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24965" w14:textId="77777777" w:rsidR="005406B2" w:rsidRPr="0080029C" w:rsidRDefault="005406B2" w:rsidP="005406B2">
      <w:pPr>
        <w:pStyle w:val="Heading1"/>
        <w:spacing w:before="83"/>
        <w:jc w:val="center"/>
        <w:rPr>
          <w:rFonts w:ascii="Times New Roman" w:hAnsi="Times New Roman" w:cs="Times New Roman"/>
          <w:sz w:val="24"/>
          <w:szCs w:val="24"/>
        </w:rPr>
      </w:pPr>
      <w:r w:rsidRPr="0080029C">
        <w:rPr>
          <w:rFonts w:ascii="Times New Roman" w:hAnsi="Times New Roman" w:cs="Times New Roman"/>
          <w:w w:val="130"/>
          <w:sz w:val="24"/>
          <w:szCs w:val="24"/>
        </w:rPr>
        <w:t>UNIVERSITY OF NORTH TEXAS</w:t>
      </w:r>
    </w:p>
    <w:p w14:paraId="70B684AD" w14:textId="77777777" w:rsidR="005406B2" w:rsidRPr="0080029C" w:rsidRDefault="005406B2" w:rsidP="005406B2">
      <w:pPr>
        <w:spacing w:before="48"/>
        <w:ind w:left="1706" w:right="1727"/>
        <w:jc w:val="center"/>
        <w:rPr>
          <w:rFonts w:ascii="Times New Roman" w:hAnsi="Times New Roman" w:cs="Times New Roman"/>
          <w:b/>
          <w:sz w:val="24"/>
          <w:szCs w:val="24"/>
        </w:rPr>
      </w:pPr>
      <w:r w:rsidRPr="0080029C">
        <w:rPr>
          <w:rFonts w:ascii="Times New Roman" w:hAnsi="Times New Roman" w:cs="Times New Roman"/>
          <w:b/>
          <w:w w:val="125"/>
          <w:sz w:val="24"/>
          <w:szCs w:val="24"/>
        </w:rPr>
        <w:t>COLLEGE OF MERCHANDISING, HOSPITALITY &amp; TOURISM</w:t>
      </w:r>
    </w:p>
    <w:p w14:paraId="250CCAA6" w14:textId="5A48DD6E" w:rsidR="005406B2" w:rsidRPr="0080029C" w:rsidRDefault="00E53CAC" w:rsidP="005406B2">
      <w:pPr>
        <w:spacing w:before="49"/>
        <w:ind w:left="1706" w:right="1709"/>
        <w:jc w:val="center"/>
        <w:rPr>
          <w:rFonts w:ascii="Times New Roman" w:hAnsi="Times New Roman" w:cs="Times New Roman"/>
          <w:b/>
          <w:sz w:val="24"/>
          <w:szCs w:val="24"/>
        </w:rPr>
      </w:pPr>
      <w:r>
        <w:rPr>
          <w:rFonts w:ascii="Times New Roman" w:hAnsi="Times New Roman" w:cs="Times New Roman"/>
          <w:b/>
          <w:w w:val="120"/>
          <w:sz w:val="24"/>
          <w:szCs w:val="24"/>
        </w:rPr>
        <w:t>Fall</w:t>
      </w:r>
      <w:r w:rsidR="0008439C">
        <w:rPr>
          <w:rFonts w:ascii="Times New Roman" w:hAnsi="Times New Roman" w:cs="Times New Roman"/>
          <w:b/>
          <w:w w:val="120"/>
          <w:sz w:val="24"/>
          <w:szCs w:val="24"/>
        </w:rPr>
        <w:t xml:space="preserve"> 202</w:t>
      </w:r>
      <w:r w:rsidR="00F8121B">
        <w:rPr>
          <w:rFonts w:ascii="Times New Roman" w:hAnsi="Times New Roman" w:cs="Times New Roman"/>
          <w:b/>
          <w:w w:val="120"/>
          <w:sz w:val="24"/>
          <w:szCs w:val="24"/>
        </w:rPr>
        <w:t>5</w:t>
      </w:r>
      <w:r w:rsidR="005406B2" w:rsidRPr="0080029C">
        <w:rPr>
          <w:rFonts w:ascii="Times New Roman" w:hAnsi="Times New Roman" w:cs="Times New Roman"/>
          <w:b/>
          <w:w w:val="120"/>
          <w:sz w:val="24"/>
          <w:szCs w:val="24"/>
        </w:rPr>
        <w:t xml:space="preserve"> </w:t>
      </w:r>
      <w:r w:rsidR="006F2281">
        <w:rPr>
          <w:rFonts w:ascii="Times New Roman" w:hAnsi="Times New Roman" w:cs="Times New Roman"/>
          <w:b/>
          <w:w w:val="120"/>
          <w:sz w:val="24"/>
          <w:szCs w:val="24"/>
        </w:rPr>
        <w:t xml:space="preserve">8W- </w:t>
      </w:r>
      <w:r>
        <w:rPr>
          <w:rFonts w:ascii="Times New Roman" w:hAnsi="Times New Roman" w:cs="Times New Roman"/>
          <w:b/>
          <w:w w:val="120"/>
          <w:sz w:val="24"/>
          <w:szCs w:val="24"/>
        </w:rPr>
        <w:t>August</w:t>
      </w:r>
      <w:r w:rsidR="00784E02">
        <w:rPr>
          <w:rFonts w:ascii="Times New Roman" w:hAnsi="Times New Roman" w:cs="Times New Roman"/>
          <w:b/>
          <w:w w:val="120"/>
          <w:sz w:val="24"/>
          <w:szCs w:val="24"/>
        </w:rPr>
        <w:t xml:space="preserve"> 1</w:t>
      </w:r>
      <w:r w:rsidR="00F8121B">
        <w:rPr>
          <w:rFonts w:ascii="Times New Roman" w:hAnsi="Times New Roman" w:cs="Times New Roman"/>
          <w:b/>
          <w:w w:val="120"/>
          <w:sz w:val="24"/>
          <w:szCs w:val="24"/>
        </w:rPr>
        <w:t>8</w:t>
      </w:r>
      <w:r w:rsidR="00784E02">
        <w:rPr>
          <w:rFonts w:ascii="Times New Roman" w:hAnsi="Times New Roman" w:cs="Times New Roman"/>
          <w:b/>
          <w:w w:val="120"/>
          <w:sz w:val="24"/>
          <w:szCs w:val="24"/>
        </w:rPr>
        <w:t xml:space="preserve"> – </w:t>
      </w:r>
      <w:r>
        <w:rPr>
          <w:rFonts w:ascii="Times New Roman" w:hAnsi="Times New Roman" w:cs="Times New Roman"/>
          <w:b/>
          <w:w w:val="120"/>
          <w:sz w:val="24"/>
          <w:szCs w:val="24"/>
        </w:rPr>
        <w:t>October 1</w:t>
      </w:r>
      <w:r w:rsidR="00F8121B">
        <w:rPr>
          <w:rFonts w:ascii="Times New Roman" w:hAnsi="Times New Roman" w:cs="Times New Roman"/>
          <w:b/>
          <w:w w:val="120"/>
          <w:sz w:val="24"/>
          <w:szCs w:val="24"/>
        </w:rPr>
        <w:t>0</w:t>
      </w:r>
    </w:p>
    <w:p w14:paraId="76C7080F" w14:textId="77777777" w:rsidR="005406B2" w:rsidRPr="0080029C" w:rsidRDefault="005406B2" w:rsidP="005406B2">
      <w:pPr>
        <w:pStyle w:val="BodyText"/>
        <w:spacing w:before="8"/>
        <w:jc w:val="center"/>
        <w:rPr>
          <w:rFonts w:ascii="Times New Roman" w:hAnsi="Times New Roman" w:cs="Times New Roman"/>
          <w:b/>
          <w:sz w:val="24"/>
          <w:szCs w:val="24"/>
        </w:rPr>
      </w:pPr>
    </w:p>
    <w:p w14:paraId="4C8D2BC6" w14:textId="0DE94326" w:rsidR="005406B2" w:rsidRPr="004368C6" w:rsidRDefault="005406B2" w:rsidP="005406B2">
      <w:pPr>
        <w:pStyle w:val="BodyText"/>
        <w:spacing w:before="103"/>
        <w:ind w:left="1701" w:right="1727"/>
        <w:jc w:val="center"/>
        <w:rPr>
          <w:rFonts w:ascii="Times New Roman" w:hAnsi="Times New Roman" w:cs="Times New Roman"/>
          <w:b/>
          <w:w w:val="125"/>
          <w:sz w:val="24"/>
          <w:szCs w:val="24"/>
        </w:rPr>
      </w:pPr>
      <w:r>
        <w:rPr>
          <w:rFonts w:ascii="Times New Roman" w:hAnsi="Times New Roman" w:cs="Times New Roman"/>
          <w:b/>
          <w:w w:val="125"/>
          <w:sz w:val="24"/>
          <w:szCs w:val="24"/>
        </w:rPr>
        <w:t>EDEM</w:t>
      </w:r>
      <w:r w:rsidRPr="004368C6">
        <w:rPr>
          <w:rFonts w:ascii="Times New Roman" w:hAnsi="Times New Roman" w:cs="Times New Roman"/>
          <w:b/>
          <w:w w:val="125"/>
          <w:sz w:val="24"/>
          <w:szCs w:val="24"/>
        </w:rPr>
        <w:t xml:space="preserve"> 3240.</w:t>
      </w:r>
      <w:r w:rsidR="00F8121B">
        <w:rPr>
          <w:rFonts w:ascii="Times New Roman" w:hAnsi="Times New Roman" w:cs="Times New Roman"/>
          <w:b/>
          <w:w w:val="125"/>
          <w:sz w:val="24"/>
          <w:szCs w:val="24"/>
        </w:rPr>
        <w:t>4</w:t>
      </w:r>
      <w:r w:rsidRPr="004368C6">
        <w:rPr>
          <w:rFonts w:ascii="Times New Roman" w:hAnsi="Times New Roman" w:cs="Times New Roman"/>
          <w:b/>
          <w:w w:val="125"/>
          <w:sz w:val="24"/>
          <w:szCs w:val="24"/>
        </w:rPr>
        <w:t>0</w:t>
      </w:r>
      <w:r>
        <w:rPr>
          <w:rFonts w:ascii="Times New Roman" w:hAnsi="Times New Roman" w:cs="Times New Roman"/>
          <w:b/>
          <w:w w:val="125"/>
          <w:sz w:val="24"/>
          <w:szCs w:val="24"/>
        </w:rPr>
        <w:t>2</w:t>
      </w:r>
      <w:r w:rsidRPr="004368C6">
        <w:rPr>
          <w:rFonts w:ascii="Times New Roman" w:hAnsi="Times New Roman" w:cs="Times New Roman"/>
          <w:b/>
          <w:w w:val="125"/>
          <w:sz w:val="24"/>
          <w:szCs w:val="24"/>
        </w:rPr>
        <w:t xml:space="preserve"> </w:t>
      </w:r>
      <w:r w:rsidR="00F8121B">
        <w:rPr>
          <w:rFonts w:ascii="Times New Roman" w:hAnsi="Times New Roman" w:cs="Times New Roman"/>
          <w:b/>
          <w:w w:val="125"/>
          <w:sz w:val="24"/>
          <w:szCs w:val="24"/>
        </w:rPr>
        <w:t>E</w:t>
      </w:r>
      <w:r w:rsidRPr="004368C6">
        <w:rPr>
          <w:rFonts w:ascii="Times New Roman" w:hAnsi="Times New Roman" w:cs="Times New Roman"/>
          <w:b/>
          <w:w w:val="125"/>
          <w:sz w:val="24"/>
          <w:szCs w:val="24"/>
        </w:rPr>
        <w:t xml:space="preserve">vent </w:t>
      </w:r>
      <w:r w:rsidR="00F8121B">
        <w:rPr>
          <w:rFonts w:ascii="Times New Roman" w:hAnsi="Times New Roman" w:cs="Times New Roman"/>
          <w:b/>
          <w:w w:val="125"/>
          <w:sz w:val="24"/>
          <w:szCs w:val="24"/>
        </w:rPr>
        <w:t>Service Essentials</w:t>
      </w:r>
    </w:p>
    <w:p w14:paraId="1F5CC886" w14:textId="77777777" w:rsidR="000D7F8A" w:rsidRDefault="000D7F8A" w:rsidP="000D7F8A">
      <w:pPr>
        <w:spacing w:before="1" w:line="390" w:lineRule="exact"/>
        <w:ind w:right="6951"/>
        <w:rPr>
          <w:b/>
          <w:w w:val="125"/>
        </w:rPr>
      </w:pPr>
    </w:p>
    <w:p w14:paraId="2FD56A89" w14:textId="77777777" w:rsidR="000D7F8A" w:rsidRDefault="000D7F8A" w:rsidP="000D7F8A">
      <w:pPr>
        <w:spacing w:before="1" w:line="390" w:lineRule="exact"/>
        <w:ind w:right="6951"/>
        <w:rPr>
          <w:b/>
          <w:w w:val="125"/>
        </w:rPr>
      </w:pPr>
    </w:p>
    <w:p w14:paraId="3F5D6FD6" w14:textId="77777777" w:rsidR="005406B2" w:rsidRPr="0080029C" w:rsidRDefault="005406B2" w:rsidP="005406B2">
      <w:pPr>
        <w:rPr>
          <w:rFonts w:ascii="Times New Roman" w:hAnsi="Times New Roman" w:cs="Times New Roman"/>
          <w:b/>
          <w:bCs/>
          <w:w w:val="125"/>
        </w:rPr>
      </w:pPr>
      <w:r w:rsidRPr="0080029C">
        <w:rPr>
          <w:rFonts w:ascii="Times New Roman" w:hAnsi="Times New Roman" w:cs="Times New Roman"/>
          <w:b/>
          <w:bCs/>
          <w:w w:val="125"/>
        </w:rPr>
        <w:t>CLASS MEETING:</w:t>
      </w:r>
    </w:p>
    <w:p w14:paraId="7E9836B6" w14:textId="77777777" w:rsidR="005406B2" w:rsidRPr="0080029C" w:rsidRDefault="005406B2" w:rsidP="005406B2">
      <w:pPr>
        <w:rPr>
          <w:rFonts w:ascii="Times New Roman" w:hAnsi="Times New Roman" w:cs="Times New Roman"/>
          <w:w w:val="125"/>
        </w:rPr>
      </w:pPr>
      <w:r w:rsidRPr="0080029C">
        <w:rPr>
          <w:rFonts w:ascii="Times New Roman" w:hAnsi="Times New Roman" w:cs="Times New Roman"/>
          <w:w w:val="125"/>
        </w:rPr>
        <w:t xml:space="preserve">Course: </w:t>
      </w:r>
      <w:r>
        <w:rPr>
          <w:rFonts w:ascii="Times New Roman" w:hAnsi="Times New Roman" w:cs="Times New Roman"/>
          <w:w w:val="125"/>
        </w:rPr>
        <w:t xml:space="preserve">EDEM 3240 </w:t>
      </w:r>
    </w:p>
    <w:p w14:paraId="3077D962" w14:textId="2DE29044" w:rsidR="005406B2" w:rsidRPr="0080029C" w:rsidRDefault="005406B2" w:rsidP="005406B2">
      <w:pPr>
        <w:rPr>
          <w:rFonts w:ascii="Times New Roman" w:hAnsi="Times New Roman" w:cs="Times New Roman"/>
          <w:w w:val="125"/>
        </w:rPr>
      </w:pPr>
      <w:r w:rsidRPr="0080029C">
        <w:rPr>
          <w:rFonts w:ascii="Times New Roman" w:hAnsi="Times New Roman" w:cs="Times New Roman"/>
          <w:w w:val="125"/>
        </w:rPr>
        <w:t xml:space="preserve">Section: </w:t>
      </w:r>
      <w:r w:rsidR="00E53CAC">
        <w:rPr>
          <w:rFonts w:ascii="Times New Roman" w:hAnsi="Times New Roman" w:cs="Times New Roman"/>
          <w:w w:val="125"/>
        </w:rPr>
        <w:t>4</w:t>
      </w:r>
      <w:r>
        <w:rPr>
          <w:rFonts w:ascii="Times New Roman" w:hAnsi="Times New Roman" w:cs="Times New Roman"/>
          <w:w w:val="125"/>
        </w:rPr>
        <w:t>0</w:t>
      </w:r>
      <w:r w:rsidR="00575EDE">
        <w:rPr>
          <w:rFonts w:ascii="Times New Roman" w:hAnsi="Times New Roman" w:cs="Times New Roman"/>
          <w:w w:val="125"/>
        </w:rPr>
        <w:t>2 (8 weeks)</w:t>
      </w:r>
    </w:p>
    <w:p w14:paraId="00DB426C" w14:textId="2562CC89" w:rsidR="005406B2" w:rsidRPr="0080029C" w:rsidRDefault="00575EDE" w:rsidP="005406B2">
      <w:pPr>
        <w:rPr>
          <w:rFonts w:ascii="Times New Roman" w:hAnsi="Times New Roman" w:cs="Times New Roman"/>
          <w:w w:val="125"/>
        </w:rPr>
      </w:pPr>
      <w:r>
        <w:rPr>
          <w:rFonts w:ascii="Times New Roman" w:hAnsi="Times New Roman" w:cs="Times New Roman"/>
          <w:w w:val="125"/>
        </w:rPr>
        <w:t>Online Course</w:t>
      </w:r>
    </w:p>
    <w:p w14:paraId="0DE43B97" w14:textId="77777777" w:rsidR="005406B2" w:rsidRPr="0080029C" w:rsidRDefault="005406B2" w:rsidP="005406B2">
      <w:pPr>
        <w:tabs>
          <w:tab w:val="left" w:pos="0"/>
          <w:tab w:val="left" w:pos="90"/>
        </w:tabs>
        <w:rPr>
          <w:rFonts w:ascii="Times New Roman" w:hAnsi="Times New Roman" w:cs="Times New Roman"/>
          <w:b/>
          <w:bCs/>
          <w:w w:val="125"/>
        </w:rPr>
      </w:pPr>
    </w:p>
    <w:p w14:paraId="07CEC7E8" w14:textId="77777777" w:rsidR="005406B2" w:rsidRPr="0080029C" w:rsidRDefault="005406B2" w:rsidP="005406B2">
      <w:pPr>
        <w:tabs>
          <w:tab w:val="left" w:pos="0"/>
          <w:tab w:val="left" w:pos="90"/>
        </w:tabs>
        <w:rPr>
          <w:rFonts w:ascii="Times New Roman" w:hAnsi="Times New Roman" w:cs="Times New Roman"/>
          <w:b/>
          <w:bCs/>
          <w:w w:val="125"/>
        </w:rPr>
      </w:pPr>
      <w:r w:rsidRPr="0080029C">
        <w:rPr>
          <w:rFonts w:ascii="Times New Roman" w:hAnsi="Times New Roman" w:cs="Times New Roman"/>
          <w:b/>
          <w:bCs/>
          <w:w w:val="125"/>
        </w:rPr>
        <w:t>INSTRUCTOR CONTACT INFORMATION:</w:t>
      </w:r>
    </w:p>
    <w:p w14:paraId="22D7BDAA" w14:textId="77777777" w:rsidR="005406B2" w:rsidRPr="0080029C" w:rsidRDefault="005406B2" w:rsidP="005406B2">
      <w:pPr>
        <w:tabs>
          <w:tab w:val="left" w:pos="0"/>
          <w:tab w:val="left" w:pos="90"/>
        </w:tabs>
        <w:rPr>
          <w:rFonts w:ascii="Times New Roman" w:hAnsi="Times New Roman" w:cs="Times New Roman"/>
          <w:w w:val="125"/>
        </w:rPr>
      </w:pPr>
      <w:r w:rsidRPr="0080029C">
        <w:rPr>
          <w:rFonts w:ascii="Times New Roman" w:hAnsi="Times New Roman" w:cs="Times New Roman"/>
          <w:w w:val="125"/>
        </w:rPr>
        <w:t>Instructor:</w:t>
      </w:r>
      <w:r>
        <w:rPr>
          <w:rFonts w:ascii="Times New Roman" w:hAnsi="Times New Roman" w:cs="Times New Roman"/>
          <w:w w:val="125"/>
        </w:rPr>
        <w:t xml:space="preserve"> Dr. Joe O’Donnell</w:t>
      </w:r>
      <w:r w:rsidRPr="0080029C">
        <w:rPr>
          <w:rFonts w:ascii="Times New Roman" w:hAnsi="Times New Roman" w:cs="Times New Roman"/>
          <w:w w:val="125"/>
        </w:rPr>
        <w:t xml:space="preserve"> </w:t>
      </w:r>
      <w:r w:rsidRPr="0080029C">
        <w:rPr>
          <w:rFonts w:ascii="Times New Roman" w:hAnsi="Times New Roman" w:cs="Times New Roman"/>
          <w:w w:val="125"/>
        </w:rPr>
        <w:br/>
        <w:t>Office Location:</w:t>
      </w:r>
      <w:r>
        <w:rPr>
          <w:rFonts w:ascii="Times New Roman" w:hAnsi="Times New Roman" w:cs="Times New Roman"/>
          <w:w w:val="125"/>
        </w:rPr>
        <w:t xml:space="preserve"> Chilton 359-e</w:t>
      </w:r>
    </w:p>
    <w:p w14:paraId="4993E6F1" w14:textId="77777777" w:rsidR="005406B2" w:rsidRDefault="005406B2" w:rsidP="005406B2">
      <w:pPr>
        <w:tabs>
          <w:tab w:val="left" w:pos="0"/>
          <w:tab w:val="left" w:pos="90"/>
        </w:tabs>
        <w:rPr>
          <w:rFonts w:ascii="Times New Roman" w:hAnsi="Times New Roman" w:cs="Times New Roman"/>
          <w:w w:val="125"/>
        </w:rPr>
      </w:pPr>
      <w:r w:rsidRPr="0080029C">
        <w:rPr>
          <w:rFonts w:ascii="Times New Roman" w:hAnsi="Times New Roman" w:cs="Times New Roman"/>
          <w:w w:val="125"/>
        </w:rPr>
        <w:t>E-mail:</w:t>
      </w:r>
      <w:r>
        <w:rPr>
          <w:rFonts w:ascii="Times New Roman" w:hAnsi="Times New Roman" w:cs="Times New Roman"/>
          <w:w w:val="125"/>
        </w:rPr>
        <w:t xml:space="preserve"> </w:t>
      </w:r>
      <w:hyperlink r:id="rId8" w:history="1">
        <w:r w:rsidRPr="00FA1891">
          <w:rPr>
            <w:rStyle w:val="Hyperlink"/>
            <w:rFonts w:ascii="Times New Roman" w:hAnsi="Times New Roman" w:cs="Times New Roman"/>
            <w:w w:val="125"/>
          </w:rPr>
          <w:t>Joseph.odonnell@unt.edu</w:t>
        </w:r>
      </w:hyperlink>
    </w:p>
    <w:p w14:paraId="04ADBB59" w14:textId="6C102EBB" w:rsidR="005406B2" w:rsidRDefault="005406B2" w:rsidP="005406B2">
      <w:pPr>
        <w:ind w:right="6951"/>
        <w:rPr>
          <w:b/>
          <w:w w:val="125"/>
        </w:rPr>
      </w:pPr>
      <w:r>
        <w:rPr>
          <w:rFonts w:ascii="Times New Roman" w:hAnsi="Times New Roman" w:cs="Times New Roman"/>
          <w:w w:val="125"/>
        </w:rPr>
        <w:t>Phone: 832.334.9360 (cell)</w:t>
      </w:r>
      <w:r w:rsidRPr="0080029C">
        <w:rPr>
          <w:rFonts w:ascii="Times New Roman" w:hAnsi="Times New Roman" w:cs="Times New Roman"/>
          <w:w w:val="125"/>
        </w:rPr>
        <w:br/>
        <w:t xml:space="preserve">Office Hours: By appointment </w:t>
      </w:r>
    </w:p>
    <w:p w14:paraId="025B5214" w14:textId="38B0953A" w:rsidR="003D585C" w:rsidRDefault="00BC02FF" w:rsidP="005406B2">
      <w:pPr>
        <w:spacing w:before="13"/>
      </w:pPr>
      <w:r>
        <w:rPr>
          <w:b/>
          <w:spacing w:val="20"/>
          <w:w w:val="120"/>
        </w:rPr>
        <w:t>Z</w:t>
      </w:r>
      <w:r>
        <w:rPr>
          <w:b/>
          <w:w w:val="125"/>
        </w:rPr>
        <w:t>OOM</w:t>
      </w:r>
      <w:r>
        <w:rPr>
          <w:b/>
          <w:spacing w:val="-6"/>
          <w:w w:val="125"/>
        </w:rPr>
        <w:t xml:space="preserve"> </w:t>
      </w:r>
      <w:r>
        <w:rPr>
          <w:b/>
          <w:w w:val="125"/>
        </w:rPr>
        <w:t>Ofﬁce</w:t>
      </w:r>
      <w:r>
        <w:rPr>
          <w:b/>
          <w:spacing w:val="-6"/>
          <w:w w:val="125"/>
        </w:rPr>
        <w:t xml:space="preserve"> </w:t>
      </w:r>
      <w:r>
        <w:rPr>
          <w:b/>
          <w:w w:val="125"/>
        </w:rPr>
        <w:t>Hours:</w:t>
      </w:r>
      <w:r>
        <w:rPr>
          <w:b/>
          <w:spacing w:val="-10"/>
          <w:w w:val="125"/>
        </w:rPr>
        <w:t xml:space="preserve"> </w:t>
      </w:r>
      <w:r>
        <w:rPr>
          <w:w w:val="125"/>
        </w:rPr>
        <w:t>Ofﬁce</w:t>
      </w:r>
      <w:r>
        <w:rPr>
          <w:spacing w:val="-11"/>
          <w:w w:val="125"/>
        </w:rPr>
        <w:t xml:space="preserve"> </w:t>
      </w:r>
      <w:r>
        <w:rPr>
          <w:w w:val="125"/>
        </w:rPr>
        <w:t>hours</w:t>
      </w:r>
      <w:r>
        <w:rPr>
          <w:spacing w:val="-10"/>
          <w:w w:val="125"/>
        </w:rPr>
        <w:t xml:space="preserve"> </w:t>
      </w:r>
      <w:r>
        <w:rPr>
          <w:w w:val="125"/>
        </w:rPr>
        <w:t>may</w:t>
      </w:r>
      <w:r>
        <w:rPr>
          <w:spacing w:val="-10"/>
          <w:w w:val="125"/>
        </w:rPr>
        <w:t xml:space="preserve"> </w:t>
      </w:r>
      <w:r>
        <w:rPr>
          <w:w w:val="125"/>
        </w:rPr>
        <w:t>be</w:t>
      </w:r>
      <w:r>
        <w:rPr>
          <w:spacing w:val="-11"/>
          <w:w w:val="125"/>
        </w:rPr>
        <w:t xml:space="preserve"> </w:t>
      </w:r>
      <w:r>
        <w:rPr>
          <w:w w:val="125"/>
        </w:rPr>
        <w:t>arranged</w:t>
      </w:r>
      <w:r>
        <w:rPr>
          <w:spacing w:val="-10"/>
          <w:w w:val="125"/>
        </w:rPr>
        <w:t xml:space="preserve"> </w:t>
      </w:r>
      <w:r>
        <w:rPr>
          <w:w w:val="125"/>
        </w:rPr>
        <w:t>by</w:t>
      </w:r>
      <w:r>
        <w:rPr>
          <w:spacing w:val="-10"/>
          <w:w w:val="125"/>
        </w:rPr>
        <w:t xml:space="preserve"> </w:t>
      </w:r>
      <w:r>
        <w:rPr>
          <w:spacing w:val="-2"/>
          <w:w w:val="125"/>
        </w:rPr>
        <w:t>appointment.</w:t>
      </w:r>
    </w:p>
    <w:p w14:paraId="0468775A" w14:textId="77777777" w:rsidR="003D585C" w:rsidRDefault="003D585C">
      <w:pPr>
        <w:pStyle w:val="BodyText"/>
        <w:spacing w:before="1"/>
        <w:rPr>
          <w:sz w:val="32"/>
        </w:rPr>
      </w:pPr>
    </w:p>
    <w:p w14:paraId="36B76003" w14:textId="77777777" w:rsidR="003D585C" w:rsidRDefault="00000000">
      <w:pPr>
        <w:pStyle w:val="Heading1"/>
      </w:pPr>
      <w:r>
        <w:rPr>
          <w:w w:val="125"/>
        </w:rPr>
        <w:t>Course</w:t>
      </w:r>
      <w:r>
        <w:rPr>
          <w:spacing w:val="8"/>
          <w:w w:val="125"/>
        </w:rPr>
        <w:t xml:space="preserve"> </w:t>
      </w:r>
      <w:r>
        <w:rPr>
          <w:spacing w:val="-2"/>
          <w:w w:val="125"/>
        </w:rPr>
        <w:t>Description</w:t>
      </w:r>
    </w:p>
    <w:p w14:paraId="33EB12EC" w14:textId="77777777" w:rsidR="003D585C" w:rsidRDefault="00000000">
      <w:pPr>
        <w:pStyle w:val="BodyText"/>
        <w:spacing w:before="121" w:line="268" w:lineRule="auto"/>
        <w:ind w:left="820" w:right="357"/>
      </w:pPr>
      <w:r>
        <w:rPr>
          <w:w w:val="120"/>
        </w:rPr>
        <w:t>Analysis of the factors to be considered in the successful management of corporate and</w:t>
      </w:r>
      <w:r>
        <w:rPr>
          <w:spacing w:val="80"/>
          <w:w w:val="120"/>
        </w:rPr>
        <w:t xml:space="preserve"> </w:t>
      </w:r>
      <w:r>
        <w:rPr>
          <w:w w:val="120"/>
        </w:rPr>
        <w:t>association meetings, conferences, conventions, and special events. Topics studied will include those planning, organizing, inﬂuencing, controlling, and leadership functions associated with the</w:t>
      </w:r>
      <w:r>
        <w:rPr>
          <w:spacing w:val="80"/>
          <w:w w:val="120"/>
        </w:rPr>
        <w:t xml:space="preserve"> </w:t>
      </w:r>
      <w:r>
        <w:rPr>
          <w:w w:val="120"/>
        </w:rPr>
        <w:t>event (special event), convention, meeting, and festival activities. Key topics include budgeting, marketing, arrangements, international considerations, crisis management, social responsibility, and ethics.</w:t>
      </w:r>
    </w:p>
    <w:p w14:paraId="5C41A8FF" w14:textId="77777777" w:rsidR="003D585C" w:rsidRDefault="003D585C">
      <w:pPr>
        <w:pStyle w:val="BodyText"/>
        <w:spacing w:before="1"/>
        <w:rPr>
          <w:sz w:val="29"/>
        </w:rPr>
      </w:pPr>
    </w:p>
    <w:p w14:paraId="5DFD207E" w14:textId="77777777" w:rsidR="003D585C" w:rsidRDefault="00000000">
      <w:pPr>
        <w:pStyle w:val="Heading1"/>
        <w:spacing w:before="1"/>
      </w:pPr>
      <w:r>
        <w:rPr>
          <w:spacing w:val="-2"/>
          <w:w w:val="130"/>
        </w:rPr>
        <w:t>Program</w:t>
      </w:r>
      <w:r>
        <w:rPr>
          <w:spacing w:val="-7"/>
          <w:w w:val="130"/>
        </w:rPr>
        <w:t xml:space="preserve"> </w:t>
      </w:r>
      <w:r>
        <w:rPr>
          <w:spacing w:val="-2"/>
          <w:w w:val="130"/>
        </w:rPr>
        <w:t>Learning</w:t>
      </w:r>
      <w:r>
        <w:rPr>
          <w:spacing w:val="-7"/>
          <w:w w:val="130"/>
        </w:rPr>
        <w:t xml:space="preserve"> </w:t>
      </w:r>
      <w:r>
        <w:rPr>
          <w:spacing w:val="-2"/>
          <w:w w:val="130"/>
        </w:rPr>
        <w:t>Outcomes</w:t>
      </w:r>
      <w:r>
        <w:rPr>
          <w:spacing w:val="-7"/>
          <w:w w:val="130"/>
        </w:rPr>
        <w:t xml:space="preserve"> </w:t>
      </w:r>
      <w:r>
        <w:rPr>
          <w:spacing w:val="-2"/>
          <w:w w:val="130"/>
        </w:rPr>
        <w:t>(PLO):</w:t>
      </w:r>
    </w:p>
    <w:p w14:paraId="52D46427" w14:textId="77777777" w:rsidR="003D585C" w:rsidRDefault="00000000">
      <w:pPr>
        <w:pStyle w:val="ListParagraph"/>
        <w:numPr>
          <w:ilvl w:val="0"/>
          <w:numId w:val="6"/>
        </w:numPr>
        <w:tabs>
          <w:tab w:val="left" w:pos="820"/>
        </w:tabs>
        <w:spacing w:before="121" w:line="268" w:lineRule="auto"/>
        <w:ind w:right="1038"/>
      </w:pPr>
      <w:r>
        <w:rPr>
          <w:w w:val="120"/>
        </w:rPr>
        <w:t>Students will plan career goals and appropriate strategies for succeeding in the event and</w:t>
      </w:r>
      <w:r>
        <w:rPr>
          <w:spacing w:val="40"/>
          <w:w w:val="120"/>
        </w:rPr>
        <w:t xml:space="preserve"> </w:t>
      </w:r>
      <w:r>
        <w:rPr>
          <w:w w:val="120"/>
        </w:rPr>
        <w:t>experience industries.</w:t>
      </w:r>
    </w:p>
    <w:p w14:paraId="391318F7" w14:textId="77777777" w:rsidR="003D585C" w:rsidRDefault="00000000">
      <w:pPr>
        <w:pStyle w:val="ListParagraph"/>
        <w:numPr>
          <w:ilvl w:val="0"/>
          <w:numId w:val="6"/>
        </w:numPr>
        <w:tabs>
          <w:tab w:val="left" w:pos="820"/>
        </w:tabs>
        <w:spacing w:line="268" w:lineRule="auto"/>
        <w:ind w:right="442"/>
      </w:pPr>
      <w:r>
        <w:rPr>
          <w:w w:val="120"/>
        </w:rPr>
        <w:t>Students will develop analytical and quantitative skills using information technology to support</w:t>
      </w:r>
      <w:r>
        <w:rPr>
          <w:spacing w:val="40"/>
          <w:w w:val="120"/>
        </w:rPr>
        <w:t xml:space="preserve"> </w:t>
      </w:r>
      <w:r>
        <w:rPr>
          <w:w w:val="120"/>
        </w:rPr>
        <w:t>business decisions in the event and experience industries.</w:t>
      </w:r>
    </w:p>
    <w:p w14:paraId="2CB18BAE" w14:textId="77777777" w:rsidR="003D585C" w:rsidRDefault="00000000">
      <w:pPr>
        <w:pStyle w:val="ListParagraph"/>
        <w:numPr>
          <w:ilvl w:val="0"/>
          <w:numId w:val="6"/>
        </w:numPr>
        <w:tabs>
          <w:tab w:val="left" w:pos="818"/>
          <w:tab w:val="left" w:pos="820"/>
        </w:tabs>
        <w:spacing w:line="268" w:lineRule="auto"/>
        <w:ind w:right="293"/>
      </w:pPr>
      <w:r>
        <w:rPr>
          <w:w w:val="120"/>
        </w:rPr>
        <w:t>Students will integrate event and experience management business principles to lead in diverse,</w:t>
      </w:r>
      <w:r>
        <w:rPr>
          <w:spacing w:val="40"/>
          <w:w w:val="120"/>
        </w:rPr>
        <w:t xml:space="preserve"> </w:t>
      </w:r>
      <w:r>
        <w:rPr>
          <w:w w:val="120"/>
        </w:rPr>
        <w:t>collaborative, and global environments.</w:t>
      </w:r>
    </w:p>
    <w:p w14:paraId="324864C8" w14:textId="77777777" w:rsidR="003D585C" w:rsidRDefault="00000000">
      <w:pPr>
        <w:pStyle w:val="ListParagraph"/>
        <w:numPr>
          <w:ilvl w:val="0"/>
          <w:numId w:val="6"/>
        </w:numPr>
        <w:tabs>
          <w:tab w:val="left" w:pos="820"/>
        </w:tabs>
        <w:spacing w:line="268" w:lineRule="auto"/>
        <w:ind w:right="889"/>
      </w:pPr>
      <w:r>
        <w:rPr>
          <w:w w:val="125"/>
        </w:rPr>
        <w:t>Students</w:t>
      </w:r>
      <w:r>
        <w:rPr>
          <w:spacing w:val="-12"/>
          <w:w w:val="125"/>
        </w:rPr>
        <w:t xml:space="preserve"> </w:t>
      </w:r>
      <w:r>
        <w:rPr>
          <w:w w:val="125"/>
        </w:rPr>
        <w:t>will</w:t>
      </w:r>
      <w:r>
        <w:rPr>
          <w:spacing w:val="-12"/>
          <w:w w:val="125"/>
        </w:rPr>
        <w:t xml:space="preserve"> </w:t>
      </w:r>
      <w:r>
        <w:rPr>
          <w:w w:val="125"/>
        </w:rPr>
        <w:t>apply</w:t>
      </w:r>
      <w:r>
        <w:rPr>
          <w:spacing w:val="-12"/>
          <w:w w:val="125"/>
        </w:rPr>
        <w:t xml:space="preserve"> </w:t>
      </w:r>
      <w:r>
        <w:rPr>
          <w:w w:val="125"/>
        </w:rPr>
        <w:t>innovative</w:t>
      </w:r>
      <w:r>
        <w:rPr>
          <w:spacing w:val="-12"/>
          <w:w w:val="125"/>
        </w:rPr>
        <w:t xml:space="preserve"> </w:t>
      </w:r>
      <w:r>
        <w:rPr>
          <w:w w:val="125"/>
        </w:rPr>
        <w:t>and</w:t>
      </w:r>
      <w:r>
        <w:rPr>
          <w:spacing w:val="-12"/>
          <w:w w:val="125"/>
        </w:rPr>
        <w:t xml:space="preserve"> </w:t>
      </w:r>
      <w:r>
        <w:rPr>
          <w:w w:val="125"/>
        </w:rPr>
        <w:t>imaginative</w:t>
      </w:r>
      <w:r>
        <w:rPr>
          <w:spacing w:val="-12"/>
          <w:w w:val="125"/>
        </w:rPr>
        <w:t xml:space="preserve"> </w:t>
      </w:r>
      <w:r>
        <w:rPr>
          <w:w w:val="125"/>
        </w:rPr>
        <w:t>methods</w:t>
      </w:r>
      <w:r>
        <w:rPr>
          <w:spacing w:val="-12"/>
          <w:w w:val="125"/>
        </w:rPr>
        <w:t xml:space="preserve"> </w:t>
      </w:r>
      <w:r>
        <w:rPr>
          <w:w w:val="125"/>
        </w:rPr>
        <w:t>in</w:t>
      </w:r>
      <w:r>
        <w:rPr>
          <w:spacing w:val="-12"/>
          <w:w w:val="125"/>
        </w:rPr>
        <w:t xml:space="preserve"> </w:t>
      </w:r>
      <w:r>
        <w:rPr>
          <w:w w:val="125"/>
        </w:rPr>
        <w:t>operating</w:t>
      </w:r>
      <w:r>
        <w:rPr>
          <w:spacing w:val="-12"/>
          <w:w w:val="125"/>
        </w:rPr>
        <w:t xml:space="preserve"> </w:t>
      </w:r>
      <w:proofErr w:type="gramStart"/>
      <w:r>
        <w:rPr>
          <w:w w:val="125"/>
        </w:rPr>
        <w:t>event</w:t>
      </w:r>
      <w:proofErr w:type="gramEnd"/>
      <w:r>
        <w:rPr>
          <w:spacing w:val="-12"/>
          <w:w w:val="125"/>
        </w:rPr>
        <w:t xml:space="preserve"> </w:t>
      </w:r>
      <w:r>
        <w:rPr>
          <w:w w:val="125"/>
        </w:rPr>
        <w:t>and</w:t>
      </w:r>
      <w:r>
        <w:rPr>
          <w:spacing w:val="-12"/>
          <w:w w:val="125"/>
        </w:rPr>
        <w:t xml:space="preserve"> </w:t>
      </w:r>
      <w:r>
        <w:rPr>
          <w:w w:val="125"/>
        </w:rPr>
        <w:t>experience management businesses utilizing ethical and sustainable practices.</w:t>
      </w:r>
    </w:p>
    <w:p w14:paraId="1E4F2CF1" w14:textId="77777777" w:rsidR="003D585C" w:rsidRDefault="00000000">
      <w:pPr>
        <w:pStyle w:val="ListParagraph"/>
        <w:numPr>
          <w:ilvl w:val="0"/>
          <w:numId w:val="6"/>
        </w:numPr>
        <w:tabs>
          <w:tab w:val="left" w:pos="818"/>
        </w:tabs>
        <w:spacing w:line="267" w:lineRule="exact"/>
        <w:ind w:left="818" w:hanging="358"/>
      </w:pPr>
      <w:r>
        <w:rPr>
          <w:spacing w:val="-2"/>
          <w:w w:val="125"/>
        </w:rPr>
        <w:t>Students</w:t>
      </w:r>
      <w:r>
        <w:rPr>
          <w:spacing w:val="-5"/>
          <w:w w:val="125"/>
        </w:rPr>
        <w:t xml:space="preserve"> </w:t>
      </w:r>
      <w:r>
        <w:rPr>
          <w:spacing w:val="-2"/>
          <w:w w:val="125"/>
        </w:rPr>
        <w:t>will</w:t>
      </w:r>
      <w:r>
        <w:rPr>
          <w:spacing w:val="-4"/>
          <w:w w:val="125"/>
        </w:rPr>
        <w:t xml:space="preserve"> </w:t>
      </w:r>
      <w:r>
        <w:rPr>
          <w:spacing w:val="-2"/>
          <w:w w:val="125"/>
        </w:rPr>
        <w:t>demonstrate</w:t>
      </w:r>
      <w:r>
        <w:rPr>
          <w:spacing w:val="-4"/>
          <w:w w:val="125"/>
        </w:rPr>
        <w:t xml:space="preserve"> </w:t>
      </w:r>
      <w:r>
        <w:rPr>
          <w:spacing w:val="-2"/>
          <w:w w:val="125"/>
        </w:rPr>
        <w:t>effective</w:t>
      </w:r>
      <w:r>
        <w:rPr>
          <w:spacing w:val="-4"/>
          <w:w w:val="125"/>
        </w:rPr>
        <w:t xml:space="preserve"> </w:t>
      </w:r>
      <w:r>
        <w:rPr>
          <w:spacing w:val="-2"/>
          <w:w w:val="125"/>
        </w:rPr>
        <w:t>and</w:t>
      </w:r>
      <w:r>
        <w:rPr>
          <w:spacing w:val="-5"/>
          <w:w w:val="125"/>
        </w:rPr>
        <w:t xml:space="preserve"> </w:t>
      </w:r>
      <w:r>
        <w:rPr>
          <w:spacing w:val="-2"/>
          <w:w w:val="125"/>
        </w:rPr>
        <w:t>efﬁcient</w:t>
      </w:r>
      <w:r>
        <w:rPr>
          <w:spacing w:val="-4"/>
          <w:w w:val="125"/>
        </w:rPr>
        <w:t xml:space="preserve"> </w:t>
      </w:r>
      <w:r>
        <w:rPr>
          <w:spacing w:val="-2"/>
          <w:w w:val="125"/>
        </w:rPr>
        <w:t>communication</w:t>
      </w:r>
      <w:r>
        <w:rPr>
          <w:spacing w:val="-4"/>
          <w:w w:val="125"/>
        </w:rPr>
        <w:t xml:space="preserve"> </w:t>
      </w:r>
      <w:r>
        <w:rPr>
          <w:spacing w:val="-2"/>
          <w:w w:val="125"/>
        </w:rPr>
        <w:t>skills</w:t>
      </w:r>
      <w:r>
        <w:rPr>
          <w:spacing w:val="-4"/>
          <w:w w:val="125"/>
        </w:rPr>
        <w:t xml:space="preserve"> </w:t>
      </w:r>
      <w:r>
        <w:rPr>
          <w:spacing w:val="-2"/>
          <w:w w:val="125"/>
        </w:rPr>
        <w:t>in</w:t>
      </w:r>
      <w:r>
        <w:rPr>
          <w:spacing w:val="-5"/>
          <w:w w:val="125"/>
        </w:rPr>
        <w:t xml:space="preserve"> </w:t>
      </w:r>
      <w:r>
        <w:rPr>
          <w:spacing w:val="-2"/>
          <w:w w:val="125"/>
        </w:rPr>
        <w:t>all</w:t>
      </w:r>
      <w:r>
        <w:rPr>
          <w:spacing w:val="-4"/>
          <w:w w:val="125"/>
        </w:rPr>
        <w:t xml:space="preserve"> </w:t>
      </w:r>
      <w:r>
        <w:rPr>
          <w:spacing w:val="-2"/>
          <w:w w:val="125"/>
        </w:rPr>
        <w:t>settings.</w:t>
      </w:r>
    </w:p>
    <w:p w14:paraId="5E7BDCAF" w14:textId="77777777" w:rsidR="003D585C" w:rsidRDefault="003D585C">
      <w:pPr>
        <w:pStyle w:val="BodyText"/>
        <w:spacing w:before="8"/>
        <w:rPr>
          <w:sz w:val="31"/>
        </w:rPr>
      </w:pPr>
    </w:p>
    <w:p w14:paraId="50CE1C2F" w14:textId="77777777" w:rsidR="003D585C" w:rsidRDefault="00000000">
      <w:pPr>
        <w:pStyle w:val="Heading1"/>
      </w:pPr>
      <w:r>
        <w:rPr>
          <w:w w:val="125"/>
        </w:rPr>
        <w:t>Course</w:t>
      </w:r>
      <w:r>
        <w:rPr>
          <w:spacing w:val="13"/>
          <w:w w:val="125"/>
        </w:rPr>
        <w:t xml:space="preserve"> </w:t>
      </w:r>
      <w:r>
        <w:rPr>
          <w:w w:val="125"/>
        </w:rPr>
        <w:t>Objectives</w:t>
      </w:r>
      <w:r>
        <w:rPr>
          <w:spacing w:val="14"/>
          <w:w w:val="125"/>
        </w:rPr>
        <w:t xml:space="preserve"> </w:t>
      </w:r>
      <w:r>
        <w:rPr>
          <w:w w:val="125"/>
        </w:rPr>
        <w:t>and</w:t>
      </w:r>
      <w:r>
        <w:rPr>
          <w:spacing w:val="14"/>
          <w:w w:val="125"/>
        </w:rPr>
        <w:t xml:space="preserve"> </w:t>
      </w:r>
      <w:r>
        <w:rPr>
          <w:w w:val="125"/>
        </w:rPr>
        <w:t>Learning</w:t>
      </w:r>
      <w:r>
        <w:rPr>
          <w:spacing w:val="14"/>
          <w:w w:val="125"/>
        </w:rPr>
        <w:t xml:space="preserve"> </w:t>
      </w:r>
      <w:r>
        <w:rPr>
          <w:spacing w:val="-2"/>
          <w:w w:val="125"/>
        </w:rPr>
        <w:t>Outcomes</w:t>
      </w:r>
    </w:p>
    <w:p w14:paraId="0E1C2586" w14:textId="77777777" w:rsidR="003D585C" w:rsidRDefault="00000000">
      <w:pPr>
        <w:pStyle w:val="BodyText"/>
        <w:spacing w:before="122"/>
        <w:ind w:left="460"/>
      </w:pPr>
      <w:r>
        <w:rPr>
          <w:spacing w:val="-2"/>
          <w:w w:val="125"/>
        </w:rPr>
        <w:t>Upon</w:t>
      </w:r>
      <w:r>
        <w:rPr>
          <w:spacing w:val="-8"/>
          <w:w w:val="125"/>
        </w:rPr>
        <w:t xml:space="preserve"> </w:t>
      </w:r>
      <w:r>
        <w:rPr>
          <w:spacing w:val="-2"/>
          <w:w w:val="125"/>
        </w:rPr>
        <w:t>successful</w:t>
      </w:r>
      <w:r>
        <w:rPr>
          <w:spacing w:val="-7"/>
          <w:w w:val="125"/>
        </w:rPr>
        <w:t xml:space="preserve"> </w:t>
      </w:r>
      <w:r>
        <w:rPr>
          <w:spacing w:val="-2"/>
          <w:w w:val="125"/>
        </w:rPr>
        <w:t>completion</w:t>
      </w:r>
      <w:r>
        <w:rPr>
          <w:spacing w:val="-7"/>
          <w:w w:val="125"/>
        </w:rPr>
        <w:t xml:space="preserve"> </w:t>
      </w:r>
      <w:r>
        <w:rPr>
          <w:spacing w:val="-2"/>
          <w:w w:val="125"/>
        </w:rPr>
        <w:t>of</w:t>
      </w:r>
      <w:r>
        <w:rPr>
          <w:spacing w:val="-7"/>
          <w:w w:val="125"/>
        </w:rPr>
        <w:t xml:space="preserve"> </w:t>
      </w:r>
      <w:r>
        <w:rPr>
          <w:spacing w:val="-2"/>
          <w:w w:val="125"/>
        </w:rPr>
        <w:t>this</w:t>
      </w:r>
      <w:r>
        <w:rPr>
          <w:spacing w:val="-7"/>
          <w:w w:val="125"/>
        </w:rPr>
        <w:t xml:space="preserve"> </w:t>
      </w:r>
      <w:r>
        <w:rPr>
          <w:spacing w:val="-2"/>
          <w:w w:val="125"/>
        </w:rPr>
        <w:t>course,</w:t>
      </w:r>
      <w:r>
        <w:rPr>
          <w:spacing w:val="-7"/>
          <w:w w:val="125"/>
        </w:rPr>
        <w:t xml:space="preserve"> </w:t>
      </w:r>
      <w:r>
        <w:rPr>
          <w:spacing w:val="-2"/>
          <w:w w:val="125"/>
        </w:rPr>
        <w:t>the</w:t>
      </w:r>
      <w:r>
        <w:rPr>
          <w:spacing w:val="-7"/>
          <w:w w:val="125"/>
        </w:rPr>
        <w:t xml:space="preserve"> </w:t>
      </w:r>
      <w:r>
        <w:rPr>
          <w:spacing w:val="-2"/>
          <w:w w:val="125"/>
        </w:rPr>
        <w:t>students</w:t>
      </w:r>
      <w:r>
        <w:rPr>
          <w:spacing w:val="-7"/>
          <w:w w:val="125"/>
        </w:rPr>
        <w:t xml:space="preserve"> </w:t>
      </w:r>
      <w:r>
        <w:rPr>
          <w:spacing w:val="-2"/>
          <w:w w:val="125"/>
        </w:rPr>
        <w:t>will</w:t>
      </w:r>
      <w:r>
        <w:rPr>
          <w:spacing w:val="-8"/>
          <w:w w:val="125"/>
        </w:rPr>
        <w:t xml:space="preserve"> </w:t>
      </w:r>
      <w:r>
        <w:rPr>
          <w:spacing w:val="-2"/>
          <w:w w:val="125"/>
        </w:rPr>
        <w:t>be</w:t>
      </w:r>
      <w:r>
        <w:rPr>
          <w:spacing w:val="-7"/>
          <w:w w:val="125"/>
        </w:rPr>
        <w:t xml:space="preserve"> </w:t>
      </w:r>
      <w:r>
        <w:rPr>
          <w:spacing w:val="-2"/>
          <w:w w:val="125"/>
        </w:rPr>
        <w:t>able</w:t>
      </w:r>
      <w:r>
        <w:rPr>
          <w:spacing w:val="-7"/>
          <w:w w:val="125"/>
        </w:rPr>
        <w:t xml:space="preserve"> </w:t>
      </w:r>
      <w:r>
        <w:rPr>
          <w:spacing w:val="-5"/>
          <w:w w:val="125"/>
        </w:rPr>
        <w:t>to:</w:t>
      </w:r>
    </w:p>
    <w:p w14:paraId="68D82F1D" w14:textId="77777777" w:rsidR="003D585C" w:rsidRDefault="003D585C">
      <w:pPr>
        <w:pStyle w:val="BodyText"/>
        <w:spacing w:before="4"/>
        <w:rPr>
          <w:sz w:val="24"/>
        </w:rPr>
      </w:pPr>
    </w:p>
    <w:p w14:paraId="48945688" w14:textId="77777777" w:rsidR="003D585C" w:rsidRDefault="00000000">
      <w:pPr>
        <w:pStyle w:val="ListParagraph"/>
        <w:numPr>
          <w:ilvl w:val="0"/>
          <w:numId w:val="5"/>
        </w:numPr>
        <w:tabs>
          <w:tab w:val="left" w:pos="820"/>
        </w:tabs>
        <w:spacing w:line="230" w:lineRule="auto"/>
        <w:ind w:right="557"/>
      </w:pPr>
      <w:r>
        <w:rPr>
          <w:w w:val="120"/>
        </w:rPr>
        <w:t>Discuss the importance of the convention and event industry and its impact on the hospitality</w:t>
      </w:r>
      <w:r>
        <w:rPr>
          <w:spacing w:val="40"/>
          <w:w w:val="120"/>
        </w:rPr>
        <w:t xml:space="preserve"> </w:t>
      </w:r>
      <w:r>
        <w:rPr>
          <w:w w:val="120"/>
        </w:rPr>
        <w:t>industry and understand the traits of a successful event planner. (PLO 1)</w:t>
      </w:r>
    </w:p>
    <w:p w14:paraId="7DC887EE" w14:textId="77777777" w:rsidR="003D585C" w:rsidRDefault="00000000">
      <w:pPr>
        <w:pStyle w:val="ListParagraph"/>
        <w:numPr>
          <w:ilvl w:val="0"/>
          <w:numId w:val="5"/>
        </w:numPr>
        <w:tabs>
          <w:tab w:val="left" w:pos="820"/>
        </w:tabs>
        <w:spacing w:before="1" w:line="228" w:lineRule="auto"/>
        <w:ind w:right="525"/>
      </w:pPr>
      <w:r>
        <w:rPr>
          <w:w w:val="120"/>
        </w:rPr>
        <w:t>Familiarize students with event design structure, goals, purpose of the events industry and the seven steps to creating a successful event. (PLO 1)</w:t>
      </w:r>
    </w:p>
    <w:p w14:paraId="11139E37" w14:textId="77777777" w:rsidR="003D585C" w:rsidRDefault="00000000">
      <w:pPr>
        <w:pStyle w:val="ListParagraph"/>
        <w:numPr>
          <w:ilvl w:val="0"/>
          <w:numId w:val="5"/>
        </w:numPr>
        <w:tabs>
          <w:tab w:val="left" w:pos="818"/>
          <w:tab w:val="left" w:pos="820"/>
        </w:tabs>
        <w:spacing w:line="228" w:lineRule="auto"/>
        <w:ind w:right="1047"/>
      </w:pPr>
      <w:r>
        <w:rPr>
          <w:w w:val="125"/>
        </w:rPr>
        <w:lastRenderedPageBreak/>
        <w:t>Examine</w:t>
      </w:r>
      <w:r>
        <w:rPr>
          <w:spacing w:val="-16"/>
          <w:w w:val="125"/>
        </w:rPr>
        <w:t xml:space="preserve"> </w:t>
      </w:r>
      <w:r>
        <w:rPr>
          <w:w w:val="125"/>
        </w:rPr>
        <w:t>the</w:t>
      </w:r>
      <w:r>
        <w:rPr>
          <w:spacing w:val="-15"/>
          <w:w w:val="125"/>
        </w:rPr>
        <w:t xml:space="preserve"> </w:t>
      </w:r>
      <w:r>
        <w:rPr>
          <w:w w:val="125"/>
        </w:rPr>
        <w:t>factors</w:t>
      </w:r>
      <w:r>
        <w:rPr>
          <w:spacing w:val="-16"/>
          <w:w w:val="125"/>
        </w:rPr>
        <w:t xml:space="preserve"> </w:t>
      </w:r>
      <w:r>
        <w:rPr>
          <w:w w:val="125"/>
        </w:rPr>
        <w:t>to</w:t>
      </w:r>
      <w:r>
        <w:rPr>
          <w:spacing w:val="-15"/>
          <w:w w:val="125"/>
        </w:rPr>
        <w:t xml:space="preserve"> </w:t>
      </w:r>
      <w:r>
        <w:rPr>
          <w:w w:val="125"/>
        </w:rPr>
        <w:t>consider</w:t>
      </w:r>
      <w:r>
        <w:rPr>
          <w:spacing w:val="-16"/>
          <w:w w:val="125"/>
        </w:rPr>
        <w:t xml:space="preserve"> </w:t>
      </w:r>
      <w:r>
        <w:rPr>
          <w:w w:val="125"/>
        </w:rPr>
        <w:t>when</w:t>
      </w:r>
      <w:r>
        <w:rPr>
          <w:spacing w:val="-15"/>
          <w:w w:val="125"/>
        </w:rPr>
        <w:t xml:space="preserve"> </w:t>
      </w:r>
      <w:r>
        <w:rPr>
          <w:w w:val="125"/>
        </w:rPr>
        <w:t>deciding</w:t>
      </w:r>
      <w:r>
        <w:rPr>
          <w:spacing w:val="-16"/>
          <w:w w:val="125"/>
        </w:rPr>
        <w:t xml:space="preserve"> </w:t>
      </w:r>
      <w:r>
        <w:rPr>
          <w:w w:val="125"/>
        </w:rPr>
        <w:t>if</w:t>
      </w:r>
      <w:r>
        <w:rPr>
          <w:spacing w:val="-15"/>
          <w:w w:val="125"/>
        </w:rPr>
        <w:t xml:space="preserve"> </w:t>
      </w:r>
      <w:r>
        <w:rPr>
          <w:w w:val="125"/>
        </w:rPr>
        <w:t>the</w:t>
      </w:r>
      <w:r>
        <w:rPr>
          <w:spacing w:val="-16"/>
          <w:w w:val="125"/>
        </w:rPr>
        <w:t xml:space="preserve"> </w:t>
      </w:r>
      <w:r>
        <w:rPr>
          <w:w w:val="125"/>
        </w:rPr>
        <w:t>client’s</w:t>
      </w:r>
      <w:r>
        <w:rPr>
          <w:spacing w:val="-15"/>
          <w:w w:val="125"/>
        </w:rPr>
        <w:t xml:space="preserve"> </w:t>
      </w:r>
      <w:r>
        <w:rPr>
          <w:w w:val="125"/>
        </w:rPr>
        <w:t>vision</w:t>
      </w:r>
      <w:r>
        <w:rPr>
          <w:spacing w:val="-16"/>
          <w:w w:val="125"/>
        </w:rPr>
        <w:t xml:space="preserve"> </w:t>
      </w:r>
      <w:r>
        <w:rPr>
          <w:w w:val="125"/>
        </w:rPr>
        <w:t>for</w:t>
      </w:r>
      <w:r>
        <w:rPr>
          <w:spacing w:val="-15"/>
          <w:w w:val="125"/>
        </w:rPr>
        <w:t xml:space="preserve"> </w:t>
      </w:r>
      <w:r>
        <w:rPr>
          <w:w w:val="125"/>
        </w:rPr>
        <w:t>an</w:t>
      </w:r>
      <w:r>
        <w:rPr>
          <w:spacing w:val="-16"/>
          <w:w w:val="125"/>
        </w:rPr>
        <w:t xml:space="preserve"> </w:t>
      </w:r>
      <w:r>
        <w:rPr>
          <w:w w:val="125"/>
        </w:rPr>
        <w:t>event</w:t>
      </w:r>
      <w:r>
        <w:rPr>
          <w:spacing w:val="-15"/>
          <w:w w:val="125"/>
        </w:rPr>
        <w:t xml:space="preserve"> </w:t>
      </w:r>
      <w:r>
        <w:rPr>
          <w:w w:val="125"/>
        </w:rPr>
        <w:t>is</w:t>
      </w:r>
      <w:r>
        <w:rPr>
          <w:spacing w:val="-16"/>
          <w:w w:val="125"/>
        </w:rPr>
        <w:t xml:space="preserve"> </w:t>
      </w:r>
      <w:r>
        <w:rPr>
          <w:w w:val="125"/>
        </w:rPr>
        <w:t>possible and apply the steps to creating a successful event. (PLO 2)</w:t>
      </w:r>
    </w:p>
    <w:p w14:paraId="5330F950" w14:textId="256EE407" w:rsidR="003D585C" w:rsidRDefault="005406B2">
      <w:pPr>
        <w:pStyle w:val="ListParagraph"/>
        <w:numPr>
          <w:ilvl w:val="0"/>
          <w:numId w:val="5"/>
        </w:numPr>
        <w:tabs>
          <w:tab w:val="left" w:pos="820"/>
        </w:tabs>
        <w:spacing w:before="79"/>
        <w:ind w:right="591"/>
      </w:pPr>
      <w:r>
        <w:rPr>
          <w:w w:val="125"/>
        </w:rPr>
        <w:t>identify</w:t>
      </w:r>
      <w:r>
        <w:rPr>
          <w:spacing w:val="-13"/>
          <w:w w:val="125"/>
        </w:rPr>
        <w:t xml:space="preserve"> </w:t>
      </w:r>
      <w:r>
        <w:rPr>
          <w:w w:val="125"/>
        </w:rPr>
        <w:t>and</w:t>
      </w:r>
      <w:r>
        <w:rPr>
          <w:spacing w:val="-13"/>
          <w:w w:val="125"/>
        </w:rPr>
        <w:t xml:space="preserve"> </w:t>
      </w:r>
      <w:r>
        <w:rPr>
          <w:w w:val="125"/>
        </w:rPr>
        <w:t>understand</w:t>
      </w:r>
      <w:r>
        <w:rPr>
          <w:spacing w:val="-13"/>
          <w:w w:val="125"/>
        </w:rPr>
        <w:t xml:space="preserve"> </w:t>
      </w:r>
      <w:r>
        <w:rPr>
          <w:w w:val="125"/>
        </w:rPr>
        <w:t>the</w:t>
      </w:r>
      <w:r>
        <w:rPr>
          <w:spacing w:val="-13"/>
          <w:w w:val="125"/>
        </w:rPr>
        <w:t xml:space="preserve"> </w:t>
      </w:r>
      <w:r>
        <w:rPr>
          <w:w w:val="125"/>
        </w:rPr>
        <w:t>current</w:t>
      </w:r>
      <w:r>
        <w:rPr>
          <w:spacing w:val="-13"/>
          <w:w w:val="125"/>
        </w:rPr>
        <w:t xml:space="preserve"> </w:t>
      </w:r>
      <w:r>
        <w:rPr>
          <w:w w:val="125"/>
        </w:rPr>
        <w:t>event,</w:t>
      </w:r>
      <w:r>
        <w:rPr>
          <w:spacing w:val="-13"/>
          <w:w w:val="125"/>
        </w:rPr>
        <w:t xml:space="preserve"> </w:t>
      </w:r>
      <w:r>
        <w:rPr>
          <w:w w:val="125"/>
        </w:rPr>
        <w:t>meeting</w:t>
      </w:r>
      <w:r>
        <w:rPr>
          <w:spacing w:val="-13"/>
          <w:w w:val="125"/>
        </w:rPr>
        <w:t xml:space="preserve"> </w:t>
      </w:r>
      <w:r>
        <w:rPr>
          <w:w w:val="125"/>
        </w:rPr>
        <w:t>and</w:t>
      </w:r>
      <w:r>
        <w:rPr>
          <w:spacing w:val="-13"/>
          <w:w w:val="125"/>
        </w:rPr>
        <w:t xml:space="preserve"> </w:t>
      </w:r>
      <w:r>
        <w:rPr>
          <w:w w:val="125"/>
        </w:rPr>
        <w:t>convention</w:t>
      </w:r>
      <w:r>
        <w:rPr>
          <w:spacing w:val="-13"/>
          <w:w w:val="125"/>
        </w:rPr>
        <w:t xml:space="preserve"> </w:t>
      </w:r>
      <w:r>
        <w:rPr>
          <w:w w:val="125"/>
        </w:rPr>
        <w:t>trends</w:t>
      </w:r>
      <w:r>
        <w:rPr>
          <w:spacing w:val="-13"/>
          <w:w w:val="125"/>
        </w:rPr>
        <w:t xml:space="preserve"> </w:t>
      </w:r>
      <w:r>
        <w:rPr>
          <w:w w:val="125"/>
        </w:rPr>
        <w:t>and</w:t>
      </w:r>
      <w:r>
        <w:rPr>
          <w:spacing w:val="-13"/>
          <w:w w:val="125"/>
        </w:rPr>
        <w:t xml:space="preserve"> </w:t>
      </w:r>
      <w:r>
        <w:rPr>
          <w:w w:val="125"/>
        </w:rPr>
        <w:t>examine</w:t>
      </w:r>
      <w:r>
        <w:rPr>
          <w:spacing w:val="-13"/>
          <w:w w:val="125"/>
        </w:rPr>
        <w:t xml:space="preserve"> </w:t>
      </w:r>
      <w:r>
        <w:rPr>
          <w:w w:val="125"/>
        </w:rPr>
        <w:t>their impact on event theme and tone. (PLO 3)</w:t>
      </w:r>
    </w:p>
    <w:p w14:paraId="18D95C3D" w14:textId="77777777" w:rsidR="003D585C" w:rsidRDefault="00000000">
      <w:pPr>
        <w:pStyle w:val="ListParagraph"/>
        <w:numPr>
          <w:ilvl w:val="0"/>
          <w:numId w:val="5"/>
        </w:numPr>
        <w:tabs>
          <w:tab w:val="left" w:pos="818"/>
          <w:tab w:val="left" w:pos="820"/>
        </w:tabs>
        <w:spacing w:before="3"/>
        <w:ind w:right="292"/>
      </w:pPr>
      <w:r>
        <w:rPr>
          <w:w w:val="125"/>
        </w:rPr>
        <w:t>Assess</w:t>
      </w:r>
      <w:r>
        <w:rPr>
          <w:spacing w:val="-12"/>
          <w:w w:val="125"/>
        </w:rPr>
        <w:t xml:space="preserve"> </w:t>
      </w:r>
      <w:r>
        <w:rPr>
          <w:w w:val="125"/>
        </w:rPr>
        <w:t>and</w:t>
      </w:r>
      <w:r>
        <w:rPr>
          <w:spacing w:val="-12"/>
          <w:w w:val="125"/>
        </w:rPr>
        <w:t xml:space="preserve"> </w:t>
      </w:r>
      <w:r>
        <w:rPr>
          <w:w w:val="125"/>
        </w:rPr>
        <w:t>manage</w:t>
      </w:r>
      <w:r>
        <w:rPr>
          <w:spacing w:val="-12"/>
          <w:w w:val="125"/>
        </w:rPr>
        <w:t xml:space="preserve"> </w:t>
      </w:r>
      <w:r>
        <w:rPr>
          <w:w w:val="125"/>
        </w:rPr>
        <w:t>risk</w:t>
      </w:r>
      <w:r>
        <w:rPr>
          <w:spacing w:val="-12"/>
          <w:w w:val="125"/>
        </w:rPr>
        <w:t xml:space="preserve"> </w:t>
      </w:r>
      <w:r>
        <w:rPr>
          <w:w w:val="125"/>
        </w:rPr>
        <w:t>as</w:t>
      </w:r>
      <w:r>
        <w:rPr>
          <w:spacing w:val="-12"/>
          <w:w w:val="125"/>
        </w:rPr>
        <w:t xml:space="preserve"> </w:t>
      </w:r>
      <w:r>
        <w:rPr>
          <w:w w:val="125"/>
        </w:rPr>
        <w:t>it</w:t>
      </w:r>
      <w:r>
        <w:rPr>
          <w:spacing w:val="-12"/>
          <w:w w:val="125"/>
        </w:rPr>
        <w:t xml:space="preserve"> </w:t>
      </w:r>
      <w:r>
        <w:rPr>
          <w:w w:val="125"/>
        </w:rPr>
        <w:t>relates</w:t>
      </w:r>
      <w:r>
        <w:rPr>
          <w:spacing w:val="-12"/>
          <w:w w:val="125"/>
        </w:rPr>
        <w:t xml:space="preserve"> </w:t>
      </w:r>
      <w:r>
        <w:rPr>
          <w:w w:val="125"/>
        </w:rPr>
        <w:t>to</w:t>
      </w:r>
      <w:r>
        <w:rPr>
          <w:spacing w:val="-12"/>
          <w:w w:val="125"/>
        </w:rPr>
        <w:t xml:space="preserve"> </w:t>
      </w:r>
      <w:r>
        <w:rPr>
          <w:w w:val="125"/>
        </w:rPr>
        <w:t>event</w:t>
      </w:r>
      <w:r>
        <w:rPr>
          <w:spacing w:val="-12"/>
          <w:w w:val="125"/>
        </w:rPr>
        <w:t xml:space="preserve"> </w:t>
      </w:r>
      <w:r>
        <w:rPr>
          <w:w w:val="125"/>
        </w:rPr>
        <w:t>operations</w:t>
      </w:r>
      <w:r>
        <w:rPr>
          <w:spacing w:val="-12"/>
          <w:w w:val="125"/>
        </w:rPr>
        <w:t xml:space="preserve"> </w:t>
      </w:r>
      <w:r>
        <w:rPr>
          <w:w w:val="125"/>
        </w:rPr>
        <w:t>and</w:t>
      </w:r>
      <w:r>
        <w:rPr>
          <w:spacing w:val="-12"/>
          <w:w w:val="125"/>
        </w:rPr>
        <w:t xml:space="preserve"> </w:t>
      </w:r>
      <w:r>
        <w:rPr>
          <w:w w:val="125"/>
        </w:rPr>
        <w:t>professional</w:t>
      </w:r>
      <w:r>
        <w:rPr>
          <w:spacing w:val="-12"/>
          <w:w w:val="125"/>
        </w:rPr>
        <w:t xml:space="preserve"> </w:t>
      </w:r>
      <w:r>
        <w:rPr>
          <w:w w:val="125"/>
        </w:rPr>
        <w:t>meeting</w:t>
      </w:r>
      <w:r>
        <w:rPr>
          <w:spacing w:val="-12"/>
          <w:w w:val="125"/>
        </w:rPr>
        <w:t xml:space="preserve"> </w:t>
      </w:r>
      <w:r>
        <w:rPr>
          <w:w w:val="125"/>
        </w:rPr>
        <w:t>management. (PLO 4)</w:t>
      </w:r>
    </w:p>
    <w:p w14:paraId="65B45265" w14:textId="77777777" w:rsidR="003D585C" w:rsidRDefault="00000000">
      <w:pPr>
        <w:pStyle w:val="ListParagraph"/>
        <w:numPr>
          <w:ilvl w:val="0"/>
          <w:numId w:val="5"/>
        </w:numPr>
        <w:tabs>
          <w:tab w:val="left" w:pos="819"/>
        </w:tabs>
        <w:spacing w:before="3"/>
        <w:ind w:left="819" w:hanging="359"/>
        <w:jc w:val="both"/>
      </w:pPr>
      <w:r>
        <w:rPr>
          <w:w w:val="125"/>
        </w:rPr>
        <w:t>Acknowledge</w:t>
      </w:r>
      <w:r>
        <w:rPr>
          <w:spacing w:val="-14"/>
          <w:w w:val="125"/>
        </w:rPr>
        <w:t xml:space="preserve"> </w:t>
      </w:r>
      <w:r>
        <w:rPr>
          <w:w w:val="125"/>
        </w:rPr>
        <w:t>and</w:t>
      </w:r>
      <w:r>
        <w:rPr>
          <w:spacing w:val="-14"/>
          <w:w w:val="125"/>
        </w:rPr>
        <w:t xml:space="preserve"> </w:t>
      </w:r>
      <w:r>
        <w:rPr>
          <w:color w:val="131313"/>
          <w:w w:val="125"/>
        </w:rPr>
        <w:t>adhere</w:t>
      </w:r>
      <w:r>
        <w:rPr>
          <w:color w:val="131313"/>
          <w:spacing w:val="-14"/>
          <w:w w:val="125"/>
        </w:rPr>
        <w:t xml:space="preserve"> </w:t>
      </w:r>
      <w:r>
        <w:rPr>
          <w:color w:val="131313"/>
          <w:w w:val="125"/>
        </w:rPr>
        <w:t>to</w:t>
      </w:r>
      <w:r>
        <w:rPr>
          <w:color w:val="131313"/>
          <w:spacing w:val="-13"/>
          <w:w w:val="125"/>
        </w:rPr>
        <w:t xml:space="preserve"> </w:t>
      </w:r>
      <w:r>
        <w:rPr>
          <w:color w:val="131313"/>
          <w:w w:val="125"/>
        </w:rPr>
        <w:t>the</w:t>
      </w:r>
      <w:r>
        <w:rPr>
          <w:color w:val="131313"/>
          <w:spacing w:val="-14"/>
          <w:w w:val="125"/>
        </w:rPr>
        <w:t xml:space="preserve"> </w:t>
      </w:r>
      <w:r>
        <w:rPr>
          <w:color w:val="131313"/>
          <w:w w:val="125"/>
        </w:rPr>
        <w:t>safety</w:t>
      </w:r>
      <w:r>
        <w:rPr>
          <w:color w:val="131313"/>
          <w:spacing w:val="-14"/>
          <w:w w:val="125"/>
        </w:rPr>
        <w:t xml:space="preserve"> </w:t>
      </w:r>
      <w:r>
        <w:rPr>
          <w:color w:val="131313"/>
          <w:w w:val="125"/>
        </w:rPr>
        <w:t>regulations</w:t>
      </w:r>
      <w:r>
        <w:rPr>
          <w:color w:val="131313"/>
          <w:spacing w:val="-14"/>
          <w:w w:val="125"/>
        </w:rPr>
        <w:t xml:space="preserve"> </w:t>
      </w:r>
      <w:r>
        <w:rPr>
          <w:color w:val="131313"/>
          <w:w w:val="125"/>
        </w:rPr>
        <w:t>when</w:t>
      </w:r>
      <w:r>
        <w:rPr>
          <w:color w:val="131313"/>
          <w:spacing w:val="-13"/>
          <w:w w:val="125"/>
        </w:rPr>
        <w:t xml:space="preserve"> </w:t>
      </w:r>
      <w:r>
        <w:rPr>
          <w:color w:val="131313"/>
          <w:w w:val="125"/>
        </w:rPr>
        <w:t>planning</w:t>
      </w:r>
      <w:r>
        <w:rPr>
          <w:color w:val="131313"/>
          <w:spacing w:val="-14"/>
          <w:w w:val="125"/>
        </w:rPr>
        <w:t xml:space="preserve"> </w:t>
      </w:r>
      <w:r>
        <w:rPr>
          <w:color w:val="131313"/>
          <w:w w:val="125"/>
        </w:rPr>
        <w:t>an</w:t>
      </w:r>
      <w:r>
        <w:rPr>
          <w:color w:val="131313"/>
          <w:spacing w:val="-14"/>
          <w:w w:val="125"/>
        </w:rPr>
        <w:t xml:space="preserve"> </w:t>
      </w:r>
      <w:r>
        <w:rPr>
          <w:color w:val="131313"/>
          <w:w w:val="125"/>
        </w:rPr>
        <w:t>event.</w:t>
      </w:r>
      <w:r>
        <w:rPr>
          <w:color w:val="131313"/>
          <w:spacing w:val="-14"/>
          <w:w w:val="125"/>
        </w:rPr>
        <w:t xml:space="preserve"> </w:t>
      </w:r>
      <w:r>
        <w:rPr>
          <w:w w:val="125"/>
        </w:rPr>
        <w:t>(PLO</w:t>
      </w:r>
      <w:r>
        <w:rPr>
          <w:spacing w:val="-14"/>
          <w:w w:val="125"/>
        </w:rPr>
        <w:t xml:space="preserve"> </w:t>
      </w:r>
      <w:r>
        <w:rPr>
          <w:spacing w:val="-5"/>
          <w:w w:val="125"/>
        </w:rPr>
        <w:t>4)</w:t>
      </w:r>
    </w:p>
    <w:p w14:paraId="51C9DC69" w14:textId="77777777" w:rsidR="003D585C" w:rsidRDefault="00000000">
      <w:pPr>
        <w:pStyle w:val="ListParagraph"/>
        <w:numPr>
          <w:ilvl w:val="0"/>
          <w:numId w:val="5"/>
        </w:numPr>
        <w:tabs>
          <w:tab w:val="left" w:pos="820"/>
        </w:tabs>
        <w:spacing w:before="2"/>
        <w:ind w:right="437"/>
        <w:jc w:val="both"/>
      </w:pPr>
      <w:r>
        <w:rPr>
          <w:w w:val="120"/>
        </w:rPr>
        <w:t xml:space="preserve">Design and present a ﬁctitious social event using the UNT </w:t>
      </w:r>
      <w:proofErr w:type="spellStart"/>
      <w:r>
        <w:rPr>
          <w:w w:val="120"/>
        </w:rPr>
        <w:t>CoLab</w:t>
      </w:r>
      <w:proofErr w:type="spellEnd"/>
      <w:r>
        <w:rPr>
          <w:w w:val="120"/>
        </w:rPr>
        <w:t xml:space="preserve"> as the venue, complete with a detailed budget, timeline, the food and beverage components, and the overall aesthetics of the event. (PLO 5)</w:t>
      </w:r>
    </w:p>
    <w:p w14:paraId="48197B51" w14:textId="77777777" w:rsidR="003D585C" w:rsidRDefault="003D585C">
      <w:pPr>
        <w:pStyle w:val="BodyText"/>
        <w:spacing w:before="10"/>
        <w:rPr>
          <w:sz w:val="29"/>
        </w:rPr>
      </w:pPr>
    </w:p>
    <w:p w14:paraId="2BBCCE78" w14:textId="4517BBEA" w:rsidR="00BC02FF" w:rsidRPr="00BC02FF" w:rsidRDefault="00BC02FF" w:rsidP="00BC02FF">
      <w:pPr>
        <w:tabs>
          <w:tab w:val="left" w:pos="0"/>
          <w:tab w:val="left" w:pos="90"/>
        </w:tabs>
        <w:rPr>
          <w:rFonts w:ascii="Times New Roman" w:hAnsi="Times New Roman" w:cs="Times New Roman"/>
          <w:b/>
          <w:bCs/>
          <w:w w:val="125"/>
        </w:rPr>
      </w:pPr>
      <w:r w:rsidRPr="00BC02FF">
        <w:rPr>
          <w:rFonts w:ascii="Times New Roman" w:hAnsi="Times New Roman" w:cs="Times New Roman"/>
          <w:b/>
          <w:bCs/>
          <w:w w:val="125"/>
          <w:sz w:val="24"/>
          <w:szCs w:val="24"/>
        </w:rPr>
        <w:t>Required Texts and Materials</w:t>
      </w:r>
    </w:p>
    <w:p w14:paraId="0549A465" w14:textId="53A9B5F1" w:rsidR="00BC02FF" w:rsidRPr="0080029C" w:rsidRDefault="00BC02FF" w:rsidP="00BC02FF">
      <w:pPr>
        <w:spacing w:before="27" w:line="271" w:lineRule="auto"/>
        <w:ind w:left="820" w:right="107"/>
        <w:jc w:val="both"/>
        <w:rPr>
          <w:rFonts w:ascii="Times New Roman" w:hAnsi="Times New Roman" w:cs="Times New Roman"/>
          <w:sz w:val="24"/>
          <w:szCs w:val="24"/>
        </w:rPr>
      </w:pPr>
      <w:r w:rsidRPr="0080029C">
        <w:rPr>
          <w:rFonts w:ascii="Times New Roman" w:hAnsi="Times New Roman" w:cs="Times New Roman"/>
          <w:w w:val="125"/>
          <w:sz w:val="24"/>
          <w:szCs w:val="24"/>
        </w:rPr>
        <w:t xml:space="preserve">For this course, you are required to purchase </w:t>
      </w:r>
      <w:r w:rsidRPr="0080029C">
        <w:rPr>
          <w:rFonts w:ascii="Times New Roman" w:hAnsi="Times New Roman" w:cs="Times New Roman"/>
          <w:i/>
          <w:w w:val="125"/>
          <w:sz w:val="24"/>
          <w:szCs w:val="24"/>
        </w:rPr>
        <w:t>E.P.I.C.</w:t>
      </w:r>
      <w:r w:rsidRPr="0080029C">
        <w:rPr>
          <w:rFonts w:ascii="Times New Roman" w:hAnsi="Times New Roman" w:cs="Times New Roman"/>
          <w:i/>
          <w:spacing w:val="-8"/>
          <w:w w:val="125"/>
          <w:sz w:val="24"/>
          <w:szCs w:val="24"/>
        </w:rPr>
        <w:t xml:space="preserve"> </w:t>
      </w:r>
      <w:r w:rsidRPr="0080029C">
        <w:rPr>
          <w:rFonts w:ascii="Times New Roman" w:hAnsi="Times New Roman" w:cs="Times New Roman"/>
          <w:w w:val="125"/>
          <w:sz w:val="24"/>
          <w:szCs w:val="24"/>
        </w:rPr>
        <w:t>resources</w:t>
      </w:r>
      <w:r w:rsidRPr="0080029C">
        <w:rPr>
          <w:rFonts w:ascii="Times New Roman" w:hAnsi="Times New Roman" w:cs="Times New Roman"/>
          <w:spacing w:val="-9"/>
          <w:w w:val="125"/>
          <w:sz w:val="24"/>
          <w:szCs w:val="24"/>
        </w:rPr>
        <w:t xml:space="preserve"> </w:t>
      </w:r>
      <w:r w:rsidRPr="0080029C">
        <w:rPr>
          <w:rFonts w:ascii="Times New Roman" w:hAnsi="Times New Roman" w:cs="Times New Roman"/>
          <w:w w:val="125"/>
          <w:sz w:val="24"/>
          <w:szCs w:val="24"/>
        </w:rPr>
        <w:t>(software</w:t>
      </w:r>
      <w:r w:rsidRPr="0080029C">
        <w:rPr>
          <w:rFonts w:ascii="Times New Roman" w:hAnsi="Times New Roman" w:cs="Times New Roman"/>
          <w:spacing w:val="-9"/>
          <w:w w:val="125"/>
          <w:sz w:val="24"/>
          <w:szCs w:val="24"/>
        </w:rPr>
        <w:t xml:space="preserve"> </w:t>
      </w:r>
      <w:r w:rsidRPr="0080029C">
        <w:rPr>
          <w:rFonts w:ascii="Times New Roman" w:hAnsi="Times New Roman" w:cs="Times New Roman"/>
          <w:w w:val="125"/>
          <w:sz w:val="24"/>
          <w:szCs w:val="24"/>
        </w:rPr>
        <w:t>access)</w:t>
      </w:r>
      <w:r w:rsidRPr="0080029C">
        <w:rPr>
          <w:rFonts w:ascii="Times New Roman" w:hAnsi="Times New Roman" w:cs="Times New Roman"/>
          <w:spacing w:val="-8"/>
          <w:w w:val="125"/>
          <w:sz w:val="24"/>
          <w:szCs w:val="24"/>
        </w:rPr>
        <w:t xml:space="preserve"> </w:t>
      </w:r>
      <w:r w:rsidRPr="0080029C">
        <w:rPr>
          <w:rFonts w:ascii="Times New Roman" w:hAnsi="Times New Roman" w:cs="Times New Roman"/>
          <w:w w:val="125"/>
          <w:sz w:val="24"/>
          <w:szCs w:val="24"/>
        </w:rPr>
        <w:t>from</w:t>
      </w:r>
      <w:r w:rsidRPr="0080029C">
        <w:rPr>
          <w:rFonts w:ascii="Times New Roman" w:hAnsi="Times New Roman" w:cs="Times New Roman"/>
          <w:spacing w:val="-9"/>
          <w:w w:val="125"/>
          <w:sz w:val="24"/>
          <w:szCs w:val="24"/>
        </w:rPr>
        <w:t xml:space="preserve"> </w:t>
      </w:r>
      <w:r w:rsidRPr="0080029C">
        <w:rPr>
          <w:rFonts w:ascii="Times New Roman" w:hAnsi="Times New Roman" w:cs="Times New Roman"/>
          <w:w w:val="125"/>
          <w:sz w:val="24"/>
          <w:szCs w:val="24"/>
        </w:rPr>
        <w:t>E.P.I.C. directly.</w:t>
      </w:r>
      <w:r>
        <w:rPr>
          <w:rFonts w:ascii="Times New Roman" w:hAnsi="Times New Roman" w:cs="Times New Roman"/>
          <w:w w:val="125"/>
          <w:sz w:val="24"/>
          <w:szCs w:val="24"/>
        </w:rPr>
        <w:t xml:space="preserve">  The cost for this is $1</w:t>
      </w:r>
      <w:r w:rsidR="00F8121B">
        <w:rPr>
          <w:rFonts w:ascii="Times New Roman" w:hAnsi="Times New Roman" w:cs="Times New Roman"/>
          <w:w w:val="125"/>
          <w:sz w:val="24"/>
          <w:szCs w:val="24"/>
        </w:rPr>
        <w:t>20</w:t>
      </w:r>
      <w:r>
        <w:rPr>
          <w:rFonts w:ascii="Times New Roman" w:hAnsi="Times New Roman" w:cs="Times New Roman"/>
          <w:w w:val="125"/>
          <w:sz w:val="24"/>
          <w:szCs w:val="24"/>
        </w:rPr>
        <w:t>.00 and the instruction letter is on CANVAS.</w:t>
      </w:r>
    </w:p>
    <w:p w14:paraId="75345F26" w14:textId="77777777" w:rsidR="00BC02FF" w:rsidRPr="0080029C" w:rsidRDefault="00BC02FF" w:rsidP="00BC02FF">
      <w:pPr>
        <w:pStyle w:val="BodyText"/>
        <w:spacing w:before="10"/>
        <w:rPr>
          <w:rFonts w:ascii="Times New Roman" w:hAnsi="Times New Roman" w:cs="Times New Roman"/>
          <w:sz w:val="24"/>
          <w:szCs w:val="24"/>
        </w:rPr>
      </w:pPr>
    </w:p>
    <w:p w14:paraId="7533384D" w14:textId="30B5C62E" w:rsidR="00BC02FF" w:rsidRPr="0080029C" w:rsidRDefault="00BC02FF" w:rsidP="00BC02FF">
      <w:pPr>
        <w:spacing w:line="268" w:lineRule="auto"/>
        <w:ind w:left="820" w:right="103"/>
        <w:jc w:val="both"/>
        <w:rPr>
          <w:rFonts w:ascii="Times New Roman" w:hAnsi="Times New Roman" w:cs="Times New Roman"/>
          <w:sz w:val="24"/>
          <w:szCs w:val="24"/>
        </w:rPr>
      </w:pPr>
      <w:r w:rsidRPr="0080029C">
        <w:rPr>
          <w:rFonts w:ascii="Times New Roman" w:hAnsi="Times New Roman" w:cs="Times New Roman"/>
          <w:i/>
          <w:w w:val="120"/>
          <w:sz w:val="24"/>
          <w:szCs w:val="24"/>
        </w:rPr>
        <w:t>E.P.I.C.</w:t>
      </w:r>
      <w:r w:rsidR="00F8121B">
        <w:rPr>
          <w:rFonts w:ascii="Times New Roman" w:hAnsi="Times New Roman" w:cs="Times New Roman"/>
          <w:i/>
          <w:w w:val="120"/>
          <w:sz w:val="24"/>
          <w:szCs w:val="24"/>
        </w:rPr>
        <w:t xml:space="preserve"> </w:t>
      </w:r>
      <w:r w:rsidRPr="0080029C">
        <w:rPr>
          <w:rFonts w:ascii="Times New Roman" w:hAnsi="Times New Roman" w:cs="Times New Roman"/>
          <w:w w:val="120"/>
          <w:sz w:val="24"/>
          <w:szCs w:val="24"/>
        </w:rPr>
        <w:t xml:space="preserve">(Event Planners Intensive Course) is </w:t>
      </w:r>
      <w:r w:rsidRPr="0080029C">
        <w:rPr>
          <w:rFonts w:ascii="Times New Roman" w:hAnsi="Times New Roman" w:cs="Times New Roman"/>
          <w:b/>
          <w:w w:val="120"/>
          <w:sz w:val="24"/>
          <w:szCs w:val="24"/>
        </w:rPr>
        <w:t>The Event U</w:t>
      </w:r>
      <w:r w:rsidRPr="0080029C">
        <w:rPr>
          <w:rFonts w:ascii="Times New Roman" w:hAnsi="Times New Roman" w:cs="Times New Roman"/>
          <w:w w:val="120"/>
          <w:sz w:val="24"/>
          <w:szCs w:val="24"/>
        </w:rPr>
        <w:t>’s online corporate event planning course for busy professionals who need more flexibility in their training. It delivers lessons, tools, real-life stories, and case studies that convey the critical information you need to be</w:t>
      </w:r>
      <w:r w:rsidRPr="0080029C">
        <w:rPr>
          <w:rFonts w:ascii="Times New Roman" w:hAnsi="Times New Roman" w:cs="Times New Roman"/>
          <w:spacing w:val="65"/>
          <w:w w:val="120"/>
          <w:sz w:val="24"/>
          <w:szCs w:val="24"/>
        </w:rPr>
        <w:t xml:space="preserve"> </w:t>
      </w:r>
      <w:r w:rsidRPr="0080029C">
        <w:rPr>
          <w:rFonts w:ascii="Times New Roman" w:hAnsi="Times New Roman" w:cs="Times New Roman"/>
          <w:w w:val="120"/>
          <w:sz w:val="24"/>
          <w:szCs w:val="24"/>
        </w:rPr>
        <w:t>a successful event planner. What makes the program unique is the fun, flexible format use</w:t>
      </w:r>
      <w:r>
        <w:rPr>
          <w:rFonts w:ascii="Times New Roman" w:hAnsi="Times New Roman" w:cs="Times New Roman"/>
          <w:w w:val="120"/>
          <w:sz w:val="24"/>
          <w:szCs w:val="24"/>
        </w:rPr>
        <w:t>d</w:t>
      </w:r>
      <w:r w:rsidRPr="0080029C">
        <w:rPr>
          <w:rFonts w:ascii="Times New Roman" w:hAnsi="Times New Roman" w:cs="Times New Roman"/>
          <w:w w:val="120"/>
          <w:sz w:val="24"/>
          <w:szCs w:val="24"/>
        </w:rPr>
        <w:t xml:space="preserve"> to deliver training materials. </w:t>
      </w:r>
      <w:r w:rsidRPr="0080029C">
        <w:rPr>
          <w:rFonts w:ascii="Times New Roman" w:hAnsi="Times New Roman" w:cs="Times New Roman"/>
          <w:b/>
          <w:i/>
          <w:w w:val="110"/>
          <w:sz w:val="24"/>
          <w:szCs w:val="24"/>
        </w:rPr>
        <w:t xml:space="preserve">E.P.I.C. </w:t>
      </w:r>
      <w:r w:rsidRPr="0080029C">
        <w:rPr>
          <w:rFonts w:ascii="Times New Roman" w:hAnsi="Times New Roman" w:cs="Times New Roman"/>
          <w:w w:val="120"/>
          <w:sz w:val="24"/>
          <w:szCs w:val="24"/>
        </w:rPr>
        <w:t xml:space="preserve">ensures you </w:t>
      </w:r>
      <w:r>
        <w:rPr>
          <w:rFonts w:ascii="Times New Roman" w:hAnsi="Times New Roman" w:cs="Times New Roman"/>
          <w:w w:val="120"/>
          <w:sz w:val="24"/>
          <w:szCs w:val="24"/>
        </w:rPr>
        <w:t xml:space="preserve">will understand how to </w:t>
      </w:r>
      <w:r w:rsidRPr="0080029C">
        <w:rPr>
          <w:rFonts w:ascii="Times New Roman" w:hAnsi="Times New Roman" w:cs="Times New Roman"/>
          <w:w w:val="120"/>
          <w:sz w:val="24"/>
          <w:szCs w:val="24"/>
        </w:rPr>
        <w:t>produce effective, engaging corporate events</w:t>
      </w:r>
      <w:r w:rsidRPr="0080029C">
        <w:rPr>
          <w:rFonts w:ascii="Times New Roman" w:hAnsi="Times New Roman" w:cs="Times New Roman"/>
          <w:w w:val="110"/>
          <w:sz w:val="24"/>
          <w:szCs w:val="24"/>
        </w:rPr>
        <w:t xml:space="preserve">, </w:t>
      </w:r>
      <w:r w:rsidRPr="0080029C">
        <w:rPr>
          <w:rFonts w:ascii="Times New Roman" w:hAnsi="Times New Roman" w:cs="Times New Roman"/>
          <w:w w:val="120"/>
          <w:sz w:val="24"/>
          <w:szCs w:val="24"/>
        </w:rPr>
        <w:t>product launches, employee recognition events, customer appreciation events, milestone events</w:t>
      </w:r>
      <w:r>
        <w:rPr>
          <w:rFonts w:ascii="Times New Roman" w:hAnsi="Times New Roman" w:cs="Times New Roman"/>
          <w:w w:val="120"/>
          <w:sz w:val="24"/>
          <w:szCs w:val="24"/>
        </w:rPr>
        <w:t>…</w:t>
      </w:r>
      <w:r w:rsidRPr="0080029C">
        <w:rPr>
          <w:rFonts w:ascii="Times New Roman" w:hAnsi="Times New Roman" w:cs="Times New Roman"/>
          <w:w w:val="120"/>
          <w:sz w:val="24"/>
          <w:szCs w:val="24"/>
        </w:rPr>
        <w:t xml:space="preserve"> and</w:t>
      </w:r>
      <w:r w:rsidRPr="0080029C">
        <w:rPr>
          <w:rFonts w:ascii="Times New Roman" w:hAnsi="Times New Roman" w:cs="Times New Roman"/>
          <w:spacing w:val="-5"/>
          <w:w w:val="120"/>
          <w:sz w:val="24"/>
          <w:szCs w:val="24"/>
        </w:rPr>
        <w:t xml:space="preserve"> </w:t>
      </w:r>
      <w:r w:rsidRPr="0080029C">
        <w:rPr>
          <w:rFonts w:ascii="Times New Roman" w:hAnsi="Times New Roman" w:cs="Times New Roman"/>
          <w:w w:val="120"/>
          <w:sz w:val="24"/>
          <w:szCs w:val="24"/>
        </w:rPr>
        <w:t>more!</w:t>
      </w:r>
    </w:p>
    <w:p w14:paraId="4903D9C8" w14:textId="77777777" w:rsidR="00BC02FF" w:rsidRPr="0080029C" w:rsidRDefault="00BC02FF" w:rsidP="00BC02FF">
      <w:pPr>
        <w:pStyle w:val="BodyText"/>
        <w:spacing w:before="8"/>
        <w:rPr>
          <w:rFonts w:ascii="Times New Roman" w:hAnsi="Times New Roman" w:cs="Times New Roman"/>
          <w:sz w:val="24"/>
          <w:szCs w:val="24"/>
        </w:rPr>
      </w:pPr>
    </w:p>
    <w:p w14:paraId="7F604826" w14:textId="77777777" w:rsidR="00BC02FF" w:rsidRDefault="00BC02FF">
      <w:pPr>
        <w:pStyle w:val="Heading1"/>
      </w:pPr>
    </w:p>
    <w:p w14:paraId="7965C379" w14:textId="77777777" w:rsidR="003D585C" w:rsidRDefault="003D585C">
      <w:pPr>
        <w:pStyle w:val="BodyText"/>
        <w:spacing w:before="5"/>
        <w:rPr>
          <w:sz w:val="29"/>
        </w:rPr>
      </w:pPr>
    </w:p>
    <w:p w14:paraId="5008F197" w14:textId="77777777" w:rsidR="003D585C" w:rsidRDefault="00000000">
      <w:pPr>
        <w:pStyle w:val="Heading1"/>
      </w:pPr>
      <w:r>
        <w:rPr>
          <w:w w:val="125"/>
        </w:rPr>
        <w:t>Course</w:t>
      </w:r>
      <w:r>
        <w:rPr>
          <w:spacing w:val="5"/>
          <w:w w:val="130"/>
        </w:rPr>
        <w:t xml:space="preserve"> </w:t>
      </w:r>
      <w:r>
        <w:rPr>
          <w:spacing w:val="-2"/>
          <w:w w:val="130"/>
        </w:rPr>
        <w:t>Assignments/Assessments</w:t>
      </w:r>
    </w:p>
    <w:p w14:paraId="022918C8" w14:textId="77777777" w:rsidR="003D585C" w:rsidRDefault="003D585C">
      <w:pPr>
        <w:pStyle w:val="BodyText"/>
        <w:rPr>
          <w:b/>
          <w:sz w:val="20"/>
        </w:rPr>
      </w:pPr>
    </w:p>
    <w:p w14:paraId="7DA86BD9" w14:textId="77777777" w:rsidR="003D585C" w:rsidRDefault="003D585C">
      <w:pPr>
        <w:pStyle w:val="BodyText"/>
        <w:spacing w:before="11"/>
        <w:rPr>
          <w:b/>
          <w:sz w:val="12"/>
        </w:rPr>
      </w:pPr>
    </w:p>
    <w:tbl>
      <w:tblPr>
        <w:tblW w:w="0" w:type="auto"/>
        <w:tblInd w:w="1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40"/>
        <w:gridCol w:w="2080"/>
      </w:tblGrid>
      <w:tr w:rsidR="003D585C" w14:paraId="4FDE7D72" w14:textId="77777777">
        <w:trPr>
          <w:trHeight w:val="760"/>
        </w:trPr>
        <w:tc>
          <w:tcPr>
            <w:tcW w:w="5240" w:type="dxa"/>
          </w:tcPr>
          <w:p w14:paraId="413E50B5" w14:textId="77777777" w:rsidR="003D585C" w:rsidRDefault="00000000">
            <w:pPr>
              <w:pStyle w:val="TableParagraph"/>
              <w:spacing w:before="119"/>
              <w:ind w:left="468"/>
              <w:rPr>
                <w:b/>
              </w:rPr>
            </w:pPr>
            <w:r>
              <w:rPr>
                <w:b/>
                <w:spacing w:val="-2"/>
                <w:w w:val="130"/>
              </w:rPr>
              <w:t>Assignment/Assessments</w:t>
            </w:r>
          </w:p>
        </w:tc>
        <w:tc>
          <w:tcPr>
            <w:tcW w:w="2080" w:type="dxa"/>
          </w:tcPr>
          <w:p w14:paraId="0EAAF750" w14:textId="77777777" w:rsidR="003D585C" w:rsidRDefault="00000000">
            <w:pPr>
              <w:pStyle w:val="TableParagraph"/>
              <w:spacing w:before="119"/>
              <w:ind w:left="636" w:right="460" w:firstLine="225"/>
              <w:rPr>
                <w:b/>
              </w:rPr>
            </w:pPr>
            <w:r>
              <w:rPr>
                <w:b/>
                <w:spacing w:val="-4"/>
                <w:w w:val="130"/>
              </w:rPr>
              <w:t xml:space="preserve">Points </w:t>
            </w:r>
            <w:r>
              <w:rPr>
                <w:b/>
                <w:spacing w:val="-2"/>
                <w:w w:val="125"/>
              </w:rPr>
              <w:t>Possible</w:t>
            </w:r>
          </w:p>
        </w:tc>
      </w:tr>
      <w:tr w:rsidR="003D585C" w14:paraId="2897B18E" w14:textId="77777777">
        <w:trPr>
          <w:trHeight w:val="739"/>
        </w:trPr>
        <w:tc>
          <w:tcPr>
            <w:tcW w:w="5240" w:type="dxa"/>
          </w:tcPr>
          <w:p w14:paraId="257F5FE6" w14:textId="77777777" w:rsidR="003D585C" w:rsidRDefault="00000000">
            <w:pPr>
              <w:pStyle w:val="TableParagraph"/>
              <w:spacing w:before="104"/>
              <w:ind w:left="99"/>
            </w:pPr>
            <w:r>
              <w:rPr>
                <w:spacing w:val="-2"/>
                <w:w w:val="125"/>
              </w:rPr>
              <w:t>Quizzes</w:t>
            </w:r>
          </w:p>
          <w:p w14:paraId="228EBA19" w14:textId="4ABCA98F" w:rsidR="003D585C" w:rsidRDefault="00000000">
            <w:pPr>
              <w:pStyle w:val="TableParagraph"/>
              <w:spacing w:before="2"/>
              <w:ind w:left="819"/>
            </w:pPr>
            <w:r>
              <w:t>1</w:t>
            </w:r>
            <w:r>
              <w:rPr>
                <w:spacing w:val="8"/>
                <w:w w:val="115"/>
              </w:rPr>
              <w:t xml:space="preserve"> </w:t>
            </w:r>
            <w:r>
              <w:rPr>
                <w:w w:val="115"/>
              </w:rPr>
              <w:t>Quiz</w:t>
            </w:r>
            <w:r>
              <w:rPr>
                <w:spacing w:val="9"/>
                <w:w w:val="115"/>
              </w:rPr>
              <w:t xml:space="preserve"> </w:t>
            </w:r>
            <w:r>
              <w:rPr>
                <w:w w:val="115"/>
              </w:rPr>
              <w:t>per</w:t>
            </w:r>
            <w:r>
              <w:rPr>
                <w:spacing w:val="8"/>
                <w:w w:val="115"/>
              </w:rPr>
              <w:t xml:space="preserve"> </w:t>
            </w:r>
            <w:r w:rsidR="00951BB8">
              <w:rPr>
                <w:spacing w:val="8"/>
                <w:w w:val="115"/>
              </w:rPr>
              <w:t>lesson (15)</w:t>
            </w:r>
          </w:p>
        </w:tc>
        <w:tc>
          <w:tcPr>
            <w:tcW w:w="2080" w:type="dxa"/>
          </w:tcPr>
          <w:p w14:paraId="588605C1" w14:textId="77777777" w:rsidR="003D585C" w:rsidRDefault="00000000">
            <w:pPr>
              <w:pStyle w:val="TableParagraph"/>
              <w:spacing w:before="104"/>
              <w:ind w:left="366" w:right="361"/>
              <w:jc w:val="center"/>
            </w:pPr>
            <w:r>
              <w:rPr>
                <w:spacing w:val="-5"/>
                <w:w w:val="120"/>
              </w:rPr>
              <w:t>650</w:t>
            </w:r>
          </w:p>
        </w:tc>
      </w:tr>
      <w:tr w:rsidR="003D585C" w14:paraId="7D010658" w14:textId="77777777">
        <w:trPr>
          <w:trHeight w:val="479"/>
        </w:trPr>
        <w:tc>
          <w:tcPr>
            <w:tcW w:w="5240" w:type="dxa"/>
          </w:tcPr>
          <w:p w14:paraId="5E835266" w14:textId="77777777" w:rsidR="003D585C" w:rsidRDefault="00000000">
            <w:pPr>
              <w:pStyle w:val="TableParagraph"/>
              <w:spacing w:before="109"/>
              <w:ind w:left="99"/>
            </w:pPr>
            <w:r>
              <w:rPr>
                <w:w w:val="125"/>
              </w:rPr>
              <w:t>Event</w:t>
            </w:r>
            <w:r>
              <w:rPr>
                <w:spacing w:val="3"/>
                <w:w w:val="125"/>
              </w:rPr>
              <w:t xml:space="preserve"> </w:t>
            </w:r>
            <w:r>
              <w:rPr>
                <w:w w:val="125"/>
              </w:rPr>
              <w:t>Design</w:t>
            </w:r>
            <w:r>
              <w:rPr>
                <w:spacing w:val="4"/>
                <w:w w:val="125"/>
              </w:rPr>
              <w:t xml:space="preserve"> </w:t>
            </w:r>
            <w:r>
              <w:rPr>
                <w:spacing w:val="-2"/>
                <w:w w:val="125"/>
              </w:rPr>
              <w:t>Project</w:t>
            </w:r>
          </w:p>
        </w:tc>
        <w:tc>
          <w:tcPr>
            <w:tcW w:w="2080" w:type="dxa"/>
          </w:tcPr>
          <w:p w14:paraId="6EFD0DA3" w14:textId="77777777" w:rsidR="003D585C" w:rsidRDefault="00000000">
            <w:pPr>
              <w:pStyle w:val="TableParagraph"/>
              <w:spacing w:before="109"/>
              <w:ind w:left="366" w:right="361"/>
              <w:jc w:val="center"/>
            </w:pPr>
            <w:r>
              <w:rPr>
                <w:w w:val="105"/>
              </w:rPr>
              <w:t>150</w:t>
            </w:r>
            <w:r>
              <w:rPr>
                <w:spacing w:val="-1"/>
                <w:w w:val="105"/>
              </w:rPr>
              <w:t xml:space="preserve"> </w:t>
            </w:r>
            <w:r>
              <w:rPr>
                <w:spacing w:val="-2"/>
                <w:w w:val="115"/>
              </w:rPr>
              <w:t>points</w:t>
            </w:r>
          </w:p>
        </w:tc>
      </w:tr>
      <w:tr w:rsidR="003D585C" w14:paraId="365265AE" w14:textId="77777777">
        <w:trPr>
          <w:trHeight w:val="1000"/>
        </w:trPr>
        <w:tc>
          <w:tcPr>
            <w:tcW w:w="5240" w:type="dxa"/>
          </w:tcPr>
          <w:p w14:paraId="2B5D5FF9" w14:textId="77777777" w:rsidR="003D585C" w:rsidRDefault="00000000">
            <w:pPr>
              <w:pStyle w:val="TableParagraph"/>
              <w:spacing w:before="104"/>
              <w:ind w:left="0" w:right="2019"/>
              <w:jc w:val="right"/>
            </w:pPr>
            <w:r>
              <w:rPr>
                <w:w w:val="120"/>
              </w:rPr>
              <w:t>Exams</w:t>
            </w:r>
            <w:r>
              <w:rPr>
                <w:spacing w:val="-2"/>
                <w:w w:val="120"/>
              </w:rPr>
              <w:t xml:space="preserve"> </w:t>
            </w:r>
            <w:r>
              <w:rPr>
                <w:w w:val="120"/>
              </w:rPr>
              <w:t>(2</w:t>
            </w:r>
            <w:r>
              <w:rPr>
                <w:spacing w:val="-2"/>
                <w:w w:val="120"/>
              </w:rPr>
              <w:t xml:space="preserve"> </w:t>
            </w:r>
            <w:r>
              <w:rPr>
                <w:w w:val="120"/>
              </w:rPr>
              <w:t>at</w:t>
            </w:r>
            <w:r>
              <w:rPr>
                <w:spacing w:val="-1"/>
                <w:w w:val="120"/>
              </w:rPr>
              <w:t xml:space="preserve"> </w:t>
            </w:r>
            <w:r>
              <w:rPr>
                <w:w w:val="120"/>
              </w:rPr>
              <w:t>100</w:t>
            </w:r>
            <w:r>
              <w:rPr>
                <w:spacing w:val="-2"/>
                <w:w w:val="120"/>
              </w:rPr>
              <w:t xml:space="preserve"> </w:t>
            </w:r>
            <w:r>
              <w:rPr>
                <w:w w:val="120"/>
              </w:rPr>
              <w:t>points</w:t>
            </w:r>
            <w:r>
              <w:rPr>
                <w:spacing w:val="-1"/>
                <w:w w:val="120"/>
              </w:rPr>
              <w:t xml:space="preserve"> </w:t>
            </w:r>
            <w:r>
              <w:rPr>
                <w:spacing w:val="-2"/>
                <w:w w:val="120"/>
              </w:rPr>
              <w:t>each)</w:t>
            </w:r>
          </w:p>
          <w:p w14:paraId="38378CA1" w14:textId="77777777" w:rsidR="003D585C" w:rsidRDefault="00000000">
            <w:pPr>
              <w:pStyle w:val="TableParagraph"/>
              <w:spacing w:before="2"/>
              <w:ind w:left="0" w:right="2037"/>
              <w:jc w:val="right"/>
            </w:pPr>
            <w:r>
              <w:rPr>
                <w:spacing w:val="-2"/>
                <w:w w:val="120"/>
              </w:rPr>
              <w:t>Midterm</w:t>
            </w:r>
            <w:r>
              <w:rPr>
                <w:spacing w:val="1"/>
                <w:w w:val="120"/>
              </w:rPr>
              <w:t xml:space="preserve"> </w:t>
            </w:r>
            <w:r>
              <w:rPr>
                <w:spacing w:val="-2"/>
                <w:w w:val="120"/>
              </w:rPr>
              <w:t>Chapters</w:t>
            </w:r>
            <w:r>
              <w:rPr>
                <w:spacing w:val="2"/>
                <w:w w:val="120"/>
              </w:rPr>
              <w:t xml:space="preserve"> </w:t>
            </w:r>
            <w:r>
              <w:rPr>
                <w:spacing w:val="-2"/>
                <w:w w:val="120"/>
              </w:rPr>
              <w:t>1-</w:t>
            </w:r>
            <w:r>
              <w:rPr>
                <w:spacing w:val="-10"/>
                <w:w w:val="120"/>
              </w:rPr>
              <w:t>7</w:t>
            </w:r>
          </w:p>
          <w:p w14:paraId="461AC6AB" w14:textId="77777777" w:rsidR="003D585C" w:rsidRDefault="00000000">
            <w:pPr>
              <w:pStyle w:val="TableParagraph"/>
              <w:spacing w:before="1"/>
              <w:ind w:left="819"/>
            </w:pPr>
            <w:r>
              <w:rPr>
                <w:w w:val="120"/>
              </w:rPr>
              <w:t>Final</w:t>
            </w:r>
            <w:r>
              <w:rPr>
                <w:spacing w:val="24"/>
                <w:w w:val="120"/>
              </w:rPr>
              <w:t xml:space="preserve"> </w:t>
            </w:r>
            <w:r>
              <w:rPr>
                <w:w w:val="120"/>
              </w:rPr>
              <w:t>Chapters</w:t>
            </w:r>
            <w:r>
              <w:rPr>
                <w:spacing w:val="24"/>
                <w:w w:val="120"/>
              </w:rPr>
              <w:t xml:space="preserve"> </w:t>
            </w:r>
            <w:r>
              <w:rPr>
                <w:w w:val="120"/>
              </w:rPr>
              <w:t>8-</w:t>
            </w:r>
            <w:r>
              <w:rPr>
                <w:spacing w:val="-5"/>
                <w:w w:val="120"/>
              </w:rPr>
              <w:t>15</w:t>
            </w:r>
          </w:p>
        </w:tc>
        <w:tc>
          <w:tcPr>
            <w:tcW w:w="2080" w:type="dxa"/>
          </w:tcPr>
          <w:p w14:paraId="0C446138" w14:textId="77777777" w:rsidR="003D585C" w:rsidRDefault="00000000">
            <w:pPr>
              <w:pStyle w:val="TableParagraph"/>
              <w:spacing w:before="104"/>
              <w:ind w:left="366" w:right="361"/>
              <w:jc w:val="center"/>
            </w:pPr>
            <w:r>
              <w:rPr>
                <w:w w:val="125"/>
              </w:rPr>
              <w:t>200</w:t>
            </w:r>
            <w:r>
              <w:rPr>
                <w:spacing w:val="-11"/>
                <w:w w:val="125"/>
              </w:rPr>
              <w:t xml:space="preserve"> </w:t>
            </w:r>
            <w:r>
              <w:rPr>
                <w:spacing w:val="-2"/>
                <w:w w:val="125"/>
              </w:rPr>
              <w:t>points</w:t>
            </w:r>
          </w:p>
        </w:tc>
      </w:tr>
      <w:tr w:rsidR="003D585C" w14:paraId="5F357153" w14:textId="77777777">
        <w:trPr>
          <w:trHeight w:val="480"/>
        </w:trPr>
        <w:tc>
          <w:tcPr>
            <w:tcW w:w="5240" w:type="dxa"/>
          </w:tcPr>
          <w:p w14:paraId="121390DE" w14:textId="77777777" w:rsidR="003D585C" w:rsidRDefault="00000000">
            <w:pPr>
              <w:pStyle w:val="TableParagraph"/>
              <w:spacing w:before="119"/>
              <w:ind w:left="219"/>
              <w:rPr>
                <w:b/>
              </w:rPr>
            </w:pPr>
            <w:r>
              <w:rPr>
                <w:b/>
                <w:w w:val="125"/>
              </w:rPr>
              <w:t>Total</w:t>
            </w:r>
            <w:r>
              <w:rPr>
                <w:b/>
                <w:spacing w:val="-8"/>
                <w:w w:val="125"/>
              </w:rPr>
              <w:t xml:space="preserve"> </w:t>
            </w:r>
            <w:r>
              <w:rPr>
                <w:b/>
                <w:w w:val="125"/>
              </w:rPr>
              <w:t>Points</w:t>
            </w:r>
            <w:r>
              <w:rPr>
                <w:b/>
                <w:spacing w:val="-7"/>
                <w:w w:val="125"/>
              </w:rPr>
              <w:t xml:space="preserve"> </w:t>
            </w:r>
            <w:r>
              <w:rPr>
                <w:b/>
                <w:spacing w:val="-2"/>
                <w:w w:val="125"/>
              </w:rPr>
              <w:t>Possible</w:t>
            </w:r>
          </w:p>
        </w:tc>
        <w:tc>
          <w:tcPr>
            <w:tcW w:w="2080" w:type="dxa"/>
          </w:tcPr>
          <w:p w14:paraId="13A94129" w14:textId="77777777" w:rsidR="003D585C" w:rsidRDefault="00000000">
            <w:pPr>
              <w:pStyle w:val="TableParagraph"/>
              <w:spacing w:before="119"/>
              <w:ind w:left="366" w:right="361"/>
              <w:jc w:val="center"/>
              <w:rPr>
                <w:b/>
              </w:rPr>
            </w:pPr>
            <w:r>
              <w:rPr>
                <w:b/>
                <w:w w:val="120"/>
              </w:rPr>
              <w:t>1000</w:t>
            </w:r>
            <w:r>
              <w:rPr>
                <w:b/>
                <w:spacing w:val="-6"/>
                <w:w w:val="120"/>
              </w:rPr>
              <w:t xml:space="preserve"> </w:t>
            </w:r>
            <w:r>
              <w:rPr>
                <w:b/>
                <w:spacing w:val="-2"/>
                <w:w w:val="125"/>
              </w:rPr>
              <w:t>points</w:t>
            </w:r>
          </w:p>
        </w:tc>
      </w:tr>
    </w:tbl>
    <w:p w14:paraId="2049562B" w14:textId="77777777" w:rsidR="003D585C" w:rsidRDefault="003D585C">
      <w:pPr>
        <w:pStyle w:val="BodyText"/>
        <w:rPr>
          <w:b/>
          <w:sz w:val="20"/>
        </w:rPr>
      </w:pPr>
    </w:p>
    <w:p w14:paraId="387B815E" w14:textId="77777777" w:rsidR="003D585C" w:rsidRDefault="003D585C">
      <w:pPr>
        <w:pStyle w:val="BodyText"/>
        <w:spacing w:before="6"/>
        <w:rPr>
          <w:b/>
          <w:sz w:val="26"/>
        </w:rPr>
      </w:pPr>
    </w:p>
    <w:p w14:paraId="239AEC3C" w14:textId="77777777" w:rsidR="005406B2" w:rsidRDefault="005406B2">
      <w:pPr>
        <w:spacing w:before="104"/>
        <w:ind w:left="100"/>
        <w:rPr>
          <w:b/>
          <w:w w:val="125"/>
        </w:rPr>
      </w:pPr>
    </w:p>
    <w:p w14:paraId="751ED381" w14:textId="796144D7" w:rsidR="003D585C" w:rsidRDefault="00000000">
      <w:pPr>
        <w:spacing w:before="104"/>
        <w:ind w:left="100"/>
        <w:rPr>
          <w:b/>
        </w:rPr>
      </w:pPr>
      <w:r>
        <w:rPr>
          <w:b/>
          <w:w w:val="125"/>
        </w:rPr>
        <w:t>Grading</w:t>
      </w:r>
      <w:r>
        <w:rPr>
          <w:b/>
          <w:spacing w:val="11"/>
          <w:w w:val="130"/>
        </w:rPr>
        <w:t xml:space="preserve"> </w:t>
      </w:r>
      <w:r>
        <w:rPr>
          <w:b/>
          <w:spacing w:val="-4"/>
          <w:w w:val="130"/>
        </w:rPr>
        <w:t>Scale</w:t>
      </w:r>
    </w:p>
    <w:p w14:paraId="3AA4EC55" w14:textId="77777777" w:rsidR="003D585C" w:rsidRDefault="00000000">
      <w:pPr>
        <w:pStyle w:val="BodyText"/>
        <w:spacing w:before="160" w:line="265" w:lineRule="exact"/>
        <w:ind w:left="820"/>
      </w:pPr>
      <w:r>
        <w:rPr>
          <w:w w:val="120"/>
        </w:rPr>
        <w:t>A</w:t>
      </w:r>
      <w:r>
        <w:rPr>
          <w:spacing w:val="-1"/>
          <w:w w:val="120"/>
        </w:rPr>
        <w:t xml:space="preserve"> </w:t>
      </w:r>
      <w:r>
        <w:rPr>
          <w:w w:val="120"/>
        </w:rPr>
        <w:t xml:space="preserve">= 90 - </w:t>
      </w:r>
      <w:r>
        <w:rPr>
          <w:spacing w:val="-4"/>
          <w:w w:val="120"/>
        </w:rPr>
        <w:t>100%</w:t>
      </w:r>
    </w:p>
    <w:p w14:paraId="640B4514" w14:textId="77777777" w:rsidR="003D585C" w:rsidRDefault="00000000">
      <w:pPr>
        <w:pStyle w:val="BodyText"/>
        <w:spacing w:line="265" w:lineRule="exact"/>
        <w:ind w:left="820"/>
      </w:pPr>
      <w:r>
        <w:rPr>
          <w:w w:val="120"/>
        </w:rPr>
        <w:t xml:space="preserve">B = 80– </w:t>
      </w:r>
      <w:r>
        <w:rPr>
          <w:spacing w:val="-4"/>
          <w:w w:val="120"/>
        </w:rPr>
        <w:t>89.9%</w:t>
      </w:r>
    </w:p>
    <w:p w14:paraId="1F66060E" w14:textId="77777777" w:rsidR="003D585C" w:rsidRDefault="00000000">
      <w:pPr>
        <w:pStyle w:val="BodyText"/>
        <w:spacing w:before="2"/>
        <w:ind w:left="835"/>
      </w:pPr>
      <w:r>
        <w:rPr>
          <w:w w:val="115"/>
        </w:rPr>
        <w:t>C</w:t>
      </w:r>
      <w:r>
        <w:rPr>
          <w:spacing w:val="4"/>
          <w:w w:val="115"/>
        </w:rPr>
        <w:t xml:space="preserve"> </w:t>
      </w:r>
      <w:r>
        <w:rPr>
          <w:w w:val="115"/>
        </w:rPr>
        <w:t>=</w:t>
      </w:r>
      <w:r>
        <w:rPr>
          <w:spacing w:val="4"/>
          <w:w w:val="115"/>
        </w:rPr>
        <w:t xml:space="preserve"> </w:t>
      </w:r>
      <w:r>
        <w:rPr>
          <w:w w:val="115"/>
        </w:rPr>
        <w:t>70</w:t>
      </w:r>
      <w:r>
        <w:rPr>
          <w:spacing w:val="4"/>
          <w:w w:val="115"/>
        </w:rPr>
        <w:t xml:space="preserve"> </w:t>
      </w:r>
      <w:r>
        <w:rPr>
          <w:w w:val="115"/>
        </w:rPr>
        <w:t>–</w:t>
      </w:r>
      <w:r>
        <w:rPr>
          <w:spacing w:val="4"/>
          <w:w w:val="115"/>
        </w:rPr>
        <w:t xml:space="preserve"> </w:t>
      </w:r>
      <w:r>
        <w:rPr>
          <w:spacing w:val="-2"/>
          <w:w w:val="115"/>
        </w:rPr>
        <w:t>79.9%</w:t>
      </w:r>
    </w:p>
    <w:p w14:paraId="28030F3E" w14:textId="77777777" w:rsidR="003D585C" w:rsidRDefault="00000000">
      <w:pPr>
        <w:pStyle w:val="BodyText"/>
        <w:spacing w:before="1"/>
        <w:ind w:left="820"/>
      </w:pPr>
      <w:r>
        <w:rPr>
          <w:w w:val="120"/>
        </w:rPr>
        <w:t>D</w:t>
      </w:r>
      <w:r>
        <w:rPr>
          <w:spacing w:val="-3"/>
          <w:w w:val="120"/>
        </w:rPr>
        <w:t xml:space="preserve"> </w:t>
      </w:r>
      <w:r>
        <w:rPr>
          <w:w w:val="120"/>
        </w:rPr>
        <w:t>=</w:t>
      </w:r>
      <w:r>
        <w:rPr>
          <w:spacing w:val="-3"/>
          <w:w w:val="120"/>
        </w:rPr>
        <w:t xml:space="preserve"> </w:t>
      </w:r>
      <w:r>
        <w:rPr>
          <w:w w:val="120"/>
        </w:rPr>
        <w:t>60</w:t>
      </w:r>
      <w:r>
        <w:rPr>
          <w:spacing w:val="-2"/>
          <w:w w:val="120"/>
        </w:rPr>
        <w:t xml:space="preserve"> </w:t>
      </w:r>
      <w:r>
        <w:rPr>
          <w:w w:val="120"/>
        </w:rPr>
        <w:t>–</w:t>
      </w:r>
      <w:r>
        <w:rPr>
          <w:spacing w:val="-3"/>
          <w:w w:val="120"/>
        </w:rPr>
        <w:t xml:space="preserve"> </w:t>
      </w:r>
      <w:r>
        <w:rPr>
          <w:spacing w:val="-4"/>
          <w:w w:val="120"/>
        </w:rPr>
        <w:t>69.9%</w:t>
      </w:r>
    </w:p>
    <w:p w14:paraId="186C944B" w14:textId="77777777" w:rsidR="003D585C" w:rsidRDefault="00000000">
      <w:pPr>
        <w:pStyle w:val="BodyText"/>
        <w:spacing w:before="2"/>
        <w:ind w:left="820"/>
      </w:pPr>
      <w:r>
        <w:rPr>
          <w:w w:val="125"/>
        </w:rPr>
        <w:lastRenderedPageBreak/>
        <w:t>F</w:t>
      </w:r>
      <w:r>
        <w:rPr>
          <w:spacing w:val="-5"/>
          <w:w w:val="125"/>
        </w:rPr>
        <w:t xml:space="preserve"> </w:t>
      </w:r>
      <w:r>
        <w:rPr>
          <w:w w:val="125"/>
        </w:rPr>
        <w:t>=</w:t>
      </w:r>
      <w:r>
        <w:rPr>
          <w:spacing w:val="-4"/>
          <w:w w:val="125"/>
        </w:rPr>
        <w:t xml:space="preserve"> </w:t>
      </w:r>
      <w:r>
        <w:rPr>
          <w:w w:val="125"/>
        </w:rPr>
        <w:t>0</w:t>
      </w:r>
      <w:r>
        <w:rPr>
          <w:spacing w:val="-4"/>
          <w:w w:val="125"/>
        </w:rPr>
        <w:t xml:space="preserve"> </w:t>
      </w:r>
      <w:r>
        <w:rPr>
          <w:w w:val="125"/>
        </w:rPr>
        <w:t>--</w:t>
      </w:r>
      <w:r>
        <w:rPr>
          <w:spacing w:val="-4"/>
          <w:w w:val="125"/>
        </w:rPr>
        <w:t xml:space="preserve"> </w:t>
      </w:r>
      <w:r>
        <w:rPr>
          <w:spacing w:val="-2"/>
          <w:w w:val="125"/>
        </w:rPr>
        <w:t>59.9%</w:t>
      </w:r>
    </w:p>
    <w:p w14:paraId="1881C1C3" w14:textId="77777777" w:rsidR="003D585C" w:rsidRDefault="003D585C">
      <w:pPr>
        <w:pStyle w:val="BodyText"/>
        <w:spacing w:before="7"/>
        <w:rPr>
          <w:sz w:val="29"/>
        </w:rPr>
      </w:pPr>
    </w:p>
    <w:p w14:paraId="44F31860" w14:textId="77777777" w:rsidR="003D585C" w:rsidRDefault="00000000">
      <w:pPr>
        <w:pStyle w:val="Heading1"/>
      </w:pPr>
      <w:r>
        <w:rPr>
          <w:spacing w:val="-2"/>
          <w:w w:val="130"/>
        </w:rPr>
        <w:t>Quizzes</w:t>
      </w:r>
    </w:p>
    <w:p w14:paraId="3CFB001B" w14:textId="16037376" w:rsidR="003D585C" w:rsidRDefault="00000000">
      <w:pPr>
        <w:pStyle w:val="BodyText"/>
        <w:spacing w:before="122" w:line="268" w:lineRule="auto"/>
        <w:ind w:left="820" w:right="151"/>
      </w:pPr>
      <w:r>
        <w:rPr>
          <w:w w:val="125"/>
        </w:rPr>
        <w:t>There</w:t>
      </w:r>
      <w:r>
        <w:rPr>
          <w:spacing w:val="-11"/>
          <w:w w:val="125"/>
        </w:rPr>
        <w:t xml:space="preserve"> </w:t>
      </w:r>
      <w:r>
        <w:rPr>
          <w:w w:val="125"/>
        </w:rPr>
        <w:t>will</w:t>
      </w:r>
      <w:r>
        <w:rPr>
          <w:spacing w:val="-11"/>
          <w:w w:val="125"/>
        </w:rPr>
        <w:t xml:space="preserve"> </w:t>
      </w:r>
      <w:r>
        <w:rPr>
          <w:w w:val="125"/>
        </w:rPr>
        <w:t>be</w:t>
      </w:r>
      <w:r>
        <w:rPr>
          <w:spacing w:val="-11"/>
          <w:w w:val="125"/>
        </w:rPr>
        <w:t xml:space="preserve"> </w:t>
      </w:r>
      <w:r>
        <w:rPr>
          <w:w w:val="125"/>
        </w:rPr>
        <w:t>an</w:t>
      </w:r>
      <w:r>
        <w:rPr>
          <w:spacing w:val="-11"/>
          <w:w w:val="125"/>
        </w:rPr>
        <w:t xml:space="preserve"> </w:t>
      </w:r>
      <w:r>
        <w:rPr>
          <w:w w:val="125"/>
        </w:rPr>
        <w:t>online</w:t>
      </w:r>
      <w:r>
        <w:rPr>
          <w:spacing w:val="-11"/>
          <w:w w:val="125"/>
        </w:rPr>
        <w:t xml:space="preserve"> </w:t>
      </w:r>
      <w:r>
        <w:rPr>
          <w:w w:val="125"/>
        </w:rPr>
        <w:t>quiz</w:t>
      </w:r>
      <w:r>
        <w:rPr>
          <w:spacing w:val="-11"/>
          <w:w w:val="125"/>
        </w:rPr>
        <w:t xml:space="preserve"> </w:t>
      </w:r>
      <w:r>
        <w:rPr>
          <w:w w:val="125"/>
        </w:rPr>
        <w:t>for</w:t>
      </w:r>
      <w:r>
        <w:rPr>
          <w:spacing w:val="-11"/>
          <w:w w:val="125"/>
        </w:rPr>
        <w:t xml:space="preserve"> </w:t>
      </w:r>
      <w:r>
        <w:rPr>
          <w:w w:val="125"/>
        </w:rPr>
        <w:t>every</w:t>
      </w:r>
      <w:r>
        <w:rPr>
          <w:spacing w:val="-11"/>
          <w:w w:val="125"/>
        </w:rPr>
        <w:t xml:space="preserve"> </w:t>
      </w:r>
      <w:r>
        <w:rPr>
          <w:w w:val="125"/>
        </w:rPr>
        <w:t>chapter</w:t>
      </w:r>
      <w:r w:rsidR="00F8121B">
        <w:rPr>
          <w:w w:val="125"/>
        </w:rPr>
        <w:t>/module</w:t>
      </w:r>
      <w:r>
        <w:rPr>
          <w:spacing w:val="-11"/>
          <w:w w:val="125"/>
        </w:rPr>
        <w:t xml:space="preserve"> </w:t>
      </w:r>
      <w:r>
        <w:rPr>
          <w:w w:val="125"/>
        </w:rPr>
        <w:t>that</w:t>
      </w:r>
      <w:r>
        <w:rPr>
          <w:spacing w:val="-11"/>
          <w:w w:val="125"/>
        </w:rPr>
        <w:t xml:space="preserve"> </w:t>
      </w:r>
      <w:r w:rsidR="00951BB8">
        <w:rPr>
          <w:w w:val="125"/>
        </w:rPr>
        <w:t>we</w:t>
      </w:r>
      <w:r>
        <w:rPr>
          <w:spacing w:val="-11"/>
          <w:w w:val="125"/>
        </w:rPr>
        <w:t xml:space="preserve"> </w:t>
      </w:r>
      <w:r>
        <w:rPr>
          <w:w w:val="125"/>
        </w:rPr>
        <w:t>cover</w:t>
      </w:r>
      <w:r>
        <w:rPr>
          <w:spacing w:val="-11"/>
          <w:w w:val="125"/>
        </w:rPr>
        <w:t xml:space="preserve"> </w:t>
      </w:r>
      <w:r>
        <w:rPr>
          <w:w w:val="125"/>
        </w:rPr>
        <w:t>in</w:t>
      </w:r>
      <w:r>
        <w:rPr>
          <w:spacing w:val="-11"/>
          <w:w w:val="125"/>
        </w:rPr>
        <w:t xml:space="preserve"> </w:t>
      </w:r>
      <w:r>
        <w:rPr>
          <w:w w:val="125"/>
        </w:rPr>
        <w:t>this</w:t>
      </w:r>
      <w:r>
        <w:rPr>
          <w:spacing w:val="-11"/>
          <w:w w:val="125"/>
        </w:rPr>
        <w:t xml:space="preserve"> </w:t>
      </w:r>
      <w:r>
        <w:rPr>
          <w:w w:val="125"/>
        </w:rPr>
        <w:t>course.</w:t>
      </w:r>
      <w:r>
        <w:rPr>
          <w:spacing w:val="-11"/>
          <w:w w:val="125"/>
        </w:rPr>
        <w:t xml:space="preserve"> </w:t>
      </w:r>
      <w:r>
        <w:rPr>
          <w:w w:val="125"/>
        </w:rPr>
        <w:t>Online</w:t>
      </w:r>
      <w:r>
        <w:rPr>
          <w:spacing w:val="-11"/>
          <w:w w:val="125"/>
        </w:rPr>
        <w:t xml:space="preserve"> </w:t>
      </w:r>
      <w:r>
        <w:rPr>
          <w:w w:val="125"/>
        </w:rPr>
        <w:t>quizzes</w:t>
      </w:r>
      <w:r>
        <w:rPr>
          <w:spacing w:val="-11"/>
          <w:w w:val="125"/>
        </w:rPr>
        <w:t xml:space="preserve"> </w:t>
      </w:r>
      <w:r>
        <w:rPr>
          <w:w w:val="125"/>
        </w:rPr>
        <w:t>will be</w:t>
      </w:r>
      <w:r>
        <w:rPr>
          <w:spacing w:val="-2"/>
          <w:w w:val="125"/>
        </w:rPr>
        <w:t xml:space="preserve"> </w:t>
      </w:r>
      <w:r>
        <w:rPr>
          <w:w w:val="125"/>
        </w:rPr>
        <w:t>announced</w:t>
      </w:r>
      <w:r>
        <w:rPr>
          <w:spacing w:val="-2"/>
          <w:w w:val="125"/>
        </w:rPr>
        <w:t xml:space="preserve"> </w:t>
      </w:r>
      <w:r>
        <w:rPr>
          <w:w w:val="125"/>
        </w:rPr>
        <w:t>at</w:t>
      </w:r>
      <w:r>
        <w:rPr>
          <w:spacing w:val="-2"/>
          <w:w w:val="125"/>
        </w:rPr>
        <w:t xml:space="preserve"> </w:t>
      </w:r>
      <w:r>
        <w:rPr>
          <w:w w:val="125"/>
        </w:rPr>
        <w:t>the</w:t>
      </w:r>
      <w:r>
        <w:rPr>
          <w:spacing w:val="-2"/>
          <w:w w:val="125"/>
        </w:rPr>
        <w:t xml:space="preserve"> </w:t>
      </w:r>
      <w:r>
        <w:rPr>
          <w:w w:val="125"/>
        </w:rPr>
        <w:t>end</w:t>
      </w:r>
      <w:r>
        <w:rPr>
          <w:spacing w:val="-2"/>
          <w:w w:val="125"/>
        </w:rPr>
        <w:t xml:space="preserve"> </w:t>
      </w:r>
      <w:r>
        <w:rPr>
          <w:w w:val="125"/>
        </w:rPr>
        <w:t>of</w:t>
      </w:r>
      <w:r>
        <w:rPr>
          <w:spacing w:val="-2"/>
          <w:w w:val="125"/>
        </w:rPr>
        <w:t xml:space="preserve"> </w:t>
      </w:r>
      <w:r>
        <w:rPr>
          <w:w w:val="125"/>
        </w:rPr>
        <w:t>class</w:t>
      </w:r>
      <w:r>
        <w:rPr>
          <w:spacing w:val="-2"/>
          <w:w w:val="125"/>
        </w:rPr>
        <w:t xml:space="preserve"> </w:t>
      </w:r>
      <w:r>
        <w:rPr>
          <w:w w:val="125"/>
        </w:rPr>
        <w:t>to</w:t>
      </w:r>
      <w:r>
        <w:rPr>
          <w:spacing w:val="-2"/>
          <w:w w:val="125"/>
        </w:rPr>
        <w:t xml:space="preserve"> </w:t>
      </w:r>
      <w:r>
        <w:rPr>
          <w:w w:val="125"/>
        </w:rPr>
        <w:t>be</w:t>
      </w:r>
      <w:r>
        <w:rPr>
          <w:spacing w:val="-2"/>
          <w:w w:val="125"/>
        </w:rPr>
        <w:t xml:space="preserve"> </w:t>
      </w:r>
      <w:r>
        <w:rPr>
          <w:w w:val="125"/>
        </w:rPr>
        <w:t>completed</w:t>
      </w:r>
      <w:r>
        <w:rPr>
          <w:spacing w:val="-2"/>
          <w:w w:val="125"/>
        </w:rPr>
        <w:t xml:space="preserve"> </w:t>
      </w:r>
      <w:r>
        <w:rPr>
          <w:w w:val="125"/>
        </w:rPr>
        <w:t>before</w:t>
      </w:r>
      <w:r>
        <w:rPr>
          <w:spacing w:val="-2"/>
          <w:w w:val="125"/>
        </w:rPr>
        <w:t xml:space="preserve"> </w:t>
      </w:r>
      <w:r>
        <w:rPr>
          <w:w w:val="125"/>
        </w:rPr>
        <w:t>the</w:t>
      </w:r>
      <w:r>
        <w:rPr>
          <w:spacing w:val="-2"/>
          <w:w w:val="125"/>
        </w:rPr>
        <w:t xml:space="preserve"> </w:t>
      </w:r>
      <w:r>
        <w:rPr>
          <w:w w:val="125"/>
        </w:rPr>
        <w:t>next</w:t>
      </w:r>
      <w:r>
        <w:rPr>
          <w:spacing w:val="-2"/>
          <w:w w:val="125"/>
        </w:rPr>
        <w:t xml:space="preserve"> </w:t>
      </w:r>
      <w:r>
        <w:rPr>
          <w:w w:val="125"/>
        </w:rPr>
        <w:t>class.</w:t>
      </w:r>
      <w:r>
        <w:rPr>
          <w:spacing w:val="-14"/>
          <w:w w:val="125"/>
        </w:rPr>
        <w:t xml:space="preserve"> </w:t>
      </w:r>
      <w:r>
        <w:rPr>
          <w:w w:val="125"/>
        </w:rPr>
        <w:t>If</w:t>
      </w:r>
      <w:r>
        <w:rPr>
          <w:spacing w:val="-14"/>
          <w:w w:val="125"/>
        </w:rPr>
        <w:t xml:space="preserve"> </w:t>
      </w:r>
      <w:r>
        <w:rPr>
          <w:w w:val="125"/>
        </w:rPr>
        <w:t>you</w:t>
      </w:r>
      <w:r>
        <w:rPr>
          <w:spacing w:val="-14"/>
          <w:w w:val="125"/>
        </w:rPr>
        <w:t xml:space="preserve"> </w:t>
      </w:r>
      <w:r>
        <w:rPr>
          <w:w w:val="125"/>
        </w:rPr>
        <w:t>missed</w:t>
      </w:r>
      <w:r>
        <w:rPr>
          <w:spacing w:val="-14"/>
          <w:w w:val="125"/>
        </w:rPr>
        <w:t xml:space="preserve"> </w:t>
      </w:r>
      <w:r>
        <w:rPr>
          <w:w w:val="125"/>
        </w:rPr>
        <w:t>the</w:t>
      </w:r>
      <w:r>
        <w:rPr>
          <w:spacing w:val="-14"/>
          <w:w w:val="125"/>
        </w:rPr>
        <w:t xml:space="preserve"> </w:t>
      </w:r>
      <w:r>
        <w:rPr>
          <w:w w:val="125"/>
        </w:rPr>
        <w:t>time</w:t>
      </w:r>
      <w:r>
        <w:rPr>
          <w:spacing w:val="-14"/>
          <w:w w:val="125"/>
        </w:rPr>
        <w:t xml:space="preserve"> </w:t>
      </w:r>
      <w:r>
        <w:rPr>
          <w:w w:val="125"/>
        </w:rPr>
        <w:t>window</w:t>
      </w:r>
      <w:r>
        <w:rPr>
          <w:spacing w:val="-14"/>
          <w:w w:val="125"/>
        </w:rPr>
        <w:t xml:space="preserve"> </w:t>
      </w:r>
      <w:r>
        <w:rPr>
          <w:w w:val="125"/>
        </w:rPr>
        <w:t>(online)</w:t>
      </w:r>
      <w:r>
        <w:rPr>
          <w:spacing w:val="-14"/>
          <w:w w:val="125"/>
        </w:rPr>
        <w:t xml:space="preserve"> </w:t>
      </w:r>
      <w:r>
        <w:rPr>
          <w:w w:val="125"/>
        </w:rPr>
        <w:t>when</w:t>
      </w:r>
      <w:r>
        <w:rPr>
          <w:spacing w:val="-14"/>
          <w:w w:val="125"/>
        </w:rPr>
        <w:t xml:space="preserve"> </w:t>
      </w:r>
      <w:r>
        <w:rPr>
          <w:w w:val="125"/>
        </w:rPr>
        <w:t>the</w:t>
      </w:r>
      <w:r>
        <w:rPr>
          <w:spacing w:val="-14"/>
          <w:w w:val="125"/>
        </w:rPr>
        <w:t xml:space="preserve"> </w:t>
      </w:r>
      <w:r>
        <w:rPr>
          <w:w w:val="125"/>
        </w:rPr>
        <w:t>quiz</w:t>
      </w:r>
      <w:r>
        <w:rPr>
          <w:spacing w:val="-14"/>
          <w:w w:val="125"/>
        </w:rPr>
        <w:t xml:space="preserve"> </w:t>
      </w:r>
      <w:r>
        <w:rPr>
          <w:w w:val="125"/>
        </w:rPr>
        <w:t>is</w:t>
      </w:r>
      <w:r>
        <w:rPr>
          <w:spacing w:val="-14"/>
          <w:w w:val="125"/>
        </w:rPr>
        <w:t xml:space="preserve"> </w:t>
      </w:r>
      <w:r>
        <w:rPr>
          <w:w w:val="125"/>
        </w:rPr>
        <w:t>given</w:t>
      </w:r>
      <w:r>
        <w:rPr>
          <w:spacing w:val="-14"/>
          <w:w w:val="125"/>
        </w:rPr>
        <w:t xml:space="preserve"> </w:t>
      </w:r>
      <w:r>
        <w:rPr>
          <w:w w:val="125"/>
        </w:rPr>
        <w:t>to</w:t>
      </w:r>
      <w:r>
        <w:rPr>
          <w:spacing w:val="-14"/>
          <w:w w:val="125"/>
        </w:rPr>
        <w:t xml:space="preserve"> </w:t>
      </w:r>
      <w:r>
        <w:rPr>
          <w:w w:val="125"/>
        </w:rPr>
        <w:t>take</w:t>
      </w:r>
      <w:r>
        <w:rPr>
          <w:spacing w:val="-14"/>
          <w:w w:val="125"/>
        </w:rPr>
        <w:t xml:space="preserve"> </w:t>
      </w:r>
      <w:r>
        <w:rPr>
          <w:w w:val="125"/>
        </w:rPr>
        <w:t>a</w:t>
      </w:r>
      <w:r>
        <w:rPr>
          <w:spacing w:val="-14"/>
          <w:w w:val="125"/>
        </w:rPr>
        <w:t xml:space="preserve"> </w:t>
      </w:r>
      <w:r>
        <w:rPr>
          <w:w w:val="125"/>
        </w:rPr>
        <w:t>quiz</w:t>
      </w:r>
      <w:r>
        <w:rPr>
          <w:spacing w:val="-14"/>
          <w:w w:val="125"/>
        </w:rPr>
        <w:t xml:space="preserve"> </w:t>
      </w:r>
      <w:r>
        <w:rPr>
          <w:w w:val="125"/>
        </w:rPr>
        <w:t>you</w:t>
      </w:r>
      <w:r>
        <w:rPr>
          <w:spacing w:val="-14"/>
          <w:w w:val="125"/>
        </w:rPr>
        <w:t xml:space="preserve"> </w:t>
      </w:r>
      <w:r>
        <w:rPr>
          <w:w w:val="125"/>
        </w:rPr>
        <w:t>will</w:t>
      </w:r>
      <w:r>
        <w:rPr>
          <w:spacing w:val="-14"/>
          <w:w w:val="125"/>
        </w:rPr>
        <w:t xml:space="preserve"> </w:t>
      </w:r>
      <w:r>
        <w:rPr>
          <w:w w:val="125"/>
        </w:rPr>
        <w:t>not be allowed to make it up.</w:t>
      </w:r>
    </w:p>
    <w:p w14:paraId="043FCE80" w14:textId="77777777" w:rsidR="003D585C" w:rsidRDefault="003D585C">
      <w:pPr>
        <w:pStyle w:val="BodyText"/>
        <w:spacing w:before="2"/>
        <w:rPr>
          <w:sz w:val="29"/>
        </w:rPr>
      </w:pPr>
    </w:p>
    <w:p w14:paraId="1EE1AAF1" w14:textId="77777777" w:rsidR="003D585C" w:rsidRDefault="00000000">
      <w:pPr>
        <w:pStyle w:val="Heading1"/>
      </w:pPr>
      <w:r>
        <w:rPr>
          <w:spacing w:val="-2"/>
          <w:w w:val="130"/>
        </w:rPr>
        <w:t>Exams</w:t>
      </w:r>
    </w:p>
    <w:p w14:paraId="526799FE" w14:textId="77B0182E" w:rsidR="003D585C" w:rsidRDefault="00000000">
      <w:pPr>
        <w:pStyle w:val="BodyText"/>
        <w:spacing w:before="122" w:line="268" w:lineRule="auto"/>
        <w:ind w:left="820"/>
      </w:pPr>
      <w:r>
        <w:rPr>
          <w:w w:val="125"/>
        </w:rPr>
        <w:t>There</w:t>
      </w:r>
      <w:r>
        <w:rPr>
          <w:spacing w:val="-8"/>
          <w:w w:val="125"/>
        </w:rPr>
        <w:t xml:space="preserve"> </w:t>
      </w:r>
      <w:r>
        <w:rPr>
          <w:w w:val="125"/>
        </w:rPr>
        <w:t>will</w:t>
      </w:r>
      <w:r>
        <w:rPr>
          <w:spacing w:val="-8"/>
          <w:w w:val="125"/>
        </w:rPr>
        <w:t xml:space="preserve"> </w:t>
      </w:r>
      <w:r>
        <w:rPr>
          <w:w w:val="125"/>
        </w:rPr>
        <w:t>be</w:t>
      </w:r>
      <w:r>
        <w:rPr>
          <w:spacing w:val="-8"/>
          <w:w w:val="125"/>
        </w:rPr>
        <w:t xml:space="preserve"> </w:t>
      </w:r>
      <w:r>
        <w:rPr>
          <w:w w:val="125"/>
        </w:rPr>
        <w:t>2</w:t>
      </w:r>
      <w:r>
        <w:rPr>
          <w:spacing w:val="-8"/>
          <w:w w:val="125"/>
        </w:rPr>
        <w:t xml:space="preserve"> </w:t>
      </w:r>
      <w:r>
        <w:rPr>
          <w:w w:val="125"/>
        </w:rPr>
        <w:t>exams</w:t>
      </w:r>
      <w:r>
        <w:rPr>
          <w:spacing w:val="-8"/>
          <w:w w:val="125"/>
        </w:rPr>
        <w:t xml:space="preserve"> </w:t>
      </w:r>
      <w:r>
        <w:rPr>
          <w:w w:val="125"/>
        </w:rPr>
        <w:t>of</w:t>
      </w:r>
      <w:r>
        <w:rPr>
          <w:spacing w:val="-8"/>
          <w:w w:val="125"/>
        </w:rPr>
        <w:t xml:space="preserve"> </w:t>
      </w:r>
      <w:r>
        <w:rPr>
          <w:w w:val="125"/>
        </w:rPr>
        <w:t>100</w:t>
      </w:r>
      <w:r>
        <w:rPr>
          <w:spacing w:val="-8"/>
          <w:w w:val="125"/>
        </w:rPr>
        <w:t xml:space="preserve"> </w:t>
      </w:r>
      <w:r>
        <w:rPr>
          <w:w w:val="125"/>
        </w:rPr>
        <w:t>points</w:t>
      </w:r>
      <w:r>
        <w:rPr>
          <w:spacing w:val="-8"/>
          <w:w w:val="125"/>
        </w:rPr>
        <w:t xml:space="preserve"> </w:t>
      </w:r>
      <w:r>
        <w:rPr>
          <w:w w:val="125"/>
        </w:rPr>
        <w:t>each.</w:t>
      </w:r>
      <w:r>
        <w:rPr>
          <w:spacing w:val="-8"/>
          <w:w w:val="125"/>
        </w:rPr>
        <w:t xml:space="preserve"> </w:t>
      </w:r>
      <w:r>
        <w:rPr>
          <w:w w:val="125"/>
        </w:rPr>
        <w:t>The</w:t>
      </w:r>
      <w:r>
        <w:rPr>
          <w:spacing w:val="-8"/>
          <w:w w:val="125"/>
        </w:rPr>
        <w:t xml:space="preserve"> </w:t>
      </w:r>
      <w:r>
        <w:rPr>
          <w:w w:val="125"/>
        </w:rPr>
        <w:t>format</w:t>
      </w:r>
      <w:r>
        <w:rPr>
          <w:spacing w:val="-8"/>
          <w:w w:val="125"/>
        </w:rPr>
        <w:t xml:space="preserve"> </w:t>
      </w:r>
      <w:r>
        <w:rPr>
          <w:w w:val="125"/>
        </w:rPr>
        <w:t>of</w:t>
      </w:r>
      <w:r>
        <w:rPr>
          <w:spacing w:val="-8"/>
          <w:w w:val="125"/>
        </w:rPr>
        <w:t xml:space="preserve"> </w:t>
      </w:r>
      <w:r>
        <w:rPr>
          <w:w w:val="125"/>
        </w:rPr>
        <w:t>the</w:t>
      </w:r>
      <w:r>
        <w:rPr>
          <w:spacing w:val="-8"/>
          <w:w w:val="125"/>
        </w:rPr>
        <w:t xml:space="preserve"> </w:t>
      </w:r>
      <w:proofErr w:type="gramStart"/>
      <w:r>
        <w:rPr>
          <w:w w:val="125"/>
        </w:rPr>
        <w:t>exams</w:t>
      </w:r>
      <w:proofErr w:type="gramEnd"/>
      <w:r>
        <w:rPr>
          <w:spacing w:val="-8"/>
          <w:w w:val="125"/>
        </w:rPr>
        <w:t xml:space="preserve"> </w:t>
      </w:r>
      <w:r>
        <w:rPr>
          <w:w w:val="125"/>
        </w:rPr>
        <w:t>including</w:t>
      </w:r>
      <w:r>
        <w:rPr>
          <w:spacing w:val="-8"/>
          <w:w w:val="125"/>
        </w:rPr>
        <w:t xml:space="preserve"> </w:t>
      </w:r>
      <w:r>
        <w:rPr>
          <w:w w:val="125"/>
        </w:rPr>
        <w:t>the</w:t>
      </w:r>
      <w:r>
        <w:rPr>
          <w:spacing w:val="-8"/>
          <w:w w:val="125"/>
        </w:rPr>
        <w:t xml:space="preserve"> </w:t>
      </w:r>
      <w:r>
        <w:rPr>
          <w:w w:val="125"/>
        </w:rPr>
        <w:t>number</w:t>
      </w:r>
      <w:r>
        <w:rPr>
          <w:spacing w:val="-8"/>
          <w:w w:val="125"/>
        </w:rPr>
        <w:t xml:space="preserve"> </w:t>
      </w:r>
      <w:r>
        <w:rPr>
          <w:w w:val="125"/>
        </w:rPr>
        <w:t xml:space="preserve">of </w:t>
      </w:r>
      <w:proofErr w:type="gramStart"/>
      <w:r>
        <w:rPr>
          <w:w w:val="125"/>
        </w:rPr>
        <w:t>questions</w:t>
      </w:r>
      <w:proofErr w:type="gramEnd"/>
      <w:r>
        <w:rPr>
          <w:spacing w:val="-16"/>
          <w:w w:val="125"/>
        </w:rPr>
        <w:t xml:space="preserve"> </w:t>
      </w:r>
      <w:r>
        <w:rPr>
          <w:w w:val="125"/>
        </w:rPr>
        <w:t>will</w:t>
      </w:r>
      <w:r>
        <w:rPr>
          <w:spacing w:val="-16"/>
          <w:w w:val="125"/>
        </w:rPr>
        <w:t xml:space="preserve"> </w:t>
      </w:r>
      <w:r>
        <w:rPr>
          <w:w w:val="125"/>
        </w:rPr>
        <w:t>be</w:t>
      </w:r>
      <w:r>
        <w:rPr>
          <w:spacing w:val="-15"/>
          <w:w w:val="125"/>
        </w:rPr>
        <w:t xml:space="preserve"> </w:t>
      </w:r>
      <w:r>
        <w:rPr>
          <w:w w:val="125"/>
        </w:rPr>
        <w:t>discussed</w:t>
      </w:r>
      <w:r>
        <w:rPr>
          <w:spacing w:val="-16"/>
          <w:w w:val="125"/>
        </w:rPr>
        <w:t xml:space="preserve"> </w:t>
      </w:r>
      <w:r>
        <w:rPr>
          <w:w w:val="125"/>
        </w:rPr>
        <w:t>closer</w:t>
      </w:r>
      <w:r>
        <w:rPr>
          <w:spacing w:val="-15"/>
          <w:w w:val="125"/>
        </w:rPr>
        <w:t xml:space="preserve"> </w:t>
      </w:r>
      <w:r>
        <w:rPr>
          <w:w w:val="125"/>
        </w:rPr>
        <w:t>to</w:t>
      </w:r>
      <w:r>
        <w:rPr>
          <w:spacing w:val="-16"/>
          <w:w w:val="125"/>
        </w:rPr>
        <w:t xml:space="preserve"> </w:t>
      </w:r>
      <w:r>
        <w:rPr>
          <w:w w:val="125"/>
        </w:rPr>
        <w:t>exams</w:t>
      </w:r>
      <w:r w:rsidR="00F8121B">
        <w:rPr>
          <w:spacing w:val="-15"/>
          <w:w w:val="125"/>
        </w:rPr>
        <w:t>. However,</w:t>
      </w:r>
      <w:r>
        <w:rPr>
          <w:spacing w:val="-16"/>
          <w:w w:val="125"/>
        </w:rPr>
        <w:t xml:space="preserve"> </w:t>
      </w:r>
      <w:r>
        <w:rPr>
          <w:w w:val="125"/>
        </w:rPr>
        <w:t>students</w:t>
      </w:r>
      <w:r>
        <w:rPr>
          <w:spacing w:val="-15"/>
          <w:w w:val="125"/>
        </w:rPr>
        <w:t xml:space="preserve"> </w:t>
      </w:r>
      <w:r>
        <w:rPr>
          <w:w w:val="125"/>
        </w:rPr>
        <w:t>should</w:t>
      </w:r>
      <w:r>
        <w:rPr>
          <w:spacing w:val="-16"/>
          <w:w w:val="125"/>
        </w:rPr>
        <w:t xml:space="preserve"> </w:t>
      </w:r>
      <w:r>
        <w:rPr>
          <w:w w:val="125"/>
        </w:rPr>
        <w:t>expect</w:t>
      </w:r>
      <w:r>
        <w:rPr>
          <w:spacing w:val="-15"/>
          <w:w w:val="125"/>
        </w:rPr>
        <w:t xml:space="preserve"> </w:t>
      </w:r>
      <w:r>
        <w:rPr>
          <w:w w:val="125"/>
        </w:rPr>
        <w:t>multiple</w:t>
      </w:r>
      <w:r>
        <w:rPr>
          <w:spacing w:val="-16"/>
          <w:w w:val="125"/>
        </w:rPr>
        <w:t xml:space="preserve"> </w:t>
      </w:r>
      <w:r>
        <w:rPr>
          <w:w w:val="125"/>
        </w:rPr>
        <w:t>choice,</w:t>
      </w:r>
      <w:r>
        <w:rPr>
          <w:spacing w:val="-16"/>
          <w:w w:val="125"/>
        </w:rPr>
        <w:t xml:space="preserve"> </w:t>
      </w:r>
      <w:r>
        <w:rPr>
          <w:w w:val="125"/>
        </w:rPr>
        <w:t>True</w:t>
      </w:r>
    </w:p>
    <w:p w14:paraId="6580A033" w14:textId="77777777" w:rsidR="003D585C" w:rsidRDefault="00000000">
      <w:pPr>
        <w:pStyle w:val="BodyText"/>
        <w:spacing w:before="79" w:line="268" w:lineRule="auto"/>
        <w:ind w:left="820" w:right="357"/>
      </w:pPr>
      <w:r>
        <w:rPr>
          <w:w w:val="125"/>
        </w:rPr>
        <w:t>and</w:t>
      </w:r>
      <w:r>
        <w:rPr>
          <w:spacing w:val="-12"/>
          <w:w w:val="125"/>
        </w:rPr>
        <w:t xml:space="preserve"> </w:t>
      </w:r>
      <w:r>
        <w:rPr>
          <w:w w:val="125"/>
        </w:rPr>
        <w:t>False,</w:t>
      </w:r>
      <w:r>
        <w:rPr>
          <w:spacing w:val="-12"/>
          <w:w w:val="125"/>
        </w:rPr>
        <w:t xml:space="preserve"> </w:t>
      </w:r>
      <w:r>
        <w:rPr>
          <w:w w:val="125"/>
        </w:rPr>
        <w:t>and</w:t>
      </w:r>
      <w:r>
        <w:rPr>
          <w:spacing w:val="-12"/>
          <w:w w:val="125"/>
        </w:rPr>
        <w:t xml:space="preserve"> </w:t>
      </w:r>
      <w:r>
        <w:rPr>
          <w:w w:val="125"/>
        </w:rPr>
        <w:t>matching.</w:t>
      </w:r>
      <w:r>
        <w:rPr>
          <w:spacing w:val="-12"/>
          <w:w w:val="125"/>
        </w:rPr>
        <w:t xml:space="preserve"> </w:t>
      </w:r>
      <w:r>
        <w:rPr>
          <w:w w:val="125"/>
        </w:rPr>
        <w:t>Exam</w:t>
      </w:r>
      <w:r>
        <w:rPr>
          <w:spacing w:val="-12"/>
          <w:w w:val="125"/>
        </w:rPr>
        <w:t xml:space="preserve"> </w:t>
      </w:r>
      <w:r>
        <w:rPr>
          <w:w w:val="125"/>
        </w:rPr>
        <w:t>questions</w:t>
      </w:r>
      <w:r>
        <w:rPr>
          <w:spacing w:val="-12"/>
          <w:w w:val="125"/>
        </w:rPr>
        <w:t xml:space="preserve"> </w:t>
      </w:r>
      <w:r>
        <w:rPr>
          <w:w w:val="125"/>
        </w:rPr>
        <w:t>will</w:t>
      </w:r>
      <w:r>
        <w:rPr>
          <w:spacing w:val="-12"/>
          <w:w w:val="125"/>
        </w:rPr>
        <w:t xml:space="preserve"> </w:t>
      </w:r>
      <w:r>
        <w:rPr>
          <w:w w:val="125"/>
        </w:rPr>
        <w:t>come</w:t>
      </w:r>
      <w:r>
        <w:rPr>
          <w:spacing w:val="-12"/>
          <w:w w:val="125"/>
        </w:rPr>
        <w:t xml:space="preserve"> </w:t>
      </w:r>
      <w:r>
        <w:rPr>
          <w:w w:val="125"/>
        </w:rPr>
        <w:t>from</w:t>
      </w:r>
      <w:r>
        <w:rPr>
          <w:spacing w:val="-12"/>
          <w:w w:val="125"/>
        </w:rPr>
        <w:t xml:space="preserve"> </w:t>
      </w:r>
      <w:r>
        <w:rPr>
          <w:w w:val="125"/>
        </w:rPr>
        <w:t>the</w:t>
      </w:r>
      <w:r>
        <w:rPr>
          <w:spacing w:val="-12"/>
          <w:w w:val="125"/>
        </w:rPr>
        <w:t xml:space="preserve"> </w:t>
      </w:r>
      <w:r>
        <w:rPr>
          <w:w w:val="125"/>
        </w:rPr>
        <w:t>quizzes,</w:t>
      </w:r>
      <w:r>
        <w:rPr>
          <w:spacing w:val="-12"/>
          <w:w w:val="125"/>
        </w:rPr>
        <w:t xml:space="preserve"> </w:t>
      </w:r>
      <w:r>
        <w:rPr>
          <w:w w:val="125"/>
        </w:rPr>
        <w:t>any</w:t>
      </w:r>
      <w:r>
        <w:rPr>
          <w:spacing w:val="-12"/>
          <w:w w:val="125"/>
        </w:rPr>
        <w:t xml:space="preserve"> </w:t>
      </w:r>
      <w:r>
        <w:rPr>
          <w:w w:val="125"/>
        </w:rPr>
        <w:t>other</w:t>
      </w:r>
      <w:r>
        <w:rPr>
          <w:spacing w:val="-12"/>
          <w:w w:val="125"/>
        </w:rPr>
        <w:t xml:space="preserve"> </w:t>
      </w:r>
      <w:r>
        <w:rPr>
          <w:w w:val="125"/>
        </w:rPr>
        <w:t>materials assigned, and lectures.</w:t>
      </w:r>
    </w:p>
    <w:p w14:paraId="128EB5BF" w14:textId="77777777" w:rsidR="003D585C" w:rsidRDefault="003D585C">
      <w:pPr>
        <w:pStyle w:val="BodyText"/>
        <w:spacing w:before="6"/>
        <w:rPr>
          <w:sz w:val="24"/>
        </w:rPr>
      </w:pPr>
    </w:p>
    <w:p w14:paraId="07DF2579" w14:textId="77777777" w:rsidR="003D585C" w:rsidRDefault="00000000">
      <w:pPr>
        <w:ind w:left="100"/>
        <w:jc w:val="both"/>
        <w:rPr>
          <w:b/>
        </w:rPr>
      </w:pPr>
      <w:r>
        <w:rPr>
          <w:b/>
          <w:w w:val="130"/>
        </w:rPr>
        <w:t>Event</w:t>
      </w:r>
      <w:r>
        <w:rPr>
          <w:b/>
          <w:spacing w:val="-9"/>
          <w:w w:val="130"/>
        </w:rPr>
        <w:t xml:space="preserve"> </w:t>
      </w:r>
      <w:r>
        <w:rPr>
          <w:b/>
          <w:w w:val="130"/>
        </w:rPr>
        <w:t>Design</w:t>
      </w:r>
      <w:r>
        <w:rPr>
          <w:b/>
          <w:spacing w:val="-9"/>
          <w:w w:val="130"/>
        </w:rPr>
        <w:t xml:space="preserve"> </w:t>
      </w:r>
      <w:r>
        <w:rPr>
          <w:b/>
          <w:spacing w:val="-2"/>
          <w:w w:val="130"/>
        </w:rPr>
        <w:t>Project</w:t>
      </w:r>
    </w:p>
    <w:p w14:paraId="16AD5891" w14:textId="3752AD06" w:rsidR="003D585C" w:rsidRDefault="00000000">
      <w:pPr>
        <w:spacing w:before="31" w:line="259" w:lineRule="auto"/>
        <w:ind w:left="820" w:right="118"/>
        <w:jc w:val="both"/>
        <w:rPr>
          <w:sz w:val="24"/>
        </w:rPr>
      </w:pPr>
      <w:r>
        <w:rPr>
          <w:w w:val="125"/>
          <w:sz w:val="24"/>
        </w:rPr>
        <w:t xml:space="preserve">Throughout this course we will cover the 7 steps to a successful event in </w:t>
      </w:r>
      <w:r w:rsidR="00F8121B">
        <w:rPr>
          <w:w w:val="125"/>
          <w:sz w:val="24"/>
        </w:rPr>
        <w:t>detail</w:t>
      </w:r>
      <w:r>
        <w:rPr>
          <w:spacing w:val="-13"/>
          <w:w w:val="125"/>
          <w:sz w:val="24"/>
        </w:rPr>
        <w:t xml:space="preserve"> </w:t>
      </w:r>
      <w:r>
        <w:rPr>
          <w:w w:val="125"/>
          <w:sz w:val="24"/>
        </w:rPr>
        <w:t>and this project will be your opportunity to utilize them. You will develop a plan that will include written descriptions and photos of examples. This project will combine many event planning skills and knowledge that we discuss throughout the semester with real world</w:t>
      </w:r>
      <w:r>
        <w:rPr>
          <w:spacing w:val="-11"/>
          <w:w w:val="125"/>
          <w:sz w:val="24"/>
        </w:rPr>
        <w:t xml:space="preserve"> </w:t>
      </w:r>
      <w:r>
        <w:rPr>
          <w:w w:val="125"/>
          <w:sz w:val="24"/>
        </w:rPr>
        <w:t>application.</w:t>
      </w:r>
      <w:r>
        <w:rPr>
          <w:spacing w:val="-8"/>
          <w:w w:val="125"/>
          <w:sz w:val="24"/>
        </w:rPr>
        <w:t xml:space="preserve"> </w:t>
      </w:r>
      <w:r>
        <w:rPr>
          <w:w w:val="125"/>
          <w:sz w:val="24"/>
        </w:rPr>
        <w:t>Each</w:t>
      </w:r>
      <w:r>
        <w:rPr>
          <w:spacing w:val="-8"/>
          <w:w w:val="125"/>
          <w:sz w:val="24"/>
        </w:rPr>
        <w:t xml:space="preserve"> </w:t>
      </w:r>
      <w:r>
        <w:rPr>
          <w:w w:val="125"/>
          <w:sz w:val="24"/>
        </w:rPr>
        <w:t>student</w:t>
      </w:r>
      <w:r>
        <w:rPr>
          <w:spacing w:val="-8"/>
          <w:w w:val="125"/>
          <w:sz w:val="24"/>
        </w:rPr>
        <w:t xml:space="preserve"> </w:t>
      </w:r>
      <w:r>
        <w:rPr>
          <w:w w:val="125"/>
          <w:sz w:val="24"/>
        </w:rPr>
        <w:t>will</w:t>
      </w:r>
      <w:r>
        <w:rPr>
          <w:spacing w:val="-8"/>
          <w:w w:val="125"/>
          <w:sz w:val="24"/>
        </w:rPr>
        <w:t xml:space="preserve"> </w:t>
      </w:r>
      <w:r>
        <w:rPr>
          <w:w w:val="125"/>
          <w:sz w:val="24"/>
        </w:rPr>
        <w:t>need</w:t>
      </w:r>
      <w:r>
        <w:rPr>
          <w:spacing w:val="-8"/>
          <w:w w:val="125"/>
          <w:sz w:val="24"/>
        </w:rPr>
        <w:t xml:space="preserve"> </w:t>
      </w:r>
      <w:r>
        <w:rPr>
          <w:w w:val="125"/>
          <w:sz w:val="24"/>
        </w:rPr>
        <w:t>to</w:t>
      </w:r>
      <w:r>
        <w:rPr>
          <w:spacing w:val="-8"/>
          <w:w w:val="125"/>
          <w:sz w:val="24"/>
        </w:rPr>
        <w:t xml:space="preserve"> </w:t>
      </w:r>
      <w:r>
        <w:rPr>
          <w:w w:val="125"/>
          <w:sz w:val="24"/>
        </w:rPr>
        <w:t>develop</w:t>
      </w:r>
      <w:r>
        <w:rPr>
          <w:spacing w:val="-8"/>
          <w:w w:val="125"/>
          <w:sz w:val="24"/>
        </w:rPr>
        <w:t xml:space="preserve"> </w:t>
      </w:r>
      <w:r>
        <w:rPr>
          <w:w w:val="125"/>
          <w:sz w:val="24"/>
        </w:rPr>
        <w:t>an</w:t>
      </w:r>
      <w:r>
        <w:rPr>
          <w:spacing w:val="-8"/>
          <w:w w:val="125"/>
          <w:sz w:val="24"/>
        </w:rPr>
        <w:t xml:space="preserve"> </w:t>
      </w:r>
      <w:r>
        <w:rPr>
          <w:w w:val="125"/>
          <w:sz w:val="24"/>
        </w:rPr>
        <w:t>event.</w:t>
      </w:r>
      <w:r>
        <w:rPr>
          <w:spacing w:val="-8"/>
          <w:w w:val="125"/>
          <w:sz w:val="24"/>
        </w:rPr>
        <w:t xml:space="preserve"> </w:t>
      </w:r>
      <w:r>
        <w:rPr>
          <w:w w:val="125"/>
          <w:sz w:val="24"/>
        </w:rPr>
        <w:t>The</w:t>
      </w:r>
      <w:r>
        <w:rPr>
          <w:spacing w:val="-8"/>
          <w:w w:val="125"/>
          <w:sz w:val="24"/>
        </w:rPr>
        <w:t xml:space="preserve"> </w:t>
      </w:r>
      <w:r>
        <w:rPr>
          <w:w w:val="125"/>
          <w:sz w:val="24"/>
        </w:rPr>
        <w:t>written</w:t>
      </w:r>
      <w:r>
        <w:rPr>
          <w:spacing w:val="-8"/>
          <w:w w:val="125"/>
          <w:sz w:val="24"/>
        </w:rPr>
        <w:t xml:space="preserve"> </w:t>
      </w:r>
      <w:r>
        <w:rPr>
          <w:w w:val="125"/>
          <w:sz w:val="24"/>
        </w:rPr>
        <w:t>portion</w:t>
      </w:r>
      <w:r>
        <w:rPr>
          <w:spacing w:val="-17"/>
          <w:w w:val="125"/>
          <w:sz w:val="24"/>
        </w:rPr>
        <w:t xml:space="preserve"> </w:t>
      </w:r>
      <w:r>
        <w:rPr>
          <w:w w:val="125"/>
          <w:sz w:val="24"/>
        </w:rPr>
        <w:t>of</w:t>
      </w:r>
      <w:r>
        <w:rPr>
          <w:spacing w:val="-17"/>
          <w:w w:val="125"/>
          <w:sz w:val="24"/>
        </w:rPr>
        <w:t xml:space="preserve"> </w:t>
      </w:r>
      <w:r>
        <w:rPr>
          <w:w w:val="125"/>
          <w:sz w:val="24"/>
        </w:rPr>
        <w:t>this project and the Event Design Board will</w:t>
      </w:r>
      <w:r>
        <w:rPr>
          <w:spacing w:val="-5"/>
          <w:w w:val="125"/>
          <w:sz w:val="24"/>
        </w:rPr>
        <w:t xml:space="preserve"> </w:t>
      </w:r>
      <w:r>
        <w:rPr>
          <w:w w:val="125"/>
          <w:sz w:val="24"/>
        </w:rPr>
        <w:t>be</w:t>
      </w:r>
      <w:r>
        <w:rPr>
          <w:spacing w:val="-5"/>
          <w:w w:val="125"/>
          <w:sz w:val="24"/>
        </w:rPr>
        <w:t xml:space="preserve"> </w:t>
      </w:r>
      <w:r>
        <w:rPr>
          <w:w w:val="125"/>
          <w:sz w:val="24"/>
        </w:rPr>
        <w:t>due</w:t>
      </w:r>
      <w:r>
        <w:rPr>
          <w:spacing w:val="-5"/>
          <w:w w:val="125"/>
          <w:sz w:val="24"/>
        </w:rPr>
        <w:t xml:space="preserve"> </w:t>
      </w:r>
      <w:r>
        <w:rPr>
          <w:w w:val="125"/>
          <w:sz w:val="24"/>
        </w:rPr>
        <w:t>at</w:t>
      </w:r>
      <w:r>
        <w:rPr>
          <w:spacing w:val="-5"/>
          <w:w w:val="125"/>
          <w:sz w:val="24"/>
        </w:rPr>
        <w:t xml:space="preserve"> </w:t>
      </w:r>
      <w:r>
        <w:rPr>
          <w:w w:val="125"/>
          <w:sz w:val="24"/>
        </w:rPr>
        <w:t>the</w:t>
      </w:r>
      <w:r>
        <w:rPr>
          <w:spacing w:val="-5"/>
          <w:w w:val="125"/>
          <w:sz w:val="24"/>
        </w:rPr>
        <w:t xml:space="preserve"> </w:t>
      </w:r>
      <w:r>
        <w:rPr>
          <w:w w:val="125"/>
          <w:sz w:val="24"/>
        </w:rPr>
        <w:t>same</w:t>
      </w:r>
      <w:r>
        <w:rPr>
          <w:spacing w:val="-5"/>
          <w:w w:val="125"/>
          <w:sz w:val="24"/>
        </w:rPr>
        <w:t xml:space="preserve"> </w:t>
      </w:r>
      <w:r>
        <w:rPr>
          <w:w w:val="125"/>
          <w:sz w:val="24"/>
        </w:rPr>
        <w:t>time</w:t>
      </w:r>
      <w:r>
        <w:rPr>
          <w:spacing w:val="-5"/>
          <w:w w:val="125"/>
          <w:sz w:val="24"/>
        </w:rPr>
        <w:t xml:space="preserve"> </w:t>
      </w:r>
      <w:r>
        <w:rPr>
          <w:w w:val="125"/>
          <w:sz w:val="24"/>
        </w:rPr>
        <w:t>and</w:t>
      </w:r>
      <w:r>
        <w:rPr>
          <w:spacing w:val="-5"/>
          <w:w w:val="125"/>
          <w:sz w:val="24"/>
        </w:rPr>
        <w:t xml:space="preserve"> </w:t>
      </w:r>
      <w:r>
        <w:rPr>
          <w:w w:val="125"/>
          <w:sz w:val="24"/>
        </w:rPr>
        <w:t>must</w:t>
      </w:r>
      <w:r>
        <w:rPr>
          <w:spacing w:val="-5"/>
          <w:w w:val="125"/>
          <w:sz w:val="24"/>
        </w:rPr>
        <w:t xml:space="preserve"> </w:t>
      </w:r>
      <w:r>
        <w:rPr>
          <w:w w:val="125"/>
          <w:sz w:val="24"/>
        </w:rPr>
        <w:t>be</w:t>
      </w:r>
      <w:r>
        <w:rPr>
          <w:spacing w:val="-5"/>
          <w:w w:val="125"/>
          <w:sz w:val="24"/>
        </w:rPr>
        <w:t xml:space="preserve"> </w:t>
      </w:r>
      <w:r>
        <w:rPr>
          <w:w w:val="125"/>
          <w:sz w:val="24"/>
        </w:rPr>
        <w:t>submitted through Coursera.</w:t>
      </w:r>
    </w:p>
    <w:p w14:paraId="132B82B4" w14:textId="77777777" w:rsidR="003D585C" w:rsidRDefault="00000000">
      <w:pPr>
        <w:spacing w:before="148" w:line="232" w:lineRule="auto"/>
        <w:ind w:left="820" w:right="360"/>
        <w:jc w:val="both"/>
        <w:rPr>
          <w:sz w:val="24"/>
        </w:rPr>
      </w:pPr>
      <w:r>
        <w:rPr>
          <w:w w:val="120"/>
          <w:sz w:val="24"/>
        </w:rPr>
        <w:t>IMPORTANT: Please fully utilize the concepts, approaches, and tools presented in the lectures and in the Weekly Lessons. You have a lot of latitude and freedom to show your creativity and ingenuity in this project.</w:t>
      </w:r>
    </w:p>
    <w:p w14:paraId="0741E692" w14:textId="77777777" w:rsidR="003D585C" w:rsidRDefault="003D585C">
      <w:pPr>
        <w:pStyle w:val="BodyText"/>
        <w:spacing w:before="2"/>
        <w:rPr>
          <w:sz w:val="24"/>
        </w:rPr>
      </w:pPr>
    </w:p>
    <w:p w14:paraId="063724D7" w14:textId="03550757" w:rsidR="003D585C" w:rsidRDefault="00000000">
      <w:pPr>
        <w:pStyle w:val="BodyText"/>
        <w:spacing w:line="268" w:lineRule="auto"/>
        <w:ind w:left="820" w:right="214"/>
        <w:jc w:val="both"/>
      </w:pPr>
      <w:r>
        <w:rPr>
          <w:w w:val="120"/>
        </w:rPr>
        <w:t xml:space="preserve">Each student will be given a $20,000 budget and </w:t>
      </w:r>
      <w:r w:rsidR="00F8121B">
        <w:rPr>
          <w:w w:val="120"/>
        </w:rPr>
        <w:t>all</w:t>
      </w:r>
      <w:r>
        <w:rPr>
          <w:w w:val="120"/>
        </w:rPr>
        <w:t xml:space="preserve"> the details are up to the student to decide. Theme, feel, design, determine attendees, determine the reason for the event...etc.</w:t>
      </w:r>
    </w:p>
    <w:p w14:paraId="0C8D0F9F" w14:textId="77777777" w:rsidR="003D585C" w:rsidRDefault="003D585C">
      <w:pPr>
        <w:pStyle w:val="BodyText"/>
        <w:spacing w:before="5"/>
        <w:rPr>
          <w:sz w:val="24"/>
        </w:rPr>
      </w:pPr>
    </w:p>
    <w:p w14:paraId="1A9CED21" w14:textId="77777777" w:rsidR="003D585C" w:rsidRDefault="00000000">
      <w:pPr>
        <w:pStyle w:val="BodyText"/>
        <w:spacing w:line="268" w:lineRule="auto"/>
        <w:ind w:left="820"/>
      </w:pPr>
      <w:r>
        <w:rPr>
          <w:w w:val="120"/>
        </w:rPr>
        <w:t>Please look at the grading details for project speciﬁcs. Guidelines will be provided in advance regarding all aspects of the project.</w:t>
      </w:r>
    </w:p>
    <w:p w14:paraId="1141BE78" w14:textId="77777777" w:rsidR="003D585C" w:rsidRDefault="003D585C">
      <w:pPr>
        <w:pStyle w:val="BodyText"/>
        <w:spacing w:before="6"/>
        <w:rPr>
          <w:sz w:val="24"/>
        </w:rPr>
      </w:pPr>
    </w:p>
    <w:p w14:paraId="2234ACE8" w14:textId="77777777" w:rsidR="003D585C" w:rsidRDefault="00000000">
      <w:pPr>
        <w:pStyle w:val="BodyText"/>
        <w:ind w:left="1540"/>
      </w:pPr>
      <w:r>
        <w:rPr>
          <w:w w:val="125"/>
        </w:rPr>
        <w:t>Event</w:t>
      </w:r>
      <w:r>
        <w:rPr>
          <w:spacing w:val="3"/>
          <w:w w:val="125"/>
        </w:rPr>
        <w:t xml:space="preserve"> </w:t>
      </w:r>
      <w:r>
        <w:rPr>
          <w:w w:val="125"/>
        </w:rPr>
        <w:t>Design</w:t>
      </w:r>
      <w:r>
        <w:rPr>
          <w:spacing w:val="4"/>
          <w:w w:val="125"/>
        </w:rPr>
        <w:t xml:space="preserve"> </w:t>
      </w:r>
      <w:r>
        <w:rPr>
          <w:spacing w:val="-2"/>
          <w:w w:val="125"/>
        </w:rPr>
        <w:t>Project:</w:t>
      </w:r>
    </w:p>
    <w:p w14:paraId="59D9F34E" w14:textId="77777777" w:rsidR="003D585C" w:rsidRDefault="00000000">
      <w:pPr>
        <w:pStyle w:val="BodyText"/>
        <w:spacing w:before="31"/>
        <w:ind w:left="1540"/>
      </w:pPr>
      <w:r>
        <w:rPr>
          <w:w w:val="120"/>
        </w:rPr>
        <w:t>Part</w:t>
      </w:r>
      <w:r>
        <w:rPr>
          <w:spacing w:val="-4"/>
          <w:w w:val="120"/>
        </w:rPr>
        <w:t xml:space="preserve"> </w:t>
      </w:r>
      <w:r>
        <w:rPr>
          <w:w w:val="105"/>
        </w:rPr>
        <w:t>1:</w:t>
      </w:r>
      <w:r>
        <w:rPr>
          <w:spacing w:val="-4"/>
          <w:w w:val="120"/>
        </w:rPr>
        <w:t xml:space="preserve"> </w:t>
      </w:r>
      <w:r>
        <w:rPr>
          <w:w w:val="120"/>
        </w:rPr>
        <w:t>Identiﬁcation</w:t>
      </w:r>
      <w:r>
        <w:rPr>
          <w:spacing w:val="-3"/>
          <w:w w:val="120"/>
        </w:rPr>
        <w:t xml:space="preserve"> </w:t>
      </w:r>
      <w:r>
        <w:rPr>
          <w:w w:val="120"/>
        </w:rPr>
        <w:t>of</w:t>
      </w:r>
      <w:r>
        <w:rPr>
          <w:spacing w:val="-4"/>
          <w:w w:val="120"/>
        </w:rPr>
        <w:t xml:space="preserve"> </w:t>
      </w:r>
      <w:r>
        <w:rPr>
          <w:w w:val="120"/>
        </w:rPr>
        <w:t>the</w:t>
      </w:r>
      <w:r>
        <w:rPr>
          <w:spacing w:val="-3"/>
          <w:w w:val="120"/>
        </w:rPr>
        <w:t xml:space="preserve"> </w:t>
      </w:r>
      <w:r>
        <w:rPr>
          <w:w w:val="120"/>
        </w:rPr>
        <w:t>Event</w:t>
      </w:r>
      <w:r>
        <w:rPr>
          <w:spacing w:val="-4"/>
          <w:w w:val="120"/>
        </w:rPr>
        <w:t xml:space="preserve"> </w:t>
      </w:r>
      <w:r>
        <w:rPr>
          <w:w w:val="120"/>
        </w:rPr>
        <w:t>(25</w:t>
      </w:r>
      <w:r>
        <w:rPr>
          <w:spacing w:val="-3"/>
          <w:w w:val="120"/>
        </w:rPr>
        <w:t xml:space="preserve"> </w:t>
      </w:r>
      <w:r>
        <w:rPr>
          <w:spacing w:val="-2"/>
          <w:w w:val="120"/>
        </w:rPr>
        <w:t>Points)</w:t>
      </w:r>
    </w:p>
    <w:p w14:paraId="5D02AED9" w14:textId="6EE4759B" w:rsidR="003D585C" w:rsidRDefault="00000000">
      <w:pPr>
        <w:pStyle w:val="BodyText"/>
        <w:spacing w:before="31" w:line="268" w:lineRule="auto"/>
        <w:ind w:left="1540" w:right="2702"/>
      </w:pPr>
      <w:r>
        <w:rPr>
          <w:w w:val="120"/>
        </w:rPr>
        <w:t>Part</w:t>
      </w:r>
      <w:r>
        <w:rPr>
          <w:spacing w:val="-2"/>
          <w:w w:val="120"/>
        </w:rPr>
        <w:t xml:space="preserve"> </w:t>
      </w:r>
      <w:r w:rsidR="00F43DA9">
        <w:rPr>
          <w:spacing w:val="-2"/>
          <w:w w:val="120"/>
        </w:rPr>
        <w:t>2</w:t>
      </w:r>
      <w:r>
        <w:rPr>
          <w:w w:val="120"/>
        </w:rPr>
        <w:t>:</w:t>
      </w:r>
      <w:r>
        <w:rPr>
          <w:spacing w:val="-2"/>
          <w:w w:val="120"/>
        </w:rPr>
        <w:t xml:space="preserve"> </w:t>
      </w:r>
      <w:r>
        <w:rPr>
          <w:w w:val="120"/>
        </w:rPr>
        <w:t>Final</w:t>
      </w:r>
      <w:r>
        <w:rPr>
          <w:spacing w:val="-2"/>
          <w:w w:val="120"/>
        </w:rPr>
        <w:t xml:space="preserve"> </w:t>
      </w:r>
      <w:r>
        <w:rPr>
          <w:w w:val="120"/>
        </w:rPr>
        <w:t>Report:</w:t>
      </w:r>
      <w:r>
        <w:rPr>
          <w:spacing w:val="-2"/>
          <w:w w:val="120"/>
        </w:rPr>
        <w:t xml:space="preserve"> </w:t>
      </w:r>
      <w:r>
        <w:rPr>
          <w:w w:val="120"/>
        </w:rPr>
        <w:t>Who,</w:t>
      </w:r>
      <w:r>
        <w:rPr>
          <w:spacing w:val="-2"/>
          <w:w w:val="120"/>
        </w:rPr>
        <w:t xml:space="preserve"> </w:t>
      </w:r>
      <w:proofErr w:type="gramStart"/>
      <w:r>
        <w:rPr>
          <w:w w:val="120"/>
        </w:rPr>
        <w:t>What</w:t>
      </w:r>
      <w:proofErr w:type="gramEnd"/>
      <w:r>
        <w:rPr>
          <w:w w:val="120"/>
        </w:rPr>
        <w:t>,</w:t>
      </w:r>
      <w:r>
        <w:rPr>
          <w:spacing w:val="-2"/>
          <w:w w:val="120"/>
        </w:rPr>
        <w:t xml:space="preserve"> </w:t>
      </w:r>
      <w:r>
        <w:rPr>
          <w:w w:val="120"/>
        </w:rPr>
        <w:t>When,</w:t>
      </w:r>
      <w:r>
        <w:rPr>
          <w:spacing w:val="-2"/>
          <w:w w:val="120"/>
        </w:rPr>
        <w:t xml:space="preserve"> </w:t>
      </w:r>
      <w:r>
        <w:rPr>
          <w:w w:val="120"/>
        </w:rPr>
        <w:t>Where</w:t>
      </w:r>
      <w:r>
        <w:rPr>
          <w:spacing w:val="-2"/>
          <w:w w:val="120"/>
        </w:rPr>
        <w:t xml:space="preserve"> </w:t>
      </w:r>
      <w:r>
        <w:rPr>
          <w:w w:val="120"/>
        </w:rPr>
        <w:t>&amp;</w:t>
      </w:r>
      <w:r>
        <w:rPr>
          <w:spacing w:val="-2"/>
          <w:w w:val="120"/>
        </w:rPr>
        <w:t xml:space="preserve"> </w:t>
      </w:r>
      <w:r>
        <w:rPr>
          <w:w w:val="120"/>
        </w:rPr>
        <w:t>Why</w:t>
      </w:r>
      <w:r>
        <w:rPr>
          <w:spacing w:val="40"/>
          <w:w w:val="120"/>
        </w:rPr>
        <w:t xml:space="preserve"> </w:t>
      </w:r>
      <w:r>
        <w:rPr>
          <w:w w:val="120"/>
        </w:rPr>
        <w:t>(</w:t>
      </w:r>
      <w:r w:rsidR="00F43DA9">
        <w:rPr>
          <w:w w:val="120"/>
        </w:rPr>
        <w:t>100</w:t>
      </w:r>
      <w:r>
        <w:rPr>
          <w:spacing w:val="-2"/>
          <w:w w:val="120"/>
        </w:rPr>
        <w:t xml:space="preserve"> </w:t>
      </w:r>
      <w:r>
        <w:rPr>
          <w:w w:val="120"/>
        </w:rPr>
        <w:t xml:space="preserve">Points) Part </w:t>
      </w:r>
      <w:r w:rsidR="00F43DA9">
        <w:rPr>
          <w:w w:val="120"/>
        </w:rPr>
        <w:t>3</w:t>
      </w:r>
      <w:r>
        <w:rPr>
          <w:w w:val="120"/>
        </w:rPr>
        <w:t>: Design an Event Mood Board (</w:t>
      </w:r>
      <w:r w:rsidR="00F43DA9">
        <w:rPr>
          <w:w w:val="120"/>
        </w:rPr>
        <w:t>2</w:t>
      </w:r>
      <w:r>
        <w:rPr>
          <w:w w:val="120"/>
        </w:rPr>
        <w:t>5 Points)</w:t>
      </w:r>
    </w:p>
    <w:p w14:paraId="4AFAAD2C" w14:textId="77777777" w:rsidR="003D585C" w:rsidRDefault="003D585C">
      <w:pPr>
        <w:pStyle w:val="BodyText"/>
        <w:spacing w:before="5"/>
        <w:rPr>
          <w:sz w:val="29"/>
        </w:rPr>
      </w:pPr>
    </w:p>
    <w:p w14:paraId="169EBFC1" w14:textId="77777777" w:rsidR="005406B2" w:rsidRDefault="005406B2">
      <w:pPr>
        <w:pStyle w:val="Heading1"/>
        <w:jc w:val="both"/>
        <w:rPr>
          <w:w w:val="125"/>
        </w:rPr>
      </w:pPr>
    </w:p>
    <w:p w14:paraId="203ACD3C" w14:textId="77777777" w:rsidR="005406B2" w:rsidRDefault="005406B2">
      <w:pPr>
        <w:pStyle w:val="Heading1"/>
        <w:jc w:val="both"/>
        <w:rPr>
          <w:w w:val="125"/>
        </w:rPr>
      </w:pPr>
    </w:p>
    <w:p w14:paraId="54B7119E" w14:textId="77777777" w:rsidR="005406B2" w:rsidRDefault="005406B2">
      <w:pPr>
        <w:pStyle w:val="Heading1"/>
        <w:jc w:val="both"/>
        <w:rPr>
          <w:w w:val="125"/>
        </w:rPr>
      </w:pPr>
    </w:p>
    <w:p w14:paraId="40157E28" w14:textId="77777777" w:rsidR="005406B2" w:rsidRDefault="005406B2">
      <w:pPr>
        <w:pStyle w:val="Heading1"/>
        <w:jc w:val="both"/>
        <w:rPr>
          <w:w w:val="125"/>
        </w:rPr>
      </w:pPr>
    </w:p>
    <w:p w14:paraId="0DD251DF" w14:textId="06538048" w:rsidR="003D585C" w:rsidRDefault="00000000">
      <w:pPr>
        <w:pStyle w:val="Heading1"/>
        <w:jc w:val="both"/>
      </w:pPr>
      <w:r>
        <w:rPr>
          <w:w w:val="125"/>
        </w:rPr>
        <w:t>Tentative</w:t>
      </w:r>
      <w:r>
        <w:rPr>
          <w:spacing w:val="-5"/>
          <w:w w:val="125"/>
        </w:rPr>
        <w:t xml:space="preserve"> </w:t>
      </w:r>
      <w:r>
        <w:rPr>
          <w:w w:val="125"/>
        </w:rPr>
        <w:t>Weekly</w:t>
      </w:r>
      <w:r>
        <w:rPr>
          <w:spacing w:val="-5"/>
          <w:w w:val="125"/>
        </w:rPr>
        <w:t xml:space="preserve"> </w:t>
      </w:r>
      <w:r>
        <w:rPr>
          <w:w w:val="125"/>
        </w:rPr>
        <w:t>Course</w:t>
      </w:r>
      <w:r>
        <w:rPr>
          <w:spacing w:val="-4"/>
          <w:w w:val="125"/>
        </w:rPr>
        <w:t xml:space="preserve"> </w:t>
      </w:r>
      <w:r>
        <w:rPr>
          <w:spacing w:val="-2"/>
          <w:w w:val="125"/>
        </w:rPr>
        <w:t>Schedule</w:t>
      </w:r>
    </w:p>
    <w:p w14:paraId="6176F543" w14:textId="77777777" w:rsidR="003D585C" w:rsidRDefault="00000000">
      <w:pPr>
        <w:spacing w:before="1"/>
        <w:ind w:left="820"/>
        <w:jc w:val="both"/>
        <w:rPr>
          <w:i/>
        </w:rPr>
      </w:pPr>
      <w:r>
        <w:rPr>
          <w:i/>
          <w:w w:val="105"/>
        </w:rPr>
        <w:t>**</w:t>
      </w:r>
      <w:r>
        <w:rPr>
          <w:i/>
          <w:spacing w:val="40"/>
          <w:w w:val="115"/>
        </w:rPr>
        <w:t xml:space="preserve"> </w:t>
      </w:r>
      <w:r>
        <w:rPr>
          <w:i/>
          <w:w w:val="115"/>
        </w:rPr>
        <w:t>Signiﬁes</w:t>
      </w:r>
      <w:r>
        <w:rPr>
          <w:i/>
          <w:spacing w:val="40"/>
          <w:w w:val="115"/>
        </w:rPr>
        <w:t xml:space="preserve"> </w:t>
      </w:r>
      <w:r>
        <w:rPr>
          <w:i/>
          <w:w w:val="115"/>
        </w:rPr>
        <w:t>quizzes,</w:t>
      </w:r>
      <w:r>
        <w:rPr>
          <w:i/>
          <w:spacing w:val="40"/>
          <w:w w:val="115"/>
        </w:rPr>
        <w:t xml:space="preserve"> </w:t>
      </w:r>
      <w:r>
        <w:rPr>
          <w:i/>
          <w:w w:val="115"/>
        </w:rPr>
        <w:t>assignments</w:t>
      </w:r>
      <w:r>
        <w:rPr>
          <w:i/>
          <w:spacing w:val="41"/>
          <w:w w:val="115"/>
        </w:rPr>
        <w:t xml:space="preserve"> </w:t>
      </w:r>
      <w:r>
        <w:rPr>
          <w:i/>
          <w:w w:val="115"/>
        </w:rPr>
        <w:t>&amp;</w:t>
      </w:r>
      <w:r>
        <w:rPr>
          <w:i/>
          <w:spacing w:val="40"/>
          <w:w w:val="115"/>
        </w:rPr>
        <w:t xml:space="preserve"> </w:t>
      </w:r>
      <w:r>
        <w:rPr>
          <w:i/>
          <w:spacing w:val="-4"/>
          <w:w w:val="115"/>
        </w:rPr>
        <w:t>exams</w:t>
      </w:r>
    </w:p>
    <w:p w14:paraId="2BABFCC8" w14:textId="77777777" w:rsidR="003D585C" w:rsidRDefault="003D585C">
      <w:pPr>
        <w:pStyle w:val="BodyText"/>
        <w:rPr>
          <w:i/>
          <w:sz w:val="20"/>
        </w:rPr>
      </w:pPr>
    </w:p>
    <w:p w14:paraId="1BF4BF8D" w14:textId="77777777" w:rsidR="003D585C" w:rsidRDefault="003D585C">
      <w:pPr>
        <w:pStyle w:val="BodyText"/>
        <w:spacing w:before="1"/>
        <w:rPr>
          <w:i/>
          <w:sz w:val="13"/>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20"/>
        <w:gridCol w:w="9180"/>
      </w:tblGrid>
      <w:tr w:rsidR="003D585C" w14:paraId="12F06496" w14:textId="77777777">
        <w:trPr>
          <w:trHeight w:val="460"/>
        </w:trPr>
        <w:tc>
          <w:tcPr>
            <w:tcW w:w="1920" w:type="dxa"/>
          </w:tcPr>
          <w:p w14:paraId="17655560" w14:textId="77777777" w:rsidR="003D585C" w:rsidRDefault="00000000">
            <w:pPr>
              <w:pStyle w:val="TableParagraph"/>
              <w:spacing w:before="104"/>
              <w:ind w:left="105"/>
              <w:rPr>
                <w:b/>
              </w:rPr>
            </w:pPr>
            <w:r>
              <w:rPr>
                <w:b/>
                <w:spacing w:val="-4"/>
                <w:w w:val="130"/>
              </w:rPr>
              <w:t>Week</w:t>
            </w:r>
          </w:p>
        </w:tc>
        <w:tc>
          <w:tcPr>
            <w:tcW w:w="9180" w:type="dxa"/>
          </w:tcPr>
          <w:p w14:paraId="2588FA20" w14:textId="77777777" w:rsidR="003D585C" w:rsidRDefault="00000000">
            <w:pPr>
              <w:pStyle w:val="TableParagraph"/>
              <w:spacing w:before="104"/>
              <w:ind w:left="105"/>
              <w:rPr>
                <w:b/>
              </w:rPr>
            </w:pPr>
            <w:r>
              <w:rPr>
                <w:b/>
                <w:spacing w:val="-2"/>
                <w:w w:val="125"/>
              </w:rPr>
              <w:t>Topic</w:t>
            </w:r>
          </w:p>
        </w:tc>
      </w:tr>
      <w:tr w:rsidR="003D585C" w14:paraId="31FF1936" w14:textId="77777777">
        <w:trPr>
          <w:trHeight w:val="1740"/>
        </w:trPr>
        <w:tc>
          <w:tcPr>
            <w:tcW w:w="1920" w:type="dxa"/>
          </w:tcPr>
          <w:p w14:paraId="2B4F827E" w14:textId="77777777" w:rsidR="003D585C" w:rsidRDefault="00000000">
            <w:pPr>
              <w:pStyle w:val="TableParagraph"/>
              <w:spacing w:before="119"/>
              <w:ind w:right="185"/>
              <w:jc w:val="center"/>
              <w:rPr>
                <w:b/>
              </w:rPr>
            </w:pPr>
            <w:r>
              <w:rPr>
                <w:b/>
                <w:spacing w:val="6"/>
                <w:w w:val="110"/>
              </w:rPr>
              <w:lastRenderedPageBreak/>
              <w:t>Week</w:t>
            </w:r>
            <w:r>
              <w:rPr>
                <w:b/>
                <w:spacing w:val="65"/>
                <w:w w:val="110"/>
              </w:rPr>
              <w:t xml:space="preserve"> </w:t>
            </w:r>
            <w:r>
              <w:rPr>
                <w:b/>
                <w:spacing w:val="-10"/>
                <w:w w:val="105"/>
              </w:rPr>
              <w:t>1</w:t>
            </w:r>
          </w:p>
          <w:p w14:paraId="244DF7DD" w14:textId="6D224090" w:rsidR="003D585C" w:rsidRDefault="00E53CAC">
            <w:pPr>
              <w:pStyle w:val="TableParagraph"/>
              <w:spacing w:before="2"/>
              <w:ind w:right="185"/>
              <w:jc w:val="center"/>
            </w:pPr>
            <w:r>
              <w:t>August</w:t>
            </w:r>
            <w:r w:rsidR="006D5A00">
              <w:t xml:space="preserve"> 1</w:t>
            </w:r>
            <w:r w:rsidR="00F8121B">
              <w:t>8</w:t>
            </w:r>
            <w:r w:rsidR="006D5A00">
              <w:t xml:space="preserve"> – </w:t>
            </w:r>
            <w:r>
              <w:t>August</w:t>
            </w:r>
            <w:r w:rsidR="006D5A00">
              <w:t xml:space="preserve"> 2</w:t>
            </w:r>
            <w:r w:rsidR="00F8121B">
              <w:t>4</w:t>
            </w:r>
          </w:p>
        </w:tc>
        <w:tc>
          <w:tcPr>
            <w:tcW w:w="9180" w:type="dxa"/>
          </w:tcPr>
          <w:p w14:paraId="5E2A95D3" w14:textId="77777777" w:rsidR="003D585C" w:rsidRDefault="00000000">
            <w:pPr>
              <w:pStyle w:val="TableParagraph"/>
              <w:spacing w:before="120" w:line="228" w:lineRule="auto"/>
              <w:ind w:left="225" w:right="3815"/>
            </w:pPr>
            <w:r>
              <w:rPr>
                <w:w w:val="120"/>
              </w:rPr>
              <w:t xml:space="preserve">Syllabus overview and course introduction Chapter </w:t>
            </w:r>
            <w:r>
              <w:t>1</w:t>
            </w:r>
            <w:r>
              <w:rPr>
                <w:w w:val="120"/>
              </w:rPr>
              <w:t xml:space="preserve"> Becoming a Successful Event Planner</w:t>
            </w:r>
          </w:p>
          <w:p w14:paraId="22C2B6DE" w14:textId="77777777" w:rsidR="003D585C" w:rsidRDefault="003D585C">
            <w:pPr>
              <w:pStyle w:val="TableParagraph"/>
              <w:ind w:left="0"/>
              <w:rPr>
                <w:i/>
                <w:sz w:val="20"/>
              </w:rPr>
            </w:pPr>
          </w:p>
          <w:p w14:paraId="22EE15C0" w14:textId="77777777" w:rsidR="003D585C" w:rsidRDefault="00000000">
            <w:pPr>
              <w:pStyle w:val="TableParagraph"/>
              <w:ind w:left="225"/>
            </w:pPr>
            <w:r>
              <w:rPr>
                <w:spacing w:val="-2"/>
                <w:w w:val="125"/>
              </w:rPr>
              <w:t>Chapter</w:t>
            </w:r>
            <w:r>
              <w:rPr>
                <w:spacing w:val="-9"/>
                <w:w w:val="125"/>
              </w:rPr>
              <w:t xml:space="preserve"> </w:t>
            </w:r>
            <w:r>
              <w:rPr>
                <w:spacing w:val="-2"/>
                <w:w w:val="125"/>
              </w:rPr>
              <w:t>2</w:t>
            </w:r>
            <w:r>
              <w:rPr>
                <w:spacing w:val="-9"/>
                <w:w w:val="125"/>
              </w:rPr>
              <w:t xml:space="preserve"> </w:t>
            </w:r>
            <w:r>
              <w:rPr>
                <w:spacing w:val="-2"/>
                <w:w w:val="125"/>
              </w:rPr>
              <w:t>Growing</w:t>
            </w:r>
            <w:r>
              <w:rPr>
                <w:spacing w:val="-9"/>
                <w:w w:val="125"/>
              </w:rPr>
              <w:t xml:space="preserve"> </w:t>
            </w:r>
            <w:r>
              <w:rPr>
                <w:spacing w:val="-2"/>
                <w:w w:val="125"/>
              </w:rPr>
              <w:t>Your</w:t>
            </w:r>
            <w:r>
              <w:rPr>
                <w:spacing w:val="-9"/>
                <w:w w:val="125"/>
              </w:rPr>
              <w:t xml:space="preserve"> </w:t>
            </w:r>
            <w:r>
              <w:rPr>
                <w:spacing w:val="-2"/>
                <w:w w:val="125"/>
              </w:rPr>
              <w:t>Client</w:t>
            </w:r>
            <w:r>
              <w:rPr>
                <w:spacing w:val="-8"/>
                <w:w w:val="125"/>
              </w:rPr>
              <w:t xml:space="preserve"> </w:t>
            </w:r>
            <w:r>
              <w:rPr>
                <w:spacing w:val="-4"/>
                <w:w w:val="125"/>
              </w:rPr>
              <w:t>List</w:t>
            </w:r>
          </w:p>
          <w:p w14:paraId="22C53BF2" w14:textId="77777777" w:rsidR="003D585C" w:rsidRDefault="003D585C">
            <w:pPr>
              <w:pStyle w:val="TableParagraph"/>
              <w:spacing w:before="10"/>
              <w:ind w:left="0"/>
              <w:rPr>
                <w:i/>
                <w:sz w:val="19"/>
              </w:rPr>
            </w:pPr>
          </w:p>
          <w:p w14:paraId="03997A8D" w14:textId="500C31E0" w:rsidR="003D585C" w:rsidRDefault="00000000">
            <w:pPr>
              <w:pStyle w:val="TableParagraph"/>
              <w:ind w:left="225"/>
            </w:pPr>
            <w:r>
              <w:rPr>
                <w:w w:val="115"/>
              </w:rPr>
              <w:t>**Quiz</w:t>
            </w:r>
            <w:r>
              <w:rPr>
                <w:spacing w:val="19"/>
                <w:w w:val="115"/>
              </w:rPr>
              <w:t xml:space="preserve"> </w:t>
            </w:r>
            <w:r>
              <w:rPr>
                <w:w w:val="115"/>
              </w:rPr>
              <w:t>Covering</w:t>
            </w:r>
            <w:r>
              <w:rPr>
                <w:spacing w:val="19"/>
                <w:w w:val="115"/>
              </w:rPr>
              <w:t xml:space="preserve"> </w:t>
            </w:r>
            <w:r>
              <w:rPr>
                <w:w w:val="115"/>
              </w:rPr>
              <w:t>Chapters</w:t>
            </w:r>
            <w:r>
              <w:rPr>
                <w:spacing w:val="20"/>
                <w:w w:val="115"/>
              </w:rPr>
              <w:t xml:space="preserve"> </w:t>
            </w:r>
            <w:r>
              <w:t>1</w:t>
            </w:r>
            <w:r>
              <w:rPr>
                <w:spacing w:val="19"/>
                <w:w w:val="115"/>
              </w:rPr>
              <w:t xml:space="preserve"> </w:t>
            </w:r>
            <w:r>
              <w:rPr>
                <w:w w:val="115"/>
              </w:rPr>
              <w:t>&amp;</w:t>
            </w:r>
            <w:r>
              <w:rPr>
                <w:spacing w:val="19"/>
                <w:w w:val="115"/>
              </w:rPr>
              <w:t xml:space="preserve"> </w:t>
            </w:r>
            <w:r>
              <w:rPr>
                <w:w w:val="115"/>
              </w:rPr>
              <w:t>2</w:t>
            </w:r>
            <w:r>
              <w:rPr>
                <w:spacing w:val="20"/>
                <w:w w:val="115"/>
              </w:rPr>
              <w:t xml:space="preserve"> </w:t>
            </w:r>
            <w:r>
              <w:rPr>
                <w:w w:val="115"/>
              </w:rPr>
              <w:t>Due</w:t>
            </w:r>
            <w:r>
              <w:rPr>
                <w:spacing w:val="19"/>
                <w:w w:val="115"/>
              </w:rPr>
              <w:t xml:space="preserve"> </w:t>
            </w:r>
            <w:r>
              <w:rPr>
                <w:w w:val="115"/>
              </w:rPr>
              <w:t>on</w:t>
            </w:r>
            <w:r>
              <w:rPr>
                <w:spacing w:val="19"/>
                <w:w w:val="115"/>
              </w:rPr>
              <w:t xml:space="preserve"> </w:t>
            </w:r>
            <w:r>
              <w:rPr>
                <w:w w:val="115"/>
              </w:rPr>
              <w:t>Sunday,</w:t>
            </w:r>
            <w:r>
              <w:rPr>
                <w:spacing w:val="20"/>
                <w:w w:val="115"/>
              </w:rPr>
              <w:t xml:space="preserve"> </w:t>
            </w:r>
            <w:r w:rsidR="00E53CAC">
              <w:rPr>
                <w:spacing w:val="20"/>
                <w:w w:val="115"/>
              </w:rPr>
              <w:t>August</w:t>
            </w:r>
            <w:r w:rsidR="006D5A00">
              <w:rPr>
                <w:spacing w:val="20"/>
                <w:w w:val="115"/>
              </w:rPr>
              <w:t xml:space="preserve"> 2</w:t>
            </w:r>
            <w:r w:rsidR="00F8121B">
              <w:rPr>
                <w:spacing w:val="20"/>
                <w:w w:val="115"/>
              </w:rPr>
              <w:t>4</w:t>
            </w:r>
          </w:p>
        </w:tc>
      </w:tr>
      <w:tr w:rsidR="003D585C" w14:paraId="6E4A00EE" w14:textId="77777777">
        <w:trPr>
          <w:trHeight w:val="1539"/>
        </w:trPr>
        <w:tc>
          <w:tcPr>
            <w:tcW w:w="1920" w:type="dxa"/>
          </w:tcPr>
          <w:p w14:paraId="227709FB" w14:textId="77777777" w:rsidR="003D585C" w:rsidRDefault="00000000">
            <w:pPr>
              <w:pStyle w:val="TableParagraph"/>
              <w:spacing w:before="114"/>
              <w:ind w:right="185"/>
              <w:jc w:val="center"/>
              <w:rPr>
                <w:b/>
              </w:rPr>
            </w:pPr>
            <w:r>
              <w:rPr>
                <w:b/>
                <w:w w:val="125"/>
              </w:rPr>
              <w:t>Week</w:t>
            </w:r>
            <w:r>
              <w:rPr>
                <w:b/>
                <w:spacing w:val="3"/>
                <w:w w:val="125"/>
              </w:rPr>
              <w:t xml:space="preserve"> </w:t>
            </w:r>
            <w:r>
              <w:rPr>
                <w:b/>
                <w:spacing w:val="-10"/>
                <w:w w:val="125"/>
              </w:rPr>
              <w:t>2</w:t>
            </w:r>
          </w:p>
          <w:p w14:paraId="4BC6A219" w14:textId="3D1E739D" w:rsidR="003D585C" w:rsidRDefault="00E53CAC">
            <w:pPr>
              <w:pStyle w:val="TableParagraph"/>
              <w:spacing w:before="2"/>
              <w:ind w:right="185"/>
              <w:jc w:val="center"/>
            </w:pPr>
            <w:r>
              <w:t xml:space="preserve">August </w:t>
            </w:r>
            <w:r w:rsidR="006D5A00">
              <w:t>2</w:t>
            </w:r>
            <w:r w:rsidR="00F8121B">
              <w:t>5</w:t>
            </w:r>
            <w:r w:rsidR="006D5A00">
              <w:t xml:space="preserve"> – </w:t>
            </w:r>
            <w:r w:rsidR="00F8121B">
              <w:t>August 31</w:t>
            </w:r>
          </w:p>
        </w:tc>
        <w:tc>
          <w:tcPr>
            <w:tcW w:w="9180" w:type="dxa"/>
          </w:tcPr>
          <w:p w14:paraId="1E45709A" w14:textId="77777777" w:rsidR="003D585C" w:rsidRDefault="00000000">
            <w:pPr>
              <w:pStyle w:val="TableParagraph"/>
              <w:spacing w:before="120"/>
              <w:ind w:left="225" w:right="3815"/>
            </w:pPr>
            <w:r>
              <w:rPr>
                <w:w w:val="125"/>
              </w:rPr>
              <w:t>Chapter</w:t>
            </w:r>
            <w:r>
              <w:rPr>
                <w:spacing w:val="-16"/>
                <w:w w:val="125"/>
              </w:rPr>
              <w:t xml:space="preserve"> </w:t>
            </w:r>
            <w:r>
              <w:rPr>
                <w:w w:val="125"/>
              </w:rPr>
              <w:t>3</w:t>
            </w:r>
            <w:r>
              <w:rPr>
                <w:spacing w:val="-15"/>
                <w:w w:val="125"/>
              </w:rPr>
              <w:t xml:space="preserve"> </w:t>
            </w:r>
            <w:r>
              <w:rPr>
                <w:w w:val="125"/>
              </w:rPr>
              <w:t>Seven</w:t>
            </w:r>
            <w:r>
              <w:rPr>
                <w:spacing w:val="-16"/>
                <w:w w:val="125"/>
              </w:rPr>
              <w:t xml:space="preserve"> </w:t>
            </w:r>
            <w:r>
              <w:rPr>
                <w:w w:val="125"/>
              </w:rPr>
              <w:t>Steps</w:t>
            </w:r>
            <w:r>
              <w:rPr>
                <w:spacing w:val="-16"/>
                <w:w w:val="125"/>
              </w:rPr>
              <w:t xml:space="preserve"> </w:t>
            </w:r>
            <w:r>
              <w:rPr>
                <w:w w:val="125"/>
              </w:rPr>
              <w:t>for</w:t>
            </w:r>
            <w:r>
              <w:rPr>
                <w:spacing w:val="-15"/>
                <w:w w:val="125"/>
              </w:rPr>
              <w:t xml:space="preserve"> </w:t>
            </w:r>
            <w:r>
              <w:rPr>
                <w:w w:val="125"/>
              </w:rPr>
              <w:t>a</w:t>
            </w:r>
            <w:r>
              <w:rPr>
                <w:spacing w:val="-16"/>
                <w:w w:val="125"/>
              </w:rPr>
              <w:t xml:space="preserve"> </w:t>
            </w:r>
            <w:r>
              <w:rPr>
                <w:w w:val="125"/>
              </w:rPr>
              <w:t>Successful</w:t>
            </w:r>
            <w:r>
              <w:rPr>
                <w:spacing w:val="-15"/>
                <w:w w:val="125"/>
              </w:rPr>
              <w:t xml:space="preserve"> </w:t>
            </w:r>
            <w:r>
              <w:rPr>
                <w:w w:val="125"/>
              </w:rPr>
              <w:t>Event Chapter 4 An Event for Every Goal</w:t>
            </w:r>
          </w:p>
          <w:p w14:paraId="41CC7248" w14:textId="77777777" w:rsidR="00F43DA9" w:rsidRDefault="00F43DA9">
            <w:pPr>
              <w:pStyle w:val="TableParagraph"/>
              <w:spacing w:line="261" w:lineRule="exact"/>
              <w:ind w:left="225"/>
              <w:rPr>
                <w:w w:val="115"/>
              </w:rPr>
            </w:pPr>
          </w:p>
          <w:p w14:paraId="119723ED" w14:textId="34140863" w:rsidR="003D585C" w:rsidRDefault="00000000">
            <w:pPr>
              <w:pStyle w:val="TableParagraph"/>
              <w:spacing w:line="261" w:lineRule="exact"/>
              <w:ind w:left="225"/>
            </w:pPr>
            <w:r>
              <w:rPr>
                <w:w w:val="115"/>
              </w:rPr>
              <w:t>**Quiz</w:t>
            </w:r>
            <w:r>
              <w:rPr>
                <w:spacing w:val="24"/>
                <w:w w:val="115"/>
              </w:rPr>
              <w:t xml:space="preserve"> </w:t>
            </w:r>
            <w:r>
              <w:rPr>
                <w:w w:val="115"/>
              </w:rPr>
              <w:t>Covering</w:t>
            </w:r>
            <w:r>
              <w:rPr>
                <w:spacing w:val="24"/>
                <w:w w:val="115"/>
              </w:rPr>
              <w:t xml:space="preserve"> </w:t>
            </w:r>
            <w:r>
              <w:rPr>
                <w:w w:val="115"/>
              </w:rPr>
              <w:t>Chapters</w:t>
            </w:r>
            <w:r>
              <w:rPr>
                <w:spacing w:val="24"/>
                <w:w w:val="115"/>
              </w:rPr>
              <w:t xml:space="preserve"> </w:t>
            </w:r>
            <w:r>
              <w:rPr>
                <w:w w:val="115"/>
              </w:rPr>
              <w:t>3</w:t>
            </w:r>
            <w:r>
              <w:rPr>
                <w:spacing w:val="24"/>
                <w:w w:val="115"/>
              </w:rPr>
              <w:t xml:space="preserve"> </w:t>
            </w:r>
            <w:r>
              <w:rPr>
                <w:w w:val="115"/>
              </w:rPr>
              <w:t>&amp;</w:t>
            </w:r>
            <w:r>
              <w:rPr>
                <w:spacing w:val="24"/>
                <w:w w:val="115"/>
              </w:rPr>
              <w:t xml:space="preserve"> </w:t>
            </w:r>
            <w:r>
              <w:rPr>
                <w:w w:val="115"/>
              </w:rPr>
              <w:t>4</w:t>
            </w:r>
            <w:r>
              <w:rPr>
                <w:spacing w:val="24"/>
                <w:w w:val="115"/>
              </w:rPr>
              <w:t xml:space="preserve"> </w:t>
            </w:r>
            <w:r>
              <w:rPr>
                <w:w w:val="115"/>
              </w:rPr>
              <w:t>Due</w:t>
            </w:r>
            <w:r>
              <w:rPr>
                <w:spacing w:val="24"/>
                <w:w w:val="115"/>
              </w:rPr>
              <w:t xml:space="preserve"> </w:t>
            </w:r>
            <w:r>
              <w:rPr>
                <w:w w:val="115"/>
              </w:rPr>
              <w:t>on</w:t>
            </w:r>
            <w:r>
              <w:rPr>
                <w:spacing w:val="25"/>
                <w:w w:val="115"/>
              </w:rPr>
              <w:t xml:space="preserve"> </w:t>
            </w:r>
            <w:r>
              <w:rPr>
                <w:w w:val="115"/>
              </w:rPr>
              <w:t>Sunday,</w:t>
            </w:r>
            <w:r>
              <w:rPr>
                <w:spacing w:val="24"/>
                <w:w w:val="115"/>
              </w:rPr>
              <w:t xml:space="preserve"> </w:t>
            </w:r>
            <w:r w:rsidR="00F8121B">
              <w:rPr>
                <w:spacing w:val="24"/>
                <w:w w:val="115"/>
              </w:rPr>
              <w:t>August 31</w:t>
            </w:r>
          </w:p>
        </w:tc>
      </w:tr>
    </w:tbl>
    <w:tbl>
      <w:tblPr>
        <w:tblpPr w:leftFromText="180" w:rightFromText="180" w:vertAnchor="text" w:horzAnchor="margin" w:tblpXSpec="center" w:tblpY="43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20"/>
        <w:gridCol w:w="9180"/>
      </w:tblGrid>
      <w:tr w:rsidR="0015045C" w14:paraId="18FF4892" w14:textId="77777777" w:rsidTr="0015045C">
        <w:trPr>
          <w:trHeight w:val="1540"/>
        </w:trPr>
        <w:tc>
          <w:tcPr>
            <w:tcW w:w="1920" w:type="dxa"/>
          </w:tcPr>
          <w:p w14:paraId="78E1A89A" w14:textId="77777777" w:rsidR="0015045C" w:rsidRDefault="0015045C" w:rsidP="0015045C">
            <w:pPr>
              <w:pStyle w:val="TableParagraph"/>
              <w:spacing w:before="119"/>
              <w:ind w:right="185"/>
              <w:jc w:val="center"/>
              <w:rPr>
                <w:b/>
              </w:rPr>
            </w:pPr>
            <w:r>
              <w:rPr>
                <w:b/>
                <w:w w:val="125"/>
              </w:rPr>
              <w:t>Week</w:t>
            </w:r>
            <w:r>
              <w:rPr>
                <w:b/>
                <w:spacing w:val="3"/>
                <w:w w:val="125"/>
              </w:rPr>
              <w:t xml:space="preserve"> </w:t>
            </w:r>
            <w:r>
              <w:rPr>
                <w:b/>
                <w:spacing w:val="-10"/>
                <w:w w:val="125"/>
              </w:rPr>
              <w:t>3</w:t>
            </w:r>
          </w:p>
          <w:p w14:paraId="040E1E79" w14:textId="4FEFF6CA" w:rsidR="0015045C" w:rsidRDefault="00E53CAC" w:rsidP="0015045C">
            <w:pPr>
              <w:pStyle w:val="TableParagraph"/>
              <w:spacing w:before="2"/>
              <w:ind w:right="185"/>
              <w:jc w:val="center"/>
            </w:pPr>
            <w:r>
              <w:t xml:space="preserve">September </w:t>
            </w:r>
            <w:r w:rsidR="00F8121B">
              <w:t>1</w:t>
            </w:r>
            <w:r w:rsidR="006D5A00">
              <w:t xml:space="preserve"> – </w:t>
            </w:r>
            <w:r>
              <w:t>September</w:t>
            </w:r>
            <w:r w:rsidR="006D5A00">
              <w:t xml:space="preserve"> </w:t>
            </w:r>
            <w:r w:rsidR="00F8121B">
              <w:t>7</w:t>
            </w:r>
          </w:p>
        </w:tc>
        <w:tc>
          <w:tcPr>
            <w:tcW w:w="9180" w:type="dxa"/>
          </w:tcPr>
          <w:p w14:paraId="2CB3CB9E" w14:textId="77777777" w:rsidR="0015045C" w:rsidRDefault="0015045C" w:rsidP="0015045C">
            <w:pPr>
              <w:pStyle w:val="TableParagraph"/>
              <w:spacing w:before="119"/>
              <w:ind w:left="225" w:right="3112"/>
            </w:pPr>
            <w:r>
              <w:rPr>
                <w:w w:val="125"/>
              </w:rPr>
              <w:t>Chapter 5 Budgeting and Pre-Event Planning Chapter 6 Selecting and Inspecting Your Venue Chapter</w:t>
            </w:r>
            <w:r>
              <w:rPr>
                <w:spacing w:val="-13"/>
                <w:w w:val="125"/>
              </w:rPr>
              <w:t xml:space="preserve"> </w:t>
            </w:r>
            <w:r>
              <w:rPr>
                <w:w w:val="125"/>
              </w:rPr>
              <w:t>7</w:t>
            </w:r>
            <w:r>
              <w:rPr>
                <w:spacing w:val="-13"/>
                <w:w w:val="125"/>
              </w:rPr>
              <w:t xml:space="preserve"> </w:t>
            </w:r>
            <w:r>
              <w:rPr>
                <w:w w:val="125"/>
              </w:rPr>
              <w:t>Creating</w:t>
            </w:r>
            <w:r>
              <w:rPr>
                <w:spacing w:val="-13"/>
                <w:w w:val="125"/>
              </w:rPr>
              <w:t xml:space="preserve"> </w:t>
            </w:r>
            <w:r>
              <w:rPr>
                <w:w w:val="125"/>
              </w:rPr>
              <w:t>the</w:t>
            </w:r>
            <w:r>
              <w:rPr>
                <w:spacing w:val="-13"/>
                <w:w w:val="125"/>
              </w:rPr>
              <w:t xml:space="preserve"> </w:t>
            </w:r>
            <w:r>
              <w:rPr>
                <w:w w:val="125"/>
              </w:rPr>
              <w:t>Right</w:t>
            </w:r>
            <w:r>
              <w:rPr>
                <w:spacing w:val="-13"/>
                <w:w w:val="125"/>
              </w:rPr>
              <w:t xml:space="preserve"> </w:t>
            </w:r>
            <w:r>
              <w:rPr>
                <w:w w:val="125"/>
              </w:rPr>
              <w:t>Vibe</w:t>
            </w:r>
            <w:r>
              <w:rPr>
                <w:spacing w:val="-13"/>
                <w:w w:val="125"/>
              </w:rPr>
              <w:t xml:space="preserve"> </w:t>
            </w:r>
            <w:r>
              <w:rPr>
                <w:w w:val="125"/>
              </w:rPr>
              <w:t>for</w:t>
            </w:r>
            <w:r>
              <w:rPr>
                <w:spacing w:val="-13"/>
                <w:w w:val="125"/>
              </w:rPr>
              <w:t xml:space="preserve"> </w:t>
            </w:r>
            <w:r>
              <w:rPr>
                <w:w w:val="125"/>
              </w:rPr>
              <w:t>Indoor</w:t>
            </w:r>
            <w:r>
              <w:rPr>
                <w:spacing w:val="-13"/>
                <w:w w:val="125"/>
              </w:rPr>
              <w:t xml:space="preserve"> </w:t>
            </w:r>
            <w:r>
              <w:rPr>
                <w:w w:val="125"/>
              </w:rPr>
              <w:t>Events</w:t>
            </w:r>
          </w:p>
          <w:p w14:paraId="6C0D8647" w14:textId="77777777" w:rsidR="00F43DA9" w:rsidRDefault="00F43DA9" w:rsidP="0015045C">
            <w:pPr>
              <w:pStyle w:val="TableParagraph"/>
              <w:ind w:left="225"/>
              <w:rPr>
                <w:w w:val="120"/>
              </w:rPr>
            </w:pPr>
          </w:p>
          <w:p w14:paraId="714E7385" w14:textId="562C07B5" w:rsidR="0015045C" w:rsidRDefault="0015045C" w:rsidP="0015045C">
            <w:pPr>
              <w:pStyle w:val="TableParagraph"/>
              <w:ind w:left="225"/>
              <w:rPr>
                <w:spacing w:val="-5"/>
                <w:w w:val="120"/>
              </w:rPr>
            </w:pPr>
            <w:r>
              <w:rPr>
                <w:w w:val="120"/>
              </w:rPr>
              <w:t>**Quiz</w:t>
            </w:r>
            <w:r>
              <w:rPr>
                <w:spacing w:val="-5"/>
                <w:w w:val="120"/>
              </w:rPr>
              <w:t xml:space="preserve"> </w:t>
            </w:r>
            <w:r>
              <w:rPr>
                <w:w w:val="120"/>
              </w:rPr>
              <w:t>Covering</w:t>
            </w:r>
            <w:r>
              <w:rPr>
                <w:spacing w:val="-5"/>
                <w:w w:val="120"/>
              </w:rPr>
              <w:t xml:space="preserve"> </w:t>
            </w:r>
            <w:r>
              <w:rPr>
                <w:w w:val="120"/>
              </w:rPr>
              <w:t>Chapters</w:t>
            </w:r>
            <w:r>
              <w:rPr>
                <w:spacing w:val="-4"/>
                <w:w w:val="120"/>
              </w:rPr>
              <w:t xml:space="preserve"> </w:t>
            </w:r>
            <w:r>
              <w:rPr>
                <w:w w:val="120"/>
              </w:rPr>
              <w:t>5,</w:t>
            </w:r>
            <w:r>
              <w:rPr>
                <w:spacing w:val="-5"/>
                <w:w w:val="120"/>
              </w:rPr>
              <w:t xml:space="preserve"> </w:t>
            </w:r>
            <w:r>
              <w:rPr>
                <w:w w:val="120"/>
              </w:rPr>
              <w:t>6</w:t>
            </w:r>
            <w:r>
              <w:rPr>
                <w:spacing w:val="-5"/>
                <w:w w:val="120"/>
              </w:rPr>
              <w:t xml:space="preserve"> </w:t>
            </w:r>
            <w:r>
              <w:rPr>
                <w:w w:val="120"/>
              </w:rPr>
              <w:t>&amp;</w:t>
            </w:r>
            <w:r>
              <w:rPr>
                <w:spacing w:val="-4"/>
                <w:w w:val="120"/>
              </w:rPr>
              <w:t xml:space="preserve"> </w:t>
            </w:r>
            <w:r>
              <w:rPr>
                <w:w w:val="120"/>
              </w:rPr>
              <w:t>7</w:t>
            </w:r>
            <w:r>
              <w:rPr>
                <w:spacing w:val="-5"/>
                <w:w w:val="120"/>
              </w:rPr>
              <w:t xml:space="preserve"> </w:t>
            </w:r>
            <w:r>
              <w:rPr>
                <w:w w:val="120"/>
              </w:rPr>
              <w:t>Due</w:t>
            </w:r>
            <w:r>
              <w:rPr>
                <w:spacing w:val="-4"/>
                <w:w w:val="120"/>
              </w:rPr>
              <w:t xml:space="preserve"> </w:t>
            </w:r>
            <w:r>
              <w:rPr>
                <w:w w:val="120"/>
              </w:rPr>
              <w:t>on</w:t>
            </w:r>
            <w:r>
              <w:rPr>
                <w:spacing w:val="-5"/>
                <w:w w:val="120"/>
              </w:rPr>
              <w:t xml:space="preserve"> </w:t>
            </w:r>
            <w:r>
              <w:rPr>
                <w:w w:val="120"/>
              </w:rPr>
              <w:t>Sunday,</w:t>
            </w:r>
            <w:r>
              <w:rPr>
                <w:spacing w:val="-5"/>
                <w:w w:val="120"/>
              </w:rPr>
              <w:t xml:space="preserve"> </w:t>
            </w:r>
            <w:r w:rsidR="00E53CAC">
              <w:rPr>
                <w:spacing w:val="-5"/>
                <w:w w:val="120"/>
              </w:rPr>
              <w:t xml:space="preserve">September </w:t>
            </w:r>
            <w:r w:rsidR="00F8121B">
              <w:rPr>
                <w:spacing w:val="-5"/>
                <w:w w:val="120"/>
              </w:rPr>
              <w:t>7</w:t>
            </w:r>
          </w:p>
          <w:p w14:paraId="2E8E0269" w14:textId="49E89210" w:rsidR="00F43DA9" w:rsidRDefault="00F43DA9" w:rsidP="0015045C">
            <w:pPr>
              <w:pStyle w:val="TableParagraph"/>
              <w:ind w:left="225"/>
            </w:pPr>
            <w:r>
              <w:rPr>
                <w:w w:val="120"/>
              </w:rPr>
              <w:t>**Event</w:t>
            </w:r>
            <w:r>
              <w:rPr>
                <w:spacing w:val="-5"/>
                <w:w w:val="120"/>
              </w:rPr>
              <w:t xml:space="preserve"> </w:t>
            </w:r>
            <w:r>
              <w:rPr>
                <w:w w:val="120"/>
              </w:rPr>
              <w:t>Design</w:t>
            </w:r>
            <w:r>
              <w:rPr>
                <w:spacing w:val="-4"/>
                <w:w w:val="120"/>
              </w:rPr>
              <w:t xml:space="preserve"> </w:t>
            </w:r>
            <w:r>
              <w:rPr>
                <w:w w:val="120"/>
              </w:rPr>
              <w:t>Project</w:t>
            </w:r>
            <w:r>
              <w:rPr>
                <w:spacing w:val="-4"/>
                <w:w w:val="120"/>
              </w:rPr>
              <w:t xml:space="preserve"> </w:t>
            </w:r>
            <w:r>
              <w:rPr>
                <w:spacing w:val="-2"/>
                <w:w w:val="120"/>
              </w:rPr>
              <w:t>Details</w:t>
            </w:r>
            <w:r w:rsidR="006D5A00">
              <w:rPr>
                <w:spacing w:val="-2"/>
                <w:w w:val="120"/>
              </w:rPr>
              <w:t xml:space="preserve"> Due </w:t>
            </w:r>
            <w:r w:rsidR="00E53CAC">
              <w:rPr>
                <w:spacing w:val="-2"/>
                <w:w w:val="120"/>
              </w:rPr>
              <w:t xml:space="preserve">September </w:t>
            </w:r>
            <w:r w:rsidR="00F8121B">
              <w:rPr>
                <w:spacing w:val="-2"/>
                <w:w w:val="120"/>
              </w:rPr>
              <w:t>7</w:t>
            </w:r>
          </w:p>
        </w:tc>
      </w:tr>
      <w:tr w:rsidR="0015045C" w14:paraId="52A44890" w14:textId="77777777" w:rsidTr="0015045C">
        <w:trPr>
          <w:trHeight w:val="1539"/>
        </w:trPr>
        <w:tc>
          <w:tcPr>
            <w:tcW w:w="1920" w:type="dxa"/>
          </w:tcPr>
          <w:p w14:paraId="148FB506" w14:textId="77777777" w:rsidR="0015045C" w:rsidRDefault="0015045C" w:rsidP="0015045C">
            <w:pPr>
              <w:pStyle w:val="TableParagraph"/>
              <w:spacing w:before="119"/>
              <w:ind w:right="185"/>
              <w:jc w:val="center"/>
              <w:rPr>
                <w:b/>
              </w:rPr>
            </w:pPr>
            <w:r>
              <w:rPr>
                <w:b/>
                <w:spacing w:val="-4"/>
                <w:w w:val="130"/>
              </w:rPr>
              <w:t>Week</w:t>
            </w:r>
            <w:r>
              <w:rPr>
                <w:b/>
                <w:spacing w:val="-10"/>
                <w:w w:val="130"/>
              </w:rPr>
              <w:t xml:space="preserve"> 4</w:t>
            </w:r>
          </w:p>
          <w:p w14:paraId="6820728E" w14:textId="239A419D" w:rsidR="0015045C" w:rsidRDefault="00E53CAC" w:rsidP="0015045C">
            <w:pPr>
              <w:pStyle w:val="TableParagraph"/>
              <w:spacing w:before="2"/>
              <w:ind w:right="185"/>
              <w:jc w:val="center"/>
            </w:pPr>
            <w:r>
              <w:t xml:space="preserve">September </w:t>
            </w:r>
            <w:r w:rsidR="00F8121B">
              <w:t>8</w:t>
            </w:r>
            <w:r w:rsidR="006D5A00">
              <w:t xml:space="preserve"> – </w:t>
            </w:r>
            <w:r w:rsidR="0068298B">
              <w:t>September</w:t>
            </w:r>
            <w:r w:rsidR="006D5A00">
              <w:t xml:space="preserve"> </w:t>
            </w:r>
            <w:r w:rsidR="0068298B">
              <w:t>1</w:t>
            </w:r>
            <w:r w:rsidR="00F8121B">
              <w:t>4</w:t>
            </w:r>
          </w:p>
        </w:tc>
        <w:tc>
          <w:tcPr>
            <w:tcW w:w="9180" w:type="dxa"/>
          </w:tcPr>
          <w:p w14:paraId="44FD6429" w14:textId="2898828A" w:rsidR="006D5A00" w:rsidRDefault="0015045C" w:rsidP="0015045C">
            <w:pPr>
              <w:pStyle w:val="TableParagraph"/>
              <w:spacing w:before="119"/>
              <w:ind w:left="225" w:right="1656"/>
              <w:rPr>
                <w:spacing w:val="-15"/>
                <w:w w:val="125"/>
              </w:rPr>
            </w:pPr>
            <w:r>
              <w:rPr>
                <w:b/>
                <w:w w:val="125"/>
              </w:rPr>
              <w:t>**Midterm</w:t>
            </w:r>
            <w:r>
              <w:rPr>
                <w:b/>
                <w:spacing w:val="-11"/>
                <w:w w:val="125"/>
              </w:rPr>
              <w:t xml:space="preserve"> </w:t>
            </w:r>
            <w:r>
              <w:rPr>
                <w:b/>
                <w:w w:val="125"/>
              </w:rPr>
              <w:t>Exam</w:t>
            </w:r>
            <w:r>
              <w:rPr>
                <w:b/>
                <w:spacing w:val="-11"/>
                <w:w w:val="125"/>
              </w:rPr>
              <w:t xml:space="preserve"> </w:t>
            </w:r>
            <w:r>
              <w:rPr>
                <w:b/>
                <w:w w:val="125"/>
              </w:rPr>
              <w:t>(Chapters</w:t>
            </w:r>
            <w:r>
              <w:rPr>
                <w:b/>
                <w:spacing w:val="-11"/>
                <w:w w:val="125"/>
              </w:rPr>
              <w:t xml:space="preserve"> </w:t>
            </w:r>
            <w:r>
              <w:rPr>
                <w:b/>
                <w:w w:val="125"/>
              </w:rPr>
              <w:t>1-7)</w:t>
            </w:r>
            <w:r>
              <w:rPr>
                <w:b/>
                <w:spacing w:val="-11"/>
                <w:w w:val="125"/>
              </w:rPr>
              <w:t xml:space="preserve"> </w:t>
            </w:r>
            <w:r>
              <w:rPr>
                <w:w w:val="125"/>
              </w:rPr>
              <w:t>on</w:t>
            </w:r>
            <w:r>
              <w:rPr>
                <w:spacing w:val="-15"/>
                <w:w w:val="125"/>
              </w:rPr>
              <w:t xml:space="preserve"> </w:t>
            </w:r>
            <w:r>
              <w:rPr>
                <w:w w:val="125"/>
              </w:rPr>
              <w:t>Monday,</w:t>
            </w:r>
            <w:r w:rsidR="0068298B">
              <w:rPr>
                <w:w w:val="125"/>
              </w:rPr>
              <w:t>9/</w:t>
            </w:r>
            <w:r w:rsidR="00D966DA">
              <w:rPr>
                <w:w w:val="125"/>
              </w:rPr>
              <w:t>8</w:t>
            </w:r>
            <w:r>
              <w:rPr>
                <w:spacing w:val="-15"/>
                <w:w w:val="125"/>
              </w:rPr>
              <w:t xml:space="preserve"> </w:t>
            </w:r>
            <w:r w:rsidR="0068298B">
              <w:rPr>
                <w:spacing w:val="-15"/>
                <w:w w:val="125"/>
              </w:rPr>
              <w:t>to Sunday 9/1</w:t>
            </w:r>
            <w:r w:rsidR="00D966DA">
              <w:rPr>
                <w:spacing w:val="-15"/>
                <w:w w:val="125"/>
              </w:rPr>
              <w:t>4</w:t>
            </w:r>
          </w:p>
          <w:p w14:paraId="3FD7A773" w14:textId="47F85847" w:rsidR="0015045C" w:rsidRDefault="0015045C" w:rsidP="0015045C">
            <w:pPr>
              <w:pStyle w:val="TableParagraph"/>
              <w:spacing w:before="119"/>
              <w:ind w:left="225" w:right="1656"/>
            </w:pPr>
            <w:r>
              <w:rPr>
                <w:w w:val="125"/>
              </w:rPr>
              <w:t>Chapter</w:t>
            </w:r>
            <w:r>
              <w:rPr>
                <w:spacing w:val="-14"/>
                <w:w w:val="125"/>
              </w:rPr>
              <w:t xml:space="preserve"> </w:t>
            </w:r>
            <w:r>
              <w:rPr>
                <w:w w:val="125"/>
              </w:rPr>
              <w:t>8</w:t>
            </w:r>
            <w:r>
              <w:rPr>
                <w:spacing w:val="-14"/>
                <w:w w:val="125"/>
              </w:rPr>
              <w:t xml:space="preserve"> </w:t>
            </w:r>
            <w:r>
              <w:rPr>
                <w:w w:val="125"/>
              </w:rPr>
              <w:t>Understanding</w:t>
            </w:r>
            <w:r>
              <w:rPr>
                <w:spacing w:val="-14"/>
                <w:w w:val="125"/>
              </w:rPr>
              <w:t xml:space="preserve"> </w:t>
            </w:r>
            <w:r>
              <w:rPr>
                <w:w w:val="125"/>
              </w:rPr>
              <w:t>the</w:t>
            </w:r>
            <w:r>
              <w:rPr>
                <w:spacing w:val="-14"/>
                <w:w w:val="125"/>
              </w:rPr>
              <w:t xml:space="preserve"> </w:t>
            </w:r>
            <w:r>
              <w:rPr>
                <w:w w:val="125"/>
              </w:rPr>
              <w:t>Complexities</w:t>
            </w:r>
            <w:r>
              <w:rPr>
                <w:spacing w:val="-14"/>
                <w:w w:val="125"/>
              </w:rPr>
              <w:t xml:space="preserve"> </w:t>
            </w:r>
            <w:r>
              <w:rPr>
                <w:w w:val="125"/>
              </w:rPr>
              <w:t>of</w:t>
            </w:r>
            <w:r>
              <w:rPr>
                <w:spacing w:val="-14"/>
                <w:w w:val="125"/>
              </w:rPr>
              <w:t xml:space="preserve"> </w:t>
            </w:r>
            <w:r>
              <w:rPr>
                <w:w w:val="125"/>
              </w:rPr>
              <w:t>Outdoor</w:t>
            </w:r>
            <w:r>
              <w:rPr>
                <w:spacing w:val="-14"/>
                <w:w w:val="125"/>
              </w:rPr>
              <w:t xml:space="preserve"> </w:t>
            </w:r>
            <w:r>
              <w:rPr>
                <w:w w:val="125"/>
              </w:rPr>
              <w:t>Events Chapter 9 Killer Events in Funky Spaces</w:t>
            </w:r>
          </w:p>
          <w:p w14:paraId="4F3FB5E7" w14:textId="77777777" w:rsidR="0015045C" w:rsidRDefault="0015045C" w:rsidP="0015045C">
            <w:pPr>
              <w:pStyle w:val="TableParagraph"/>
              <w:spacing w:before="9"/>
              <w:ind w:left="0"/>
              <w:rPr>
                <w:i/>
                <w:sz w:val="21"/>
              </w:rPr>
            </w:pPr>
          </w:p>
          <w:p w14:paraId="5A323190" w14:textId="64F18CD6" w:rsidR="0015045C" w:rsidRDefault="0015045C" w:rsidP="0015045C">
            <w:pPr>
              <w:pStyle w:val="TableParagraph"/>
              <w:ind w:left="225"/>
            </w:pPr>
            <w:r>
              <w:rPr>
                <w:w w:val="120"/>
              </w:rPr>
              <w:t>**Quiz</w:t>
            </w:r>
            <w:r>
              <w:rPr>
                <w:spacing w:val="-1"/>
                <w:w w:val="120"/>
              </w:rPr>
              <w:t xml:space="preserve"> </w:t>
            </w:r>
            <w:r>
              <w:rPr>
                <w:w w:val="120"/>
              </w:rPr>
              <w:t>Covering</w:t>
            </w:r>
            <w:r>
              <w:rPr>
                <w:spacing w:val="-1"/>
                <w:w w:val="120"/>
              </w:rPr>
              <w:t xml:space="preserve"> </w:t>
            </w:r>
            <w:r>
              <w:rPr>
                <w:w w:val="120"/>
              </w:rPr>
              <w:t>Chapters</w:t>
            </w:r>
            <w:r>
              <w:rPr>
                <w:spacing w:val="-1"/>
                <w:w w:val="120"/>
              </w:rPr>
              <w:t xml:space="preserve"> </w:t>
            </w:r>
            <w:r>
              <w:rPr>
                <w:w w:val="120"/>
              </w:rPr>
              <w:t>8 &amp;</w:t>
            </w:r>
            <w:r>
              <w:rPr>
                <w:spacing w:val="-1"/>
                <w:w w:val="120"/>
              </w:rPr>
              <w:t xml:space="preserve"> </w:t>
            </w:r>
            <w:r>
              <w:rPr>
                <w:w w:val="120"/>
              </w:rPr>
              <w:t>9</w:t>
            </w:r>
            <w:r>
              <w:rPr>
                <w:spacing w:val="-1"/>
                <w:w w:val="120"/>
              </w:rPr>
              <w:t xml:space="preserve"> </w:t>
            </w:r>
            <w:r>
              <w:rPr>
                <w:w w:val="120"/>
              </w:rPr>
              <w:t>Due on</w:t>
            </w:r>
            <w:r>
              <w:rPr>
                <w:spacing w:val="-1"/>
                <w:w w:val="120"/>
              </w:rPr>
              <w:t xml:space="preserve"> </w:t>
            </w:r>
            <w:r>
              <w:rPr>
                <w:w w:val="120"/>
              </w:rPr>
              <w:t>Sunday,</w:t>
            </w:r>
            <w:r>
              <w:rPr>
                <w:spacing w:val="-1"/>
                <w:w w:val="120"/>
              </w:rPr>
              <w:t xml:space="preserve"> </w:t>
            </w:r>
            <w:r w:rsidR="0068298B">
              <w:rPr>
                <w:spacing w:val="-1"/>
                <w:w w:val="120"/>
              </w:rPr>
              <w:t>September 1</w:t>
            </w:r>
            <w:r w:rsidR="00D966DA">
              <w:rPr>
                <w:spacing w:val="-1"/>
                <w:w w:val="120"/>
              </w:rPr>
              <w:t>4</w:t>
            </w:r>
          </w:p>
        </w:tc>
      </w:tr>
      <w:tr w:rsidR="0015045C" w14:paraId="7AF844BD" w14:textId="77777777" w:rsidTr="0015045C">
        <w:trPr>
          <w:trHeight w:val="1280"/>
        </w:trPr>
        <w:tc>
          <w:tcPr>
            <w:tcW w:w="1920" w:type="dxa"/>
          </w:tcPr>
          <w:p w14:paraId="0380A1B2" w14:textId="77777777" w:rsidR="0015045C" w:rsidRDefault="0015045C" w:rsidP="0015045C">
            <w:pPr>
              <w:pStyle w:val="TableParagraph"/>
              <w:spacing w:before="119"/>
              <w:ind w:right="185"/>
              <w:jc w:val="center"/>
              <w:rPr>
                <w:b/>
              </w:rPr>
            </w:pPr>
            <w:r>
              <w:rPr>
                <w:b/>
                <w:w w:val="125"/>
              </w:rPr>
              <w:t>Week</w:t>
            </w:r>
            <w:r>
              <w:rPr>
                <w:b/>
                <w:spacing w:val="3"/>
                <w:w w:val="125"/>
              </w:rPr>
              <w:t xml:space="preserve"> </w:t>
            </w:r>
            <w:r>
              <w:rPr>
                <w:b/>
                <w:spacing w:val="-10"/>
                <w:w w:val="125"/>
              </w:rPr>
              <w:t>5</w:t>
            </w:r>
          </w:p>
          <w:p w14:paraId="78C7D3EC" w14:textId="2FACB071" w:rsidR="0015045C" w:rsidRDefault="0068298B" w:rsidP="0015045C">
            <w:pPr>
              <w:pStyle w:val="TableParagraph"/>
              <w:spacing w:before="2"/>
              <w:ind w:right="185"/>
              <w:jc w:val="center"/>
            </w:pPr>
            <w:r>
              <w:t>September 1</w:t>
            </w:r>
            <w:r w:rsidR="00D966DA">
              <w:t>5</w:t>
            </w:r>
            <w:r w:rsidR="006D5A00">
              <w:t xml:space="preserve"> – </w:t>
            </w:r>
            <w:r>
              <w:t>September 2</w:t>
            </w:r>
            <w:r w:rsidR="00D966DA">
              <w:t>1</w:t>
            </w:r>
          </w:p>
        </w:tc>
        <w:tc>
          <w:tcPr>
            <w:tcW w:w="9180" w:type="dxa"/>
          </w:tcPr>
          <w:p w14:paraId="2519EFA9" w14:textId="77777777" w:rsidR="0015045C" w:rsidRDefault="0015045C" w:rsidP="0015045C">
            <w:pPr>
              <w:pStyle w:val="TableParagraph"/>
              <w:spacing w:before="119"/>
              <w:ind w:left="162" w:right="5250"/>
            </w:pPr>
            <w:r>
              <w:rPr>
                <w:w w:val="120"/>
              </w:rPr>
              <w:t>Chapter 10 Food and Drink</w:t>
            </w:r>
            <w:r>
              <w:rPr>
                <w:spacing w:val="80"/>
                <w:w w:val="120"/>
              </w:rPr>
              <w:t xml:space="preserve"> </w:t>
            </w:r>
            <w:r>
              <w:rPr>
                <w:w w:val="120"/>
              </w:rPr>
              <w:t xml:space="preserve">Chapter </w:t>
            </w:r>
            <w:r>
              <w:t xml:space="preserve">11 </w:t>
            </w:r>
            <w:r>
              <w:rPr>
                <w:w w:val="120"/>
              </w:rPr>
              <w:t>Winning Entertainment</w:t>
            </w:r>
          </w:p>
          <w:p w14:paraId="6F0BE1A9" w14:textId="77777777" w:rsidR="0015045C" w:rsidRDefault="0015045C" w:rsidP="0015045C">
            <w:pPr>
              <w:pStyle w:val="TableParagraph"/>
              <w:spacing w:before="7"/>
              <w:ind w:left="0"/>
              <w:rPr>
                <w:i/>
                <w:sz w:val="21"/>
              </w:rPr>
            </w:pPr>
          </w:p>
          <w:p w14:paraId="35DD043C" w14:textId="1D4253FC" w:rsidR="0015045C" w:rsidRDefault="0015045C" w:rsidP="0015045C">
            <w:pPr>
              <w:pStyle w:val="TableParagraph"/>
              <w:ind w:left="105"/>
            </w:pPr>
            <w:r>
              <w:rPr>
                <w:w w:val="115"/>
              </w:rPr>
              <w:t>**Quiz</w:t>
            </w:r>
            <w:r>
              <w:rPr>
                <w:spacing w:val="14"/>
                <w:w w:val="115"/>
              </w:rPr>
              <w:t xml:space="preserve"> </w:t>
            </w:r>
            <w:r>
              <w:rPr>
                <w:w w:val="115"/>
              </w:rPr>
              <w:t>Covering</w:t>
            </w:r>
            <w:r>
              <w:rPr>
                <w:spacing w:val="14"/>
                <w:w w:val="115"/>
              </w:rPr>
              <w:t xml:space="preserve"> </w:t>
            </w:r>
            <w:r>
              <w:rPr>
                <w:w w:val="115"/>
              </w:rPr>
              <w:t>Chapters</w:t>
            </w:r>
            <w:r>
              <w:rPr>
                <w:spacing w:val="15"/>
                <w:w w:val="115"/>
              </w:rPr>
              <w:t xml:space="preserve"> </w:t>
            </w:r>
            <w:r>
              <w:rPr>
                <w:w w:val="115"/>
              </w:rPr>
              <w:t>10</w:t>
            </w:r>
            <w:r>
              <w:rPr>
                <w:spacing w:val="14"/>
                <w:w w:val="115"/>
              </w:rPr>
              <w:t xml:space="preserve"> </w:t>
            </w:r>
            <w:r>
              <w:rPr>
                <w:w w:val="115"/>
              </w:rPr>
              <w:t>&amp;</w:t>
            </w:r>
            <w:r>
              <w:rPr>
                <w:spacing w:val="14"/>
                <w:w w:val="115"/>
              </w:rPr>
              <w:t xml:space="preserve"> </w:t>
            </w:r>
            <w:r>
              <w:t>11</w:t>
            </w:r>
            <w:r>
              <w:rPr>
                <w:spacing w:val="15"/>
                <w:w w:val="115"/>
              </w:rPr>
              <w:t xml:space="preserve"> </w:t>
            </w:r>
            <w:r>
              <w:rPr>
                <w:w w:val="115"/>
              </w:rPr>
              <w:t>Due</w:t>
            </w:r>
            <w:r>
              <w:rPr>
                <w:spacing w:val="14"/>
                <w:w w:val="115"/>
              </w:rPr>
              <w:t xml:space="preserve"> </w:t>
            </w:r>
            <w:r>
              <w:rPr>
                <w:w w:val="115"/>
              </w:rPr>
              <w:t>on</w:t>
            </w:r>
            <w:r>
              <w:rPr>
                <w:spacing w:val="14"/>
                <w:w w:val="115"/>
              </w:rPr>
              <w:t xml:space="preserve"> </w:t>
            </w:r>
            <w:r>
              <w:rPr>
                <w:w w:val="115"/>
              </w:rPr>
              <w:t>Sunday,</w:t>
            </w:r>
            <w:r>
              <w:rPr>
                <w:spacing w:val="15"/>
                <w:w w:val="115"/>
              </w:rPr>
              <w:t xml:space="preserve"> </w:t>
            </w:r>
            <w:r w:rsidR="0068298B">
              <w:rPr>
                <w:spacing w:val="15"/>
                <w:w w:val="115"/>
              </w:rPr>
              <w:t>September 2</w:t>
            </w:r>
            <w:r w:rsidR="00D966DA">
              <w:rPr>
                <w:spacing w:val="15"/>
                <w:w w:val="115"/>
              </w:rPr>
              <w:t>1</w:t>
            </w:r>
          </w:p>
        </w:tc>
      </w:tr>
      <w:tr w:rsidR="0015045C" w14:paraId="13500FAB" w14:textId="77777777" w:rsidTr="0015045C">
        <w:trPr>
          <w:trHeight w:val="1540"/>
        </w:trPr>
        <w:tc>
          <w:tcPr>
            <w:tcW w:w="1920" w:type="dxa"/>
          </w:tcPr>
          <w:p w14:paraId="217209C9" w14:textId="77777777" w:rsidR="0015045C" w:rsidRDefault="0015045C" w:rsidP="0015045C">
            <w:pPr>
              <w:pStyle w:val="TableParagraph"/>
              <w:spacing w:before="109"/>
              <w:ind w:right="185"/>
              <w:jc w:val="center"/>
              <w:rPr>
                <w:b/>
              </w:rPr>
            </w:pPr>
            <w:r>
              <w:rPr>
                <w:b/>
                <w:w w:val="125"/>
              </w:rPr>
              <w:t>Week</w:t>
            </w:r>
            <w:r>
              <w:rPr>
                <w:b/>
                <w:spacing w:val="3"/>
                <w:w w:val="125"/>
              </w:rPr>
              <w:t xml:space="preserve"> </w:t>
            </w:r>
            <w:r>
              <w:rPr>
                <w:b/>
                <w:spacing w:val="-10"/>
                <w:w w:val="125"/>
              </w:rPr>
              <w:t>6</w:t>
            </w:r>
          </w:p>
          <w:p w14:paraId="2EEE3911" w14:textId="4EE49BB5" w:rsidR="0015045C" w:rsidRDefault="0068298B" w:rsidP="0015045C">
            <w:pPr>
              <w:pStyle w:val="TableParagraph"/>
              <w:spacing w:before="2"/>
              <w:ind w:right="185"/>
              <w:jc w:val="center"/>
            </w:pPr>
            <w:r>
              <w:t>September 2</w:t>
            </w:r>
            <w:r w:rsidR="00D966DA">
              <w:t>2</w:t>
            </w:r>
            <w:r w:rsidR="006D5A00">
              <w:t xml:space="preserve"> – </w:t>
            </w:r>
            <w:r>
              <w:t xml:space="preserve">September </w:t>
            </w:r>
            <w:r w:rsidR="006D5A00">
              <w:t>2</w:t>
            </w:r>
            <w:r w:rsidR="00D966DA">
              <w:t>8</w:t>
            </w:r>
          </w:p>
        </w:tc>
        <w:tc>
          <w:tcPr>
            <w:tcW w:w="9180" w:type="dxa"/>
          </w:tcPr>
          <w:p w14:paraId="040FFAE0" w14:textId="77777777" w:rsidR="0015045C" w:rsidRDefault="0015045C" w:rsidP="0015045C">
            <w:pPr>
              <w:pStyle w:val="TableParagraph"/>
              <w:spacing w:before="109"/>
              <w:ind w:left="225" w:right="3815" w:hanging="5"/>
            </w:pPr>
            <w:r>
              <w:rPr>
                <w:w w:val="120"/>
              </w:rPr>
              <w:t>Chapter 12 Event Planning Risk &amp; Safety Chapter 13 When Disaster Strikes</w:t>
            </w:r>
          </w:p>
          <w:p w14:paraId="7418119A" w14:textId="77777777" w:rsidR="0015045C" w:rsidRDefault="0015045C" w:rsidP="0015045C">
            <w:pPr>
              <w:pStyle w:val="TableParagraph"/>
              <w:spacing w:before="3"/>
              <w:ind w:left="225"/>
            </w:pPr>
            <w:r>
              <w:rPr>
                <w:w w:val="120"/>
              </w:rPr>
              <w:t>Chapter</w:t>
            </w:r>
            <w:r>
              <w:rPr>
                <w:spacing w:val="3"/>
                <w:w w:val="120"/>
              </w:rPr>
              <w:t xml:space="preserve"> </w:t>
            </w:r>
            <w:r>
              <w:rPr>
                <w:w w:val="120"/>
              </w:rPr>
              <w:t>14</w:t>
            </w:r>
            <w:r>
              <w:rPr>
                <w:spacing w:val="3"/>
                <w:w w:val="120"/>
              </w:rPr>
              <w:t xml:space="preserve"> </w:t>
            </w:r>
            <w:r>
              <w:rPr>
                <w:w w:val="120"/>
              </w:rPr>
              <w:t>An</w:t>
            </w:r>
            <w:r>
              <w:rPr>
                <w:spacing w:val="3"/>
                <w:w w:val="120"/>
              </w:rPr>
              <w:t xml:space="preserve"> </w:t>
            </w:r>
            <w:r>
              <w:rPr>
                <w:w w:val="120"/>
              </w:rPr>
              <w:t>Event</w:t>
            </w:r>
            <w:r>
              <w:rPr>
                <w:spacing w:val="3"/>
                <w:w w:val="120"/>
              </w:rPr>
              <w:t xml:space="preserve"> </w:t>
            </w:r>
            <w:r>
              <w:rPr>
                <w:w w:val="120"/>
              </w:rPr>
              <w:t>Planner’s</w:t>
            </w:r>
            <w:r>
              <w:rPr>
                <w:spacing w:val="3"/>
                <w:w w:val="120"/>
              </w:rPr>
              <w:t xml:space="preserve"> </w:t>
            </w:r>
            <w:r>
              <w:rPr>
                <w:w w:val="120"/>
              </w:rPr>
              <w:t>Most</w:t>
            </w:r>
            <w:r>
              <w:rPr>
                <w:spacing w:val="4"/>
                <w:w w:val="120"/>
              </w:rPr>
              <w:t xml:space="preserve"> </w:t>
            </w:r>
            <w:r>
              <w:rPr>
                <w:w w:val="120"/>
              </w:rPr>
              <w:t>Precious</w:t>
            </w:r>
            <w:r>
              <w:rPr>
                <w:spacing w:val="3"/>
                <w:w w:val="120"/>
              </w:rPr>
              <w:t xml:space="preserve"> </w:t>
            </w:r>
            <w:r>
              <w:rPr>
                <w:spacing w:val="-2"/>
                <w:w w:val="120"/>
              </w:rPr>
              <w:t>Commodity</w:t>
            </w:r>
          </w:p>
          <w:p w14:paraId="5A6843EB" w14:textId="77777777" w:rsidR="0015045C" w:rsidRDefault="0015045C" w:rsidP="0015045C">
            <w:pPr>
              <w:pStyle w:val="TableParagraph"/>
              <w:spacing w:before="6"/>
              <w:ind w:left="0"/>
              <w:rPr>
                <w:i/>
                <w:sz w:val="21"/>
              </w:rPr>
            </w:pPr>
          </w:p>
          <w:p w14:paraId="6D027BB0" w14:textId="46B967CD" w:rsidR="0015045C" w:rsidRDefault="0015045C" w:rsidP="0015045C">
            <w:pPr>
              <w:pStyle w:val="TableParagraph"/>
              <w:ind w:left="225"/>
            </w:pPr>
            <w:r>
              <w:rPr>
                <w:w w:val="110"/>
              </w:rPr>
              <w:t>**Quiz</w:t>
            </w:r>
            <w:r>
              <w:rPr>
                <w:spacing w:val="34"/>
                <w:w w:val="110"/>
              </w:rPr>
              <w:t xml:space="preserve"> </w:t>
            </w:r>
            <w:r>
              <w:rPr>
                <w:w w:val="110"/>
              </w:rPr>
              <w:t>Covering</w:t>
            </w:r>
            <w:r>
              <w:rPr>
                <w:spacing w:val="35"/>
                <w:w w:val="110"/>
              </w:rPr>
              <w:t xml:space="preserve"> </w:t>
            </w:r>
            <w:r>
              <w:rPr>
                <w:w w:val="110"/>
              </w:rPr>
              <w:t>Chapters</w:t>
            </w:r>
            <w:r>
              <w:rPr>
                <w:spacing w:val="34"/>
                <w:w w:val="110"/>
              </w:rPr>
              <w:t xml:space="preserve"> </w:t>
            </w:r>
            <w:r>
              <w:rPr>
                <w:w w:val="110"/>
              </w:rPr>
              <w:t>12,</w:t>
            </w:r>
            <w:r>
              <w:rPr>
                <w:spacing w:val="35"/>
                <w:w w:val="110"/>
              </w:rPr>
              <w:t xml:space="preserve"> </w:t>
            </w:r>
            <w:r>
              <w:rPr>
                <w:w w:val="110"/>
              </w:rPr>
              <w:t>13</w:t>
            </w:r>
            <w:r>
              <w:rPr>
                <w:spacing w:val="34"/>
                <w:w w:val="110"/>
              </w:rPr>
              <w:t xml:space="preserve"> </w:t>
            </w:r>
            <w:r>
              <w:rPr>
                <w:w w:val="110"/>
              </w:rPr>
              <w:t>&amp;</w:t>
            </w:r>
            <w:r>
              <w:rPr>
                <w:spacing w:val="35"/>
                <w:w w:val="110"/>
              </w:rPr>
              <w:t xml:space="preserve"> </w:t>
            </w:r>
            <w:r>
              <w:rPr>
                <w:w w:val="110"/>
              </w:rPr>
              <w:t>14</w:t>
            </w:r>
            <w:r>
              <w:rPr>
                <w:spacing w:val="34"/>
                <w:w w:val="110"/>
              </w:rPr>
              <w:t xml:space="preserve"> </w:t>
            </w:r>
            <w:r>
              <w:rPr>
                <w:w w:val="110"/>
              </w:rPr>
              <w:t>Due</w:t>
            </w:r>
            <w:r>
              <w:rPr>
                <w:spacing w:val="34"/>
                <w:w w:val="110"/>
              </w:rPr>
              <w:t xml:space="preserve"> </w:t>
            </w:r>
            <w:r>
              <w:rPr>
                <w:w w:val="110"/>
              </w:rPr>
              <w:t>on</w:t>
            </w:r>
            <w:r>
              <w:rPr>
                <w:spacing w:val="35"/>
                <w:w w:val="110"/>
              </w:rPr>
              <w:t xml:space="preserve"> </w:t>
            </w:r>
            <w:r>
              <w:rPr>
                <w:w w:val="110"/>
              </w:rPr>
              <w:t>Sunday,</w:t>
            </w:r>
            <w:r>
              <w:rPr>
                <w:spacing w:val="34"/>
                <w:w w:val="110"/>
              </w:rPr>
              <w:t xml:space="preserve"> </w:t>
            </w:r>
            <w:r w:rsidR="0068298B">
              <w:rPr>
                <w:spacing w:val="34"/>
                <w:w w:val="110"/>
              </w:rPr>
              <w:t>September</w:t>
            </w:r>
            <w:r w:rsidR="006D5A00">
              <w:rPr>
                <w:spacing w:val="34"/>
                <w:w w:val="110"/>
              </w:rPr>
              <w:t xml:space="preserve"> 2</w:t>
            </w:r>
            <w:r w:rsidR="00D966DA">
              <w:rPr>
                <w:spacing w:val="34"/>
                <w:w w:val="110"/>
              </w:rPr>
              <w:t>8</w:t>
            </w:r>
          </w:p>
        </w:tc>
      </w:tr>
      <w:tr w:rsidR="0015045C" w14:paraId="38235E8A" w14:textId="77777777" w:rsidTr="0015045C">
        <w:trPr>
          <w:trHeight w:val="1560"/>
        </w:trPr>
        <w:tc>
          <w:tcPr>
            <w:tcW w:w="1920" w:type="dxa"/>
          </w:tcPr>
          <w:p w14:paraId="0175C900" w14:textId="77777777" w:rsidR="0015045C" w:rsidRDefault="0015045C" w:rsidP="0015045C">
            <w:pPr>
              <w:pStyle w:val="TableParagraph"/>
              <w:spacing w:before="109"/>
              <w:ind w:right="185"/>
              <w:jc w:val="center"/>
              <w:rPr>
                <w:b/>
              </w:rPr>
            </w:pPr>
            <w:r>
              <w:rPr>
                <w:b/>
                <w:w w:val="125"/>
              </w:rPr>
              <w:t>Week</w:t>
            </w:r>
            <w:r>
              <w:rPr>
                <w:b/>
                <w:spacing w:val="3"/>
                <w:w w:val="125"/>
              </w:rPr>
              <w:t xml:space="preserve"> </w:t>
            </w:r>
            <w:r>
              <w:rPr>
                <w:b/>
                <w:spacing w:val="-10"/>
                <w:w w:val="125"/>
              </w:rPr>
              <w:t>7</w:t>
            </w:r>
          </w:p>
          <w:p w14:paraId="1EACA91E" w14:textId="53AC1508" w:rsidR="0015045C" w:rsidRDefault="0068298B" w:rsidP="0015045C">
            <w:pPr>
              <w:pStyle w:val="TableParagraph"/>
              <w:spacing w:before="2"/>
              <w:ind w:right="185"/>
              <w:jc w:val="center"/>
            </w:pPr>
            <w:r>
              <w:t xml:space="preserve">September </w:t>
            </w:r>
            <w:r w:rsidR="00D966DA">
              <w:t>29</w:t>
            </w:r>
            <w:r w:rsidR="006D5A00">
              <w:t xml:space="preserve"> – </w:t>
            </w:r>
            <w:r>
              <w:t xml:space="preserve">October </w:t>
            </w:r>
            <w:r w:rsidR="00D966DA">
              <w:t>5</w:t>
            </w:r>
          </w:p>
        </w:tc>
        <w:tc>
          <w:tcPr>
            <w:tcW w:w="9180" w:type="dxa"/>
          </w:tcPr>
          <w:p w14:paraId="60E0AC81" w14:textId="77777777" w:rsidR="0015045C" w:rsidRDefault="0015045C" w:rsidP="0015045C">
            <w:pPr>
              <w:pStyle w:val="TableParagraph"/>
              <w:spacing w:before="109"/>
              <w:ind w:left="220"/>
            </w:pPr>
            <w:r>
              <w:rPr>
                <w:w w:val="120"/>
              </w:rPr>
              <w:t>Chapter</w:t>
            </w:r>
            <w:r>
              <w:rPr>
                <w:spacing w:val="16"/>
                <w:w w:val="120"/>
              </w:rPr>
              <w:t xml:space="preserve"> </w:t>
            </w:r>
            <w:r>
              <w:rPr>
                <w:w w:val="120"/>
              </w:rPr>
              <w:t>15</w:t>
            </w:r>
            <w:r>
              <w:rPr>
                <w:spacing w:val="17"/>
                <w:w w:val="120"/>
              </w:rPr>
              <w:t xml:space="preserve"> </w:t>
            </w:r>
            <w:r>
              <w:rPr>
                <w:w w:val="120"/>
              </w:rPr>
              <w:t>The</w:t>
            </w:r>
            <w:r>
              <w:rPr>
                <w:spacing w:val="17"/>
                <w:w w:val="120"/>
              </w:rPr>
              <w:t xml:space="preserve"> </w:t>
            </w:r>
            <w:r>
              <w:rPr>
                <w:w w:val="120"/>
              </w:rPr>
              <w:t>Changing</w:t>
            </w:r>
            <w:r>
              <w:rPr>
                <w:spacing w:val="16"/>
                <w:w w:val="120"/>
              </w:rPr>
              <w:t xml:space="preserve"> </w:t>
            </w:r>
            <w:r>
              <w:rPr>
                <w:w w:val="120"/>
              </w:rPr>
              <w:t>Landscape</w:t>
            </w:r>
            <w:r>
              <w:rPr>
                <w:spacing w:val="17"/>
                <w:w w:val="120"/>
              </w:rPr>
              <w:t xml:space="preserve"> </w:t>
            </w:r>
            <w:r>
              <w:rPr>
                <w:w w:val="120"/>
              </w:rPr>
              <w:t>of</w:t>
            </w:r>
            <w:r>
              <w:rPr>
                <w:spacing w:val="17"/>
                <w:w w:val="120"/>
              </w:rPr>
              <w:t xml:space="preserve"> </w:t>
            </w:r>
            <w:r>
              <w:rPr>
                <w:w w:val="120"/>
              </w:rPr>
              <w:t>Event</w:t>
            </w:r>
            <w:r>
              <w:rPr>
                <w:spacing w:val="16"/>
                <w:w w:val="120"/>
              </w:rPr>
              <w:t xml:space="preserve"> </w:t>
            </w:r>
            <w:r>
              <w:rPr>
                <w:spacing w:val="-2"/>
                <w:w w:val="120"/>
              </w:rPr>
              <w:t>Planning</w:t>
            </w:r>
          </w:p>
          <w:p w14:paraId="2646B695" w14:textId="77777777" w:rsidR="0015045C" w:rsidRDefault="0015045C" w:rsidP="0015045C">
            <w:pPr>
              <w:pStyle w:val="TableParagraph"/>
              <w:spacing w:before="3"/>
              <w:ind w:left="0"/>
              <w:rPr>
                <w:i/>
              </w:rPr>
            </w:pPr>
          </w:p>
          <w:p w14:paraId="01D72888" w14:textId="6E196503" w:rsidR="0015045C" w:rsidRDefault="0015045C" w:rsidP="0015045C">
            <w:pPr>
              <w:pStyle w:val="TableParagraph"/>
              <w:ind w:left="220"/>
            </w:pPr>
            <w:r>
              <w:rPr>
                <w:w w:val="120"/>
              </w:rPr>
              <w:t>**Quiz</w:t>
            </w:r>
            <w:r>
              <w:rPr>
                <w:spacing w:val="-5"/>
                <w:w w:val="120"/>
              </w:rPr>
              <w:t xml:space="preserve"> </w:t>
            </w:r>
            <w:r>
              <w:rPr>
                <w:w w:val="120"/>
              </w:rPr>
              <w:t>Covering</w:t>
            </w:r>
            <w:r>
              <w:rPr>
                <w:spacing w:val="-4"/>
                <w:w w:val="120"/>
              </w:rPr>
              <w:t xml:space="preserve"> </w:t>
            </w:r>
            <w:r>
              <w:rPr>
                <w:w w:val="120"/>
              </w:rPr>
              <w:t>Chapter</w:t>
            </w:r>
            <w:r>
              <w:rPr>
                <w:spacing w:val="-5"/>
                <w:w w:val="120"/>
              </w:rPr>
              <w:t xml:space="preserve"> </w:t>
            </w:r>
            <w:r>
              <w:rPr>
                <w:w w:val="120"/>
              </w:rPr>
              <w:t>15</w:t>
            </w:r>
            <w:r>
              <w:rPr>
                <w:spacing w:val="-4"/>
                <w:w w:val="120"/>
              </w:rPr>
              <w:t xml:space="preserve"> </w:t>
            </w:r>
            <w:r>
              <w:rPr>
                <w:w w:val="120"/>
              </w:rPr>
              <w:t>Due</w:t>
            </w:r>
            <w:r>
              <w:rPr>
                <w:spacing w:val="-4"/>
                <w:w w:val="120"/>
              </w:rPr>
              <w:t xml:space="preserve"> </w:t>
            </w:r>
            <w:r>
              <w:rPr>
                <w:w w:val="120"/>
              </w:rPr>
              <w:t>on</w:t>
            </w:r>
            <w:r>
              <w:rPr>
                <w:spacing w:val="-5"/>
                <w:w w:val="120"/>
              </w:rPr>
              <w:t xml:space="preserve"> </w:t>
            </w:r>
            <w:r w:rsidR="006F2281">
              <w:rPr>
                <w:spacing w:val="-5"/>
                <w:w w:val="120"/>
              </w:rPr>
              <w:t>Sunday</w:t>
            </w:r>
            <w:r>
              <w:rPr>
                <w:w w:val="120"/>
              </w:rPr>
              <w:t>,</w:t>
            </w:r>
            <w:r>
              <w:rPr>
                <w:spacing w:val="-4"/>
                <w:w w:val="120"/>
              </w:rPr>
              <w:t xml:space="preserve"> </w:t>
            </w:r>
            <w:r w:rsidR="0068298B">
              <w:rPr>
                <w:spacing w:val="-4"/>
                <w:w w:val="120"/>
              </w:rPr>
              <w:t xml:space="preserve">October </w:t>
            </w:r>
            <w:r w:rsidR="00D966DA">
              <w:rPr>
                <w:spacing w:val="-4"/>
                <w:w w:val="120"/>
              </w:rPr>
              <w:t>5</w:t>
            </w:r>
          </w:p>
          <w:p w14:paraId="363A97F0" w14:textId="77777777" w:rsidR="0015045C" w:rsidRDefault="0015045C" w:rsidP="0015045C">
            <w:pPr>
              <w:pStyle w:val="TableParagraph"/>
              <w:spacing w:before="3"/>
              <w:ind w:left="0"/>
              <w:rPr>
                <w:i/>
              </w:rPr>
            </w:pPr>
          </w:p>
          <w:p w14:paraId="00E3A451" w14:textId="351DE049" w:rsidR="0015045C" w:rsidRDefault="0015045C" w:rsidP="0015045C">
            <w:pPr>
              <w:pStyle w:val="TableParagraph"/>
              <w:ind w:left="220"/>
            </w:pPr>
          </w:p>
        </w:tc>
      </w:tr>
      <w:tr w:rsidR="0015045C" w14:paraId="500BFFAD" w14:textId="77777777" w:rsidTr="0015045C">
        <w:trPr>
          <w:trHeight w:val="1000"/>
        </w:trPr>
        <w:tc>
          <w:tcPr>
            <w:tcW w:w="1920" w:type="dxa"/>
          </w:tcPr>
          <w:p w14:paraId="3FEEA6EE" w14:textId="77777777" w:rsidR="0015045C" w:rsidRDefault="0015045C" w:rsidP="0015045C">
            <w:pPr>
              <w:pStyle w:val="TableParagraph"/>
              <w:spacing w:before="104"/>
              <w:ind w:right="185"/>
              <w:jc w:val="center"/>
              <w:rPr>
                <w:b/>
              </w:rPr>
            </w:pPr>
            <w:r>
              <w:rPr>
                <w:b/>
                <w:spacing w:val="-4"/>
                <w:w w:val="130"/>
              </w:rPr>
              <w:t>Week</w:t>
            </w:r>
            <w:r>
              <w:rPr>
                <w:b/>
                <w:spacing w:val="-10"/>
                <w:w w:val="130"/>
              </w:rPr>
              <w:t xml:space="preserve"> 8</w:t>
            </w:r>
          </w:p>
          <w:p w14:paraId="4186D2C0" w14:textId="50FE4454" w:rsidR="0015045C" w:rsidRDefault="0068298B" w:rsidP="0015045C">
            <w:pPr>
              <w:pStyle w:val="TableParagraph"/>
              <w:spacing w:before="2"/>
              <w:ind w:right="185"/>
              <w:jc w:val="center"/>
            </w:pPr>
            <w:r>
              <w:t xml:space="preserve">October </w:t>
            </w:r>
            <w:r w:rsidR="00D966DA">
              <w:t>5</w:t>
            </w:r>
            <w:r w:rsidR="00843013">
              <w:t xml:space="preserve"> – </w:t>
            </w:r>
            <w:r>
              <w:t>October 1</w:t>
            </w:r>
            <w:r w:rsidR="00D966DA">
              <w:t>0</w:t>
            </w:r>
            <w:r w:rsidR="00843013">
              <w:t xml:space="preserve"> </w:t>
            </w:r>
          </w:p>
        </w:tc>
        <w:tc>
          <w:tcPr>
            <w:tcW w:w="9180" w:type="dxa"/>
          </w:tcPr>
          <w:p w14:paraId="59E9A720" w14:textId="48678ADB" w:rsidR="00FE4E0F" w:rsidRPr="00DB681E" w:rsidRDefault="00FE4E0F" w:rsidP="0015045C">
            <w:pPr>
              <w:pStyle w:val="TableParagraph"/>
              <w:spacing w:before="104"/>
              <w:ind w:left="225"/>
              <w:rPr>
                <w:b/>
                <w:w w:val="120"/>
              </w:rPr>
            </w:pPr>
            <w:r>
              <w:rPr>
                <w:w w:val="125"/>
              </w:rPr>
              <w:t>**</w:t>
            </w:r>
            <w:r w:rsidRPr="00DB681E">
              <w:rPr>
                <w:b/>
                <w:i/>
                <w:w w:val="125"/>
              </w:rPr>
              <w:t>Event</w:t>
            </w:r>
            <w:r w:rsidRPr="00DB681E">
              <w:rPr>
                <w:b/>
                <w:i/>
                <w:spacing w:val="-14"/>
                <w:w w:val="125"/>
              </w:rPr>
              <w:t xml:space="preserve"> </w:t>
            </w:r>
            <w:r w:rsidRPr="00DB681E">
              <w:rPr>
                <w:b/>
                <w:i/>
                <w:w w:val="125"/>
              </w:rPr>
              <w:t>Design</w:t>
            </w:r>
            <w:r w:rsidRPr="00DB681E">
              <w:rPr>
                <w:b/>
                <w:i/>
                <w:spacing w:val="-12"/>
                <w:w w:val="125"/>
              </w:rPr>
              <w:t xml:space="preserve"> </w:t>
            </w:r>
            <w:r w:rsidRPr="00DB681E">
              <w:rPr>
                <w:b/>
                <w:i/>
                <w:w w:val="125"/>
              </w:rPr>
              <w:t>Project</w:t>
            </w:r>
            <w:r w:rsidR="00843013" w:rsidRPr="00DB681E">
              <w:rPr>
                <w:b/>
                <w:i/>
                <w:w w:val="125"/>
              </w:rPr>
              <w:t xml:space="preserve"> Parts 1&amp;</w:t>
            </w:r>
            <w:r w:rsidR="0068298B" w:rsidRPr="00DB681E">
              <w:rPr>
                <w:b/>
                <w:i/>
                <w:w w:val="125"/>
              </w:rPr>
              <w:t xml:space="preserve">2 </w:t>
            </w:r>
            <w:r w:rsidR="0068298B" w:rsidRPr="00DB681E">
              <w:rPr>
                <w:b/>
                <w:i/>
                <w:spacing w:val="-15"/>
                <w:w w:val="125"/>
              </w:rPr>
              <w:t>Due</w:t>
            </w:r>
            <w:r w:rsidRPr="00DB681E">
              <w:rPr>
                <w:b/>
                <w:spacing w:val="-16"/>
                <w:w w:val="125"/>
              </w:rPr>
              <w:t xml:space="preserve"> </w:t>
            </w:r>
            <w:r w:rsidRPr="00DB681E">
              <w:rPr>
                <w:b/>
                <w:w w:val="125"/>
              </w:rPr>
              <w:t>on</w:t>
            </w:r>
            <w:r w:rsidRPr="00DB681E">
              <w:rPr>
                <w:b/>
                <w:spacing w:val="-15"/>
                <w:w w:val="125"/>
              </w:rPr>
              <w:t xml:space="preserve"> Monday</w:t>
            </w:r>
            <w:r w:rsidRPr="00DB681E">
              <w:rPr>
                <w:b/>
                <w:w w:val="125"/>
              </w:rPr>
              <w:t>,</w:t>
            </w:r>
            <w:r w:rsidRPr="00DB681E">
              <w:rPr>
                <w:b/>
                <w:spacing w:val="-16"/>
                <w:w w:val="125"/>
              </w:rPr>
              <w:t xml:space="preserve"> </w:t>
            </w:r>
            <w:r w:rsidR="0068298B" w:rsidRPr="00DB681E">
              <w:rPr>
                <w:b/>
                <w:spacing w:val="-16"/>
                <w:w w:val="125"/>
              </w:rPr>
              <w:t xml:space="preserve">October </w:t>
            </w:r>
            <w:r w:rsidR="00D966DA">
              <w:rPr>
                <w:b/>
                <w:spacing w:val="-16"/>
                <w:w w:val="125"/>
              </w:rPr>
              <w:t>6</w:t>
            </w:r>
          </w:p>
          <w:p w14:paraId="6C4FE4DE" w14:textId="43A0D0A4" w:rsidR="0015045C" w:rsidRDefault="0015045C" w:rsidP="0015045C">
            <w:pPr>
              <w:pStyle w:val="TableParagraph"/>
              <w:spacing w:before="104"/>
              <w:ind w:left="225"/>
            </w:pPr>
            <w:r w:rsidRPr="00DB681E">
              <w:rPr>
                <w:b/>
                <w:w w:val="120"/>
              </w:rPr>
              <w:t>**Final</w:t>
            </w:r>
            <w:r w:rsidRPr="00DB681E">
              <w:rPr>
                <w:b/>
                <w:spacing w:val="9"/>
                <w:w w:val="120"/>
              </w:rPr>
              <w:t xml:space="preserve"> </w:t>
            </w:r>
            <w:r w:rsidRPr="00DB681E">
              <w:rPr>
                <w:b/>
                <w:w w:val="120"/>
              </w:rPr>
              <w:t>Exam</w:t>
            </w:r>
            <w:r w:rsidRPr="00DB681E">
              <w:rPr>
                <w:b/>
                <w:spacing w:val="9"/>
                <w:w w:val="120"/>
              </w:rPr>
              <w:t xml:space="preserve"> </w:t>
            </w:r>
            <w:r w:rsidRPr="00DB681E">
              <w:rPr>
                <w:b/>
                <w:w w:val="120"/>
              </w:rPr>
              <w:t>(Chapters</w:t>
            </w:r>
            <w:r w:rsidRPr="00DB681E">
              <w:rPr>
                <w:b/>
                <w:spacing w:val="9"/>
                <w:w w:val="120"/>
              </w:rPr>
              <w:t xml:space="preserve"> </w:t>
            </w:r>
            <w:r w:rsidRPr="00DB681E">
              <w:rPr>
                <w:b/>
                <w:w w:val="120"/>
              </w:rPr>
              <w:t>8-15)</w:t>
            </w:r>
            <w:r w:rsidRPr="00DB681E">
              <w:rPr>
                <w:b/>
                <w:spacing w:val="9"/>
                <w:w w:val="120"/>
              </w:rPr>
              <w:t xml:space="preserve"> </w:t>
            </w:r>
            <w:r w:rsidR="00843013" w:rsidRPr="00DB681E">
              <w:rPr>
                <w:b/>
                <w:spacing w:val="9"/>
                <w:w w:val="120"/>
              </w:rPr>
              <w:t xml:space="preserve">Opens </w:t>
            </w:r>
            <w:r w:rsidR="0068298B" w:rsidRPr="00DB681E">
              <w:rPr>
                <w:b/>
                <w:spacing w:val="9"/>
                <w:w w:val="120"/>
              </w:rPr>
              <w:t>10/</w:t>
            </w:r>
            <w:r w:rsidR="00D966DA">
              <w:rPr>
                <w:b/>
                <w:spacing w:val="9"/>
                <w:w w:val="120"/>
              </w:rPr>
              <w:t>6</w:t>
            </w:r>
            <w:r w:rsidR="00843013" w:rsidRPr="00DB681E">
              <w:rPr>
                <w:b/>
                <w:spacing w:val="9"/>
                <w:w w:val="120"/>
              </w:rPr>
              <w:t xml:space="preserve"> and closes </w:t>
            </w:r>
            <w:r w:rsidRPr="00DB681E">
              <w:rPr>
                <w:b/>
                <w:w w:val="120"/>
              </w:rPr>
              <w:t>on</w:t>
            </w:r>
            <w:r w:rsidRPr="00DB681E">
              <w:rPr>
                <w:b/>
                <w:spacing w:val="4"/>
                <w:w w:val="120"/>
              </w:rPr>
              <w:t xml:space="preserve"> </w:t>
            </w:r>
            <w:r w:rsidRPr="00DB681E">
              <w:rPr>
                <w:b/>
                <w:w w:val="120"/>
              </w:rPr>
              <w:t>Friday,</w:t>
            </w:r>
            <w:r w:rsidRPr="00DB681E">
              <w:rPr>
                <w:b/>
                <w:spacing w:val="3"/>
                <w:w w:val="120"/>
              </w:rPr>
              <w:t xml:space="preserve"> </w:t>
            </w:r>
            <w:r w:rsidR="0068298B" w:rsidRPr="00DB681E">
              <w:rPr>
                <w:b/>
                <w:spacing w:val="3"/>
                <w:w w:val="120"/>
              </w:rPr>
              <w:t>October 1</w:t>
            </w:r>
            <w:r w:rsidR="00D966DA">
              <w:rPr>
                <w:b/>
                <w:spacing w:val="3"/>
                <w:w w:val="120"/>
              </w:rPr>
              <w:t>0</w:t>
            </w:r>
          </w:p>
        </w:tc>
      </w:tr>
    </w:tbl>
    <w:p w14:paraId="28128F64" w14:textId="77777777" w:rsidR="003D585C" w:rsidRDefault="003D585C">
      <w:pPr>
        <w:spacing w:line="261" w:lineRule="exact"/>
        <w:sectPr w:rsidR="003D585C">
          <w:footerReference w:type="default" r:id="rId9"/>
          <w:pgSz w:w="12240" w:h="15840"/>
          <w:pgMar w:top="480" w:right="240" w:bottom="1020" w:left="260" w:header="0" w:footer="822" w:gutter="0"/>
          <w:cols w:space="720"/>
        </w:sectPr>
      </w:pPr>
    </w:p>
    <w:p w14:paraId="58895536" w14:textId="77777777" w:rsidR="003D585C" w:rsidRDefault="003D585C">
      <w:pPr>
        <w:pStyle w:val="BodyText"/>
        <w:rPr>
          <w:i/>
          <w:sz w:val="20"/>
        </w:rPr>
      </w:pPr>
    </w:p>
    <w:p w14:paraId="2796D1A3" w14:textId="77777777" w:rsidR="003D585C" w:rsidRDefault="003D585C">
      <w:pPr>
        <w:pStyle w:val="BodyText"/>
        <w:spacing w:before="11"/>
        <w:rPr>
          <w:i/>
          <w:sz w:val="21"/>
        </w:rPr>
      </w:pPr>
    </w:p>
    <w:p w14:paraId="5FF513FC" w14:textId="77777777" w:rsidR="003D585C" w:rsidRDefault="00000000">
      <w:pPr>
        <w:pStyle w:val="Heading1"/>
        <w:spacing w:before="104"/>
      </w:pPr>
      <w:r>
        <w:rPr>
          <w:w w:val="125"/>
        </w:rPr>
        <w:t>Rules</w:t>
      </w:r>
      <w:r>
        <w:rPr>
          <w:spacing w:val="1"/>
          <w:w w:val="125"/>
        </w:rPr>
        <w:t xml:space="preserve"> </w:t>
      </w:r>
      <w:r>
        <w:rPr>
          <w:w w:val="125"/>
        </w:rPr>
        <w:t>of</w:t>
      </w:r>
      <w:r>
        <w:rPr>
          <w:spacing w:val="1"/>
          <w:w w:val="125"/>
        </w:rPr>
        <w:t xml:space="preserve"> </w:t>
      </w:r>
      <w:r>
        <w:rPr>
          <w:spacing w:val="-2"/>
          <w:w w:val="125"/>
        </w:rPr>
        <w:t>Engagement</w:t>
      </w:r>
    </w:p>
    <w:p w14:paraId="580C861C" w14:textId="77777777" w:rsidR="003D585C" w:rsidRDefault="00000000">
      <w:pPr>
        <w:pStyle w:val="BodyText"/>
        <w:spacing w:before="111" w:line="268" w:lineRule="auto"/>
        <w:ind w:left="100"/>
      </w:pPr>
      <w:r>
        <w:rPr>
          <w:w w:val="120"/>
        </w:rPr>
        <w:t>Rules of engagement refer to the way students are expected to interact with each other and with their instructors. Here are some general guidelines:</w:t>
      </w:r>
    </w:p>
    <w:p w14:paraId="7381B8A9" w14:textId="77777777" w:rsidR="003D585C" w:rsidRDefault="00000000">
      <w:pPr>
        <w:pStyle w:val="ListParagraph"/>
        <w:numPr>
          <w:ilvl w:val="0"/>
          <w:numId w:val="4"/>
        </w:numPr>
        <w:tabs>
          <w:tab w:val="left" w:pos="820"/>
        </w:tabs>
        <w:spacing w:line="254" w:lineRule="auto"/>
        <w:ind w:right="151"/>
      </w:pPr>
      <w:r>
        <w:rPr>
          <w:w w:val="125"/>
        </w:rPr>
        <w:t>While</w:t>
      </w:r>
      <w:r>
        <w:rPr>
          <w:spacing w:val="-1"/>
          <w:w w:val="125"/>
        </w:rPr>
        <w:t xml:space="preserve"> </w:t>
      </w:r>
      <w:r>
        <w:rPr>
          <w:w w:val="125"/>
        </w:rPr>
        <w:t>the</w:t>
      </w:r>
      <w:r>
        <w:rPr>
          <w:spacing w:val="-1"/>
          <w:w w:val="125"/>
        </w:rPr>
        <w:t xml:space="preserve"> </w:t>
      </w:r>
      <w:r>
        <w:rPr>
          <w:w w:val="125"/>
        </w:rPr>
        <w:t>freedom</w:t>
      </w:r>
      <w:r>
        <w:rPr>
          <w:spacing w:val="-1"/>
          <w:w w:val="125"/>
        </w:rPr>
        <w:t xml:space="preserve"> </w:t>
      </w:r>
      <w:r>
        <w:rPr>
          <w:w w:val="125"/>
        </w:rPr>
        <w:t>to</w:t>
      </w:r>
      <w:r>
        <w:rPr>
          <w:spacing w:val="-1"/>
          <w:w w:val="125"/>
        </w:rPr>
        <w:t xml:space="preserve"> </w:t>
      </w:r>
      <w:r>
        <w:rPr>
          <w:w w:val="125"/>
        </w:rPr>
        <w:t>express</w:t>
      </w:r>
      <w:r>
        <w:rPr>
          <w:spacing w:val="-1"/>
          <w:w w:val="125"/>
        </w:rPr>
        <w:t xml:space="preserve"> </w:t>
      </w:r>
      <w:r>
        <w:rPr>
          <w:w w:val="125"/>
        </w:rPr>
        <w:t>yourself</w:t>
      </w:r>
      <w:r>
        <w:rPr>
          <w:spacing w:val="-1"/>
          <w:w w:val="125"/>
        </w:rPr>
        <w:t xml:space="preserve"> </w:t>
      </w:r>
      <w:r>
        <w:rPr>
          <w:w w:val="125"/>
        </w:rPr>
        <w:t>is</w:t>
      </w:r>
      <w:r>
        <w:rPr>
          <w:spacing w:val="-1"/>
          <w:w w:val="125"/>
        </w:rPr>
        <w:t xml:space="preserve"> </w:t>
      </w:r>
      <w:r>
        <w:rPr>
          <w:w w:val="125"/>
        </w:rPr>
        <w:t>a</w:t>
      </w:r>
      <w:r>
        <w:rPr>
          <w:spacing w:val="-1"/>
          <w:w w:val="125"/>
        </w:rPr>
        <w:t xml:space="preserve"> </w:t>
      </w:r>
      <w:r>
        <w:rPr>
          <w:w w:val="125"/>
        </w:rPr>
        <w:t>fundamental</w:t>
      </w:r>
      <w:r>
        <w:rPr>
          <w:spacing w:val="-1"/>
          <w:w w:val="125"/>
        </w:rPr>
        <w:t xml:space="preserve"> </w:t>
      </w:r>
      <w:r>
        <w:rPr>
          <w:w w:val="125"/>
        </w:rPr>
        <w:t>human</w:t>
      </w:r>
      <w:r>
        <w:rPr>
          <w:spacing w:val="-1"/>
          <w:w w:val="125"/>
        </w:rPr>
        <w:t xml:space="preserve"> </w:t>
      </w:r>
      <w:r>
        <w:rPr>
          <w:w w:val="125"/>
        </w:rPr>
        <w:t>right,</w:t>
      </w:r>
      <w:r>
        <w:rPr>
          <w:spacing w:val="-1"/>
          <w:w w:val="125"/>
        </w:rPr>
        <w:t xml:space="preserve"> </w:t>
      </w:r>
      <w:r>
        <w:rPr>
          <w:w w:val="125"/>
        </w:rPr>
        <w:t>any</w:t>
      </w:r>
      <w:r>
        <w:rPr>
          <w:spacing w:val="-1"/>
          <w:w w:val="125"/>
        </w:rPr>
        <w:t xml:space="preserve"> </w:t>
      </w:r>
      <w:r>
        <w:rPr>
          <w:w w:val="125"/>
        </w:rPr>
        <w:t>communication</w:t>
      </w:r>
      <w:r>
        <w:rPr>
          <w:spacing w:val="-1"/>
          <w:w w:val="125"/>
        </w:rPr>
        <w:t xml:space="preserve"> </w:t>
      </w:r>
      <w:r>
        <w:rPr>
          <w:w w:val="125"/>
        </w:rPr>
        <w:t>that utilizes</w:t>
      </w:r>
      <w:r>
        <w:rPr>
          <w:spacing w:val="-12"/>
          <w:w w:val="125"/>
        </w:rPr>
        <w:t xml:space="preserve"> </w:t>
      </w:r>
      <w:r>
        <w:rPr>
          <w:w w:val="125"/>
        </w:rPr>
        <w:t>cruel</w:t>
      </w:r>
      <w:r>
        <w:rPr>
          <w:spacing w:val="-12"/>
          <w:w w:val="125"/>
        </w:rPr>
        <w:t xml:space="preserve"> </w:t>
      </w:r>
      <w:r>
        <w:rPr>
          <w:w w:val="125"/>
        </w:rPr>
        <w:t>and</w:t>
      </w:r>
      <w:r>
        <w:rPr>
          <w:spacing w:val="-12"/>
          <w:w w:val="125"/>
        </w:rPr>
        <w:t xml:space="preserve"> </w:t>
      </w:r>
      <w:r>
        <w:rPr>
          <w:w w:val="125"/>
        </w:rPr>
        <w:t>derogatory</w:t>
      </w:r>
      <w:r>
        <w:rPr>
          <w:spacing w:val="-12"/>
          <w:w w:val="125"/>
        </w:rPr>
        <w:t xml:space="preserve"> </w:t>
      </w:r>
      <w:r>
        <w:rPr>
          <w:w w:val="125"/>
        </w:rPr>
        <w:t>language</w:t>
      </w:r>
      <w:r>
        <w:rPr>
          <w:spacing w:val="-12"/>
          <w:w w:val="125"/>
        </w:rPr>
        <w:t xml:space="preserve"> </w:t>
      </w:r>
      <w:r>
        <w:rPr>
          <w:w w:val="125"/>
        </w:rPr>
        <w:t>based</w:t>
      </w:r>
      <w:r>
        <w:rPr>
          <w:spacing w:val="-12"/>
          <w:w w:val="125"/>
        </w:rPr>
        <w:t xml:space="preserve"> </w:t>
      </w:r>
      <w:r>
        <w:rPr>
          <w:w w:val="125"/>
        </w:rPr>
        <w:t>on</w:t>
      </w:r>
      <w:r>
        <w:rPr>
          <w:spacing w:val="-12"/>
          <w:w w:val="125"/>
        </w:rPr>
        <w:t xml:space="preserve"> </w:t>
      </w:r>
      <w:r>
        <w:rPr>
          <w:w w:val="125"/>
        </w:rPr>
        <w:t>race,</w:t>
      </w:r>
      <w:r>
        <w:rPr>
          <w:spacing w:val="-12"/>
          <w:w w:val="125"/>
        </w:rPr>
        <w:t xml:space="preserve"> </w:t>
      </w:r>
      <w:r>
        <w:rPr>
          <w:w w:val="125"/>
        </w:rPr>
        <w:t>color,</w:t>
      </w:r>
      <w:r>
        <w:rPr>
          <w:spacing w:val="-12"/>
          <w:w w:val="125"/>
        </w:rPr>
        <w:t xml:space="preserve"> </w:t>
      </w:r>
      <w:r>
        <w:rPr>
          <w:w w:val="125"/>
        </w:rPr>
        <w:t>national</w:t>
      </w:r>
      <w:r>
        <w:rPr>
          <w:spacing w:val="-12"/>
          <w:w w:val="125"/>
        </w:rPr>
        <w:t xml:space="preserve"> </w:t>
      </w:r>
      <w:r>
        <w:rPr>
          <w:w w:val="125"/>
        </w:rPr>
        <w:t>origin,</w:t>
      </w:r>
      <w:r>
        <w:rPr>
          <w:spacing w:val="-12"/>
          <w:w w:val="125"/>
        </w:rPr>
        <w:t xml:space="preserve"> </w:t>
      </w:r>
      <w:r>
        <w:rPr>
          <w:w w:val="125"/>
        </w:rPr>
        <w:t>religion,</w:t>
      </w:r>
      <w:r>
        <w:rPr>
          <w:spacing w:val="-12"/>
          <w:w w:val="125"/>
        </w:rPr>
        <w:t xml:space="preserve"> </w:t>
      </w:r>
      <w:r>
        <w:rPr>
          <w:w w:val="125"/>
        </w:rPr>
        <w:t>sex,</w:t>
      </w:r>
      <w:r>
        <w:rPr>
          <w:spacing w:val="-12"/>
          <w:w w:val="125"/>
        </w:rPr>
        <w:t xml:space="preserve"> </w:t>
      </w:r>
      <w:r>
        <w:rPr>
          <w:w w:val="125"/>
        </w:rPr>
        <w:t xml:space="preserve">sexual </w:t>
      </w:r>
      <w:r>
        <w:rPr>
          <w:w w:val="120"/>
        </w:rPr>
        <w:t xml:space="preserve">orientation, gender identity, gender expression, age, disability, genetic information, veteran status, </w:t>
      </w:r>
      <w:r>
        <w:rPr>
          <w:w w:val="125"/>
        </w:rPr>
        <w:t>or</w:t>
      </w:r>
      <w:r>
        <w:rPr>
          <w:spacing w:val="-16"/>
          <w:w w:val="125"/>
        </w:rPr>
        <w:t xml:space="preserve"> </w:t>
      </w:r>
      <w:r>
        <w:rPr>
          <w:w w:val="125"/>
        </w:rPr>
        <w:t>any</w:t>
      </w:r>
      <w:r>
        <w:rPr>
          <w:spacing w:val="-16"/>
          <w:w w:val="125"/>
        </w:rPr>
        <w:t xml:space="preserve"> </w:t>
      </w:r>
      <w:r>
        <w:rPr>
          <w:w w:val="125"/>
        </w:rPr>
        <w:t>other</w:t>
      </w:r>
      <w:r>
        <w:rPr>
          <w:spacing w:val="-15"/>
          <w:w w:val="125"/>
        </w:rPr>
        <w:t xml:space="preserve"> </w:t>
      </w:r>
      <w:r>
        <w:rPr>
          <w:w w:val="125"/>
        </w:rPr>
        <w:t>characteristic</w:t>
      </w:r>
      <w:r>
        <w:rPr>
          <w:spacing w:val="-16"/>
          <w:w w:val="125"/>
        </w:rPr>
        <w:t xml:space="preserve"> </w:t>
      </w:r>
      <w:r>
        <w:rPr>
          <w:w w:val="125"/>
        </w:rPr>
        <w:t>protected</w:t>
      </w:r>
      <w:r>
        <w:rPr>
          <w:spacing w:val="-15"/>
          <w:w w:val="125"/>
        </w:rPr>
        <w:t xml:space="preserve"> </w:t>
      </w:r>
      <w:r>
        <w:rPr>
          <w:w w:val="125"/>
        </w:rPr>
        <w:t>under</w:t>
      </w:r>
      <w:r>
        <w:rPr>
          <w:spacing w:val="-16"/>
          <w:w w:val="125"/>
        </w:rPr>
        <w:t xml:space="preserve"> </w:t>
      </w:r>
      <w:r>
        <w:rPr>
          <w:w w:val="125"/>
        </w:rPr>
        <w:t>applicable</w:t>
      </w:r>
      <w:r>
        <w:rPr>
          <w:spacing w:val="-15"/>
          <w:w w:val="125"/>
        </w:rPr>
        <w:t xml:space="preserve"> </w:t>
      </w:r>
      <w:r>
        <w:rPr>
          <w:w w:val="125"/>
        </w:rPr>
        <w:t>federal,</w:t>
      </w:r>
      <w:r>
        <w:rPr>
          <w:spacing w:val="-16"/>
          <w:w w:val="125"/>
        </w:rPr>
        <w:t xml:space="preserve"> </w:t>
      </w:r>
      <w:r>
        <w:rPr>
          <w:w w:val="125"/>
        </w:rPr>
        <w:t>or</w:t>
      </w:r>
      <w:r>
        <w:rPr>
          <w:spacing w:val="-15"/>
          <w:w w:val="125"/>
        </w:rPr>
        <w:t xml:space="preserve"> </w:t>
      </w:r>
      <w:r>
        <w:rPr>
          <w:w w:val="125"/>
        </w:rPr>
        <w:t>state</w:t>
      </w:r>
      <w:r>
        <w:rPr>
          <w:spacing w:val="-16"/>
          <w:w w:val="125"/>
        </w:rPr>
        <w:t xml:space="preserve"> </w:t>
      </w:r>
      <w:r>
        <w:rPr>
          <w:w w:val="125"/>
        </w:rPr>
        <w:t>law</w:t>
      </w:r>
      <w:r>
        <w:rPr>
          <w:spacing w:val="-15"/>
          <w:w w:val="125"/>
        </w:rPr>
        <w:t xml:space="preserve"> </w:t>
      </w:r>
      <w:r>
        <w:rPr>
          <w:w w:val="125"/>
        </w:rPr>
        <w:t>will</w:t>
      </w:r>
      <w:r>
        <w:rPr>
          <w:spacing w:val="-16"/>
          <w:w w:val="125"/>
        </w:rPr>
        <w:t xml:space="preserve"> </w:t>
      </w:r>
      <w:r>
        <w:rPr>
          <w:w w:val="125"/>
        </w:rPr>
        <w:t>not</w:t>
      </w:r>
      <w:r>
        <w:rPr>
          <w:spacing w:val="-16"/>
          <w:w w:val="125"/>
        </w:rPr>
        <w:t xml:space="preserve"> </w:t>
      </w:r>
      <w:r>
        <w:rPr>
          <w:w w:val="125"/>
        </w:rPr>
        <w:t>be</w:t>
      </w:r>
      <w:r>
        <w:rPr>
          <w:spacing w:val="-15"/>
          <w:w w:val="125"/>
        </w:rPr>
        <w:t xml:space="preserve"> </w:t>
      </w:r>
      <w:r>
        <w:rPr>
          <w:w w:val="125"/>
        </w:rPr>
        <w:t>tolerated.</w:t>
      </w:r>
    </w:p>
    <w:p w14:paraId="52961917" w14:textId="77777777" w:rsidR="003D585C" w:rsidRDefault="00000000">
      <w:pPr>
        <w:pStyle w:val="ListParagraph"/>
        <w:numPr>
          <w:ilvl w:val="0"/>
          <w:numId w:val="4"/>
        </w:numPr>
        <w:tabs>
          <w:tab w:val="left" w:pos="820"/>
        </w:tabs>
        <w:spacing w:line="254" w:lineRule="auto"/>
        <w:ind w:right="503"/>
      </w:pPr>
      <w:r>
        <w:rPr>
          <w:spacing w:val="-2"/>
          <w:w w:val="125"/>
        </w:rPr>
        <w:t>Treat</w:t>
      </w:r>
      <w:r>
        <w:rPr>
          <w:spacing w:val="-6"/>
          <w:w w:val="125"/>
        </w:rPr>
        <w:t xml:space="preserve"> </w:t>
      </w:r>
      <w:r>
        <w:rPr>
          <w:spacing w:val="-2"/>
          <w:w w:val="125"/>
        </w:rPr>
        <w:t>your</w:t>
      </w:r>
      <w:r>
        <w:rPr>
          <w:spacing w:val="-6"/>
          <w:w w:val="125"/>
        </w:rPr>
        <w:t xml:space="preserve"> </w:t>
      </w:r>
      <w:r>
        <w:rPr>
          <w:spacing w:val="-2"/>
          <w:w w:val="125"/>
        </w:rPr>
        <w:t>instructor</w:t>
      </w:r>
      <w:r>
        <w:rPr>
          <w:spacing w:val="-6"/>
          <w:w w:val="125"/>
        </w:rPr>
        <w:t xml:space="preserve"> </w:t>
      </w:r>
      <w:r>
        <w:rPr>
          <w:spacing w:val="-2"/>
          <w:w w:val="125"/>
        </w:rPr>
        <w:t>and</w:t>
      </w:r>
      <w:r>
        <w:rPr>
          <w:spacing w:val="-6"/>
          <w:w w:val="125"/>
        </w:rPr>
        <w:t xml:space="preserve"> </w:t>
      </w:r>
      <w:r>
        <w:rPr>
          <w:spacing w:val="-2"/>
          <w:w w:val="125"/>
        </w:rPr>
        <w:t>classmates</w:t>
      </w:r>
      <w:r>
        <w:rPr>
          <w:spacing w:val="-6"/>
          <w:w w:val="125"/>
        </w:rPr>
        <w:t xml:space="preserve"> </w:t>
      </w:r>
      <w:r>
        <w:rPr>
          <w:spacing w:val="-2"/>
          <w:w w:val="125"/>
        </w:rPr>
        <w:t>with</w:t>
      </w:r>
      <w:r>
        <w:rPr>
          <w:spacing w:val="-6"/>
          <w:w w:val="125"/>
        </w:rPr>
        <w:t xml:space="preserve"> </w:t>
      </w:r>
      <w:r>
        <w:rPr>
          <w:spacing w:val="-2"/>
          <w:w w:val="125"/>
        </w:rPr>
        <w:t>respect</w:t>
      </w:r>
      <w:r>
        <w:rPr>
          <w:spacing w:val="-6"/>
          <w:w w:val="125"/>
        </w:rPr>
        <w:t xml:space="preserve"> </w:t>
      </w:r>
      <w:r>
        <w:rPr>
          <w:spacing w:val="-2"/>
          <w:w w:val="125"/>
        </w:rPr>
        <w:t>in</w:t>
      </w:r>
      <w:r>
        <w:rPr>
          <w:spacing w:val="-6"/>
          <w:w w:val="125"/>
        </w:rPr>
        <w:t xml:space="preserve"> </w:t>
      </w:r>
      <w:r>
        <w:rPr>
          <w:spacing w:val="-2"/>
          <w:w w:val="125"/>
        </w:rPr>
        <w:t>any</w:t>
      </w:r>
      <w:r>
        <w:rPr>
          <w:spacing w:val="-6"/>
          <w:w w:val="125"/>
        </w:rPr>
        <w:t xml:space="preserve"> </w:t>
      </w:r>
      <w:r>
        <w:rPr>
          <w:spacing w:val="-2"/>
          <w:w w:val="125"/>
        </w:rPr>
        <w:t>communication</w:t>
      </w:r>
      <w:r>
        <w:rPr>
          <w:spacing w:val="-6"/>
          <w:w w:val="125"/>
        </w:rPr>
        <w:t xml:space="preserve"> </w:t>
      </w:r>
      <w:r>
        <w:rPr>
          <w:spacing w:val="-2"/>
          <w:w w:val="125"/>
        </w:rPr>
        <w:t>online</w:t>
      </w:r>
      <w:r>
        <w:rPr>
          <w:spacing w:val="-6"/>
          <w:w w:val="125"/>
        </w:rPr>
        <w:t xml:space="preserve"> </w:t>
      </w:r>
      <w:r>
        <w:rPr>
          <w:spacing w:val="-2"/>
          <w:w w:val="125"/>
        </w:rPr>
        <w:t>or</w:t>
      </w:r>
      <w:r>
        <w:rPr>
          <w:spacing w:val="-6"/>
          <w:w w:val="125"/>
        </w:rPr>
        <w:t xml:space="preserve"> </w:t>
      </w:r>
      <w:r>
        <w:rPr>
          <w:spacing w:val="-2"/>
          <w:w w:val="125"/>
        </w:rPr>
        <w:t xml:space="preserve">face-to-face, </w:t>
      </w:r>
      <w:r>
        <w:rPr>
          <w:w w:val="125"/>
        </w:rPr>
        <w:t>even</w:t>
      </w:r>
      <w:r>
        <w:rPr>
          <w:spacing w:val="-3"/>
          <w:w w:val="125"/>
        </w:rPr>
        <w:t xml:space="preserve"> </w:t>
      </w:r>
      <w:r>
        <w:rPr>
          <w:w w:val="125"/>
        </w:rPr>
        <w:t>when</w:t>
      </w:r>
      <w:r>
        <w:rPr>
          <w:spacing w:val="-3"/>
          <w:w w:val="125"/>
        </w:rPr>
        <w:t xml:space="preserve"> </w:t>
      </w:r>
      <w:r>
        <w:rPr>
          <w:w w:val="125"/>
        </w:rPr>
        <w:t>their</w:t>
      </w:r>
      <w:r>
        <w:rPr>
          <w:spacing w:val="-3"/>
          <w:w w:val="125"/>
        </w:rPr>
        <w:t xml:space="preserve"> </w:t>
      </w:r>
      <w:r>
        <w:rPr>
          <w:w w:val="125"/>
        </w:rPr>
        <w:t>opinion</w:t>
      </w:r>
      <w:r>
        <w:rPr>
          <w:spacing w:val="-3"/>
          <w:w w:val="125"/>
        </w:rPr>
        <w:t xml:space="preserve"> </w:t>
      </w:r>
      <w:r>
        <w:rPr>
          <w:w w:val="125"/>
        </w:rPr>
        <w:t>differs</w:t>
      </w:r>
      <w:r>
        <w:rPr>
          <w:spacing w:val="-3"/>
          <w:w w:val="125"/>
        </w:rPr>
        <w:t xml:space="preserve"> </w:t>
      </w:r>
      <w:r>
        <w:rPr>
          <w:w w:val="125"/>
        </w:rPr>
        <w:t>from</w:t>
      </w:r>
      <w:r>
        <w:rPr>
          <w:spacing w:val="-3"/>
          <w:w w:val="125"/>
        </w:rPr>
        <w:t xml:space="preserve"> </w:t>
      </w:r>
      <w:r>
        <w:rPr>
          <w:w w:val="125"/>
        </w:rPr>
        <w:t>your</w:t>
      </w:r>
      <w:r>
        <w:rPr>
          <w:spacing w:val="-3"/>
          <w:w w:val="125"/>
        </w:rPr>
        <w:t xml:space="preserve"> </w:t>
      </w:r>
      <w:r>
        <w:rPr>
          <w:w w:val="125"/>
        </w:rPr>
        <w:t>own.</w:t>
      </w:r>
    </w:p>
    <w:p w14:paraId="634D5E32" w14:textId="77777777" w:rsidR="003D585C" w:rsidRDefault="00000000">
      <w:pPr>
        <w:pStyle w:val="ListParagraph"/>
        <w:numPr>
          <w:ilvl w:val="0"/>
          <w:numId w:val="4"/>
        </w:numPr>
        <w:tabs>
          <w:tab w:val="left" w:pos="819"/>
        </w:tabs>
        <w:spacing w:before="1"/>
        <w:ind w:left="819" w:hanging="359"/>
      </w:pPr>
      <w:r>
        <w:rPr>
          <w:w w:val="120"/>
        </w:rPr>
        <w:t>Ask</w:t>
      </w:r>
      <w:r>
        <w:rPr>
          <w:spacing w:val="8"/>
          <w:w w:val="120"/>
        </w:rPr>
        <w:t xml:space="preserve"> </w:t>
      </w:r>
      <w:r>
        <w:rPr>
          <w:w w:val="120"/>
        </w:rPr>
        <w:t>for</w:t>
      </w:r>
      <w:r>
        <w:rPr>
          <w:spacing w:val="8"/>
          <w:w w:val="120"/>
        </w:rPr>
        <w:t xml:space="preserve"> </w:t>
      </w:r>
      <w:r>
        <w:rPr>
          <w:w w:val="120"/>
        </w:rPr>
        <w:t>and</w:t>
      </w:r>
      <w:r>
        <w:rPr>
          <w:spacing w:val="9"/>
          <w:w w:val="120"/>
        </w:rPr>
        <w:t xml:space="preserve"> </w:t>
      </w:r>
      <w:r>
        <w:rPr>
          <w:w w:val="120"/>
        </w:rPr>
        <w:t>use</w:t>
      </w:r>
      <w:r>
        <w:rPr>
          <w:spacing w:val="8"/>
          <w:w w:val="120"/>
        </w:rPr>
        <w:t xml:space="preserve"> </w:t>
      </w:r>
      <w:r>
        <w:rPr>
          <w:w w:val="120"/>
        </w:rPr>
        <w:t>the</w:t>
      </w:r>
      <w:r>
        <w:rPr>
          <w:spacing w:val="9"/>
          <w:w w:val="120"/>
        </w:rPr>
        <w:t xml:space="preserve"> </w:t>
      </w:r>
      <w:r>
        <w:rPr>
          <w:w w:val="120"/>
        </w:rPr>
        <w:t>correct</w:t>
      </w:r>
      <w:r>
        <w:rPr>
          <w:spacing w:val="8"/>
          <w:w w:val="120"/>
        </w:rPr>
        <w:t xml:space="preserve"> </w:t>
      </w:r>
      <w:r>
        <w:rPr>
          <w:w w:val="120"/>
        </w:rPr>
        <w:t>name</w:t>
      </w:r>
      <w:r>
        <w:rPr>
          <w:spacing w:val="9"/>
          <w:w w:val="120"/>
        </w:rPr>
        <w:t xml:space="preserve"> </w:t>
      </w:r>
      <w:r>
        <w:rPr>
          <w:w w:val="120"/>
        </w:rPr>
        <w:t>and</w:t>
      </w:r>
      <w:r>
        <w:rPr>
          <w:spacing w:val="8"/>
          <w:w w:val="120"/>
        </w:rPr>
        <w:t xml:space="preserve"> </w:t>
      </w:r>
      <w:r>
        <w:rPr>
          <w:w w:val="120"/>
        </w:rPr>
        <w:t>pronouns</w:t>
      </w:r>
      <w:r>
        <w:rPr>
          <w:spacing w:val="9"/>
          <w:w w:val="120"/>
        </w:rPr>
        <w:t xml:space="preserve"> </w:t>
      </w:r>
      <w:r>
        <w:rPr>
          <w:w w:val="120"/>
        </w:rPr>
        <w:t>for</w:t>
      </w:r>
      <w:r>
        <w:rPr>
          <w:spacing w:val="8"/>
          <w:w w:val="120"/>
        </w:rPr>
        <w:t xml:space="preserve"> </w:t>
      </w:r>
      <w:r>
        <w:rPr>
          <w:w w:val="120"/>
        </w:rPr>
        <w:t>your</w:t>
      </w:r>
      <w:r>
        <w:rPr>
          <w:spacing w:val="9"/>
          <w:w w:val="120"/>
        </w:rPr>
        <w:t xml:space="preserve"> </w:t>
      </w:r>
      <w:r>
        <w:rPr>
          <w:w w:val="120"/>
        </w:rPr>
        <w:t>instructor</w:t>
      </w:r>
      <w:r>
        <w:rPr>
          <w:spacing w:val="8"/>
          <w:w w:val="120"/>
        </w:rPr>
        <w:t xml:space="preserve"> </w:t>
      </w:r>
      <w:r>
        <w:rPr>
          <w:w w:val="120"/>
        </w:rPr>
        <w:t>and</w:t>
      </w:r>
      <w:r>
        <w:rPr>
          <w:spacing w:val="9"/>
          <w:w w:val="120"/>
        </w:rPr>
        <w:t xml:space="preserve"> </w:t>
      </w:r>
      <w:r>
        <w:rPr>
          <w:spacing w:val="-2"/>
          <w:w w:val="120"/>
        </w:rPr>
        <w:t>classmates.</w:t>
      </w:r>
    </w:p>
    <w:p w14:paraId="2A239203" w14:textId="77777777" w:rsidR="003D585C" w:rsidRDefault="00000000">
      <w:pPr>
        <w:pStyle w:val="ListParagraph"/>
        <w:numPr>
          <w:ilvl w:val="0"/>
          <w:numId w:val="4"/>
        </w:numPr>
        <w:tabs>
          <w:tab w:val="left" w:pos="820"/>
        </w:tabs>
        <w:spacing w:before="16" w:line="254" w:lineRule="auto"/>
        <w:ind w:right="545"/>
      </w:pPr>
      <w:r>
        <w:rPr>
          <w:w w:val="120"/>
        </w:rPr>
        <w:t>Speak from personal experiences. Use “I” statements to share thoughts and feelings. Try not to speak on behalf of groups or other individual’s experiences.</w:t>
      </w:r>
    </w:p>
    <w:p w14:paraId="31A53B82" w14:textId="77777777" w:rsidR="003D585C" w:rsidRDefault="00000000">
      <w:pPr>
        <w:pStyle w:val="ListParagraph"/>
        <w:numPr>
          <w:ilvl w:val="0"/>
          <w:numId w:val="4"/>
        </w:numPr>
        <w:tabs>
          <w:tab w:val="left" w:pos="819"/>
        </w:tabs>
        <w:spacing w:before="1"/>
        <w:ind w:left="819" w:hanging="359"/>
      </w:pPr>
      <w:r>
        <w:rPr>
          <w:w w:val="120"/>
        </w:rPr>
        <w:t>Use</w:t>
      </w:r>
      <w:r>
        <w:rPr>
          <w:spacing w:val="10"/>
          <w:w w:val="120"/>
        </w:rPr>
        <w:t xml:space="preserve"> </w:t>
      </w:r>
      <w:r>
        <w:rPr>
          <w:w w:val="120"/>
        </w:rPr>
        <w:t>your</w:t>
      </w:r>
      <w:r>
        <w:rPr>
          <w:spacing w:val="10"/>
          <w:w w:val="120"/>
        </w:rPr>
        <w:t xml:space="preserve"> </w:t>
      </w:r>
      <w:r>
        <w:rPr>
          <w:w w:val="120"/>
        </w:rPr>
        <w:t>critical</w:t>
      </w:r>
      <w:r>
        <w:rPr>
          <w:spacing w:val="10"/>
          <w:w w:val="120"/>
        </w:rPr>
        <w:t xml:space="preserve"> </w:t>
      </w:r>
      <w:r>
        <w:rPr>
          <w:w w:val="120"/>
        </w:rPr>
        <w:t>thinking</w:t>
      </w:r>
      <w:r>
        <w:rPr>
          <w:spacing w:val="11"/>
          <w:w w:val="120"/>
        </w:rPr>
        <w:t xml:space="preserve"> </w:t>
      </w:r>
      <w:r>
        <w:rPr>
          <w:w w:val="120"/>
        </w:rPr>
        <w:t>skills</w:t>
      </w:r>
      <w:r>
        <w:rPr>
          <w:spacing w:val="10"/>
          <w:w w:val="120"/>
        </w:rPr>
        <w:t xml:space="preserve"> </w:t>
      </w:r>
      <w:r>
        <w:rPr>
          <w:w w:val="120"/>
        </w:rPr>
        <w:t>to</w:t>
      </w:r>
      <w:r>
        <w:rPr>
          <w:spacing w:val="10"/>
          <w:w w:val="120"/>
        </w:rPr>
        <w:t xml:space="preserve"> </w:t>
      </w:r>
      <w:r>
        <w:rPr>
          <w:w w:val="120"/>
        </w:rPr>
        <w:t>challenge</w:t>
      </w:r>
      <w:r>
        <w:rPr>
          <w:spacing w:val="10"/>
          <w:w w:val="120"/>
        </w:rPr>
        <w:t xml:space="preserve"> </w:t>
      </w:r>
      <w:r>
        <w:rPr>
          <w:w w:val="120"/>
        </w:rPr>
        <w:t>other</w:t>
      </w:r>
      <w:r>
        <w:rPr>
          <w:spacing w:val="11"/>
          <w:w w:val="120"/>
        </w:rPr>
        <w:t xml:space="preserve"> </w:t>
      </w:r>
      <w:r>
        <w:rPr>
          <w:w w:val="120"/>
        </w:rPr>
        <w:t>people’s</w:t>
      </w:r>
      <w:r>
        <w:rPr>
          <w:spacing w:val="10"/>
          <w:w w:val="120"/>
        </w:rPr>
        <w:t xml:space="preserve"> </w:t>
      </w:r>
      <w:r>
        <w:rPr>
          <w:w w:val="120"/>
        </w:rPr>
        <w:t>ideas,</w:t>
      </w:r>
      <w:r>
        <w:rPr>
          <w:spacing w:val="10"/>
          <w:w w:val="120"/>
        </w:rPr>
        <w:t xml:space="preserve"> </w:t>
      </w:r>
      <w:r>
        <w:rPr>
          <w:w w:val="120"/>
        </w:rPr>
        <w:t>instead</w:t>
      </w:r>
      <w:r>
        <w:rPr>
          <w:spacing w:val="11"/>
          <w:w w:val="120"/>
        </w:rPr>
        <w:t xml:space="preserve"> </w:t>
      </w:r>
      <w:r>
        <w:rPr>
          <w:w w:val="120"/>
        </w:rPr>
        <w:t>of</w:t>
      </w:r>
      <w:r>
        <w:rPr>
          <w:spacing w:val="10"/>
          <w:w w:val="120"/>
        </w:rPr>
        <w:t xml:space="preserve"> </w:t>
      </w:r>
      <w:r>
        <w:rPr>
          <w:w w:val="120"/>
        </w:rPr>
        <w:t>attacking</w:t>
      </w:r>
      <w:r>
        <w:rPr>
          <w:spacing w:val="10"/>
          <w:w w:val="120"/>
        </w:rPr>
        <w:t xml:space="preserve"> </w:t>
      </w:r>
      <w:r>
        <w:rPr>
          <w:spacing w:val="-2"/>
          <w:w w:val="120"/>
        </w:rPr>
        <w:t>individuals.</w:t>
      </w:r>
    </w:p>
    <w:p w14:paraId="2AE8A978" w14:textId="77777777" w:rsidR="003D585C" w:rsidRDefault="00000000">
      <w:pPr>
        <w:pStyle w:val="ListParagraph"/>
        <w:numPr>
          <w:ilvl w:val="0"/>
          <w:numId w:val="4"/>
        </w:numPr>
        <w:tabs>
          <w:tab w:val="left" w:pos="819"/>
        </w:tabs>
        <w:spacing w:before="16"/>
        <w:ind w:left="819" w:hanging="359"/>
      </w:pPr>
      <w:r>
        <w:rPr>
          <w:w w:val="125"/>
        </w:rPr>
        <w:t>Avoid</w:t>
      </w:r>
      <w:r>
        <w:rPr>
          <w:spacing w:val="-14"/>
          <w:w w:val="125"/>
        </w:rPr>
        <w:t xml:space="preserve"> </w:t>
      </w:r>
      <w:r>
        <w:rPr>
          <w:w w:val="125"/>
        </w:rPr>
        <w:t>using</w:t>
      </w:r>
      <w:r>
        <w:rPr>
          <w:spacing w:val="-13"/>
          <w:w w:val="125"/>
        </w:rPr>
        <w:t xml:space="preserve"> </w:t>
      </w:r>
      <w:r>
        <w:rPr>
          <w:w w:val="125"/>
        </w:rPr>
        <w:t>all</w:t>
      </w:r>
      <w:r>
        <w:rPr>
          <w:spacing w:val="-14"/>
          <w:w w:val="125"/>
        </w:rPr>
        <w:t xml:space="preserve"> </w:t>
      </w:r>
      <w:r>
        <w:rPr>
          <w:w w:val="125"/>
        </w:rPr>
        <w:t>caps</w:t>
      </w:r>
      <w:r>
        <w:rPr>
          <w:spacing w:val="-13"/>
          <w:w w:val="125"/>
        </w:rPr>
        <w:t xml:space="preserve"> </w:t>
      </w:r>
      <w:r>
        <w:rPr>
          <w:w w:val="125"/>
        </w:rPr>
        <w:t>while</w:t>
      </w:r>
      <w:r>
        <w:rPr>
          <w:spacing w:val="-14"/>
          <w:w w:val="125"/>
        </w:rPr>
        <w:t xml:space="preserve"> </w:t>
      </w:r>
      <w:r>
        <w:rPr>
          <w:w w:val="125"/>
        </w:rPr>
        <w:t>communicating</w:t>
      </w:r>
      <w:r>
        <w:rPr>
          <w:spacing w:val="-13"/>
          <w:w w:val="125"/>
        </w:rPr>
        <w:t xml:space="preserve"> </w:t>
      </w:r>
      <w:r>
        <w:rPr>
          <w:w w:val="125"/>
        </w:rPr>
        <w:t>digitally.</w:t>
      </w:r>
      <w:r>
        <w:rPr>
          <w:spacing w:val="-14"/>
          <w:w w:val="125"/>
        </w:rPr>
        <w:t xml:space="preserve"> </w:t>
      </w:r>
      <w:r>
        <w:rPr>
          <w:w w:val="125"/>
        </w:rPr>
        <w:t>This</w:t>
      </w:r>
      <w:r>
        <w:rPr>
          <w:spacing w:val="-13"/>
          <w:w w:val="125"/>
        </w:rPr>
        <w:t xml:space="preserve"> </w:t>
      </w:r>
      <w:r>
        <w:rPr>
          <w:w w:val="125"/>
        </w:rPr>
        <w:t>may</w:t>
      </w:r>
      <w:r>
        <w:rPr>
          <w:spacing w:val="-14"/>
          <w:w w:val="125"/>
        </w:rPr>
        <w:t xml:space="preserve"> </w:t>
      </w:r>
      <w:r>
        <w:rPr>
          <w:w w:val="125"/>
        </w:rPr>
        <w:t>be</w:t>
      </w:r>
      <w:r>
        <w:rPr>
          <w:spacing w:val="-13"/>
          <w:w w:val="125"/>
        </w:rPr>
        <w:t xml:space="preserve"> </w:t>
      </w:r>
      <w:r>
        <w:rPr>
          <w:w w:val="125"/>
        </w:rPr>
        <w:t>interpreted</w:t>
      </w:r>
      <w:r>
        <w:rPr>
          <w:spacing w:val="-14"/>
          <w:w w:val="125"/>
        </w:rPr>
        <w:t xml:space="preserve"> </w:t>
      </w:r>
      <w:r>
        <w:rPr>
          <w:w w:val="125"/>
        </w:rPr>
        <w:t>as</w:t>
      </w:r>
      <w:r>
        <w:rPr>
          <w:spacing w:val="-13"/>
          <w:w w:val="125"/>
        </w:rPr>
        <w:t xml:space="preserve"> </w:t>
      </w:r>
      <w:r>
        <w:rPr>
          <w:spacing w:val="-2"/>
          <w:w w:val="125"/>
        </w:rPr>
        <w:t>“YELLING!”</w:t>
      </w:r>
    </w:p>
    <w:p w14:paraId="3ABA1FC2" w14:textId="77777777" w:rsidR="003D585C" w:rsidRDefault="00000000">
      <w:pPr>
        <w:pStyle w:val="ListParagraph"/>
        <w:numPr>
          <w:ilvl w:val="0"/>
          <w:numId w:val="4"/>
        </w:numPr>
        <w:tabs>
          <w:tab w:val="left" w:pos="820"/>
        </w:tabs>
        <w:spacing w:before="17" w:line="254" w:lineRule="auto"/>
        <w:ind w:right="160"/>
      </w:pPr>
      <w:r>
        <w:rPr>
          <w:w w:val="125"/>
        </w:rPr>
        <w:t>Be</w:t>
      </w:r>
      <w:r>
        <w:rPr>
          <w:spacing w:val="-7"/>
          <w:w w:val="125"/>
        </w:rPr>
        <w:t xml:space="preserve"> </w:t>
      </w:r>
      <w:r>
        <w:rPr>
          <w:w w:val="125"/>
        </w:rPr>
        <w:t>cautious</w:t>
      </w:r>
      <w:r>
        <w:rPr>
          <w:spacing w:val="-7"/>
          <w:w w:val="125"/>
        </w:rPr>
        <w:t xml:space="preserve"> </w:t>
      </w:r>
      <w:r>
        <w:rPr>
          <w:w w:val="125"/>
        </w:rPr>
        <w:t>when</w:t>
      </w:r>
      <w:r>
        <w:rPr>
          <w:spacing w:val="-7"/>
          <w:w w:val="125"/>
        </w:rPr>
        <w:t xml:space="preserve"> </w:t>
      </w:r>
      <w:r>
        <w:rPr>
          <w:w w:val="125"/>
        </w:rPr>
        <w:t>using</w:t>
      </w:r>
      <w:r>
        <w:rPr>
          <w:spacing w:val="-7"/>
          <w:w w:val="125"/>
        </w:rPr>
        <w:t xml:space="preserve"> </w:t>
      </w:r>
      <w:r>
        <w:rPr>
          <w:w w:val="125"/>
        </w:rPr>
        <w:t>humor</w:t>
      </w:r>
      <w:r>
        <w:rPr>
          <w:spacing w:val="-7"/>
          <w:w w:val="125"/>
        </w:rPr>
        <w:t xml:space="preserve"> </w:t>
      </w:r>
      <w:r>
        <w:rPr>
          <w:w w:val="125"/>
        </w:rPr>
        <w:t>or</w:t>
      </w:r>
      <w:r>
        <w:rPr>
          <w:spacing w:val="-7"/>
          <w:w w:val="125"/>
        </w:rPr>
        <w:t xml:space="preserve"> </w:t>
      </w:r>
      <w:r>
        <w:rPr>
          <w:w w:val="125"/>
        </w:rPr>
        <w:t>sarcasm</w:t>
      </w:r>
      <w:r>
        <w:rPr>
          <w:spacing w:val="-7"/>
          <w:w w:val="125"/>
        </w:rPr>
        <w:t xml:space="preserve"> </w:t>
      </w:r>
      <w:r>
        <w:rPr>
          <w:w w:val="125"/>
        </w:rPr>
        <w:t>in</w:t>
      </w:r>
      <w:r>
        <w:rPr>
          <w:spacing w:val="-7"/>
          <w:w w:val="125"/>
        </w:rPr>
        <w:t xml:space="preserve"> </w:t>
      </w:r>
      <w:r>
        <w:rPr>
          <w:w w:val="125"/>
        </w:rPr>
        <w:t>emails</w:t>
      </w:r>
      <w:r>
        <w:rPr>
          <w:spacing w:val="-7"/>
          <w:w w:val="125"/>
        </w:rPr>
        <w:t xml:space="preserve"> </w:t>
      </w:r>
      <w:r>
        <w:rPr>
          <w:w w:val="125"/>
        </w:rPr>
        <w:t>or</w:t>
      </w:r>
      <w:r>
        <w:rPr>
          <w:spacing w:val="-7"/>
          <w:w w:val="125"/>
        </w:rPr>
        <w:t xml:space="preserve"> </w:t>
      </w:r>
      <w:r>
        <w:rPr>
          <w:w w:val="125"/>
        </w:rPr>
        <w:t>discussion</w:t>
      </w:r>
      <w:r>
        <w:rPr>
          <w:spacing w:val="-7"/>
          <w:w w:val="125"/>
        </w:rPr>
        <w:t xml:space="preserve"> </w:t>
      </w:r>
      <w:r>
        <w:rPr>
          <w:w w:val="125"/>
        </w:rPr>
        <w:t>posts</w:t>
      </w:r>
      <w:r>
        <w:rPr>
          <w:spacing w:val="-7"/>
          <w:w w:val="125"/>
        </w:rPr>
        <w:t xml:space="preserve"> </w:t>
      </w:r>
      <w:r>
        <w:rPr>
          <w:w w:val="125"/>
        </w:rPr>
        <w:t>as</w:t>
      </w:r>
      <w:r>
        <w:rPr>
          <w:spacing w:val="-7"/>
          <w:w w:val="125"/>
        </w:rPr>
        <w:t xml:space="preserve"> </w:t>
      </w:r>
      <w:r>
        <w:rPr>
          <w:w w:val="125"/>
        </w:rPr>
        <w:t>tone</w:t>
      </w:r>
      <w:r>
        <w:rPr>
          <w:spacing w:val="-7"/>
          <w:w w:val="125"/>
        </w:rPr>
        <w:t xml:space="preserve"> </w:t>
      </w:r>
      <w:r>
        <w:rPr>
          <w:w w:val="125"/>
        </w:rPr>
        <w:t>can</w:t>
      </w:r>
      <w:r>
        <w:rPr>
          <w:spacing w:val="-7"/>
          <w:w w:val="125"/>
        </w:rPr>
        <w:t xml:space="preserve"> </w:t>
      </w:r>
      <w:r>
        <w:rPr>
          <w:w w:val="125"/>
        </w:rPr>
        <w:t>be</w:t>
      </w:r>
      <w:r>
        <w:rPr>
          <w:spacing w:val="-7"/>
          <w:w w:val="125"/>
        </w:rPr>
        <w:t xml:space="preserve"> </w:t>
      </w:r>
      <w:r>
        <w:rPr>
          <w:w w:val="125"/>
        </w:rPr>
        <w:t>difﬁcult</w:t>
      </w:r>
      <w:r>
        <w:rPr>
          <w:spacing w:val="-7"/>
          <w:w w:val="125"/>
        </w:rPr>
        <w:t xml:space="preserve"> </w:t>
      </w:r>
      <w:r>
        <w:rPr>
          <w:w w:val="125"/>
        </w:rPr>
        <w:t>to interpret digitally.</w:t>
      </w:r>
    </w:p>
    <w:p w14:paraId="1161340A" w14:textId="77777777" w:rsidR="003D585C" w:rsidRDefault="00000000">
      <w:pPr>
        <w:pStyle w:val="ListParagraph"/>
        <w:numPr>
          <w:ilvl w:val="0"/>
          <w:numId w:val="4"/>
        </w:numPr>
        <w:tabs>
          <w:tab w:val="left" w:pos="819"/>
        </w:tabs>
        <w:ind w:left="819" w:hanging="359"/>
      </w:pPr>
      <w:r>
        <w:rPr>
          <w:w w:val="120"/>
        </w:rPr>
        <w:t>Avoid</w:t>
      </w:r>
      <w:r>
        <w:rPr>
          <w:spacing w:val="3"/>
          <w:w w:val="120"/>
        </w:rPr>
        <w:t xml:space="preserve"> </w:t>
      </w:r>
      <w:r>
        <w:rPr>
          <w:w w:val="120"/>
        </w:rPr>
        <w:t>using</w:t>
      </w:r>
      <w:r>
        <w:rPr>
          <w:spacing w:val="4"/>
          <w:w w:val="120"/>
        </w:rPr>
        <w:t xml:space="preserve"> </w:t>
      </w:r>
      <w:r>
        <w:rPr>
          <w:w w:val="120"/>
        </w:rPr>
        <w:t>“text-talk”</w:t>
      </w:r>
      <w:r>
        <w:rPr>
          <w:spacing w:val="4"/>
          <w:w w:val="120"/>
        </w:rPr>
        <w:t xml:space="preserve"> </w:t>
      </w:r>
      <w:r>
        <w:rPr>
          <w:w w:val="120"/>
        </w:rPr>
        <w:t>unless</w:t>
      </w:r>
      <w:r>
        <w:rPr>
          <w:spacing w:val="4"/>
          <w:w w:val="120"/>
        </w:rPr>
        <w:t xml:space="preserve"> </w:t>
      </w:r>
      <w:r>
        <w:rPr>
          <w:w w:val="120"/>
        </w:rPr>
        <w:t>explicitly</w:t>
      </w:r>
      <w:r>
        <w:rPr>
          <w:spacing w:val="4"/>
          <w:w w:val="120"/>
        </w:rPr>
        <w:t xml:space="preserve"> </w:t>
      </w:r>
      <w:r>
        <w:rPr>
          <w:w w:val="120"/>
        </w:rPr>
        <w:t>permitted</w:t>
      </w:r>
      <w:r>
        <w:rPr>
          <w:spacing w:val="4"/>
          <w:w w:val="120"/>
        </w:rPr>
        <w:t xml:space="preserve"> </w:t>
      </w:r>
      <w:r>
        <w:rPr>
          <w:w w:val="120"/>
        </w:rPr>
        <w:t>by</w:t>
      </w:r>
      <w:r>
        <w:rPr>
          <w:spacing w:val="4"/>
          <w:w w:val="120"/>
        </w:rPr>
        <w:t xml:space="preserve"> </w:t>
      </w:r>
      <w:r>
        <w:rPr>
          <w:w w:val="120"/>
        </w:rPr>
        <w:t>your</w:t>
      </w:r>
      <w:r>
        <w:rPr>
          <w:spacing w:val="4"/>
          <w:w w:val="120"/>
        </w:rPr>
        <w:t xml:space="preserve"> </w:t>
      </w:r>
      <w:r>
        <w:rPr>
          <w:spacing w:val="-2"/>
          <w:w w:val="120"/>
        </w:rPr>
        <w:t>instructor.</w:t>
      </w:r>
    </w:p>
    <w:p w14:paraId="40D48F95" w14:textId="77777777" w:rsidR="003D585C" w:rsidRDefault="00000000">
      <w:pPr>
        <w:pStyle w:val="ListParagraph"/>
        <w:numPr>
          <w:ilvl w:val="0"/>
          <w:numId w:val="4"/>
        </w:numPr>
        <w:tabs>
          <w:tab w:val="left" w:pos="819"/>
        </w:tabs>
        <w:spacing w:before="79"/>
        <w:ind w:left="819" w:hanging="359"/>
      </w:pPr>
      <w:r>
        <w:rPr>
          <w:w w:val="120"/>
        </w:rPr>
        <w:t>Proofread</w:t>
      </w:r>
      <w:r>
        <w:rPr>
          <w:spacing w:val="18"/>
          <w:w w:val="120"/>
        </w:rPr>
        <w:t xml:space="preserve"> </w:t>
      </w:r>
      <w:r>
        <w:rPr>
          <w:w w:val="120"/>
        </w:rPr>
        <w:t>and</w:t>
      </w:r>
      <w:r>
        <w:rPr>
          <w:spacing w:val="18"/>
          <w:w w:val="120"/>
        </w:rPr>
        <w:t xml:space="preserve"> </w:t>
      </w:r>
      <w:r>
        <w:rPr>
          <w:w w:val="120"/>
        </w:rPr>
        <w:t>fact-check</w:t>
      </w:r>
      <w:r>
        <w:rPr>
          <w:spacing w:val="18"/>
          <w:w w:val="120"/>
        </w:rPr>
        <w:t xml:space="preserve"> </w:t>
      </w:r>
      <w:r>
        <w:rPr>
          <w:w w:val="120"/>
        </w:rPr>
        <w:t>your</w:t>
      </w:r>
      <w:r>
        <w:rPr>
          <w:spacing w:val="19"/>
          <w:w w:val="120"/>
        </w:rPr>
        <w:t xml:space="preserve"> </w:t>
      </w:r>
      <w:r>
        <w:rPr>
          <w:spacing w:val="-2"/>
          <w:w w:val="120"/>
        </w:rPr>
        <w:t>sources.</w:t>
      </w:r>
    </w:p>
    <w:p w14:paraId="35952CF5" w14:textId="77777777" w:rsidR="003D585C" w:rsidRDefault="00000000">
      <w:pPr>
        <w:pStyle w:val="ListParagraph"/>
        <w:numPr>
          <w:ilvl w:val="0"/>
          <w:numId w:val="4"/>
        </w:numPr>
        <w:tabs>
          <w:tab w:val="left" w:pos="819"/>
        </w:tabs>
        <w:spacing w:before="17"/>
        <w:ind w:left="819" w:hanging="359"/>
      </w:pPr>
      <w:r>
        <w:rPr>
          <w:w w:val="120"/>
        </w:rPr>
        <w:t>Keep</w:t>
      </w:r>
      <w:r>
        <w:rPr>
          <w:spacing w:val="10"/>
          <w:w w:val="120"/>
        </w:rPr>
        <w:t xml:space="preserve"> </w:t>
      </w:r>
      <w:r>
        <w:rPr>
          <w:w w:val="120"/>
        </w:rPr>
        <w:t>in</w:t>
      </w:r>
      <w:r>
        <w:rPr>
          <w:spacing w:val="11"/>
          <w:w w:val="120"/>
        </w:rPr>
        <w:t xml:space="preserve"> </w:t>
      </w:r>
      <w:r>
        <w:rPr>
          <w:w w:val="120"/>
        </w:rPr>
        <w:t>mind</w:t>
      </w:r>
      <w:r>
        <w:rPr>
          <w:spacing w:val="10"/>
          <w:w w:val="120"/>
        </w:rPr>
        <w:t xml:space="preserve"> </w:t>
      </w:r>
      <w:r>
        <w:rPr>
          <w:w w:val="120"/>
        </w:rPr>
        <w:t>that</w:t>
      </w:r>
      <w:r>
        <w:rPr>
          <w:spacing w:val="11"/>
          <w:w w:val="120"/>
        </w:rPr>
        <w:t xml:space="preserve"> </w:t>
      </w:r>
      <w:r>
        <w:rPr>
          <w:w w:val="120"/>
        </w:rPr>
        <w:t>online</w:t>
      </w:r>
      <w:r>
        <w:rPr>
          <w:spacing w:val="10"/>
          <w:w w:val="120"/>
        </w:rPr>
        <w:t xml:space="preserve"> </w:t>
      </w:r>
      <w:r>
        <w:rPr>
          <w:w w:val="120"/>
        </w:rPr>
        <w:t>posts</w:t>
      </w:r>
      <w:r>
        <w:rPr>
          <w:spacing w:val="11"/>
          <w:w w:val="120"/>
        </w:rPr>
        <w:t xml:space="preserve"> </w:t>
      </w:r>
      <w:r>
        <w:rPr>
          <w:w w:val="120"/>
        </w:rPr>
        <w:t>can</w:t>
      </w:r>
      <w:r>
        <w:rPr>
          <w:spacing w:val="10"/>
          <w:w w:val="120"/>
        </w:rPr>
        <w:t xml:space="preserve"> </w:t>
      </w:r>
      <w:r>
        <w:rPr>
          <w:w w:val="120"/>
        </w:rPr>
        <w:t>be</w:t>
      </w:r>
      <w:r>
        <w:rPr>
          <w:spacing w:val="11"/>
          <w:w w:val="120"/>
        </w:rPr>
        <w:t xml:space="preserve"> </w:t>
      </w:r>
      <w:r>
        <w:rPr>
          <w:w w:val="120"/>
        </w:rPr>
        <w:t>permanent,</w:t>
      </w:r>
      <w:r>
        <w:rPr>
          <w:spacing w:val="10"/>
          <w:w w:val="120"/>
        </w:rPr>
        <w:t xml:space="preserve"> </w:t>
      </w:r>
      <w:r>
        <w:rPr>
          <w:w w:val="120"/>
        </w:rPr>
        <w:t>so</w:t>
      </w:r>
      <w:r>
        <w:rPr>
          <w:spacing w:val="11"/>
          <w:w w:val="120"/>
        </w:rPr>
        <w:t xml:space="preserve"> </w:t>
      </w:r>
      <w:r>
        <w:rPr>
          <w:w w:val="120"/>
        </w:rPr>
        <w:t>think</w:t>
      </w:r>
      <w:r>
        <w:rPr>
          <w:spacing w:val="10"/>
          <w:w w:val="120"/>
        </w:rPr>
        <w:t xml:space="preserve"> </w:t>
      </w:r>
      <w:r>
        <w:rPr>
          <w:w w:val="120"/>
        </w:rPr>
        <w:t>ﬁrst</w:t>
      </w:r>
      <w:r>
        <w:rPr>
          <w:spacing w:val="11"/>
          <w:w w:val="120"/>
        </w:rPr>
        <w:t xml:space="preserve"> </w:t>
      </w:r>
      <w:r>
        <w:rPr>
          <w:w w:val="120"/>
        </w:rPr>
        <w:t>before</w:t>
      </w:r>
      <w:r>
        <w:rPr>
          <w:spacing w:val="10"/>
          <w:w w:val="120"/>
        </w:rPr>
        <w:t xml:space="preserve"> </w:t>
      </w:r>
      <w:r>
        <w:rPr>
          <w:w w:val="120"/>
        </w:rPr>
        <w:t>you</w:t>
      </w:r>
      <w:r>
        <w:rPr>
          <w:spacing w:val="11"/>
          <w:w w:val="120"/>
        </w:rPr>
        <w:t xml:space="preserve"> </w:t>
      </w:r>
      <w:r>
        <w:rPr>
          <w:spacing w:val="-2"/>
          <w:w w:val="120"/>
        </w:rPr>
        <w:t>type.</w:t>
      </w:r>
    </w:p>
    <w:p w14:paraId="36EA8713" w14:textId="1667FE17" w:rsidR="003D585C" w:rsidRDefault="00000000">
      <w:pPr>
        <w:pStyle w:val="BodyText"/>
        <w:spacing w:before="181" w:line="268" w:lineRule="auto"/>
        <w:ind w:left="100" w:right="357"/>
      </w:pPr>
      <w:r>
        <w:rPr>
          <w:w w:val="120"/>
        </w:rPr>
        <w:t xml:space="preserve">See these </w:t>
      </w:r>
      <w:hyperlink r:id="rId10" w:history="1">
        <w:r w:rsidR="00BC02FF" w:rsidRPr="0086325D">
          <w:rPr>
            <w:rStyle w:val="Hyperlink"/>
            <w:w w:val="120"/>
          </w:rPr>
          <w:t>Engagement Guidelines</w:t>
        </w:r>
      </w:hyperlink>
      <w:r>
        <w:rPr>
          <w:color w:val="0000FF"/>
          <w:w w:val="120"/>
        </w:rPr>
        <w:t xml:space="preserve"> </w:t>
      </w:r>
      <w:r>
        <w:rPr>
          <w:w w:val="120"/>
        </w:rPr>
        <w:t xml:space="preserve">(https://clear.unt.edu/online-communication-tips) for more </w:t>
      </w:r>
      <w:r>
        <w:rPr>
          <w:spacing w:val="-2"/>
          <w:w w:val="120"/>
        </w:rPr>
        <w:t>information.</w:t>
      </w:r>
    </w:p>
    <w:p w14:paraId="5E4CB619" w14:textId="77777777" w:rsidR="003D585C" w:rsidRDefault="003D585C">
      <w:pPr>
        <w:pStyle w:val="BodyText"/>
        <w:spacing w:before="5"/>
        <w:rPr>
          <w:sz w:val="29"/>
        </w:rPr>
      </w:pPr>
    </w:p>
    <w:p w14:paraId="3FF2C0E3" w14:textId="77777777" w:rsidR="003D585C" w:rsidRDefault="00000000">
      <w:pPr>
        <w:pStyle w:val="Heading1"/>
      </w:pPr>
      <w:r>
        <w:rPr>
          <w:w w:val="125"/>
        </w:rPr>
        <w:t>UNT</w:t>
      </w:r>
      <w:r>
        <w:rPr>
          <w:spacing w:val="-16"/>
          <w:w w:val="125"/>
        </w:rPr>
        <w:t xml:space="preserve"> </w:t>
      </w:r>
      <w:r>
        <w:rPr>
          <w:spacing w:val="-2"/>
          <w:w w:val="125"/>
        </w:rPr>
        <w:t>Policies</w:t>
      </w:r>
    </w:p>
    <w:p w14:paraId="5EDE9C34" w14:textId="77777777" w:rsidR="003D585C" w:rsidRDefault="003D585C">
      <w:pPr>
        <w:pStyle w:val="BodyText"/>
        <w:spacing w:before="4"/>
        <w:rPr>
          <w:b/>
          <w:sz w:val="26"/>
        </w:rPr>
      </w:pPr>
    </w:p>
    <w:p w14:paraId="1D1B6BA2" w14:textId="77777777" w:rsidR="003D585C" w:rsidRDefault="00000000">
      <w:pPr>
        <w:ind w:left="100"/>
        <w:rPr>
          <w:b/>
        </w:rPr>
      </w:pPr>
      <w:r>
        <w:rPr>
          <w:b/>
          <w:w w:val="125"/>
        </w:rPr>
        <w:t>Academic</w:t>
      </w:r>
      <w:r>
        <w:rPr>
          <w:b/>
          <w:spacing w:val="19"/>
          <w:w w:val="125"/>
        </w:rPr>
        <w:t xml:space="preserve"> </w:t>
      </w:r>
      <w:r>
        <w:rPr>
          <w:b/>
          <w:w w:val="125"/>
        </w:rPr>
        <w:t>Integrity</w:t>
      </w:r>
      <w:r>
        <w:rPr>
          <w:b/>
          <w:spacing w:val="19"/>
          <w:w w:val="125"/>
        </w:rPr>
        <w:t xml:space="preserve"> </w:t>
      </w:r>
      <w:r>
        <w:rPr>
          <w:b/>
          <w:spacing w:val="-2"/>
          <w:w w:val="125"/>
        </w:rPr>
        <w:t>Policy</w:t>
      </w:r>
    </w:p>
    <w:p w14:paraId="3FFCD92E" w14:textId="77777777" w:rsidR="003D585C" w:rsidRDefault="00000000">
      <w:pPr>
        <w:pStyle w:val="BodyText"/>
        <w:spacing w:before="116" w:line="268" w:lineRule="auto"/>
        <w:ind w:left="100"/>
      </w:pPr>
      <w:r>
        <w:rPr>
          <w:w w:val="125"/>
        </w:rPr>
        <w:t>Academic Integrity Standards and Consequences. According to UNT Policy 06.003, Student Academic Integrity, academic dishonesty occurs when students engage in behaviors including, but not limited to cheating,</w:t>
      </w:r>
      <w:r>
        <w:rPr>
          <w:spacing w:val="-8"/>
          <w:w w:val="125"/>
        </w:rPr>
        <w:t xml:space="preserve"> </w:t>
      </w:r>
      <w:r>
        <w:rPr>
          <w:w w:val="125"/>
        </w:rPr>
        <w:t>fabrication,</w:t>
      </w:r>
      <w:r>
        <w:rPr>
          <w:spacing w:val="-8"/>
          <w:w w:val="125"/>
        </w:rPr>
        <w:t xml:space="preserve"> </w:t>
      </w:r>
      <w:r>
        <w:rPr>
          <w:w w:val="125"/>
        </w:rPr>
        <w:t>facilitating</w:t>
      </w:r>
      <w:r>
        <w:rPr>
          <w:spacing w:val="-8"/>
          <w:w w:val="125"/>
        </w:rPr>
        <w:t xml:space="preserve"> </w:t>
      </w:r>
      <w:r>
        <w:rPr>
          <w:w w:val="125"/>
        </w:rPr>
        <w:t>academic</w:t>
      </w:r>
      <w:r>
        <w:rPr>
          <w:spacing w:val="-8"/>
          <w:w w:val="125"/>
        </w:rPr>
        <w:t xml:space="preserve"> </w:t>
      </w:r>
      <w:r>
        <w:rPr>
          <w:w w:val="125"/>
        </w:rPr>
        <w:t>dishonesty,</w:t>
      </w:r>
      <w:r>
        <w:rPr>
          <w:spacing w:val="-8"/>
          <w:w w:val="125"/>
        </w:rPr>
        <w:t xml:space="preserve"> </w:t>
      </w:r>
      <w:r>
        <w:rPr>
          <w:w w:val="125"/>
        </w:rPr>
        <w:t>forgery,</w:t>
      </w:r>
      <w:r>
        <w:rPr>
          <w:spacing w:val="-8"/>
          <w:w w:val="125"/>
        </w:rPr>
        <w:t xml:space="preserve"> </w:t>
      </w:r>
      <w:r>
        <w:rPr>
          <w:w w:val="125"/>
        </w:rPr>
        <w:t>plagiarism,</w:t>
      </w:r>
      <w:r>
        <w:rPr>
          <w:spacing w:val="-8"/>
          <w:w w:val="125"/>
        </w:rPr>
        <w:t xml:space="preserve"> </w:t>
      </w:r>
      <w:r>
        <w:rPr>
          <w:w w:val="125"/>
        </w:rPr>
        <w:t>and</w:t>
      </w:r>
      <w:r>
        <w:rPr>
          <w:spacing w:val="-8"/>
          <w:w w:val="125"/>
        </w:rPr>
        <w:t xml:space="preserve"> </w:t>
      </w:r>
      <w:r>
        <w:rPr>
          <w:w w:val="125"/>
        </w:rPr>
        <w:t>sabotage.</w:t>
      </w:r>
      <w:r>
        <w:rPr>
          <w:spacing w:val="-8"/>
          <w:w w:val="125"/>
        </w:rPr>
        <w:t xml:space="preserve"> </w:t>
      </w:r>
      <w:r>
        <w:rPr>
          <w:w w:val="125"/>
        </w:rPr>
        <w:t>A</w:t>
      </w:r>
      <w:r>
        <w:rPr>
          <w:spacing w:val="-8"/>
          <w:w w:val="125"/>
        </w:rPr>
        <w:t xml:space="preserve"> </w:t>
      </w:r>
      <w:r>
        <w:rPr>
          <w:w w:val="125"/>
        </w:rPr>
        <w:t>ﬁnding</w:t>
      </w:r>
      <w:r>
        <w:rPr>
          <w:spacing w:val="-8"/>
          <w:w w:val="125"/>
        </w:rPr>
        <w:t xml:space="preserve"> </w:t>
      </w:r>
      <w:r>
        <w:rPr>
          <w:w w:val="125"/>
        </w:rPr>
        <w:t>of academic</w:t>
      </w:r>
      <w:r>
        <w:rPr>
          <w:spacing w:val="-6"/>
          <w:w w:val="125"/>
        </w:rPr>
        <w:t xml:space="preserve"> </w:t>
      </w:r>
      <w:r>
        <w:rPr>
          <w:w w:val="125"/>
        </w:rPr>
        <w:t>dishonesty</w:t>
      </w:r>
      <w:r>
        <w:rPr>
          <w:spacing w:val="-6"/>
          <w:w w:val="125"/>
        </w:rPr>
        <w:t xml:space="preserve"> </w:t>
      </w:r>
      <w:r>
        <w:rPr>
          <w:w w:val="125"/>
        </w:rPr>
        <w:t>may</w:t>
      </w:r>
      <w:r>
        <w:rPr>
          <w:spacing w:val="-6"/>
          <w:w w:val="125"/>
        </w:rPr>
        <w:t xml:space="preserve"> </w:t>
      </w:r>
      <w:r>
        <w:rPr>
          <w:w w:val="125"/>
        </w:rPr>
        <w:t>result</w:t>
      </w:r>
      <w:r>
        <w:rPr>
          <w:spacing w:val="-6"/>
          <w:w w:val="125"/>
        </w:rPr>
        <w:t xml:space="preserve"> </w:t>
      </w:r>
      <w:r>
        <w:rPr>
          <w:w w:val="125"/>
        </w:rPr>
        <w:t>in</w:t>
      </w:r>
      <w:r>
        <w:rPr>
          <w:spacing w:val="-6"/>
          <w:w w:val="125"/>
        </w:rPr>
        <w:t xml:space="preserve"> </w:t>
      </w:r>
      <w:r>
        <w:rPr>
          <w:w w:val="125"/>
        </w:rPr>
        <w:t>a</w:t>
      </w:r>
      <w:r>
        <w:rPr>
          <w:spacing w:val="-6"/>
          <w:w w:val="125"/>
        </w:rPr>
        <w:t xml:space="preserve"> </w:t>
      </w:r>
      <w:r>
        <w:rPr>
          <w:w w:val="125"/>
        </w:rPr>
        <w:t>range</w:t>
      </w:r>
      <w:r>
        <w:rPr>
          <w:spacing w:val="-6"/>
          <w:w w:val="125"/>
        </w:rPr>
        <w:t xml:space="preserve"> </w:t>
      </w:r>
      <w:r>
        <w:rPr>
          <w:w w:val="125"/>
        </w:rPr>
        <w:t>of</w:t>
      </w:r>
      <w:r>
        <w:rPr>
          <w:spacing w:val="-6"/>
          <w:w w:val="125"/>
        </w:rPr>
        <w:t xml:space="preserve"> </w:t>
      </w:r>
      <w:r>
        <w:rPr>
          <w:w w:val="125"/>
        </w:rPr>
        <w:t>academic</w:t>
      </w:r>
      <w:r>
        <w:rPr>
          <w:spacing w:val="-6"/>
          <w:w w:val="125"/>
        </w:rPr>
        <w:t xml:space="preserve"> </w:t>
      </w:r>
      <w:r>
        <w:rPr>
          <w:w w:val="125"/>
        </w:rPr>
        <w:t>penalties</w:t>
      </w:r>
      <w:r>
        <w:rPr>
          <w:spacing w:val="-6"/>
          <w:w w:val="125"/>
        </w:rPr>
        <w:t xml:space="preserve"> </w:t>
      </w:r>
      <w:r>
        <w:rPr>
          <w:w w:val="125"/>
        </w:rPr>
        <w:t>or</w:t>
      </w:r>
      <w:r>
        <w:rPr>
          <w:spacing w:val="-6"/>
          <w:w w:val="125"/>
        </w:rPr>
        <w:t xml:space="preserve"> </w:t>
      </w:r>
      <w:r>
        <w:rPr>
          <w:w w:val="125"/>
        </w:rPr>
        <w:t>sanctions</w:t>
      </w:r>
      <w:r>
        <w:rPr>
          <w:spacing w:val="-6"/>
          <w:w w:val="125"/>
        </w:rPr>
        <w:t xml:space="preserve"> </w:t>
      </w:r>
      <w:r>
        <w:rPr>
          <w:w w:val="125"/>
        </w:rPr>
        <w:t>ranging</w:t>
      </w:r>
      <w:r>
        <w:rPr>
          <w:spacing w:val="-6"/>
          <w:w w:val="125"/>
        </w:rPr>
        <w:t xml:space="preserve"> </w:t>
      </w:r>
      <w:r>
        <w:rPr>
          <w:w w:val="125"/>
        </w:rPr>
        <w:t>from</w:t>
      </w:r>
      <w:r>
        <w:rPr>
          <w:spacing w:val="-6"/>
          <w:w w:val="125"/>
        </w:rPr>
        <w:t xml:space="preserve"> </w:t>
      </w:r>
      <w:r>
        <w:rPr>
          <w:w w:val="125"/>
        </w:rPr>
        <w:t>admonition to</w:t>
      </w:r>
      <w:r>
        <w:rPr>
          <w:spacing w:val="-5"/>
          <w:w w:val="125"/>
        </w:rPr>
        <w:t xml:space="preserve"> </w:t>
      </w:r>
      <w:r>
        <w:rPr>
          <w:w w:val="125"/>
        </w:rPr>
        <w:t>expulsion</w:t>
      </w:r>
      <w:r>
        <w:rPr>
          <w:spacing w:val="-5"/>
          <w:w w:val="125"/>
        </w:rPr>
        <w:t xml:space="preserve"> </w:t>
      </w:r>
      <w:r>
        <w:rPr>
          <w:w w:val="125"/>
        </w:rPr>
        <w:t>from</w:t>
      </w:r>
      <w:r>
        <w:rPr>
          <w:spacing w:val="-5"/>
          <w:w w:val="125"/>
        </w:rPr>
        <w:t xml:space="preserve"> </w:t>
      </w:r>
      <w:r>
        <w:rPr>
          <w:w w:val="125"/>
        </w:rPr>
        <w:t>the</w:t>
      </w:r>
      <w:r>
        <w:rPr>
          <w:spacing w:val="-5"/>
          <w:w w:val="125"/>
        </w:rPr>
        <w:t xml:space="preserve"> </w:t>
      </w:r>
      <w:r>
        <w:rPr>
          <w:w w:val="125"/>
        </w:rPr>
        <w:t>University.</w:t>
      </w:r>
      <w:r>
        <w:rPr>
          <w:spacing w:val="-5"/>
          <w:w w:val="125"/>
        </w:rPr>
        <w:t xml:space="preserve"> </w:t>
      </w:r>
      <w:r>
        <w:rPr>
          <w:w w:val="125"/>
        </w:rPr>
        <w:t>[Insert</w:t>
      </w:r>
      <w:r>
        <w:rPr>
          <w:spacing w:val="-5"/>
          <w:w w:val="125"/>
        </w:rPr>
        <w:t xml:space="preserve"> </w:t>
      </w:r>
      <w:r>
        <w:rPr>
          <w:w w:val="125"/>
        </w:rPr>
        <w:t>speciﬁc</w:t>
      </w:r>
      <w:r>
        <w:rPr>
          <w:spacing w:val="-5"/>
          <w:w w:val="125"/>
        </w:rPr>
        <w:t xml:space="preserve"> </w:t>
      </w:r>
      <w:r>
        <w:rPr>
          <w:w w:val="125"/>
        </w:rPr>
        <w:t>sanction</w:t>
      </w:r>
      <w:r>
        <w:rPr>
          <w:spacing w:val="-5"/>
          <w:w w:val="125"/>
        </w:rPr>
        <w:t xml:space="preserve"> </w:t>
      </w:r>
      <w:r>
        <w:rPr>
          <w:w w:val="125"/>
        </w:rPr>
        <w:t>or</w:t>
      </w:r>
      <w:r>
        <w:rPr>
          <w:spacing w:val="-5"/>
          <w:w w:val="125"/>
        </w:rPr>
        <w:t xml:space="preserve"> </w:t>
      </w:r>
      <w:r>
        <w:rPr>
          <w:w w:val="125"/>
        </w:rPr>
        <w:t>academic</w:t>
      </w:r>
      <w:r>
        <w:rPr>
          <w:spacing w:val="-5"/>
          <w:w w:val="125"/>
        </w:rPr>
        <w:t xml:space="preserve"> </w:t>
      </w:r>
      <w:r>
        <w:rPr>
          <w:w w:val="125"/>
        </w:rPr>
        <w:t>penalty</w:t>
      </w:r>
      <w:r>
        <w:rPr>
          <w:spacing w:val="-5"/>
          <w:w w:val="125"/>
        </w:rPr>
        <w:t xml:space="preserve"> </w:t>
      </w:r>
      <w:r>
        <w:rPr>
          <w:w w:val="125"/>
        </w:rPr>
        <w:t>for</w:t>
      </w:r>
      <w:r>
        <w:rPr>
          <w:spacing w:val="-5"/>
          <w:w w:val="125"/>
        </w:rPr>
        <w:t xml:space="preserve"> </w:t>
      </w:r>
      <w:r>
        <w:rPr>
          <w:w w:val="125"/>
        </w:rPr>
        <w:t>speciﬁc</w:t>
      </w:r>
      <w:r>
        <w:rPr>
          <w:spacing w:val="-5"/>
          <w:w w:val="125"/>
        </w:rPr>
        <w:t xml:space="preserve"> </w:t>
      </w:r>
      <w:r>
        <w:rPr>
          <w:w w:val="125"/>
        </w:rPr>
        <w:t>academic integrity violation.]</w:t>
      </w:r>
    </w:p>
    <w:p w14:paraId="62247D72" w14:textId="77777777" w:rsidR="003D585C" w:rsidRDefault="003D585C">
      <w:pPr>
        <w:pStyle w:val="BodyText"/>
        <w:spacing w:before="7"/>
      </w:pPr>
    </w:p>
    <w:p w14:paraId="2CED600C" w14:textId="77777777" w:rsidR="003D585C" w:rsidRDefault="00000000">
      <w:pPr>
        <w:pStyle w:val="Heading1"/>
      </w:pPr>
      <w:r>
        <w:rPr>
          <w:spacing w:val="-2"/>
          <w:w w:val="130"/>
        </w:rPr>
        <w:t>ADA</w:t>
      </w:r>
      <w:r>
        <w:rPr>
          <w:spacing w:val="-11"/>
          <w:w w:val="130"/>
        </w:rPr>
        <w:t xml:space="preserve"> </w:t>
      </w:r>
      <w:r>
        <w:rPr>
          <w:spacing w:val="-2"/>
          <w:w w:val="130"/>
        </w:rPr>
        <w:t>Policy</w:t>
      </w:r>
    </w:p>
    <w:p w14:paraId="298A79D6" w14:textId="77777777" w:rsidR="003D585C" w:rsidRDefault="00000000">
      <w:pPr>
        <w:pStyle w:val="BodyText"/>
        <w:spacing w:before="111" w:line="268" w:lineRule="auto"/>
        <w:ind w:left="100" w:right="357"/>
      </w:pPr>
      <w:r>
        <w:rPr>
          <w:w w:val="120"/>
        </w:rPr>
        <w:t>UNT makes reasonable academic accommodation for students with disabilities. Students seeking</w:t>
      </w:r>
      <w:r>
        <w:rPr>
          <w:spacing w:val="80"/>
          <w:w w:val="120"/>
        </w:rPr>
        <w:t xml:space="preserve"> </w:t>
      </w:r>
      <w:r>
        <w:rPr>
          <w:w w:val="120"/>
        </w:rPr>
        <w:t>accommodation must ﬁrst register with the Ofﬁce of Disability Accommodation (ODA) to verify their</w:t>
      </w:r>
      <w:r>
        <w:rPr>
          <w:spacing w:val="40"/>
          <w:w w:val="120"/>
        </w:rPr>
        <w:t xml:space="preserve"> </w:t>
      </w:r>
      <w:r>
        <w:rPr>
          <w:w w:val="120"/>
        </w:rPr>
        <w:t>eligibility. If a disability is veriﬁed, the ODA will provide a student with an accommodation letter to be delivered to faculty to begin a private discussion regarding one’s speciﬁc course needs. Students may</w:t>
      </w:r>
      <w:r>
        <w:rPr>
          <w:spacing w:val="40"/>
          <w:w w:val="120"/>
        </w:rPr>
        <w:t xml:space="preserve"> </w:t>
      </w:r>
      <w:r>
        <w:rPr>
          <w:w w:val="120"/>
        </w:rPr>
        <w:t xml:space="preserve">request </w:t>
      </w:r>
      <w:proofErr w:type="gramStart"/>
      <w:r>
        <w:rPr>
          <w:w w:val="120"/>
        </w:rPr>
        <w:t>accommodations</w:t>
      </w:r>
      <w:proofErr w:type="gramEnd"/>
      <w:r>
        <w:rPr>
          <w:w w:val="120"/>
        </w:rPr>
        <w:t xml:space="preserve"> at any time; however, ODA notices of accommodation should be provided as</w:t>
      </w:r>
      <w:r>
        <w:rPr>
          <w:spacing w:val="40"/>
          <w:w w:val="120"/>
        </w:rPr>
        <w:t xml:space="preserve"> </w:t>
      </w:r>
      <w:r>
        <w:rPr>
          <w:w w:val="120"/>
        </w:rPr>
        <w:t xml:space="preserve">early as possible in the semester to avoid any delay in implementation. Note that students must obtain a new letter of accommodation for every semester and must meet with each faculty member prior to </w:t>
      </w:r>
      <w:r>
        <w:rPr>
          <w:w w:val="120"/>
        </w:rPr>
        <w:lastRenderedPageBreak/>
        <w:t>implementation</w:t>
      </w:r>
      <w:r>
        <w:rPr>
          <w:spacing w:val="33"/>
          <w:w w:val="120"/>
        </w:rPr>
        <w:t xml:space="preserve"> </w:t>
      </w:r>
      <w:r>
        <w:rPr>
          <w:w w:val="120"/>
        </w:rPr>
        <w:t>in</w:t>
      </w:r>
      <w:r>
        <w:rPr>
          <w:spacing w:val="33"/>
          <w:w w:val="120"/>
        </w:rPr>
        <w:t xml:space="preserve"> </w:t>
      </w:r>
      <w:r>
        <w:rPr>
          <w:w w:val="120"/>
        </w:rPr>
        <w:t>each</w:t>
      </w:r>
      <w:r>
        <w:rPr>
          <w:spacing w:val="33"/>
          <w:w w:val="120"/>
        </w:rPr>
        <w:t xml:space="preserve"> </w:t>
      </w:r>
      <w:r>
        <w:rPr>
          <w:w w:val="120"/>
        </w:rPr>
        <w:t>class.</w:t>
      </w:r>
      <w:r>
        <w:rPr>
          <w:spacing w:val="33"/>
          <w:w w:val="120"/>
        </w:rPr>
        <w:t xml:space="preserve"> </w:t>
      </w:r>
      <w:r>
        <w:rPr>
          <w:w w:val="120"/>
        </w:rPr>
        <w:t>For</w:t>
      </w:r>
      <w:r>
        <w:rPr>
          <w:spacing w:val="33"/>
          <w:w w:val="120"/>
        </w:rPr>
        <w:t xml:space="preserve"> </w:t>
      </w:r>
      <w:r>
        <w:rPr>
          <w:w w:val="120"/>
        </w:rPr>
        <w:t>additional</w:t>
      </w:r>
      <w:r>
        <w:rPr>
          <w:spacing w:val="33"/>
          <w:w w:val="120"/>
        </w:rPr>
        <w:t xml:space="preserve"> </w:t>
      </w:r>
      <w:r>
        <w:rPr>
          <w:w w:val="120"/>
        </w:rPr>
        <w:t>information</w:t>
      </w:r>
      <w:r>
        <w:rPr>
          <w:spacing w:val="33"/>
          <w:w w:val="120"/>
        </w:rPr>
        <w:t xml:space="preserve"> </w:t>
      </w:r>
      <w:r>
        <w:rPr>
          <w:w w:val="120"/>
        </w:rPr>
        <w:t>see</w:t>
      </w:r>
      <w:r>
        <w:rPr>
          <w:spacing w:val="33"/>
          <w:w w:val="120"/>
        </w:rPr>
        <w:t xml:space="preserve"> </w:t>
      </w:r>
      <w:r>
        <w:rPr>
          <w:w w:val="120"/>
        </w:rPr>
        <w:t>the</w:t>
      </w:r>
      <w:r>
        <w:rPr>
          <w:spacing w:val="33"/>
          <w:w w:val="120"/>
        </w:rPr>
        <w:t xml:space="preserve"> </w:t>
      </w:r>
      <w:hyperlink r:id="rId11">
        <w:r w:rsidR="003D585C">
          <w:rPr>
            <w:color w:val="0000FF"/>
            <w:w w:val="120"/>
            <w:u w:val="thick" w:color="0000FF"/>
          </w:rPr>
          <w:t>ODA</w:t>
        </w:r>
        <w:r w:rsidR="003D585C">
          <w:rPr>
            <w:color w:val="0000FF"/>
            <w:spacing w:val="33"/>
            <w:w w:val="120"/>
            <w:u w:val="thick" w:color="0000FF"/>
          </w:rPr>
          <w:t xml:space="preserve"> </w:t>
        </w:r>
        <w:r w:rsidR="003D585C">
          <w:rPr>
            <w:color w:val="0000FF"/>
            <w:w w:val="120"/>
            <w:u w:val="thick" w:color="0000FF"/>
          </w:rPr>
          <w:t>website</w:t>
        </w:r>
      </w:hyperlink>
      <w:r>
        <w:rPr>
          <w:color w:val="0000FF"/>
          <w:w w:val="120"/>
        </w:rPr>
        <w:t xml:space="preserve"> </w:t>
      </w:r>
      <w:r>
        <w:rPr>
          <w:spacing w:val="-2"/>
          <w:w w:val="120"/>
        </w:rPr>
        <w:t>(</w:t>
      </w:r>
      <w:hyperlink r:id="rId12">
        <w:r w:rsidR="003D585C">
          <w:rPr>
            <w:color w:val="0000FF"/>
            <w:spacing w:val="-2"/>
            <w:w w:val="120"/>
            <w:u w:val="thick" w:color="0000FF"/>
          </w:rPr>
          <w:t>https://disability.unt.edu/</w:t>
        </w:r>
      </w:hyperlink>
      <w:r>
        <w:rPr>
          <w:spacing w:val="-2"/>
          <w:w w:val="120"/>
        </w:rPr>
        <w:t>).</w:t>
      </w:r>
    </w:p>
    <w:p w14:paraId="4070D98A" w14:textId="77777777" w:rsidR="003D585C" w:rsidRDefault="003D585C">
      <w:pPr>
        <w:pStyle w:val="BodyText"/>
        <w:spacing w:before="5"/>
      </w:pPr>
    </w:p>
    <w:p w14:paraId="445651F5" w14:textId="77777777" w:rsidR="003D585C" w:rsidRDefault="00000000">
      <w:pPr>
        <w:pStyle w:val="Heading1"/>
      </w:pPr>
      <w:r>
        <w:rPr>
          <w:w w:val="125"/>
        </w:rPr>
        <w:t>Prohibition</w:t>
      </w:r>
      <w:r>
        <w:rPr>
          <w:spacing w:val="-3"/>
          <w:w w:val="125"/>
        </w:rPr>
        <w:t xml:space="preserve"> </w:t>
      </w:r>
      <w:r>
        <w:rPr>
          <w:w w:val="125"/>
        </w:rPr>
        <w:t>of</w:t>
      </w:r>
      <w:r>
        <w:rPr>
          <w:spacing w:val="-2"/>
          <w:w w:val="125"/>
        </w:rPr>
        <w:t xml:space="preserve"> </w:t>
      </w:r>
      <w:r>
        <w:rPr>
          <w:w w:val="125"/>
        </w:rPr>
        <w:t>Discrimination,</w:t>
      </w:r>
      <w:r>
        <w:rPr>
          <w:spacing w:val="-3"/>
          <w:w w:val="125"/>
        </w:rPr>
        <w:t xml:space="preserve"> </w:t>
      </w:r>
      <w:r>
        <w:rPr>
          <w:w w:val="125"/>
        </w:rPr>
        <w:t>Harassment,</w:t>
      </w:r>
      <w:r>
        <w:rPr>
          <w:spacing w:val="-2"/>
          <w:w w:val="125"/>
        </w:rPr>
        <w:t xml:space="preserve"> </w:t>
      </w:r>
      <w:r>
        <w:rPr>
          <w:w w:val="125"/>
        </w:rPr>
        <w:t>and</w:t>
      </w:r>
      <w:r>
        <w:rPr>
          <w:spacing w:val="-2"/>
          <w:w w:val="125"/>
        </w:rPr>
        <w:t xml:space="preserve"> </w:t>
      </w:r>
      <w:r>
        <w:rPr>
          <w:w w:val="125"/>
        </w:rPr>
        <w:t>Retaliation</w:t>
      </w:r>
      <w:r>
        <w:rPr>
          <w:spacing w:val="-3"/>
          <w:w w:val="125"/>
        </w:rPr>
        <w:t xml:space="preserve"> </w:t>
      </w:r>
      <w:r>
        <w:rPr>
          <w:w w:val="125"/>
        </w:rPr>
        <w:t>(Policy</w:t>
      </w:r>
      <w:r>
        <w:rPr>
          <w:spacing w:val="-2"/>
          <w:w w:val="125"/>
        </w:rPr>
        <w:t xml:space="preserve"> 16.004)</w:t>
      </w:r>
    </w:p>
    <w:p w14:paraId="3E930124" w14:textId="77777777" w:rsidR="003D585C" w:rsidRDefault="00000000">
      <w:pPr>
        <w:pStyle w:val="BodyText"/>
        <w:spacing w:before="111" w:line="268" w:lineRule="auto"/>
        <w:ind w:left="100" w:right="357"/>
      </w:pPr>
      <w:r>
        <w:rPr>
          <w:w w:val="120"/>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w:t>
      </w:r>
      <w:r>
        <w:rPr>
          <w:spacing w:val="40"/>
          <w:w w:val="120"/>
        </w:rPr>
        <w:t xml:space="preserve"> </w:t>
      </w:r>
      <w:r>
        <w:rPr>
          <w:w w:val="120"/>
        </w:rPr>
        <w:t>policies, procedures, and processes; and university facilities. The University takes active measures to prevent</w:t>
      </w:r>
      <w:r>
        <w:rPr>
          <w:spacing w:val="37"/>
          <w:w w:val="120"/>
        </w:rPr>
        <w:t xml:space="preserve"> </w:t>
      </w:r>
      <w:r>
        <w:rPr>
          <w:w w:val="120"/>
        </w:rPr>
        <w:t>such</w:t>
      </w:r>
      <w:r>
        <w:rPr>
          <w:spacing w:val="37"/>
          <w:w w:val="120"/>
        </w:rPr>
        <w:t xml:space="preserve"> </w:t>
      </w:r>
      <w:r>
        <w:rPr>
          <w:w w:val="120"/>
        </w:rPr>
        <w:t>conduct</w:t>
      </w:r>
      <w:r>
        <w:rPr>
          <w:spacing w:val="37"/>
          <w:w w:val="120"/>
        </w:rPr>
        <w:t xml:space="preserve"> </w:t>
      </w:r>
      <w:r>
        <w:rPr>
          <w:w w:val="120"/>
        </w:rPr>
        <w:t>and</w:t>
      </w:r>
      <w:r>
        <w:rPr>
          <w:spacing w:val="37"/>
          <w:w w:val="120"/>
        </w:rPr>
        <w:t xml:space="preserve"> </w:t>
      </w:r>
      <w:proofErr w:type="gramStart"/>
      <w:r>
        <w:rPr>
          <w:w w:val="120"/>
        </w:rPr>
        <w:t>investigates</w:t>
      </w:r>
      <w:proofErr w:type="gramEnd"/>
      <w:r>
        <w:rPr>
          <w:spacing w:val="37"/>
          <w:w w:val="120"/>
        </w:rPr>
        <w:t xml:space="preserve"> </w:t>
      </w:r>
      <w:r>
        <w:rPr>
          <w:w w:val="120"/>
        </w:rPr>
        <w:t>and</w:t>
      </w:r>
      <w:r>
        <w:rPr>
          <w:spacing w:val="37"/>
          <w:w w:val="120"/>
        </w:rPr>
        <w:t xml:space="preserve"> </w:t>
      </w:r>
      <w:r>
        <w:rPr>
          <w:w w:val="120"/>
        </w:rPr>
        <w:t>takes</w:t>
      </w:r>
      <w:r>
        <w:rPr>
          <w:spacing w:val="37"/>
          <w:w w:val="120"/>
        </w:rPr>
        <w:t xml:space="preserve"> </w:t>
      </w:r>
      <w:r>
        <w:rPr>
          <w:w w:val="120"/>
        </w:rPr>
        <w:t>remedial</w:t>
      </w:r>
      <w:r>
        <w:rPr>
          <w:spacing w:val="37"/>
          <w:w w:val="120"/>
        </w:rPr>
        <w:t xml:space="preserve"> </w:t>
      </w:r>
      <w:r>
        <w:rPr>
          <w:w w:val="120"/>
        </w:rPr>
        <w:t>action</w:t>
      </w:r>
      <w:r>
        <w:rPr>
          <w:spacing w:val="37"/>
          <w:w w:val="120"/>
        </w:rPr>
        <w:t xml:space="preserve"> </w:t>
      </w:r>
      <w:r>
        <w:rPr>
          <w:w w:val="120"/>
        </w:rPr>
        <w:t>when</w:t>
      </w:r>
      <w:r>
        <w:rPr>
          <w:spacing w:val="37"/>
          <w:w w:val="120"/>
        </w:rPr>
        <w:t xml:space="preserve"> </w:t>
      </w:r>
      <w:r>
        <w:rPr>
          <w:w w:val="120"/>
        </w:rPr>
        <w:t>appropriate.</w:t>
      </w:r>
    </w:p>
    <w:p w14:paraId="289F9374" w14:textId="77777777" w:rsidR="003D585C" w:rsidRDefault="003D585C">
      <w:pPr>
        <w:pStyle w:val="BodyText"/>
        <w:spacing w:before="7"/>
      </w:pPr>
    </w:p>
    <w:p w14:paraId="0CE886A9" w14:textId="77777777" w:rsidR="003D585C" w:rsidRDefault="00000000">
      <w:pPr>
        <w:pStyle w:val="Heading1"/>
      </w:pPr>
      <w:r>
        <w:rPr>
          <w:w w:val="125"/>
        </w:rPr>
        <w:t>Emergency</w:t>
      </w:r>
      <w:r>
        <w:rPr>
          <w:spacing w:val="6"/>
          <w:w w:val="125"/>
        </w:rPr>
        <w:t xml:space="preserve"> </w:t>
      </w:r>
      <w:r>
        <w:rPr>
          <w:w w:val="125"/>
        </w:rPr>
        <w:t>Notiﬁcation</w:t>
      </w:r>
      <w:r>
        <w:rPr>
          <w:spacing w:val="7"/>
          <w:w w:val="125"/>
        </w:rPr>
        <w:t xml:space="preserve"> </w:t>
      </w:r>
      <w:r>
        <w:rPr>
          <w:w w:val="125"/>
        </w:rPr>
        <w:t>&amp;</w:t>
      </w:r>
      <w:r>
        <w:rPr>
          <w:spacing w:val="7"/>
          <w:w w:val="125"/>
        </w:rPr>
        <w:t xml:space="preserve"> </w:t>
      </w:r>
      <w:r>
        <w:rPr>
          <w:spacing w:val="-2"/>
          <w:w w:val="125"/>
        </w:rPr>
        <w:t>Procedures</w:t>
      </w:r>
    </w:p>
    <w:p w14:paraId="4F82B9BD" w14:textId="77777777" w:rsidR="003D585C" w:rsidRDefault="00000000">
      <w:pPr>
        <w:pStyle w:val="BodyText"/>
        <w:spacing w:before="112" w:line="268" w:lineRule="auto"/>
        <w:ind w:left="100" w:right="422"/>
      </w:pPr>
      <w:r>
        <w:rPr>
          <w:w w:val="120"/>
        </w:rPr>
        <w:t>UNT uses a system called Eagle Alert to quickly notify students with critical information in the event of an emergency (i.e., severe weather, campus closing, and health and public safety emergencies like chemical spills, ﬁres, or violence). In the event of a university closure, please refer to Canvas for contingency plans for covering course materials.</w:t>
      </w:r>
    </w:p>
    <w:p w14:paraId="651C7847" w14:textId="77777777" w:rsidR="003D585C" w:rsidRDefault="003D585C">
      <w:pPr>
        <w:pStyle w:val="BodyText"/>
        <w:spacing w:before="8"/>
      </w:pPr>
    </w:p>
    <w:p w14:paraId="103F15DC" w14:textId="77777777" w:rsidR="003D585C" w:rsidRDefault="00000000">
      <w:pPr>
        <w:pStyle w:val="Heading1"/>
      </w:pPr>
      <w:r>
        <w:rPr>
          <w:w w:val="125"/>
        </w:rPr>
        <w:t xml:space="preserve">Retention of Student </w:t>
      </w:r>
      <w:r>
        <w:rPr>
          <w:spacing w:val="-2"/>
          <w:w w:val="125"/>
        </w:rPr>
        <w:t>Records</w:t>
      </w:r>
    </w:p>
    <w:p w14:paraId="5F365922" w14:textId="77777777" w:rsidR="003D585C" w:rsidRDefault="00000000">
      <w:pPr>
        <w:pStyle w:val="BodyText"/>
        <w:spacing w:before="111" w:line="268" w:lineRule="auto"/>
        <w:ind w:left="100" w:right="357"/>
      </w:pPr>
      <w:r>
        <w:rPr>
          <w:w w:val="120"/>
        </w:rPr>
        <w:t>Student records pertaining to this course are maintained in a secure location by the instructor of record. All records such as exams, answer sheets (with keys), and written papers submitted during the duration</w:t>
      </w:r>
      <w:r>
        <w:rPr>
          <w:spacing w:val="80"/>
          <w:w w:val="150"/>
        </w:rPr>
        <w:t xml:space="preserve"> </w:t>
      </w:r>
      <w:r>
        <w:rPr>
          <w:w w:val="120"/>
        </w:rPr>
        <w:t>of the course are kept for at least one calendar year after course completion. Course work completed via the</w:t>
      </w:r>
      <w:r>
        <w:rPr>
          <w:spacing w:val="29"/>
          <w:w w:val="120"/>
        </w:rPr>
        <w:t xml:space="preserve"> </w:t>
      </w:r>
      <w:r>
        <w:rPr>
          <w:w w:val="120"/>
        </w:rPr>
        <w:t>Canvas</w:t>
      </w:r>
      <w:r>
        <w:rPr>
          <w:spacing w:val="29"/>
          <w:w w:val="120"/>
        </w:rPr>
        <w:t xml:space="preserve"> </w:t>
      </w:r>
      <w:r>
        <w:rPr>
          <w:w w:val="120"/>
        </w:rPr>
        <w:t>online</w:t>
      </w:r>
      <w:r>
        <w:rPr>
          <w:spacing w:val="29"/>
          <w:w w:val="120"/>
        </w:rPr>
        <w:t xml:space="preserve"> </w:t>
      </w:r>
      <w:r>
        <w:rPr>
          <w:w w:val="120"/>
        </w:rPr>
        <w:t>system,</w:t>
      </w:r>
      <w:r>
        <w:rPr>
          <w:spacing w:val="29"/>
          <w:w w:val="120"/>
        </w:rPr>
        <w:t xml:space="preserve"> </w:t>
      </w:r>
      <w:r>
        <w:rPr>
          <w:w w:val="120"/>
        </w:rPr>
        <w:t>including</w:t>
      </w:r>
      <w:r>
        <w:rPr>
          <w:spacing w:val="29"/>
          <w:w w:val="120"/>
        </w:rPr>
        <w:t xml:space="preserve"> </w:t>
      </w:r>
      <w:r>
        <w:rPr>
          <w:w w:val="120"/>
        </w:rPr>
        <w:t>grading</w:t>
      </w:r>
      <w:r>
        <w:rPr>
          <w:spacing w:val="29"/>
          <w:w w:val="120"/>
        </w:rPr>
        <w:t xml:space="preserve"> </w:t>
      </w:r>
      <w:r>
        <w:rPr>
          <w:w w:val="120"/>
        </w:rPr>
        <w:t>information</w:t>
      </w:r>
      <w:r>
        <w:rPr>
          <w:spacing w:val="29"/>
          <w:w w:val="120"/>
        </w:rPr>
        <w:t xml:space="preserve"> </w:t>
      </w:r>
      <w:r>
        <w:rPr>
          <w:w w:val="120"/>
        </w:rPr>
        <w:t>and</w:t>
      </w:r>
      <w:r>
        <w:rPr>
          <w:spacing w:val="29"/>
          <w:w w:val="120"/>
        </w:rPr>
        <w:t xml:space="preserve"> </w:t>
      </w:r>
      <w:r>
        <w:rPr>
          <w:w w:val="120"/>
        </w:rPr>
        <w:t>comments,</w:t>
      </w:r>
      <w:r>
        <w:rPr>
          <w:spacing w:val="29"/>
          <w:w w:val="120"/>
        </w:rPr>
        <w:t xml:space="preserve"> </w:t>
      </w:r>
      <w:r>
        <w:rPr>
          <w:w w:val="120"/>
        </w:rPr>
        <w:t>is</w:t>
      </w:r>
      <w:r>
        <w:rPr>
          <w:spacing w:val="29"/>
          <w:w w:val="120"/>
        </w:rPr>
        <w:t xml:space="preserve"> </w:t>
      </w:r>
      <w:r>
        <w:rPr>
          <w:w w:val="120"/>
        </w:rPr>
        <w:t>also</w:t>
      </w:r>
      <w:r>
        <w:rPr>
          <w:spacing w:val="29"/>
          <w:w w:val="120"/>
        </w:rPr>
        <w:t xml:space="preserve"> </w:t>
      </w:r>
      <w:r>
        <w:rPr>
          <w:w w:val="120"/>
        </w:rPr>
        <w:t>stored</w:t>
      </w:r>
      <w:r>
        <w:rPr>
          <w:spacing w:val="29"/>
          <w:w w:val="120"/>
        </w:rPr>
        <w:t xml:space="preserve"> </w:t>
      </w:r>
      <w:r>
        <w:rPr>
          <w:w w:val="120"/>
        </w:rPr>
        <w:t>in</w:t>
      </w:r>
      <w:r>
        <w:rPr>
          <w:spacing w:val="29"/>
          <w:w w:val="120"/>
        </w:rPr>
        <w:t xml:space="preserve"> </w:t>
      </w:r>
      <w:r>
        <w:rPr>
          <w:w w:val="120"/>
        </w:rPr>
        <w:t>a</w:t>
      </w:r>
      <w:r>
        <w:rPr>
          <w:spacing w:val="29"/>
          <w:w w:val="120"/>
        </w:rPr>
        <w:t xml:space="preserve"> </w:t>
      </w:r>
      <w:r>
        <w:rPr>
          <w:w w:val="120"/>
        </w:rPr>
        <w:t>safe</w:t>
      </w:r>
    </w:p>
    <w:p w14:paraId="66BA285F" w14:textId="77777777" w:rsidR="003D585C" w:rsidRDefault="00000000">
      <w:pPr>
        <w:pStyle w:val="BodyText"/>
        <w:spacing w:before="79" w:line="268" w:lineRule="auto"/>
        <w:ind w:left="100" w:right="357"/>
      </w:pPr>
      <w:r>
        <w:rPr>
          <w:w w:val="115"/>
        </w:rPr>
        <w:t>electronic</w:t>
      </w:r>
      <w:r>
        <w:rPr>
          <w:spacing w:val="40"/>
          <w:w w:val="115"/>
        </w:rPr>
        <w:t xml:space="preserve"> </w:t>
      </w:r>
      <w:r>
        <w:rPr>
          <w:w w:val="115"/>
        </w:rPr>
        <w:t>environment</w:t>
      </w:r>
      <w:r>
        <w:rPr>
          <w:spacing w:val="40"/>
          <w:w w:val="115"/>
        </w:rPr>
        <w:t xml:space="preserve"> </w:t>
      </w:r>
      <w:r>
        <w:rPr>
          <w:w w:val="115"/>
        </w:rPr>
        <w:t>for</w:t>
      </w:r>
      <w:r>
        <w:rPr>
          <w:spacing w:val="40"/>
          <w:w w:val="115"/>
        </w:rPr>
        <w:t xml:space="preserve"> </w:t>
      </w:r>
      <w:r>
        <w:rPr>
          <w:w w:val="115"/>
        </w:rPr>
        <w:t>one</w:t>
      </w:r>
      <w:r>
        <w:rPr>
          <w:spacing w:val="40"/>
          <w:w w:val="115"/>
        </w:rPr>
        <w:t xml:space="preserve"> </w:t>
      </w:r>
      <w:r>
        <w:rPr>
          <w:w w:val="115"/>
        </w:rPr>
        <w:t>year.</w:t>
      </w:r>
      <w:r>
        <w:rPr>
          <w:spacing w:val="40"/>
          <w:w w:val="115"/>
        </w:rPr>
        <w:t xml:space="preserve"> </w:t>
      </w:r>
      <w:r>
        <w:rPr>
          <w:w w:val="115"/>
        </w:rPr>
        <w:t>Students</w:t>
      </w:r>
      <w:r>
        <w:rPr>
          <w:spacing w:val="40"/>
          <w:w w:val="115"/>
        </w:rPr>
        <w:t xml:space="preserve"> </w:t>
      </w:r>
      <w:r>
        <w:rPr>
          <w:w w:val="115"/>
        </w:rPr>
        <w:t>have</w:t>
      </w:r>
      <w:r>
        <w:rPr>
          <w:spacing w:val="40"/>
          <w:w w:val="115"/>
        </w:rPr>
        <w:t xml:space="preserve"> </w:t>
      </w:r>
      <w:r>
        <w:rPr>
          <w:w w:val="115"/>
        </w:rPr>
        <w:t>the</w:t>
      </w:r>
      <w:r>
        <w:rPr>
          <w:spacing w:val="40"/>
          <w:w w:val="115"/>
        </w:rPr>
        <w:t xml:space="preserve"> </w:t>
      </w:r>
      <w:r>
        <w:rPr>
          <w:w w:val="115"/>
        </w:rPr>
        <w:t>right</w:t>
      </w:r>
      <w:r>
        <w:rPr>
          <w:spacing w:val="40"/>
          <w:w w:val="115"/>
        </w:rPr>
        <w:t xml:space="preserve"> </w:t>
      </w:r>
      <w:r>
        <w:rPr>
          <w:w w:val="115"/>
        </w:rPr>
        <w:t>to</w:t>
      </w:r>
      <w:r>
        <w:rPr>
          <w:spacing w:val="40"/>
          <w:w w:val="115"/>
        </w:rPr>
        <w:t xml:space="preserve"> </w:t>
      </w:r>
      <w:r>
        <w:rPr>
          <w:w w:val="115"/>
        </w:rPr>
        <w:t>view</w:t>
      </w:r>
      <w:r>
        <w:rPr>
          <w:spacing w:val="40"/>
          <w:w w:val="115"/>
        </w:rPr>
        <w:t xml:space="preserve"> </w:t>
      </w:r>
      <w:r>
        <w:rPr>
          <w:w w:val="115"/>
        </w:rPr>
        <w:t>their</w:t>
      </w:r>
      <w:r>
        <w:rPr>
          <w:spacing w:val="40"/>
          <w:w w:val="115"/>
        </w:rPr>
        <w:t xml:space="preserve"> </w:t>
      </w:r>
      <w:r>
        <w:rPr>
          <w:w w:val="115"/>
        </w:rPr>
        <w:t>individual</w:t>
      </w:r>
      <w:r>
        <w:rPr>
          <w:spacing w:val="40"/>
          <w:w w:val="115"/>
        </w:rPr>
        <w:t xml:space="preserve"> </w:t>
      </w:r>
      <w:r>
        <w:rPr>
          <w:w w:val="115"/>
        </w:rPr>
        <w:t>record;</w:t>
      </w:r>
      <w:r>
        <w:rPr>
          <w:spacing w:val="40"/>
          <w:w w:val="115"/>
        </w:rPr>
        <w:t xml:space="preserve"> </w:t>
      </w:r>
      <w:r>
        <w:rPr>
          <w:w w:val="115"/>
        </w:rPr>
        <w:t>however, information</w:t>
      </w:r>
      <w:r>
        <w:rPr>
          <w:spacing w:val="40"/>
          <w:w w:val="115"/>
        </w:rPr>
        <w:t xml:space="preserve"> </w:t>
      </w:r>
      <w:r>
        <w:rPr>
          <w:w w:val="115"/>
        </w:rPr>
        <w:t>about</w:t>
      </w:r>
      <w:r>
        <w:rPr>
          <w:spacing w:val="40"/>
          <w:w w:val="115"/>
        </w:rPr>
        <w:t xml:space="preserve"> </w:t>
      </w:r>
      <w:r>
        <w:rPr>
          <w:w w:val="115"/>
        </w:rPr>
        <w:t>student’s</w:t>
      </w:r>
      <w:r>
        <w:rPr>
          <w:spacing w:val="40"/>
          <w:w w:val="115"/>
        </w:rPr>
        <w:t xml:space="preserve"> </w:t>
      </w:r>
      <w:r>
        <w:rPr>
          <w:w w:val="115"/>
        </w:rPr>
        <w:t>records</w:t>
      </w:r>
      <w:r>
        <w:rPr>
          <w:spacing w:val="40"/>
          <w:w w:val="115"/>
        </w:rPr>
        <w:t xml:space="preserve"> </w:t>
      </w:r>
      <w:r>
        <w:rPr>
          <w:w w:val="115"/>
        </w:rPr>
        <w:t>will</w:t>
      </w:r>
      <w:r>
        <w:rPr>
          <w:spacing w:val="40"/>
          <w:w w:val="115"/>
        </w:rPr>
        <w:t xml:space="preserve"> </w:t>
      </w:r>
      <w:r>
        <w:rPr>
          <w:w w:val="115"/>
        </w:rPr>
        <w:t>not</w:t>
      </w:r>
      <w:r>
        <w:rPr>
          <w:spacing w:val="40"/>
          <w:w w:val="115"/>
        </w:rPr>
        <w:t xml:space="preserve"> </w:t>
      </w:r>
      <w:r>
        <w:rPr>
          <w:w w:val="115"/>
        </w:rPr>
        <w:t>be</w:t>
      </w:r>
      <w:r>
        <w:rPr>
          <w:spacing w:val="40"/>
          <w:w w:val="115"/>
        </w:rPr>
        <w:t xml:space="preserve"> </w:t>
      </w:r>
      <w:r>
        <w:rPr>
          <w:w w:val="115"/>
        </w:rPr>
        <w:t>divulged</w:t>
      </w:r>
      <w:r>
        <w:rPr>
          <w:spacing w:val="40"/>
          <w:w w:val="115"/>
        </w:rPr>
        <w:t xml:space="preserve"> </w:t>
      </w:r>
      <w:r>
        <w:rPr>
          <w:w w:val="115"/>
        </w:rPr>
        <w:t>to</w:t>
      </w:r>
      <w:r>
        <w:rPr>
          <w:spacing w:val="40"/>
          <w:w w:val="115"/>
        </w:rPr>
        <w:t xml:space="preserve"> </w:t>
      </w:r>
      <w:r>
        <w:rPr>
          <w:w w:val="115"/>
        </w:rPr>
        <w:t>other</w:t>
      </w:r>
      <w:r>
        <w:rPr>
          <w:spacing w:val="40"/>
          <w:w w:val="115"/>
        </w:rPr>
        <w:t xml:space="preserve"> </w:t>
      </w:r>
      <w:r>
        <w:rPr>
          <w:w w:val="115"/>
        </w:rPr>
        <w:t>individuals</w:t>
      </w:r>
      <w:r>
        <w:rPr>
          <w:spacing w:val="40"/>
          <w:w w:val="115"/>
        </w:rPr>
        <w:t xml:space="preserve"> </w:t>
      </w:r>
      <w:r>
        <w:rPr>
          <w:w w:val="115"/>
        </w:rPr>
        <w:t>without</w:t>
      </w:r>
      <w:r>
        <w:rPr>
          <w:spacing w:val="40"/>
          <w:w w:val="115"/>
        </w:rPr>
        <w:t xml:space="preserve"> </w:t>
      </w:r>
      <w:r>
        <w:rPr>
          <w:w w:val="115"/>
        </w:rPr>
        <w:t>proper</w:t>
      </w:r>
      <w:r>
        <w:rPr>
          <w:spacing w:val="40"/>
          <w:w w:val="115"/>
        </w:rPr>
        <w:t xml:space="preserve"> </w:t>
      </w:r>
      <w:r>
        <w:rPr>
          <w:w w:val="115"/>
        </w:rPr>
        <w:t>written consent.</w:t>
      </w:r>
      <w:r>
        <w:rPr>
          <w:spacing w:val="40"/>
          <w:w w:val="115"/>
        </w:rPr>
        <w:t xml:space="preserve"> </w:t>
      </w:r>
      <w:r>
        <w:rPr>
          <w:w w:val="115"/>
        </w:rPr>
        <w:t>Students</w:t>
      </w:r>
      <w:r>
        <w:rPr>
          <w:spacing w:val="40"/>
          <w:w w:val="115"/>
        </w:rPr>
        <w:t xml:space="preserve"> </w:t>
      </w:r>
      <w:r>
        <w:rPr>
          <w:w w:val="115"/>
        </w:rPr>
        <w:t>are</w:t>
      </w:r>
      <w:r>
        <w:rPr>
          <w:spacing w:val="40"/>
          <w:w w:val="115"/>
        </w:rPr>
        <w:t xml:space="preserve"> </w:t>
      </w:r>
      <w:r>
        <w:rPr>
          <w:w w:val="115"/>
        </w:rPr>
        <w:t>encouraged</w:t>
      </w:r>
      <w:r>
        <w:rPr>
          <w:spacing w:val="40"/>
          <w:w w:val="115"/>
        </w:rPr>
        <w:t xml:space="preserve"> </w:t>
      </w:r>
      <w:r>
        <w:rPr>
          <w:w w:val="115"/>
        </w:rPr>
        <w:t>to</w:t>
      </w:r>
      <w:r>
        <w:rPr>
          <w:spacing w:val="40"/>
          <w:w w:val="115"/>
        </w:rPr>
        <w:t xml:space="preserve"> </w:t>
      </w:r>
      <w:r>
        <w:rPr>
          <w:w w:val="115"/>
        </w:rPr>
        <w:t>review</w:t>
      </w:r>
      <w:r>
        <w:rPr>
          <w:spacing w:val="40"/>
          <w:w w:val="115"/>
        </w:rPr>
        <w:t xml:space="preserve"> </w:t>
      </w:r>
      <w:r>
        <w:rPr>
          <w:w w:val="115"/>
        </w:rPr>
        <w:t>the</w:t>
      </w:r>
      <w:r>
        <w:rPr>
          <w:spacing w:val="40"/>
          <w:w w:val="115"/>
        </w:rPr>
        <w:t xml:space="preserve"> </w:t>
      </w:r>
      <w:r>
        <w:rPr>
          <w:w w:val="115"/>
        </w:rPr>
        <w:t>Public</w:t>
      </w:r>
      <w:r>
        <w:rPr>
          <w:spacing w:val="40"/>
          <w:w w:val="115"/>
        </w:rPr>
        <w:t xml:space="preserve"> </w:t>
      </w:r>
      <w:r>
        <w:rPr>
          <w:w w:val="115"/>
        </w:rPr>
        <w:t>Information</w:t>
      </w:r>
      <w:r>
        <w:rPr>
          <w:spacing w:val="40"/>
          <w:w w:val="115"/>
        </w:rPr>
        <w:t xml:space="preserve"> </w:t>
      </w:r>
      <w:r>
        <w:rPr>
          <w:w w:val="115"/>
        </w:rPr>
        <w:t>Policy</w:t>
      </w:r>
      <w:r>
        <w:rPr>
          <w:spacing w:val="40"/>
          <w:w w:val="115"/>
        </w:rPr>
        <w:t xml:space="preserve"> </w:t>
      </w:r>
      <w:r>
        <w:rPr>
          <w:w w:val="115"/>
        </w:rPr>
        <w:t>and</w:t>
      </w:r>
      <w:r>
        <w:rPr>
          <w:spacing w:val="40"/>
          <w:w w:val="115"/>
        </w:rPr>
        <w:t xml:space="preserve"> </w:t>
      </w:r>
      <w:r>
        <w:rPr>
          <w:w w:val="115"/>
        </w:rPr>
        <w:t>the</w:t>
      </w:r>
      <w:r>
        <w:rPr>
          <w:spacing w:val="40"/>
          <w:w w:val="115"/>
        </w:rPr>
        <w:t xml:space="preserve"> </w:t>
      </w:r>
      <w:r>
        <w:rPr>
          <w:w w:val="115"/>
        </w:rPr>
        <w:t>Family</w:t>
      </w:r>
      <w:r>
        <w:rPr>
          <w:spacing w:val="40"/>
          <w:w w:val="115"/>
        </w:rPr>
        <w:t xml:space="preserve"> </w:t>
      </w:r>
      <w:r>
        <w:rPr>
          <w:w w:val="115"/>
        </w:rPr>
        <w:t>Educational Rights</w:t>
      </w:r>
      <w:r>
        <w:rPr>
          <w:spacing w:val="40"/>
          <w:w w:val="115"/>
        </w:rPr>
        <w:t xml:space="preserve"> </w:t>
      </w:r>
      <w:r>
        <w:rPr>
          <w:w w:val="115"/>
        </w:rPr>
        <w:t>and</w:t>
      </w:r>
      <w:r>
        <w:rPr>
          <w:spacing w:val="40"/>
          <w:w w:val="115"/>
        </w:rPr>
        <w:t xml:space="preserve"> </w:t>
      </w:r>
      <w:r>
        <w:rPr>
          <w:w w:val="115"/>
        </w:rPr>
        <w:t>Privacy</w:t>
      </w:r>
      <w:r>
        <w:rPr>
          <w:spacing w:val="40"/>
          <w:w w:val="115"/>
        </w:rPr>
        <w:t xml:space="preserve"> </w:t>
      </w:r>
      <w:r>
        <w:rPr>
          <w:w w:val="115"/>
        </w:rPr>
        <w:t>Act</w:t>
      </w:r>
      <w:r>
        <w:rPr>
          <w:spacing w:val="40"/>
          <w:w w:val="115"/>
        </w:rPr>
        <w:t xml:space="preserve"> </w:t>
      </w:r>
      <w:r>
        <w:rPr>
          <w:w w:val="115"/>
        </w:rPr>
        <w:t>(FERPA)</w:t>
      </w:r>
      <w:r>
        <w:rPr>
          <w:spacing w:val="40"/>
          <w:w w:val="115"/>
        </w:rPr>
        <w:t xml:space="preserve"> </w:t>
      </w:r>
      <w:r>
        <w:rPr>
          <w:w w:val="115"/>
        </w:rPr>
        <w:t>laws</w:t>
      </w:r>
      <w:r>
        <w:rPr>
          <w:spacing w:val="40"/>
          <w:w w:val="115"/>
        </w:rPr>
        <w:t xml:space="preserve"> </w:t>
      </w:r>
      <w:r>
        <w:rPr>
          <w:w w:val="115"/>
        </w:rPr>
        <w:t>and</w:t>
      </w:r>
      <w:r>
        <w:rPr>
          <w:spacing w:val="40"/>
          <w:w w:val="115"/>
        </w:rPr>
        <w:t xml:space="preserve"> </w:t>
      </w:r>
      <w:r>
        <w:rPr>
          <w:w w:val="115"/>
        </w:rPr>
        <w:t>the</w:t>
      </w:r>
      <w:r>
        <w:rPr>
          <w:spacing w:val="40"/>
          <w:w w:val="115"/>
        </w:rPr>
        <w:t xml:space="preserve"> </w:t>
      </w:r>
      <w:r>
        <w:rPr>
          <w:w w:val="115"/>
        </w:rPr>
        <w:t>University’s</w:t>
      </w:r>
      <w:r>
        <w:rPr>
          <w:spacing w:val="40"/>
          <w:w w:val="115"/>
        </w:rPr>
        <w:t xml:space="preserve"> </w:t>
      </w:r>
      <w:r>
        <w:rPr>
          <w:w w:val="115"/>
        </w:rPr>
        <w:t>policy.</w:t>
      </w:r>
      <w:r>
        <w:rPr>
          <w:spacing w:val="40"/>
          <w:w w:val="115"/>
        </w:rPr>
        <w:t xml:space="preserve"> </w:t>
      </w:r>
      <w:r>
        <w:rPr>
          <w:w w:val="115"/>
        </w:rPr>
        <w:t>See</w:t>
      </w:r>
      <w:r>
        <w:rPr>
          <w:spacing w:val="40"/>
          <w:w w:val="115"/>
        </w:rPr>
        <w:t xml:space="preserve"> </w:t>
      </w:r>
      <w:r>
        <w:rPr>
          <w:w w:val="115"/>
        </w:rPr>
        <w:t>UNT</w:t>
      </w:r>
      <w:r>
        <w:rPr>
          <w:spacing w:val="40"/>
          <w:w w:val="115"/>
        </w:rPr>
        <w:t xml:space="preserve"> </w:t>
      </w:r>
      <w:r>
        <w:rPr>
          <w:w w:val="115"/>
        </w:rPr>
        <w:t>Policy</w:t>
      </w:r>
      <w:r>
        <w:rPr>
          <w:spacing w:val="40"/>
          <w:w w:val="115"/>
        </w:rPr>
        <w:t xml:space="preserve"> </w:t>
      </w:r>
      <w:r>
        <w:rPr>
          <w:w w:val="115"/>
        </w:rPr>
        <w:t>10.10,</w:t>
      </w:r>
      <w:r>
        <w:rPr>
          <w:spacing w:val="40"/>
          <w:w w:val="115"/>
        </w:rPr>
        <w:t xml:space="preserve"> </w:t>
      </w:r>
      <w:r>
        <w:rPr>
          <w:w w:val="115"/>
        </w:rPr>
        <w:t>Records Management</w:t>
      </w:r>
      <w:r>
        <w:rPr>
          <w:spacing w:val="40"/>
          <w:w w:val="115"/>
        </w:rPr>
        <w:t xml:space="preserve"> </w:t>
      </w:r>
      <w:r>
        <w:rPr>
          <w:w w:val="115"/>
        </w:rPr>
        <w:t>and</w:t>
      </w:r>
      <w:r>
        <w:rPr>
          <w:spacing w:val="40"/>
          <w:w w:val="115"/>
        </w:rPr>
        <w:t xml:space="preserve"> </w:t>
      </w:r>
      <w:r>
        <w:rPr>
          <w:w w:val="115"/>
        </w:rPr>
        <w:t>Retention</w:t>
      </w:r>
      <w:r>
        <w:rPr>
          <w:spacing w:val="40"/>
          <w:w w:val="115"/>
        </w:rPr>
        <w:t xml:space="preserve"> </w:t>
      </w:r>
      <w:r>
        <w:rPr>
          <w:w w:val="115"/>
        </w:rPr>
        <w:t>for</w:t>
      </w:r>
      <w:r>
        <w:rPr>
          <w:spacing w:val="40"/>
          <w:w w:val="115"/>
        </w:rPr>
        <w:t xml:space="preserve"> </w:t>
      </w:r>
      <w:r>
        <w:rPr>
          <w:w w:val="115"/>
        </w:rPr>
        <w:t>additional</w:t>
      </w:r>
      <w:r>
        <w:rPr>
          <w:spacing w:val="40"/>
          <w:w w:val="115"/>
        </w:rPr>
        <w:t xml:space="preserve"> </w:t>
      </w:r>
      <w:r>
        <w:rPr>
          <w:w w:val="115"/>
        </w:rPr>
        <w:t>information.</w:t>
      </w:r>
    </w:p>
    <w:p w14:paraId="0EABAC11" w14:textId="77777777" w:rsidR="003D585C" w:rsidRDefault="003D585C">
      <w:pPr>
        <w:pStyle w:val="BodyText"/>
        <w:spacing w:before="8"/>
      </w:pPr>
    </w:p>
    <w:p w14:paraId="6AF4BCB3" w14:textId="77777777" w:rsidR="003D585C" w:rsidRDefault="00000000">
      <w:pPr>
        <w:pStyle w:val="Heading1"/>
      </w:pPr>
      <w:r>
        <w:rPr>
          <w:w w:val="125"/>
        </w:rPr>
        <w:t>Acceptable</w:t>
      </w:r>
      <w:r>
        <w:rPr>
          <w:spacing w:val="18"/>
          <w:w w:val="125"/>
        </w:rPr>
        <w:t xml:space="preserve"> </w:t>
      </w:r>
      <w:r>
        <w:rPr>
          <w:w w:val="125"/>
        </w:rPr>
        <w:t>Student</w:t>
      </w:r>
      <w:r>
        <w:rPr>
          <w:spacing w:val="18"/>
          <w:w w:val="125"/>
        </w:rPr>
        <w:t xml:space="preserve"> </w:t>
      </w:r>
      <w:r>
        <w:rPr>
          <w:spacing w:val="-2"/>
          <w:w w:val="125"/>
        </w:rPr>
        <w:t>Behavior</w:t>
      </w:r>
    </w:p>
    <w:p w14:paraId="49F80587" w14:textId="77777777" w:rsidR="003D585C" w:rsidRDefault="00000000">
      <w:pPr>
        <w:pStyle w:val="BodyText"/>
        <w:spacing w:before="111" w:line="268" w:lineRule="auto"/>
        <w:ind w:left="100" w:right="422"/>
      </w:pPr>
      <w:r>
        <w:rPr>
          <w:w w:val="120"/>
        </w:rPr>
        <w:t>Student behavior that interferes with an instructor’s ability to conduct a class or other students' opportunity to learn is unacceptable and disruptive and will not be tolerated in any instructional forum</w:t>
      </w:r>
      <w:r>
        <w:rPr>
          <w:spacing w:val="40"/>
          <w:w w:val="120"/>
        </w:rPr>
        <w:t xml:space="preserve"> </w:t>
      </w:r>
      <w:r>
        <w:rPr>
          <w:w w:val="120"/>
        </w:rPr>
        <w:t>at UNT. Students engaging in unacceptable behavior will be directed to leave the classroom and the</w:t>
      </w:r>
      <w:r>
        <w:rPr>
          <w:spacing w:val="40"/>
          <w:w w:val="120"/>
        </w:rPr>
        <w:t xml:space="preserve"> </w:t>
      </w:r>
      <w:r>
        <w:rPr>
          <w:w w:val="120"/>
        </w:rPr>
        <w:t xml:space="preserve">instructor may refer the student to the Dean of Students to consider whether the student's conduct violated the Code of Student Conduct. The University's expectations for </w:t>
      </w:r>
      <w:proofErr w:type="gramStart"/>
      <w:r>
        <w:rPr>
          <w:w w:val="120"/>
        </w:rPr>
        <w:t>student conduct</w:t>
      </w:r>
      <w:proofErr w:type="gramEnd"/>
      <w:r>
        <w:rPr>
          <w:w w:val="120"/>
        </w:rPr>
        <w:t xml:space="preserve"> apply to all instructional forums, including University and electronic classroom, labs, discussion groups, ﬁeld trips, etc. Visit UNT’s </w:t>
      </w:r>
      <w:hyperlink r:id="rId13">
        <w:r w:rsidR="003D585C">
          <w:rPr>
            <w:color w:val="0000FF"/>
            <w:w w:val="120"/>
            <w:u w:val="thick" w:color="0000FF"/>
          </w:rPr>
          <w:t>Code of Student Conduct</w:t>
        </w:r>
      </w:hyperlink>
      <w:r>
        <w:rPr>
          <w:color w:val="0000FF"/>
          <w:w w:val="120"/>
        </w:rPr>
        <w:t xml:space="preserve"> </w:t>
      </w:r>
      <w:r>
        <w:rPr>
          <w:w w:val="120"/>
        </w:rPr>
        <w:t>(https://deanofstudents.unt.edu/conduct) to learn more.</w:t>
      </w:r>
    </w:p>
    <w:p w14:paraId="4AF8F877" w14:textId="77777777" w:rsidR="003D585C" w:rsidRDefault="003D585C">
      <w:pPr>
        <w:pStyle w:val="BodyText"/>
        <w:spacing w:before="6"/>
      </w:pPr>
    </w:p>
    <w:p w14:paraId="4C60C0B3" w14:textId="77777777" w:rsidR="003D585C" w:rsidRDefault="00000000">
      <w:pPr>
        <w:pStyle w:val="Heading1"/>
      </w:pPr>
      <w:r>
        <w:rPr>
          <w:w w:val="125"/>
        </w:rPr>
        <w:t>Access</w:t>
      </w:r>
      <w:r>
        <w:rPr>
          <w:spacing w:val="8"/>
          <w:w w:val="125"/>
        </w:rPr>
        <w:t xml:space="preserve"> </w:t>
      </w:r>
      <w:r>
        <w:rPr>
          <w:w w:val="125"/>
        </w:rPr>
        <w:t>to</w:t>
      </w:r>
      <w:r>
        <w:rPr>
          <w:spacing w:val="8"/>
          <w:w w:val="125"/>
        </w:rPr>
        <w:t xml:space="preserve"> </w:t>
      </w:r>
      <w:r>
        <w:rPr>
          <w:w w:val="125"/>
        </w:rPr>
        <w:t>Information</w:t>
      </w:r>
      <w:r>
        <w:rPr>
          <w:spacing w:val="8"/>
          <w:w w:val="125"/>
        </w:rPr>
        <w:t xml:space="preserve"> </w:t>
      </w:r>
      <w:r>
        <w:rPr>
          <w:w w:val="125"/>
        </w:rPr>
        <w:t>-</w:t>
      </w:r>
      <w:r>
        <w:rPr>
          <w:spacing w:val="8"/>
          <w:w w:val="125"/>
        </w:rPr>
        <w:t xml:space="preserve"> </w:t>
      </w:r>
      <w:r>
        <w:rPr>
          <w:w w:val="125"/>
        </w:rPr>
        <w:t>Eagle</w:t>
      </w:r>
      <w:r>
        <w:rPr>
          <w:spacing w:val="8"/>
          <w:w w:val="125"/>
        </w:rPr>
        <w:t xml:space="preserve"> </w:t>
      </w:r>
      <w:r>
        <w:rPr>
          <w:spacing w:val="-2"/>
          <w:w w:val="125"/>
        </w:rPr>
        <w:t>Connect</w:t>
      </w:r>
    </w:p>
    <w:p w14:paraId="36CD7A34" w14:textId="2F45C163" w:rsidR="003D585C" w:rsidRDefault="00000000">
      <w:pPr>
        <w:pStyle w:val="BodyText"/>
        <w:spacing w:before="112" w:line="268" w:lineRule="auto"/>
        <w:ind w:left="100" w:right="357"/>
      </w:pPr>
      <w:r>
        <w:rPr>
          <w:w w:val="115"/>
        </w:rPr>
        <w:t>Students’</w:t>
      </w:r>
      <w:r>
        <w:rPr>
          <w:spacing w:val="40"/>
          <w:w w:val="115"/>
        </w:rPr>
        <w:t xml:space="preserve"> </w:t>
      </w:r>
      <w:r>
        <w:rPr>
          <w:w w:val="115"/>
        </w:rPr>
        <w:t>access</w:t>
      </w:r>
      <w:r>
        <w:rPr>
          <w:spacing w:val="40"/>
          <w:w w:val="115"/>
        </w:rPr>
        <w:t xml:space="preserve"> </w:t>
      </w:r>
      <w:r w:rsidR="00D966DA">
        <w:rPr>
          <w:w w:val="115"/>
        </w:rPr>
        <w:t>points</w:t>
      </w:r>
      <w:r>
        <w:rPr>
          <w:spacing w:val="40"/>
          <w:w w:val="115"/>
        </w:rPr>
        <w:t xml:space="preserve"> </w:t>
      </w:r>
      <w:r>
        <w:rPr>
          <w:w w:val="115"/>
        </w:rPr>
        <w:t>for</w:t>
      </w:r>
      <w:r>
        <w:rPr>
          <w:spacing w:val="40"/>
          <w:w w:val="115"/>
        </w:rPr>
        <w:t xml:space="preserve"> </w:t>
      </w:r>
      <w:r>
        <w:rPr>
          <w:w w:val="115"/>
        </w:rPr>
        <w:t>business</w:t>
      </w:r>
      <w:r>
        <w:rPr>
          <w:spacing w:val="40"/>
          <w:w w:val="115"/>
        </w:rPr>
        <w:t xml:space="preserve"> </w:t>
      </w:r>
      <w:r>
        <w:rPr>
          <w:w w:val="115"/>
        </w:rPr>
        <w:t>and</w:t>
      </w:r>
      <w:r>
        <w:rPr>
          <w:spacing w:val="40"/>
          <w:w w:val="115"/>
        </w:rPr>
        <w:t xml:space="preserve"> </w:t>
      </w:r>
      <w:r>
        <w:rPr>
          <w:w w:val="115"/>
        </w:rPr>
        <w:t>academic</w:t>
      </w:r>
      <w:r>
        <w:rPr>
          <w:spacing w:val="40"/>
          <w:w w:val="115"/>
        </w:rPr>
        <w:t xml:space="preserve"> </w:t>
      </w:r>
      <w:r>
        <w:rPr>
          <w:w w:val="115"/>
        </w:rPr>
        <w:t>services</w:t>
      </w:r>
      <w:r>
        <w:rPr>
          <w:spacing w:val="40"/>
          <w:w w:val="115"/>
        </w:rPr>
        <w:t xml:space="preserve"> </w:t>
      </w:r>
      <w:r>
        <w:rPr>
          <w:w w:val="115"/>
        </w:rPr>
        <w:t>at</w:t>
      </w:r>
      <w:r>
        <w:rPr>
          <w:spacing w:val="40"/>
          <w:w w:val="115"/>
        </w:rPr>
        <w:t xml:space="preserve"> </w:t>
      </w:r>
      <w:r>
        <w:rPr>
          <w:w w:val="115"/>
        </w:rPr>
        <w:t>UNT</w:t>
      </w:r>
      <w:r>
        <w:rPr>
          <w:spacing w:val="40"/>
          <w:w w:val="115"/>
        </w:rPr>
        <w:t xml:space="preserve"> </w:t>
      </w:r>
      <w:r>
        <w:rPr>
          <w:w w:val="115"/>
        </w:rPr>
        <w:t>is</w:t>
      </w:r>
      <w:r>
        <w:rPr>
          <w:spacing w:val="40"/>
          <w:w w:val="115"/>
        </w:rPr>
        <w:t xml:space="preserve"> </w:t>
      </w:r>
      <w:r>
        <w:rPr>
          <w:w w:val="115"/>
        </w:rPr>
        <w:t>located</w:t>
      </w:r>
      <w:r>
        <w:rPr>
          <w:spacing w:val="40"/>
          <w:w w:val="115"/>
        </w:rPr>
        <w:t xml:space="preserve"> </w:t>
      </w:r>
      <w:r>
        <w:rPr>
          <w:w w:val="115"/>
        </w:rPr>
        <w:t>at:</w:t>
      </w:r>
      <w:r>
        <w:rPr>
          <w:spacing w:val="40"/>
          <w:w w:val="115"/>
        </w:rPr>
        <w:t xml:space="preserve"> </w:t>
      </w:r>
      <w:hyperlink r:id="rId14">
        <w:r w:rsidR="003D585C">
          <w:rPr>
            <w:color w:val="0000FF"/>
            <w:w w:val="115"/>
            <w:u w:val="thick" w:color="0000FF"/>
          </w:rPr>
          <w:t>my.unt.edu</w:t>
        </w:r>
      </w:hyperlink>
      <w:r>
        <w:rPr>
          <w:w w:val="115"/>
        </w:rPr>
        <w:t>.</w:t>
      </w:r>
      <w:r>
        <w:rPr>
          <w:spacing w:val="40"/>
          <w:w w:val="115"/>
        </w:rPr>
        <w:t xml:space="preserve"> </w:t>
      </w:r>
      <w:r>
        <w:rPr>
          <w:w w:val="115"/>
        </w:rPr>
        <w:t>All</w:t>
      </w:r>
      <w:r>
        <w:rPr>
          <w:spacing w:val="40"/>
          <w:w w:val="115"/>
        </w:rPr>
        <w:t xml:space="preserve"> </w:t>
      </w:r>
      <w:r>
        <w:rPr>
          <w:w w:val="115"/>
        </w:rPr>
        <w:t>ofﬁcial communication</w:t>
      </w:r>
      <w:r>
        <w:rPr>
          <w:spacing w:val="40"/>
          <w:w w:val="115"/>
        </w:rPr>
        <w:t xml:space="preserve"> </w:t>
      </w:r>
      <w:r>
        <w:rPr>
          <w:w w:val="115"/>
        </w:rPr>
        <w:t>from</w:t>
      </w:r>
      <w:r>
        <w:rPr>
          <w:spacing w:val="40"/>
          <w:w w:val="115"/>
        </w:rPr>
        <w:t xml:space="preserve"> </w:t>
      </w:r>
      <w:r>
        <w:rPr>
          <w:w w:val="115"/>
        </w:rPr>
        <w:t>the</w:t>
      </w:r>
      <w:r>
        <w:rPr>
          <w:spacing w:val="40"/>
          <w:w w:val="115"/>
        </w:rPr>
        <w:t xml:space="preserve"> </w:t>
      </w:r>
      <w:r>
        <w:rPr>
          <w:w w:val="115"/>
        </w:rPr>
        <w:t>University</w:t>
      </w:r>
      <w:r>
        <w:rPr>
          <w:spacing w:val="40"/>
          <w:w w:val="115"/>
        </w:rPr>
        <w:t xml:space="preserve"> </w:t>
      </w:r>
      <w:r>
        <w:rPr>
          <w:w w:val="115"/>
        </w:rPr>
        <w:t>will</w:t>
      </w:r>
      <w:r>
        <w:rPr>
          <w:spacing w:val="40"/>
          <w:w w:val="115"/>
        </w:rPr>
        <w:t xml:space="preserve"> </w:t>
      </w:r>
      <w:r>
        <w:rPr>
          <w:w w:val="115"/>
        </w:rPr>
        <w:t>be</w:t>
      </w:r>
      <w:r>
        <w:rPr>
          <w:spacing w:val="40"/>
          <w:w w:val="115"/>
        </w:rPr>
        <w:t xml:space="preserve"> </w:t>
      </w:r>
      <w:r>
        <w:rPr>
          <w:w w:val="115"/>
        </w:rPr>
        <w:t>delivered</w:t>
      </w:r>
      <w:r>
        <w:rPr>
          <w:spacing w:val="40"/>
          <w:w w:val="115"/>
        </w:rPr>
        <w:t xml:space="preserve"> </w:t>
      </w:r>
      <w:r>
        <w:rPr>
          <w:w w:val="115"/>
        </w:rPr>
        <w:t>to</w:t>
      </w:r>
      <w:r>
        <w:rPr>
          <w:spacing w:val="40"/>
          <w:w w:val="115"/>
        </w:rPr>
        <w:t xml:space="preserve"> </w:t>
      </w:r>
      <w:r>
        <w:rPr>
          <w:w w:val="115"/>
        </w:rPr>
        <w:t>a</w:t>
      </w:r>
      <w:r>
        <w:rPr>
          <w:spacing w:val="40"/>
          <w:w w:val="115"/>
        </w:rPr>
        <w:t xml:space="preserve"> </w:t>
      </w:r>
      <w:r>
        <w:rPr>
          <w:w w:val="115"/>
        </w:rPr>
        <w:t>student’s</w:t>
      </w:r>
      <w:r>
        <w:rPr>
          <w:spacing w:val="40"/>
          <w:w w:val="115"/>
        </w:rPr>
        <w:t xml:space="preserve"> </w:t>
      </w:r>
      <w:r>
        <w:rPr>
          <w:w w:val="115"/>
        </w:rPr>
        <w:t>Eagle</w:t>
      </w:r>
      <w:r>
        <w:rPr>
          <w:spacing w:val="40"/>
          <w:w w:val="115"/>
        </w:rPr>
        <w:t xml:space="preserve"> </w:t>
      </w:r>
      <w:r>
        <w:rPr>
          <w:w w:val="115"/>
        </w:rPr>
        <w:t>Connect</w:t>
      </w:r>
      <w:r>
        <w:rPr>
          <w:spacing w:val="40"/>
          <w:w w:val="115"/>
        </w:rPr>
        <w:t xml:space="preserve"> </w:t>
      </w:r>
      <w:r>
        <w:rPr>
          <w:w w:val="115"/>
        </w:rPr>
        <w:t>account.</w:t>
      </w:r>
      <w:r>
        <w:rPr>
          <w:spacing w:val="40"/>
          <w:w w:val="115"/>
        </w:rPr>
        <w:t xml:space="preserve"> </w:t>
      </w:r>
      <w:r>
        <w:rPr>
          <w:w w:val="115"/>
        </w:rPr>
        <w:t>For</w:t>
      </w:r>
      <w:r>
        <w:rPr>
          <w:spacing w:val="40"/>
          <w:w w:val="115"/>
        </w:rPr>
        <w:t xml:space="preserve"> </w:t>
      </w:r>
      <w:r>
        <w:rPr>
          <w:w w:val="115"/>
        </w:rPr>
        <w:t>more information,</w:t>
      </w:r>
      <w:r>
        <w:rPr>
          <w:spacing w:val="40"/>
          <w:w w:val="115"/>
        </w:rPr>
        <w:t xml:space="preserve"> </w:t>
      </w:r>
      <w:r>
        <w:rPr>
          <w:w w:val="115"/>
        </w:rPr>
        <w:t>please</w:t>
      </w:r>
      <w:r>
        <w:rPr>
          <w:spacing w:val="40"/>
          <w:w w:val="115"/>
        </w:rPr>
        <w:t xml:space="preserve"> </w:t>
      </w:r>
      <w:r>
        <w:rPr>
          <w:w w:val="115"/>
        </w:rPr>
        <w:t>visit</w:t>
      </w:r>
      <w:r>
        <w:rPr>
          <w:spacing w:val="40"/>
          <w:w w:val="115"/>
        </w:rPr>
        <w:t xml:space="preserve"> </w:t>
      </w:r>
      <w:r>
        <w:rPr>
          <w:w w:val="115"/>
        </w:rPr>
        <w:t>the</w:t>
      </w:r>
      <w:r>
        <w:rPr>
          <w:spacing w:val="40"/>
          <w:w w:val="115"/>
        </w:rPr>
        <w:t xml:space="preserve"> </w:t>
      </w:r>
      <w:r>
        <w:rPr>
          <w:w w:val="115"/>
        </w:rPr>
        <w:t>website</w:t>
      </w:r>
      <w:r>
        <w:rPr>
          <w:spacing w:val="40"/>
          <w:w w:val="115"/>
        </w:rPr>
        <w:t xml:space="preserve"> </w:t>
      </w:r>
      <w:r>
        <w:rPr>
          <w:w w:val="115"/>
        </w:rPr>
        <w:t>that</w:t>
      </w:r>
      <w:r>
        <w:rPr>
          <w:spacing w:val="40"/>
          <w:w w:val="115"/>
        </w:rPr>
        <w:t xml:space="preserve"> </w:t>
      </w:r>
      <w:r>
        <w:rPr>
          <w:w w:val="115"/>
        </w:rPr>
        <w:t>explains</w:t>
      </w:r>
      <w:r>
        <w:rPr>
          <w:spacing w:val="40"/>
          <w:w w:val="115"/>
        </w:rPr>
        <w:t xml:space="preserve"> </w:t>
      </w:r>
      <w:r>
        <w:rPr>
          <w:w w:val="115"/>
        </w:rPr>
        <w:t>Eagle</w:t>
      </w:r>
      <w:r>
        <w:rPr>
          <w:spacing w:val="40"/>
          <w:w w:val="115"/>
        </w:rPr>
        <w:t xml:space="preserve"> </w:t>
      </w:r>
      <w:r>
        <w:rPr>
          <w:w w:val="115"/>
        </w:rPr>
        <w:t>Connect</w:t>
      </w:r>
      <w:r>
        <w:rPr>
          <w:spacing w:val="40"/>
          <w:w w:val="115"/>
        </w:rPr>
        <w:t xml:space="preserve"> </w:t>
      </w:r>
      <w:r>
        <w:rPr>
          <w:w w:val="115"/>
        </w:rPr>
        <w:t>and</w:t>
      </w:r>
      <w:r>
        <w:rPr>
          <w:spacing w:val="40"/>
          <w:w w:val="115"/>
        </w:rPr>
        <w:t xml:space="preserve"> </w:t>
      </w:r>
      <w:r>
        <w:rPr>
          <w:w w:val="115"/>
        </w:rPr>
        <w:t>how</w:t>
      </w:r>
      <w:r>
        <w:rPr>
          <w:spacing w:val="40"/>
          <w:w w:val="115"/>
        </w:rPr>
        <w:t xml:space="preserve"> </w:t>
      </w:r>
      <w:r>
        <w:rPr>
          <w:w w:val="115"/>
        </w:rPr>
        <w:t>to</w:t>
      </w:r>
      <w:r>
        <w:rPr>
          <w:spacing w:val="40"/>
          <w:w w:val="115"/>
        </w:rPr>
        <w:t xml:space="preserve"> </w:t>
      </w:r>
      <w:r>
        <w:rPr>
          <w:w w:val="115"/>
        </w:rPr>
        <w:t>forward</w:t>
      </w:r>
      <w:r>
        <w:rPr>
          <w:spacing w:val="40"/>
          <w:w w:val="115"/>
        </w:rPr>
        <w:t xml:space="preserve"> </w:t>
      </w:r>
      <w:r>
        <w:rPr>
          <w:w w:val="115"/>
        </w:rPr>
        <w:t>e-mail</w:t>
      </w:r>
      <w:r>
        <w:rPr>
          <w:spacing w:val="40"/>
          <w:w w:val="115"/>
        </w:rPr>
        <w:t xml:space="preserve"> </w:t>
      </w:r>
      <w:hyperlink r:id="rId15">
        <w:r w:rsidR="003D585C">
          <w:rPr>
            <w:color w:val="0000FF"/>
            <w:w w:val="115"/>
            <w:u w:val="thick" w:color="0000FF"/>
          </w:rPr>
          <w:t>Eagle</w:t>
        </w:r>
      </w:hyperlink>
      <w:r>
        <w:rPr>
          <w:color w:val="0000FF"/>
          <w:w w:val="115"/>
        </w:rPr>
        <w:t xml:space="preserve"> </w:t>
      </w:r>
      <w:hyperlink r:id="rId16">
        <w:r w:rsidR="003D585C">
          <w:rPr>
            <w:color w:val="0000FF"/>
            <w:w w:val="115"/>
            <w:u w:val="thick" w:color="0000FF"/>
          </w:rPr>
          <w:t>Connect</w:t>
        </w:r>
      </w:hyperlink>
      <w:r>
        <w:rPr>
          <w:color w:val="0000FF"/>
          <w:w w:val="115"/>
        </w:rPr>
        <w:t xml:space="preserve"> </w:t>
      </w:r>
      <w:r>
        <w:rPr>
          <w:w w:val="115"/>
        </w:rPr>
        <w:t>(https://it.unt.edu/eagleconnect).</w:t>
      </w:r>
    </w:p>
    <w:p w14:paraId="03D5FB4E" w14:textId="77777777" w:rsidR="003D585C" w:rsidRDefault="003D585C">
      <w:pPr>
        <w:pStyle w:val="BodyText"/>
        <w:spacing w:before="8"/>
      </w:pPr>
    </w:p>
    <w:p w14:paraId="43168DB7" w14:textId="77777777" w:rsidR="003D585C" w:rsidRDefault="00000000">
      <w:pPr>
        <w:pStyle w:val="Heading1"/>
      </w:pPr>
      <w:r>
        <w:rPr>
          <w:w w:val="125"/>
        </w:rPr>
        <w:t>Student</w:t>
      </w:r>
      <w:r>
        <w:rPr>
          <w:spacing w:val="1"/>
          <w:w w:val="125"/>
        </w:rPr>
        <w:t xml:space="preserve"> </w:t>
      </w:r>
      <w:r>
        <w:rPr>
          <w:w w:val="125"/>
        </w:rPr>
        <w:t>Evaluation</w:t>
      </w:r>
      <w:r>
        <w:rPr>
          <w:spacing w:val="2"/>
          <w:w w:val="125"/>
        </w:rPr>
        <w:t xml:space="preserve"> </w:t>
      </w:r>
      <w:r>
        <w:rPr>
          <w:w w:val="125"/>
        </w:rPr>
        <w:t>Administration</w:t>
      </w:r>
      <w:r>
        <w:rPr>
          <w:spacing w:val="2"/>
          <w:w w:val="125"/>
        </w:rPr>
        <w:t xml:space="preserve"> </w:t>
      </w:r>
      <w:r>
        <w:rPr>
          <w:spacing w:val="-4"/>
          <w:w w:val="125"/>
        </w:rPr>
        <w:t>Dates</w:t>
      </w:r>
    </w:p>
    <w:p w14:paraId="53479007" w14:textId="77777777" w:rsidR="003D585C" w:rsidRDefault="00000000">
      <w:pPr>
        <w:pStyle w:val="BodyText"/>
        <w:spacing w:before="112" w:line="268" w:lineRule="auto"/>
        <w:ind w:left="100" w:right="334"/>
      </w:pPr>
      <w:r>
        <w:rPr>
          <w:w w:val="120"/>
        </w:rPr>
        <w:t>Student feedback is important and an essential part of participation in this course. The student</w:t>
      </w:r>
      <w:r>
        <w:rPr>
          <w:spacing w:val="80"/>
          <w:w w:val="120"/>
        </w:rPr>
        <w:t xml:space="preserve"> </w:t>
      </w:r>
      <w:r>
        <w:rPr>
          <w:w w:val="120"/>
        </w:rPr>
        <w:t>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 System Notiﬁcation" (</w:t>
      </w:r>
      <w:r>
        <w:rPr>
          <w:color w:val="0000FF"/>
          <w:w w:val="120"/>
          <w:u w:val="thick" w:color="0000FF"/>
        </w:rPr>
        <w:t>no-reply@iasystem.org</w:t>
      </w:r>
      <w:r>
        <w:rPr>
          <w:w w:val="120"/>
        </w:rPr>
        <w:t xml:space="preserve">) with the survey link. Students should look for </w:t>
      </w:r>
      <w:proofErr w:type="gramStart"/>
      <w:r>
        <w:rPr>
          <w:w w:val="120"/>
        </w:rPr>
        <w:t>the email</w:t>
      </w:r>
      <w:proofErr w:type="gramEnd"/>
      <w:r>
        <w:rPr>
          <w:w w:val="120"/>
        </w:rPr>
        <w:t xml:space="preserve"> in their UNT email inbox. Simply click on the link and complete the</w:t>
      </w:r>
      <w:r>
        <w:rPr>
          <w:spacing w:val="40"/>
          <w:w w:val="120"/>
        </w:rPr>
        <w:t xml:space="preserve"> </w:t>
      </w:r>
      <w:r>
        <w:rPr>
          <w:w w:val="120"/>
        </w:rPr>
        <w:t xml:space="preserve">survey. Once students complete the survey, they will receive a conﬁrmation email that the survey has been submitted. For additional information, please visit the </w:t>
      </w:r>
      <w:hyperlink r:id="rId17">
        <w:r w:rsidR="003D585C">
          <w:rPr>
            <w:color w:val="0000FF"/>
            <w:w w:val="120"/>
            <w:u w:val="thick" w:color="0000FF"/>
          </w:rPr>
          <w:t>SPOT website</w:t>
        </w:r>
      </w:hyperlink>
      <w:r>
        <w:rPr>
          <w:color w:val="0000FF"/>
          <w:w w:val="120"/>
        </w:rPr>
        <w:t xml:space="preserve"> </w:t>
      </w:r>
      <w:r>
        <w:rPr>
          <w:w w:val="120"/>
        </w:rPr>
        <w:t>(</w:t>
      </w:r>
      <w:hyperlink r:id="rId18">
        <w:r w:rsidR="003D585C">
          <w:rPr>
            <w:color w:val="0000FF"/>
            <w:w w:val="120"/>
            <w:u w:val="thick" w:color="0000FF"/>
          </w:rPr>
          <w:t>http://spot.unt.edu/)</w:t>
        </w:r>
      </w:hyperlink>
      <w:r>
        <w:rPr>
          <w:color w:val="0000FF"/>
          <w:w w:val="120"/>
        </w:rPr>
        <w:t xml:space="preserve"> </w:t>
      </w:r>
      <w:r>
        <w:rPr>
          <w:w w:val="120"/>
        </w:rPr>
        <w:t xml:space="preserve">or email </w:t>
      </w:r>
      <w:hyperlink r:id="rId19">
        <w:r w:rsidR="003D585C">
          <w:rPr>
            <w:color w:val="0000FF"/>
            <w:spacing w:val="-2"/>
            <w:w w:val="120"/>
            <w:u w:val="thick" w:color="0000FF"/>
          </w:rPr>
          <w:t>spot@unt.edu</w:t>
        </w:r>
        <w:r w:rsidR="003D585C">
          <w:rPr>
            <w:spacing w:val="-2"/>
            <w:w w:val="120"/>
          </w:rPr>
          <w:t>.</w:t>
        </w:r>
      </w:hyperlink>
    </w:p>
    <w:p w14:paraId="7B6D419E" w14:textId="77777777" w:rsidR="003D585C" w:rsidRDefault="003D585C">
      <w:pPr>
        <w:pStyle w:val="BodyText"/>
        <w:spacing w:before="4"/>
      </w:pPr>
    </w:p>
    <w:p w14:paraId="297B4BE0" w14:textId="77777777" w:rsidR="003D585C" w:rsidRDefault="00000000">
      <w:pPr>
        <w:pStyle w:val="Heading1"/>
      </w:pPr>
      <w:r>
        <w:rPr>
          <w:w w:val="125"/>
        </w:rPr>
        <w:t>Sexual</w:t>
      </w:r>
      <w:r>
        <w:rPr>
          <w:spacing w:val="10"/>
          <w:w w:val="125"/>
        </w:rPr>
        <w:t xml:space="preserve"> </w:t>
      </w:r>
      <w:r>
        <w:rPr>
          <w:w w:val="125"/>
        </w:rPr>
        <w:t>Assault</w:t>
      </w:r>
      <w:r>
        <w:rPr>
          <w:spacing w:val="11"/>
          <w:w w:val="125"/>
        </w:rPr>
        <w:t xml:space="preserve"> </w:t>
      </w:r>
      <w:r>
        <w:rPr>
          <w:spacing w:val="-2"/>
          <w:w w:val="125"/>
        </w:rPr>
        <w:t>Prevention</w:t>
      </w:r>
    </w:p>
    <w:p w14:paraId="7A1AA56A" w14:textId="77777777" w:rsidR="003D585C" w:rsidRDefault="00000000">
      <w:pPr>
        <w:pStyle w:val="BodyText"/>
        <w:spacing w:before="111" w:line="268" w:lineRule="auto"/>
        <w:ind w:left="100" w:right="357"/>
      </w:pPr>
      <w:r>
        <w:rPr>
          <w:w w:val="120"/>
        </w:rPr>
        <w:t>UNT is committed to providing a safe learning environment free of all forms of sexual misconduct, including</w:t>
      </w:r>
      <w:r>
        <w:rPr>
          <w:spacing w:val="37"/>
          <w:w w:val="120"/>
        </w:rPr>
        <w:t xml:space="preserve"> </w:t>
      </w:r>
      <w:r>
        <w:rPr>
          <w:w w:val="120"/>
        </w:rPr>
        <w:t>sexual</w:t>
      </w:r>
      <w:r>
        <w:rPr>
          <w:spacing w:val="37"/>
          <w:w w:val="120"/>
        </w:rPr>
        <w:t xml:space="preserve"> </w:t>
      </w:r>
      <w:r>
        <w:rPr>
          <w:w w:val="120"/>
        </w:rPr>
        <w:t>harassment</w:t>
      </w:r>
      <w:r>
        <w:rPr>
          <w:spacing w:val="37"/>
          <w:w w:val="120"/>
        </w:rPr>
        <w:t xml:space="preserve"> </w:t>
      </w:r>
      <w:r>
        <w:rPr>
          <w:w w:val="120"/>
        </w:rPr>
        <w:t>sexual</w:t>
      </w:r>
      <w:r>
        <w:rPr>
          <w:spacing w:val="37"/>
          <w:w w:val="120"/>
        </w:rPr>
        <w:t xml:space="preserve"> </w:t>
      </w:r>
      <w:r>
        <w:rPr>
          <w:w w:val="120"/>
        </w:rPr>
        <w:t>assault,</w:t>
      </w:r>
      <w:r>
        <w:rPr>
          <w:spacing w:val="37"/>
          <w:w w:val="120"/>
        </w:rPr>
        <w:t xml:space="preserve"> </w:t>
      </w:r>
      <w:r>
        <w:rPr>
          <w:w w:val="120"/>
        </w:rPr>
        <w:t>domestic</w:t>
      </w:r>
      <w:r>
        <w:rPr>
          <w:spacing w:val="37"/>
          <w:w w:val="120"/>
        </w:rPr>
        <w:t xml:space="preserve"> </w:t>
      </w:r>
      <w:r>
        <w:rPr>
          <w:w w:val="120"/>
        </w:rPr>
        <w:t>violence,</w:t>
      </w:r>
      <w:r>
        <w:rPr>
          <w:spacing w:val="37"/>
          <w:w w:val="120"/>
        </w:rPr>
        <w:t xml:space="preserve"> </w:t>
      </w:r>
      <w:r>
        <w:rPr>
          <w:w w:val="120"/>
        </w:rPr>
        <w:t>dating</w:t>
      </w:r>
      <w:r>
        <w:rPr>
          <w:spacing w:val="37"/>
          <w:w w:val="120"/>
        </w:rPr>
        <w:t xml:space="preserve"> </w:t>
      </w:r>
      <w:r>
        <w:rPr>
          <w:w w:val="120"/>
        </w:rPr>
        <w:t>violence,</w:t>
      </w:r>
      <w:r>
        <w:rPr>
          <w:spacing w:val="37"/>
          <w:w w:val="120"/>
        </w:rPr>
        <w:t xml:space="preserve"> </w:t>
      </w:r>
      <w:r>
        <w:rPr>
          <w:w w:val="120"/>
        </w:rPr>
        <w:t>and</w:t>
      </w:r>
      <w:r>
        <w:rPr>
          <w:spacing w:val="37"/>
          <w:w w:val="120"/>
        </w:rPr>
        <w:t xml:space="preserve"> </w:t>
      </w:r>
      <w:r>
        <w:rPr>
          <w:w w:val="120"/>
        </w:rPr>
        <w:t>stalking.</w:t>
      </w:r>
      <w:r>
        <w:rPr>
          <w:spacing w:val="37"/>
          <w:w w:val="120"/>
        </w:rPr>
        <w:t xml:space="preserve"> </w:t>
      </w:r>
      <w:r>
        <w:rPr>
          <w:w w:val="120"/>
        </w:rPr>
        <w:t>Federal laws (Title IX and the Violence Against Women Act) and UNT policies prohibit discrimination based on</w:t>
      </w:r>
      <w:r>
        <w:rPr>
          <w:spacing w:val="80"/>
          <w:w w:val="120"/>
        </w:rPr>
        <w:t xml:space="preserve"> </w:t>
      </w:r>
      <w:proofErr w:type="gramStart"/>
      <w:r>
        <w:rPr>
          <w:w w:val="120"/>
        </w:rPr>
        <w:t>sex, and</w:t>
      </w:r>
      <w:proofErr w:type="gramEnd"/>
      <w:r>
        <w:rPr>
          <w:w w:val="120"/>
        </w:rPr>
        <w:t xml:space="preserve"> therefore prohibit sexual misconduct. If you or someone you know is experiencing sexual harassment, relationship violence, stalking, and/or sexual assault, there are campus resources available</w:t>
      </w:r>
      <w:r>
        <w:rPr>
          <w:spacing w:val="80"/>
          <w:w w:val="120"/>
        </w:rPr>
        <w:t xml:space="preserve"> </w:t>
      </w:r>
      <w:r>
        <w:rPr>
          <w:w w:val="120"/>
        </w:rPr>
        <w:t>to</w:t>
      </w:r>
      <w:r>
        <w:rPr>
          <w:spacing w:val="23"/>
          <w:w w:val="120"/>
        </w:rPr>
        <w:t xml:space="preserve"> </w:t>
      </w:r>
      <w:r>
        <w:rPr>
          <w:w w:val="120"/>
        </w:rPr>
        <w:t>provide</w:t>
      </w:r>
      <w:r>
        <w:rPr>
          <w:spacing w:val="23"/>
          <w:w w:val="120"/>
        </w:rPr>
        <w:t xml:space="preserve"> </w:t>
      </w:r>
      <w:r>
        <w:rPr>
          <w:w w:val="120"/>
        </w:rPr>
        <w:t>support</w:t>
      </w:r>
      <w:r>
        <w:rPr>
          <w:spacing w:val="23"/>
          <w:w w:val="120"/>
        </w:rPr>
        <w:t xml:space="preserve"> </w:t>
      </w:r>
      <w:r>
        <w:rPr>
          <w:w w:val="120"/>
        </w:rPr>
        <w:t>and</w:t>
      </w:r>
      <w:r>
        <w:rPr>
          <w:spacing w:val="23"/>
          <w:w w:val="120"/>
        </w:rPr>
        <w:t xml:space="preserve"> </w:t>
      </w:r>
      <w:r>
        <w:rPr>
          <w:w w:val="120"/>
        </w:rPr>
        <w:t>assistance.</w:t>
      </w:r>
      <w:r>
        <w:rPr>
          <w:spacing w:val="23"/>
          <w:w w:val="120"/>
        </w:rPr>
        <w:t xml:space="preserve"> </w:t>
      </w:r>
      <w:r>
        <w:rPr>
          <w:w w:val="120"/>
        </w:rPr>
        <w:t>UNT’s</w:t>
      </w:r>
      <w:r>
        <w:rPr>
          <w:spacing w:val="23"/>
          <w:w w:val="120"/>
        </w:rPr>
        <w:t xml:space="preserve"> </w:t>
      </w:r>
      <w:r>
        <w:rPr>
          <w:w w:val="120"/>
        </w:rPr>
        <w:t>Survivor</w:t>
      </w:r>
      <w:r>
        <w:rPr>
          <w:spacing w:val="23"/>
          <w:w w:val="120"/>
        </w:rPr>
        <w:t xml:space="preserve"> </w:t>
      </w:r>
      <w:r>
        <w:rPr>
          <w:w w:val="120"/>
        </w:rPr>
        <w:t>Advocates</w:t>
      </w:r>
      <w:r>
        <w:rPr>
          <w:spacing w:val="23"/>
          <w:w w:val="120"/>
        </w:rPr>
        <w:t xml:space="preserve"> </w:t>
      </w:r>
      <w:r>
        <w:rPr>
          <w:w w:val="120"/>
        </w:rPr>
        <w:t>can</w:t>
      </w:r>
      <w:r>
        <w:rPr>
          <w:spacing w:val="23"/>
          <w:w w:val="120"/>
        </w:rPr>
        <w:t xml:space="preserve"> </w:t>
      </w:r>
      <w:r>
        <w:rPr>
          <w:w w:val="120"/>
        </w:rPr>
        <w:t>assist</w:t>
      </w:r>
      <w:r>
        <w:rPr>
          <w:spacing w:val="23"/>
          <w:w w:val="120"/>
        </w:rPr>
        <w:t xml:space="preserve"> </w:t>
      </w:r>
      <w:r>
        <w:rPr>
          <w:w w:val="120"/>
        </w:rPr>
        <w:t>a</w:t>
      </w:r>
      <w:r>
        <w:rPr>
          <w:spacing w:val="23"/>
          <w:w w:val="120"/>
        </w:rPr>
        <w:t xml:space="preserve"> </w:t>
      </w:r>
      <w:r>
        <w:rPr>
          <w:w w:val="120"/>
        </w:rPr>
        <w:t>student</w:t>
      </w:r>
      <w:r>
        <w:rPr>
          <w:spacing w:val="23"/>
          <w:w w:val="120"/>
        </w:rPr>
        <w:t xml:space="preserve"> </w:t>
      </w:r>
      <w:r>
        <w:rPr>
          <w:w w:val="120"/>
        </w:rPr>
        <w:t>who</w:t>
      </w:r>
      <w:r>
        <w:rPr>
          <w:spacing w:val="23"/>
          <w:w w:val="120"/>
        </w:rPr>
        <w:t xml:space="preserve"> </w:t>
      </w:r>
      <w:r>
        <w:rPr>
          <w:w w:val="120"/>
        </w:rPr>
        <w:t>has</w:t>
      </w:r>
      <w:r>
        <w:rPr>
          <w:spacing w:val="23"/>
          <w:w w:val="120"/>
        </w:rPr>
        <w:t xml:space="preserve"> </w:t>
      </w:r>
      <w:r>
        <w:rPr>
          <w:w w:val="120"/>
        </w:rPr>
        <w:t>been impacted by violence by ﬁling protective orders, completing crime victim’s compensation applications,</w:t>
      </w:r>
      <w:r>
        <w:rPr>
          <w:spacing w:val="40"/>
          <w:w w:val="120"/>
        </w:rPr>
        <w:t xml:space="preserve"> </w:t>
      </w:r>
      <w:r>
        <w:rPr>
          <w:w w:val="120"/>
        </w:rPr>
        <w:t>contacting professors for absences related to an assault, working with housing to facilitate a room</w:t>
      </w:r>
      <w:r>
        <w:rPr>
          <w:spacing w:val="80"/>
          <w:w w:val="150"/>
        </w:rPr>
        <w:t xml:space="preserve"> </w:t>
      </w:r>
      <w:r>
        <w:rPr>
          <w:w w:val="120"/>
        </w:rPr>
        <w:t>change</w:t>
      </w:r>
      <w:r>
        <w:rPr>
          <w:spacing w:val="27"/>
          <w:w w:val="120"/>
        </w:rPr>
        <w:t xml:space="preserve"> </w:t>
      </w:r>
      <w:r>
        <w:rPr>
          <w:w w:val="120"/>
        </w:rPr>
        <w:t>where</w:t>
      </w:r>
      <w:r>
        <w:rPr>
          <w:spacing w:val="27"/>
          <w:w w:val="120"/>
        </w:rPr>
        <w:t xml:space="preserve"> </w:t>
      </w:r>
      <w:r>
        <w:rPr>
          <w:w w:val="120"/>
        </w:rPr>
        <w:t>appropriate,</w:t>
      </w:r>
      <w:r>
        <w:rPr>
          <w:spacing w:val="27"/>
          <w:w w:val="120"/>
        </w:rPr>
        <w:t xml:space="preserve"> </w:t>
      </w:r>
      <w:r>
        <w:rPr>
          <w:w w:val="120"/>
        </w:rPr>
        <w:t>and</w:t>
      </w:r>
      <w:r>
        <w:rPr>
          <w:spacing w:val="27"/>
          <w:w w:val="120"/>
        </w:rPr>
        <w:t xml:space="preserve"> </w:t>
      </w:r>
      <w:r>
        <w:rPr>
          <w:w w:val="120"/>
        </w:rPr>
        <w:t>connecting</w:t>
      </w:r>
      <w:r>
        <w:rPr>
          <w:spacing w:val="27"/>
          <w:w w:val="120"/>
        </w:rPr>
        <w:t xml:space="preserve"> </w:t>
      </w:r>
      <w:r>
        <w:rPr>
          <w:w w:val="120"/>
        </w:rPr>
        <w:t>students</w:t>
      </w:r>
      <w:r>
        <w:rPr>
          <w:spacing w:val="27"/>
          <w:w w:val="120"/>
        </w:rPr>
        <w:t xml:space="preserve"> </w:t>
      </w:r>
      <w:r>
        <w:rPr>
          <w:w w:val="120"/>
        </w:rPr>
        <w:t>to</w:t>
      </w:r>
      <w:r>
        <w:rPr>
          <w:spacing w:val="27"/>
          <w:w w:val="120"/>
        </w:rPr>
        <w:t xml:space="preserve"> </w:t>
      </w:r>
      <w:r>
        <w:rPr>
          <w:w w:val="120"/>
        </w:rPr>
        <w:t>other</w:t>
      </w:r>
      <w:r>
        <w:rPr>
          <w:spacing w:val="27"/>
          <w:w w:val="120"/>
        </w:rPr>
        <w:t xml:space="preserve"> </w:t>
      </w:r>
      <w:r>
        <w:rPr>
          <w:w w:val="120"/>
        </w:rPr>
        <w:t>resources</w:t>
      </w:r>
      <w:r>
        <w:rPr>
          <w:spacing w:val="27"/>
          <w:w w:val="120"/>
        </w:rPr>
        <w:t xml:space="preserve"> </w:t>
      </w:r>
      <w:r>
        <w:rPr>
          <w:w w:val="120"/>
        </w:rPr>
        <w:t>available</w:t>
      </w:r>
      <w:r>
        <w:rPr>
          <w:spacing w:val="27"/>
          <w:w w:val="120"/>
        </w:rPr>
        <w:t xml:space="preserve"> </w:t>
      </w:r>
      <w:r>
        <w:rPr>
          <w:w w:val="120"/>
        </w:rPr>
        <w:t>both</w:t>
      </w:r>
      <w:r>
        <w:rPr>
          <w:spacing w:val="27"/>
          <w:w w:val="120"/>
        </w:rPr>
        <w:t xml:space="preserve"> </w:t>
      </w:r>
      <w:r>
        <w:rPr>
          <w:w w:val="120"/>
        </w:rPr>
        <w:t>on</w:t>
      </w:r>
      <w:r>
        <w:rPr>
          <w:spacing w:val="27"/>
          <w:w w:val="120"/>
        </w:rPr>
        <w:t xml:space="preserve"> </w:t>
      </w:r>
      <w:r>
        <w:rPr>
          <w:w w:val="120"/>
        </w:rPr>
        <w:t>and</w:t>
      </w:r>
      <w:r>
        <w:rPr>
          <w:spacing w:val="27"/>
          <w:w w:val="120"/>
        </w:rPr>
        <w:t xml:space="preserve"> </w:t>
      </w:r>
      <w:r>
        <w:rPr>
          <w:w w:val="120"/>
        </w:rPr>
        <w:t xml:space="preserve">off campus. The Survivor Advocates can be reached at </w:t>
      </w:r>
      <w:hyperlink r:id="rId20">
        <w:r w:rsidR="003D585C">
          <w:rPr>
            <w:color w:val="0000FF"/>
            <w:w w:val="120"/>
            <w:u w:val="thick" w:color="0000FF"/>
          </w:rPr>
          <w:t>SurvivorAdvocate@unt.edu</w:t>
        </w:r>
      </w:hyperlink>
      <w:r>
        <w:rPr>
          <w:color w:val="0000FF"/>
          <w:w w:val="120"/>
        </w:rPr>
        <w:t xml:space="preserve"> </w:t>
      </w:r>
      <w:r>
        <w:rPr>
          <w:w w:val="120"/>
        </w:rPr>
        <w:t>or by calling the Dean of Students Ofﬁce at 940-565- 2648. Additionally, alleged sexual misconduct can be non-conﬁdentially</w:t>
      </w:r>
      <w:r>
        <w:rPr>
          <w:spacing w:val="40"/>
          <w:w w:val="120"/>
        </w:rPr>
        <w:t xml:space="preserve"> </w:t>
      </w:r>
      <w:r>
        <w:rPr>
          <w:w w:val="120"/>
        </w:rPr>
        <w:t xml:space="preserve">reported to the Title IX Coordinator at </w:t>
      </w:r>
      <w:hyperlink r:id="rId21">
        <w:r w:rsidR="003D585C">
          <w:rPr>
            <w:color w:val="0000FF"/>
            <w:w w:val="120"/>
            <w:u w:val="thick" w:color="0000FF"/>
          </w:rPr>
          <w:t>oeo@unt.edu</w:t>
        </w:r>
      </w:hyperlink>
      <w:r>
        <w:rPr>
          <w:color w:val="0000FF"/>
          <w:w w:val="120"/>
        </w:rPr>
        <w:t xml:space="preserve"> </w:t>
      </w:r>
      <w:r>
        <w:rPr>
          <w:w w:val="120"/>
        </w:rPr>
        <w:t>or at (940) 565 2759.</w:t>
      </w:r>
    </w:p>
    <w:p w14:paraId="6CBAFDAD" w14:textId="77777777" w:rsidR="00951BB8" w:rsidRDefault="00951BB8">
      <w:pPr>
        <w:pStyle w:val="Heading1"/>
        <w:spacing w:before="79"/>
        <w:rPr>
          <w:w w:val="125"/>
        </w:rPr>
      </w:pPr>
    </w:p>
    <w:p w14:paraId="64DD5434" w14:textId="7D84DA63" w:rsidR="003D585C" w:rsidRDefault="00000000">
      <w:pPr>
        <w:pStyle w:val="Heading1"/>
        <w:spacing w:before="79"/>
      </w:pPr>
      <w:r>
        <w:rPr>
          <w:w w:val="125"/>
        </w:rPr>
        <w:t>Important</w:t>
      </w:r>
      <w:r>
        <w:rPr>
          <w:spacing w:val="7"/>
          <w:w w:val="125"/>
        </w:rPr>
        <w:t xml:space="preserve"> </w:t>
      </w:r>
      <w:r>
        <w:rPr>
          <w:w w:val="125"/>
        </w:rPr>
        <w:t>Notice</w:t>
      </w:r>
      <w:r>
        <w:rPr>
          <w:spacing w:val="7"/>
          <w:w w:val="125"/>
        </w:rPr>
        <w:t xml:space="preserve"> </w:t>
      </w:r>
      <w:r>
        <w:rPr>
          <w:w w:val="125"/>
        </w:rPr>
        <w:t>for</w:t>
      </w:r>
      <w:r>
        <w:rPr>
          <w:spacing w:val="8"/>
          <w:w w:val="125"/>
        </w:rPr>
        <w:t xml:space="preserve"> </w:t>
      </w:r>
      <w:r>
        <w:rPr>
          <w:w w:val="125"/>
        </w:rPr>
        <w:t>F-</w:t>
      </w:r>
      <w:r>
        <w:rPr>
          <w:w w:val="105"/>
        </w:rPr>
        <w:t>1</w:t>
      </w:r>
      <w:r>
        <w:rPr>
          <w:spacing w:val="7"/>
          <w:w w:val="125"/>
        </w:rPr>
        <w:t xml:space="preserve"> </w:t>
      </w:r>
      <w:r>
        <w:rPr>
          <w:w w:val="125"/>
        </w:rPr>
        <w:t>Students</w:t>
      </w:r>
      <w:r>
        <w:rPr>
          <w:spacing w:val="7"/>
          <w:w w:val="125"/>
        </w:rPr>
        <w:t xml:space="preserve"> </w:t>
      </w:r>
      <w:r>
        <w:rPr>
          <w:w w:val="125"/>
        </w:rPr>
        <w:t>taking</w:t>
      </w:r>
      <w:r>
        <w:rPr>
          <w:spacing w:val="8"/>
          <w:w w:val="125"/>
        </w:rPr>
        <w:t xml:space="preserve"> </w:t>
      </w:r>
      <w:r>
        <w:rPr>
          <w:w w:val="125"/>
        </w:rPr>
        <w:t>Distance</w:t>
      </w:r>
      <w:r>
        <w:rPr>
          <w:spacing w:val="7"/>
          <w:w w:val="125"/>
        </w:rPr>
        <w:t xml:space="preserve"> </w:t>
      </w:r>
      <w:r>
        <w:rPr>
          <w:w w:val="125"/>
        </w:rPr>
        <w:t>Education</w:t>
      </w:r>
      <w:r>
        <w:rPr>
          <w:spacing w:val="7"/>
          <w:w w:val="125"/>
        </w:rPr>
        <w:t xml:space="preserve"> </w:t>
      </w:r>
      <w:r>
        <w:rPr>
          <w:spacing w:val="-2"/>
          <w:w w:val="125"/>
        </w:rPr>
        <w:t>Courses</w:t>
      </w:r>
    </w:p>
    <w:p w14:paraId="19F43984" w14:textId="77777777" w:rsidR="003D585C" w:rsidRDefault="00000000">
      <w:pPr>
        <w:spacing w:before="112"/>
        <w:ind w:left="100"/>
        <w:rPr>
          <w:b/>
        </w:rPr>
      </w:pPr>
      <w:r>
        <w:rPr>
          <w:b/>
          <w:w w:val="125"/>
        </w:rPr>
        <w:t>Federal</w:t>
      </w:r>
      <w:r>
        <w:rPr>
          <w:b/>
          <w:spacing w:val="1"/>
          <w:w w:val="125"/>
        </w:rPr>
        <w:t xml:space="preserve"> </w:t>
      </w:r>
      <w:r>
        <w:rPr>
          <w:b/>
          <w:spacing w:val="-2"/>
          <w:w w:val="125"/>
        </w:rPr>
        <w:t>Regulation</w:t>
      </w:r>
    </w:p>
    <w:p w14:paraId="494F42A3" w14:textId="77777777" w:rsidR="003D585C" w:rsidRDefault="00000000">
      <w:pPr>
        <w:pStyle w:val="BodyText"/>
        <w:spacing w:before="31" w:line="268" w:lineRule="auto"/>
        <w:ind w:left="100" w:right="357"/>
      </w:pPr>
      <w:r>
        <w:rPr>
          <w:noProof/>
        </w:rPr>
        <mc:AlternateContent>
          <mc:Choice Requires="wps">
            <w:drawing>
              <wp:anchor distT="0" distB="0" distL="0" distR="0" simplePos="0" relativeHeight="487369216" behindDoc="1" locked="0" layoutInCell="1" allowOverlap="1" wp14:anchorId="109EC107" wp14:editId="355FD886">
                <wp:simplePos x="0" y="0"/>
                <wp:positionH relativeFrom="page">
                  <wp:posOffset>6769100</wp:posOffset>
                </wp:positionH>
                <wp:positionV relativeFrom="paragraph">
                  <wp:posOffset>356408</wp:posOffset>
                </wp:positionV>
                <wp:extent cx="508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270"/>
                        </a:xfrm>
                        <a:custGeom>
                          <a:avLst/>
                          <a:gdLst/>
                          <a:ahLst/>
                          <a:cxnLst/>
                          <a:rect l="l" t="t" r="r" b="b"/>
                          <a:pathLst>
                            <a:path w="50800">
                              <a:moveTo>
                                <a:pt x="0" y="0"/>
                              </a:moveTo>
                              <a:lnTo>
                                <a:pt x="50799" y="0"/>
                              </a:lnTo>
                            </a:path>
                          </a:pathLst>
                        </a:custGeom>
                        <a:ln w="12700">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0A3F7279" id="Graphic 3" o:spid="_x0000_s1026" style="position:absolute;margin-left:533pt;margin-top:28.05pt;width:4pt;height:.1pt;z-index:-15947264;visibility:visible;mso-wrap-style:square;mso-wrap-distance-left:0;mso-wrap-distance-top:0;mso-wrap-distance-right:0;mso-wrap-distance-bottom:0;mso-position-horizontal:absolute;mso-position-horizontal-relative:page;mso-position-vertical:absolute;mso-position-vertical-relative:text;v-text-anchor:top" coordsize="5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" path="m,l50799,e" filled="f" strokecolor="blue" strokeweight="1pt">
                <v:path arrowok="t"/>
                <w10:wrap anchorx="page"/>
              </v:shape>
            </w:pict>
          </mc:Fallback>
        </mc:AlternateContent>
      </w:r>
      <w:r>
        <w:rPr>
          <w:w w:val="120"/>
        </w:rPr>
        <w:t>To read detailed Immigration and Customs Enforcement regulations for F-</w:t>
      </w:r>
      <w:r>
        <w:t>1</w:t>
      </w:r>
      <w:r>
        <w:rPr>
          <w:w w:val="120"/>
        </w:rPr>
        <w:t xml:space="preserve"> students taking online</w:t>
      </w:r>
      <w:r>
        <w:rPr>
          <w:spacing w:val="40"/>
          <w:w w:val="120"/>
        </w:rPr>
        <w:t xml:space="preserve"> </w:t>
      </w:r>
      <w:r>
        <w:rPr>
          <w:w w:val="120"/>
        </w:rPr>
        <w:t xml:space="preserve">courses, please go to the </w:t>
      </w:r>
      <w:hyperlink r:id="rId22">
        <w:r w:rsidR="003D585C">
          <w:rPr>
            <w:color w:val="0000FF"/>
            <w:w w:val="120"/>
            <w:u w:val="thick" w:color="0000FF"/>
          </w:rPr>
          <w:t>Electronic Code of Federal Regulations website</w:t>
        </w:r>
      </w:hyperlink>
      <w:r>
        <w:rPr>
          <w:color w:val="0000FF"/>
          <w:w w:val="120"/>
        </w:rPr>
        <w:t xml:space="preserve"> </w:t>
      </w:r>
      <w:r>
        <w:rPr>
          <w:w w:val="120"/>
        </w:rPr>
        <w:t>(</w:t>
      </w:r>
      <w:hyperlink r:id="rId23">
        <w:r w:rsidR="003D585C">
          <w:rPr>
            <w:w w:val="120"/>
          </w:rPr>
          <w:t>http://www.ecfr.gov/</w:t>
        </w:r>
        <w:r w:rsidR="003D585C">
          <w:rPr>
            <w:color w:val="0000FF"/>
            <w:w w:val="120"/>
          </w:rPr>
          <w:t>)</w:t>
        </w:r>
        <w:r w:rsidR="003D585C">
          <w:rPr>
            <w:w w:val="120"/>
          </w:rPr>
          <w:t>.</w:t>
        </w:r>
      </w:hyperlink>
      <w:r>
        <w:rPr>
          <w:w w:val="120"/>
        </w:rPr>
        <w:t xml:space="preserve"> The speciﬁc portion concerning distance education courses is located at Title 8 CFR 214.2 Paragraph</w:t>
      </w:r>
      <w:r>
        <w:rPr>
          <w:spacing w:val="40"/>
          <w:w w:val="120"/>
        </w:rPr>
        <w:t xml:space="preserve"> </w:t>
      </w:r>
      <w:r>
        <w:rPr>
          <w:spacing w:val="-2"/>
          <w:w w:val="120"/>
        </w:rPr>
        <w:t>(f)(6)(</w:t>
      </w:r>
      <w:proofErr w:type="spellStart"/>
      <w:r>
        <w:rPr>
          <w:spacing w:val="-2"/>
          <w:w w:val="120"/>
        </w:rPr>
        <w:t>i</w:t>
      </w:r>
      <w:proofErr w:type="spellEnd"/>
      <w:r>
        <w:rPr>
          <w:spacing w:val="-2"/>
          <w:w w:val="120"/>
        </w:rPr>
        <w:t>)(G).</w:t>
      </w:r>
    </w:p>
    <w:p w14:paraId="00BC3E36" w14:textId="77777777" w:rsidR="003D585C" w:rsidRDefault="00000000">
      <w:pPr>
        <w:pStyle w:val="BodyText"/>
        <w:spacing w:line="265" w:lineRule="exact"/>
        <w:ind w:left="100"/>
      </w:pPr>
      <w:r>
        <w:rPr>
          <w:w w:val="125"/>
        </w:rPr>
        <w:t>The</w:t>
      </w:r>
      <w:r>
        <w:rPr>
          <w:spacing w:val="-11"/>
          <w:w w:val="125"/>
        </w:rPr>
        <w:t xml:space="preserve"> </w:t>
      </w:r>
      <w:r>
        <w:rPr>
          <w:w w:val="125"/>
        </w:rPr>
        <w:t>paragraph</w:t>
      </w:r>
      <w:r>
        <w:rPr>
          <w:spacing w:val="-10"/>
          <w:w w:val="125"/>
        </w:rPr>
        <w:t xml:space="preserve"> </w:t>
      </w:r>
      <w:r>
        <w:rPr>
          <w:spacing w:val="-2"/>
          <w:w w:val="125"/>
        </w:rPr>
        <w:t>reads:</w:t>
      </w:r>
    </w:p>
    <w:p w14:paraId="50AB4CAC" w14:textId="77777777" w:rsidR="003D585C" w:rsidRDefault="00000000">
      <w:pPr>
        <w:pStyle w:val="BodyText"/>
        <w:spacing w:before="32" w:line="268" w:lineRule="auto"/>
        <w:ind w:left="100" w:right="357"/>
      </w:pPr>
      <w:r>
        <w:rPr>
          <w:w w:val="120"/>
        </w:rPr>
        <w:t>(G) For F-</w:t>
      </w:r>
      <w:r>
        <w:t xml:space="preserve">1 </w:t>
      </w:r>
      <w:r>
        <w:rPr>
          <w:w w:val="120"/>
        </w:rPr>
        <w:t>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w:t>
      </w:r>
      <w:r>
        <w:rPr>
          <w:spacing w:val="40"/>
          <w:w w:val="120"/>
        </w:rPr>
        <w:t xml:space="preserve"> </w:t>
      </w:r>
      <w:r>
        <w:rPr>
          <w:w w:val="120"/>
        </w:rPr>
        <w:t>require the student's physical attendance for classes, examination, or other purposes integral to completion</w:t>
      </w:r>
      <w:r>
        <w:rPr>
          <w:spacing w:val="19"/>
          <w:w w:val="120"/>
        </w:rPr>
        <w:t xml:space="preserve"> </w:t>
      </w:r>
      <w:r>
        <w:rPr>
          <w:w w:val="120"/>
        </w:rPr>
        <w:t>of</w:t>
      </w:r>
      <w:r>
        <w:rPr>
          <w:spacing w:val="19"/>
          <w:w w:val="120"/>
        </w:rPr>
        <w:t xml:space="preserve"> </w:t>
      </w:r>
      <w:r>
        <w:rPr>
          <w:w w:val="120"/>
        </w:rPr>
        <w:t>the</w:t>
      </w:r>
      <w:r>
        <w:rPr>
          <w:spacing w:val="19"/>
          <w:w w:val="120"/>
        </w:rPr>
        <w:t xml:space="preserve"> </w:t>
      </w:r>
      <w:r>
        <w:rPr>
          <w:w w:val="120"/>
        </w:rPr>
        <w:t>class.</w:t>
      </w:r>
      <w:r>
        <w:rPr>
          <w:spacing w:val="19"/>
          <w:w w:val="120"/>
        </w:rPr>
        <w:t xml:space="preserve"> </w:t>
      </w:r>
      <w:r>
        <w:rPr>
          <w:w w:val="120"/>
        </w:rPr>
        <w:t>An</w:t>
      </w:r>
      <w:r>
        <w:rPr>
          <w:spacing w:val="19"/>
          <w:w w:val="120"/>
        </w:rPr>
        <w:t xml:space="preserve"> </w:t>
      </w:r>
      <w:r>
        <w:rPr>
          <w:w w:val="120"/>
        </w:rPr>
        <w:t>on-line</w:t>
      </w:r>
      <w:r>
        <w:rPr>
          <w:spacing w:val="19"/>
          <w:w w:val="120"/>
        </w:rPr>
        <w:t xml:space="preserve"> </w:t>
      </w:r>
      <w:r>
        <w:rPr>
          <w:w w:val="120"/>
        </w:rPr>
        <w:t>or</w:t>
      </w:r>
      <w:r>
        <w:rPr>
          <w:spacing w:val="19"/>
          <w:w w:val="120"/>
        </w:rPr>
        <w:t xml:space="preserve"> </w:t>
      </w:r>
      <w:r>
        <w:rPr>
          <w:w w:val="120"/>
        </w:rPr>
        <w:t>distance</w:t>
      </w:r>
      <w:r>
        <w:rPr>
          <w:spacing w:val="19"/>
          <w:w w:val="120"/>
        </w:rPr>
        <w:t xml:space="preserve"> </w:t>
      </w:r>
      <w:r>
        <w:rPr>
          <w:w w:val="120"/>
        </w:rPr>
        <w:t>education</w:t>
      </w:r>
      <w:r>
        <w:rPr>
          <w:spacing w:val="19"/>
          <w:w w:val="120"/>
        </w:rPr>
        <w:t xml:space="preserve"> </w:t>
      </w:r>
      <w:r>
        <w:rPr>
          <w:w w:val="120"/>
        </w:rPr>
        <w:t>course</w:t>
      </w:r>
      <w:r>
        <w:rPr>
          <w:spacing w:val="19"/>
          <w:w w:val="120"/>
        </w:rPr>
        <w:t xml:space="preserve"> </w:t>
      </w:r>
      <w:r>
        <w:rPr>
          <w:w w:val="120"/>
        </w:rPr>
        <w:t>is</w:t>
      </w:r>
      <w:r>
        <w:rPr>
          <w:spacing w:val="19"/>
          <w:w w:val="120"/>
        </w:rPr>
        <w:t xml:space="preserve"> </w:t>
      </w:r>
      <w:r>
        <w:rPr>
          <w:w w:val="120"/>
        </w:rPr>
        <w:t>a</w:t>
      </w:r>
      <w:r>
        <w:rPr>
          <w:spacing w:val="19"/>
          <w:w w:val="120"/>
        </w:rPr>
        <w:t xml:space="preserve"> </w:t>
      </w:r>
      <w:r>
        <w:rPr>
          <w:w w:val="120"/>
        </w:rPr>
        <w:t>course</w:t>
      </w:r>
      <w:r>
        <w:rPr>
          <w:spacing w:val="19"/>
          <w:w w:val="120"/>
        </w:rPr>
        <w:t xml:space="preserve"> </w:t>
      </w:r>
      <w:r>
        <w:rPr>
          <w:w w:val="120"/>
        </w:rPr>
        <w:t>that</w:t>
      </w:r>
      <w:r>
        <w:rPr>
          <w:spacing w:val="19"/>
          <w:w w:val="120"/>
        </w:rPr>
        <w:t xml:space="preserve"> </w:t>
      </w:r>
      <w:r>
        <w:rPr>
          <w:w w:val="120"/>
        </w:rPr>
        <w:t>is</w:t>
      </w:r>
      <w:r>
        <w:rPr>
          <w:spacing w:val="19"/>
          <w:w w:val="120"/>
        </w:rPr>
        <w:t xml:space="preserve"> </w:t>
      </w:r>
      <w:r>
        <w:rPr>
          <w:w w:val="120"/>
        </w:rPr>
        <w:t>offered</w:t>
      </w:r>
      <w:r>
        <w:rPr>
          <w:spacing w:val="19"/>
          <w:w w:val="120"/>
        </w:rPr>
        <w:t xml:space="preserve"> </w:t>
      </w:r>
      <w:r>
        <w:rPr>
          <w:w w:val="120"/>
        </w:rPr>
        <w:t xml:space="preserve">principally with television, audio, or computer transmission including open broadcast, closed circuit, cable, </w:t>
      </w:r>
      <w:proofErr w:type="gramStart"/>
      <w:r>
        <w:rPr>
          <w:w w:val="120"/>
        </w:rPr>
        <w:t>microwave, or</w:t>
      </w:r>
      <w:proofErr w:type="gramEnd"/>
      <w:r>
        <w:rPr>
          <w:w w:val="120"/>
        </w:rPr>
        <w:t xml:space="preserve"> satellite, audio conferencing, or computer conferencing. If the F-</w:t>
      </w:r>
      <w:r>
        <w:t>1</w:t>
      </w:r>
      <w:r>
        <w:rPr>
          <w:w w:val="120"/>
        </w:rPr>
        <w:t xml:space="preserve"> student's course of</w:t>
      </w:r>
      <w:r>
        <w:rPr>
          <w:spacing w:val="80"/>
          <w:w w:val="120"/>
        </w:rPr>
        <w:t xml:space="preserve"> </w:t>
      </w:r>
      <w:r>
        <w:rPr>
          <w:w w:val="120"/>
        </w:rPr>
        <w:t>study is in a language study program, no on-line or distance education classes may be considered to</w:t>
      </w:r>
      <w:r>
        <w:rPr>
          <w:spacing w:val="80"/>
          <w:w w:val="120"/>
        </w:rPr>
        <w:t xml:space="preserve"> </w:t>
      </w:r>
      <w:r>
        <w:rPr>
          <w:w w:val="120"/>
        </w:rPr>
        <w:t>count toward a student's full course of study requirement.</w:t>
      </w:r>
    </w:p>
    <w:p w14:paraId="56A93F05" w14:textId="77777777" w:rsidR="003D585C" w:rsidRDefault="00000000">
      <w:pPr>
        <w:pStyle w:val="Heading1"/>
        <w:spacing w:line="262" w:lineRule="exact"/>
      </w:pPr>
      <w:r>
        <w:rPr>
          <w:w w:val="125"/>
        </w:rPr>
        <w:lastRenderedPageBreak/>
        <w:t>University</w:t>
      </w:r>
      <w:r>
        <w:rPr>
          <w:spacing w:val="-12"/>
          <w:w w:val="125"/>
        </w:rPr>
        <w:t xml:space="preserve"> </w:t>
      </w:r>
      <w:r>
        <w:rPr>
          <w:w w:val="125"/>
        </w:rPr>
        <w:t>of</w:t>
      </w:r>
      <w:r>
        <w:rPr>
          <w:spacing w:val="-11"/>
          <w:w w:val="125"/>
        </w:rPr>
        <w:t xml:space="preserve"> </w:t>
      </w:r>
      <w:r>
        <w:rPr>
          <w:w w:val="125"/>
        </w:rPr>
        <w:t>North</w:t>
      </w:r>
      <w:r>
        <w:rPr>
          <w:spacing w:val="-11"/>
          <w:w w:val="125"/>
        </w:rPr>
        <w:t xml:space="preserve"> </w:t>
      </w:r>
      <w:r>
        <w:rPr>
          <w:w w:val="125"/>
        </w:rPr>
        <w:t>Texas</w:t>
      </w:r>
      <w:r>
        <w:rPr>
          <w:spacing w:val="-12"/>
          <w:w w:val="125"/>
        </w:rPr>
        <w:t xml:space="preserve"> </w:t>
      </w:r>
      <w:r>
        <w:rPr>
          <w:spacing w:val="-2"/>
          <w:w w:val="125"/>
        </w:rPr>
        <w:t>Compliance</w:t>
      </w:r>
    </w:p>
    <w:p w14:paraId="35E394A2" w14:textId="77777777" w:rsidR="003D585C" w:rsidRDefault="00000000">
      <w:pPr>
        <w:pStyle w:val="BodyText"/>
        <w:spacing w:before="31" w:line="268" w:lineRule="auto"/>
        <w:ind w:left="100" w:right="151"/>
      </w:pPr>
      <w:r>
        <w:rPr>
          <w:w w:val="125"/>
        </w:rPr>
        <w:t>To</w:t>
      </w:r>
      <w:r>
        <w:rPr>
          <w:spacing w:val="-12"/>
          <w:w w:val="125"/>
        </w:rPr>
        <w:t xml:space="preserve"> </w:t>
      </w:r>
      <w:r>
        <w:rPr>
          <w:w w:val="125"/>
        </w:rPr>
        <w:t>comply</w:t>
      </w:r>
      <w:r>
        <w:rPr>
          <w:spacing w:val="-12"/>
          <w:w w:val="125"/>
        </w:rPr>
        <w:t xml:space="preserve"> </w:t>
      </w:r>
      <w:r>
        <w:rPr>
          <w:w w:val="125"/>
        </w:rPr>
        <w:t>with</w:t>
      </w:r>
      <w:r>
        <w:rPr>
          <w:spacing w:val="-12"/>
          <w:w w:val="125"/>
        </w:rPr>
        <w:t xml:space="preserve"> </w:t>
      </w:r>
      <w:r>
        <w:rPr>
          <w:w w:val="125"/>
        </w:rPr>
        <w:t>immigration</w:t>
      </w:r>
      <w:r>
        <w:rPr>
          <w:spacing w:val="-12"/>
          <w:w w:val="125"/>
        </w:rPr>
        <w:t xml:space="preserve"> </w:t>
      </w:r>
      <w:r>
        <w:rPr>
          <w:w w:val="125"/>
        </w:rPr>
        <w:t>regulations,</w:t>
      </w:r>
      <w:r>
        <w:rPr>
          <w:spacing w:val="-12"/>
          <w:w w:val="125"/>
        </w:rPr>
        <w:t xml:space="preserve"> </w:t>
      </w:r>
      <w:r>
        <w:rPr>
          <w:w w:val="125"/>
        </w:rPr>
        <w:t>an</w:t>
      </w:r>
      <w:r>
        <w:rPr>
          <w:spacing w:val="-12"/>
          <w:w w:val="125"/>
        </w:rPr>
        <w:t xml:space="preserve"> </w:t>
      </w:r>
      <w:r>
        <w:rPr>
          <w:w w:val="125"/>
        </w:rPr>
        <w:t>F-</w:t>
      </w:r>
      <w:r>
        <w:t xml:space="preserve">1 </w:t>
      </w:r>
      <w:r>
        <w:rPr>
          <w:w w:val="125"/>
        </w:rPr>
        <w:t>visa</w:t>
      </w:r>
      <w:r>
        <w:rPr>
          <w:spacing w:val="-12"/>
          <w:w w:val="125"/>
        </w:rPr>
        <w:t xml:space="preserve"> </w:t>
      </w:r>
      <w:r>
        <w:rPr>
          <w:w w:val="125"/>
        </w:rPr>
        <w:t>holder</w:t>
      </w:r>
      <w:r>
        <w:rPr>
          <w:spacing w:val="-12"/>
          <w:w w:val="125"/>
        </w:rPr>
        <w:t xml:space="preserve"> </w:t>
      </w:r>
      <w:r>
        <w:rPr>
          <w:w w:val="125"/>
        </w:rPr>
        <w:t>within</w:t>
      </w:r>
      <w:r>
        <w:rPr>
          <w:spacing w:val="-12"/>
          <w:w w:val="125"/>
        </w:rPr>
        <w:t xml:space="preserve"> </w:t>
      </w:r>
      <w:r>
        <w:rPr>
          <w:w w:val="125"/>
        </w:rPr>
        <w:t>the</w:t>
      </w:r>
      <w:r>
        <w:rPr>
          <w:spacing w:val="-12"/>
          <w:w w:val="125"/>
        </w:rPr>
        <w:t xml:space="preserve"> </w:t>
      </w:r>
      <w:r>
        <w:rPr>
          <w:w w:val="125"/>
        </w:rPr>
        <w:t>United</w:t>
      </w:r>
      <w:r>
        <w:rPr>
          <w:spacing w:val="-12"/>
          <w:w w:val="125"/>
        </w:rPr>
        <w:t xml:space="preserve"> </w:t>
      </w:r>
      <w:r>
        <w:rPr>
          <w:w w:val="125"/>
        </w:rPr>
        <w:t>States</w:t>
      </w:r>
      <w:r>
        <w:rPr>
          <w:spacing w:val="-12"/>
          <w:w w:val="125"/>
        </w:rPr>
        <w:t xml:space="preserve"> </w:t>
      </w:r>
      <w:r>
        <w:rPr>
          <w:w w:val="125"/>
        </w:rPr>
        <w:t>may</w:t>
      </w:r>
      <w:r>
        <w:rPr>
          <w:spacing w:val="-12"/>
          <w:w w:val="125"/>
        </w:rPr>
        <w:t xml:space="preserve"> </w:t>
      </w:r>
      <w:r>
        <w:rPr>
          <w:w w:val="125"/>
        </w:rPr>
        <w:t>need</w:t>
      </w:r>
      <w:r>
        <w:rPr>
          <w:spacing w:val="-12"/>
          <w:w w:val="125"/>
        </w:rPr>
        <w:t xml:space="preserve"> </w:t>
      </w:r>
      <w:r>
        <w:rPr>
          <w:w w:val="125"/>
        </w:rPr>
        <w:t>to</w:t>
      </w:r>
      <w:r>
        <w:rPr>
          <w:spacing w:val="-12"/>
          <w:w w:val="125"/>
        </w:rPr>
        <w:t xml:space="preserve"> </w:t>
      </w:r>
      <w:r>
        <w:rPr>
          <w:w w:val="125"/>
        </w:rPr>
        <w:t>engage in</w:t>
      </w:r>
      <w:r>
        <w:rPr>
          <w:spacing w:val="-3"/>
          <w:w w:val="125"/>
        </w:rPr>
        <w:t xml:space="preserve"> </w:t>
      </w:r>
      <w:r>
        <w:rPr>
          <w:w w:val="125"/>
        </w:rPr>
        <w:t>an</w:t>
      </w:r>
      <w:r>
        <w:rPr>
          <w:spacing w:val="-3"/>
          <w:w w:val="125"/>
        </w:rPr>
        <w:t xml:space="preserve"> </w:t>
      </w:r>
      <w:r>
        <w:rPr>
          <w:w w:val="125"/>
        </w:rPr>
        <w:t>on-campus</w:t>
      </w:r>
      <w:r>
        <w:rPr>
          <w:spacing w:val="-3"/>
          <w:w w:val="125"/>
        </w:rPr>
        <w:t xml:space="preserve"> </w:t>
      </w:r>
      <w:r>
        <w:rPr>
          <w:w w:val="125"/>
        </w:rPr>
        <w:t>experiential</w:t>
      </w:r>
      <w:r>
        <w:rPr>
          <w:spacing w:val="-3"/>
          <w:w w:val="125"/>
        </w:rPr>
        <w:t xml:space="preserve"> </w:t>
      </w:r>
      <w:r>
        <w:rPr>
          <w:w w:val="125"/>
        </w:rPr>
        <w:t>component</w:t>
      </w:r>
      <w:r>
        <w:rPr>
          <w:spacing w:val="-3"/>
          <w:w w:val="125"/>
        </w:rPr>
        <w:t xml:space="preserve"> </w:t>
      </w:r>
      <w:r>
        <w:rPr>
          <w:w w:val="125"/>
        </w:rPr>
        <w:t>for</w:t>
      </w:r>
      <w:r>
        <w:rPr>
          <w:spacing w:val="-3"/>
          <w:w w:val="125"/>
        </w:rPr>
        <w:t xml:space="preserve"> </w:t>
      </w:r>
      <w:r>
        <w:rPr>
          <w:w w:val="125"/>
        </w:rPr>
        <w:t>this</w:t>
      </w:r>
      <w:r>
        <w:rPr>
          <w:spacing w:val="-3"/>
          <w:w w:val="125"/>
        </w:rPr>
        <w:t xml:space="preserve"> </w:t>
      </w:r>
      <w:r>
        <w:rPr>
          <w:w w:val="125"/>
        </w:rPr>
        <w:t>course.</w:t>
      </w:r>
      <w:r>
        <w:rPr>
          <w:spacing w:val="-3"/>
          <w:w w:val="125"/>
        </w:rPr>
        <w:t xml:space="preserve"> </w:t>
      </w:r>
      <w:r>
        <w:rPr>
          <w:w w:val="125"/>
        </w:rPr>
        <w:t>This</w:t>
      </w:r>
      <w:r>
        <w:rPr>
          <w:spacing w:val="-3"/>
          <w:w w:val="125"/>
        </w:rPr>
        <w:t xml:space="preserve"> </w:t>
      </w:r>
      <w:r>
        <w:rPr>
          <w:w w:val="125"/>
        </w:rPr>
        <w:t>component</w:t>
      </w:r>
      <w:r>
        <w:rPr>
          <w:spacing w:val="-3"/>
          <w:w w:val="125"/>
        </w:rPr>
        <w:t xml:space="preserve"> </w:t>
      </w:r>
      <w:r>
        <w:rPr>
          <w:w w:val="125"/>
        </w:rPr>
        <w:t>(which</w:t>
      </w:r>
      <w:r>
        <w:rPr>
          <w:spacing w:val="-3"/>
          <w:w w:val="125"/>
        </w:rPr>
        <w:t xml:space="preserve"> </w:t>
      </w:r>
      <w:r>
        <w:rPr>
          <w:w w:val="125"/>
        </w:rPr>
        <w:t>must</w:t>
      </w:r>
      <w:r>
        <w:rPr>
          <w:spacing w:val="-3"/>
          <w:w w:val="125"/>
        </w:rPr>
        <w:t xml:space="preserve"> </w:t>
      </w:r>
      <w:r>
        <w:rPr>
          <w:w w:val="125"/>
        </w:rPr>
        <w:t>be</w:t>
      </w:r>
      <w:r>
        <w:rPr>
          <w:spacing w:val="-3"/>
          <w:w w:val="125"/>
        </w:rPr>
        <w:t xml:space="preserve"> </w:t>
      </w:r>
      <w:r>
        <w:rPr>
          <w:w w:val="125"/>
        </w:rPr>
        <w:t>approved</w:t>
      </w:r>
      <w:r>
        <w:rPr>
          <w:spacing w:val="-3"/>
          <w:w w:val="125"/>
        </w:rPr>
        <w:t xml:space="preserve"> </w:t>
      </w:r>
      <w:r>
        <w:rPr>
          <w:w w:val="125"/>
        </w:rPr>
        <w:t>in advance by the instructor) can include activities such as taking an on-campus exam, participating in an on-campus</w:t>
      </w:r>
      <w:r>
        <w:rPr>
          <w:spacing w:val="-7"/>
          <w:w w:val="125"/>
        </w:rPr>
        <w:t xml:space="preserve"> </w:t>
      </w:r>
      <w:r>
        <w:rPr>
          <w:w w:val="125"/>
        </w:rPr>
        <w:t>lecture</w:t>
      </w:r>
      <w:r>
        <w:rPr>
          <w:spacing w:val="-7"/>
          <w:w w:val="125"/>
        </w:rPr>
        <w:t xml:space="preserve"> </w:t>
      </w:r>
      <w:r>
        <w:rPr>
          <w:w w:val="125"/>
        </w:rPr>
        <w:t>or</w:t>
      </w:r>
      <w:r>
        <w:rPr>
          <w:spacing w:val="-7"/>
          <w:w w:val="125"/>
        </w:rPr>
        <w:t xml:space="preserve"> </w:t>
      </w:r>
      <w:r>
        <w:rPr>
          <w:w w:val="125"/>
        </w:rPr>
        <w:t>lab</w:t>
      </w:r>
      <w:r>
        <w:rPr>
          <w:spacing w:val="-7"/>
          <w:w w:val="125"/>
        </w:rPr>
        <w:t xml:space="preserve"> </w:t>
      </w:r>
      <w:r>
        <w:rPr>
          <w:w w:val="125"/>
        </w:rPr>
        <w:t>activity,</w:t>
      </w:r>
      <w:r>
        <w:rPr>
          <w:spacing w:val="-7"/>
          <w:w w:val="125"/>
        </w:rPr>
        <w:t xml:space="preserve"> </w:t>
      </w:r>
      <w:r>
        <w:rPr>
          <w:w w:val="125"/>
        </w:rPr>
        <w:t>or</w:t>
      </w:r>
      <w:r>
        <w:rPr>
          <w:spacing w:val="-7"/>
          <w:w w:val="125"/>
        </w:rPr>
        <w:t xml:space="preserve"> </w:t>
      </w:r>
      <w:r>
        <w:rPr>
          <w:w w:val="125"/>
        </w:rPr>
        <w:t>other</w:t>
      </w:r>
      <w:r>
        <w:rPr>
          <w:spacing w:val="-7"/>
          <w:w w:val="125"/>
        </w:rPr>
        <w:t xml:space="preserve"> </w:t>
      </w:r>
      <w:r>
        <w:rPr>
          <w:w w:val="125"/>
        </w:rPr>
        <w:t>on-campus</w:t>
      </w:r>
      <w:r>
        <w:rPr>
          <w:spacing w:val="-7"/>
          <w:w w:val="125"/>
        </w:rPr>
        <w:t xml:space="preserve"> </w:t>
      </w:r>
      <w:r>
        <w:rPr>
          <w:w w:val="125"/>
        </w:rPr>
        <w:t>experience</w:t>
      </w:r>
      <w:r>
        <w:rPr>
          <w:spacing w:val="-7"/>
          <w:w w:val="125"/>
        </w:rPr>
        <w:t xml:space="preserve"> </w:t>
      </w:r>
      <w:r>
        <w:rPr>
          <w:w w:val="125"/>
        </w:rPr>
        <w:t>integral</w:t>
      </w:r>
      <w:r>
        <w:rPr>
          <w:spacing w:val="-7"/>
          <w:w w:val="125"/>
        </w:rPr>
        <w:t xml:space="preserve"> </w:t>
      </w:r>
      <w:r>
        <w:rPr>
          <w:w w:val="125"/>
        </w:rPr>
        <w:t>to</w:t>
      </w:r>
      <w:r>
        <w:rPr>
          <w:spacing w:val="-7"/>
          <w:w w:val="125"/>
        </w:rPr>
        <w:t xml:space="preserve"> </w:t>
      </w:r>
      <w:r>
        <w:rPr>
          <w:w w:val="125"/>
        </w:rPr>
        <w:t>the</w:t>
      </w:r>
      <w:r>
        <w:rPr>
          <w:spacing w:val="-7"/>
          <w:w w:val="125"/>
        </w:rPr>
        <w:t xml:space="preserve"> </w:t>
      </w:r>
      <w:r>
        <w:rPr>
          <w:w w:val="125"/>
        </w:rPr>
        <w:t>completion</w:t>
      </w:r>
      <w:r>
        <w:rPr>
          <w:spacing w:val="-7"/>
          <w:w w:val="125"/>
        </w:rPr>
        <w:t xml:space="preserve"> </w:t>
      </w:r>
      <w:r>
        <w:rPr>
          <w:w w:val="125"/>
        </w:rPr>
        <w:t>of</w:t>
      </w:r>
      <w:r>
        <w:rPr>
          <w:spacing w:val="-7"/>
          <w:w w:val="125"/>
        </w:rPr>
        <w:t xml:space="preserve"> </w:t>
      </w:r>
      <w:r>
        <w:rPr>
          <w:w w:val="125"/>
        </w:rPr>
        <w:t xml:space="preserve">this </w:t>
      </w:r>
      <w:r>
        <w:rPr>
          <w:spacing w:val="-2"/>
          <w:w w:val="125"/>
        </w:rPr>
        <w:t>course.</w:t>
      </w:r>
    </w:p>
    <w:p w14:paraId="76C9E151" w14:textId="77777777" w:rsidR="003D585C" w:rsidRDefault="00000000">
      <w:pPr>
        <w:pStyle w:val="BodyText"/>
        <w:spacing w:line="265" w:lineRule="exact"/>
        <w:ind w:left="100"/>
      </w:pPr>
      <w:r>
        <w:rPr>
          <w:w w:val="120"/>
        </w:rPr>
        <w:t>If</w:t>
      </w:r>
      <w:r>
        <w:rPr>
          <w:spacing w:val="6"/>
          <w:w w:val="120"/>
        </w:rPr>
        <w:t xml:space="preserve"> </w:t>
      </w:r>
      <w:r>
        <w:rPr>
          <w:w w:val="120"/>
        </w:rPr>
        <w:t>such</w:t>
      </w:r>
      <w:r>
        <w:rPr>
          <w:spacing w:val="6"/>
          <w:w w:val="120"/>
        </w:rPr>
        <w:t xml:space="preserve"> </w:t>
      </w:r>
      <w:r>
        <w:rPr>
          <w:w w:val="120"/>
        </w:rPr>
        <w:t>an</w:t>
      </w:r>
      <w:r>
        <w:rPr>
          <w:spacing w:val="7"/>
          <w:w w:val="120"/>
        </w:rPr>
        <w:t xml:space="preserve"> </w:t>
      </w:r>
      <w:r>
        <w:rPr>
          <w:w w:val="120"/>
        </w:rPr>
        <w:t>on-campus</w:t>
      </w:r>
      <w:r>
        <w:rPr>
          <w:spacing w:val="6"/>
          <w:w w:val="120"/>
        </w:rPr>
        <w:t xml:space="preserve"> </w:t>
      </w:r>
      <w:r>
        <w:rPr>
          <w:w w:val="120"/>
        </w:rPr>
        <w:t>activity</w:t>
      </w:r>
      <w:r>
        <w:rPr>
          <w:spacing w:val="6"/>
          <w:w w:val="120"/>
        </w:rPr>
        <w:t xml:space="preserve"> </w:t>
      </w:r>
      <w:r>
        <w:rPr>
          <w:w w:val="120"/>
        </w:rPr>
        <w:t>is</w:t>
      </w:r>
      <w:r>
        <w:rPr>
          <w:spacing w:val="7"/>
          <w:w w:val="120"/>
        </w:rPr>
        <w:t xml:space="preserve"> </w:t>
      </w:r>
      <w:r>
        <w:rPr>
          <w:w w:val="120"/>
        </w:rPr>
        <w:t>required,</w:t>
      </w:r>
      <w:r>
        <w:rPr>
          <w:spacing w:val="6"/>
          <w:w w:val="120"/>
        </w:rPr>
        <w:t xml:space="preserve"> </w:t>
      </w:r>
      <w:r>
        <w:rPr>
          <w:w w:val="120"/>
        </w:rPr>
        <w:t>it</w:t>
      </w:r>
      <w:r>
        <w:rPr>
          <w:spacing w:val="6"/>
          <w:w w:val="120"/>
        </w:rPr>
        <w:t xml:space="preserve"> </w:t>
      </w:r>
      <w:r>
        <w:rPr>
          <w:w w:val="120"/>
        </w:rPr>
        <w:t>is</w:t>
      </w:r>
      <w:r>
        <w:rPr>
          <w:spacing w:val="7"/>
          <w:w w:val="120"/>
        </w:rPr>
        <w:t xml:space="preserve"> </w:t>
      </w:r>
      <w:r>
        <w:rPr>
          <w:w w:val="120"/>
        </w:rPr>
        <w:t>the</w:t>
      </w:r>
      <w:r>
        <w:rPr>
          <w:spacing w:val="6"/>
          <w:w w:val="120"/>
        </w:rPr>
        <w:t xml:space="preserve"> </w:t>
      </w:r>
      <w:r>
        <w:rPr>
          <w:w w:val="120"/>
        </w:rPr>
        <w:t>student’s</w:t>
      </w:r>
      <w:r>
        <w:rPr>
          <w:spacing w:val="7"/>
          <w:w w:val="120"/>
        </w:rPr>
        <w:t xml:space="preserve"> </w:t>
      </w:r>
      <w:r>
        <w:rPr>
          <w:w w:val="120"/>
        </w:rPr>
        <w:t>responsibility</w:t>
      </w:r>
      <w:r>
        <w:rPr>
          <w:spacing w:val="6"/>
          <w:w w:val="120"/>
        </w:rPr>
        <w:t xml:space="preserve"> </w:t>
      </w:r>
      <w:r>
        <w:rPr>
          <w:w w:val="120"/>
        </w:rPr>
        <w:t>to</w:t>
      </w:r>
      <w:r>
        <w:rPr>
          <w:spacing w:val="6"/>
          <w:w w:val="120"/>
        </w:rPr>
        <w:t xml:space="preserve"> </w:t>
      </w:r>
      <w:r>
        <w:rPr>
          <w:w w:val="120"/>
        </w:rPr>
        <w:t>do</w:t>
      </w:r>
      <w:r>
        <w:rPr>
          <w:spacing w:val="7"/>
          <w:w w:val="120"/>
        </w:rPr>
        <w:t xml:space="preserve"> </w:t>
      </w:r>
      <w:r>
        <w:rPr>
          <w:w w:val="120"/>
        </w:rPr>
        <w:t>the</w:t>
      </w:r>
      <w:r>
        <w:rPr>
          <w:spacing w:val="6"/>
          <w:w w:val="120"/>
        </w:rPr>
        <w:t xml:space="preserve"> </w:t>
      </w:r>
      <w:r>
        <w:rPr>
          <w:spacing w:val="-2"/>
          <w:w w:val="120"/>
        </w:rPr>
        <w:t>following:</w:t>
      </w:r>
    </w:p>
    <w:p w14:paraId="39D5D1CB" w14:textId="77777777" w:rsidR="003D585C" w:rsidRDefault="00000000">
      <w:pPr>
        <w:pStyle w:val="ListParagraph"/>
        <w:numPr>
          <w:ilvl w:val="0"/>
          <w:numId w:val="3"/>
        </w:numPr>
        <w:tabs>
          <w:tab w:val="left" w:pos="381"/>
        </w:tabs>
        <w:spacing w:before="32" w:line="268" w:lineRule="auto"/>
        <w:ind w:right="156" w:firstLine="0"/>
      </w:pPr>
      <w:r>
        <w:rPr>
          <w:w w:val="120"/>
        </w:rPr>
        <w:t>Submit a written request to the instructor for an on-campus experiential component within one week</w:t>
      </w:r>
      <w:r>
        <w:rPr>
          <w:spacing w:val="80"/>
          <w:w w:val="120"/>
        </w:rPr>
        <w:t xml:space="preserve"> </w:t>
      </w:r>
      <w:r>
        <w:rPr>
          <w:w w:val="120"/>
        </w:rPr>
        <w:t>of the start of the course.</w:t>
      </w:r>
    </w:p>
    <w:p w14:paraId="5ADE2BD7" w14:textId="77777777" w:rsidR="003D585C" w:rsidRDefault="00000000">
      <w:pPr>
        <w:pStyle w:val="ListParagraph"/>
        <w:numPr>
          <w:ilvl w:val="0"/>
          <w:numId w:val="3"/>
        </w:numPr>
        <w:tabs>
          <w:tab w:val="left" w:pos="424"/>
        </w:tabs>
        <w:spacing w:line="268" w:lineRule="auto"/>
        <w:ind w:right="382" w:firstLine="0"/>
      </w:pPr>
      <w:r>
        <w:rPr>
          <w:w w:val="120"/>
        </w:rPr>
        <w:t>Ensure that the activity on campus takes place and the instructor documents it in writing with a</w:t>
      </w:r>
      <w:r>
        <w:rPr>
          <w:spacing w:val="80"/>
          <w:w w:val="120"/>
        </w:rPr>
        <w:t xml:space="preserve"> </w:t>
      </w:r>
      <w:r>
        <w:rPr>
          <w:w w:val="120"/>
        </w:rPr>
        <w:t>notice sent to the International Student and Scholar Services Ofﬁce.</w:t>
      </w:r>
      <w:r>
        <w:rPr>
          <w:spacing w:val="80"/>
          <w:w w:val="120"/>
        </w:rPr>
        <w:t xml:space="preserve"> </w:t>
      </w:r>
      <w:r>
        <w:rPr>
          <w:w w:val="120"/>
        </w:rPr>
        <w:t>ISSS has a form available that you may use for this purpose.</w:t>
      </w:r>
    </w:p>
    <w:p w14:paraId="1844C1CE" w14:textId="77777777" w:rsidR="003D585C" w:rsidRDefault="00000000">
      <w:pPr>
        <w:pStyle w:val="BodyText"/>
        <w:spacing w:line="268" w:lineRule="auto"/>
        <w:ind w:left="100" w:right="422"/>
      </w:pPr>
      <w:r>
        <w:rPr>
          <w:w w:val="120"/>
        </w:rPr>
        <w:t>Because the decision may have serious immigration consequences, if an F-</w:t>
      </w:r>
      <w:r>
        <w:t>1</w:t>
      </w:r>
      <w:r>
        <w:rPr>
          <w:w w:val="120"/>
        </w:rPr>
        <w:t xml:space="preserve"> student is unsure about his</w:t>
      </w:r>
      <w:r>
        <w:rPr>
          <w:spacing w:val="80"/>
          <w:w w:val="150"/>
        </w:rPr>
        <w:t xml:space="preserve"> </w:t>
      </w:r>
      <w:r>
        <w:rPr>
          <w:w w:val="120"/>
        </w:rPr>
        <w:t xml:space="preserve">or her need to participate in an on-campus experiential component for this course, s/he should contact the UNT International Student and Scholar Services Ofﬁce (telephone 940-565-2195 or email </w:t>
      </w:r>
      <w:hyperlink r:id="rId24">
        <w:r w:rsidR="003D585C">
          <w:rPr>
            <w:color w:val="0000FF"/>
            <w:w w:val="120"/>
            <w:u w:val="thick" w:color="0000FF"/>
          </w:rPr>
          <w:t>internationaladvising@unt.edu</w:t>
        </w:r>
      </w:hyperlink>
      <w:r>
        <w:rPr>
          <w:w w:val="120"/>
        </w:rPr>
        <w:t>) to get clariﬁcation before the one-week deadline.</w:t>
      </w:r>
    </w:p>
    <w:p w14:paraId="20CBC87D" w14:textId="77777777" w:rsidR="003D585C" w:rsidRDefault="003D585C">
      <w:pPr>
        <w:pStyle w:val="BodyText"/>
        <w:spacing w:before="4"/>
      </w:pPr>
    </w:p>
    <w:p w14:paraId="44D73648" w14:textId="77777777" w:rsidR="003D585C" w:rsidRDefault="00000000">
      <w:pPr>
        <w:pStyle w:val="Heading1"/>
      </w:pPr>
      <w:r>
        <w:rPr>
          <w:w w:val="125"/>
        </w:rPr>
        <w:t>Student</w:t>
      </w:r>
      <w:r>
        <w:rPr>
          <w:spacing w:val="13"/>
          <w:w w:val="125"/>
        </w:rPr>
        <w:t xml:space="preserve"> </w:t>
      </w:r>
      <w:r>
        <w:rPr>
          <w:spacing w:val="-2"/>
          <w:w w:val="125"/>
        </w:rPr>
        <w:t>Veriﬁcation</w:t>
      </w:r>
    </w:p>
    <w:p w14:paraId="0F4A3DF4" w14:textId="77777777" w:rsidR="003D585C" w:rsidRDefault="00000000">
      <w:pPr>
        <w:pStyle w:val="BodyText"/>
        <w:spacing w:before="112" w:line="268" w:lineRule="auto"/>
        <w:ind w:left="100" w:right="357"/>
      </w:pPr>
      <w:r>
        <w:rPr>
          <w:w w:val="120"/>
        </w:rP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w:t>
      </w:r>
      <w:r>
        <w:rPr>
          <w:spacing w:val="40"/>
          <w:w w:val="120"/>
        </w:rPr>
        <w:t xml:space="preserve"> </w:t>
      </w:r>
      <w:r>
        <w:rPr>
          <w:w w:val="120"/>
        </w:rPr>
        <w:t>veriﬁcation in distance education courses.</w:t>
      </w:r>
    </w:p>
    <w:p w14:paraId="2E376C4B" w14:textId="77777777" w:rsidR="003D585C" w:rsidRDefault="00000000">
      <w:pPr>
        <w:pStyle w:val="BodyText"/>
        <w:spacing w:line="268" w:lineRule="auto"/>
        <w:ind w:left="100"/>
      </w:pPr>
      <w:r>
        <w:rPr>
          <w:w w:val="120"/>
        </w:rPr>
        <w:t xml:space="preserve">See </w:t>
      </w:r>
      <w:hyperlink r:id="rId25">
        <w:r w:rsidR="003D585C">
          <w:rPr>
            <w:color w:val="0000FF"/>
            <w:w w:val="120"/>
            <w:u w:val="thick" w:color="0000FF"/>
          </w:rPr>
          <w:t>UNT Policy 07-002 Student Identity Veriﬁcation, Privacy, and Notiﬁcation and Distance Education</w:t>
        </w:r>
      </w:hyperlink>
      <w:r>
        <w:rPr>
          <w:color w:val="0000FF"/>
          <w:spacing w:val="40"/>
          <w:w w:val="120"/>
        </w:rPr>
        <w:t xml:space="preserve"> </w:t>
      </w:r>
      <w:hyperlink r:id="rId26">
        <w:r w:rsidR="003D585C">
          <w:rPr>
            <w:color w:val="0000FF"/>
            <w:w w:val="120"/>
            <w:u w:val="thick" w:color="0000FF"/>
          </w:rPr>
          <w:t>Courses</w:t>
        </w:r>
      </w:hyperlink>
      <w:r>
        <w:rPr>
          <w:color w:val="0000FF"/>
          <w:spacing w:val="-11"/>
          <w:w w:val="120"/>
        </w:rPr>
        <w:t xml:space="preserve"> </w:t>
      </w:r>
      <w:r>
        <w:rPr>
          <w:w w:val="120"/>
        </w:rPr>
        <w:t>(https://policy.unt.edu/policy/07-002).</w:t>
      </w:r>
    </w:p>
    <w:p w14:paraId="1F424AFF" w14:textId="77777777" w:rsidR="003D585C" w:rsidRDefault="003D585C">
      <w:pPr>
        <w:pStyle w:val="BodyText"/>
        <w:spacing w:before="6"/>
      </w:pPr>
    </w:p>
    <w:p w14:paraId="4D43D2A1" w14:textId="77777777" w:rsidR="003D585C" w:rsidRDefault="00000000">
      <w:pPr>
        <w:pStyle w:val="Heading1"/>
      </w:pPr>
      <w:r>
        <w:rPr>
          <w:w w:val="125"/>
        </w:rPr>
        <w:t>Use of</w:t>
      </w:r>
      <w:r>
        <w:rPr>
          <w:spacing w:val="1"/>
          <w:w w:val="125"/>
        </w:rPr>
        <w:t xml:space="preserve"> </w:t>
      </w:r>
      <w:r>
        <w:rPr>
          <w:w w:val="125"/>
        </w:rPr>
        <w:t>Student</w:t>
      </w:r>
      <w:r>
        <w:rPr>
          <w:spacing w:val="1"/>
          <w:w w:val="125"/>
        </w:rPr>
        <w:t xml:space="preserve"> </w:t>
      </w:r>
      <w:r>
        <w:rPr>
          <w:spacing w:val="-4"/>
          <w:w w:val="125"/>
        </w:rPr>
        <w:t>Work</w:t>
      </w:r>
    </w:p>
    <w:p w14:paraId="3DF45AF5" w14:textId="77777777" w:rsidR="003D585C" w:rsidRDefault="00000000">
      <w:pPr>
        <w:pStyle w:val="BodyText"/>
        <w:spacing w:before="112" w:line="268" w:lineRule="auto"/>
        <w:ind w:left="100" w:right="357"/>
      </w:pPr>
      <w:r>
        <w:rPr>
          <w:w w:val="120"/>
        </w:rPr>
        <w:t>A student owns the copyright for all work (e.g. software, photographs, reports, presentations, and email postings) he or she creates within a class and the University is not entitled to use any student work without the student’s permission unless all the following criteria are met:</w:t>
      </w:r>
    </w:p>
    <w:p w14:paraId="06CD21D0" w14:textId="77777777" w:rsidR="003D585C" w:rsidRDefault="00000000">
      <w:pPr>
        <w:pStyle w:val="ListParagraph"/>
        <w:numPr>
          <w:ilvl w:val="0"/>
          <w:numId w:val="2"/>
        </w:numPr>
        <w:tabs>
          <w:tab w:val="left" w:pos="819"/>
        </w:tabs>
        <w:spacing w:before="79"/>
        <w:ind w:left="819" w:hanging="359"/>
      </w:pPr>
      <w:r>
        <w:rPr>
          <w:w w:val="120"/>
        </w:rPr>
        <w:t>The</w:t>
      </w:r>
      <w:r>
        <w:rPr>
          <w:spacing w:val="3"/>
          <w:w w:val="120"/>
        </w:rPr>
        <w:t xml:space="preserve"> </w:t>
      </w:r>
      <w:r>
        <w:rPr>
          <w:w w:val="120"/>
        </w:rPr>
        <w:t>work</w:t>
      </w:r>
      <w:r>
        <w:rPr>
          <w:spacing w:val="4"/>
          <w:w w:val="120"/>
        </w:rPr>
        <w:t xml:space="preserve"> </w:t>
      </w:r>
      <w:r>
        <w:rPr>
          <w:w w:val="120"/>
        </w:rPr>
        <w:t>is</w:t>
      </w:r>
      <w:r>
        <w:rPr>
          <w:spacing w:val="4"/>
          <w:w w:val="120"/>
        </w:rPr>
        <w:t xml:space="preserve"> </w:t>
      </w:r>
      <w:r>
        <w:rPr>
          <w:w w:val="120"/>
        </w:rPr>
        <w:t>used</w:t>
      </w:r>
      <w:r>
        <w:rPr>
          <w:spacing w:val="3"/>
          <w:w w:val="120"/>
        </w:rPr>
        <w:t xml:space="preserve"> </w:t>
      </w:r>
      <w:r>
        <w:rPr>
          <w:w w:val="120"/>
        </w:rPr>
        <w:t>only</w:t>
      </w:r>
      <w:r>
        <w:rPr>
          <w:spacing w:val="4"/>
          <w:w w:val="120"/>
        </w:rPr>
        <w:t xml:space="preserve"> </w:t>
      </w:r>
      <w:r>
        <w:rPr>
          <w:spacing w:val="-2"/>
          <w:w w:val="120"/>
        </w:rPr>
        <w:t>once.</w:t>
      </w:r>
    </w:p>
    <w:p w14:paraId="0696CE7B" w14:textId="77777777" w:rsidR="003D585C" w:rsidRDefault="00000000">
      <w:pPr>
        <w:pStyle w:val="ListParagraph"/>
        <w:numPr>
          <w:ilvl w:val="0"/>
          <w:numId w:val="2"/>
        </w:numPr>
        <w:tabs>
          <w:tab w:val="left" w:pos="819"/>
        </w:tabs>
        <w:spacing w:before="32"/>
        <w:ind w:left="819" w:hanging="359"/>
      </w:pPr>
      <w:r>
        <w:rPr>
          <w:w w:val="120"/>
        </w:rPr>
        <w:t>The</w:t>
      </w:r>
      <w:r>
        <w:rPr>
          <w:spacing w:val="3"/>
          <w:w w:val="120"/>
        </w:rPr>
        <w:t xml:space="preserve"> </w:t>
      </w:r>
      <w:r>
        <w:rPr>
          <w:w w:val="120"/>
        </w:rPr>
        <w:t>work</w:t>
      </w:r>
      <w:r>
        <w:rPr>
          <w:spacing w:val="4"/>
          <w:w w:val="120"/>
        </w:rPr>
        <w:t xml:space="preserve"> </w:t>
      </w:r>
      <w:r>
        <w:rPr>
          <w:w w:val="120"/>
        </w:rPr>
        <w:t>is</w:t>
      </w:r>
      <w:r>
        <w:rPr>
          <w:spacing w:val="4"/>
          <w:w w:val="120"/>
        </w:rPr>
        <w:t xml:space="preserve"> </w:t>
      </w:r>
      <w:r>
        <w:rPr>
          <w:w w:val="120"/>
        </w:rPr>
        <w:t>not</w:t>
      </w:r>
      <w:r>
        <w:rPr>
          <w:spacing w:val="4"/>
          <w:w w:val="120"/>
        </w:rPr>
        <w:t xml:space="preserve"> </w:t>
      </w:r>
      <w:r>
        <w:rPr>
          <w:w w:val="120"/>
        </w:rPr>
        <w:t>used</w:t>
      </w:r>
      <w:r>
        <w:rPr>
          <w:spacing w:val="3"/>
          <w:w w:val="120"/>
        </w:rPr>
        <w:t xml:space="preserve"> </w:t>
      </w:r>
      <w:r>
        <w:rPr>
          <w:w w:val="120"/>
        </w:rPr>
        <w:t>in</w:t>
      </w:r>
      <w:r>
        <w:rPr>
          <w:spacing w:val="4"/>
          <w:w w:val="120"/>
        </w:rPr>
        <w:t xml:space="preserve"> </w:t>
      </w:r>
      <w:r>
        <w:rPr>
          <w:w w:val="120"/>
        </w:rPr>
        <w:t>its</w:t>
      </w:r>
      <w:r>
        <w:rPr>
          <w:spacing w:val="4"/>
          <w:w w:val="120"/>
        </w:rPr>
        <w:t xml:space="preserve"> </w:t>
      </w:r>
      <w:r>
        <w:rPr>
          <w:spacing w:val="-2"/>
          <w:w w:val="120"/>
        </w:rPr>
        <w:t>entirety.</w:t>
      </w:r>
    </w:p>
    <w:p w14:paraId="627BF4B6" w14:textId="77777777" w:rsidR="003D585C" w:rsidRDefault="00000000">
      <w:pPr>
        <w:pStyle w:val="ListParagraph"/>
        <w:numPr>
          <w:ilvl w:val="0"/>
          <w:numId w:val="2"/>
        </w:numPr>
        <w:tabs>
          <w:tab w:val="left" w:pos="819"/>
        </w:tabs>
        <w:spacing w:before="31"/>
        <w:ind w:left="819" w:hanging="359"/>
      </w:pPr>
      <w:r>
        <w:rPr>
          <w:w w:val="120"/>
        </w:rPr>
        <w:t>Use</w:t>
      </w:r>
      <w:r>
        <w:rPr>
          <w:spacing w:val="4"/>
          <w:w w:val="120"/>
        </w:rPr>
        <w:t xml:space="preserve"> </w:t>
      </w:r>
      <w:r>
        <w:rPr>
          <w:w w:val="120"/>
        </w:rPr>
        <w:t>of</w:t>
      </w:r>
      <w:r>
        <w:rPr>
          <w:spacing w:val="4"/>
          <w:w w:val="120"/>
        </w:rPr>
        <w:t xml:space="preserve"> </w:t>
      </w:r>
      <w:r>
        <w:rPr>
          <w:w w:val="120"/>
        </w:rPr>
        <w:t>the</w:t>
      </w:r>
      <w:r>
        <w:rPr>
          <w:spacing w:val="5"/>
          <w:w w:val="120"/>
        </w:rPr>
        <w:t xml:space="preserve"> </w:t>
      </w:r>
      <w:r>
        <w:rPr>
          <w:w w:val="120"/>
        </w:rPr>
        <w:t>work</w:t>
      </w:r>
      <w:r>
        <w:rPr>
          <w:spacing w:val="4"/>
          <w:w w:val="120"/>
        </w:rPr>
        <w:t xml:space="preserve"> </w:t>
      </w:r>
      <w:r>
        <w:rPr>
          <w:w w:val="120"/>
        </w:rPr>
        <w:t>does</w:t>
      </w:r>
      <w:r>
        <w:rPr>
          <w:spacing w:val="4"/>
          <w:w w:val="120"/>
        </w:rPr>
        <w:t xml:space="preserve"> </w:t>
      </w:r>
      <w:r>
        <w:rPr>
          <w:w w:val="120"/>
        </w:rPr>
        <w:t>not</w:t>
      </w:r>
      <w:r>
        <w:rPr>
          <w:spacing w:val="5"/>
          <w:w w:val="120"/>
        </w:rPr>
        <w:t xml:space="preserve"> </w:t>
      </w:r>
      <w:r>
        <w:rPr>
          <w:w w:val="120"/>
        </w:rPr>
        <w:t>affect</w:t>
      </w:r>
      <w:r>
        <w:rPr>
          <w:spacing w:val="4"/>
          <w:w w:val="120"/>
        </w:rPr>
        <w:t xml:space="preserve"> </w:t>
      </w:r>
      <w:r>
        <w:rPr>
          <w:w w:val="120"/>
        </w:rPr>
        <w:t>any</w:t>
      </w:r>
      <w:r>
        <w:rPr>
          <w:spacing w:val="4"/>
          <w:w w:val="120"/>
        </w:rPr>
        <w:t xml:space="preserve"> </w:t>
      </w:r>
      <w:r>
        <w:rPr>
          <w:w w:val="120"/>
        </w:rPr>
        <w:t>potential</w:t>
      </w:r>
      <w:r>
        <w:rPr>
          <w:spacing w:val="5"/>
          <w:w w:val="120"/>
        </w:rPr>
        <w:t xml:space="preserve"> </w:t>
      </w:r>
      <w:r>
        <w:rPr>
          <w:w w:val="120"/>
        </w:rPr>
        <w:t>proﬁts</w:t>
      </w:r>
      <w:r>
        <w:rPr>
          <w:spacing w:val="4"/>
          <w:w w:val="120"/>
        </w:rPr>
        <w:t xml:space="preserve"> </w:t>
      </w:r>
      <w:r>
        <w:rPr>
          <w:w w:val="120"/>
        </w:rPr>
        <w:t>from</w:t>
      </w:r>
      <w:r>
        <w:rPr>
          <w:spacing w:val="4"/>
          <w:w w:val="120"/>
        </w:rPr>
        <w:t xml:space="preserve"> </w:t>
      </w:r>
      <w:r>
        <w:rPr>
          <w:w w:val="120"/>
        </w:rPr>
        <w:t>the</w:t>
      </w:r>
      <w:r>
        <w:rPr>
          <w:spacing w:val="5"/>
          <w:w w:val="120"/>
        </w:rPr>
        <w:t xml:space="preserve"> </w:t>
      </w:r>
      <w:r>
        <w:rPr>
          <w:spacing w:val="-2"/>
          <w:w w:val="120"/>
        </w:rPr>
        <w:t>work.</w:t>
      </w:r>
    </w:p>
    <w:p w14:paraId="4867D484" w14:textId="77777777" w:rsidR="003D585C" w:rsidRDefault="00000000">
      <w:pPr>
        <w:pStyle w:val="ListParagraph"/>
        <w:numPr>
          <w:ilvl w:val="0"/>
          <w:numId w:val="2"/>
        </w:numPr>
        <w:tabs>
          <w:tab w:val="left" w:pos="819"/>
        </w:tabs>
        <w:spacing w:before="32"/>
        <w:ind w:left="819" w:hanging="359"/>
      </w:pPr>
      <w:r>
        <w:rPr>
          <w:w w:val="120"/>
        </w:rPr>
        <w:t>The</w:t>
      </w:r>
      <w:r>
        <w:rPr>
          <w:spacing w:val="8"/>
          <w:w w:val="120"/>
        </w:rPr>
        <w:t xml:space="preserve"> </w:t>
      </w:r>
      <w:r>
        <w:rPr>
          <w:w w:val="120"/>
        </w:rPr>
        <w:t>student</w:t>
      </w:r>
      <w:r>
        <w:rPr>
          <w:spacing w:val="8"/>
          <w:w w:val="120"/>
        </w:rPr>
        <w:t xml:space="preserve"> </w:t>
      </w:r>
      <w:r>
        <w:rPr>
          <w:w w:val="120"/>
        </w:rPr>
        <w:t>is</w:t>
      </w:r>
      <w:r>
        <w:rPr>
          <w:spacing w:val="8"/>
          <w:w w:val="120"/>
        </w:rPr>
        <w:t xml:space="preserve"> </w:t>
      </w:r>
      <w:r>
        <w:rPr>
          <w:w w:val="120"/>
        </w:rPr>
        <w:t>not</w:t>
      </w:r>
      <w:r>
        <w:rPr>
          <w:spacing w:val="8"/>
          <w:w w:val="120"/>
        </w:rPr>
        <w:t xml:space="preserve"> </w:t>
      </w:r>
      <w:r>
        <w:rPr>
          <w:spacing w:val="-2"/>
          <w:w w:val="120"/>
        </w:rPr>
        <w:t>identiﬁed.</w:t>
      </w:r>
    </w:p>
    <w:p w14:paraId="5250A318" w14:textId="77777777" w:rsidR="003D585C" w:rsidRDefault="00000000">
      <w:pPr>
        <w:pStyle w:val="ListParagraph"/>
        <w:numPr>
          <w:ilvl w:val="0"/>
          <w:numId w:val="2"/>
        </w:numPr>
        <w:tabs>
          <w:tab w:val="left" w:pos="819"/>
        </w:tabs>
        <w:spacing w:before="31"/>
        <w:ind w:left="819" w:hanging="359"/>
      </w:pPr>
      <w:r>
        <w:rPr>
          <w:w w:val="125"/>
        </w:rPr>
        <w:t>The</w:t>
      </w:r>
      <w:r>
        <w:rPr>
          <w:spacing w:val="-15"/>
          <w:w w:val="125"/>
        </w:rPr>
        <w:t xml:space="preserve"> </w:t>
      </w:r>
      <w:r>
        <w:rPr>
          <w:w w:val="125"/>
        </w:rPr>
        <w:t>work</w:t>
      </w:r>
      <w:r>
        <w:rPr>
          <w:spacing w:val="-14"/>
          <w:w w:val="125"/>
        </w:rPr>
        <w:t xml:space="preserve"> </w:t>
      </w:r>
      <w:r>
        <w:rPr>
          <w:w w:val="125"/>
        </w:rPr>
        <w:t>is</w:t>
      </w:r>
      <w:r>
        <w:rPr>
          <w:spacing w:val="-15"/>
          <w:w w:val="125"/>
        </w:rPr>
        <w:t xml:space="preserve"> </w:t>
      </w:r>
      <w:r>
        <w:rPr>
          <w:w w:val="125"/>
        </w:rPr>
        <w:t>identiﬁed</w:t>
      </w:r>
      <w:r>
        <w:rPr>
          <w:spacing w:val="-14"/>
          <w:w w:val="125"/>
        </w:rPr>
        <w:t xml:space="preserve"> </w:t>
      </w:r>
      <w:r>
        <w:rPr>
          <w:w w:val="125"/>
        </w:rPr>
        <w:t>as</w:t>
      </w:r>
      <w:r>
        <w:rPr>
          <w:spacing w:val="-15"/>
          <w:w w:val="125"/>
        </w:rPr>
        <w:t xml:space="preserve"> </w:t>
      </w:r>
      <w:r>
        <w:rPr>
          <w:w w:val="125"/>
        </w:rPr>
        <w:t>student</w:t>
      </w:r>
      <w:r>
        <w:rPr>
          <w:spacing w:val="-14"/>
          <w:w w:val="125"/>
        </w:rPr>
        <w:t xml:space="preserve"> </w:t>
      </w:r>
      <w:r>
        <w:rPr>
          <w:spacing w:val="-4"/>
          <w:w w:val="125"/>
        </w:rPr>
        <w:t>work.</w:t>
      </w:r>
    </w:p>
    <w:p w14:paraId="7A8DB312" w14:textId="77777777" w:rsidR="003D585C" w:rsidRDefault="003D585C">
      <w:pPr>
        <w:pStyle w:val="BodyText"/>
        <w:spacing w:before="2"/>
        <w:rPr>
          <w:sz w:val="27"/>
        </w:rPr>
      </w:pPr>
    </w:p>
    <w:p w14:paraId="291BB433" w14:textId="77777777" w:rsidR="003D585C" w:rsidRDefault="00000000">
      <w:pPr>
        <w:pStyle w:val="BodyText"/>
        <w:spacing w:line="268" w:lineRule="auto"/>
        <w:ind w:left="100"/>
      </w:pPr>
      <w:r>
        <w:rPr>
          <w:w w:val="125"/>
        </w:rPr>
        <w:t>If</w:t>
      </w:r>
      <w:r>
        <w:rPr>
          <w:spacing w:val="-16"/>
          <w:w w:val="125"/>
        </w:rPr>
        <w:t xml:space="preserve"> </w:t>
      </w:r>
      <w:r>
        <w:rPr>
          <w:w w:val="125"/>
        </w:rPr>
        <w:t>the</w:t>
      </w:r>
      <w:r>
        <w:rPr>
          <w:spacing w:val="-16"/>
          <w:w w:val="125"/>
        </w:rPr>
        <w:t xml:space="preserve"> </w:t>
      </w:r>
      <w:r>
        <w:rPr>
          <w:w w:val="125"/>
        </w:rPr>
        <w:t>use</w:t>
      </w:r>
      <w:r>
        <w:rPr>
          <w:spacing w:val="-15"/>
          <w:w w:val="125"/>
        </w:rPr>
        <w:t xml:space="preserve"> </w:t>
      </w:r>
      <w:r>
        <w:rPr>
          <w:w w:val="125"/>
        </w:rPr>
        <w:t>of</w:t>
      </w:r>
      <w:r>
        <w:rPr>
          <w:spacing w:val="-16"/>
          <w:w w:val="125"/>
        </w:rPr>
        <w:t xml:space="preserve"> </w:t>
      </w:r>
      <w:r>
        <w:rPr>
          <w:w w:val="125"/>
        </w:rPr>
        <w:t>the</w:t>
      </w:r>
      <w:r>
        <w:rPr>
          <w:spacing w:val="-15"/>
          <w:w w:val="125"/>
        </w:rPr>
        <w:t xml:space="preserve"> </w:t>
      </w:r>
      <w:r>
        <w:rPr>
          <w:w w:val="125"/>
        </w:rPr>
        <w:t>work</w:t>
      </w:r>
      <w:r>
        <w:rPr>
          <w:spacing w:val="-16"/>
          <w:w w:val="125"/>
        </w:rPr>
        <w:t xml:space="preserve"> </w:t>
      </w:r>
      <w:r>
        <w:rPr>
          <w:w w:val="125"/>
        </w:rPr>
        <w:t>does</w:t>
      </w:r>
      <w:r>
        <w:rPr>
          <w:spacing w:val="-15"/>
          <w:w w:val="125"/>
        </w:rPr>
        <w:t xml:space="preserve"> </w:t>
      </w:r>
      <w:r>
        <w:rPr>
          <w:w w:val="125"/>
        </w:rPr>
        <w:t>not</w:t>
      </w:r>
      <w:r>
        <w:rPr>
          <w:spacing w:val="-16"/>
          <w:w w:val="125"/>
        </w:rPr>
        <w:t xml:space="preserve"> </w:t>
      </w:r>
      <w:r>
        <w:rPr>
          <w:w w:val="125"/>
        </w:rPr>
        <w:t>meet</w:t>
      </w:r>
      <w:r>
        <w:rPr>
          <w:spacing w:val="-15"/>
          <w:w w:val="125"/>
        </w:rPr>
        <w:t xml:space="preserve"> </w:t>
      </w:r>
      <w:r>
        <w:rPr>
          <w:w w:val="125"/>
        </w:rPr>
        <w:t>all</w:t>
      </w:r>
      <w:r>
        <w:rPr>
          <w:spacing w:val="-16"/>
          <w:w w:val="125"/>
        </w:rPr>
        <w:t xml:space="preserve"> </w:t>
      </w:r>
      <w:r>
        <w:rPr>
          <w:w w:val="125"/>
        </w:rPr>
        <w:t>the</w:t>
      </w:r>
      <w:r>
        <w:rPr>
          <w:spacing w:val="-15"/>
          <w:w w:val="125"/>
        </w:rPr>
        <w:t xml:space="preserve"> </w:t>
      </w:r>
      <w:r>
        <w:rPr>
          <w:w w:val="125"/>
        </w:rPr>
        <w:t>above</w:t>
      </w:r>
      <w:r>
        <w:rPr>
          <w:spacing w:val="-16"/>
          <w:w w:val="125"/>
        </w:rPr>
        <w:t xml:space="preserve"> </w:t>
      </w:r>
      <w:r>
        <w:rPr>
          <w:w w:val="125"/>
        </w:rPr>
        <w:t>criteria,</w:t>
      </w:r>
      <w:r>
        <w:rPr>
          <w:spacing w:val="-16"/>
          <w:w w:val="125"/>
        </w:rPr>
        <w:t xml:space="preserve"> </w:t>
      </w:r>
      <w:r>
        <w:rPr>
          <w:w w:val="125"/>
        </w:rPr>
        <w:t>then</w:t>
      </w:r>
      <w:r>
        <w:rPr>
          <w:spacing w:val="-15"/>
          <w:w w:val="125"/>
        </w:rPr>
        <w:t xml:space="preserve"> </w:t>
      </w:r>
      <w:r>
        <w:rPr>
          <w:w w:val="125"/>
        </w:rPr>
        <w:t>the</w:t>
      </w:r>
      <w:r>
        <w:rPr>
          <w:spacing w:val="-16"/>
          <w:w w:val="125"/>
        </w:rPr>
        <w:t xml:space="preserve"> </w:t>
      </w:r>
      <w:r>
        <w:rPr>
          <w:w w:val="125"/>
        </w:rPr>
        <w:t>University</w:t>
      </w:r>
      <w:r>
        <w:rPr>
          <w:spacing w:val="-15"/>
          <w:w w:val="125"/>
        </w:rPr>
        <w:t xml:space="preserve"> </w:t>
      </w:r>
      <w:r>
        <w:rPr>
          <w:w w:val="125"/>
        </w:rPr>
        <w:t>ofﬁce</w:t>
      </w:r>
      <w:r>
        <w:rPr>
          <w:spacing w:val="-16"/>
          <w:w w:val="125"/>
        </w:rPr>
        <w:t xml:space="preserve"> </w:t>
      </w:r>
      <w:r>
        <w:rPr>
          <w:w w:val="125"/>
        </w:rPr>
        <w:t>or</w:t>
      </w:r>
      <w:r>
        <w:rPr>
          <w:spacing w:val="-15"/>
          <w:w w:val="125"/>
        </w:rPr>
        <w:t xml:space="preserve"> </w:t>
      </w:r>
      <w:r>
        <w:rPr>
          <w:w w:val="125"/>
        </w:rPr>
        <w:t>department</w:t>
      </w:r>
      <w:r>
        <w:rPr>
          <w:spacing w:val="-16"/>
          <w:w w:val="125"/>
        </w:rPr>
        <w:t xml:space="preserve"> </w:t>
      </w:r>
      <w:r>
        <w:rPr>
          <w:w w:val="125"/>
        </w:rPr>
        <w:t>using the</w:t>
      </w:r>
      <w:r>
        <w:rPr>
          <w:spacing w:val="-1"/>
          <w:w w:val="125"/>
        </w:rPr>
        <w:t xml:space="preserve"> </w:t>
      </w:r>
      <w:r>
        <w:rPr>
          <w:w w:val="125"/>
        </w:rPr>
        <w:t>work</w:t>
      </w:r>
      <w:r>
        <w:rPr>
          <w:spacing w:val="-1"/>
          <w:w w:val="125"/>
        </w:rPr>
        <w:t xml:space="preserve"> </w:t>
      </w:r>
      <w:r>
        <w:rPr>
          <w:w w:val="125"/>
        </w:rPr>
        <w:t>must</w:t>
      </w:r>
      <w:r>
        <w:rPr>
          <w:spacing w:val="-1"/>
          <w:w w:val="125"/>
        </w:rPr>
        <w:t xml:space="preserve"> </w:t>
      </w:r>
      <w:r>
        <w:rPr>
          <w:w w:val="125"/>
        </w:rPr>
        <w:t>obtain</w:t>
      </w:r>
      <w:r>
        <w:rPr>
          <w:spacing w:val="-1"/>
          <w:w w:val="125"/>
        </w:rPr>
        <w:t xml:space="preserve"> </w:t>
      </w:r>
      <w:r>
        <w:rPr>
          <w:w w:val="125"/>
        </w:rPr>
        <w:t>the</w:t>
      </w:r>
      <w:r>
        <w:rPr>
          <w:spacing w:val="-1"/>
          <w:w w:val="125"/>
        </w:rPr>
        <w:t xml:space="preserve"> </w:t>
      </w:r>
      <w:r>
        <w:rPr>
          <w:w w:val="125"/>
        </w:rPr>
        <w:t>student’s</w:t>
      </w:r>
      <w:r>
        <w:rPr>
          <w:spacing w:val="-1"/>
          <w:w w:val="125"/>
        </w:rPr>
        <w:t xml:space="preserve"> </w:t>
      </w:r>
      <w:r>
        <w:rPr>
          <w:w w:val="125"/>
        </w:rPr>
        <w:t>written</w:t>
      </w:r>
      <w:r>
        <w:rPr>
          <w:spacing w:val="-1"/>
          <w:w w:val="125"/>
        </w:rPr>
        <w:t xml:space="preserve"> </w:t>
      </w:r>
      <w:r>
        <w:rPr>
          <w:w w:val="125"/>
        </w:rPr>
        <w:t>permission.</w:t>
      </w:r>
    </w:p>
    <w:p w14:paraId="26DCC958" w14:textId="77777777" w:rsidR="003D585C" w:rsidRDefault="00000000">
      <w:pPr>
        <w:pStyle w:val="BodyText"/>
        <w:spacing w:line="267" w:lineRule="exact"/>
        <w:ind w:left="100"/>
      </w:pPr>
      <w:r>
        <w:rPr>
          <w:spacing w:val="-2"/>
          <w:w w:val="125"/>
        </w:rPr>
        <w:t>Download</w:t>
      </w:r>
      <w:r>
        <w:rPr>
          <w:spacing w:val="-11"/>
          <w:w w:val="125"/>
        </w:rPr>
        <w:t xml:space="preserve"> </w:t>
      </w:r>
      <w:r>
        <w:rPr>
          <w:spacing w:val="-2"/>
          <w:w w:val="125"/>
        </w:rPr>
        <w:t>the</w:t>
      </w:r>
      <w:r>
        <w:rPr>
          <w:spacing w:val="-10"/>
          <w:w w:val="125"/>
        </w:rPr>
        <w:t xml:space="preserve"> </w:t>
      </w:r>
      <w:r>
        <w:rPr>
          <w:spacing w:val="-2"/>
          <w:w w:val="125"/>
        </w:rPr>
        <w:t>UNT</w:t>
      </w:r>
      <w:r>
        <w:rPr>
          <w:spacing w:val="-10"/>
          <w:w w:val="125"/>
        </w:rPr>
        <w:t xml:space="preserve"> </w:t>
      </w:r>
      <w:r>
        <w:rPr>
          <w:spacing w:val="-2"/>
          <w:w w:val="125"/>
        </w:rPr>
        <w:t>System</w:t>
      </w:r>
      <w:r>
        <w:rPr>
          <w:spacing w:val="-10"/>
          <w:w w:val="125"/>
        </w:rPr>
        <w:t xml:space="preserve"> </w:t>
      </w:r>
      <w:r>
        <w:rPr>
          <w:spacing w:val="-2"/>
          <w:w w:val="125"/>
        </w:rPr>
        <w:t>Permission,</w:t>
      </w:r>
      <w:r>
        <w:rPr>
          <w:spacing w:val="-10"/>
          <w:w w:val="125"/>
        </w:rPr>
        <w:t xml:space="preserve"> </w:t>
      </w:r>
      <w:r>
        <w:rPr>
          <w:spacing w:val="-2"/>
          <w:w w:val="125"/>
        </w:rPr>
        <w:t>Waiver</w:t>
      </w:r>
      <w:r>
        <w:rPr>
          <w:spacing w:val="-10"/>
          <w:w w:val="125"/>
        </w:rPr>
        <w:t xml:space="preserve"> </w:t>
      </w:r>
      <w:r>
        <w:rPr>
          <w:spacing w:val="-2"/>
          <w:w w:val="125"/>
        </w:rPr>
        <w:t>and</w:t>
      </w:r>
      <w:r>
        <w:rPr>
          <w:spacing w:val="-10"/>
          <w:w w:val="125"/>
        </w:rPr>
        <w:t xml:space="preserve"> </w:t>
      </w:r>
      <w:r>
        <w:rPr>
          <w:spacing w:val="-2"/>
          <w:w w:val="125"/>
        </w:rPr>
        <w:t>Release</w:t>
      </w:r>
      <w:r>
        <w:rPr>
          <w:spacing w:val="-10"/>
          <w:w w:val="125"/>
        </w:rPr>
        <w:t xml:space="preserve"> </w:t>
      </w:r>
      <w:r>
        <w:rPr>
          <w:spacing w:val="-4"/>
          <w:w w:val="125"/>
        </w:rPr>
        <w:t>Form</w:t>
      </w:r>
    </w:p>
    <w:p w14:paraId="7F24ED03" w14:textId="77777777" w:rsidR="003D585C" w:rsidRDefault="00000000">
      <w:pPr>
        <w:pStyle w:val="Heading1"/>
        <w:spacing w:before="32"/>
      </w:pPr>
      <w:r>
        <w:rPr>
          <w:w w:val="125"/>
        </w:rPr>
        <w:t>Transmission</w:t>
      </w:r>
      <w:r>
        <w:rPr>
          <w:spacing w:val="8"/>
          <w:w w:val="125"/>
        </w:rPr>
        <w:t xml:space="preserve"> </w:t>
      </w:r>
      <w:r>
        <w:rPr>
          <w:w w:val="125"/>
        </w:rPr>
        <w:t>and</w:t>
      </w:r>
      <w:r>
        <w:rPr>
          <w:spacing w:val="10"/>
          <w:w w:val="125"/>
        </w:rPr>
        <w:t xml:space="preserve"> </w:t>
      </w:r>
      <w:r>
        <w:rPr>
          <w:w w:val="125"/>
        </w:rPr>
        <w:t>Recording</w:t>
      </w:r>
      <w:r>
        <w:rPr>
          <w:spacing w:val="10"/>
          <w:w w:val="125"/>
        </w:rPr>
        <w:t xml:space="preserve"> </w:t>
      </w:r>
      <w:r>
        <w:rPr>
          <w:w w:val="125"/>
        </w:rPr>
        <w:t>of</w:t>
      </w:r>
      <w:r>
        <w:rPr>
          <w:spacing w:val="10"/>
          <w:w w:val="125"/>
        </w:rPr>
        <w:t xml:space="preserve"> </w:t>
      </w:r>
      <w:r>
        <w:rPr>
          <w:w w:val="125"/>
        </w:rPr>
        <w:t>Student</w:t>
      </w:r>
      <w:r>
        <w:rPr>
          <w:spacing w:val="10"/>
          <w:w w:val="125"/>
        </w:rPr>
        <w:t xml:space="preserve"> </w:t>
      </w:r>
      <w:r>
        <w:rPr>
          <w:w w:val="125"/>
        </w:rPr>
        <w:t>Images</w:t>
      </w:r>
      <w:r>
        <w:rPr>
          <w:spacing w:val="10"/>
          <w:w w:val="125"/>
        </w:rPr>
        <w:t xml:space="preserve"> </w:t>
      </w:r>
      <w:r>
        <w:rPr>
          <w:w w:val="125"/>
        </w:rPr>
        <w:t>in</w:t>
      </w:r>
      <w:r>
        <w:rPr>
          <w:spacing w:val="10"/>
          <w:w w:val="125"/>
        </w:rPr>
        <w:t xml:space="preserve"> </w:t>
      </w:r>
      <w:r>
        <w:rPr>
          <w:w w:val="125"/>
        </w:rPr>
        <w:t>Electronically</w:t>
      </w:r>
      <w:r>
        <w:rPr>
          <w:spacing w:val="10"/>
          <w:w w:val="125"/>
        </w:rPr>
        <w:t xml:space="preserve"> </w:t>
      </w:r>
      <w:r>
        <w:rPr>
          <w:w w:val="125"/>
        </w:rPr>
        <w:t>Delivered</w:t>
      </w:r>
      <w:r>
        <w:rPr>
          <w:spacing w:val="10"/>
          <w:w w:val="125"/>
        </w:rPr>
        <w:t xml:space="preserve"> </w:t>
      </w:r>
      <w:r>
        <w:rPr>
          <w:spacing w:val="-2"/>
          <w:w w:val="125"/>
        </w:rPr>
        <w:t>Courses</w:t>
      </w:r>
    </w:p>
    <w:p w14:paraId="46A58732" w14:textId="77777777" w:rsidR="003D585C" w:rsidRDefault="00000000">
      <w:pPr>
        <w:pStyle w:val="ListParagraph"/>
        <w:numPr>
          <w:ilvl w:val="1"/>
          <w:numId w:val="3"/>
        </w:numPr>
        <w:tabs>
          <w:tab w:val="left" w:pos="820"/>
        </w:tabs>
        <w:spacing w:before="31" w:line="268" w:lineRule="auto"/>
        <w:ind w:right="188"/>
      </w:pPr>
      <w:r>
        <w:rPr>
          <w:w w:val="120"/>
        </w:rPr>
        <w:t>No permission is needed from a student for his or her image or voice to be transmitted live via videoconference or streaming media, but all students should be informed when courses are to be conducted using either method of delivery.</w:t>
      </w:r>
    </w:p>
    <w:p w14:paraId="574073C9" w14:textId="77777777" w:rsidR="003D585C" w:rsidRDefault="00000000">
      <w:pPr>
        <w:pStyle w:val="ListParagraph"/>
        <w:numPr>
          <w:ilvl w:val="1"/>
          <w:numId w:val="3"/>
        </w:numPr>
        <w:tabs>
          <w:tab w:val="left" w:pos="820"/>
        </w:tabs>
        <w:spacing w:before="208" w:line="268" w:lineRule="auto"/>
        <w:ind w:right="343"/>
        <w:jc w:val="both"/>
      </w:pPr>
      <w:r>
        <w:rPr>
          <w:w w:val="120"/>
        </w:rPr>
        <w:lastRenderedPageBreak/>
        <w:t xml:space="preserve">In the event an instructor records student presentations, he or she must obtain permission from the student </w:t>
      </w:r>
      <w:proofErr w:type="gramStart"/>
      <w:r>
        <w:rPr>
          <w:w w:val="120"/>
        </w:rPr>
        <w:t>using</w:t>
      </w:r>
      <w:proofErr w:type="gramEnd"/>
      <w:r>
        <w:rPr>
          <w:w w:val="120"/>
        </w:rPr>
        <w:t xml:space="preserve"> a signed release to use the recording for future classes in accordance with the Use of Student-Created Work guidelines above.</w:t>
      </w:r>
    </w:p>
    <w:p w14:paraId="5EA6D211" w14:textId="77777777" w:rsidR="003D585C" w:rsidRDefault="00000000">
      <w:pPr>
        <w:pStyle w:val="ListParagraph"/>
        <w:numPr>
          <w:ilvl w:val="1"/>
          <w:numId w:val="3"/>
        </w:numPr>
        <w:tabs>
          <w:tab w:val="left" w:pos="818"/>
          <w:tab w:val="left" w:pos="820"/>
        </w:tabs>
        <w:spacing w:before="207" w:line="268" w:lineRule="auto"/>
        <w:ind w:right="199"/>
      </w:pPr>
      <w:r>
        <w:rPr>
          <w:w w:val="125"/>
        </w:rPr>
        <w:t>Instructors</w:t>
      </w:r>
      <w:r>
        <w:rPr>
          <w:spacing w:val="-9"/>
          <w:w w:val="125"/>
        </w:rPr>
        <w:t xml:space="preserve"> </w:t>
      </w:r>
      <w:r>
        <w:rPr>
          <w:w w:val="125"/>
        </w:rPr>
        <w:t>who</w:t>
      </w:r>
      <w:r>
        <w:rPr>
          <w:spacing w:val="-9"/>
          <w:w w:val="125"/>
        </w:rPr>
        <w:t xml:space="preserve"> </w:t>
      </w:r>
      <w:r>
        <w:rPr>
          <w:w w:val="125"/>
        </w:rPr>
        <w:t>video-record</w:t>
      </w:r>
      <w:r>
        <w:rPr>
          <w:spacing w:val="-9"/>
          <w:w w:val="125"/>
        </w:rPr>
        <w:t xml:space="preserve"> </w:t>
      </w:r>
      <w:r>
        <w:rPr>
          <w:w w:val="125"/>
        </w:rPr>
        <w:t>their</w:t>
      </w:r>
      <w:r>
        <w:rPr>
          <w:spacing w:val="-9"/>
          <w:w w:val="125"/>
        </w:rPr>
        <w:t xml:space="preserve"> </w:t>
      </w:r>
      <w:r>
        <w:rPr>
          <w:w w:val="125"/>
        </w:rPr>
        <w:t>class</w:t>
      </w:r>
      <w:r>
        <w:rPr>
          <w:spacing w:val="-9"/>
          <w:w w:val="125"/>
        </w:rPr>
        <w:t xml:space="preserve"> </w:t>
      </w:r>
      <w:r>
        <w:rPr>
          <w:w w:val="125"/>
        </w:rPr>
        <w:t>lectures</w:t>
      </w:r>
      <w:r>
        <w:rPr>
          <w:spacing w:val="-9"/>
          <w:w w:val="125"/>
        </w:rPr>
        <w:t xml:space="preserve"> </w:t>
      </w:r>
      <w:r>
        <w:rPr>
          <w:w w:val="125"/>
        </w:rPr>
        <w:t>with</w:t>
      </w:r>
      <w:r>
        <w:rPr>
          <w:spacing w:val="-9"/>
          <w:w w:val="125"/>
        </w:rPr>
        <w:t xml:space="preserve"> </w:t>
      </w:r>
      <w:r>
        <w:rPr>
          <w:w w:val="125"/>
        </w:rPr>
        <w:t>the</w:t>
      </w:r>
      <w:r>
        <w:rPr>
          <w:spacing w:val="-9"/>
          <w:w w:val="125"/>
        </w:rPr>
        <w:t xml:space="preserve"> </w:t>
      </w:r>
      <w:r>
        <w:rPr>
          <w:w w:val="125"/>
        </w:rPr>
        <w:t>intention</w:t>
      </w:r>
      <w:r>
        <w:rPr>
          <w:spacing w:val="-9"/>
          <w:w w:val="125"/>
        </w:rPr>
        <w:t xml:space="preserve"> </w:t>
      </w:r>
      <w:r>
        <w:rPr>
          <w:w w:val="125"/>
        </w:rPr>
        <w:t>of</w:t>
      </w:r>
      <w:r>
        <w:rPr>
          <w:spacing w:val="-9"/>
          <w:w w:val="125"/>
        </w:rPr>
        <w:t xml:space="preserve"> </w:t>
      </w:r>
      <w:r>
        <w:rPr>
          <w:w w:val="125"/>
        </w:rPr>
        <w:t>re-using</w:t>
      </w:r>
      <w:r>
        <w:rPr>
          <w:spacing w:val="-9"/>
          <w:w w:val="125"/>
        </w:rPr>
        <w:t xml:space="preserve"> </w:t>
      </w:r>
      <w:r>
        <w:rPr>
          <w:w w:val="125"/>
        </w:rPr>
        <w:t>some</w:t>
      </w:r>
      <w:r>
        <w:rPr>
          <w:spacing w:val="-9"/>
          <w:w w:val="125"/>
        </w:rPr>
        <w:t xml:space="preserve"> </w:t>
      </w:r>
      <w:r>
        <w:rPr>
          <w:w w:val="125"/>
        </w:rPr>
        <w:t>or</w:t>
      </w:r>
      <w:r>
        <w:rPr>
          <w:spacing w:val="-9"/>
          <w:w w:val="125"/>
        </w:rPr>
        <w:t xml:space="preserve"> </w:t>
      </w:r>
      <w:r>
        <w:rPr>
          <w:w w:val="125"/>
        </w:rPr>
        <w:t>all</w:t>
      </w:r>
      <w:r>
        <w:rPr>
          <w:spacing w:val="-9"/>
          <w:w w:val="125"/>
        </w:rPr>
        <w:t xml:space="preserve"> </w:t>
      </w:r>
      <w:r>
        <w:rPr>
          <w:w w:val="125"/>
        </w:rPr>
        <w:t>of recordings</w:t>
      </w:r>
      <w:r>
        <w:rPr>
          <w:spacing w:val="-7"/>
          <w:w w:val="125"/>
        </w:rPr>
        <w:t xml:space="preserve"> </w:t>
      </w:r>
      <w:r>
        <w:rPr>
          <w:w w:val="125"/>
        </w:rPr>
        <w:t>for</w:t>
      </w:r>
      <w:r>
        <w:rPr>
          <w:spacing w:val="-7"/>
          <w:w w:val="125"/>
        </w:rPr>
        <w:t xml:space="preserve"> </w:t>
      </w:r>
      <w:r>
        <w:rPr>
          <w:w w:val="125"/>
        </w:rPr>
        <w:t>future</w:t>
      </w:r>
      <w:r>
        <w:rPr>
          <w:spacing w:val="-7"/>
          <w:w w:val="125"/>
        </w:rPr>
        <w:t xml:space="preserve"> </w:t>
      </w:r>
      <w:r>
        <w:rPr>
          <w:w w:val="125"/>
        </w:rPr>
        <w:t>class</w:t>
      </w:r>
      <w:r>
        <w:rPr>
          <w:spacing w:val="-7"/>
          <w:w w:val="125"/>
        </w:rPr>
        <w:t xml:space="preserve"> </w:t>
      </w:r>
      <w:r>
        <w:rPr>
          <w:w w:val="125"/>
        </w:rPr>
        <w:t>offerings</w:t>
      </w:r>
      <w:r>
        <w:rPr>
          <w:spacing w:val="-7"/>
          <w:w w:val="125"/>
        </w:rPr>
        <w:t xml:space="preserve"> </w:t>
      </w:r>
      <w:r>
        <w:rPr>
          <w:w w:val="125"/>
        </w:rPr>
        <w:t>must</w:t>
      </w:r>
      <w:r>
        <w:rPr>
          <w:spacing w:val="-7"/>
          <w:w w:val="125"/>
        </w:rPr>
        <w:t xml:space="preserve"> </w:t>
      </w:r>
      <w:r>
        <w:rPr>
          <w:w w:val="125"/>
        </w:rPr>
        <w:t>notify</w:t>
      </w:r>
      <w:r>
        <w:rPr>
          <w:spacing w:val="-7"/>
          <w:w w:val="125"/>
        </w:rPr>
        <w:t xml:space="preserve"> </w:t>
      </w:r>
      <w:r>
        <w:rPr>
          <w:w w:val="125"/>
        </w:rPr>
        <w:t>students</w:t>
      </w:r>
      <w:r>
        <w:rPr>
          <w:spacing w:val="-7"/>
          <w:w w:val="125"/>
        </w:rPr>
        <w:t xml:space="preserve"> </w:t>
      </w:r>
      <w:r>
        <w:rPr>
          <w:w w:val="125"/>
        </w:rPr>
        <w:t>on</w:t>
      </w:r>
      <w:r>
        <w:rPr>
          <w:spacing w:val="-7"/>
          <w:w w:val="125"/>
        </w:rPr>
        <w:t xml:space="preserve"> </w:t>
      </w:r>
      <w:r>
        <w:rPr>
          <w:w w:val="125"/>
        </w:rPr>
        <w:t>the</w:t>
      </w:r>
      <w:r>
        <w:rPr>
          <w:spacing w:val="-7"/>
          <w:w w:val="125"/>
        </w:rPr>
        <w:t xml:space="preserve"> </w:t>
      </w:r>
      <w:r>
        <w:rPr>
          <w:w w:val="125"/>
        </w:rPr>
        <w:t>course</w:t>
      </w:r>
      <w:r>
        <w:rPr>
          <w:spacing w:val="-7"/>
          <w:w w:val="125"/>
        </w:rPr>
        <w:t xml:space="preserve"> </w:t>
      </w:r>
      <w:r>
        <w:rPr>
          <w:w w:val="125"/>
        </w:rPr>
        <w:t>syllabus</w:t>
      </w:r>
      <w:r>
        <w:rPr>
          <w:spacing w:val="-7"/>
          <w:w w:val="125"/>
        </w:rPr>
        <w:t xml:space="preserve"> </w:t>
      </w:r>
      <w:r>
        <w:rPr>
          <w:w w:val="125"/>
        </w:rPr>
        <w:t>if</w:t>
      </w:r>
      <w:r>
        <w:rPr>
          <w:spacing w:val="-7"/>
          <w:w w:val="125"/>
        </w:rPr>
        <w:t xml:space="preserve"> </w:t>
      </w:r>
      <w:r>
        <w:rPr>
          <w:w w:val="125"/>
        </w:rPr>
        <w:t>students' images</w:t>
      </w:r>
      <w:r>
        <w:rPr>
          <w:spacing w:val="-16"/>
          <w:w w:val="125"/>
        </w:rPr>
        <w:t xml:space="preserve"> </w:t>
      </w:r>
      <w:r>
        <w:rPr>
          <w:w w:val="125"/>
        </w:rPr>
        <w:t>may</w:t>
      </w:r>
      <w:r>
        <w:rPr>
          <w:spacing w:val="-16"/>
          <w:w w:val="125"/>
        </w:rPr>
        <w:t xml:space="preserve"> </w:t>
      </w:r>
      <w:r>
        <w:rPr>
          <w:w w:val="125"/>
        </w:rPr>
        <w:t>appear</w:t>
      </w:r>
      <w:r>
        <w:rPr>
          <w:spacing w:val="-15"/>
          <w:w w:val="125"/>
        </w:rPr>
        <w:t xml:space="preserve"> </w:t>
      </w:r>
      <w:r>
        <w:rPr>
          <w:w w:val="125"/>
        </w:rPr>
        <w:t>on</w:t>
      </w:r>
      <w:r>
        <w:rPr>
          <w:spacing w:val="-16"/>
          <w:w w:val="125"/>
        </w:rPr>
        <w:t xml:space="preserve"> </w:t>
      </w:r>
      <w:r>
        <w:rPr>
          <w:w w:val="125"/>
        </w:rPr>
        <w:t>video.</w:t>
      </w:r>
      <w:r>
        <w:rPr>
          <w:spacing w:val="-15"/>
          <w:w w:val="125"/>
        </w:rPr>
        <w:t xml:space="preserve"> </w:t>
      </w:r>
      <w:r>
        <w:rPr>
          <w:w w:val="125"/>
        </w:rPr>
        <w:t>Instructors</w:t>
      </w:r>
      <w:r>
        <w:rPr>
          <w:spacing w:val="-16"/>
          <w:w w:val="125"/>
        </w:rPr>
        <w:t xml:space="preserve"> </w:t>
      </w:r>
      <w:r>
        <w:rPr>
          <w:w w:val="125"/>
        </w:rPr>
        <w:t>are</w:t>
      </w:r>
      <w:r>
        <w:rPr>
          <w:spacing w:val="-15"/>
          <w:w w:val="125"/>
        </w:rPr>
        <w:t xml:space="preserve"> </w:t>
      </w:r>
      <w:r>
        <w:rPr>
          <w:w w:val="125"/>
        </w:rPr>
        <w:t>also</w:t>
      </w:r>
      <w:r>
        <w:rPr>
          <w:spacing w:val="-16"/>
          <w:w w:val="125"/>
        </w:rPr>
        <w:t xml:space="preserve"> </w:t>
      </w:r>
      <w:r>
        <w:rPr>
          <w:w w:val="125"/>
        </w:rPr>
        <w:t>advised</w:t>
      </w:r>
      <w:r>
        <w:rPr>
          <w:spacing w:val="-15"/>
          <w:w w:val="125"/>
        </w:rPr>
        <w:t xml:space="preserve"> </w:t>
      </w:r>
      <w:r>
        <w:rPr>
          <w:w w:val="125"/>
        </w:rPr>
        <w:t>to</w:t>
      </w:r>
      <w:r>
        <w:rPr>
          <w:spacing w:val="-16"/>
          <w:w w:val="125"/>
        </w:rPr>
        <w:t xml:space="preserve"> </w:t>
      </w:r>
      <w:r>
        <w:rPr>
          <w:w w:val="125"/>
        </w:rPr>
        <w:t>provide</w:t>
      </w:r>
      <w:r>
        <w:rPr>
          <w:spacing w:val="-15"/>
          <w:w w:val="125"/>
        </w:rPr>
        <w:t xml:space="preserve"> </w:t>
      </w:r>
      <w:r>
        <w:rPr>
          <w:w w:val="125"/>
        </w:rPr>
        <w:t>accommodation</w:t>
      </w:r>
      <w:r>
        <w:rPr>
          <w:spacing w:val="-16"/>
          <w:w w:val="125"/>
        </w:rPr>
        <w:t xml:space="preserve"> </w:t>
      </w:r>
      <w:r>
        <w:rPr>
          <w:w w:val="125"/>
        </w:rPr>
        <w:t>for</w:t>
      </w:r>
      <w:r>
        <w:rPr>
          <w:spacing w:val="-16"/>
          <w:w w:val="125"/>
        </w:rPr>
        <w:t xml:space="preserve"> </w:t>
      </w:r>
      <w:r>
        <w:rPr>
          <w:w w:val="125"/>
        </w:rPr>
        <w:t>students who do not wish to appear in class recordings.</w:t>
      </w:r>
    </w:p>
    <w:p w14:paraId="40D5AD2B" w14:textId="77777777" w:rsidR="003D585C" w:rsidRDefault="00000000">
      <w:pPr>
        <w:pStyle w:val="BodyText"/>
        <w:spacing w:before="207" w:line="268" w:lineRule="auto"/>
        <w:ind w:left="820" w:right="151"/>
      </w:pPr>
      <w:r>
        <w:rPr>
          <w:w w:val="125"/>
        </w:rPr>
        <w:t>Example:</w:t>
      </w:r>
      <w:r>
        <w:rPr>
          <w:spacing w:val="-16"/>
          <w:w w:val="125"/>
        </w:rPr>
        <w:t xml:space="preserve"> </w:t>
      </w:r>
      <w:r>
        <w:rPr>
          <w:w w:val="125"/>
        </w:rPr>
        <w:t>This</w:t>
      </w:r>
      <w:r>
        <w:rPr>
          <w:spacing w:val="-16"/>
          <w:w w:val="125"/>
        </w:rPr>
        <w:t xml:space="preserve"> </w:t>
      </w:r>
      <w:r>
        <w:rPr>
          <w:w w:val="125"/>
        </w:rPr>
        <w:t>course</w:t>
      </w:r>
      <w:r>
        <w:rPr>
          <w:spacing w:val="-15"/>
          <w:w w:val="125"/>
        </w:rPr>
        <w:t xml:space="preserve"> </w:t>
      </w:r>
      <w:r>
        <w:rPr>
          <w:w w:val="125"/>
        </w:rPr>
        <w:t>employs</w:t>
      </w:r>
      <w:r>
        <w:rPr>
          <w:spacing w:val="-16"/>
          <w:w w:val="125"/>
        </w:rPr>
        <w:t xml:space="preserve"> </w:t>
      </w:r>
      <w:r>
        <w:rPr>
          <w:w w:val="125"/>
        </w:rPr>
        <w:t>lecture</w:t>
      </w:r>
      <w:r>
        <w:rPr>
          <w:spacing w:val="-15"/>
          <w:w w:val="125"/>
        </w:rPr>
        <w:t xml:space="preserve"> </w:t>
      </w:r>
      <w:r>
        <w:rPr>
          <w:w w:val="125"/>
        </w:rPr>
        <w:t>capture</w:t>
      </w:r>
      <w:r>
        <w:rPr>
          <w:spacing w:val="-16"/>
          <w:w w:val="125"/>
        </w:rPr>
        <w:t xml:space="preserve"> </w:t>
      </w:r>
      <w:r>
        <w:rPr>
          <w:w w:val="125"/>
        </w:rPr>
        <w:t>technology</w:t>
      </w:r>
      <w:r>
        <w:rPr>
          <w:spacing w:val="-15"/>
          <w:w w:val="125"/>
        </w:rPr>
        <w:t xml:space="preserve"> </w:t>
      </w:r>
      <w:r>
        <w:rPr>
          <w:w w:val="125"/>
        </w:rPr>
        <w:t>to</w:t>
      </w:r>
      <w:r>
        <w:rPr>
          <w:spacing w:val="-16"/>
          <w:w w:val="125"/>
        </w:rPr>
        <w:t xml:space="preserve"> </w:t>
      </w:r>
      <w:r>
        <w:rPr>
          <w:w w:val="125"/>
        </w:rPr>
        <w:t>record</w:t>
      </w:r>
      <w:r>
        <w:rPr>
          <w:spacing w:val="-15"/>
          <w:w w:val="125"/>
        </w:rPr>
        <w:t xml:space="preserve"> </w:t>
      </w:r>
      <w:r>
        <w:rPr>
          <w:w w:val="125"/>
        </w:rPr>
        <w:t>class</w:t>
      </w:r>
      <w:r>
        <w:rPr>
          <w:spacing w:val="-16"/>
          <w:w w:val="125"/>
        </w:rPr>
        <w:t xml:space="preserve"> </w:t>
      </w:r>
      <w:r>
        <w:rPr>
          <w:w w:val="125"/>
        </w:rPr>
        <w:t>sessions.</w:t>
      </w:r>
      <w:r>
        <w:rPr>
          <w:spacing w:val="-15"/>
          <w:w w:val="125"/>
        </w:rPr>
        <w:t xml:space="preserve"> </w:t>
      </w:r>
      <w:r>
        <w:rPr>
          <w:w w:val="125"/>
        </w:rPr>
        <w:t>Students</w:t>
      </w:r>
      <w:r>
        <w:rPr>
          <w:spacing w:val="-16"/>
          <w:w w:val="125"/>
        </w:rPr>
        <w:t xml:space="preserve"> </w:t>
      </w:r>
      <w:r>
        <w:rPr>
          <w:w w:val="125"/>
        </w:rPr>
        <w:t>may occasionally</w:t>
      </w:r>
      <w:r>
        <w:rPr>
          <w:spacing w:val="-12"/>
          <w:w w:val="125"/>
        </w:rPr>
        <w:t xml:space="preserve"> </w:t>
      </w:r>
      <w:r>
        <w:rPr>
          <w:w w:val="125"/>
        </w:rPr>
        <w:t>appear</w:t>
      </w:r>
      <w:r>
        <w:rPr>
          <w:spacing w:val="-12"/>
          <w:w w:val="125"/>
        </w:rPr>
        <w:t xml:space="preserve"> </w:t>
      </w:r>
      <w:r>
        <w:rPr>
          <w:w w:val="125"/>
        </w:rPr>
        <w:t>on</w:t>
      </w:r>
      <w:r>
        <w:rPr>
          <w:spacing w:val="-12"/>
          <w:w w:val="125"/>
        </w:rPr>
        <w:t xml:space="preserve"> </w:t>
      </w:r>
      <w:r>
        <w:rPr>
          <w:w w:val="125"/>
        </w:rPr>
        <w:t>video.</w:t>
      </w:r>
      <w:r>
        <w:rPr>
          <w:spacing w:val="-12"/>
          <w:w w:val="125"/>
        </w:rPr>
        <w:t xml:space="preserve"> </w:t>
      </w:r>
      <w:r>
        <w:rPr>
          <w:w w:val="125"/>
        </w:rPr>
        <w:t>The</w:t>
      </w:r>
      <w:r>
        <w:rPr>
          <w:spacing w:val="-12"/>
          <w:w w:val="125"/>
        </w:rPr>
        <w:t xml:space="preserve"> </w:t>
      </w:r>
      <w:r>
        <w:rPr>
          <w:w w:val="125"/>
        </w:rPr>
        <w:t>lecture</w:t>
      </w:r>
      <w:r>
        <w:rPr>
          <w:spacing w:val="-12"/>
          <w:w w:val="125"/>
        </w:rPr>
        <w:t xml:space="preserve"> </w:t>
      </w:r>
      <w:r>
        <w:rPr>
          <w:w w:val="125"/>
        </w:rPr>
        <w:t>recordings</w:t>
      </w:r>
      <w:r>
        <w:rPr>
          <w:spacing w:val="-12"/>
          <w:w w:val="125"/>
        </w:rPr>
        <w:t xml:space="preserve"> </w:t>
      </w:r>
      <w:r>
        <w:rPr>
          <w:w w:val="125"/>
        </w:rPr>
        <w:t>will</w:t>
      </w:r>
      <w:r>
        <w:rPr>
          <w:spacing w:val="-12"/>
          <w:w w:val="125"/>
        </w:rPr>
        <w:t xml:space="preserve"> </w:t>
      </w:r>
      <w:r>
        <w:rPr>
          <w:w w:val="125"/>
        </w:rPr>
        <w:t>be</w:t>
      </w:r>
      <w:r>
        <w:rPr>
          <w:spacing w:val="-12"/>
          <w:w w:val="125"/>
        </w:rPr>
        <w:t xml:space="preserve"> </w:t>
      </w:r>
      <w:r>
        <w:rPr>
          <w:w w:val="125"/>
        </w:rPr>
        <w:t>available</w:t>
      </w:r>
      <w:r>
        <w:rPr>
          <w:spacing w:val="-12"/>
          <w:w w:val="125"/>
        </w:rPr>
        <w:t xml:space="preserve"> </w:t>
      </w:r>
      <w:r>
        <w:rPr>
          <w:w w:val="125"/>
        </w:rPr>
        <w:t>to</w:t>
      </w:r>
      <w:r>
        <w:rPr>
          <w:spacing w:val="-12"/>
          <w:w w:val="125"/>
        </w:rPr>
        <w:t xml:space="preserve"> </w:t>
      </w:r>
      <w:r>
        <w:rPr>
          <w:w w:val="125"/>
        </w:rPr>
        <w:t>you</w:t>
      </w:r>
      <w:r>
        <w:rPr>
          <w:spacing w:val="-12"/>
          <w:w w:val="125"/>
        </w:rPr>
        <w:t xml:space="preserve"> </w:t>
      </w:r>
      <w:r>
        <w:rPr>
          <w:w w:val="125"/>
        </w:rPr>
        <w:t>for</w:t>
      </w:r>
      <w:r>
        <w:rPr>
          <w:spacing w:val="-12"/>
          <w:w w:val="125"/>
        </w:rPr>
        <w:t xml:space="preserve"> </w:t>
      </w:r>
      <w:r>
        <w:rPr>
          <w:w w:val="125"/>
        </w:rPr>
        <w:t>study</w:t>
      </w:r>
      <w:r>
        <w:rPr>
          <w:spacing w:val="-12"/>
          <w:w w:val="125"/>
        </w:rPr>
        <w:t xml:space="preserve"> </w:t>
      </w:r>
      <w:r>
        <w:rPr>
          <w:w w:val="125"/>
        </w:rPr>
        <w:t>purposes and may also be reused in future course offerings.</w:t>
      </w:r>
    </w:p>
    <w:p w14:paraId="6061200A" w14:textId="77777777" w:rsidR="003D585C" w:rsidRDefault="00000000">
      <w:pPr>
        <w:pStyle w:val="BodyText"/>
        <w:spacing w:line="268" w:lineRule="auto"/>
        <w:ind w:left="100" w:right="357"/>
      </w:pPr>
      <w:r>
        <w:rPr>
          <w:w w:val="120"/>
        </w:rPr>
        <w:t>No notiﬁcation is needed if only audio and slide capture is used or if the video only records the instructor's image. However, the instructor is encouraged to let students know the recordings will be available to them for study purposes.</w:t>
      </w:r>
    </w:p>
    <w:p w14:paraId="0916FC2C" w14:textId="77777777" w:rsidR="003D585C" w:rsidRDefault="003D585C">
      <w:pPr>
        <w:pStyle w:val="BodyText"/>
        <w:spacing w:before="1"/>
        <w:rPr>
          <w:sz w:val="29"/>
        </w:rPr>
      </w:pPr>
    </w:p>
    <w:p w14:paraId="51D4E3F9" w14:textId="77777777" w:rsidR="003D585C" w:rsidRDefault="00000000">
      <w:pPr>
        <w:pStyle w:val="Heading1"/>
        <w:spacing w:line="528" w:lineRule="auto"/>
        <w:ind w:right="6951"/>
      </w:pPr>
      <w:r>
        <w:rPr>
          <w:w w:val="125"/>
        </w:rPr>
        <w:t>Academic Support &amp; Student Services Student Support Services</w:t>
      </w:r>
    </w:p>
    <w:p w14:paraId="6F3AA5F0" w14:textId="77777777" w:rsidR="003D585C" w:rsidRDefault="00000000">
      <w:pPr>
        <w:spacing w:line="222" w:lineRule="exact"/>
        <w:ind w:left="100"/>
        <w:rPr>
          <w:b/>
        </w:rPr>
      </w:pPr>
      <w:r>
        <w:rPr>
          <w:b/>
          <w:w w:val="120"/>
        </w:rPr>
        <w:t>Mental</w:t>
      </w:r>
      <w:r>
        <w:rPr>
          <w:b/>
          <w:spacing w:val="-3"/>
          <w:w w:val="125"/>
        </w:rPr>
        <w:t xml:space="preserve"> </w:t>
      </w:r>
      <w:r>
        <w:rPr>
          <w:b/>
          <w:spacing w:val="-2"/>
          <w:w w:val="125"/>
        </w:rPr>
        <w:t>Health</w:t>
      </w:r>
    </w:p>
    <w:p w14:paraId="37FCEA44" w14:textId="77777777" w:rsidR="003D585C" w:rsidRDefault="00000000">
      <w:pPr>
        <w:pStyle w:val="BodyText"/>
        <w:spacing w:before="82" w:line="268" w:lineRule="auto"/>
        <w:ind w:left="100" w:right="207"/>
      </w:pPr>
      <w:r>
        <w:rPr>
          <w:w w:val="120"/>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w:t>
      </w:r>
      <w:r>
        <w:rPr>
          <w:spacing w:val="40"/>
          <w:w w:val="120"/>
        </w:rPr>
        <w:t xml:space="preserve"> </w:t>
      </w:r>
      <w:r>
        <w:rPr>
          <w:w w:val="120"/>
        </w:rPr>
        <w:t>mental well-being:</w:t>
      </w:r>
    </w:p>
    <w:p w14:paraId="7CB3F2C3" w14:textId="77777777" w:rsidR="003D585C" w:rsidRDefault="003D585C">
      <w:pPr>
        <w:pStyle w:val="ListParagraph"/>
        <w:numPr>
          <w:ilvl w:val="2"/>
          <w:numId w:val="3"/>
        </w:numPr>
        <w:tabs>
          <w:tab w:val="left" w:pos="820"/>
        </w:tabs>
        <w:spacing w:line="254" w:lineRule="auto"/>
        <w:ind w:right="3550"/>
        <w:rPr>
          <w:rFonts w:ascii="Arial" w:hAnsi="Arial"/>
        </w:rPr>
      </w:pPr>
      <w:hyperlink r:id="rId27">
        <w:r>
          <w:rPr>
            <w:color w:val="0000FF"/>
            <w:w w:val="120"/>
            <w:u w:val="thick" w:color="0000FF"/>
          </w:rPr>
          <w:t>Student Health and Wellness Center</w:t>
        </w:r>
      </w:hyperlink>
      <w:r w:rsidR="00000000">
        <w:rPr>
          <w:color w:val="0000FF"/>
          <w:w w:val="120"/>
        </w:rPr>
        <w:t xml:space="preserve"> </w:t>
      </w:r>
      <w:r w:rsidR="00000000">
        <w:rPr>
          <w:spacing w:val="-2"/>
          <w:w w:val="120"/>
        </w:rPr>
        <w:t>(</w:t>
      </w:r>
      <w:r w:rsidR="00000000">
        <w:rPr>
          <w:color w:val="0000FF"/>
          <w:spacing w:val="-2"/>
          <w:w w:val="120"/>
          <w:u w:val="thick" w:color="0000FF"/>
        </w:rPr>
        <w:t>https://studentaffairs.unt.edu/student-health-and-wellness-center</w:t>
      </w:r>
      <w:r w:rsidR="00000000">
        <w:rPr>
          <w:spacing w:val="-2"/>
          <w:w w:val="120"/>
        </w:rPr>
        <w:t>)</w:t>
      </w:r>
    </w:p>
    <w:p w14:paraId="1E752EA9" w14:textId="77777777" w:rsidR="003D585C" w:rsidRDefault="003D585C">
      <w:pPr>
        <w:pStyle w:val="ListParagraph"/>
        <w:numPr>
          <w:ilvl w:val="2"/>
          <w:numId w:val="3"/>
        </w:numPr>
        <w:tabs>
          <w:tab w:val="left" w:pos="819"/>
        </w:tabs>
        <w:ind w:left="819" w:hanging="359"/>
        <w:rPr>
          <w:rFonts w:ascii="Arial" w:hAnsi="Arial"/>
        </w:rPr>
      </w:pPr>
      <w:hyperlink r:id="rId28">
        <w:r>
          <w:rPr>
            <w:color w:val="0000FF"/>
            <w:w w:val="120"/>
            <w:u w:val="thick" w:color="0000FF"/>
          </w:rPr>
          <w:t>Counseling</w:t>
        </w:r>
        <w:r>
          <w:rPr>
            <w:color w:val="0000FF"/>
            <w:spacing w:val="20"/>
            <w:w w:val="120"/>
            <w:u w:val="thick" w:color="0000FF"/>
          </w:rPr>
          <w:t xml:space="preserve"> </w:t>
        </w:r>
        <w:r>
          <w:rPr>
            <w:color w:val="0000FF"/>
            <w:w w:val="120"/>
            <w:u w:val="thick" w:color="0000FF"/>
          </w:rPr>
          <w:t>and</w:t>
        </w:r>
        <w:r>
          <w:rPr>
            <w:color w:val="0000FF"/>
            <w:spacing w:val="21"/>
            <w:w w:val="120"/>
            <w:u w:val="thick" w:color="0000FF"/>
          </w:rPr>
          <w:t xml:space="preserve"> </w:t>
        </w:r>
        <w:r>
          <w:rPr>
            <w:color w:val="0000FF"/>
            <w:w w:val="120"/>
            <w:u w:val="thick" w:color="0000FF"/>
          </w:rPr>
          <w:t>Testing</w:t>
        </w:r>
        <w:r>
          <w:rPr>
            <w:color w:val="0000FF"/>
            <w:spacing w:val="20"/>
            <w:w w:val="120"/>
            <w:u w:val="thick" w:color="0000FF"/>
          </w:rPr>
          <w:t xml:space="preserve"> </w:t>
        </w:r>
        <w:r>
          <w:rPr>
            <w:color w:val="0000FF"/>
            <w:w w:val="120"/>
            <w:u w:val="thick" w:color="0000FF"/>
          </w:rPr>
          <w:t>Services</w:t>
        </w:r>
      </w:hyperlink>
      <w:r w:rsidR="00000000">
        <w:rPr>
          <w:color w:val="0000FF"/>
          <w:spacing w:val="21"/>
          <w:w w:val="120"/>
        </w:rPr>
        <w:t xml:space="preserve"> </w:t>
      </w:r>
      <w:r w:rsidR="00000000">
        <w:rPr>
          <w:w w:val="120"/>
        </w:rPr>
        <w:t>(</w:t>
      </w:r>
      <w:r w:rsidR="00000000">
        <w:rPr>
          <w:color w:val="0000FF"/>
          <w:w w:val="120"/>
          <w:u w:val="thick" w:color="0000FF"/>
        </w:rPr>
        <w:t>https://studentaffairs.unt.edu/counseling-and-testing-</w:t>
      </w:r>
      <w:r w:rsidR="00000000">
        <w:rPr>
          <w:color w:val="0000FF"/>
          <w:spacing w:val="-2"/>
          <w:w w:val="120"/>
          <w:u w:val="thick" w:color="0000FF"/>
        </w:rPr>
        <w:t>services</w:t>
      </w:r>
      <w:r w:rsidR="00000000">
        <w:rPr>
          <w:spacing w:val="-2"/>
          <w:w w:val="120"/>
        </w:rPr>
        <w:t>)</w:t>
      </w:r>
    </w:p>
    <w:p w14:paraId="108BBAC7" w14:textId="77777777" w:rsidR="003D585C" w:rsidRDefault="003D585C">
      <w:pPr>
        <w:pStyle w:val="ListParagraph"/>
        <w:numPr>
          <w:ilvl w:val="2"/>
          <w:numId w:val="3"/>
        </w:numPr>
        <w:tabs>
          <w:tab w:val="left" w:pos="819"/>
        </w:tabs>
        <w:spacing w:before="14"/>
        <w:ind w:left="819" w:hanging="359"/>
        <w:rPr>
          <w:rFonts w:ascii="Arial" w:hAnsi="Arial"/>
        </w:rPr>
      </w:pPr>
      <w:hyperlink r:id="rId29">
        <w:r>
          <w:rPr>
            <w:color w:val="0000FF"/>
            <w:w w:val="120"/>
            <w:u w:val="thick" w:color="0000FF"/>
          </w:rPr>
          <w:t>UNT</w:t>
        </w:r>
        <w:r>
          <w:rPr>
            <w:color w:val="0000FF"/>
            <w:spacing w:val="4"/>
            <w:w w:val="120"/>
            <w:u w:val="thick" w:color="0000FF"/>
          </w:rPr>
          <w:t xml:space="preserve"> </w:t>
        </w:r>
        <w:r>
          <w:rPr>
            <w:color w:val="0000FF"/>
            <w:w w:val="120"/>
            <w:u w:val="thick" w:color="0000FF"/>
          </w:rPr>
          <w:t>Care</w:t>
        </w:r>
        <w:r>
          <w:rPr>
            <w:color w:val="0000FF"/>
            <w:spacing w:val="4"/>
            <w:w w:val="120"/>
            <w:u w:val="thick" w:color="0000FF"/>
          </w:rPr>
          <w:t xml:space="preserve"> </w:t>
        </w:r>
        <w:r>
          <w:rPr>
            <w:color w:val="0000FF"/>
            <w:w w:val="120"/>
            <w:u w:val="thick" w:color="0000FF"/>
          </w:rPr>
          <w:t>Team</w:t>
        </w:r>
      </w:hyperlink>
      <w:r w:rsidR="00000000">
        <w:rPr>
          <w:color w:val="0000FF"/>
          <w:spacing w:val="4"/>
          <w:w w:val="120"/>
        </w:rPr>
        <w:t xml:space="preserve"> </w:t>
      </w:r>
      <w:r w:rsidR="00000000">
        <w:rPr>
          <w:spacing w:val="-2"/>
          <w:w w:val="120"/>
        </w:rPr>
        <w:t>(https://studentaffairs.unt.edu/care)</w:t>
      </w:r>
    </w:p>
    <w:p w14:paraId="5B890C4E" w14:textId="77777777" w:rsidR="003D585C" w:rsidRDefault="003D585C">
      <w:pPr>
        <w:pStyle w:val="ListParagraph"/>
        <w:numPr>
          <w:ilvl w:val="2"/>
          <w:numId w:val="3"/>
        </w:numPr>
        <w:tabs>
          <w:tab w:val="left" w:pos="819"/>
        </w:tabs>
        <w:spacing w:before="16"/>
        <w:ind w:left="819" w:hanging="359"/>
        <w:rPr>
          <w:rFonts w:ascii="Arial" w:hAnsi="Arial"/>
        </w:rPr>
      </w:pPr>
      <w:hyperlink r:id="rId30">
        <w:r>
          <w:rPr>
            <w:color w:val="0000FF"/>
            <w:spacing w:val="-2"/>
            <w:w w:val="125"/>
            <w:u w:val="thick" w:color="0000FF"/>
          </w:rPr>
          <w:t>UNT</w:t>
        </w:r>
        <w:r>
          <w:rPr>
            <w:color w:val="0000FF"/>
            <w:spacing w:val="-4"/>
            <w:w w:val="125"/>
            <w:u w:val="thick" w:color="0000FF"/>
          </w:rPr>
          <w:t xml:space="preserve"> </w:t>
        </w:r>
        <w:r>
          <w:rPr>
            <w:color w:val="0000FF"/>
            <w:spacing w:val="-2"/>
            <w:w w:val="125"/>
            <w:u w:val="thick" w:color="0000FF"/>
          </w:rPr>
          <w:t>Psychiatric</w:t>
        </w:r>
        <w:r>
          <w:rPr>
            <w:color w:val="0000FF"/>
            <w:spacing w:val="-3"/>
            <w:w w:val="125"/>
            <w:u w:val="thick" w:color="0000FF"/>
          </w:rPr>
          <w:t xml:space="preserve"> </w:t>
        </w:r>
        <w:r>
          <w:rPr>
            <w:color w:val="0000FF"/>
            <w:spacing w:val="-2"/>
            <w:w w:val="125"/>
            <w:u w:val="thick" w:color="0000FF"/>
          </w:rPr>
          <w:t>Services</w:t>
        </w:r>
      </w:hyperlink>
    </w:p>
    <w:p w14:paraId="33A9E607" w14:textId="77777777" w:rsidR="003D585C" w:rsidRDefault="00000000">
      <w:pPr>
        <w:pStyle w:val="BodyText"/>
        <w:spacing w:before="17"/>
        <w:ind w:left="820"/>
      </w:pPr>
      <w:r>
        <w:rPr>
          <w:spacing w:val="-2"/>
          <w:w w:val="120"/>
        </w:rPr>
        <w:t>(https://studentaffairs.unt.edu/student-health-and-wellness-center/services/psychiatry)</w:t>
      </w:r>
    </w:p>
    <w:p w14:paraId="17EA5E48" w14:textId="77777777" w:rsidR="003D585C" w:rsidRDefault="003D585C">
      <w:pPr>
        <w:pStyle w:val="ListParagraph"/>
        <w:numPr>
          <w:ilvl w:val="2"/>
          <w:numId w:val="3"/>
        </w:numPr>
        <w:tabs>
          <w:tab w:val="left" w:pos="819"/>
        </w:tabs>
        <w:spacing w:before="16"/>
        <w:ind w:left="819" w:hanging="359"/>
        <w:rPr>
          <w:rFonts w:ascii="Arial" w:hAnsi="Arial"/>
        </w:rPr>
      </w:pPr>
      <w:hyperlink r:id="rId31">
        <w:r>
          <w:rPr>
            <w:color w:val="0000FF"/>
            <w:spacing w:val="-2"/>
            <w:w w:val="125"/>
            <w:u w:val="thick" w:color="0000FF"/>
          </w:rPr>
          <w:t>Individual</w:t>
        </w:r>
        <w:r>
          <w:rPr>
            <w:color w:val="0000FF"/>
            <w:w w:val="125"/>
            <w:u w:val="thick" w:color="0000FF"/>
          </w:rPr>
          <w:t xml:space="preserve"> </w:t>
        </w:r>
        <w:r>
          <w:rPr>
            <w:color w:val="0000FF"/>
            <w:spacing w:val="-2"/>
            <w:w w:val="125"/>
            <w:u w:val="thick" w:color="0000FF"/>
          </w:rPr>
          <w:t>Counseling</w:t>
        </w:r>
      </w:hyperlink>
    </w:p>
    <w:p w14:paraId="152FAB6D" w14:textId="77777777" w:rsidR="003D585C" w:rsidRDefault="00000000">
      <w:pPr>
        <w:pStyle w:val="BodyText"/>
        <w:spacing w:before="17"/>
        <w:ind w:left="820"/>
      </w:pPr>
      <w:r>
        <w:rPr>
          <w:spacing w:val="-2"/>
          <w:w w:val="120"/>
        </w:rPr>
        <w:t>(https://studentaffairs.unt.edu/counseling-and-testing-services/services/individual-counseling)</w:t>
      </w:r>
    </w:p>
    <w:p w14:paraId="3083A5B3" w14:textId="77777777" w:rsidR="003D585C" w:rsidRDefault="00000000">
      <w:pPr>
        <w:pStyle w:val="Heading1"/>
        <w:spacing w:before="79"/>
      </w:pPr>
      <w:r>
        <w:rPr>
          <w:w w:val="130"/>
        </w:rPr>
        <w:t>Chosen</w:t>
      </w:r>
      <w:r>
        <w:rPr>
          <w:spacing w:val="-15"/>
          <w:w w:val="130"/>
        </w:rPr>
        <w:t xml:space="preserve"> </w:t>
      </w:r>
      <w:r>
        <w:rPr>
          <w:spacing w:val="-2"/>
          <w:w w:val="130"/>
        </w:rPr>
        <w:t>Names</w:t>
      </w:r>
    </w:p>
    <w:p w14:paraId="457892DA" w14:textId="77777777" w:rsidR="003D585C" w:rsidRDefault="00000000">
      <w:pPr>
        <w:pStyle w:val="BodyText"/>
        <w:spacing w:before="72" w:line="268" w:lineRule="auto"/>
        <w:ind w:left="100" w:right="151"/>
      </w:pPr>
      <w:r>
        <w:rPr>
          <w:w w:val="120"/>
        </w:rPr>
        <w:t>A</w:t>
      </w:r>
      <w:r>
        <w:rPr>
          <w:spacing w:val="12"/>
          <w:w w:val="120"/>
        </w:rPr>
        <w:t xml:space="preserve"> </w:t>
      </w:r>
      <w:r>
        <w:rPr>
          <w:w w:val="120"/>
        </w:rPr>
        <w:t>chosen</w:t>
      </w:r>
      <w:r>
        <w:rPr>
          <w:spacing w:val="12"/>
          <w:w w:val="120"/>
        </w:rPr>
        <w:t xml:space="preserve"> </w:t>
      </w:r>
      <w:r>
        <w:rPr>
          <w:w w:val="120"/>
        </w:rPr>
        <w:t>name</w:t>
      </w:r>
      <w:r>
        <w:rPr>
          <w:spacing w:val="12"/>
          <w:w w:val="120"/>
        </w:rPr>
        <w:t xml:space="preserve"> </w:t>
      </w:r>
      <w:r>
        <w:rPr>
          <w:w w:val="120"/>
        </w:rPr>
        <w:t>is</w:t>
      </w:r>
      <w:r>
        <w:rPr>
          <w:spacing w:val="12"/>
          <w:w w:val="120"/>
        </w:rPr>
        <w:t xml:space="preserve"> </w:t>
      </w:r>
      <w:r>
        <w:rPr>
          <w:w w:val="120"/>
        </w:rPr>
        <w:t>a</w:t>
      </w:r>
      <w:r>
        <w:rPr>
          <w:spacing w:val="12"/>
          <w:w w:val="120"/>
        </w:rPr>
        <w:t xml:space="preserve"> </w:t>
      </w:r>
      <w:r>
        <w:rPr>
          <w:w w:val="120"/>
        </w:rPr>
        <w:t>name</w:t>
      </w:r>
      <w:r>
        <w:rPr>
          <w:spacing w:val="12"/>
          <w:w w:val="120"/>
        </w:rPr>
        <w:t xml:space="preserve"> </w:t>
      </w:r>
      <w:r>
        <w:rPr>
          <w:w w:val="120"/>
        </w:rPr>
        <w:t>that</w:t>
      </w:r>
      <w:r>
        <w:rPr>
          <w:spacing w:val="12"/>
          <w:w w:val="120"/>
        </w:rPr>
        <w:t xml:space="preserve"> </w:t>
      </w:r>
      <w:r>
        <w:rPr>
          <w:w w:val="120"/>
        </w:rPr>
        <w:t>a</w:t>
      </w:r>
      <w:r>
        <w:rPr>
          <w:spacing w:val="12"/>
          <w:w w:val="120"/>
        </w:rPr>
        <w:t xml:space="preserve"> </w:t>
      </w:r>
      <w:r>
        <w:rPr>
          <w:w w:val="120"/>
        </w:rPr>
        <w:t>person</w:t>
      </w:r>
      <w:r>
        <w:rPr>
          <w:spacing w:val="12"/>
          <w:w w:val="120"/>
        </w:rPr>
        <w:t xml:space="preserve"> </w:t>
      </w:r>
      <w:r>
        <w:rPr>
          <w:w w:val="120"/>
        </w:rPr>
        <w:t>goes</w:t>
      </w:r>
      <w:r>
        <w:rPr>
          <w:spacing w:val="12"/>
          <w:w w:val="120"/>
        </w:rPr>
        <w:t xml:space="preserve"> </w:t>
      </w:r>
      <w:r>
        <w:rPr>
          <w:w w:val="120"/>
        </w:rPr>
        <w:t>by</w:t>
      </w:r>
      <w:r>
        <w:rPr>
          <w:spacing w:val="12"/>
          <w:w w:val="120"/>
        </w:rPr>
        <w:t xml:space="preserve"> </w:t>
      </w:r>
      <w:r>
        <w:rPr>
          <w:w w:val="120"/>
        </w:rPr>
        <w:t>that</w:t>
      </w:r>
      <w:r>
        <w:rPr>
          <w:spacing w:val="12"/>
          <w:w w:val="120"/>
        </w:rPr>
        <w:t xml:space="preserve"> </w:t>
      </w:r>
      <w:r>
        <w:rPr>
          <w:w w:val="120"/>
        </w:rPr>
        <w:t>may</w:t>
      </w:r>
      <w:r>
        <w:rPr>
          <w:spacing w:val="12"/>
          <w:w w:val="120"/>
        </w:rPr>
        <w:t xml:space="preserve"> </w:t>
      </w:r>
      <w:r>
        <w:rPr>
          <w:w w:val="120"/>
        </w:rPr>
        <w:t>or</w:t>
      </w:r>
      <w:r>
        <w:rPr>
          <w:spacing w:val="12"/>
          <w:w w:val="120"/>
        </w:rPr>
        <w:t xml:space="preserve"> </w:t>
      </w:r>
      <w:r>
        <w:rPr>
          <w:w w:val="120"/>
        </w:rPr>
        <w:t>may</w:t>
      </w:r>
      <w:r>
        <w:rPr>
          <w:spacing w:val="12"/>
          <w:w w:val="120"/>
        </w:rPr>
        <w:t xml:space="preserve"> </w:t>
      </w:r>
      <w:r>
        <w:rPr>
          <w:w w:val="120"/>
        </w:rPr>
        <w:t>not</w:t>
      </w:r>
      <w:r>
        <w:rPr>
          <w:spacing w:val="12"/>
          <w:w w:val="120"/>
        </w:rPr>
        <w:t xml:space="preserve"> </w:t>
      </w:r>
      <w:r>
        <w:rPr>
          <w:w w:val="120"/>
        </w:rPr>
        <w:t>match</w:t>
      </w:r>
      <w:r>
        <w:rPr>
          <w:spacing w:val="12"/>
          <w:w w:val="120"/>
        </w:rPr>
        <w:t xml:space="preserve"> </w:t>
      </w:r>
      <w:r>
        <w:rPr>
          <w:w w:val="120"/>
        </w:rPr>
        <w:t>their</w:t>
      </w:r>
      <w:r>
        <w:rPr>
          <w:spacing w:val="12"/>
          <w:w w:val="120"/>
        </w:rPr>
        <w:t xml:space="preserve"> </w:t>
      </w:r>
      <w:r>
        <w:rPr>
          <w:w w:val="120"/>
        </w:rPr>
        <w:t>legal</w:t>
      </w:r>
      <w:r>
        <w:rPr>
          <w:spacing w:val="12"/>
          <w:w w:val="120"/>
        </w:rPr>
        <w:t xml:space="preserve"> </w:t>
      </w:r>
      <w:r>
        <w:rPr>
          <w:w w:val="120"/>
        </w:rPr>
        <w:t>name.</w:t>
      </w:r>
      <w:r>
        <w:rPr>
          <w:spacing w:val="12"/>
          <w:w w:val="120"/>
        </w:rPr>
        <w:t xml:space="preserve"> </w:t>
      </w:r>
      <w:r>
        <w:rPr>
          <w:w w:val="120"/>
        </w:rPr>
        <w:t>If</w:t>
      </w:r>
      <w:r>
        <w:rPr>
          <w:spacing w:val="12"/>
          <w:w w:val="120"/>
        </w:rPr>
        <w:t xml:space="preserve"> </w:t>
      </w:r>
      <w:r>
        <w:rPr>
          <w:w w:val="120"/>
        </w:rPr>
        <w:t>you</w:t>
      </w:r>
      <w:r>
        <w:rPr>
          <w:spacing w:val="12"/>
          <w:w w:val="120"/>
        </w:rPr>
        <w:t xml:space="preserve"> </w:t>
      </w:r>
      <w:r>
        <w:rPr>
          <w:w w:val="120"/>
        </w:rPr>
        <w:t>have a</w:t>
      </w:r>
      <w:r>
        <w:rPr>
          <w:spacing w:val="18"/>
          <w:w w:val="120"/>
        </w:rPr>
        <w:t xml:space="preserve"> </w:t>
      </w:r>
      <w:r>
        <w:rPr>
          <w:w w:val="120"/>
        </w:rPr>
        <w:t>chosen</w:t>
      </w:r>
      <w:r>
        <w:rPr>
          <w:spacing w:val="18"/>
          <w:w w:val="120"/>
        </w:rPr>
        <w:t xml:space="preserve"> </w:t>
      </w:r>
      <w:r>
        <w:rPr>
          <w:w w:val="120"/>
        </w:rPr>
        <w:t>name</w:t>
      </w:r>
      <w:r>
        <w:rPr>
          <w:spacing w:val="18"/>
          <w:w w:val="120"/>
        </w:rPr>
        <w:t xml:space="preserve"> </w:t>
      </w:r>
      <w:r>
        <w:rPr>
          <w:w w:val="120"/>
        </w:rPr>
        <w:t>that</w:t>
      </w:r>
      <w:r>
        <w:rPr>
          <w:spacing w:val="18"/>
          <w:w w:val="120"/>
        </w:rPr>
        <w:t xml:space="preserve"> </w:t>
      </w:r>
      <w:r>
        <w:rPr>
          <w:w w:val="120"/>
        </w:rPr>
        <w:t>is</w:t>
      </w:r>
      <w:r>
        <w:rPr>
          <w:spacing w:val="18"/>
          <w:w w:val="120"/>
        </w:rPr>
        <w:t xml:space="preserve"> </w:t>
      </w:r>
      <w:r>
        <w:rPr>
          <w:w w:val="120"/>
        </w:rPr>
        <w:t>different</w:t>
      </w:r>
      <w:r>
        <w:rPr>
          <w:spacing w:val="18"/>
          <w:w w:val="120"/>
        </w:rPr>
        <w:t xml:space="preserve"> </w:t>
      </w:r>
      <w:r>
        <w:rPr>
          <w:w w:val="120"/>
        </w:rPr>
        <w:t>from</w:t>
      </w:r>
      <w:r>
        <w:rPr>
          <w:spacing w:val="18"/>
          <w:w w:val="120"/>
        </w:rPr>
        <w:t xml:space="preserve"> </w:t>
      </w:r>
      <w:r>
        <w:rPr>
          <w:w w:val="120"/>
        </w:rPr>
        <w:t>your</w:t>
      </w:r>
      <w:r>
        <w:rPr>
          <w:spacing w:val="18"/>
          <w:w w:val="120"/>
        </w:rPr>
        <w:t xml:space="preserve"> </w:t>
      </w:r>
      <w:r>
        <w:rPr>
          <w:w w:val="120"/>
        </w:rPr>
        <w:t>legal</w:t>
      </w:r>
      <w:r>
        <w:rPr>
          <w:spacing w:val="18"/>
          <w:w w:val="120"/>
        </w:rPr>
        <w:t xml:space="preserve"> </w:t>
      </w:r>
      <w:r>
        <w:rPr>
          <w:w w:val="120"/>
        </w:rPr>
        <w:t>name</w:t>
      </w:r>
      <w:r>
        <w:rPr>
          <w:spacing w:val="18"/>
          <w:w w:val="120"/>
        </w:rPr>
        <w:t xml:space="preserve"> </w:t>
      </w:r>
      <w:r>
        <w:rPr>
          <w:w w:val="120"/>
        </w:rPr>
        <w:t>and</w:t>
      </w:r>
      <w:r>
        <w:rPr>
          <w:spacing w:val="18"/>
          <w:w w:val="120"/>
        </w:rPr>
        <w:t xml:space="preserve"> </w:t>
      </w:r>
      <w:r>
        <w:rPr>
          <w:w w:val="120"/>
        </w:rPr>
        <w:t>would</w:t>
      </w:r>
      <w:r>
        <w:rPr>
          <w:spacing w:val="18"/>
          <w:w w:val="120"/>
        </w:rPr>
        <w:t xml:space="preserve"> </w:t>
      </w:r>
      <w:r>
        <w:rPr>
          <w:w w:val="120"/>
        </w:rPr>
        <w:t>like</w:t>
      </w:r>
      <w:r>
        <w:rPr>
          <w:spacing w:val="18"/>
          <w:w w:val="120"/>
        </w:rPr>
        <w:t xml:space="preserve"> </w:t>
      </w:r>
      <w:r>
        <w:rPr>
          <w:w w:val="120"/>
        </w:rPr>
        <w:t>that</w:t>
      </w:r>
      <w:r>
        <w:rPr>
          <w:spacing w:val="18"/>
          <w:w w:val="120"/>
        </w:rPr>
        <w:t xml:space="preserve"> </w:t>
      </w:r>
      <w:r>
        <w:rPr>
          <w:w w:val="120"/>
        </w:rPr>
        <w:t>to</w:t>
      </w:r>
      <w:r>
        <w:rPr>
          <w:spacing w:val="18"/>
          <w:w w:val="120"/>
        </w:rPr>
        <w:t xml:space="preserve"> </w:t>
      </w:r>
      <w:r>
        <w:rPr>
          <w:w w:val="120"/>
        </w:rPr>
        <w:t>be</w:t>
      </w:r>
      <w:r>
        <w:rPr>
          <w:spacing w:val="18"/>
          <w:w w:val="120"/>
        </w:rPr>
        <w:t xml:space="preserve"> </w:t>
      </w:r>
      <w:r>
        <w:rPr>
          <w:w w:val="120"/>
        </w:rPr>
        <w:t>used</w:t>
      </w:r>
      <w:r>
        <w:rPr>
          <w:spacing w:val="18"/>
          <w:w w:val="120"/>
        </w:rPr>
        <w:t xml:space="preserve"> </w:t>
      </w:r>
      <w:r>
        <w:rPr>
          <w:w w:val="120"/>
        </w:rPr>
        <w:t>in</w:t>
      </w:r>
      <w:r>
        <w:rPr>
          <w:spacing w:val="18"/>
          <w:w w:val="120"/>
        </w:rPr>
        <w:t xml:space="preserve"> </w:t>
      </w:r>
      <w:r>
        <w:rPr>
          <w:w w:val="120"/>
        </w:rPr>
        <w:t>class,</w:t>
      </w:r>
      <w:r>
        <w:rPr>
          <w:spacing w:val="18"/>
          <w:w w:val="120"/>
        </w:rPr>
        <w:t xml:space="preserve"> </w:t>
      </w:r>
      <w:r>
        <w:rPr>
          <w:w w:val="120"/>
        </w:rPr>
        <w:t>please</w:t>
      </w:r>
      <w:r>
        <w:rPr>
          <w:spacing w:val="18"/>
          <w:w w:val="120"/>
        </w:rPr>
        <w:t xml:space="preserve"> </w:t>
      </w:r>
      <w:r>
        <w:rPr>
          <w:w w:val="120"/>
        </w:rPr>
        <w:t>let the instructor know. Below is a list of resources for updating your chosen name at UNT.</w:t>
      </w:r>
    </w:p>
    <w:p w14:paraId="3DA69255" w14:textId="77777777" w:rsidR="003D585C" w:rsidRDefault="003D585C">
      <w:pPr>
        <w:pStyle w:val="ListParagraph"/>
        <w:numPr>
          <w:ilvl w:val="2"/>
          <w:numId w:val="3"/>
        </w:numPr>
        <w:tabs>
          <w:tab w:val="left" w:pos="819"/>
        </w:tabs>
        <w:spacing w:line="266" w:lineRule="exact"/>
        <w:ind w:left="819" w:hanging="359"/>
        <w:rPr>
          <w:rFonts w:ascii="Arial" w:hAnsi="Arial"/>
        </w:rPr>
      </w:pPr>
      <w:hyperlink r:id="rId32">
        <w:r>
          <w:rPr>
            <w:color w:val="0000FF"/>
            <w:w w:val="120"/>
            <w:u w:val="thick" w:color="0000FF"/>
          </w:rPr>
          <w:t>UNT</w:t>
        </w:r>
        <w:r>
          <w:rPr>
            <w:color w:val="0000FF"/>
            <w:w w:val="125"/>
            <w:u w:val="thick" w:color="0000FF"/>
          </w:rPr>
          <w:t xml:space="preserve"> </w:t>
        </w:r>
        <w:r>
          <w:rPr>
            <w:color w:val="0000FF"/>
            <w:spacing w:val="-2"/>
            <w:w w:val="125"/>
            <w:u w:val="thick" w:color="0000FF"/>
          </w:rPr>
          <w:t>Records</w:t>
        </w:r>
      </w:hyperlink>
    </w:p>
    <w:p w14:paraId="3A489840" w14:textId="77777777" w:rsidR="003D585C" w:rsidRDefault="003D585C">
      <w:pPr>
        <w:pStyle w:val="ListParagraph"/>
        <w:numPr>
          <w:ilvl w:val="2"/>
          <w:numId w:val="3"/>
        </w:numPr>
        <w:tabs>
          <w:tab w:val="left" w:pos="819"/>
        </w:tabs>
        <w:spacing w:before="16"/>
        <w:ind w:left="819" w:hanging="359"/>
        <w:rPr>
          <w:rFonts w:ascii="Arial" w:hAnsi="Arial"/>
        </w:rPr>
      </w:pPr>
      <w:hyperlink r:id="rId33">
        <w:r>
          <w:rPr>
            <w:color w:val="0000FF"/>
            <w:w w:val="125"/>
            <w:u w:val="thick" w:color="0000FF"/>
          </w:rPr>
          <w:t>UNT</w:t>
        </w:r>
        <w:r>
          <w:rPr>
            <w:color w:val="0000FF"/>
            <w:spacing w:val="-9"/>
            <w:w w:val="125"/>
            <w:u w:val="thick" w:color="0000FF"/>
          </w:rPr>
          <w:t xml:space="preserve"> </w:t>
        </w:r>
        <w:r>
          <w:rPr>
            <w:color w:val="0000FF"/>
            <w:w w:val="125"/>
            <w:u w:val="thick" w:color="0000FF"/>
          </w:rPr>
          <w:t>ID</w:t>
        </w:r>
        <w:r>
          <w:rPr>
            <w:color w:val="0000FF"/>
            <w:spacing w:val="-8"/>
            <w:w w:val="125"/>
            <w:u w:val="thick" w:color="0000FF"/>
          </w:rPr>
          <w:t xml:space="preserve"> </w:t>
        </w:r>
        <w:r>
          <w:rPr>
            <w:color w:val="0000FF"/>
            <w:spacing w:val="-4"/>
            <w:w w:val="125"/>
            <w:u w:val="thick" w:color="0000FF"/>
          </w:rPr>
          <w:t>Card</w:t>
        </w:r>
      </w:hyperlink>
    </w:p>
    <w:p w14:paraId="0E05B322" w14:textId="77777777" w:rsidR="003D585C" w:rsidRDefault="003D585C">
      <w:pPr>
        <w:pStyle w:val="ListParagraph"/>
        <w:numPr>
          <w:ilvl w:val="2"/>
          <w:numId w:val="3"/>
        </w:numPr>
        <w:tabs>
          <w:tab w:val="left" w:pos="819"/>
        </w:tabs>
        <w:spacing w:before="17"/>
        <w:ind w:left="819" w:hanging="359"/>
        <w:rPr>
          <w:rFonts w:ascii="Arial" w:hAnsi="Arial"/>
        </w:rPr>
      </w:pPr>
      <w:hyperlink r:id="rId34">
        <w:r>
          <w:rPr>
            <w:color w:val="0000FF"/>
            <w:w w:val="125"/>
            <w:u w:val="thick" w:color="0000FF"/>
          </w:rPr>
          <w:t>UNT</w:t>
        </w:r>
        <w:r>
          <w:rPr>
            <w:color w:val="0000FF"/>
            <w:spacing w:val="-7"/>
            <w:w w:val="125"/>
            <w:u w:val="thick" w:color="0000FF"/>
          </w:rPr>
          <w:t xml:space="preserve"> </w:t>
        </w:r>
        <w:r>
          <w:rPr>
            <w:color w:val="0000FF"/>
            <w:w w:val="125"/>
            <w:u w:val="thick" w:color="0000FF"/>
          </w:rPr>
          <w:t>Email</w:t>
        </w:r>
        <w:r>
          <w:rPr>
            <w:color w:val="0000FF"/>
            <w:spacing w:val="-7"/>
            <w:w w:val="125"/>
            <w:u w:val="thick" w:color="0000FF"/>
          </w:rPr>
          <w:t xml:space="preserve"> </w:t>
        </w:r>
        <w:r>
          <w:rPr>
            <w:color w:val="0000FF"/>
            <w:spacing w:val="-2"/>
            <w:w w:val="125"/>
            <w:u w:val="thick" w:color="0000FF"/>
          </w:rPr>
          <w:t>Address</w:t>
        </w:r>
      </w:hyperlink>
    </w:p>
    <w:p w14:paraId="0BB5D7B3" w14:textId="77777777" w:rsidR="003D585C" w:rsidRDefault="003D585C">
      <w:pPr>
        <w:pStyle w:val="ListParagraph"/>
        <w:numPr>
          <w:ilvl w:val="2"/>
          <w:numId w:val="3"/>
        </w:numPr>
        <w:tabs>
          <w:tab w:val="left" w:pos="819"/>
        </w:tabs>
        <w:spacing w:before="16"/>
        <w:ind w:left="819" w:hanging="359"/>
        <w:rPr>
          <w:rFonts w:ascii="Arial" w:hAnsi="Arial"/>
          <w:color w:val="0000FF"/>
        </w:rPr>
      </w:pPr>
      <w:hyperlink r:id="rId35">
        <w:r>
          <w:rPr>
            <w:color w:val="0000FF"/>
            <w:w w:val="125"/>
            <w:u w:val="thick" w:color="0000FF"/>
          </w:rPr>
          <w:t>Legal</w:t>
        </w:r>
        <w:r>
          <w:rPr>
            <w:color w:val="0000FF"/>
            <w:spacing w:val="13"/>
            <w:w w:val="125"/>
            <w:u w:val="thick" w:color="0000FF"/>
          </w:rPr>
          <w:t xml:space="preserve"> </w:t>
        </w:r>
        <w:r>
          <w:rPr>
            <w:color w:val="0000FF"/>
            <w:spacing w:val="-4"/>
            <w:w w:val="125"/>
            <w:u w:val="thick" w:color="0000FF"/>
          </w:rPr>
          <w:t>Name</w:t>
        </w:r>
      </w:hyperlink>
    </w:p>
    <w:p w14:paraId="5A20B848" w14:textId="77777777" w:rsidR="003D585C" w:rsidRDefault="00000000">
      <w:pPr>
        <w:spacing w:before="182" w:line="268" w:lineRule="auto"/>
        <w:ind w:left="100"/>
        <w:rPr>
          <w:i/>
        </w:rPr>
      </w:pPr>
      <w:r>
        <w:rPr>
          <w:i/>
          <w:w w:val="125"/>
        </w:rPr>
        <w:t>*UNT</w:t>
      </w:r>
      <w:r>
        <w:rPr>
          <w:i/>
          <w:spacing w:val="-2"/>
          <w:w w:val="125"/>
        </w:rPr>
        <w:t xml:space="preserve"> </w:t>
      </w:r>
      <w:proofErr w:type="spellStart"/>
      <w:r>
        <w:rPr>
          <w:i/>
          <w:w w:val="125"/>
        </w:rPr>
        <w:t>euIDs</w:t>
      </w:r>
      <w:proofErr w:type="spellEnd"/>
      <w:r>
        <w:rPr>
          <w:i/>
          <w:spacing w:val="-2"/>
          <w:w w:val="125"/>
        </w:rPr>
        <w:t xml:space="preserve"> </w:t>
      </w:r>
      <w:r>
        <w:rPr>
          <w:i/>
          <w:w w:val="125"/>
        </w:rPr>
        <w:t>cannot</w:t>
      </w:r>
      <w:r>
        <w:rPr>
          <w:i/>
          <w:spacing w:val="-2"/>
          <w:w w:val="125"/>
        </w:rPr>
        <w:t xml:space="preserve"> </w:t>
      </w:r>
      <w:r>
        <w:rPr>
          <w:i/>
          <w:w w:val="125"/>
        </w:rPr>
        <w:t>be</w:t>
      </w:r>
      <w:r>
        <w:rPr>
          <w:i/>
          <w:spacing w:val="-2"/>
          <w:w w:val="125"/>
        </w:rPr>
        <w:t xml:space="preserve"> </w:t>
      </w:r>
      <w:r>
        <w:rPr>
          <w:i/>
          <w:w w:val="125"/>
        </w:rPr>
        <w:t>changed</w:t>
      </w:r>
      <w:r>
        <w:rPr>
          <w:i/>
          <w:spacing w:val="-2"/>
          <w:w w:val="125"/>
        </w:rPr>
        <w:t xml:space="preserve"> </w:t>
      </w:r>
      <w:r>
        <w:rPr>
          <w:i/>
          <w:w w:val="125"/>
        </w:rPr>
        <w:t>at</w:t>
      </w:r>
      <w:r>
        <w:rPr>
          <w:i/>
          <w:spacing w:val="-2"/>
          <w:w w:val="125"/>
        </w:rPr>
        <w:t xml:space="preserve"> </w:t>
      </w:r>
      <w:r>
        <w:rPr>
          <w:i/>
          <w:w w:val="125"/>
        </w:rPr>
        <w:t>this</w:t>
      </w:r>
      <w:r>
        <w:rPr>
          <w:i/>
          <w:spacing w:val="-2"/>
          <w:w w:val="125"/>
        </w:rPr>
        <w:t xml:space="preserve"> </w:t>
      </w:r>
      <w:r>
        <w:rPr>
          <w:i/>
          <w:w w:val="125"/>
        </w:rPr>
        <w:t>time.</w:t>
      </w:r>
      <w:r>
        <w:rPr>
          <w:i/>
          <w:spacing w:val="-2"/>
          <w:w w:val="125"/>
        </w:rPr>
        <w:t xml:space="preserve"> </w:t>
      </w:r>
      <w:r>
        <w:rPr>
          <w:i/>
          <w:w w:val="125"/>
        </w:rPr>
        <w:t>The</w:t>
      </w:r>
      <w:r>
        <w:rPr>
          <w:i/>
          <w:spacing w:val="-2"/>
          <w:w w:val="125"/>
        </w:rPr>
        <w:t xml:space="preserve"> </w:t>
      </w:r>
      <w:r>
        <w:rPr>
          <w:i/>
          <w:w w:val="125"/>
        </w:rPr>
        <w:t>collaborating</w:t>
      </w:r>
      <w:r>
        <w:rPr>
          <w:i/>
          <w:spacing w:val="-2"/>
          <w:w w:val="125"/>
        </w:rPr>
        <w:t xml:space="preserve"> </w:t>
      </w:r>
      <w:r>
        <w:rPr>
          <w:i/>
          <w:w w:val="125"/>
        </w:rPr>
        <w:t>ofﬁces</w:t>
      </w:r>
      <w:r>
        <w:rPr>
          <w:i/>
          <w:spacing w:val="-2"/>
          <w:w w:val="125"/>
        </w:rPr>
        <w:t xml:space="preserve"> </w:t>
      </w:r>
      <w:r>
        <w:rPr>
          <w:i/>
          <w:w w:val="125"/>
        </w:rPr>
        <w:t>are</w:t>
      </w:r>
      <w:r>
        <w:rPr>
          <w:i/>
          <w:spacing w:val="-2"/>
          <w:w w:val="125"/>
        </w:rPr>
        <w:t xml:space="preserve"> </w:t>
      </w:r>
      <w:r>
        <w:rPr>
          <w:i/>
          <w:w w:val="125"/>
        </w:rPr>
        <w:t>working</w:t>
      </w:r>
      <w:r>
        <w:rPr>
          <w:i/>
          <w:spacing w:val="-2"/>
          <w:w w:val="125"/>
        </w:rPr>
        <w:t xml:space="preserve"> </w:t>
      </w:r>
      <w:r>
        <w:rPr>
          <w:i/>
          <w:w w:val="125"/>
        </w:rPr>
        <w:t>on</w:t>
      </w:r>
      <w:r>
        <w:rPr>
          <w:i/>
          <w:spacing w:val="-2"/>
          <w:w w:val="125"/>
        </w:rPr>
        <w:t xml:space="preserve"> </w:t>
      </w:r>
      <w:r>
        <w:rPr>
          <w:i/>
          <w:w w:val="125"/>
        </w:rPr>
        <w:t>a</w:t>
      </w:r>
      <w:r>
        <w:rPr>
          <w:i/>
          <w:spacing w:val="-2"/>
          <w:w w:val="125"/>
        </w:rPr>
        <w:t xml:space="preserve"> </w:t>
      </w:r>
      <w:r>
        <w:rPr>
          <w:i/>
          <w:w w:val="125"/>
        </w:rPr>
        <w:t>process</w:t>
      </w:r>
      <w:r>
        <w:rPr>
          <w:i/>
          <w:spacing w:val="-2"/>
          <w:w w:val="125"/>
        </w:rPr>
        <w:t xml:space="preserve"> </w:t>
      </w:r>
      <w:r>
        <w:rPr>
          <w:i/>
          <w:w w:val="125"/>
        </w:rPr>
        <w:t>to</w:t>
      </w:r>
      <w:r>
        <w:rPr>
          <w:i/>
          <w:spacing w:val="-2"/>
          <w:w w:val="125"/>
        </w:rPr>
        <w:t xml:space="preserve"> </w:t>
      </w:r>
      <w:r>
        <w:rPr>
          <w:i/>
          <w:w w:val="125"/>
        </w:rPr>
        <w:t>make this option accessible to UNT community members.</w:t>
      </w:r>
    </w:p>
    <w:p w14:paraId="344A7C39" w14:textId="77777777" w:rsidR="003D585C" w:rsidRDefault="003D585C">
      <w:pPr>
        <w:pStyle w:val="BodyText"/>
        <w:spacing w:before="6"/>
        <w:rPr>
          <w:i/>
          <w:sz w:val="19"/>
        </w:rPr>
      </w:pPr>
    </w:p>
    <w:p w14:paraId="288C56EC" w14:textId="77777777" w:rsidR="003D585C" w:rsidRDefault="00000000">
      <w:pPr>
        <w:pStyle w:val="Heading1"/>
      </w:pPr>
      <w:r>
        <w:rPr>
          <w:spacing w:val="-2"/>
          <w:w w:val="125"/>
        </w:rPr>
        <w:t>Pronouns</w:t>
      </w:r>
    </w:p>
    <w:p w14:paraId="2AEF68C3" w14:textId="77777777" w:rsidR="003D585C" w:rsidRDefault="00000000">
      <w:pPr>
        <w:pStyle w:val="BodyText"/>
        <w:spacing w:before="77" w:line="268" w:lineRule="auto"/>
        <w:ind w:left="100" w:right="151"/>
      </w:pPr>
      <w:r>
        <w:rPr>
          <w:w w:val="120"/>
        </w:rPr>
        <w:t>Pronouns (she/her, they/them, he/him, etc.) are a public way for people to address you, much like your name,</w:t>
      </w:r>
      <w:r>
        <w:rPr>
          <w:spacing w:val="27"/>
          <w:w w:val="120"/>
        </w:rPr>
        <w:t xml:space="preserve"> </w:t>
      </w:r>
      <w:r>
        <w:rPr>
          <w:w w:val="120"/>
        </w:rPr>
        <w:t>and</w:t>
      </w:r>
      <w:r>
        <w:rPr>
          <w:spacing w:val="27"/>
          <w:w w:val="120"/>
        </w:rPr>
        <w:t xml:space="preserve"> </w:t>
      </w:r>
      <w:r>
        <w:rPr>
          <w:w w:val="120"/>
        </w:rPr>
        <w:t>can</w:t>
      </w:r>
      <w:r>
        <w:rPr>
          <w:spacing w:val="27"/>
          <w:w w:val="120"/>
        </w:rPr>
        <w:t xml:space="preserve"> </w:t>
      </w:r>
      <w:r>
        <w:rPr>
          <w:w w:val="120"/>
        </w:rPr>
        <w:t>be</w:t>
      </w:r>
      <w:r>
        <w:rPr>
          <w:spacing w:val="27"/>
          <w:w w:val="120"/>
        </w:rPr>
        <w:t xml:space="preserve"> </w:t>
      </w:r>
      <w:r>
        <w:rPr>
          <w:w w:val="120"/>
        </w:rPr>
        <w:t>shared</w:t>
      </w:r>
      <w:r>
        <w:rPr>
          <w:spacing w:val="27"/>
          <w:w w:val="120"/>
        </w:rPr>
        <w:t xml:space="preserve"> </w:t>
      </w:r>
      <w:r>
        <w:rPr>
          <w:w w:val="120"/>
        </w:rPr>
        <w:t>with</w:t>
      </w:r>
      <w:r>
        <w:rPr>
          <w:spacing w:val="27"/>
          <w:w w:val="120"/>
        </w:rPr>
        <w:t xml:space="preserve"> </w:t>
      </w:r>
      <w:r>
        <w:rPr>
          <w:w w:val="120"/>
        </w:rPr>
        <w:t>a</w:t>
      </w:r>
      <w:r>
        <w:rPr>
          <w:spacing w:val="27"/>
          <w:w w:val="120"/>
        </w:rPr>
        <w:t xml:space="preserve"> </w:t>
      </w:r>
      <w:r>
        <w:rPr>
          <w:w w:val="120"/>
        </w:rPr>
        <w:t>name</w:t>
      </w:r>
      <w:r>
        <w:rPr>
          <w:spacing w:val="27"/>
          <w:w w:val="120"/>
        </w:rPr>
        <w:t xml:space="preserve"> </w:t>
      </w:r>
      <w:r>
        <w:rPr>
          <w:w w:val="120"/>
        </w:rPr>
        <w:t>when</w:t>
      </w:r>
      <w:r>
        <w:rPr>
          <w:spacing w:val="27"/>
          <w:w w:val="120"/>
        </w:rPr>
        <w:t xml:space="preserve"> </w:t>
      </w:r>
      <w:r>
        <w:rPr>
          <w:w w:val="120"/>
        </w:rPr>
        <w:t>making</w:t>
      </w:r>
      <w:r>
        <w:rPr>
          <w:spacing w:val="27"/>
          <w:w w:val="120"/>
        </w:rPr>
        <w:t xml:space="preserve"> </w:t>
      </w:r>
      <w:r>
        <w:rPr>
          <w:w w:val="120"/>
        </w:rPr>
        <w:t>an</w:t>
      </w:r>
      <w:r>
        <w:rPr>
          <w:spacing w:val="27"/>
          <w:w w:val="120"/>
        </w:rPr>
        <w:t xml:space="preserve"> </w:t>
      </w:r>
      <w:r>
        <w:rPr>
          <w:w w:val="120"/>
        </w:rPr>
        <w:t>introduction,</w:t>
      </w:r>
      <w:r>
        <w:rPr>
          <w:spacing w:val="27"/>
          <w:w w:val="120"/>
        </w:rPr>
        <w:t xml:space="preserve"> </w:t>
      </w:r>
      <w:r>
        <w:rPr>
          <w:w w:val="120"/>
        </w:rPr>
        <w:t>both</w:t>
      </w:r>
      <w:r>
        <w:rPr>
          <w:spacing w:val="27"/>
          <w:w w:val="120"/>
        </w:rPr>
        <w:t xml:space="preserve"> </w:t>
      </w:r>
      <w:r>
        <w:rPr>
          <w:w w:val="120"/>
        </w:rPr>
        <w:t>virtually</w:t>
      </w:r>
      <w:r>
        <w:rPr>
          <w:spacing w:val="27"/>
          <w:w w:val="120"/>
        </w:rPr>
        <w:t xml:space="preserve"> </w:t>
      </w:r>
      <w:r>
        <w:rPr>
          <w:w w:val="120"/>
        </w:rPr>
        <w:t>and</w:t>
      </w:r>
      <w:r>
        <w:rPr>
          <w:spacing w:val="27"/>
          <w:w w:val="120"/>
        </w:rPr>
        <w:t xml:space="preserve"> </w:t>
      </w:r>
      <w:r>
        <w:rPr>
          <w:w w:val="120"/>
        </w:rPr>
        <w:t>in-person.</w:t>
      </w:r>
      <w:r>
        <w:rPr>
          <w:spacing w:val="27"/>
          <w:w w:val="120"/>
        </w:rPr>
        <w:t xml:space="preserve"> </w:t>
      </w:r>
      <w:r>
        <w:rPr>
          <w:w w:val="120"/>
        </w:rPr>
        <w:t xml:space="preserve">Just as we ask and don’t assume someone’s name, we should also ask and not assume someone’s pronouns. You can </w:t>
      </w:r>
      <w:hyperlink r:id="rId36">
        <w:r w:rsidR="003D585C">
          <w:rPr>
            <w:color w:val="0000FF"/>
            <w:w w:val="120"/>
            <w:u w:val="thick" w:color="0000FF"/>
          </w:rPr>
          <w:t>add your pronouns to your Canvas account</w:t>
        </w:r>
      </w:hyperlink>
      <w:r>
        <w:rPr>
          <w:color w:val="0000FF"/>
          <w:w w:val="120"/>
        </w:rPr>
        <w:t xml:space="preserve"> </w:t>
      </w:r>
      <w:r>
        <w:rPr>
          <w:w w:val="120"/>
        </w:rPr>
        <w:t>so that they follow your name when posting to discussion boards, submitting assignments, etc.</w:t>
      </w:r>
    </w:p>
    <w:p w14:paraId="3D92D030" w14:textId="77777777" w:rsidR="003D585C" w:rsidRDefault="00000000">
      <w:pPr>
        <w:pStyle w:val="BodyText"/>
        <w:spacing w:line="265" w:lineRule="exact"/>
        <w:ind w:left="100"/>
      </w:pPr>
      <w:r>
        <w:rPr>
          <w:w w:val="120"/>
        </w:rPr>
        <w:t>Below</w:t>
      </w:r>
      <w:r>
        <w:rPr>
          <w:spacing w:val="10"/>
          <w:w w:val="120"/>
        </w:rPr>
        <w:t xml:space="preserve"> </w:t>
      </w:r>
      <w:r>
        <w:rPr>
          <w:w w:val="120"/>
        </w:rPr>
        <w:t>is</w:t>
      </w:r>
      <w:r>
        <w:rPr>
          <w:spacing w:val="10"/>
          <w:w w:val="120"/>
        </w:rPr>
        <w:t xml:space="preserve"> </w:t>
      </w:r>
      <w:r>
        <w:rPr>
          <w:w w:val="120"/>
        </w:rPr>
        <w:t>a</w:t>
      </w:r>
      <w:r>
        <w:rPr>
          <w:spacing w:val="10"/>
          <w:w w:val="120"/>
        </w:rPr>
        <w:t xml:space="preserve"> </w:t>
      </w:r>
      <w:r>
        <w:rPr>
          <w:w w:val="120"/>
        </w:rPr>
        <w:t>list</w:t>
      </w:r>
      <w:r>
        <w:rPr>
          <w:spacing w:val="11"/>
          <w:w w:val="120"/>
        </w:rPr>
        <w:t xml:space="preserve"> </w:t>
      </w:r>
      <w:r>
        <w:rPr>
          <w:w w:val="120"/>
        </w:rPr>
        <w:t>of</w:t>
      </w:r>
      <w:r>
        <w:rPr>
          <w:spacing w:val="10"/>
          <w:w w:val="120"/>
        </w:rPr>
        <w:t xml:space="preserve"> </w:t>
      </w:r>
      <w:r>
        <w:rPr>
          <w:w w:val="120"/>
        </w:rPr>
        <w:t>additional</w:t>
      </w:r>
      <w:r>
        <w:rPr>
          <w:spacing w:val="10"/>
          <w:w w:val="120"/>
        </w:rPr>
        <w:t xml:space="preserve"> </w:t>
      </w:r>
      <w:r>
        <w:rPr>
          <w:w w:val="120"/>
        </w:rPr>
        <w:t>resources</w:t>
      </w:r>
      <w:r>
        <w:rPr>
          <w:spacing w:val="11"/>
          <w:w w:val="120"/>
        </w:rPr>
        <w:t xml:space="preserve"> </w:t>
      </w:r>
      <w:r>
        <w:rPr>
          <w:w w:val="120"/>
        </w:rPr>
        <w:t>regarding</w:t>
      </w:r>
      <w:r>
        <w:rPr>
          <w:spacing w:val="10"/>
          <w:w w:val="120"/>
        </w:rPr>
        <w:t xml:space="preserve"> </w:t>
      </w:r>
      <w:r>
        <w:rPr>
          <w:w w:val="120"/>
        </w:rPr>
        <w:t>pronouns</w:t>
      </w:r>
      <w:r>
        <w:rPr>
          <w:spacing w:val="10"/>
          <w:w w:val="120"/>
        </w:rPr>
        <w:t xml:space="preserve"> </w:t>
      </w:r>
      <w:r>
        <w:rPr>
          <w:w w:val="120"/>
        </w:rPr>
        <w:t>and</w:t>
      </w:r>
      <w:r>
        <w:rPr>
          <w:spacing w:val="11"/>
          <w:w w:val="120"/>
        </w:rPr>
        <w:t xml:space="preserve"> </w:t>
      </w:r>
      <w:r>
        <w:rPr>
          <w:w w:val="120"/>
        </w:rPr>
        <w:t>their</w:t>
      </w:r>
      <w:r>
        <w:rPr>
          <w:spacing w:val="10"/>
          <w:w w:val="120"/>
        </w:rPr>
        <w:t xml:space="preserve"> </w:t>
      </w:r>
      <w:r>
        <w:rPr>
          <w:spacing w:val="-2"/>
          <w:w w:val="120"/>
        </w:rPr>
        <w:t>usage:</w:t>
      </w:r>
    </w:p>
    <w:p w14:paraId="4449A8FD" w14:textId="77777777" w:rsidR="003D585C" w:rsidRDefault="003D585C">
      <w:pPr>
        <w:pStyle w:val="ListParagraph"/>
        <w:numPr>
          <w:ilvl w:val="0"/>
          <w:numId w:val="1"/>
        </w:numPr>
        <w:tabs>
          <w:tab w:val="left" w:pos="819"/>
        </w:tabs>
        <w:spacing w:before="31"/>
        <w:ind w:left="819" w:hanging="359"/>
      </w:pPr>
      <w:hyperlink r:id="rId37">
        <w:r>
          <w:rPr>
            <w:color w:val="0000FF"/>
            <w:spacing w:val="-2"/>
            <w:w w:val="125"/>
            <w:u w:val="thick" w:color="0000FF"/>
          </w:rPr>
          <w:t>What</w:t>
        </w:r>
        <w:r>
          <w:rPr>
            <w:color w:val="0000FF"/>
            <w:spacing w:val="-9"/>
            <w:w w:val="125"/>
            <w:u w:val="thick" w:color="0000FF"/>
          </w:rPr>
          <w:t xml:space="preserve"> </w:t>
        </w:r>
        <w:r>
          <w:rPr>
            <w:color w:val="0000FF"/>
            <w:spacing w:val="-2"/>
            <w:w w:val="125"/>
            <w:u w:val="thick" w:color="0000FF"/>
          </w:rPr>
          <w:t>are</w:t>
        </w:r>
        <w:r>
          <w:rPr>
            <w:color w:val="0000FF"/>
            <w:spacing w:val="-9"/>
            <w:w w:val="125"/>
            <w:u w:val="thick" w:color="0000FF"/>
          </w:rPr>
          <w:t xml:space="preserve"> </w:t>
        </w:r>
        <w:r>
          <w:rPr>
            <w:color w:val="0000FF"/>
            <w:spacing w:val="-2"/>
            <w:w w:val="125"/>
            <w:u w:val="thick" w:color="0000FF"/>
          </w:rPr>
          <w:t>pronouns</w:t>
        </w:r>
        <w:r>
          <w:rPr>
            <w:color w:val="0000FF"/>
            <w:spacing w:val="-9"/>
            <w:w w:val="125"/>
            <w:u w:val="thick" w:color="0000FF"/>
          </w:rPr>
          <w:t xml:space="preserve"> </w:t>
        </w:r>
        <w:r>
          <w:rPr>
            <w:color w:val="0000FF"/>
            <w:spacing w:val="-2"/>
            <w:w w:val="125"/>
            <w:u w:val="thick" w:color="0000FF"/>
          </w:rPr>
          <w:t>and</w:t>
        </w:r>
        <w:r>
          <w:rPr>
            <w:color w:val="0000FF"/>
            <w:spacing w:val="-9"/>
            <w:w w:val="125"/>
            <w:u w:val="thick" w:color="0000FF"/>
          </w:rPr>
          <w:t xml:space="preserve"> </w:t>
        </w:r>
        <w:r>
          <w:rPr>
            <w:color w:val="0000FF"/>
            <w:spacing w:val="-2"/>
            <w:w w:val="125"/>
            <w:u w:val="thick" w:color="0000FF"/>
          </w:rPr>
          <w:t>why</w:t>
        </w:r>
        <w:r>
          <w:rPr>
            <w:color w:val="0000FF"/>
            <w:spacing w:val="-9"/>
            <w:w w:val="125"/>
            <w:u w:val="thick" w:color="0000FF"/>
          </w:rPr>
          <w:t xml:space="preserve"> </w:t>
        </w:r>
        <w:r>
          <w:rPr>
            <w:color w:val="0000FF"/>
            <w:spacing w:val="-2"/>
            <w:w w:val="125"/>
            <w:u w:val="thick" w:color="0000FF"/>
          </w:rPr>
          <w:t>are</w:t>
        </w:r>
        <w:r>
          <w:rPr>
            <w:color w:val="0000FF"/>
            <w:spacing w:val="-9"/>
            <w:w w:val="125"/>
            <w:u w:val="thick" w:color="0000FF"/>
          </w:rPr>
          <w:t xml:space="preserve"> </w:t>
        </w:r>
        <w:r>
          <w:rPr>
            <w:color w:val="0000FF"/>
            <w:spacing w:val="-2"/>
            <w:w w:val="125"/>
            <w:u w:val="thick" w:color="0000FF"/>
          </w:rPr>
          <w:t>they</w:t>
        </w:r>
        <w:r>
          <w:rPr>
            <w:color w:val="0000FF"/>
            <w:spacing w:val="-8"/>
            <w:w w:val="125"/>
            <w:u w:val="thick" w:color="0000FF"/>
          </w:rPr>
          <w:t xml:space="preserve"> </w:t>
        </w:r>
        <w:r>
          <w:rPr>
            <w:color w:val="0000FF"/>
            <w:spacing w:val="-2"/>
            <w:w w:val="125"/>
            <w:u w:val="thick" w:color="0000FF"/>
          </w:rPr>
          <w:t>important?</w:t>
        </w:r>
      </w:hyperlink>
    </w:p>
    <w:p w14:paraId="58E4CCCC" w14:textId="77777777" w:rsidR="003D585C" w:rsidRDefault="003D585C">
      <w:pPr>
        <w:pStyle w:val="ListParagraph"/>
        <w:numPr>
          <w:ilvl w:val="0"/>
          <w:numId w:val="1"/>
        </w:numPr>
        <w:tabs>
          <w:tab w:val="left" w:pos="819"/>
        </w:tabs>
        <w:spacing w:before="17"/>
        <w:ind w:left="819" w:hanging="359"/>
      </w:pPr>
      <w:hyperlink r:id="rId38">
        <w:r>
          <w:rPr>
            <w:color w:val="0000FF"/>
            <w:w w:val="125"/>
            <w:u w:val="thick" w:color="0000FF"/>
          </w:rPr>
          <w:t>How</w:t>
        </w:r>
        <w:r>
          <w:rPr>
            <w:color w:val="0000FF"/>
            <w:spacing w:val="-11"/>
            <w:w w:val="125"/>
            <w:u w:val="thick" w:color="0000FF"/>
          </w:rPr>
          <w:t xml:space="preserve"> </w:t>
        </w:r>
        <w:r>
          <w:rPr>
            <w:color w:val="0000FF"/>
            <w:w w:val="125"/>
            <w:u w:val="thick" w:color="0000FF"/>
          </w:rPr>
          <w:t>do</w:t>
        </w:r>
        <w:r>
          <w:rPr>
            <w:color w:val="0000FF"/>
            <w:spacing w:val="-11"/>
            <w:w w:val="125"/>
            <w:u w:val="thick" w:color="0000FF"/>
          </w:rPr>
          <w:t xml:space="preserve"> </w:t>
        </w:r>
        <w:r>
          <w:rPr>
            <w:color w:val="0000FF"/>
            <w:w w:val="125"/>
            <w:u w:val="thick" w:color="0000FF"/>
          </w:rPr>
          <w:t>I</w:t>
        </w:r>
        <w:r>
          <w:rPr>
            <w:color w:val="0000FF"/>
            <w:spacing w:val="-11"/>
            <w:w w:val="125"/>
            <w:u w:val="thick" w:color="0000FF"/>
          </w:rPr>
          <w:t xml:space="preserve"> </w:t>
        </w:r>
        <w:r>
          <w:rPr>
            <w:color w:val="0000FF"/>
            <w:w w:val="125"/>
            <w:u w:val="thick" w:color="0000FF"/>
          </w:rPr>
          <w:t>use</w:t>
        </w:r>
        <w:r>
          <w:rPr>
            <w:color w:val="0000FF"/>
            <w:spacing w:val="-11"/>
            <w:w w:val="125"/>
            <w:u w:val="thick" w:color="0000FF"/>
          </w:rPr>
          <w:t xml:space="preserve"> </w:t>
        </w:r>
        <w:r>
          <w:rPr>
            <w:color w:val="0000FF"/>
            <w:spacing w:val="-2"/>
            <w:w w:val="125"/>
            <w:u w:val="thick" w:color="0000FF"/>
          </w:rPr>
          <w:t>pronouns?</w:t>
        </w:r>
      </w:hyperlink>
    </w:p>
    <w:p w14:paraId="5C91949C" w14:textId="77777777" w:rsidR="003D585C" w:rsidRDefault="003D585C">
      <w:pPr>
        <w:pStyle w:val="ListParagraph"/>
        <w:numPr>
          <w:ilvl w:val="0"/>
          <w:numId w:val="1"/>
        </w:numPr>
        <w:tabs>
          <w:tab w:val="left" w:pos="819"/>
        </w:tabs>
        <w:spacing w:before="16"/>
        <w:ind w:left="819" w:hanging="359"/>
      </w:pPr>
      <w:hyperlink r:id="rId39">
        <w:r>
          <w:rPr>
            <w:color w:val="0000FF"/>
            <w:w w:val="125"/>
            <w:u w:val="thick" w:color="0000FF"/>
          </w:rPr>
          <w:t>How</w:t>
        </w:r>
        <w:r>
          <w:rPr>
            <w:color w:val="0000FF"/>
            <w:spacing w:val="-12"/>
            <w:w w:val="125"/>
            <w:u w:val="thick" w:color="0000FF"/>
          </w:rPr>
          <w:t xml:space="preserve"> </w:t>
        </w:r>
        <w:r>
          <w:rPr>
            <w:color w:val="0000FF"/>
            <w:w w:val="125"/>
            <w:u w:val="thick" w:color="0000FF"/>
          </w:rPr>
          <w:t>do</w:t>
        </w:r>
        <w:r>
          <w:rPr>
            <w:color w:val="0000FF"/>
            <w:spacing w:val="-12"/>
            <w:w w:val="125"/>
            <w:u w:val="thick" w:color="0000FF"/>
          </w:rPr>
          <w:t xml:space="preserve"> </w:t>
        </w:r>
        <w:r>
          <w:rPr>
            <w:color w:val="0000FF"/>
            <w:w w:val="125"/>
            <w:u w:val="thick" w:color="0000FF"/>
          </w:rPr>
          <w:t>I</w:t>
        </w:r>
        <w:r>
          <w:rPr>
            <w:color w:val="0000FF"/>
            <w:spacing w:val="-12"/>
            <w:w w:val="125"/>
            <w:u w:val="thick" w:color="0000FF"/>
          </w:rPr>
          <w:t xml:space="preserve"> </w:t>
        </w:r>
        <w:r>
          <w:rPr>
            <w:color w:val="0000FF"/>
            <w:w w:val="125"/>
            <w:u w:val="thick" w:color="0000FF"/>
          </w:rPr>
          <w:t>share</w:t>
        </w:r>
        <w:r>
          <w:rPr>
            <w:color w:val="0000FF"/>
            <w:spacing w:val="-12"/>
            <w:w w:val="125"/>
            <w:u w:val="thick" w:color="0000FF"/>
          </w:rPr>
          <w:t xml:space="preserve"> </w:t>
        </w:r>
        <w:r>
          <w:rPr>
            <w:color w:val="0000FF"/>
            <w:w w:val="125"/>
            <w:u w:val="thick" w:color="0000FF"/>
          </w:rPr>
          <w:t>my</w:t>
        </w:r>
        <w:r>
          <w:rPr>
            <w:color w:val="0000FF"/>
            <w:spacing w:val="-12"/>
            <w:w w:val="125"/>
            <w:u w:val="thick" w:color="0000FF"/>
          </w:rPr>
          <w:t xml:space="preserve"> </w:t>
        </w:r>
        <w:r>
          <w:rPr>
            <w:color w:val="0000FF"/>
            <w:spacing w:val="-2"/>
            <w:w w:val="125"/>
            <w:u w:val="thick" w:color="0000FF"/>
          </w:rPr>
          <w:t>pronouns?</w:t>
        </w:r>
      </w:hyperlink>
    </w:p>
    <w:p w14:paraId="57FF1118" w14:textId="77777777" w:rsidR="003D585C" w:rsidRDefault="003D585C">
      <w:pPr>
        <w:pStyle w:val="ListParagraph"/>
        <w:numPr>
          <w:ilvl w:val="0"/>
          <w:numId w:val="1"/>
        </w:numPr>
        <w:tabs>
          <w:tab w:val="left" w:pos="819"/>
        </w:tabs>
        <w:spacing w:before="16"/>
        <w:ind w:left="819" w:hanging="359"/>
      </w:pPr>
      <w:hyperlink r:id="rId40">
        <w:r>
          <w:rPr>
            <w:color w:val="0000FF"/>
            <w:w w:val="120"/>
            <w:u w:val="thick" w:color="0000FF"/>
          </w:rPr>
          <w:t>How do I</w:t>
        </w:r>
        <w:r>
          <w:rPr>
            <w:color w:val="0000FF"/>
            <w:spacing w:val="1"/>
            <w:w w:val="120"/>
            <w:u w:val="thick" w:color="0000FF"/>
          </w:rPr>
          <w:t xml:space="preserve"> </w:t>
        </w:r>
        <w:r>
          <w:rPr>
            <w:color w:val="0000FF"/>
            <w:w w:val="120"/>
            <w:u w:val="thick" w:color="0000FF"/>
          </w:rPr>
          <w:t>ask for another</w:t>
        </w:r>
        <w:r>
          <w:rPr>
            <w:color w:val="0000FF"/>
            <w:spacing w:val="1"/>
            <w:w w:val="120"/>
            <w:u w:val="thick" w:color="0000FF"/>
          </w:rPr>
          <w:t xml:space="preserve"> </w:t>
        </w:r>
        <w:r>
          <w:rPr>
            <w:color w:val="0000FF"/>
            <w:w w:val="120"/>
            <w:u w:val="thick" w:color="0000FF"/>
          </w:rPr>
          <w:t xml:space="preserve">person’s </w:t>
        </w:r>
        <w:r>
          <w:rPr>
            <w:color w:val="0000FF"/>
            <w:spacing w:val="-2"/>
            <w:w w:val="120"/>
            <w:u w:val="thick" w:color="0000FF"/>
          </w:rPr>
          <w:t>pronouns?</w:t>
        </w:r>
      </w:hyperlink>
    </w:p>
    <w:p w14:paraId="6F3F9930" w14:textId="77777777" w:rsidR="003D585C" w:rsidRDefault="003D585C">
      <w:pPr>
        <w:pStyle w:val="ListParagraph"/>
        <w:numPr>
          <w:ilvl w:val="0"/>
          <w:numId w:val="1"/>
        </w:numPr>
        <w:tabs>
          <w:tab w:val="left" w:pos="819"/>
        </w:tabs>
        <w:spacing w:before="17"/>
        <w:ind w:left="819" w:hanging="359"/>
      </w:pPr>
      <w:hyperlink r:id="rId41">
        <w:r>
          <w:rPr>
            <w:color w:val="0000FF"/>
            <w:spacing w:val="-2"/>
            <w:w w:val="125"/>
            <w:u w:val="thick" w:color="0000FF"/>
          </w:rPr>
          <w:t>How</w:t>
        </w:r>
        <w:r>
          <w:rPr>
            <w:color w:val="0000FF"/>
            <w:spacing w:val="-9"/>
            <w:w w:val="125"/>
            <w:u w:val="thick" w:color="0000FF"/>
          </w:rPr>
          <w:t xml:space="preserve"> </w:t>
        </w:r>
        <w:r>
          <w:rPr>
            <w:color w:val="0000FF"/>
            <w:spacing w:val="-2"/>
            <w:w w:val="125"/>
            <w:u w:val="thick" w:color="0000FF"/>
          </w:rPr>
          <w:t>do</w:t>
        </w:r>
        <w:r>
          <w:rPr>
            <w:color w:val="0000FF"/>
            <w:spacing w:val="-9"/>
            <w:w w:val="125"/>
            <w:u w:val="thick" w:color="0000FF"/>
          </w:rPr>
          <w:t xml:space="preserve"> </w:t>
        </w:r>
        <w:r>
          <w:rPr>
            <w:color w:val="0000FF"/>
            <w:spacing w:val="-2"/>
            <w:w w:val="125"/>
            <w:u w:val="thick" w:color="0000FF"/>
          </w:rPr>
          <w:t>I</w:t>
        </w:r>
        <w:r>
          <w:rPr>
            <w:color w:val="0000FF"/>
            <w:spacing w:val="-9"/>
            <w:w w:val="125"/>
            <w:u w:val="thick" w:color="0000FF"/>
          </w:rPr>
          <w:t xml:space="preserve"> </w:t>
        </w:r>
        <w:r>
          <w:rPr>
            <w:color w:val="0000FF"/>
            <w:spacing w:val="-2"/>
            <w:w w:val="125"/>
            <w:u w:val="thick" w:color="0000FF"/>
          </w:rPr>
          <w:t>correct</w:t>
        </w:r>
        <w:r>
          <w:rPr>
            <w:color w:val="0000FF"/>
            <w:spacing w:val="-8"/>
            <w:w w:val="125"/>
            <w:u w:val="thick" w:color="0000FF"/>
          </w:rPr>
          <w:t xml:space="preserve"> </w:t>
        </w:r>
        <w:r>
          <w:rPr>
            <w:color w:val="0000FF"/>
            <w:spacing w:val="-2"/>
            <w:w w:val="125"/>
            <w:u w:val="thick" w:color="0000FF"/>
          </w:rPr>
          <w:t>myself</w:t>
        </w:r>
        <w:r>
          <w:rPr>
            <w:color w:val="0000FF"/>
            <w:spacing w:val="-9"/>
            <w:w w:val="125"/>
            <w:u w:val="thick" w:color="0000FF"/>
          </w:rPr>
          <w:t xml:space="preserve"> </w:t>
        </w:r>
        <w:r>
          <w:rPr>
            <w:color w:val="0000FF"/>
            <w:spacing w:val="-2"/>
            <w:w w:val="125"/>
            <w:u w:val="thick" w:color="0000FF"/>
          </w:rPr>
          <w:t>or</w:t>
        </w:r>
        <w:r>
          <w:rPr>
            <w:color w:val="0000FF"/>
            <w:spacing w:val="-9"/>
            <w:w w:val="125"/>
            <w:u w:val="thick" w:color="0000FF"/>
          </w:rPr>
          <w:t xml:space="preserve"> </w:t>
        </w:r>
        <w:r>
          <w:rPr>
            <w:color w:val="0000FF"/>
            <w:spacing w:val="-2"/>
            <w:w w:val="125"/>
            <w:u w:val="thick" w:color="0000FF"/>
          </w:rPr>
          <w:t>others</w:t>
        </w:r>
        <w:r>
          <w:rPr>
            <w:color w:val="0000FF"/>
            <w:spacing w:val="-8"/>
            <w:w w:val="125"/>
            <w:u w:val="thick" w:color="0000FF"/>
          </w:rPr>
          <w:t xml:space="preserve"> </w:t>
        </w:r>
        <w:r>
          <w:rPr>
            <w:color w:val="0000FF"/>
            <w:spacing w:val="-2"/>
            <w:w w:val="125"/>
            <w:u w:val="thick" w:color="0000FF"/>
          </w:rPr>
          <w:t>when</w:t>
        </w:r>
        <w:r>
          <w:rPr>
            <w:color w:val="0000FF"/>
            <w:spacing w:val="-9"/>
            <w:w w:val="125"/>
            <w:u w:val="thick" w:color="0000FF"/>
          </w:rPr>
          <w:t xml:space="preserve"> </w:t>
        </w:r>
        <w:r>
          <w:rPr>
            <w:color w:val="0000FF"/>
            <w:spacing w:val="-2"/>
            <w:w w:val="125"/>
            <w:u w:val="thick" w:color="0000FF"/>
          </w:rPr>
          <w:t>the</w:t>
        </w:r>
        <w:r>
          <w:rPr>
            <w:color w:val="0000FF"/>
            <w:spacing w:val="-9"/>
            <w:w w:val="125"/>
            <w:u w:val="thick" w:color="0000FF"/>
          </w:rPr>
          <w:t xml:space="preserve"> </w:t>
        </w:r>
        <w:r>
          <w:rPr>
            <w:color w:val="0000FF"/>
            <w:spacing w:val="-2"/>
            <w:w w:val="125"/>
            <w:u w:val="thick" w:color="0000FF"/>
          </w:rPr>
          <w:t>wrong</w:t>
        </w:r>
        <w:r>
          <w:rPr>
            <w:color w:val="0000FF"/>
            <w:spacing w:val="-8"/>
            <w:w w:val="125"/>
            <w:u w:val="thick" w:color="0000FF"/>
          </w:rPr>
          <w:t xml:space="preserve"> </w:t>
        </w:r>
        <w:r>
          <w:rPr>
            <w:color w:val="0000FF"/>
            <w:spacing w:val="-2"/>
            <w:w w:val="125"/>
            <w:u w:val="thick" w:color="0000FF"/>
          </w:rPr>
          <w:t>pronoun</w:t>
        </w:r>
        <w:r>
          <w:rPr>
            <w:color w:val="0000FF"/>
            <w:spacing w:val="-9"/>
            <w:w w:val="125"/>
            <w:u w:val="thick" w:color="0000FF"/>
          </w:rPr>
          <w:t xml:space="preserve"> </w:t>
        </w:r>
        <w:r>
          <w:rPr>
            <w:color w:val="0000FF"/>
            <w:spacing w:val="-2"/>
            <w:w w:val="125"/>
            <w:u w:val="thick" w:color="0000FF"/>
          </w:rPr>
          <w:t>is</w:t>
        </w:r>
        <w:r>
          <w:rPr>
            <w:color w:val="0000FF"/>
            <w:spacing w:val="-9"/>
            <w:w w:val="125"/>
            <w:u w:val="thick" w:color="0000FF"/>
          </w:rPr>
          <w:t xml:space="preserve"> </w:t>
        </w:r>
        <w:r>
          <w:rPr>
            <w:color w:val="0000FF"/>
            <w:spacing w:val="-2"/>
            <w:w w:val="125"/>
            <w:u w:val="thick" w:color="0000FF"/>
          </w:rPr>
          <w:t>used?</w:t>
        </w:r>
      </w:hyperlink>
    </w:p>
    <w:p w14:paraId="75E4AD9C" w14:textId="77777777" w:rsidR="003D585C" w:rsidRDefault="003D585C">
      <w:pPr>
        <w:pStyle w:val="BodyText"/>
        <w:spacing w:before="5"/>
        <w:rPr>
          <w:sz w:val="21"/>
        </w:rPr>
      </w:pPr>
    </w:p>
    <w:p w14:paraId="60E53E85" w14:textId="77777777" w:rsidR="003D585C" w:rsidRDefault="00000000">
      <w:pPr>
        <w:pStyle w:val="Heading1"/>
      </w:pPr>
      <w:r>
        <w:rPr>
          <w:w w:val="125"/>
        </w:rPr>
        <w:t>Additional</w:t>
      </w:r>
      <w:r>
        <w:rPr>
          <w:spacing w:val="4"/>
          <w:w w:val="125"/>
        </w:rPr>
        <w:t xml:space="preserve"> </w:t>
      </w:r>
      <w:r>
        <w:rPr>
          <w:w w:val="125"/>
        </w:rPr>
        <w:t>Student</w:t>
      </w:r>
      <w:r>
        <w:rPr>
          <w:spacing w:val="5"/>
          <w:w w:val="125"/>
        </w:rPr>
        <w:t xml:space="preserve"> </w:t>
      </w:r>
      <w:r>
        <w:rPr>
          <w:w w:val="125"/>
        </w:rPr>
        <w:t>Support</w:t>
      </w:r>
      <w:r>
        <w:rPr>
          <w:spacing w:val="5"/>
          <w:w w:val="125"/>
        </w:rPr>
        <w:t xml:space="preserve"> </w:t>
      </w:r>
      <w:r>
        <w:rPr>
          <w:spacing w:val="-2"/>
          <w:w w:val="125"/>
        </w:rPr>
        <w:t>Services</w:t>
      </w:r>
    </w:p>
    <w:p w14:paraId="559C501A" w14:textId="77777777" w:rsidR="003D585C" w:rsidRDefault="00000000">
      <w:pPr>
        <w:pStyle w:val="ListParagraph"/>
        <w:numPr>
          <w:ilvl w:val="2"/>
          <w:numId w:val="3"/>
        </w:numPr>
        <w:tabs>
          <w:tab w:val="left" w:pos="819"/>
        </w:tabs>
        <w:spacing w:before="71"/>
        <w:ind w:left="819" w:hanging="359"/>
        <w:rPr>
          <w:rFonts w:ascii="Arial" w:hAnsi="Arial"/>
        </w:rPr>
      </w:pPr>
      <w:r>
        <w:rPr>
          <w:color w:val="0000FF"/>
          <w:w w:val="120"/>
          <w:u w:val="thick" w:color="0000FF"/>
        </w:rPr>
        <w:t>Registrar</w:t>
      </w:r>
      <w:r>
        <w:rPr>
          <w:color w:val="0000FF"/>
          <w:spacing w:val="28"/>
          <w:w w:val="120"/>
        </w:rPr>
        <w:t xml:space="preserve"> </w:t>
      </w:r>
      <w:r>
        <w:rPr>
          <w:spacing w:val="-2"/>
          <w:w w:val="120"/>
        </w:rPr>
        <w:t>(</w:t>
      </w:r>
      <w:r>
        <w:rPr>
          <w:color w:val="0000FF"/>
          <w:spacing w:val="-2"/>
          <w:w w:val="120"/>
          <w:u w:val="thick" w:color="0000FF"/>
        </w:rPr>
        <w:t>https://registrar.unt.edu/registration</w:t>
      </w:r>
      <w:r>
        <w:rPr>
          <w:spacing w:val="-2"/>
          <w:w w:val="120"/>
        </w:rPr>
        <w:t>)</w:t>
      </w:r>
    </w:p>
    <w:p w14:paraId="68B9E2D7" w14:textId="77777777" w:rsidR="003D585C" w:rsidRDefault="003D585C">
      <w:pPr>
        <w:pStyle w:val="ListParagraph"/>
        <w:numPr>
          <w:ilvl w:val="2"/>
          <w:numId w:val="3"/>
        </w:numPr>
        <w:tabs>
          <w:tab w:val="left" w:pos="819"/>
        </w:tabs>
        <w:spacing w:before="17"/>
        <w:ind w:left="819" w:hanging="359"/>
        <w:rPr>
          <w:rFonts w:ascii="Arial" w:hAnsi="Arial"/>
        </w:rPr>
      </w:pPr>
      <w:hyperlink r:id="rId42">
        <w:r>
          <w:rPr>
            <w:color w:val="0000FF"/>
            <w:w w:val="120"/>
            <w:u w:val="thick" w:color="0000FF"/>
          </w:rPr>
          <w:t>Financial</w:t>
        </w:r>
        <w:r>
          <w:rPr>
            <w:color w:val="0000FF"/>
            <w:spacing w:val="22"/>
            <w:w w:val="120"/>
            <w:u w:val="thick" w:color="0000FF"/>
          </w:rPr>
          <w:t xml:space="preserve"> </w:t>
        </w:r>
        <w:r>
          <w:rPr>
            <w:color w:val="0000FF"/>
            <w:w w:val="120"/>
            <w:u w:val="thick" w:color="0000FF"/>
          </w:rPr>
          <w:t>Aid</w:t>
        </w:r>
      </w:hyperlink>
      <w:r w:rsidR="00000000">
        <w:rPr>
          <w:color w:val="0000FF"/>
          <w:spacing w:val="23"/>
          <w:w w:val="120"/>
        </w:rPr>
        <w:t xml:space="preserve"> </w:t>
      </w:r>
      <w:r w:rsidR="00000000">
        <w:rPr>
          <w:spacing w:val="-2"/>
          <w:w w:val="120"/>
        </w:rPr>
        <w:t>(</w:t>
      </w:r>
      <w:r w:rsidR="00000000">
        <w:rPr>
          <w:color w:val="0000FF"/>
          <w:spacing w:val="-2"/>
          <w:w w:val="120"/>
          <w:u w:val="thick" w:color="0000FF"/>
        </w:rPr>
        <w:t>https://ﬁnancialaid.unt.edu/</w:t>
      </w:r>
      <w:r w:rsidR="00000000">
        <w:rPr>
          <w:spacing w:val="-2"/>
          <w:w w:val="120"/>
        </w:rPr>
        <w:t>)</w:t>
      </w:r>
    </w:p>
    <w:p w14:paraId="3E403370" w14:textId="77777777" w:rsidR="003D585C" w:rsidRDefault="003D585C">
      <w:pPr>
        <w:pStyle w:val="ListParagraph"/>
        <w:numPr>
          <w:ilvl w:val="2"/>
          <w:numId w:val="3"/>
        </w:numPr>
        <w:tabs>
          <w:tab w:val="left" w:pos="819"/>
        </w:tabs>
        <w:spacing w:before="16"/>
        <w:ind w:left="819" w:hanging="359"/>
        <w:rPr>
          <w:rFonts w:ascii="Arial" w:hAnsi="Arial"/>
        </w:rPr>
      </w:pPr>
      <w:hyperlink r:id="rId43">
        <w:r>
          <w:rPr>
            <w:color w:val="0000FF"/>
            <w:w w:val="120"/>
            <w:u w:val="thick" w:color="0000FF"/>
          </w:rPr>
          <w:t>Student</w:t>
        </w:r>
        <w:r>
          <w:rPr>
            <w:color w:val="0000FF"/>
            <w:spacing w:val="2"/>
            <w:w w:val="120"/>
            <w:u w:val="thick" w:color="0000FF"/>
          </w:rPr>
          <w:t xml:space="preserve"> </w:t>
        </w:r>
        <w:r>
          <w:rPr>
            <w:color w:val="0000FF"/>
            <w:w w:val="120"/>
            <w:u w:val="thick" w:color="0000FF"/>
          </w:rPr>
          <w:t>Legal</w:t>
        </w:r>
        <w:r>
          <w:rPr>
            <w:color w:val="0000FF"/>
            <w:spacing w:val="2"/>
            <w:w w:val="120"/>
            <w:u w:val="thick" w:color="0000FF"/>
          </w:rPr>
          <w:t xml:space="preserve"> </w:t>
        </w:r>
        <w:r>
          <w:rPr>
            <w:color w:val="0000FF"/>
            <w:w w:val="120"/>
            <w:u w:val="thick" w:color="0000FF"/>
          </w:rPr>
          <w:t>Services</w:t>
        </w:r>
      </w:hyperlink>
      <w:r w:rsidR="00000000">
        <w:rPr>
          <w:color w:val="0000FF"/>
          <w:spacing w:val="1"/>
          <w:w w:val="120"/>
        </w:rPr>
        <w:t xml:space="preserve"> </w:t>
      </w:r>
      <w:r w:rsidR="00000000">
        <w:rPr>
          <w:w w:val="120"/>
        </w:rPr>
        <w:t>(</w:t>
      </w:r>
      <w:r w:rsidR="00000000">
        <w:rPr>
          <w:color w:val="0000FF"/>
          <w:w w:val="120"/>
          <w:u w:val="thick" w:color="0000FF"/>
        </w:rPr>
        <w:t>https://studentaffairs.unt.edu/student-legal-</w:t>
      </w:r>
      <w:r w:rsidR="00000000">
        <w:rPr>
          <w:color w:val="0000FF"/>
          <w:spacing w:val="-2"/>
          <w:w w:val="120"/>
          <w:u w:val="thick" w:color="0000FF"/>
        </w:rPr>
        <w:t>services</w:t>
      </w:r>
      <w:r w:rsidR="00000000">
        <w:rPr>
          <w:spacing w:val="-2"/>
          <w:w w:val="120"/>
        </w:rPr>
        <w:t>)</w:t>
      </w:r>
    </w:p>
    <w:p w14:paraId="400227A7" w14:textId="77777777" w:rsidR="003D585C" w:rsidRDefault="003D585C">
      <w:pPr>
        <w:pStyle w:val="ListParagraph"/>
        <w:numPr>
          <w:ilvl w:val="2"/>
          <w:numId w:val="3"/>
        </w:numPr>
        <w:tabs>
          <w:tab w:val="left" w:pos="819"/>
        </w:tabs>
        <w:spacing w:before="17"/>
        <w:ind w:left="819" w:hanging="359"/>
        <w:rPr>
          <w:rFonts w:ascii="Arial" w:hAnsi="Arial"/>
        </w:rPr>
      </w:pPr>
      <w:hyperlink r:id="rId44">
        <w:r>
          <w:rPr>
            <w:color w:val="0000FF"/>
            <w:spacing w:val="-2"/>
            <w:w w:val="120"/>
            <w:u w:val="thick" w:color="0000FF"/>
          </w:rPr>
          <w:t>Career</w:t>
        </w:r>
        <w:r>
          <w:rPr>
            <w:color w:val="0000FF"/>
            <w:spacing w:val="-12"/>
            <w:w w:val="120"/>
            <w:u w:val="thick" w:color="0000FF"/>
          </w:rPr>
          <w:t xml:space="preserve"> </w:t>
        </w:r>
        <w:r>
          <w:rPr>
            <w:color w:val="0000FF"/>
            <w:spacing w:val="-2"/>
            <w:w w:val="120"/>
            <w:u w:val="thick" w:color="0000FF"/>
          </w:rPr>
          <w:t>Center</w:t>
        </w:r>
      </w:hyperlink>
      <w:r w:rsidR="00000000">
        <w:rPr>
          <w:color w:val="0000FF"/>
          <w:spacing w:val="-11"/>
          <w:w w:val="120"/>
        </w:rPr>
        <w:t xml:space="preserve"> </w:t>
      </w:r>
      <w:r w:rsidR="00000000">
        <w:rPr>
          <w:spacing w:val="-2"/>
          <w:w w:val="120"/>
        </w:rPr>
        <w:t>(</w:t>
      </w:r>
      <w:r w:rsidR="00000000">
        <w:rPr>
          <w:color w:val="0000FF"/>
          <w:spacing w:val="-2"/>
          <w:w w:val="120"/>
          <w:u w:val="thick" w:color="0000FF"/>
        </w:rPr>
        <w:t>https://studentaffairs.unt.edu/career-center</w:t>
      </w:r>
      <w:r w:rsidR="00000000">
        <w:rPr>
          <w:spacing w:val="-2"/>
          <w:w w:val="120"/>
        </w:rPr>
        <w:t>)</w:t>
      </w:r>
    </w:p>
    <w:p w14:paraId="2DB814F3" w14:textId="77777777" w:rsidR="003D585C" w:rsidRDefault="003D585C">
      <w:pPr>
        <w:pStyle w:val="ListParagraph"/>
        <w:numPr>
          <w:ilvl w:val="2"/>
          <w:numId w:val="3"/>
        </w:numPr>
        <w:tabs>
          <w:tab w:val="left" w:pos="819"/>
        </w:tabs>
        <w:spacing w:before="16"/>
        <w:ind w:left="819" w:hanging="359"/>
        <w:rPr>
          <w:rFonts w:ascii="Arial" w:hAnsi="Arial"/>
        </w:rPr>
      </w:pPr>
      <w:hyperlink r:id="rId45">
        <w:r>
          <w:rPr>
            <w:color w:val="0000FF"/>
            <w:spacing w:val="-2"/>
            <w:w w:val="120"/>
            <w:u w:val="thick" w:color="0000FF"/>
          </w:rPr>
          <w:t>Multicultural</w:t>
        </w:r>
        <w:r>
          <w:rPr>
            <w:color w:val="0000FF"/>
            <w:spacing w:val="8"/>
            <w:w w:val="120"/>
            <w:u w:val="thick" w:color="0000FF"/>
          </w:rPr>
          <w:t xml:space="preserve"> </w:t>
        </w:r>
        <w:r>
          <w:rPr>
            <w:color w:val="0000FF"/>
            <w:spacing w:val="-2"/>
            <w:w w:val="120"/>
            <w:u w:val="thick" w:color="0000FF"/>
          </w:rPr>
          <w:t>Center</w:t>
        </w:r>
      </w:hyperlink>
      <w:r w:rsidR="00000000">
        <w:rPr>
          <w:color w:val="0000FF"/>
          <w:spacing w:val="8"/>
          <w:w w:val="120"/>
        </w:rPr>
        <w:t xml:space="preserve"> </w:t>
      </w:r>
      <w:r w:rsidR="00000000">
        <w:rPr>
          <w:spacing w:val="-2"/>
          <w:w w:val="120"/>
        </w:rPr>
        <w:t>(</w:t>
      </w:r>
      <w:r w:rsidR="00000000">
        <w:rPr>
          <w:color w:val="0000FF"/>
          <w:spacing w:val="-2"/>
          <w:w w:val="120"/>
          <w:u w:val="thick" w:color="0000FF"/>
        </w:rPr>
        <w:t>https://edo.unt.edu/multicultural-center</w:t>
      </w:r>
      <w:r w:rsidR="00000000">
        <w:rPr>
          <w:spacing w:val="-2"/>
          <w:w w:val="120"/>
        </w:rPr>
        <w:t>)</w:t>
      </w:r>
    </w:p>
    <w:p w14:paraId="0A087B9B" w14:textId="77777777" w:rsidR="003D585C" w:rsidRDefault="003D585C">
      <w:pPr>
        <w:pStyle w:val="ListParagraph"/>
        <w:numPr>
          <w:ilvl w:val="2"/>
          <w:numId w:val="3"/>
        </w:numPr>
        <w:tabs>
          <w:tab w:val="left" w:pos="819"/>
        </w:tabs>
        <w:spacing w:before="17"/>
        <w:ind w:left="819" w:hanging="359"/>
        <w:rPr>
          <w:rFonts w:ascii="Arial" w:hAnsi="Arial"/>
        </w:rPr>
      </w:pPr>
      <w:hyperlink r:id="rId46">
        <w:r>
          <w:rPr>
            <w:color w:val="0000FF"/>
            <w:w w:val="120"/>
            <w:u w:val="thick" w:color="0000FF"/>
          </w:rPr>
          <w:t>Counseling</w:t>
        </w:r>
        <w:r>
          <w:rPr>
            <w:color w:val="0000FF"/>
            <w:spacing w:val="20"/>
            <w:w w:val="120"/>
            <w:u w:val="thick" w:color="0000FF"/>
          </w:rPr>
          <w:t xml:space="preserve"> </w:t>
        </w:r>
        <w:r>
          <w:rPr>
            <w:color w:val="0000FF"/>
            <w:w w:val="120"/>
            <w:u w:val="thick" w:color="0000FF"/>
          </w:rPr>
          <w:t>and</w:t>
        </w:r>
        <w:r>
          <w:rPr>
            <w:color w:val="0000FF"/>
            <w:spacing w:val="21"/>
            <w:w w:val="120"/>
            <w:u w:val="thick" w:color="0000FF"/>
          </w:rPr>
          <w:t xml:space="preserve"> </w:t>
        </w:r>
        <w:r>
          <w:rPr>
            <w:color w:val="0000FF"/>
            <w:w w:val="120"/>
            <w:u w:val="thick" w:color="0000FF"/>
          </w:rPr>
          <w:t>Testing</w:t>
        </w:r>
        <w:r>
          <w:rPr>
            <w:color w:val="0000FF"/>
            <w:spacing w:val="20"/>
            <w:w w:val="120"/>
            <w:u w:val="thick" w:color="0000FF"/>
          </w:rPr>
          <w:t xml:space="preserve"> </w:t>
        </w:r>
        <w:r>
          <w:rPr>
            <w:color w:val="0000FF"/>
            <w:w w:val="120"/>
            <w:u w:val="thick" w:color="0000FF"/>
          </w:rPr>
          <w:t>Services</w:t>
        </w:r>
      </w:hyperlink>
      <w:r w:rsidR="00000000">
        <w:rPr>
          <w:color w:val="0000FF"/>
          <w:spacing w:val="21"/>
          <w:w w:val="120"/>
        </w:rPr>
        <w:t xml:space="preserve"> </w:t>
      </w:r>
      <w:r w:rsidR="00000000">
        <w:rPr>
          <w:w w:val="120"/>
        </w:rPr>
        <w:t>(</w:t>
      </w:r>
      <w:r w:rsidR="00000000">
        <w:rPr>
          <w:color w:val="0000FF"/>
          <w:w w:val="120"/>
          <w:u w:val="thick" w:color="0000FF"/>
        </w:rPr>
        <w:t>https://studentaffairs.unt.edu/counseling-and-testing-</w:t>
      </w:r>
      <w:r w:rsidR="00000000">
        <w:rPr>
          <w:color w:val="0000FF"/>
          <w:spacing w:val="-2"/>
          <w:w w:val="120"/>
          <w:u w:val="thick" w:color="0000FF"/>
        </w:rPr>
        <w:t>services</w:t>
      </w:r>
      <w:r w:rsidR="00000000">
        <w:rPr>
          <w:spacing w:val="-2"/>
          <w:w w:val="120"/>
        </w:rPr>
        <w:t>)</w:t>
      </w:r>
    </w:p>
    <w:p w14:paraId="027AAE2C" w14:textId="77777777" w:rsidR="003D585C" w:rsidRDefault="003D585C">
      <w:pPr>
        <w:pStyle w:val="ListParagraph"/>
        <w:numPr>
          <w:ilvl w:val="2"/>
          <w:numId w:val="3"/>
        </w:numPr>
        <w:tabs>
          <w:tab w:val="left" w:pos="819"/>
        </w:tabs>
        <w:spacing w:before="16"/>
        <w:ind w:left="819" w:hanging="359"/>
        <w:rPr>
          <w:rFonts w:ascii="Arial" w:hAnsi="Arial"/>
        </w:rPr>
      </w:pPr>
      <w:hyperlink r:id="rId47">
        <w:r>
          <w:rPr>
            <w:color w:val="0000FF"/>
            <w:w w:val="120"/>
            <w:u w:val="thick" w:color="0000FF"/>
          </w:rPr>
          <w:t>Pride</w:t>
        </w:r>
        <w:r>
          <w:rPr>
            <w:color w:val="0000FF"/>
            <w:spacing w:val="13"/>
            <w:w w:val="120"/>
            <w:u w:val="thick" w:color="0000FF"/>
          </w:rPr>
          <w:t xml:space="preserve"> </w:t>
        </w:r>
        <w:r>
          <w:rPr>
            <w:color w:val="0000FF"/>
            <w:w w:val="120"/>
            <w:u w:val="thick" w:color="0000FF"/>
          </w:rPr>
          <w:t>Alliance</w:t>
        </w:r>
      </w:hyperlink>
      <w:r w:rsidR="00000000">
        <w:rPr>
          <w:color w:val="0000FF"/>
          <w:spacing w:val="14"/>
          <w:w w:val="120"/>
        </w:rPr>
        <w:t xml:space="preserve"> </w:t>
      </w:r>
      <w:r w:rsidR="00000000">
        <w:rPr>
          <w:spacing w:val="-2"/>
          <w:w w:val="120"/>
        </w:rPr>
        <w:t>(</w:t>
      </w:r>
      <w:r w:rsidR="00000000">
        <w:rPr>
          <w:color w:val="0000FF"/>
          <w:spacing w:val="-2"/>
          <w:w w:val="120"/>
          <w:u w:val="thick" w:color="0000FF"/>
        </w:rPr>
        <w:t>https://edo.unt.edu/pridealliance</w:t>
      </w:r>
      <w:r w:rsidR="00000000">
        <w:rPr>
          <w:spacing w:val="-2"/>
          <w:w w:val="120"/>
        </w:rPr>
        <w:t>)</w:t>
      </w:r>
    </w:p>
    <w:p w14:paraId="37787EB0" w14:textId="77777777" w:rsidR="003D585C" w:rsidRDefault="003D585C">
      <w:pPr>
        <w:pStyle w:val="ListParagraph"/>
        <w:numPr>
          <w:ilvl w:val="2"/>
          <w:numId w:val="3"/>
        </w:numPr>
        <w:tabs>
          <w:tab w:val="left" w:pos="819"/>
        </w:tabs>
        <w:spacing w:before="16"/>
        <w:ind w:left="819" w:hanging="359"/>
        <w:rPr>
          <w:rFonts w:ascii="Arial" w:hAnsi="Arial"/>
        </w:rPr>
      </w:pPr>
      <w:hyperlink r:id="rId48">
        <w:r>
          <w:rPr>
            <w:color w:val="0000FF"/>
            <w:spacing w:val="-2"/>
            <w:w w:val="120"/>
            <w:u w:val="thick" w:color="0000FF"/>
          </w:rPr>
          <w:t>UNT</w:t>
        </w:r>
        <w:r>
          <w:rPr>
            <w:color w:val="0000FF"/>
            <w:spacing w:val="5"/>
            <w:w w:val="120"/>
            <w:u w:val="thick" w:color="0000FF"/>
          </w:rPr>
          <w:t xml:space="preserve"> </w:t>
        </w:r>
        <w:r>
          <w:rPr>
            <w:color w:val="0000FF"/>
            <w:spacing w:val="-2"/>
            <w:w w:val="120"/>
            <w:u w:val="thick" w:color="0000FF"/>
          </w:rPr>
          <w:t>Food</w:t>
        </w:r>
        <w:r>
          <w:rPr>
            <w:color w:val="0000FF"/>
            <w:spacing w:val="6"/>
            <w:w w:val="120"/>
            <w:u w:val="thick" w:color="0000FF"/>
          </w:rPr>
          <w:t xml:space="preserve"> </w:t>
        </w:r>
        <w:r>
          <w:rPr>
            <w:color w:val="0000FF"/>
            <w:spacing w:val="-2"/>
            <w:w w:val="120"/>
            <w:u w:val="thick" w:color="0000FF"/>
          </w:rPr>
          <w:t>Pantry</w:t>
        </w:r>
      </w:hyperlink>
      <w:r w:rsidR="00000000">
        <w:rPr>
          <w:color w:val="0000FF"/>
          <w:spacing w:val="6"/>
          <w:w w:val="120"/>
        </w:rPr>
        <w:t xml:space="preserve"> </w:t>
      </w:r>
      <w:r w:rsidR="00000000">
        <w:rPr>
          <w:spacing w:val="-2"/>
          <w:w w:val="120"/>
        </w:rPr>
        <w:t>(https://deanofstudents.unt.edu/resources/food-pantry)</w:t>
      </w:r>
    </w:p>
    <w:p w14:paraId="24A10254" w14:textId="77777777" w:rsidR="003D585C" w:rsidRDefault="003D585C">
      <w:pPr>
        <w:pStyle w:val="BodyText"/>
        <w:spacing w:before="9"/>
        <w:rPr>
          <w:sz w:val="24"/>
        </w:rPr>
      </w:pPr>
    </w:p>
    <w:p w14:paraId="4FE31992" w14:textId="77777777" w:rsidR="003D585C" w:rsidRDefault="00000000">
      <w:pPr>
        <w:pStyle w:val="Heading1"/>
      </w:pPr>
      <w:r>
        <w:rPr>
          <w:w w:val="125"/>
        </w:rPr>
        <w:t>Academic</w:t>
      </w:r>
      <w:r>
        <w:rPr>
          <w:spacing w:val="20"/>
          <w:w w:val="125"/>
        </w:rPr>
        <w:t xml:space="preserve"> </w:t>
      </w:r>
      <w:r>
        <w:rPr>
          <w:w w:val="125"/>
        </w:rPr>
        <w:t>Support</w:t>
      </w:r>
      <w:r>
        <w:rPr>
          <w:spacing w:val="20"/>
          <w:w w:val="125"/>
        </w:rPr>
        <w:t xml:space="preserve"> </w:t>
      </w:r>
      <w:r>
        <w:rPr>
          <w:spacing w:val="-2"/>
          <w:w w:val="125"/>
        </w:rPr>
        <w:t>Services</w:t>
      </w:r>
    </w:p>
    <w:p w14:paraId="5658D3B3" w14:textId="77777777" w:rsidR="003D585C" w:rsidRDefault="003D585C">
      <w:pPr>
        <w:pStyle w:val="ListParagraph"/>
        <w:numPr>
          <w:ilvl w:val="2"/>
          <w:numId w:val="3"/>
        </w:numPr>
        <w:tabs>
          <w:tab w:val="left" w:pos="819"/>
        </w:tabs>
        <w:spacing w:before="121"/>
        <w:ind w:left="819" w:hanging="359"/>
        <w:rPr>
          <w:rFonts w:ascii="Arial" w:hAnsi="Arial"/>
        </w:rPr>
      </w:pPr>
      <w:hyperlink r:id="rId49">
        <w:r>
          <w:rPr>
            <w:color w:val="0000FF"/>
            <w:spacing w:val="-2"/>
            <w:w w:val="120"/>
            <w:u w:val="thick" w:color="0000FF"/>
          </w:rPr>
          <w:t>Academic</w:t>
        </w:r>
        <w:r>
          <w:rPr>
            <w:color w:val="0000FF"/>
            <w:spacing w:val="18"/>
            <w:w w:val="120"/>
            <w:u w:val="thick" w:color="0000FF"/>
          </w:rPr>
          <w:t xml:space="preserve"> </w:t>
        </w:r>
        <w:r>
          <w:rPr>
            <w:color w:val="0000FF"/>
            <w:spacing w:val="-2"/>
            <w:w w:val="120"/>
            <w:u w:val="thick" w:color="0000FF"/>
          </w:rPr>
          <w:t>Resource</w:t>
        </w:r>
        <w:r>
          <w:rPr>
            <w:color w:val="0000FF"/>
            <w:spacing w:val="18"/>
            <w:w w:val="120"/>
            <w:u w:val="thick" w:color="0000FF"/>
          </w:rPr>
          <w:t xml:space="preserve"> </w:t>
        </w:r>
        <w:r>
          <w:rPr>
            <w:color w:val="0000FF"/>
            <w:spacing w:val="-2"/>
            <w:w w:val="120"/>
            <w:u w:val="thick" w:color="0000FF"/>
          </w:rPr>
          <w:t>Center</w:t>
        </w:r>
      </w:hyperlink>
      <w:r w:rsidR="00000000">
        <w:rPr>
          <w:color w:val="0000FF"/>
          <w:spacing w:val="19"/>
          <w:w w:val="120"/>
        </w:rPr>
        <w:t xml:space="preserve"> </w:t>
      </w:r>
      <w:r w:rsidR="00000000">
        <w:rPr>
          <w:spacing w:val="-2"/>
          <w:w w:val="120"/>
        </w:rPr>
        <w:t>(</w:t>
      </w:r>
      <w:r w:rsidR="00000000">
        <w:rPr>
          <w:color w:val="0000FF"/>
          <w:spacing w:val="-2"/>
          <w:w w:val="120"/>
          <w:u w:val="thick" w:color="0000FF"/>
        </w:rPr>
        <w:t>https://clear.unt.edu/canvas/student-resources</w:t>
      </w:r>
      <w:r w:rsidR="00000000">
        <w:rPr>
          <w:spacing w:val="-2"/>
          <w:w w:val="120"/>
        </w:rPr>
        <w:t>)</w:t>
      </w:r>
    </w:p>
    <w:p w14:paraId="28BE55D1" w14:textId="77777777" w:rsidR="003D585C" w:rsidRDefault="003D585C">
      <w:pPr>
        <w:pStyle w:val="ListParagraph"/>
        <w:numPr>
          <w:ilvl w:val="2"/>
          <w:numId w:val="3"/>
        </w:numPr>
        <w:tabs>
          <w:tab w:val="left" w:pos="819"/>
        </w:tabs>
        <w:spacing w:before="17"/>
        <w:ind w:left="819" w:hanging="359"/>
        <w:rPr>
          <w:rFonts w:ascii="Arial" w:hAnsi="Arial"/>
        </w:rPr>
      </w:pPr>
      <w:hyperlink r:id="rId50">
        <w:r>
          <w:rPr>
            <w:color w:val="0000FF"/>
            <w:w w:val="125"/>
            <w:u w:val="thick" w:color="0000FF"/>
          </w:rPr>
          <w:t>Academic</w:t>
        </w:r>
        <w:r>
          <w:rPr>
            <w:color w:val="0000FF"/>
            <w:spacing w:val="-4"/>
            <w:w w:val="125"/>
            <w:u w:val="thick" w:color="0000FF"/>
          </w:rPr>
          <w:t xml:space="preserve"> </w:t>
        </w:r>
        <w:r>
          <w:rPr>
            <w:color w:val="0000FF"/>
            <w:w w:val="125"/>
            <w:u w:val="thick" w:color="0000FF"/>
          </w:rPr>
          <w:t>Success</w:t>
        </w:r>
        <w:r>
          <w:rPr>
            <w:color w:val="0000FF"/>
            <w:spacing w:val="-4"/>
            <w:w w:val="125"/>
            <w:u w:val="thick" w:color="0000FF"/>
          </w:rPr>
          <w:t xml:space="preserve"> </w:t>
        </w:r>
        <w:r>
          <w:rPr>
            <w:color w:val="0000FF"/>
            <w:w w:val="125"/>
            <w:u w:val="thick" w:color="0000FF"/>
          </w:rPr>
          <w:t>Center</w:t>
        </w:r>
      </w:hyperlink>
      <w:r w:rsidR="00000000">
        <w:rPr>
          <w:color w:val="0000FF"/>
          <w:spacing w:val="-4"/>
          <w:w w:val="125"/>
        </w:rPr>
        <w:t xml:space="preserve"> </w:t>
      </w:r>
      <w:r w:rsidR="00000000">
        <w:rPr>
          <w:spacing w:val="-2"/>
          <w:w w:val="125"/>
        </w:rPr>
        <w:t>(</w:t>
      </w:r>
      <w:r w:rsidR="00000000">
        <w:rPr>
          <w:color w:val="0000FF"/>
          <w:spacing w:val="-2"/>
          <w:w w:val="125"/>
          <w:u w:val="thick" w:color="0000FF"/>
        </w:rPr>
        <w:t>https://success.unt.edu/asc</w:t>
      </w:r>
      <w:r w:rsidR="00000000">
        <w:rPr>
          <w:spacing w:val="-2"/>
          <w:w w:val="125"/>
        </w:rPr>
        <w:t>)</w:t>
      </w:r>
    </w:p>
    <w:p w14:paraId="28EEF9F6" w14:textId="77777777" w:rsidR="003D585C" w:rsidRDefault="003D585C">
      <w:pPr>
        <w:pStyle w:val="ListParagraph"/>
        <w:numPr>
          <w:ilvl w:val="2"/>
          <w:numId w:val="3"/>
        </w:numPr>
        <w:tabs>
          <w:tab w:val="left" w:pos="819"/>
        </w:tabs>
        <w:spacing w:before="16"/>
        <w:ind w:left="819" w:hanging="359"/>
        <w:rPr>
          <w:rFonts w:ascii="Arial" w:hAnsi="Arial"/>
        </w:rPr>
      </w:pPr>
      <w:hyperlink r:id="rId51">
        <w:r>
          <w:rPr>
            <w:color w:val="0000FF"/>
            <w:w w:val="115"/>
            <w:u w:val="thick" w:color="0000FF"/>
          </w:rPr>
          <w:t>UNT</w:t>
        </w:r>
        <w:r>
          <w:rPr>
            <w:color w:val="0000FF"/>
            <w:spacing w:val="39"/>
            <w:w w:val="115"/>
            <w:u w:val="thick" w:color="0000FF"/>
          </w:rPr>
          <w:t xml:space="preserve"> </w:t>
        </w:r>
        <w:r>
          <w:rPr>
            <w:color w:val="0000FF"/>
            <w:w w:val="115"/>
            <w:u w:val="thick" w:color="0000FF"/>
          </w:rPr>
          <w:t>Libraries</w:t>
        </w:r>
      </w:hyperlink>
      <w:r w:rsidR="00000000">
        <w:rPr>
          <w:color w:val="0000FF"/>
          <w:spacing w:val="39"/>
          <w:w w:val="115"/>
        </w:rPr>
        <w:t xml:space="preserve"> </w:t>
      </w:r>
      <w:r w:rsidR="00000000">
        <w:rPr>
          <w:spacing w:val="-2"/>
          <w:w w:val="115"/>
        </w:rPr>
        <w:t>(</w:t>
      </w:r>
      <w:r w:rsidR="00000000">
        <w:rPr>
          <w:color w:val="0000FF"/>
          <w:spacing w:val="-2"/>
          <w:w w:val="115"/>
          <w:u w:val="thick" w:color="0000FF"/>
        </w:rPr>
        <w:t>https://library.unt.edu/</w:t>
      </w:r>
      <w:r w:rsidR="00000000">
        <w:rPr>
          <w:spacing w:val="-2"/>
          <w:w w:val="115"/>
        </w:rPr>
        <w:t>)</w:t>
      </w:r>
    </w:p>
    <w:p w14:paraId="72F80D55" w14:textId="77777777" w:rsidR="003D585C" w:rsidRDefault="003D585C">
      <w:pPr>
        <w:pStyle w:val="ListParagraph"/>
        <w:numPr>
          <w:ilvl w:val="2"/>
          <w:numId w:val="3"/>
        </w:numPr>
        <w:tabs>
          <w:tab w:val="left" w:pos="819"/>
        </w:tabs>
        <w:spacing w:before="17"/>
        <w:ind w:left="819" w:hanging="359"/>
        <w:rPr>
          <w:rFonts w:ascii="Arial" w:hAnsi="Arial"/>
        </w:rPr>
      </w:pPr>
      <w:hyperlink r:id="rId52">
        <w:r>
          <w:rPr>
            <w:color w:val="0000FF"/>
            <w:w w:val="120"/>
            <w:u w:val="thick" w:color="0000FF"/>
          </w:rPr>
          <w:t>Writing</w:t>
        </w:r>
        <w:r>
          <w:rPr>
            <w:color w:val="0000FF"/>
            <w:spacing w:val="24"/>
            <w:w w:val="120"/>
            <w:u w:val="thick" w:color="0000FF"/>
          </w:rPr>
          <w:t xml:space="preserve"> </w:t>
        </w:r>
        <w:r>
          <w:rPr>
            <w:color w:val="0000FF"/>
            <w:w w:val="120"/>
            <w:u w:val="thick" w:color="0000FF"/>
          </w:rPr>
          <w:t>Lab</w:t>
        </w:r>
      </w:hyperlink>
      <w:r w:rsidR="00000000">
        <w:rPr>
          <w:color w:val="0000FF"/>
          <w:spacing w:val="25"/>
          <w:w w:val="120"/>
        </w:rPr>
        <w:t xml:space="preserve"> </w:t>
      </w:r>
      <w:r w:rsidR="00000000">
        <w:rPr>
          <w:spacing w:val="-2"/>
          <w:w w:val="120"/>
        </w:rPr>
        <w:t>(</w:t>
      </w:r>
      <w:hyperlink r:id="rId53">
        <w:r>
          <w:rPr>
            <w:color w:val="0000FF"/>
            <w:spacing w:val="-2"/>
            <w:w w:val="120"/>
            <w:u w:val="thick" w:color="0000FF"/>
          </w:rPr>
          <w:t>http://writingcenter.unt.edu/</w:t>
        </w:r>
      </w:hyperlink>
      <w:r w:rsidR="00000000">
        <w:rPr>
          <w:spacing w:val="-2"/>
          <w:w w:val="120"/>
        </w:rPr>
        <w:t>)</w:t>
      </w:r>
    </w:p>
    <w:p w14:paraId="5E8AF8AF" w14:textId="77777777" w:rsidR="003D585C" w:rsidRDefault="003D585C">
      <w:pPr>
        <w:pStyle w:val="BodyText"/>
        <w:spacing w:before="4"/>
        <w:rPr>
          <w:sz w:val="16"/>
        </w:rPr>
      </w:pPr>
    </w:p>
    <w:p w14:paraId="5EBCE629" w14:textId="77777777" w:rsidR="000D7F8A" w:rsidRDefault="000D7F8A">
      <w:pPr>
        <w:pStyle w:val="BodyText"/>
        <w:spacing w:before="4"/>
        <w:rPr>
          <w:sz w:val="16"/>
        </w:rPr>
      </w:pPr>
    </w:p>
    <w:sectPr w:rsidR="000D7F8A">
      <w:pgSz w:w="12240" w:h="15840"/>
      <w:pgMar w:top="1820" w:right="240" w:bottom="1020" w:left="260" w:header="0" w:footer="8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CA1AD" w14:textId="77777777" w:rsidR="00105963" w:rsidRDefault="00105963">
      <w:r>
        <w:separator/>
      </w:r>
    </w:p>
  </w:endnote>
  <w:endnote w:type="continuationSeparator" w:id="0">
    <w:p w14:paraId="2BE42933" w14:textId="77777777" w:rsidR="00105963" w:rsidRDefault="0010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B4B98" w14:textId="77777777" w:rsidR="003D585C" w:rsidRDefault="00000000">
    <w:pPr>
      <w:pStyle w:val="BodyText"/>
      <w:spacing w:line="14" w:lineRule="auto"/>
      <w:rPr>
        <w:sz w:val="20"/>
      </w:rPr>
    </w:pPr>
    <w:r>
      <w:rPr>
        <w:noProof/>
      </w:rPr>
      <mc:AlternateContent>
        <mc:Choice Requires="wps">
          <w:drawing>
            <wp:anchor distT="0" distB="0" distL="0" distR="0" simplePos="0" relativeHeight="487368704" behindDoc="1" locked="0" layoutInCell="1" allowOverlap="1" wp14:anchorId="5D2BD87D" wp14:editId="761D14AA">
              <wp:simplePos x="0" y="0"/>
              <wp:positionH relativeFrom="page">
                <wp:posOffset>7362887</wp:posOffset>
              </wp:positionH>
              <wp:positionV relativeFrom="page">
                <wp:posOffset>9396882</wp:posOffset>
              </wp:positionV>
              <wp:extent cx="23177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96215"/>
                      </a:xfrm>
                      <a:prstGeom prst="rect">
                        <a:avLst/>
                      </a:prstGeom>
                    </wps:spPr>
                    <wps:txbx>
                      <w:txbxContent>
                        <w:p w14:paraId="54AEB51E" w14:textId="77777777" w:rsidR="003D585C" w:rsidRDefault="00000000">
                          <w:pPr>
                            <w:pStyle w:val="BodyText"/>
                            <w:spacing w:before="23"/>
                            <w:ind w:left="60"/>
                          </w:pPr>
                          <w:r>
                            <w:rPr>
                              <w:spacing w:val="-5"/>
                              <w:w w:val="80"/>
                            </w:rPr>
                            <w:fldChar w:fldCharType="begin"/>
                          </w:r>
                          <w:r>
                            <w:rPr>
                              <w:spacing w:val="-5"/>
                              <w:w w:val="80"/>
                            </w:rPr>
                            <w:instrText xml:space="preserve"> PAGE </w:instrText>
                          </w:r>
                          <w:r>
                            <w:rPr>
                              <w:spacing w:val="-5"/>
                              <w:w w:val="80"/>
                            </w:rPr>
                            <w:fldChar w:fldCharType="separate"/>
                          </w:r>
                          <w:r>
                            <w:rPr>
                              <w:spacing w:val="-5"/>
                              <w:w w:val="80"/>
                            </w:rPr>
                            <w:t>10</w:t>
                          </w:r>
                          <w:r>
                            <w:rPr>
                              <w:spacing w:val="-5"/>
                              <w:w w:val="80"/>
                            </w:rPr>
                            <w:fldChar w:fldCharType="end"/>
                          </w:r>
                        </w:p>
                      </w:txbxContent>
                    </wps:txbx>
                    <wps:bodyPr wrap="square" lIns="0" tIns="0" rIns="0" bIns="0" rtlCol="0">
                      <a:noAutofit/>
                    </wps:bodyPr>
                  </wps:wsp>
                </a:graphicData>
              </a:graphic>
            </wp:anchor>
          </w:drawing>
        </mc:Choice>
        <mc:Fallback>
          <w:pict>
            <v:shapetype w14:anchorId="5D2BD87D" id="_x0000_t202" coordsize="21600,21600" o:spt="202" path="m,l,21600r21600,l21600,xe">
              <v:stroke joinstyle="miter"/>
              <v:path gradientshapeok="t" o:connecttype="rect"/>
            </v:shapetype>
            <v:shape id="Textbox 1" o:spid="_x0000_s1026" type="#_x0000_t202" style="position:absolute;margin-left:579.75pt;margin-top:739.9pt;width:18.25pt;height:15.45pt;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" filled="f" stroked="f">
              <v:textbox inset="0,0,0,0">
                <w:txbxContent>
                  <w:p w14:paraId="54AEB51E" w14:textId="77777777" w:rsidR="003D585C" w:rsidRDefault="00000000">
                    <w:pPr>
                      <w:pStyle w:val="BodyText"/>
                      <w:spacing w:before="23"/>
                      <w:ind w:left="60"/>
                    </w:pPr>
                    <w:r>
                      <w:rPr>
                        <w:spacing w:val="-5"/>
                        <w:w w:val="80"/>
                      </w:rPr>
                      <w:fldChar w:fldCharType="begin"/>
                    </w:r>
                    <w:r>
                      <w:rPr>
                        <w:spacing w:val="-5"/>
                        <w:w w:val="80"/>
                      </w:rPr>
                      <w:instrText xml:space="preserve"> PAGE </w:instrText>
                    </w:r>
                    <w:r>
                      <w:rPr>
                        <w:spacing w:val="-5"/>
                        <w:w w:val="80"/>
                      </w:rPr>
                      <w:fldChar w:fldCharType="separate"/>
                    </w:r>
                    <w:r>
                      <w:rPr>
                        <w:spacing w:val="-5"/>
                        <w:w w:val="80"/>
                      </w:rPr>
                      <w:t>10</w:t>
                    </w:r>
                    <w:r>
                      <w:rPr>
                        <w:spacing w:val="-5"/>
                        <w:w w:val="8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4096A" w14:textId="77777777" w:rsidR="00105963" w:rsidRDefault="00105963">
      <w:r>
        <w:separator/>
      </w:r>
    </w:p>
  </w:footnote>
  <w:footnote w:type="continuationSeparator" w:id="0">
    <w:p w14:paraId="39511C2C" w14:textId="77777777" w:rsidR="00105963" w:rsidRDefault="00105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2CB7"/>
    <w:multiLevelType w:val="hybridMultilevel"/>
    <w:tmpl w:val="5950BD4E"/>
    <w:lvl w:ilvl="0" w:tplc="E8E2E7AA">
      <w:numFmt w:val="bullet"/>
      <w:lvlText w:val="o"/>
      <w:lvlJc w:val="left"/>
      <w:pPr>
        <w:ind w:left="820" w:hanging="360"/>
      </w:pPr>
      <w:rPr>
        <w:rFonts w:ascii="Calibri" w:eastAsia="Calibri" w:hAnsi="Calibri" w:cs="Calibri" w:hint="default"/>
        <w:b w:val="0"/>
        <w:bCs w:val="0"/>
        <w:i w:val="0"/>
        <w:iCs w:val="0"/>
        <w:spacing w:val="0"/>
        <w:w w:val="118"/>
        <w:sz w:val="22"/>
        <w:szCs w:val="22"/>
        <w:lang w:val="en-US" w:eastAsia="en-US" w:bidi="ar-SA"/>
      </w:rPr>
    </w:lvl>
    <w:lvl w:ilvl="1" w:tplc="2A26652E">
      <w:numFmt w:val="bullet"/>
      <w:lvlText w:val="•"/>
      <w:lvlJc w:val="left"/>
      <w:pPr>
        <w:ind w:left="1912" w:hanging="360"/>
      </w:pPr>
      <w:rPr>
        <w:rFonts w:hint="default"/>
        <w:lang w:val="en-US" w:eastAsia="en-US" w:bidi="ar-SA"/>
      </w:rPr>
    </w:lvl>
    <w:lvl w:ilvl="2" w:tplc="0928A826">
      <w:numFmt w:val="bullet"/>
      <w:lvlText w:val="•"/>
      <w:lvlJc w:val="left"/>
      <w:pPr>
        <w:ind w:left="3004" w:hanging="360"/>
      </w:pPr>
      <w:rPr>
        <w:rFonts w:hint="default"/>
        <w:lang w:val="en-US" w:eastAsia="en-US" w:bidi="ar-SA"/>
      </w:rPr>
    </w:lvl>
    <w:lvl w:ilvl="3" w:tplc="4A2290E2">
      <w:numFmt w:val="bullet"/>
      <w:lvlText w:val="•"/>
      <w:lvlJc w:val="left"/>
      <w:pPr>
        <w:ind w:left="4096" w:hanging="360"/>
      </w:pPr>
      <w:rPr>
        <w:rFonts w:hint="default"/>
        <w:lang w:val="en-US" w:eastAsia="en-US" w:bidi="ar-SA"/>
      </w:rPr>
    </w:lvl>
    <w:lvl w:ilvl="4" w:tplc="A1781076">
      <w:numFmt w:val="bullet"/>
      <w:lvlText w:val="•"/>
      <w:lvlJc w:val="left"/>
      <w:pPr>
        <w:ind w:left="5188" w:hanging="360"/>
      </w:pPr>
      <w:rPr>
        <w:rFonts w:hint="default"/>
        <w:lang w:val="en-US" w:eastAsia="en-US" w:bidi="ar-SA"/>
      </w:rPr>
    </w:lvl>
    <w:lvl w:ilvl="5" w:tplc="F10C21AC">
      <w:numFmt w:val="bullet"/>
      <w:lvlText w:val="•"/>
      <w:lvlJc w:val="left"/>
      <w:pPr>
        <w:ind w:left="6280" w:hanging="360"/>
      </w:pPr>
      <w:rPr>
        <w:rFonts w:hint="default"/>
        <w:lang w:val="en-US" w:eastAsia="en-US" w:bidi="ar-SA"/>
      </w:rPr>
    </w:lvl>
    <w:lvl w:ilvl="6" w:tplc="368E5466">
      <w:numFmt w:val="bullet"/>
      <w:lvlText w:val="•"/>
      <w:lvlJc w:val="left"/>
      <w:pPr>
        <w:ind w:left="7372" w:hanging="360"/>
      </w:pPr>
      <w:rPr>
        <w:rFonts w:hint="default"/>
        <w:lang w:val="en-US" w:eastAsia="en-US" w:bidi="ar-SA"/>
      </w:rPr>
    </w:lvl>
    <w:lvl w:ilvl="7" w:tplc="36863BCE">
      <w:numFmt w:val="bullet"/>
      <w:lvlText w:val="•"/>
      <w:lvlJc w:val="left"/>
      <w:pPr>
        <w:ind w:left="8464" w:hanging="360"/>
      </w:pPr>
      <w:rPr>
        <w:rFonts w:hint="default"/>
        <w:lang w:val="en-US" w:eastAsia="en-US" w:bidi="ar-SA"/>
      </w:rPr>
    </w:lvl>
    <w:lvl w:ilvl="8" w:tplc="D67A8782">
      <w:numFmt w:val="bullet"/>
      <w:lvlText w:val="•"/>
      <w:lvlJc w:val="left"/>
      <w:pPr>
        <w:ind w:left="9556" w:hanging="360"/>
      </w:pPr>
      <w:rPr>
        <w:rFonts w:hint="default"/>
        <w:lang w:val="en-US" w:eastAsia="en-US" w:bidi="ar-SA"/>
      </w:rPr>
    </w:lvl>
  </w:abstractNum>
  <w:abstractNum w:abstractNumId="1" w15:restartNumberingAfterBreak="0">
    <w:nsid w:val="12C00C32"/>
    <w:multiLevelType w:val="hybridMultilevel"/>
    <w:tmpl w:val="0E74D604"/>
    <w:lvl w:ilvl="0" w:tplc="DC765AB8">
      <w:start w:val="1"/>
      <w:numFmt w:val="decimal"/>
      <w:lvlText w:val="(%1)"/>
      <w:lvlJc w:val="left"/>
      <w:pPr>
        <w:ind w:left="100" w:hanging="284"/>
        <w:jc w:val="left"/>
      </w:pPr>
      <w:rPr>
        <w:rFonts w:ascii="Calibri" w:eastAsia="Calibri" w:hAnsi="Calibri" w:cs="Calibri" w:hint="default"/>
        <w:b w:val="0"/>
        <w:bCs w:val="0"/>
        <w:i w:val="0"/>
        <w:iCs w:val="0"/>
        <w:spacing w:val="-1"/>
        <w:w w:val="71"/>
        <w:sz w:val="22"/>
        <w:szCs w:val="22"/>
        <w:lang w:val="en-US" w:eastAsia="en-US" w:bidi="ar-SA"/>
      </w:rPr>
    </w:lvl>
    <w:lvl w:ilvl="1" w:tplc="A7F872D2">
      <w:start w:val="1"/>
      <w:numFmt w:val="decimal"/>
      <w:lvlText w:val="%2."/>
      <w:lvlJc w:val="left"/>
      <w:pPr>
        <w:ind w:left="820" w:hanging="360"/>
        <w:jc w:val="left"/>
      </w:pPr>
      <w:rPr>
        <w:rFonts w:ascii="Calibri" w:eastAsia="Calibri" w:hAnsi="Calibri" w:cs="Calibri" w:hint="default"/>
        <w:b w:val="0"/>
        <w:bCs w:val="0"/>
        <w:i w:val="0"/>
        <w:iCs w:val="0"/>
        <w:spacing w:val="-1"/>
        <w:w w:val="71"/>
        <w:sz w:val="22"/>
        <w:szCs w:val="22"/>
        <w:lang w:val="en-US" w:eastAsia="en-US" w:bidi="ar-SA"/>
      </w:rPr>
    </w:lvl>
    <w:lvl w:ilvl="2" w:tplc="818A22B4">
      <w:numFmt w:val="bullet"/>
      <w:lvlText w:val="●"/>
      <w:lvlJc w:val="left"/>
      <w:pPr>
        <w:ind w:left="820" w:hanging="360"/>
      </w:pPr>
      <w:rPr>
        <w:rFonts w:ascii="Arial" w:eastAsia="Arial" w:hAnsi="Arial" w:cs="Arial" w:hint="default"/>
        <w:spacing w:val="0"/>
        <w:w w:val="100"/>
        <w:lang w:val="en-US" w:eastAsia="en-US" w:bidi="ar-SA"/>
      </w:rPr>
    </w:lvl>
    <w:lvl w:ilvl="3" w:tplc="D624DF1E">
      <w:numFmt w:val="bullet"/>
      <w:lvlText w:val="•"/>
      <w:lvlJc w:val="left"/>
      <w:pPr>
        <w:ind w:left="3246" w:hanging="360"/>
      </w:pPr>
      <w:rPr>
        <w:rFonts w:hint="default"/>
        <w:lang w:val="en-US" w:eastAsia="en-US" w:bidi="ar-SA"/>
      </w:rPr>
    </w:lvl>
    <w:lvl w:ilvl="4" w:tplc="20501A5E">
      <w:numFmt w:val="bullet"/>
      <w:lvlText w:val="•"/>
      <w:lvlJc w:val="left"/>
      <w:pPr>
        <w:ind w:left="4460" w:hanging="360"/>
      </w:pPr>
      <w:rPr>
        <w:rFonts w:hint="default"/>
        <w:lang w:val="en-US" w:eastAsia="en-US" w:bidi="ar-SA"/>
      </w:rPr>
    </w:lvl>
    <w:lvl w:ilvl="5" w:tplc="E64800A4">
      <w:numFmt w:val="bullet"/>
      <w:lvlText w:val="•"/>
      <w:lvlJc w:val="left"/>
      <w:pPr>
        <w:ind w:left="5673" w:hanging="360"/>
      </w:pPr>
      <w:rPr>
        <w:rFonts w:hint="default"/>
        <w:lang w:val="en-US" w:eastAsia="en-US" w:bidi="ar-SA"/>
      </w:rPr>
    </w:lvl>
    <w:lvl w:ilvl="6" w:tplc="D6505378">
      <w:numFmt w:val="bullet"/>
      <w:lvlText w:val="•"/>
      <w:lvlJc w:val="left"/>
      <w:pPr>
        <w:ind w:left="6886" w:hanging="360"/>
      </w:pPr>
      <w:rPr>
        <w:rFonts w:hint="default"/>
        <w:lang w:val="en-US" w:eastAsia="en-US" w:bidi="ar-SA"/>
      </w:rPr>
    </w:lvl>
    <w:lvl w:ilvl="7" w:tplc="B60EA652">
      <w:numFmt w:val="bullet"/>
      <w:lvlText w:val="•"/>
      <w:lvlJc w:val="left"/>
      <w:pPr>
        <w:ind w:left="8100" w:hanging="360"/>
      </w:pPr>
      <w:rPr>
        <w:rFonts w:hint="default"/>
        <w:lang w:val="en-US" w:eastAsia="en-US" w:bidi="ar-SA"/>
      </w:rPr>
    </w:lvl>
    <w:lvl w:ilvl="8" w:tplc="28B043C0">
      <w:numFmt w:val="bullet"/>
      <w:lvlText w:val="•"/>
      <w:lvlJc w:val="left"/>
      <w:pPr>
        <w:ind w:left="9313" w:hanging="360"/>
      </w:pPr>
      <w:rPr>
        <w:rFonts w:hint="default"/>
        <w:lang w:val="en-US" w:eastAsia="en-US" w:bidi="ar-SA"/>
      </w:rPr>
    </w:lvl>
  </w:abstractNum>
  <w:abstractNum w:abstractNumId="2" w15:restartNumberingAfterBreak="0">
    <w:nsid w:val="490F1B1F"/>
    <w:multiLevelType w:val="hybridMultilevel"/>
    <w:tmpl w:val="6B6EFBF6"/>
    <w:lvl w:ilvl="0" w:tplc="B18E398A">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BB24F99A">
      <w:numFmt w:val="bullet"/>
      <w:lvlText w:val="•"/>
      <w:lvlJc w:val="left"/>
      <w:pPr>
        <w:ind w:left="1912" w:hanging="360"/>
      </w:pPr>
      <w:rPr>
        <w:rFonts w:hint="default"/>
        <w:lang w:val="en-US" w:eastAsia="en-US" w:bidi="ar-SA"/>
      </w:rPr>
    </w:lvl>
    <w:lvl w:ilvl="2" w:tplc="3E84D872">
      <w:numFmt w:val="bullet"/>
      <w:lvlText w:val="•"/>
      <w:lvlJc w:val="left"/>
      <w:pPr>
        <w:ind w:left="3004" w:hanging="360"/>
      </w:pPr>
      <w:rPr>
        <w:rFonts w:hint="default"/>
        <w:lang w:val="en-US" w:eastAsia="en-US" w:bidi="ar-SA"/>
      </w:rPr>
    </w:lvl>
    <w:lvl w:ilvl="3" w:tplc="369EC090">
      <w:numFmt w:val="bullet"/>
      <w:lvlText w:val="•"/>
      <w:lvlJc w:val="left"/>
      <w:pPr>
        <w:ind w:left="4096" w:hanging="360"/>
      </w:pPr>
      <w:rPr>
        <w:rFonts w:hint="default"/>
        <w:lang w:val="en-US" w:eastAsia="en-US" w:bidi="ar-SA"/>
      </w:rPr>
    </w:lvl>
    <w:lvl w:ilvl="4" w:tplc="0F301EF4">
      <w:numFmt w:val="bullet"/>
      <w:lvlText w:val="•"/>
      <w:lvlJc w:val="left"/>
      <w:pPr>
        <w:ind w:left="5188" w:hanging="360"/>
      </w:pPr>
      <w:rPr>
        <w:rFonts w:hint="default"/>
        <w:lang w:val="en-US" w:eastAsia="en-US" w:bidi="ar-SA"/>
      </w:rPr>
    </w:lvl>
    <w:lvl w:ilvl="5" w:tplc="F26CD5EA">
      <w:numFmt w:val="bullet"/>
      <w:lvlText w:val="•"/>
      <w:lvlJc w:val="left"/>
      <w:pPr>
        <w:ind w:left="6280" w:hanging="360"/>
      </w:pPr>
      <w:rPr>
        <w:rFonts w:hint="default"/>
        <w:lang w:val="en-US" w:eastAsia="en-US" w:bidi="ar-SA"/>
      </w:rPr>
    </w:lvl>
    <w:lvl w:ilvl="6" w:tplc="0C78A952">
      <w:numFmt w:val="bullet"/>
      <w:lvlText w:val="•"/>
      <w:lvlJc w:val="left"/>
      <w:pPr>
        <w:ind w:left="7372" w:hanging="360"/>
      </w:pPr>
      <w:rPr>
        <w:rFonts w:hint="default"/>
        <w:lang w:val="en-US" w:eastAsia="en-US" w:bidi="ar-SA"/>
      </w:rPr>
    </w:lvl>
    <w:lvl w:ilvl="7" w:tplc="4CE6A228">
      <w:numFmt w:val="bullet"/>
      <w:lvlText w:val="•"/>
      <w:lvlJc w:val="left"/>
      <w:pPr>
        <w:ind w:left="8464" w:hanging="360"/>
      </w:pPr>
      <w:rPr>
        <w:rFonts w:hint="default"/>
        <w:lang w:val="en-US" w:eastAsia="en-US" w:bidi="ar-SA"/>
      </w:rPr>
    </w:lvl>
    <w:lvl w:ilvl="8" w:tplc="60D2B012">
      <w:numFmt w:val="bullet"/>
      <w:lvlText w:val="•"/>
      <w:lvlJc w:val="left"/>
      <w:pPr>
        <w:ind w:left="9556" w:hanging="360"/>
      </w:pPr>
      <w:rPr>
        <w:rFonts w:hint="default"/>
        <w:lang w:val="en-US" w:eastAsia="en-US" w:bidi="ar-SA"/>
      </w:rPr>
    </w:lvl>
  </w:abstractNum>
  <w:abstractNum w:abstractNumId="3" w15:restartNumberingAfterBreak="0">
    <w:nsid w:val="4B2047D0"/>
    <w:multiLevelType w:val="hybridMultilevel"/>
    <w:tmpl w:val="8AF43032"/>
    <w:lvl w:ilvl="0" w:tplc="34CE5220">
      <w:start w:val="1"/>
      <w:numFmt w:val="decimal"/>
      <w:lvlText w:val="%1."/>
      <w:lvlJc w:val="left"/>
      <w:pPr>
        <w:ind w:left="820" w:hanging="360"/>
        <w:jc w:val="left"/>
      </w:pPr>
      <w:rPr>
        <w:rFonts w:ascii="Calibri" w:eastAsia="Calibri" w:hAnsi="Calibri" w:cs="Calibri" w:hint="default"/>
        <w:b w:val="0"/>
        <w:bCs w:val="0"/>
        <w:i w:val="0"/>
        <w:iCs w:val="0"/>
        <w:spacing w:val="-1"/>
        <w:w w:val="71"/>
        <w:sz w:val="22"/>
        <w:szCs w:val="22"/>
        <w:lang w:val="en-US" w:eastAsia="en-US" w:bidi="ar-SA"/>
      </w:rPr>
    </w:lvl>
    <w:lvl w:ilvl="1" w:tplc="FF76DD3C">
      <w:numFmt w:val="bullet"/>
      <w:lvlText w:val="•"/>
      <w:lvlJc w:val="left"/>
      <w:pPr>
        <w:ind w:left="1912" w:hanging="360"/>
      </w:pPr>
      <w:rPr>
        <w:rFonts w:hint="default"/>
        <w:lang w:val="en-US" w:eastAsia="en-US" w:bidi="ar-SA"/>
      </w:rPr>
    </w:lvl>
    <w:lvl w:ilvl="2" w:tplc="C23AA764">
      <w:numFmt w:val="bullet"/>
      <w:lvlText w:val="•"/>
      <w:lvlJc w:val="left"/>
      <w:pPr>
        <w:ind w:left="3004" w:hanging="360"/>
      </w:pPr>
      <w:rPr>
        <w:rFonts w:hint="default"/>
        <w:lang w:val="en-US" w:eastAsia="en-US" w:bidi="ar-SA"/>
      </w:rPr>
    </w:lvl>
    <w:lvl w:ilvl="3" w:tplc="2E107C56">
      <w:numFmt w:val="bullet"/>
      <w:lvlText w:val="•"/>
      <w:lvlJc w:val="left"/>
      <w:pPr>
        <w:ind w:left="4096" w:hanging="360"/>
      </w:pPr>
      <w:rPr>
        <w:rFonts w:hint="default"/>
        <w:lang w:val="en-US" w:eastAsia="en-US" w:bidi="ar-SA"/>
      </w:rPr>
    </w:lvl>
    <w:lvl w:ilvl="4" w:tplc="87FC508A">
      <w:numFmt w:val="bullet"/>
      <w:lvlText w:val="•"/>
      <w:lvlJc w:val="left"/>
      <w:pPr>
        <w:ind w:left="5188" w:hanging="360"/>
      </w:pPr>
      <w:rPr>
        <w:rFonts w:hint="default"/>
        <w:lang w:val="en-US" w:eastAsia="en-US" w:bidi="ar-SA"/>
      </w:rPr>
    </w:lvl>
    <w:lvl w:ilvl="5" w:tplc="368019E6">
      <w:numFmt w:val="bullet"/>
      <w:lvlText w:val="•"/>
      <w:lvlJc w:val="left"/>
      <w:pPr>
        <w:ind w:left="6280" w:hanging="360"/>
      </w:pPr>
      <w:rPr>
        <w:rFonts w:hint="default"/>
        <w:lang w:val="en-US" w:eastAsia="en-US" w:bidi="ar-SA"/>
      </w:rPr>
    </w:lvl>
    <w:lvl w:ilvl="6" w:tplc="DB502CCE">
      <w:numFmt w:val="bullet"/>
      <w:lvlText w:val="•"/>
      <w:lvlJc w:val="left"/>
      <w:pPr>
        <w:ind w:left="7372" w:hanging="360"/>
      </w:pPr>
      <w:rPr>
        <w:rFonts w:hint="default"/>
        <w:lang w:val="en-US" w:eastAsia="en-US" w:bidi="ar-SA"/>
      </w:rPr>
    </w:lvl>
    <w:lvl w:ilvl="7" w:tplc="51F6E54A">
      <w:numFmt w:val="bullet"/>
      <w:lvlText w:val="•"/>
      <w:lvlJc w:val="left"/>
      <w:pPr>
        <w:ind w:left="8464" w:hanging="360"/>
      </w:pPr>
      <w:rPr>
        <w:rFonts w:hint="default"/>
        <w:lang w:val="en-US" w:eastAsia="en-US" w:bidi="ar-SA"/>
      </w:rPr>
    </w:lvl>
    <w:lvl w:ilvl="8" w:tplc="E84AFE9A">
      <w:numFmt w:val="bullet"/>
      <w:lvlText w:val="•"/>
      <w:lvlJc w:val="left"/>
      <w:pPr>
        <w:ind w:left="9556" w:hanging="360"/>
      </w:pPr>
      <w:rPr>
        <w:rFonts w:hint="default"/>
        <w:lang w:val="en-US" w:eastAsia="en-US" w:bidi="ar-SA"/>
      </w:rPr>
    </w:lvl>
  </w:abstractNum>
  <w:abstractNum w:abstractNumId="4" w15:restartNumberingAfterBreak="0">
    <w:nsid w:val="69DE406F"/>
    <w:multiLevelType w:val="hybridMultilevel"/>
    <w:tmpl w:val="64D0E9F0"/>
    <w:lvl w:ilvl="0" w:tplc="5E403C96">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CA0A6F3A">
      <w:numFmt w:val="bullet"/>
      <w:lvlText w:val="•"/>
      <w:lvlJc w:val="left"/>
      <w:pPr>
        <w:ind w:left="1912" w:hanging="360"/>
      </w:pPr>
      <w:rPr>
        <w:rFonts w:hint="default"/>
        <w:lang w:val="en-US" w:eastAsia="en-US" w:bidi="ar-SA"/>
      </w:rPr>
    </w:lvl>
    <w:lvl w:ilvl="2" w:tplc="98604994">
      <w:numFmt w:val="bullet"/>
      <w:lvlText w:val="•"/>
      <w:lvlJc w:val="left"/>
      <w:pPr>
        <w:ind w:left="3004" w:hanging="360"/>
      </w:pPr>
      <w:rPr>
        <w:rFonts w:hint="default"/>
        <w:lang w:val="en-US" w:eastAsia="en-US" w:bidi="ar-SA"/>
      </w:rPr>
    </w:lvl>
    <w:lvl w:ilvl="3" w:tplc="33886ABA">
      <w:numFmt w:val="bullet"/>
      <w:lvlText w:val="•"/>
      <w:lvlJc w:val="left"/>
      <w:pPr>
        <w:ind w:left="4096" w:hanging="360"/>
      </w:pPr>
      <w:rPr>
        <w:rFonts w:hint="default"/>
        <w:lang w:val="en-US" w:eastAsia="en-US" w:bidi="ar-SA"/>
      </w:rPr>
    </w:lvl>
    <w:lvl w:ilvl="4" w:tplc="B91E3A90">
      <w:numFmt w:val="bullet"/>
      <w:lvlText w:val="•"/>
      <w:lvlJc w:val="left"/>
      <w:pPr>
        <w:ind w:left="5188" w:hanging="360"/>
      </w:pPr>
      <w:rPr>
        <w:rFonts w:hint="default"/>
        <w:lang w:val="en-US" w:eastAsia="en-US" w:bidi="ar-SA"/>
      </w:rPr>
    </w:lvl>
    <w:lvl w:ilvl="5" w:tplc="FE22EBF2">
      <w:numFmt w:val="bullet"/>
      <w:lvlText w:val="•"/>
      <w:lvlJc w:val="left"/>
      <w:pPr>
        <w:ind w:left="6280" w:hanging="360"/>
      </w:pPr>
      <w:rPr>
        <w:rFonts w:hint="default"/>
        <w:lang w:val="en-US" w:eastAsia="en-US" w:bidi="ar-SA"/>
      </w:rPr>
    </w:lvl>
    <w:lvl w:ilvl="6" w:tplc="5596D5D0">
      <w:numFmt w:val="bullet"/>
      <w:lvlText w:val="•"/>
      <w:lvlJc w:val="left"/>
      <w:pPr>
        <w:ind w:left="7372" w:hanging="360"/>
      </w:pPr>
      <w:rPr>
        <w:rFonts w:hint="default"/>
        <w:lang w:val="en-US" w:eastAsia="en-US" w:bidi="ar-SA"/>
      </w:rPr>
    </w:lvl>
    <w:lvl w:ilvl="7" w:tplc="15C22AFA">
      <w:numFmt w:val="bullet"/>
      <w:lvlText w:val="•"/>
      <w:lvlJc w:val="left"/>
      <w:pPr>
        <w:ind w:left="8464" w:hanging="360"/>
      </w:pPr>
      <w:rPr>
        <w:rFonts w:hint="default"/>
        <w:lang w:val="en-US" w:eastAsia="en-US" w:bidi="ar-SA"/>
      </w:rPr>
    </w:lvl>
    <w:lvl w:ilvl="8" w:tplc="1B804ADC">
      <w:numFmt w:val="bullet"/>
      <w:lvlText w:val="•"/>
      <w:lvlJc w:val="left"/>
      <w:pPr>
        <w:ind w:left="9556" w:hanging="360"/>
      </w:pPr>
      <w:rPr>
        <w:rFonts w:hint="default"/>
        <w:lang w:val="en-US" w:eastAsia="en-US" w:bidi="ar-SA"/>
      </w:rPr>
    </w:lvl>
  </w:abstractNum>
  <w:abstractNum w:abstractNumId="5" w15:restartNumberingAfterBreak="0">
    <w:nsid w:val="744A091A"/>
    <w:multiLevelType w:val="hybridMultilevel"/>
    <w:tmpl w:val="B4300E92"/>
    <w:lvl w:ilvl="0" w:tplc="4E406C7A">
      <w:start w:val="1"/>
      <w:numFmt w:val="decimal"/>
      <w:lvlText w:val="%1."/>
      <w:lvlJc w:val="left"/>
      <w:pPr>
        <w:ind w:left="820" w:hanging="360"/>
        <w:jc w:val="left"/>
      </w:pPr>
      <w:rPr>
        <w:rFonts w:ascii="Calibri" w:eastAsia="Calibri" w:hAnsi="Calibri" w:cs="Calibri" w:hint="default"/>
        <w:b w:val="0"/>
        <w:bCs w:val="0"/>
        <w:i w:val="0"/>
        <w:iCs w:val="0"/>
        <w:spacing w:val="-1"/>
        <w:w w:val="71"/>
        <w:sz w:val="22"/>
        <w:szCs w:val="22"/>
        <w:lang w:val="en-US" w:eastAsia="en-US" w:bidi="ar-SA"/>
      </w:rPr>
    </w:lvl>
    <w:lvl w:ilvl="1" w:tplc="DCEA9E2E">
      <w:numFmt w:val="bullet"/>
      <w:lvlText w:val="•"/>
      <w:lvlJc w:val="left"/>
      <w:pPr>
        <w:ind w:left="1912" w:hanging="360"/>
      </w:pPr>
      <w:rPr>
        <w:rFonts w:hint="default"/>
        <w:lang w:val="en-US" w:eastAsia="en-US" w:bidi="ar-SA"/>
      </w:rPr>
    </w:lvl>
    <w:lvl w:ilvl="2" w:tplc="C888816C">
      <w:numFmt w:val="bullet"/>
      <w:lvlText w:val="•"/>
      <w:lvlJc w:val="left"/>
      <w:pPr>
        <w:ind w:left="3004" w:hanging="360"/>
      </w:pPr>
      <w:rPr>
        <w:rFonts w:hint="default"/>
        <w:lang w:val="en-US" w:eastAsia="en-US" w:bidi="ar-SA"/>
      </w:rPr>
    </w:lvl>
    <w:lvl w:ilvl="3" w:tplc="8E84D18C">
      <w:numFmt w:val="bullet"/>
      <w:lvlText w:val="•"/>
      <w:lvlJc w:val="left"/>
      <w:pPr>
        <w:ind w:left="4096" w:hanging="360"/>
      </w:pPr>
      <w:rPr>
        <w:rFonts w:hint="default"/>
        <w:lang w:val="en-US" w:eastAsia="en-US" w:bidi="ar-SA"/>
      </w:rPr>
    </w:lvl>
    <w:lvl w:ilvl="4" w:tplc="81A05516">
      <w:numFmt w:val="bullet"/>
      <w:lvlText w:val="•"/>
      <w:lvlJc w:val="left"/>
      <w:pPr>
        <w:ind w:left="5188" w:hanging="360"/>
      </w:pPr>
      <w:rPr>
        <w:rFonts w:hint="default"/>
        <w:lang w:val="en-US" w:eastAsia="en-US" w:bidi="ar-SA"/>
      </w:rPr>
    </w:lvl>
    <w:lvl w:ilvl="5" w:tplc="877626CE">
      <w:numFmt w:val="bullet"/>
      <w:lvlText w:val="•"/>
      <w:lvlJc w:val="left"/>
      <w:pPr>
        <w:ind w:left="6280" w:hanging="360"/>
      </w:pPr>
      <w:rPr>
        <w:rFonts w:hint="default"/>
        <w:lang w:val="en-US" w:eastAsia="en-US" w:bidi="ar-SA"/>
      </w:rPr>
    </w:lvl>
    <w:lvl w:ilvl="6" w:tplc="12964678">
      <w:numFmt w:val="bullet"/>
      <w:lvlText w:val="•"/>
      <w:lvlJc w:val="left"/>
      <w:pPr>
        <w:ind w:left="7372" w:hanging="360"/>
      </w:pPr>
      <w:rPr>
        <w:rFonts w:hint="default"/>
        <w:lang w:val="en-US" w:eastAsia="en-US" w:bidi="ar-SA"/>
      </w:rPr>
    </w:lvl>
    <w:lvl w:ilvl="7" w:tplc="EC6C9452">
      <w:numFmt w:val="bullet"/>
      <w:lvlText w:val="•"/>
      <w:lvlJc w:val="left"/>
      <w:pPr>
        <w:ind w:left="8464" w:hanging="360"/>
      </w:pPr>
      <w:rPr>
        <w:rFonts w:hint="default"/>
        <w:lang w:val="en-US" w:eastAsia="en-US" w:bidi="ar-SA"/>
      </w:rPr>
    </w:lvl>
    <w:lvl w:ilvl="8" w:tplc="A5CABFD4">
      <w:numFmt w:val="bullet"/>
      <w:lvlText w:val="•"/>
      <w:lvlJc w:val="left"/>
      <w:pPr>
        <w:ind w:left="9556" w:hanging="360"/>
      </w:pPr>
      <w:rPr>
        <w:rFonts w:hint="default"/>
        <w:lang w:val="en-US" w:eastAsia="en-US" w:bidi="ar-SA"/>
      </w:rPr>
    </w:lvl>
  </w:abstractNum>
  <w:num w:numId="1" w16cid:durableId="1270157867">
    <w:abstractNumId w:val="0"/>
  </w:num>
  <w:num w:numId="2" w16cid:durableId="615868803">
    <w:abstractNumId w:val="4"/>
  </w:num>
  <w:num w:numId="3" w16cid:durableId="1700858159">
    <w:abstractNumId w:val="1"/>
  </w:num>
  <w:num w:numId="4" w16cid:durableId="2114477095">
    <w:abstractNumId w:val="2"/>
  </w:num>
  <w:num w:numId="5" w16cid:durableId="159199439">
    <w:abstractNumId w:val="5"/>
  </w:num>
  <w:num w:numId="6" w16cid:durableId="519247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5C"/>
    <w:rsid w:val="0008439C"/>
    <w:rsid w:val="000B2B9B"/>
    <w:rsid w:val="000D7F8A"/>
    <w:rsid w:val="00105963"/>
    <w:rsid w:val="001065E4"/>
    <w:rsid w:val="00117636"/>
    <w:rsid w:val="0015045C"/>
    <w:rsid w:val="00182422"/>
    <w:rsid w:val="00255A33"/>
    <w:rsid w:val="003405FB"/>
    <w:rsid w:val="003D585C"/>
    <w:rsid w:val="0047793D"/>
    <w:rsid w:val="005019A0"/>
    <w:rsid w:val="005406B2"/>
    <w:rsid w:val="00575EDE"/>
    <w:rsid w:val="005F055E"/>
    <w:rsid w:val="0063730E"/>
    <w:rsid w:val="0068298B"/>
    <w:rsid w:val="006D5A00"/>
    <w:rsid w:val="006F2281"/>
    <w:rsid w:val="00784E02"/>
    <w:rsid w:val="007A67B6"/>
    <w:rsid w:val="007C5326"/>
    <w:rsid w:val="007D532D"/>
    <w:rsid w:val="00843013"/>
    <w:rsid w:val="00951BB8"/>
    <w:rsid w:val="009B3832"/>
    <w:rsid w:val="00A02B4C"/>
    <w:rsid w:val="00AB2CE8"/>
    <w:rsid w:val="00BC02FF"/>
    <w:rsid w:val="00BE0D29"/>
    <w:rsid w:val="00D966DA"/>
    <w:rsid w:val="00DA28F8"/>
    <w:rsid w:val="00DB681E"/>
    <w:rsid w:val="00E53CAC"/>
    <w:rsid w:val="00EA054F"/>
    <w:rsid w:val="00EA3A93"/>
    <w:rsid w:val="00EC6F13"/>
    <w:rsid w:val="00F43DA9"/>
    <w:rsid w:val="00F8121B"/>
    <w:rsid w:val="00FA062B"/>
    <w:rsid w:val="00FE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6932"/>
  <w15:docId w15:val="{BF976940-769D-4C12-857E-7E6A85F3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9" w:hanging="359"/>
    </w:pPr>
  </w:style>
  <w:style w:type="paragraph" w:customStyle="1" w:styleId="TableParagraph">
    <w:name w:val="Table Paragraph"/>
    <w:basedOn w:val="Normal"/>
    <w:uiPriority w:val="1"/>
    <w:qFormat/>
    <w:pPr>
      <w:ind w:left="205"/>
    </w:pPr>
  </w:style>
  <w:style w:type="character" w:styleId="Hyperlink">
    <w:name w:val="Hyperlink"/>
    <w:basedOn w:val="DefaultParagraphFont"/>
    <w:uiPriority w:val="99"/>
    <w:unhideWhenUsed/>
    <w:rsid w:val="00BC02FF"/>
    <w:rPr>
      <w:color w:val="0000FF" w:themeColor="hyperlink"/>
      <w:u w:val="single"/>
    </w:rPr>
  </w:style>
  <w:style w:type="character" w:styleId="UnresolvedMention">
    <w:name w:val="Unresolved Mention"/>
    <w:basedOn w:val="DefaultParagraphFont"/>
    <w:uiPriority w:val="99"/>
    <w:semiHidden/>
    <w:unhideWhenUsed/>
    <w:rsid w:val="00BC0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eanofstudents.unt.edu/conduct" TargetMode="External"/><Relationship Id="rId18" Type="http://schemas.openxmlformats.org/officeDocument/2006/relationships/hyperlink" Target="http://spot.unt.edu/)" TargetMode="External"/><Relationship Id="rId26" Type="http://schemas.openxmlformats.org/officeDocument/2006/relationships/hyperlink" Target="https://policy.unt.edu/policy/07-002" TargetMode="External"/><Relationship Id="rId39" Type="http://schemas.openxmlformats.org/officeDocument/2006/relationships/hyperlink" Target="https://www.mypronouns.org/sharing" TargetMode="External"/><Relationship Id="rId21" Type="http://schemas.openxmlformats.org/officeDocument/2006/relationships/hyperlink" Target="mailto:oeo@unt.edu" TargetMode="External"/><Relationship Id="rId34" Type="http://schemas.openxmlformats.org/officeDocument/2006/relationships/hyperlink" Target="https://sso.unt.edu/idp/profile/SAML2/Redirect/SSO%3Bjsessionid%3DE4DCA43DF85E3B74B3E496CAB99D8FC6?execution=e1s1" TargetMode="External"/><Relationship Id="rId42" Type="http://schemas.openxmlformats.org/officeDocument/2006/relationships/hyperlink" Target="https://financialaid.unt.edu/" TargetMode="External"/><Relationship Id="rId47" Type="http://schemas.openxmlformats.org/officeDocument/2006/relationships/hyperlink" Target="https://edo.unt.edu/pridealliance" TargetMode="External"/><Relationship Id="rId50" Type="http://schemas.openxmlformats.org/officeDocument/2006/relationships/hyperlink" Target="https://success.unt.edu/asc"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unt.edu/eagleconnect" TargetMode="External"/><Relationship Id="rId29" Type="http://schemas.openxmlformats.org/officeDocument/2006/relationships/hyperlink" Target="https://studentaffairs.unt.edu/care" TargetMode="External"/><Relationship Id="rId11" Type="http://schemas.openxmlformats.org/officeDocument/2006/relationships/hyperlink" Target="https://disability.unt.edu/" TargetMode="External"/><Relationship Id="rId24" Type="http://schemas.openxmlformats.org/officeDocument/2006/relationships/hyperlink" Target="mailto:internationaladvising@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edo.unt.edu/multicultural-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0" Type="http://schemas.openxmlformats.org/officeDocument/2006/relationships/hyperlink" Target="file:///C:\Users\mo072\Documents\Engagement%20Guidelines" TargetMode="External"/><Relationship Id="rId19" Type="http://schemas.openxmlformats.org/officeDocument/2006/relationships/hyperlink" Target="mailto:spot@unt.edu"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career-center" TargetMode="External"/><Relationship Id="rId52"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y.unt.edu/" TargetMode="External"/><Relationship Id="rId22" Type="http://schemas.openxmlformats.org/officeDocument/2006/relationships/hyperlink" Target="http://www.ecfr.gov/"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deanofstudents.unt.edu/resources/food-pantry" TargetMode="External"/><Relationship Id="rId8" Type="http://schemas.openxmlformats.org/officeDocument/2006/relationships/hyperlink" Target="mailto:Joseph.odonnell@unt.edu" TargetMode="External"/><Relationship Id="rId51" Type="http://schemas.openxmlformats.org/officeDocument/2006/relationships/hyperlink" Target="https://library.unt.edu/" TargetMode="External"/><Relationship Id="rId3" Type="http://schemas.openxmlformats.org/officeDocument/2006/relationships/styles" Target="styles.xml"/><Relationship Id="rId12" Type="http://schemas.openxmlformats.org/officeDocument/2006/relationships/hyperlink" Target="https://disability.unt.edu/" TargetMode="External"/><Relationship Id="rId17" Type="http://schemas.openxmlformats.org/officeDocument/2006/relationships/hyperlink" Target="http://spot.unt.edu/" TargetMode="External"/><Relationship Id="rId25" Type="http://schemas.openxmlformats.org/officeDocument/2006/relationships/hyperlink" Target="https://policy.unt.edu/policy/07-002"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studentaffairs.unt.edu/counseling-and-testing-services" TargetMode="External"/><Relationship Id="rId20" Type="http://schemas.openxmlformats.org/officeDocument/2006/relationships/hyperlink" Target="mailto:SurvivorAdvocate@unt.edu" TargetMode="External"/><Relationship Id="rId41" Type="http://schemas.openxmlformats.org/officeDocument/2006/relationships/hyperlink" Target="https://www.mypronouns.org/mistak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t.unt.edu/eagleconnect" TargetMode="External"/><Relationship Id="rId23" Type="http://schemas.openxmlformats.org/officeDocument/2006/relationships/hyperlink" Target="http://www.ecfr.gov/)"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95194-FAB2-4B45-828D-818A57701D84}">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10</Pages>
  <Words>3937</Words>
  <Characters>22441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EDEM 3240 Syllabus</vt:lpstr>
    </vt:vector>
  </TitlesOfParts>
  <Company/>
  <LinksUpToDate>false</LinksUpToDate>
  <CharactersWithSpaces>26326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EDEM 3240 Syllabus</dc:title>
  <dc:creator>mo072</dc:creator>
  <cp:lastModifiedBy>O'Donnell, Joseph</cp:lastModifiedBy>
  <cp:revision>2</cp:revision>
  <dcterms:created xsi:type="dcterms:W3CDTF">2025-07-11T21:02:00Z</dcterms:created>
  <dcterms:modified xsi:type="dcterms:W3CDTF">2025-07-11T21:02:00Z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m97 Google Docs Renderer</vt:lpwstr>
  </property>
</Properties>
</file>