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CB76514" w14:textId="77777777" w:rsidR="00E439A5" w:rsidRPr="00FB4BBF" w:rsidRDefault="00E439A5">
      <w:pPr>
        <w:rPr>
          <w:rFonts w:cstheme="minorHAnsi"/>
          <w:b/>
          <w:bCs/>
        </w:rPr>
      </w:pPr>
    </w:p>
    <w:p w14:paraId="12AD6A7D" w14:textId="77777777" w:rsidR="00BE50CF" w:rsidRPr="00FB4BBF" w:rsidRDefault="002E5C18" w:rsidP="00DD65E7">
      <w:pPr>
        <w:rPr>
          <w:rFonts w:cstheme="minorHAnsi"/>
          <w:b/>
          <w:bCs/>
          <w:sz w:val="20"/>
          <w:szCs w:val="20"/>
        </w:rPr>
      </w:pPr>
      <w:r w:rsidRPr="00FB4BBF">
        <w:rPr>
          <w:rFonts w:cstheme="minorHAnsi"/>
          <w:b/>
          <w:bCs/>
          <w:sz w:val="20"/>
          <w:szCs w:val="20"/>
        </w:rPr>
        <w:t>Instructor:</w:t>
      </w:r>
      <w:r w:rsidR="00BE50CF" w:rsidRPr="00FB4BBF">
        <w:rPr>
          <w:rFonts w:cstheme="minorHAnsi"/>
          <w:b/>
          <w:bCs/>
          <w:sz w:val="20"/>
          <w:szCs w:val="20"/>
        </w:rPr>
        <w:t xml:space="preserve"> </w:t>
      </w:r>
      <w:r w:rsidRPr="00FB4BBF">
        <w:rPr>
          <w:rFonts w:cstheme="minorHAnsi"/>
          <w:b/>
          <w:bCs/>
          <w:sz w:val="20"/>
          <w:szCs w:val="20"/>
        </w:rPr>
        <w:t>Joel Salazar</w:t>
      </w:r>
    </w:p>
    <w:p w14:paraId="21DAF60F" w14:textId="77777777" w:rsidR="00423A82" w:rsidRPr="00FB4BBF" w:rsidRDefault="002E5C18" w:rsidP="00DD65E7">
      <w:pPr>
        <w:rPr>
          <w:rFonts w:cstheme="minorHAnsi"/>
          <w:sz w:val="20"/>
          <w:szCs w:val="20"/>
        </w:rPr>
      </w:pPr>
      <w:r w:rsidRPr="00FB4BBF">
        <w:rPr>
          <w:rFonts w:cstheme="minorHAnsi"/>
          <w:b/>
          <w:bCs/>
          <w:sz w:val="20"/>
          <w:szCs w:val="20"/>
        </w:rPr>
        <w:t xml:space="preserve">Email: </w:t>
      </w:r>
      <w:hyperlink r:id="rId8" w:history="1">
        <w:r w:rsidR="0012453C" w:rsidRPr="00FB4BBF">
          <w:rPr>
            <w:rStyle w:val="Hyperlink"/>
            <w:rFonts w:cstheme="minorHAnsi"/>
            <w:sz w:val="20"/>
            <w:szCs w:val="20"/>
          </w:rPr>
          <w:t>JoelSalazar@my.unt.edu</w:t>
        </w:r>
      </w:hyperlink>
    </w:p>
    <w:p w14:paraId="681E5D36" w14:textId="77777777" w:rsidR="0012453C" w:rsidRPr="00FB4BBF" w:rsidRDefault="0012453C" w:rsidP="00DD65E7">
      <w:pPr>
        <w:rPr>
          <w:rFonts w:cstheme="minorHAnsi"/>
          <w:sz w:val="20"/>
          <w:szCs w:val="20"/>
        </w:rPr>
      </w:pPr>
      <w:r w:rsidRPr="00FB4BBF">
        <w:rPr>
          <w:rFonts w:cstheme="minorHAnsi"/>
          <w:b/>
          <w:bCs/>
          <w:sz w:val="20"/>
          <w:szCs w:val="20"/>
        </w:rPr>
        <w:t>Office Hours:</w:t>
      </w:r>
      <w:r w:rsidRPr="00FB4BBF">
        <w:rPr>
          <w:rFonts w:cstheme="minorHAnsi"/>
          <w:sz w:val="20"/>
          <w:szCs w:val="20"/>
        </w:rPr>
        <w:t xml:space="preserve"> TBD</w:t>
      </w:r>
    </w:p>
    <w:p w14:paraId="6FEAD08F" w14:textId="77777777" w:rsidR="00D87291" w:rsidRPr="00FB4BBF" w:rsidRDefault="00D87291" w:rsidP="00DD65E7">
      <w:pPr>
        <w:rPr>
          <w:rFonts w:cstheme="minorHAnsi"/>
          <w:b/>
          <w:bCs/>
          <w:sz w:val="20"/>
          <w:szCs w:val="20"/>
        </w:rPr>
      </w:pPr>
    </w:p>
    <w:p w14:paraId="1E4FE607" w14:textId="77777777" w:rsidR="00286550" w:rsidRPr="00FB4BBF" w:rsidRDefault="00286550" w:rsidP="00286550">
      <w:pPr>
        <w:rPr>
          <w:rFonts w:cstheme="minorHAnsi"/>
          <w:b/>
          <w:bCs/>
          <w:sz w:val="20"/>
          <w:szCs w:val="20"/>
        </w:rPr>
      </w:pPr>
      <w:r w:rsidRPr="00FB4BBF">
        <w:rPr>
          <w:rFonts w:cstheme="minorHAnsi"/>
          <w:b/>
          <w:bCs/>
          <w:sz w:val="20"/>
          <w:szCs w:val="20"/>
        </w:rPr>
        <w:t>Teaching Assistant:</w:t>
      </w:r>
    </w:p>
    <w:p w14:paraId="7A38598E" w14:textId="77777777" w:rsidR="00286550" w:rsidRPr="00FB4BBF" w:rsidRDefault="00286550" w:rsidP="00286550">
      <w:pPr>
        <w:rPr>
          <w:rFonts w:cstheme="minorHAnsi"/>
          <w:b/>
          <w:bCs/>
          <w:sz w:val="20"/>
          <w:szCs w:val="20"/>
        </w:rPr>
      </w:pPr>
      <w:r w:rsidRPr="00FB4BBF">
        <w:rPr>
          <w:rFonts w:cstheme="minorHAnsi"/>
          <w:b/>
          <w:bCs/>
          <w:sz w:val="20"/>
          <w:szCs w:val="20"/>
        </w:rPr>
        <w:t>Ella Castro</w:t>
      </w:r>
    </w:p>
    <w:p w14:paraId="5ED09392" w14:textId="77777777" w:rsidR="00286550" w:rsidRPr="00FB4BBF" w:rsidRDefault="00286550" w:rsidP="00286550">
      <w:pPr>
        <w:rPr>
          <w:rFonts w:cstheme="minorHAnsi"/>
          <w:sz w:val="20"/>
          <w:szCs w:val="20"/>
        </w:rPr>
      </w:pPr>
      <w:r w:rsidRPr="00FB4BBF">
        <w:rPr>
          <w:rFonts w:cstheme="minorHAnsi"/>
          <w:sz w:val="20"/>
          <w:szCs w:val="20"/>
        </w:rPr>
        <w:t>Ella.Castro@unt.edu</w:t>
      </w:r>
    </w:p>
    <w:p w14:paraId="02BA32F7" w14:textId="77777777" w:rsidR="00CB48BC" w:rsidRPr="00FB4BBF" w:rsidRDefault="00CB48BC" w:rsidP="00DD65E7">
      <w:pPr>
        <w:rPr>
          <w:rFonts w:cstheme="minorHAnsi"/>
          <w:b/>
          <w:bCs/>
          <w:sz w:val="20"/>
          <w:szCs w:val="20"/>
        </w:rPr>
      </w:pPr>
    </w:p>
    <w:p w14:paraId="3C41E8ED" w14:textId="77777777" w:rsidR="006A139E" w:rsidRPr="00FB4BBF" w:rsidRDefault="00E81581" w:rsidP="00DD65E7">
      <w:pPr>
        <w:rPr>
          <w:rFonts w:cstheme="minorHAnsi"/>
        </w:rPr>
      </w:pPr>
      <w:r w:rsidRPr="00FB4BBF">
        <w:rPr>
          <w:rFonts w:cstheme="minorHAnsi"/>
          <w:noProof/>
        </w:rPr>
        <mc:AlternateContent>
          <mc:Choice Requires="wps">
            <w:drawing>
              <wp:anchor distT="0" distB="0" distL="114300" distR="114300" simplePos="0" relativeHeight="251659264" behindDoc="0" locked="0" layoutInCell="1" allowOverlap="1" wp14:anchorId="284281F1" wp14:editId="3B7363B7">
                <wp:simplePos x="0" y="0"/>
                <wp:positionH relativeFrom="column">
                  <wp:posOffset>302895</wp:posOffset>
                </wp:positionH>
                <wp:positionV relativeFrom="paragraph">
                  <wp:posOffset>62965</wp:posOffset>
                </wp:positionV>
                <wp:extent cx="5871410" cy="9626"/>
                <wp:effectExtent l="0" t="0" r="34290" b="28575"/>
                <wp:wrapNone/>
                <wp:docPr id="1" name="Straight Connector 1"/>
                <wp:cNvGraphicFramePr/>
                <a:graphic xmlns:a="http://schemas.openxmlformats.org/drawingml/2006/main">
                  <a:graphicData uri="http://schemas.microsoft.com/office/word/2010/wordprocessingShape">
                    <wps:wsp>
                      <wps:cNvCnPr/>
                      <wps:spPr>
                        <a:xfrm flipV="1">
                          <a:off x="0" y="0"/>
                          <a:ext cx="5871410" cy="9626"/>
                        </a:xfrm>
                        <a:prstGeom prst="line">
                          <a:avLst/>
                        </a:prstGeom>
                        <a:ln>
                          <a:solidFill>
                            <a:srgbClr val="00853E"/>
                          </a:solidFill>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xmlns:w16cei="http://schemas.microsoft.com/office/word/2026/wordml/cei">
            <w:pict>
              <v:line w14:anchorId="2A8FB2D0"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23.85pt,4.95pt" to="486.1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qD9xAEAAOIDAAAOAAAAZHJzL2Uyb0RvYy54bWysU8tu2zAQvBfoPxC815ScxnUFyzkkTS9F&#10;G6SPO00tLQJ8gWQt+e+7pGQlaAsEKHpZiOTO7M7sanczGk1OEKJytqX1qqIErHCdsseWfv92/2ZL&#10;SUzcdlw7Cy09Q6Q3+9evdoNvYO16pzsIBElsbAbf0j4l3zAWRQ+Gx5XzYPFRumB4wmM4si7wAdmN&#10;Zuuq2rDBhc4HJyBGvL2bHum+8EsJIn2RMkIiuqXYWyoxlHjIke13vDkG7nsl5jb4P3RhuLJYdKG6&#10;44mTn0H9QWWUCC46mVbCGeakVAKKBlRTV7+p+dpzD0ULmhP9YlP8f7Ti8+nWPgS0YfCxif4hZBWj&#10;DIZIrfwPnGnRhZ2Ssdh2XmyDMRGBl9fbd/XbGt0V+PZ+s95kV9nEktl8iOkjOEPyR0u1slkUb/jp&#10;U0xT6iUlX2ubY3RadfdK63IIx8OtDuTE8xir7fXVh7nGszSsmKHsSUj5SmcNE+0jSKI6bPiqlC87&#10;BgstFwJsqmdebTE7wyS2sACrl4FzfoZC2b8FvH4ZvCBKZWfTAjbKuvA3gjReWpZT/sWBSXe24OC6&#10;cxlxsQYXqUxnXvq8qc/PBf70a+5/AQAA//8DAFBLAwQUAAYACAAAACEAVr75/t0AAAAHAQAADwAA&#10;AGRycy9kb3ducmV2LnhtbEyOwU7DMBBE70j8g7VI3KjT0jZNiFOhCtTmgkTgwNGNTRJhry3bbcPf&#10;s5zgOJqnmVdtJ2vYWYc4OhQwn2XANHZOjdgLeH97vtsAi0miksahFvCtI2zr66tKlspd8FWf29Qz&#10;GsFYSgFDSr7kPHaDtjLOnNdI3acLViaKoecqyAuNW8MXWbbmVo5ID4P0ejfo7qs9WQFm3/KPplG7&#10;ld83m5fcZ4ewfhLi9mZ6fACW9JT+YPjVJ3WoyenoTqgiMwKWeU6kgKIARnWRL+6BHYmbL4HXFf/v&#10;X/8AAAD//wMAUEsBAi0AFAAGAAgAAAAhALaDOJL+AAAA4QEAABMAAAAAAAAAAAAAAAAAAAAAAFtD&#10;b250ZW50X1R5cGVzXS54bWxQSwECLQAUAAYACAAAACEAOP0h/9YAAACUAQAACwAAAAAAAAAAAAAA&#10;AAAvAQAAX3JlbHMvLnJlbHNQSwECLQAUAAYACAAAACEAsMag/cQBAADiAwAADgAAAAAAAAAAAAAA&#10;AAAuAgAAZHJzL2Uyb0RvYy54bWxQSwECLQAUAAYACAAAACEAVr75/t0AAAAHAQAADwAAAAAAAAAA&#10;AAAAAAAeBAAAZHJzL2Rvd25yZXYueG1sUEsFBgAAAAAEAAQA8wAAACgFAAAAAA==&#10;" strokecolor="#00853e" strokeweight="1.5pt">
                <v:stroke joinstyle="miter"/>
              </v:line>
            </w:pict>
          </mc:Fallback>
        </mc:AlternateContent>
      </w:r>
    </w:p>
    <w:p w14:paraId="4791929B" w14:textId="77777777" w:rsidR="00966C05" w:rsidRPr="00FB4BBF" w:rsidRDefault="001303C1" w:rsidP="001A53D9">
      <w:pPr>
        <w:widowControl w:val="0"/>
        <w:rPr>
          <w:rFonts w:cstheme="minorHAnsi"/>
          <w:b/>
          <w:bCs/>
        </w:rPr>
      </w:pPr>
      <w:r w:rsidRPr="00FB4BBF">
        <w:rPr>
          <w:rFonts w:cstheme="minorHAnsi"/>
          <w:b/>
          <w:bCs/>
        </w:rPr>
        <w:t>Course Description:</w:t>
      </w:r>
    </w:p>
    <w:p w14:paraId="36B2323B" w14:textId="223EDAEE" w:rsidR="00B36081" w:rsidRPr="00FB4BBF" w:rsidRDefault="004704A7" w:rsidP="001A53D9">
      <w:pPr>
        <w:widowControl w:val="0"/>
        <w:rPr>
          <w:rFonts w:cstheme="minorHAnsi"/>
          <w:sz w:val="20"/>
          <w:szCs w:val="20"/>
        </w:rPr>
      </w:pPr>
      <w:r w:rsidRPr="00FB4BBF">
        <w:rPr>
          <w:rFonts w:cstheme="minorHAnsi"/>
          <w:i/>
          <w:iCs/>
          <w:sz w:val="20"/>
          <w:szCs w:val="20"/>
        </w:rPr>
        <w:t xml:space="preserve">Introduction to Music Business and Entrepreneurship </w:t>
      </w:r>
      <w:r w:rsidRPr="00FB4BBF">
        <w:rPr>
          <w:rFonts w:cstheme="minorHAnsi"/>
          <w:sz w:val="20"/>
          <w:szCs w:val="20"/>
        </w:rPr>
        <w:t>provides students with hands-on experience in planning and launching a musical venture. Upon completion, students will have compiled a professional portfolio, created or improved their own web sites, and will have implemented a plan of action for a music business plan based on their specific interests and needs. Students may also be referred to other UNT faculty and alumni for more information and potential networking opportunities to support their ventures. Through readings, lectures, case studies, assignments, classroom and guest presentations, students become acquainted with the entrepreneurial strategies and diverse trends used to embark in professional music careers.</w:t>
      </w:r>
      <w:r w:rsidRPr="00FB4BBF">
        <w:rPr>
          <w:rFonts w:cstheme="minorHAnsi"/>
          <w:sz w:val="20"/>
          <w:szCs w:val="20"/>
        </w:rPr>
        <w:br/>
      </w:r>
    </w:p>
    <w:p w14:paraId="6D3DC6D1" w14:textId="77777777" w:rsidR="00E97430" w:rsidRPr="00FB4BBF" w:rsidRDefault="00B33934" w:rsidP="001A53D9">
      <w:pPr>
        <w:widowControl w:val="0"/>
        <w:rPr>
          <w:rFonts w:cstheme="minorHAnsi"/>
          <w:b/>
          <w:bCs/>
          <w:sz w:val="20"/>
          <w:szCs w:val="20"/>
        </w:rPr>
      </w:pPr>
      <w:r w:rsidRPr="00FB4BBF">
        <w:rPr>
          <w:rFonts w:cstheme="minorHAnsi"/>
          <w:b/>
          <w:bCs/>
          <w:sz w:val="20"/>
          <w:szCs w:val="20"/>
        </w:rPr>
        <w:t>Materials Needed:</w:t>
      </w:r>
    </w:p>
    <w:p w14:paraId="76012168" w14:textId="77777777" w:rsidR="008C5D9A" w:rsidRPr="00FB4BBF" w:rsidRDefault="00B72BA3" w:rsidP="001A53D9">
      <w:pPr>
        <w:widowControl w:val="0"/>
        <w:ind w:left="-5"/>
        <w:rPr>
          <w:rFonts w:cstheme="minorHAnsi"/>
          <w:sz w:val="20"/>
          <w:szCs w:val="20"/>
        </w:rPr>
      </w:pPr>
      <w:r w:rsidRPr="00FB4BBF">
        <w:rPr>
          <w:rFonts w:cstheme="minorHAnsi"/>
          <w:sz w:val="20"/>
          <w:szCs w:val="20"/>
        </w:rPr>
        <w:t xml:space="preserve">Laptop (If you do not have a personal laptop, you can use your student ID to sign out a daily use laptop in the </w:t>
      </w:r>
      <w:proofErr w:type="spellStart"/>
      <w:r w:rsidRPr="00FB4BBF">
        <w:rPr>
          <w:rFonts w:cstheme="minorHAnsi"/>
          <w:sz w:val="20"/>
          <w:szCs w:val="20"/>
        </w:rPr>
        <w:t>CoM</w:t>
      </w:r>
      <w:proofErr w:type="spellEnd"/>
      <w:r w:rsidRPr="00FB4BBF">
        <w:rPr>
          <w:rFonts w:cstheme="minorHAnsi"/>
          <w:sz w:val="20"/>
          <w:szCs w:val="20"/>
        </w:rPr>
        <w:t xml:space="preserve"> computer lab)</w:t>
      </w:r>
    </w:p>
    <w:p w14:paraId="246B78C3" w14:textId="77777777" w:rsidR="001D3C83" w:rsidRPr="00FB4BBF" w:rsidRDefault="001D3C83" w:rsidP="001A53D9">
      <w:pPr>
        <w:widowControl w:val="0"/>
        <w:ind w:left="-5"/>
        <w:rPr>
          <w:rStyle w:val="Strong"/>
          <w:rFonts w:cstheme="minorHAnsi"/>
        </w:rPr>
      </w:pPr>
    </w:p>
    <w:p w14:paraId="4A048C8F" w14:textId="77777777" w:rsidR="001D3C83" w:rsidRPr="00FB4BBF" w:rsidRDefault="001D3C83" w:rsidP="001A53D9">
      <w:pPr>
        <w:widowControl w:val="0"/>
        <w:ind w:left="-5"/>
        <w:rPr>
          <w:rFonts w:cstheme="minorHAnsi"/>
          <w:sz w:val="20"/>
          <w:szCs w:val="20"/>
        </w:rPr>
      </w:pPr>
      <w:r w:rsidRPr="00FB4BBF">
        <w:rPr>
          <w:rStyle w:val="Strong"/>
          <w:rFonts w:cstheme="minorHAnsi"/>
          <w:sz w:val="20"/>
          <w:szCs w:val="20"/>
        </w:rPr>
        <w:t>Course Readings:</w:t>
      </w:r>
      <w:r w:rsidRPr="00FB4BBF">
        <w:rPr>
          <w:rFonts w:cstheme="minorHAnsi"/>
          <w:sz w:val="20"/>
          <w:szCs w:val="20"/>
        </w:rPr>
        <w:t xml:space="preserve"> No required textbook; assigned readings/resources provided through Canvas.</w:t>
      </w:r>
    </w:p>
    <w:p w14:paraId="2B911AE0" w14:textId="77777777" w:rsidR="001A53D9" w:rsidRPr="00FB4BBF" w:rsidRDefault="001A53D9" w:rsidP="001A53D9">
      <w:pPr>
        <w:widowControl w:val="0"/>
        <w:ind w:left="-5"/>
        <w:rPr>
          <w:rFonts w:eastAsia="Times New Roman" w:cstheme="minorHAnsi"/>
          <w:b/>
          <w:bCs/>
          <w:color w:val="000000"/>
        </w:rPr>
      </w:pPr>
    </w:p>
    <w:p w14:paraId="78C0BD71" w14:textId="77777777" w:rsidR="00D83A57" w:rsidRPr="00FB4BBF" w:rsidRDefault="00127E55" w:rsidP="001A53D9">
      <w:pPr>
        <w:widowControl w:val="0"/>
        <w:ind w:left="-5"/>
        <w:rPr>
          <w:rFonts w:eastAsia="Times New Roman" w:cstheme="minorHAnsi"/>
          <w:b/>
          <w:bCs/>
          <w:color w:val="000000"/>
        </w:rPr>
      </w:pPr>
      <w:r w:rsidRPr="00FB4BBF">
        <w:rPr>
          <w:rFonts w:eastAsia="Times New Roman" w:cstheme="minorHAnsi"/>
          <w:b/>
          <w:bCs/>
          <w:color w:val="000000"/>
        </w:rPr>
        <w:t>Learning Objectives</w:t>
      </w:r>
      <w:r w:rsidR="001A53D9" w:rsidRPr="00FB4BBF">
        <w:rPr>
          <w:rFonts w:eastAsia="Times New Roman" w:cstheme="minorHAnsi"/>
          <w:b/>
          <w:bCs/>
          <w:color w:val="000000"/>
        </w:rPr>
        <w:t>:</w:t>
      </w:r>
    </w:p>
    <w:p w14:paraId="15308F7D" w14:textId="77777777" w:rsidR="005A48EA" w:rsidRPr="00FB4BBF" w:rsidRDefault="005A48EA" w:rsidP="001A53D9">
      <w:pPr>
        <w:widowControl w:val="0"/>
        <w:rPr>
          <w:rFonts w:eastAsia="Times New Roman" w:cstheme="minorHAnsi"/>
          <w:b/>
          <w:bCs/>
          <w:color w:val="000000"/>
          <w:sz w:val="20"/>
          <w:szCs w:val="20"/>
        </w:rPr>
      </w:pPr>
    </w:p>
    <w:p w14:paraId="02FD766C" w14:textId="77777777" w:rsidR="004704A7" w:rsidRPr="00FB4BBF" w:rsidRDefault="00333840" w:rsidP="004704A7">
      <w:pPr>
        <w:widowControl w:val="0"/>
        <w:rPr>
          <w:rFonts w:eastAsia="Times New Roman" w:cstheme="minorHAnsi"/>
          <w:color w:val="000000"/>
          <w:sz w:val="20"/>
          <w:szCs w:val="20"/>
        </w:rPr>
      </w:pPr>
      <w:r w:rsidRPr="00FB4BBF">
        <w:rPr>
          <w:rFonts w:eastAsia="Times New Roman" w:cstheme="minorHAnsi"/>
          <w:b/>
          <w:bCs/>
          <w:color w:val="000000"/>
          <w:sz w:val="20"/>
          <w:szCs w:val="20"/>
        </w:rPr>
        <w:t xml:space="preserve">Music Business Plan: </w:t>
      </w:r>
      <w:r w:rsidR="004704A7" w:rsidRPr="00FB4BBF">
        <w:rPr>
          <w:rFonts w:eastAsia="Times New Roman" w:cstheme="minorHAnsi"/>
          <w:color w:val="000000"/>
          <w:sz w:val="20"/>
          <w:szCs w:val="20"/>
        </w:rPr>
        <w:t xml:space="preserve">Create a business plan for an entrepreneurial project - such as the launching of an ensemble, a book of </w:t>
      </w:r>
    </w:p>
    <w:p w14:paraId="50B4AFB3" w14:textId="77777777" w:rsidR="004704A7" w:rsidRPr="00FB4BBF" w:rsidRDefault="004704A7" w:rsidP="004704A7">
      <w:pPr>
        <w:widowControl w:val="0"/>
        <w:rPr>
          <w:rFonts w:eastAsia="Times New Roman" w:cstheme="minorHAnsi"/>
          <w:b/>
          <w:bCs/>
          <w:color w:val="000000"/>
          <w:sz w:val="20"/>
          <w:szCs w:val="20"/>
        </w:rPr>
      </w:pPr>
      <w:r w:rsidRPr="00FB4BBF">
        <w:rPr>
          <w:rFonts w:eastAsia="Times New Roman" w:cstheme="minorHAnsi"/>
          <w:color w:val="000000"/>
          <w:sz w:val="20"/>
          <w:szCs w:val="20"/>
        </w:rPr>
        <w:t xml:space="preserve">compositions/arrangements, a recording (album), a music studio, a music festival or concert series, a community outreach program, a summer camp, etc. The plan can be based on an existing business or a new business. Feedback on each component of the business plan will be provided throughout class discussions and presentations. Students will be expected to incorporate the recommended revisions into the final oral presentation and final written plan. All business plans will be viable ventures that could potentially become a source of income. Business plans will be done individually. </w:t>
      </w:r>
    </w:p>
    <w:p w14:paraId="3EC55526" w14:textId="77777777" w:rsidR="005A48EA" w:rsidRPr="00FB4BBF" w:rsidRDefault="005A48EA" w:rsidP="004704A7">
      <w:pPr>
        <w:widowControl w:val="0"/>
        <w:rPr>
          <w:rFonts w:eastAsia="Times New Roman" w:cstheme="minorHAnsi"/>
          <w:b/>
          <w:bCs/>
          <w:color w:val="000000"/>
          <w:sz w:val="20"/>
          <w:szCs w:val="20"/>
        </w:rPr>
      </w:pPr>
    </w:p>
    <w:p w14:paraId="33606B99" w14:textId="77777777" w:rsidR="004704A7" w:rsidRPr="00FB4BBF" w:rsidRDefault="00333840" w:rsidP="004704A7">
      <w:pPr>
        <w:widowControl w:val="0"/>
        <w:ind w:left="-5"/>
        <w:rPr>
          <w:rFonts w:eastAsia="Times New Roman" w:cstheme="minorHAnsi"/>
          <w:b/>
          <w:bCs/>
          <w:color w:val="000000"/>
        </w:rPr>
      </w:pPr>
      <w:r w:rsidRPr="00FB4BBF">
        <w:rPr>
          <w:rFonts w:eastAsia="Times New Roman" w:cstheme="minorHAnsi"/>
          <w:b/>
          <w:bCs/>
          <w:color w:val="000000"/>
          <w:sz w:val="20"/>
          <w:szCs w:val="20"/>
        </w:rPr>
        <w:t xml:space="preserve">Professional Portfolio Development: </w:t>
      </w:r>
      <w:r w:rsidR="004704A7" w:rsidRPr="00FB4BBF">
        <w:rPr>
          <w:rFonts w:eastAsia="Times New Roman" w:cstheme="minorHAnsi"/>
          <w:color w:val="000000"/>
          <w:sz w:val="20"/>
          <w:szCs w:val="20"/>
        </w:rPr>
        <w:t>Throughout the course, students will submit assignments to compile a professional portfolio. This will include a biography and website that will feature professional examples of work. If students already have a website, they will be given systematic feedback to improve and expand their website/portfolio as needed.</w:t>
      </w:r>
    </w:p>
    <w:p w14:paraId="150C896D" w14:textId="77777777" w:rsidR="005A48EA" w:rsidRPr="00FB4BBF" w:rsidRDefault="005A48EA" w:rsidP="004704A7">
      <w:pPr>
        <w:widowControl w:val="0"/>
        <w:ind w:left="-5"/>
        <w:rPr>
          <w:rFonts w:eastAsia="Times New Roman" w:cstheme="minorHAnsi"/>
          <w:b/>
          <w:bCs/>
          <w:color w:val="000000"/>
          <w:sz w:val="20"/>
          <w:szCs w:val="20"/>
        </w:rPr>
      </w:pPr>
    </w:p>
    <w:p w14:paraId="1D00E0F5" w14:textId="77777777" w:rsidR="00F06BB7" w:rsidRPr="00FB4BBF" w:rsidRDefault="00F06BB7" w:rsidP="001A53D9">
      <w:pPr>
        <w:widowControl w:val="0"/>
        <w:rPr>
          <w:rFonts w:eastAsia="Times New Roman" w:cstheme="minorHAnsi"/>
          <w:color w:val="000000"/>
          <w:sz w:val="20"/>
          <w:szCs w:val="20"/>
        </w:rPr>
      </w:pPr>
      <w:r w:rsidRPr="00FB4BBF">
        <w:rPr>
          <w:rFonts w:eastAsia="Times New Roman" w:cstheme="minorHAnsi"/>
          <w:b/>
          <w:bCs/>
          <w:color w:val="000000"/>
          <w:sz w:val="20"/>
          <w:szCs w:val="20"/>
        </w:rPr>
        <w:t xml:space="preserve">Course Structure: </w:t>
      </w:r>
      <w:r w:rsidR="004704A7" w:rsidRPr="00FB4BBF">
        <w:rPr>
          <w:rFonts w:eastAsia="Times New Roman" w:cstheme="minorHAnsi"/>
          <w:color w:val="000000"/>
          <w:sz w:val="20"/>
          <w:szCs w:val="20"/>
        </w:rPr>
        <w:t>This course is in person.  There will be a combination of lectures, guest speakers, and various assignments to assist students to gain competency in business and entrepreneurship.  There will be several modules that students will need to study on their own time.</w:t>
      </w:r>
    </w:p>
    <w:p w14:paraId="45C2DFFC" w14:textId="77777777" w:rsidR="00124CF8" w:rsidRPr="00FB4BBF" w:rsidRDefault="00124CF8" w:rsidP="001A53D9">
      <w:pPr>
        <w:widowControl w:val="0"/>
        <w:rPr>
          <w:rFonts w:eastAsia="Times New Roman" w:cstheme="minorHAnsi"/>
          <w:b/>
          <w:bCs/>
          <w:color w:val="000000"/>
          <w:sz w:val="20"/>
          <w:szCs w:val="20"/>
        </w:rPr>
      </w:pPr>
    </w:p>
    <w:p w14:paraId="60179D3D" w14:textId="067F6558" w:rsidR="005A48EA" w:rsidRPr="00FB4BBF" w:rsidRDefault="00F06BB7" w:rsidP="004704A7">
      <w:pPr>
        <w:widowControl w:val="0"/>
        <w:rPr>
          <w:rFonts w:eastAsia="Times New Roman" w:cstheme="minorHAnsi"/>
          <w:color w:val="000000"/>
          <w:sz w:val="20"/>
          <w:szCs w:val="20"/>
        </w:rPr>
      </w:pPr>
      <w:r w:rsidRPr="00FB4BBF">
        <w:rPr>
          <w:rFonts w:eastAsia="Times New Roman" w:cstheme="minorHAnsi"/>
          <w:b/>
          <w:bCs/>
          <w:color w:val="000000"/>
          <w:sz w:val="20"/>
          <w:szCs w:val="20"/>
        </w:rPr>
        <w:t>Attendance:  Required</w:t>
      </w:r>
      <w:r w:rsidR="00CB48BC" w:rsidRPr="00FB4BBF">
        <w:rPr>
          <w:rFonts w:eastAsia="Times New Roman" w:cstheme="minorHAnsi"/>
          <w:b/>
          <w:bCs/>
          <w:color w:val="000000"/>
          <w:sz w:val="20"/>
          <w:szCs w:val="20"/>
        </w:rPr>
        <w:t>.</w:t>
      </w:r>
      <w:r w:rsidRPr="00FB4BBF">
        <w:rPr>
          <w:rFonts w:eastAsia="Times New Roman" w:cstheme="minorHAnsi"/>
          <w:color w:val="000000"/>
          <w:sz w:val="20"/>
          <w:szCs w:val="20"/>
        </w:rPr>
        <w:t xml:space="preserve">  </w:t>
      </w:r>
      <w:r w:rsidR="00246B20" w:rsidRPr="00FB4BBF">
        <w:rPr>
          <w:rFonts w:cstheme="minorHAnsi"/>
          <w:sz w:val="20"/>
          <w:szCs w:val="20"/>
        </w:rPr>
        <w:t xml:space="preserve">This class will include extensive interaction, collaboration, activities, and reviews of progress during class time. Selected Fridays are scheduled asynchronously to provide flexibility for readings, research, and independent work; therefore, attendance at scheduled in-person meetings is especially important. Students should plan to attend all in-person classes and required </w:t>
      </w:r>
      <w:proofErr w:type="spellStart"/>
      <w:r w:rsidR="00246B20" w:rsidRPr="00FB4BBF">
        <w:rPr>
          <w:rFonts w:cstheme="minorHAnsi"/>
          <w:sz w:val="20"/>
          <w:szCs w:val="20"/>
        </w:rPr>
        <w:t>Departmentals</w:t>
      </w:r>
      <w:proofErr w:type="spellEnd"/>
      <w:r w:rsidR="00246B20" w:rsidRPr="00FB4BBF">
        <w:rPr>
          <w:rFonts w:cstheme="minorHAnsi"/>
          <w:sz w:val="20"/>
          <w:szCs w:val="20"/>
        </w:rPr>
        <w:t xml:space="preserve">. Departmental dates and course meetings may change based on scheduling and availability, and any changes will be communicated. </w:t>
      </w:r>
      <w:r w:rsidR="00FB5F6A">
        <w:rPr>
          <w:rFonts w:cstheme="minorHAnsi"/>
          <w:sz w:val="20"/>
          <w:szCs w:val="20"/>
        </w:rPr>
        <w:t>Three</w:t>
      </w:r>
      <w:r w:rsidR="00246B20" w:rsidRPr="00FB4BBF">
        <w:rPr>
          <w:rFonts w:cstheme="minorHAnsi"/>
          <w:sz w:val="20"/>
          <w:szCs w:val="20"/>
        </w:rPr>
        <w:t xml:space="preserve"> absences for </w:t>
      </w:r>
      <w:r w:rsidR="00246B20" w:rsidRPr="00FB4BBF">
        <w:rPr>
          <w:rStyle w:val="Emphasis"/>
          <w:rFonts w:cstheme="minorHAnsi"/>
          <w:sz w:val="20"/>
          <w:szCs w:val="20"/>
        </w:rPr>
        <w:t>any</w:t>
      </w:r>
      <w:r w:rsidR="00246B20" w:rsidRPr="00FB4BBF">
        <w:rPr>
          <w:rFonts w:cstheme="minorHAnsi"/>
          <w:sz w:val="20"/>
          <w:szCs w:val="20"/>
        </w:rPr>
        <w:t xml:space="preserve"> reason are permitted without penalty. </w:t>
      </w:r>
      <w:r w:rsidR="00246B20" w:rsidRPr="00FB4BBF">
        <w:rPr>
          <w:rStyle w:val="Strong"/>
          <w:rFonts w:cstheme="minorHAnsi"/>
          <w:sz w:val="20"/>
          <w:szCs w:val="20"/>
        </w:rPr>
        <w:t>Repeated or excessive tardiness may be counted as an absence and may affect attendance points.</w:t>
      </w:r>
      <w:r w:rsidR="00246B20" w:rsidRPr="00FB4BBF">
        <w:rPr>
          <w:rFonts w:cstheme="minorHAnsi"/>
          <w:sz w:val="20"/>
          <w:szCs w:val="20"/>
        </w:rPr>
        <w:t xml:space="preserve"> After four absences, attendance points will be deducted for additional absences and makeup work for that day will not be allowed.</w:t>
      </w:r>
    </w:p>
    <w:p w14:paraId="04F80D13" w14:textId="77777777" w:rsidR="00C94F1B" w:rsidRPr="00FB4BBF" w:rsidRDefault="00C94F1B" w:rsidP="005A48EA">
      <w:pPr>
        <w:rPr>
          <w:rFonts w:eastAsia="Times New Roman" w:cstheme="minorHAnsi"/>
          <w:color w:val="000000"/>
          <w:sz w:val="20"/>
          <w:szCs w:val="20"/>
        </w:rPr>
      </w:pPr>
    </w:p>
    <w:p w14:paraId="3B1A3232" w14:textId="77777777" w:rsidR="00822EB8" w:rsidRPr="00FB4BBF" w:rsidRDefault="00F06BB7" w:rsidP="00822EB8">
      <w:pPr>
        <w:rPr>
          <w:rFonts w:cstheme="minorHAnsi"/>
          <w:sz w:val="24"/>
          <w:szCs w:val="24"/>
        </w:rPr>
      </w:pPr>
      <w:r w:rsidRPr="00FB4BBF">
        <w:rPr>
          <w:rFonts w:eastAsia="Times New Roman" w:cstheme="minorHAnsi"/>
          <w:b/>
          <w:bCs/>
          <w:color w:val="000000"/>
          <w:sz w:val="20"/>
          <w:szCs w:val="20"/>
        </w:rPr>
        <w:lastRenderedPageBreak/>
        <w:t xml:space="preserve">Grading:  </w:t>
      </w:r>
      <w:r w:rsidRPr="00FB4BBF">
        <w:rPr>
          <w:rFonts w:eastAsia="Times New Roman" w:cstheme="minorHAnsi"/>
          <w:color w:val="000000"/>
          <w:sz w:val="20"/>
          <w:szCs w:val="20"/>
        </w:rPr>
        <w:t xml:space="preserve">This course is </w:t>
      </w:r>
      <w:r w:rsidR="00031258" w:rsidRPr="00FB4BBF">
        <w:rPr>
          <w:rFonts w:eastAsia="Times New Roman" w:cstheme="minorHAnsi"/>
          <w:color w:val="000000"/>
          <w:sz w:val="20"/>
          <w:szCs w:val="20"/>
        </w:rPr>
        <w:t xml:space="preserve">three (3) </w:t>
      </w:r>
      <w:r w:rsidRPr="00FB4BBF">
        <w:rPr>
          <w:rFonts w:eastAsia="Times New Roman" w:cstheme="minorHAnsi"/>
          <w:color w:val="000000"/>
          <w:sz w:val="20"/>
          <w:szCs w:val="20"/>
        </w:rPr>
        <w:t>credit hour</w:t>
      </w:r>
      <w:r w:rsidR="00031258" w:rsidRPr="00FB4BBF">
        <w:rPr>
          <w:rFonts w:eastAsia="Times New Roman" w:cstheme="minorHAnsi"/>
          <w:color w:val="000000"/>
          <w:sz w:val="20"/>
          <w:szCs w:val="20"/>
        </w:rPr>
        <w:t>s</w:t>
      </w:r>
      <w:r w:rsidRPr="00FB4BBF">
        <w:rPr>
          <w:rFonts w:eastAsia="Times New Roman" w:cstheme="minorHAnsi"/>
          <w:color w:val="000000"/>
          <w:sz w:val="20"/>
          <w:szCs w:val="20"/>
        </w:rPr>
        <w:t>.  Points will be assigned for attendance</w:t>
      </w:r>
      <w:r w:rsidR="00713A0D" w:rsidRPr="00FB4BBF">
        <w:rPr>
          <w:rFonts w:eastAsia="Times New Roman" w:cstheme="minorHAnsi"/>
          <w:color w:val="000000"/>
          <w:sz w:val="20"/>
          <w:szCs w:val="20"/>
        </w:rPr>
        <w:t xml:space="preserve"> and all assignments. </w:t>
      </w:r>
      <w:r w:rsidRPr="00FB4BBF">
        <w:rPr>
          <w:rFonts w:eastAsia="Times New Roman" w:cstheme="minorHAnsi"/>
          <w:color w:val="000000"/>
          <w:sz w:val="20"/>
          <w:szCs w:val="20"/>
        </w:rPr>
        <w:t>Final letter grades will be determined on a standard average scale where: A = 90% or above, B = 89% to 80%, C = 79% to 70%, D = 69% to 60%, and F</w:t>
      </w:r>
      <w:r w:rsidR="005A5A26" w:rsidRPr="00FB4BBF">
        <w:rPr>
          <w:rFonts w:eastAsia="Times New Roman" w:cstheme="minorHAnsi"/>
          <w:color w:val="000000"/>
          <w:sz w:val="20"/>
          <w:szCs w:val="20"/>
        </w:rPr>
        <w:t xml:space="preserve"> = below </w:t>
      </w:r>
      <w:r w:rsidRPr="00FB4BBF">
        <w:rPr>
          <w:rFonts w:eastAsia="Times New Roman" w:cstheme="minorHAnsi"/>
          <w:color w:val="000000"/>
          <w:sz w:val="20"/>
          <w:szCs w:val="20"/>
        </w:rPr>
        <w:t>60%.</w:t>
      </w:r>
      <w:r w:rsidR="009F6A65" w:rsidRPr="00FB4BBF">
        <w:rPr>
          <w:rFonts w:cstheme="minorHAnsi"/>
          <w:sz w:val="28"/>
          <w:szCs w:val="28"/>
        </w:rPr>
        <w:t xml:space="preserve"> </w:t>
      </w:r>
      <w:r w:rsidR="009F6A65" w:rsidRPr="00FB4BBF">
        <w:rPr>
          <w:rFonts w:cstheme="minorHAnsi"/>
          <w:sz w:val="24"/>
          <w:szCs w:val="24"/>
        </w:rPr>
        <w:t xml:space="preserve"> </w:t>
      </w:r>
    </w:p>
    <w:p w14:paraId="77048D04" w14:textId="77777777" w:rsidR="00F06BB7" w:rsidRPr="00FB4BBF" w:rsidRDefault="00246B20" w:rsidP="00F06BB7">
      <w:pPr>
        <w:spacing w:after="160"/>
        <w:rPr>
          <w:rFonts w:eastAsia="Times New Roman" w:cstheme="minorHAnsi"/>
          <w:sz w:val="20"/>
          <w:szCs w:val="20"/>
        </w:rPr>
      </w:pPr>
      <w:r w:rsidRPr="00FB4BBF">
        <w:rPr>
          <w:rFonts w:eastAsia="Times New Roman" w:cstheme="minorHAnsi"/>
          <w:b/>
          <w:bCs/>
          <w:sz w:val="20"/>
          <w:szCs w:val="20"/>
        </w:rPr>
        <w:br/>
      </w:r>
      <w:r w:rsidR="00F06BB7" w:rsidRPr="00FB4BBF">
        <w:rPr>
          <w:rFonts w:eastAsia="Times New Roman" w:cstheme="minorHAnsi"/>
          <w:b/>
          <w:bCs/>
          <w:sz w:val="20"/>
          <w:szCs w:val="20"/>
        </w:rPr>
        <w:t>Turning in Late Work</w:t>
      </w:r>
      <w:r w:rsidR="00874227" w:rsidRPr="00FB4BBF">
        <w:rPr>
          <w:rFonts w:eastAsia="Times New Roman" w:cstheme="minorHAnsi"/>
          <w:sz w:val="20"/>
          <w:szCs w:val="20"/>
        </w:rPr>
        <w:t xml:space="preserve">: </w:t>
      </w:r>
      <w:r w:rsidR="004247DB" w:rsidRPr="00FB4BBF">
        <w:rPr>
          <w:rFonts w:eastAsia="Times New Roman" w:cstheme="minorHAnsi"/>
          <w:sz w:val="20"/>
          <w:szCs w:val="20"/>
        </w:rPr>
        <w:t>Late work is not accepted.</w:t>
      </w:r>
    </w:p>
    <w:p w14:paraId="04A2BF07" w14:textId="77777777" w:rsidR="0012453C" w:rsidRPr="00FB4BBF" w:rsidRDefault="0012453C" w:rsidP="00F06BB7">
      <w:pPr>
        <w:spacing w:after="160"/>
        <w:rPr>
          <w:rFonts w:cstheme="minorHAnsi"/>
          <w:sz w:val="20"/>
          <w:szCs w:val="20"/>
        </w:rPr>
      </w:pPr>
      <w:r w:rsidRPr="00FB4BBF">
        <w:rPr>
          <w:rStyle w:val="Strong"/>
          <w:rFonts w:cstheme="minorHAnsi"/>
          <w:sz w:val="20"/>
          <w:szCs w:val="20"/>
        </w:rPr>
        <w:t>Return of Student Work:</w:t>
      </w:r>
      <w:r w:rsidRPr="00FB4BBF">
        <w:rPr>
          <w:rFonts w:cstheme="minorHAnsi"/>
          <w:sz w:val="20"/>
          <w:szCs w:val="20"/>
        </w:rPr>
        <w:t xml:space="preserve"> Graded assignments and feedback will be returned in a timely manner. Final projects will be evaluated and grades submitted according to university deadlines.</w:t>
      </w:r>
    </w:p>
    <w:p w14:paraId="72872AA9" w14:textId="77777777" w:rsidR="00246B20" w:rsidRPr="00FB4BBF" w:rsidRDefault="00246B20" w:rsidP="00F06BB7">
      <w:pPr>
        <w:spacing w:after="160"/>
        <w:rPr>
          <w:rFonts w:eastAsia="Times New Roman" w:cstheme="minorHAnsi"/>
          <w:sz w:val="20"/>
          <w:szCs w:val="20"/>
        </w:rPr>
      </w:pPr>
      <w:r w:rsidRPr="00FB4BBF">
        <w:rPr>
          <w:rStyle w:val="Strong"/>
          <w:rFonts w:cstheme="minorHAnsi"/>
          <w:sz w:val="20"/>
          <w:szCs w:val="20"/>
        </w:rPr>
        <w:t>GenAI:</w:t>
      </w:r>
      <w:r w:rsidRPr="00FB4BBF">
        <w:rPr>
          <w:rFonts w:cstheme="minorHAnsi"/>
          <w:sz w:val="20"/>
          <w:szCs w:val="20"/>
        </w:rPr>
        <w:t xml:space="preserve"> In this course, the use of GenAI tools is generally welcomed and even encouraged </w:t>
      </w:r>
      <w:r w:rsidRPr="00FB4BBF">
        <w:rPr>
          <w:rStyle w:val="Strong"/>
          <w:rFonts w:cstheme="minorHAnsi"/>
          <w:sz w:val="20"/>
          <w:szCs w:val="20"/>
        </w:rPr>
        <w:t>when cited appropriately</w:t>
      </w:r>
      <w:r w:rsidRPr="00FB4BBF">
        <w:rPr>
          <w:rFonts w:cstheme="minorHAnsi"/>
          <w:sz w:val="20"/>
          <w:szCs w:val="20"/>
        </w:rPr>
        <w:t xml:space="preserve">, provided the final product reflects the student’s own ideas, creative input, and decision-making </w:t>
      </w:r>
      <w:r w:rsidRPr="00FB4BBF">
        <w:rPr>
          <w:rStyle w:val="Strong"/>
          <w:rFonts w:cstheme="minorHAnsi"/>
          <w:sz w:val="20"/>
          <w:szCs w:val="20"/>
        </w:rPr>
        <w:t>(i.e., do not copy and paste directly what the AI provides).</w:t>
      </w:r>
    </w:p>
    <w:p w14:paraId="467C7B4C" w14:textId="77777777" w:rsidR="00340566" w:rsidRPr="00FB4BBF" w:rsidRDefault="00040E7D" w:rsidP="00F06BB7">
      <w:pPr>
        <w:spacing w:after="160"/>
        <w:rPr>
          <w:rFonts w:eastAsia="Times New Roman" w:cstheme="minorHAnsi"/>
          <w:sz w:val="20"/>
          <w:szCs w:val="20"/>
        </w:rPr>
      </w:pPr>
      <w:r w:rsidRPr="00FB4BBF">
        <w:rPr>
          <w:rFonts w:eastAsia="Times New Roman" w:cstheme="minorHAnsi"/>
          <w:b/>
          <w:bCs/>
          <w:sz w:val="20"/>
          <w:szCs w:val="20"/>
        </w:rPr>
        <w:t>Presentations:</w:t>
      </w:r>
      <w:r w:rsidRPr="00FB4BBF">
        <w:rPr>
          <w:rFonts w:eastAsia="Times New Roman" w:cstheme="minorHAnsi"/>
          <w:sz w:val="20"/>
          <w:szCs w:val="20"/>
        </w:rPr>
        <w:t xml:space="preserve"> </w:t>
      </w:r>
      <w:r w:rsidR="00DE3C31" w:rsidRPr="00FB4BBF">
        <w:rPr>
          <w:rFonts w:eastAsia="Times New Roman" w:cstheme="minorHAnsi"/>
          <w:sz w:val="20"/>
          <w:szCs w:val="20"/>
        </w:rPr>
        <w:t xml:space="preserve">Some parts of </w:t>
      </w:r>
      <w:r w:rsidRPr="00FB4BBF">
        <w:rPr>
          <w:rFonts w:eastAsia="Times New Roman" w:cstheme="minorHAnsi"/>
          <w:sz w:val="20"/>
          <w:szCs w:val="20"/>
        </w:rPr>
        <w:t>the business plan</w:t>
      </w:r>
      <w:r w:rsidR="00344335" w:rsidRPr="00FB4BBF">
        <w:rPr>
          <w:rFonts w:eastAsia="Times New Roman" w:cstheme="minorHAnsi"/>
          <w:sz w:val="20"/>
          <w:szCs w:val="20"/>
        </w:rPr>
        <w:t xml:space="preserve"> an</w:t>
      </w:r>
      <w:r w:rsidRPr="00FB4BBF">
        <w:rPr>
          <w:rFonts w:eastAsia="Times New Roman" w:cstheme="minorHAnsi"/>
          <w:sz w:val="20"/>
          <w:szCs w:val="20"/>
        </w:rPr>
        <w:t xml:space="preserve">d your personal website will include a presentational aspect that should include supplementary materials. These materials can include a PowerPoint, Presi, poster(s), videos, etc. </w:t>
      </w:r>
      <w:r w:rsidR="00660C16" w:rsidRPr="00FB4BBF">
        <w:rPr>
          <w:rFonts w:eastAsia="Times New Roman" w:cstheme="minorHAnsi"/>
          <w:sz w:val="20"/>
          <w:szCs w:val="20"/>
        </w:rPr>
        <w:t>A</w:t>
      </w:r>
      <w:r w:rsidRPr="00FB4BBF">
        <w:rPr>
          <w:rFonts w:eastAsia="Times New Roman" w:cstheme="minorHAnsi"/>
          <w:sz w:val="20"/>
          <w:szCs w:val="20"/>
        </w:rPr>
        <w:t>ll presentatio</w:t>
      </w:r>
      <w:r w:rsidR="001A369B" w:rsidRPr="00FB4BBF">
        <w:rPr>
          <w:rFonts w:eastAsia="Times New Roman" w:cstheme="minorHAnsi"/>
          <w:sz w:val="20"/>
          <w:szCs w:val="20"/>
        </w:rPr>
        <w:t>n</w:t>
      </w:r>
      <w:r w:rsidRPr="00FB4BBF">
        <w:rPr>
          <w:rFonts w:eastAsia="Times New Roman" w:cstheme="minorHAnsi"/>
          <w:sz w:val="20"/>
          <w:szCs w:val="20"/>
        </w:rPr>
        <w:t xml:space="preserve"> materials should be </w:t>
      </w:r>
      <w:r w:rsidR="001A369B" w:rsidRPr="00FB4BBF">
        <w:rPr>
          <w:rFonts w:eastAsia="Times New Roman" w:cstheme="minorHAnsi"/>
          <w:sz w:val="20"/>
          <w:szCs w:val="20"/>
        </w:rPr>
        <w:t>supplementary,</w:t>
      </w:r>
      <w:r w:rsidRPr="00FB4BBF">
        <w:rPr>
          <w:rFonts w:eastAsia="Times New Roman" w:cstheme="minorHAnsi"/>
          <w:sz w:val="20"/>
          <w:szCs w:val="20"/>
        </w:rPr>
        <w:t xml:space="preserve"> and you should not read directly from your written document. Supplementary materials must be submitted on canvas by the due date listed in canvas. Presentation order will be determined randomly before students are scheduled to present. Presentations cannot be made up outside of class. If you are absent during your presentation, you will receive a “0”.  </w:t>
      </w:r>
    </w:p>
    <w:p w14:paraId="3092EDA6" w14:textId="77777777" w:rsidR="00D83A57" w:rsidRPr="00FB4BBF" w:rsidRDefault="00040E7D" w:rsidP="00F06BB7">
      <w:pPr>
        <w:spacing w:after="160"/>
        <w:rPr>
          <w:rFonts w:eastAsia="Times New Roman" w:cstheme="minorHAnsi"/>
          <w:sz w:val="20"/>
          <w:szCs w:val="20"/>
        </w:rPr>
      </w:pPr>
      <w:r w:rsidRPr="00FB4BBF">
        <w:rPr>
          <w:rFonts w:eastAsia="Times New Roman" w:cstheme="minorHAnsi"/>
          <w:b/>
          <w:bCs/>
          <w:sz w:val="20"/>
          <w:szCs w:val="20"/>
        </w:rPr>
        <w:t xml:space="preserve">Music Entrepreneurship </w:t>
      </w:r>
      <w:proofErr w:type="spellStart"/>
      <w:r w:rsidRPr="00FB4BBF">
        <w:rPr>
          <w:rFonts w:eastAsia="Times New Roman" w:cstheme="minorHAnsi"/>
          <w:b/>
          <w:bCs/>
          <w:sz w:val="20"/>
          <w:szCs w:val="20"/>
        </w:rPr>
        <w:t>Departmentals</w:t>
      </w:r>
      <w:proofErr w:type="spellEnd"/>
      <w:r w:rsidR="00340566" w:rsidRPr="00FB4BBF">
        <w:rPr>
          <w:rFonts w:eastAsia="Times New Roman" w:cstheme="minorHAnsi"/>
          <w:b/>
          <w:bCs/>
          <w:sz w:val="20"/>
          <w:szCs w:val="20"/>
        </w:rPr>
        <w:t>:</w:t>
      </w:r>
      <w:r w:rsidRPr="00FB4BBF">
        <w:rPr>
          <w:rFonts w:eastAsia="Times New Roman" w:cstheme="minorHAnsi"/>
          <w:b/>
          <w:bCs/>
          <w:sz w:val="20"/>
          <w:szCs w:val="20"/>
        </w:rPr>
        <w:t xml:space="preserve"> </w:t>
      </w:r>
      <w:r w:rsidRPr="00FB4BBF">
        <w:rPr>
          <w:rFonts w:eastAsia="Times New Roman" w:cstheme="minorHAnsi"/>
          <w:sz w:val="20"/>
          <w:szCs w:val="20"/>
        </w:rPr>
        <w:t>Students enrolled in this class are required to attend mandatory departmental meetings. These meetings will occur throughout the semester and be from 11:</w:t>
      </w:r>
      <w:r w:rsidR="00ED0F72" w:rsidRPr="00FB4BBF">
        <w:rPr>
          <w:rFonts w:eastAsia="Times New Roman" w:cstheme="minorHAnsi"/>
          <w:sz w:val="20"/>
          <w:szCs w:val="20"/>
        </w:rPr>
        <w:t xml:space="preserve">10am </w:t>
      </w:r>
      <w:r w:rsidRPr="00FB4BBF">
        <w:rPr>
          <w:rFonts w:eastAsia="Times New Roman" w:cstheme="minorHAnsi"/>
          <w:sz w:val="20"/>
          <w:szCs w:val="20"/>
        </w:rPr>
        <w:t>-</w:t>
      </w:r>
      <w:r w:rsidR="00ED0F72" w:rsidRPr="00FB4BBF">
        <w:rPr>
          <w:rFonts w:eastAsia="Times New Roman" w:cstheme="minorHAnsi"/>
          <w:sz w:val="20"/>
          <w:szCs w:val="20"/>
        </w:rPr>
        <w:t xml:space="preserve"> 12:00pm</w:t>
      </w:r>
      <w:r w:rsidRPr="00FB4BBF">
        <w:rPr>
          <w:rFonts w:eastAsia="Times New Roman" w:cstheme="minorHAnsi"/>
          <w:sz w:val="20"/>
          <w:szCs w:val="20"/>
        </w:rPr>
        <w:t xml:space="preserve"> in the Recital Hall (MUSI 301) on select Wednesdays of the month. Students need to self-enroll in the Music Entrepreneurship Canvas Group. If you’re unable to attend departmental meetings due to an excused absence, a makeup assignment will be availabl</w:t>
      </w:r>
      <w:r w:rsidR="00495150" w:rsidRPr="00FB4BBF">
        <w:rPr>
          <w:rFonts w:eastAsia="Times New Roman" w:cstheme="minorHAnsi"/>
          <w:sz w:val="20"/>
          <w:szCs w:val="20"/>
        </w:rPr>
        <w:t>e</w:t>
      </w:r>
      <w:r w:rsidRPr="00FB4BBF">
        <w:rPr>
          <w:rFonts w:eastAsia="Times New Roman" w:cstheme="minorHAnsi"/>
          <w:sz w:val="20"/>
          <w:szCs w:val="20"/>
        </w:rPr>
        <w:t xml:space="preserve">. </w:t>
      </w:r>
    </w:p>
    <w:p w14:paraId="0FB3C762" w14:textId="77777777" w:rsidR="0012453C" w:rsidRPr="00FB4BBF" w:rsidRDefault="0012453C" w:rsidP="00F06BB7">
      <w:pPr>
        <w:spacing w:after="160"/>
        <w:rPr>
          <w:rFonts w:eastAsia="Times New Roman" w:cstheme="minorHAnsi"/>
          <w:sz w:val="20"/>
          <w:szCs w:val="20"/>
        </w:rPr>
      </w:pPr>
      <w:r w:rsidRPr="00FB4BBF">
        <w:rPr>
          <w:rStyle w:val="Strong"/>
          <w:rFonts w:cstheme="minorHAnsi"/>
          <w:sz w:val="20"/>
          <w:szCs w:val="20"/>
        </w:rPr>
        <w:t>End-of-Semester Juries:</w:t>
      </w:r>
      <w:r w:rsidRPr="00FB4BBF">
        <w:rPr>
          <w:rFonts w:cstheme="minorHAnsi"/>
          <w:sz w:val="20"/>
          <w:szCs w:val="20"/>
        </w:rPr>
        <w:t xml:space="preserve"> Students should not schedule end-of-semester juries during a regularly scheduled class meeting.</w:t>
      </w:r>
    </w:p>
    <w:p w14:paraId="7EF4B86A" w14:textId="77777777" w:rsidR="00495150" w:rsidRPr="00FB4BBF" w:rsidRDefault="00495150" w:rsidP="00495150">
      <w:pPr>
        <w:rPr>
          <w:rFonts w:cstheme="minorHAnsi"/>
          <w:b/>
          <w:bCs/>
        </w:rPr>
      </w:pPr>
      <w:r w:rsidRPr="00FB4BBF">
        <w:rPr>
          <w:rFonts w:cstheme="minorHAnsi"/>
          <w:b/>
          <w:bCs/>
        </w:rPr>
        <w:t>Important Days Fall Term</w:t>
      </w:r>
    </w:p>
    <w:tbl>
      <w:tblPr>
        <w:tblStyle w:val="TableGrid"/>
        <w:tblW w:w="0" w:type="auto"/>
        <w:tblLook w:val="04A0" w:firstRow="1" w:lastRow="0" w:firstColumn="1" w:lastColumn="0" w:noHBand="0" w:noVBand="1"/>
      </w:tblPr>
      <w:tblGrid>
        <w:gridCol w:w="7552"/>
        <w:gridCol w:w="990"/>
      </w:tblGrid>
      <w:tr w:rsidR="00495150" w:rsidRPr="00FB4BBF" w14:paraId="2A937DF9" w14:textId="77777777" w:rsidTr="00B97282">
        <w:tc>
          <w:tcPr>
            <w:tcW w:w="7552" w:type="dxa"/>
            <w:hideMark/>
          </w:tcPr>
          <w:p w14:paraId="0D53B518" w14:textId="77777777" w:rsidR="00495150" w:rsidRPr="00FB4BBF" w:rsidRDefault="00495150" w:rsidP="00B97282">
            <w:pPr>
              <w:rPr>
                <w:rFonts w:cstheme="minorHAnsi"/>
                <w:sz w:val="16"/>
                <w:szCs w:val="16"/>
              </w:rPr>
            </w:pPr>
            <w:r w:rsidRPr="00FB4BBF">
              <w:rPr>
                <w:rFonts w:cstheme="minorHAnsi"/>
                <w:b/>
                <w:bCs/>
                <w:sz w:val="16"/>
                <w:szCs w:val="16"/>
              </w:rPr>
              <w:t>Classes Begin</w:t>
            </w:r>
          </w:p>
        </w:tc>
        <w:tc>
          <w:tcPr>
            <w:tcW w:w="990" w:type="dxa"/>
          </w:tcPr>
          <w:p w14:paraId="5F57137D" w14:textId="77777777" w:rsidR="00495150" w:rsidRPr="00FB4BBF" w:rsidRDefault="00D444F6" w:rsidP="00B97282">
            <w:pPr>
              <w:rPr>
                <w:rFonts w:cstheme="minorHAnsi"/>
                <w:sz w:val="16"/>
                <w:szCs w:val="16"/>
              </w:rPr>
            </w:pPr>
            <w:r w:rsidRPr="00FB4BBF">
              <w:rPr>
                <w:rFonts w:cstheme="minorHAnsi"/>
                <w:sz w:val="16"/>
                <w:szCs w:val="16"/>
              </w:rPr>
              <w:t>Aug. 17</w:t>
            </w:r>
          </w:p>
        </w:tc>
      </w:tr>
      <w:tr w:rsidR="00495150" w:rsidRPr="00FB4BBF" w14:paraId="18BBDD84" w14:textId="77777777" w:rsidTr="00B97282">
        <w:tc>
          <w:tcPr>
            <w:tcW w:w="7552" w:type="dxa"/>
            <w:hideMark/>
          </w:tcPr>
          <w:p w14:paraId="775491F2" w14:textId="77777777" w:rsidR="00495150" w:rsidRPr="00FB4BBF" w:rsidRDefault="00495150" w:rsidP="00B97282">
            <w:pPr>
              <w:rPr>
                <w:rFonts w:cstheme="minorHAnsi"/>
                <w:sz w:val="16"/>
                <w:szCs w:val="16"/>
              </w:rPr>
            </w:pPr>
            <w:r w:rsidRPr="00FB4BBF">
              <w:rPr>
                <w:rFonts w:cstheme="minorHAnsi"/>
                <w:b/>
                <w:bCs/>
                <w:sz w:val="16"/>
                <w:szCs w:val="16"/>
              </w:rPr>
              <w:t>Last Day to Add a Class or Swap Sections</w:t>
            </w:r>
          </w:p>
        </w:tc>
        <w:tc>
          <w:tcPr>
            <w:tcW w:w="990" w:type="dxa"/>
          </w:tcPr>
          <w:p w14:paraId="026FDE9D" w14:textId="77777777" w:rsidR="00495150" w:rsidRPr="00FB4BBF" w:rsidRDefault="00D444F6" w:rsidP="00B97282">
            <w:pPr>
              <w:rPr>
                <w:rFonts w:cstheme="minorHAnsi"/>
                <w:sz w:val="16"/>
                <w:szCs w:val="16"/>
              </w:rPr>
            </w:pPr>
            <w:r w:rsidRPr="00FB4BBF">
              <w:rPr>
                <w:rFonts w:cstheme="minorHAnsi"/>
                <w:sz w:val="16"/>
                <w:szCs w:val="16"/>
              </w:rPr>
              <w:t>Aug. 21</w:t>
            </w:r>
          </w:p>
        </w:tc>
      </w:tr>
      <w:tr w:rsidR="00495150" w:rsidRPr="00FB4BBF" w14:paraId="48BDE658" w14:textId="77777777" w:rsidTr="00B97282">
        <w:tc>
          <w:tcPr>
            <w:tcW w:w="7552" w:type="dxa"/>
            <w:hideMark/>
          </w:tcPr>
          <w:p w14:paraId="7A2DD86F" w14:textId="77777777" w:rsidR="00495150" w:rsidRPr="00FB4BBF" w:rsidRDefault="00495150" w:rsidP="00B97282">
            <w:pPr>
              <w:rPr>
                <w:rFonts w:cstheme="minorHAnsi"/>
                <w:sz w:val="16"/>
                <w:szCs w:val="16"/>
              </w:rPr>
            </w:pPr>
            <w:r w:rsidRPr="00FB4BBF">
              <w:rPr>
                <w:rFonts w:cstheme="minorHAnsi"/>
                <w:b/>
                <w:bCs/>
                <w:sz w:val="16"/>
                <w:szCs w:val="16"/>
              </w:rPr>
              <w:t>Last Day to Drop a Class Section Without a W (Census)</w:t>
            </w:r>
          </w:p>
        </w:tc>
        <w:tc>
          <w:tcPr>
            <w:tcW w:w="990" w:type="dxa"/>
          </w:tcPr>
          <w:p w14:paraId="4BD5161B" w14:textId="77777777" w:rsidR="00495150" w:rsidRPr="00FB4BBF" w:rsidRDefault="00D819B3" w:rsidP="00B97282">
            <w:pPr>
              <w:rPr>
                <w:rFonts w:cstheme="minorHAnsi"/>
                <w:sz w:val="16"/>
                <w:szCs w:val="16"/>
              </w:rPr>
            </w:pPr>
            <w:r w:rsidRPr="00FB4BBF">
              <w:rPr>
                <w:rFonts w:cstheme="minorHAnsi"/>
                <w:sz w:val="16"/>
                <w:szCs w:val="16"/>
              </w:rPr>
              <w:t>Aug. 28</w:t>
            </w:r>
          </w:p>
        </w:tc>
      </w:tr>
      <w:tr w:rsidR="00495150" w:rsidRPr="00FB4BBF" w14:paraId="7C49A523" w14:textId="77777777" w:rsidTr="00B97282">
        <w:tc>
          <w:tcPr>
            <w:tcW w:w="7552" w:type="dxa"/>
            <w:hideMark/>
          </w:tcPr>
          <w:p w14:paraId="383AA452" w14:textId="77777777" w:rsidR="00495150" w:rsidRPr="00FB4BBF" w:rsidRDefault="00495150" w:rsidP="00B97282">
            <w:pPr>
              <w:rPr>
                <w:rFonts w:cstheme="minorHAnsi"/>
                <w:sz w:val="16"/>
                <w:szCs w:val="16"/>
              </w:rPr>
            </w:pPr>
            <w:r w:rsidRPr="00FB4BBF">
              <w:rPr>
                <w:rFonts w:cstheme="minorHAnsi"/>
                <w:b/>
                <w:bCs/>
                <w:sz w:val="16"/>
                <w:szCs w:val="16"/>
              </w:rPr>
              <w:t>Drop with a Grade of W Begins</w:t>
            </w:r>
          </w:p>
        </w:tc>
        <w:tc>
          <w:tcPr>
            <w:tcW w:w="990" w:type="dxa"/>
          </w:tcPr>
          <w:p w14:paraId="3CBEBC46" w14:textId="77777777" w:rsidR="00495150" w:rsidRPr="00FB4BBF" w:rsidRDefault="00D819B3" w:rsidP="00B97282">
            <w:pPr>
              <w:rPr>
                <w:rFonts w:cstheme="minorHAnsi"/>
                <w:sz w:val="16"/>
                <w:szCs w:val="16"/>
              </w:rPr>
            </w:pPr>
            <w:r w:rsidRPr="00FB4BBF">
              <w:rPr>
                <w:rFonts w:cstheme="minorHAnsi"/>
                <w:sz w:val="16"/>
                <w:szCs w:val="16"/>
              </w:rPr>
              <w:t>Aug. 29</w:t>
            </w:r>
          </w:p>
        </w:tc>
      </w:tr>
      <w:tr w:rsidR="00495150" w:rsidRPr="00FB4BBF" w14:paraId="6B8108E3" w14:textId="77777777" w:rsidTr="00B97282">
        <w:tc>
          <w:tcPr>
            <w:tcW w:w="7552" w:type="dxa"/>
            <w:hideMark/>
          </w:tcPr>
          <w:p w14:paraId="30513C82" w14:textId="77777777" w:rsidR="00495150" w:rsidRPr="00FB4BBF" w:rsidRDefault="00495150" w:rsidP="00B97282">
            <w:pPr>
              <w:rPr>
                <w:rFonts w:cstheme="minorHAnsi"/>
                <w:sz w:val="16"/>
                <w:szCs w:val="16"/>
              </w:rPr>
            </w:pPr>
            <w:r w:rsidRPr="00FB4BBF">
              <w:rPr>
                <w:rFonts w:cstheme="minorHAnsi"/>
                <w:b/>
                <w:bCs/>
                <w:sz w:val="16"/>
                <w:szCs w:val="16"/>
              </w:rPr>
              <w:t>Labor Day - No Classes / University Closed</w:t>
            </w:r>
          </w:p>
        </w:tc>
        <w:tc>
          <w:tcPr>
            <w:tcW w:w="990" w:type="dxa"/>
          </w:tcPr>
          <w:p w14:paraId="378B0664" w14:textId="77777777" w:rsidR="00495150" w:rsidRPr="00FB4BBF" w:rsidRDefault="00D819B3" w:rsidP="00B97282">
            <w:pPr>
              <w:rPr>
                <w:rFonts w:cstheme="minorHAnsi"/>
                <w:sz w:val="16"/>
                <w:szCs w:val="16"/>
              </w:rPr>
            </w:pPr>
            <w:r w:rsidRPr="00FB4BBF">
              <w:rPr>
                <w:rFonts w:cstheme="minorHAnsi"/>
                <w:sz w:val="16"/>
                <w:szCs w:val="16"/>
              </w:rPr>
              <w:t>Sept. 7</w:t>
            </w:r>
          </w:p>
        </w:tc>
      </w:tr>
      <w:tr w:rsidR="00495150" w:rsidRPr="00FB4BBF" w14:paraId="7E2F8515" w14:textId="77777777" w:rsidTr="00B97282">
        <w:tc>
          <w:tcPr>
            <w:tcW w:w="7552" w:type="dxa"/>
            <w:hideMark/>
          </w:tcPr>
          <w:p w14:paraId="503ECF25" w14:textId="77777777" w:rsidR="00495150" w:rsidRPr="00FB4BBF" w:rsidRDefault="00495150" w:rsidP="00B97282">
            <w:pPr>
              <w:rPr>
                <w:rFonts w:cstheme="minorHAnsi"/>
                <w:sz w:val="16"/>
                <w:szCs w:val="16"/>
              </w:rPr>
            </w:pPr>
            <w:r w:rsidRPr="00FB4BBF">
              <w:rPr>
                <w:rFonts w:cstheme="minorHAnsi"/>
                <w:b/>
                <w:bCs/>
                <w:sz w:val="16"/>
                <w:szCs w:val="16"/>
              </w:rPr>
              <w:t>Last day to change to pass/no pass grade option (undergrads)</w:t>
            </w:r>
          </w:p>
        </w:tc>
        <w:tc>
          <w:tcPr>
            <w:tcW w:w="990" w:type="dxa"/>
          </w:tcPr>
          <w:p w14:paraId="149DA0D3" w14:textId="77777777" w:rsidR="00495150" w:rsidRPr="00FB4BBF" w:rsidRDefault="00D819B3" w:rsidP="00B97282">
            <w:pPr>
              <w:rPr>
                <w:rFonts w:cstheme="minorHAnsi"/>
                <w:sz w:val="16"/>
                <w:szCs w:val="16"/>
              </w:rPr>
            </w:pPr>
            <w:r w:rsidRPr="00FB4BBF">
              <w:rPr>
                <w:rFonts w:cstheme="minorHAnsi"/>
                <w:sz w:val="16"/>
                <w:szCs w:val="16"/>
              </w:rPr>
              <w:t>Sept. 25</w:t>
            </w:r>
          </w:p>
        </w:tc>
      </w:tr>
      <w:tr w:rsidR="00495150" w:rsidRPr="00FB4BBF" w14:paraId="3DE5616B" w14:textId="77777777" w:rsidTr="00B97282">
        <w:tc>
          <w:tcPr>
            <w:tcW w:w="7552" w:type="dxa"/>
            <w:hideMark/>
          </w:tcPr>
          <w:p w14:paraId="00116CF2" w14:textId="77777777" w:rsidR="00495150" w:rsidRPr="00FB4BBF" w:rsidRDefault="00495150" w:rsidP="00B97282">
            <w:pPr>
              <w:rPr>
                <w:rFonts w:cstheme="minorHAnsi"/>
                <w:sz w:val="16"/>
                <w:szCs w:val="16"/>
              </w:rPr>
            </w:pPr>
            <w:r w:rsidRPr="00FB4BBF">
              <w:rPr>
                <w:rFonts w:cstheme="minorHAnsi"/>
                <w:b/>
                <w:bCs/>
                <w:sz w:val="16"/>
                <w:szCs w:val="16"/>
              </w:rPr>
              <w:t>Midpoint of the Semester</w:t>
            </w:r>
          </w:p>
        </w:tc>
        <w:tc>
          <w:tcPr>
            <w:tcW w:w="990" w:type="dxa"/>
          </w:tcPr>
          <w:p w14:paraId="378D2C33" w14:textId="77777777" w:rsidR="00495150" w:rsidRPr="00FB4BBF" w:rsidRDefault="00495150" w:rsidP="00B97282">
            <w:pPr>
              <w:rPr>
                <w:rFonts w:cstheme="minorHAnsi"/>
                <w:sz w:val="16"/>
                <w:szCs w:val="16"/>
              </w:rPr>
            </w:pPr>
            <w:r w:rsidRPr="00FB4BBF">
              <w:rPr>
                <w:rFonts w:cstheme="minorHAnsi"/>
                <w:sz w:val="16"/>
                <w:szCs w:val="16"/>
              </w:rPr>
              <w:t>Oct. 9</w:t>
            </w:r>
          </w:p>
        </w:tc>
      </w:tr>
      <w:tr w:rsidR="00495150" w:rsidRPr="00FB4BBF" w14:paraId="32870404" w14:textId="77777777" w:rsidTr="00B97282">
        <w:tc>
          <w:tcPr>
            <w:tcW w:w="7552" w:type="dxa"/>
            <w:hideMark/>
          </w:tcPr>
          <w:p w14:paraId="23D71286" w14:textId="77777777" w:rsidR="00495150" w:rsidRPr="00FB4BBF" w:rsidRDefault="00495150" w:rsidP="00B97282">
            <w:pPr>
              <w:rPr>
                <w:rFonts w:cstheme="minorHAnsi"/>
                <w:sz w:val="16"/>
                <w:szCs w:val="16"/>
              </w:rPr>
            </w:pPr>
            <w:r w:rsidRPr="00FB4BBF">
              <w:rPr>
                <w:rFonts w:cstheme="minorHAnsi"/>
                <w:b/>
                <w:bCs/>
                <w:sz w:val="16"/>
                <w:szCs w:val="16"/>
              </w:rPr>
              <w:t>Last day for a student to drop a course or all courses with a grade of W</w:t>
            </w:r>
          </w:p>
        </w:tc>
        <w:tc>
          <w:tcPr>
            <w:tcW w:w="990" w:type="dxa"/>
          </w:tcPr>
          <w:p w14:paraId="0CEE718E" w14:textId="77777777" w:rsidR="00495150" w:rsidRPr="00FB4BBF" w:rsidRDefault="006116AC" w:rsidP="00B97282">
            <w:pPr>
              <w:rPr>
                <w:rFonts w:cstheme="minorHAnsi"/>
                <w:sz w:val="16"/>
                <w:szCs w:val="16"/>
              </w:rPr>
            </w:pPr>
            <w:r w:rsidRPr="00FB4BBF">
              <w:rPr>
                <w:rFonts w:cstheme="minorHAnsi"/>
                <w:sz w:val="16"/>
                <w:szCs w:val="16"/>
              </w:rPr>
              <w:t>Nov. 6</w:t>
            </w:r>
          </w:p>
        </w:tc>
      </w:tr>
      <w:tr w:rsidR="00495150" w:rsidRPr="00FB4BBF" w14:paraId="0433F8F8" w14:textId="77777777" w:rsidTr="00B97282">
        <w:tc>
          <w:tcPr>
            <w:tcW w:w="7552" w:type="dxa"/>
            <w:hideMark/>
          </w:tcPr>
          <w:p w14:paraId="00B1E679" w14:textId="77777777" w:rsidR="00495150" w:rsidRPr="00FB4BBF" w:rsidRDefault="00495150" w:rsidP="00B97282">
            <w:pPr>
              <w:rPr>
                <w:rFonts w:cstheme="minorHAnsi"/>
                <w:sz w:val="16"/>
                <w:szCs w:val="16"/>
              </w:rPr>
            </w:pPr>
            <w:r w:rsidRPr="00FB4BBF">
              <w:rPr>
                <w:rFonts w:cstheme="minorHAnsi"/>
                <w:b/>
                <w:bCs/>
                <w:sz w:val="16"/>
                <w:szCs w:val="16"/>
              </w:rPr>
              <w:t>First day to request a grade of Incomplete</w:t>
            </w:r>
          </w:p>
        </w:tc>
        <w:tc>
          <w:tcPr>
            <w:tcW w:w="990" w:type="dxa"/>
          </w:tcPr>
          <w:p w14:paraId="43E35B57" w14:textId="77777777" w:rsidR="00495150" w:rsidRPr="00FB4BBF" w:rsidRDefault="00495150" w:rsidP="00B97282">
            <w:pPr>
              <w:rPr>
                <w:rFonts w:cstheme="minorHAnsi"/>
                <w:sz w:val="16"/>
                <w:szCs w:val="16"/>
              </w:rPr>
            </w:pPr>
            <w:r w:rsidRPr="00FB4BBF">
              <w:rPr>
                <w:rFonts w:cstheme="minorHAnsi"/>
                <w:sz w:val="16"/>
                <w:szCs w:val="16"/>
              </w:rPr>
              <w:t>Nov. 7</w:t>
            </w:r>
          </w:p>
        </w:tc>
      </w:tr>
      <w:tr w:rsidR="00495150" w:rsidRPr="00FB4BBF" w14:paraId="339492BD" w14:textId="77777777" w:rsidTr="00B97282">
        <w:tc>
          <w:tcPr>
            <w:tcW w:w="7552" w:type="dxa"/>
            <w:hideMark/>
          </w:tcPr>
          <w:p w14:paraId="58E2F14C" w14:textId="77777777" w:rsidR="00495150" w:rsidRPr="00FB4BBF" w:rsidRDefault="00495150" w:rsidP="00B97282">
            <w:pPr>
              <w:rPr>
                <w:rFonts w:cstheme="minorHAnsi"/>
                <w:sz w:val="16"/>
                <w:szCs w:val="16"/>
              </w:rPr>
            </w:pPr>
            <w:r w:rsidRPr="00FB4BBF">
              <w:rPr>
                <w:rFonts w:cstheme="minorHAnsi"/>
                <w:b/>
                <w:bCs/>
                <w:sz w:val="16"/>
                <w:szCs w:val="16"/>
              </w:rPr>
              <w:t>Thanksgiving Break - No Classes</w:t>
            </w:r>
          </w:p>
        </w:tc>
        <w:tc>
          <w:tcPr>
            <w:tcW w:w="990" w:type="dxa"/>
          </w:tcPr>
          <w:p w14:paraId="154FDB16" w14:textId="77777777" w:rsidR="00495150" w:rsidRPr="00FB4BBF" w:rsidRDefault="006116AC" w:rsidP="00B97282">
            <w:pPr>
              <w:rPr>
                <w:rFonts w:cstheme="minorHAnsi"/>
                <w:sz w:val="16"/>
                <w:szCs w:val="16"/>
              </w:rPr>
            </w:pPr>
            <w:r w:rsidRPr="00FB4BBF">
              <w:rPr>
                <w:rFonts w:cstheme="minorHAnsi"/>
                <w:sz w:val="16"/>
                <w:szCs w:val="16"/>
              </w:rPr>
              <w:t>Nov. 23-29</w:t>
            </w:r>
          </w:p>
        </w:tc>
      </w:tr>
      <w:tr w:rsidR="00495150" w:rsidRPr="00FB4BBF" w14:paraId="30479F81" w14:textId="77777777" w:rsidTr="00B97282">
        <w:tc>
          <w:tcPr>
            <w:tcW w:w="7552" w:type="dxa"/>
            <w:hideMark/>
          </w:tcPr>
          <w:p w14:paraId="65CE3BE4" w14:textId="77777777" w:rsidR="00495150" w:rsidRPr="00FB4BBF" w:rsidRDefault="00495150" w:rsidP="00B97282">
            <w:pPr>
              <w:rPr>
                <w:rFonts w:cstheme="minorHAnsi"/>
                <w:sz w:val="16"/>
                <w:szCs w:val="16"/>
              </w:rPr>
            </w:pPr>
            <w:r w:rsidRPr="00FB4BBF">
              <w:rPr>
                <w:rFonts w:cstheme="minorHAnsi"/>
                <w:b/>
                <w:bCs/>
                <w:sz w:val="16"/>
                <w:szCs w:val="16"/>
              </w:rPr>
              <w:t>Pre-Finals Days</w:t>
            </w:r>
          </w:p>
        </w:tc>
        <w:tc>
          <w:tcPr>
            <w:tcW w:w="990" w:type="dxa"/>
          </w:tcPr>
          <w:p w14:paraId="33DC94DD" w14:textId="77777777" w:rsidR="00495150" w:rsidRPr="00FB4BBF" w:rsidRDefault="00734468" w:rsidP="00B97282">
            <w:pPr>
              <w:rPr>
                <w:rFonts w:cstheme="minorHAnsi"/>
                <w:sz w:val="16"/>
                <w:szCs w:val="16"/>
              </w:rPr>
            </w:pPr>
            <w:r w:rsidRPr="00FB4BBF">
              <w:rPr>
                <w:rFonts w:cstheme="minorHAnsi"/>
                <w:sz w:val="16"/>
                <w:szCs w:val="16"/>
              </w:rPr>
              <w:t>Dec. 2-3</w:t>
            </w:r>
          </w:p>
        </w:tc>
      </w:tr>
      <w:tr w:rsidR="00495150" w:rsidRPr="00FB4BBF" w14:paraId="750D3AC4" w14:textId="77777777" w:rsidTr="00B97282">
        <w:tc>
          <w:tcPr>
            <w:tcW w:w="7552" w:type="dxa"/>
            <w:hideMark/>
          </w:tcPr>
          <w:p w14:paraId="46BEDAB3" w14:textId="77777777" w:rsidR="00495150" w:rsidRPr="00FB4BBF" w:rsidRDefault="00495150" w:rsidP="00B97282">
            <w:pPr>
              <w:rPr>
                <w:rFonts w:cstheme="minorHAnsi"/>
                <w:sz w:val="16"/>
                <w:szCs w:val="16"/>
              </w:rPr>
            </w:pPr>
            <w:r w:rsidRPr="00FB4BBF">
              <w:rPr>
                <w:rFonts w:cstheme="minorHAnsi"/>
                <w:b/>
                <w:bCs/>
                <w:sz w:val="16"/>
                <w:szCs w:val="16"/>
              </w:rPr>
              <w:t>Last Regular Class Meeting</w:t>
            </w:r>
          </w:p>
        </w:tc>
        <w:tc>
          <w:tcPr>
            <w:tcW w:w="990" w:type="dxa"/>
          </w:tcPr>
          <w:p w14:paraId="22D8DFC5" w14:textId="77777777" w:rsidR="00495150" w:rsidRPr="00FB4BBF" w:rsidRDefault="00734468" w:rsidP="00B97282">
            <w:pPr>
              <w:rPr>
                <w:rFonts w:cstheme="minorHAnsi"/>
                <w:sz w:val="16"/>
                <w:szCs w:val="16"/>
              </w:rPr>
            </w:pPr>
            <w:r w:rsidRPr="00FB4BBF">
              <w:rPr>
                <w:rFonts w:cstheme="minorHAnsi"/>
                <w:sz w:val="16"/>
                <w:szCs w:val="16"/>
              </w:rPr>
              <w:t>Dec. 3</w:t>
            </w:r>
          </w:p>
        </w:tc>
      </w:tr>
      <w:tr w:rsidR="00495150" w:rsidRPr="00FB4BBF" w14:paraId="3F5A8C3D" w14:textId="77777777" w:rsidTr="00B97282">
        <w:tc>
          <w:tcPr>
            <w:tcW w:w="7552" w:type="dxa"/>
            <w:hideMark/>
          </w:tcPr>
          <w:p w14:paraId="179465DF" w14:textId="77777777" w:rsidR="00495150" w:rsidRPr="00FB4BBF" w:rsidRDefault="00495150" w:rsidP="00B97282">
            <w:pPr>
              <w:rPr>
                <w:rFonts w:cstheme="minorHAnsi"/>
                <w:sz w:val="16"/>
                <w:szCs w:val="16"/>
              </w:rPr>
            </w:pPr>
            <w:r w:rsidRPr="00FB4BBF">
              <w:rPr>
                <w:rFonts w:cstheme="minorHAnsi"/>
                <w:b/>
                <w:bCs/>
                <w:sz w:val="16"/>
                <w:szCs w:val="16"/>
              </w:rPr>
              <w:t>Reading Day - No Classes</w:t>
            </w:r>
          </w:p>
        </w:tc>
        <w:tc>
          <w:tcPr>
            <w:tcW w:w="990" w:type="dxa"/>
          </w:tcPr>
          <w:p w14:paraId="3314C872" w14:textId="77777777" w:rsidR="00495150" w:rsidRPr="00FB4BBF" w:rsidRDefault="00734468" w:rsidP="00B97282">
            <w:pPr>
              <w:rPr>
                <w:rFonts w:cstheme="minorHAnsi"/>
                <w:sz w:val="16"/>
                <w:szCs w:val="16"/>
              </w:rPr>
            </w:pPr>
            <w:r w:rsidRPr="00FB4BBF">
              <w:rPr>
                <w:rFonts w:cstheme="minorHAnsi"/>
                <w:sz w:val="16"/>
                <w:szCs w:val="16"/>
              </w:rPr>
              <w:t>Dec. 4</w:t>
            </w:r>
          </w:p>
        </w:tc>
      </w:tr>
      <w:tr w:rsidR="00495150" w:rsidRPr="00FB4BBF" w14:paraId="2ADDEA11" w14:textId="77777777" w:rsidTr="00B97282">
        <w:tc>
          <w:tcPr>
            <w:tcW w:w="7552" w:type="dxa"/>
            <w:hideMark/>
          </w:tcPr>
          <w:p w14:paraId="0FC2DD4D" w14:textId="77777777" w:rsidR="00495150" w:rsidRPr="00FB4BBF" w:rsidRDefault="00495150" w:rsidP="00B97282">
            <w:pPr>
              <w:rPr>
                <w:rFonts w:cstheme="minorHAnsi"/>
                <w:sz w:val="16"/>
                <w:szCs w:val="16"/>
              </w:rPr>
            </w:pPr>
            <w:r w:rsidRPr="00FB4BBF">
              <w:rPr>
                <w:rFonts w:cstheme="minorHAnsi"/>
                <w:b/>
                <w:bCs/>
                <w:sz w:val="16"/>
                <w:szCs w:val="16"/>
              </w:rPr>
              <w:t>Final Exams</w:t>
            </w:r>
          </w:p>
        </w:tc>
        <w:tc>
          <w:tcPr>
            <w:tcW w:w="990" w:type="dxa"/>
          </w:tcPr>
          <w:p w14:paraId="41B07DFB" w14:textId="77777777" w:rsidR="00495150" w:rsidRPr="00FB4BBF" w:rsidRDefault="00734468" w:rsidP="00B97282">
            <w:pPr>
              <w:rPr>
                <w:rFonts w:cstheme="minorHAnsi"/>
                <w:sz w:val="16"/>
                <w:szCs w:val="16"/>
              </w:rPr>
            </w:pPr>
            <w:r w:rsidRPr="00FB4BBF">
              <w:rPr>
                <w:rFonts w:cstheme="minorHAnsi"/>
                <w:sz w:val="16"/>
                <w:szCs w:val="16"/>
              </w:rPr>
              <w:t>Dec. 7-11</w:t>
            </w:r>
          </w:p>
        </w:tc>
      </w:tr>
      <w:tr w:rsidR="00495150" w:rsidRPr="00FB4BBF" w14:paraId="2A6B46E4" w14:textId="77777777" w:rsidTr="00B97282">
        <w:tc>
          <w:tcPr>
            <w:tcW w:w="7552" w:type="dxa"/>
            <w:hideMark/>
          </w:tcPr>
          <w:p w14:paraId="1E694686" w14:textId="77777777" w:rsidR="00495150" w:rsidRPr="00FB4BBF" w:rsidRDefault="00495150" w:rsidP="00B97282">
            <w:pPr>
              <w:rPr>
                <w:rFonts w:cstheme="minorHAnsi"/>
                <w:sz w:val="16"/>
                <w:szCs w:val="16"/>
              </w:rPr>
            </w:pPr>
            <w:r w:rsidRPr="00FB4BBF">
              <w:rPr>
                <w:rFonts w:cstheme="minorHAnsi"/>
                <w:b/>
                <w:bCs/>
                <w:sz w:val="16"/>
                <w:szCs w:val="16"/>
              </w:rPr>
              <w:t>Last Day of Term</w:t>
            </w:r>
          </w:p>
        </w:tc>
        <w:tc>
          <w:tcPr>
            <w:tcW w:w="990" w:type="dxa"/>
          </w:tcPr>
          <w:p w14:paraId="47C34CEF" w14:textId="77777777" w:rsidR="00495150" w:rsidRPr="00FB4BBF" w:rsidRDefault="00734468" w:rsidP="00B97282">
            <w:pPr>
              <w:rPr>
                <w:rFonts w:cstheme="minorHAnsi"/>
                <w:sz w:val="16"/>
                <w:szCs w:val="16"/>
              </w:rPr>
            </w:pPr>
            <w:r w:rsidRPr="00FB4BBF">
              <w:rPr>
                <w:rFonts w:cstheme="minorHAnsi"/>
                <w:sz w:val="16"/>
                <w:szCs w:val="16"/>
              </w:rPr>
              <w:t>Dec. 11</w:t>
            </w:r>
          </w:p>
        </w:tc>
      </w:tr>
    </w:tbl>
    <w:p w14:paraId="708B590A" w14:textId="77777777" w:rsidR="00495150" w:rsidRPr="00FB4BBF" w:rsidRDefault="00495150" w:rsidP="00F06BB7">
      <w:pPr>
        <w:spacing w:after="160"/>
        <w:rPr>
          <w:rFonts w:eastAsia="Times New Roman" w:cstheme="minorHAnsi"/>
          <w:sz w:val="20"/>
          <w:szCs w:val="20"/>
        </w:rPr>
      </w:pPr>
    </w:p>
    <w:p w14:paraId="2CE3C806" w14:textId="77777777" w:rsidR="008D08D8" w:rsidRPr="00FB4BBF" w:rsidRDefault="008D08D8" w:rsidP="008D08D8">
      <w:pPr>
        <w:rPr>
          <w:rFonts w:cstheme="minorHAnsi"/>
          <w:b/>
          <w:bCs/>
        </w:rPr>
      </w:pPr>
      <w:r w:rsidRPr="00FB4BBF">
        <w:rPr>
          <w:rFonts w:cstheme="minorHAnsi"/>
          <w:b/>
          <w:bCs/>
        </w:rPr>
        <w:t>Assignments/Grading</w:t>
      </w:r>
    </w:p>
    <w:tbl>
      <w:tblPr>
        <w:tblStyle w:val="PlainTable1"/>
        <w:tblW w:w="8100" w:type="dxa"/>
        <w:tblLook w:val="04A0" w:firstRow="1" w:lastRow="0" w:firstColumn="1" w:lastColumn="0" w:noHBand="0" w:noVBand="1"/>
      </w:tblPr>
      <w:tblGrid>
        <w:gridCol w:w="5035"/>
        <w:gridCol w:w="3065"/>
      </w:tblGrid>
      <w:tr w:rsidR="008D08D8" w:rsidRPr="00FB4BBF" w14:paraId="7550011B" w14:textId="77777777" w:rsidTr="0046520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14:paraId="397D5D88" w14:textId="77777777" w:rsidR="008A0E5B" w:rsidRPr="00FB4BBF" w:rsidRDefault="00000000">
            <w:pPr>
              <w:rPr>
                <w:rFonts w:cstheme="minorHAnsi"/>
              </w:rPr>
            </w:pPr>
            <w:r w:rsidRPr="00FB4BBF">
              <w:rPr>
                <w:rFonts w:cstheme="minorHAnsi"/>
              </w:rPr>
              <w:t>Business Plan Development Assignments</w:t>
            </w:r>
            <w:r w:rsidRPr="00FB4BBF">
              <w:rPr>
                <w:rFonts w:cstheme="minorHAnsi"/>
              </w:rPr>
              <w:br/>
              <w:t xml:space="preserve">          (Opportunity, Audience &amp; Need - 50 points)</w:t>
            </w:r>
            <w:r w:rsidRPr="00FB4BBF">
              <w:rPr>
                <w:rFonts w:cstheme="minorHAnsi"/>
              </w:rPr>
              <w:br/>
              <w:t xml:space="preserve">          (Venture, Value &amp; Market - 50 points)</w:t>
            </w:r>
            <w:r w:rsidRPr="00FB4BBF">
              <w:rPr>
                <w:rFonts w:cstheme="minorHAnsi"/>
              </w:rPr>
              <w:br/>
              <w:t xml:space="preserve">          (Marketing &amp; Professional Relationships - 75 points)</w:t>
            </w:r>
            <w:r w:rsidRPr="00FB4BBF">
              <w:rPr>
                <w:rFonts w:cstheme="minorHAnsi"/>
              </w:rPr>
              <w:br/>
              <w:t xml:space="preserve">          (Operations, Money &amp; Sustainability - 75 points)</w:t>
            </w:r>
          </w:p>
        </w:tc>
        <w:tc>
          <w:tcPr>
            <w:tcW w:w="3065" w:type="dxa"/>
          </w:tcPr>
          <w:p w14:paraId="1979EB99" w14:textId="77777777" w:rsidR="008D08D8" w:rsidRPr="00FB4BBF" w:rsidRDefault="006F1EEA" w:rsidP="00B97282">
            <w:pPr>
              <w:cnfStyle w:val="100000000000" w:firstRow="1" w:lastRow="0" w:firstColumn="0" w:lastColumn="0" w:oddVBand="0" w:evenVBand="0" w:oddHBand="0" w:evenHBand="0" w:firstRowFirstColumn="0" w:firstRowLastColumn="0" w:lastRowFirstColumn="0" w:lastRowLastColumn="0"/>
              <w:rPr>
                <w:rFonts w:eastAsia="Times New Roman" w:cstheme="minorHAnsi"/>
                <w:b w:val="0"/>
                <w:color w:val="333333"/>
              </w:rPr>
            </w:pPr>
            <w:r w:rsidRPr="00FB4BBF">
              <w:rPr>
                <w:rFonts w:eastAsia="Times New Roman" w:cstheme="minorHAnsi"/>
                <w:b w:val="0"/>
                <w:color w:val="333333"/>
              </w:rPr>
              <w:t>250</w:t>
            </w:r>
          </w:p>
        </w:tc>
      </w:tr>
      <w:tr w:rsidR="008D08D8" w:rsidRPr="00FB4BBF" w14:paraId="0F5256BC" w14:textId="77777777" w:rsidTr="004652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14:paraId="19474F50" w14:textId="77777777" w:rsidR="008D08D8" w:rsidRPr="00FB4BBF" w:rsidRDefault="007251CF" w:rsidP="00B97282">
            <w:pPr>
              <w:rPr>
                <w:rFonts w:eastAsia="Times New Roman" w:cstheme="minorHAnsi"/>
                <w:color w:val="333333"/>
              </w:rPr>
            </w:pPr>
            <w:r w:rsidRPr="00FB4BBF">
              <w:rPr>
                <w:rFonts w:eastAsia="Times New Roman" w:cstheme="minorHAnsi"/>
                <w:color w:val="333333"/>
              </w:rPr>
              <w:t>Complete Written Business Plan</w:t>
            </w:r>
          </w:p>
        </w:tc>
        <w:tc>
          <w:tcPr>
            <w:tcW w:w="3065" w:type="dxa"/>
          </w:tcPr>
          <w:p w14:paraId="5FBA761E" w14:textId="77777777" w:rsidR="008D08D8" w:rsidRPr="00FB4BBF" w:rsidRDefault="00106504" w:rsidP="00B9728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333333"/>
              </w:rPr>
            </w:pPr>
            <w:r w:rsidRPr="00FB4BBF">
              <w:rPr>
                <w:rFonts w:eastAsia="Times New Roman" w:cstheme="minorHAnsi"/>
                <w:color w:val="333333"/>
              </w:rPr>
              <w:t>200</w:t>
            </w:r>
          </w:p>
        </w:tc>
      </w:tr>
      <w:tr w:rsidR="008D08D8" w:rsidRPr="00FB4BBF" w14:paraId="579CBBDF" w14:textId="77777777" w:rsidTr="0046520F">
        <w:tc>
          <w:tcPr>
            <w:cnfStyle w:val="001000000000" w:firstRow="0" w:lastRow="0" w:firstColumn="1" w:lastColumn="0" w:oddVBand="0" w:evenVBand="0" w:oddHBand="0" w:evenHBand="0" w:firstRowFirstColumn="0" w:firstRowLastColumn="0" w:lastRowFirstColumn="0" w:lastRowLastColumn="0"/>
            <w:tcW w:w="5035" w:type="dxa"/>
          </w:tcPr>
          <w:p w14:paraId="64D62B1C" w14:textId="77777777" w:rsidR="008C7C0E" w:rsidRPr="00FB4BBF" w:rsidRDefault="00106504" w:rsidP="00B97282">
            <w:pPr>
              <w:rPr>
                <w:rFonts w:eastAsia="Times New Roman" w:cstheme="minorHAnsi"/>
                <w:b w:val="0"/>
                <w:bCs w:val="0"/>
                <w:color w:val="333333"/>
              </w:rPr>
            </w:pPr>
            <w:r w:rsidRPr="00FB4BBF">
              <w:rPr>
                <w:rFonts w:eastAsia="Times New Roman" w:cstheme="minorHAnsi"/>
                <w:color w:val="333333"/>
              </w:rPr>
              <w:t>Final Entrepreneurial Business Plan Presentation</w:t>
            </w:r>
          </w:p>
        </w:tc>
        <w:tc>
          <w:tcPr>
            <w:tcW w:w="3065" w:type="dxa"/>
          </w:tcPr>
          <w:p w14:paraId="0740AF96" w14:textId="77777777" w:rsidR="008D08D8" w:rsidRPr="00FB4BBF" w:rsidRDefault="00BF290F" w:rsidP="00B9728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333333"/>
              </w:rPr>
            </w:pPr>
            <w:r w:rsidRPr="00FB4BBF">
              <w:rPr>
                <w:rFonts w:eastAsia="Times New Roman" w:cstheme="minorHAnsi"/>
                <w:color w:val="333333"/>
              </w:rPr>
              <w:t>100</w:t>
            </w:r>
          </w:p>
        </w:tc>
      </w:tr>
      <w:tr w:rsidR="008D08D8" w:rsidRPr="00FB4BBF" w14:paraId="4F2172A8" w14:textId="77777777" w:rsidTr="004652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14:paraId="32E04490" w14:textId="77777777" w:rsidR="008A0E5B" w:rsidRPr="00FB4BBF" w:rsidRDefault="00000000">
            <w:pPr>
              <w:rPr>
                <w:rFonts w:cstheme="minorHAnsi"/>
              </w:rPr>
            </w:pPr>
            <w:r w:rsidRPr="00FB4BBF">
              <w:rPr>
                <w:rFonts w:cstheme="minorHAnsi"/>
              </w:rPr>
              <w:lastRenderedPageBreak/>
              <w:t>Professional Portfolio</w:t>
            </w:r>
            <w:r w:rsidRPr="00FB4BBF">
              <w:rPr>
                <w:rFonts w:cstheme="minorHAnsi"/>
              </w:rPr>
              <w:br/>
              <w:t xml:space="preserve">          (Professional Biography - 25 points)</w:t>
            </w:r>
            <w:r w:rsidRPr="00FB4BBF">
              <w:rPr>
                <w:rFonts w:cstheme="minorHAnsi"/>
              </w:rPr>
              <w:br/>
              <w:t xml:space="preserve">          (Mission / Professional Statement - 25 points)</w:t>
            </w:r>
            <w:r w:rsidRPr="00FB4BBF">
              <w:rPr>
                <w:rFonts w:cstheme="minorHAnsi"/>
              </w:rPr>
              <w:br/>
              <w:t xml:space="preserve">          (Professional Résumé - 25 points)</w:t>
            </w:r>
            <w:r w:rsidRPr="00FB4BBF">
              <w:rPr>
                <w:rFonts w:cstheme="minorHAnsi"/>
              </w:rPr>
              <w:br/>
              <w:t xml:space="preserve">          (Professional Website - 75 points)</w:t>
            </w:r>
          </w:p>
        </w:tc>
        <w:tc>
          <w:tcPr>
            <w:tcW w:w="3065" w:type="dxa"/>
          </w:tcPr>
          <w:p w14:paraId="60B30707" w14:textId="77777777" w:rsidR="008D08D8" w:rsidRPr="00FB4BBF" w:rsidRDefault="004A4547" w:rsidP="00B9728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333333"/>
              </w:rPr>
            </w:pPr>
            <w:r w:rsidRPr="00FB4BBF">
              <w:rPr>
                <w:rFonts w:eastAsia="Times New Roman" w:cstheme="minorHAnsi"/>
                <w:color w:val="333333"/>
              </w:rPr>
              <w:t>150</w:t>
            </w:r>
          </w:p>
        </w:tc>
      </w:tr>
      <w:tr w:rsidR="008D08D8" w:rsidRPr="00FB4BBF" w14:paraId="464055F6" w14:textId="77777777" w:rsidTr="0046520F">
        <w:tc>
          <w:tcPr>
            <w:cnfStyle w:val="001000000000" w:firstRow="0" w:lastRow="0" w:firstColumn="1" w:lastColumn="0" w:oddVBand="0" w:evenVBand="0" w:oddHBand="0" w:evenHBand="0" w:firstRowFirstColumn="0" w:firstRowLastColumn="0" w:lastRowFirstColumn="0" w:lastRowLastColumn="0"/>
            <w:tcW w:w="5035" w:type="dxa"/>
          </w:tcPr>
          <w:p w14:paraId="51386C13" w14:textId="77777777" w:rsidR="00386B45" w:rsidRPr="00FB4BBF" w:rsidRDefault="00A65988" w:rsidP="00B97282">
            <w:pPr>
              <w:rPr>
                <w:rFonts w:eastAsia="Times New Roman" w:cstheme="minorHAnsi"/>
                <w:b w:val="0"/>
                <w:bCs w:val="0"/>
                <w:color w:val="333333"/>
              </w:rPr>
            </w:pPr>
            <w:r w:rsidRPr="00FB4BBF">
              <w:rPr>
                <w:rFonts w:eastAsia="Times New Roman" w:cstheme="minorHAnsi"/>
                <w:color w:val="333333"/>
              </w:rPr>
              <w:t>Attendance &amp; Departmentals</w:t>
            </w:r>
            <w:r w:rsidRPr="00FB4BBF">
              <w:rPr>
                <w:rFonts w:eastAsia="Times New Roman" w:cstheme="minorHAnsi"/>
                <w:color w:val="333333"/>
              </w:rPr>
              <w:br/>
              <w:t xml:space="preserve">          (Class attendance and required departmentals)</w:t>
            </w:r>
          </w:p>
        </w:tc>
        <w:tc>
          <w:tcPr>
            <w:tcW w:w="3065" w:type="dxa"/>
          </w:tcPr>
          <w:p w14:paraId="7C96F4F5" w14:textId="77777777" w:rsidR="008D08D8" w:rsidRPr="00FB4BBF" w:rsidRDefault="008E5824" w:rsidP="00B9728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333333"/>
              </w:rPr>
            </w:pPr>
            <w:r w:rsidRPr="00FB4BBF">
              <w:rPr>
                <w:rFonts w:eastAsia="Times New Roman" w:cstheme="minorHAnsi"/>
                <w:color w:val="333333"/>
              </w:rPr>
              <w:t>300</w:t>
            </w:r>
          </w:p>
        </w:tc>
      </w:tr>
      <w:tr w:rsidR="008D08D8" w:rsidRPr="00FB4BBF" w14:paraId="2CC7E755" w14:textId="77777777" w:rsidTr="004652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14:paraId="2D2E9B0E" w14:textId="77777777" w:rsidR="00952CBF" w:rsidRPr="00FB4BBF" w:rsidRDefault="008D08D8" w:rsidP="00B97282">
            <w:pPr>
              <w:rPr>
                <w:rFonts w:eastAsia="Times New Roman" w:cstheme="minorHAnsi"/>
                <w:b w:val="0"/>
                <w:bCs w:val="0"/>
                <w:color w:val="333333"/>
              </w:rPr>
            </w:pPr>
            <w:r w:rsidRPr="00FB4BBF">
              <w:rPr>
                <w:rFonts w:eastAsia="Times New Roman" w:cstheme="minorHAnsi"/>
                <w:color w:val="333333"/>
              </w:rPr>
              <w:t>TOTAL POINTS</w:t>
            </w:r>
          </w:p>
        </w:tc>
        <w:tc>
          <w:tcPr>
            <w:tcW w:w="3065" w:type="dxa"/>
          </w:tcPr>
          <w:p w14:paraId="6FFF3602" w14:textId="77777777" w:rsidR="008D08D8" w:rsidRPr="00FB4BBF" w:rsidRDefault="0083614A" w:rsidP="00B9728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333333"/>
              </w:rPr>
            </w:pPr>
            <w:r w:rsidRPr="00FB4BBF">
              <w:rPr>
                <w:rFonts w:eastAsia="Times New Roman" w:cstheme="minorHAnsi"/>
                <w:color w:val="333333"/>
              </w:rPr>
              <w:t>1000</w:t>
            </w:r>
          </w:p>
        </w:tc>
      </w:tr>
    </w:tbl>
    <w:p w14:paraId="0C02846B" w14:textId="77777777" w:rsidR="008D08D8" w:rsidRPr="00FB4BBF" w:rsidRDefault="008D08D8" w:rsidP="00F06BB7">
      <w:pPr>
        <w:spacing w:after="160"/>
        <w:rPr>
          <w:rFonts w:eastAsia="Times New Roman" w:cstheme="minorHAnsi"/>
          <w:sz w:val="20"/>
          <w:szCs w:val="20"/>
        </w:rPr>
      </w:pPr>
    </w:p>
    <w:p w14:paraId="579EBCDC" w14:textId="77777777" w:rsidR="001303C1" w:rsidRPr="00FB4BBF" w:rsidRDefault="00C32EF4" w:rsidP="00DD65E7">
      <w:pPr>
        <w:rPr>
          <w:rFonts w:cstheme="minorHAnsi"/>
          <w:b/>
          <w:bCs/>
        </w:rPr>
      </w:pPr>
      <w:r w:rsidRPr="00FB4BBF">
        <w:rPr>
          <w:rFonts w:cstheme="minorHAnsi"/>
          <w:b/>
          <w:bCs/>
        </w:rPr>
        <w:t>Class Meetings</w:t>
      </w:r>
      <w:r w:rsidR="00AC088E" w:rsidRPr="00FB4BBF">
        <w:rPr>
          <w:rFonts w:cstheme="minorHAnsi"/>
          <w:b/>
          <w:bCs/>
        </w:rPr>
        <w:t xml:space="preserve"> </w:t>
      </w:r>
    </w:p>
    <w:tbl>
      <w:tblPr>
        <w:tblStyle w:val="GridTable4-Accent6"/>
        <w:tblW w:w="5000" w:type="pct"/>
        <w:tblLook w:val="06A0" w:firstRow="1" w:lastRow="0" w:firstColumn="1" w:lastColumn="0" w:noHBand="1" w:noVBand="1"/>
      </w:tblPr>
      <w:tblGrid>
        <w:gridCol w:w="695"/>
        <w:gridCol w:w="1043"/>
        <w:gridCol w:w="3359"/>
        <w:gridCol w:w="5693"/>
      </w:tblGrid>
      <w:tr w:rsidR="00BC22D9" w:rsidRPr="00FB4BBF" w14:paraId="34FA38C7" w14:textId="77777777" w:rsidTr="000F5215">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322" w:type="pct"/>
            <w:shd w:val="clear" w:color="auto" w:fill="00853E"/>
          </w:tcPr>
          <w:p w14:paraId="7FC02267" w14:textId="77777777" w:rsidR="00BC22D9" w:rsidRPr="00FB4BBF" w:rsidRDefault="00D67E7F" w:rsidP="001148FA">
            <w:pPr>
              <w:spacing w:after="0" w:line="240" w:lineRule="auto"/>
              <w:rPr>
                <w:rFonts w:cstheme="minorHAnsi"/>
                <w:sz w:val="20"/>
                <w:szCs w:val="20"/>
              </w:rPr>
            </w:pPr>
            <w:r w:rsidRPr="00FB4BBF">
              <w:rPr>
                <w:rFonts w:cstheme="minorHAnsi"/>
                <w:sz w:val="20"/>
                <w:szCs w:val="20"/>
              </w:rPr>
              <w:t>Week</w:t>
            </w:r>
          </w:p>
        </w:tc>
        <w:tc>
          <w:tcPr>
            <w:tcW w:w="483" w:type="pct"/>
            <w:shd w:val="clear" w:color="auto" w:fill="00853E"/>
          </w:tcPr>
          <w:p w14:paraId="08F4CB7F" w14:textId="77777777" w:rsidR="00BC22D9" w:rsidRPr="00FB4BBF" w:rsidRDefault="00BC22D9" w:rsidP="001148FA">
            <w:pPr>
              <w:spacing w:after="0" w:line="240" w:lineRule="auto"/>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FB4BBF">
              <w:rPr>
                <w:rFonts w:cstheme="minorHAnsi"/>
                <w:sz w:val="20"/>
                <w:szCs w:val="20"/>
              </w:rPr>
              <w:t>Date</w:t>
            </w:r>
          </w:p>
        </w:tc>
        <w:tc>
          <w:tcPr>
            <w:tcW w:w="1557" w:type="pct"/>
            <w:shd w:val="clear" w:color="auto" w:fill="00853E"/>
          </w:tcPr>
          <w:p w14:paraId="322F8734" w14:textId="77777777" w:rsidR="00BC22D9" w:rsidRPr="00FB4BBF" w:rsidRDefault="00BC22D9" w:rsidP="001148FA">
            <w:pPr>
              <w:spacing w:after="0" w:line="240" w:lineRule="auto"/>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FB4BBF">
              <w:rPr>
                <w:rFonts w:cstheme="minorHAnsi"/>
                <w:sz w:val="20"/>
                <w:szCs w:val="20"/>
              </w:rPr>
              <w:t>Topic</w:t>
            </w:r>
          </w:p>
        </w:tc>
        <w:tc>
          <w:tcPr>
            <w:tcW w:w="2638" w:type="pct"/>
            <w:shd w:val="clear" w:color="auto" w:fill="00853E"/>
          </w:tcPr>
          <w:p w14:paraId="646294FA" w14:textId="77777777" w:rsidR="00BC22D9" w:rsidRPr="00FB4BBF" w:rsidRDefault="00BC22D9" w:rsidP="001148FA">
            <w:pPr>
              <w:spacing w:after="0" w:line="240" w:lineRule="auto"/>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FB4BBF">
              <w:rPr>
                <w:rFonts w:cstheme="minorHAnsi"/>
                <w:sz w:val="20"/>
                <w:szCs w:val="20"/>
              </w:rPr>
              <w:t>Assignments</w:t>
            </w:r>
          </w:p>
        </w:tc>
      </w:tr>
      <w:tr w:rsidR="00BC22D9" w:rsidRPr="00FB4BBF" w14:paraId="31337767" w14:textId="77777777" w:rsidTr="000F5215">
        <w:trPr>
          <w:cantSplit/>
        </w:trPr>
        <w:tc>
          <w:tcPr>
            <w:cnfStyle w:val="001000000000" w:firstRow="0" w:lastRow="0" w:firstColumn="1" w:lastColumn="0" w:oddVBand="0" w:evenVBand="0" w:oddHBand="0" w:evenHBand="0" w:firstRowFirstColumn="0" w:firstRowLastColumn="0" w:lastRowFirstColumn="0" w:lastRowLastColumn="0"/>
            <w:tcW w:w="322" w:type="pct"/>
            <w:shd w:val="clear" w:color="auto" w:fill="FFFFFF"/>
          </w:tcPr>
          <w:p w14:paraId="7E60EABA" w14:textId="77777777" w:rsidR="00BC22D9" w:rsidRPr="00FB4BBF" w:rsidRDefault="00BC22D9" w:rsidP="001148FA">
            <w:pPr>
              <w:spacing w:after="0" w:line="240" w:lineRule="auto"/>
              <w:rPr>
                <w:rFonts w:cstheme="minorHAnsi"/>
                <w:sz w:val="20"/>
                <w:szCs w:val="20"/>
              </w:rPr>
            </w:pPr>
            <w:r w:rsidRPr="00FB4BBF">
              <w:rPr>
                <w:rFonts w:cstheme="minorHAnsi"/>
                <w:color w:val="000000"/>
                <w:sz w:val="20"/>
                <w:szCs w:val="20"/>
              </w:rPr>
              <w:t>1</w:t>
            </w:r>
          </w:p>
        </w:tc>
        <w:tc>
          <w:tcPr>
            <w:tcW w:w="483" w:type="pct"/>
            <w:shd w:val="clear" w:color="auto" w:fill="FFFFFF"/>
          </w:tcPr>
          <w:p w14:paraId="6719E9DD" w14:textId="77777777" w:rsidR="00BC22D9" w:rsidRPr="00FB4BBF" w:rsidRDefault="004E7980" w:rsidP="001148FA">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B4BBF">
              <w:rPr>
                <w:rFonts w:cstheme="minorHAnsi"/>
                <w:color w:val="000000"/>
                <w:sz w:val="20"/>
                <w:szCs w:val="20"/>
              </w:rPr>
              <w:t>8/17-21</w:t>
            </w:r>
            <w:r w:rsidRPr="00FB4BBF">
              <w:rPr>
                <w:rFonts w:cstheme="minorHAnsi"/>
                <w:color w:val="000000"/>
                <w:sz w:val="20"/>
                <w:szCs w:val="20"/>
              </w:rPr>
              <w:br/>
              <w:t>(8/21 ASYNCH)</w:t>
            </w:r>
          </w:p>
        </w:tc>
        <w:tc>
          <w:tcPr>
            <w:tcW w:w="1557" w:type="pct"/>
            <w:shd w:val="clear" w:color="auto" w:fill="FFFFFF"/>
          </w:tcPr>
          <w:p w14:paraId="682DACB5" w14:textId="77777777" w:rsidR="008C0434" w:rsidRPr="00FB4BBF" w:rsidRDefault="00000000">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FB4BBF">
              <w:rPr>
                <w:rFonts w:cstheme="minorHAnsi"/>
                <w:b/>
              </w:rPr>
              <w:t>Course Introduction / Music Business &amp; Opportunity</w:t>
            </w:r>
          </w:p>
          <w:p w14:paraId="3B478B66" w14:textId="77777777" w:rsidR="008C0434" w:rsidRPr="00FB4BBF" w:rsidRDefault="00000000">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FB4BBF">
              <w:rPr>
                <w:rFonts w:cstheme="minorHAnsi"/>
              </w:rPr>
              <w:t>Music-business ecosystem overview</w:t>
            </w:r>
          </w:p>
        </w:tc>
        <w:tc>
          <w:tcPr>
            <w:tcW w:w="2638" w:type="pct"/>
            <w:shd w:val="clear" w:color="auto" w:fill="FFFFFF"/>
          </w:tcPr>
          <w:p w14:paraId="42BB9442" w14:textId="77777777" w:rsidR="008C0434" w:rsidRPr="00FB4BBF" w:rsidRDefault="008C0434">
            <w:pPr>
              <w:cnfStyle w:val="000000000000" w:firstRow="0" w:lastRow="0" w:firstColumn="0" w:lastColumn="0" w:oddVBand="0" w:evenVBand="0" w:oddHBand="0" w:evenHBand="0" w:firstRowFirstColumn="0" w:firstRowLastColumn="0" w:lastRowFirstColumn="0" w:lastRowLastColumn="0"/>
              <w:rPr>
                <w:rFonts w:cstheme="minorHAnsi"/>
              </w:rPr>
            </w:pPr>
          </w:p>
        </w:tc>
      </w:tr>
      <w:tr w:rsidR="00E04989" w:rsidRPr="00FB4BBF" w14:paraId="7CA5302F" w14:textId="77777777" w:rsidTr="000F5215">
        <w:trPr>
          <w:cantSplit/>
        </w:trPr>
        <w:tc>
          <w:tcPr>
            <w:cnfStyle w:val="001000000000" w:firstRow="0" w:lastRow="0" w:firstColumn="1" w:lastColumn="0" w:oddVBand="0" w:evenVBand="0" w:oddHBand="0" w:evenHBand="0" w:firstRowFirstColumn="0" w:firstRowLastColumn="0" w:lastRowFirstColumn="0" w:lastRowLastColumn="0"/>
            <w:tcW w:w="322" w:type="pct"/>
            <w:shd w:val="clear" w:color="auto" w:fill="FFFFFF"/>
          </w:tcPr>
          <w:p w14:paraId="1E787294" w14:textId="77777777" w:rsidR="00E04989" w:rsidRPr="00FB4BBF" w:rsidRDefault="00E04989" w:rsidP="001148FA">
            <w:pPr>
              <w:rPr>
                <w:rFonts w:cstheme="minorHAnsi"/>
                <w:sz w:val="20"/>
                <w:szCs w:val="20"/>
              </w:rPr>
            </w:pPr>
            <w:r w:rsidRPr="00FB4BBF">
              <w:rPr>
                <w:rFonts w:cstheme="minorHAnsi"/>
                <w:color w:val="000000"/>
              </w:rPr>
              <w:t>2</w:t>
            </w:r>
          </w:p>
        </w:tc>
        <w:tc>
          <w:tcPr>
            <w:tcW w:w="483" w:type="pct"/>
            <w:shd w:val="clear" w:color="auto" w:fill="FFFFFF"/>
          </w:tcPr>
          <w:p w14:paraId="0DD0482C" w14:textId="77777777" w:rsidR="00E04989" w:rsidRPr="00FB4BBF" w:rsidRDefault="00E04989" w:rsidP="001148FA">
            <w:pP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r w:rsidRPr="00FB4BBF">
              <w:rPr>
                <w:rFonts w:cstheme="minorHAnsi"/>
                <w:bCs/>
                <w:color w:val="000000"/>
                <w:sz w:val="20"/>
                <w:szCs w:val="20"/>
              </w:rPr>
              <w:t>8/24-28</w:t>
            </w:r>
            <w:r w:rsidRPr="00FB4BBF">
              <w:rPr>
                <w:rFonts w:cstheme="minorHAnsi"/>
                <w:bCs/>
                <w:color w:val="000000"/>
                <w:sz w:val="20"/>
                <w:szCs w:val="20"/>
              </w:rPr>
              <w:br/>
              <w:t>(8/28 ASYNCH)</w:t>
            </w:r>
          </w:p>
        </w:tc>
        <w:tc>
          <w:tcPr>
            <w:tcW w:w="1557" w:type="pct"/>
            <w:shd w:val="clear" w:color="auto" w:fill="FFFFFF"/>
          </w:tcPr>
          <w:p w14:paraId="0A6D8080" w14:textId="77777777" w:rsidR="008C0434" w:rsidRPr="00FB4BBF" w:rsidRDefault="00000000">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FB4BBF">
              <w:rPr>
                <w:rFonts w:cstheme="minorHAnsi"/>
                <w:b/>
              </w:rPr>
              <w:t>Professional Identity</w:t>
            </w:r>
          </w:p>
          <w:p w14:paraId="25E7710A" w14:textId="12632434" w:rsidR="008C0434" w:rsidRPr="00FB4BBF" w:rsidRDefault="00FB4BBF">
            <w:pPr>
              <w:spacing w:after="0"/>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B</w:t>
            </w:r>
            <w:r w:rsidRPr="00FB4BBF">
              <w:rPr>
                <w:rFonts w:cstheme="minorHAnsi"/>
              </w:rPr>
              <w:t xml:space="preserve">iography and </w:t>
            </w:r>
            <w:r>
              <w:rPr>
                <w:rFonts w:cstheme="minorHAnsi"/>
              </w:rPr>
              <w:t>P</w:t>
            </w:r>
            <w:r w:rsidRPr="00FB4BBF">
              <w:rPr>
                <w:rFonts w:cstheme="minorHAnsi"/>
              </w:rPr>
              <w:t>rofessional communication</w:t>
            </w:r>
          </w:p>
        </w:tc>
        <w:tc>
          <w:tcPr>
            <w:tcW w:w="2638" w:type="pct"/>
            <w:shd w:val="clear" w:color="auto" w:fill="FFFFFF"/>
          </w:tcPr>
          <w:p w14:paraId="3AE84B80" w14:textId="173AEDDC" w:rsidR="008A0E5B" w:rsidRPr="00FB4BBF" w:rsidRDefault="00000000">
            <w:pPr>
              <w:cnfStyle w:val="000000000000" w:firstRow="0" w:lastRow="0" w:firstColumn="0" w:lastColumn="0" w:oddVBand="0" w:evenVBand="0" w:oddHBand="0" w:evenHBand="0" w:firstRowFirstColumn="0" w:firstRowLastColumn="0" w:lastRowFirstColumn="0" w:lastRowLastColumn="0"/>
              <w:rPr>
                <w:rFonts w:cstheme="minorHAnsi"/>
              </w:rPr>
            </w:pPr>
            <w:r w:rsidRPr="00FB4BBF">
              <w:rPr>
                <w:rFonts w:cstheme="minorHAnsi"/>
                <w:sz w:val="16"/>
              </w:rPr>
              <w:t>Bio due - 25 points</w:t>
            </w:r>
          </w:p>
        </w:tc>
      </w:tr>
      <w:tr w:rsidR="00BC22D9" w:rsidRPr="00FB4BBF" w14:paraId="7CB59761" w14:textId="77777777" w:rsidTr="000F5215">
        <w:trPr>
          <w:cantSplit/>
        </w:trPr>
        <w:tc>
          <w:tcPr>
            <w:cnfStyle w:val="001000000000" w:firstRow="0" w:lastRow="0" w:firstColumn="1" w:lastColumn="0" w:oddVBand="0" w:evenVBand="0" w:oddHBand="0" w:evenHBand="0" w:firstRowFirstColumn="0" w:firstRowLastColumn="0" w:lastRowFirstColumn="0" w:lastRowLastColumn="0"/>
            <w:tcW w:w="322" w:type="pct"/>
            <w:shd w:val="clear" w:color="auto" w:fill="FFFFFF"/>
          </w:tcPr>
          <w:p w14:paraId="68366E3D" w14:textId="77777777" w:rsidR="00BC22D9" w:rsidRPr="00FB4BBF" w:rsidRDefault="00BC22D9" w:rsidP="001148FA">
            <w:pPr>
              <w:spacing w:after="0" w:line="240" w:lineRule="auto"/>
              <w:rPr>
                <w:rFonts w:cstheme="minorHAnsi"/>
                <w:sz w:val="20"/>
                <w:szCs w:val="20"/>
              </w:rPr>
            </w:pPr>
            <w:r w:rsidRPr="00FB4BBF">
              <w:rPr>
                <w:rFonts w:cstheme="minorHAnsi"/>
                <w:color w:val="000000"/>
                <w:sz w:val="20"/>
                <w:szCs w:val="20"/>
              </w:rPr>
              <w:t>3</w:t>
            </w:r>
          </w:p>
        </w:tc>
        <w:tc>
          <w:tcPr>
            <w:tcW w:w="483" w:type="pct"/>
            <w:shd w:val="clear" w:color="auto" w:fill="FFFFFF"/>
          </w:tcPr>
          <w:p w14:paraId="0B2FFB0C" w14:textId="77777777" w:rsidR="00BC22D9" w:rsidRPr="00FB4BBF" w:rsidRDefault="00E04989" w:rsidP="001148FA">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B4BBF">
              <w:rPr>
                <w:rFonts w:cstheme="minorHAnsi"/>
                <w:color w:val="000000"/>
                <w:sz w:val="20"/>
                <w:szCs w:val="20"/>
              </w:rPr>
              <w:t>8/31-9/4</w:t>
            </w:r>
            <w:r w:rsidRPr="00FB4BBF">
              <w:rPr>
                <w:rFonts w:cstheme="minorHAnsi"/>
                <w:color w:val="000000"/>
                <w:sz w:val="20"/>
                <w:szCs w:val="20"/>
              </w:rPr>
              <w:br/>
              <w:t>(9/4 ASYNCH)</w:t>
            </w:r>
          </w:p>
        </w:tc>
        <w:tc>
          <w:tcPr>
            <w:tcW w:w="1557" w:type="pct"/>
            <w:shd w:val="clear" w:color="auto" w:fill="FFFFFF"/>
          </w:tcPr>
          <w:p w14:paraId="4ABEA984" w14:textId="77777777" w:rsidR="008C0434" w:rsidRPr="00FB4BBF" w:rsidRDefault="00000000">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FB4BBF">
              <w:rPr>
                <w:rFonts w:cstheme="minorHAnsi"/>
                <w:b/>
              </w:rPr>
              <w:t>Personal Mission &amp; Professional Direction</w:t>
            </w:r>
          </w:p>
          <w:p w14:paraId="0F7A0299" w14:textId="77777777" w:rsidR="008C0434" w:rsidRPr="00FB4BBF" w:rsidRDefault="00000000">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FB4BBF">
              <w:rPr>
                <w:rFonts w:cstheme="minorHAnsi"/>
              </w:rPr>
              <w:t>Mission, values, goals, and professional direction</w:t>
            </w:r>
          </w:p>
        </w:tc>
        <w:tc>
          <w:tcPr>
            <w:tcW w:w="2638" w:type="pct"/>
            <w:shd w:val="clear" w:color="auto" w:fill="FFFFFF"/>
          </w:tcPr>
          <w:p w14:paraId="56C272A9" w14:textId="77777777" w:rsidR="008A0E5B" w:rsidRPr="00FB4BBF" w:rsidRDefault="00000000">
            <w:pPr>
              <w:cnfStyle w:val="000000000000" w:firstRow="0" w:lastRow="0" w:firstColumn="0" w:lastColumn="0" w:oddVBand="0" w:evenVBand="0" w:oddHBand="0" w:evenHBand="0" w:firstRowFirstColumn="0" w:firstRowLastColumn="0" w:lastRowFirstColumn="0" w:lastRowLastColumn="0"/>
              <w:rPr>
                <w:rFonts w:cstheme="minorHAnsi"/>
              </w:rPr>
            </w:pPr>
            <w:r w:rsidRPr="00FB4BBF">
              <w:rPr>
                <w:rFonts w:cstheme="minorHAnsi"/>
                <w:sz w:val="16"/>
              </w:rPr>
              <w:t>Personal Mission / Professional Statement due - 25 points</w:t>
            </w:r>
          </w:p>
        </w:tc>
      </w:tr>
      <w:tr w:rsidR="00BC22D9" w:rsidRPr="00FB4BBF" w14:paraId="3CC50D6A" w14:textId="77777777" w:rsidTr="000F5215">
        <w:trPr>
          <w:cantSplit/>
        </w:trPr>
        <w:tc>
          <w:tcPr>
            <w:cnfStyle w:val="001000000000" w:firstRow="0" w:lastRow="0" w:firstColumn="1" w:lastColumn="0" w:oddVBand="0" w:evenVBand="0" w:oddHBand="0" w:evenHBand="0" w:firstRowFirstColumn="0" w:firstRowLastColumn="0" w:lastRowFirstColumn="0" w:lastRowLastColumn="0"/>
            <w:tcW w:w="322" w:type="pct"/>
            <w:shd w:val="clear" w:color="auto" w:fill="92D050"/>
          </w:tcPr>
          <w:p w14:paraId="5D7D6A35" w14:textId="77777777" w:rsidR="00BC22D9" w:rsidRPr="00FB4BBF" w:rsidRDefault="00BC22D9" w:rsidP="001148FA">
            <w:pPr>
              <w:spacing w:after="0" w:line="240" w:lineRule="auto"/>
              <w:rPr>
                <w:rFonts w:cstheme="minorHAnsi"/>
                <w:sz w:val="20"/>
                <w:szCs w:val="20"/>
              </w:rPr>
            </w:pPr>
            <w:r w:rsidRPr="00FB4BBF">
              <w:rPr>
                <w:rFonts w:cstheme="minorHAnsi"/>
                <w:color w:val="000000"/>
                <w:sz w:val="20"/>
                <w:szCs w:val="20"/>
              </w:rPr>
              <w:t>4</w:t>
            </w:r>
          </w:p>
        </w:tc>
        <w:tc>
          <w:tcPr>
            <w:tcW w:w="483" w:type="pct"/>
            <w:shd w:val="clear" w:color="auto" w:fill="92D050"/>
          </w:tcPr>
          <w:p w14:paraId="2F606AC4" w14:textId="77777777" w:rsidR="00BC22D9" w:rsidRPr="00FB4BBF" w:rsidRDefault="004B0CBF" w:rsidP="001148FA">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B4BBF">
              <w:rPr>
                <w:rFonts w:cstheme="minorHAnsi"/>
                <w:b/>
                <w:color w:val="000000"/>
                <w:sz w:val="20"/>
                <w:szCs w:val="20"/>
              </w:rPr>
              <w:t>9/7-11</w:t>
            </w:r>
            <w:r w:rsidRPr="00FB4BBF">
              <w:rPr>
                <w:rFonts w:cstheme="minorHAnsi"/>
                <w:b/>
                <w:color w:val="000000"/>
                <w:sz w:val="20"/>
                <w:szCs w:val="20"/>
              </w:rPr>
              <w:br/>
              <w:t>9/7 NO CLASS</w:t>
            </w:r>
            <w:r w:rsidRPr="00FB4BBF">
              <w:rPr>
                <w:rFonts w:cstheme="minorHAnsi"/>
                <w:b/>
                <w:color w:val="000000"/>
                <w:sz w:val="20"/>
                <w:szCs w:val="20"/>
              </w:rPr>
              <w:br/>
              <w:t>(9/11 ASYNCH)</w:t>
            </w:r>
          </w:p>
        </w:tc>
        <w:tc>
          <w:tcPr>
            <w:tcW w:w="1557" w:type="pct"/>
            <w:shd w:val="clear" w:color="auto" w:fill="92D050"/>
          </w:tcPr>
          <w:p w14:paraId="20ECB02E" w14:textId="77777777" w:rsidR="008C0434" w:rsidRPr="00FB4BBF" w:rsidRDefault="00000000">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FB4BBF">
              <w:rPr>
                <w:rFonts w:cstheme="minorHAnsi"/>
                <w:b/>
              </w:rPr>
              <w:t>Audience &amp; Need</w:t>
            </w:r>
          </w:p>
          <w:p w14:paraId="332F996C" w14:textId="77777777" w:rsidR="008C0434" w:rsidRPr="00FB4BBF" w:rsidRDefault="00000000">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FB4BBF">
              <w:rPr>
                <w:rFonts w:cstheme="minorHAnsi"/>
              </w:rPr>
              <w:t>Audience research and identifying needs</w:t>
            </w:r>
          </w:p>
        </w:tc>
        <w:tc>
          <w:tcPr>
            <w:tcW w:w="2638" w:type="pct"/>
            <w:shd w:val="clear" w:color="auto" w:fill="92D050"/>
          </w:tcPr>
          <w:p w14:paraId="441D8D5D" w14:textId="46CFF0F4" w:rsidR="008A0E5B" w:rsidRPr="00496FB1" w:rsidRDefault="00000000">
            <w:pPr>
              <w:cnfStyle w:val="000000000000" w:firstRow="0" w:lastRow="0" w:firstColumn="0" w:lastColumn="0" w:oddVBand="0" w:evenVBand="0" w:oddHBand="0" w:evenHBand="0" w:firstRowFirstColumn="0" w:firstRowLastColumn="0" w:lastRowFirstColumn="0" w:lastRowLastColumn="0"/>
              <w:rPr>
                <w:rFonts w:cstheme="minorHAnsi"/>
                <w:sz w:val="16"/>
              </w:rPr>
            </w:pPr>
            <w:r w:rsidRPr="00FB4BBF">
              <w:rPr>
                <w:rFonts w:cstheme="minorHAnsi"/>
                <w:sz w:val="16"/>
              </w:rPr>
              <w:t>Business Plan Development: Opportunity, Audience &amp; Need due - 50 points</w:t>
            </w:r>
          </w:p>
        </w:tc>
      </w:tr>
      <w:tr w:rsidR="00BC22D9" w:rsidRPr="00FB4BBF" w14:paraId="494AB051" w14:textId="77777777" w:rsidTr="000F5215">
        <w:trPr>
          <w:cantSplit/>
        </w:trPr>
        <w:tc>
          <w:tcPr>
            <w:cnfStyle w:val="001000000000" w:firstRow="0" w:lastRow="0" w:firstColumn="1" w:lastColumn="0" w:oddVBand="0" w:evenVBand="0" w:oddHBand="0" w:evenHBand="0" w:firstRowFirstColumn="0" w:firstRowLastColumn="0" w:lastRowFirstColumn="0" w:lastRowLastColumn="0"/>
            <w:tcW w:w="322" w:type="pct"/>
            <w:shd w:val="clear" w:color="auto" w:fill="FFFFFF"/>
          </w:tcPr>
          <w:p w14:paraId="6EA0732C" w14:textId="77777777" w:rsidR="00BC22D9" w:rsidRPr="00FB4BBF" w:rsidRDefault="00BC22D9" w:rsidP="001148FA">
            <w:pPr>
              <w:spacing w:after="0" w:line="240" w:lineRule="auto"/>
              <w:rPr>
                <w:rFonts w:cstheme="minorHAnsi"/>
                <w:sz w:val="20"/>
                <w:szCs w:val="20"/>
              </w:rPr>
            </w:pPr>
            <w:r w:rsidRPr="00FB4BBF">
              <w:rPr>
                <w:rFonts w:cstheme="minorHAnsi"/>
                <w:color w:val="000000"/>
                <w:sz w:val="20"/>
                <w:szCs w:val="20"/>
              </w:rPr>
              <w:t>5</w:t>
            </w:r>
          </w:p>
        </w:tc>
        <w:tc>
          <w:tcPr>
            <w:tcW w:w="483" w:type="pct"/>
            <w:shd w:val="clear" w:color="auto" w:fill="FFFFFF"/>
          </w:tcPr>
          <w:p w14:paraId="1C6F4CC2" w14:textId="77777777" w:rsidR="003D37C7" w:rsidRPr="00FB4BBF" w:rsidRDefault="004B0CBF" w:rsidP="001148FA">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B4BBF">
              <w:rPr>
                <w:rFonts w:cstheme="minorHAnsi"/>
                <w:color w:val="000000"/>
                <w:sz w:val="20"/>
                <w:szCs w:val="20"/>
              </w:rPr>
              <w:t>9/14-18</w:t>
            </w:r>
            <w:r w:rsidRPr="00FB4BBF">
              <w:rPr>
                <w:rFonts w:cstheme="minorHAnsi"/>
                <w:color w:val="000000"/>
                <w:sz w:val="20"/>
                <w:szCs w:val="20"/>
              </w:rPr>
              <w:br/>
              <w:t>(9/18 ASYNCH)</w:t>
            </w:r>
          </w:p>
        </w:tc>
        <w:tc>
          <w:tcPr>
            <w:tcW w:w="1557" w:type="pct"/>
            <w:shd w:val="clear" w:color="auto" w:fill="FFFFFF"/>
          </w:tcPr>
          <w:p w14:paraId="74E065FF" w14:textId="77777777" w:rsidR="008C0434" w:rsidRPr="00FB4BBF" w:rsidRDefault="00000000">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FB4BBF">
              <w:rPr>
                <w:rFonts w:cstheme="minorHAnsi"/>
                <w:b/>
              </w:rPr>
              <w:t>Venture &amp; Value / Copyright</w:t>
            </w:r>
          </w:p>
          <w:p w14:paraId="5FB5D854" w14:textId="77777777" w:rsidR="008C0434" w:rsidRPr="00FB4BBF" w:rsidRDefault="00000000">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FB4BBF">
              <w:rPr>
                <w:rFonts w:cstheme="minorHAnsi"/>
              </w:rPr>
              <w:t>Value proposition, copyright, and intellectual property</w:t>
            </w:r>
          </w:p>
        </w:tc>
        <w:tc>
          <w:tcPr>
            <w:tcW w:w="2638" w:type="pct"/>
            <w:shd w:val="clear" w:color="auto" w:fill="FFFFFF"/>
          </w:tcPr>
          <w:p w14:paraId="5E38EF8C" w14:textId="77777777" w:rsidR="008A0E5B" w:rsidRPr="00FB4BBF" w:rsidRDefault="008A0E5B">
            <w:pPr>
              <w:cnfStyle w:val="000000000000" w:firstRow="0" w:lastRow="0" w:firstColumn="0" w:lastColumn="0" w:oddVBand="0" w:evenVBand="0" w:oddHBand="0" w:evenHBand="0" w:firstRowFirstColumn="0" w:firstRowLastColumn="0" w:lastRowFirstColumn="0" w:lastRowLastColumn="0"/>
              <w:rPr>
                <w:rFonts w:cstheme="minorHAnsi"/>
              </w:rPr>
            </w:pPr>
          </w:p>
        </w:tc>
      </w:tr>
      <w:tr w:rsidR="00BC22D9" w:rsidRPr="00FB4BBF" w14:paraId="0AB02A7E" w14:textId="77777777" w:rsidTr="000F5215">
        <w:trPr>
          <w:cantSplit/>
        </w:trPr>
        <w:tc>
          <w:tcPr>
            <w:cnfStyle w:val="001000000000" w:firstRow="0" w:lastRow="0" w:firstColumn="1" w:lastColumn="0" w:oddVBand="0" w:evenVBand="0" w:oddHBand="0" w:evenHBand="0" w:firstRowFirstColumn="0" w:firstRowLastColumn="0" w:lastRowFirstColumn="0" w:lastRowLastColumn="0"/>
            <w:tcW w:w="322" w:type="pct"/>
            <w:shd w:val="clear" w:color="auto" w:fill="FFFFFF"/>
          </w:tcPr>
          <w:p w14:paraId="515AE0D3" w14:textId="77777777" w:rsidR="00BC22D9" w:rsidRPr="00FB4BBF" w:rsidRDefault="00BC22D9" w:rsidP="001148FA">
            <w:pPr>
              <w:spacing w:after="0" w:line="240" w:lineRule="auto"/>
              <w:rPr>
                <w:rFonts w:cstheme="minorHAnsi"/>
                <w:sz w:val="20"/>
                <w:szCs w:val="20"/>
              </w:rPr>
            </w:pPr>
            <w:r w:rsidRPr="00FB4BBF">
              <w:rPr>
                <w:rFonts w:cstheme="minorHAnsi"/>
                <w:color w:val="000000"/>
                <w:sz w:val="20"/>
                <w:szCs w:val="20"/>
              </w:rPr>
              <w:t>6</w:t>
            </w:r>
          </w:p>
        </w:tc>
        <w:tc>
          <w:tcPr>
            <w:tcW w:w="483" w:type="pct"/>
            <w:shd w:val="clear" w:color="auto" w:fill="FFFFFF"/>
          </w:tcPr>
          <w:p w14:paraId="266FF0D8" w14:textId="77777777" w:rsidR="00BC22D9" w:rsidRPr="00FB4BBF" w:rsidRDefault="004B0CBF" w:rsidP="001148FA">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B4BBF">
              <w:rPr>
                <w:rFonts w:cstheme="minorHAnsi"/>
                <w:color w:val="000000"/>
                <w:sz w:val="20"/>
                <w:szCs w:val="20"/>
              </w:rPr>
              <w:t>9/21-25</w:t>
            </w:r>
            <w:r w:rsidRPr="00FB4BBF">
              <w:rPr>
                <w:rFonts w:cstheme="minorHAnsi"/>
                <w:color w:val="000000"/>
                <w:sz w:val="20"/>
                <w:szCs w:val="20"/>
              </w:rPr>
              <w:br/>
              <w:t>(9/25 ASYNCH)</w:t>
            </w:r>
          </w:p>
        </w:tc>
        <w:tc>
          <w:tcPr>
            <w:tcW w:w="1557" w:type="pct"/>
            <w:shd w:val="clear" w:color="auto" w:fill="FFFFFF"/>
          </w:tcPr>
          <w:p w14:paraId="2F77616A" w14:textId="77777777" w:rsidR="008C0434" w:rsidRPr="00FB4BBF" w:rsidRDefault="00000000">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FB4BBF">
              <w:rPr>
                <w:rFonts w:cstheme="minorHAnsi"/>
                <w:b/>
              </w:rPr>
              <w:t>Market &amp; Positioning / Publishing &amp; PROs</w:t>
            </w:r>
          </w:p>
          <w:p w14:paraId="11E0FC46" w14:textId="77777777" w:rsidR="008C0434" w:rsidRPr="00FB4BBF" w:rsidRDefault="00000000">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FB4BBF">
              <w:rPr>
                <w:rFonts w:cstheme="minorHAnsi"/>
              </w:rPr>
              <w:t>Market analysis, positioning, publishing, and royalties</w:t>
            </w:r>
          </w:p>
        </w:tc>
        <w:tc>
          <w:tcPr>
            <w:tcW w:w="2638" w:type="pct"/>
            <w:shd w:val="clear" w:color="auto" w:fill="FFFFFF"/>
          </w:tcPr>
          <w:p w14:paraId="7F3AB7F5" w14:textId="77777777" w:rsidR="008A0E5B" w:rsidRPr="00FB4BBF" w:rsidRDefault="00000000">
            <w:pPr>
              <w:cnfStyle w:val="000000000000" w:firstRow="0" w:lastRow="0" w:firstColumn="0" w:lastColumn="0" w:oddVBand="0" w:evenVBand="0" w:oddHBand="0" w:evenHBand="0" w:firstRowFirstColumn="0" w:firstRowLastColumn="0" w:lastRowFirstColumn="0" w:lastRowLastColumn="0"/>
              <w:rPr>
                <w:rFonts w:cstheme="minorHAnsi"/>
              </w:rPr>
            </w:pPr>
            <w:r w:rsidRPr="00FB4BBF">
              <w:rPr>
                <w:rFonts w:cstheme="minorHAnsi"/>
              </w:rPr>
              <w:t>Business Plan Development: Venture, Value &amp; Market due - 50 points</w:t>
            </w:r>
          </w:p>
        </w:tc>
      </w:tr>
      <w:tr w:rsidR="00BC22D9" w:rsidRPr="00FB4BBF" w14:paraId="1A491968" w14:textId="77777777" w:rsidTr="000F5215">
        <w:trPr>
          <w:cantSplit/>
        </w:trPr>
        <w:tc>
          <w:tcPr>
            <w:cnfStyle w:val="001000000000" w:firstRow="0" w:lastRow="0" w:firstColumn="1" w:lastColumn="0" w:oddVBand="0" w:evenVBand="0" w:oddHBand="0" w:evenHBand="0" w:firstRowFirstColumn="0" w:firstRowLastColumn="0" w:lastRowFirstColumn="0" w:lastRowLastColumn="0"/>
            <w:tcW w:w="322" w:type="pct"/>
            <w:shd w:val="clear" w:color="auto" w:fill="FFFFFF"/>
          </w:tcPr>
          <w:p w14:paraId="235ADA40" w14:textId="77777777" w:rsidR="00BC22D9" w:rsidRPr="00FB4BBF" w:rsidRDefault="00BC22D9" w:rsidP="001148FA">
            <w:pPr>
              <w:spacing w:after="0" w:line="240" w:lineRule="auto"/>
              <w:rPr>
                <w:rFonts w:cstheme="minorHAnsi"/>
                <w:sz w:val="20"/>
                <w:szCs w:val="20"/>
              </w:rPr>
            </w:pPr>
            <w:r w:rsidRPr="00FB4BBF">
              <w:rPr>
                <w:rFonts w:cstheme="minorHAnsi"/>
                <w:color w:val="000000"/>
                <w:sz w:val="20"/>
                <w:szCs w:val="20"/>
              </w:rPr>
              <w:t>7</w:t>
            </w:r>
          </w:p>
        </w:tc>
        <w:tc>
          <w:tcPr>
            <w:tcW w:w="483" w:type="pct"/>
            <w:shd w:val="clear" w:color="auto" w:fill="FFFFFF"/>
          </w:tcPr>
          <w:p w14:paraId="6F737EBF" w14:textId="77777777" w:rsidR="00BC22D9" w:rsidRPr="00FB4BBF" w:rsidRDefault="004B0CBF" w:rsidP="001148FA">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B4BBF">
              <w:rPr>
                <w:rFonts w:cstheme="minorHAnsi"/>
                <w:color w:val="000000"/>
                <w:sz w:val="20"/>
                <w:szCs w:val="20"/>
              </w:rPr>
              <w:t>9/28-10/2</w:t>
            </w:r>
            <w:r w:rsidRPr="00FB4BBF">
              <w:rPr>
                <w:rFonts w:cstheme="minorHAnsi"/>
                <w:color w:val="000000"/>
                <w:sz w:val="20"/>
                <w:szCs w:val="20"/>
              </w:rPr>
              <w:br/>
              <w:t>(10/2 ASYNCH)</w:t>
            </w:r>
          </w:p>
        </w:tc>
        <w:tc>
          <w:tcPr>
            <w:tcW w:w="1557" w:type="pct"/>
            <w:shd w:val="clear" w:color="auto" w:fill="FFFFFF"/>
          </w:tcPr>
          <w:p w14:paraId="3CD259C0" w14:textId="77777777" w:rsidR="008C0434" w:rsidRPr="00FB4BBF" w:rsidRDefault="00000000">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FB4BBF">
              <w:rPr>
                <w:rFonts w:cstheme="minorHAnsi"/>
                <w:b/>
              </w:rPr>
              <w:t>Professional Presence</w:t>
            </w:r>
          </w:p>
          <w:p w14:paraId="6CC9F809" w14:textId="77777777" w:rsidR="008C0434" w:rsidRPr="00FB4BBF" w:rsidRDefault="00000000">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FB4BBF">
              <w:rPr>
                <w:rFonts w:cstheme="minorHAnsi"/>
              </w:rPr>
              <w:t>Professional website, résumé, and online presence</w:t>
            </w:r>
          </w:p>
        </w:tc>
        <w:tc>
          <w:tcPr>
            <w:tcW w:w="2638" w:type="pct"/>
            <w:shd w:val="clear" w:color="auto" w:fill="FFFFFF"/>
          </w:tcPr>
          <w:p w14:paraId="1B3D5095" w14:textId="2AFDDAF2" w:rsidR="008A0E5B" w:rsidRPr="00FB4BBF" w:rsidRDefault="00000000">
            <w:pPr>
              <w:cnfStyle w:val="000000000000" w:firstRow="0" w:lastRow="0" w:firstColumn="0" w:lastColumn="0" w:oddVBand="0" w:evenVBand="0" w:oddHBand="0" w:evenHBand="0" w:firstRowFirstColumn="0" w:firstRowLastColumn="0" w:lastRowFirstColumn="0" w:lastRowLastColumn="0"/>
              <w:rPr>
                <w:rFonts w:cstheme="minorHAnsi"/>
              </w:rPr>
            </w:pPr>
            <w:r w:rsidRPr="00FB4BBF">
              <w:rPr>
                <w:rFonts w:cstheme="minorHAnsi"/>
                <w:sz w:val="16"/>
              </w:rPr>
              <w:t>R</w:t>
            </w:r>
            <w:r w:rsidR="00FB4BBF" w:rsidRPr="00FB4BBF">
              <w:rPr>
                <w:rFonts w:cstheme="minorHAnsi"/>
                <w:sz w:val="16"/>
              </w:rPr>
              <w:t>e</w:t>
            </w:r>
            <w:r w:rsidRPr="00FB4BBF">
              <w:rPr>
                <w:rFonts w:cstheme="minorHAnsi"/>
                <w:sz w:val="16"/>
              </w:rPr>
              <w:t>sum</w:t>
            </w:r>
            <w:r w:rsidR="00FB4BBF" w:rsidRPr="00FB4BBF">
              <w:rPr>
                <w:rFonts w:cstheme="minorHAnsi"/>
                <w:sz w:val="16"/>
              </w:rPr>
              <w:t>e</w:t>
            </w:r>
            <w:r w:rsidRPr="00FB4BBF">
              <w:rPr>
                <w:rFonts w:cstheme="minorHAnsi"/>
                <w:sz w:val="16"/>
              </w:rPr>
              <w:t xml:space="preserve"> due - 25 points</w:t>
            </w:r>
          </w:p>
        </w:tc>
      </w:tr>
      <w:tr w:rsidR="00422449" w:rsidRPr="00FB4BBF" w14:paraId="59B2935C" w14:textId="77777777" w:rsidTr="000F5215">
        <w:trPr>
          <w:cantSplit/>
        </w:trPr>
        <w:tc>
          <w:tcPr>
            <w:cnfStyle w:val="001000000000" w:firstRow="0" w:lastRow="0" w:firstColumn="1" w:lastColumn="0" w:oddVBand="0" w:evenVBand="0" w:oddHBand="0" w:evenHBand="0" w:firstRowFirstColumn="0" w:firstRowLastColumn="0" w:lastRowFirstColumn="0" w:lastRowLastColumn="0"/>
            <w:tcW w:w="322" w:type="pct"/>
            <w:shd w:val="clear" w:color="auto" w:fill="FFFFFF"/>
          </w:tcPr>
          <w:p w14:paraId="016063E1" w14:textId="77777777" w:rsidR="00422449" w:rsidRPr="00FB4BBF" w:rsidRDefault="00422449" w:rsidP="001148FA">
            <w:pPr>
              <w:rPr>
                <w:rFonts w:cstheme="minorHAnsi"/>
                <w:sz w:val="20"/>
                <w:szCs w:val="20"/>
              </w:rPr>
            </w:pPr>
            <w:r w:rsidRPr="00FB4BBF">
              <w:rPr>
                <w:rFonts w:cstheme="minorHAnsi"/>
                <w:color w:val="000000"/>
              </w:rPr>
              <w:t>8</w:t>
            </w:r>
          </w:p>
        </w:tc>
        <w:tc>
          <w:tcPr>
            <w:tcW w:w="483" w:type="pct"/>
            <w:shd w:val="clear" w:color="auto" w:fill="FFFFFF"/>
          </w:tcPr>
          <w:p w14:paraId="69E471F2" w14:textId="77777777" w:rsidR="00422449" w:rsidRPr="00FB4BBF" w:rsidRDefault="00F56F94" w:rsidP="001148FA">
            <w:pP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r w:rsidRPr="00FB4BBF">
              <w:rPr>
                <w:rFonts w:cstheme="minorHAnsi"/>
                <w:bCs/>
                <w:color w:val="000000"/>
                <w:sz w:val="20"/>
                <w:szCs w:val="20"/>
              </w:rPr>
              <w:t>10/5-9</w:t>
            </w:r>
            <w:r w:rsidRPr="00FB4BBF">
              <w:rPr>
                <w:rFonts w:cstheme="minorHAnsi"/>
                <w:bCs/>
                <w:color w:val="000000"/>
                <w:sz w:val="20"/>
                <w:szCs w:val="20"/>
              </w:rPr>
              <w:br/>
              <w:t>(10/9 ASYNCH)</w:t>
            </w:r>
          </w:p>
        </w:tc>
        <w:tc>
          <w:tcPr>
            <w:tcW w:w="1557" w:type="pct"/>
            <w:shd w:val="clear" w:color="auto" w:fill="FFFFFF"/>
          </w:tcPr>
          <w:p w14:paraId="7BF44E7E" w14:textId="77777777" w:rsidR="008C0434" w:rsidRPr="00FB4BBF" w:rsidRDefault="00000000">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FB4BBF">
              <w:rPr>
                <w:rFonts w:cstheme="minorHAnsi"/>
                <w:b/>
              </w:rPr>
              <w:t>Marketing</w:t>
            </w:r>
          </w:p>
          <w:p w14:paraId="66742D8F" w14:textId="77777777" w:rsidR="008C0434" w:rsidRPr="00FB4BBF" w:rsidRDefault="00000000">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FB4BBF">
              <w:rPr>
                <w:rFonts w:cstheme="minorHAnsi"/>
              </w:rPr>
              <w:t>Marketing strategy, promotion, and audience communication</w:t>
            </w:r>
          </w:p>
        </w:tc>
        <w:tc>
          <w:tcPr>
            <w:tcW w:w="2638" w:type="pct"/>
            <w:shd w:val="clear" w:color="auto" w:fill="FFFFFF"/>
          </w:tcPr>
          <w:p w14:paraId="1204B579" w14:textId="77777777" w:rsidR="008A0E5B" w:rsidRPr="00FB4BBF" w:rsidRDefault="008A0E5B">
            <w:pPr>
              <w:cnfStyle w:val="000000000000" w:firstRow="0" w:lastRow="0" w:firstColumn="0" w:lastColumn="0" w:oddVBand="0" w:evenVBand="0" w:oddHBand="0" w:evenHBand="0" w:firstRowFirstColumn="0" w:firstRowLastColumn="0" w:lastRowFirstColumn="0" w:lastRowLastColumn="0"/>
              <w:rPr>
                <w:rFonts w:cstheme="minorHAnsi"/>
              </w:rPr>
            </w:pPr>
          </w:p>
        </w:tc>
      </w:tr>
      <w:tr w:rsidR="00BC22D9" w:rsidRPr="00FB4BBF" w14:paraId="6DD622C0" w14:textId="77777777" w:rsidTr="000F5215">
        <w:trPr>
          <w:cantSplit/>
          <w:trHeight w:val="323"/>
        </w:trPr>
        <w:tc>
          <w:tcPr>
            <w:cnfStyle w:val="001000000000" w:firstRow="0" w:lastRow="0" w:firstColumn="1" w:lastColumn="0" w:oddVBand="0" w:evenVBand="0" w:oddHBand="0" w:evenHBand="0" w:firstRowFirstColumn="0" w:firstRowLastColumn="0" w:lastRowFirstColumn="0" w:lastRowLastColumn="0"/>
            <w:tcW w:w="322" w:type="pct"/>
            <w:shd w:val="clear" w:color="auto" w:fill="FFFFFF" w:themeFill="background1"/>
          </w:tcPr>
          <w:p w14:paraId="32CC174D" w14:textId="77777777" w:rsidR="00BC22D9" w:rsidRPr="00FB4BBF" w:rsidRDefault="00BC22D9" w:rsidP="00426642">
            <w:pPr>
              <w:rPr>
                <w:rFonts w:cstheme="minorHAnsi"/>
                <w:sz w:val="20"/>
                <w:szCs w:val="20"/>
              </w:rPr>
            </w:pPr>
            <w:r w:rsidRPr="00FB4BBF">
              <w:rPr>
                <w:rFonts w:cstheme="minorHAnsi"/>
                <w:color w:val="000000"/>
                <w:sz w:val="20"/>
                <w:szCs w:val="20"/>
              </w:rPr>
              <w:lastRenderedPageBreak/>
              <w:t>9</w:t>
            </w:r>
          </w:p>
        </w:tc>
        <w:tc>
          <w:tcPr>
            <w:tcW w:w="483" w:type="pct"/>
            <w:shd w:val="clear" w:color="auto" w:fill="FFFFFF" w:themeFill="background1"/>
          </w:tcPr>
          <w:p w14:paraId="5AA6A782" w14:textId="77777777" w:rsidR="00503303" w:rsidRPr="00FB4BBF" w:rsidRDefault="006F76F7" w:rsidP="00426642">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B4BBF">
              <w:rPr>
                <w:rFonts w:cstheme="minorHAnsi"/>
                <w:color w:val="000000"/>
                <w:sz w:val="20"/>
                <w:szCs w:val="20"/>
              </w:rPr>
              <w:t>10/12-16</w:t>
            </w:r>
            <w:r w:rsidRPr="00FB4BBF">
              <w:rPr>
                <w:rFonts w:cstheme="minorHAnsi"/>
                <w:color w:val="000000"/>
                <w:sz w:val="20"/>
                <w:szCs w:val="20"/>
              </w:rPr>
              <w:br/>
              <w:t>(10/16 ASYNCH)</w:t>
            </w:r>
          </w:p>
        </w:tc>
        <w:tc>
          <w:tcPr>
            <w:tcW w:w="1557" w:type="pct"/>
            <w:shd w:val="clear" w:color="auto" w:fill="FFFFFF" w:themeFill="background1"/>
          </w:tcPr>
          <w:p w14:paraId="46750B74" w14:textId="77777777" w:rsidR="008C0434" w:rsidRPr="00FB4BBF" w:rsidRDefault="00000000">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FB4BBF">
              <w:rPr>
                <w:rFonts w:cstheme="minorHAnsi"/>
                <w:b/>
              </w:rPr>
              <w:t>Relationships &amp; Networking</w:t>
            </w:r>
          </w:p>
          <w:p w14:paraId="13454A31" w14:textId="77777777" w:rsidR="008C0434" w:rsidRPr="00FB4BBF" w:rsidRDefault="00000000">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FB4BBF">
              <w:rPr>
                <w:rFonts w:cstheme="minorHAnsi"/>
              </w:rPr>
              <w:t>Professional relationships, networking, and communication</w:t>
            </w:r>
          </w:p>
        </w:tc>
        <w:tc>
          <w:tcPr>
            <w:tcW w:w="2638" w:type="pct"/>
            <w:shd w:val="clear" w:color="auto" w:fill="FFFFFF" w:themeFill="background1"/>
          </w:tcPr>
          <w:p w14:paraId="643C069A" w14:textId="77777777" w:rsidR="008A0E5B" w:rsidRPr="00FB4BBF" w:rsidRDefault="00000000">
            <w:pPr>
              <w:cnfStyle w:val="000000000000" w:firstRow="0" w:lastRow="0" w:firstColumn="0" w:lastColumn="0" w:oddVBand="0" w:evenVBand="0" w:oddHBand="0" w:evenHBand="0" w:firstRowFirstColumn="0" w:firstRowLastColumn="0" w:lastRowFirstColumn="0" w:lastRowLastColumn="0"/>
              <w:rPr>
                <w:rFonts w:cstheme="minorHAnsi"/>
              </w:rPr>
            </w:pPr>
            <w:r w:rsidRPr="00FB4BBF">
              <w:rPr>
                <w:rFonts w:cstheme="minorHAnsi"/>
              </w:rPr>
              <w:t>Business Plan Development: Marketing &amp; Professional Relationships due - 75 points</w:t>
            </w:r>
          </w:p>
        </w:tc>
      </w:tr>
      <w:tr w:rsidR="00BC22D9" w:rsidRPr="00FB4BBF" w14:paraId="34E6B49C" w14:textId="77777777" w:rsidTr="000F5215">
        <w:trPr>
          <w:cantSplit/>
        </w:trPr>
        <w:tc>
          <w:tcPr>
            <w:cnfStyle w:val="001000000000" w:firstRow="0" w:lastRow="0" w:firstColumn="1" w:lastColumn="0" w:oddVBand="0" w:evenVBand="0" w:oddHBand="0" w:evenHBand="0" w:firstRowFirstColumn="0" w:firstRowLastColumn="0" w:lastRowFirstColumn="0" w:lastRowLastColumn="0"/>
            <w:tcW w:w="322" w:type="pct"/>
            <w:shd w:val="clear" w:color="auto" w:fill="FFFFFF"/>
          </w:tcPr>
          <w:p w14:paraId="4B0013AA" w14:textId="77777777" w:rsidR="00BC22D9" w:rsidRPr="00FB4BBF" w:rsidRDefault="00BC22D9" w:rsidP="00426642">
            <w:pPr>
              <w:rPr>
                <w:rFonts w:cstheme="minorHAnsi"/>
                <w:sz w:val="20"/>
                <w:szCs w:val="20"/>
              </w:rPr>
            </w:pPr>
            <w:r w:rsidRPr="00FB4BBF">
              <w:rPr>
                <w:rFonts w:cstheme="minorHAnsi"/>
                <w:color w:val="000000"/>
                <w:sz w:val="20"/>
                <w:szCs w:val="20"/>
              </w:rPr>
              <w:t>10</w:t>
            </w:r>
          </w:p>
        </w:tc>
        <w:tc>
          <w:tcPr>
            <w:tcW w:w="483" w:type="pct"/>
            <w:shd w:val="clear" w:color="auto" w:fill="FFFFFF"/>
          </w:tcPr>
          <w:p w14:paraId="5CFF3A98" w14:textId="77777777" w:rsidR="00BC22D9" w:rsidRPr="00FB4BBF" w:rsidRDefault="006F76F7" w:rsidP="00426642">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B4BBF">
              <w:rPr>
                <w:rFonts w:cstheme="minorHAnsi"/>
                <w:color w:val="000000"/>
                <w:sz w:val="20"/>
                <w:szCs w:val="20"/>
              </w:rPr>
              <w:t>10/19-23</w:t>
            </w:r>
            <w:r w:rsidRPr="00FB4BBF">
              <w:rPr>
                <w:rFonts w:cstheme="minorHAnsi"/>
                <w:color w:val="000000"/>
                <w:sz w:val="20"/>
                <w:szCs w:val="20"/>
              </w:rPr>
              <w:br/>
              <w:t>(10/23 ASYNCH)</w:t>
            </w:r>
          </w:p>
        </w:tc>
        <w:tc>
          <w:tcPr>
            <w:tcW w:w="1557" w:type="pct"/>
            <w:shd w:val="clear" w:color="auto" w:fill="FFFFFF"/>
          </w:tcPr>
          <w:p w14:paraId="4677D141" w14:textId="77777777" w:rsidR="008C0434" w:rsidRPr="00FB4BBF" w:rsidRDefault="00000000">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FB4BBF">
              <w:rPr>
                <w:rFonts w:cstheme="minorHAnsi"/>
                <w:b/>
              </w:rPr>
              <w:t>Resources, Implementation &amp; Contracts</w:t>
            </w:r>
          </w:p>
          <w:p w14:paraId="7DA38400" w14:textId="77777777" w:rsidR="008C0434" w:rsidRPr="00FB4BBF" w:rsidRDefault="00000000">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FB4BBF">
              <w:rPr>
                <w:rFonts w:cstheme="minorHAnsi"/>
              </w:rPr>
              <w:t>Resources, team roles, execution, and agreements</w:t>
            </w:r>
          </w:p>
        </w:tc>
        <w:tc>
          <w:tcPr>
            <w:tcW w:w="2638" w:type="pct"/>
            <w:shd w:val="clear" w:color="auto" w:fill="FFFFFF"/>
          </w:tcPr>
          <w:p w14:paraId="050BE898" w14:textId="77777777" w:rsidR="008C0434" w:rsidRPr="00FB4BBF" w:rsidRDefault="008C0434">
            <w:pPr>
              <w:cnfStyle w:val="000000000000" w:firstRow="0" w:lastRow="0" w:firstColumn="0" w:lastColumn="0" w:oddVBand="0" w:evenVBand="0" w:oddHBand="0" w:evenHBand="0" w:firstRowFirstColumn="0" w:firstRowLastColumn="0" w:lastRowFirstColumn="0" w:lastRowLastColumn="0"/>
              <w:rPr>
                <w:rFonts w:cstheme="minorHAnsi"/>
              </w:rPr>
            </w:pPr>
          </w:p>
        </w:tc>
      </w:tr>
      <w:tr w:rsidR="00593CD2" w:rsidRPr="00FB4BBF" w14:paraId="6FC98E96" w14:textId="77777777" w:rsidTr="000F5215">
        <w:trPr>
          <w:cantSplit/>
        </w:trPr>
        <w:tc>
          <w:tcPr>
            <w:cnfStyle w:val="001000000000" w:firstRow="0" w:lastRow="0" w:firstColumn="1" w:lastColumn="0" w:oddVBand="0" w:evenVBand="0" w:oddHBand="0" w:evenHBand="0" w:firstRowFirstColumn="0" w:firstRowLastColumn="0" w:lastRowFirstColumn="0" w:lastRowLastColumn="0"/>
            <w:tcW w:w="322" w:type="pct"/>
            <w:shd w:val="clear" w:color="auto" w:fill="FFFFFF"/>
          </w:tcPr>
          <w:p w14:paraId="11AB90A7" w14:textId="77777777" w:rsidR="00593CD2" w:rsidRPr="00FB4BBF" w:rsidRDefault="00593CD2" w:rsidP="00426642">
            <w:pPr>
              <w:rPr>
                <w:rFonts w:cstheme="minorHAnsi"/>
                <w:sz w:val="20"/>
                <w:szCs w:val="20"/>
              </w:rPr>
            </w:pPr>
            <w:r w:rsidRPr="00FB4BBF">
              <w:rPr>
                <w:rFonts w:cstheme="minorHAnsi"/>
                <w:color w:val="000000"/>
              </w:rPr>
              <w:t>11</w:t>
            </w:r>
          </w:p>
        </w:tc>
        <w:tc>
          <w:tcPr>
            <w:tcW w:w="483" w:type="pct"/>
            <w:shd w:val="clear" w:color="auto" w:fill="FFFFFF"/>
          </w:tcPr>
          <w:p w14:paraId="7DD9112F" w14:textId="77777777" w:rsidR="00593CD2" w:rsidRPr="00FB4BBF" w:rsidRDefault="00593CD2" w:rsidP="00426642">
            <w:pP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r w:rsidRPr="00FB4BBF">
              <w:rPr>
                <w:rFonts w:cstheme="minorHAnsi"/>
                <w:bCs/>
                <w:color w:val="000000"/>
                <w:sz w:val="20"/>
                <w:szCs w:val="20"/>
              </w:rPr>
              <w:t>10/26-30</w:t>
            </w:r>
            <w:r w:rsidRPr="00FB4BBF">
              <w:rPr>
                <w:rFonts w:cstheme="minorHAnsi"/>
                <w:bCs/>
                <w:color w:val="000000"/>
                <w:sz w:val="20"/>
                <w:szCs w:val="20"/>
              </w:rPr>
              <w:br/>
              <w:t>(10/30 ASYNCH)</w:t>
            </w:r>
          </w:p>
        </w:tc>
        <w:tc>
          <w:tcPr>
            <w:tcW w:w="1557" w:type="pct"/>
            <w:shd w:val="clear" w:color="auto" w:fill="FFFFFF"/>
          </w:tcPr>
          <w:p w14:paraId="0B7532F6" w14:textId="77777777" w:rsidR="008C0434" w:rsidRPr="00FB4BBF" w:rsidRDefault="00000000">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FB4BBF">
              <w:rPr>
                <w:rFonts w:cstheme="minorHAnsi"/>
                <w:b/>
              </w:rPr>
              <w:t>Money &amp; Sustainability</w:t>
            </w:r>
          </w:p>
          <w:p w14:paraId="2A30B6A6" w14:textId="77777777" w:rsidR="008C0434" w:rsidRPr="00FB4BBF" w:rsidRDefault="00000000">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FB4BBF">
              <w:rPr>
                <w:rFonts w:cstheme="minorHAnsi"/>
              </w:rPr>
              <w:t>Budgeting, revenue, funding, and financial sustainability</w:t>
            </w:r>
          </w:p>
        </w:tc>
        <w:tc>
          <w:tcPr>
            <w:tcW w:w="2638" w:type="pct"/>
            <w:shd w:val="clear" w:color="auto" w:fill="FFFFFF"/>
          </w:tcPr>
          <w:p w14:paraId="29DBC962" w14:textId="77777777" w:rsidR="008A0E5B" w:rsidRPr="00FB4BBF" w:rsidRDefault="008A0E5B">
            <w:pPr>
              <w:cnfStyle w:val="000000000000" w:firstRow="0" w:lastRow="0" w:firstColumn="0" w:lastColumn="0" w:oddVBand="0" w:evenVBand="0" w:oddHBand="0" w:evenHBand="0" w:firstRowFirstColumn="0" w:firstRowLastColumn="0" w:lastRowFirstColumn="0" w:lastRowLastColumn="0"/>
              <w:rPr>
                <w:rFonts w:cstheme="minorHAnsi"/>
              </w:rPr>
            </w:pPr>
          </w:p>
        </w:tc>
      </w:tr>
      <w:tr w:rsidR="00B15FC9" w:rsidRPr="00FB4BBF" w14:paraId="5D1C4197" w14:textId="77777777" w:rsidTr="000F5215">
        <w:trPr>
          <w:cantSplit/>
          <w:trHeight w:val="251"/>
        </w:trPr>
        <w:tc>
          <w:tcPr>
            <w:cnfStyle w:val="001000000000" w:firstRow="0" w:lastRow="0" w:firstColumn="1" w:lastColumn="0" w:oddVBand="0" w:evenVBand="0" w:oddHBand="0" w:evenHBand="0" w:firstRowFirstColumn="0" w:firstRowLastColumn="0" w:lastRowFirstColumn="0" w:lastRowLastColumn="0"/>
            <w:tcW w:w="322" w:type="pct"/>
            <w:shd w:val="clear" w:color="auto" w:fill="FFFFFF"/>
          </w:tcPr>
          <w:p w14:paraId="22701677" w14:textId="77777777" w:rsidR="00B15FC9" w:rsidRPr="00FB4BBF" w:rsidRDefault="00B15FC9" w:rsidP="00B15FC9">
            <w:pPr>
              <w:rPr>
                <w:rFonts w:cstheme="minorHAnsi"/>
                <w:sz w:val="20"/>
                <w:szCs w:val="20"/>
              </w:rPr>
            </w:pPr>
            <w:r w:rsidRPr="00FB4BBF">
              <w:rPr>
                <w:rFonts w:cstheme="minorHAnsi"/>
                <w:color w:val="000000"/>
                <w:sz w:val="20"/>
                <w:szCs w:val="20"/>
              </w:rPr>
              <w:t>12</w:t>
            </w:r>
          </w:p>
        </w:tc>
        <w:tc>
          <w:tcPr>
            <w:tcW w:w="483" w:type="pct"/>
            <w:shd w:val="clear" w:color="auto" w:fill="FFFFFF"/>
          </w:tcPr>
          <w:p w14:paraId="411AA461" w14:textId="77777777" w:rsidR="00B15FC9" w:rsidRPr="00FB4BBF" w:rsidRDefault="00B15FC9" w:rsidP="00B15FC9">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B4BBF">
              <w:rPr>
                <w:rFonts w:cstheme="minorHAnsi"/>
                <w:color w:val="000000"/>
                <w:sz w:val="20"/>
                <w:szCs w:val="20"/>
              </w:rPr>
              <w:t>11/2-6</w:t>
            </w:r>
            <w:r w:rsidRPr="00FB4BBF">
              <w:rPr>
                <w:rFonts w:cstheme="minorHAnsi"/>
                <w:color w:val="000000"/>
                <w:sz w:val="20"/>
                <w:szCs w:val="20"/>
              </w:rPr>
              <w:br/>
              <w:t>(11/6 ASYNCH)</w:t>
            </w:r>
          </w:p>
        </w:tc>
        <w:tc>
          <w:tcPr>
            <w:tcW w:w="1557" w:type="pct"/>
            <w:shd w:val="clear" w:color="auto" w:fill="FFFFFF"/>
          </w:tcPr>
          <w:p w14:paraId="3620EC37" w14:textId="77777777" w:rsidR="008C0434" w:rsidRPr="00FB4BBF" w:rsidRDefault="00000000">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FB4BBF">
              <w:rPr>
                <w:rFonts w:cstheme="minorHAnsi"/>
                <w:b/>
              </w:rPr>
              <w:t>Testing &amp; Adaptation</w:t>
            </w:r>
          </w:p>
          <w:p w14:paraId="2812BEB1" w14:textId="77777777" w:rsidR="008C0434" w:rsidRPr="00FB4BBF" w:rsidRDefault="00000000">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FB4BBF">
              <w:rPr>
                <w:rFonts w:cstheme="minorHAnsi"/>
              </w:rPr>
              <w:t>Feedback, evaluation, revision, and adaptation</w:t>
            </w:r>
          </w:p>
        </w:tc>
        <w:tc>
          <w:tcPr>
            <w:tcW w:w="2638" w:type="pct"/>
            <w:shd w:val="clear" w:color="auto" w:fill="FFFFFF"/>
          </w:tcPr>
          <w:p w14:paraId="722A556E" w14:textId="2D97A223" w:rsidR="008A0E5B" w:rsidRPr="00FB4BBF" w:rsidRDefault="00000000">
            <w:pPr>
              <w:cnfStyle w:val="000000000000" w:firstRow="0" w:lastRow="0" w:firstColumn="0" w:lastColumn="0" w:oddVBand="0" w:evenVBand="0" w:oddHBand="0" w:evenHBand="0" w:firstRowFirstColumn="0" w:firstRowLastColumn="0" w:lastRowFirstColumn="0" w:lastRowLastColumn="0"/>
              <w:rPr>
                <w:rFonts w:cstheme="minorHAnsi"/>
              </w:rPr>
            </w:pPr>
            <w:r w:rsidRPr="00FB4BBF">
              <w:rPr>
                <w:rFonts w:cstheme="minorHAnsi"/>
              </w:rPr>
              <w:t>Website due - 75 points</w:t>
            </w:r>
            <w:r w:rsidRPr="00FB4BBF">
              <w:rPr>
                <w:rFonts w:cstheme="minorHAnsi"/>
              </w:rPr>
              <w:br/>
              <w:t>Business Plan Development: Operations, Money &amp; Sustainability due - 75 points</w:t>
            </w:r>
          </w:p>
        </w:tc>
      </w:tr>
      <w:tr w:rsidR="000F5215" w:rsidRPr="00FB4BBF" w14:paraId="08AE4B6B" w14:textId="77777777" w:rsidTr="000F5215">
        <w:trPr>
          <w:cantSplit/>
          <w:trHeight w:val="494"/>
        </w:trPr>
        <w:tc>
          <w:tcPr>
            <w:cnfStyle w:val="001000000000" w:firstRow="0" w:lastRow="0" w:firstColumn="1" w:lastColumn="0" w:oddVBand="0" w:evenVBand="0" w:oddHBand="0" w:evenHBand="0" w:firstRowFirstColumn="0" w:firstRowLastColumn="0" w:lastRowFirstColumn="0" w:lastRowLastColumn="0"/>
            <w:tcW w:w="322" w:type="pct"/>
            <w:shd w:val="clear" w:color="auto" w:fill="FFFFFF"/>
          </w:tcPr>
          <w:p w14:paraId="200D1599" w14:textId="77777777" w:rsidR="000F5215" w:rsidRPr="00FB4BBF" w:rsidRDefault="000F5215" w:rsidP="000F5215">
            <w:pPr>
              <w:rPr>
                <w:rFonts w:cstheme="minorHAnsi"/>
                <w:sz w:val="20"/>
                <w:szCs w:val="20"/>
              </w:rPr>
            </w:pPr>
            <w:r w:rsidRPr="00FB4BBF">
              <w:rPr>
                <w:rFonts w:cstheme="minorHAnsi"/>
                <w:color w:val="000000"/>
              </w:rPr>
              <w:t>13</w:t>
            </w:r>
          </w:p>
        </w:tc>
        <w:tc>
          <w:tcPr>
            <w:tcW w:w="483" w:type="pct"/>
            <w:shd w:val="clear" w:color="auto" w:fill="FFFFFF"/>
          </w:tcPr>
          <w:p w14:paraId="31025CF5" w14:textId="77777777" w:rsidR="000F5215" w:rsidRPr="00FB4BBF" w:rsidRDefault="000F5215" w:rsidP="000F5215">
            <w:pP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r w:rsidRPr="00FB4BBF">
              <w:rPr>
                <w:rFonts w:cstheme="minorHAnsi"/>
                <w:bCs/>
                <w:color w:val="000000"/>
                <w:sz w:val="20"/>
                <w:szCs w:val="20"/>
              </w:rPr>
              <w:t>11/9-13</w:t>
            </w:r>
            <w:r w:rsidRPr="00FB4BBF">
              <w:rPr>
                <w:rFonts w:cstheme="minorHAnsi"/>
                <w:bCs/>
                <w:color w:val="000000"/>
                <w:sz w:val="20"/>
                <w:szCs w:val="20"/>
              </w:rPr>
              <w:br/>
              <w:t>(11/13 ASYNCH)</w:t>
            </w:r>
          </w:p>
        </w:tc>
        <w:tc>
          <w:tcPr>
            <w:tcW w:w="1557" w:type="pct"/>
            <w:shd w:val="clear" w:color="auto" w:fill="FFFFFF"/>
          </w:tcPr>
          <w:p w14:paraId="344EFC66" w14:textId="74F4186F" w:rsidR="000F5215" w:rsidRPr="00FB4BBF" w:rsidRDefault="000F5215" w:rsidP="000F5215">
            <w:pPr>
              <w:spacing w:after="0"/>
              <w:cnfStyle w:val="000000000000" w:firstRow="0" w:lastRow="0" w:firstColumn="0" w:lastColumn="0" w:oddVBand="0" w:evenVBand="0" w:oddHBand="0" w:evenHBand="0" w:firstRowFirstColumn="0" w:firstRowLastColumn="0" w:lastRowFirstColumn="0" w:lastRowLastColumn="0"/>
              <w:rPr>
                <w:rFonts w:cstheme="minorHAnsi"/>
              </w:rPr>
            </w:pPr>
            <w:r>
              <w:rPr>
                <w:rStyle w:val="Strong"/>
              </w:rPr>
              <w:t>Business Plan Presentations</w:t>
            </w:r>
            <w:r>
              <w:t xml:space="preserve"> — Final entrepreneurial pitches</w:t>
            </w:r>
          </w:p>
        </w:tc>
        <w:tc>
          <w:tcPr>
            <w:tcW w:w="2638" w:type="pct"/>
            <w:shd w:val="clear" w:color="auto" w:fill="FFFFFF"/>
          </w:tcPr>
          <w:p w14:paraId="5535B6AF" w14:textId="5637861F" w:rsidR="000F5215" w:rsidRPr="00FB4BBF" w:rsidRDefault="000F5215" w:rsidP="000F5215">
            <w:pPr>
              <w:cnfStyle w:val="000000000000" w:firstRow="0" w:lastRow="0" w:firstColumn="0" w:lastColumn="0" w:oddVBand="0" w:evenVBand="0" w:oddHBand="0" w:evenHBand="0" w:firstRowFirstColumn="0" w:firstRowLastColumn="0" w:lastRowFirstColumn="0" w:lastRowLastColumn="0"/>
              <w:rPr>
                <w:rFonts w:cstheme="minorHAnsi"/>
              </w:rPr>
            </w:pPr>
            <w:r>
              <w:t>Final Entrepreneurial Business Plan Presentations — 100 points</w:t>
            </w:r>
          </w:p>
        </w:tc>
      </w:tr>
      <w:tr w:rsidR="000F5215" w:rsidRPr="00FB4BBF" w14:paraId="062E7133" w14:textId="77777777" w:rsidTr="000F5215">
        <w:trPr>
          <w:cantSplit/>
          <w:trHeight w:val="1250"/>
        </w:trPr>
        <w:tc>
          <w:tcPr>
            <w:cnfStyle w:val="001000000000" w:firstRow="0" w:lastRow="0" w:firstColumn="1" w:lastColumn="0" w:oddVBand="0" w:evenVBand="0" w:oddHBand="0" w:evenHBand="0" w:firstRowFirstColumn="0" w:firstRowLastColumn="0" w:lastRowFirstColumn="0" w:lastRowLastColumn="0"/>
            <w:tcW w:w="322" w:type="pct"/>
            <w:shd w:val="clear" w:color="auto" w:fill="FFFFFF"/>
          </w:tcPr>
          <w:p w14:paraId="218FF44E" w14:textId="77777777" w:rsidR="000F5215" w:rsidRPr="00FB4BBF" w:rsidRDefault="000F5215" w:rsidP="000F5215">
            <w:pPr>
              <w:spacing w:after="0" w:line="240" w:lineRule="auto"/>
              <w:rPr>
                <w:rFonts w:cstheme="minorHAnsi"/>
                <w:sz w:val="20"/>
                <w:szCs w:val="20"/>
              </w:rPr>
            </w:pPr>
            <w:r w:rsidRPr="00FB4BBF">
              <w:rPr>
                <w:rFonts w:cstheme="minorHAnsi"/>
                <w:color w:val="000000"/>
                <w:sz w:val="20"/>
                <w:szCs w:val="20"/>
              </w:rPr>
              <w:t>14</w:t>
            </w:r>
          </w:p>
        </w:tc>
        <w:tc>
          <w:tcPr>
            <w:tcW w:w="483" w:type="pct"/>
            <w:shd w:val="clear" w:color="auto" w:fill="FFFFFF"/>
          </w:tcPr>
          <w:p w14:paraId="2A9C232A" w14:textId="77777777" w:rsidR="000F5215" w:rsidRPr="00FB4BBF" w:rsidRDefault="000F5215" w:rsidP="000F5215">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B4BBF">
              <w:rPr>
                <w:rFonts w:cstheme="minorHAnsi"/>
                <w:color w:val="000000"/>
                <w:sz w:val="20"/>
                <w:szCs w:val="20"/>
              </w:rPr>
              <w:t>11/16-20</w:t>
            </w:r>
          </w:p>
        </w:tc>
        <w:tc>
          <w:tcPr>
            <w:tcW w:w="1557" w:type="pct"/>
            <w:shd w:val="clear" w:color="auto" w:fill="FFFFFF"/>
          </w:tcPr>
          <w:p w14:paraId="1AB03948" w14:textId="3CD4C59B" w:rsidR="000F5215" w:rsidRPr="00FB4BBF" w:rsidRDefault="000F5215" w:rsidP="000F5215">
            <w:pPr>
              <w:spacing w:after="0"/>
              <w:cnfStyle w:val="000000000000" w:firstRow="0" w:lastRow="0" w:firstColumn="0" w:lastColumn="0" w:oddVBand="0" w:evenVBand="0" w:oddHBand="0" w:evenHBand="0" w:firstRowFirstColumn="0" w:firstRowLastColumn="0" w:lastRowFirstColumn="0" w:lastRowLastColumn="0"/>
              <w:rPr>
                <w:rFonts w:cstheme="minorHAnsi"/>
              </w:rPr>
            </w:pPr>
            <w:r>
              <w:rPr>
                <w:rStyle w:val="Strong"/>
              </w:rPr>
              <w:t>Business Plan Presentations</w:t>
            </w:r>
            <w:r>
              <w:t xml:space="preserve"> — Final entrepreneurial pitches</w:t>
            </w:r>
          </w:p>
        </w:tc>
        <w:tc>
          <w:tcPr>
            <w:tcW w:w="2638" w:type="pct"/>
            <w:shd w:val="clear" w:color="auto" w:fill="FFFFFF"/>
          </w:tcPr>
          <w:p w14:paraId="75923CAB" w14:textId="7B1A623E" w:rsidR="000F5215" w:rsidRPr="00FB4BBF" w:rsidRDefault="000F5215" w:rsidP="000F5215">
            <w:pPr>
              <w:cnfStyle w:val="000000000000" w:firstRow="0" w:lastRow="0" w:firstColumn="0" w:lastColumn="0" w:oddVBand="0" w:evenVBand="0" w:oddHBand="0" w:evenHBand="0" w:firstRowFirstColumn="0" w:firstRowLastColumn="0" w:lastRowFirstColumn="0" w:lastRowLastColumn="0"/>
              <w:rPr>
                <w:rFonts w:cstheme="minorHAnsi"/>
              </w:rPr>
            </w:pPr>
            <w:r>
              <w:t>Final Entrepreneurial Business Plan Presentations — continued</w:t>
            </w:r>
          </w:p>
        </w:tc>
      </w:tr>
      <w:tr w:rsidR="000F5215" w:rsidRPr="00FB4BBF" w14:paraId="43442EC3" w14:textId="77777777" w:rsidTr="000F5215">
        <w:trPr>
          <w:cantSplit/>
        </w:trPr>
        <w:tc>
          <w:tcPr>
            <w:cnfStyle w:val="001000000000" w:firstRow="0" w:lastRow="0" w:firstColumn="1" w:lastColumn="0" w:oddVBand="0" w:evenVBand="0" w:oddHBand="0" w:evenHBand="0" w:firstRowFirstColumn="0" w:firstRowLastColumn="0" w:lastRowFirstColumn="0" w:lastRowLastColumn="0"/>
            <w:tcW w:w="322" w:type="pct"/>
            <w:shd w:val="clear" w:color="auto" w:fill="FFFFFF" w:themeFill="background1"/>
          </w:tcPr>
          <w:p w14:paraId="3EB9556B" w14:textId="77777777" w:rsidR="000F5215" w:rsidRPr="00FB4BBF" w:rsidRDefault="000F5215" w:rsidP="000F5215">
            <w:pPr>
              <w:spacing w:after="0" w:line="240" w:lineRule="auto"/>
              <w:rPr>
                <w:rFonts w:cstheme="minorHAnsi"/>
                <w:sz w:val="20"/>
                <w:szCs w:val="20"/>
              </w:rPr>
            </w:pPr>
          </w:p>
        </w:tc>
        <w:tc>
          <w:tcPr>
            <w:tcW w:w="483" w:type="pct"/>
            <w:shd w:val="clear" w:color="auto" w:fill="FFFFFF" w:themeFill="background1"/>
          </w:tcPr>
          <w:p w14:paraId="670EC3EF" w14:textId="77777777" w:rsidR="000F5215" w:rsidRPr="00FB4BBF" w:rsidRDefault="000F5215" w:rsidP="000F5215">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B4BBF">
              <w:rPr>
                <w:rFonts w:cstheme="minorHAnsi"/>
                <w:b/>
                <w:color w:val="000000"/>
                <w:sz w:val="20"/>
                <w:szCs w:val="20"/>
              </w:rPr>
              <w:t>11/23-29</w:t>
            </w:r>
          </w:p>
        </w:tc>
        <w:tc>
          <w:tcPr>
            <w:tcW w:w="1557" w:type="pct"/>
            <w:shd w:val="clear" w:color="auto" w:fill="FFFFFF" w:themeFill="background1"/>
          </w:tcPr>
          <w:p w14:paraId="3C7F8E67" w14:textId="77777777" w:rsidR="000F5215" w:rsidRPr="00FB4BBF" w:rsidRDefault="000F5215" w:rsidP="000F5215">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B4BBF">
              <w:rPr>
                <w:rFonts w:cstheme="minorHAnsi"/>
                <w:b/>
                <w:color w:val="000000"/>
                <w:sz w:val="20"/>
                <w:szCs w:val="20"/>
              </w:rPr>
              <w:t>THANKSGIVING BREAK - NO CLASSES</w:t>
            </w:r>
          </w:p>
        </w:tc>
        <w:tc>
          <w:tcPr>
            <w:tcW w:w="2638" w:type="pct"/>
            <w:shd w:val="clear" w:color="auto" w:fill="FFFFFF" w:themeFill="background1"/>
          </w:tcPr>
          <w:p w14:paraId="0486D273" w14:textId="77777777" w:rsidR="000F5215" w:rsidRPr="00FB4BBF" w:rsidRDefault="000F5215" w:rsidP="000F5215">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0F5215" w:rsidRPr="00FB4BBF" w14:paraId="676D59F8" w14:textId="77777777" w:rsidTr="000F5215">
        <w:trPr>
          <w:cantSplit/>
          <w:trHeight w:val="314"/>
        </w:trPr>
        <w:tc>
          <w:tcPr>
            <w:cnfStyle w:val="001000000000" w:firstRow="0" w:lastRow="0" w:firstColumn="1" w:lastColumn="0" w:oddVBand="0" w:evenVBand="0" w:oddHBand="0" w:evenHBand="0" w:firstRowFirstColumn="0" w:firstRowLastColumn="0" w:lastRowFirstColumn="0" w:lastRowLastColumn="0"/>
            <w:tcW w:w="322" w:type="pct"/>
            <w:shd w:val="clear" w:color="auto" w:fill="FFFFFF"/>
          </w:tcPr>
          <w:p w14:paraId="29C2D664" w14:textId="77777777" w:rsidR="000F5215" w:rsidRPr="00FB4BBF" w:rsidRDefault="000F5215" w:rsidP="000F5215">
            <w:pPr>
              <w:rPr>
                <w:rFonts w:cstheme="minorHAnsi"/>
                <w:sz w:val="20"/>
                <w:szCs w:val="20"/>
              </w:rPr>
            </w:pPr>
            <w:r w:rsidRPr="00FB4BBF">
              <w:rPr>
                <w:rFonts w:cstheme="minorHAnsi"/>
                <w:color w:val="000000"/>
                <w:sz w:val="20"/>
                <w:szCs w:val="20"/>
              </w:rPr>
              <w:t>15</w:t>
            </w:r>
          </w:p>
        </w:tc>
        <w:tc>
          <w:tcPr>
            <w:tcW w:w="483" w:type="pct"/>
            <w:shd w:val="clear" w:color="auto" w:fill="FFFFFF"/>
          </w:tcPr>
          <w:p w14:paraId="32A79538" w14:textId="77777777" w:rsidR="000F5215" w:rsidRPr="00FB4BBF" w:rsidRDefault="000F5215" w:rsidP="000F5215">
            <w:pPr>
              <w:cnfStyle w:val="000000000000" w:firstRow="0" w:lastRow="0" w:firstColumn="0" w:lastColumn="0" w:oddVBand="0" w:evenVBand="0" w:oddHBand="0" w:evenHBand="0" w:firstRowFirstColumn="0" w:firstRowLastColumn="0" w:lastRowFirstColumn="0" w:lastRowLastColumn="0"/>
              <w:rPr>
                <w:rFonts w:cstheme="minorHAnsi"/>
              </w:rPr>
            </w:pPr>
            <w:r w:rsidRPr="00FB4BBF">
              <w:rPr>
                <w:rFonts w:cstheme="minorHAnsi"/>
                <w:color w:val="000000"/>
              </w:rPr>
              <w:t>11/30-12/3</w:t>
            </w:r>
            <w:r w:rsidRPr="00FB4BBF">
              <w:rPr>
                <w:rFonts w:cstheme="minorHAnsi"/>
                <w:color w:val="000000"/>
              </w:rPr>
              <w:br/>
              <w:t>(ASYNCH)</w:t>
            </w:r>
          </w:p>
        </w:tc>
        <w:tc>
          <w:tcPr>
            <w:tcW w:w="1557" w:type="pct"/>
            <w:shd w:val="clear" w:color="auto" w:fill="FFFFFF"/>
          </w:tcPr>
          <w:p w14:paraId="6214457B" w14:textId="77777777" w:rsidR="000F5215" w:rsidRPr="00FB4BBF" w:rsidRDefault="000F5215" w:rsidP="000F5215">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FB4BBF">
              <w:rPr>
                <w:rFonts w:cstheme="minorHAnsi"/>
                <w:b/>
              </w:rPr>
              <w:t>Revision &amp; Synthesis</w:t>
            </w:r>
          </w:p>
          <w:p w14:paraId="3EBA6C1B" w14:textId="77777777" w:rsidR="000F5215" w:rsidRPr="00FB4BBF" w:rsidRDefault="000F5215" w:rsidP="000F5215">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FB4BBF">
              <w:rPr>
                <w:rFonts w:cstheme="minorHAnsi"/>
              </w:rPr>
              <w:t>Final revision and course synthesis</w:t>
            </w:r>
          </w:p>
        </w:tc>
        <w:tc>
          <w:tcPr>
            <w:tcW w:w="2638" w:type="pct"/>
            <w:shd w:val="clear" w:color="auto" w:fill="FFFFFF"/>
          </w:tcPr>
          <w:p w14:paraId="10D21B48" w14:textId="77777777" w:rsidR="000F5215" w:rsidRPr="00FB4BBF" w:rsidRDefault="000F5215" w:rsidP="000F5215">
            <w:pPr>
              <w:cnfStyle w:val="000000000000" w:firstRow="0" w:lastRow="0" w:firstColumn="0" w:lastColumn="0" w:oddVBand="0" w:evenVBand="0" w:oddHBand="0" w:evenHBand="0" w:firstRowFirstColumn="0" w:firstRowLastColumn="0" w:lastRowFirstColumn="0" w:lastRowLastColumn="0"/>
              <w:rPr>
                <w:rFonts w:cstheme="minorHAnsi"/>
              </w:rPr>
            </w:pPr>
            <w:r w:rsidRPr="00FB4BBF">
              <w:rPr>
                <w:rFonts w:cstheme="minorHAnsi"/>
                <w:color w:val="000000"/>
              </w:rPr>
              <w:t>Final Business Plan Revisions</w:t>
            </w:r>
            <w:r w:rsidRPr="00FB4BBF">
              <w:rPr>
                <w:rFonts w:cstheme="minorHAnsi"/>
                <w:color w:val="000000"/>
              </w:rPr>
              <w:br/>
            </w:r>
          </w:p>
        </w:tc>
      </w:tr>
      <w:tr w:rsidR="000F5215" w:rsidRPr="00FB4BBF" w14:paraId="71096453" w14:textId="77777777" w:rsidTr="000F5215">
        <w:trPr>
          <w:cantSplit/>
        </w:trPr>
        <w:tc>
          <w:tcPr>
            <w:cnfStyle w:val="001000000000" w:firstRow="0" w:lastRow="0" w:firstColumn="1" w:lastColumn="0" w:oddVBand="0" w:evenVBand="0" w:oddHBand="0" w:evenHBand="0" w:firstRowFirstColumn="0" w:firstRowLastColumn="0" w:lastRowFirstColumn="0" w:lastRowLastColumn="0"/>
            <w:tcW w:w="322" w:type="pct"/>
            <w:shd w:val="clear" w:color="auto" w:fill="FFFFFF"/>
          </w:tcPr>
          <w:p w14:paraId="69215D80" w14:textId="77777777" w:rsidR="000F5215" w:rsidRPr="00FB4BBF" w:rsidRDefault="000F5215" w:rsidP="000F5215">
            <w:pPr>
              <w:spacing w:after="0" w:line="240" w:lineRule="auto"/>
              <w:rPr>
                <w:rFonts w:cstheme="minorHAnsi"/>
                <w:sz w:val="20"/>
                <w:szCs w:val="20"/>
              </w:rPr>
            </w:pPr>
          </w:p>
        </w:tc>
        <w:tc>
          <w:tcPr>
            <w:tcW w:w="483" w:type="pct"/>
            <w:shd w:val="clear" w:color="auto" w:fill="FFFFFF"/>
          </w:tcPr>
          <w:p w14:paraId="400CF29C" w14:textId="77777777" w:rsidR="000F5215" w:rsidRPr="00FB4BBF" w:rsidRDefault="000F5215" w:rsidP="000F5215">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B4BBF">
              <w:rPr>
                <w:rFonts w:cstheme="minorHAnsi"/>
                <w:color w:val="000000"/>
                <w:sz w:val="20"/>
                <w:szCs w:val="20"/>
              </w:rPr>
              <w:t>12/4</w:t>
            </w:r>
          </w:p>
        </w:tc>
        <w:tc>
          <w:tcPr>
            <w:tcW w:w="1557" w:type="pct"/>
            <w:shd w:val="clear" w:color="auto" w:fill="FFFFFF"/>
          </w:tcPr>
          <w:p w14:paraId="4BC40EDB" w14:textId="77777777" w:rsidR="000F5215" w:rsidRPr="00FB4BBF" w:rsidRDefault="000F5215" w:rsidP="000F5215">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B4BBF">
              <w:rPr>
                <w:rFonts w:cstheme="minorHAnsi"/>
                <w:color w:val="000000"/>
                <w:sz w:val="20"/>
                <w:szCs w:val="20"/>
              </w:rPr>
              <w:t>READING DAY - NO CLASSES</w:t>
            </w:r>
          </w:p>
        </w:tc>
        <w:tc>
          <w:tcPr>
            <w:tcW w:w="2638" w:type="pct"/>
            <w:shd w:val="clear" w:color="auto" w:fill="FFFFFF"/>
          </w:tcPr>
          <w:p w14:paraId="3B7ACCA3" w14:textId="77777777" w:rsidR="000F5215" w:rsidRPr="00FB4BBF" w:rsidRDefault="000F5215" w:rsidP="000F5215">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0F5215" w:rsidRPr="00FB4BBF" w14:paraId="1B65B295" w14:textId="77777777" w:rsidTr="000F5215">
        <w:trPr>
          <w:cantSplit/>
        </w:trPr>
        <w:tc>
          <w:tcPr>
            <w:cnfStyle w:val="001000000000" w:firstRow="0" w:lastRow="0" w:firstColumn="1" w:lastColumn="0" w:oddVBand="0" w:evenVBand="0" w:oddHBand="0" w:evenHBand="0" w:firstRowFirstColumn="0" w:firstRowLastColumn="0" w:lastRowFirstColumn="0" w:lastRowLastColumn="0"/>
            <w:tcW w:w="322" w:type="pct"/>
            <w:shd w:val="clear" w:color="auto" w:fill="FFFFFF"/>
          </w:tcPr>
          <w:p w14:paraId="105ABF90" w14:textId="77777777" w:rsidR="000F5215" w:rsidRPr="00FB4BBF" w:rsidRDefault="000F5215" w:rsidP="000F5215">
            <w:pPr>
              <w:spacing w:after="0" w:line="240" w:lineRule="auto"/>
              <w:rPr>
                <w:rFonts w:cstheme="minorHAnsi"/>
                <w:sz w:val="20"/>
                <w:szCs w:val="20"/>
              </w:rPr>
            </w:pPr>
          </w:p>
        </w:tc>
        <w:tc>
          <w:tcPr>
            <w:tcW w:w="483" w:type="pct"/>
            <w:shd w:val="clear" w:color="auto" w:fill="FFFFFF"/>
          </w:tcPr>
          <w:p w14:paraId="0473B116" w14:textId="77777777" w:rsidR="000F5215" w:rsidRPr="00FB4BBF" w:rsidRDefault="000F5215" w:rsidP="000F5215">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B4BBF">
              <w:rPr>
                <w:rFonts w:cstheme="minorHAnsi"/>
                <w:color w:val="000000"/>
                <w:sz w:val="20"/>
                <w:szCs w:val="20"/>
              </w:rPr>
              <w:t>12/7</w:t>
            </w:r>
          </w:p>
        </w:tc>
        <w:tc>
          <w:tcPr>
            <w:tcW w:w="1557" w:type="pct"/>
            <w:shd w:val="clear" w:color="auto" w:fill="FFFFFF"/>
          </w:tcPr>
          <w:p w14:paraId="655D4E30" w14:textId="77777777" w:rsidR="000F5215" w:rsidRPr="00FB4BBF" w:rsidRDefault="000F5215" w:rsidP="000F5215">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B4BBF">
              <w:rPr>
                <w:rFonts w:cstheme="minorHAnsi"/>
                <w:color w:val="000000"/>
                <w:sz w:val="20"/>
                <w:szCs w:val="20"/>
              </w:rPr>
              <w:t>FINAL EXAM</w:t>
            </w:r>
          </w:p>
        </w:tc>
        <w:tc>
          <w:tcPr>
            <w:tcW w:w="2638" w:type="pct"/>
            <w:shd w:val="clear" w:color="auto" w:fill="FFFFFF"/>
          </w:tcPr>
          <w:p w14:paraId="478D864A" w14:textId="77777777" w:rsidR="000F5215" w:rsidRPr="00FB4BBF" w:rsidRDefault="000F5215" w:rsidP="000F5215">
            <w:pPr>
              <w:pStyle w:val="pdq2pgselectionanchorcontain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FB4BBF">
              <w:rPr>
                <w:rStyle w:val="Strong"/>
                <w:rFonts w:asciiTheme="minorHAnsi" w:hAnsiTheme="minorHAnsi" w:cstheme="minorHAnsi"/>
                <w:b w:val="0"/>
                <w:bCs w:val="0"/>
                <w:sz w:val="20"/>
                <w:szCs w:val="20"/>
              </w:rPr>
              <w:t xml:space="preserve">Complete Written Business Plan Due Dec. 7 </w:t>
            </w:r>
            <w:r w:rsidRPr="00FB4BBF">
              <w:rPr>
                <w:rStyle w:val="Strong"/>
                <w:rFonts w:asciiTheme="minorHAnsi" w:hAnsiTheme="minorHAnsi" w:cstheme="minorHAnsi"/>
                <w:sz w:val="20"/>
                <w:szCs w:val="20"/>
              </w:rPr>
              <w:t xml:space="preserve">– </w:t>
            </w:r>
            <w:r w:rsidRPr="00FB4BBF">
              <w:rPr>
                <w:rStyle w:val="Strong"/>
                <w:rFonts w:asciiTheme="minorHAnsi" w:hAnsiTheme="minorHAnsi" w:cstheme="minorHAnsi"/>
                <w:b w:val="0"/>
                <w:bCs w:val="0"/>
                <w:sz w:val="20"/>
                <w:szCs w:val="20"/>
              </w:rPr>
              <w:t>200 points</w:t>
            </w:r>
            <w:r w:rsidRPr="00FB4BBF">
              <w:rPr>
                <w:rFonts w:asciiTheme="minorHAnsi" w:hAnsiTheme="minorHAnsi" w:cstheme="minorHAnsi"/>
                <w:b/>
                <w:bCs/>
                <w:color w:val="000000"/>
                <w:sz w:val="20"/>
                <w:szCs w:val="20"/>
                <w:vertAlign w:val="superscript"/>
              </w:rPr>
              <w:t xml:space="preserve"> </w:t>
            </w:r>
          </w:p>
        </w:tc>
      </w:tr>
    </w:tbl>
    <w:p w14:paraId="2780AE9C" w14:textId="77777777" w:rsidR="00F1276D" w:rsidRPr="00FB4BBF" w:rsidRDefault="00F1276D" w:rsidP="00941AC9">
      <w:pPr>
        <w:rPr>
          <w:rFonts w:cstheme="minorHAnsi"/>
          <w:b/>
          <w:bCs/>
        </w:rPr>
      </w:pPr>
    </w:p>
    <w:p w14:paraId="0EB75E28" w14:textId="77777777" w:rsidR="00356912" w:rsidRPr="00FB4BBF" w:rsidRDefault="00356912" w:rsidP="00E439A5">
      <w:pPr>
        <w:rPr>
          <w:rFonts w:cstheme="minorHAnsi"/>
          <w:b/>
          <w:bCs/>
          <w:sz w:val="20"/>
          <w:szCs w:val="20"/>
        </w:rPr>
      </w:pPr>
    </w:p>
    <w:p w14:paraId="2BA3E2F3" w14:textId="77777777" w:rsidR="00E439A5" w:rsidRPr="00FB4BBF" w:rsidRDefault="00E439A5" w:rsidP="00E439A5">
      <w:pPr>
        <w:rPr>
          <w:rFonts w:cstheme="minorHAnsi"/>
          <w:sz w:val="20"/>
          <w:szCs w:val="20"/>
        </w:rPr>
      </w:pPr>
      <w:r w:rsidRPr="00FB4BBF">
        <w:rPr>
          <w:rFonts w:cstheme="minorHAnsi"/>
          <w:b/>
          <w:bCs/>
          <w:sz w:val="20"/>
          <w:szCs w:val="20"/>
        </w:rPr>
        <w:t>ACADEMIC INTEGRITY</w:t>
      </w:r>
    </w:p>
    <w:p w14:paraId="49464384" w14:textId="77777777" w:rsidR="00E439A5" w:rsidRPr="00FB4BBF" w:rsidRDefault="00E439A5" w:rsidP="00E439A5">
      <w:pPr>
        <w:rPr>
          <w:rFonts w:cstheme="minorHAnsi"/>
          <w:sz w:val="20"/>
          <w:szCs w:val="20"/>
        </w:rPr>
      </w:pPr>
      <w:r w:rsidRPr="00FB4BBF">
        <w:rPr>
          <w:rFonts w:cstheme="minorHAnsi"/>
          <w:sz w:val="20"/>
          <w:szCs w:val="20"/>
        </w:rPr>
        <w:t xml:space="preserve">Students caught cheating or plagiarizing will receive a "0" for that </w:t>
      </w:r>
      <w:proofErr w:type="gramStart"/>
      <w:r w:rsidRPr="00FB4BBF">
        <w:rPr>
          <w:rFonts w:cstheme="minorHAnsi"/>
          <w:sz w:val="20"/>
          <w:szCs w:val="20"/>
        </w:rPr>
        <w:t>particular assignment</w:t>
      </w:r>
      <w:proofErr w:type="gramEnd"/>
      <w:r w:rsidRPr="00FB4BBF">
        <w:rPr>
          <w:rFonts w:cstheme="minorHAnsi"/>
          <w:sz w:val="20"/>
          <w:szCs w:val="20"/>
        </w:rPr>
        <w:t xml:space="preserve"> or exam [or specify alternative sanction, such as course failure]. Additionally, the incident will be reported to the Dean of Students (Office of Academic Integrity), who may impose further penalty. According to the UNT catalog, the term “cheating" includes, but is not limited to: a. use of any unauthorized assistance in taking quizzes, tests, or examinations; b. dependence upon the aid of sources beyond those authorized by the instructor in writing papers, preparing reports, solving problems, or carrying out other assignments; c. the acquisition, without permission, of tests or other academic material belonging to a faculty or staff member of the university; d. dual submission of a paper or project, or resubmission of a paper or project to a different class without express permission from the instructor(s); or e. any other act designed to give a student an unfair advantage. The term “plagiarism” </w:t>
      </w:r>
      <w:proofErr w:type="gramStart"/>
      <w:r w:rsidRPr="00FB4BBF">
        <w:rPr>
          <w:rFonts w:cstheme="minorHAnsi"/>
          <w:sz w:val="20"/>
          <w:szCs w:val="20"/>
        </w:rPr>
        <w:t>includes, but</w:t>
      </w:r>
      <w:proofErr w:type="gramEnd"/>
      <w:r w:rsidRPr="00FB4BBF">
        <w:rPr>
          <w:rFonts w:cstheme="minorHAnsi"/>
          <w:sz w:val="20"/>
          <w:szCs w:val="20"/>
        </w:rPr>
        <w:t xml:space="preserve"> is not limited </w:t>
      </w:r>
      <w:proofErr w:type="gramStart"/>
      <w:r w:rsidRPr="00FB4BBF">
        <w:rPr>
          <w:rFonts w:cstheme="minorHAnsi"/>
          <w:sz w:val="20"/>
          <w:szCs w:val="20"/>
        </w:rPr>
        <w:t>to:</w:t>
      </w:r>
      <w:proofErr w:type="gramEnd"/>
      <w:r w:rsidRPr="00FB4BBF">
        <w:rPr>
          <w:rFonts w:cstheme="minorHAnsi"/>
          <w:sz w:val="20"/>
          <w:szCs w:val="20"/>
        </w:rPr>
        <w:t xml:space="preserve"> a. the knowing or </w:t>
      </w:r>
      <w:r w:rsidRPr="00FB4BBF">
        <w:rPr>
          <w:rFonts w:cstheme="minorHAnsi"/>
          <w:sz w:val="20"/>
          <w:szCs w:val="20"/>
        </w:rPr>
        <w:lastRenderedPageBreak/>
        <w:t>negligent use by paraphrase or direct quotation of the published or unpublished work of another person without full and clear acknowledgment; and b. the knowing or negligent unacknowledged use of materials prepared by another person or agency engaged in the selling of term papers or other academic materials. </w:t>
      </w:r>
    </w:p>
    <w:p w14:paraId="2799047C" w14:textId="77777777" w:rsidR="00E439A5" w:rsidRPr="00FB4BBF" w:rsidRDefault="00E439A5" w:rsidP="00E439A5">
      <w:pPr>
        <w:rPr>
          <w:rFonts w:cstheme="minorHAnsi"/>
          <w:sz w:val="20"/>
          <w:szCs w:val="20"/>
        </w:rPr>
      </w:pPr>
      <w:r w:rsidRPr="00FB4BBF">
        <w:rPr>
          <w:rFonts w:cstheme="minorHAnsi"/>
          <w:sz w:val="20"/>
          <w:szCs w:val="20"/>
        </w:rPr>
        <w:t xml:space="preserve">See:  </w:t>
      </w:r>
      <w:hyperlink r:id="rId9" w:history="1">
        <w:r w:rsidRPr="00FB4BBF">
          <w:rPr>
            <w:rStyle w:val="Hyperlink"/>
            <w:rFonts w:cstheme="minorHAnsi"/>
            <w:sz w:val="20"/>
            <w:szCs w:val="20"/>
          </w:rPr>
          <w:t>Academic Integrity</w:t>
        </w:r>
      </w:hyperlink>
    </w:p>
    <w:p w14:paraId="344DC13E" w14:textId="77777777" w:rsidR="00E439A5" w:rsidRPr="00FB4BBF" w:rsidRDefault="00E439A5" w:rsidP="00E439A5">
      <w:pPr>
        <w:rPr>
          <w:rFonts w:cstheme="minorHAnsi"/>
          <w:sz w:val="20"/>
          <w:szCs w:val="20"/>
        </w:rPr>
      </w:pPr>
      <w:r w:rsidRPr="00FB4BBF">
        <w:rPr>
          <w:rFonts w:cstheme="minorHAnsi"/>
          <w:sz w:val="20"/>
          <w:szCs w:val="20"/>
        </w:rPr>
        <w:t xml:space="preserve">LINK:  </w:t>
      </w:r>
      <w:hyperlink r:id="rId10" w:history="1">
        <w:r w:rsidRPr="00FB4BBF">
          <w:rPr>
            <w:rStyle w:val="Hyperlink"/>
            <w:rFonts w:cstheme="minorHAnsi"/>
            <w:sz w:val="20"/>
            <w:szCs w:val="20"/>
          </w:rPr>
          <w:t>https://policy.unt.edu/policy/06-003</w:t>
        </w:r>
      </w:hyperlink>
    </w:p>
    <w:p w14:paraId="25FB4A35" w14:textId="77777777" w:rsidR="00E439A5" w:rsidRPr="00FB4BBF" w:rsidRDefault="00E439A5" w:rsidP="00E439A5">
      <w:pPr>
        <w:rPr>
          <w:rFonts w:cstheme="minorHAnsi"/>
          <w:sz w:val="20"/>
          <w:szCs w:val="20"/>
        </w:rPr>
      </w:pPr>
    </w:p>
    <w:p w14:paraId="345A8F33" w14:textId="77777777" w:rsidR="00E439A5" w:rsidRPr="00FB4BBF" w:rsidRDefault="00E439A5" w:rsidP="00E439A5">
      <w:pPr>
        <w:rPr>
          <w:rFonts w:cstheme="minorHAnsi"/>
          <w:sz w:val="20"/>
          <w:szCs w:val="20"/>
        </w:rPr>
      </w:pPr>
      <w:r w:rsidRPr="00FB4BBF">
        <w:rPr>
          <w:rFonts w:cstheme="minorHAnsi"/>
          <w:b/>
          <w:bCs/>
          <w:sz w:val="20"/>
          <w:szCs w:val="20"/>
        </w:rPr>
        <w:t>STUDENT BEHAVIOR </w:t>
      </w:r>
    </w:p>
    <w:p w14:paraId="113456FF" w14:textId="77777777" w:rsidR="00E439A5" w:rsidRPr="00FB4BBF" w:rsidRDefault="00E439A5" w:rsidP="00E439A5">
      <w:pPr>
        <w:rPr>
          <w:rFonts w:cstheme="minorHAnsi"/>
          <w:sz w:val="20"/>
          <w:szCs w:val="20"/>
        </w:rPr>
      </w:pPr>
      <w:r w:rsidRPr="00FB4BBF">
        <w:rPr>
          <w:rFonts w:cstheme="minorHAnsi"/>
          <w:sz w:val="20"/>
          <w:szCs w:val="20"/>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classrooms, labs, discussion groups, field trips, etc. </w:t>
      </w:r>
    </w:p>
    <w:p w14:paraId="1FFA2258" w14:textId="77777777" w:rsidR="00E439A5" w:rsidRPr="00FB4BBF" w:rsidRDefault="00E439A5" w:rsidP="00E439A5">
      <w:pPr>
        <w:rPr>
          <w:rFonts w:cstheme="minorHAnsi"/>
          <w:sz w:val="20"/>
          <w:szCs w:val="20"/>
        </w:rPr>
      </w:pPr>
      <w:r w:rsidRPr="00FB4BBF">
        <w:rPr>
          <w:rFonts w:cstheme="minorHAnsi"/>
          <w:sz w:val="20"/>
          <w:szCs w:val="20"/>
        </w:rPr>
        <w:t xml:space="preserve">See: </w:t>
      </w:r>
      <w:hyperlink r:id="rId11" w:history="1">
        <w:r w:rsidRPr="00FB4BBF">
          <w:rPr>
            <w:rStyle w:val="Hyperlink"/>
            <w:rFonts w:cstheme="minorHAnsi"/>
            <w:sz w:val="20"/>
            <w:szCs w:val="20"/>
          </w:rPr>
          <w:t>Student Code of Conduct</w:t>
        </w:r>
      </w:hyperlink>
      <w:r w:rsidRPr="00FB4BBF">
        <w:rPr>
          <w:rFonts w:cstheme="minorHAnsi"/>
          <w:sz w:val="20"/>
          <w:szCs w:val="20"/>
        </w:rPr>
        <w:t xml:space="preserve"> </w:t>
      </w:r>
    </w:p>
    <w:p w14:paraId="5A045C2A" w14:textId="77777777" w:rsidR="00E439A5" w:rsidRPr="00FB4BBF" w:rsidRDefault="00E439A5" w:rsidP="00E439A5">
      <w:pPr>
        <w:rPr>
          <w:rFonts w:cstheme="minorHAnsi"/>
          <w:sz w:val="20"/>
          <w:szCs w:val="20"/>
        </w:rPr>
      </w:pPr>
      <w:r w:rsidRPr="00FB4BBF">
        <w:rPr>
          <w:rFonts w:cstheme="minorHAnsi"/>
          <w:sz w:val="20"/>
          <w:szCs w:val="20"/>
        </w:rPr>
        <w:t xml:space="preserve">Link: </w:t>
      </w:r>
      <w:hyperlink r:id="rId12" w:history="1">
        <w:r w:rsidRPr="00FB4BBF">
          <w:rPr>
            <w:rStyle w:val="Hyperlink"/>
            <w:rFonts w:cstheme="minorHAnsi"/>
            <w:sz w:val="20"/>
            <w:szCs w:val="20"/>
          </w:rPr>
          <w:t>https://deanofstudents.unt.edu/conduct</w:t>
        </w:r>
      </w:hyperlink>
    </w:p>
    <w:p w14:paraId="74509B0F" w14:textId="77777777" w:rsidR="00E439A5" w:rsidRPr="00FB4BBF" w:rsidRDefault="00E439A5" w:rsidP="00E439A5">
      <w:pPr>
        <w:rPr>
          <w:rFonts w:cstheme="minorHAnsi"/>
          <w:sz w:val="20"/>
          <w:szCs w:val="20"/>
        </w:rPr>
      </w:pPr>
    </w:p>
    <w:p w14:paraId="53598C8D" w14:textId="77777777" w:rsidR="00E439A5" w:rsidRPr="00FB4BBF" w:rsidRDefault="00E439A5" w:rsidP="00E439A5">
      <w:pPr>
        <w:rPr>
          <w:rFonts w:cstheme="minorHAnsi"/>
          <w:sz w:val="20"/>
          <w:szCs w:val="20"/>
        </w:rPr>
      </w:pPr>
      <w:r w:rsidRPr="00FB4BBF">
        <w:rPr>
          <w:rFonts w:cstheme="minorHAnsi"/>
          <w:b/>
          <w:bCs/>
          <w:sz w:val="20"/>
          <w:szCs w:val="20"/>
        </w:rPr>
        <w:t>ACCESS TO INFORMATION – EAGLE CONNECT </w:t>
      </w:r>
    </w:p>
    <w:p w14:paraId="2D71F20A" w14:textId="77777777" w:rsidR="00E439A5" w:rsidRPr="00FB4BBF" w:rsidRDefault="00E439A5" w:rsidP="00E439A5">
      <w:pPr>
        <w:rPr>
          <w:rFonts w:cstheme="minorHAnsi"/>
          <w:sz w:val="20"/>
          <w:szCs w:val="20"/>
        </w:rPr>
      </w:pPr>
      <w:r w:rsidRPr="00FB4BBF">
        <w:rPr>
          <w:rFonts w:cstheme="minorHAnsi"/>
          <w:sz w:val="20"/>
          <w:szCs w:val="20"/>
        </w:rPr>
        <w:t>Your access point for business and academic services at UNT occurs at </w:t>
      </w:r>
      <w:hyperlink r:id="rId13" w:history="1">
        <w:r w:rsidRPr="00FB4BBF">
          <w:rPr>
            <w:rStyle w:val="Hyperlink"/>
            <w:rFonts w:cstheme="minorHAnsi"/>
            <w:sz w:val="20"/>
            <w:szCs w:val="20"/>
          </w:rPr>
          <w:t>my.unt.edu</w:t>
        </w:r>
      </w:hyperlink>
      <w:r w:rsidRPr="00FB4BBF">
        <w:rPr>
          <w:rFonts w:cstheme="minorHAnsi"/>
          <w:sz w:val="20"/>
          <w:szCs w:val="20"/>
        </w:rPr>
        <w:t xml:space="preserve">. All official communication from the university will be delivered to your Eagle Connect account.  For more information, please visit the website that explains Eagle Connect.  </w:t>
      </w:r>
    </w:p>
    <w:p w14:paraId="075F23EE" w14:textId="77777777" w:rsidR="00E439A5" w:rsidRPr="00FB4BBF" w:rsidRDefault="00E439A5" w:rsidP="00E439A5">
      <w:pPr>
        <w:rPr>
          <w:rFonts w:cstheme="minorHAnsi"/>
          <w:sz w:val="20"/>
          <w:szCs w:val="20"/>
        </w:rPr>
      </w:pPr>
      <w:r w:rsidRPr="00FB4BBF">
        <w:rPr>
          <w:rFonts w:cstheme="minorHAnsi"/>
          <w:sz w:val="20"/>
          <w:szCs w:val="20"/>
        </w:rPr>
        <w:t xml:space="preserve">See:  </w:t>
      </w:r>
      <w:hyperlink r:id="rId14" w:history="1">
        <w:r w:rsidRPr="00FB4BBF">
          <w:rPr>
            <w:rStyle w:val="Hyperlink"/>
            <w:rFonts w:cstheme="minorHAnsi"/>
            <w:sz w:val="20"/>
            <w:szCs w:val="20"/>
          </w:rPr>
          <w:t>Eagle Connect</w:t>
        </w:r>
      </w:hyperlink>
    </w:p>
    <w:p w14:paraId="67F22113" w14:textId="77777777" w:rsidR="00E439A5" w:rsidRPr="00FB4BBF" w:rsidRDefault="00E439A5" w:rsidP="00E439A5">
      <w:pPr>
        <w:rPr>
          <w:rFonts w:cstheme="minorHAnsi"/>
          <w:sz w:val="20"/>
          <w:szCs w:val="20"/>
        </w:rPr>
      </w:pPr>
      <w:r w:rsidRPr="00FB4BBF">
        <w:rPr>
          <w:rFonts w:cstheme="minorHAnsi"/>
          <w:sz w:val="20"/>
          <w:szCs w:val="20"/>
        </w:rPr>
        <w:t>LINK:   </w:t>
      </w:r>
      <w:hyperlink r:id="rId15" w:history="1">
        <w:r w:rsidRPr="00FB4BBF">
          <w:rPr>
            <w:rStyle w:val="Hyperlink"/>
            <w:rFonts w:cstheme="minorHAnsi"/>
            <w:sz w:val="20"/>
            <w:szCs w:val="20"/>
          </w:rPr>
          <w:t>eagleconnect.unt.edu/</w:t>
        </w:r>
      </w:hyperlink>
      <w:r w:rsidRPr="00FB4BBF">
        <w:rPr>
          <w:rFonts w:cstheme="minorHAnsi"/>
          <w:sz w:val="20"/>
          <w:szCs w:val="20"/>
        </w:rPr>
        <w:t> </w:t>
      </w:r>
    </w:p>
    <w:p w14:paraId="4EEBB7E8" w14:textId="77777777" w:rsidR="00E439A5" w:rsidRPr="00FB4BBF" w:rsidRDefault="00E439A5" w:rsidP="00E439A5">
      <w:pPr>
        <w:rPr>
          <w:rFonts w:cstheme="minorHAnsi"/>
          <w:sz w:val="20"/>
          <w:szCs w:val="20"/>
        </w:rPr>
      </w:pPr>
    </w:p>
    <w:p w14:paraId="43FB2F99" w14:textId="77777777" w:rsidR="00E439A5" w:rsidRPr="00FB4BBF" w:rsidRDefault="00E439A5" w:rsidP="00E439A5">
      <w:pPr>
        <w:rPr>
          <w:rFonts w:cstheme="minorHAnsi"/>
          <w:sz w:val="20"/>
          <w:szCs w:val="20"/>
        </w:rPr>
      </w:pPr>
      <w:r w:rsidRPr="00FB4BBF">
        <w:rPr>
          <w:rFonts w:cstheme="minorHAnsi"/>
          <w:b/>
          <w:bCs/>
          <w:sz w:val="20"/>
          <w:szCs w:val="20"/>
        </w:rPr>
        <w:t>ODA STATEMENT </w:t>
      </w:r>
    </w:p>
    <w:p w14:paraId="165DE523" w14:textId="77777777" w:rsidR="00E439A5" w:rsidRPr="00FB4BBF" w:rsidRDefault="00E439A5" w:rsidP="00E439A5">
      <w:pPr>
        <w:rPr>
          <w:rFonts w:cstheme="minorHAnsi"/>
          <w:color w:val="000000" w:themeColor="text1"/>
          <w:sz w:val="20"/>
          <w:szCs w:val="20"/>
        </w:rPr>
      </w:pPr>
      <w:r w:rsidRPr="00FB4BBF">
        <w:rPr>
          <w:rFonts w:cstheme="minorHAnsi"/>
          <w:color w:val="000000" w:themeColor="text1"/>
          <w:sz w:val="20"/>
          <w:szCs w:val="20"/>
        </w:rPr>
        <w:t>The University of North Texas makes reasonable academic accommodation for students with disabilities. Students seeking accommodation must first register with the Office of Disability Access (ODA) to verify their eligibility. If a disability is verified, the ODA will provide you with an accommodation letter.</w:t>
      </w:r>
      <w:r w:rsidRPr="00FB4BBF">
        <w:rPr>
          <w:rStyle w:val="apple-converted-space"/>
          <w:rFonts w:cstheme="minorHAnsi"/>
          <w:color w:val="000000" w:themeColor="text1"/>
          <w:sz w:val="20"/>
          <w:szCs w:val="20"/>
        </w:rPr>
        <w:t> </w:t>
      </w:r>
      <w:r w:rsidRPr="00FB4BBF">
        <w:rPr>
          <w:rFonts w:cstheme="minorHAnsi"/>
          <w:color w:val="000000" w:themeColor="text1"/>
          <w:sz w:val="20"/>
          <w:szCs w:val="20"/>
          <w:shd w:val="clear" w:color="auto" w:fill="FFFFFF"/>
        </w:rPr>
        <w:t>You can now request your </w:t>
      </w:r>
      <w:r w:rsidRPr="00FB4BBF">
        <w:rPr>
          <w:rFonts w:cstheme="minorHAnsi"/>
          <w:color w:val="000000" w:themeColor="text1"/>
          <w:sz w:val="20"/>
          <w:szCs w:val="20"/>
        </w:rPr>
        <w:t>Letters</w:t>
      </w:r>
      <w:r w:rsidRPr="00FB4BBF">
        <w:rPr>
          <w:rFonts w:cstheme="minorHAnsi"/>
          <w:color w:val="000000" w:themeColor="text1"/>
          <w:sz w:val="20"/>
          <w:szCs w:val="20"/>
          <w:shd w:val="clear" w:color="auto" w:fill="FFFFFF"/>
        </w:rPr>
        <w:t> of Accommodation ONLINE and </w:t>
      </w:r>
      <w:r w:rsidRPr="00FB4BBF">
        <w:rPr>
          <w:rFonts w:cstheme="minorHAnsi"/>
          <w:bCs/>
          <w:color w:val="000000" w:themeColor="text1"/>
          <w:sz w:val="20"/>
          <w:szCs w:val="20"/>
        </w:rPr>
        <w:t>ODA</w:t>
      </w:r>
      <w:r w:rsidRPr="00FB4BBF">
        <w:rPr>
          <w:rFonts w:cstheme="minorHAnsi"/>
          <w:color w:val="000000" w:themeColor="text1"/>
          <w:sz w:val="20"/>
          <w:szCs w:val="20"/>
          <w:shd w:val="clear" w:color="auto" w:fill="FFFFFF"/>
        </w:rPr>
        <w:t> will mail your Letters of Accommodation to your instructors.</w:t>
      </w:r>
      <w:r w:rsidRPr="00FB4BBF">
        <w:rPr>
          <w:rStyle w:val="apple-converted-space"/>
          <w:rFonts w:cstheme="minorHAnsi"/>
          <w:color w:val="000000" w:themeColor="text1"/>
          <w:sz w:val="20"/>
          <w:szCs w:val="20"/>
          <w:shd w:val="clear" w:color="auto" w:fill="FFFFFF"/>
        </w:rPr>
        <w:t> </w:t>
      </w:r>
      <w:r w:rsidRPr="00FB4BBF">
        <w:rPr>
          <w:rFonts w:cstheme="minorHAnsi"/>
          <w:color w:val="000000" w:themeColor="text1"/>
          <w:sz w:val="20"/>
          <w:szCs w:val="20"/>
          <w:shd w:val="clear" w:color="auto" w:fill="FFFFFF"/>
        </w:rPr>
        <w:t>You may wish</w:t>
      </w:r>
      <w:r w:rsidRPr="00FB4BBF">
        <w:rPr>
          <w:rStyle w:val="apple-converted-space"/>
          <w:rFonts w:cstheme="minorHAnsi"/>
          <w:color w:val="000000" w:themeColor="text1"/>
          <w:sz w:val="20"/>
          <w:szCs w:val="20"/>
          <w:shd w:val="clear" w:color="auto" w:fill="FFFFFF"/>
        </w:rPr>
        <w:t> </w:t>
      </w:r>
      <w:r w:rsidRPr="00FB4BBF">
        <w:rPr>
          <w:rFonts w:cstheme="minorHAnsi"/>
          <w:color w:val="000000" w:themeColor="text1"/>
          <w:sz w:val="20"/>
          <w:szCs w:val="20"/>
        </w:rPr>
        <w:t xml:space="preserve">to begin a private discussion with your professors regarding your specific needs in a course. Note that students must obtain a new letter of accommodation for every semester.  </w:t>
      </w:r>
      <w:r w:rsidRPr="00FB4BBF">
        <w:rPr>
          <w:rFonts w:cstheme="minorHAnsi"/>
          <w:sz w:val="20"/>
          <w:szCs w:val="20"/>
        </w:rPr>
        <w:t>For additional information see the Office of Disability Access.</w:t>
      </w:r>
    </w:p>
    <w:p w14:paraId="2B2C406A" w14:textId="77777777" w:rsidR="00E439A5" w:rsidRPr="00FB4BBF" w:rsidRDefault="00E439A5" w:rsidP="00E439A5">
      <w:pPr>
        <w:rPr>
          <w:rFonts w:cstheme="minorHAnsi"/>
          <w:sz w:val="20"/>
          <w:szCs w:val="20"/>
        </w:rPr>
      </w:pPr>
      <w:r w:rsidRPr="00FB4BBF">
        <w:rPr>
          <w:rFonts w:cstheme="minorHAnsi"/>
          <w:sz w:val="20"/>
          <w:szCs w:val="20"/>
        </w:rPr>
        <w:t xml:space="preserve">See:  </w:t>
      </w:r>
      <w:hyperlink r:id="rId16" w:history="1">
        <w:r w:rsidRPr="00FB4BBF">
          <w:rPr>
            <w:rStyle w:val="Hyperlink"/>
            <w:rFonts w:cstheme="minorHAnsi"/>
            <w:sz w:val="20"/>
            <w:szCs w:val="20"/>
          </w:rPr>
          <w:t>ODA</w:t>
        </w:r>
      </w:hyperlink>
    </w:p>
    <w:p w14:paraId="5BAFEE09" w14:textId="77777777" w:rsidR="00E439A5" w:rsidRPr="00FB4BBF" w:rsidRDefault="00E439A5" w:rsidP="00E439A5">
      <w:pPr>
        <w:rPr>
          <w:rFonts w:cstheme="minorHAnsi"/>
          <w:sz w:val="20"/>
          <w:szCs w:val="20"/>
        </w:rPr>
      </w:pPr>
      <w:r w:rsidRPr="00FB4BBF">
        <w:rPr>
          <w:rFonts w:cstheme="minorHAnsi"/>
          <w:sz w:val="20"/>
          <w:szCs w:val="20"/>
        </w:rPr>
        <w:t xml:space="preserve">LINK:  </w:t>
      </w:r>
      <w:hyperlink r:id="rId17" w:history="1">
        <w:r w:rsidRPr="00FB4BBF">
          <w:rPr>
            <w:rStyle w:val="Hyperlink"/>
            <w:rFonts w:cstheme="minorHAnsi"/>
            <w:sz w:val="20"/>
            <w:szCs w:val="20"/>
          </w:rPr>
          <w:t>disability.unt.edu</w:t>
        </w:r>
      </w:hyperlink>
      <w:r w:rsidRPr="00FB4BBF">
        <w:rPr>
          <w:rFonts w:cstheme="minorHAnsi"/>
          <w:sz w:val="20"/>
          <w:szCs w:val="20"/>
        </w:rPr>
        <w:t>. (Phone: (940) 565-4323)</w:t>
      </w:r>
    </w:p>
    <w:p w14:paraId="074BACB5" w14:textId="77777777" w:rsidR="00E439A5" w:rsidRPr="00FB4BBF" w:rsidRDefault="00E439A5" w:rsidP="00E439A5">
      <w:pPr>
        <w:rPr>
          <w:rFonts w:cstheme="minorHAnsi"/>
          <w:sz w:val="20"/>
          <w:szCs w:val="20"/>
        </w:rPr>
      </w:pPr>
    </w:p>
    <w:p w14:paraId="7D2D62A2" w14:textId="77777777" w:rsidR="00E439A5" w:rsidRPr="00FB4BBF" w:rsidRDefault="00E439A5" w:rsidP="00E439A5">
      <w:pPr>
        <w:rPr>
          <w:rFonts w:cstheme="minorHAnsi"/>
          <w:b/>
          <w:bCs/>
          <w:sz w:val="20"/>
          <w:szCs w:val="20"/>
        </w:rPr>
      </w:pPr>
      <w:r w:rsidRPr="00FB4BBF">
        <w:rPr>
          <w:rFonts w:cstheme="minorHAnsi"/>
          <w:b/>
          <w:bCs/>
          <w:sz w:val="20"/>
          <w:szCs w:val="20"/>
        </w:rPr>
        <w:t>Health and Safety Information</w:t>
      </w:r>
    </w:p>
    <w:p w14:paraId="512DDA9C" w14:textId="77777777" w:rsidR="00E439A5" w:rsidRPr="00FB4BBF" w:rsidRDefault="00E439A5" w:rsidP="00E439A5">
      <w:pPr>
        <w:rPr>
          <w:rFonts w:cstheme="minorHAnsi"/>
          <w:sz w:val="20"/>
          <w:szCs w:val="20"/>
        </w:rPr>
      </w:pPr>
      <w:r w:rsidRPr="00FB4BBF">
        <w:rPr>
          <w:rFonts w:cstheme="minorHAnsi"/>
          <w:sz w:val="20"/>
          <w:szCs w:val="20"/>
        </w:rPr>
        <w:t xml:space="preserve">Students can access information about health and safety at:  </w:t>
      </w:r>
      <w:hyperlink r:id="rId18" w:tooltip="https://music.unt.edu/student-health-and-wellness" w:history="1">
        <w:r w:rsidRPr="00FB4BBF">
          <w:rPr>
            <w:rStyle w:val="Hyperlink"/>
            <w:rFonts w:cstheme="minorHAnsi"/>
            <w:color w:val="0563C1"/>
            <w:sz w:val="20"/>
            <w:szCs w:val="20"/>
          </w:rPr>
          <w:t>https://music.unt.edu/student-health-and-wellness</w:t>
        </w:r>
      </w:hyperlink>
    </w:p>
    <w:p w14:paraId="672872F4" w14:textId="77777777" w:rsidR="00E439A5" w:rsidRPr="00FB4BBF" w:rsidRDefault="00E439A5" w:rsidP="00E439A5">
      <w:pPr>
        <w:rPr>
          <w:rFonts w:cstheme="minorHAnsi"/>
          <w:sz w:val="20"/>
          <w:szCs w:val="20"/>
        </w:rPr>
      </w:pPr>
    </w:p>
    <w:p w14:paraId="15CEE424" w14:textId="77777777" w:rsidR="00E439A5" w:rsidRPr="00FB4BBF" w:rsidRDefault="00E439A5" w:rsidP="00E439A5">
      <w:pPr>
        <w:rPr>
          <w:rFonts w:cstheme="minorHAnsi"/>
          <w:b/>
          <w:bCs/>
          <w:sz w:val="20"/>
          <w:szCs w:val="20"/>
        </w:rPr>
      </w:pPr>
      <w:r w:rsidRPr="00FB4BBF">
        <w:rPr>
          <w:rFonts w:cstheme="minorHAnsi"/>
          <w:b/>
          <w:bCs/>
          <w:sz w:val="20"/>
          <w:szCs w:val="20"/>
        </w:rPr>
        <w:t>Registration Information for Students</w:t>
      </w:r>
    </w:p>
    <w:p w14:paraId="3D130954" w14:textId="77777777" w:rsidR="00E439A5" w:rsidRPr="00FB4BBF" w:rsidRDefault="00E439A5" w:rsidP="00E439A5">
      <w:pPr>
        <w:rPr>
          <w:rFonts w:cstheme="minorHAnsi"/>
          <w:sz w:val="20"/>
          <w:szCs w:val="20"/>
        </w:rPr>
      </w:pPr>
      <w:r w:rsidRPr="00FB4BBF">
        <w:rPr>
          <w:rFonts w:cstheme="minorHAnsi"/>
          <w:sz w:val="20"/>
          <w:szCs w:val="20"/>
        </w:rPr>
        <w:t xml:space="preserve">See:  </w:t>
      </w:r>
      <w:hyperlink r:id="rId19" w:history="1">
        <w:r w:rsidRPr="00FB4BBF">
          <w:rPr>
            <w:rStyle w:val="Hyperlink"/>
            <w:rFonts w:cstheme="minorHAnsi"/>
            <w:sz w:val="20"/>
            <w:szCs w:val="20"/>
          </w:rPr>
          <w:t>Registration Information</w:t>
        </w:r>
      </w:hyperlink>
    </w:p>
    <w:p w14:paraId="1E59A399" w14:textId="77777777" w:rsidR="00E439A5" w:rsidRPr="00FB4BBF" w:rsidRDefault="00E439A5" w:rsidP="00E439A5">
      <w:pPr>
        <w:rPr>
          <w:rFonts w:cstheme="minorHAnsi"/>
          <w:sz w:val="20"/>
          <w:szCs w:val="20"/>
        </w:rPr>
      </w:pPr>
      <w:r w:rsidRPr="00FB4BBF">
        <w:rPr>
          <w:rFonts w:cstheme="minorHAnsi"/>
          <w:sz w:val="20"/>
          <w:szCs w:val="20"/>
        </w:rPr>
        <w:t xml:space="preserve">Link:  </w:t>
      </w:r>
      <w:hyperlink r:id="rId20" w:history="1">
        <w:r w:rsidR="00E211C3" w:rsidRPr="00FB4BBF">
          <w:rPr>
            <w:rStyle w:val="Hyperlink"/>
            <w:rFonts w:cstheme="minorHAnsi"/>
            <w:sz w:val="20"/>
            <w:szCs w:val="20"/>
          </w:rPr>
          <w:t>https://registrar.unt.edu/registration/fall-academic-calendar.html</w:t>
        </w:r>
      </w:hyperlink>
    </w:p>
    <w:p w14:paraId="6FE5F461" w14:textId="77777777" w:rsidR="00E439A5" w:rsidRPr="00FB4BBF" w:rsidRDefault="00E439A5" w:rsidP="00E439A5">
      <w:pPr>
        <w:rPr>
          <w:rFonts w:cstheme="minorHAnsi"/>
          <w:sz w:val="20"/>
          <w:szCs w:val="20"/>
        </w:rPr>
      </w:pPr>
    </w:p>
    <w:p w14:paraId="63DD183C" w14:textId="77777777" w:rsidR="00E439A5" w:rsidRPr="00FB4BBF" w:rsidRDefault="00E439A5" w:rsidP="00E439A5">
      <w:pPr>
        <w:rPr>
          <w:rFonts w:cstheme="minorHAnsi"/>
          <w:b/>
          <w:bCs/>
          <w:sz w:val="20"/>
          <w:szCs w:val="20"/>
        </w:rPr>
      </w:pPr>
      <w:r w:rsidRPr="00FB4BBF">
        <w:rPr>
          <w:rFonts w:cstheme="minorHAnsi"/>
          <w:b/>
          <w:bCs/>
          <w:sz w:val="20"/>
          <w:szCs w:val="20"/>
        </w:rPr>
        <w:t>Academic Calendar, Fall 2026</w:t>
      </w:r>
    </w:p>
    <w:p w14:paraId="33F79E53" w14:textId="77777777" w:rsidR="00E439A5" w:rsidRPr="00FB4BBF" w:rsidRDefault="00E439A5" w:rsidP="00E439A5">
      <w:pPr>
        <w:rPr>
          <w:rFonts w:cstheme="minorHAnsi"/>
          <w:bCs/>
          <w:sz w:val="20"/>
          <w:szCs w:val="20"/>
        </w:rPr>
      </w:pPr>
      <w:r w:rsidRPr="00FB4BBF">
        <w:rPr>
          <w:rFonts w:cstheme="minorHAnsi"/>
          <w:bCs/>
          <w:sz w:val="20"/>
          <w:szCs w:val="20"/>
        </w:rPr>
        <w:t xml:space="preserve">See:  </w:t>
      </w:r>
      <w:hyperlink r:id="rId21" w:history="1">
        <w:r w:rsidRPr="00FB4BBF">
          <w:rPr>
            <w:rStyle w:val="Hyperlink"/>
            <w:rFonts w:cstheme="minorHAnsi"/>
            <w:bCs/>
            <w:sz w:val="20"/>
            <w:szCs w:val="20"/>
          </w:rPr>
          <w:t>Fall 2026 Academic Calendar</w:t>
        </w:r>
      </w:hyperlink>
      <w:r w:rsidRPr="00FB4BBF">
        <w:rPr>
          <w:rFonts w:cstheme="minorHAnsi"/>
          <w:bCs/>
          <w:sz w:val="20"/>
          <w:szCs w:val="20"/>
        </w:rPr>
        <w:t xml:space="preserve"> </w:t>
      </w:r>
    </w:p>
    <w:p w14:paraId="3D81988A" w14:textId="77777777" w:rsidR="00E439A5" w:rsidRPr="00FB4BBF" w:rsidRDefault="00E439A5" w:rsidP="00E439A5">
      <w:pPr>
        <w:rPr>
          <w:rFonts w:cstheme="minorHAnsi"/>
          <w:sz w:val="20"/>
          <w:szCs w:val="20"/>
        </w:rPr>
      </w:pPr>
      <w:r w:rsidRPr="00FB4BBF">
        <w:rPr>
          <w:rFonts w:cstheme="minorHAnsi"/>
          <w:sz w:val="20"/>
          <w:szCs w:val="20"/>
        </w:rPr>
        <w:t xml:space="preserve">Link:  </w:t>
      </w:r>
      <w:hyperlink r:id="rId22" w:history="1">
        <w:r w:rsidR="00FF0A3D" w:rsidRPr="00FB4BBF">
          <w:rPr>
            <w:rStyle w:val="Hyperlink"/>
            <w:rFonts w:cstheme="minorHAnsi"/>
            <w:sz w:val="20"/>
            <w:szCs w:val="20"/>
          </w:rPr>
          <w:t>https://registrar.unt.edu/sites/default/files/fall-2026-academic-calendar.pdf</w:t>
        </w:r>
      </w:hyperlink>
      <w:r w:rsidRPr="00FB4BBF">
        <w:rPr>
          <w:rFonts w:cstheme="minorHAnsi"/>
          <w:sz w:val="20"/>
          <w:szCs w:val="20"/>
        </w:rPr>
        <w:t xml:space="preserve"> </w:t>
      </w:r>
    </w:p>
    <w:p w14:paraId="2FC5BD6D" w14:textId="77777777" w:rsidR="00E439A5" w:rsidRPr="00FB4BBF" w:rsidRDefault="00E439A5" w:rsidP="00E439A5">
      <w:pPr>
        <w:rPr>
          <w:rFonts w:cstheme="minorHAnsi"/>
          <w:sz w:val="20"/>
          <w:szCs w:val="20"/>
        </w:rPr>
      </w:pPr>
    </w:p>
    <w:p w14:paraId="5000C986" w14:textId="77777777" w:rsidR="00E439A5" w:rsidRPr="00FB4BBF" w:rsidRDefault="00E439A5" w:rsidP="00E439A5">
      <w:pPr>
        <w:rPr>
          <w:rFonts w:cstheme="minorHAnsi"/>
          <w:b/>
          <w:bCs/>
          <w:sz w:val="20"/>
          <w:szCs w:val="20"/>
        </w:rPr>
      </w:pPr>
      <w:r w:rsidRPr="00FB4BBF">
        <w:rPr>
          <w:rFonts w:cstheme="minorHAnsi"/>
          <w:b/>
          <w:bCs/>
          <w:sz w:val="20"/>
          <w:szCs w:val="20"/>
        </w:rPr>
        <w:t>Final Exam Schedule, Fall 2026</w:t>
      </w:r>
    </w:p>
    <w:p w14:paraId="49400C18" w14:textId="77777777" w:rsidR="00E439A5" w:rsidRPr="00FB4BBF" w:rsidRDefault="00E439A5" w:rsidP="00E439A5">
      <w:pPr>
        <w:rPr>
          <w:rFonts w:cstheme="minorHAnsi"/>
          <w:sz w:val="20"/>
          <w:szCs w:val="20"/>
        </w:rPr>
      </w:pPr>
      <w:r w:rsidRPr="00FB4BBF">
        <w:rPr>
          <w:rFonts w:cstheme="minorHAnsi"/>
          <w:sz w:val="20"/>
          <w:szCs w:val="20"/>
        </w:rPr>
        <w:t>See above</w:t>
      </w:r>
    </w:p>
    <w:p w14:paraId="391CDC92" w14:textId="77777777" w:rsidR="00E439A5" w:rsidRPr="00FB4BBF" w:rsidRDefault="00E439A5" w:rsidP="00E439A5">
      <w:pPr>
        <w:rPr>
          <w:rFonts w:cstheme="minorHAnsi"/>
          <w:b/>
          <w:bCs/>
          <w:sz w:val="20"/>
          <w:szCs w:val="20"/>
        </w:rPr>
      </w:pPr>
    </w:p>
    <w:p w14:paraId="23469D70" w14:textId="77777777" w:rsidR="00E439A5" w:rsidRPr="00FB4BBF" w:rsidRDefault="00E439A5" w:rsidP="00E439A5">
      <w:pPr>
        <w:rPr>
          <w:rFonts w:cstheme="minorHAnsi"/>
          <w:sz w:val="20"/>
          <w:szCs w:val="20"/>
        </w:rPr>
      </w:pPr>
      <w:r w:rsidRPr="00FB4BBF">
        <w:rPr>
          <w:rFonts w:cstheme="minorHAnsi"/>
          <w:b/>
          <w:bCs/>
          <w:sz w:val="20"/>
          <w:szCs w:val="20"/>
        </w:rPr>
        <w:t>Financial Aid and Satisfactory Academic Progress</w:t>
      </w:r>
    </w:p>
    <w:p w14:paraId="6712A7B4" w14:textId="77777777" w:rsidR="00E439A5" w:rsidRPr="00FB4BBF" w:rsidRDefault="00E439A5" w:rsidP="00E439A5">
      <w:pPr>
        <w:rPr>
          <w:rFonts w:cstheme="minorHAnsi"/>
          <w:sz w:val="20"/>
          <w:szCs w:val="20"/>
          <w:u w:val="single"/>
        </w:rPr>
      </w:pPr>
    </w:p>
    <w:p w14:paraId="51B8924F" w14:textId="77777777" w:rsidR="00E439A5" w:rsidRPr="00FB4BBF" w:rsidRDefault="00E439A5" w:rsidP="00E439A5">
      <w:pPr>
        <w:rPr>
          <w:rFonts w:cstheme="minorHAnsi"/>
          <w:sz w:val="20"/>
          <w:szCs w:val="20"/>
        </w:rPr>
      </w:pPr>
      <w:r w:rsidRPr="00FB4BBF">
        <w:rPr>
          <w:rFonts w:cstheme="minorHAnsi"/>
          <w:sz w:val="20"/>
          <w:szCs w:val="20"/>
          <w:u w:val="single"/>
        </w:rPr>
        <w:t>Undergraduates</w:t>
      </w:r>
    </w:p>
    <w:p w14:paraId="30D1CC73" w14:textId="77777777" w:rsidR="00E439A5" w:rsidRPr="00FB4BBF" w:rsidRDefault="00E439A5" w:rsidP="00E439A5">
      <w:pPr>
        <w:rPr>
          <w:rFonts w:cstheme="minorHAnsi"/>
          <w:sz w:val="20"/>
          <w:szCs w:val="20"/>
        </w:rPr>
      </w:pPr>
      <w:r w:rsidRPr="00FB4BBF">
        <w:rPr>
          <w:rFonts w:cstheme="minorHAnsi"/>
          <w:sz w:val="20"/>
          <w:szCs w:val="20"/>
        </w:rPr>
        <w:t xml:space="preserve">A student must maintain Satisfactory Academic Progress (SAP) to continue to receive financial aid.  Students must maintain a minimum 2.0 cumulative GPA in addition to successfully completing a required number of credit hours based on total hours </w:t>
      </w:r>
      <w:r w:rsidRPr="00FB4BBF">
        <w:rPr>
          <w:rFonts w:cstheme="minorHAnsi"/>
          <w:sz w:val="20"/>
          <w:szCs w:val="20"/>
        </w:rPr>
        <w:lastRenderedPageBreak/>
        <w:t>registered.   Students cannot exceed attempted credit hours above 150% of their required degree plan.  If a student does not maintain the required standards, the student may lose their financial aid eligibility.</w:t>
      </w:r>
    </w:p>
    <w:p w14:paraId="7B9D12E4" w14:textId="77777777" w:rsidR="00E439A5" w:rsidRPr="00FB4BBF" w:rsidRDefault="00E439A5" w:rsidP="00E439A5">
      <w:pPr>
        <w:rPr>
          <w:rFonts w:cstheme="minorHAnsi"/>
          <w:sz w:val="20"/>
          <w:szCs w:val="20"/>
        </w:rPr>
      </w:pPr>
    </w:p>
    <w:p w14:paraId="53EAC118" w14:textId="77777777" w:rsidR="00E439A5" w:rsidRPr="00FB4BBF" w:rsidRDefault="00E439A5" w:rsidP="00E439A5">
      <w:pPr>
        <w:rPr>
          <w:rFonts w:cstheme="minorHAnsi"/>
          <w:sz w:val="20"/>
          <w:szCs w:val="20"/>
        </w:rPr>
      </w:pPr>
      <w:r w:rsidRPr="00FB4BBF">
        <w:rPr>
          <w:rFonts w:cstheme="minorHAnsi"/>
          <w:sz w:val="20"/>
          <w:szCs w:val="20"/>
        </w:rPr>
        <w:t>Students holding music scholarships must maintain a minimum 2.5 overall cumulative GPA and 3.0 cumulative GPA in music courses.</w:t>
      </w:r>
    </w:p>
    <w:p w14:paraId="6FFE90C1" w14:textId="77777777" w:rsidR="00E439A5" w:rsidRPr="00FB4BBF" w:rsidRDefault="00E439A5" w:rsidP="00E439A5">
      <w:pPr>
        <w:rPr>
          <w:rFonts w:cstheme="minorHAnsi"/>
          <w:sz w:val="20"/>
          <w:szCs w:val="20"/>
        </w:rPr>
      </w:pPr>
    </w:p>
    <w:p w14:paraId="1404308E" w14:textId="77777777" w:rsidR="00E439A5" w:rsidRPr="00FB4BBF" w:rsidRDefault="00E439A5" w:rsidP="00E439A5">
      <w:pPr>
        <w:rPr>
          <w:rFonts w:cstheme="minorHAnsi"/>
          <w:sz w:val="20"/>
          <w:szCs w:val="20"/>
        </w:rPr>
      </w:pPr>
      <w:r w:rsidRPr="00FB4BBF">
        <w:rPr>
          <w:rFonts w:cstheme="minorHAnsi"/>
          <w:sz w:val="20"/>
          <w:szCs w:val="20"/>
        </w:rPr>
        <w:t>If at any point you consider dropping this or any other course, please be advised that the decision to do so may have the potential to affect your current and future financial aid eligibility. It is recommended that you to schedule a meeting with an academic advisor in your college or visit the Student Financial Aid and Scholarships office to discuss dropping a course before doing so.</w:t>
      </w:r>
    </w:p>
    <w:p w14:paraId="7FC77566" w14:textId="77777777" w:rsidR="00E439A5" w:rsidRPr="00FB4BBF" w:rsidRDefault="00E439A5" w:rsidP="00E439A5">
      <w:pPr>
        <w:rPr>
          <w:rFonts w:cstheme="minorHAnsi"/>
          <w:sz w:val="20"/>
          <w:szCs w:val="20"/>
        </w:rPr>
      </w:pPr>
      <w:r w:rsidRPr="00FB4BBF">
        <w:rPr>
          <w:rFonts w:cstheme="minorHAnsi"/>
          <w:sz w:val="20"/>
          <w:szCs w:val="20"/>
        </w:rPr>
        <w:t xml:space="preserve">See:  </w:t>
      </w:r>
      <w:hyperlink r:id="rId23" w:history="1">
        <w:r w:rsidRPr="00FB4BBF">
          <w:rPr>
            <w:rStyle w:val="Hyperlink"/>
            <w:rFonts w:cstheme="minorHAnsi"/>
            <w:sz w:val="20"/>
            <w:szCs w:val="20"/>
          </w:rPr>
          <w:t>Financial Aid</w:t>
        </w:r>
      </w:hyperlink>
    </w:p>
    <w:p w14:paraId="21EFC4A4" w14:textId="77777777" w:rsidR="00E439A5" w:rsidRPr="00FB4BBF" w:rsidRDefault="00E439A5" w:rsidP="00E439A5">
      <w:pPr>
        <w:rPr>
          <w:rFonts w:cstheme="minorHAnsi"/>
          <w:sz w:val="20"/>
          <w:szCs w:val="20"/>
        </w:rPr>
      </w:pPr>
      <w:r w:rsidRPr="00FB4BBF">
        <w:rPr>
          <w:rFonts w:cstheme="minorHAnsi"/>
          <w:sz w:val="20"/>
          <w:szCs w:val="20"/>
        </w:rPr>
        <w:t xml:space="preserve">LINK:   </w:t>
      </w:r>
      <w:hyperlink r:id="rId24" w:history="1">
        <w:r w:rsidRPr="00FB4BBF">
          <w:rPr>
            <w:rStyle w:val="Hyperlink"/>
            <w:rFonts w:cstheme="minorHAnsi"/>
            <w:sz w:val="20"/>
            <w:szCs w:val="20"/>
          </w:rPr>
          <w:t>http://financialaid.unt.edu/sap</w:t>
        </w:r>
      </w:hyperlink>
    </w:p>
    <w:p w14:paraId="0657815A" w14:textId="77777777" w:rsidR="00E439A5" w:rsidRPr="00FB4BBF" w:rsidRDefault="00E439A5" w:rsidP="00E439A5">
      <w:pPr>
        <w:rPr>
          <w:rFonts w:cstheme="minorHAnsi"/>
          <w:sz w:val="20"/>
          <w:szCs w:val="20"/>
        </w:rPr>
      </w:pPr>
      <w:r w:rsidRPr="00FB4BBF">
        <w:rPr>
          <w:rFonts w:cstheme="minorHAnsi"/>
          <w:sz w:val="20"/>
          <w:szCs w:val="20"/>
        </w:rPr>
        <w:t> </w:t>
      </w:r>
    </w:p>
    <w:p w14:paraId="660A0EE4" w14:textId="77777777" w:rsidR="00E439A5" w:rsidRPr="00FB4BBF" w:rsidRDefault="00E439A5" w:rsidP="00E439A5">
      <w:pPr>
        <w:rPr>
          <w:rFonts w:cstheme="minorHAnsi"/>
          <w:sz w:val="20"/>
          <w:szCs w:val="20"/>
        </w:rPr>
      </w:pPr>
      <w:r w:rsidRPr="00FB4BBF">
        <w:rPr>
          <w:rFonts w:cstheme="minorHAnsi"/>
          <w:sz w:val="20"/>
          <w:szCs w:val="20"/>
          <w:u w:val="single"/>
        </w:rPr>
        <w:t>Graduates</w:t>
      </w:r>
    </w:p>
    <w:p w14:paraId="2AEA3FAF" w14:textId="77777777" w:rsidR="00E439A5" w:rsidRPr="00FB4BBF" w:rsidRDefault="00E439A5" w:rsidP="00E439A5">
      <w:pPr>
        <w:rPr>
          <w:rFonts w:cstheme="minorHAnsi"/>
          <w:sz w:val="20"/>
          <w:szCs w:val="20"/>
        </w:rPr>
      </w:pPr>
      <w:r w:rsidRPr="00FB4BBF">
        <w:rPr>
          <w:rFonts w:cstheme="minorHAnsi"/>
          <w:sz w:val="20"/>
          <w:szCs w:val="20"/>
        </w:rPr>
        <w:t xml:space="preserve">A student must maintain Satisfactory Academic Progress (SAP) to continue to receive financial aid. Students must maintain a minimum 3.0 cumulative GPA in addition to successfully completing a required number of credit hours based on total registered hours per term. Music scholarships require a 3.5 cumulative GPA.  Students cannot exceed maximum timeframes established based on the published length of the graduate program.  If a student does not maintain the required standards, the student may lose their financial aid eligibility.   </w:t>
      </w:r>
    </w:p>
    <w:p w14:paraId="7799E3E7" w14:textId="77777777" w:rsidR="00E439A5" w:rsidRPr="00FB4BBF" w:rsidRDefault="00E439A5" w:rsidP="00E439A5">
      <w:pPr>
        <w:rPr>
          <w:rFonts w:cstheme="minorHAnsi"/>
          <w:sz w:val="20"/>
          <w:szCs w:val="20"/>
        </w:rPr>
      </w:pPr>
    </w:p>
    <w:p w14:paraId="65C9121F" w14:textId="77777777" w:rsidR="00E439A5" w:rsidRPr="00FB4BBF" w:rsidRDefault="00E439A5" w:rsidP="00E439A5">
      <w:pPr>
        <w:rPr>
          <w:rFonts w:cstheme="minorHAnsi"/>
          <w:sz w:val="20"/>
          <w:szCs w:val="20"/>
        </w:rPr>
      </w:pPr>
      <w:r w:rsidRPr="00FB4BBF">
        <w:rPr>
          <w:rFonts w:cstheme="minorHAnsi"/>
          <w:sz w:val="20"/>
          <w:szCs w:val="20"/>
        </w:rPr>
        <w:t>If at any point you consider dropping this or any other course, please be advised that the decision to do so may have the potential to affect your current and future financial aid eligibility. It is recommended you schedule a meeting with an academic advisor in your college, an advisor in UNT-International or visit the Student Financial Aid and Scholarships office to discuss dropping a course.</w:t>
      </w:r>
    </w:p>
    <w:p w14:paraId="6DC91D2E" w14:textId="77777777" w:rsidR="00E439A5" w:rsidRPr="00FB4BBF" w:rsidRDefault="00E439A5" w:rsidP="00E439A5">
      <w:pPr>
        <w:rPr>
          <w:rFonts w:cstheme="minorHAnsi"/>
          <w:sz w:val="20"/>
          <w:szCs w:val="20"/>
        </w:rPr>
      </w:pPr>
      <w:r w:rsidRPr="00FB4BBF">
        <w:rPr>
          <w:rFonts w:cstheme="minorHAnsi"/>
          <w:sz w:val="20"/>
          <w:szCs w:val="20"/>
        </w:rPr>
        <w:t xml:space="preserve">See:  </w:t>
      </w:r>
      <w:hyperlink r:id="rId25" w:history="1">
        <w:r w:rsidRPr="00FB4BBF">
          <w:rPr>
            <w:rStyle w:val="Hyperlink"/>
            <w:rFonts w:cstheme="minorHAnsi"/>
            <w:sz w:val="20"/>
            <w:szCs w:val="20"/>
          </w:rPr>
          <w:t>Financial Aid</w:t>
        </w:r>
      </w:hyperlink>
    </w:p>
    <w:p w14:paraId="57715975" w14:textId="77777777" w:rsidR="00E439A5" w:rsidRPr="00FB4BBF" w:rsidRDefault="00E439A5" w:rsidP="00E439A5">
      <w:pPr>
        <w:rPr>
          <w:rFonts w:cstheme="minorHAnsi"/>
          <w:sz w:val="20"/>
          <w:szCs w:val="20"/>
        </w:rPr>
      </w:pPr>
      <w:r w:rsidRPr="00FB4BBF">
        <w:rPr>
          <w:rFonts w:cstheme="minorHAnsi"/>
          <w:sz w:val="20"/>
          <w:szCs w:val="20"/>
        </w:rPr>
        <w:t xml:space="preserve">LINK:   </w:t>
      </w:r>
      <w:hyperlink r:id="rId26" w:history="1">
        <w:r w:rsidRPr="00FB4BBF">
          <w:rPr>
            <w:rStyle w:val="Hyperlink"/>
            <w:rFonts w:cstheme="minorHAnsi"/>
            <w:sz w:val="20"/>
            <w:szCs w:val="20"/>
          </w:rPr>
          <w:t>http://financialaid.unt.edu/sap</w:t>
        </w:r>
      </w:hyperlink>
    </w:p>
    <w:p w14:paraId="3281BEFD" w14:textId="77777777" w:rsidR="00E439A5" w:rsidRPr="00FB4BBF" w:rsidRDefault="00E439A5" w:rsidP="00E439A5">
      <w:pPr>
        <w:rPr>
          <w:rFonts w:cstheme="minorHAnsi"/>
          <w:sz w:val="20"/>
          <w:szCs w:val="20"/>
        </w:rPr>
      </w:pPr>
    </w:p>
    <w:p w14:paraId="3688AF73" w14:textId="77777777" w:rsidR="00E439A5" w:rsidRPr="00FB4BBF" w:rsidRDefault="00E439A5" w:rsidP="00E439A5">
      <w:pPr>
        <w:rPr>
          <w:rFonts w:cstheme="minorHAnsi"/>
          <w:sz w:val="20"/>
          <w:szCs w:val="20"/>
        </w:rPr>
      </w:pPr>
      <w:r w:rsidRPr="00FB4BBF">
        <w:rPr>
          <w:rFonts w:cstheme="minorHAnsi"/>
          <w:b/>
          <w:bCs/>
          <w:sz w:val="20"/>
          <w:szCs w:val="20"/>
        </w:rPr>
        <w:t>RETENTION OF STUDENT RECORDS </w:t>
      </w:r>
    </w:p>
    <w:p w14:paraId="34BFA9D1" w14:textId="77777777" w:rsidR="00E439A5" w:rsidRPr="00FB4BBF" w:rsidRDefault="00E439A5" w:rsidP="00E439A5">
      <w:pPr>
        <w:rPr>
          <w:rFonts w:cstheme="minorHAnsi"/>
          <w:sz w:val="20"/>
          <w:szCs w:val="20"/>
        </w:rPr>
      </w:pPr>
      <w:r w:rsidRPr="00FB4BBF">
        <w:rPr>
          <w:rFonts w:cstheme="minorHAnsi"/>
          <w:sz w:val="20"/>
          <w:szCs w:val="20"/>
        </w:rPr>
        <w:t>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You have a right to view your individual record; however, information about your records will not be divulged to other individuals without the proper written consent. You are encouraged to review the Public Information Policy and the Family Educational Rights and Privacy Act (FERPA) laws and the university’s policy in accordance with those mandates.</w:t>
      </w:r>
    </w:p>
    <w:p w14:paraId="37E28500" w14:textId="77777777" w:rsidR="00E439A5" w:rsidRPr="00FB4BBF" w:rsidRDefault="00E439A5" w:rsidP="00E439A5">
      <w:pPr>
        <w:rPr>
          <w:rFonts w:cstheme="minorHAnsi"/>
          <w:sz w:val="20"/>
          <w:szCs w:val="20"/>
        </w:rPr>
      </w:pPr>
      <w:r w:rsidRPr="00FB4BBF">
        <w:rPr>
          <w:rFonts w:cstheme="minorHAnsi"/>
          <w:sz w:val="20"/>
          <w:szCs w:val="20"/>
        </w:rPr>
        <w:t xml:space="preserve">See:  </w:t>
      </w:r>
      <w:hyperlink r:id="rId27" w:history="1">
        <w:r w:rsidRPr="00FB4BBF">
          <w:rPr>
            <w:rStyle w:val="Hyperlink"/>
            <w:rFonts w:cstheme="minorHAnsi"/>
            <w:sz w:val="20"/>
            <w:szCs w:val="20"/>
          </w:rPr>
          <w:t>FERPA</w:t>
        </w:r>
      </w:hyperlink>
    </w:p>
    <w:p w14:paraId="0815352F" w14:textId="77777777" w:rsidR="00E439A5" w:rsidRPr="00FB4BBF" w:rsidRDefault="00E439A5" w:rsidP="00E439A5">
      <w:pPr>
        <w:rPr>
          <w:rFonts w:cstheme="minorHAnsi"/>
          <w:sz w:val="20"/>
          <w:szCs w:val="20"/>
        </w:rPr>
      </w:pPr>
      <w:r w:rsidRPr="00FB4BBF">
        <w:rPr>
          <w:rFonts w:cstheme="minorHAnsi"/>
          <w:sz w:val="20"/>
          <w:szCs w:val="20"/>
        </w:rPr>
        <w:t>Link: </w:t>
      </w:r>
      <w:hyperlink r:id="rId28" w:history="1">
        <w:r w:rsidRPr="00FB4BBF">
          <w:rPr>
            <w:rStyle w:val="Hyperlink"/>
            <w:rFonts w:cstheme="minorHAnsi"/>
            <w:sz w:val="20"/>
            <w:szCs w:val="20"/>
          </w:rPr>
          <w:t>http://ferpa.unt.edu/</w:t>
        </w:r>
      </w:hyperlink>
    </w:p>
    <w:p w14:paraId="30A5F9EE" w14:textId="77777777" w:rsidR="00E439A5" w:rsidRPr="00FB4BBF" w:rsidRDefault="00E439A5" w:rsidP="00E439A5">
      <w:pPr>
        <w:rPr>
          <w:rFonts w:cstheme="minorHAnsi"/>
          <w:sz w:val="20"/>
          <w:szCs w:val="20"/>
        </w:rPr>
      </w:pPr>
    </w:p>
    <w:p w14:paraId="6A71FF97" w14:textId="77777777" w:rsidR="00E439A5" w:rsidRPr="00FB4BBF" w:rsidRDefault="00E439A5" w:rsidP="00E439A5">
      <w:pPr>
        <w:rPr>
          <w:rFonts w:cstheme="minorHAnsi"/>
          <w:b/>
          <w:bCs/>
          <w:color w:val="000000" w:themeColor="text1"/>
          <w:sz w:val="20"/>
          <w:szCs w:val="20"/>
        </w:rPr>
      </w:pPr>
      <w:r w:rsidRPr="00FB4BBF">
        <w:rPr>
          <w:rFonts w:cstheme="minorHAnsi"/>
          <w:b/>
          <w:bCs/>
          <w:color w:val="000000" w:themeColor="text1"/>
          <w:sz w:val="20"/>
          <w:szCs w:val="20"/>
        </w:rPr>
        <w:t>COUNSELING AND TESTING</w:t>
      </w:r>
    </w:p>
    <w:p w14:paraId="326745C8" w14:textId="77777777" w:rsidR="00E439A5" w:rsidRPr="00FB4BBF" w:rsidRDefault="00E439A5" w:rsidP="00E439A5">
      <w:pPr>
        <w:rPr>
          <w:rFonts w:cstheme="minorHAnsi"/>
          <w:bCs/>
          <w:color w:val="000000" w:themeColor="text1"/>
          <w:sz w:val="20"/>
          <w:szCs w:val="20"/>
        </w:rPr>
      </w:pPr>
      <w:r w:rsidRPr="00FB4BBF">
        <w:rPr>
          <w:rFonts w:cstheme="minorHAnsi"/>
          <w:bCs/>
          <w:color w:val="000000" w:themeColor="text1"/>
          <w:sz w:val="20"/>
          <w:szCs w:val="20"/>
        </w:rPr>
        <w:t xml:space="preserve">UNT’s Center for Counseling and Testing has an available counselor for students in need.  Please visit the Center’s website for further information: </w:t>
      </w:r>
    </w:p>
    <w:p w14:paraId="3EECE226" w14:textId="77777777" w:rsidR="00E439A5" w:rsidRPr="00FB4BBF" w:rsidRDefault="00E439A5" w:rsidP="00E439A5">
      <w:pPr>
        <w:rPr>
          <w:rFonts w:cstheme="minorHAnsi"/>
          <w:bCs/>
          <w:color w:val="000000" w:themeColor="text1"/>
          <w:sz w:val="20"/>
          <w:szCs w:val="20"/>
        </w:rPr>
      </w:pPr>
      <w:r w:rsidRPr="00FB4BBF">
        <w:rPr>
          <w:rFonts w:cstheme="minorHAnsi"/>
          <w:bCs/>
          <w:color w:val="000000" w:themeColor="text1"/>
          <w:sz w:val="20"/>
          <w:szCs w:val="20"/>
        </w:rPr>
        <w:t xml:space="preserve">See: </w:t>
      </w:r>
      <w:hyperlink r:id="rId29" w:history="1">
        <w:r w:rsidRPr="00FB4BBF">
          <w:rPr>
            <w:rStyle w:val="Hyperlink"/>
            <w:rFonts w:cstheme="minorHAnsi"/>
            <w:bCs/>
            <w:color w:val="000000" w:themeColor="text1"/>
            <w:sz w:val="20"/>
            <w:szCs w:val="20"/>
          </w:rPr>
          <w:t>Counseling and Testing</w:t>
        </w:r>
      </w:hyperlink>
    </w:p>
    <w:p w14:paraId="20AC9323" w14:textId="77777777" w:rsidR="00E439A5" w:rsidRPr="00FB4BBF" w:rsidRDefault="00E439A5" w:rsidP="00E439A5">
      <w:pPr>
        <w:rPr>
          <w:rFonts w:cstheme="minorHAnsi"/>
          <w:bCs/>
          <w:color w:val="000000" w:themeColor="text1"/>
          <w:sz w:val="20"/>
          <w:szCs w:val="20"/>
        </w:rPr>
      </w:pPr>
      <w:r w:rsidRPr="00FB4BBF">
        <w:rPr>
          <w:rFonts w:cstheme="minorHAnsi"/>
          <w:color w:val="000000" w:themeColor="text1"/>
          <w:sz w:val="20"/>
          <w:szCs w:val="20"/>
        </w:rPr>
        <w:t xml:space="preserve">Link:  </w:t>
      </w:r>
      <w:hyperlink r:id="rId30" w:history="1">
        <w:r w:rsidRPr="00FB4BBF">
          <w:rPr>
            <w:rStyle w:val="Hyperlink"/>
            <w:rFonts w:cstheme="minorHAnsi"/>
            <w:bCs/>
            <w:color w:val="000000" w:themeColor="text1"/>
            <w:sz w:val="20"/>
            <w:szCs w:val="20"/>
          </w:rPr>
          <w:t>http://studentaffairs.unt.edu/counseling-and-testing-services</w:t>
        </w:r>
      </w:hyperlink>
      <w:r w:rsidRPr="00FB4BBF">
        <w:rPr>
          <w:rFonts w:cstheme="minorHAnsi"/>
          <w:bCs/>
          <w:color w:val="000000" w:themeColor="text1"/>
          <w:sz w:val="20"/>
          <w:szCs w:val="20"/>
        </w:rPr>
        <w:t xml:space="preserve">.  </w:t>
      </w:r>
    </w:p>
    <w:p w14:paraId="17957C8F" w14:textId="77777777" w:rsidR="00E439A5" w:rsidRPr="00FB4BBF" w:rsidRDefault="00E439A5" w:rsidP="00E439A5">
      <w:pPr>
        <w:rPr>
          <w:rFonts w:cstheme="minorHAnsi"/>
          <w:bCs/>
          <w:sz w:val="20"/>
          <w:szCs w:val="20"/>
        </w:rPr>
      </w:pPr>
    </w:p>
    <w:p w14:paraId="5CD8416E" w14:textId="77777777" w:rsidR="00E439A5" w:rsidRPr="00FB4BBF" w:rsidRDefault="00E439A5" w:rsidP="00E439A5">
      <w:pPr>
        <w:rPr>
          <w:rFonts w:cstheme="minorHAnsi"/>
          <w:bCs/>
          <w:sz w:val="20"/>
          <w:szCs w:val="20"/>
        </w:rPr>
      </w:pPr>
      <w:r w:rsidRPr="00FB4BBF">
        <w:rPr>
          <w:rFonts w:cstheme="minorHAnsi"/>
          <w:bCs/>
          <w:sz w:val="20"/>
          <w:szCs w:val="20"/>
        </w:rPr>
        <w:t xml:space="preserve">For more information on mental health resources, please visit:  </w:t>
      </w:r>
    </w:p>
    <w:p w14:paraId="6F52FDBD" w14:textId="77777777" w:rsidR="00E439A5" w:rsidRPr="00FB4BBF" w:rsidRDefault="00E439A5" w:rsidP="00E439A5">
      <w:pPr>
        <w:rPr>
          <w:rFonts w:cstheme="minorHAnsi"/>
          <w:bCs/>
          <w:sz w:val="20"/>
          <w:szCs w:val="20"/>
        </w:rPr>
      </w:pPr>
      <w:r w:rsidRPr="00FB4BBF">
        <w:rPr>
          <w:rFonts w:cstheme="minorHAnsi"/>
          <w:bCs/>
          <w:sz w:val="20"/>
          <w:szCs w:val="20"/>
        </w:rPr>
        <w:t xml:space="preserve">See: </w:t>
      </w:r>
      <w:hyperlink r:id="rId31" w:history="1">
        <w:r w:rsidRPr="00FB4BBF">
          <w:rPr>
            <w:rStyle w:val="Hyperlink"/>
            <w:rFonts w:cstheme="minorHAnsi"/>
            <w:bCs/>
            <w:sz w:val="20"/>
            <w:szCs w:val="20"/>
          </w:rPr>
          <w:t xml:space="preserve"> Mental Health Resources</w:t>
        </w:r>
      </w:hyperlink>
    </w:p>
    <w:p w14:paraId="5DDD2143" w14:textId="77777777" w:rsidR="00E439A5" w:rsidRPr="00FB4BBF" w:rsidRDefault="00E439A5" w:rsidP="00E439A5">
      <w:pPr>
        <w:rPr>
          <w:rFonts w:cstheme="minorHAnsi"/>
          <w:bCs/>
          <w:sz w:val="20"/>
          <w:szCs w:val="20"/>
        </w:rPr>
      </w:pPr>
      <w:r w:rsidRPr="00FB4BBF">
        <w:rPr>
          <w:rFonts w:cstheme="minorHAnsi"/>
          <w:bCs/>
          <w:sz w:val="20"/>
          <w:szCs w:val="20"/>
        </w:rPr>
        <w:t xml:space="preserve">Link:  </w:t>
      </w:r>
      <w:hyperlink r:id="rId32" w:history="1">
        <w:r w:rsidRPr="00FB4BBF">
          <w:rPr>
            <w:rStyle w:val="Hyperlink"/>
            <w:rFonts w:cstheme="minorHAnsi"/>
            <w:sz w:val="20"/>
            <w:szCs w:val="20"/>
          </w:rPr>
          <w:t>https://disparities.unt.edu/mental-health-resources</w:t>
        </w:r>
      </w:hyperlink>
      <w:r w:rsidRPr="00FB4BBF">
        <w:rPr>
          <w:rFonts w:cstheme="minorHAnsi"/>
          <w:sz w:val="20"/>
          <w:szCs w:val="20"/>
        </w:rPr>
        <w:t xml:space="preserve"> </w:t>
      </w:r>
    </w:p>
    <w:p w14:paraId="0751ECDF" w14:textId="77777777" w:rsidR="00E439A5" w:rsidRPr="00FB4BBF" w:rsidRDefault="00E439A5" w:rsidP="00E439A5">
      <w:pPr>
        <w:rPr>
          <w:rFonts w:cstheme="minorHAnsi"/>
          <w:sz w:val="20"/>
          <w:szCs w:val="20"/>
        </w:rPr>
      </w:pPr>
    </w:p>
    <w:p w14:paraId="6CF8DF35" w14:textId="77777777" w:rsidR="00E439A5" w:rsidRPr="00FB4BBF" w:rsidRDefault="00E439A5" w:rsidP="00E439A5">
      <w:pPr>
        <w:rPr>
          <w:rFonts w:cstheme="minorHAnsi"/>
          <w:b/>
          <w:bCs/>
          <w:sz w:val="20"/>
          <w:szCs w:val="20"/>
        </w:rPr>
      </w:pPr>
      <w:r w:rsidRPr="00FB4BBF">
        <w:rPr>
          <w:rFonts w:cstheme="minorHAnsi"/>
          <w:b/>
          <w:bCs/>
          <w:sz w:val="20"/>
          <w:szCs w:val="20"/>
        </w:rPr>
        <w:t>ADD/DROP POLICY</w:t>
      </w:r>
    </w:p>
    <w:p w14:paraId="2297D6F0" w14:textId="77777777" w:rsidR="00E439A5" w:rsidRPr="00FB4BBF" w:rsidRDefault="00E439A5" w:rsidP="00E439A5">
      <w:pPr>
        <w:rPr>
          <w:rFonts w:cstheme="minorHAnsi"/>
          <w:bCs/>
          <w:sz w:val="20"/>
          <w:szCs w:val="20"/>
        </w:rPr>
      </w:pPr>
      <w:r w:rsidRPr="00FB4BBF">
        <w:rPr>
          <w:rFonts w:cstheme="minorHAnsi"/>
          <w:bCs/>
          <w:sz w:val="20"/>
          <w:szCs w:val="20"/>
        </w:rPr>
        <w:t xml:space="preserve">Please be reminded that dropping classes or failing to complete and pass registered hours may make you ineligible for financial aid.  In addition, if you drop below half-time </w:t>
      </w:r>
      <w:proofErr w:type="gramStart"/>
      <w:r w:rsidRPr="00FB4BBF">
        <w:rPr>
          <w:rFonts w:cstheme="minorHAnsi"/>
          <w:bCs/>
          <w:sz w:val="20"/>
          <w:szCs w:val="20"/>
        </w:rPr>
        <w:t>enrollment</w:t>
      </w:r>
      <w:proofErr w:type="gramEnd"/>
      <w:r w:rsidRPr="00FB4BBF">
        <w:rPr>
          <w:rFonts w:cstheme="minorHAnsi"/>
          <w:bCs/>
          <w:sz w:val="20"/>
          <w:szCs w:val="20"/>
        </w:rPr>
        <w:t xml:space="preserve"> you may be required to begin paying back your student loans.  </w:t>
      </w:r>
      <w:r w:rsidRPr="00FB4BBF">
        <w:rPr>
          <w:rFonts w:cstheme="minorHAnsi"/>
          <w:bCs/>
          <w:color w:val="000000" w:themeColor="text1"/>
          <w:sz w:val="20"/>
          <w:szCs w:val="20"/>
        </w:rPr>
        <w:t xml:space="preserve">See Academic Calendar (listed above) for additional add/drop </w:t>
      </w:r>
      <w:r w:rsidRPr="00FB4BBF">
        <w:rPr>
          <w:rFonts w:cstheme="minorHAnsi"/>
          <w:bCs/>
          <w:sz w:val="20"/>
          <w:szCs w:val="20"/>
        </w:rPr>
        <w:t xml:space="preserve">Information.  </w:t>
      </w:r>
    </w:p>
    <w:p w14:paraId="361D7135" w14:textId="77777777" w:rsidR="00E439A5" w:rsidRPr="00FB4BBF" w:rsidRDefault="00E439A5" w:rsidP="00E439A5">
      <w:pPr>
        <w:rPr>
          <w:rFonts w:cstheme="minorHAnsi"/>
          <w:bCs/>
          <w:sz w:val="20"/>
          <w:szCs w:val="20"/>
        </w:rPr>
      </w:pPr>
    </w:p>
    <w:p w14:paraId="228CC4B0" w14:textId="77777777" w:rsidR="00E439A5" w:rsidRPr="00FB4BBF" w:rsidRDefault="00E439A5" w:rsidP="00E439A5">
      <w:pPr>
        <w:rPr>
          <w:rFonts w:cstheme="minorHAnsi"/>
          <w:sz w:val="20"/>
          <w:szCs w:val="20"/>
        </w:rPr>
      </w:pPr>
      <w:r w:rsidRPr="00FB4BBF">
        <w:rPr>
          <w:rFonts w:cstheme="minorHAnsi"/>
          <w:bCs/>
          <w:sz w:val="20"/>
          <w:szCs w:val="20"/>
        </w:rPr>
        <w:lastRenderedPageBreak/>
        <w:t xml:space="preserve">Drop Information:  </w:t>
      </w:r>
      <w:hyperlink r:id="rId33" w:history="1">
        <w:r w:rsidRPr="00FB4BBF">
          <w:rPr>
            <w:rStyle w:val="Hyperlink"/>
            <w:rFonts w:cstheme="minorHAnsi"/>
            <w:sz w:val="20"/>
            <w:szCs w:val="20"/>
          </w:rPr>
          <w:t>https://registrar.unt.edu/registration/fall-academic-calendar.html</w:t>
        </w:r>
      </w:hyperlink>
    </w:p>
    <w:p w14:paraId="0D6263E4" w14:textId="77777777" w:rsidR="00E439A5" w:rsidRPr="00FB4BBF" w:rsidRDefault="00E439A5" w:rsidP="00E439A5">
      <w:pPr>
        <w:rPr>
          <w:rFonts w:cstheme="minorHAnsi"/>
          <w:bCs/>
          <w:sz w:val="20"/>
          <w:szCs w:val="20"/>
        </w:rPr>
      </w:pPr>
    </w:p>
    <w:p w14:paraId="129ECE0A" w14:textId="77777777" w:rsidR="00E439A5" w:rsidRPr="00FB4BBF" w:rsidRDefault="00E439A5" w:rsidP="00E439A5">
      <w:pPr>
        <w:rPr>
          <w:rFonts w:cstheme="minorHAnsi"/>
          <w:b/>
          <w:bCs/>
          <w:sz w:val="20"/>
          <w:szCs w:val="20"/>
        </w:rPr>
      </w:pPr>
      <w:r w:rsidRPr="00FB4BBF">
        <w:rPr>
          <w:rFonts w:cstheme="minorHAnsi"/>
          <w:b/>
          <w:bCs/>
          <w:sz w:val="20"/>
          <w:szCs w:val="20"/>
        </w:rPr>
        <w:t>STUDENT RESOURCES</w:t>
      </w:r>
    </w:p>
    <w:p w14:paraId="71530F8D" w14:textId="77777777" w:rsidR="00E439A5" w:rsidRPr="00FB4BBF" w:rsidRDefault="00E439A5" w:rsidP="00E439A5">
      <w:pPr>
        <w:rPr>
          <w:rFonts w:cstheme="minorHAnsi"/>
          <w:sz w:val="20"/>
          <w:szCs w:val="20"/>
        </w:rPr>
      </w:pPr>
      <w:r w:rsidRPr="00FB4BBF">
        <w:rPr>
          <w:rFonts w:cstheme="minorHAnsi"/>
          <w:sz w:val="20"/>
          <w:szCs w:val="20"/>
        </w:rPr>
        <w:t>The University of North Texas has many resources available to students.  For a complete list, go to:</w:t>
      </w:r>
    </w:p>
    <w:p w14:paraId="1A887DB9" w14:textId="77777777" w:rsidR="00E439A5" w:rsidRPr="00FB4BBF" w:rsidRDefault="00E439A5" w:rsidP="00E439A5">
      <w:pPr>
        <w:rPr>
          <w:rFonts w:cstheme="minorHAnsi"/>
          <w:sz w:val="20"/>
          <w:szCs w:val="20"/>
        </w:rPr>
      </w:pPr>
      <w:r w:rsidRPr="00FB4BBF">
        <w:rPr>
          <w:rFonts w:cstheme="minorHAnsi"/>
          <w:sz w:val="20"/>
          <w:szCs w:val="20"/>
        </w:rPr>
        <w:t xml:space="preserve">See:  </w:t>
      </w:r>
      <w:hyperlink r:id="rId34" w:history="1">
        <w:r w:rsidRPr="00FB4BBF">
          <w:rPr>
            <w:rStyle w:val="Hyperlink"/>
            <w:rFonts w:cstheme="minorHAnsi"/>
            <w:sz w:val="20"/>
            <w:szCs w:val="20"/>
          </w:rPr>
          <w:t>Student Resources</w:t>
        </w:r>
      </w:hyperlink>
    </w:p>
    <w:p w14:paraId="014BF276" w14:textId="77777777" w:rsidR="00E439A5" w:rsidRPr="00FB4BBF" w:rsidRDefault="00E439A5" w:rsidP="00E439A5">
      <w:pPr>
        <w:rPr>
          <w:rFonts w:cstheme="minorHAnsi"/>
          <w:sz w:val="20"/>
          <w:szCs w:val="20"/>
        </w:rPr>
      </w:pPr>
      <w:r w:rsidRPr="00FB4BBF">
        <w:rPr>
          <w:rFonts w:cstheme="minorHAnsi"/>
          <w:sz w:val="20"/>
          <w:szCs w:val="20"/>
        </w:rPr>
        <w:t xml:space="preserve">Link:   </w:t>
      </w:r>
      <w:hyperlink r:id="rId35" w:history="1">
        <w:r w:rsidRPr="00FB4BBF">
          <w:rPr>
            <w:rStyle w:val="Hyperlink"/>
            <w:rFonts w:cstheme="minorHAnsi"/>
            <w:sz w:val="20"/>
            <w:szCs w:val="20"/>
          </w:rPr>
          <w:t>https://success.unt.edu/aa-sa-resources</w:t>
        </w:r>
      </w:hyperlink>
    </w:p>
    <w:p w14:paraId="59A13A95" w14:textId="77777777" w:rsidR="00E439A5" w:rsidRPr="00FB4BBF" w:rsidRDefault="00E439A5" w:rsidP="00E439A5">
      <w:pPr>
        <w:rPr>
          <w:rFonts w:cstheme="minorHAnsi"/>
          <w:sz w:val="20"/>
          <w:szCs w:val="20"/>
        </w:rPr>
      </w:pPr>
    </w:p>
    <w:p w14:paraId="19515C4B" w14:textId="77777777" w:rsidR="00E439A5" w:rsidRPr="00FB4BBF" w:rsidRDefault="00E439A5" w:rsidP="00E439A5">
      <w:pPr>
        <w:rPr>
          <w:rFonts w:cstheme="minorHAnsi"/>
          <w:b/>
          <w:bCs/>
          <w:sz w:val="20"/>
          <w:szCs w:val="20"/>
        </w:rPr>
      </w:pPr>
      <w:r w:rsidRPr="00FB4BBF">
        <w:rPr>
          <w:rFonts w:cstheme="minorHAnsi"/>
          <w:b/>
          <w:bCs/>
          <w:sz w:val="20"/>
          <w:szCs w:val="20"/>
        </w:rPr>
        <w:t>CARE TEAM</w:t>
      </w:r>
    </w:p>
    <w:p w14:paraId="614E7958" w14:textId="77777777" w:rsidR="00E439A5" w:rsidRPr="00FB4BBF" w:rsidRDefault="00E439A5" w:rsidP="00E439A5">
      <w:pPr>
        <w:rPr>
          <w:rFonts w:cstheme="minorHAnsi"/>
          <w:sz w:val="20"/>
          <w:szCs w:val="20"/>
        </w:rPr>
      </w:pPr>
      <w:r w:rsidRPr="00FB4BBF">
        <w:rPr>
          <w:rFonts w:cstheme="minorHAnsi"/>
          <w:sz w:val="20"/>
          <w:szCs w:val="20"/>
        </w:rPr>
        <w:t>The Care Team is a collaborative interdisciplinary committee of university officials that meets regularly to provide a response to student, staff, and faculty whose behavior could be harmful to themselves or others.</w:t>
      </w:r>
    </w:p>
    <w:p w14:paraId="1A92057B" w14:textId="77777777" w:rsidR="00E439A5" w:rsidRPr="00FB4BBF" w:rsidRDefault="00E439A5" w:rsidP="00E439A5">
      <w:pPr>
        <w:rPr>
          <w:rFonts w:cstheme="minorHAnsi"/>
          <w:sz w:val="20"/>
          <w:szCs w:val="20"/>
        </w:rPr>
      </w:pPr>
      <w:r w:rsidRPr="00FB4BBF">
        <w:rPr>
          <w:rFonts w:cstheme="minorHAnsi"/>
          <w:sz w:val="20"/>
          <w:szCs w:val="20"/>
        </w:rPr>
        <w:t xml:space="preserve">See:  </w:t>
      </w:r>
      <w:hyperlink r:id="rId36" w:history="1">
        <w:r w:rsidRPr="00FB4BBF">
          <w:rPr>
            <w:rStyle w:val="Hyperlink"/>
            <w:rFonts w:cstheme="minorHAnsi"/>
            <w:sz w:val="20"/>
            <w:szCs w:val="20"/>
          </w:rPr>
          <w:t>Care Team</w:t>
        </w:r>
      </w:hyperlink>
    </w:p>
    <w:p w14:paraId="6EE8F15C" w14:textId="77777777" w:rsidR="00E439A5" w:rsidRPr="00FB4BBF" w:rsidRDefault="00E439A5" w:rsidP="00E439A5">
      <w:pPr>
        <w:rPr>
          <w:rFonts w:cstheme="minorHAnsi"/>
          <w:sz w:val="20"/>
          <w:szCs w:val="20"/>
        </w:rPr>
      </w:pPr>
      <w:r w:rsidRPr="00FB4BBF">
        <w:rPr>
          <w:rFonts w:cstheme="minorHAnsi"/>
          <w:sz w:val="20"/>
          <w:szCs w:val="20"/>
        </w:rPr>
        <w:t xml:space="preserve">Link:  </w:t>
      </w:r>
      <w:hyperlink r:id="rId37" w:history="1">
        <w:r w:rsidRPr="00FB4BBF">
          <w:rPr>
            <w:rStyle w:val="Hyperlink"/>
            <w:rFonts w:cstheme="minorHAnsi"/>
            <w:sz w:val="20"/>
            <w:szCs w:val="20"/>
          </w:rPr>
          <w:t>https://studentaffairs.unt.edu/care-team</w:t>
        </w:r>
      </w:hyperlink>
    </w:p>
    <w:p w14:paraId="798040AB" w14:textId="77777777" w:rsidR="00284C02" w:rsidRPr="00FB4BBF" w:rsidRDefault="00284C02" w:rsidP="00E439A5">
      <w:pPr>
        <w:rPr>
          <w:rFonts w:cstheme="minorHAnsi"/>
          <w:sz w:val="20"/>
          <w:szCs w:val="20"/>
        </w:rPr>
      </w:pPr>
    </w:p>
    <w:p w14:paraId="483DCFB0" w14:textId="77777777" w:rsidR="007344D3" w:rsidRPr="00FB4BBF" w:rsidRDefault="007344D3" w:rsidP="00E439A5">
      <w:pPr>
        <w:rPr>
          <w:rFonts w:cstheme="minorHAnsi"/>
          <w:sz w:val="20"/>
          <w:szCs w:val="20"/>
        </w:rPr>
      </w:pPr>
    </w:p>
    <w:sectPr w:rsidR="007344D3" w:rsidRPr="00FB4BBF" w:rsidSect="00D55B82">
      <w:headerReference w:type="default" r:id="rId38"/>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6D9216E" w14:textId="77777777" w:rsidR="00EF0615" w:rsidRDefault="00EF0615" w:rsidP="009A26F0">
      <w:r>
        <w:separator/>
      </w:r>
    </w:p>
  </w:endnote>
  <w:endnote w:type="continuationSeparator" w:id="0">
    <w:p w14:paraId="701D880B" w14:textId="77777777" w:rsidR="00EF0615" w:rsidRDefault="00EF0615" w:rsidP="009A26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62AF844" w14:textId="77777777" w:rsidR="00EF0615" w:rsidRDefault="00EF0615" w:rsidP="009A26F0">
      <w:r>
        <w:separator/>
      </w:r>
    </w:p>
  </w:footnote>
  <w:footnote w:type="continuationSeparator" w:id="0">
    <w:p w14:paraId="6D6B3432" w14:textId="77777777" w:rsidR="00EF0615" w:rsidRDefault="00EF0615" w:rsidP="009A26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8FB2FD" w14:textId="77777777" w:rsidR="00BE50CF" w:rsidRPr="00B711A1" w:rsidRDefault="00E439A5" w:rsidP="00BE50CF">
    <w:pPr>
      <w:pStyle w:val="Header"/>
      <w:jc w:val="center"/>
      <w:rPr>
        <w:b/>
        <w:bCs/>
      </w:rPr>
    </w:pPr>
    <w:r>
      <w:rPr>
        <w:noProof/>
        <w:sz w:val="24"/>
        <w:szCs w:val="24"/>
      </w:rPr>
      <w:drawing>
        <wp:anchor distT="0" distB="0" distL="114300" distR="114300" simplePos="0" relativeHeight="251660288" behindDoc="0" locked="0" layoutInCell="1" allowOverlap="1" wp14:anchorId="2074D82E" wp14:editId="052913FF">
          <wp:simplePos x="0" y="0"/>
          <wp:positionH relativeFrom="column">
            <wp:posOffset>2228850</wp:posOffset>
          </wp:positionH>
          <wp:positionV relativeFrom="paragraph">
            <wp:posOffset>0</wp:posOffset>
          </wp:positionV>
          <wp:extent cx="2103755" cy="690880"/>
          <wp:effectExtent l="0" t="0" r="0" b="0"/>
          <wp:wrapTopAndBottom/>
          <wp:docPr id="1073741825" name="officeArt object" descr="college_of_music_green_side_by_side (1).png"/>
          <wp:cNvGraphicFramePr/>
          <a:graphic xmlns:a="http://schemas.openxmlformats.org/drawingml/2006/main">
            <a:graphicData uri="http://schemas.openxmlformats.org/drawingml/2006/picture">
              <pic:pic xmlns:pic="http://schemas.openxmlformats.org/drawingml/2006/picture">
                <pic:nvPicPr>
                  <pic:cNvPr id="1073741825" name="college_of_music_green_side_by_side (1).png" descr="college_of_music_green_side_by_side (1).png"/>
                  <pic:cNvPicPr>
                    <a:picLocks noChangeAspect="1"/>
                  </pic:cNvPicPr>
                </pic:nvPicPr>
                <pic:blipFill>
                  <a:blip r:embed="rId1">
                    <a:extLst>
                      <a:ext uri="{28A0092B-C50C-407E-A947-70E740481C1C}">
                        <a14:useLocalDpi xmlns:a14="http://schemas.microsoft.com/office/drawing/2010/main" val="0"/>
                      </a:ext>
                    </a:extLst>
                  </a:blip>
                  <a:srcRect r="32128"/>
                  <a:stretch>
                    <a:fillRect/>
                  </a:stretch>
                </pic:blipFill>
                <pic:spPr>
                  <a:xfrm>
                    <a:off x="0" y="0"/>
                    <a:ext cx="2103755" cy="690880"/>
                  </a:xfrm>
                  <a:prstGeom prst="rect">
                    <a:avLst/>
                  </a:prstGeom>
                  <a:ln w="12700" cap="flat">
                    <a:noFill/>
                    <a:miter lim="400000"/>
                  </a:ln>
                  <a:effectLst/>
                </pic:spPr>
              </pic:pic>
            </a:graphicData>
          </a:graphic>
        </wp:anchor>
      </w:drawing>
    </w:r>
    <w:r w:rsidR="009A26F0" w:rsidRPr="00B711A1">
      <w:rPr>
        <w:b/>
        <w:bCs/>
        <w:noProof/>
      </w:rPr>
      <mc:AlternateContent>
        <mc:Choice Requires="wps">
          <w:drawing>
            <wp:anchor distT="0" distB="0" distL="118745" distR="118745" simplePos="0" relativeHeight="251659264" behindDoc="1" locked="0" layoutInCell="1" allowOverlap="0" wp14:anchorId="0D987EB8" wp14:editId="6EAC174E">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rgbClr val="00853E"/>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b/>
                              <w:bCs/>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6B7148D5" w14:textId="77777777" w:rsidR="009A26F0" w:rsidRPr="00E359FA" w:rsidRDefault="00AB1304">
                              <w:pPr>
                                <w:pStyle w:val="Header"/>
                                <w:tabs>
                                  <w:tab w:val="clear" w:pos="4680"/>
                                  <w:tab w:val="clear" w:pos="9360"/>
                                </w:tabs>
                                <w:jc w:val="center"/>
                                <w:rPr>
                                  <w:b/>
                                  <w:bCs/>
                                  <w:caps/>
                                  <w:color w:val="FFFFFF" w:themeColor="background1"/>
                                </w:rPr>
                              </w:pPr>
                              <w:r>
                                <w:rPr>
                                  <w:b/>
                                  <w:bCs/>
                                  <w:caps/>
                                  <w:color w:val="FFFFFF" w:themeColor="background1"/>
                                </w:rPr>
                                <w:t>MUCE</w:t>
                              </w:r>
                              <w:r w:rsidR="00E359FA" w:rsidRPr="00E359FA">
                                <w:rPr>
                                  <w:b/>
                                  <w:bCs/>
                                  <w:caps/>
                                  <w:color w:val="FFFFFF" w:themeColor="background1"/>
                                </w:rPr>
                                <w:t xml:space="preserve"> </w:t>
                              </w:r>
                              <w:r w:rsidR="00842D16">
                                <w:rPr>
                                  <w:b/>
                                  <w:bCs/>
                                  <w:caps/>
                                  <w:color w:val="FFFFFF" w:themeColor="background1"/>
                                </w:rPr>
                                <w:t>4000</w:t>
                              </w:r>
                              <w:r w:rsidR="00E359FA" w:rsidRPr="00E359FA">
                                <w:rPr>
                                  <w:b/>
                                  <w:bCs/>
                                  <w:caps/>
                                  <w:color w:val="FFFFFF" w:themeColor="background1"/>
                                </w:rPr>
                                <w:t xml:space="preserve"> </w:t>
                              </w:r>
                              <w:r w:rsidR="00842D16">
                                <w:rPr>
                                  <w:b/>
                                  <w:bCs/>
                                  <w:caps/>
                                  <w:color w:val="FFFFFF" w:themeColor="background1"/>
                                </w:rPr>
                                <w:t>introduction to music</w:t>
                              </w:r>
                              <w:r w:rsidR="00F019ED">
                                <w:rPr>
                                  <w:b/>
                                  <w:bCs/>
                                  <w:caps/>
                                  <w:color w:val="FFFFFF" w:themeColor="background1"/>
                                </w:rPr>
                                <w:t xml:space="preserve"> Business</w:t>
                              </w:r>
                              <w:r w:rsidR="00842D16">
                                <w:rPr>
                                  <w:b/>
                                  <w:bCs/>
                                  <w:caps/>
                                  <w:color w:val="FFFFFF" w:themeColor="background1"/>
                                </w:rPr>
                                <w:t xml:space="preserve"> and entrepreneurship</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0D987EB8" id="Rectangle 197" o:spid="_x0000_s1026" style="position:absolute;left:0;text-align:left;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YvGigwIAAGoFAAAOAAAAZHJzL2Uyb0RvYy54bWysVN9P2zAQfp+0/8Hy+0ha6ICKFFUwpkkI&#13;&#10;0GDi2XXsJpLj885uk+6v39lJUwZoD9NenLPv7rsf+e4uLrvGsK1CX4Mt+OQo50xZCWVt1wX/8XTz&#13;&#10;6YwzH4QthQGrCr5Tnl8uPn64aN1cTaECUypkBGL9vHUFr0Jw8yzzslKN8EfglCWlBmxEoCuusxJF&#13;&#10;S+iNyaZ5/jlrAUuHIJX39HrdK/ki4WutZLjX2qvATMEpt5BOTOcqntniQszXKFxVyyEN8Q9ZNKK2&#13;&#10;FHSEuhZBsA3Wb6CaWiJ40OFIQpOB1rVUqQaqZpK/quaxEk6lWqg53o1t8v8PVt5tH90DUhta5+ee&#13;&#10;xFhFp7GJX8qPdalZu7FZqgtM0uPsfJbnx+ecSdJNT/OT2WnsZnbwdujDVwUNi0LBkX5G6pHY3vrQ&#13;&#10;m+5NYjAPpi5vamPSBderK4NsK+KPy89mx18G9D/MjI3GFqJbjxhfskMtSQo7o6Kdsd+VZnVJ2U9T&#13;&#10;JolmaowjpFQ2THpVJUrVh6c688QUqm30SJUmwIisKf6IPQBECr/F7rMc7KOrSiwdnfO/JdY7jx4p&#13;&#10;MtgwOje1BXwPwFBVQ+Teft+kvjWxS6FbdWQSxRWUuwdkCP24eCdvavqFt8KHB4E0HzRJNPPhng5t&#13;&#10;oC04DBJnFeCv996jPdGWtJy1NG8F9z83AhVn5pslQp9PTk7igKYLcWlKF3ypWb3U2E1zBcSMCW0X&#13;&#10;J5MY7YPZixqheabVsIxRSSWspNgFlwH3l6vQ7wFaLlItl8mMhtKJcGsfnYzgscGRok/ds0A38DjQ&#13;&#10;BNzBfjbF/BWde9vo6d1yE4iaieuHvg6tp4FOHBqWT9wYL+/J6rAiF78BAAD//wMAUEsDBBQABgAI&#13;&#10;AAAAIQCczPrX3gAAAAkBAAAPAAAAZHJzL2Rvd25yZXYueG1sTI9BT8JAEIXvJvyHzZhwMbAVDGDp&#13;&#10;lgjGo1GBg8elO3YburNNd6Htv3f0opeXvLzMm/dlm97V4optqDwpuJ8mIJAKbyoqFRwPL5MViBA1&#13;&#10;GV17QgUDBtjko5tMp8Z39IHXfSwFl1BItQIbY5NKGQqLToepb5A4+/Kt05FtW0rT6o7LXS1nSbKQ&#13;&#10;TlfEH6xucGexOO8vTkEfdq/bhI6r5WC7t09b3s2Hd1RqfNs/r1me1iAi9vHvAn4YeD/kPOzkL2SC&#13;&#10;qBUwTfxVzh7nS7YnBQ+zBcg8k/8J8m8AAAD//wMAUEsBAi0AFAAGAAgAAAAhALaDOJL+AAAA4QEA&#13;&#10;ABMAAAAAAAAAAAAAAAAAAAAAAFtDb250ZW50X1R5cGVzXS54bWxQSwECLQAUAAYACAAAACEAOP0h&#13;&#10;/9YAAACUAQAACwAAAAAAAAAAAAAAAAAvAQAAX3JlbHMvLnJlbHNQSwECLQAUAAYACAAAACEA5WLx&#13;&#10;ooMCAABqBQAADgAAAAAAAAAAAAAAAAAuAgAAZHJzL2Uyb0RvYy54bWxQSwECLQAUAAYACAAAACEA&#13;&#10;nMz6194AAAAJAQAADwAAAAAAAAAAAAAAAADdBAAAZHJzL2Rvd25yZXYueG1sUEsFBgAAAAAEAAQA&#13;&#10;8wAAAOgFAAAAAA==&#13;&#10;" o:allowoverlap="f" fillcolor="#00853e" stroked="f" strokeweight="1pt">
              <v:textbox style="mso-fit-shape-to-text:t">
                <w:txbxContent>
                  <w:sdt>
                    <w:sdtPr>
                      <w:rPr>
                        <w:b/>
                        <w:bCs/>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5EC14E86" w14:textId="77777777" w:rsidR="009A26F0" w:rsidRPr="00E359FA" w:rsidRDefault="00AB1304">
                        <w:pPr>
                          <w:pStyle w:val="Header"/>
                          <w:tabs>
                            <w:tab w:val="clear" w:pos="4680"/>
                            <w:tab w:val="clear" w:pos="9360"/>
                          </w:tabs>
                          <w:jc w:val="center"/>
                          <w:rPr>
                            <w:b/>
                            <w:bCs/>
                            <w:caps/>
                            <w:color w:val="FFFFFF" w:themeColor="background1"/>
                          </w:rPr>
                        </w:pPr>
                        <w:r>
                          <w:rPr>
                            <w:b/>
                            <w:bCs/>
                            <w:caps/>
                            <w:color w:val="FFFFFF" w:themeColor="background1"/>
                          </w:rPr>
                          <w:t>MUCE</w:t>
                        </w:r>
                        <w:r w:rsidR="00E359FA" w:rsidRPr="00E359FA">
                          <w:rPr>
                            <w:b/>
                            <w:bCs/>
                            <w:caps/>
                            <w:color w:val="FFFFFF" w:themeColor="background1"/>
                          </w:rPr>
                          <w:t xml:space="preserve"> </w:t>
                        </w:r>
                        <w:r w:rsidR="00842D16">
                          <w:rPr>
                            <w:b/>
                            <w:bCs/>
                            <w:caps/>
                            <w:color w:val="FFFFFF" w:themeColor="background1"/>
                          </w:rPr>
                          <w:t>4000</w:t>
                        </w:r>
                        <w:r w:rsidR="00E359FA" w:rsidRPr="00E359FA">
                          <w:rPr>
                            <w:b/>
                            <w:bCs/>
                            <w:caps/>
                            <w:color w:val="FFFFFF" w:themeColor="background1"/>
                          </w:rPr>
                          <w:t xml:space="preserve"> </w:t>
                        </w:r>
                        <w:r w:rsidR="00842D16">
                          <w:rPr>
                            <w:b/>
                            <w:bCs/>
                            <w:caps/>
                            <w:color w:val="FFFFFF" w:themeColor="background1"/>
                          </w:rPr>
                          <w:t>introduction to music</w:t>
                        </w:r>
                        <w:r w:rsidR="00F019ED">
                          <w:rPr>
                            <w:b/>
                            <w:bCs/>
                            <w:caps/>
                            <w:color w:val="FFFFFF" w:themeColor="background1"/>
                          </w:rPr>
                          <w:t xml:space="preserve"> Business</w:t>
                        </w:r>
                        <w:r w:rsidR="00842D16">
                          <w:rPr>
                            <w:b/>
                            <w:bCs/>
                            <w:caps/>
                            <w:color w:val="FFFFFF" w:themeColor="background1"/>
                          </w:rPr>
                          <w:t xml:space="preserve"> and entrepreneurship</w:t>
                        </w:r>
                      </w:p>
                    </w:sdtContent>
                  </w:sdt>
                </w:txbxContent>
              </v:textbox>
              <w10:wrap type="square" anchorx="margin" anchory="page"/>
            </v:rect>
          </w:pict>
        </mc:Fallback>
      </mc:AlternateContent>
    </w:r>
    <w:r w:rsidR="00555F59">
      <w:rPr>
        <w:b/>
        <w:bCs/>
      </w:rPr>
      <w:t>Fall</w:t>
    </w:r>
    <w:r w:rsidR="00B36ADB">
      <w:rPr>
        <w:b/>
        <w:bCs/>
      </w:rPr>
      <w:t xml:space="preserve"> </w:t>
    </w:r>
    <w:r w:rsidR="00555F59">
      <w:rPr>
        <w:b/>
        <w:bCs/>
      </w:rPr>
      <w:t xml:space="preserve">2026 </w:t>
    </w:r>
    <w:r w:rsidR="00BE50CF">
      <w:rPr>
        <w:b/>
        <w:bCs/>
      </w:rPr>
      <w:t>- Monday/Wednesday/Friday</w:t>
    </w:r>
    <w:r w:rsidR="00BE50CF" w:rsidRPr="00B711A1">
      <w:rPr>
        <w:b/>
        <w:bCs/>
      </w:rPr>
      <w:t xml:space="preserve"> </w:t>
    </w:r>
    <w:r w:rsidR="00BE50CF">
      <w:rPr>
        <w:b/>
        <w:bCs/>
      </w:rPr>
      <w:t>10:</w:t>
    </w:r>
    <w:r w:rsidR="001D3C83">
      <w:rPr>
        <w:b/>
        <w:bCs/>
      </w:rPr>
      <w:t>10AM</w:t>
    </w:r>
    <w:r w:rsidR="00BE50CF" w:rsidRPr="00B711A1">
      <w:rPr>
        <w:b/>
        <w:bCs/>
      </w:rPr>
      <w:t xml:space="preserve"> – </w:t>
    </w:r>
    <w:r w:rsidR="001D3C83">
      <w:rPr>
        <w:b/>
        <w:bCs/>
      </w:rPr>
      <w:t>11</w:t>
    </w:r>
    <w:r w:rsidR="00BE50CF" w:rsidRPr="00B711A1">
      <w:rPr>
        <w:b/>
        <w:bCs/>
      </w:rPr>
      <w:t>:</w:t>
    </w:r>
    <w:r w:rsidR="001D3C83">
      <w:rPr>
        <w:b/>
        <w:bCs/>
      </w:rPr>
      <w:t>00AM</w:t>
    </w:r>
    <w:r w:rsidR="00BE50CF" w:rsidRPr="00B711A1">
      <w:rPr>
        <w:b/>
        <w:bCs/>
      </w:rPr>
      <w:t xml:space="preserve"> – </w:t>
    </w:r>
    <w:r w:rsidR="00BE50CF">
      <w:rPr>
        <w:b/>
        <w:bCs/>
      </w:rPr>
      <w:t>MU 301 (Recital Hall)</w:t>
    </w:r>
  </w:p>
  <w:p w14:paraId="54D28CEB" w14:textId="77777777" w:rsidR="009A26F0" w:rsidRPr="00B711A1" w:rsidRDefault="009A26F0" w:rsidP="008636E5">
    <w:pPr>
      <w:pStyle w:val="Header"/>
      <w:jc w:val="center"/>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D821DB"/>
    <w:multiLevelType w:val="hybridMultilevel"/>
    <w:tmpl w:val="115406B8"/>
    <w:lvl w:ilvl="0" w:tplc="4018594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A14970"/>
    <w:multiLevelType w:val="hybridMultilevel"/>
    <w:tmpl w:val="3D0C6C36"/>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 w15:restartNumberingAfterBreak="0">
    <w:nsid w:val="16F562C8"/>
    <w:multiLevelType w:val="hybridMultilevel"/>
    <w:tmpl w:val="BA0E1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380165D"/>
    <w:multiLevelType w:val="hybridMultilevel"/>
    <w:tmpl w:val="60DA2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6FE127B"/>
    <w:multiLevelType w:val="hybridMultilevel"/>
    <w:tmpl w:val="AC5239E2"/>
    <w:lvl w:ilvl="0" w:tplc="C8BC47D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95528419">
    <w:abstractNumId w:val="1"/>
  </w:num>
  <w:num w:numId="2" w16cid:durableId="1169372088">
    <w:abstractNumId w:val="3"/>
  </w:num>
  <w:num w:numId="3" w16cid:durableId="640813573">
    <w:abstractNumId w:val="2"/>
  </w:num>
  <w:num w:numId="4" w16cid:durableId="1779372500">
    <w:abstractNumId w:val="0"/>
  </w:num>
  <w:num w:numId="5" w16cid:durableId="1172067028">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C52"/>
    <w:rsid w:val="000046D4"/>
    <w:rsid w:val="00011814"/>
    <w:rsid w:val="00012D4E"/>
    <w:rsid w:val="000130FA"/>
    <w:rsid w:val="00014EE3"/>
    <w:rsid w:val="00017149"/>
    <w:rsid w:val="00025DCD"/>
    <w:rsid w:val="00031258"/>
    <w:rsid w:val="00037332"/>
    <w:rsid w:val="0003755F"/>
    <w:rsid w:val="00040E7D"/>
    <w:rsid w:val="0005276A"/>
    <w:rsid w:val="00054CE6"/>
    <w:rsid w:val="00062DDE"/>
    <w:rsid w:val="0006327D"/>
    <w:rsid w:val="000856F4"/>
    <w:rsid w:val="00090324"/>
    <w:rsid w:val="000906E6"/>
    <w:rsid w:val="00090B32"/>
    <w:rsid w:val="000A0626"/>
    <w:rsid w:val="000A2A3C"/>
    <w:rsid w:val="000A6CB5"/>
    <w:rsid w:val="000A7C26"/>
    <w:rsid w:val="000B09CA"/>
    <w:rsid w:val="000B0AD2"/>
    <w:rsid w:val="000B21C4"/>
    <w:rsid w:val="000B2FD5"/>
    <w:rsid w:val="000B3077"/>
    <w:rsid w:val="000C3FE3"/>
    <w:rsid w:val="000C55B6"/>
    <w:rsid w:val="000C5E17"/>
    <w:rsid w:val="000C71C9"/>
    <w:rsid w:val="000C7A5A"/>
    <w:rsid w:val="000D008B"/>
    <w:rsid w:val="000D0435"/>
    <w:rsid w:val="000E7083"/>
    <w:rsid w:val="000F5215"/>
    <w:rsid w:val="000F5C3B"/>
    <w:rsid w:val="000F6044"/>
    <w:rsid w:val="001028E8"/>
    <w:rsid w:val="001054BE"/>
    <w:rsid w:val="00105C46"/>
    <w:rsid w:val="00106504"/>
    <w:rsid w:val="001067D1"/>
    <w:rsid w:val="0011058B"/>
    <w:rsid w:val="00110FFF"/>
    <w:rsid w:val="00112ADA"/>
    <w:rsid w:val="00116CE8"/>
    <w:rsid w:val="00116D57"/>
    <w:rsid w:val="0012453C"/>
    <w:rsid w:val="00124CF8"/>
    <w:rsid w:val="00124E09"/>
    <w:rsid w:val="00126C2D"/>
    <w:rsid w:val="00127E55"/>
    <w:rsid w:val="001303C1"/>
    <w:rsid w:val="00133513"/>
    <w:rsid w:val="00133E31"/>
    <w:rsid w:val="001526EC"/>
    <w:rsid w:val="00156681"/>
    <w:rsid w:val="001603AF"/>
    <w:rsid w:val="00161CF2"/>
    <w:rsid w:val="001728EF"/>
    <w:rsid w:val="001750B2"/>
    <w:rsid w:val="00181FC0"/>
    <w:rsid w:val="00183F3B"/>
    <w:rsid w:val="0018608D"/>
    <w:rsid w:val="0018698B"/>
    <w:rsid w:val="001877B2"/>
    <w:rsid w:val="00192884"/>
    <w:rsid w:val="001A369B"/>
    <w:rsid w:val="001A53D9"/>
    <w:rsid w:val="001A7BD7"/>
    <w:rsid w:val="001B07F2"/>
    <w:rsid w:val="001B2F70"/>
    <w:rsid w:val="001B50AA"/>
    <w:rsid w:val="001D3C83"/>
    <w:rsid w:val="001D50B2"/>
    <w:rsid w:val="001D7E6E"/>
    <w:rsid w:val="001F0BF2"/>
    <w:rsid w:val="001F3002"/>
    <w:rsid w:val="001F5EC6"/>
    <w:rsid w:val="002048DE"/>
    <w:rsid w:val="002055F1"/>
    <w:rsid w:val="0020604A"/>
    <w:rsid w:val="002077F1"/>
    <w:rsid w:val="00215F54"/>
    <w:rsid w:val="00227F75"/>
    <w:rsid w:val="00246B20"/>
    <w:rsid w:val="002545F0"/>
    <w:rsid w:val="00270AB7"/>
    <w:rsid w:val="0027207D"/>
    <w:rsid w:val="00272AB6"/>
    <w:rsid w:val="00275F06"/>
    <w:rsid w:val="002811B1"/>
    <w:rsid w:val="002814FC"/>
    <w:rsid w:val="002838C6"/>
    <w:rsid w:val="00284C02"/>
    <w:rsid w:val="00284E12"/>
    <w:rsid w:val="00286550"/>
    <w:rsid w:val="00291F65"/>
    <w:rsid w:val="002923D3"/>
    <w:rsid w:val="00294B74"/>
    <w:rsid w:val="00294EE3"/>
    <w:rsid w:val="002A4BA5"/>
    <w:rsid w:val="002A545A"/>
    <w:rsid w:val="002B0F1B"/>
    <w:rsid w:val="002B4F78"/>
    <w:rsid w:val="002C32C9"/>
    <w:rsid w:val="002C5959"/>
    <w:rsid w:val="002D73BA"/>
    <w:rsid w:val="002E1FA0"/>
    <w:rsid w:val="002E5C18"/>
    <w:rsid w:val="002F731A"/>
    <w:rsid w:val="003000FA"/>
    <w:rsid w:val="00300D09"/>
    <w:rsid w:val="00305A3A"/>
    <w:rsid w:val="00311FAC"/>
    <w:rsid w:val="00316250"/>
    <w:rsid w:val="0032300F"/>
    <w:rsid w:val="00333840"/>
    <w:rsid w:val="00334F28"/>
    <w:rsid w:val="003374A4"/>
    <w:rsid w:val="00340566"/>
    <w:rsid w:val="00343FA2"/>
    <w:rsid w:val="003442E4"/>
    <w:rsid w:val="00344335"/>
    <w:rsid w:val="00347171"/>
    <w:rsid w:val="00353C8D"/>
    <w:rsid w:val="0035677E"/>
    <w:rsid w:val="00356912"/>
    <w:rsid w:val="0036368D"/>
    <w:rsid w:val="00363EAE"/>
    <w:rsid w:val="00371D97"/>
    <w:rsid w:val="003777D5"/>
    <w:rsid w:val="00381368"/>
    <w:rsid w:val="00385804"/>
    <w:rsid w:val="00386B45"/>
    <w:rsid w:val="003874FF"/>
    <w:rsid w:val="003905E7"/>
    <w:rsid w:val="003909EC"/>
    <w:rsid w:val="00392E84"/>
    <w:rsid w:val="003B0F7C"/>
    <w:rsid w:val="003B18DC"/>
    <w:rsid w:val="003B31AF"/>
    <w:rsid w:val="003C02CE"/>
    <w:rsid w:val="003C3D69"/>
    <w:rsid w:val="003C5BCE"/>
    <w:rsid w:val="003C67C7"/>
    <w:rsid w:val="003C7748"/>
    <w:rsid w:val="003D37C7"/>
    <w:rsid w:val="003E039D"/>
    <w:rsid w:val="003F2D0B"/>
    <w:rsid w:val="003F31CE"/>
    <w:rsid w:val="003F3EBD"/>
    <w:rsid w:val="003F61F9"/>
    <w:rsid w:val="00402688"/>
    <w:rsid w:val="00402C52"/>
    <w:rsid w:val="004035BB"/>
    <w:rsid w:val="004044EF"/>
    <w:rsid w:val="00405231"/>
    <w:rsid w:val="00405696"/>
    <w:rsid w:val="00413293"/>
    <w:rsid w:val="00413608"/>
    <w:rsid w:val="004140C2"/>
    <w:rsid w:val="00415B8E"/>
    <w:rsid w:val="00422449"/>
    <w:rsid w:val="00423A82"/>
    <w:rsid w:val="004247DB"/>
    <w:rsid w:val="00424F37"/>
    <w:rsid w:val="00425134"/>
    <w:rsid w:val="00426642"/>
    <w:rsid w:val="00431455"/>
    <w:rsid w:val="00432B61"/>
    <w:rsid w:val="004334A9"/>
    <w:rsid w:val="004357AF"/>
    <w:rsid w:val="00435C0C"/>
    <w:rsid w:val="00436784"/>
    <w:rsid w:val="00437900"/>
    <w:rsid w:val="00445D57"/>
    <w:rsid w:val="0044680C"/>
    <w:rsid w:val="004522B0"/>
    <w:rsid w:val="00453ED9"/>
    <w:rsid w:val="00454411"/>
    <w:rsid w:val="00457440"/>
    <w:rsid w:val="0046520F"/>
    <w:rsid w:val="004655EA"/>
    <w:rsid w:val="004704A7"/>
    <w:rsid w:val="00470870"/>
    <w:rsid w:val="004737FE"/>
    <w:rsid w:val="0048252B"/>
    <w:rsid w:val="004849A3"/>
    <w:rsid w:val="00494A12"/>
    <w:rsid w:val="00495150"/>
    <w:rsid w:val="00496FB1"/>
    <w:rsid w:val="0049758A"/>
    <w:rsid w:val="004A322A"/>
    <w:rsid w:val="004A3D58"/>
    <w:rsid w:val="004A4547"/>
    <w:rsid w:val="004B03F9"/>
    <w:rsid w:val="004B0CBF"/>
    <w:rsid w:val="004D1829"/>
    <w:rsid w:val="004D35E5"/>
    <w:rsid w:val="004D40D4"/>
    <w:rsid w:val="004E30FC"/>
    <w:rsid w:val="004E46CF"/>
    <w:rsid w:val="004E5C2C"/>
    <w:rsid w:val="004E7980"/>
    <w:rsid w:val="004F763D"/>
    <w:rsid w:val="00503303"/>
    <w:rsid w:val="00505F1F"/>
    <w:rsid w:val="00510AD8"/>
    <w:rsid w:val="00513176"/>
    <w:rsid w:val="00525E69"/>
    <w:rsid w:val="00526D12"/>
    <w:rsid w:val="005322F3"/>
    <w:rsid w:val="005424FE"/>
    <w:rsid w:val="00547FBE"/>
    <w:rsid w:val="00555F59"/>
    <w:rsid w:val="00556C99"/>
    <w:rsid w:val="005570EA"/>
    <w:rsid w:val="00557566"/>
    <w:rsid w:val="00565F13"/>
    <w:rsid w:val="00567F17"/>
    <w:rsid w:val="005712B4"/>
    <w:rsid w:val="00575085"/>
    <w:rsid w:val="00576F7F"/>
    <w:rsid w:val="00584530"/>
    <w:rsid w:val="00584BAE"/>
    <w:rsid w:val="00590CC0"/>
    <w:rsid w:val="00591E6E"/>
    <w:rsid w:val="00593CD2"/>
    <w:rsid w:val="00596540"/>
    <w:rsid w:val="00597ABD"/>
    <w:rsid w:val="005A3674"/>
    <w:rsid w:val="005A48EA"/>
    <w:rsid w:val="005A5A26"/>
    <w:rsid w:val="005B0109"/>
    <w:rsid w:val="005B09D7"/>
    <w:rsid w:val="005B1B7A"/>
    <w:rsid w:val="005B29D0"/>
    <w:rsid w:val="005B385F"/>
    <w:rsid w:val="005B5056"/>
    <w:rsid w:val="005C1014"/>
    <w:rsid w:val="005C1F4D"/>
    <w:rsid w:val="005D4491"/>
    <w:rsid w:val="005D4A0D"/>
    <w:rsid w:val="005F4147"/>
    <w:rsid w:val="00603375"/>
    <w:rsid w:val="00607C7D"/>
    <w:rsid w:val="00610E1A"/>
    <w:rsid w:val="006116AC"/>
    <w:rsid w:val="006117D8"/>
    <w:rsid w:val="00614404"/>
    <w:rsid w:val="00614461"/>
    <w:rsid w:val="006144FC"/>
    <w:rsid w:val="006204A4"/>
    <w:rsid w:val="00621B36"/>
    <w:rsid w:val="00622326"/>
    <w:rsid w:val="00625C43"/>
    <w:rsid w:val="00627AD4"/>
    <w:rsid w:val="00630CA5"/>
    <w:rsid w:val="00633938"/>
    <w:rsid w:val="00643125"/>
    <w:rsid w:val="0064312F"/>
    <w:rsid w:val="00650D7D"/>
    <w:rsid w:val="0065292F"/>
    <w:rsid w:val="00652A16"/>
    <w:rsid w:val="00660C16"/>
    <w:rsid w:val="00665A02"/>
    <w:rsid w:val="00665F36"/>
    <w:rsid w:val="006667A4"/>
    <w:rsid w:val="006667E7"/>
    <w:rsid w:val="00671644"/>
    <w:rsid w:val="006811D7"/>
    <w:rsid w:val="00681875"/>
    <w:rsid w:val="006832C7"/>
    <w:rsid w:val="00684242"/>
    <w:rsid w:val="006849AA"/>
    <w:rsid w:val="0069471E"/>
    <w:rsid w:val="006A139E"/>
    <w:rsid w:val="006A3FF2"/>
    <w:rsid w:val="006B130D"/>
    <w:rsid w:val="006B1F87"/>
    <w:rsid w:val="006C15F2"/>
    <w:rsid w:val="006C198C"/>
    <w:rsid w:val="006C47F1"/>
    <w:rsid w:val="006D07EC"/>
    <w:rsid w:val="006D2667"/>
    <w:rsid w:val="006D56DC"/>
    <w:rsid w:val="006E15B4"/>
    <w:rsid w:val="006E3ED5"/>
    <w:rsid w:val="006E5F3B"/>
    <w:rsid w:val="006E6EF0"/>
    <w:rsid w:val="006F1EEA"/>
    <w:rsid w:val="006F3B0E"/>
    <w:rsid w:val="006F76F7"/>
    <w:rsid w:val="00704ED7"/>
    <w:rsid w:val="00706B31"/>
    <w:rsid w:val="00707138"/>
    <w:rsid w:val="0071086D"/>
    <w:rsid w:val="00712522"/>
    <w:rsid w:val="00713A0D"/>
    <w:rsid w:val="00713F73"/>
    <w:rsid w:val="00717AD8"/>
    <w:rsid w:val="00721E65"/>
    <w:rsid w:val="00724D51"/>
    <w:rsid w:val="007251CF"/>
    <w:rsid w:val="00725735"/>
    <w:rsid w:val="007343AA"/>
    <w:rsid w:val="00734468"/>
    <w:rsid w:val="007344D3"/>
    <w:rsid w:val="007357D6"/>
    <w:rsid w:val="00737C0E"/>
    <w:rsid w:val="00741FB2"/>
    <w:rsid w:val="00746AA4"/>
    <w:rsid w:val="007510EC"/>
    <w:rsid w:val="00753122"/>
    <w:rsid w:val="00756095"/>
    <w:rsid w:val="00760C58"/>
    <w:rsid w:val="00761002"/>
    <w:rsid w:val="00766464"/>
    <w:rsid w:val="00774F86"/>
    <w:rsid w:val="0078317B"/>
    <w:rsid w:val="0078562A"/>
    <w:rsid w:val="0079196C"/>
    <w:rsid w:val="00793F4E"/>
    <w:rsid w:val="00794F4C"/>
    <w:rsid w:val="00796830"/>
    <w:rsid w:val="007970AB"/>
    <w:rsid w:val="007977E2"/>
    <w:rsid w:val="007A446F"/>
    <w:rsid w:val="007B3025"/>
    <w:rsid w:val="007B47BE"/>
    <w:rsid w:val="007C7438"/>
    <w:rsid w:val="007D14DE"/>
    <w:rsid w:val="007D1B08"/>
    <w:rsid w:val="007D2941"/>
    <w:rsid w:val="007D3B0F"/>
    <w:rsid w:val="007D46AB"/>
    <w:rsid w:val="007D5D0F"/>
    <w:rsid w:val="007D60BE"/>
    <w:rsid w:val="007E013E"/>
    <w:rsid w:val="007E6F7B"/>
    <w:rsid w:val="0080367B"/>
    <w:rsid w:val="00803F06"/>
    <w:rsid w:val="00804428"/>
    <w:rsid w:val="0080688F"/>
    <w:rsid w:val="008079B1"/>
    <w:rsid w:val="00811D8F"/>
    <w:rsid w:val="0081552A"/>
    <w:rsid w:val="0082027E"/>
    <w:rsid w:val="00820609"/>
    <w:rsid w:val="00821511"/>
    <w:rsid w:val="00822EB8"/>
    <w:rsid w:val="0082591A"/>
    <w:rsid w:val="008268A3"/>
    <w:rsid w:val="0083614A"/>
    <w:rsid w:val="00842D16"/>
    <w:rsid w:val="00845B91"/>
    <w:rsid w:val="00846310"/>
    <w:rsid w:val="008569F9"/>
    <w:rsid w:val="00861C79"/>
    <w:rsid w:val="008636E5"/>
    <w:rsid w:val="00865DAE"/>
    <w:rsid w:val="008662D6"/>
    <w:rsid w:val="00873318"/>
    <w:rsid w:val="00874227"/>
    <w:rsid w:val="0088193A"/>
    <w:rsid w:val="00882D67"/>
    <w:rsid w:val="00885792"/>
    <w:rsid w:val="008858F0"/>
    <w:rsid w:val="00896046"/>
    <w:rsid w:val="008978F2"/>
    <w:rsid w:val="008A0184"/>
    <w:rsid w:val="008A0E5B"/>
    <w:rsid w:val="008A4117"/>
    <w:rsid w:val="008B1848"/>
    <w:rsid w:val="008B22AD"/>
    <w:rsid w:val="008B2302"/>
    <w:rsid w:val="008B3100"/>
    <w:rsid w:val="008B41FC"/>
    <w:rsid w:val="008C0434"/>
    <w:rsid w:val="008C1E39"/>
    <w:rsid w:val="008C5B33"/>
    <w:rsid w:val="008C5B99"/>
    <w:rsid w:val="008C5C61"/>
    <w:rsid w:val="008C5D9A"/>
    <w:rsid w:val="008C7C0E"/>
    <w:rsid w:val="008D08D8"/>
    <w:rsid w:val="008D5D7E"/>
    <w:rsid w:val="008D6438"/>
    <w:rsid w:val="008E0030"/>
    <w:rsid w:val="008E56A1"/>
    <w:rsid w:val="008E5824"/>
    <w:rsid w:val="008F638C"/>
    <w:rsid w:val="00910687"/>
    <w:rsid w:val="00912EAC"/>
    <w:rsid w:val="00916CA2"/>
    <w:rsid w:val="00921678"/>
    <w:rsid w:val="00922074"/>
    <w:rsid w:val="0092544D"/>
    <w:rsid w:val="009412F8"/>
    <w:rsid w:val="00941AC9"/>
    <w:rsid w:val="00943AD3"/>
    <w:rsid w:val="00946558"/>
    <w:rsid w:val="00952CBF"/>
    <w:rsid w:val="0096039A"/>
    <w:rsid w:val="00966805"/>
    <w:rsid w:val="00966C05"/>
    <w:rsid w:val="009768E1"/>
    <w:rsid w:val="009808AD"/>
    <w:rsid w:val="009911ED"/>
    <w:rsid w:val="00994359"/>
    <w:rsid w:val="00996D8D"/>
    <w:rsid w:val="009A26F0"/>
    <w:rsid w:val="009A43D8"/>
    <w:rsid w:val="009A653B"/>
    <w:rsid w:val="009A7308"/>
    <w:rsid w:val="009B36A9"/>
    <w:rsid w:val="009B4762"/>
    <w:rsid w:val="009B4D29"/>
    <w:rsid w:val="009C0C04"/>
    <w:rsid w:val="009C356A"/>
    <w:rsid w:val="009C5DC0"/>
    <w:rsid w:val="009C6FF2"/>
    <w:rsid w:val="009D4769"/>
    <w:rsid w:val="009D6CD7"/>
    <w:rsid w:val="009D70B5"/>
    <w:rsid w:val="009D7876"/>
    <w:rsid w:val="009F525B"/>
    <w:rsid w:val="009F6A65"/>
    <w:rsid w:val="00A0221D"/>
    <w:rsid w:val="00A07CF6"/>
    <w:rsid w:val="00A1162E"/>
    <w:rsid w:val="00A12D33"/>
    <w:rsid w:val="00A23C3A"/>
    <w:rsid w:val="00A24CF5"/>
    <w:rsid w:val="00A3215A"/>
    <w:rsid w:val="00A422D0"/>
    <w:rsid w:val="00A446B3"/>
    <w:rsid w:val="00A448EE"/>
    <w:rsid w:val="00A51A20"/>
    <w:rsid w:val="00A56992"/>
    <w:rsid w:val="00A60153"/>
    <w:rsid w:val="00A61C8C"/>
    <w:rsid w:val="00A6325A"/>
    <w:rsid w:val="00A65595"/>
    <w:rsid w:val="00A65988"/>
    <w:rsid w:val="00A67DD4"/>
    <w:rsid w:val="00A70E61"/>
    <w:rsid w:val="00A731A2"/>
    <w:rsid w:val="00A73F0C"/>
    <w:rsid w:val="00A747B7"/>
    <w:rsid w:val="00A80F1E"/>
    <w:rsid w:val="00A825C0"/>
    <w:rsid w:val="00A8350D"/>
    <w:rsid w:val="00A90B5A"/>
    <w:rsid w:val="00AA43EF"/>
    <w:rsid w:val="00AA4FA0"/>
    <w:rsid w:val="00AA64B0"/>
    <w:rsid w:val="00AB1304"/>
    <w:rsid w:val="00AB3F10"/>
    <w:rsid w:val="00AB7546"/>
    <w:rsid w:val="00AC088E"/>
    <w:rsid w:val="00AC5F1E"/>
    <w:rsid w:val="00AC7815"/>
    <w:rsid w:val="00AD422F"/>
    <w:rsid w:val="00AD4767"/>
    <w:rsid w:val="00AD73D1"/>
    <w:rsid w:val="00AF0178"/>
    <w:rsid w:val="00AF3CA4"/>
    <w:rsid w:val="00AF4B7F"/>
    <w:rsid w:val="00AF4D8E"/>
    <w:rsid w:val="00AF77CF"/>
    <w:rsid w:val="00B15FC9"/>
    <w:rsid w:val="00B27A20"/>
    <w:rsid w:val="00B33934"/>
    <w:rsid w:val="00B35085"/>
    <w:rsid w:val="00B36081"/>
    <w:rsid w:val="00B36ADB"/>
    <w:rsid w:val="00B50380"/>
    <w:rsid w:val="00B56183"/>
    <w:rsid w:val="00B57286"/>
    <w:rsid w:val="00B711A1"/>
    <w:rsid w:val="00B72BA3"/>
    <w:rsid w:val="00B7475A"/>
    <w:rsid w:val="00B773E3"/>
    <w:rsid w:val="00B825D2"/>
    <w:rsid w:val="00B905E8"/>
    <w:rsid w:val="00B92C14"/>
    <w:rsid w:val="00B96500"/>
    <w:rsid w:val="00BA4016"/>
    <w:rsid w:val="00BA6651"/>
    <w:rsid w:val="00BB1A2E"/>
    <w:rsid w:val="00BB40FA"/>
    <w:rsid w:val="00BB471D"/>
    <w:rsid w:val="00BC0E30"/>
    <w:rsid w:val="00BC22D9"/>
    <w:rsid w:val="00BD150F"/>
    <w:rsid w:val="00BD2E0C"/>
    <w:rsid w:val="00BD4FA8"/>
    <w:rsid w:val="00BD5A2B"/>
    <w:rsid w:val="00BE4E96"/>
    <w:rsid w:val="00BE50CF"/>
    <w:rsid w:val="00BF1164"/>
    <w:rsid w:val="00BF290F"/>
    <w:rsid w:val="00BF76EA"/>
    <w:rsid w:val="00C02CD4"/>
    <w:rsid w:val="00C02DE3"/>
    <w:rsid w:val="00C15EA6"/>
    <w:rsid w:val="00C32EF4"/>
    <w:rsid w:val="00C349DC"/>
    <w:rsid w:val="00C3604B"/>
    <w:rsid w:val="00C45813"/>
    <w:rsid w:val="00C546CB"/>
    <w:rsid w:val="00C54F8B"/>
    <w:rsid w:val="00C57B11"/>
    <w:rsid w:val="00C57E82"/>
    <w:rsid w:val="00C6624A"/>
    <w:rsid w:val="00C72789"/>
    <w:rsid w:val="00C7376F"/>
    <w:rsid w:val="00C76E3C"/>
    <w:rsid w:val="00C878CA"/>
    <w:rsid w:val="00C94F1B"/>
    <w:rsid w:val="00C97D25"/>
    <w:rsid w:val="00CA4E57"/>
    <w:rsid w:val="00CA62F8"/>
    <w:rsid w:val="00CA7B85"/>
    <w:rsid w:val="00CB0501"/>
    <w:rsid w:val="00CB48BC"/>
    <w:rsid w:val="00CB5B12"/>
    <w:rsid w:val="00CC4F79"/>
    <w:rsid w:val="00CD6184"/>
    <w:rsid w:val="00CD74EC"/>
    <w:rsid w:val="00CF2A31"/>
    <w:rsid w:val="00CF375B"/>
    <w:rsid w:val="00D0464D"/>
    <w:rsid w:val="00D157B7"/>
    <w:rsid w:val="00D17792"/>
    <w:rsid w:val="00D22274"/>
    <w:rsid w:val="00D3334E"/>
    <w:rsid w:val="00D40972"/>
    <w:rsid w:val="00D440DA"/>
    <w:rsid w:val="00D444F6"/>
    <w:rsid w:val="00D51685"/>
    <w:rsid w:val="00D52BD8"/>
    <w:rsid w:val="00D55B82"/>
    <w:rsid w:val="00D636BD"/>
    <w:rsid w:val="00D67E7F"/>
    <w:rsid w:val="00D71C4E"/>
    <w:rsid w:val="00D77B6C"/>
    <w:rsid w:val="00D802BE"/>
    <w:rsid w:val="00D809B4"/>
    <w:rsid w:val="00D819B3"/>
    <w:rsid w:val="00D83A57"/>
    <w:rsid w:val="00D87291"/>
    <w:rsid w:val="00D873AC"/>
    <w:rsid w:val="00D876D9"/>
    <w:rsid w:val="00D91AC2"/>
    <w:rsid w:val="00DB1DA2"/>
    <w:rsid w:val="00DB3AE5"/>
    <w:rsid w:val="00DB6370"/>
    <w:rsid w:val="00DC2847"/>
    <w:rsid w:val="00DC6DEE"/>
    <w:rsid w:val="00DD16B2"/>
    <w:rsid w:val="00DD31A6"/>
    <w:rsid w:val="00DD578A"/>
    <w:rsid w:val="00DD65E7"/>
    <w:rsid w:val="00DE3C31"/>
    <w:rsid w:val="00DE449D"/>
    <w:rsid w:val="00DF07D0"/>
    <w:rsid w:val="00DF45EF"/>
    <w:rsid w:val="00DF775D"/>
    <w:rsid w:val="00E04989"/>
    <w:rsid w:val="00E16B03"/>
    <w:rsid w:val="00E211C3"/>
    <w:rsid w:val="00E21B22"/>
    <w:rsid w:val="00E226F4"/>
    <w:rsid w:val="00E22E90"/>
    <w:rsid w:val="00E2482C"/>
    <w:rsid w:val="00E25027"/>
    <w:rsid w:val="00E27B11"/>
    <w:rsid w:val="00E359FA"/>
    <w:rsid w:val="00E36735"/>
    <w:rsid w:val="00E439A5"/>
    <w:rsid w:val="00E4502B"/>
    <w:rsid w:val="00E50880"/>
    <w:rsid w:val="00E53749"/>
    <w:rsid w:val="00E57671"/>
    <w:rsid w:val="00E62159"/>
    <w:rsid w:val="00E65C31"/>
    <w:rsid w:val="00E71F5C"/>
    <w:rsid w:val="00E74BA4"/>
    <w:rsid w:val="00E765A9"/>
    <w:rsid w:val="00E77476"/>
    <w:rsid w:val="00E77DD2"/>
    <w:rsid w:val="00E81581"/>
    <w:rsid w:val="00E82506"/>
    <w:rsid w:val="00E83F54"/>
    <w:rsid w:val="00E85BEA"/>
    <w:rsid w:val="00E97430"/>
    <w:rsid w:val="00EB01CA"/>
    <w:rsid w:val="00EB0E72"/>
    <w:rsid w:val="00EB386A"/>
    <w:rsid w:val="00EC103B"/>
    <w:rsid w:val="00EC295F"/>
    <w:rsid w:val="00EC3C55"/>
    <w:rsid w:val="00EC53D2"/>
    <w:rsid w:val="00EC5E75"/>
    <w:rsid w:val="00ED0F72"/>
    <w:rsid w:val="00ED5237"/>
    <w:rsid w:val="00EE044C"/>
    <w:rsid w:val="00EF0615"/>
    <w:rsid w:val="00EF0DDD"/>
    <w:rsid w:val="00EF273E"/>
    <w:rsid w:val="00F019ED"/>
    <w:rsid w:val="00F04C09"/>
    <w:rsid w:val="00F06BB7"/>
    <w:rsid w:val="00F06ECD"/>
    <w:rsid w:val="00F1276D"/>
    <w:rsid w:val="00F15856"/>
    <w:rsid w:val="00F16898"/>
    <w:rsid w:val="00F17B96"/>
    <w:rsid w:val="00F20AC9"/>
    <w:rsid w:val="00F33BCC"/>
    <w:rsid w:val="00F34BAA"/>
    <w:rsid w:val="00F34EFD"/>
    <w:rsid w:val="00F351B9"/>
    <w:rsid w:val="00F37089"/>
    <w:rsid w:val="00F42E45"/>
    <w:rsid w:val="00F440DA"/>
    <w:rsid w:val="00F441CF"/>
    <w:rsid w:val="00F50820"/>
    <w:rsid w:val="00F5260C"/>
    <w:rsid w:val="00F52B90"/>
    <w:rsid w:val="00F54084"/>
    <w:rsid w:val="00F56F94"/>
    <w:rsid w:val="00F636A3"/>
    <w:rsid w:val="00F64F73"/>
    <w:rsid w:val="00F659CA"/>
    <w:rsid w:val="00F716FD"/>
    <w:rsid w:val="00F72774"/>
    <w:rsid w:val="00F73072"/>
    <w:rsid w:val="00F81909"/>
    <w:rsid w:val="00F840C6"/>
    <w:rsid w:val="00F846BA"/>
    <w:rsid w:val="00F927F3"/>
    <w:rsid w:val="00F97A3A"/>
    <w:rsid w:val="00F97C6E"/>
    <w:rsid w:val="00FA449F"/>
    <w:rsid w:val="00FB1161"/>
    <w:rsid w:val="00FB4BBF"/>
    <w:rsid w:val="00FB5F6A"/>
    <w:rsid w:val="00FB6547"/>
    <w:rsid w:val="00FC139F"/>
    <w:rsid w:val="00FC28B8"/>
    <w:rsid w:val="00FD5271"/>
    <w:rsid w:val="00FD6B7A"/>
    <w:rsid w:val="00FE0A4E"/>
    <w:rsid w:val="00FE1F9E"/>
    <w:rsid w:val="00FF0A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BD7AF6"/>
  <w15:chartTrackingRefBased/>
  <w15:docId w15:val="{34665487-733D-4B3E-83B1-03D521C17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38C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26F0"/>
    <w:pPr>
      <w:tabs>
        <w:tab w:val="center" w:pos="4680"/>
        <w:tab w:val="right" w:pos="9360"/>
      </w:tabs>
    </w:pPr>
  </w:style>
  <w:style w:type="character" w:customStyle="1" w:styleId="HeaderChar">
    <w:name w:val="Header Char"/>
    <w:basedOn w:val="DefaultParagraphFont"/>
    <w:link w:val="Header"/>
    <w:uiPriority w:val="99"/>
    <w:rsid w:val="009A26F0"/>
  </w:style>
  <w:style w:type="paragraph" w:styleId="Footer">
    <w:name w:val="footer"/>
    <w:basedOn w:val="Normal"/>
    <w:link w:val="FooterChar"/>
    <w:uiPriority w:val="99"/>
    <w:unhideWhenUsed/>
    <w:rsid w:val="009A26F0"/>
    <w:pPr>
      <w:tabs>
        <w:tab w:val="center" w:pos="4680"/>
        <w:tab w:val="right" w:pos="9360"/>
      </w:tabs>
    </w:pPr>
  </w:style>
  <w:style w:type="character" w:customStyle="1" w:styleId="FooterChar">
    <w:name w:val="Footer Char"/>
    <w:basedOn w:val="DefaultParagraphFont"/>
    <w:link w:val="Footer"/>
    <w:uiPriority w:val="99"/>
    <w:rsid w:val="009A26F0"/>
  </w:style>
  <w:style w:type="paragraph" w:styleId="NoSpacing">
    <w:name w:val="No Spacing"/>
    <w:uiPriority w:val="1"/>
    <w:qFormat/>
    <w:rsid w:val="00DD65E7"/>
    <w:rPr>
      <w:rFonts w:eastAsiaTheme="minorEastAsia"/>
      <w:sz w:val="21"/>
      <w:szCs w:val="21"/>
    </w:rPr>
  </w:style>
  <w:style w:type="character" w:styleId="Hyperlink">
    <w:name w:val="Hyperlink"/>
    <w:basedOn w:val="DefaultParagraphFont"/>
    <w:uiPriority w:val="99"/>
    <w:unhideWhenUsed/>
    <w:rsid w:val="00DD65E7"/>
    <w:rPr>
      <w:color w:val="0563C1" w:themeColor="hyperlink"/>
      <w:u w:val="single"/>
    </w:rPr>
  </w:style>
  <w:style w:type="character" w:styleId="UnresolvedMention">
    <w:name w:val="Unresolved Mention"/>
    <w:basedOn w:val="DefaultParagraphFont"/>
    <w:uiPriority w:val="99"/>
    <w:semiHidden/>
    <w:unhideWhenUsed/>
    <w:rsid w:val="00DD65E7"/>
    <w:rPr>
      <w:color w:val="605E5C"/>
      <w:shd w:val="clear" w:color="auto" w:fill="E1DFDD"/>
    </w:rPr>
  </w:style>
  <w:style w:type="table" w:styleId="GridTable4-Accent6">
    <w:name w:val="Grid Table 4 Accent 6"/>
    <w:basedOn w:val="TableNormal"/>
    <w:uiPriority w:val="49"/>
    <w:rsid w:val="004D40D4"/>
    <w:pPr>
      <w:spacing w:after="160" w:line="300" w:lineRule="auto"/>
    </w:pPr>
    <w:rPr>
      <w:rFonts w:eastAsiaTheme="minorEastAsia"/>
      <w:sz w:val="21"/>
      <w:szCs w:val="21"/>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CommentReference">
    <w:name w:val="annotation reference"/>
    <w:basedOn w:val="DefaultParagraphFont"/>
    <w:uiPriority w:val="99"/>
    <w:semiHidden/>
    <w:unhideWhenUsed/>
    <w:rsid w:val="004D40D4"/>
    <w:rPr>
      <w:sz w:val="16"/>
      <w:szCs w:val="16"/>
    </w:rPr>
  </w:style>
  <w:style w:type="paragraph" w:styleId="CommentText">
    <w:name w:val="annotation text"/>
    <w:basedOn w:val="Normal"/>
    <w:link w:val="CommentTextChar"/>
    <w:uiPriority w:val="99"/>
    <w:semiHidden/>
    <w:unhideWhenUsed/>
    <w:rsid w:val="004D40D4"/>
    <w:pPr>
      <w:spacing w:after="160"/>
    </w:pPr>
    <w:rPr>
      <w:rFonts w:eastAsiaTheme="minorEastAsia"/>
      <w:sz w:val="20"/>
      <w:szCs w:val="20"/>
    </w:rPr>
  </w:style>
  <w:style w:type="character" w:customStyle="1" w:styleId="CommentTextChar">
    <w:name w:val="Comment Text Char"/>
    <w:basedOn w:val="DefaultParagraphFont"/>
    <w:link w:val="CommentText"/>
    <w:uiPriority w:val="99"/>
    <w:semiHidden/>
    <w:rsid w:val="004D40D4"/>
    <w:rPr>
      <w:rFonts w:eastAsiaTheme="minorEastAsia"/>
      <w:sz w:val="20"/>
      <w:szCs w:val="20"/>
    </w:rPr>
  </w:style>
  <w:style w:type="character" w:styleId="FollowedHyperlink">
    <w:name w:val="FollowedHyperlink"/>
    <w:basedOn w:val="DefaultParagraphFont"/>
    <w:uiPriority w:val="99"/>
    <w:semiHidden/>
    <w:unhideWhenUsed/>
    <w:rsid w:val="00B96500"/>
    <w:rPr>
      <w:color w:val="954F72" w:themeColor="followedHyperlink"/>
      <w:u w:val="single"/>
    </w:rPr>
  </w:style>
  <w:style w:type="paragraph" w:styleId="ListParagraph">
    <w:name w:val="List Paragraph"/>
    <w:basedOn w:val="Normal"/>
    <w:uiPriority w:val="34"/>
    <w:qFormat/>
    <w:rsid w:val="00E53749"/>
    <w:pPr>
      <w:ind w:left="720"/>
      <w:contextualSpacing/>
    </w:pPr>
  </w:style>
  <w:style w:type="table" w:styleId="PlainTable1">
    <w:name w:val="Plain Table 1"/>
    <w:basedOn w:val="TableNormal"/>
    <w:uiPriority w:val="41"/>
    <w:rsid w:val="00941AC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uiPriority w:val="39"/>
    <w:rsid w:val="00C662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E439A5"/>
  </w:style>
  <w:style w:type="character" w:styleId="Strong">
    <w:name w:val="Strong"/>
    <w:basedOn w:val="DefaultParagraphFont"/>
    <w:uiPriority w:val="22"/>
    <w:qFormat/>
    <w:rsid w:val="001D3C83"/>
    <w:rPr>
      <w:b/>
      <w:bCs/>
    </w:rPr>
  </w:style>
  <w:style w:type="character" w:styleId="Emphasis">
    <w:name w:val="Emphasis"/>
    <w:basedOn w:val="DefaultParagraphFont"/>
    <w:uiPriority w:val="20"/>
    <w:qFormat/>
    <w:rsid w:val="0012453C"/>
    <w:rPr>
      <w:i/>
      <w:iCs/>
    </w:rPr>
  </w:style>
  <w:style w:type="paragraph" w:customStyle="1" w:styleId="pdq2pgselectionanchorcontainer">
    <w:name w:val="pdq2pg_selectionanchorcontainer"/>
    <w:basedOn w:val="Normal"/>
    <w:rsid w:val="00717AD8"/>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51454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my.unt.edu/" TargetMode="External"/><Relationship Id="rId18" Type="http://schemas.openxmlformats.org/officeDocument/2006/relationships/hyperlink" Target="https://music.unt.edu/student-health-and-wellness" TargetMode="External"/><Relationship Id="rId26" Type="http://schemas.openxmlformats.org/officeDocument/2006/relationships/hyperlink" Target="http://financialaid.unt.edu/sap" TargetMode="External"/><Relationship Id="rId39" Type="http://schemas.openxmlformats.org/officeDocument/2006/relationships/fontTable" Target="fontTable.xml"/><Relationship Id="rId21" Type="http://schemas.openxmlformats.org/officeDocument/2006/relationships/hyperlink" Target="https://registrar.unt.edu/sites/default/files/fall-2026-academic-calendar.pdf" TargetMode="External"/><Relationship Id="rId34" Type="http://schemas.openxmlformats.org/officeDocument/2006/relationships/hyperlink" Target="https://success.unt.edu/aa-sa-resources" TargetMode="External"/><Relationship Id="rId7" Type="http://schemas.openxmlformats.org/officeDocument/2006/relationships/endnotes" Target="endnotes.xml"/><Relationship Id="rId12" Type="http://schemas.openxmlformats.org/officeDocument/2006/relationships/hyperlink" Target="https://deanofstudents.unt.edu/conduct" TargetMode="External"/><Relationship Id="rId17" Type="http://schemas.openxmlformats.org/officeDocument/2006/relationships/hyperlink" Target="http://disability.unt.edu/" TargetMode="External"/><Relationship Id="rId25" Type="http://schemas.openxmlformats.org/officeDocument/2006/relationships/hyperlink" Target="http://financialaid.unt.edu/sap" TargetMode="External"/><Relationship Id="rId33" Type="http://schemas.openxmlformats.org/officeDocument/2006/relationships/hyperlink" Target="https://registrar.unt.edu/registration/fall-academic-calendar.html" TargetMode="External"/><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disability.unt.edu/" TargetMode="External"/><Relationship Id="rId20" Type="http://schemas.openxmlformats.org/officeDocument/2006/relationships/hyperlink" Target="https://registrar.unt.edu/registration/fall-academic-calendar.html" TargetMode="External"/><Relationship Id="rId29" Type="http://schemas.openxmlformats.org/officeDocument/2006/relationships/hyperlink" Target="http://studentaffairs.unt.edu/counseling-and-testing-servic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eanofstudents.unt.edu/conduct" TargetMode="External"/><Relationship Id="rId24" Type="http://schemas.openxmlformats.org/officeDocument/2006/relationships/hyperlink" Target="http://financialaid.unt.edu/sap" TargetMode="External"/><Relationship Id="rId32" Type="http://schemas.openxmlformats.org/officeDocument/2006/relationships/hyperlink" Target="https://disparities.unt.edu/mental-health-resources" TargetMode="External"/><Relationship Id="rId37" Type="http://schemas.openxmlformats.org/officeDocument/2006/relationships/hyperlink" Target="https://studentaffairs.unt.edu/care-team"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eagleconnect.unt.edu/" TargetMode="External"/><Relationship Id="rId23" Type="http://schemas.openxmlformats.org/officeDocument/2006/relationships/hyperlink" Target="http://financialaid.unt.edu/sap" TargetMode="External"/><Relationship Id="rId28" Type="http://schemas.openxmlformats.org/officeDocument/2006/relationships/hyperlink" Target="http://ferpa.unt.edu/" TargetMode="External"/><Relationship Id="rId36" Type="http://schemas.openxmlformats.org/officeDocument/2006/relationships/hyperlink" Target="https://studentaffairs.unt.edu/care-team" TargetMode="External"/><Relationship Id="rId10" Type="http://schemas.openxmlformats.org/officeDocument/2006/relationships/hyperlink" Target="https://policy.unt.edu/policy/06-003" TargetMode="External"/><Relationship Id="rId19" Type="http://schemas.openxmlformats.org/officeDocument/2006/relationships/hyperlink" Target="https://registrar.unt.edu/registration/fall-academic-calendar.html" TargetMode="External"/><Relationship Id="rId31" Type="http://schemas.openxmlformats.org/officeDocument/2006/relationships/hyperlink" Target="https://disparities.unt.edu/mental-health-resources" TargetMode="External"/><Relationship Id="rId4" Type="http://schemas.openxmlformats.org/officeDocument/2006/relationships/settings" Target="settings.xml"/><Relationship Id="rId9" Type="http://schemas.openxmlformats.org/officeDocument/2006/relationships/hyperlink" Target="https://policy.unt.edu/policy/06-003" TargetMode="External"/><Relationship Id="rId14" Type="http://schemas.openxmlformats.org/officeDocument/2006/relationships/hyperlink" Target="http://eagleconnect.unt.edu/" TargetMode="External"/><Relationship Id="rId22" Type="http://schemas.openxmlformats.org/officeDocument/2006/relationships/hyperlink" Target="https://registrar.unt.edu/sites/default/files/fall-2026-academic-calendar.pdf" TargetMode="External"/><Relationship Id="rId27" Type="http://schemas.openxmlformats.org/officeDocument/2006/relationships/hyperlink" Target="http://ferpa.unt.edu/" TargetMode="External"/><Relationship Id="rId30" Type="http://schemas.openxmlformats.org/officeDocument/2006/relationships/hyperlink" Target="http://studentaffairs.unt.edu/counseling-and-testing-services" TargetMode="External"/><Relationship Id="rId35" Type="http://schemas.openxmlformats.org/officeDocument/2006/relationships/hyperlink" Target="https://success.unt.edu/aa-sa-resources" TargetMode="External"/><Relationship Id="rId8" Type="http://schemas.openxmlformats.org/officeDocument/2006/relationships/hyperlink" Target="mailto:JoelSalazar@my.unt.edu" TargetMode="Externa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099554-8AA6-4C8D-A55A-EF3AD9741547}">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Normal.dotm</Template>
  <TotalTime>63</TotalTime>
  <Pages>7</Pages>
  <Words>2813</Words>
  <Characters>16037</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MUCE 4000 introduction to music Business and entrepreneurship</vt:lpstr>
    </vt:vector>
  </TitlesOfParts>
  <Company/>
  <LinksUpToDate>false</LinksUpToDate>
  <CharactersWithSpaces>18813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MUCE 4000 introduction to music Business and entrepreneurship</dc:title>
  <dc:subject/>
  <dc:creator>Hirsch, Brian</dc:creator>
  <cp:keywords/>
  <dc:description/>
  <cp:lastModifiedBy>Salazar, Joel</cp:lastModifiedBy>
  <cp:revision>11</cp:revision>
  <cp:lastPrinted>2024-08-16T15:40:00Z</cp:lastPrinted>
  <dcterms:created xsi:type="dcterms:W3CDTF">2026-08-07T19:26:00Z</dcterms:created>
  <dcterms:modified xsi:type="dcterms:W3CDTF">2026-08-18T04:21:00Z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2cc4479c1df078ebf1e6a9c8b11caf3ac2f11a28b9759f16f20c5d1bbe83b66f</vt:lpwstr>
  </property>
</Properties>
</file>