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5441" w14:textId="121A233E" w:rsidR="006F2B9C" w:rsidRPr="001A4535" w:rsidRDefault="00C557DE" w:rsidP="001A4535">
      <w:pPr>
        <w:pStyle w:val="UNTH1"/>
      </w:pPr>
      <w:r w:rsidRPr="001A4535">
        <w:t xml:space="preserve">English 1320: </w:t>
      </w:r>
      <w:r w:rsidR="001415E8" w:rsidRPr="001A4535">
        <w:t>College Writing II</w:t>
      </w:r>
    </w:p>
    <w:tbl>
      <w:tblPr>
        <w:tblStyle w:val="TableGrid"/>
        <w:tblpPr w:leftFromText="180" w:rightFromText="180" w:vertAnchor="text" w:horzAnchor="margin" w:tblpY="749"/>
        <w:tblW w:w="0" w:type="auto"/>
        <w:tblLook w:val="04A0" w:firstRow="1" w:lastRow="0" w:firstColumn="1" w:lastColumn="0" w:noHBand="0" w:noVBand="1"/>
      </w:tblPr>
      <w:tblGrid>
        <w:gridCol w:w="2965"/>
        <w:gridCol w:w="6385"/>
      </w:tblGrid>
      <w:tr w:rsidR="00301255" w:rsidRPr="003C1F32" w14:paraId="3C598FCF" w14:textId="77777777" w:rsidTr="00A62C35">
        <w:tc>
          <w:tcPr>
            <w:tcW w:w="2965" w:type="dxa"/>
            <w:shd w:val="clear" w:color="auto" w:fill="4EA72E" w:themeFill="accent6"/>
            <w:vAlign w:val="center"/>
          </w:tcPr>
          <w:p w14:paraId="1A4D27AB" w14:textId="77777777" w:rsidR="00301255" w:rsidRPr="004E4C6B" w:rsidRDefault="00301255" w:rsidP="004E4C6B">
            <w:r w:rsidRPr="004E4C6B">
              <w:rPr>
                <w:noProof/>
              </w:rPr>
              <w:drawing>
                <wp:anchor distT="0" distB="0" distL="114300" distR="114300" simplePos="0" relativeHeight="251675648" behindDoc="0" locked="1" layoutInCell="1" allowOverlap="1" wp14:anchorId="52EED123" wp14:editId="580A46F4">
                  <wp:simplePos x="0" y="0"/>
                  <wp:positionH relativeFrom="column">
                    <wp:posOffset>-130175</wp:posOffset>
                  </wp:positionH>
                  <wp:positionV relativeFrom="page">
                    <wp:posOffset>-118745</wp:posOffset>
                  </wp:positionV>
                  <wp:extent cx="1943100" cy="1388745"/>
                  <wp:effectExtent l="0" t="0" r="0" b="0"/>
                  <wp:wrapNone/>
                  <wp:docPr id="18362849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61" t="22944" r="19694" b="31167"/>
                          <a:stretch>
                            <a:fillRect/>
                          </a:stretch>
                        </pic:blipFill>
                        <pic:spPr bwMode="auto">
                          <a:xfrm>
                            <a:off x="0" y="0"/>
                            <a:ext cx="194310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5" w:type="dxa"/>
            <w:shd w:val="clear" w:color="auto" w:fill="4EA72E" w:themeFill="accent6"/>
          </w:tcPr>
          <w:p w14:paraId="1CF78C16" w14:textId="5BFEBEFB" w:rsidR="00301255" w:rsidRPr="003C1F32" w:rsidRDefault="00301255" w:rsidP="00152634">
            <w:pPr>
              <w:pStyle w:val="SyllabusHeading2"/>
              <w:tabs>
                <w:tab w:val="left" w:pos="1404"/>
              </w:tabs>
              <w:spacing w:before="120"/>
              <w:rPr>
                <w:color w:val="FFFFFF" w:themeColor="background1"/>
                <w:sz w:val="24"/>
                <w:szCs w:val="24"/>
              </w:rPr>
            </w:pPr>
            <w:r w:rsidRPr="003C1F32">
              <w:rPr>
                <w:color w:val="FFFFFF" w:themeColor="background1"/>
                <w:sz w:val="24"/>
                <w:szCs w:val="24"/>
              </w:rPr>
              <w:t>Instructor</w:t>
            </w:r>
            <w:r w:rsidR="00E3693A" w:rsidRPr="003C1F32">
              <w:rPr>
                <w:color w:val="FFFFFF" w:themeColor="background1"/>
                <w:sz w:val="24"/>
                <w:szCs w:val="24"/>
              </w:rPr>
              <w:t>:</w:t>
            </w:r>
            <w:r w:rsidR="00152634">
              <w:rPr>
                <w:color w:val="FFFFFF" w:themeColor="background1"/>
                <w:sz w:val="24"/>
                <w:szCs w:val="24"/>
              </w:rPr>
              <w:t xml:space="preserve"> Dr. James Davis</w:t>
            </w:r>
            <w:r w:rsidR="00152634">
              <w:rPr>
                <w:color w:val="FFFFFF" w:themeColor="background1"/>
                <w:sz w:val="24"/>
                <w:szCs w:val="24"/>
              </w:rPr>
              <w:tab/>
            </w:r>
          </w:p>
          <w:p w14:paraId="5FC5EDF9" w14:textId="3501B1AC"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Class Times:</w:t>
            </w:r>
            <w:r w:rsidR="00152634">
              <w:rPr>
                <w:color w:val="FFFFFF" w:themeColor="background1"/>
                <w:sz w:val="24"/>
                <w:szCs w:val="24"/>
              </w:rPr>
              <w:t xml:space="preserve"> 9:30-10:50 a.m., </w:t>
            </w:r>
            <w:proofErr w:type="spellStart"/>
            <w:r w:rsidR="00152634">
              <w:rPr>
                <w:color w:val="FFFFFF" w:themeColor="background1"/>
                <w:sz w:val="24"/>
                <w:szCs w:val="24"/>
              </w:rPr>
              <w:t>TuTh</w:t>
            </w:r>
            <w:proofErr w:type="spellEnd"/>
            <w:r w:rsidR="00152634">
              <w:rPr>
                <w:color w:val="FFFFFF" w:themeColor="background1"/>
                <w:sz w:val="24"/>
                <w:szCs w:val="24"/>
              </w:rPr>
              <w:t>, WH 313</w:t>
            </w:r>
          </w:p>
          <w:p w14:paraId="47475C52" w14:textId="4377D04C"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Email:</w:t>
            </w:r>
            <w:r w:rsidR="00152634">
              <w:rPr>
                <w:color w:val="FFFFFF" w:themeColor="background1"/>
                <w:sz w:val="24"/>
                <w:szCs w:val="24"/>
              </w:rPr>
              <w:t xml:space="preserve"> james.davis@unt.edu</w:t>
            </w:r>
          </w:p>
          <w:p w14:paraId="17ADA117" w14:textId="2382DA36" w:rsidR="00301255" w:rsidRPr="003C1F32" w:rsidRDefault="00301255" w:rsidP="00301255">
            <w:pPr>
              <w:pStyle w:val="SyllabusHeading2"/>
              <w:rPr>
                <w:color w:val="FFFFFF" w:themeColor="background1"/>
                <w:sz w:val="24"/>
                <w:szCs w:val="24"/>
              </w:rPr>
            </w:pPr>
            <w:r w:rsidRPr="003C1F32">
              <w:rPr>
                <w:color w:val="FFFFFF" w:themeColor="background1"/>
                <w:sz w:val="24"/>
                <w:szCs w:val="24"/>
              </w:rPr>
              <w:t>Office Hours:</w:t>
            </w:r>
            <w:r w:rsidR="00152634">
              <w:rPr>
                <w:color w:val="FFFFFF" w:themeColor="background1"/>
                <w:sz w:val="24"/>
                <w:szCs w:val="24"/>
              </w:rPr>
              <w:t xml:space="preserve"> 2-5 p.m. Wednesday, or by appointment</w:t>
            </w:r>
          </w:p>
          <w:p w14:paraId="7B09A706" w14:textId="65DBB6D7" w:rsidR="00301255" w:rsidRPr="003C1F32" w:rsidRDefault="00301255" w:rsidP="00301255">
            <w:pPr>
              <w:pStyle w:val="SyllabusHeading2"/>
            </w:pPr>
            <w:r w:rsidRPr="003C1F32">
              <w:rPr>
                <w:color w:val="FFFFFF" w:themeColor="background1"/>
                <w:sz w:val="24"/>
                <w:szCs w:val="24"/>
              </w:rPr>
              <w:t xml:space="preserve">Office Location: </w:t>
            </w:r>
            <w:r w:rsidR="00152634">
              <w:rPr>
                <w:color w:val="FFFFFF" w:themeColor="background1"/>
                <w:sz w:val="24"/>
                <w:szCs w:val="24"/>
              </w:rPr>
              <w:t>LANG 408A or Zoom (link by request)</w:t>
            </w:r>
          </w:p>
        </w:tc>
      </w:tr>
    </w:tbl>
    <w:p w14:paraId="2C3D1223" w14:textId="50746D77" w:rsidR="002E1909" w:rsidRPr="003C1F32" w:rsidRDefault="001415E8" w:rsidP="00A62C35">
      <w:pPr>
        <w:pStyle w:val="Heading2"/>
      </w:pPr>
      <w:r w:rsidRPr="003C1F32">
        <w:t xml:space="preserve"> Fall 2025| University of North Texas</w:t>
      </w:r>
    </w:p>
    <w:p w14:paraId="09A18A68" w14:textId="77777777" w:rsidR="00A7087E" w:rsidRPr="003C1F32" w:rsidRDefault="00A7087E" w:rsidP="00A7087E"/>
    <w:p w14:paraId="048E0A10" w14:textId="29C02CA6" w:rsidR="001415E8" w:rsidRPr="003C1F32" w:rsidRDefault="00104634" w:rsidP="005F46CC">
      <w:pPr>
        <w:pStyle w:val="Scheduleheadings"/>
      </w:pPr>
      <w:r w:rsidRPr="003C1F32">
        <w:t>Course Description</w:t>
      </w:r>
    </w:p>
    <w:p w14:paraId="326844FF" w14:textId="1B190421" w:rsidR="00104634" w:rsidRPr="003C1F32" w:rsidRDefault="00D9272E" w:rsidP="00104634">
      <w:r w:rsidRPr="003C1F32">
        <w:rPr>
          <w:noProof/>
        </w:rPr>
        <mc:AlternateContent>
          <mc:Choice Requires="wps">
            <w:drawing>
              <wp:anchor distT="0" distB="0" distL="114300" distR="114300" simplePos="0" relativeHeight="251659264" behindDoc="1" locked="0" layoutInCell="1" allowOverlap="1" wp14:anchorId="3B749261" wp14:editId="5B3266E8">
                <wp:simplePos x="0" y="0"/>
                <wp:positionH relativeFrom="margin">
                  <wp:posOffset>3310255</wp:posOffset>
                </wp:positionH>
                <wp:positionV relativeFrom="page">
                  <wp:posOffset>3834765</wp:posOffset>
                </wp:positionV>
                <wp:extent cx="2743200" cy="3730752"/>
                <wp:effectExtent l="19050" t="19050" r="19050" b="22225"/>
                <wp:wrapTight wrapText="bothSides">
                  <wp:wrapPolygon edited="0">
                    <wp:start x="-150" y="-110"/>
                    <wp:lineTo x="-150" y="21618"/>
                    <wp:lineTo x="21600" y="21618"/>
                    <wp:lineTo x="21600" y="-110"/>
                    <wp:lineTo x="-150" y="-11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730752"/>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2FBF0854" w14:textId="0FFFE302" w:rsidR="003B0C55" w:rsidRPr="00EB124C" w:rsidRDefault="000165C8" w:rsidP="00CF329C">
                            <w:pPr>
                              <w:pStyle w:val="SyllabysSubHeading3"/>
                            </w:pPr>
                            <w:r w:rsidRPr="00EB124C">
                              <w:t>Course Text:</w:t>
                            </w:r>
                          </w:p>
                          <w:p w14:paraId="5B920637" w14:textId="77777777" w:rsidR="000165C8" w:rsidRDefault="000165C8" w:rsidP="003B0C55">
                            <w:pPr>
                              <w:keepNext/>
                              <w:spacing w:after="0"/>
                              <w:jc w:val="center"/>
                            </w:pPr>
                            <w:r>
                              <w:rPr>
                                <w:rFonts w:ascii="Univers Condensed" w:hAnsi="Univers Condensed"/>
                                <w:noProof/>
                                <w:szCs w:val="20"/>
                                <w14:ligatures w14:val="standardContextual"/>
                              </w:rPr>
                              <w:drawing>
                                <wp:inline distT="0" distB="0" distL="0" distR="0" wp14:anchorId="12200090" wp14:editId="4E4AA454">
                                  <wp:extent cx="1203512" cy="1543899"/>
                                  <wp:effectExtent l="0" t="0" r="0" b="0"/>
                                  <wp:docPr id="681435682"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0873" cy="1566170"/>
                                          </a:xfrm>
                                          <a:prstGeom prst="rect">
                                            <a:avLst/>
                                          </a:prstGeom>
                                        </pic:spPr>
                                      </pic:pic>
                                    </a:graphicData>
                                  </a:graphic>
                                </wp:inline>
                              </w:drawing>
                            </w:r>
                          </w:p>
                          <w:p w14:paraId="10C17B22" w14:textId="77777777" w:rsidR="004B4B6C" w:rsidRDefault="004B4B6C" w:rsidP="003B0C55">
                            <w:pPr>
                              <w:keepNext/>
                              <w:spacing w:after="0"/>
                              <w:jc w:val="center"/>
                            </w:pPr>
                          </w:p>
                          <w:p w14:paraId="0903C6C3" w14:textId="77777777" w:rsidR="000165C8" w:rsidRDefault="000165C8" w:rsidP="003B0C55">
                            <w:pPr>
                              <w:pStyle w:val="Caption"/>
                              <w:spacing w:after="0"/>
                              <w:rPr>
                                <w:sz w:val="20"/>
                                <w:szCs w:val="20"/>
                              </w:rPr>
                            </w:pPr>
                            <w:r w:rsidRPr="003B0C55">
                              <w:rPr>
                                <w:sz w:val="24"/>
                                <w:szCs w:val="24"/>
                              </w:rPr>
                              <w:t>Custom version of Steps to Writing Well with Additional Readings (w/ MLA9E Updates) (MindTap Course) 11th Edition</w:t>
                            </w:r>
                          </w:p>
                          <w:p w14:paraId="4831F742" w14:textId="77777777" w:rsidR="003B0C55" w:rsidRPr="003B0C55" w:rsidRDefault="003B0C55" w:rsidP="003B0C55"/>
                          <w:p w14:paraId="57988B2C" w14:textId="4FD26D51" w:rsidR="000165C8" w:rsidRPr="00F14B2C" w:rsidRDefault="000165C8" w:rsidP="004B4B6C">
                            <w:pPr>
                              <w:pStyle w:val="Caption"/>
                              <w:spacing w:after="0"/>
                              <w:rPr>
                                <w:iCs w:val="0"/>
                                <w:sz w:val="24"/>
                                <w:szCs w:val="24"/>
                              </w:rPr>
                            </w:pPr>
                            <w:r w:rsidRPr="00F14B2C">
                              <w:rPr>
                                <w:sz w:val="24"/>
                                <w:szCs w:val="24"/>
                              </w:rPr>
                              <w:t>*</w:t>
                            </w:r>
                            <w:r w:rsidRPr="00034AB6">
                              <w:rPr>
                                <w:rStyle w:val="SyllabusHeading2Char"/>
                                <w:sz w:val="24"/>
                                <w:szCs w:val="24"/>
                              </w:rPr>
                              <w:t>D</w:t>
                            </w:r>
                            <w:r w:rsidR="008B28F4" w:rsidRPr="00034AB6">
                              <w:rPr>
                                <w:rStyle w:val="SyllabusHeading2Char"/>
                                <w:sz w:val="24"/>
                                <w:szCs w:val="24"/>
                              </w:rPr>
                              <w:t xml:space="preserve">o </w:t>
                            </w:r>
                            <w:r w:rsidRPr="00034AB6">
                              <w:rPr>
                                <w:rStyle w:val="SyllabusHeading2Char"/>
                                <w:sz w:val="24"/>
                                <w:szCs w:val="24"/>
                              </w:rPr>
                              <w:t>NOT purchase a hard copy of this textbook!</w:t>
                            </w:r>
                            <w:r w:rsidRPr="00034AB6">
                              <w:rPr>
                                <w:b/>
                                <w:sz w:val="36"/>
                                <w:szCs w:val="36"/>
                              </w:rPr>
                              <w:t xml:space="preserve"> </w:t>
                            </w:r>
                            <w:r w:rsidR="008B28F4" w:rsidRPr="004B4B6C">
                              <w:rPr>
                                <w:i w:val="0"/>
                                <w:iCs w:val="0"/>
                                <w:sz w:val="24"/>
                                <w:szCs w:val="24"/>
                              </w:rPr>
                              <w:t>I</w:t>
                            </w:r>
                            <w:r w:rsidRPr="004B4B6C">
                              <w:rPr>
                                <w:i w:val="0"/>
                                <w:iCs w:val="0"/>
                                <w:sz w:val="24"/>
                                <w:szCs w:val="24"/>
                              </w:rPr>
                              <w:t xml:space="preserve"> will give you detailed instructions on how to access your e-book in the first week of class. For more information on e-book access, see our Canvas page.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49261" id="AutoShape 25" o:spid="_x0000_s1026" style="position:absolute;left:0;text-align:left;margin-left:260.65pt;margin-top:301.95pt;width:3in;height:29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" fillcolor="#d9f2d0 [665]" strokecolor="#265317 [1609]" strokeweight="3pt">
                <v:fill opacity="19789f"/>
                <v:textbox inset="3.6pt,,3.6pt">
                  <w:txbxContent>
                    <w:p w14:paraId="2FBF0854" w14:textId="0FFFE302" w:rsidR="003B0C55" w:rsidRPr="00EB124C" w:rsidRDefault="000165C8" w:rsidP="00CF329C">
                      <w:pPr>
                        <w:pStyle w:val="SyllabysSubHeading3"/>
                      </w:pPr>
                      <w:r w:rsidRPr="00EB124C">
                        <w:t>Course Text:</w:t>
                      </w:r>
                    </w:p>
                    <w:p w14:paraId="5B920637" w14:textId="77777777" w:rsidR="000165C8" w:rsidRDefault="000165C8" w:rsidP="003B0C55">
                      <w:pPr>
                        <w:keepNext/>
                        <w:spacing w:after="0"/>
                        <w:jc w:val="center"/>
                      </w:pPr>
                      <w:r>
                        <w:rPr>
                          <w:rFonts w:ascii="Univers Condensed" w:hAnsi="Univers Condensed"/>
                          <w:noProof/>
                          <w:szCs w:val="20"/>
                          <w14:ligatures w14:val="standardContextual"/>
                        </w:rPr>
                        <w:drawing>
                          <wp:inline distT="0" distB="0" distL="0" distR="0" wp14:anchorId="12200090" wp14:editId="4E4AA454">
                            <wp:extent cx="1203512" cy="1543899"/>
                            <wp:effectExtent l="0" t="0" r="0" b="0"/>
                            <wp:docPr id="681435682"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0873" cy="1566170"/>
                                    </a:xfrm>
                                    <a:prstGeom prst="rect">
                                      <a:avLst/>
                                    </a:prstGeom>
                                  </pic:spPr>
                                </pic:pic>
                              </a:graphicData>
                            </a:graphic>
                          </wp:inline>
                        </w:drawing>
                      </w:r>
                    </w:p>
                    <w:p w14:paraId="10C17B22" w14:textId="77777777" w:rsidR="004B4B6C" w:rsidRDefault="004B4B6C" w:rsidP="003B0C55">
                      <w:pPr>
                        <w:keepNext/>
                        <w:spacing w:after="0"/>
                        <w:jc w:val="center"/>
                      </w:pPr>
                    </w:p>
                    <w:p w14:paraId="0903C6C3" w14:textId="77777777" w:rsidR="000165C8" w:rsidRDefault="000165C8" w:rsidP="003B0C55">
                      <w:pPr>
                        <w:pStyle w:val="Caption"/>
                        <w:spacing w:after="0"/>
                        <w:rPr>
                          <w:sz w:val="20"/>
                          <w:szCs w:val="20"/>
                        </w:rPr>
                      </w:pPr>
                      <w:r w:rsidRPr="003B0C55">
                        <w:rPr>
                          <w:sz w:val="24"/>
                          <w:szCs w:val="24"/>
                        </w:rPr>
                        <w:t>Custom version of Steps to Writing Well with Additional Readings (w/ MLA9E Updates) (MindTap Course) 11th Edition</w:t>
                      </w:r>
                    </w:p>
                    <w:p w14:paraId="4831F742" w14:textId="77777777" w:rsidR="003B0C55" w:rsidRPr="003B0C55" w:rsidRDefault="003B0C55" w:rsidP="003B0C55"/>
                    <w:p w14:paraId="57988B2C" w14:textId="4FD26D51" w:rsidR="000165C8" w:rsidRPr="00F14B2C" w:rsidRDefault="000165C8" w:rsidP="004B4B6C">
                      <w:pPr>
                        <w:pStyle w:val="Caption"/>
                        <w:spacing w:after="0"/>
                        <w:rPr>
                          <w:iCs w:val="0"/>
                          <w:sz w:val="24"/>
                          <w:szCs w:val="24"/>
                        </w:rPr>
                      </w:pPr>
                      <w:r w:rsidRPr="00F14B2C">
                        <w:rPr>
                          <w:sz w:val="24"/>
                          <w:szCs w:val="24"/>
                        </w:rPr>
                        <w:t>*</w:t>
                      </w:r>
                      <w:r w:rsidRPr="00034AB6">
                        <w:rPr>
                          <w:rStyle w:val="SyllabusHeading2Char"/>
                          <w:sz w:val="24"/>
                          <w:szCs w:val="24"/>
                        </w:rPr>
                        <w:t>D</w:t>
                      </w:r>
                      <w:r w:rsidR="008B28F4" w:rsidRPr="00034AB6">
                        <w:rPr>
                          <w:rStyle w:val="SyllabusHeading2Char"/>
                          <w:sz w:val="24"/>
                          <w:szCs w:val="24"/>
                        </w:rPr>
                        <w:t xml:space="preserve">o </w:t>
                      </w:r>
                      <w:r w:rsidRPr="00034AB6">
                        <w:rPr>
                          <w:rStyle w:val="SyllabusHeading2Char"/>
                          <w:sz w:val="24"/>
                          <w:szCs w:val="24"/>
                        </w:rPr>
                        <w:t>NOT purchase a hard copy of this textbook!</w:t>
                      </w:r>
                      <w:r w:rsidRPr="00034AB6">
                        <w:rPr>
                          <w:b/>
                          <w:sz w:val="36"/>
                          <w:szCs w:val="36"/>
                        </w:rPr>
                        <w:t xml:space="preserve"> </w:t>
                      </w:r>
                      <w:r w:rsidR="008B28F4" w:rsidRPr="004B4B6C">
                        <w:rPr>
                          <w:i w:val="0"/>
                          <w:iCs w:val="0"/>
                          <w:sz w:val="24"/>
                          <w:szCs w:val="24"/>
                        </w:rPr>
                        <w:t>I</w:t>
                      </w:r>
                      <w:r w:rsidRPr="004B4B6C">
                        <w:rPr>
                          <w:i w:val="0"/>
                          <w:iCs w:val="0"/>
                          <w:sz w:val="24"/>
                          <w:szCs w:val="24"/>
                        </w:rPr>
                        <w:t xml:space="preserve"> will give you detailed instructions on how to access your e-book in the first week of class. For more information on e-book access, see our Canvas page.</w:t>
                      </w:r>
                    </w:p>
                  </w:txbxContent>
                </v:textbox>
                <w10:wrap type="tight" anchorx="margin" anchory="page"/>
              </v:roundrect>
            </w:pict>
          </mc:Fallback>
        </mc:AlternateContent>
      </w:r>
      <w:r w:rsidR="00104634" w:rsidRPr="003C1F32">
        <w:t xml:space="preserve">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 Overall, ENGL 1320 will prepare you for a wide range of writing expectations, including those that demand research, evidence, and careful argument. </w:t>
      </w:r>
    </w:p>
    <w:p w14:paraId="437B94FA" w14:textId="48B264D7" w:rsidR="00104634" w:rsidRPr="003C1F32" w:rsidRDefault="00104634" w:rsidP="00104634">
      <w:proofErr w:type="gramStart"/>
      <w:r w:rsidRPr="003C1F32">
        <w:t>In order to</w:t>
      </w:r>
      <w:proofErr w:type="gramEnd"/>
      <w:r w:rsidRPr="003C1F32">
        <w:t xml:space="preserve"> focus your research, this course will be themed around a topic chosen by </w:t>
      </w:r>
      <w:r w:rsidR="00F256BB">
        <w:t>a class vote</w:t>
      </w:r>
      <w:r w:rsidRPr="003C1F32">
        <w:t xml:space="preserve">. For the first few weeks, we will read in this common theme and you will use this to brainstorm your research paper topic(s). This will also encourage a classroom community of knowledge so that we can support and help each other with our varying topics and research </w:t>
      </w:r>
      <w:r w:rsidR="002761C7" w:rsidRPr="003C1F32">
        <w:t>processes</w:t>
      </w:r>
      <w:r w:rsidRPr="003C1F32">
        <w:t>.</w:t>
      </w:r>
    </w:p>
    <w:p w14:paraId="20913714" w14:textId="5DDBBE8B" w:rsidR="00B13515" w:rsidRPr="003C1F32" w:rsidRDefault="001F6D02" w:rsidP="00CF329C">
      <w:pPr>
        <w:pStyle w:val="SyllabysSubHeading3"/>
      </w:pPr>
      <w:r w:rsidRPr="003C1F32">
        <w:t>Course Learning Objectives:</w:t>
      </w:r>
    </w:p>
    <w:p w14:paraId="0931E427" w14:textId="77777777" w:rsidR="00C6139F" w:rsidRPr="003C1F32" w:rsidRDefault="00C6139F" w:rsidP="00C6139F">
      <w:pPr>
        <w:pStyle w:val="SyllabusList"/>
      </w:pPr>
      <w:r w:rsidRPr="003C1F32">
        <w:t>Hone and develop reading, writing, and research skills through practice, repetition, and careful attention to style and strategy</w:t>
      </w:r>
    </w:p>
    <w:p w14:paraId="5A0A54ED" w14:textId="77777777" w:rsidR="00C6139F" w:rsidRPr="003C1F32" w:rsidRDefault="00C6139F" w:rsidP="00C6139F">
      <w:pPr>
        <w:pStyle w:val="SyllabusList"/>
      </w:pPr>
      <w:r w:rsidRPr="003C1F32">
        <w:t>Develop a relevant research question</w:t>
      </w:r>
    </w:p>
    <w:p w14:paraId="5969011B" w14:textId="77777777" w:rsidR="00C6139F" w:rsidRPr="003C1F32" w:rsidRDefault="00C6139F" w:rsidP="00C6139F">
      <w:pPr>
        <w:pStyle w:val="SyllabusList"/>
      </w:pPr>
      <w:r w:rsidRPr="003C1F32">
        <w:t xml:space="preserve">Locate and </w:t>
      </w:r>
      <w:proofErr w:type="spellStart"/>
      <w:r w:rsidRPr="003C1F32">
        <w:t>analyze</w:t>
      </w:r>
      <w:proofErr w:type="spellEnd"/>
      <w:r w:rsidRPr="003C1F32">
        <w:t xml:space="preserve"> academic sources to use as evidence</w:t>
      </w:r>
    </w:p>
    <w:p w14:paraId="2C5C5010" w14:textId="23D09584" w:rsidR="00C6139F" w:rsidRPr="003C1F32" w:rsidRDefault="00747DB3" w:rsidP="00C6139F">
      <w:pPr>
        <w:pStyle w:val="SyllabusList"/>
      </w:pPr>
      <w:r w:rsidRPr="003C1F32">
        <w:rPr>
          <w:noProof/>
        </w:rPr>
        <w:lastRenderedPageBreak/>
        <mc:AlternateContent>
          <mc:Choice Requires="wps">
            <w:drawing>
              <wp:anchor distT="0" distB="0" distL="114300" distR="114300" simplePos="0" relativeHeight="251661312" behindDoc="1" locked="0" layoutInCell="1" allowOverlap="1" wp14:anchorId="74BB6940" wp14:editId="2AEF3358">
                <wp:simplePos x="0" y="0"/>
                <wp:positionH relativeFrom="margin">
                  <wp:align>right</wp:align>
                </wp:positionH>
                <wp:positionV relativeFrom="margin">
                  <wp:align>top</wp:align>
                </wp:positionV>
                <wp:extent cx="2743200" cy="4276725"/>
                <wp:effectExtent l="19050" t="19050" r="19050" b="28575"/>
                <wp:wrapTight wrapText="bothSides">
                  <wp:wrapPolygon edited="0">
                    <wp:start x="-150" y="-96"/>
                    <wp:lineTo x="-150" y="21648"/>
                    <wp:lineTo x="21600" y="21648"/>
                    <wp:lineTo x="21600" y="-96"/>
                    <wp:lineTo x="-150" y="-96"/>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276725"/>
                        </a:xfrm>
                        <a:prstGeom prst="roundRect">
                          <a:avLst>
                            <a:gd name="adj" fmla="val 1528"/>
                          </a:avLst>
                        </a:prstGeom>
                        <a:solidFill>
                          <a:schemeClr val="accent6">
                            <a:lumMod val="20000"/>
                            <a:lumOff val="80000"/>
                            <a:alpha val="30000"/>
                          </a:schemeClr>
                        </a:solidFill>
                        <a:ln w="38100">
                          <a:solidFill>
                            <a:schemeClr val="accent6">
                              <a:lumMod val="50000"/>
                            </a:schemeClr>
                          </a:solidFill>
                          <a:round/>
                          <a:headEnd/>
                          <a:tailEnd/>
                        </a:ln>
                      </wps:spPr>
                      <wps:txbx>
                        <w:txbxContent>
                          <w:p w14:paraId="5F512271" w14:textId="5D32C990" w:rsidR="00FE7861" w:rsidRPr="00094A53" w:rsidRDefault="00CC37D6" w:rsidP="00CF329C">
                            <w:pPr>
                              <w:pStyle w:val="SyllabysSubHeading3"/>
                            </w:pPr>
                            <w:r w:rsidRPr="00094A53">
                              <w:t>Illness and Class Attendance</w:t>
                            </w:r>
                          </w:p>
                          <w:p w14:paraId="46A323B7" w14:textId="64880BA2" w:rsidR="00FE7861" w:rsidRPr="00493E90" w:rsidRDefault="00FE7861" w:rsidP="00981768">
                            <w:pPr>
                              <w:widowControl w:val="0"/>
                              <w:rPr>
                                <w:b/>
                                <w:bCs/>
                                <w:caps/>
                                <w:color w:val="008000"/>
                                <w:u w:val="single"/>
                                <w:lang w:eastAsia="x-none"/>
                              </w:rPr>
                            </w:pPr>
                            <w:r w:rsidRPr="00493E90">
                              <w:rPr>
                                <w:rFonts w:eastAsia="Tw Cen MT" w:cstheme="minorBidi"/>
                                <w:bCs/>
                                <w:spacing w:val="-3"/>
                                <w:w w:val="105"/>
                              </w:rPr>
                              <w:t xml:space="preserve">It is important for all of us to be mindful of the health and safety of everyone in our classroom community. </w:t>
                            </w:r>
                            <w:r w:rsidRPr="00493E90">
                              <w:rPr>
                                <w:rFonts w:eastAsia="Tw Cen MT" w:cstheme="minorBidi"/>
                                <w:b/>
                                <w:bCs/>
                              </w:rPr>
                              <w:t>If you are experiencing any symptoms of serious illness</w:t>
                            </w:r>
                            <w:r w:rsidR="0067047A">
                              <w:rPr>
                                <w:rFonts w:eastAsia="Tw Cen MT" w:cstheme="minorBidi"/>
                                <w:b/>
                                <w:bCs/>
                              </w:rPr>
                              <w:t>,</w:t>
                            </w:r>
                            <w:r w:rsidRPr="00493E90">
                              <w:rPr>
                                <w:rFonts w:eastAsia="Tw Cen MT" w:cstheme="minorBidi"/>
                                <w:b/>
                                <w:bCs/>
                              </w:rPr>
                              <w:t xml:space="preserve"> please seek medical attention from the </w:t>
                            </w:r>
                            <w:hyperlink r:id="rId11" w:history="1">
                              <w:r w:rsidRPr="00A33C49">
                                <w:rPr>
                                  <w:rStyle w:val="Hyperlink"/>
                                  <w:rFonts w:eastAsia="Tw Cen MT" w:cstheme="minorBidi"/>
                                  <w:b/>
                                  <w:bCs/>
                                </w:rPr>
                                <w:t>Student Health and Wellness Center</w:t>
                              </w:r>
                            </w:hyperlink>
                            <w:r w:rsidRPr="00493E90">
                              <w:rPr>
                                <w:rFonts w:eastAsia="Tw Cen MT" w:cstheme="minorBidi"/>
                                <w:b/>
                                <w:bCs/>
                              </w:rPr>
                              <w:t xml:space="preserve"> or your health care provider PRIOR to attending class. </w:t>
                            </w:r>
                          </w:p>
                          <w:p w14:paraId="65D83CCF" w14:textId="57E584E9" w:rsidR="002C26D4" w:rsidRDefault="002C26D4" w:rsidP="004F55F5">
                            <w:pPr>
                              <w:pStyle w:val="SyllabusHeading2"/>
                              <w:jc w:val="left"/>
                              <w:rPr>
                                <w:rFonts w:eastAsia="Tw Cen MT"/>
                              </w:rPr>
                            </w:pPr>
                            <w:r w:rsidRPr="003003E1">
                              <w:rPr>
                                <w:rFonts w:eastAsia="Tw Cen MT"/>
                              </w:rPr>
                              <w:t xml:space="preserve">Student Health and Wellness Center: </w:t>
                            </w:r>
                          </w:p>
                          <w:p w14:paraId="33A1AF3C" w14:textId="77777777" w:rsidR="002C26D4" w:rsidRPr="002B78F6" w:rsidRDefault="002C26D4" w:rsidP="004F55F5">
                            <w:pPr>
                              <w:pStyle w:val="SyllabusHeading2"/>
                              <w:jc w:val="left"/>
                              <w:rPr>
                                <w:rFonts w:eastAsia="Tw Cen MT"/>
                              </w:rPr>
                            </w:pPr>
                            <w:r w:rsidRPr="002B78F6">
                              <w:rPr>
                                <w:rFonts w:eastAsia="Tw Cen MT"/>
                              </w:rPr>
                              <w:t xml:space="preserve">(940) 565-2333 or </w:t>
                            </w:r>
                            <w:hyperlink r:id="rId12" w:history="1">
                              <w:r w:rsidRPr="002B78F6">
                                <w:rPr>
                                  <w:rFonts w:eastAsia="Tw Cen MT"/>
                                </w:rPr>
                                <w:t>askSHWC@unt.edu</w:t>
                              </w:r>
                            </w:hyperlink>
                          </w:p>
                          <w:p w14:paraId="53FB8BFE" w14:textId="52D0ED4B" w:rsidR="00457302" w:rsidRDefault="00FE7861" w:rsidP="00981768">
                            <w:pPr>
                              <w:widowControl w:val="0"/>
                              <w:rPr>
                                <w:rFonts w:eastAsia="Tw Cen MT" w:cstheme="minorBidi"/>
                                <w:u w:val="single"/>
                              </w:rPr>
                            </w:pPr>
                            <w:r>
                              <w:rPr>
                                <w:rFonts w:eastAsia="Tw Cen MT" w:cstheme="minorBidi"/>
                              </w:rPr>
                              <w:t>If you choose to do so, y</w:t>
                            </w:r>
                            <w:r w:rsidRPr="00493E90">
                              <w:rPr>
                                <w:rFonts w:eastAsia="Tw Cen MT" w:cstheme="minorBidi"/>
                              </w:rPr>
                              <w:t xml:space="preserve">ou may </w:t>
                            </w:r>
                            <w:r w:rsidRPr="00493E90">
                              <w:rPr>
                                <w:rFonts w:eastAsia="Tw Cen MT" w:cstheme="minorBidi"/>
                                <w:b/>
                                <w:bCs/>
                              </w:rPr>
                              <w:t xml:space="preserve">email </w:t>
                            </w:r>
                            <w:r w:rsidR="00457302">
                              <w:rPr>
                                <w:rFonts w:eastAsia="Tw Cen MT" w:cstheme="minorBidi"/>
                                <w:b/>
                                <w:bCs/>
                              </w:rPr>
                              <w:t xml:space="preserve">me </w:t>
                            </w:r>
                            <w:r w:rsidRPr="00493E90">
                              <w:rPr>
                                <w:rFonts w:eastAsia="Tw Cen MT" w:cstheme="minorBidi"/>
                                <w:b/>
                                <w:bCs/>
                              </w:rPr>
                              <w:t xml:space="preserve">to inform </w:t>
                            </w:r>
                            <w:r w:rsidR="005D4123">
                              <w:rPr>
                                <w:rFonts w:eastAsia="Tw Cen MT" w:cstheme="minorBidi"/>
                                <w:b/>
                                <w:bCs/>
                              </w:rPr>
                              <w:t>me</w:t>
                            </w:r>
                            <w:r w:rsidRPr="00493E90">
                              <w:rPr>
                                <w:rFonts w:eastAsia="Tw Cen MT" w:cstheme="minorBidi"/>
                                <w:b/>
                                <w:bCs/>
                              </w:rPr>
                              <w:t xml:space="preserve"> of your absence due to illness</w:t>
                            </w:r>
                            <w:r>
                              <w:rPr>
                                <w:rFonts w:eastAsia="Tw Cen MT" w:cstheme="minorBidi"/>
                              </w:rPr>
                              <w:t xml:space="preserve"> </w:t>
                            </w:r>
                            <w:r w:rsidRPr="00493E90">
                              <w:rPr>
                                <w:rFonts w:eastAsia="Tw Cen MT" w:cstheme="minorBidi"/>
                              </w:rPr>
                              <w:t>or</w:t>
                            </w:r>
                            <w:r w:rsidR="00457302">
                              <w:rPr>
                                <w:rFonts w:eastAsia="Tw Cen MT" w:cstheme="minorBidi"/>
                              </w:rPr>
                              <w:t xml:space="preserve"> </w:t>
                            </w:r>
                            <w:r w:rsidRPr="00493E90">
                              <w:rPr>
                                <w:rFonts w:eastAsia="Tw Cen MT" w:cstheme="minorBidi"/>
                              </w:rPr>
                              <w:t xml:space="preserve">medical issues. </w:t>
                            </w:r>
                            <w:r w:rsidR="00457302">
                              <w:rPr>
                                <w:rFonts w:eastAsia="Tw Cen MT" w:cstheme="minorBidi"/>
                              </w:rPr>
                              <w:t xml:space="preserve">I will </w:t>
                            </w:r>
                            <w:r w:rsidRPr="00493E90">
                              <w:rPr>
                                <w:rFonts w:eastAsia="Tw Cen MT" w:cstheme="minorBidi"/>
                              </w:rPr>
                              <w:t xml:space="preserve">decide if absences due to illness will be excused and </w:t>
                            </w:r>
                            <w:r w:rsidR="005D4123">
                              <w:rPr>
                                <w:rFonts w:eastAsia="Tw Cen MT" w:cstheme="minorBidi"/>
                              </w:rPr>
                              <w:t xml:space="preserve">if </w:t>
                            </w:r>
                            <w:r w:rsidRPr="00493E90">
                              <w:rPr>
                                <w:rFonts w:eastAsia="Tw Cen MT" w:cstheme="minorBidi"/>
                              </w:rPr>
                              <w:t xml:space="preserve">exceptions to the attendance policy </w:t>
                            </w:r>
                            <w:r w:rsidR="00457302">
                              <w:rPr>
                                <w:rFonts w:eastAsia="Tw Cen MT" w:cstheme="minorBidi"/>
                              </w:rPr>
                              <w:t xml:space="preserve">will be </w:t>
                            </w:r>
                            <w:r w:rsidRPr="00493E90">
                              <w:rPr>
                                <w:rFonts w:eastAsia="Tw Cen MT" w:cstheme="minorBidi"/>
                              </w:rPr>
                              <w:t>instituted</w:t>
                            </w:r>
                            <w:r w:rsidR="004206A3">
                              <w:rPr>
                                <w:rFonts w:eastAsia="Tw Cen MT" w:cstheme="minorBidi"/>
                              </w:rPr>
                              <w:t>.</w:t>
                            </w:r>
                          </w:p>
                          <w:p w14:paraId="77879EE6" w14:textId="02A85D58" w:rsidR="00FE7861" w:rsidRPr="00493E90" w:rsidRDefault="00457302" w:rsidP="00981768">
                            <w:pPr>
                              <w:widowControl w:val="0"/>
                              <w:rPr>
                                <w:b/>
                                <w:bCs/>
                                <w:caps/>
                                <w:color w:val="008000"/>
                                <w:u w:val="single"/>
                                <w:lang w:eastAsia="x-none"/>
                              </w:rPr>
                            </w:pPr>
                            <w:r w:rsidRPr="00155852">
                              <w:rPr>
                                <w:rFonts w:eastAsia="Tw Cen MT" w:cstheme="minorBidi"/>
                              </w:rPr>
                              <w:t xml:space="preserve">For illnesses or </w:t>
                            </w:r>
                            <w:r w:rsidR="00F83926" w:rsidRPr="00155852">
                              <w:rPr>
                                <w:rFonts w:eastAsia="Tw Cen MT" w:cstheme="minorBidi"/>
                              </w:rPr>
                              <w:t>extenuating</w:t>
                            </w:r>
                            <w:r w:rsidRPr="00155852">
                              <w:rPr>
                                <w:rFonts w:eastAsia="Tw Cen MT" w:cstheme="minorBidi"/>
                              </w:rPr>
                              <w:t xml:space="preserve"> circumstances</w:t>
                            </w:r>
                            <w:r w:rsidR="00F83926" w:rsidRPr="00155852">
                              <w:rPr>
                                <w:rFonts w:eastAsia="Tw Cen MT" w:cstheme="minorBidi"/>
                              </w:rPr>
                              <w:t xml:space="preserve">, lasting longer than </w:t>
                            </w:r>
                            <w:r w:rsidR="00155852">
                              <w:rPr>
                                <w:rFonts w:eastAsia="Tw Cen MT" w:cstheme="minorBidi"/>
                              </w:rPr>
                              <w:t>five consecutive</w:t>
                            </w:r>
                            <w:r w:rsidR="00F83926" w:rsidRPr="00155852">
                              <w:rPr>
                                <w:rFonts w:eastAsia="Tw Cen MT" w:cstheme="minorBidi"/>
                              </w:rPr>
                              <w:t xml:space="preserve"> days</w:t>
                            </w:r>
                            <w:r w:rsidR="00155852">
                              <w:rPr>
                                <w:rFonts w:eastAsia="Tw Cen MT" w:cstheme="minorBidi"/>
                              </w:rPr>
                              <w:t>,</w:t>
                            </w:r>
                            <w:r w:rsidR="00F83926" w:rsidRPr="00155852">
                              <w:rPr>
                                <w:rFonts w:eastAsia="Tw Cen MT" w:cstheme="minorBidi"/>
                              </w:rPr>
                              <w:t xml:space="preserve"> you may request</w:t>
                            </w:r>
                            <w:r w:rsidR="00FE7861" w:rsidRPr="00155852">
                              <w:rPr>
                                <w:rFonts w:eastAsia="Tw Cen MT" w:cstheme="minorBidi"/>
                              </w:rPr>
                              <w:t xml:space="preserve"> </w:t>
                            </w:r>
                            <w:r w:rsidR="00CE7D95">
                              <w:rPr>
                                <w:rFonts w:eastAsia="Tw Cen MT" w:cstheme="minorBidi"/>
                              </w:rPr>
                              <w:t xml:space="preserve">that </w:t>
                            </w:r>
                            <w:r w:rsidR="00FE7861" w:rsidRPr="00155852">
                              <w:rPr>
                                <w:rFonts w:eastAsia="Tw Cen MT" w:cstheme="minorBidi"/>
                              </w:rPr>
                              <w:t>documentation</w:t>
                            </w:r>
                            <w:r w:rsidR="00FE7861" w:rsidRPr="00493E90">
                              <w:rPr>
                                <w:rFonts w:eastAsia="Tw Cen MT" w:cstheme="minorBidi"/>
                              </w:rPr>
                              <w:t xml:space="preserve"> </w:t>
                            </w:r>
                            <w:r w:rsidR="00CE7D95">
                              <w:rPr>
                                <w:rFonts w:eastAsia="Tw Cen MT" w:cstheme="minorBidi"/>
                              </w:rPr>
                              <w:t xml:space="preserve">be verified by </w:t>
                            </w:r>
                            <w:hyperlink r:id="rId13" w:history="1">
                              <w:r w:rsidR="00CE7D95" w:rsidRPr="006A0FD7">
                                <w:rPr>
                                  <w:rStyle w:val="Hyperlink"/>
                                  <w:rFonts w:eastAsia="Tw Cen MT" w:cstheme="minorBidi"/>
                                </w:rPr>
                                <w:t xml:space="preserve">the </w:t>
                              </w:r>
                              <w:r w:rsidR="00FE7861" w:rsidRPr="006A0FD7">
                                <w:rPr>
                                  <w:rStyle w:val="Hyperlink"/>
                                  <w:rFonts w:eastAsia="Tw Cen MT" w:cstheme="minorBidi"/>
                                </w:rPr>
                                <w:t xml:space="preserve">Dean of </w:t>
                              </w:r>
                              <w:r w:rsidR="00CE7D95" w:rsidRPr="006A0FD7">
                                <w:rPr>
                                  <w:rStyle w:val="Hyperlink"/>
                                  <w:rFonts w:eastAsia="Tw Cen MT" w:cstheme="minorBidi"/>
                                </w:rPr>
                                <w:t xml:space="preserve">Students </w:t>
                              </w:r>
                              <w:r w:rsidR="006A0FD7">
                                <w:rPr>
                                  <w:rStyle w:val="Hyperlink"/>
                                  <w:rFonts w:eastAsia="Tw Cen MT" w:cstheme="minorBidi"/>
                                </w:rPr>
                                <w:t>O</w:t>
                              </w:r>
                              <w:r w:rsidR="00CE7D95" w:rsidRPr="006A0FD7">
                                <w:rPr>
                                  <w:rStyle w:val="Hyperlink"/>
                                  <w:rFonts w:eastAsia="Tw Cen MT" w:cstheme="minorBidi"/>
                                </w:rPr>
                                <w:t>ffice</w:t>
                              </w:r>
                            </w:hyperlink>
                            <w:r w:rsidR="004206A3">
                              <w:rPr>
                                <w:rFonts w:eastAsia="Tw Cen MT" w:cstheme="minorBidi"/>
                              </w:rPr>
                              <w:t xml:space="preserve"> as per U</w:t>
                            </w:r>
                            <w:r w:rsidR="006F112D">
                              <w:rPr>
                                <w:rFonts w:eastAsia="Tw Cen MT" w:cstheme="minorBidi"/>
                              </w:rPr>
                              <w:t>N</w:t>
                            </w:r>
                            <w:r w:rsidR="004206A3">
                              <w:rPr>
                                <w:rFonts w:eastAsia="Tw Cen MT" w:cstheme="minorBidi"/>
                              </w:rPr>
                              <w:t>T</w:t>
                            </w:r>
                            <w:hyperlink r:id="rId14" w:history="1">
                              <w:r w:rsidR="004206A3" w:rsidRPr="006B08D1">
                                <w:rPr>
                                  <w:rStyle w:val="Hyperlink"/>
                                  <w:rFonts w:eastAsia="Tw Cen MT" w:cstheme="minorBidi"/>
                                </w:rPr>
                                <w:t xml:space="preserve"> policy </w:t>
                              </w:r>
                              <w:r w:rsidR="006F112D" w:rsidRPr="006B08D1">
                                <w:rPr>
                                  <w:rStyle w:val="Hyperlink"/>
                                  <w:rFonts w:eastAsia="Tw Cen MT" w:cstheme="minorBidi"/>
                                </w:rPr>
                                <w:t>06.039.</w:t>
                              </w:r>
                            </w:hyperlink>
                          </w:p>
                          <w:p w14:paraId="2BC99346" w14:textId="77777777" w:rsidR="00FE7861" w:rsidRPr="002B78F6" w:rsidRDefault="00FE7861" w:rsidP="00FE7861">
                            <w:pPr>
                              <w:widowControl w:val="0"/>
                              <w:spacing w:before="120" w:after="60"/>
                              <w:rPr>
                                <w:rFonts w:eastAsia="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B6940" id="AutoShape 29" o:spid="_x0000_s1027" style="position:absolute;left:0;text-align:left;margin-left:164.8pt;margin-top:0;width:3in;height:336.75pt;z-index:-2516551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" fillcolor="#d9f2d0 [665]" strokecolor="#265317 [1609]" strokeweight="3pt">
                <v:fill opacity="19789f"/>
                <v:textbox inset="3.6pt,,3.6pt">
                  <w:txbxContent>
                    <w:p w14:paraId="5F512271" w14:textId="5D32C990" w:rsidR="00FE7861" w:rsidRPr="00094A53" w:rsidRDefault="00CC37D6" w:rsidP="00CF329C">
                      <w:pPr>
                        <w:pStyle w:val="SyllabysSubHeading3"/>
                      </w:pPr>
                      <w:r w:rsidRPr="00094A53">
                        <w:t>Illness and Class Attendance</w:t>
                      </w:r>
                    </w:p>
                    <w:p w14:paraId="46A323B7" w14:textId="64880BA2" w:rsidR="00FE7861" w:rsidRPr="00493E90" w:rsidRDefault="00FE7861" w:rsidP="00981768">
                      <w:pPr>
                        <w:widowControl w:val="0"/>
                        <w:rPr>
                          <w:b/>
                          <w:bCs/>
                          <w:caps/>
                          <w:color w:val="008000"/>
                          <w:u w:val="single"/>
                          <w:lang w:eastAsia="x-none"/>
                        </w:rPr>
                      </w:pPr>
                      <w:r w:rsidRPr="00493E90">
                        <w:rPr>
                          <w:rFonts w:eastAsia="Tw Cen MT" w:cstheme="minorBidi"/>
                          <w:bCs/>
                          <w:spacing w:val="-3"/>
                          <w:w w:val="105"/>
                        </w:rPr>
                        <w:t xml:space="preserve">It is important for all of us to be mindful of the health and safety of everyone in our classroom community. </w:t>
                      </w:r>
                      <w:r w:rsidRPr="00493E90">
                        <w:rPr>
                          <w:rFonts w:eastAsia="Tw Cen MT" w:cstheme="minorBidi"/>
                          <w:b/>
                          <w:bCs/>
                        </w:rPr>
                        <w:t>If you are experiencing any symptoms of serious illness</w:t>
                      </w:r>
                      <w:r w:rsidR="0067047A">
                        <w:rPr>
                          <w:rFonts w:eastAsia="Tw Cen MT" w:cstheme="minorBidi"/>
                          <w:b/>
                          <w:bCs/>
                        </w:rPr>
                        <w:t>,</w:t>
                      </w:r>
                      <w:r w:rsidRPr="00493E90">
                        <w:rPr>
                          <w:rFonts w:eastAsia="Tw Cen MT" w:cstheme="minorBidi"/>
                          <w:b/>
                          <w:bCs/>
                        </w:rPr>
                        <w:t xml:space="preserve"> please seek medical attention from the </w:t>
                      </w:r>
                      <w:hyperlink r:id="rId15" w:history="1">
                        <w:r w:rsidRPr="00A33C49">
                          <w:rPr>
                            <w:rStyle w:val="Hyperlink"/>
                            <w:rFonts w:eastAsia="Tw Cen MT" w:cstheme="minorBidi"/>
                            <w:b/>
                            <w:bCs/>
                          </w:rPr>
                          <w:t>Student Health and Wellness Center</w:t>
                        </w:r>
                      </w:hyperlink>
                      <w:r w:rsidRPr="00493E90">
                        <w:rPr>
                          <w:rFonts w:eastAsia="Tw Cen MT" w:cstheme="minorBidi"/>
                          <w:b/>
                          <w:bCs/>
                        </w:rPr>
                        <w:t xml:space="preserve"> or your health care provider PRIOR to attending class. </w:t>
                      </w:r>
                    </w:p>
                    <w:p w14:paraId="65D83CCF" w14:textId="57E584E9" w:rsidR="002C26D4" w:rsidRDefault="002C26D4" w:rsidP="004F55F5">
                      <w:pPr>
                        <w:pStyle w:val="SyllabusHeading2"/>
                        <w:jc w:val="left"/>
                        <w:rPr>
                          <w:rFonts w:eastAsia="Tw Cen MT"/>
                        </w:rPr>
                      </w:pPr>
                      <w:r w:rsidRPr="003003E1">
                        <w:rPr>
                          <w:rFonts w:eastAsia="Tw Cen MT"/>
                        </w:rPr>
                        <w:t xml:space="preserve">Student Health and Wellness Center: </w:t>
                      </w:r>
                    </w:p>
                    <w:p w14:paraId="33A1AF3C" w14:textId="77777777" w:rsidR="002C26D4" w:rsidRPr="002B78F6" w:rsidRDefault="002C26D4" w:rsidP="004F55F5">
                      <w:pPr>
                        <w:pStyle w:val="SyllabusHeading2"/>
                        <w:jc w:val="left"/>
                        <w:rPr>
                          <w:rFonts w:eastAsia="Tw Cen MT"/>
                        </w:rPr>
                      </w:pPr>
                      <w:r w:rsidRPr="002B78F6">
                        <w:rPr>
                          <w:rFonts w:eastAsia="Tw Cen MT"/>
                        </w:rPr>
                        <w:t xml:space="preserve">(940) 565-2333 or </w:t>
                      </w:r>
                      <w:hyperlink r:id="rId16" w:history="1">
                        <w:r w:rsidRPr="002B78F6">
                          <w:rPr>
                            <w:rFonts w:eastAsia="Tw Cen MT"/>
                          </w:rPr>
                          <w:t>askSHWC@unt.edu</w:t>
                        </w:r>
                      </w:hyperlink>
                    </w:p>
                    <w:p w14:paraId="53FB8BFE" w14:textId="52D0ED4B" w:rsidR="00457302" w:rsidRDefault="00FE7861" w:rsidP="00981768">
                      <w:pPr>
                        <w:widowControl w:val="0"/>
                        <w:rPr>
                          <w:rFonts w:eastAsia="Tw Cen MT" w:cstheme="minorBidi"/>
                          <w:u w:val="single"/>
                        </w:rPr>
                      </w:pPr>
                      <w:r>
                        <w:rPr>
                          <w:rFonts w:eastAsia="Tw Cen MT" w:cstheme="minorBidi"/>
                        </w:rPr>
                        <w:t>If you choose to do so, y</w:t>
                      </w:r>
                      <w:r w:rsidRPr="00493E90">
                        <w:rPr>
                          <w:rFonts w:eastAsia="Tw Cen MT" w:cstheme="minorBidi"/>
                        </w:rPr>
                        <w:t xml:space="preserve">ou may </w:t>
                      </w:r>
                      <w:r w:rsidRPr="00493E90">
                        <w:rPr>
                          <w:rFonts w:eastAsia="Tw Cen MT" w:cstheme="minorBidi"/>
                          <w:b/>
                          <w:bCs/>
                        </w:rPr>
                        <w:t xml:space="preserve">email </w:t>
                      </w:r>
                      <w:r w:rsidR="00457302">
                        <w:rPr>
                          <w:rFonts w:eastAsia="Tw Cen MT" w:cstheme="minorBidi"/>
                          <w:b/>
                          <w:bCs/>
                        </w:rPr>
                        <w:t xml:space="preserve">me </w:t>
                      </w:r>
                      <w:r w:rsidRPr="00493E90">
                        <w:rPr>
                          <w:rFonts w:eastAsia="Tw Cen MT" w:cstheme="minorBidi"/>
                          <w:b/>
                          <w:bCs/>
                        </w:rPr>
                        <w:t xml:space="preserve">to inform </w:t>
                      </w:r>
                      <w:r w:rsidR="005D4123">
                        <w:rPr>
                          <w:rFonts w:eastAsia="Tw Cen MT" w:cstheme="minorBidi"/>
                          <w:b/>
                          <w:bCs/>
                        </w:rPr>
                        <w:t>me</w:t>
                      </w:r>
                      <w:r w:rsidRPr="00493E90">
                        <w:rPr>
                          <w:rFonts w:eastAsia="Tw Cen MT" w:cstheme="minorBidi"/>
                          <w:b/>
                          <w:bCs/>
                        </w:rPr>
                        <w:t xml:space="preserve"> of your absence due to illness</w:t>
                      </w:r>
                      <w:r>
                        <w:rPr>
                          <w:rFonts w:eastAsia="Tw Cen MT" w:cstheme="minorBidi"/>
                        </w:rPr>
                        <w:t xml:space="preserve"> </w:t>
                      </w:r>
                      <w:r w:rsidRPr="00493E90">
                        <w:rPr>
                          <w:rFonts w:eastAsia="Tw Cen MT" w:cstheme="minorBidi"/>
                        </w:rPr>
                        <w:t>or</w:t>
                      </w:r>
                      <w:r w:rsidR="00457302">
                        <w:rPr>
                          <w:rFonts w:eastAsia="Tw Cen MT" w:cstheme="minorBidi"/>
                        </w:rPr>
                        <w:t xml:space="preserve"> </w:t>
                      </w:r>
                      <w:r w:rsidRPr="00493E90">
                        <w:rPr>
                          <w:rFonts w:eastAsia="Tw Cen MT" w:cstheme="minorBidi"/>
                        </w:rPr>
                        <w:t xml:space="preserve">medical issues. </w:t>
                      </w:r>
                      <w:r w:rsidR="00457302">
                        <w:rPr>
                          <w:rFonts w:eastAsia="Tw Cen MT" w:cstheme="minorBidi"/>
                        </w:rPr>
                        <w:t xml:space="preserve">I will </w:t>
                      </w:r>
                      <w:r w:rsidRPr="00493E90">
                        <w:rPr>
                          <w:rFonts w:eastAsia="Tw Cen MT" w:cstheme="minorBidi"/>
                        </w:rPr>
                        <w:t xml:space="preserve">decide if absences due to illness will be excused and </w:t>
                      </w:r>
                      <w:r w:rsidR="005D4123">
                        <w:rPr>
                          <w:rFonts w:eastAsia="Tw Cen MT" w:cstheme="minorBidi"/>
                        </w:rPr>
                        <w:t xml:space="preserve">if </w:t>
                      </w:r>
                      <w:r w:rsidRPr="00493E90">
                        <w:rPr>
                          <w:rFonts w:eastAsia="Tw Cen MT" w:cstheme="minorBidi"/>
                        </w:rPr>
                        <w:t xml:space="preserve">exceptions to the attendance policy </w:t>
                      </w:r>
                      <w:r w:rsidR="00457302">
                        <w:rPr>
                          <w:rFonts w:eastAsia="Tw Cen MT" w:cstheme="minorBidi"/>
                        </w:rPr>
                        <w:t xml:space="preserve">will be </w:t>
                      </w:r>
                      <w:r w:rsidRPr="00493E90">
                        <w:rPr>
                          <w:rFonts w:eastAsia="Tw Cen MT" w:cstheme="minorBidi"/>
                        </w:rPr>
                        <w:t>instituted</w:t>
                      </w:r>
                      <w:r w:rsidR="004206A3">
                        <w:rPr>
                          <w:rFonts w:eastAsia="Tw Cen MT" w:cstheme="minorBidi"/>
                        </w:rPr>
                        <w:t>.</w:t>
                      </w:r>
                    </w:p>
                    <w:p w14:paraId="77879EE6" w14:textId="02A85D58" w:rsidR="00FE7861" w:rsidRPr="00493E90" w:rsidRDefault="00457302" w:rsidP="00981768">
                      <w:pPr>
                        <w:widowControl w:val="0"/>
                        <w:rPr>
                          <w:b/>
                          <w:bCs/>
                          <w:caps/>
                          <w:color w:val="008000"/>
                          <w:u w:val="single"/>
                          <w:lang w:eastAsia="x-none"/>
                        </w:rPr>
                      </w:pPr>
                      <w:r w:rsidRPr="00155852">
                        <w:rPr>
                          <w:rFonts w:eastAsia="Tw Cen MT" w:cstheme="minorBidi"/>
                        </w:rPr>
                        <w:t xml:space="preserve">For illnesses or </w:t>
                      </w:r>
                      <w:r w:rsidR="00F83926" w:rsidRPr="00155852">
                        <w:rPr>
                          <w:rFonts w:eastAsia="Tw Cen MT" w:cstheme="minorBidi"/>
                        </w:rPr>
                        <w:t>extenuating</w:t>
                      </w:r>
                      <w:r w:rsidRPr="00155852">
                        <w:rPr>
                          <w:rFonts w:eastAsia="Tw Cen MT" w:cstheme="minorBidi"/>
                        </w:rPr>
                        <w:t xml:space="preserve"> circumstances</w:t>
                      </w:r>
                      <w:r w:rsidR="00F83926" w:rsidRPr="00155852">
                        <w:rPr>
                          <w:rFonts w:eastAsia="Tw Cen MT" w:cstheme="minorBidi"/>
                        </w:rPr>
                        <w:t xml:space="preserve">, lasting longer than </w:t>
                      </w:r>
                      <w:r w:rsidR="00155852">
                        <w:rPr>
                          <w:rFonts w:eastAsia="Tw Cen MT" w:cstheme="minorBidi"/>
                        </w:rPr>
                        <w:t>five consecutive</w:t>
                      </w:r>
                      <w:r w:rsidR="00F83926" w:rsidRPr="00155852">
                        <w:rPr>
                          <w:rFonts w:eastAsia="Tw Cen MT" w:cstheme="minorBidi"/>
                        </w:rPr>
                        <w:t xml:space="preserve"> days</w:t>
                      </w:r>
                      <w:r w:rsidR="00155852">
                        <w:rPr>
                          <w:rFonts w:eastAsia="Tw Cen MT" w:cstheme="minorBidi"/>
                        </w:rPr>
                        <w:t>,</w:t>
                      </w:r>
                      <w:r w:rsidR="00F83926" w:rsidRPr="00155852">
                        <w:rPr>
                          <w:rFonts w:eastAsia="Tw Cen MT" w:cstheme="minorBidi"/>
                        </w:rPr>
                        <w:t xml:space="preserve"> you may request</w:t>
                      </w:r>
                      <w:r w:rsidR="00FE7861" w:rsidRPr="00155852">
                        <w:rPr>
                          <w:rFonts w:eastAsia="Tw Cen MT" w:cstheme="minorBidi"/>
                        </w:rPr>
                        <w:t xml:space="preserve"> </w:t>
                      </w:r>
                      <w:r w:rsidR="00CE7D95">
                        <w:rPr>
                          <w:rFonts w:eastAsia="Tw Cen MT" w:cstheme="minorBidi"/>
                        </w:rPr>
                        <w:t xml:space="preserve">that </w:t>
                      </w:r>
                      <w:r w:rsidR="00FE7861" w:rsidRPr="00155852">
                        <w:rPr>
                          <w:rFonts w:eastAsia="Tw Cen MT" w:cstheme="minorBidi"/>
                        </w:rPr>
                        <w:t>documentation</w:t>
                      </w:r>
                      <w:r w:rsidR="00FE7861" w:rsidRPr="00493E90">
                        <w:rPr>
                          <w:rFonts w:eastAsia="Tw Cen MT" w:cstheme="minorBidi"/>
                        </w:rPr>
                        <w:t xml:space="preserve"> </w:t>
                      </w:r>
                      <w:r w:rsidR="00CE7D95">
                        <w:rPr>
                          <w:rFonts w:eastAsia="Tw Cen MT" w:cstheme="minorBidi"/>
                        </w:rPr>
                        <w:t xml:space="preserve">be verified by </w:t>
                      </w:r>
                      <w:hyperlink r:id="rId17" w:history="1">
                        <w:r w:rsidR="00CE7D95" w:rsidRPr="006A0FD7">
                          <w:rPr>
                            <w:rStyle w:val="Hyperlink"/>
                            <w:rFonts w:eastAsia="Tw Cen MT" w:cstheme="minorBidi"/>
                          </w:rPr>
                          <w:t xml:space="preserve">the </w:t>
                        </w:r>
                        <w:r w:rsidR="00FE7861" w:rsidRPr="006A0FD7">
                          <w:rPr>
                            <w:rStyle w:val="Hyperlink"/>
                            <w:rFonts w:eastAsia="Tw Cen MT" w:cstheme="minorBidi"/>
                          </w:rPr>
                          <w:t xml:space="preserve">Dean of </w:t>
                        </w:r>
                        <w:r w:rsidR="00CE7D95" w:rsidRPr="006A0FD7">
                          <w:rPr>
                            <w:rStyle w:val="Hyperlink"/>
                            <w:rFonts w:eastAsia="Tw Cen MT" w:cstheme="minorBidi"/>
                          </w:rPr>
                          <w:t xml:space="preserve">Students </w:t>
                        </w:r>
                        <w:r w:rsidR="006A0FD7">
                          <w:rPr>
                            <w:rStyle w:val="Hyperlink"/>
                            <w:rFonts w:eastAsia="Tw Cen MT" w:cstheme="minorBidi"/>
                          </w:rPr>
                          <w:t>O</w:t>
                        </w:r>
                        <w:r w:rsidR="00CE7D95" w:rsidRPr="006A0FD7">
                          <w:rPr>
                            <w:rStyle w:val="Hyperlink"/>
                            <w:rFonts w:eastAsia="Tw Cen MT" w:cstheme="minorBidi"/>
                          </w:rPr>
                          <w:t>ffice</w:t>
                        </w:r>
                      </w:hyperlink>
                      <w:r w:rsidR="004206A3">
                        <w:rPr>
                          <w:rFonts w:eastAsia="Tw Cen MT" w:cstheme="minorBidi"/>
                        </w:rPr>
                        <w:t xml:space="preserve"> as per U</w:t>
                      </w:r>
                      <w:r w:rsidR="006F112D">
                        <w:rPr>
                          <w:rFonts w:eastAsia="Tw Cen MT" w:cstheme="minorBidi"/>
                        </w:rPr>
                        <w:t>N</w:t>
                      </w:r>
                      <w:r w:rsidR="004206A3">
                        <w:rPr>
                          <w:rFonts w:eastAsia="Tw Cen MT" w:cstheme="minorBidi"/>
                        </w:rPr>
                        <w:t>T</w:t>
                      </w:r>
                      <w:hyperlink r:id="rId18" w:history="1">
                        <w:r w:rsidR="004206A3" w:rsidRPr="006B08D1">
                          <w:rPr>
                            <w:rStyle w:val="Hyperlink"/>
                            <w:rFonts w:eastAsia="Tw Cen MT" w:cstheme="minorBidi"/>
                          </w:rPr>
                          <w:t xml:space="preserve"> policy </w:t>
                        </w:r>
                        <w:r w:rsidR="006F112D" w:rsidRPr="006B08D1">
                          <w:rPr>
                            <w:rStyle w:val="Hyperlink"/>
                            <w:rFonts w:eastAsia="Tw Cen MT" w:cstheme="minorBidi"/>
                          </w:rPr>
                          <w:t>06.039.</w:t>
                        </w:r>
                      </w:hyperlink>
                    </w:p>
                    <w:p w14:paraId="2BC99346" w14:textId="77777777" w:rsidR="00FE7861" w:rsidRPr="002B78F6" w:rsidRDefault="00FE7861" w:rsidP="00FE7861">
                      <w:pPr>
                        <w:widowControl w:val="0"/>
                        <w:spacing w:before="120" w:after="60"/>
                        <w:rPr>
                          <w:rFonts w:eastAsia="Tw Cen MT" w:cstheme="minorBidi"/>
                          <w:b/>
                          <w:bCs/>
                          <w:sz w:val="20"/>
                          <w:szCs w:val="20"/>
                        </w:rPr>
                      </w:pPr>
                    </w:p>
                  </w:txbxContent>
                </v:textbox>
                <w10:wrap type="tight" anchorx="margin" anchory="margin"/>
              </v:roundrect>
            </w:pict>
          </mc:Fallback>
        </mc:AlternateContent>
      </w:r>
      <w:r w:rsidR="00C6139F" w:rsidRPr="003C1F32">
        <w:t>Synthesize sources into a larger analytical argument</w:t>
      </w:r>
    </w:p>
    <w:p w14:paraId="6C7834D3" w14:textId="77777777" w:rsidR="00C6139F" w:rsidRPr="003C1F32" w:rsidRDefault="00C6139F" w:rsidP="00C6139F">
      <w:pPr>
        <w:pStyle w:val="SyllabusList"/>
      </w:pPr>
      <w:r w:rsidRPr="003C1F32">
        <w:t>Draft and revise a research paper that is appropriate to academic audiences</w:t>
      </w:r>
    </w:p>
    <w:p w14:paraId="3B1725D5" w14:textId="74C2BA5C" w:rsidR="002E1909" w:rsidRPr="003C1F32" w:rsidRDefault="00C6139F" w:rsidP="001B0903">
      <w:pPr>
        <w:pStyle w:val="SyllabusList"/>
      </w:pPr>
      <w:r w:rsidRPr="003C1F32">
        <w:t>Collaborate with peers and provide useful feedback</w:t>
      </w:r>
    </w:p>
    <w:p w14:paraId="3B425E84" w14:textId="44DB1565" w:rsidR="008B4C46" w:rsidRPr="003C1F32" w:rsidRDefault="008B4C46" w:rsidP="005F46CC">
      <w:pPr>
        <w:pStyle w:val="Scheduleheadings"/>
      </w:pPr>
      <w:r w:rsidRPr="003C1F32">
        <w:t>UNIVERSITY POLICIES FOR STUDENTS:</w:t>
      </w:r>
    </w:p>
    <w:p w14:paraId="2E03BB49" w14:textId="1C0135F9" w:rsidR="008B4C46" w:rsidRPr="003C1F32" w:rsidRDefault="00E7594B" w:rsidP="0025588C">
      <w:r w:rsidRPr="003C1F32">
        <w:t xml:space="preserve">See </w:t>
      </w:r>
      <w:r w:rsidR="0025588C" w:rsidRPr="003C1F32">
        <w:t>C</w:t>
      </w:r>
      <w:r w:rsidRPr="003C1F32">
        <w:t>anvas for</w:t>
      </w:r>
      <w:r w:rsidR="00B66EF9" w:rsidRPr="003C1F32">
        <w:t xml:space="preserve"> </w:t>
      </w:r>
      <w:r w:rsidRPr="003C1F32">
        <w:t>all</w:t>
      </w:r>
      <w:r w:rsidR="00B66EF9" w:rsidRPr="003C1F32">
        <w:t xml:space="preserve"> full details of</w:t>
      </w:r>
      <w:r w:rsidRPr="003C1F32">
        <w:t xml:space="preserve"> university and </w:t>
      </w:r>
      <w:r w:rsidR="00B66EF9" w:rsidRPr="003C1F32">
        <w:t>department</w:t>
      </w:r>
      <w:r w:rsidRPr="003C1F32">
        <w:t xml:space="preserve"> </w:t>
      </w:r>
      <w:r w:rsidR="00B66EF9" w:rsidRPr="003C1F32">
        <w:t>p</w:t>
      </w:r>
      <w:r w:rsidRPr="003C1F32">
        <w:t>olicies</w:t>
      </w:r>
      <w:r w:rsidR="00B66EF9" w:rsidRPr="003C1F32">
        <w:t>.</w:t>
      </w:r>
    </w:p>
    <w:p w14:paraId="4247AC45" w14:textId="3FAB6F2B" w:rsidR="008B4C46" w:rsidRPr="003C1F32" w:rsidRDefault="008B4C46" w:rsidP="008B4C46">
      <w:pPr>
        <w:pStyle w:val="SyllabusHeading2"/>
      </w:pPr>
      <w:r w:rsidRPr="003C1F32">
        <w:t>Emergency Notification &amp; Procedures</w:t>
      </w:r>
    </w:p>
    <w:p w14:paraId="5B9F7683" w14:textId="333A2AE0" w:rsidR="001F133A" w:rsidRPr="003C1F32" w:rsidRDefault="001F133A" w:rsidP="001F133A">
      <w:r w:rsidRPr="003C1F3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EB750D4" w14:textId="77777777" w:rsidR="001F133A" w:rsidRPr="003C1F32" w:rsidRDefault="001F133A" w:rsidP="001F133A">
      <w:pPr>
        <w:pStyle w:val="SyllabusHeading2"/>
      </w:pPr>
      <w:r w:rsidRPr="003C1F32">
        <w:t xml:space="preserve">ADA Accommodations </w:t>
      </w:r>
    </w:p>
    <w:p w14:paraId="39A4ADCE" w14:textId="041C4039" w:rsidR="001F133A" w:rsidRPr="003C1F32" w:rsidRDefault="00CC37D6" w:rsidP="00C31D18">
      <w:r w:rsidRPr="003C1F32">
        <w:rPr>
          <w:b/>
          <w:bCs/>
          <w:caps/>
          <w:noProof/>
          <w:w w:val="105"/>
        </w:rPr>
        <mc:AlternateContent>
          <mc:Choice Requires="wps">
            <w:drawing>
              <wp:anchor distT="0" distB="0" distL="114300" distR="114300" simplePos="0" relativeHeight="251663360" behindDoc="1" locked="0" layoutInCell="1" allowOverlap="1" wp14:anchorId="7B11045A" wp14:editId="75C13C5D">
                <wp:simplePos x="0" y="0"/>
                <wp:positionH relativeFrom="margin">
                  <wp:posOffset>19050</wp:posOffset>
                </wp:positionH>
                <wp:positionV relativeFrom="margin">
                  <wp:align>bottom</wp:align>
                </wp:positionV>
                <wp:extent cx="2743200" cy="3555365"/>
                <wp:effectExtent l="19050" t="19050" r="19050" b="26035"/>
                <wp:wrapTight wrapText="bothSides">
                  <wp:wrapPolygon edited="0">
                    <wp:start x="-150" y="-116"/>
                    <wp:lineTo x="-150" y="21642"/>
                    <wp:lineTo x="21600" y="21642"/>
                    <wp:lineTo x="21600" y="-116"/>
                    <wp:lineTo x="-150" y="-116"/>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55365"/>
                        </a:xfrm>
                        <a:prstGeom prst="roundRect">
                          <a:avLst>
                            <a:gd name="adj" fmla="val 1528"/>
                          </a:avLst>
                        </a:prstGeom>
                        <a:solidFill>
                          <a:schemeClr val="accent6">
                            <a:lumMod val="20000"/>
                            <a:lumOff val="80000"/>
                            <a:alpha val="30000"/>
                          </a:schemeClr>
                        </a:solidFill>
                        <a:ln w="38100">
                          <a:solidFill>
                            <a:schemeClr val="accent6">
                              <a:lumMod val="50000"/>
                            </a:schemeClr>
                          </a:solidFill>
                          <a:round/>
                          <a:headEnd/>
                          <a:tailEnd/>
                        </a:ln>
                      </wps:spPr>
                      <wps:txbx>
                        <w:txbxContent>
                          <w:p w14:paraId="43498BDA" w14:textId="195DA803" w:rsidR="00CC37D6" w:rsidRPr="00094A53" w:rsidRDefault="00CC37D6" w:rsidP="00CF329C">
                            <w:pPr>
                              <w:pStyle w:val="SyllabysSubHeading3"/>
                            </w:pPr>
                            <w:r w:rsidRPr="00094A53">
                              <w:t>Course Drops In The First Two Weeks</w:t>
                            </w:r>
                          </w:p>
                          <w:p w14:paraId="15FBD4D7" w14:textId="5055C692" w:rsidR="003820AB" w:rsidRDefault="00CC37D6" w:rsidP="00CC37D6">
                            <w:pPr>
                              <w:rPr>
                                <w:rFonts w:eastAsia="Tw Cen MT" w:cstheme="minorBidi"/>
                              </w:rPr>
                            </w:pPr>
                            <w:r w:rsidRPr="00CC37D6">
                              <w:rPr>
                                <w:rStyle w:val="Sidebartextsyllabus"/>
                                <w:rFonts w:ascii="Tw Cen MT" w:hAnsi="Tw Cen MT"/>
                                <w:sz w:val="24"/>
                                <w:szCs w:val="24"/>
                              </w:rPr>
                              <w:t xml:space="preserve">Students </w:t>
                            </w:r>
                            <w:r w:rsidR="00587857">
                              <w:rPr>
                                <w:rStyle w:val="Sidebartextsyllabus"/>
                                <w:rFonts w:ascii="Tw Cen MT" w:hAnsi="Tw Cen MT"/>
                                <w:sz w:val="24"/>
                                <w:szCs w:val="24"/>
                              </w:rPr>
                              <w:t xml:space="preserve">should monitor </w:t>
                            </w:r>
                            <w:r w:rsidR="00E9126D">
                              <w:rPr>
                                <w:rStyle w:val="Sidebartextsyllabus"/>
                                <w:rFonts w:ascii="Tw Cen MT" w:hAnsi="Tw Cen MT"/>
                                <w:sz w:val="24"/>
                                <w:szCs w:val="24"/>
                              </w:rPr>
                              <w:t xml:space="preserve">their </w:t>
                            </w:r>
                            <w:r w:rsidRPr="00CC37D6">
                              <w:rPr>
                                <w:rStyle w:val="Sidebartextsyllabus"/>
                                <w:rFonts w:ascii="Tw Cen MT" w:hAnsi="Tw Cen MT"/>
                                <w:sz w:val="24"/>
                                <w:szCs w:val="24"/>
                              </w:rPr>
                              <w:t>schedule</w:t>
                            </w:r>
                            <w:r w:rsidR="00DF410E">
                              <w:rPr>
                                <w:rStyle w:val="Sidebartextsyllabus"/>
                                <w:rFonts w:ascii="Tw Cen MT" w:hAnsi="Tw Cen MT"/>
                                <w:sz w:val="24"/>
                                <w:szCs w:val="24"/>
                              </w:rPr>
                              <w:t xml:space="preserve"> and email</w:t>
                            </w:r>
                            <w:r w:rsidRPr="00CC37D6">
                              <w:rPr>
                                <w:rStyle w:val="Sidebartextsyllabus"/>
                                <w:rFonts w:ascii="Tw Cen MT" w:hAnsi="Tw Cen MT"/>
                                <w:sz w:val="24"/>
                                <w:szCs w:val="24"/>
                              </w:rPr>
                              <w:t xml:space="preserve"> </w:t>
                            </w:r>
                            <w:r w:rsidR="00DF410E">
                              <w:rPr>
                                <w:rStyle w:val="Sidebartextsyllabus"/>
                                <w:rFonts w:ascii="Tw Cen MT" w:hAnsi="Tw Cen MT"/>
                                <w:sz w:val="24"/>
                                <w:szCs w:val="24"/>
                              </w:rPr>
                              <w:t xml:space="preserve">daily </w:t>
                            </w:r>
                            <w:r w:rsidR="005E795A">
                              <w:rPr>
                                <w:rStyle w:val="Sidebartextsyllabus"/>
                                <w:rFonts w:ascii="Tw Cen MT" w:hAnsi="Tw Cen MT"/>
                                <w:sz w:val="24"/>
                                <w:szCs w:val="24"/>
                              </w:rPr>
                              <w:t xml:space="preserve">for </w:t>
                            </w:r>
                            <w:r w:rsidRPr="00CC37D6">
                              <w:rPr>
                                <w:rStyle w:val="Sidebartextsyllabus"/>
                                <w:rFonts w:ascii="Tw Cen MT" w:hAnsi="Tw Cen MT"/>
                                <w:sz w:val="24"/>
                                <w:szCs w:val="24"/>
                              </w:rPr>
                              <w:t>the first two weeks of</w:t>
                            </w:r>
                            <w:r w:rsidR="005E795A">
                              <w:rPr>
                                <w:rStyle w:val="Sidebartextsyllabus"/>
                                <w:rFonts w:ascii="Tw Cen MT" w:hAnsi="Tw Cen MT"/>
                                <w:sz w:val="24"/>
                                <w:szCs w:val="24"/>
                              </w:rPr>
                              <w:t xml:space="preserve"> the semester </w:t>
                            </w:r>
                            <w:r w:rsidRPr="00CC37D6">
                              <w:rPr>
                                <w:rStyle w:val="Sidebartextsyllabus"/>
                                <w:rFonts w:ascii="Tw Cen MT" w:hAnsi="Tw Cen MT"/>
                                <w:sz w:val="24"/>
                                <w:szCs w:val="24"/>
                              </w:rPr>
                              <w:t>to</w:t>
                            </w:r>
                            <w:r w:rsidR="00E9126D">
                              <w:rPr>
                                <w:rStyle w:val="Sidebartextsyllabus"/>
                                <w:rFonts w:ascii="Tw Cen MT" w:hAnsi="Tw Cen MT"/>
                                <w:sz w:val="24"/>
                                <w:szCs w:val="24"/>
                              </w:rPr>
                              <w:t xml:space="preserve"> ensure </w:t>
                            </w:r>
                            <w:r w:rsidRPr="00CC37D6">
                              <w:rPr>
                                <w:rStyle w:val="Sidebartextsyllabus"/>
                                <w:rFonts w:ascii="Tw Cen MT" w:hAnsi="Tw Cen MT"/>
                                <w:sz w:val="24"/>
                                <w:szCs w:val="24"/>
                              </w:rPr>
                              <w:t>the</w:t>
                            </w:r>
                            <w:r w:rsidR="005E795A">
                              <w:rPr>
                                <w:rStyle w:val="Sidebartextsyllabus"/>
                                <w:rFonts w:ascii="Tw Cen MT" w:hAnsi="Tw Cen MT"/>
                                <w:sz w:val="24"/>
                                <w:szCs w:val="24"/>
                              </w:rPr>
                              <w:t>ir courses</w:t>
                            </w:r>
                            <w:r w:rsidRPr="00CC37D6">
                              <w:rPr>
                                <w:rStyle w:val="Sidebartextsyllabus"/>
                                <w:rFonts w:ascii="Tw Cen MT" w:hAnsi="Tw Cen MT"/>
                                <w:sz w:val="24"/>
                                <w:szCs w:val="24"/>
                              </w:rPr>
                              <w:t xml:space="preserve"> have not been dropped by the registrar’s office</w:t>
                            </w:r>
                            <w:r w:rsidR="00C73DC1">
                              <w:rPr>
                                <w:rStyle w:val="Sidebartextsyllabus"/>
                                <w:rFonts w:ascii="Tw Cen MT" w:hAnsi="Tw Cen MT"/>
                                <w:sz w:val="24"/>
                                <w:szCs w:val="24"/>
                              </w:rPr>
                              <w:t xml:space="preserve"> for nonpayment or other reason</w:t>
                            </w:r>
                            <w:r w:rsidR="00757E9C">
                              <w:rPr>
                                <w:rStyle w:val="Sidebartextsyllabus"/>
                                <w:rFonts w:ascii="Tw Cen MT" w:hAnsi="Tw Cen MT"/>
                                <w:sz w:val="24"/>
                                <w:szCs w:val="24"/>
                              </w:rPr>
                              <w:t>s</w:t>
                            </w:r>
                            <w:r w:rsidR="00361B78">
                              <w:rPr>
                                <w:rStyle w:val="Sidebartextsyllabus"/>
                                <w:rFonts w:ascii="Tw Cen MT" w:hAnsi="Tw Cen MT"/>
                                <w:sz w:val="24"/>
                                <w:szCs w:val="24"/>
                              </w:rPr>
                              <w:t xml:space="preserve">, as </w:t>
                            </w:r>
                            <w:r w:rsidR="00F743D5">
                              <w:rPr>
                                <w:rStyle w:val="Sidebartextsyllabus"/>
                                <w:rFonts w:ascii="Tw Cen MT" w:hAnsi="Tw Cen MT"/>
                                <w:sz w:val="24"/>
                                <w:szCs w:val="24"/>
                              </w:rPr>
                              <w:t>they will not be</w:t>
                            </w:r>
                            <w:r w:rsidR="005734D7">
                              <w:rPr>
                                <w:rStyle w:val="Sidebartextsyllabus"/>
                                <w:rFonts w:ascii="Tw Cen MT" w:hAnsi="Tw Cen MT"/>
                                <w:sz w:val="24"/>
                                <w:szCs w:val="24"/>
                              </w:rPr>
                              <w:t xml:space="preserve"> </w:t>
                            </w:r>
                            <w:r w:rsidRPr="00CC37D6">
                              <w:rPr>
                                <w:rStyle w:val="Sidebartextsyllabus"/>
                                <w:rFonts w:ascii="Tw Cen MT" w:hAnsi="Tw Cen MT"/>
                                <w:sz w:val="24"/>
                                <w:szCs w:val="24"/>
                              </w:rPr>
                              <w:t>readmitted to the course; it is the student’s responsibility to make sure that all of his or her financial records are up to date in order to avoid being dropped.</w:t>
                            </w:r>
                            <w:r w:rsidRPr="00CC37D6">
                              <w:rPr>
                                <w:rFonts w:eastAsia="Tw Cen MT" w:cstheme="minorBidi"/>
                              </w:rPr>
                              <w:t xml:space="preserve"> </w:t>
                            </w:r>
                          </w:p>
                          <w:p w14:paraId="7786FD70" w14:textId="04323A86" w:rsidR="00CC37D6" w:rsidRPr="00CC37D6" w:rsidRDefault="00CC37D6" w:rsidP="00CC37D6">
                            <w:pPr>
                              <w:rPr>
                                <w:rStyle w:val="Sidebartextsyllabus"/>
                                <w:rFonts w:ascii="Tw Cen MT" w:hAnsi="Tw Cen MT"/>
                                <w:sz w:val="24"/>
                                <w:szCs w:val="24"/>
                              </w:rPr>
                            </w:pPr>
                            <w:r w:rsidRPr="003820AB">
                              <w:rPr>
                                <w:b/>
                              </w:rPr>
                              <w:t xml:space="preserve">If a student wishes to drop a course for any reason, they must submit a form to the registrar’s office. </w:t>
                            </w:r>
                            <w:r w:rsidRPr="00CC37D6">
                              <w:t xml:space="preserve">The last day to drop a course and get a full refund for the Fall 2025 semester is </w:t>
                            </w:r>
                            <w:r w:rsidRPr="00CC37D6">
                              <w:rPr>
                                <w:bCs/>
                              </w:rPr>
                              <w:t>August 29th</w:t>
                            </w:r>
                            <w:r w:rsidRPr="00CC37D6">
                              <w:t>.</w:t>
                            </w:r>
                          </w:p>
                          <w:p w14:paraId="10B5AA53" w14:textId="5FBD1F3B" w:rsidR="00CC37D6" w:rsidRPr="00CC37D6" w:rsidRDefault="00CC37D6" w:rsidP="005734D7">
                            <w:pPr>
                              <w:jc w:val="left"/>
                            </w:pPr>
                            <w:r w:rsidRPr="00CC37D6">
                              <w:rPr>
                                <w:rStyle w:val="Sidebartextsyllabus"/>
                                <w:rFonts w:ascii="Tw Cen MT" w:hAnsi="Tw Cen MT"/>
                                <w:sz w:val="24"/>
                                <w:szCs w:val="24"/>
                              </w:rPr>
                              <w:t xml:space="preserve">For more information on UNT Add/Drop procedures, please visit the UNT </w:t>
                            </w:r>
                            <w:hyperlink r:id="rId19" w:history="1">
                              <w:r w:rsidRPr="00DC448E">
                                <w:rPr>
                                  <w:rStyle w:val="Hyperlink"/>
                                  <w:rFonts w:cs="Courier New"/>
                                </w:rPr>
                                <w:t xml:space="preserve">Registrar’s </w:t>
                              </w:r>
                              <w:r w:rsidR="00094A53" w:rsidRPr="00DC448E">
                                <w:rPr>
                                  <w:rStyle w:val="Hyperlink"/>
                                  <w:rFonts w:cs="Courier New"/>
                                </w:rPr>
                                <w:t>website</w:t>
                              </w:r>
                            </w:hyperlink>
                            <w:r w:rsidR="00DC448E">
                              <w:rPr>
                                <w:rStyle w:val="Sidebartextsyllabus"/>
                                <w:rFonts w:ascii="Tw Cen MT" w:hAnsi="Tw Cen MT"/>
                                <w:sz w:val="24"/>
                                <w:szCs w:val="24"/>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1045A" id="_x0000_s1028" style="position:absolute;left:0;text-align:left;margin-left:1.5pt;margin-top:0;width:3in;height:279.95pt;z-index:-25165312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" fillcolor="#d9f2d0 [665]" strokecolor="#265317 [1609]" strokeweight="3pt">
                <v:fill opacity="19789f"/>
                <v:textbox inset="3.6pt,,3.6pt">
                  <w:txbxContent>
                    <w:p w14:paraId="43498BDA" w14:textId="195DA803" w:rsidR="00CC37D6" w:rsidRPr="00094A53" w:rsidRDefault="00CC37D6" w:rsidP="00CF329C">
                      <w:pPr>
                        <w:pStyle w:val="SyllabysSubHeading3"/>
                      </w:pPr>
                      <w:r w:rsidRPr="00094A53">
                        <w:t>Course Drops In The First Two Weeks</w:t>
                      </w:r>
                    </w:p>
                    <w:p w14:paraId="15FBD4D7" w14:textId="5055C692" w:rsidR="003820AB" w:rsidRDefault="00CC37D6" w:rsidP="00CC37D6">
                      <w:pPr>
                        <w:rPr>
                          <w:rFonts w:eastAsia="Tw Cen MT" w:cstheme="minorBidi"/>
                        </w:rPr>
                      </w:pPr>
                      <w:r w:rsidRPr="00CC37D6">
                        <w:rPr>
                          <w:rStyle w:val="Sidebartextsyllabus"/>
                          <w:rFonts w:ascii="Tw Cen MT" w:hAnsi="Tw Cen MT"/>
                          <w:sz w:val="24"/>
                          <w:szCs w:val="24"/>
                        </w:rPr>
                        <w:t xml:space="preserve">Students </w:t>
                      </w:r>
                      <w:r w:rsidR="00587857">
                        <w:rPr>
                          <w:rStyle w:val="Sidebartextsyllabus"/>
                          <w:rFonts w:ascii="Tw Cen MT" w:hAnsi="Tw Cen MT"/>
                          <w:sz w:val="24"/>
                          <w:szCs w:val="24"/>
                        </w:rPr>
                        <w:t xml:space="preserve">should monitor </w:t>
                      </w:r>
                      <w:r w:rsidR="00E9126D">
                        <w:rPr>
                          <w:rStyle w:val="Sidebartextsyllabus"/>
                          <w:rFonts w:ascii="Tw Cen MT" w:hAnsi="Tw Cen MT"/>
                          <w:sz w:val="24"/>
                          <w:szCs w:val="24"/>
                        </w:rPr>
                        <w:t xml:space="preserve">their </w:t>
                      </w:r>
                      <w:r w:rsidRPr="00CC37D6">
                        <w:rPr>
                          <w:rStyle w:val="Sidebartextsyllabus"/>
                          <w:rFonts w:ascii="Tw Cen MT" w:hAnsi="Tw Cen MT"/>
                          <w:sz w:val="24"/>
                          <w:szCs w:val="24"/>
                        </w:rPr>
                        <w:t>schedule</w:t>
                      </w:r>
                      <w:r w:rsidR="00DF410E">
                        <w:rPr>
                          <w:rStyle w:val="Sidebartextsyllabus"/>
                          <w:rFonts w:ascii="Tw Cen MT" w:hAnsi="Tw Cen MT"/>
                          <w:sz w:val="24"/>
                          <w:szCs w:val="24"/>
                        </w:rPr>
                        <w:t xml:space="preserve"> and email</w:t>
                      </w:r>
                      <w:r w:rsidRPr="00CC37D6">
                        <w:rPr>
                          <w:rStyle w:val="Sidebartextsyllabus"/>
                          <w:rFonts w:ascii="Tw Cen MT" w:hAnsi="Tw Cen MT"/>
                          <w:sz w:val="24"/>
                          <w:szCs w:val="24"/>
                        </w:rPr>
                        <w:t xml:space="preserve"> </w:t>
                      </w:r>
                      <w:r w:rsidR="00DF410E">
                        <w:rPr>
                          <w:rStyle w:val="Sidebartextsyllabus"/>
                          <w:rFonts w:ascii="Tw Cen MT" w:hAnsi="Tw Cen MT"/>
                          <w:sz w:val="24"/>
                          <w:szCs w:val="24"/>
                        </w:rPr>
                        <w:t xml:space="preserve">daily </w:t>
                      </w:r>
                      <w:r w:rsidR="005E795A">
                        <w:rPr>
                          <w:rStyle w:val="Sidebartextsyllabus"/>
                          <w:rFonts w:ascii="Tw Cen MT" w:hAnsi="Tw Cen MT"/>
                          <w:sz w:val="24"/>
                          <w:szCs w:val="24"/>
                        </w:rPr>
                        <w:t xml:space="preserve">for </w:t>
                      </w:r>
                      <w:r w:rsidRPr="00CC37D6">
                        <w:rPr>
                          <w:rStyle w:val="Sidebartextsyllabus"/>
                          <w:rFonts w:ascii="Tw Cen MT" w:hAnsi="Tw Cen MT"/>
                          <w:sz w:val="24"/>
                          <w:szCs w:val="24"/>
                        </w:rPr>
                        <w:t>the first two weeks of</w:t>
                      </w:r>
                      <w:r w:rsidR="005E795A">
                        <w:rPr>
                          <w:rStyle w:val="Sidebartextsyllabus"/>
                          <w:rFonts w:ascii="Tw Cen MT" w:hAnsi="Tw Cen MT"/>
                          <w:sz w:val="24"/>
                          <w:szCs w:val="24"/>
                        </w:rPr>
                        <w:t xml:space="preserve"> the semester </w:t>
                      </w:r>
                      <w:r w:rsidRPr="00CC37D6">
                        <w:rPr>
                          <w:rStyle w:val="Sidebartextsyllabus"/>
                          <w:rFonts w:ascii="Tw Cen MT" w:hAnsi="Tw Cen MT"/>
                          <w:sz w:val="24"/>
                          <w:szCs w:val="24"/>
                        </w:rPr>
                        <w:t>to</w:t>
                      </w:r>
                      <w:r w:rsidR="00E9126D">
                        <w:rPr>
                          <w:rStyle w:val="Sidebartextsyllabus"/>
                          <w:rFonts w:ascii="Tw Cen MT" w:hAnsi="Tw Cen MT"/>
                          <w:sz w:val="24"/>
                          <w:szCs w:val="24"/>
                        </w:rPr>
                        <w:t xml:space="preserve"> ensure </w:t>
                      </w:r>
                      <w:r w:rsidRPr="00CC37D6">
                        <w:rPr>
                          <w:rStyle w:val="Sidebartextsyllabus"/>
                          <w:rFonts w:ascii="Tw Cen MT" w:hAnsi="Tw Cen MT"/>
                          <w:sz w:val="24"/>
                          <w:szCs w:val="24"/>
                        </w:rPr>
                        <w:t>the</w:t>
                      </w:r>
                      <w:r w:rsidR="005E795A">
                        <w:rPr>
                          <w:rStyle w:val="Sidebartextsyllabus"/>
                          <w:rFonts w:ascii="Tw Cen MT" w:hAnsi="Tw Cen MT"/>
                          <w:sz w:val="24"/>
                          <w:szCs w:val="24"/>
                        </w:rPr>
                        <w:t>ir courses</w:t>
                      </w:r>
                      <w:r w:rsidRPr="00CC37D6">
                        <w:rPr>
                          <w:rStyle w:val="Sidebartextsyllabus"/>
                          <w:rFonts w:ascii="Tw Cen MT" w:hAnsi="Tw Cen MT"/>
                          <w:sz w:val="24"/>
                          <w:szCs w:val="24"/>
                        </w:rPr>
                        <w:t xml:space="preserve"> have not been dropped by the registrar’s office</w:t>
                      </w:r>
                      <w:r w:rsidR="00C73DC1">
                        <w:rPr>
                          <w:rStyle w:val="Sidebartextsyllabus"/>
                          <w:rFonts w:ascii="Tw Cen MT" w:hAnsi="Tw Cen MT"/>
                          <w:sz w:val="24"/>
                          <w:szCs w:val="24"/>
                        </w:rPr>
                        <w:t xml:space="preserve"> for nonpayment or other reason</w:t>
                      </w:r>
                      <w:r w:rsidR="00757E9C">
                        <w:rPr>
                          <w:rStyle w:val="Sidebartextsyllabus"/>
                          <w:rFonts w:ascii="Tw Cen MT" w:hAnsi="Tw Cen MT"/>
                          <w:sz w:val="24"/>
                          <w:szCs w:val="24"/>
                        </w:rPr>
                        <w:t>s</w:t>
                      </w:r>
                      <w:r w:rsidR="00361B78">
                        <w:rPr>
                          <w:rStyle w:val="Sidebartextsyllabus"/>
                          <w:rFonts w:ascii="Tw Cen MT" w:hAnsi="Tw Cen MT"/>
                          <w:sz w:val="24"/>
                          <w:szCs w:val="24"/>
                        </w:rPr>
                        <w:t xml:space="preserve">, as </w:t>
                      </w:r>
                      <w:r w:rsidR="00F743D5">
                        <w:rPr>
                          <w:rStyle w:val="Sidebartextsyllabus"/>
                          <w:rFonts w:ascii="Tw Cen MT" w:hAnsi="Tw Cen MT"/>
                          <w:sz w:val="24"/>
                          <w:szCs w:val="24"/>
                        </w:rPr>
                        <w:t>they will not be</w:t>
                      </w:r>
                      <w:r w:rsidR="005734D7">
                        <w:rPr>
                          <w:rStyle w:val="Sidebartextsyllabus"/>
                          <w:rFonts w:ascii="Tw Cen MT" w:hAnsi="Tw Cen MT"/>
                          <w:sz w:val="24"/>
                          <w:szCs w:val="24"/>
                        </w:rPr>
                        <w:t xml:space="preserve"> </w:t>
                      </w:r>
                      <w:r w:rsidRPr="00CC37D6">
                        <w:rPr>
                          <w:rStyle w:val="Sidebartextsyllabus"/>
                          <w:rFonts w:ascii="Tw Cen MT" w:hAnsi="Tw Cen MT"/>
                          <w:sz w:val="24"/>
                          <w:szCs w:val="24"/>
                        </w:rPr>
                        <w:t>readmitted to the course; it is the student’s responsibility to make sure that all of his or her financial records are up to date in order to avoid being dropped.</w:t>
                      </w:r>
                      <w:r w:rsidRPr="00CC37D6">
                        <w:rPr>
                          <w:rFonts w:eastAsia="Tw Cen MT" w:cstheme="minorBidi"/>
                        </w:rPr>
                        <w:t xml:space="preserve"> </w:t>
                      </w:r>
                    </w:p>
                    <w:p w14:paraId="7786FD70" w14:textId="04323A86" w:rsidR="00CC37D6" w:rsidRPr="00CC37D6" w:rsidRDefault="00CC37D6" w:rsidP="00CC37D6">
                      <w:pPr>
                        <w:rPr>
                          <w:rStyle w:val="Sidebartextsyllabus"/>
                          <w:rFonts w:ascii="Tw Cen MT" w:hAnsi="Tw Cen MT"/>
                          <w:sz w:val="24"/>
                          <w:szCs w:val="24"/>
                        </w:rPr>
                      </w:pPr>
                      <w:r w:rsidRPr="003820AB">
                        <w:rPr>
                          <w:b/>
                        </w:rPr>
                        <w:t xml:space="preserve">If a student wishes to drop a course for any reason, they must submit a form to the registrar’s office. </w:t>
                      </w:r>
                      <w:r w:rsidRPr="00CC37D6">
                        <w:t xml:space="preserve">The last day to drop a course and get a full refund for the Fall 2025 semester is </w:t>
                      </w:r>
                      <w:r w:rsidRPr="00CC37D6">
                        <w:rPr>
                          <w:bCs/>
                        </w:rPr>
                        <w:t>August 29th</w:t>
                      </w:r>
                      <w:r w:rsidRPr="00CC37D6">
                        <w:t>.</w:t>
                      </w:r>
                    </w:p>
                    <w:p w14:paraId="10B5AA53" w14:textId="5FBD1F3B" w:rsidR="00CC37D6" w:rsidRPr="00CC37D6" w:rsidRDefault="00CC37D6" w:rsidP="005734D7">
                      <w:pPr>
                        <w:jc w:val="left"/>
                      </w:pPr>
                      <w:r w:rsidRPr="00CC37D6">
                        <w:rPr>
                          <w:rStyle w:val="Sidebartextsyllabus"/>
                          <w:rFonts w:ascii="Tw Cen MT" w:hAnsi="Tw Cen MT"/>
                          <w:sz w:val="24"/>
                          <w:szCs w:val="24"/>
                        </w:rPr>
                        <w:t xml:space="preserve">For more information on UNT Add/Drop procedures, please visit the UNT </w:t>
                      </w:r>
                      <w:hyperlink r:id="rId20" w:history="1">
                        <w:r w:rsidRPr="00DC448E">
                          <w:rPr>
                            <w:rStyle w:val="Hyperlink"/>
                            <w:rFonts w:cs="Courier New"/>
                          </w:rPr>
                          <w:t xml:space="preserve">Registrar’s </w:t>
                        </w:r>
                        <w:r w:rsidR="00094A53" w:rsidRPr="00DC448E">
                          <w:rPr>
                            <w:rStyle w:val="Hyperlink"/>
                            <w:rFonts w:cs="Courier New"/>
                          </w:rPr>
                          <w:t>website</w:t>
                        </w:r>
                      </w:hyperlink>
                      <w:r w:rsidR="00DC448E">
                        <w:rPr>
                          <w:rStyle w:val="Sidebartextsyllabus"/>
                          <w:rFonts w:ascii="Tw Cen MT" w:hAnsi="Tw Cen MT"/>
                          <w:sz w:val="24"/>
                          <w:szCs w:val="24"/>
                        </w:rPr>
                        <w:t>.</w:t>
                      </w:r>
                    </w:p>
                  </w:txbxContent>
                </v:textbox>
                <w10:wrap type="tight" anchorx="margin" anchory="margin"/>
              </v:roundrect>
            </w:pict>
          </mc:Fallback>
        </mc:AlternateContent>
      </w:r>
      <w:r w:rsidR="00557057" w:rsidRPr="003C1F32">
        <w:t xml:space="preserve">As per </w:t>
      </w:r>
      <w:hyperlink r:id="rId21" w:history="1">
        <w:r w:rsidR="00463678" w:rsidRPr="00462957">
          <w:t>policy 16.001,</w:t>
        </w:r>
      </w:hyperlink>
      <w:r w:rsidR="00557057" w:rsidRPr="003C1F32">
        <w:t xml:space="preserve"> </w:t>
      </w:r>
      <w:r w:rsidR="001F133A" w:rsidRPr="003C1F32">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sidR="00463678" w:rsidRPr="003C1F32">
        <w:t>;</w:t>
      </w:r>
      <w:r w:rsidR="001F133A" w:rsidRPr="003C1F32">
        <w:t xml:space="preserve"> however, ODA notices of accommodation should be provided as early as possible in the semester to avoid any delay in implementation. Students must obtain a new letter of accommodation for every semester and must </w:t>
      </w:r>
      <w:r w:rsidR="001F133A" w:rsidRPr="003C1F32">
        <w:rPr>
          <w:b/>
          <w:bCs/>
        </w:rPr>
        <w:t>discuss expectations with each instructor prior to implementation in the classroom</w:t>
      </w:r>
      <w:r w:rsidR="001F133A" w:rsidRPr="003C1F32">
        <w:t>. For additional information</w:t>
      </w:r>
      <w:r w:rsidR="001A0F82" w:rsidRPr="003C1F32">
        <w:t>,</w:t>
      </w:r>
      <w:r w:rsidR="001F133A" w:rsidRPr="003C1F32">
        <w:t xml:space="preserve"> see the ODA website at </w:t>
      </w:r>
      <w:hyperlink r:id="rId22" w:history="1">
        <w:r w:rsidR="001F133A" w:rsidRPr="003C1F32">
          <w:rPr>
            <w:rStyle w:val="Hyperlink"/>
          </w:rPr>
          <w:t>disability.unt.edu</w:t>
        </w:r>
      </w:hyperlink>
      <w:r w:rsidR="001A0F82" w:rsidRPr="003C1F32">
        <w:t>.</w:t>
      </w:r>
    </w:p>
    <w:p w14:paraId="24342D8F" w14:textId="487DFB1A" w:rsidR="009218C8" w:rsidRPr="003C1F32" w:rsidRDefault="009218C8" w:rsidP="009218C8">
      <w:pPr>
        <w:pStyle w:val="SyllabusHeading2"/>
      </w:pPr>
      <w:r w:rsidRPr="003C1F32">
        <w:t xml:space="preserve">Survivor Advocacy </w:t>
      </w:r>
    </w:p>
    <w:p w14:paraId="0083F86D" w14:textId="271C561D" w:rsidR="009218C8" w:rsidRPr="003C1F32" w:rsidRDefault="00D4429A" w:rsidP="00DD7EF3">
      <w:r w:rsidRPr="003C1F32">
        <w:t>UNT is committed to providing a safe learning environment free of all forms of sexual misconduct, including sexual harassment</w:t>
      </w:r>
      <w:r w:rsidR="00B66EF9" w:rsidRPr="003C1F32">
        <w:t>,</w:t>
      </w:r>
      <w:r w:rsidRPr="003C1F32">
        <w:t xml:space="preserve"> sexual assault, domestic violence, dating violence, and stalking. Federal laws (Title IX and the Violence Against Women Act) and UNT policies prohibit discrimination </w:t>
      </w:r>
      <w:proofErr w:type="gramStart"/>
      <w:r w:rsidRPr="003C1F32">
        <w:t>on the basis of</w:t>
      </w:r>
      <w:proofErr w:type="gramEnd"/>
      <w:r w:rsidRPr="003C1F32">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r w:rsidRPr="00462957">
          <w:t xml:space="preserve">SurvivorAdvocate@unt.edu </w:t>
        </w:r>
      </w:hyperlink>
      <w:r w:rsidRPr="003C1F32">
        <w:t xml:space="preserve">or by calling the Dean of Students Office at 940-565-2648. Additionally, alleged sexual misconduct can be non-confidentially reported to the Title </w:t>
      </w:r>
      <w:proofErr w:type="gramStart"/>
      <w:r w:rsidRPr="003C1F32">
        <w:t>IX  Coordinator</w:t>
      </w:r>
      <w:proofErr w:type="gramEnd"/>
      <w:r w:rsidRPr="003C1F32">
        <w:t xml:space="preserve"> at </w:t>
      </w:r>
      <w:hyperlink r:id="rId24" w:history="1">
        <w:r w:rsidRPr="003C1F32">
          <w:rPr>
            <w:rStyle w:val="Hyperlink"/>
          </w:rPr>
          <w:t>oeo@unt.edu</w:t>
        </w:r>
      </w:hyperlink>
      <w:r w:rsidRPr="003C1F32">
        <w:t xml:space="preserve"> or at (940) 565</w:t>
      </w:r>
      <w:r w:rsidR="00B66EF9" w:rsidRPr="003C1F32">
        <w:t>-</w:t>
      </w:r>
      <w:r w:rsidRPr="003C1F32">
        <w:t>2759.</w:t>
      </w:r>
    </w:p>
    <w:p w14:paraId="68F852FD" w14:textId="77777777" w:rsidR="002711AF" w:rsidRPr="003C1F32" w:rsidRDefault="002711AF" w:rsidP="002711AF">
      <w:pPr>
        <w:pStyle w:val="SyllabusHeading2"/>
      </w:pPr>
      <w:r w:rsidRPr="003C1F32">
        <w:t>Emergency Notification &amp; Procedures</w:t>
      </w:r>
    </w:p>
    <w:p w14:paraId="1994A2CF" w14:textId="725ACD00" w:rsidR="002711AF" w:rsidRPr="003C1F32" w:rsidRDefault="002711AF" w:rsidP="002711AF">
      <w:r w:rsidRPr="003C1F32">
        <w:t xml:space="preserve">UNT uses a system called </w:t>
      </w:r>
      <w:r w:rsidRPr="003C1F32">
        <w:rPr>
          <w:rFonts w:cstheme="minorHAnsi"/>
        </w:rPr>
        <w:t>Eagle Alert</w:t>
      </w:r>
      <w:r w:rsidRPr="003C1F32">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688FCD8" w14:textId="08A37AED" w:rsidR="00DC4C69" w:rsidRPr="003C1F32" w:rsidRDefault="002711AF" w:rsidP="00D4429A">
      <w:pPr>
        <w:rPr>
          <w:bCs/>
        </w:rPr>
      </w:pPr>
      <w:r w:rsidRPr="003C1F32">
        <w:rPr>
          <w:bCs/>
        </w:rPr>
        <w:t xml:space="preserve">For additional information, refer to the </w:t>
      </w:r>
      <w:hyperlink r:id="rId25" w:history="1">
        <w:r w:rsidRPr="003C1F32">
          <w:rPr>
            <w:bCs/>
            <w:color w:val="467886" w:themeColor="hyperlink"/>
            <w:u w:val="single"/>
          </w:rPr>
          <w:t>Eagle Alert</w:t>
        </w:r>
      </w:hyperlink>
      <w:r w:rsidRPr="003C1F32">
        <w:rPr>
          <w:bCs/>
        </w:rPr>
        <w:t xml:space="preserve"> website.</w:t>
      </w:r>
    </w:p>
    <w:p w14:paraId="37583DCF" w14:textId="2115D342" w:rsidR="00D4429A" w:rsidRPr="003C1F32" w:rsidRDefault="00D4429A" w:rsidP="005F46CC">
      <w:pPr>
        <w:pStyle w:val="Scheduleheadings"/>
      </w:pPr>
      <w:r w:rsidRPr="003C1F32">
        <w:t>Classroom Policies</w:t>
      </w:r>
    </w:p>
    <w:p w14:paraId="44643A5D" w14:textId="20F7FCF0" w:rsidR="00E7594B" w:rsidRPr="003C1F32" w:rsidRDefault="00E7594B" w:rsidP="00CF329C">
      <w:pPr>
        <w:pStyle w:val="SyllabysSubHeading3"/>
      </w:pPr>
      <w:r w:rsidRPr="003C1F32">
        <w:t>Attendance</w:t>
      </w:r>
    </w:p>
    <w:p w14:paraId="3CFA6120" w14:textId="02AF920B" w:rsidR="00180127" w:rsidRPr="003C1F32" w:rsidRDefault="001101C3" w:rsidP="00180127">
      <w:r w:rsidRPr="003C1F32">
        <w:rPr>
          <w:noProof/>
        </w:rPr>
        <mc:AlternateContent>
          <mc:Choice Requires="wps">
            <w:drawing>
              <wp:anchor distT="0" distB="0" distL="114300" distR="114300" simplePos="0" relativeHeight="251665408" behindDoc="1" locked="0" layoutInCell="1" allowOverlap="1" wp14:anchorId="0A4296C9" wp14:editId="57735F3E">
                <wp:simplePos x="0" y="0"/>
                <wp:positionH relativeFrom="margin">
                  <wp:align>right</wp:align>
                </wp:positionH>
                <wp:positionV relativeFrom="margin">
                  <wp:align>bottom</wp:align>
                </wp:positionV>
                <wp:extent cx="2743200" cy="5657215"/>
                <wp:effectExtent l="19050" t="19050" r="19050" b="19685"/>
                <wp:wrapTight wrapText="bothSides">
                  <wp:wrapPolygon edited="0">
                    <wp:start x="-150" y="-73"/>
                    <wp:lineTo x="-150" y="21602"/>
                    <wp:lineTo x="21600" y="21602"/>
                    <wp:lineTo x="21600" y="-73"/>
                    <wp:lineTo x="-150" y="-7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657215"/>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3C0AE2B8" w14:textId="04C3478F" w:rsidR="004D4173" w:rsidRDefault="004D4173" w:rsidP="00CF329C">
                            <w:pPr>
                              <w:pStyle w:val="SyllabysSubHeading3"/>
                            </w:pPr>
                            <w:r w:rsidRPr="00034AB6">
                              <w:t>Online Class Components</w:t>
                            </w:r>
                          </w:p>
                          <w:p w14:paraId="7C72A21C" w14:textId="68A4D5FC" w:rsidR="00890C6E" w:rsidRPr="00BE2F66" w:rsidRDefault="00890C6E" w:rsidP="009E7DC7">
                            <w:pPr>
                              <w:pStyle w:val="SyllabysSubHeading3"/>
                              <w:jc w:val="center"/>
                            </w:pPr>
                            <w:r w:rsidRPr="00890C6E">
                              <w:drawing>
                                <wp:inline distT="0" distB="0" distL="0" distR="0" wp14:anchorId="69019CFE" wp14:editId="7DCF4980">
                                  <wp:extent cx="1417320" cy="868680"/>
                                  <wp:effectExtent l="0" t="0" r="0" b="7620"/>
                                  <wp:docPr id="36800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pic:spPr>
                                      </pic:pic>
                                    </a:graphicData>
                                  </a:graphic>
                                </wp:inline>
                              </w:drawing>
                            </w:r>
                          </w:p>
                          <w:p w14:paraId="08A8850A" w14:textId="60045970" w:rsidR="004D4173" w:rsidRPr="003926A3" w:rsidRDefault="004D4173" w:rsidP="00ED4A0C">
                            <w:pPr>
                              <w:rPr>
                                <w:rFonts w:eastAsia="Calibri"/>
                                <w:b/>
                                <w:bCs/>
                              </w:rPr>
                            </w:pPr>
                            <w:r w:rsidRPr="000F3971">
                              <w:rPr>
                                <w:rFonts w:eastAsia="Calibri"/>
                              </w:rPr>
                              <w:t xml:space="preserve">Canvas is an online portal where students </w:t>
                            </w:r>
                            <w:r w:rsidR="003926A3">
                              <w:rPr>
                                <w:rFonts w:eastAsia="Calibri"/>
                              </w:rPr>
                              <w:t>can</w:t>
                            </w:r>
                            <w:r w:rsidRPr="000F3971">
                              <w:rPr>
                                <w:rFonts w:eastAsia="Calibri"/>
                              </w:rPr>
                              <w:t xml:space="preserve"> access important class materials and receive announcements from the instructor. You will need to </w:t>
                            </w:r>
                            <w:r w:rsidRPr="000F3971">
                              <w:rPr>
                                <w:rFonts w:eastAsia="Calibri"/>
                                <w:b/>
                                <w:bCs/>
                              </w:rPr>
                              <w:t>check our Canvas course page</w:t>
                            </w:r>
                            <w:r w:rsidR="003926A3">
                              <w:rPr>
                                <w:rFonts w:eastAsia="Calibri"/>
                                <w:b/>
                                <w:bCs/>
                              </w:rPr>
                              <w:t xml:space="preserve"> </w:t>
                            </w:r>
                            <w:r w:rsidRPr="000F3971">
                              <w:rPr>
                                <w:rFonts w:eastAsia="Calibri"/>
                                <w:b/>
                                <w:bCs/>
                              </w:rPr>
                              <w:t>frequently to see announcements from the instructor</w:t>
                            </w:r>
                            <w:r w:rsidRPr="000F3971">
                              <w:rPr>
                                <w:rFonts w:eastAsia="Calibri"/>
                              </w:rPr>
                              <w:t xml:space="preserve"> (concerning schedule changes and due date reminders) and to get electronic copies of handouts and other class materials. If you miss a class, be sure to check Canvas for any materials from that class day.</w:t>
                            </w:r>
                          </w:p>
                          <w:p w14:paraId="44047C17" w14:textId="77777777" w:rsidR="004D4173" w:rsidRPr="00BE2F66" w:rsidRDefault="004D4173" w:rsidP="00ED4A0C">
                            <w:pPr>
                              <w:rPr>
                                <w:rFonts w:eastAsia="Calibri"/>
                              </w:rPr>
                            </w:pPr>
                            <w:r w:rsidRPr="00AD4087">
                              <w:rPr>
                                <w:rFonts w:eastAsia="Calibri"/>
                              </w:rPr>
                              <w:t xml:space="preserve">All </w:t>
                            </w:r>
                            <w:r>
                              <w:rPr>
                                <w:rFonts w:eastAsia="Calibri"/>
                              </w:rPr>
                              <w:t>class assignments</w:t>
                            </w:r>
                            <w:r w:rsidRPr="00AD4087">
                              <w:rPr>
                                <w:rFonts w:eastAsia="Calibri"/>
                              </w:rPr>
                              <w:t xml:space="preserve"> will be submitted</w:t>
                            </w:r>
                            <w:r>
                              <w:rPr>
                                <w:rFonts w:eastAsia="Calibri"/>
                              </w:rPr>
                              <w:t xml:space="preserve"> and assessed electronically</w:t>
                            </w:r>
                            <w:r w:rsidRPr="00AD4087">
                              <w:rPr>
                                <w:rFonts w:eastAsia="Calibri"/>
                              </w:rPr>
                              <w:t xml:space="preserve"> via Canvas.</w:t>
                            </w:r>
                            <w:r>
                              <w:rPr>
                                <w:rFonts w:eastAsia="Calibri"/>
                                <w:b/>
                                <w:bCs/>
                              </w:rPr>
                              <w:t xml:space="preserve"> </w:t>
                            </w:r>
                            <w:r w:rsidRPr="00BE2F66">
                              <w:rPr>
                                <w:rFonts w:eastAsia="Calibri"/>
                              </w:rPr>
                              <w:t xml:space="preserve">Students will need access to Zoom with a webcam and microphone to participate in </w:t>
                            </w:r>
                            <w:r>
                              <w:rPr>
                                <w:rFonts w:eastAsia="Calibri"/>
                              </w:rPr>
                              <w:t>virtual</w:t>
                            </w:r>
                            <w:r w:rsidRPr="00BE2F66">
                              <w:rPr>
                                <w:rFonts w:eastAsia="Calibri"/>
                              </w:rPr>
                              <w:t xml:space="preserve"> portions of the class. Information on how to be successful in a remote learning environment can be found at </w:t>
                            </w:r>
                            <w:hyperlink r:id="rId27" w:history="1">
                              <w:r w:rsidRPr="00BE2F66">
                                <w:rPr>
                                  <w:rStyle w:val="Hyperlink"/>
                                  <w:rFonts w:eastAsia="Calibri"/>
                                </w:rPr>
                                <w:t>https://online.unt.edu/learn</w:t>
                              </w:r>
                            </w:hyperlink>
                            <w:r w:rsidRPr="00BE2F66">
                              <w:rPr>
                                <w:rFonts w:eastAsia="Calibri"/>
                              </w:rPr>
                              <w:t>.</w:t>
                            </w:r>
                          </w:p>
                          <w:p w14:paraId="7B1965AE" w14:textId="77777777" w:rsidR="004D4173" w:rsidRDefault="004D4173" w:rsidP="00ED4A0C">
                            <w:pPr>
                              <w:widowControl w:val="0"/>
                              <w:spacing w:before="120" w:after="60"/>
                              <w:jc w:val="left"/>
                              <w:rPr>
                                <w:b/>
                                <w:bCs/>
                                <w:caps/>
                                <w:color w:val="008000"/>
                                <w:lang w:val="x-none" w:eastAsia="x-none"/>
                              </w:rPr>
                            </w:pPr>
                            <w:r w:rsidRPr="00697D9C">
                              <w:rPr>
                                <w:b/>
                                <w:bCs/>
                                <w:caps/>
                                <w:color w:val="008000"/>
                                <w:lang w:val="x-none" w:eastAsia="x-none"/>
                              </w:rPr>
                              <w:t>Minimum Technology</w:t>
                            </w:r>
                            <w:r w:rsidRPr="00BE2F66">
                              <w:rPr>
                                <w:b/>
                                <w:bCs/>
                                <w:caps/>
                                <w:color w:val="008000"/>
                                <w:lang w:eastAsia="x-none"/>
                              </w:rPr>
                              <w:t xml:space="preserve"> </w:t>
                            </w:r>
                            <w:r w:rsidRPr="00697D9C">
                              <w:rPr>
                                <w:b/>
                                <w:bCs/>
                                <w:caps/>
                                <w:color w:val="008000"/>
                                <w:lang w:val="x-none" w:eastAsia="x-none"/>
                              </w:rPr>
                              <w:t xml:space="preserve">Requirements </w:t>
                            </w:r>
                          </w:p>
                          <w:p w14:paraId="185EB08F" w14:textId="67553080" w:rsidR="004D4173" w:rsidRPr="000F3971" w:rsidRDefault="00C96BCF" w:rsidP="00C96BCF">
                            <w:pPr>
                              <w:pStyle w:val="ListParagraph"/>
                              <w:widowControl w:val="0"/>
                              <w:spacing w:before="120" w:after="60" w:line="276" w:lineRule="auto"/>
                              <w:ind w:left="0"/>
                              <w:jc w:val="left"/>
                              <w:rPr>
                                <w:b/>
                                <w:bCs/>
                                <w:caps/>
                                <w:color w:val="008000"/>
                                <w:lang w:val="x-none" w:eastAsia="x-none"/>
                              </w:rPr>
                            </w:pPr>
                            <w:r>
                              <w:rPr>
                                <w:rFonts w:eastAsia="Calibri"/>
                              </w:rPr>
                              <w:t>A c</w:t>
                            </w:r>
                            <w:r w:rsidR="004D4173" w:rsidRPr="0089553A">
                              <w:rPr>
                                <w:rFonts w:eastAsia="Calibri"/>
                              </w:rPr>
                              <w:t>omputer with word processing capabilities, internet access, and web browser to access Canvas</w:t>
                            </w:r>
                            <w:r w:rsidR="00FC5B23">
                              <w:rPr>
                                <w:rFonts w:eastAsia="Calibri"/>
                              </w:rPr>
                              <w:t>.</w:t>
                            </w:r>
                          </w:p>
                          <w:p w14:paraId="03A82A9B" w14:textId="77777777" w:rsidR="004D4173" w:rsidRPr="00305D2D" w:rsidRDefault="004D4173" w:rsidP="004D4173">
                            <w:pPr>
                              <w:pStyle w:val="Sub-SUbhead"/>
                              <w:rPr>
                                <w:rFonts w:ascii="Modern No. 20" w:hAnsi="Modern No. 20"/>
                                <w:lang w:val="en-US"/>
                              </w:rPr>
                            </w:pPr>
                          </w:p>
                          <w:p w14:paraId="657728D0" w14:textId="77777777" w:rsidR="004D4173" w:rsidRDefault="004D4173" w:rsidP="004D4173">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296C9" id="_x0000_s1029" style="position:absolute;left:0;text-align:left;margin-left:164.8pt;margin-top:0;width:3in;height:445.45pt;z-index:-2516510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" fillcolor="#d9f2d0 [665]" strokecolor="#265317 [1609]" strokeweight="3pt">
                <v:fill opacity="19789f"/>
                <v:textbox inset="3.6pt,,3.6pt">
                  <w:txbxContent>
                    <w:p w14:paraId="3C0AE2B8" w14:textId="04C3478F" w:rsidR="004D4173" w:rsidRDefault="004D4173" w:rsidP="00CF329C">
                      <w:pPr>
                        <w:pStyle w:val="SyllabysSubHeading3"/>
                      </w:pPr>
                      <w:r w:rsidRPr="00034AB6">
                        <w:t>Online Class Components</w:t>
                      </w:r>
                    </w:p>
                    <w:p w14:paraId="7C72A21C" w14:textId="68A4D5FC" w:rsidR="00890C6E" w:rsidRPr="00BE2F66" w:rsidRDefault="00890C6E" w:rsidP="009E7DC7">
                      <w:pPr>
                        <w:pStyle w:val="SyllabysSubHeading3"/>
                        <w:jc w:val="center"/>
                      </w:pPr>
                      <w:r w:rsidRPr="00890C6E">
                        <w:drawing>
                          <wp:inline distT="0" distB="0" distL="0" distR="0" wp14:anchorId="69019CFE" wp14:editId="7DCF4980">
                            <wp:extent cx="1417320" cy="868680"/>
                            <wp:effectExtent l="0" t="0" r="0" b="7620"/>
                            <wp:docPr id="36800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pic:spPr>
                                </pic:pic>
                              </a:graphicData>
                            </a:graphic>
                          </wp:inline>
                        </w:drawing>
                      </w:r>
                    </w:p>
                    <w:p w14:paraId="08A8850A" w14:textId="60045970" w:rsidR="004D4173" w:rsidRPr="003926A3" w:rsidRDefault="004D4173" w:rsidP="00ED4A0C">
                      <w:pPr>
                        <w:rPr>
                          <w:rFonts w:eastAsia="Calibri"/>
                          <w:b/>
                          <w:bCs/>
                        </w:rPr>
                      </w:pPr>
                      <w:r w:rsidRPr="000F3971">
                        <w:rPr>
                          <w:rFonts w:eastAsia="Calibri"/>
                        </w:rPr>
                        <w:t xml:space="preserve">Canvas is an online portal where students </w:t>
                      </w:r>
                      <w:r w:rsidR="003926A3">
                        <w:rPr>
                          <w:rFonts w:eastAsia="Calibri"/>
                        </w:rPr>
                        <w:t>can</w:t>
                      </w:r>
                      <w:r w:rsidRPr="000F3971">
                        <w:rPr>
                          <w:rFonts w:eastAsia="Calibri"/>
                        </w:rPr>
                        <w:t xml:space="preserve"> access important class materials and receive announcements from the instructor. You will need to </w:t>
                      </w:r>
                      <w:r w:rsidRPr="000F3971">
                        <w:rPr>
                          <w:rFonts w:eastAsia="Calibri"/>
                          <w:b/>
                          <w:bCs/>
                        </w:rPr>
                        <w:t>check our Canvas course page</w:t>
                      </w:r>
                      <w:r w:rsidR="003926A3">
                        <w:rPr>
                          <w:rFonts w:eastAsia="Calibri"/>
                          <w:b/>
                          <w:bCs/>
                        </w:rPr>
                        <w:t xml:space="preserve"> </w:t>
                      </w:r>
                      <w:r w:rsidRPr="000F3971">
                        <w:rPr>
                          <w:rFonts w:eastAsia="Calibri"/>
                          <w:b/>
                          <w:bCs/>
                        </w:rPr>
                        <w:t>frequently to see announcements from the instructor</w:t>
                      </w:r>
                      <w:r w:rsidRPr="000F3971">
                        <w:rPr>
                          <w:rFonts w:eastAsia="Calibri"/>
                        </w:rPr>
                        <w:t xml:space="preserve"> (concerning schedule changes and due date reminders) and to get electronic copies of handouts and other class materials. If you miss a class, be sure to check Canvas for any materials from that class day.</w:t>
                      </w:r>
                    </w:p>
                    <w:p w14:paraId="44047C17" w14:textId="77777777" w:rsidR="004D4173" w:rsidRPr="00BE2F66" w:rsidRDefault="004D4173" w:rsidP="00ED4A0C">
                      <w:pPr>
                        <w:rPr>
                          <w:rFonts w:eastAsia="Calibri"/>
                        </w:rPr>
                      </w:pPr>
                      <w:r w:rsidRPr="00AD4087">
                        <w:rPr>
                          <w:rFonts w:eastAsia="Calibri"/>
                        </w:rPr>
                        <w:t xml:space="preserve">All </w:t>
                      </w:r>
                      <w:r>
                        <w:rPr>
                          <w:rFonts w:eastAsia="Calibri"/>
                        </w:rPr>
                        <w:t>class assignments</w:t>
                      </w:r>
                      <w:r w:rsidRPr="00AD4087">
                        <w:rPr>
                          <w:rFonts w:eastAsia="Calibri"/>
                        </w:rPr>
                        <w:t xml:space="preserve"> will be submitted</w:t>
                      </w:r>
                      <w:r>
                        <w:rPr>
                          <w:rFonts w:eastAsia="Calibri"/>
                        </w:rPr>
                        <w:t xml:space="preserve"> and assessed electronically</w:t>
                      </w:r>
                      <w:r w:rsidRPr="00AD4087">
                        <w:rPr>
                          <w:rFonts w:eastAsia="Calibri"/>
                        </w:rPr>
                        <w:t xml:space="preserve"> via Canvas.</w:t>
                      </w:r>
                      <w:r>
                        <w:rPr>
                          <w:rFonts w:eastAsia="Calibri"/>
                          <w:b/>
                          <w:bCs/>
                        </w:rPr>
                        <w:t xml:space="preserve"> </w:t>
                      </w:r>
                      <w:r w:rsidRPr="00BE2F66">
                        <w:rPr>
                          <w:rFonts w:eastAsia="Calibri"/>
                        </w:rPr>
                        <w:t xml:space="preserve">Students will need access to Zoom with a webcam and microphone to participate in </w:t>
                      </w:r>
                      <w:r>
                        <w:rPr>
                          <w:rFonts w:eastAsia="Calibri"/>
                        </w:rPr>
                        <w:t>virtual</w:t>
                      </w:r>
                      <w:r w:rsidRPr="00BE2F66">
                        <w:rPr>
                          <w:rFonts w:eastAsia="Calibri"/>
                        </w:rPr>
                        <w:t xml:space="preserve"> portions of the class. Information on how to be successful in a remote learning environment can be found at </w:t>
                      </w:r>
                      <w:hyperlink r:id="rId29" w:history="1">
                        <w:r w:rsidRPr="00BE2F66">
                          <w:rPr>
                            <w:rStyle w:val="Hyperlink"/>
                            <w:rFonts w:eastAsia="Calibri"/>
                          </w:rPr>
                          <w:t>https://online.unt.edu/learn</w:t>
                        </w:r>
                      </w:hyperlink>
                      <w:r w:rsidRPr="00BE2F66">
                        <w:rPr>
                          <w:rFonts w:eastAsia="Calibri"/>
                        </w:rPr>
                        <w:t>.</w:t>
                      </w:r>
                    </w:p>
                    <w:p w14:paraId="7B1965AE" w14:textId="77777777" w:rsidR="004D4173" w:rsidRDefault="004D4173" w:rsidP="00ED4A0C">
                      <w:pPr>
                        <w:widowControl w:val="0"/>
                        <w:spacing w:before="120" w:after="60"/>
                        <w:jc w:val="left"/>
                        <w:rPr>
                          <w:b/>
                          <w:bCs/>
                          <w:caps/>
                          <w:color w:val="008000"/>
                          <w:lang w:val="x-none" w:eastAsia="x-none"/>
                        </w:rPr>
                      </w:pPr>
                      <w:r w:rsidRPr="00697D9C">
                        <w:rPr>
                          <w:b/>
                          <w:bCs/>
                          <w:caps/>
                          <w:color w:val="008000"/>
                          <w:lang w:val="x-none" w:eastAsia="x-none"/>
                        </w:rPr>
                        <w:t>Minimum Technology</w:t>
                      </w:r>
                      <w:r w:rsidRPr="00BE2F66">
                        <w:rPr>
                          <w:b/>
                          <w:bCs/>
                          <w:caps/>
                          <w:color w:val="008000"/>
                          <w:lang w:eastAsia="x-none"/>
                        </w:rPr>
                        <w:t xml:space="preserve"> </w:t>
                      </w:r>
                      <w:r w:rsidRPr="00697D9C">
                        <w:rPr>
                          <w:b/>
                          <w:bCs/>
                          <w:caps/>
                          <w:color w:val="008000"/>
                          <w:lang w:val="x-none" w:eastAsia="x-none"/>
                        </w:rPr>
                        <w:t xml:space="preserve">Requirements </w:t>
                      </w:r>
                    </w:p>
                    <w:p w14:paraId="185EB08F" w14:textId="67553080" w:rsidR="004D4173" w:rsidRPr="000F3971" w:rsidRDefault="00C96BCF" w:rsidP="00C96BCF">
                      <w:pPr>
                        <w:pStyle w:val="ListParagraph"/>
                        <w:widowControl w:val="0"/>
                        <w:spacing w:before="120" w:after="60" w:line="276" w:lineRule="auto"/>
                        <w:ind w:left="0"/>
                        <w:jc w:val="left"/>
                        <w:rPr>
                          <w:b/>
                          <w:bCs/>
                          <w:caps/>
                          <w:color w:val="008000"/>
                          <w:lang w:val="x-none" w:eastAsia="x-none"/>
                        </w:rPr>
                      </w:pPr>
                      <w:r>
                        <w:rPr>
                          <w:rFonts w:eastAsia="Calibri"/>
                        </w:rPr>
                        <w:t>A c</w:t>
                      </w:r>
                      <w:r w:rsidR="004D4173" w:rsidRPr="0089553A">
                        <w:rPr>
                          <w:rFonts w:eastAsia="Calibri"/>
                        </w:rPr>
                        <w:t>omputer with word processing capabilities, internet access, and web browser to access Canvas</w:t>
                      </w:r>
                      <w:r w:rsidR="00FC5B23">
                        <w:rPr>
                          <w:rFonts w:eastAsia="Calibri"/>
                        </w:rPr>
                        <w:t>.</w:t>
                      </w:r>
                    </w:p>
                    <w:p w14:paraId="03A82A9B" w14:textId="77777777" w:rsidR="004D4173" w:rsidRPr="00305D2D" w:rsidRDefault="004D4173" w:rsidP="004D4173">
                      <w:pPr>
                        <w:pStyle w:val="Sub-SUbhead"/>
                        <w:rPr>
                          <w:rFonts w:ascii="Modern No. 20" w:hAnsi="Modern No. 20"/>
                          <w:lang w:val="en-US"/>
                        </w:rPr>
                      </w:pPr>
                    </w:p>
                    <w:p w14:paraId="657728D0" w14:textId="77777777" w:rsidR="004D4173" w:rsidRDefault="004D4173" w:rsidP="004D4173">
                      <w:pPr>
                        <w:pStyle w:val="ListBullet"/>
                        <w:numPr>
                          <w:ilvl w:val="0"/>
                          <w:numId w:val="0"/>
                        </w:numPr>
                        <w:ind w:left="360" w:hanging="360"/>
                        <w:rPr>
                          <w:rFonts w:ascii="Centaur" w:hAnsi="Centaur"/>
                        </w:rPr>
                      </w:pPr>
                    </w:p>
                  </w:txbxContent>
                </v:textbox>
                <w10:wrap type="tight" anchorx="margin" anchory="margin"/>
              </v:roundrect>
            </w:pict>
          </mc:Fallback>
        </mc:AlternateContent>
      </w:r>
      <w:r w:rsidR="00180127" w:rsidRPr="003C1F32">
        <w:t>It is the UNT FYW policy that no student missing more than 20% of classroom instruction in a first-year writing course should be able to pass the course. The following number of classes equals 20%:</w:t>
      </w:r>
    </w:p>
    <w:p w14:paraId="6C6CDFFD" w14:textId="77777777" w:rsidR="00180127" w:rsidRPr="003C1F32" w:rsidRDefault="00180127" w:rsidP="0096436C">
      <w:pPr>
        <w:pStyle w:val="SyllabusList"/>
      </w:pPr>
      <w:r w:rsidRPr="003C1F32">
        <w:t>A class that meets 1 day a week | 3 classes</w:t>
      </w:r>
    </w:p>
    <w:p w14:paraId="27D9E52C" w14:textId="77777777" w:rsidR="00180127" w:rsidRPr="003C1F32" w:rsidRDefault="00180127" w:rsidP="0096436C">
      <w:pPr>
        <w:pStyle w:val="SyllabusList"/>
      </w:pPr>
      <w:r w:rsidRPr="003C1F32">
        <w:t>A class that meets 2 days a week | 6 classes</w:t>
      </w:r>
    </w:p>
    <w:p w14:paraId="6D3990FD" w14:textId="77777777" w:rsidR="00180127" w:rsidRPr="003C1F32" w:rsidRDefault="00180127" w:rsidP="0096436C">
      <w:pPr>
        <w:pStyle w:val="SyllabusList"/>
      </w:pPr>
      <w:r w:rsidRPr="003C1F32">
        <w:t>A class that meets 3 days a week | 9 classes</w:t>
      </w:r>
    </w:p>
    <w:p w14:paraId="5F3CE823" w14:textId="294D2762" w:rsidR="00180127" w:rsidRPr="003C1F32" w:rsidRDefault="00180127" w:rsidP="007002DF">
      <w:r w:rsidRPr="003C1F32">
        <w:t>You will be given an attendance report</w:t>
      </w:r>
      <w:r w:rsidR="0096436C" w:rsidRPr="003C1F32">
        <w:t xml:space="preserve"> at week 6 and week 12</w:t>
      </w:r>
      <w:r w:rsidR="007002DF" w:rsidRPr="003C1F32">
        <w:t>,</w:t>
      </w:r>
      <w:r w:rsidR="00A06AC3" w:rsidRPr="003C1F32">
        <w:t xml:space="preserve"> to notify you of your </w:t>
      </w:r>
      <w:r w:rsidRPr="003C1F32">
        <w:t>attendance progress and your ability to pass the course based on your attendance.</w:t>
      </w:r>
    </w:p>
    <w:p w14:paraId="3EA2729D" w14:textId="77777777" w:rsidR="00180127" w:rsidRPr="003C1F32" w:rsidRDefault="00180127" w:rsidP="00180127">
      <w:r w:rsidRPr="003C1F32">
        <w:t>In addition to not attending class altogether, the following actions may result in a student being counted as officially absent:</w:t>
      </w:r>
    </w:p>
    <w:p w14:paraId="7913BA16" w14:textId="77777777" w:rsidR="00180127" w:rsidRPr="003C1F32" w:rsidRDefault="00180127" w:rsidP="00BB1018">
      <w:pPr>
        <w:pStyle w:val="SyllabusList"/>
      </w:pPr>
      <w:r w:rsidRPr="003C1F32">
        <w:t>Coming to class unprepared (didn’t read, won’t participate in discussions)</w:t>
      </w:r>
    </w:p>
    <w:p w14:paraId="04D6E205" w14:textId="77777777" w:rsidR="00180127" w:rsidRPr="003C1F32" w:rsidRDefault="00180127" w:rsidP="00BB1018">
      <w:pPr>
        <w:pStyle w:val="SyllabusList"/>
      </w:pPr>
      <w:r w:rsidRPr="003C1F32">
        <w:t>Excessive cell phone use or the use of headphones during class</w:t>
      </w:r>
    </w:p>
    <w:p w14:paraId="42A98F64" w14:textId="77777777" w:rsidR="00180127" w:rsidRPr="003C1F32" w:rsidRDefault="00180127" w:rsidP="00BB1018">
      <w:pPr>
        <w:pStyle w:val="SyllabusList"/>
      </w:pPr>
      <w:r w:rsidRPr="003C1F32">
        <w:t xml:space="preserve">Distracting or disruptive </w:t>
      </w:r>
      <w:proofErr w:type="spellStart"/>
      <w:r w:rsidRPr="003C1F32">
        <w:t>behavior</w:t>
      </w:r>
      <w:proofErr w:type="spellEnd"/>
      <w:r w:rsidRPr="003C1F32">
        <w:t xml:space="preserve"> or outbursts</w:t>
      </w:r>
    </w:p>
    <w:p w14:paraId="088F2CC3" w14:textId="4AB44DE2" w:rsidR="00D4429A" w:rsidRPr="003C1F32" w:rsidRDefault="002E57A8" w:rsidP="00D4429A">
      <w:r w:rsidRPr="003C1F32">
        <w:t xml:space="preserve">See Canvas for the </w:t>
      </w:r>
      <w:r w:rsidR="00E7594B" w:rsidRPr="003C1F32">
        <w:t xml:space="preserve">full </w:t>
      </w:r>
      <w:r w:rsidR="00B66EF9" w:rsidRPr="003C1F32">
        <w:t>attendance</w:t>
      </w:r>
      <w:r w:rsidR="00E7594B" w:rsidRPr="003C1F32">
        <w:t xml:space="preserve"> policy</w:t>
      </w:r>
      <w:r w:rsidRPr="003C1F32">
        <w:t xml:space="preserve">. </w:t>
      </w:r>
    </w:p>
    <w:p w14:paraId="266D7D14" w14:textId="77777777" w:rsidR="002E57A8" w:rsidRPr="003C1F32" w:rsidRDefault="002E57A8" w:rsidP="00CF329C">
      <w:pPr>
        <w:pStyle w:val="SyllabysSubHeading3"/>
      </w:pPr>
      <w:r w:rsidRPr="003C1F32">
        <w:t>LATENESS TO CLASS</w:t>
      </w:r>
    </w:p>
    <w:p w14:paraId="3D30557A" w14:textId="4FE815CB" w:rsidR="008A2AE5" w:rsidRPr="003C1F32" w:rsidRDefault="002E57A8" w:rsidP="002E57A8">
      <w:r w:rsidRPr="003C1F32">
        <w:t xml:space="preserve">Most students, at some point or another, meet with unforeseen circumstances that make them late for class. However, repeated late arrivals are disruptive. </w:t>
      </w:r>
      <w:r w:rsidR="00152634">
        <w:rPr>
          <w:b/>
          <w:bCs/>
        </w:rPr>
        <w:t>You will be marked tardy if you arrive after 9:30 a.m.</w:t>
      </w:r>
      <w:r w:rsidR="007053C0" w:rsidRPr="003C1F32">
        <w:rPr>
          <w:b/>
          <w:bCs/>
        </w:rPr>
        <w:t xml:space="preserve"> T</w:t>
      </w:r>
      <w:r w:rsidRPr="003C1F32">
        <w:rPr>
          <w:b/>
          <w:bCs/>
        </w:rPr>
        <w:t>wo tardies will equal one absence.</w:t>
      </w:r>
      <w:r w:rsidRPr="003C1F32">
        <w:t xml:space="preserve"> Nevertheless, you are always better off showing up to class, even if you are extremely late. It is much easier to update you on what you missed directly after class. </w:t>
      </w:r>
    </w:p>
    <w:p w14:paraId="51642901" w14:textId="36A3EA47" w:rsidR="002E57A8" w:rsidRPr="003C1F32" w:rsidRDefault="002E57A8" w:rsidP="002E57A8">
      <w:r w:rsidRPr="003C1F32">
        <w:t>Note: This policy does not apply to students with ODA accommodations for lateness.</w:t>
      </w:r>
    </w:p>
    <w:p w14:paraId="0A85E2CF" w14:textId="77777777" w:rsidR="002E57A8" w:rsidRPr="003C1F32" w:rsidRDefault="002E57A8" w:rsidP="00CF329C">
      <w:pPr>
        <w:pStyle w:val="SyllabysSubHeading3"/>
      </w:pPr>
      <w:r w:rsidRPr="003C1F32">
        <w:t>Excused Absences</w:t>
      </w:r>
    </w:p>
    <w:p w14:paraId="4D5AD1B3" w14:textId="77777777" w:rsidR="002E57A8" w:rsidRPr="003C1F32" w:rsidRDefault="002E57A8" w:rsidP="002E57A8">
      <w:r w:rsidRPr="003C1F32">
        <w:t>In compliance with UNT policy, instructors will excuse the following types of absences:</w:t>
      </w:r>
    </w:p>
    <w:p w14:paraId="302BAA34" w14:textId="77777777" w:rsidR="002E57A8" w:rsidRPr="003C1F32" w:rsidRDefault="002E57A8" w:rsidP="00CB2CDF">
      <w:pPr>
        <w:pStyle w:val="SyllabusList"/>
      </w:pPr>
      <w:r w:rsidRPr="003C1F32">
        <w:t>Religious holy day, including travel for that purpose</w:t>
      </w:r>
    </w:p>
    <w:p w14:paraId="16234437" w14:textId="77777777" w:rsidR="00CB2CDF" w:rsidRPr="003C1F32" w:rsidRDefault="002E57A8" w:rsidP="00CB2CDF">
      <w:pPr>
        <w:pStyle w:val="SyllabusList"/>
        <w:rPr>
          <w:lang w:val="en-US"/>
        </w:rPr>
      </w:pPr>
      <w:r w:rsidRPr="003C1F32">
        <w:t>Active military service, including travel for that purpose</w:t>
      </w:r>
    </w:p>
    <w:p w14:paraId="3DE1A859" w14:textId="791783AC" w:rsidR="00CB2CDF" w:rsidRPr="003C1F32" w:rsidRDefault="00CB2CDF" w:rsidP="00CB2CDF">
      <w:pPr>
        <w:pStyle w:val="SyllabusList"/>
        <w:rPr>
          <w:lang w:val="en-US"/>
        </w:rPr>
      </w:pPr>
      <w:r w:rsidRPr="003C1F32">
        <w:rPr>
          <w:lang w:val="en-US"/>
        </w:rPr>
        <w:t>Participation in an official university function</w:t>
      </w:r>
    </w:p>
    <w:p w14:paraId="15042FA2" w14:textId="77777777" w:rsidR="00CB2CDF" w:rsidRPr="003C1F32" w:rsidRDefault="00CB2CDF" w:rsidP="00CB2CDF">
      <w:pPr>
        <w:pStyle w:val="SyllabusList"/>
        <w:rPr>
          <w:lang w:val="en-US"/>
        </w:rPr>
      </w:pPr>
      <w:r w:rsidRPr="003C1F32">
        <w:rPr>
          <w:lang w:val="en-US"/>
        </w:rPr>
        <w:t>Pregnancy and parenting under Title IX</w:t>
      </w:r>
    </w:p>
    <w:p w14:paraId="162D4F21" w14:textId="5CA42767" w:rsidR="002E57A8" w:rsidRPr="003C1F32" w:rsidRDefault="00CB2CDF" w:rsidP="00CB2CDF">
      <w:pPr>
        <w:pStyle w:val="SyllabusList"/>
      </w:pPr>
      <w:r w:rsidRPr="003C1F32">
        <w:rPr>
          <w:lang w:val="en-US"/>
        </w:rPr>
        <w:t>When the University is officially closed</w:t>
      </w:r>
    </w:p>
    <w:p w14:paraId="225F3614" w14:textId="6659439E" w:rsidR="00CB2CDF" w:rsidRPr="003C1F32" w:rsidRDefault="00CB2CDF" w:rsidP="00BA1A60">
      <w:r w:rsidRPr="003C1F32">
        <w:t>Students must contact their instructor regarding how to make up work missed due to an excused absence within 10 days of the absence--including weekends. Otherwise, the student may receive zeroes for that work. For more information, read the </w:t>
      </w:r>
      <w:hyperlink r:id="rId30" w:tgtFrame="_blank" w:tooltip="06.039 Student Attendance and Authorized Absences (3-2-25) (1).pdf" w:history="1">
        <w:r w:rsidR="00F44599" w:rsidRPr="003C1F32">
          <w:rPr>
            <w:rStyle w:val="Hyperlink"/>
          </w:rPr>
          <w:t>UNT Policy 06.039.</w:t>
        </w:r>
      </w:hyperlink>
    </w:p>
    <w:p w14:paraId="322A4D12" w14:textId="77777777" w:rsidR="00F44599" w:rsidRPr="003C1F32" w:rsidRDefault="00F44599" w:rsidP="00CF329C">
      <w:pPr>
        <w:pStyle w:val="SyllabysSubHeading3"/>
      </w:pPr>
      <w:r w:rsidRPr="003C1F32">
        <w:t>ELECTRONIC DEVICES</w:t>
      </w:r>
    </w:p>
    <w:p w14:paraId="6C277BAE" w14:textId="77777777" w:rsidR="00F44599" w:rsidRPr="003C1F32" w:rsidRDefault="00F44599" w:rsidP="00F44599">
      <w:r w:rsidRPr="003C1F32">
        <w:rPr>
          <w:b/>
          <w:bCs/>
          <w:u w:val="single"/>
        </w:rPr>
        <w:t xml:space="preserve">No phone or headphone </w:t>
      </w:r>
      <w:proofErr w:type="gramStart"/>
      <w:r w:rsidRPr="003C1F32">
        <w:rPr>
          <w:b/>
          <w:bCs/>
          <w:u w:val="single"/>
        </w:rPr>
        <w:t>use</w:t>
      </w:r>
      <w:proofErr w:type="gramEnd"/>
      <w:r w:rsidRPr="003C1F32">
        <w:rPr>
          <w:b/>
          <w:bCs/>
          <w:u w:val="single"/>
        </w:rPr>
        <w:t xml:space="preserve"> during class.</w:t>
      </w:r>
      <w:r w:rsidRPr="003C1F32">
        <w:rPr>
          <w:b/>
          <w:bCs/>
        </w:rPr>
        <w:t xml:space="preserve"> Phones should be out of sight for the duration of class. While computer use is permitted, you are expected to be accessing course materials only during class.</w:t>
      </w:r>
      <w:r w:rsidRPr="003C1F32">
        <w:t xml:space="preserve"> We can think of this policy as important for participation in the course and as a general exercise in focusing our attention and showing respect for the classroom space. </w:t>
      </w:r>
      <w:r w:rsidRPr="003C1F32">
        <w:rPr>
          <w:u w:val="single"/>
        </w:rPr>
        <w:t xml:space="preserve">If I see you using your phone during class, I can mark you as absent. </w:t>
      </w:r>
      <w:r w:rsidRPr="003C1F32">
        <w:t>If you have an issue that requires you to have your phone out during class, please inform me beforehand.</w:t>
      </w:r>
    </w:p>
    <w:p w14:paraId="28F3E733" w14:textId="323A2035" w:rsidR="007041AA" w:rsidRPr="003C1F32" w:rsidRDefault="00D33B11" w:rsidP="00CF329C">
      <w:pPr>
        <w:pStyle w:val="SyllabysSubHeading3"/>
      </w:pPr>
      <w:r w:rsidRPr="003C1F32">
        <w:t xml:space="preserve">Late Assignment Policy </w:t>
      </w:r>
    </w:p>
    <w:p w14:paraId="47AD5D51" w14:textId="2E31BB02" w:rsidR="00D33B11" w:rsidRPr="003C1F32" w:rsidRDefault="00D33B11" w:rsidP="00D33B11">
      <w:r w:rsidRPr="003C1F32">
        <w:rPr>
          <w:b/>
          <w:u w:val="single"/>
        </w:rPr>
        <w:t>Only one late assignment may be submitted per student during the semester</w:t>
      </w:r>
      <w:r w:rsidRPr="003C1F32">
        <w:rPr>
          <w:b/>
        </w:rPr>
        <w:t>.</w:t>
      </w:r>
      <w:r w:rsidRPr="003C1F32">
        <w:t xml:space="preserve"> Late assignments will automatically lose </w:t>
      </w:r>
      <w:r w:rsidRPr="003C1F32">
        <w:rPr>
          <w:b/>
        </w:rPr>
        <w:t>two full letter grades</w:t>
      </w:r>
      <w:r w:rsidRPr="003C1F32">
        <w:t>. After that, all work must be turned in on time, or the student will receive a zero on that assignment. If any</w:t>
      </w:r>
      <w:r w:rsidR="0027739C" w:rsidRPr="003C1F32">
        <w:t xml:space="preserve"> </w:t>
      </w:r>
      <w:r w:rsidRPr="003C1F32">
        <w:t xml:space="preserve">submission errors occur using Canvas, the student is expected to </w:t>
      </w:r>
      <w:r w:rsidRPr="003C1F32">
        <w:rPr>
          <w:i/>
          <w:iCs/>
        </w:rPr>
        <w:t>email the instructor with the assignment attached before the due date</w:t>
      </w:r>
      <w:r w:rsidRPr="003C1F32">
        <w:t xml:space="preserve"> to avoid late grade penalties.</w:t>
      </w:r>
    </w:p>
    <w:p w14:paraId="2A40B594" w14:textId="1F604CAF" w:rsidR="00D33B11" w:rsidRPr="003C1F32" w:rsidRDefault="00890C6E" w:rsidP="005F46CC">
      <w:pPr>
        <w:pStyle w:val="Scheduleheadings"/>
      </w:pPr>
      <w:r w:rsidRPr="003C1F32">
        <mc:AlternateContent>
          <mc:Choice Requires="wps">
            <w:drawing>
              <wp:anchor distT="0" distB="0" distL="114300" distR="114300" simplePos="0" relativeHeight="251667456" behindDoc="1" locked="0" layoutInCell="1" allowOverlap="1" wp14:anchorId="3E32A4DC" wp14:editId="73A68769">
                <wp:simplePos x="0" y="0"/>
                <wp:positionH relativeFrom="margin">
                  <wp:align>right</wp:align>
                </wp:positionH>
                <wp:positionV relativeFrom="margin">
                  <wp:align>bottom</wp:align>
                </wp:positionV>
                <wp:extent cx="2743200" cy="3143250"/>
                <wp:effectExtent l="19050" t="19050" r="19050" b="19050"/>
                <wp:wrapTight wrapText="bothSides">
                  <wp:wrapPolygon edited="0">
                    <wp:start x="-150" y="-131"/>
                    <wp:lineTo x="-150" y="21600"/>
                    <wp:lineTo x="21600" y="21600"/>
                    <wp:lineTo x="21600" y="-131"/>
                    <wp:lineTo x="-150" y="-131"/>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143250"/>
                        </a:xfrm>
                        <a:prstGeom prst="roundRect">
                          <a:avLst>
                            <a:gd name="adj" fmla="val 1944"/>
                          </a:avLst>
                        </a:prstGeom>
                        <a:solidFill>
                          <a:schemeClr val="accent6">
                            <a:lumMod val="20000"/>
                            <a:lumOff val="80000"/>
                            <a:alpha val="30000"/>
                          </a:schemeClr>
                        </a:solidFill>
                        <a:ln w="38100">
                          <a:solidFill>
                            <a:schemeClr val="accent6">
                              <a:lumMod val="50000"/>
                            </a:schemeClr>
                          </a:solidFill>
                          <a:round/>
                          <a:headEnd/>
                          <a:tailEnd/>
                        </a:ln>
                      </wps:spPr>
                      <wps:txbx>
                        <w:txbxContent>
                          <w:p w14:paraId="33A6E989" w14:textId="77777777" w:rsidR="007F7B74" w:rsidRDefault="007F7B74" w:rsidP="00CF329C">
                            <w:pPr>
                              <w:pStyle w:val="SyllabysSubHeading3"/>
                              <w:rPr>
                                <w:rStyle w:val="Sidebartextsyllabus"/>
                                <w:b/>
                                <w:bCs w:val="0"/>
                              </w:rPr>
                            </w:pPr>
                            <w:r w:rsidRPr="00CF329C">
                              <w:t>Grade</w:t>
                            </w:r>
                            <w:r w:rsidRPr="00C77197">
                              <w:t xml:space="preserve"> </w:t>
                            </w:r>
                            <w:r w:rsidRPr="007F7B74">
                              <w:t>distribution</w:t>
                            </w:r>
                          </w:p>
                          <w:p w14:paraId="2559E977" w14:textId="77777777" w:rsidR="007F7B74" w:rsidRPr="00C77197" w:rsidRDefault="007F7B74" w:rsidP="007F7B74">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BB67A10" wp14:editId="0275952D">
                                  <wp:extent cx="616688" cy="616688"/>
                                  <wp:effectExtent l="0" t="0" r="0" b="0"/>
                                  <wp:docPr id="1205421545" name="Graphic 1205421545"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16688" cy="616688"/>
                                          </a:xfrm>
                                          <a:prstGeom prst="rect">
                                            <a:avLst/>
                                          </a:prstGeom>
                                        </pic:spPr>
                                      </pic:pic>
                                    </a:graphicData>
                                  </a:graphic>
                                </wp:inline>
                              </w:drawing>
                            </w:r>
                          </w:p>
                          <w:p w14:paraId="055E32A8" w14:textId="77777777" w:rsidR="007F7B74" w:rsidRPr="001B0903" w:rsidRDefault="007F7B74" w:rsidP="00C96BCF">
                            <w:pPr>
                              <w:widowControl w:val="0"/>
                              <w:spacing w:before="120" w:after="60"/>
                              <w:jc w:val="left"/>
                              <w:rPr>
                                <w:bCs/>
                              </w:rPr>
                            </w:pPr>
                            <w:r w:rsidRPr="001B0903">
                              <w:rPr>
                                <w:bCs/>
                              </w:rPr>
                              <w:t>Attendance and Participation (10%)</w:t>
                            </w:r>
                          </w:p>
                          <w:p w14:paraId="09CA01E5" w14:textId="77777777" w:rsidR="007F7B74" w:rsidRPr="001B0903" w:rsidRDefault="007F7B74" w:rsidP="00C96BCF">
                            <w:pPr>
                              <w:widowControl w:val="0"/>
                              <w:spacing w:before="120" w:after="60"/>
                              <w:jc w:val="left"/>
                              <w:rPr>
                                <w:bCs/>
                              </w:rPr>
                            </w:pPr>
                            <w:r w:rsidRPr="001B0903">
                              <w:rPr>
                                <w:bCs/>
                              </w:rPr>
                              <w:t>Reading Quizzes and Discussions (10%)</w:t>
                            </w:r>
                          </w:p>
                          <w:p w14:paraId="25B75DC6" w14:textId="77777777" w:rsidR="007F7B74" w:rsidRPr="001B0903" w:rsidRDefault="007F7B74" w:rsidP="00C96BCF">
                            <w:pPr>
                              <w:widowControl w:val="0"/>
                              <w:spacing w:before="120" w:after="60"/>
                              <w:jc w:val="left"/>
                              <w:rPr>
                                <w:bCs/>
                              </w:rPr>
                            </w:pPr>
                            <w:r w:rsidRPr="001B0903">
                              <w:rPr>
                                <w:bCs/>
                              </w:rPr>
                              <w:t>MA1: Choosing a Topic (10%)</w:t>
                            </w:r>
                          </w:p>
                          <w:p w14:paraId="06953586" w14:textId="77777777" w:rsidR="007F7B74" w:rsidRPr="001B0903" w:rsidRDefault="007F7B74" w:rsidP="00C96BCF">
                            <w:pPr>
                              <w:widowControl w:val="0"/>
                              <w:spacing w:before="120" w:after="60"/>
                              <w:jc w:val="left"/>
                              <w:rPr>
                                <w:bCs/>
                              </w:rPr>
                            </w:pPr>
                            <w:r w:rsidRPr="001B0903">
                              <w:rPr>
                                <w:bCs/>
                              </w:rPr>
                              <w:t>MA 2: Finding Sources (20%)</w:t>
                            </w:r>
                          </w:p>
                          <w:p w14:paraId="2532F8D3" w14:textId="77777777" w:rsidR="007F7B74" w:rsidRPr="001B0903" w:rsidRDefault="007F7B74" w:rsidP="00C96BCF">
                            <w:pPr>
                              <w:widowControl w:val="0"/>
                              <w:spacing w:before="120" w:after="60"/>
                              <w:jc w:val="left"/>
                              <w:rPr>
                                <w:bCs/>
                              </w:rPr>
                            </w:pPr>
                            <w:r w:rsidRPr="001B0903">
                              <w:rPr>
                                <w:bCs/>
                              </w:rPr>
                              <w:t>MA 3: Drafting and Revising the Research Essay (20%)</w:t>
                            </w:r>
                          </w:p>
                          <w:p w14:paraId="2F807166" w14:textId="77777777" w:rsidR="007F7B74" w:rsidRPr="001B0903" w:rsidRDefault="007F7B74" w:rsidP="00C96BCF">
                            <w:pPr>
                              <w:widowControl w:val="0"/>
                              <w:spacing w:before="120" w:after="60"/>
                              <w:jc w:val="left"/>
                              <w:rPr>
                                <w:bCs/>
                              </w:rPr>
                            </w:pPr>
                            <w:r w:rsidRPr="001B0903">
                              <w:rPr>
                                <w:bCs/>
                              </w:rPr>
                              <w:t>MA 4: Final Draft (20%)</w:t>
                            </w:r>
                          </w:p>
                          <w:p w14:paraId="6D8B191D" w14:textId="77777777" w:rsidR="007F7B74" w:rsidRPr="001B0903" w:rsidRDefault="007F7B74" w:rsidP="00C96BCF">
                            <w:pPr>
                              <w:widowControl w:val="0"/>
                              <w:spacing w:before="120" w:after="60"/>
                              <w:jc w:val="left"/>
                              <w:rPr>
                                <w:bCs/>
                              </w:rPr>
                            </w:pPr>
                            <w:r w:rsidRPr="001B0903">
                              <w:rPr>
                                <w:bCs/>
                              </w:rPr>
                              <w:t>MA 5: Remixing Your Research Project (10%)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32A4DC" id="_x0000_s1030" style="position:absolute;margin-left:164.8pt;margin-top:0;width:3in;height:247.5pt;z-index:-25164902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" fillcolor="#d9f2d0 [665]" strokecolor="#265317 [1609]" strokeweight="3pt">
                <v:fill opacity="19789f"/>
                <v:textbox inset="3.6pt,,3.6pt">
                  <w:txbxContent>
                    <w:p w14:paraId="33A6E989" w14:textId="77777777" w:rsidR="007F7B74" w:rsidRDefault="007F7B74" w:rsidP="00CF329C">
                      <w:pPr>
                        <w:pStyle w:val="SyllabysSubHeading3"/>
                        <w:rPr>
                          <w:rStyle w:val="Sidebartextsyllabus"/>
                          <w:b/>
                          <w:bCs w:val="0"/>
                        </w:rPr>
                      </w:pPr>
                      <w:r w:rsidRPr="00CF329C">
                        <w:t>Grade</w:t>
                      </w:r>
                      <w:r w:rsidRPr="00C77197">
                        <w:t xml:space="preserve"> </w:t>
                      </w:r>
                      <w:r w:rsidRPr="007F7B74">
                        <w:t>distribution</w:t>
                      </w:r>
                    </w:p>
                    <w:p w14:paraId="2559E977" w14:textId="77777777" w:rsidR="007F7B74" w:rsidRPr="00C77197" w:rsidRDefault="007F7B74" w:rsidP="007F7B74">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5BB67A10" wp14:editId="0275952D">
                            <wp:extent cx="616688" cy="616688"/>
                            <wp:effectExtent l="0" t="0" r="0" b="0"/>
                            <wp:docPr id="1205421545" name="Graphic 1205421545"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616688" cy="616688"/>
                                    </a:xfrm>
                                    <a:prstGeom prst="rect">
                                      <a:avLst/>
                                    </a:prstGeom>
                                  </pic:spPr>
                                </pic:pic>
                              </a:graphicData>
                            </a:graphic>
                          </wp:inline>
                        </w:drawing>
                      </w:r>
                    </w:p>
                    <w:p w14:paraId="055E32A8" w14:textId="77777777" w:rsidR="007F7B74" w:rsidRPr="001B0903" w:rsidRDefault="007F7B74" w:rsidP="00C96BCF">
                      <w:pPr>
                        <w:widowControl w:val="0"/>
                        <w:spacing w:before="120" w:after="60"/>
                        <w:jc w:val="left"/>
                        <w:rPr>
                          <w:bCs/>
                        </w:rPr>
                      </w:pPr>
                      <w:r w:rsidRPr="001B0903">
                        <w:rPr>
                          <w:bCs/>
                        </w:rPr>
                        <w:t>Attendance and Participation (10%)</w:t>
                      </w:r>
                    </w:p>
                    <w:p w14:paraId="09CA01E5" w14:textId="77777777" w:rsidR="007F7B74" w:rsidRPr="001B0903" w:rsidRDefault="007F7B74" w:rsidP="00C96BCF">
                      <w:pPr>
                        <w:widowControl w:val="0"/>
                        <w:spacing w:before="120" w:after="60"/>
                        <w:jc w:val="left"/>
                        <w:rPr>
                          <w:bCs/>
                        </w:rPr>
                      </w:pPr>
                      <w:r w:rsidRPr="001B0903">
                        <w:rPr>
                          <w:bCs/>
                        </w:rPr>
                        <w:t>Reading Quizzes and Discussions (10%)</w:t>
                      </w:r>
                    </w:p>
                    <w:p w14:paraId="25B75DC6" w14:textId="77777777" w:rsidR="007F7B74" w:rsidRPr="001B0903" w:rsidRDefault="007F7B74" w:rsidP="00C96BCF">
                      <w:pPr>
                        <w:widowControl w:val="0"/>
                        <w:spacing w:before="120" w:after="60"/>
                        <w:jc w:val="left"/>
                        <w:rPr>
                          <w:bCs/>
                        </w:rPr>
                      </w:pPr>
                      <w:r w:rsidRPr="001B0903">
                        <w:rPr>
                          <w:bCs/>
                        </w:rPr>
                        <w:t>MA1: Choosing a Topic (10%)</w:t>
                      </w:r>
                    </w:p>
                    <w:p w14:paraId="06953586" w14:textId="77777777" w:rsidR="007F7B74" w:rsidRPr="001B0903" w:rsidRDefault="007F7B74" w:rsidP="00C96BCF">
                      <w:pPr>
                        <w:widowControl w:val="0"/>
                        <w:spacing w:before="120" w:after="60"/>
                        <w:jc w:val="left"/>
                        <w:rPr>
                          <w:bCs/>
                        </w:rPr>
                      </w:pPr>
                      <w:r w:rsidRPr="001B0903">
                        <w:rPr>
                          <w:bCs/>
                        </w:rPr>
                        <w:t>MA 2: Finding Sources (20%)</w:t>
                      </w:r>
                    </w:p>
                    <w:p w14:paraId="2532F8D3" w14:textId="77777777" w:rsidR="007F7B74" w:rsidRPr="001B0903" w:rsidRDefault="007F7B74" w:rsidP="00C96BCF">
                      <w:pPr>
                        <w:widowControl w:val="0"/>
                        <w:spacing w:before="120" w:after="60"/>
                        <w:jc w:val="left"/>
                        <w:rPr>
                          <w:bCs/>
                        </w:rPr>
                      </w:pPr>
                      <w:r w:rsidRPr="001B0903">
                        <w:rPr>
                          <w:bCs/>
                        </w:rPr>
                        <w:t>MA 3: Drafting and Revising the Research Essay (20%)</w:t>
                      </w:r>
                    </w:p>
                    <w:p w14:paraId="2F807166" w14:textId="77777777" w:rsidR="007F7B74" w:rsidRPr="001B0903" w:rsidRDefault="007F7B74" w:rsidP="00C96BCF">
                      <w:pPr>
                        <w:widowControl w:val="0"/>
                        <w:spacing w:before="120" w:after="60"/>
                        <w:jc w:val="left"/>
                        <w:rPr>
                          <w:bCs/>
                        </w:rPr>
                      </w:pPr>
                      <w:r w:rsidRPr="001B0903">
                        <w:rPr>
                          <w:bCs/>
                        </w:rPr>
                        <w:t>MA 4: Final Draft (20%)</w:t>
                      </w:r>
                    </w:p>
                    <w:p w14:paraId="6D8B191D" w14:textId="77777777" w:rsidR="007F7B74" w:rsidRPr="001B0903" w:rsidRDefault="007F7B74" w:rsidP="00C96BCF">
                      <w:pPr>
                        <w:widowControl w:val="0"/>
                        <w:spacing w:before="120" w:after="60"/>
                        <w:jc w:val="left"/>
                        <w:rPr>
                          <w:bCs/>
                        </w:rPr>
                      </w:pPr>
                      <w:r w:rsidRPr="001B0903">
                        <w:rPr>
                          <w:bCs/>
                        </w:rPr>
                        <w:t>MA 5: Remixing Your Research Project (10%)</w:t>
                      </w:r>
                    </w:p>
                  </w:txbxContent>
                </v:textbox>
                <w10:wrap type="tight" anchorx="margin" anchory="margin"/>
              </v:roundrect>
            </w:pict>
          </mc:Fallback>
        </mc:AlternateContent>
      </w:r>
      <w:r w:rsidR="00D33B11" w:rsidRPr="003C1F32">
        <w:t>GRADING And Assessment Policies</w:t>
      </w:r>
    </w:p>
    <w:p w14:paraId="08DC4EF7" w14:textId="28D57117" w:rsidR="00D33B11" w:rsidRPr="003C1F32" w:rsidRDefault="0031560B" w:rsidP="0031560B">
      <w:r w:rsidRPr="003C1F32">
        <w:t>Y</w:t>
      </w:r>
      <w:r w:rsidR="00D33B11" w:rsidRPr="003C1F32">
        <w:t>ou must complete all major writing assignments</w:t>
      </w:r>
      <w:r w:rsidRPr="003C1F32">
        <w:t xml:space="preserve"> to earn a passing grade</w:t>
      </w:r>
      <w:r w:rsidR="00D33B11" w:rsidRPr="003C1F32">
        <w:t xml:space="preserve">. Detailed assignment descriptions can be found in Canvas. </w:t>
      </w:r>
    </w:p>
    <w:p w14:paraId="3EDBF1D5" w14:textId="77777777" w:rsidR="0037129F" w:rsidRPr="003C1F32" w:rsidRDefault="0037129F" w:rsidP="0037129F">
      <w:pPr>
        <w:pStyle w:val="SyllabusHeading2"/>
      </w:pPr>
      <w:r w:rsidRPr="003C1F32">
        <w:t>Public Writing</w:t>
      </w:r>
    </w:p>
    <w:p w14:paraId="30BD165C" w14:textId="16D94E8D" w:rsidR="0037129F" w:rsidRPr="003C1F32" w:rsidRDefault="0037129F" w:rsidP="0037129F">
      <w:pPr>
        <w:rPr>
          <w:lang w:val="x-none"/>
        </w:rPr>
      </w:pPr>
      <w:r w:rsidRPr="003C1F32">
        <w:rPr>
          <w:lang w:val="x-none"/>
        </w:rPr>
        <w:t>All submissions for this course, including but not limited to pre-writing, drafts, in-class assignments, and final projects, are public, i.e., any writing submitted for this course may be viewed by me or classmates. Do not submit any information that you are unwilling to share.</w:t>
      </w:r>
    </w:p>
    <w:p w14:paraId="2A701555" w14:textId="77777777" w:rsidR="00D33B11" w:rsidRPr="003C1F32" w:rsidRDefault="00D33B11" w:rsidP="00CF329C">
      <w:pPr>
        <w:pStyle w:val="SyllabysSubHeading3"/>
      </w:pPr>
      <w:r w:rsidRPr="003C1F32">
        <w:t>Major Assignment 1 – Choosing a topic</w:t>
      </w:r>
    </w:p>
    <w:p w14:paraId="28EF24EA" w14:textId="2FCEDAC8" w:rsidR="00D33B11" w:rsidRPr="003C1F32" w:rsidRDefault="000C10EA" w:rsidP="00D33B11">
      <w:r w:rsidRPr="003C1F32">
        <w:rPr>
          <w:rFonts w:eastAsia="Calibri"/>
          <w:caps/>
          <w:noProof/>
        </w:rPr>
        <mc:AlternateContent>
          <mc:Choice Requires="wps">
            <w:drawing>
              <wp:anchor distT="0" distB="0" distL="114300" distR="114300" simplePos="0" relativeHeight="251671552" behindDoc="1" locked="0" layoutInCell="1" allowOverlap="1" wp14:anchorId="2DABFA4E" wp14:editId="2FB56E1D">
                <wp:simplePos x="0" y="0"/>
                <wp:positionH relativeFrom="margin">
                  <wp:align>right</wp:align>
                </wp:positionH>
                <wp:positionV relativeFrom="margin">
                  <wp:align>top</wp:align>
                </wp:positionV>
                <wp:extent cx="2743200" cy="6029325"/>
                <wp:effectExtent l="19050" t="19050" r="19050" b="28575"/>
                <wp:wrapTight wrapText="bothSides">
                  <wp:wrapPolygon edited="0">
                    <wp:start x="-150" y="-68"/>
                    <wp:lineTo x="-150" y="21634"/>
                    <wp:lineTo x="21600" y="21634"/>
                    <wp:lineTo x="21600" y="-68"/>
                    <wp:lineTo x="-150" y="-68"/>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029325"/>
                        </a:xfrm>
                        <a:prstGeom prst="roundRect">
                          <a:avLst>
                            <a:gd name="adj" fmla="val 1782"/>
                          </a:avLst>
                        </a:prstGeom>
                        <a:solidFill>
                          <a:schemeClr val="accent6">
                            <a:lumMod val="20000"/>
                            <a:lumOff val="80000"/>
                            <a:alpha val="30000"/>
                          </a:schemeClr>
                        </a:solidFill>
                        <a:ln w="38100">
                          <a:solidFill>
                            <a:schemeClr val="accent6">
                              <a:lumMod val="5000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A9F464A" w14:textId="77777777" w:rsidR="000C10EA" w:rsidRPr="00322DEA" w:rsidRDefault="000C10EA" w:rsidP="00CF329C">
                            <w:pPr>
                              <w:pStyle w:val="SyllabysSubHeading3"/>
                              <w:rPr>
                                <w:rStyle w:val="Sidebartextsyllabus"/>
                                <w:b/>
                                <w:bCs w:val="0"/>
                              </w:rPr>
                            </w:pPr>
                            <w:r w:rsidRPr="00322DEA">
                              <w:t>Plagiarism and Academic Dishonesty</w:t>
                            </w:r>
                            <w:r w:rsidRPr="00322DEA">
                              <w:rPr>
                                <w:rStyle w:val="Sidebartextsyllabus"/>
                                <w:b/>
                                <w:bCs w:val="0"/>
                              </w:rPr>
                              <w:t xml:space="preserve">: </w:t>
                            </w:r>
                          </w:p>
                          <w:p w14:paraId="0B585DD4" w14:textId="0F3B98BF" w:rsidR="000C10EA" w:rsidRPr="00821CC8" w:rsidRDefault="000C10EA" w:rsidP="00994167">
                            <w:pPr>
                              <w:pStyle w:val="Subhead"/>
                              <w:spacing w:before="0" w:after="120" w:line="240" w:lineRule="auto"/>
                              <w:jc w:val="both"/>
                              <w:textboxTightWrap w:val="allLines"/>
                              <w:rPr>
                                <w:color w:val="auto"/>
                              </w:rPr>
                            </w:pPr>
                            <w:r w:rsidRPr="00821CC8">
                              <w:rPr>
                                <w:caps w:val="0"/>
                                <w:color w:val="auto"/>
                              </w:rPr>
                              <w:t xml:space="preserve">The </w:t>
                            </w:r>
                            <w:hyperlink r:id="rId35" w:history="1">
                              <w:r w:rsidR="00C40329" w:rsidRPr="00821CC8">
                                <w:rPr>
                                  <w:rStyle w:val="Hyperlink"/>
                                  <w:caps w:val="0"/>
                                  <w:color w:val="auto"/>
                                </w:rPr>
                                <w:t>UNT</w:t>
                              </w:r>
                              <w:r w:rsidRPr="00821CC8">
                                <w:rPr>
                                  <w:rStyle w:val="Hyperlink"/>
                                  <w:caps w:val="0"/>
                                  <w:color w:val="auto"/>
                                </w:rPr>
                                <w:t xml:space="preserve"> policy</w:t>
                              </w:r>
                              <w:r w:rsidR="00C40329" w:rsidRPr="00821CC8">
                                <w:rPr>
                                  <w:rStyle w:val="Hyperlink"/>
                                  <w:caps w:val="0"/>
                                  <w:color w:val="auto"/>
                                </w:rPr>
                                <w:t xml:space="preserve"> 06.003</w:t>
                              </w:r>
                            </w:hyperlink>
                            <w:r w:rsidRPr="00821CC8">
                              <w:rPr>
                                <w:caps w:val="0"/>
                                <w:color w:val="auto"/>
                              </w:rPr>
                              <w:t xml:space="preserve">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w:t>
                            </w:r>
                            <w:r w:rsidR="0033350C" w:rsidRPr="00821CC8">
                              <w:rPr>
                                <w:caps w:val="0"/>
                                <w:color w:val="auto"/>
                              </w:rPr>
                              <w:t>UNT</w:t>
                            </w:r>
                            <w:r w:rsidRPr="00821CC8">
                              <w:rPr>
                                <w:caps w:val="0"/>
                                <w:color w:val="auto"/>
                              </w:rPr>
                              <w:t xml:space="preserve"> and by instructors in the </w:t>
                            </w:r>
                            <w:r w:rsidR="0033350C" w:rsidRPr="00821CC8">
                              <w:rPr>
                                <w:caps w:val="0"/>
                                <w:color w:val="auto"/>
                              </w:rPr>
                              <w:t>Department</w:t>
                            </w:r>
                            <w:r w:rsidRPr="00821CC8">
                              <w:rPr>
                                <w:caps w:val="0"/>
                                <w:color w:val="auto"/>
                              </w:rPr>
                              <w:t xml:space="preserve"> of </w:t>
                            </w:r>
                            <w:r w:rsidR="0033350C" w:rsidRPr="00821CC8">
                              <w:rPr>
                                <w:caps w:val="0"/>
                                <w:color w:val="auto"/>
                              </w:rPr>
                              <w:t>English</w:t>
                            </w:r>
                            <w:r w:rsidRPr="00821CC8">
                              <w:rPr>
                                <w:caps w:val="0"/>
                                <w:color w:val="auto"/>
                              </w:rPr>
                              <w:t xml:space="preserve">.  All writing in </w:t>
                            </w:r>
                            <w:r w:rsidR="0033350C" w:rsidRPr="00821CC8">
                              <w:rPr>
                                <w:caps w:val="0"/>
                                <w:color w:val="auto"/>
                              </w:rPr>
                              <w:t>FYW</w:t>
                            </w:r>
                            <w:r w:rsidRPr="00821CC8">
                              <w:rPr>
                                <w:caps w:val="0"/>
                                <w:color w:val="auto"/>
                              </w:rPr>
                              <w:t xml:space="preserve"> courses must be original, and all uses of other </w:t>
                            </w:r>
                            <w:r w:rsidR="0033350C" w:rsidRPr="00821CC8">
                              <w:rPr>
                                <w:caps w:val="0"/>
                                <w:color w:val="auto"/>
                              </w:rPr>
                              <w:t>writers’</w:t>
                            </w:r>
                            <w:r w:rsidRPr="00821CC8">
                              <w:rPr>
                                <w:caps w:val="0"/>
                                <w:color w:val="auto"/>
                              </w:rPr>
                              <w:t xml:space="preserve"> material (i.e., for the purposes of </w:t>
                            </w:r>
                            <w:r w:rsidR="0033350C" w:rsidRPr="00821CC8">
                              <w:rPr>
                                <w:caps w:val="0"/>
                                <w:color w:val="auto"/>
                              </w:rPr>
                              <w:t>research-based</w:t>
                            </w:r>
                            <w:r w:rsidRPr="00821CC8">
                              <w:rPr>
                                <w:caps w:val="0"/>
                                <w:color w:val="auto"/>
                              </w:rPr>
                              <w:t xml:space="preserve"> argumentation) must be acknowledged and clearly cited in any writing submitted for a grade. If your instructor suspects</w:t>
                            </w:r>
                            <w:r w:rsidRPr="00821CC8">
                              <w:rPr>
                                <w:rStyle w:val="Sidebartextsyllabus"/>
                                <w:rFonts w:ascii="Tw Cen MT" w:hAnsi="Tw Cen MT"/>
                                <w:color w:val="auto"/>
                                <w:sz w:val="22"/>
                                <w:szCs w:val="22"/>
                                <w:lang w:val="en-US"/>
                              </w:rPr>
                              <w:t xml:space="preserve"> </w:t>
                            </w:r>
                            <w:r w:rsidRPr="00821CC8">
                              <w:rPr>
                                <w:caps w:val="0"/>
                                <w:color w:val="auto"/>
                              </w:rPr>
                              <w:t xml:space="preserve">plagiarism, you will automatically receive a zero on the paper or assignment, and will be reported to the office of academic integrity. </w:t>
                            </w:r>
                            <w:r w:rsidRPr="00821CC8">
                              <w:rPr>
                                <w:color w:val="auto"/>
                              </w:rPr>
                              <w:t xml:space="preserve"> </w:t>
                            </w:r>
                            <w:r w:rsidRPr="00821CC8">
                              <w:rPr>
                                <w:caps w:val="0"/>
                                <w:color w:val="auto"/>
                              </w:rPr>
                              <w:t xml:space="preserve">Your instructor may also require you to meet with them to discuss the suspected plagiarism. </w:t>
                            </w:r>
                          </w:p>
                          <w:p w14:paraId="5814326E" w14:textId="116917B4" w:rsidR="000C10EA" w:rsidRPr="00821CC8" w:rsidRDefault="00C14457" w:rsidP="00994167">
                            <w:pPr>
                              <w:pStyle w:val="Subhead"/>
                              <w:spacing w:before="0" w:after="120" w:line="240" w:lineRule="auto"/>
                              <w:jc w:val="both"/>
                              <w:textboxTightWrap w:val="allLines"/>
                              <w:rPr>
                                <w:rStyle w:val="Sidebartextsyllabus"/>
                                <w:rFonts w:ascii="Tw Cen MT" w:hAnsi="Tw Cen MT"/>
                                <w:caps w:val="0"/>
                                <w:color w:val="auto"/>
                                <w:sz w:val="22"/>
                                <w:szCs w:val="22"/>
                              </w:rPr>
                            </w:pPr>
                            <w:r w:rsidRPr="00821CC8">
                              <w:rPr>
                                <w:rStyle w:val="Sidebartextsyllabus"/>
                                <w:rFonts w:ascii="Tw Cen MT" w:hAnsi="Tw Cen MT"/>
                                <w:caps w:val="0"/>
                                <w:color w:val="auto"/>
                                <w:sz w:val="22"/>
                                <w:szCs w:val="22"/>
                              </w:rPr>
                              <w:t xml:space="preserve">The consequences for plagiarism at </w:t>
                            </w:r>
                            <w:r w:rsidR="0033350C" w:rsidRPr="00821CC8">
                              <w:rPr>
                                <w:rStyle w:val="Sidebartextsyllabus"/>
                                <w:rFonts w:ascii="Tw Cen MT" w:hAnsi="Tw Cen MT"/>
                                <w:caps w:val="0"/>
                                <w:color w:val="auto"/>
                                <w:sz w:val="22"/>
                                <w:szCs w:val="22"/>
                              </w:rPr>
                              <w:t>UNT</w:t>
                            </w:r>
                            <w:r w:rsidRPr="00821CC8">
                              <w:rPr>
                                <w:rStyle w:val="Sidebartextsyllabus"/>
                                <w:rFonts w:ascii="Tw Cen MT" w:hAnsi="Tw Cen MT"/>
                                <w:caps w:val="0"/>
                                <w:color w:val="auto"/>
                                <w:sz w:val="22"/>
                                <w:szCs w:val="22"/>
                              </w:rPr>
                              <w:t xml:space="preserve"> are severe and may include failure </w:t>
                            </w:r>
                            <w:r w:rsidR="0033350C" w:rsidRPr="00821CC8">
                              <w:rPr>
                                <w:rStyle w:val="Sidebartextsyllabus"/>
                                <w:rFonts w:ascii="Tw Cen MT" w:hAnsi="Tw Cen MT"/>
                                <w:caps w:val="0"/>
                                <w:color w:val="auto"/>
                                <w:sz w:val="22"/>
                                <w:szCs w:val="22"/>
                              </w:rPr>
                              <w:t>in</w:t>
                            </w:r>
                            <w:r w:rsidRPr="00821CC8">
                              <w:rPr>
                                <w:rStyle w:val="Sidebartextsyllabus"/>
                                <w:rFonts w:ascii="Tw Cen MT" w:hAnsi="Tw Cen MT"/>
                                <w:caps w:val="0"/>
                                <w:color w:val="auto"/>
                                <w:sz w:val="22"/>
                                <w:szCs w:val="22"/>
                              </w:rPr>
                              <w:t xml:space="preserve"> the course, loss of scholarships, and</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in some cases</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dismissal from the university. Please talk with your instructor if you are unsure about whether or not something you are doing in your writing might be identified as plagiarism. </w:t>
                            </w:r>
                          </w:p>
                          <w:p w14:paraId="19DF8A71" w14:textId="0644FA62" w:rsidR="000C10EA" w:rsidRPr="00821CC8" w:rsidRDefault="00994167" w:rsidP="00994167">
                            <w:pPr>
                              <w:pStyle w:val="Subhead"/>
                              <w:numPr>
                                <w:ilvl w:val="0"/>
                                <w:numId w:val="10"/>
                              </w:numPr>
                              <w:rPr>
                                <w:rStyle w:val="Sidebartextsyllabus"/>
                                <w:rFonts w:ascii="Tw Cen MT" w:hAnsi="Tw Cen MT"/>
                                <w:caps w:val="0"/>
                                <w:color w:val="auto"/>
                                <w:sz w:val="22"/>
                                <w:szCs w:val="22"/>
                                <w:lang w:val="en-US"/>
                              </w:rPr>
                            </w:pPr>
                            <w:r w:rsidRPr="00821CC8">
                              <w:rPr>
                                <w:rStyle w:val="Sidebartextsyllabus"/>
                                <w:rFonts w:ascii="Tw Cen MT" w:hAnsi="Tw Cen MT"/>
                                <w:caps w:val="0"/>
                                <w:color w:val="auto"/>
                                <w:sz w:val="22"/>
                                <w:szCs w:val="22"/>
                              </w:rPr>
                              <w:t>For</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more information, please</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see</w:t>
                            </w:r>
                            <w:r w:rsidR="000C10EA" w:rsidRPr="00821CC8">
                              <w:rPr>
                                <w:rStyle w:val="Sidebartextsyllabus"/>
                                <w:rFonts w:ascii="Tw Cen MT" w:hAnsi="Tw Cen MT"/>
                                <w:color w:val="auto"/>
                                <w:sz w:val="22"/>
                                <w:szCs w:val="22"/>
                                <w:lang w:val="en-US"/>
                              </w:rPr>
                              <w:t xml:space="preserve">: </w:t>
                            </w:r>
                            <w:hyperlink r:id="rId36" w:history="1">
                              <w:r w:rsidR="000C10EA" w:rsidRPr="00821CC8">
                                <w:rPr>
                                  <w:rStyle w:val="Hyperlink"/>
                                  <w:rFonts w:eastAsiaTheme="majorEastAsia"/>
                                  <w:caps w:val="0"/>
                                  <w:color w:val="auto"/>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BFA4E" id="AutoShape 24" o:spid="_x0000_s1031" style="position:absolute;left:0;text-align:left;margin-left:164.8pt;margin-top:0;width:3in;height:474.75pt;z-index:-2516449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" fillcolor="#d9f2d0 [665]" strokecolor="#265317 [1609]" strokeweight="3pt">
                <v:fill opacity="19789f"/>
                <v:textbox inset="3.6pt,,3.6pt">
                  <w:txbxContent>
                    <w:p w14:paraId="3A9F464A" w14:textId="77777777" w:rsidR="000C10EA" w:rsidRPr="00322DEA" w:rsidRDefault="000C10EA" w:rsidP="00CF329C">
                      <w:pPr>
                        <w:pStyle w:val="SyllabysSubHeading3"/>
                        <w:rPr>
                          <w:rStyle w:val="Sidebartextsyllabus"/>
                          <w:b/>
                          <w:bCs w:val="0"/>
                        </w:rPr>
                      </w:pPr>
                      <w:r w:rsidRPr="00322DEA">
                        <w:t>Plagiarism and Academic Dishonesty</w:t>
                      </w:r>
                      <w:r w:rsidRPr="00322DEA">
                        <w:rPr>
                          <w:rStyle w:val="Sidebartextsyllabus"/>
                          <w:b/>
                          <w:bCs w:val="0"/>
                        </w:rPr>
                        <w:t xml:space="preserve">: </w:t>
                      </w:r>
                    </w:p>
                    <w:p w14:paraId="0B585DD4" w14:textId="0F3B98BF" w:rsidR="000C10EA" w:rsidRPr="00821CC8" w:rsidRDefault="000C10EA" w:rsidP="00994167">
                      <w:pPr>
                        <w:pStyle w:val="Subhead"/>
                        <w:spacing w:before="0" w:after="120" w:line="240" w:lineRule="auto"/>
                        <w:jc w:val="both"/>
                        <w:textboxTightWrap w:val="allLines"/>
                        <w:rPr>
                          <w:color w:val="auto"/>
                        </w:rPr>
                      </w:pPr>
                      <w:r w:rsidRPr="00821CC8">
                        <w:rPr>
                          <w:caps w:val="0"/>
                          <w:color w:val="auto"/>
                        </w:rPr>
                        <w:t xml:space="preserve">The </w:t>
                      </w:r>
                      <w:hyperlink r:id="rId37" w:history="1">
                        <w:r w:rsidR="00C40329" w:rsidRPr="00821CC8">
                          <w:rPr>
                            <w:rStyle w:val="Hyperlink"/>
                            <w:caps w:val="0"/>
                            <w:color w:val="auto"/>
                          </w:rPr>
                          <w:t>UNT</w:t>
                        </w:r>
                        <w:r w:rsidRPr="00821CC8">
                          <w:rPr>
                            <w:rStyle w:val="Hyperlink"/>
                            <w:caps w:val="0"/>
                            <w:color w:val="auto"/>
                          </w:rPr>
                          <w:t xml:space="preserve"> policy</w:t>
                        </w:r>
                        <w:r w:rsidR="00C40329" w:rsidRPr="00821CC8">
                          <w:rPr>
                            <w:rStyle w:val="Hyperlink"/>
                            <w:caps w:val="0"/>
                            <w:color w:val="auto"/>
                          </w:rPr>
                          <w:t xml:space="preserve"> 06.003</w:t>
                        </w:r>
                      </w:hyperlink>
                      <w:r w:rsidRPr="00821CC8">
                        <w:rPr>
                          <w:caps w:val="0"/>
                          <w:color w:val="auto"/>
                        </w:rPr>
                        <w:t xml:space="preserve">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w:t>
                      </w:r>
                      <w:r w:rsidR="0033350C" w:rsidRPr="00821CC8">
                        <w:rPr>
                          <w:caps w:val="0"/>
                          <w:color w:val="auto"/>
                        </w:rPr>
                        <w:t>UNT</w:t>
                      </w:r>
                      <w:r w:rsidRPr="00821CC8">
                        <w:rPr>
                          <w:caps w:val="0"/>
                          <w:color w:val="auto"/>
                        </w:rPr>
                        <w:t xml:space="preserve"> and by instructors in the </w:t>
                      </w:r>
                      <w:r w:rsidR="0033350C" w:rsidRPr="00821CC8">
                        <w:rPr>
                          <w:caps w:val="0"/>
                          <w:color w:val="auto"/>
                        </w:rPr>
                        <w:t>Department</w:t>
                      </w:r>
                      <w:r w:rsidRPr="00821CC8">
                        <w:rPr>
                          <w:caps w:val="0"/>
                          <w:color w:val="auto"/>
                        </w:rPr>
                        <w:t xml:space="preserve"> of </w:t>
                      </w:r>
                      <w:r w:rsidR="0033350C" w:rsidRPr="00821CC8">
                        <w:rPr>
                          <w:caps w:val="0"/>
                          <w:color w:val="auto"/>
                        </w:rPr>
                        <w:t>English</w:t>
                      </w:r>
                      <w:r w:rsidRPr="00821CC8">
                        <w:rPr>
                          <w:caps w:val="0"/>
                          <w:color w:val="auto"/>
                        </w:rPr>
                        <w:t xml:space="preserve">.  All writing in </w:t>
                      </w:r>
                      <w:r w:rsidR="0033350C" w:rsidRPr="00821CC8">
                        <w:rPr>
                          <w:caps w:val="0"/>
                          <w:color w:val="auto"/>
                        </w:rPr>
                        <w:t>FYW</w:t>
                      </w:r>
                      <w:r w:rsidRPr="00821CC8">
                        <w:rPr>
                          <w:caps w:val="0"/>
                          <w:color w:val="auto"/>
                        </w:rPr>
                        <w:t xml:space="preserve"> courses must be original, and all uses of other </w:t>
                      </w:r>
                      <w:r w:rsidR="0033350C" w:rsidRPr="00821CC8">
                        <w:rPr>
                          <w:caps w:val="0"/>
                          <w:color w:val="auto"/>
                        </w:rPr>
                        <w:t>writers’</w:t>
                      </w:r>
                      <w:r w:rsidRPr="00821CC8">
                        <w:rPr>
                          <w:caps w:val="0"/>
                          <w:color w:val="auto"/>
                        </w:rPr>
                        <w:t xml:space="preserve"> material (i.e., for the purposes of </w:t>
                      </w:r>
                      <w:r w:rsidR="0033350C" w:rsidRPr="00821CC8">
                        <w:rPr>
                          <w:caps w:val="0"/>
                          <w:color w:val="auto"/>
                        </w:rPr>
                        <w:t>research-based</w:t>
                      </w:r>
                      <w:r w:rsidRPr="00821CC8">
                        <w:rPr>
                          <w:caps w:val="0"/>
                          <w:color w:val="auto"/>
                        </w:rPr>
                        <w:t xml:space="preserve"> argumentation) must be acknowledged and clearly cited in any writing submitted for a grade. If your instructor suspects</w:t>
                      </w:r>
                      <w:r w:rsidRPr="00821CC8">
                        <w:rPr>
                          <w:rStyle w:val="Sidebartextsyllabus"/>
                          <w:rFonts w:ascii="Tw Cen MT" w:hAnsi="Tw Cen MT"/>
                          <w:color w:val="auto"/>
                          <w:sz w:val="22"/>
                          <w:szCs w:val="22"/>
                          <w:lang w:val="en-US"/>
                        </w:rPr>
                        <w:t xml:space="preserve"> </w:t>
                      </w:r>
                      <w:r w:rsidRPr="00821CC8">
                        <w:rPr>
                          <w:caps w:val="0"/>
                          <w:color w:val="auto"/>
                        </w:rPr>
                        <w:t xml:space="preserve">plagiarism, you will automatically receive a zero on the paper or assignment, and will be reported to the office of academic integrity. </w:t>
                      </w:r>
                      <w:r w:rsidRPr="00821CC8">
                        <w:rPr>
                          <w:color w:val="auto"/>
                        </w:rPr>
                        <w:t xml:space="preserve"> </w:t>
                      </w:r>
                      <w:r w:rsidRPr="00821CC8">
                        <w:rPr>
                          <w:caps w:val="0"/>
                          <w:color w:val="auto"/>
                        </w:rPr>
                        <w:t xml:space="preserve">Your instructor may also require you to meet with them to discuss the suspected plagiarism. </w:t>
                      </w:r>
                    </w:p>
                    <w:p w14:paraId="5814326E" w14:textId="116917B4" w:rsidR="000C10EA" w:rsidRPr="00821CC8" w:rsidRDefault="00C14457" w:rsidP="00994167">
                      <w:pPr>
                        <w:pStyle w:val="Subhead"/>
                        <w:spacing w:before="0" w:after="120" w:line="240" w:lineRule="auto"/>
                        <w:jc w:val="both"/>
                        <w:textboxTightWrap w:val="allLines"/>
                        <w:rPr>
                          <w:rStyle w:val="Sidebartextsyllabus"/>
                          <w:rFonts w:ascii="Tw Cen MT" w:hAnsi="Tw Cen MT"/>
                          <w:caps w:val="0"/>
                          <w:color w:val="auto"/>
                          <w:sz w:val="22"/>
                          <w:szCs w:val="22"/>
                        </w:rPr>
                      </w:pPr>
                      <w:r w:rsidRPr="00821CC8">
                        <w:rPr>
                          <w:rStyle w:val="Sidebartextsyllabus"/>
                          <w:rFonts w:ascii="Tw Cen MT" w:hAnsi="Tw Cen MT"/>
                          <w:caps w:val="0"/>
                          <w:color w:val="auto"/>
                          <w:sz w:val="22"/>
                          <w:szCs w:val="22"/>
                        </w:rPr>
                        <w:t xml:space="preserve">The consequences for plagiarism at </w:t>
                      </w:r>
                      <w:r w:rsidR="0033350C" w:rsidRPr="00821CC8">
                        <w:rPr>
                          <w:rStyle w:val="Sidebartextsyllabus"/>
                          <w:rFonts w:ascii="Tw Cen MT" w:hAnsi="Tw Cen MT"/>
                          <w:caps w:val="0"/>
                          <w:color w:val="auto"/>
                          <w:sz w:val="22"/>
                          <w:szCs w:val="22"/>
                        </w:rPr>
                        <w:t>UNT</w:t>
                      </w:r>
                      <w:r w:rsidRPr="00821CC8">
                        <w:rPr>
                          <w:rStyle w:val="Sidebartextsyllabus"/>
                          <w:rFonts w:ascii="Tw Cen MT" w:hAnsi="Tw Cen MT"/>
                          <w:caps w:val="0"/>
                          <w:color w:val="auto"/>
                          <w:sz w:val="22"/>
                          <w:szCs w:val="22"/>
                        </w:rPr>
                        <w:t xml:space="preserve"> are severe and may include failure </w:t>
                      </w:r>
                      <w:r w:rsidR="0033350C" w:rsidRPr="00821CC8">
                        <w:rPr>
                          <w:rStyle w:val="Sidebartextsyllabus"/>
                          <w:rFonts w:ascii="Tw Cen MT" w:hAnsi="Tw Cen MT"/>
                          <w:caps w:val="0"/>
                          <w:color w:val="auto"/>
                          <w:sz w:val="22"/>
                          <w:szCs w:val="22"/>
                        </w:rPr>
                        <w:t>in</w:t>
                      </w:r>
                      <w:r w:rsidRPr="00821CC8">
                        <w:rPr>
                          <w:rStyle w:val="Sidebartextsyllabus"/>
                          <w:rFonts w:ascii="Tw Cen MT" w:hAnsi="Tw Cen MT"/>
                          <w:caps w:val="0"/>
                          <w:color w:val="auto"/>
                          <w:sz w:val="22"/>
                          <w:szCs w:val="22"/>
                        </w:rPr>
                        <w:t xml:space="preserve"> the course, loss of scholarships, and</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in some cases</w:t>
                      </w:r>
                      <w:r w:rsidR="0033350C" w:rsidRPr="00821CC8">
                        <w:rPr>
                          <w:rStyle w:val="Sidebartextsyllabus"/>
                          <w:rFonts w:ascii="Tw Cen MT" w:hAnsi="Tw Cen MT"/>
                          <w:caps w:val="0"/>
                          <w:color w:val="auto"/>
                          <w:sz w:val="22"/>
                          <w:szCs w:val="22"/>
                        </w:rPr>
                        <w:t>,</w:t>
                      </w:r>
                      <w:r w:rsidRPr="00821CC8">
                        <w:rPr>
                          <w:rStyle w:val="Sidebartextsyllabus"/>
                          <w:rFonts w:ascii="Tw Cen MT" w:hAnsi="Tw Cen MT"/>
                          <w:caps w:val="0"/>
                          <w:color w:val="auto"/>
                          <w:sz w:val="22"/>
                          <w:szCs w:val="22"/>
                        </w:rPr>
                        <w:t xml:space="preserve"> dismissal from the university. Please talk with your instructor if you are unsure about whether or not something you are doing in your writing might be identified as plagiarism. </w:t>
                      </w:r>
                    </w:p>
                    <w:p w14:paraId="19DF8A71" w14:textId="0644FA62" w:rsidR="000C10EA" w:rsidRPr="00821CC8" w:rsidRDefault="00994167" w:rsidP="00994167">
                      <w:pPr>
                        <w:pStyle w:val="Subhead"/>
                        <w:numPr>
                          <w:ilvl w:val="0"/>
                          <w:numId w:val="10"/>
                        </w:numPr>
                        <w:rPr>
                          <w:rStyle w:val="Sidebartextsyllabus"/>
                          <w:rFonts w:ascii="Tw Cen MT" w:hAnsi="Tw Cen MT"/>
                          <w:caps w:val="0"/>
                          <w:color w:val="auto"/>
                          <w:sz w:val="22"/>
                          <w:szCs w:val="22"/>
                          <w:lang w:val="en-US"/>
                        </w:rPr>
                      </w:pPr>
                      <w:r w:rsidRPr="00821CC8">
                        <w:rPr>
                          <w:rStyle w:val="Sidebartextsyllabus"/>
                          <w:rFonts w:ascii="Tw Cen MT" w:hAnsi="Tw Cen MT"/>
                          <w:caps w:val="0"/>
                          <w:color w:val="auto"/>
                          <w:sz w:val="22"/>
                          <w:szCs w:val="22"/>
                        </w:rPr>
                        <w:t>For</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more information, please</w:t>
                      </w:r>
                      <w:r w:rsidRPr="00821CC8">
                        <w:rPr>
                          <w:rStyle w:val="Sidebartextsyllabus"/>
                          <w:rFonts w:ascii="Tw Cen MT" w:hAnsi="Tw Cen MT"/>
                          <w:color w:val="auto"/>
                          <w:sz w:val="22"/>
                          <w:szCs w:val="22"/>
                        </w:rPr>
                        <w:t xml:space="preserve"> </w:t>
                      </w:r>
                      <w:r w:rsidRPr="00821CC8">
                        <w:rPr>
                          <w:rStyle w:val="Sidebartextsyllabus"/>
                          <w:rFonts w:ascii="Tw Cen MT" w:hAnsi="Tw Cen MT"/>
                          <w:caps w:val="0"/>
                          <w:color w:val="auto"/>
                          <w:sz w:val="22"/>
                          <w:szCs w:val="22"/>
                        </w:rPr>
                        <w:t>see</w:t>
                      </w:r>
                      <w:r w:rsidR="000C10EA" w:rsidRPr="00821CC8">
                        <w:rPr>
                          <w:rStyle w:val="Sidebartextsyllabus"/>
                          <w:rFonts w:ascii="Tw Cen MT" w:hAnsi="Tw Cen MT"/>
                          <w:color w:val="auto"/>
                          <w:sz w:val="22"/>
                          <w:szCs w:val="22"/>
                          <w:lang w:val="en-US"/>
                        </w:rPr>
                        <w:t xml:space="preserve">: </w:t>
                      </w:r>
                      <w:hyperlink r:id="rId38" w:history="1">
                        <w:r w:rsidR="000C10EA" w:rsidRPr="00821CC8">
                          <w:rPr>
                            <w:rStyle w:val="Hyperlink"/>
                            <w:rFonts w:eastAsiaTheme="majorEastAsia"/>
                            <w:caps w:val="0"/>
                            <w:color w:val="auto"/>
                          </w:rPr>
                          <w:t>https://vpaa.unt.edu/ss/integrity</w:t>
                        </w:r>
                      </w:hyperlink>
                    </w:p>
                  </w:txbxContent>
                </v:textbox>
                <w10:wrap type="tight" anchorx="margin" anchory="margin"/>
              </v:roundrect>
            </w:pict>
          </mc:Fallback>
        </mc:AlternateContent>
      </w:r>
      <w:r w:rsidR="00D33B11" w:rsidRPr="003C1F32">
        <w:t xml:space="preserve">This unit focuses on reading sources for information and insight, as well as formulating a specific research question around an issue you want to write about and explore. You will draft a research proposal at the end of this </w:t>
      </w:r>
      <w:r w:rsidR="0027739C" w:rsidRPr="003C1F32">
        <w:t>u</w:t>
      </w:r>
      <w:r w:rsidR="00D33B11" w:rsidRPr="003C1F32">
        <w:t xml:space="preserve">nit. </w:t>
      </w:r>
    </w:p>
    <w:p w14:paraId="7967DFF9" w14:textId="77777777" w:rsidR="00D33B11" w:rsidRPr="003C1F32" w:rsidRDefault="00D33B11" w:rsidP="00CF329C">
      <w:pPr>
        <w:pStyle w:val="SyllabysSubHeading3"/>
      </w:pPr>
      <w:r w:rsidRPr="003C1F32">
        <w:t xml:space="preserve">Major ASSIGNMENT 2 – Finding Sources </w:t>
      </w:r>
    </w:p>
    <w:p w14:paraId="210851CA" w14:textId="46320CE1" w:rsidR="00D33B11" w:rsidRPr="003C1F32" w:rsidRDefault="00D33B11" w:rsidP="00D33B11">
      <w:r w:rsidRPr="003C1F32">
        <w:t xml:space="preserve">This unit focuses on defining the context for the issue you have chosen and locating sources that offer </w:t>
      </w:r>
      <w:r w:rsidR="000C0931" w:rsidRPr="003C1F32">
        <w:t xml:space="preserve">a </w:t>
      </w:r>
      <w:r w:rsidRPr="003C1F32">
        <w:t xml:space="preserve">perspective on the issue. You will draft an annotated bibliography at the end of this unit. </w:t>
      </w:r>
    </w:p>
    <w:p w14:paraId="7D531455" w14:textId="1D8604B7" w:rsidR="000C0931" w:rsidRPr="003C1F32" w:rsidRDefault="000C0931" w:rsidP="00CF329C">
      <w:pPr>
        <w:pStyle w:val="SyllabysSubHeading3"/>
      </w:pPr>
      <w:r w:rsidRPr="003C1F32">
        <w:t>ASSIGNMENT 3 &amp; 4–Writing and revising the Research Essay</w:t>
      </w:r>
    </w:p>
    <w:p w14:paraId="7DEB755B" w14:textId="027C110D" w:rsidR="000C0931" w:rsidRPr="003C1F32" w:rsidRDefault="00723009" w:rsidP="000C0931">
      <w:r w:rsidRPr="003C1F32">
        <w:rPr>
          <w:noProof/>
        </w:rPr>
        <mc:AlternateContent>
          <mc:Choice Requires="wps">
            <w:drawing>
              <wp:anchor distT="0" distB="0" distL="114300" distR="114300" simplePos="0" relativeHeight="251673600" behindDoc="1" locked="0" layoutInCell="1" allowOverlap="1" wp14:anchorId="48363121" wp14:editId="4E21A696">
                <wp:simplePos x="0" y="0"/>
                <wp:positionH relativeFrom="margin">
                  <wp:posOffset>19050</wp:posOffset>
                </wp:positionH>
                <wp:positionV relativeFrom="margin">
                  <wp:posOffset>5314950</wp:posOffset>
                </wp:positionV>
                <wp:extent cx="2899410" cy="2901950"/>
                <wp:effectExtent l="19050" t="19050" r="15240" b="12700"/>
                <wp:wrapTight wrapText="bothSides">
                  <wp:wrapPolygon edited="0">
                    <wp:start x="-142" y="-142"/>
                    <wp:lineTo x="-142" y="21553"/>
                    <wp:lineTo x="21572" y="21553"/>
                    <wp:lineTo x="21572" y="-142"/>
                    <wp:lineTo x="-142" y="-142"/>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410" cy="2901950"/>
                        </a:xfrm>
                        <a:prstGeom prst="roundRect">
                          <a:avLst>
                            <a:gd name="adj" fmla="val 1782"/>
                          </a:avLst>
                        </a:prstGeom>
                        <a:solidFill>
                          <a:schemeClr val="accent6">
                            <a:lumMod val="20000"/>
                            <a:lumOff val="80000"/>
                            <a:alpha val="30000"/>
                          </a:schemeClr>
                        </a:solidFill>
                        <a:ln w="38100">
                          <a:solidFill>
                            <a:schemeClr val="accent6">
                              <a:lumMod val="50000"/>
                            </a:schemeClr>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57D7CCD" w14:textId="523F69E5" w:rsidR="00257A60" w:rsidRPr="00257A60" w:rsidRDefault="00257A60" w:rsidP="005F46CC">
                            <w:pPr>
                              <w:pStyle w:val="SyllabysSubHeading3"/>
                            </w:pPr>
                            <w:r w:rsidRPr="00257A60">
                              <w:t xml:space="preserve">Use of Artificial </w:t>
                            </w:r>
                            <w:r w:rsidR="00EB633C">
                              <w:t>Intelligence</w:t>
                            </w:r>
                            <w:r w:rsidRPr="00257A60">
                              <w:t xml:space="preserve"> (AI) Technology:</w:t>
                            </w:r>
                          </w:p>
                          <w:p w14:paraId="2DCA514A" w14:textId="020FFA03" w:rsidR="00257A60" w:rsidRPr="00304615" w:rsidRDefault="00304615" w:rsidP="00257A60">
                            <w:pPr>
                              <w:contextualSpacing/>
                              <w:rPr>
                                <w:rStyle w:val="Sidebartextsyllabus"/>
                                <w:rFonts w:ascii="Tw Cen MT" w:hAnsi="Tw Cen MT" w:cs="Calibri"/>
                                <w:color w:val="000000"/>
                                <w:bdr w:val="none" w:sz="0" w:space="0" w:color="auto" w:frame="1"/>
                                <w:lang w:eastAsia="en-GB"/>
                              </w:rPr>
                            </w:pPr>
                            <w:r w:rsidRPr="00304615">
                              <w:rPr>
                                <w:sz w:val="20"/>
                                <w:szCs w:val="20"/>
                              </w:rPr>
                              <w:t>The use of any generative AI writing tools is prohibited in this class. Assignments for the course have been designed to help you develop as a thinker, reader, and writer without using these technologies. You will generate ideas, read, revise, and write independently or when appropriate in consultation with peers, UNT Writing Center tutors, and me. Any use of generative AI in your work for this class violates our syllabus and thus will be treated as an instance of cheating. Revised 8.13.2025 7 Ignorance of the generative AI tools in your chosen digital writing technologies, whatever they may be, is not sufficient to excuse the violation. If you are unsure about a digital writing tool (even automatically integrated ones), don’t use it for this class. </w:t>
                            </w:r>
                            <w:hyperlink r:id="rId39" w:history="1">
                              <w:r w:rsidR="00257A60" w:rsidRPr="00304615">
                                <w:rPr>
                                  <w:rStyle w:val="Hyperlink"/>
                                  <w:sz w:val="20"/>
                                  <w:szCs w:val="20"/>
                                </w:rPr>
                                <w:t>https://policy.unt.edu/sites/default/files/06.003%</w:t>
                              </w:r>
                              <w:r w:rsidR="00257A60" w:rsidRPr="00304615">
                                <w:rPr>
                                  <w:rStyle w:val="Hyperlink"/>
                                  <w:rFonts w:cs="Calibri"/>
                                  <w:sz w:val="20"/>
                                  <w:szCs w:val="20"/>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63121" id="_x0000_s1032" style="position:absolute;left:0;text-align:left;margin-left:1.5pt;margin-top:418.5pt;width:228.3pt;height:22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" fillcolor="#d9f2d0 [665]" strokecolor="#265317 [1609]" strokeweight="3pt">
                <v:fill opacity="19789f"/>
                <v:textbox inset="3.6pt,,3.6pt">
                  <w:txbxContent>
                    <w:p w14:paraId="257D7CCD" w14:textId="523F69E5" w:rsidR="00257A60" w:rsidRPr="00257A60" w:rsidRDefault="00257A60" w:rsidP="005F46CC">
                      <w:pPr>
                        <w:pStyle w:val="SyllabysSubHeading3"/>
                      </w:pPr>
                      <w:r w:rsidRPr="00257A60">
                        <w:t xml:space="preserve">Use of Artificial </w:t>
                      </w:r>
                      <w:r w:rsidR="00EB633C">
                        <w:t>Intelligence</w:t>
                      </w:r>
                      <w:r w:rsidRPr="00257A60">
                        <w:t xml:space="preserve"> (AI) Technology:</w:t>
                      </w:r>
                    </w:p>
                    <w:p w14:paraId="2DCA514A" w14:textId="020FFA03" w:rsidR="00257A60" w:rsidRPr="00304615" w:rsidRDefault="00304615" w:rsidP="00257A60">
                      <w:pPr>
                        <w:contextualSpacing/>
                        <w:rPr>
                          <w:rStyle w:val="Sidebartextsyllabus"/>
                          <w:rFonts w:ascii="Tw Cen MT" w:hAnsi="Tw Cen MT" w:cs="Calibri"/>
                          <w:color w:val="000000"/>
                          <w:bdr w:val="none" w:sz="0" w:space="0" w:color="auto" w:frame="1"/>
                          <w:lang w:eastAsia="en-GB"/>
                        </w:rPr>
                      </w:pPr>
                      <w:r w:rsidRPr="00304615">
                        <w:rPr>
                          <w:sz w:val="20"/>
                          <w:szCs w:val="20"/>
                        </w:rPr>
                        <w:t>T</w:t>
                      </w:r>
                      <w:r w:rsidRPr="00304615">
                        <w:rPr>
                          <w:sz w:val="20"/>
                          <w:szCs w:val="20"/>
                        </w:rPr>
                        <w:t>he use of any generative AI writing tools is prohibited in this class. Assignments for the course have been designed to help you develop as a thinker, reader, and writer without using these technologies. You will generate ideas, read, revise, and write independently or when appropriate in consultation with peers, UNT Writing Center tutors, and me. Any use of generative AI in your work for this class violates our syllabus and thus will be treated as an instance of cheating. Revised 8.13.2025 7 Ignorance of the generative AI tools in your chosen digital writing technologies, whatever they may be, is not sufficient to excuse the violation. If you are unsure about a digital writing tool (even automatically integrated ones), don’t use it for this class. </w:t>
                      </w:r>
                      <w:hyperlink r:id="rId40" w:history="1">
                        <w:r w:rsidR="00257A60" w:rsidRPr="00304615">
                          <w:rPr>
                            <w:rStyle w:val="Hyperlink"/>
                            <w:sz w:val="20"/>
                            <w:szCs w:val="20"/>
                          </w:rPr>
                          <w:t>https://policy.unt.edu/sites/default/files/06.003%</w:t>
                        </w:r>
                        <w:r w:rsidR="00257A60" w:rsidRPr="00304615">
                          <w:rPr>
                            <w:rStyle w:val="Hyperlink"/>
                            <w:rFonts w:cs="Calibri"/>
                            <w:sz w:val="20"/>
                            <w:szCs w:val="20"/>
                            <w:bdr w:val="none" w:sz="0" w:space="0" w:color="auto" w:frame="1"/>
                            <w:lang w:eastAsia="en-GB"/>
                          </w:rPr>
                          <w:t>20Student%20Academic%20Integrity.pdf</w:t>
                        </w:r>
                      </w:hyperlink>
                    </w:p>
                  </w:txbxContent>
                </v:textbox>
                <w10:wrap type="tight" anchorx="margin" anchory="margin"/>
              </v:roundrect>
            </w:pict>
          </mc:Fallback>
        </mc:AlternateContent>
      </w:r>
      <w:r w:rsidR="000C0931" w:rsidRPr="003C1F32">
        <w:t xml:space="preserve">In this unit, you will plan and write a clear, focused, and well-researched essay that addresses the issue you have chosen to write about. You will learn about how to work a paper from a rough draft into a polished final draft. You will submit both a rough draft and a final draft of your research paper for this unit. </w:t>
      </w:r>
    </w:p>
    <w:p w14:paraId="34BFF63E" w14:textId="03C8447F" w:rsidR="000C0931" w:rsidRPr="003C1F32" w:rsidRDefault="000C0931" w:rsidP="00CF329C">
      <w:pPr>
        <w:pStyle w:val="SyllabysSubHeading3"/>
      </w:pPr>
      <w:r w:rsidRPr="003C1F32">
        <w:t>Final Remixing Project</w:t>
      </w:r>
    </w:p>
    <w:p w14:paraId="6714B2A1" w14:textId="1565EE85" w:rsidR="00C93C2F" w:rsidRPr="003C1F32" w:rsidRDefault="00C93C2F" w:rsidP="00C93C2F">
      <w:r w:rsidRPr="003C1F32">
        <w:t>This final unit focuses on the activity of "remixing" writing through changes to the audience, purpose, and context. Remixing is an activity that helps writers develop new strategies</w:t>
      </w:r>
      <w:r w:rsidR="00E82E55" w:rsidRPr="003C1F32">
        <w:t>,</w:t>
      </w:r>
      <w:r w:rsidRPr="003C1F32">
        <w:t xml:space="preserve"> such as using multimodal writing or “everyday” language</w:t>
      </w:r>
      <w:r w:rsidR="00E82E55" w:rsidRPr="003C1F32">
        <w:t>,</w:t>
      </w:r>
      <w:r w:rsidRPr="003C1F32">
        <w:t xml:space="preserve"> to reach audiences beyond the form of the traditional academic essay. You will need to translate your research into an artifact or project </w:t>
      </w:r>
      <w:r w:rsidR="00E82E55" w:rsidRPr="003C1F32">
        <w:t>that</w:t>
      </w:r>
      <w:r w:rsidRPr="003C1F32">
        <w:t xml:space="preserve"> you will present to the class. </w:t>
      </w:r>
    </w:p>
    <w:p w14:paraId="74A699D7" w14:textId="77777777" w:rsidR="00E82E55" w:rsidRPr="003C1F32" w:rsidRDefault="00E82E55" w:rsidP="005F46CC">
      <w:pPr>
        <w:pStyle w:val="Scheduleheadings"/>
      </w:pPr>
      <w:r w:rsidRPr="003C1F32">
        <w:t xml:space="preserve">General Criteria for Writing Assignments </w:t>
      </w:r>
    </w:p>
    <w:p w14:paraId="6C7A5DB8" w14:textId="4DE576FC" w:rsidR="00E82E55" w:rsidRPr="003C1F32" w:rsidRDefault="00E82E55" w:rsidP="00E82E55">
      <w:r w:rsidRPr="003C1F32">
        <w:t xml:space="preserve">Although specific rubrics will be provided for each larger writing project, all writing activities in this course generally must meet the following requirements and demonstrate the following desired outcomes. </w:t>
      </w:r>
    </w:p>
    <w:p w14:paraId="5674F876" w14:textId="77777777" w:rsidR="00F37C08" w:rsidRPr="003C1F32" w:rsidRDefault="00E82E55" w:rsidP="00E82E55">
      <w:pPr>
        <w:pStyle w:val="SyllabusList"/>
      </w:pPr>
      <w:r w:rsidRPr="003C1F32">
        <w:rPr>
          <w:rStyle w:val="SyllabusHeading2Char"/>
          <w:rFonts w:eastAsia="Tw Cen MT"/>
        </w:rPr>
        <w:t>Critical Thinking</w:t>
      </w:r>
      <w:r w:rsidRPr="003C1F32">
        <w:t>: The written activity explains insights that the writer has gained through careful consideration of the research and reading done in the course. The writer coherently represents the complexity and nuance of the ideas they are writing</w:t>
      </w:r>
      <w:r w:rsidR="00F37C08" w:rsidRPr="003C1F32">
        <w:t xml:space="preserve"> about.</w:t>
      </w:r>
    </w:p>
    <w:p w14:paraId="1C369276" w14:textId="77982BDE" w:rsidR="00F37C08" w:rsidRPr="003C1F32" w:rsidRDefault="00F37C08" w:rsidP="00747DB3">
      <w:pPr>
        <w:pStyle w:val="SyllabusList"/>
        <w:rPr>
          <w:b/>
          <w:bCs/>
          <w:caps/>
        </w:rPr>
      </w:pPr>
      <w:r w:rsidRPr="003C1F32">
        <w:rPr>
          <w:rStyle w:val="SyllabusHeading2Char"/>
          <w:rFonts w:eastAsia="Tw Cen MT"/>
        </w:rPr>
        <w:t>Clarity of Communication</w:t>
      </w:r>
      <w:r w:rsidRPr="003C1F32">
        <w:t xml:space="preserve">: The written activity shows that the writer understands </w:t>
      </w:r>
      <w:r w:rsidR="008947F7" w:rsidRPr="003C1F32">
        <w:t xml:space="preserve">the </w:t>
      </w:r>
      <w:r w:rsidRPr="003C1F32">
        <w:t xml:space="preserve">course material and has read widely enough to help audiences understand the significance of the idea they are writing about. The background context and the question the writer is addressing are both coherent and thorough enough. </w:t>
      </w:r>
    </w:p>
    <w:p w14:paraId="56DE1EC8" w14:textId="77777777" w:rsidR="00F37C08" w:rsidRPr="003C1F32" w:rsidRDefault="00F37C08" w:rsidP="00F37C08">
      <w:pPr>
        <w:pStyle w:val="SyllabusList"/>
        <w:rPr>
          <w:b/>
          <w:bCs/>
          <w:caps/>
        </w:rPr>
      </w:pPr>
      <w:r w:rsidRPr="003C1F32">
        <w:rPr>
          <w:rStyle w:val="SyllabusHeading2Char"/>
          <w:rFonts w:eastAsia="Tw Cen MT"/>
        </w:rPr>
        <w:t>Organization and Structure</w:t>
      </w:r>
      <w:r w:rsidRPr="003C1F32">
        <w:t xml:space="preserve">: The written activity is clearly organized with a structure that allows audiences to understand its main point as well as the supporting examples and sources that contribute to the main point. </w:t>
      </w:r>
    </w:p>
    <w:p w14:paraId="2A9161DA" w14:textId="77777777" w:rsidR="00F37C08" w:rsidRPr="003C5173" w:rsidRDefault="00F37C08" w:rsidP="00F37C08">
      <w:pPr>
        <w:pStyle w:val="SyllabusList"/>
        <w:rPr>
          <w:b/>
          <w:bCs/>
          <w:caps/>
        </w:rPr>
      </w:pPr>
      <w:r w:rsidRPr="003C1F32">
        <w:rPr>
          <w:rStyle w:val="SyllabusHeading2Char"/>
          <w:rFonts w:eastAsia="Tw Cen MT"/>
        </w:rPr>
        <w:t>Organization and Structure</w:t>
      </w:r>
      <w:r w:rsidRPr="003C1F32">
        <w:t xml:space="preserve">: The written activity is clearly organized with a structure that allows audiences to understand its main point as well as the supporting examples and sources that contribute to the main point. </w:t>
      </w:r>
    </w:p>
    <w:p w14:paraId="47C67D66" w14:textId="77777777" w:rsidR="003C5173" w:rsidRDefault="003C5173" w:rsidP="003C5173">
      <w:pPr>
        <w:pStyle w:val="SyllabusList"/>
        <w:numPr>
          <w:ilvl w:val="0"/>
          <w:numId w:val="0"/>
        </w:numPr>
        <w:rPr>
          <w:b/>
          <w:bCs/>
          <w:caps/>
        </w:rPr>
      </w:pPr>
    </w:p>
    <w:p w14:paraId="5945625D" w14:textId="77777777" w:rsidR="00306899" w:rsidRPr="00306899" w:rsidRDefault="00306899" w:rsidP="00306899">
      <w:pPr>
        <w:rPr>
          <w:caps/>
          <w:noProof/>
          <w:color w:val="4EA72E" w:themeColor="accent6"/>
          <w:sz w:val="32"/>
          <w:szCs w:val="32"/>
          <w:u w:val="single"/>
        </w:rPr>
      </w:pPr>
      <w:r w:rsidRPr="00306899">
        <w:rPr>
          <w:caps/>
          <w:noProof/>
          <w:color w:val="4EA72E" w:themeColor="accent6"/>
          <w:sz w:val="32"/>
          <w:szCs w:val="32"/>
          <w:u w:val="single"/>
        </w:rPr>
        <w:t>SAVING REVISION HISTORIES FOR ALL TYPED WORK </w:t>
      </w:r>
    </w:p>
    <w:p w14:paraId="51CD800F" w14:textId="77777777" w:rsidR="00306899" w:rsidRPr="008171A2" w:rsidRDefault="00306899" w:rsidP="00306899">
      <w:pPr>
        <w:spacing w:after="0"/>
        <w:jc w:val="left"/>
      </w:pPr>
      <w:r w:rsidRPr="008171A2">
        <w:rPr>
          <w:color w:val="000000"/>
        </w:rPr>
        <w:t xml:space="preserve">Use Google Docs to compose your rough and final drafts and your Weekly Writing. Google Docs keeps track of your revision history, which is an important part of your writing process. In addition, revision histories are an essential way to help protect yourself in the AI era: if your work is flagged as potentially AI-created (and we all know that AI detectors can be wrong!), your revision history can help you quickly clear up the situation by showing your work and process. If you do not want to use Google Docs, you may use write.processfeedback.org and download your work. However, if you choose to use write.processfeedback.org, you must be careful to save and download all your work for each writing session (in contrast, google docs saves your work even on untitled documents). If you are using write.processfeedback.org, </w:t>
      </w:r>
      <w:proofErr w:type="spellStart"/>
      <w:r w:rsidRPr="008171A2">
        <w:rPr>
          <w:color w:val="000000"/>
        </w:rPr>
        <w:t>i</w:t>
      </w:r>
      <w:proofErr w:type="spellEnd"/>
      <w:r w:rsidRPr="008171A2">
        <w:rPr>
          <w:color w:val="000000"/>
        </w:rPr>
        <w:t xml:space="preserve"> suggest trying a practice document (write, save, download, and get a share link) to make sure you are saving your work properly. You are required to use EITHER Google Docs OR write.processfeedback.org to compose </w:t>
      </w:r>
      <w:proofErr w:type="gramStart"/>
      <w:r w:rsidRPr="008171A2">
        <w:rPr>
          <w:color w:val="000000"/>
        </w:rPr>
        <w:t>all of</w:t>
      </w:r>
      <w:proofErr w:type="gramEnd"/>
      <w:r w:rsidRPr="008171A2">
        <w:rPr>
          <w:color w:val="000000"/>
        </w:rPr>
        <w:t xml:space="preserve"> your typed writing for this class. For each rough draft and Major Assignment, you will submit a link giving me “editing access” to your original document.</w:t>
      </w:r>
    </w:p>
    <w:p w14:paraId="3C2C31D5" w14:textId="77777777" w:rsidR="003C5173" w:rsidRPr="003C1F32" w:rsidRDefault="003C5173" w:rsidP="003C5173">
      <w:pPr>
        <w:pStyle w:val="SyllabusList"/>
        <w:numPr>
          <w:ilvl w:val="0"/>
          <w:numId w:val="0"/>
        </w:numPr>
        <w:rPr>
          <w:b/>
          <w:bCs/>
          <w:caps/>
        </w:rPr>
      </w:pPr>
    </w:p>
    <w:p w14:paraId="256A9737" w14:textId="77777777" w:rsidR="008947F7" w:rsidRPr="003C1F32" w:rsidRDefault="008947F7" w:rsidP="005F46CC">
      <w:pPr>
        <w:pStyle w:val="Scheduleheadings"/>
      </w:pPr>
      <w:r w:rsidRPr="003C1F32">
        <w:t xml:space="preserve">Instructor Responsibilities and Feedback </w:t>
      </w:r>
    </w:p>
    <w:p w14:paraId="64F45E30" w14:textId="58CA5304" w:rsidR="00005851" w:rsidRPr="00306899" w:rsidRDefault="008947F7" w:rsidP="00507EE7">
      <w:pPr>
        <w:rPr>
          <w:rFonts w:eastAsia="Calibri"/>
        </w:rPr>
      </w:pPr>
      <w:r w:rsidRPr="003C1F32">
        <w:rPr>
          <w:rFonts w:eastAsia="Calibri"/>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w:t>
      </w:r>
      <w:r w:rsidRPr="003C1F32">
        <w:rPr>
          <w:rFonts w:eastAsia="Calibri"/>
          <w:b/>
          <w:bCs/>
        </w:rPr>
        <w:t>feedback and grades returned to you within two weeks of the submission date</w:t>
      </w:r>
      <w:r w:rsidRPr="003C1F32">
        <w:rPr>
          <w:rFonts w:eastAsia="Calibri"/>
        </w:rPr>
        <w:t xml:space="preserve"> for each assignment. </w:t>
      </w:r>
    </w:p>
    <w:tbl>
      <w:tblPr>
        <w:tblStyle w:val="TableGrid"/>
        <w:tblW w:w="0" w:type="auto"/>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1345"/>
        <w:gridCol w:w="2070"/>
        <w:gridCol w:w="2790"/>
        <w:gridCol w:w="3145"/>
      </w:tblGrid>
      <w:tr w:rsidR="0037067C" w:rsidRPr="003C1F32" w14:paraId="24F5E717" w14:textId="77777777" w:rsidTr="00747DB3">
        <w:trPr>
          <w:trHeight w:val="1853"/>
        </w:trPr>
        <w:tc>
          <w:tcPr>
            <w:tcW w:w="9350" w:type="dxa"/>
            <w:gridSpan w:val="4"/>
            <w:tcBorders>
              <w:bottom w:val="single" w:sz="2" w:space="0" w:color="196B24" w:themeColor="accent3"/>
            </w:tcBorders>
            <w:shd w:val="clear" w:color="auto" w:fill="4EA72E" w:themeFill="accent6"/>
            <w:vAlign w:val="center"/>
          </w:tcPr>
          <w:p w14:paraId="46FA5A99" w14:textId="103B3FED" w:rsidR="0037067C" w:rsidRPr="00F70730" w:rsidRDefault="0037067C" w:rsidP="00747DB3">
            <w:pPr>
              <w:spacing w:before="120"/>
              <w:jc w:val="left"/>
              <w:rPr>
                <w:color w:val="FFFFFF" w:themeColor="background1"/>
                <w:sz w:val="36"/>
                <w:szCs w:val="22"/>
              </w:rPr>
            </w:pP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36"/>
              </w:rPr>
              <w:t xml:space="preserve">English 1320 </w:t>
            </w:r>
          </w:p>
          <w:p w14:paraId="5DD8D0C6" w14:textId="1B4A400D" w:rsidR="00EB7BD7" w:rsidRPr="00F70730" w:rsidRDefault="0037067C" w:rsidP="00747DB3">
            <w:pPr>
              <w:spacing w:before="120"/>
              <w:jc w:val="left"/>
              <w:rPr>
                <w:color w:val="FFFFFF" w:themeColor="background1"/>
                <w:sz w:val="36"/>
                <w:szCs w:val="36"/>
              </w:rPr>
            </w:pPr>
            <w:r w:rsidRPr="00F70730">
              <w:rPr>
                <w:color w:val="FFFFFF" w:themeColor="background1"/>
                <w:sz w:val="36"/>
                <w:szCs w:val="36"/>
              </w:rPr>
              <w:t>Weekly Schedule</w:t>
            </w:r>
            <w:r w:rsidR="00EB7BD7" w:rsidRPr="00F70730">
              <w:rPr>
                <w:color w:val="FFFFFF" w:themeColor="background1"/>
                <w:sz w:val="36"/>
                <w:szCs w:val="36"/>
              </w:rPr>
              <w:t xml:space="preserve"> |</w:t>
            </w:r>
            <w:r w:rsidRPr="00F70730">
              <w:rPr>
                <w:color w:val="FFFFFF" w:themeColor="background1"/>
                <w:sz w:val="36"/>
                <w:szCs w:val="36"/>
              </w:rPr>
              <w:t>Fall 2025</w:t>
            </w:r>
          </w:p>
          <w:p w14:paraId="52DAF0DF" w14:textId="2B7D20DD" w:rsidR="00B87C2C" w:rsidRPr="003C1F32" w:rsidRDefault="0037067C" w:rsidP="00747DB3">
            <w:pPr>
              <w:spacing w:before="120"/>
              <w:contextualSpacing/>
              <w:jc w:val="left"/>
              <w:rPr>
                <w:color w:val="FFFFFF" w:themeColor="background1"/>
                <w:sz w:val="22"/>
                <w:szCs w:val="28"/>
              </w:rPr>
            </w:pPr>
            <w:r w:rsidRPr="003C1F32">
              <w:rPr>
                <w:color w:val="FFFFFF" w:themeColor="background1"/>
                <w:sz w:val="22"/>
                <w:szCs w:val="28"/>
              </w:rPr>
              <w:t>*This schedule i</w:t>
            </w:r>
            <w:r w:rsidR="00EB7BD7" w:rsidRPr="003C1F32">
              <w:rPr>
                <w:color w:val="FFFFFF" w:themeColor="background1"/>
                <w:sz w:val="22"/>
                <w:szCs w:val="28"/>
              </w:rPr>
              <w:t>s</w:t>
            </w:r>
            <w:r w:rsidRPr="003C1F32">
              <w:rPr>
                <w:color w:val="FFFFFF" w:themeColor="background1"/>
                <w:sz w:val="22"/>
                <w:szCs w:val="28"/>
              </w:rPr>
              <w:t xml:space="preserve"> subject to change at your instructor’s discretion</w:t>
            </w:r>
            <w:r w:rsidR="00B87C2C" w:rsidRPr="003C1F32">
              <w:rPr>
                <w:color w:val="FFFFFF" w:themeColor="background1"/>
                <w:sz w:val="22"/>
                <w:szCs w:val="28"/>
              </w:rPr>
              <w:t xml:space="preserve">. </w:t>
            </w:r>
            <w:r w:rsidR="00747DB3" w:rsidRPr="003C1F32">
              <w:rPr>
                <w:noProof/>
              </w:rPr>
              <w:drawing>
                <wp:anchor distT="0" distB="0" distL="114300" distR="114300" simplePos="0" relativeHeight="251677696" behindDoc="0" locked="1" layoutInCell="1" allowOverlap="1" wp14:anchorId="7A629413" wp14:editId="397A8209">
                  <wp:simplePos x="0" y="0"/>
                  <wp:positionH relativeFrom="column">
                    <wp:posOffset>3985260</wp:posOffset>
                  </wp:positionH>
                  <wp:positionV relativeFrom="page">
                    <wp:posOffset>0</wp:posOffset>
                  </wp:positionV>
                  <wp:extent cx="1685925" cy="1204595"/>
                  <wp:effectExtent l="0" t="0" r="9525" b="0"/>
                  <wp:wrapThrough wrapText="bothSides">
                    <wp:wrapPolygon edited="0">
                      <wp:start x="9763" y="1708"/>
                      <wp:lineTo x="6102" y="5465"/>
                      <wp:lineTo x="5125" y="6832"/>
                      <wp:lineTo x="4881" y="8198"/>
                      <wp:lineTo x="1464" y="13322"/>
                      <wp:lineTo x="1464" y="16738"/>
                      <wp:lineTo x="3173" y="18104"/>
                      <wp:lineTo x="8298" y="18788"/>
                      <wp:lineTo x="9763" y="18788"/>
                      <wp:lineTo x="19525" y="18104"/>
                      <wp:lineTo x="21478" y="17421"/>
                      <wp:lineTo x="21478" y="13322"/>
                      <wp:lineTo x="18305" y="7857"/>
                      <wp:lineTo x="18549" y="6149"/>
                      <wp:lineTo x="14400" y="3416"/>
                      <wp:lineTo x="10739" y="1708"/>
                      <wp:lineTo x="9763" y="1708"/>
                    </wp:wrapPolygon>
                  </wp:wrapThrough>
                  <wp:docPr id="1699575358"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61" t="22944" r="19694" b="31167"/>
                          <a:stretch>
                            <a:fillRect/>
                          </a:stretch>
                        </pic:blipFill>
                        <pic:spPr bwMode="auto">
                          <a:xfrm>
                            <a:off x="0" y="0"/>
                            <a:ext cx="1685925" cy="1204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E8A45B" w14:textId="46E1A809" w:rsidR="0037067C" w:rsidRPr="003C1F32" w:rsidRDefault="0037067C" w:rsidP="00747DB3">
            <w:pPr>
              <w:spacing w:before="120"/>
              <w:contextualSpacing/>
              <w:jc w:val="left"/>
              <w:rPr>
                <w:color w:val="FFFFFF" w:themeColor="background1"/>
                <w:sz w:val="22"/>
                <w:szCs w:val="28"/>
              </w:rPr>
            </w:pPr>
            <w:r w:rsidRPr="003C1F32">
              <w:rPr>
                <w:color w:val="FFFFFF" w:themeColor="background1"/>
                <w:sz w:val="22"/>
                <w:szCs w:val="28"/>
              </w:rPr>
              <w:t xml:space="preserve">Always check the “announcements” in Canvas for any changes. </w:t>
            </w:r>
          </w:p>
        </w:tc>
      </w:tr>
      <w:tr w:rsidR="00ED2848" w:rsidRPr="003C1F32" w14:paraId="5D00AC24" w14:textId="77777777" w:rsidTr="00154A92">
        <w:trPr>
          <w:trHeight w:val="501"/>
        </w:trPr>
        <w:tc>
          <w:tcPr>
            <w:tcW w:w="1345" w:type="dxa"/>
            <w:tcBorders>
              <w:top w:val="single" w:sz="2" w:space="0" w:color="196B24" w:themeColor="accent3"/>
              <w:left w:val="single" w:sz="4" w:space="0" w:color="auto"/>
              <w:bottom w:val="nil"/>
              <w:right w:val="nil"/>
            </w:tcBorders>
            <w:shd w:val="clear" w:color="auto" w:fill="275317" w:themeFill="accent6" w:themeFillShade="80"/>
            <w:vAlign w:val="center"/>
          </w:tcPr>
          <w:p w14:paraId="08AF2165" w14:textId="091A1836"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WEEK</w:t>
            </w:r>
          </w:p>
        </w:tc>
        <w:tc>
          <w:tcPr>
            <w:tcW w:w="2070" w:type="dxa"/>
            <w:tcBorders>
              <w:top w:val="single" w:sz="2" w:space="0" w:color="196B24" w:themeColor="accent3"/>
              <w:left w:val="nil"/>
              <w:bottom w:val="nil"/>
              <w:right w:val="nil"/>
            </w:tcBorders>
            <w:shd w:val="clear" w:color="auto" w:fill="275317" w:themeFill="accent6" w:themeFillShade="80"/>
            <w:vAlign w:val="center"/>
          </w:tcPr>
          <w:p w14:paraId="41A0D078" w14:textId="77777777"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READINGS</w:t>
            </w:r>
          </w:p>
        </w:tc>
        <w:tc>
          <w:tcPr>
            <w:tcW w:w="2790" w:type="dxa"/>
            <w:tcBorders>
              <w:top w:val="single" w:sz="2" w:space="0" w:color="196B24" w:themeColor="accent3"/>
              <w:left w:val="nil"/>
              <w:bottom w:val="nil"/>
              <w:right w:val="nil"/>
            </w:tcBorders>
            <w:shd w:val="clear" w:color="auto" w:fill="275317" w:themeFill="accent6" w:themeFillShade="80"/>
            <w:vAlign w:val="center"/>
          </w:tcPr>
          <w:p w14:paraId="516A6EF3" w14:textId="77777777"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ACTIVITIES</w:t>
            </w:r>
          </w:p>
        </w:tc>
        <w:tc>
          <w:tcPr>
            <w:tcW w:w="3145" w:type="dxa"/>
            <w:tcBorders>
              <w:top w:val="single" w:sz="2" w:space="0" w:color="196B24" w:themeColor="accent3"/>
              <w:left w:val="nil"/>
              <w:bottom w:val="nil"/>
              <w:right w:val="single" w:sz="4" w:space="0" w:color="auto"/>
            </w:tcBorders>
            <w:shd w:val="clear" w:color="auto" w:fill="275317" w:themeFill="accent6" w:themeFillShade="80"/>
            <w:vAlign w:val="center"/>
          </w:tcPr>
          <w:p w14:paraId="7B2F3492" w14:textId="77777777" w:rsidR="0037067C" w:rsidRPr="003C1F32" w:rsidRDefault="0037067C" w:rsidP="00226D9E">
            <w:pPr>
              <w:spacing w:after="0"/>
              <w:jc w:val="center"/>
              <w:rPr>
                <w:b/>
                <w:bCs/>
                <w:color w:val="FFFFFF" w:themeColor="background1"/>
                <w:sz w:val="24"/>
                <w:szCs w:val="24"/>
              </w:rPr>
            </w:pPr>
            <w:r w:rsidRPr="003C1F32">
              <w:rPr>
                <w:b/>
                <w:bCs/>
                <w:color w:val="FFFFFF" w:themeColor="background1"/>
                <w:sz w:val="24"/>
                <w:szCs w:val="24"/>
              </w:rPr>
              <w:t>ASSIGNMENTS</w:t>
            </w:r>
          </w:p>
        </w:tc>
      </w:tr>
      <w:tr w:rsidR="00F9605F" w:rsidRPr="003C1F32" w14:paraId="6E45C7EE" w14:textId="77777777" w:rsidTr="00F857EC">
        <w:trPr>
          <w:trHeight w:val="501"/>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2902DF85" w14:textId="7324FA19" w:rsidR="00F9605F" w:rsidRPr="003C1F32" w:rsidRDefault="00F9605F" w:rsidP="00226D9E">
            <w:pPr>
              <w:spacing w:after="0"/>
              <w:jc w:val="center"/>
            </w:pPr>
            <w:bookmarkStart w:id="0" w:name="_Hlk206071484"/>
            <w:r w:rsidRPr="003C1F32">
              <w:rPr>
                <w:b/>
                <w:bCs/>
                <w:color w:val="FFFFFF" w:themeColor="background1"/>
                <w:sz w:val="24"/>
                <w:szCs w:val="24"/>
              </w:rPr>
              <w:t>UNIT 1</w:t>
            </w:r>
          </w:p>
        </w:tc>
      </w:tr>
      <w:bookmarkEnd w:id="0"/>
      <w:tr w:rsidR="00ED2848" w:rsidRPr="003C1F32" w14:paraId="57FE536A" w14:textId="77777777" w:rsidTr="00154A92">
        <w:tc>
          <w:tcPr>
            <w:tcW w:w="1345" w:type="dxa"/>
            <w:tcBorders>
              <w:top w:val="nil"/>
              <w:left w:val="single" w:sz="2" w:space="0" w:color="196B24" w:themeColor="accent3"/>
              <w:bottom w:val="single" w:sz="2" w:space="0" w:color="196B24" w:themeColor="accent3"/>
              <w:right w:val="nil"/>
            </w:tcBorders>
            <w:shd w:val="clear" w:color="auto" w:fill="FFFFFF" w:themeFill="background1"/>
          </w:tcPr>
          <w:p w14:paraId="2187B2A1" w14:textId="77777777" w:rsidR="00FD562F" w:rsidRPr="003C1F32" w:rsidRDefault="00FD562F" w:rsidP="00946B95">
            <w:pPr>
              <w:jc w:val="left"/>
              <w:rPr>
                <w:sz w:val="24"/>
                <w:szCs w:val="24"/>
              </w:rPr>
            </w:pPr>
            <w:r w:rsidRPr="003C1F32">
              <w:rPr>
                <w:sz w:val="24"/>
                <w:szCs w:val="24"/>
              </w:rPr>
              <w:t>Week 1</w:t>
            </w:r>
          </w:p>
          <w:p w14:paraId="7E2B9F2E" w14:textId="7C5344EA" w:rsidR="0037067C" w:rsidRPr="003C1F32" w:rsidRDefault="0037067C" w:rsidP="00946B95">
            <w:pPr>
              <w:jc w:val="left"/>
              <w:rPr>
                <w:sz w:val="24"/>
                <w:szCs w:val="24"/>
              </w:rPr>
            </w:pPr>
            <w:r w:rsidRPr="003C1F32">
              <w:rPr>
                <w:sz w:val="24"/>
                <w:szCs w:val="24"/>
              </w:rPr>
              <w:t>Aug 18-24</w:t>
            </w:r>
          </w:p>
        </w:tc>
        <w:tc>
          <w:tcPr>
            <w:tcW w:w="2070" w:type="dxa"/>
            <w:tcBorders>
              <w:top w:val="nil"/>
              <w:left w:val="nil"/>
              <w:bottom w:val="single" w:sz="2" w:space="0" w:color="196B24" w:themeColor="accent3"/>
              <w:right w:val="nil"/>
            </w:tcBorders>
            <w:shd w:val="clear" w:color="auto" w:fill="D9F2D0" w:themeFill="accent6" w:themeFillTint="33"/>
          </w:tcPr>
          <w:p w14:paraId="479D3385" w14:textId="77777777" w:rsidR="0037067C" w:rsidRPr="003C1F32" w:rsidRDefault="0037067C" w:rsidP="00946B95">
            <w:pPr>
              <w:jc w:val="left"/>
              <w:rPr>
                <w:sz w:val="24"/>
                <w:szCs w:val="24"/>
              </w:rPr>
            </w:pPr>
            <w:r w:rsidRPr="003C1F32">
              <w:rPr>
                <w:sz w:val="24"/>
                <w:szCs w:val="24"/>
              </w:rPr>
              <w:t>Course Syllabus</w:t>
            </w:r>
          </w:p>
          <w:p w14:paraId="271641DB" w14:textId="77777777" w:rsidR="0037067C" w:rsidRPr="003C1F32" w:rsidRDefault="0037067C" w:rsidP="00946B95">
            <w:pPr>
              <w:jc w:val="left"/>
              <w:rPr>
                <w:sz w:val="24"/>
                <w:szCs w:val="24"/>
              </w:rPr>
            </w:pPr>
            <w:r w:rsidRPr="003C1F32">
              <w:rPr>
                <w:sz w:val="24"/>
                <w:szCs w:val="24"/>
              </w:rPr>
              <w:t>“What Technology Should be Un-Invented?” by Robinson Meyer</w:t>
            </w:r>
          </w:p>
          <w:p w14:paraId="02FB0DCC" w14:textId="52C070AE" w:rsidR="0037067C" w:rsidRPr="003C1F32" w:rsidRDefault="0037067C" w:rsidP="00946B95">
            <w:pPr>
              <w:jc w:val="left"/>
              <w:rPr>
                <w:sz w:val="24"/>
                <w:szCs w:val="24"/>
              </w:rPr>
            </w:pPr>
            <w:r w:rsidRPr="003C1F32">
              <w:rPr>
                <w:sz w:val="24"/>
                <w:szCs w:val="24"/>
              </w:rPr>
              <w:t>“The Veldt” by Ray Bradbury</w:t>
            </w:r>
          </w:p>
        </w:tc>
        <w:tc>
          <w:tcPr>
            <w:tcW w:w="2790" w:type="dxa"/>
            <w:tcBorders>
              <w:top w:val="nil"/>
              <w:left w:val="nil"/>
              <w:bottom w:val="single" w:sz="2" w:space="0" w:color="196B24" w:themeColor="accent3"/>
              <w:right w:val="nil"/>
            </w:tcBorders>
            <w:shd w:val="clear" w:color="auto" w:fill="B3E5A1" w:themeFill="accent6" w:themeFillTint="66"/>
          </w:tcPr>
          <w:p w14:paraId="487C35EB" w14:textId="77777777" w:rsidR="0037067C" w:rsidRPr="003C1F32" w:rsidRDefault="0037067C" w:rsidP="00946B95">
            <w:pPr>
              <w:jc w:val="left"/>
              <w:rPr>
                <w:sz w:val="24"/>
                <w:szCs w:val="24"/>
              </w:rPr>
            </w:pPr>
            <w:r w:rsidRPr="003C1F32">
              <w:rPr>
                <w:sz w:val="24"/>
                <w:szCs w:val="24"/>
              </w:rPr>
              <w:t>Course Introduction and Syllabus Overview</w:t>
            </w:r>
          </w:p>
          <w:p w14:paraId="4402C6F2" w14:textId="77777777" w:rsidR="0037067C" w:rsidRPr="003C1F32" w:rsidRDefault="0037067C" w:rsidP="00946B95">
            <w:pPr>
              <w:jc w:val="left"/>
              <w:rPr>
                <w:sz w:val="24"/>
                <w:szCs w:val="24"/>
              </w:rPr>
            </w:pPr>
            <w:r w:rsidRPr="003C1F32">
              <w:rPr>
                <w:sz w:val="24"/>
                <w:szCs w:val="24"/>
              </w:rPr>
              <w:t>Course Theme Introduction</w:t>
            </w:r>
          </w:p>
          <w:p w14:paraId="63A846B2" w14:textId="473D57F9" w:rsidR="0037067C" w:rsidRPr="003C1F32" w:rsidRDefault="0037067C" w:rsidP="00946B95">
            <w:pPr>
              <w:jc w:val="left"/>
              <w:rPr>
                <w:sz w:val="24"/>
                <w:szCs w:val="24"/>
              </w:rPr>
            </w:pPr>
            <w:r w:rsidRPr="003C1F32">
              <w:rPr>
                <w:sz w:val="24"/>
                <w:szCs w:val="24"/>
              </w:rPr>
              <w:t>Establish a Classroom Community</w:t>
            </w:r>
          </w:p>
        </w:tc>
        <w:tc>
          <w:tcPr>
            <w:tcW w:w="3145" w:type="dxa"/>
            <w:tcBorders>
              <w:top w:val="nil"/>
              <w:left w:val="nil"/>
              <w:bottom w:val="single" w:sz="2" w:space="0" w:color="196B24" w:themeColor="accent3"/>
              <w:right w:val="single" w:sz="2" w:space="0" w:color="196B24" w:themeColor="accent3"/>
            </w:tcBorders>
            <w:shd w:val="clear" w:color="auto" w:fill="8DD873" w:themeFill="accent6" w:themeFillTint="99"/>
          </w:tcPr>
          <w:p w14:paraId="0CCAB7EA" w14:textId="1764D209" w:rsidR="0037067C" w:rsidRPr="003C1F32" w:rsidRDefault="0037067C" w:rsidP="00946B95">
            <w:pPr>
              <w:jc w:val="left"/>
              <w:rPr>
                <w:sz w:val="24"/>
                <w:szCs w:val="24"/>
              </w:rPr>
            </w:pPr>
            <w:r w:rsidRPr="003C1F32">
              <w:rPr>
                <w:sz w:val="24"/>
                <w:szCs w:val="24"/>
              </w:rPr>
              <w:t>Multimedia Introduction | Due Friday by 11:59</w:t>
            </w:r>
            <w:r w:rsidR="00A2359D" w:rsidRPr="003C1F32">
              <w:rPr>
                <w:sz w:val="24"/>
                <w:szCs w:val="24"/>
              </w:rPr>
              <w:t xml:space="preserve"> </w:t>
            </w:r>
            <w:r w:rsidRPr="003C1F32">
              <w:rPr>
                <w:sz w:val="24"/>
                <w:szCs w:val="24"/>
              </w:rPr>
              <w:t>pm</w:t>
            </w:r>
          </w:p>
        </w:tc>
      </w:tr>
      <w:tr w:rsidR="00E24526" w:rsidRPr="003C1F32" w14:paraId="4F275B3E" w14:textId="77777777" w:rsidTr="00ED1CA1">
        <w:tc>
          <w:tcPr>
            <w:tcW w:w="1345" w:type="dxa"/>
            <w:tcBorders>
              <w:top w:val="single" w:sz="2" w:space="0" w:color="196B24" w:themeColor="accent3"/>
              <w:bottom w:val="single" w:sz="2" w:space="0" w:color="196B24" w:themeColor="accent3"/>
              <w:right w:val="nil"/>
            </w:tcBorders>
            <w:shd w:val="clear" w:color="auto" w:fill="FFFFFF" w:themeFill="background1"/>
          </w:tcPr>
          <w:p w14:paraId="5FC0FD68" w14:textId="63EC003F" w:rsidR="00FD562F" w:rsidRPr="003C1F32" w:rsidRDefault="00FD562F" w:rsidP="00946B95">
            <w:pPr>
              <w:jc w:val="left"/>
              <w:rPr>
                <w:sz w:val="24"/>
                <w:szCs w:val="24"/>
              </w:rPr>
            </w:pPr>
            <w:r w:rsidRPr="003C1F32">
              <w:rPr>
                <w:sz w:val="24"/>
                <w:szCs w:val="24"/>
              </w:rPr>
              <w:t>Week 2</w:t>
            </w:r>
          </w:p>
          <w:p w14:paraId="5091B9C4" w14:textId="431D8D42" w:rsidR="0037067C" w:rsidRPr="003C1F32" w:rsidRDefault="0037067C" w:rsidP="00946B95">
            <w:pPr>
              <w:jc w:val="left"/>
              <w:rPr>
                <w:sz w:val="24"/>
                <w:szCs w:val="24"/>
              </w:rPr>
            </w:pPr>
            <w:r w:rsidRPr="003C1F32">
              <w:rPr>
                <w:sz w:val="24"/>
                <w:szCs w:val="24"/>
              </w:rPr>
              <w:t>Aug 25-31</w:t>
            </w:r>
          </w:p>
        </w:tc>
        <w:tc>
          <w:tcPr>
            <w:tcW w:w="2070" w:type="dxa"/>
            <w:tcBorders>
              <w:top w:val="single" w:sz="2" w:space="0" w:color="196B24" w:themeColor="accent3"/>
              <w:left w:val="nil"/>
              <w:bottom w:val="single" w:sz="2" w:space="0" w:color="196B24" w:themeColor="accent3"/>
              <w:right w:val="nil"/>
            </w:tcBorders>
            <w:shd w:val="clear" w:color="auto" w:fill="D9F2D0" w:themeFill="accent6" w:themeFillTint="33"/>
          </w:tcPr>
          <w:p w14:paraId="1E335E27" w14:textId="77777777" w:rsidR="0037067C" w:rsidRPr="003C1F32" w:rsidRDefault="0037067C" w:rsidP="00946B95">
            <w:pPr>
              <w:jc w:val="left"/>
              <w:rPr>
                <w:sz w:val="24"/>
                <w:szCs w:val="24"/>
              </w:rPr>
            </w:pPr>
            <w:r w:rsidRPr="003C1F32">
              <w:rPr>
                <w:sz w:val="24"/>
                <w:szCs w:val="24"/>
              </w:rPr>
              <w:t>Ch. 1 Prewriting</w:t>
            </w:r>
          </w:p>
          <w:p w14:paraId="76CE9DA5" w14:textId="77777777" w:rsidR="0037067C" w:rsidRPr="003C1F32" w:rsidRDefault="0037067C" w:rsidP="00946B95">
            <w:pPr>
              <w:jc w:val="left"/>
              <w:rPr>
                <w:sz w:val="24"/>
                <w:szCs w:val="24"/>
              </w:rPr>
            </w:pPr>
            <w:r w:rsidRPr="003C1F32">
              <w:rPr>
                <w:sz w:val="24"/>
                <w:szCs w:val="24"/>
              </w:rPr>
              <w:t>Justin Vinh “The Screen the Brain and Human Nature”</w:t>
            </w:r>
          </w:p>
          <w:p w14:paraId="080E30DD" w14:textId="77777777" w:rsidR="0037067C" w:rsidRPr="003C1F32" w:rsidRDefault="0037067C" w:rsidP="00946B95">
            <w:pPr>
              <w:jc w:val="left"/>
              <w:rPr>
                <w:sz w:val="24"/>
                <w:szCs w:val="24"/>
              </w:rPr>
            </w:pPr>
          </w:p>
        </w:tc>
        <w:tc>
          <w:tcPr>
            <w:tcW w:w="2790" w:type="dxa"/>
            <w:tcBorders>
              <w:top w:val="single" w:sz="2" w:space="0" w:color="196B24" w:themeColor="accent3"/>
              <w:left w:val="nil"/>
              <w:bottom w:val="single" w:sz="2" w:space="0" w:color="196B24" w:themeColor="accent3"/>
              <w:right w:val="nil"/>
            </w:tcBorders>
            <w:shd w:val="clear" w:color="auto" w:fill="B3E5A1" w:themeFill="accent6" w:themeFillTint="66"/>
          </w:tcPr>
          <w:p w14:paraId="65A1F96A" w14:textId="77777777" w:rsidR="0037067C" w:rsidRPr="003C1F32" w:rsidRDefault="0037067C" w:rsidP="00946B95">
            <w:pPr>
              <w:jc w:val="left"/>
              <w:rPr>
                <w:sz w:val="24"/>
                <w:szCs w:val="24"/>
              </w:rPr>
            </w:pPr>
            <w:r w:rsidRPr="003C1F32">
              <w:rPr>
                <w:sz w:val="24"/>
                <w:szCs w:val="24"/>
              </w:rPr>
              <w:t>Understanding MA 1</w:t>
            </w:r>
          </w:p>
          <w:p w14:paraId="620F0282" w14:textId="77777777" w:rsidR="0037067C" w:rsidRPr="003C1F32" w:rsidRDefault="0037067C" w:rsidP="00946B95">
            <w:pPr>
              <w:jc w:val="left"/>
              <w:rPr>
                <w:sz w:val="24"/>
                <w:szCs w:val="24"/>
              </w:rPr>
            </w:pPr>
            <w:r w:rsidRPr="003C1F32">
              <w:rPr>
                <w:sz w:val="24"/>
                <w:szCs w:val="24"/>
              </w:rPr>
              <w:t>Topic brainstorming using SWW Ch. 19-1 “Focusing Your Topic”</w:t>
            </w:r>
          </w:p>
          <w:p w14:paraId="56498755" w14:textId="77777777" w:rsidR="0037067C" w:rsidRPr="003C1F32" w:rsidRDefault="0037067C" w:rsidP="00946B95">
            <w:pPr>
              <w:jc w:val="left"/>
              <w:rPr>
                <w:sz w:val="24"/>
                <w:szCs w:val="24"/>
              </w:rPr>
            </w:pPr>
            <w:r w:rsidRPr="003C1F32">
              <w:rPr>
                <w:sz w:val="24"/>
                <w:szCs w:val="24"/>
              </w:rPr>
              <w:t>In-class brainstorming session: pump primer techniques</w:t>
            </w:r>
          </w:p>
        </w:tc>
        <w:tc>
          <w:tcPr>
            <w:tcW w:w="3145" w:type="dxa"/>
            <w:tcBorders>
              <w:top w:val="single" w:sz="2" w:space="0" w:color="196B24" w:themeColor="accent3"/>
              <w:left w:val="nil"/>
              <w:bottom w:val="single" w:sz="2" w:space="0" w:color="196B24" w:themeColor="accent3"/>
            </w:tcBorders>
            <w:shd w:val="clear" w:color="auto" w:fill="8DD873" w:themeFill="accent6" w:themeFillTint="99"/>
          </w:tcPr>
          <w:p w14:paraId="04093FE5" w14:textId="77777777" w:rsidR="0037067C" w:rsidRPr="003C1F32" w:rsidRDefault="0037067C" w:rsidP="00946B95">
            <w:pPr>
              <w:jc w:val="left"/>
              <w:rPr>
                <w:sz w:val="24"/>
                <w:szCs w:val="24"/>
              </w:rPr>
            </w:pPr>
            <w:r w:rsidRPr="003C1F32">
              <w:rPr>
                <w:sz w:val="24"/>
                <w:szCs w:val="24"/>
              </w:rPr>
              <w:t>Reading Quiz | Due Wednesday by 11:59 pm</w:t>
            </w:r>
          </w:p>
          <w:p w14:paraId="75EE98E9" w14:textId="77777777" w:rsidR="0037067C" w:rsidRPr="003C1F32" w:rsidRDefault="0037067C" w:rsidP="00946B95">
            <w:pPr>
              <w:jc w:val="left"/>
              <w:rPr>
                <w:sz w:val="24"/>
                <w:szCs w:val="24"/>
              </w:rPr>
            </w:pPr>
            <w:r w:rsidRPr="003C1F32">
              <w:rPr>
                <w:sz w:val="24"/>
                <w:szCs w:val="24"/>
              </w:rPr>
              <w:t>Brainstorming Activity| Due Friday by 11:59 pm on Canvas Discussion Board</w:t>
            </w:r>
          </w:p>
          <w:p w14:paraId="3D85C019" w14:textId="04F93D7C"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24526" w:rsidRPr="003C1F32" w14:paraId="4D9D93D1" w14:textId="77777777" w:rsidTr="00ED1CA1">
        <w:tc>
          <w:tcPr>
            <w:tcW w:w="1345" w:type="dxa"/>
            <w:tcBorders>
              <w:top w:val="single" w:sz="2" w:space="0" w:color="196B24" w:themeColor="accent3"/>
              <w:right w:val="nil"/>
            </w:tcBorders>
            <w:shd w:val="clear" w:color="auto" w:fill="FFFFFF" w:themeFill="background1"/>
          </w:tcPr>
          <w:p w14:paraId="744133F1" w14:textId="0DB4E34C" w:rsidR="00FD562F" w:rsidRPr="003C1F32" w:rsidRDefault="00FD562F" w:rsidP="00946B95">
            <w:pPr>
              <w:jc w:val="left"/>
              <w:rPr>
                <w:sz w:val="24"/>
                <w:szCs w:val="24"/>
              </w:rPr>
            </w:pPr>
            <w:r w:rsidRPr="003C1F32">
              <w:rPr>
                <w:sz w:val="24"/>
                <w:szCs w:val="24"/>
              </w:rPr>
              <w:t>Week 3</w:t>
            </w:r>
          </w:p>
          <w:p w14:paraId="55813D61" w14:textId="6FD25CDB" w:rsidR="0037067C" w:rsidRPr="003C1F32" w:rsidRDefault="0037067C" w:rsidP="00946B95">
            <w:pPr>
              <w:jc w:val="left"/>
              <w:rPr>
                <w:sz w:val="24"/>
                <w:szCs w:val="24"/>
              </w:rPr>
            </w:pPr>
            <w:r w:rsidRPr="003C1F32">
              <w:rPr>
                <w:sz w:val="24"/>
                <w:szCs w:val="24"/>
              </w:rPr>
              <w:t>Sept 1-7</w:t>
            </w:r>
          </w:p>
          <w:p w14:paraId="6C868ED2" w14:textId="77777777" w:rsidR="0037067C" w:rsidRPr="003C1F32" w:rsidRDefault="0037067C" w:rsidP="00946B95">
            <w:pPr>
              <w:jc w:val="left"/>
              <w:rPr>
                <w:sz w:val="24"/>
                <w:szCs w:val="24"/>
              </w:rPr>
            </w:pPr>
          </w:p>
          <w:p w14:paraId="01220A4D" w14:textId="77777777" w:rsidR="0037067C" w:rsidRPr="003C1F32" w:rsidRDefault="0037067C" w:rsidP="00946B95">
            <w:pPr>
              <w:jc w:val="left"/>
              <w:rPr>
                <w:sz w:val="24"/>
                <w:szCs w:val="24"/>
              </w:rPr>
            </w:pPr>
          </w:p>
        </w:tc>
        <w:tc>
          <w:tcPr>
            <w:tcW w:w="2070" w:type="dxa"/>
            <w:tcBorders>
              <w:top w:val="single" w:sz="2" w:space="0" w:color="196B24" w:themeColor="accent3"/>
              <w:left w:val="nil"/>
              <w:right w:val="nil"/>
            </w:tcBorders>
            <w:shd w:val="clear" w:color="auto" w:fill="D9F2D0" w:themeFill="accent6" w:themeFillTint="33"/>
          </w:tcPr>
          <w:p w14:paraId="04E2A9CD" w14:textId="77777777" w:rsidR="0037067C" w:rsidRPr="003C1F32" w:rsidRDefault="0037067C" w:rsidP="00946B95">
            <w:pPr>
              <w:jc w:val="left"/>
              <w:rPr>
                <w:sz w:val="24"/>
                <w:szCs w:val="24"/>
              </w:rPr>
            </w:pPr>
            <w:r w:rsidRPr="003C1F32">
              <w:rPr>
                <w:sz w:val="24"/>
                <w:szCs w:val="24"/>
              </w:rPr>
              <w:t>“Hip or Hype? Virtual Influencers Are Brands’ Latest Social Tool” by Madison Patrick Kulp</w:t>
            </w:r>
          </w:p>
        </w:tc>
        <w:tc>
          <w:tcPr>
            <w:tcW w:w="2790" w:type="dxa"/>
            <w:tcBorders>
              <w:top w:val="single" w:sz="2" w:space="0" w:color="196B24" w:themeColor="accent3"/>
              <w:left w:val="nil"/>
              <w:right w:val="nil"/>
            </w:tcBorders>
            <w:shd w:val="clear" w:color="auto" w:fill="B3E5A1" w:themeFill="accent6" w:themeFillTint="66"/>
          </w:tcPr>
          <w:p w14:paraId="318D4541" w14:textId="77777777" w:rsidR="0037067C" w:rsidRPr="003C1F32" w:rsidRDefault="0037067C" w:rsidP="00946B95">
            <w:pPr>
              <w:jc w:val="left"/>
              <w:rPr>
                <w:sz w:val="24"/>
                <w:szCs w:val="24"/>
              </w:rPr>
            </w:pPr>
            <w:r w:rsidRPr="003C1F32">
              <w:rPr>
                <w:sz w:val="24"/>
                <w:szCs w:val="24"/>
              </w:rPr>
              <w:t>Time in-class for proposal drafting</w:t>
            </w:r>
          </w:p>
          <w:p w14:paraId="798123EE" w14:textId="68B8798A" w:rsidR="0037067C" w:rsidRPr="003C1F32" w:rsidRDefault="0037067C" w:rsidP="00946B95">
            <w:pPr>
              <w:jc w:val="left"/>
              <w:rPr>
                <w:sz w:val="24"/>
                <w:szCs w:val="24"/>
              </w:rPr>
            </w:pPr>
            <w:r w:rsidRPr="003C1F32">
              <w:rPr>
                <w:sz w:val="24"/>
                <w:szCs w:val="24"/>
              </w:rPr>
              <w:t xml:space="preserve">Look at </w:t>
            </w:r>
            <w:r w:rsidR="00F857EC" w:rsidRPr="003C1F32">
              <w:rPr>
                <w:sz w:val="24"/>
                <w:szCs w:val="24"/>
              </w:rPr>
              <w:t xml:space="preserve">the </w:t>
            </w:r>
            <w:r w:rsidRPr="003C1F32">
              <w:rPr>
                <w:sz w:val="24"/>
                <w:szCs w:val="24"/>
              </w:rPr>
              <w:t>sample proposal</w:t>
            </w:r>
          </w:p>
          <w:p w14:paraId="6A4C4F57" w14:textId="77777777" w:rsidR="0037067C" w:rsidRPr="003C1F32" w:rsidRDefault="0037067C" w:rsidP="00946B95">
            <w:pPr>
              <w:jc w:val="left"/>
              <w:rPr>
                <w:sz w:val="24"/>
                <w:szCs w:val="24"/>
              </w:rPr>
            </w:pPr>
          </w:p>
        </w:tc>
        <w:tc>
          <w:tcPr>
            <w:tcW w:w="3145" w:type="dxa"/>
            <w:tcBorders>
              <w:top w:val="single" w:sz="2" w:space="0" w:color="196B24" w:themeColor="accent3"/>
              <w:left w:val="nil"/>
            </w:tcBorders>
            <w:shd w:val="clear" w:color="auto" w:fill="8DD873" w:themeFill="accent6" w:themeFillTint="99"/>
          </w:tcPr>
          <w:p w14:paraId="0D81EAE5" w14:textId="77777777" w:rsidR="0037067C" w:rsidRPr="003C1F32" w:rsidRDefault="0037067C" w:rsidP="00946B95">
            <w:pPr>
              <w:jc w:val="left"/>
              <w:rPr>
                <w:sz w:val="24"/>
                <w:szCs w:val="24"/>
              </w:rPr>
            </w:pPr>
            <w:r w:rsidRPr="003C1F32">
              <w:rPr>
                <w:sz w:val="24"/>
                <w:szCs w:val="24"/>
              </w:rPr>
              <w:t>Reading Quiz| Due Monday by 11:59 pm</w:t>
            </w:r>
          </w:p>
          <w:p w14:paraId="0E903713" w14:textId="41D9910E" w:rsidR="0037067C" w:rsidRPr="003C1F32" w:rsidRDefault="0037067C" w:rsidP="00946B95">
            <w:pPr>
              <w:jc w:val="left"/>
              <w:rPr>
                <w:b/>
                <w:bCs/>
                <w:sz w:val="24"/>
                <w:szCs w:val="24"/>
              </w:rPr>
            </w:pPr>
            <w:r w:rsidRPr="003C1F32">
              <w:rPr>
                <w:b/>
                <w:bCs/>
                <w:sz w:val="24"/>
                <w:szCs w:val="24"/>
              </w:rPr>
              <w:t xml:space="preserve">MA 1 Research Paper Proposal | Due Saturday by </w:t>
            </w:r>
            <w:r w:rsidR="00F857EC" w:rsidRPr="003C1F32">
              <w:rPr>
                <w:b/>
                <w:bCs/>
                <w:sz w:val="24"/>
                <w:szCs w:val="24"/>
              </w:rPr>
              <w:t>11:59 pm</w:t>
            </w:r>
          </w:p>
        </w:tc>
      </w:tr>
      <w:tr w:rsidR="00F9605F" w:rsidRPr="003C1F32" w14:paraId="398A8EC2" w14:textId="77777777" w:rsidTr="00F857EC">
        <w:trPr>
          <w:trHeight w:val="432"/>
        </w:trPr>
        <w:tc>
          <w:tcPr>
            <w:tcW w:w="9350" w:type="dxa"/>
            <w:gridSpan w:val="4"/>
            <w:shd w:val="clear" w:color="auto" w:fill="3A7C22" w:themeFill="accent6" w:themeFillShade="BF"/>
            <w:vAlign w:val="center"/>
          </w:tcPr>
          <w:p w14:paraId="54C58BA1" w14:textId="6187F69D" w:rsidR="00F9605F" w:rsidRPr="003C1F32" w:rsidRDefault="00F9605F" w:rsidP="00226D9E">
            <w:pPr>
              <w:spacing w:after="0"/>
              <w:jc w:val="center"/>
            </w:pPr>
            <w:r w:rsidRPr="003C1F32">
              <w:rPr>
                <w:b/>
                <w:bCs/>
                <w:color w:val="FFFFFF" w:themeColor="background1"/>
                <w:sz w:val="24"/>
                <w:szCs w:val="24"/>
              </w:rPr>
              <w:t>UNIT 2</w:t>
            </w:r>
          </w:p>
        </w:tc>
      </w:tr>
      <w:tr w:rsidR="00ED1CA1" w:rsidRPr="003C1F32" w14:paraId="09CE6596" w14:textId="77777777" w:rsidTr="00ED1CA1">
        <w:tc>
          <w:tcPr>
            <w:tcW w:w="1345" w:type="dxa"/>
            <w:tcBorders>
              <w:right w:val="nil"/>
            </w:tcBorders>
            <w:shd w:val="clear" w:color="auto" w:fill="FFFFFF" w:themeFill="background1"/>
          </w:tcPr>
          <w:p w14:paraId="7592474F" w14:textId="54B1F6B0" w:rsidR="00FD562F" w:rsidRPr="003C1F32" w:rsidRDefault="00FD562F" w:rsidP="00946B95">
            <w:pPr>
              <w:jc w:val="left"/>
              <w:rPr>
                <w:sz w:val="24"/>
                <w:szCs w:val="24"/>
              </w:rPr>
            </w:pPr>
            <w:r w:rsidRPr="003C1F32">
              <w:rPr>
                <w:sz w:val="24"/>
                <w:szCs w:val="24"/>
              </w:rPr>
              <w:t>Week 4</w:t>
            </w:r>
          </w:p>
          <w:p w14:paraId="40E5F914" w14:textId="2A540D63" w:rsidR="0037067C" w:rsidRPr="003C1F32" w:rsidRDefault="0037067C" w:rsidP="00946B95">
            <w:pPr>
              <w:jc w:val="left"/>
              <w:rPr>
                <w:sz w:val="24"/>
                <w:szCs w:val="24"/>
              </w:rPr>
            </w:pPr>
            <w:r w:rsidRPr="003C1F32">
              <w:rPr>
                <w:sz w:val="24"/>
                <w:szCs w:val="24"/>
              </w:rPr>
              <w:t>Sept 8-14</w:t>
            </w:r>
          </w:p>
          <w:p w14:paraId="5191517A" w14:textId="77777777" w:rsidR="0037067C" w:rsidRPr="003C1F32" w:rsidRDefault="0037067C" w:rsidP="00946B95">
            <w:pPr>
              <w:jc w:val="left"/>
              <w:rPr>
                <w:sz w:val="24"/>
                <w:szCs w:val="24"/>
              </w:rPr>
            </w:pPr>
          </w:p>
          <w:p w14:paraId="4EEF8DA9" w14:textId="77777777" w:rsidR="0037067C" w:rsidRPr="003C1F32" w:rsidRDefault="0037067C" w:rsidP="00946B95">
            <w:pPr>
              <w:jc w:val="left"/>
              <w:rPr>
                <w:sz w:val="24"/>
                <w:szCs w:val="24"/>
              </w:rPr>
            </w:pPr>
          </w:p>
          <w:p w14:paraId="571A6C27" w14:textId="77777777" w:rsidR="0037067C" w:rsidRPr="003C1F32" w:rsidRDefault="0037067C" w:rsidP="00946B95">
            <w:pPr>
              <w:jc w:val="left"/>
              <w:rPr>
                <w:sz w:val="24"/>
                <w:szCs w:val="24"/>
              </w:rPr>
            </w:pPr>
          </w:p>
          <w:p w14:paraId="2BB3F341"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4190DACA" w14:textId="77777777" w:rsidR="0037067C" w:rsidRPr="003C1F32" w:rsidRDefault="0037067C" w:rsidP="00946B95">
            <w:pPr>
              <w:jc w:val="left"/>
              <w:rPr>
                <w:sz w:val="24"/>
                <w:szCs w:val="24"/>
              </w:rPr>
            </w:pPr>
            <w:r w:rsidRPr="003C1F32">
              <w:rPr>
                <w:sz w:val="24"/>
                <w:szCs w:val="24"/>
              </w:rPr>
              <w:t>“Make Media Great Again” by Mark Tungate</w:t>
            </w:r>
          </w:p>
          <w:p w14:paraId="090B1063" w14:textId="1C0285D8" w:rsidR="0037067C" w:rsidRPr="003C1F32" w:rsidRDefault="0037067C" w:rsidP="0000193C">
            <w:pPr>
              <w:jc w:val="left"/>
              <w:rPr>
                <w:sz w:val="24"/>
                <w:szCs w:val="24"/>
              </w:rPr>
            </w:pPr>
            <w:r w:rsidRPr="003C1F32">
              <w:rPr>
                <w:sz w:val="24"/>
                <w:szCs w:val="24"/>
              </w:rPr>
              <w:t xml:space="preserve">Ch. 19 Conducting Research and Using Sources </w:t>
            </w:r>
          </w:p>
        </w:tc>
        <w:tc>
          <w:tcPr>
            <w:tcW w:w="2790" w:type="dxa"/>
            <w:tcBorders>
              <w:left w:val="nil"/>
              <w:right w:val="nil"/>
            </w:tcBorders>
            <w:shd w:val="clear" w:color="auto" w:fill="B3E5A1" w:themeFill="accent6" w:themeFillTint="66"/>
          </w:tcPr>
          <w:p w14:paraId="3DB7E3F3" w14:textId="77777777" w:rsidR="0037067C" w:rsidRPr="003C1F32" w:rsidRDefault="0037067C" w:rsidP="00946B95">
            <w:pPr>
              <w:jc w:val="left"/>
              <w:rPr>
                <w:sz w:val="24"/>
                <w:szCs w:val="24"/>
              </w:rPr>
            </w:pPr>
            <w:r w:rsidRPr="003C1F32">
              <w:rPr>
                <w:sz w:val="24"/>
                <w:szCs w:val="24"/>
              </w:rPr>
              <w:t>Understanding MA 2</w:t>
            </w:r>
          </w:p>
          <w:p w14:paraId="5FE7CC80" w14:textId="77777777" w:rsidR="0037067C" w:rsidRPr="003C1F32" w:rsidRDefault="0037067C" w:rsidP="00946B95">
            <w:pPr>
              <w:jc w:val="left"/>
              <w:rPr>
                <w:sz w:val="24"/>
                <w:szCs w:val="24"/>
              </w:rPr>
            </w:pPr>
            <w:r w:rsidRPr="003C1F32">
              <w:rPr>
                <w:sz w:val="24"/>
                <w:szCs w:val="24"/>
              </w:rPr>
              <w:t>Finding reliable sources and media literacy</w:t>
            </w:r>
          </w:p>
          <w:p w14:paraId="5DBAFEE8" w14:textId="77777777" w:rsidR="0037067C" w:rsidRPr="003C1F32" w:rsidRDefault="0037067C" w:rsidP="00946B95">
            <w:pPr>
              <w:jc w:val="left"/>
              <w:rPr>
                <w:sz w:val="24"/>
                <w:szCs w:val="24"/>
              </w:rPr>
            </w:pPr>
            <w:r w:rsidRPr="003C1F32">
              <w:rPr>
                <w:sz w:val="24"/>
                <w:szCs w:val="24"/>
              </w:rPr>
              <w:t>Library tutorial day: how to use UNT’s library database to find sources</w:t>
            </w:r>
          </w:p>
          <w:p w14:paraId="61989EBA" w14:textId="23653361" w:rsidR="0037067C" w:rsidRPr="003C1F32" w:rsidRDefault="0037067C" w:rsidP="0000193C">
            <w:pPr>
              <w:jc w:val="left"/>
              <w:rPr>
                <w:sz w:val="24"/>
                <w:szCs w:val="24"/>
              </w:rPr>
            </w:pPr>
            <w:r w:rsidRPr="003C1F32">
              <w:rPr>
                <w:sz w:val="24"/>
                <w:szCs w:val="24"/>
              </w:rPr>
              <w:t>Begin finding reliable sources</w:t>
            </w:r>
          </w:p>
        </w:tc>
        <w:tc>
          <w:tcPr>
            <w:tcW w:w="3145" w:type="dxa"/>
            <w:tcBorders>
              <w:left w:val="nil"/>
            </w:tcBorders>
            <w:shd w:val="clear" w:color="auto" w:fill="8DD873" w:themeFill="accent6" w:themeFillTint="99"/>
          </w:tcPr>
          <w:p w14:paraId="3835FE82" w14:textId="77777777" w:rsidR="0037067C" w:rsidRPr="003C1F32" w:rsidRDefault="0037067C" w:rsidP="00946B95">
            <w:pPr>
              <w:jc w:val="left"/>
              <w:rPr>
                <w:sz w:val="24"/>
                <w:szCs w:val="24"/>
              </w:rPr>
            </w:pPr>
            <w:r w:rsidRPr="003C1F32">
              <w:rPr>
                <w:sz w:val="24"/>
                <w:szCs w:val="24"/>
              </w:rPr>
              <w:t>Reading Quiz| Due Monday by 11:59 pm</w:t>
            </w:r>
          </w:p>
          <w:p w14:paraId="4D8674F6" w14:textId="5531BC2B" w:rsidR="0037067C" w:rsidRPr="003C1F32" w:rsidRDefault="0037067C" w:rsidP="00946B95">
            <w:pPr>
              <w:jc w:val="left"/>
              <w:rPr>
                <w:sz w:val="24"/>
                <w:szCs w:val="24"/>
              </w:rPr>
            </w:pPr>
            <w:r w:rsidRPr="003C1F32">
              <w:rPr>
                <w:sz w:val="24"/>
                <w:szCs w:val="24"/>
              </w:rPr>
              <w:t>Media Literacy Activity| Due Friday by 11:59 pm on Canvas Discussion Board</w:t>
            </w:r>
          </w:p>
          <w:p w14:paraId="3A41CFD1" w14:textId="01C5CA6E"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06CB5D9F" w14:textId="77777777" w:rsidTr="00ED1CA1">
        <w:tc>
          <w:tcPr>
            <w:tcW w:w="1345" w:type="dxa"/>
            <w:tcBorders>
              <w:right w:val="nil"/>
            </w:tcBorders>
            <w:shd w:val="clear" w:color="auto" w:fill="FFFFFF" w:themeFill="background1"/>
          </w:tcPr>
          <w:p w14:paraId="3A09FE81" w14:textId="6E356687" w:rsidR="00FD562F" w:rsidRPr="003C1F32" w:rsidRDefault="00FD562F" w:rsidP="00946B95">
            <w:pPr>
              <w:jc w:val="left"/>
              <w:rPr>
                <w:sz w:val="24"/>
                <w:szCs w:val="24"/>
              </w:rPr>
            </w:pPr>
            <w:r w:rsidRPr="003C1F32">
              <w:rPr>
                <w:sz w:val="24"/>
                <w:szCs w:val="24"/>
              </w:rPr>
              <w:t>Week 5</w:t>
            </w:r>
          </w:p>
          <w:p w14:paraId="4BAEE77C" w14:textId="4A51AA95" w:rsidR="0037067C" w:rsidRPr="003C1F32" w:rsidRDefault="0037067C" w:rsidP="00946B95">
            <w:pPr>
              <w:jc w:val="left"/>
              <w:rPr>
                <w:sz w:val="24"/>
                <w:szCs w:val="24"/>
              </w:rPr>
            </w:pPr>
            <w:r w:rsidRPr="003C1F32">
              <w:rPr>
                <w:sz w:val="24"/>
                <w:szCs w:val="24"/>
              </w:rPr>
              <w:t>Sept 15-21</w:t>
            </w:r>
          </w:p>
          <w:p w14:paraId="0FF36D5F" w14:textId="77777777" w:rsidR="0037067C" w:rsidRPr="003C1F32" w:rsidRDefault="0037067C" w:rsidP="00946B95">
            <w:pPr>
              <w:jc w:val="left"/>
              <w:rPr>
                <w:sz w:val="24"/>
                <w:szCs w:val="24"/>
              </w:rPr>
            </w:pPr>
          </w:p>
          <w:p w14:paraId="08B78984"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57C1C9C0" w14:textId="77777777" w:rsidR="0037067C" w:rsidRPr="003C1F32" w:rsidRDefault="0037067C" w:rsidP="00946B95">
            <w:pPr>
              <w:jc w:val="left"/>
              <w:rPr>
                <w:sz w:val="24"/>
                <w:szCs w:val="24"/>
              </w:rPr>
            </w:pPr>
            <w:r w:rsidRPr="003C1F32">
              <w:rPr>
                <w:rFonts w:eastAsiaTheme="minorHAnsi" w:cstheme="minorBidi"/>
                <w:sz w:val="24"/>
                <w:szCs w:val="24"/>
              </w:rPr>
              <w:t>“Flat Earth, Illuminati, and Fake Moon Landing: Are Conspiracy Theory Videos Hurting YouTube?” by Kate Sheridan</w:t>
            </w:r>
          </w:p>
          <w:p w14:paraId="4A0F3A09" w14:textId="1DA5FF6F" w:rsidR="0037067C" w:rsidRPr="003C1F32" w:rsidRDefault="0037067C" w:rsidP="00946B95">
            <w:pPr>
              <w:jc w:val="left"/>
              <w:rPr>
                <w:sz w:val="24"/>
                <w:szCs w:val="24"/>
              </w:rPr>
            </w:pPr>
            <w:r w:rsidRPr="003C1F32">
              <w:rPr>
                <w:sz w:val="24"/>
                <w:szCs w:val="24"/>
              </w:rPr>
              <w:t>Ch. 15 Argumentation</w:t>
            </w:r>
          </w:p>
        </w:tc>
        <w:tc>
          <w:tcPr>
            <w:tcW w:w="2790" w:type="dxa"/>
            <w:tcBorders>
              <w:left w:val="nil"/>
              <w:right w:val="nil"/>
            </w:tcBorders>
            <w:shd w:val="clear" w:color="auto" w:fill="B3E5A1" w:themeFill="accent6" w:themeFillTint="66"/>
          </w:tcPr>
          <w:p w14:paraId="328CAC20" w14:textId="77777777" w:rsidR="0037067C" w:rsidRPr="003C1F32" w:rsidRDefault="0037067C" w:rsidP="00946B95">
            <w:pPr>
              <w:jc w:val="left"/>
              <w:rPr>
                <w:sz w:val="24"/>
                <w:szCs w:val="24"/>
              </w:rPr>
            </w:pPr>
            <w:r w:rsidRPr="003C1F32">
              <w:rPr>
                <w:sz w:val="24"/>
                <w:szCs w:val="24"/>
              </w:rPr>
              <w:t>Logical fallacies</w:t>
            </w:r>
          </w:p>
          <w:p w14:paraId="6A9210A6" w14:textId="77777777" w:rsidR="0037067C" w:rsidRPr="003C1F32" w:rsidRDefault="0037067C" w:rsidP="00946B95">
            <w:pPr>
              <w:jc w:val="left"/>
              <w:rPr>
                <w:sz w:val="24"/>
                <w:szCs w:val="24"/>
              </w:rPr>
            </w:pPr>
            <w:r w:rsidRPr="003C1F32">
              <w:rPr>
                <w:sz w:val="24"/>
                <w:szCs w:val="24"/>
              </w:rPr>
              <w:t>Counterargument and refutation</w:t>
            </w:r>
          </w:p>
          <w:p w14:paraId="04C774C5" w14:textId="2931A1E9" w:rsidR="0037067C" w:rsidRPr="003C1F32" w:rsidRDefault="0037067C" w:rsidP="00946B95">
            <w:pPr>
              <w:jc w:val="left"/>
              <w:rPr>
                <w:sz w:val="24"/>
                <w:szCs w:val="24"/>
              </w:rPr>
            </w:pPr>
            <w:r w:rsidRPr="003C1F32">
              <w:rPr>
                <w:sz w:val="24"/>
                <w:szCs w:val="24"/>
              </w:rPr>
              <w:t>See sample student papers</w:t>
            </w:r>
          </w:p>
          <w:p w14:paraId="3BAFEB55" w14:textId="099DEC80" w:rsidR="0037067C" w:rsidRPr="003C1F32" w:rsidRDefault="0037067C" w:rsidP="00946B95">
            <w:pPr>
              <w:jc w:val="left"/>
              <w:rPr>
                <w:sz w:val="24"/>
                <w:szCs w:val="24"/>
              </w:rPr>
            </w:pPr>
            <w:r w:rsidRPr="003C1F32">
              <w:rPr>
                <w:sz w:val="24"/>
                <w:szCs w:val="24"/>
              </w:rPr>
              <w:t>Find all sources and bring them to class next week</w:t>
            </w:r>
          </w:p>
        </w:tc>
        <w:tc>
          <w:tcPr>
            <w:tcW w:w="3145" w:type="dxa"/>
            <w:tcBorders>
              <w:left w:val="nil"/>
            </w:tcBorders>
            <w:shd w:val="clear" w:color="auto" w:fill="8DD873" w:themeFill="accent6" w:themeFillTint="99"/>
          </w:tcPr>
          <w:p w14:paraId="524AE608" w14:textId="77777777" w:rsidR="0037067C" w:rsidRPr="003C1F32" w:rsidRDefault="0037067C" w:rsidP="00946B95">
            <w:pPr>
              <w:jc w:val="left"/>
              <w:rPr>
                <w:sz w:val="24"/>
                <w:szCs w:val="24"/>
              </w:rPr>
            </w:pPr>
            <w:r w:rsidRPr="003C1F32">
              <w:rPr>
                <w:sz w:val="24"/>
                <w:szCs w:val="24"/>
              </w:rPr>
              <w:t>Reading Quiz| Due Monday by 11:59 pm</w:t>
            </w:r>
          </w:p>
          <w:p w14:paraId="4C008699" w14:textId="0220C1D7" w:rsidR="0037067C" w:rsidRPr="003C1F32" w:rsidRDefault="0037067C" w:rsidP="00946B95">
            <w:pPr>
              <w:jc w:val="left"/>
              <w:rPr>
                <w:sz w:val="24"/>
                <w:szCs w:val="24"/>
              </w:rPr>
            </w:pPr>
            <w:r w:rsidRPr="003C1F32">
              <w:rPr>
                <w:sz w:val="24"/>
                <w:szCs w:val="24"/>
              </w:rPr>
              <w:t>Logical Fallacies Activity| Due Friday by 11:59 pm on Canvas Discussion Board</w:t>
            </w:r>
          </w:p>
          <w:p w14:paraId="4E3FF5F4" w14:textId="7DC72444" w:rsidR="0037067C" w:rsidRPr="003C1F32" w:rsidRDefault="0037067C" w:rsidP="00946B95">
            <w:pPr>
              <w:jc w:val="left"/>
              <w:rPr>
                <w:sz w:val="24"/>
                <w:szCs w:val="24"/>
              </w:rPr>
            </w:pPr>
            <w:r w:rsidRPr="003C1F32">
              <w:rPr>
                <w:sz w:val="24"/>
                <w:szCs w:val="24"/>
              </w:rPr>
              <w:t>Check Your Understanding reading quiz due Friday via Mind</w:t>
            </w:r>
            <w:r w:rsidR="00F857EC" w:rsidRPr="003C1F32">
              <w:rPr>
                <w:sz w:val="24"/>
                <w:szCs w:val="24"/>
              </w:rPr>
              <w:t>T</w:t>
            </w:r>
            <w:r w:rsidRPr="003C1F32">
              <w:rPr>
                <w:sz w:val="24"/>
                <w:szCs w:val="24"/>
              </w:rPr>
              <w:t>ap</w:t>
            </w:r>
          </w:p>
        </w:tc>
      </w:tr>
      <w:tr w:rsidR="00ED1CA1" w:rsidRPr="003C1F32" w14:paraId="186E3F93" w14:textId="77777777" w:rsidTr="00ED1CA1">
        <w:tc>
          <w:tcPr>
            <w:tcW w:w="1345" w:type="dxa"/>
            <w:tcBorders>
              <w:right w:val="nil"/>
            </w:tcBorders>
            <w:shd w:val="clear" w:color="auto" w:fill="FFFFFF" w:themeFill="background1"/>
          </w:tcPr>
          <w:p w14:paraId="6E7CDD3A" w14:textId="004E3631" w:rsidR="00FD562F" w:rsidRPr="003C1F32" w:rsidRDefault="00FD562F" w:rsidP="00946B95">
            <w:pPr>
              <w:jc w:val="left"/>
              <w:rPr>
                <w:sz w:val="24"/>
                <w:szCs w:val="24"/>
              </w:rPr>
            </w:pPr>
            <w:r w:rsidRPr="003C1F32">
              <w:rPr>
                <w:sz w:val="24"/>
                <w:szCs w:val="24"/>
              </w:rPr>
              <w:t>Week 6</w:t>
            </w:r>
          </w:p>
          <w:p w14:paraId="60F9DC97" w14:textId="11AB2A27" w:rsidR="0037067C" w:rsidRPr="003C1F32" w:rsidRDefault="0037067C" w:rsidP="00946B95">
            <w:pPr>
              <w:jc w:val="left"/>
              <w:rPr>
                <w:sz w:val="24"/>
                <w:szCs w:val="24"/>
              </w:rPr>
            </w:pPr>
            <w:r w:rsidRPr="003C1F32">
              <w:rPr>
                <w:sz w:val="24"/>
                <w:szCs w:val="24"/>
              </w:rPr>
              <w:t>Sept 22-28</w:t>
            </w:r>
          </w:p>
          <w:p w14:paraId="6C908991" w14:textId="77777777" w:rsidR="0037067C" w:rsidRPr="003C1F32" w:rsidRDefault="0037067C" w:rsidP="00946B95">
            <w:pPr>
              <w:jc w:val="left"/>
              <w:rPr>
                <w:sz w:val="24"/>
                <w:szCs w:val="24"/>
              </w:rPr>
            </w:pPr>
          </w:p>
        </w:tc>
        <w:tc>
          <w:tcPr>
            <w:tcW w:w="2070" w:type="dxa"/>
            <w:tcBorders>
              <w:left w:val="nil"/>
              <w:right w:val="nil"/>
            </w:tcBorders>
            <w:shd w:val="clear" w:color="auto" w:fill="D9F2D0" w:themeFill="accent6" w:themeFillTint="33"/>
          </w:tcPr>
          <w:p w14:paraId="7FFA722A" w14:textId="77777777" w:rsidR="0037067C" w:rsidRPr="003C1F32" w:rsidRDefault="0037067C" w:rsidP="00946B95">
            <w:pPr>
              <w:jc w:val="left"/>
              <w:rPr>
                <w:sz w:val="24"/>
                <w:szCs w:val="24"/>
              </w:rPr>
            </w:pPr>
            <w:r w:rsidRPr="003C1F32">
              <w:rPr>
                <w:sz w:val="24"/>
                <w:szCs w:val="24"/>
              </w:rPr>
              <w:t>Ch. 8 The Reading-Writing Connection</w:t>
            </w:r>
          </w:p>
          <w:p w14:paraId="3B755F9E" w14:textId="3240EE18" w:rsidR="0037067C" w:rsidRPr="003C1F32" w:rsidRDefault="0037067C" w:rsidP="00946B95">
            <w:pPr>
              <w:jc w:val="left"/>
              <w:rPr>
                <w:sz w:val="24"/>
                <w:szCs w:val="24"/>
              </w:rPr>
            </w:pPr>
            <w:r w:rsidRPr="003C1F32">
              <w:rPr>
                <w:sz w:val="24"/>
                <w:szCs w:val="24"/>
              </w:rPr>
              <w:t xml:space="preserve">“Fake Famous and the Tedium of Influencer Culture” by Naomi Fry (for </w:t>
            </w:r>
            <w:r w:rsidR="00F857EC" w:rsidRPr="003C1F32">
              <w:rPr>
                <w:sz w:val="24"/>
                <w:szCs w:val="24"/>
              </w:rPr>
              <w:t>in-class</w:t>
            </w:r>
            <w:r w:rsidRPr="003C1F32">
              <w:rPr>
                <w:sz w:val="24"/>
                <w:szCs w:val="24"/>
              </w:rPr>
              <w:t xml:space="preserve"> debate—subject to change*)</w:t>
            </w:r>
          </w:p>
        </w:tc>
        <w:tc>
          <w:tcPr>
            <w:tcW w:w="2790" w:type="dxa"/>
            <w:tcBorders>
              <w:left w:val="nil"/>
              <w:right w:val="nil"/>
            </w:tcBorders>
            <w:shd w:val="clear" w:color="auto" w:fill="B3E5A1" w:themeFill="accent6" w:themeFillTint="66"/>
          </w:tcPr>
          <w:p w14:paraId="1B36B1C2" w14:textId="77777777" w:rsidR="0037067C" w:rsidRPr="003C1F32" w:rsidRDefault="0037067C" w:rsidP="00946B95">
            <w:pPr>
              <w:jc w:val="left"/>
              <w:rPr>
                <w:sz w:val="24"/>
                <w:szCs w:val="24"/>
              </w:rPr>
            </w:pPr>
            <w:r w:rsidRPr="003C1F32">
              <w:rPr>
                <w:sz w:val="24"/>
                <w:szCs w:val="24"/>
              </w:rPr>
              <w:t>How to read and annotate articles</w:t>
            </w:r>
          </w:p>
          <w:p w14:paraId="79E0D051" w14:textId="77777777" w:rsidR="0037067C" w:rsidRPr="003C1F32" w:rsidRDefault="0037067C" w:rsidP="00946B95">
            <w:pPr>
              <w:jc w:val="left"/>
              <w:rPr>
                <w:sz w:val="24"/>
                <w:szCs w:val="24"/>
              </w:rPr>
            </w:pPr>
            <w:r w:rsidRPr="003C1F32">
              <w:rPr>
                <w:sz w:val="24"/>
                <w:szCs w:val="24"/>
              </w:rPr>
              <w:t>Finish reading all sources, work on annotations</w:t>
            </w:r>
          </w:p>
          <w:p w14:paraId="10BD9F35" w14:textId="22232B59" w:rsidR="0037067C" w:rsidRPr="003C1F32" w:rsidRDefault="00F857EC" w:rsidP="00946B95">
            <w:pPr>
              <w:jc w:val="left"/>
              <w:rPr>
                <w:sz w:val="24"/>
                <w:szCs w:val="24"/>
              </w:rPr>
            </w:pPr>
            <w:r w:rsidRPr="003C1F32">
              <w:rPr>
                <w:sz w:val="24"/>
                <w:szCs w:val="24"/>
              </w:rPr>
              <w:t>In-class</w:t>
            </w:r>
            <w:r w:rsidR="0037067C" w:rsidRPr="003C1F32">
              <w:rPr>
                <w:sz w:val="24"/>
                <w:szCs w:val="24"/>
              </w:rPr>
              <w:t xml:space="preserve"> debate activity</w:t>
            </w:r>
          </w:p>
        </w:tc>
        <w:tc>
          <w:tcPr>
            <w:tcW w:w="3145" w:type="dxa"/>
            <w:tcBorders>
              <w:left w:val="nil"/>
            </w:tcBorders>
            <w:shd w:val="clear" w:color="auto" w:fill="8DD873" w:themeFill="accent6" w:themeFillTint="99"/>
          </w:tcPr>
          <w:p w14:paraId="46B27DB1" w14:textId="77777777" w:rsidR="0037067C" w:rsidRPr="003C1F32" w:rsidRDefault="0037067C" w:rsidP="00946B95">
            <w:pPr>
              <w:jc w:val="left"/>
              <w:rPr>
                <w:sz w:val="24"/>
                <w:szCs w:val="24"/>
              </w:rPr>
            </w:pPr>
            <w:r w:rsidRPr="003C1F32">
              <w:rPr>
                <w:sz w:val="24"/>
                <w:szCs w:val="24"/>
              </w:rPr>
              <w:t>Annotating and Writing Summaries Activity| Due Friday by 11:59 pm on Canvas Discussion Board</w:t>
            </w:r>
          </w:p>
          <w:p w14:paraId="55863363" w14:textId="07D194F6" w:rsidR="0037067C" w:rsidRPr="003C1F32" w:rsidRDefault="0037067C" w:rsidP="00946B95">
            <w:pPr>
              <w:jc w:val="left"/>
              <w:rPr>
                <w:sz w:val="24"/>
                <w:szCs w:val="24"/>
              </w:rPr>
            </w:pPr>
            <w:r w:rsidRPr="003C1F32">
              <w:rPr>
                <w:sz w:val="24"/>
                <w:szCs w:val="24"/>
              </w:rPr>
              <w:t xml:space="preserve">Check Your Understanding quiz due Friday via </w:t>
            </w:r>
            <w:r w:rsidR="00F857EC" w:rsidRPr="003C1F32">
              <w:rPr>
                <w:sz w:val="24"/>
                <w:szCs w:val="24"/>
              </w:rPr>
              <w:t>MindTap</w:t>
            </w:r>
          </w:p>
        </w:tc>
      </w:tr>
      <w:tr w:rsidR="00ED1CA1" w:rsidRPr="003C1F32" w14:paraId="69B07C21" w14:textId="77777777" w:rsidTr="00ED1CA1">
        <w:tc>
          <w:tcPr>
            <w:tcW w:w="1345" w:type="dxa"/>
            <w:tcBorders>
              <w:right w:val="nil"/>
            </w:tcBorders>
            <w:shd w:val="clear" w:color="auto" w:fill="FFFFFF" w:themeFill="background1"/>
          </w:tcPr>
          <w:p w14:paraId="5BEACB99" w14:textId="21CDD5EE" w:rsidR="00F84B71" w:rsidRPr="003C1F32" w:rsidRDefault="00F84B71" w:rsidP="00946B95">
            <w:pPr>
              <w:jc w:val="left"/>
              <w:rPr>
                <w:sz w:val="24"/>
                <w:szCs w:val="24"/>
              </w:rPr>
            </w:pPr>
            <w:r w:rsidRPr="003C1F32">
              <w:rPr>
                <w:sz w:val="24"/>
                <w:szCs w:val="24"/>
              </w:rPr>
              <w:t>Week 7</w:t>
            </w:r>
          </w:p>
          <w:p w14:paraId="6F1E8A9F" w14:textId="01274E12" w:rsidR="0037067C" w:rsidRPr="003C1F32" w:rsidRDefault="0037067C" w:rsidP="00946B95">
            <w:pPr>
              <w:jc w:val="left"/>
              <w:rPr>
                <w:sz w:val="24"/>
                <w:szCs w:val="24"/>
              </w:rPr>
            </w:pPr>
            <w:r w:rsidRPr="003C1F32">
              <w:rPr>
                <w:sz w:val="24"/>
                <w:szCs w:val="24"/>
              </w:rPr>
              <w:t>Sept 29-Oct 5</w:t>
            </w:r>
          </w:p>
        </w:tc>
        <w:tc>
          <w:tcPr>
            <w:tcW w:w="2070" w:type="dxa"/>
            <w:tcBorders>
              <w:left w:val="nil"/>
              <w:right w:val="nil"/>
            </w:tcBorders>
            <w:shd w:val="clear" w:color="auto" w:fill="D9F2D0" w:themeFill="accent6" w:themeFillTint="33"/>
          </w:tcPr>
          <w:p w14:paraId="4528C947" w14:textId="1C9E6A5E" w:rsidR="0037067C" w:rsidRPr="003C1F32" w:rsidRDefault="0037067C" w:rsidP="00946B95">
            <w:pPr>
              <w:jc w:val="left"/>
              <w:rPr>
                <w:sz w:val="24"/>
                <w:szCs w:val="24"/>
              </w:rPr>
            </w:pPr>
            <w:r w:rsidRPr="003C1F32">
              <w:rPr>
                <w:sz w:val="24"/>
                <w:szCs w:val="24"/>
              </w:rPr>
              <w:t>MLA Formatting: A FYW Style Guide</w:t>
            </w:r>
          </w:p>
        </w:tc>
        <w:tc>
          <w:tcPr>
            <w:tcW w:w="2790" w:type="dxa"/>
            <w:tcBorders>
              <w:left w:val="nil"/>
              <w:right w:val="nil"/>
            </w:tcBorders>
            <w:shd w:val="clear" w:color="auto" w:fill="B3E5A1" w:themeFill="accent6" w:themeFillTint="66"/>
          </w:tcPr>
          <w:p w14:paraId="1D387242" w14:textId="3D67D051" w:rsidR="0037067C" w:rsidRPr="003C1F32" w:rsidRDefault="0037067C" w:rsidP="00946B95">
            <w:pPr>
              <w:jc w:val="left"/>
              <w:rPr>
                <w:sz w:val="24"/>
                <w:szCs w:val="24"/>
              </w:rPr>
            </w:pPr>
            <w:r w:rsidRPr="003C1F32">
              <w:rPr>
                <w:sz w:val="24"/>
                <w:szCs w:val="24"/>
              </w:rPr>
              <w:t xml:space="preserve">Revisiting your research question with sources in mind </w:t>
            </w:r>
          </w:p>
          <w:p w14:paraId="7B1B4F93" w14:textId="55FC7372" w:rsidR="0037067C" w:rsidRPr="003C1F32" w:rsidRDefault="0037067C" w:rsidP="00946B95">
            <w:pPr>
              <w:jc w:val="left"/>
              <w:rPr>
                <w:sz w:val="24"/>
                <w:szCs w:val="24"/>
              </w:rPr>
            </w:pPr>
            <w:r w:rsidRPr="003C1F32">
              <w:rPr>
                <w:sz w:val="24"/>
                <w:szCs w:val="24"/>
              </w:rPr>
              <w:t>Finalizing annotations</w:t>
            </w:r>
          </w:p>
          <w:p w14:paraId="61C8A2DA" w14:textId="77777777" w:rsidR="0037067C" w:rsidRPr="003C1F32" w:rsidRDefault="0037067C" w:rsidP="00946B95">
            <w:pPr>
              <w:jc w:val="left"/>
              <w:rPr>
                <w:sz w:val="24"/>
                <w:szCs w:val="24"/>
              </w:rPr>
            </w:pPr>
            <w:r w:rsidRPr="003C1F32">
              <w:rPr>
                <w:sz w:val="24"/>
                <w:szCs w:val="24"/>
              </w:rPr>
              <w:t>Formatting your bibliography</w:t>
            </w:r>
          </w:p>
        </w:tc>
        <w:tc>
          <w:tcPr>
            <w:tcW w:w="3145" w:type="dxa"/>
            <w:tcBorders>
              <w:left w:val="nil"/>
            </w:tcBorders>
            <w:shd w:val="clear" w:color="auto" w:fill="8DD873" w:themeFill="accent6" w:themeFillTint="99"/>
          </w:tcPr>
          <w:p w14:paraId="01AD1FFA" w14:textId="1BAF2606" w:rsidR="0037067C" w:rsidRPr="00EE4DB2" w:rsidRDefault="0037067C" w:rsidP="00EE4DB2">
            <w:pPr>
              <w:jc w:val="left"/>
              <w:rPr>
                <w:b/>
                <w:bCs/>
                <w:sz w:val="24"/>
                <w:szCs w:val="24"/>
              </w:rPr>
            </w:pPr>
            <w:r w:rsidRPr="00EE4DB2">
              <w:rPr>
                <w:b/>
                <w:bCs/>
                <w:sz w:val="24"/>
                <w:szCs w:val="24"/>
              </w:rPr>
              <w:t xml:space="preserve">Annotated Bibliography | Due </w:t>
            </w:r>
            <w:r w:rsidR="00A2359D" w:rsidRPr="00EE4DB2">
              <w:rPr>
                <w:b/>
                <w:bCs/>
                <w:sz w:val="24"/>
                <w:szCs w:val="24"/>
              </w:rPr>
              <w:t>S</w:t>
            </w:r>
            <w:r w:rsidRPr="00EE4DB2">
              <w:rPr>
                <w:b/>
                <w:bCs/>
                <w:sz w:val="24"/>
                <w:szCs w:val="24"/>
              </w:rPr>
              <w:t>aturday 10.4 by 11:59</w:t>
            </w:r>
            <w:r w:rsidR="00946B95" w:rsidRPr="00EE4DB2">
              <w:rPr>
                <w:b/>
                <w:bCs/>
                <w:sz w:val="24"/>
                <w:szCs w:val="24"/>
              </w:rPr>
              <w:t xml:space="preserve"> </w:t>
            </w:r>
            <w:r w:rsidRPr="00EE4DB2">
              <w:rPr>
                <w:b/>
                <w:bCs/>
                <w:sz w:val="24"/>
                <w:szCs w:val="24"/>
              </w:rPr>
              <w:t>pm</w:t>
            </w:r>
          </w:p>
        </w:tc>
      </w:tr>
      <w:tr w:rsidR="00F9605F" w:rsidRPr="003C1F32" w14:paraId="445CF297" w14:textId="77777777" w:rsidTr="00F857EC">
        <w:trPr>
          <w:trHeight w:val="432"/>
        </w:trPr>
        <w:tc>
          <w:tcPr>
            <w:tcW w:w="9350" w:type="dxa"/>
            <w:gridSpan w:val="4"/>
            <w:shd w:val="clear" w:color="auto" w:fill="3A7C22" w:themeFill="accent6" w:themeFillShade="BF"/>
            <w:vAlign w:val="center"/>
          </w:tcPr>
          <w:p w14:paraId="66BB8EAA" w14:textId="0FD29CA9" w:rsidR="00F9605F" w:rsidRPr="003C1F32" w:rsidRDefault="00F9605F" w:rsidP="00226D9E">
            <w:pPr>
              <w:spacing w:after="0"/>
              <w:jc w:val="center"/>
            </w:pPr>
            <w:r w:rsidRPr="003C1F32">
              <w:rPr>
                <w:b/>
                <w:bCs/>
                <w:color w:val="FFFFFF" w:themeColor="background1"/>
                <w:sz w:val="24"/>
                <w:szCs w:val="24"/>
              </w:rPr>
              <w:t>UNIT 3</w:t>
            </w:r>
          </w:p>
        </w:tc>
      </w:tr>
      <w:tr w:rsidR="00ED1CA1" w:rsidRPr="003C1F32" w14:paraId="79B15E30" w14:textId="77777777" w:rsidTr="00ED1CA1">
        <w:tc>
          <w:tcPr>
            <w:tcW w:w="1345" w:type="dxa"/>
            <w:tcBorders>
              <w:right w:val="nil"/>
            </w:tcBorders>
            <w:shd w:val="clear" w:color="auto" w:fill="FFFFFF" w:themeFill="background1"/>
          </w:tcPr>
          <w:p w14:paraId="193C4305" w14:textId="1E142474" w:rsidR="00F84B71" w:rsidRPr="003C1F32" w:rsidRDefault="00F84B71" w:rsidP="00946B95">
            <w:pPr>
              <w:jc w:val="left"/>
              <w:rPr>
                <w:sz w:val="24"/>
                <w:szCs w:val="24"/>
              </w:rPr>
            </w:pPr>
            <w:r w:rsidRPr="003C1F32">
              <w:rPr>
                <w:sz w:val="24"/>
                <w:szCs w:val="24"/>
              </w:rPr>
              <w:t>Week 8</w:t>
            </w:r>
          </w:p>
          <w:p w14:paraId="29E593B2" w14:textId="7094D856" w:rsidR="0037067C" w:rsidRPr="003C1F32" w:rsidRDefault="0037067C" w:rsidP="00946B95">
            <w:pPr>
              <w:jc w:val="left"/>
              <w:rPr>
                <w:sz w:val="24"/>
                <w:szCs w:val="24"/>
              </w:rPr>
            </w:pPr>
            <w:r w:rsidRPr="003C1F32">
              <w:rPr>
                <w:sz w:val="24"/>
                <w:szCs w:val="24"/>
              </w:rPr>
              <w:t>Oct 6-12</w:t>
            </w:r>
          </w:p>
        </w:tc>
        <w:tc>
          <w:tcPr>
            <w:tcW w:w="2070" w:type="dxa"/>
            <w:tcBorders>
              <w:left w:val="nil"/>
              <w:right w:val="nil"/>
            </w:tcBorders>
            <w:shd w:val="clear" w:color="auto" w:fill="D9F2D0" w:themeFill="accent6" w:themeFillTint="33"/>
          </w:tcPr>
          <w:p w14:paraId="6139584F" w14:textId="77777777" w:rsidR="0037067C" w:rsidRPr="003C1F32" w:rsidRDefault="0037067C" w:rsidP="00946B95">
            <w:pPr>
              <w:jc w:val="left"/>
              <w:rPr>
                <w:sz w:val="24"/>
                <w:szCs w:val="24"/>
              </w:rPr>
            </w:pPr>
            <w:r w:rsidRPr="003C1F32">
              <w:rPr>
                <w:sz w:val="24"/>
                <w:szCs w:val="24"/>
              </w:rPr>
              <w:t>Ch. 2 The Thesis Statement</w:t>
            </w:r>
          </w:p>
          <w:p w14:paraId="6FFDAE28" w14:textId="77777777" w:rsidR="0037067C" w:rsidRPr="003C1F32" w:rsidRDefault="0037067C" w:rsidP="00946B95">
            <w:pPr>
              <w:jc w:val="left"/>
              <w:rPr>
                <w:sz w:val="24"/>
                <w:szCs w:val="24"/>
              </w:rPr>
            </w:pPr>
          </w:p>
        </w:tc>
        <w:tc>
          <w:tcPr>
            <w:tcW w:w="2790" w:type="dxa"/>
            <w:tcBorders>
              <w:left w:val="nil"/>
              <w:right w:val="nil"/>
            </w:tcBorders>
            <w:shd w:val="clear" w:color="auto" w:fill="B3E5A1" w:themeFill="accent6" w:themeFillTint="66"/>
          </w:tcPr>
          <w:p w14:paraId="4902C91A" w14:textId="77777777" w:rsidR="0037067C" w:rsidRPr="003C1F32" w:rsidRDefault="0037067C" w:rsidP="00946B95">
            <w:pPr>
              <w:jc w:val="left"/>
              <w:rPr>
                <w:sz w:val="24"/>
                <w:szCs w:val="24"/>
              </w:rPr>
            </w:pPr>
            <w:r w:rsidRPr="003C1F32">
              <w:rPr>
                <w:sz w:val="24"/>
                <w:szCs w:val="24"/>
              </w:rPr>
              <w:t>Discuss drafting as a process using SWW Ch. 5</w:t>
            </w:r>
          </w:p>
          <w:p w14:paraId="42E2CFCC" w14:textId="77777777" w:rsidR="0037067C" w:rsidRPr="003C1F32" w:rsidRDefault="0037067C" w:rsidP="00946B95">
            <w:pPr>
              <w:jc w:val="left"/>
              <w:rPr>
                <w:sz w:val="24"/>
                <w:szCs w:val="24"/>
              </w:rPr>
            </w:pPr>
            <w:r w:rsidRPr="003C1F32">
              <w:rPr>
                <w:sz w:val="24"/>
                <w:szCs w:val="24"/>
              </w:rPr>
              <w:t>Discuss body paragraphs</w:t>
            </w:r>
          </w:p>
          <w:p w14:paraId="553C10E1" w14:textId="1E613AFA" w:rsidR="0037067C" w:rsidRPr="003C1F32" w:rsidRDefault="0037067C" w:rsidP="00946B95">
            <w:pPr>
              <w:jc w:val="left"/>
              <w:rPr>
                <w:sz w:val="24"/>
                <w:szCs w:val="24"/>
              </w:rPr>
            </w:pPr>
            <w:r w:rsidRPr="003C1F32">
              <w:rPr>
                <w:sz w:val="24"/>
                <w:szCs w:val="24"/>
              </w:rPr>
              <w:t xml:space="preserve"> Draft an outline</w:t>
            </w:r>
          </w:p>
        </w:tc>
        <w:tc>
          <w:tcPr>
            <w:tcW w:w="3145" w:type="dxa"/>
            <w:tcBorders>
              <w:left w:val="nil"/>
            </w:tcBorders>
            <w:shd w:val="clear" w:color="auto" w:fill="8DD873" w:themeFill="accent6" w:themeFillTint="99"/>
          </w:tcPr>
          <w:p w14:paraId="1772891D" w14:textId="77777777" w:rsidR="0037067C" w:rsidRPr="003C1F32" w:rsidRDefault="0037067C" w:rsidP="00946B95">
            <w:pPr>
              <w:jc w:val="left"/>
              <w:rPr>
                <w:sz w:val="24"/>
                <w:szCs w:val="24"/>
              </w:rPr>
            </w:pPr>
            <w:r w:rsidRPr="003C1F32">
              <w:rPr>
                <w:sz w:val="24"/>
                <w:szCs w:val="24"/>
              </w:rPr>
              <w:t>Working Thesis Statement Activity| Due Friday by 11:59 pm on Canvas Discussion Board</w:t>
            </w:r>
          </w:p>
          <w:p w14:paraId="4534125D" w14:textId="6C742EE9"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488BF524" w14:textId="77777777" w:rsidTr="00ED1CA1">
        <w:tc>
          <w:tcPr>
            <w:tcW w:w="1345" w:type="dxa"/>
            <w:tcBorders>
              <w:right w:val="nil"/>
            </w:tcBorders>
            <w:shd w:val="clear" w:color="auto" w:fill="FFFFFF" w:themeFill="background1"/>
          </w:tcPr>
          <w:p w14:paraId="48FB3160" w14:textId="5E873197" w:rsidR="00F84B71" w:rsidRPr="003C1F32" w:rsidRDefault="00F84B71" w:rsidP="00946B95">
            <w:pPr>
              <w:jc w:val="left"/>
              <w:rPr>
                <w:sz w:val="24"/>
                <w:szCs w:val="24"/>
              </w:rPr>
            </w:pPr>
            <w:r w:rsidRPr="003C1F32">
              <w:rPr>
                <w:sz w:val="24"/>
                <w:szCs w:val="24"/>
              </w:rPr>
              <w:t>Week 9</w:t>
            </w:r>
          </w:p>
          <w:p w14:paraId="0C99547D" w14:textId="05C746FE" w:rsidR="0037067C" w:rsidRPr="003C1F32" w:rsidRDefault="0037067C" w:rsidP="00946B95">
            <w:pPr>
              <w:jc w:val="left"/>
              <w:rPr>
                <w:sz w:val="24"/>
                <w:szCs w:val="24"/>
              </w:rPr>
            </w:pPr>
            <w:r w:rsidRPr="003C1F32">
              <w:rPr>
                <w:sz w:val="24"/>
                <w:szCs w:val="24"/>
              </w:rPr>
              <w:t>Oct 13-19</w:t>
            </w:r>
          </w:p>
        </w:tc>
        <w:tc>
          <w:tcPr>
            <w:tcW w:w="2070" w:type="dxa"/>
            <w:tcBorders>
              <w:left w:val="nil"/>
              <w:right w:val="nil"/>
            </w:tcBorders>
            <w:shd w:val="clear" w:color="auto" w:fill="D9F2D0" w:themeFill="accent6" w:themeFillTint="33"/>
          </w:tcPr>
          <w:p w14:paraId="54533FB6" w14:textId="219452DF" w:rsidR="0037067C" w:rsidRPr="003C1F32" w:rsidRDefault="0037067C" w:rsidP="00946B95">
            <w:pPr>
              <w:jc w:val="left"/>
              <w:rPr>
                <w:sz w:val="24"/>
                <w:szCs w:val="24"/>
              </w:rPr>
            </w:pPr>
            <w:r w:rsidRPr="003C1F32">
              <w:rPr>
                <w:sz w:val="24"/>
                <w:szCs w:val="24"/>
              </w:rPr>
              <w:t>Ch. 3 The Body Paragraphs</w:t>
            </w:r>
          </w:p>
        </w:tc>
        <w:tc>
          <w:tcPr>
            <w:tcW w:w="2790" w:type="dxa"/>
            <w:tcBorders>
              <w:left w:val="nil"/>
              <w:right w:val="nil"/>
            </w:tcBorders>
            <w:shd w:val="clear" w:color="auto" w:fill="B3E5A1" w:themeFill="accent6" w:themeFillTint="66"/>
          </w:tcPr>
          <w:p w14:paraId="196C409C" w14:textId="77777777" w:rsidR="0037067C" w:rsidRPr="003C1F32" w:rsidRDefault="0037067C" w:rsidP="00946B95">
            <w:pPr>
              <w:jc w:val="left"/>
              <w:rPr>
                <w:sz w:val="24"/>
                <w:szCs w:val="24"/>
              </w:rPr>
            </w:pPr>
            <w:r w:rsidRPr="003C1F32">
              <w:rPr>
                <w:sz w:val="24"/>
                <w:szCs w:val="24"/>
              </w:rPr>
              <w:t>Discuss introductions and conclusions</w:t>
            </w:r>
          </w:p>
          <w:p w14:paraId="74F0B5A0" w14:textId="77777777" w:rsidR="0037067C" w:rsidRPr="003C1F32" w:rsidRDefault="0037067C" w:rsidP="00946B95">
            <w:pPr>
              <w:jc w:val="left"/>
              <w:rPr>
                <w:sz w:val="24"/>
                <w:szCs w:val="24"/>
              </w:rPr>
            </w:pPr>
            <w:r w:rsidRPr="003C1F32">
              <w:rPr>
                <w:sz w:val="24"/>
                <w:szCs w:val="24"/>
              </w:rPr>
              <w:t>Look at examples of intros and conclusions</w:t>
            </w:r>
          </w:p>
          <w:p w14:paraId="0F924484" w14:textId="45EBBF88" w:rsidR="0037067C" w:rsidRPr="003C1F32" w:rsidRDefault="0037067C" w:rsidP="00946B95">
            <w:pPr>
              <w:jc w:val="left"/>
              <w:rPr>
                <w:sz w:val="24"/>
                <w:szCs w:val="24"/>
              </w:rPr>
            </w:pPr>
            <w:r w:rsidRPr="003C1F32">
              <w:rPr>
                <w:sz w:val="24"/>
                <w:szCs w:val="24"/>
              </w:rPr>
              <w:t>Draft a working thesis statement using SWW Ch. 2 and “Using the Essay Map”</w:t>
            </w:r>
          </w:p>
        </w:tc>
        <w:tc>
          <w:tcPr>
            <w:tcW w:w="3145" w:type="dxa"/>
            <w:tcBorders>
              <w:left w:val="nil"/>
            </w:tcBorders>
            <w:shd w:val="clear" w:color="auto" w:fill="8DD873" w:themeFill="accent6" w:themeFillTint="99"/>
          </w:tcPr>
          <w:p w14:paraId="3C93057A" w14:textId="77777777" w:rsidR="0037067C" w:rsidRPr="003C1F32" w:rsidRDefault="0037067C" w:rsidP="00946B95">
            <w:pPr>
              <w:jc w:val="left"/>
              <w:rPr>
                <w:sz w:val="24"/>
                <w:szCs w:val="24"/>
              </w:rPr>
            </w:pPr>
            <w:r w:rsidRPr="003C1F32">
              <w:rPr>
                <w:sz w:val="24"/>
                <w:szCs w:val="24"/>
              </w:rPr>
              <w:t>Outline Activity| Due Friday by 11:59 pm on Canvas Discussion Board</w:t>
            </w:r>
          </w:p>
          <w:p w14:paraId="6646E354" w14:textId="44760E90"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4C522559" w14:textId="77777777" w:rsidTr="00226D9E">
        <w:tc>
          <w:tcPr>
            <w:tcW w:w="1345" w:type="dxa"/>
            <w:tcBorders>
              <w:bottom w:val="single" w:sz="4" w:space="0" w:color="196B24" w:themeColor="accent3"/>
              <w:right w:val="nil"/>
            </w:tcBorders>
            <w:shd w:val="clear" w:color="auto" w:fill="FFFFFF" w:themeFill="background1"/>
          </w:tcPr>
          <w:p w14:paraId="52AFBB5E" w14:textId="340EFD89" w:rsidR="00F84B71" w:rsidRPr="003C1F32" w:rsidRDefault="00F84B71" w:rsidP="00946B95">
            <w:pPr>
              <w:jc w:val="left"/>
              <w:rPr>
                <w:sz w:val="24"/>
                <w:szCs w:val="24"/>
              </w:rPr>
            </w:pPr>
            <w:r w:rsidRPr="003C1F32">
              <w:rPr>
                <w:sz w:val="24"/>
                <w:szCs w:val="24"/>
              </w:rPr>
              <w:t>Week 10</w:t>
            </w:r>
          </w:p>
          <w:p w14:paraId="2D9386B9" w14:textId="03864FCA" w:rsidR="0037067C" w:rsidRPr="003C1F32" w:rsidRDefault="0037067C" w:rsidP="00946B95">
            <w:pPr>
              <w:jc w:val="left"/>
              <w:rPr>
                <w:sz w:val="24"/>
                <w:szCs w:val="24"/>
              </w:rPr>
            </w:pPr>
            <w:r w:rsidRPr="003C1F32">
              <w:rPr>
                <w:sz w:val="24"/>
                <w:szCs w:val="24"/>
              </w:rPr>
              <w:t>Oct 20-26</w:t>
            </w:r>
          </w:p>
          <w:p w14:paraId="0FA43775" w14:textId="77777777" w:rsidR="0037067C" w:rsidRPr="003C1F32" w:rsidRDefault="0037067C" w:rsidP="00946B95">
            <w:pPr>
              <w:jc w:val="left"/>
              <w:rPr>
                <w:sz w:val="24"/>
                <w:szCs w:val="24"/>
              </w:rPr>
            </w:pPr>
          </w:p>
        </w:tc>
        <w:tc>
          <w:tcPr>
            <w:tcW w:w="2070" w:type="dxa"/>
            <w:tcBorders>
              <w:left w:val="nil"/>
              <w:bottom w:val="single" w:sz="4" w:space="0" w:color="196B24" w:themeColor="accent3"/>
              <w:right w:val="nil"/>
            </w:tcBorders>
            <w:shd w:val="clear" w:color="auto" w:fill="D9F2D0" w:themeFill="accent6" w:themeFillTint="33"/>
          </w:tcPr>
          <w:p w14:paraId="0290894B" w14:textId="77777777" w:rsidR="0037067C" w:rsidRPr="003C1F32" w:rsidRDefault="0037067C" w:rsidP="00946B95">
            <w:pPr>
              <w:jc w:val="left"/>
              <w:rPr>
                <w:sz w:val="24"/>
                <w:szCs w:val="24"/>
              </w:rPr>
            </w:pPr>
            <w:r w:rsidRPr="003C1F32">
              <w:rPr>
                <w:sz w:val="24"/>
                <w:szCs w:val="24"/>
              </w:rPr>
              <w:t>Ch. 4: Beginnings and Endings</w:t>
            </w:r>
          </w:p>
        </w:tc>
        <w:tc>
          <w:tcPr>
            <w:tcW w:w="2790" w:type="dxa"/>
            <w:tcBorders>
              <w:left w:val="nil"/>
              <w:bottom w:val="single" w:sz="4" w:space="0" w:color="196B24" w:themeColor="accent3"/>
              <w:right w:val="nil"/>
            </w:tcBorders>
            <w:shd w:val="clear" w:color="auto" w:fill="B3E5A1" w:themeFill="accent6" w:themeFillTint="66"/>
          </w:tcPr>
          <w:p w14:paraId="72AD8E43" w14:textId="77777777" w:rsidR="0037067C" w:rsidRPr="003C1F32" w:rsidRDefault="0037067C" w:rsidP="00946B95">
            <w:pPr>
              <w:jc w:val="left"/>
              <w:rPr>
                <w:sz w:val="24"/>
                <w:szCs w:val="24"/>
              </w:rPr>
            </w:pPr>
            <w:r w:rsidRPr="003C1F32">
              <w:rPr>
                <w:sz w:val="24"/>
                <w:szCs w:val="24"/>
              </w:rPr>
              <w:t>Discuss lead-ins, paragraph coherence, and sequencing</w:t>
            </w:r>
          </w:p>
          <w:p w14:paraId="7C058704" w14:textId="77777777" w:rsidR="0037067C" w:rsidRPr="003C1F32" w:rsidRDefault="0037067C" w:rsidP="00946B95">
            <w:pPr>
              <w:jc w:val="left"/>
              <w:rPr>
                <w:sz w:val="24"/>
                <w:szCs w:val="24"/>
              </w:rPr>
            </w:pPr>
            <w:r w:rsidRPr="003C1F32">
              <w:rPr>
                <w:sz w:val="24"/>
                <w:szCs w:val="24"/>
              </w:rPr>
              <w:t>In class time for writing</w:t>
            </w:r>
          </w:p>
        </w:tc>
        <w:tc>
          <w:tcPr>
            <w:tcW w:w="3145" w:type="dxa"/>
            <w:tcBorders>
              <w:left w:val="nil"/>
              <w:bottom w:val="single" w:sz="4" w:space="0" w:color="196B24" w:themeColor="accent3"/>
            </w:tcBorders>
            <w:shd w:val="clear" w:color="auto" w:fill="8DD873" w:themeFill="accent6" w:themeFillTint="99"/>
          </w:tcPr>
          <w:p w14:paraId="20BD7EFE" w14:textId="77777777" w:rsidR="0037067C" w:rsidRPr="003C1F32" w:rsidRDefault="0037067C" w:rsidP="00946B95">
            <w:pPr>
              <w:jc w:val="left"/>
              <w:rPr>
                <w:sz w:val="24"/>
                <w:szCs w:val="24"/>
              </w:rPr>
            </w:pPr>
            <w:r w:rsidRPr="003C1F32">
              <w:rPr>
                <w:sz w:val="24"/>
                <w:szCs w:val="24"/>
              </w:rPr>
              <w:t>Lead-in Activity| Due Friday by 11:59 pm on Canvas Discussion Board</w:t>
            </w:r>
          </w:p>
          <w:p w14:paraId="608E40A0" w14:textId="6928127B"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60F01897" w14:textId="77777777" w:rsidTr="00305724">
        <w:tc>
          <w:tcPr>
            <w:tcW w:w="1345" w:type="dxa"/>
            <w:tcBorders>
              <w:bottom w:val="nil"/>
              <w:right w:val="nil"/>
            </w:tcBorders>
            <w:shd w:val="clear" w:color="auto" w:fill="FFFFFF" w:themeFill="background1"/>
          </w:tcPr>
          <w:p w14:paraId="10E63C5B" w14:textId="77777777" w:rsidR="00F84B71" w:rsidRPr="003C1F32" w:rsidRDefault="00F84B71" w:rsidP="00946B95">
            <w:pPr>
              <w:jc w:val="left"/>
              <w:rPr>
                <w:sz w:val="24"/>
                <w:szCs w:val="24"/>
              </w:rPr>
            </w:pPr>
            <w:r w:rsidRPr="003C1F32">
              <w:rPr>
                <w:sz w:val="24"/>
                <w:szCs w:val="24"/>
              </w:rPr>
              <w:t>Week 11</w:t>
            </w:r>
          </w:p>
          <w:p w14:paraId="3FFABC43" w14:textId="5F245BE5" w:rsidR="0037067C" w:rsidRPr="003C1F32" w:rsidRDefault="0037067C" w:rsidP="00946B95">
            <w:pPr>
              <w:jc w:val="left"/>
              <w:rPr>
                <w:sz w:val="24"/>
                <w:szCs w:val="24"/>
              </w:rPr>
            </w:pPr>
            <w:r w:rsidRPr="003C1F32">
              <w:rPr>
                <w:sz w:val="24"/>
                <w:szCs w:val="24"/>
              </w:rPr>
              <w:t>Oct 27-Nov 2</w:t>
            </w:r>
          </w:p>
          <w:p w14:paraId="11152A1D" w14:textId="77777777" w:rsidR="0037067C" w:rsidRPr="003C1F32" w:rsidRDefault="0037067C" w:rsidP="00946B95">
            <w:pPr>
              <w:jc w:val="left"/>
              <w:rPr>
                <w:sz w:val="24"/>
                <w:szCs w:val="24"/>
              </w:rPr>
            </w:pPr>
          </w:p>
        </w:tc>
        <w:tc>
          <w:tcPr>
            <w:tcW w:w="2070" w:type="dxa"/>
            <w:tcBorders>
              <w:left w:val="nil"/>
              <w:bottom w:val="nil"/>
              <w:right w:val="nil"/>
            </w:tcBorders>
            <w:shd w:val="clear" w:color="auto" w:fill="D9F2D0" w:themeFill="accent6" w:themeFillTint="33"/>
          </w:tcPr>
          <w:p w14:paraId="5813D5D9" w14:textId="77777777" w:rsidR="0037067C" w:rsidRPr="003C1F32" w:rsidRDefault="0037067C" w:rsidP="00946B95">
            <w:pPr>
              <w:jc w:val="left"/>
              <w:rPr>
                <w:sz w:val="24"/>
                <w:szCs w:val="24"/>
              </w:rPr>
            </w:pPr>
            <w:r w:rsidRPr="003C1F32">
              <w:rPr>
                <w:sz w:val="24"/>
                <w:szCs w:val="24"/>
              </w:rPr>
              <w:t>No new reading- use time to finalize your paper draft</w:t>
            </w:r>
          </w:p>
        </w:tc>
        <w:tc>
          <w:tcPr>
            <w:tcW w:w="2790" w:type="dxa"/>
            <w:tcBorders>
              <w:left w:val="nil"/>
              <w:bottom w:val="nil"/>
              <w:right w:val="nil"/>
            </w:tcBorders>
            <w:shd w:val="clear" w:color="auto" w:fill="B3E5A1" w:themeFill="accent6" w:themeFillTint="66"/>
          </w:tcPr>
          <w:p w14:paraId="42442C2B" w14:textId="4350BDB0" w:rsidR="0037067C" w:rsidRPr="003C1F32" w:rsidRDefault="0037067C" w:rsidP="00946B95">
            <w:pPr>
              <w:jc w:val="left"/>
              <w:rPr>
                <w:sz w:val="24"/>
                <w:szCs w:val="24"/>
              </w:rPr>
            </w:pPr>
            <w:r w:rsidRPr="003C1F32">
              <w:rPr>
                <w:sz w:val="24"/>
                <w:szCs w:val="24"/>
              </w:rPr>
              <w:t>Discuss incorporating evidence</w:t>
            </w:r>
          </w:p>
          <w:p w14:paraId="4C5F504D" w14:textId="77777777" w:rsidR="0037067C" w:rsidRPr="003C1F32" w:rsidRDefault="0037067C" w:rsidP="00946B95">
            <w:pPr>
              <w:jc w:val="left"/>
              <w:rPr>
                <w:sz w:val="24"/>
                <w:szCs w:val="24"/>
              </w:rPr>
            </w:pPr>
            <w:r w:rsidRPr="003C1F32">
              <w:rPr>
                <w:sz w:val="24"/>
                <w:szCs w:val="24"/>
              </w:rPr>
              <w:t>See sample papers</w:t>
            </w:r>
          </w:p>
          <w:p w14:paraId="17E495A0" w14:textId="32AE19A6" w:rsidR="0037067C" w:rsidRPr="003C1F32" w:rsidRDefault="00F857EC" w:rsidP="00946B95">
            <w:pPr>
              <w:jc w:val="left"/>
              <w:rPr>
                <w:sz w:val="24"/>
                <w:szCs w:val="24"/>
              </w:rPr>
            </w:pPr>
            <w:r w:rsidRPr="003C1F32">
              <w:rPr>
                <w:sz w:val="24"/>
                <w:szCs w:val="24"/>
              </w:rPr>
              <w:t>In-class</w:t>
            </w:r>
            <w:r w:rsidR="0037067C" w:rsidRPr="003C1F32">
              <w:rPr>
                <w:sz w:val="24"/>
                <w:szCs w:val="24"/>
              </w:rPr>
              <w:t xml:space="preserve"> writing time </w:t>
            </w:r>
          </w:p>
          <w:p w14:paraId="17C44573" w14:textId="3F537584" w:rsidR="0037067C" w:rsidRPr="003C1F32" w:rsidRDefault="0037067C" w:rsidP="00946B95">
            <w:pPr>
              <w:jc w:val="left"/>
              <w:rPr>
                <w:sz w:val="24"/>
                <w:szCs w:val="24"/>
              </w:rPr>
            </w:pPr>
            <w:r w:rsidRPr="003C1F32">
              <w:rPr>
                <w:sz w:val="24"/>
                <w:szCs w:val="24"/>
              </w:rPr>
              <w:t xml:space="preserve">Last day to ask questions about </w:t>
            </w:r>
            <w:r w:rsidR="00F857EC" w:rsidRPr="003C1F32">
              <w:rPr>
                <w:sz w:val="24"/>
                <w:szCs w:val="24"/>
              </w:rPr>
              <w:t xml:space="preserve">the </w:t>
            </w:r>
            <w:r w:rsidRPr="003C1F32">
              <w:rPr>
                <w:sz w:val="24"/>
                <w:szCs w:val="24"/>
              </w:rPr>
              <w:t>draft</w:t>
            </w:r>
          </w:p>
        </w:tc>
        <w:tc>
          <w:tcPr>
            <w:tcW w:w="3145" w:type="dxa"/>
            <w:tcBorders>
              <w:left w:val="nil"/>
              <w:bottom w:val="nil"/>
            </w:tcBorders>
            <w:shd w:val="clear" w:color="auto" w:fill="8DD873" w:themeFill="accent6" w:themeFillTint="99"/>
          </w:tcPr>
          <w:p w14:paraId="4EB716BC" w14:textId="26DA98D2" w:rsidR="0037067C" w:rsidRPr="00EE4DB2" w:rsidRDefault="0037067C" w:rsidP="00EE4DB2">
            <w:pPr>
              <w:jc w:val="left"/>
              <w:rPr>
                <w:b/>
                <w:bCs/>
                <w:sz w:val="24"/>
                <w:szCs w:val="24"/>
              </w:rPr>
            </w:pPr>
            <w:r w:rsidRPr="00EE4DB2">
              <w:rPr>
                <w:b/>
                <w:bCs/>
                <w:sz w:val="24"/>
                <w:szCs w:val="24"/>
              </w:rPr>
              <w:t>Research Paper First Draft | Due Saturday 11.1 by 11:59</w:t>
            </w:r>
            <w:r w:rsidR="00822215" w:rsidRPr="00EE4DB2">
              <w:rPr>
                <w:b/>
                <w:bCs/>
                <w:sz w:val="24"/>
                <w:szCs w:val="24"/>
              </w:rPr>
              <w:t xml:space="preserve"> </w:t>
            </w:r>
            <w:r w:rsidRPr="00EE4DB2">
              <w:rPr>
                <w:b/>
                <w:bCs/>
                <w:sz w:val="24"/>
                <w:szCs w:val="24"/>
              </w:rPr>
              <w:t>p</w:t>
            </w:r>
            <w:r w:rsidR="00E3638F" w:rsidRPr="00EE4DB2">
              <w:rPr>
                <w:b/>
                <w:bCs/>
                <w:sz w:val="24"/>
                <w:szCs w:val="24"/>
              </w:rPr>
              <w:t>m</w:t>
            </w:r>
          </w:p>
        </w:tc>
      </w:tr>
      <w:tr w:rsidR="00F9605F" w:rsidRPr="003C1F32" w14:paraId="2A09B2E2" w14:textId="77777777" w:rsidTr="00F857EC">
        <w:trPr>
          <w:trHeight w:val="432"/>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231CFC59" w14:textId="45110AF6" w:rsidR="00F9605F" w:rsidRPr="003C1F32" w:rsidRDefault="00F9605F" w:rsidP="00226D9E">
            <w:pPr>
              <w:spacing w:after="0"/>
              <w:jc w:val="center"/>
            </w:pPr>
            <w:r w:rsidRPr="003C1F32">
              <w:rPr>
                <w:b/>
                <w:bCs/>
                <w:color w:val="FFFFFF" w:themeColor="background1"/>
                <w:sz w:val="24"/>
                <w:szCs w:val="24"/>
              </w:rPr>
              <w:t>UNIT 4</w:t>
            </w:r>
          </w:p>
        </w:tc>
      </w:tr>
      <w:tr w:rsidR="00ED1CA1" w:rsidRPr="003C1F32" w14:paraId="0092C07E" w14:textId="77777777" w:rsidTr="00305724">
        <w:tc>
          <w:tcPr>
            <w:tcW w:w="1345" w:type="dxa"/>
            <w:tcBorders>
              <w:top w:val="nil"/>
              <w:bottom w:val="single" w:sz="4" w:space="0" w:color="auto"/>
              <w:right w:val="nil"/>
            </w:tcBorders>
            <w:shd w:val="clear" w:color="auto" w:fill="FFFFFF" w:themeFill="background1"/>
          </w:tcPr>
          <w:p w14:paraId="44F32D52" w14:textId="77777777" w:rsidR="00F84B71" w:rsidRPr="003C1F32" w:rsidRDefault="00F84B71" w:rsidP="00946B95">
            <w:pPr>
              <w:jc w:val="left"/>
              <w:rPr>
                <w:sz w:val="24"/>
                <w:szCs w:val="24"/>
              </w:rPr>
            </w:pPr>
            <w:r w:rsidRPr="003C1F32">
              <w:rPr>
                <w:sz w:val="24"/>
                <w:szCs w:val="24"/>
              </w:rPr>
              <w:t>Week 12</w:t>
            </w:r>
          </w:p>
          <w:p w14:paraId="4C178FBB" w14:textId="73A1EB1D" w:rsidR="0037067C" w:rsidRPr="003C1F32" w:rsidRDefault="0037067C" w:rsidP="00946B95">
            <w:pPr>
              <w:jc w:val="left"/>
              <w:rPr>
                <w:sz w:val="24"/>
                <w:szCs w:val="24"/>
              </w:rPr>
            </w:pPr>
            <w:r w:rsidRPr="003C1F32">
              <w:rPr>
                <w:sz w:val="24"/>
                <w:szCs w:val="24"/>
              </w:rPr>
              <w:t>Nov 3-9</w:t>
            </w:r>
          </w:p>
        </w:tc>
        <w:tc>
          <w:tcPr>
            <w:tcW w:w="2070" w:type="dxa"/>
            <w:tcBorders>
              <w:top w:val="nil"/>
              <w:left w:val="nil"/>
              <w:bottom w:val="single" w:sz="4" w:space="0" w:color="auto"/>
              <w:right w:val="nil"/>
            </w:tcBorders>
            <w:shd w:val="clear" w:color="auto" w:fill="D9F2D0" w:themeFill="accent6" w:themeFillTint="33"/>
          </w:tcPr>
          <w:p w14:paraId="0FB599BB" w14:textId="275BF8B9" w:rsidR="0037067C" w:rsidRPr="003C1F32" w:rsidRDefault="0037067C" w:rsidP="00946B95">
            <w:pPr>
              <w:jc w:val="left"/>
              <w:rPr>
                <w:sz w:val="24"/>
                <w:szCs w:val="24"/>
              </w:rPr>
            </w:pPr>
            <w:r w:rsidRPr="003C1F32">
              <w:rPr>
                <w:sz w:val="24"/>
                <w:szCs w:val="24"/>
              </w:rPr>
              <w:t>Ch. 5 Drafting and Revising: Creative Thinking, Critical Thinking</w:t>
            </w:r>
          </w:p>
        </w:tc>
        <w:tc>
          <w:tcPr>
            <w:tcW w:w="2790" w:type="dxa"/>
            <w:tcBorders>
              <w:top w:val="nil"/>
              <w:left w:val="nil"/>
              <w:bottom w:val="single" w:sz="4" w:space="0" w:color="auto"/>
              <w:right w:val="nil"/>
            </w:tcBorders>
            <w:shd w:val="clear" w:color="auto" w:fill="B3E5A1" w:themeFill="accent6" w:themeFillTint="66"/>
          </w:tcPr>
          <w:p w14:paraId="11B171C9" w14:textId="77777777" w:rsidR="0037067C" w:rsidRPr="003C1F32" w:rsidRDefault="0037067C" w:rsidP="00946B95">
            <w:pPr>
              <w:jc w:val="left"/>
              <w:rPr>
                <w:sz w:val="24"/>
                <w:szCs w:val="24"/>
              </w:rPr>
            </w:pPr>
            <w:r w:rsidRPr="003C1F32">
              <w:rPr>
                <w:sz w:val="24"/>
                <w:szCs w:val="24"/>
              </w:rPr>
              <w:t>Why revision matters</w:t>
            </w:r>
          </w:p>
          <w:p w14:paraId="026CB593" w14:textId="10FAE3FD" w:rsidR="0037067C" w:rsidRPr="003C1F32" w:rsidRDefault="0037067C" w:rsidP="00946B95">
            <w:pPr>
              <w:jc w:val="left"/>
              <w:rPr>
                <w:sz w:val="24"/>
                <w:szCs w:val="24"/>
              </w:rPr>
            </w:pPr>
            <w:r w:rsidRPr="003C1F32">
              <w:rPr>
                <w:sz w:val="24"/>
                <w:szCs w:val="24"/>
              </w:rPr>
              <w:t xml:space="preserve">Work through </w:t>
            </w:r>
            <w:r w:rsidR="00F857EC" w:rsidRPr="003C1F32">
              <w:rPr>
                <w:sz w:val="24"/>
                <w:szCs w:val="24"/>
              </w:rPr>
              <w:t xml:space="preserve">the </w:t>
            </w:r>
            <w:r w:rsidR="00946B95" w:rsidRPr="003C1F32">
              <w:rPr>
                <w:sz w:val="24"/>
                <w:szCs w:val="24"/>
              </w:rPr>
              <w:t>r</w:t>
            </w:r>
            <w:r w:rsidRPr="003C1F32">
              <w:rPr>
                <w:sz w:val="24"/>
                <w:szCs w:val="24"/>
              </w:rPr>
              <w:t xml:space="preserve">evision process </w:t>
            </w:r>
          </w:p>
        </w:tc>
        <w:tc>
          <w:tcPr>
            <w:tcW w:w="3145" w:type="dxa"/>
            <w:tcBorders>
              <w:top w:val="nil"/>
              <w:left w:val="nil"/>
              <w:bottom w:val="single" w:sz="4" w:space="0" w:color="auto"/>
            </w:tcBorders>
            <w:shd w:val="clear" w:color="auto" w:fill="8DD873" w:themeFill="accent6" w:themeFillTint="99"/>
          </w:tcPr>
          <w:p w14:paraId="505AEFD2" w14:textId="77777777" w:rsidR="0037067C" w:rsidRPr="003C1F32" w:rsidRDefault="0037067C" w:rsidP="00946B95">
            <w:pPr>
              <w:jc w:val="left"/>
              <w:rPr>
                <w:sz w:val="24"/>
                <w:szCs w:val="24"/>
              </w:rPr>
            </w:pPr>
            <w:r w:rsidRPr="003C1F32">
              <w:rPr>
                <w:sz w:val="24"/>
                <w:szCs w:val="24"/>
              </w:rPr>
              <w:t>Why Revise? Activity| Due Friday by 11:59 pm on Canvas Discussion Board</w:t>
            </w:r>
          </w:p>
          <w:p w14:paraId="4DC7AF09" w14:textId="59F7C2D9" w:rsidR="0037067C" w:rsidRPr="003C1F32" w:rsidRDefault="0037067C" w:rsidP="00946B95">
            <w:pPr>
              <w:jc w:val="left"/>
              <w:rPr>
                <w:sz w:val="24"/>
                <w:szCs w:val="24"/>
              </w:rPr>
            </w:pPr>
            <w:r w:rsidRPr="003C1F32">
              <w:rPr>
                <w:sz w:val="24"/>
                <w:szCs w:val="24"/>
              </w:rPr>
              <w:t xml:space="preserve">Check Your Understanding reading quiz due Friday via </w:t>
            </w:r>
            <w:r w:rsidR="00F857EC" w:rsidRPr="003C1F32">
              <w:rPr>
                <w:sz w:val="24"/>
                <w:szCs w:val="24"/>
              </w:rPr>
              <w:t>MindTap</w:t>
            </w:r>
          </w:p>
        </w:tc>
      </w:tr>
      <w:tr w:rsidR="00ED1CA1" w:rsidRPr="003C1F32" w14:paraId="25E1ADF8" w14:textId="77777777" w:rsidTr="00226D9E">
        <w:tc>
          <w:tcPr>
            <w:tcW w:w="1345" w:type="dxa"/>
            <w:tcBorders>
              <w:top w:val="single" w:sz="4" w:space="0" w:color="auto"/>
              <w:right w:val="nil"/>
            </w:tcBorders>
            <w:shd w:val="clear" w:color="auto" w:fill="FFFFFF" w:themeFill="background1"/>
          </w:tcPr>
          <w:p w14:paraId="4A124B7B" w14:textId="77777777" w:rsidR="00F84B71" w:rsidRPr="003C1F32" w:rsidRDefault="00F84B71" w:rsidP="00946B95">
            <w:pPr>
              <w:jc w:val="left"/>
              <w:rPr>
                <w:sz w:val="24"/>
                <w:szCs w:val="24"/>
              </w:rPr>
            </w:pPr>
            <w:r w:rsidRPr="003C1F32">
              <w:rPr>
                <w:sz w:val="24"/>
                <w:szCs w:val="24"/>
              </w:rPr>
              <w:t>Week 13</w:t>
            </w:r>
          </w:p>
          <w:p w14:paraId="2B555767" w14:textId="10A7D4EB" w:rsidR="0037067C" w:rsidRPr="003C1F32" w:rsidRDefault="0037067C" w:rsidP="00946B95">
            <w:pPr>
              <w:jc w:val="left"/>
              <w:rPr>
                <w:sz w:val="24"/>
                <w:szCs w:val="24"/>
              </w:rPr>
            </w:pPr>
            <w:r w:rsidRPr="003C1F32">
              <w:rPr>
                <w:sz w:val="24"/>
                <w:szCs w:val="24"/>
              </w:rPr>
              <w:t>Nov 10-16</w:t>
            </w:r>
          </w:p>
        </w:tc>
        <w:tc>
          <w:tcPr>
            <w:tcW w:w="2070" w:type="dxa"/>
            <w:tcBorders>
              <w:top w:val="single" w:sz="4" w:space="0" w:color="auto"/>
              <w:left w:val="nil"/>
              <w:right w:val="nil"/>
            </w:tcBorders>
            <w:shd w:val="clear" w:color="auto" w:fill="D9F2D0" w:themeFill="accent6" w:themeFillTint="33"/>
          </w:tcPr>
          <w:p w14:paraId="13B81475" w14:textId="77777777" w:rsidR="0037067C" w:rsidRPr="003C1F32" w:rsidRDefault="0037067C" w:rsidP="00946B95">
            <w:pPr>
              <w:jc w:val="left"/>
              <w:rPr>
                <w:sz w:val="24"/>
                <w:szCs w:val="24"/>
              </w:rPr>
            </w:pPr>
            <w:r w:rsidRPr="003C1F32">
              <w:rPr>
                <w:sz w:val="24"/>
                <w:szCs w:val="24"/>
              </w:rPr>
              <w:t>Read your peer’s writing to give feedback (in class and on Canvas)</w:t>
            </w:r>
          </w:p>
        </w:tc>
        <w:tc>
          <w:tcPr>
            <w:tcW w:w="2790" w:type="dxa"/>
            <w:tcBorders>
              <w:top w:val="single" w:sz="4" w:space="0" w:color="auto"/>
              <w:left w:val="nil"/>
              <w:right w:val="nil"/>
            </w:tcBorders>
            <w:shd w:val="clear" w:color="auto" w:fill="B3E5A1" w:themeFill="accent6" w:themeFillTint="66"/>
          </w:tcPr>
          <w:p w14:paraId="435D8DC6" w14:textId="5EFCE8FC" w:rsidR="0037067C" w:rsidRPr="003C1F32" w:rsidRDefault="0037067C" w:rsidP="00946B95">
            <w:pPr>
              <w:jc w:val="left"/>
              <w:rPr>
                <w:sz w:val="24"/>
                <w:szCs w:val="24"/>
              </w:rPr>
            </w:pPr>
            <w:r w:rsidRPr="003C1F32">
              <w:rPr>
                <w:sz w:val="24"/>
                <w:szCs w:val="24"/>
              </w:rPr>
              <w:t xml:space="preserve">Work through </w:t>
            </w:r>
            <w:r w:rsidR="00F857EC" w:rsidRPr="003C1F32">
              <w:rPr>
                <w:sz w:val="24"/>
                <w:szCs w:val="24"/>
              </w:rPr>
              <w:t xml:space="preserve">the </w:t>
            </w:r>
            <w:r w:rsidR="00946B95" w:rsidRPr="003C1F32">
              <w:rPr>
                <w:sz w:val="24"/>
                <w:szCs w:val="24"/>
              </w:rPr>
              <w:t>r</w:t>
            </w:r>
            <w:r w:rsidRPr="003C1F32">
              <w:rPr>
                <w:sz w:val="24"/>
                <w:szCs w:val="24"/>
              </w:rPr>
              <w:t xml:space="preserve">evision process </w:t>
            </w:r>
          </w:p>
          <w:p w14:paraId="72013C12" w14:textId="77777777" w:rsidR="0037067C" w:rsidRPr="003C1F32" w:rsidRDefault="0037067C" w:rsidP="00946B95">
            <w:pPr>
              <w:jc w:val="left"/>
              <w:rPr>
                <w:sz w:val="24"/>
                <w:szCs w:val="24"/>
              </w:rPr>
            </w:pPr>
            <w:r w:rsidRPr="003C1F32">
              <w:rPr>
                <w:sz w:val="24"/>
                <w:szCs w:val="24"/>
              </w:rPr>
              <w:t>Peer Review Activities</w:t>
            </w:r>
          </w:p>
          <w:p w14:paraId="346A7FA4" w14:textId="77777777" w:rsidR="0037067C" w:rsidRPr="003C1F32" w:rsidRDefault="0037067C" w:rsidP="00946B95">
            <w:pPr>
              <w:jc w:val="left"/>
              <w:rPr>
                <w:sz w:val="24"/>
                <w:szCs w:val="24"/>
              </w:rPr>
            </w:pPr>
          </w:p>
        </w:tc>
        <w:tc>
          <w:tcPr>
            <w:tcW w:w="3145" w:type="dxa"/>
            <w:tcBorders>
              <w:top w:val="single" w:sz="4" w:space="0" w:color="auto"/>
              <w:left w:val="nil"/>
            </w:tcBorders>
            <w:shd w:val="clear" w:color="auto" w:fill="8DD873" w:themeFill="accent6" w:themeFillTint="99"/>
          </w:tcPr>
          <w:p w14:paraId="0E162C9E" w14:textId="77777777" w:rsidR="0037067C" w:rsidRPr="003C1F32" w:rsidRDefault="0037067C" w:rsidP="00946B95">
            <w:pPr>
              <w:jc w:val="left"/>
              <w:rPr>
                <w:sz w:val="24"/>
                <w:szCs w:val="24"/>
              </w:rPr>
            </w:pPr>
            <w:r w:rsidRPr="003C1F32">
              <w:rPr>
                <w:sz w:val="24"/>
                <w:szCs w:val="24"/>
              </w:rPr>
              <w:t>Submit peer review draft (details on Canvas)</w:t>
            </w:r>
          </w:p>
          <w:p w14:paraId="4423A0EE" w14:textId="4B5F7833" w:rsidR="0037067C" w:rsidRPr="003C1F32" w:rsidRDefault="0037067C" w:rsidP="00946B95">
            <w:pPr>
              <w:jc w:val="left"/>
              <w:rPr>
                <w:sz w:val="24"/>
                <w:szCs w:val="24"/>
              </w:rPr>
            </w:pPr>
            <w:r w:rsidRPr="003C1F32">
              <w:rPr>
                <w:sz w:val="24"/>
                <w:szCs w:val="24"/>
              </w:rPr>
              <w:t>Complete peer feedback in Canvas (details in Canvas)</w:t>
            </w:r>
          </w:p>
        </w:tc>
      </w:tr>
      <w:tr w:rsidR="00ED1CA1" w:rsidRPr="003C1F32" w14:paraId="63D1940A" w14:textId="77777777" w:rsidTr="00ED1CA1">
        <w:tc>
          <w:tcPr>
            <w:tcW w:w="1345" w:type="dxa"/>
            <w:tcBorders>
              <w:right w:val="nil"/>
            </w:tcBorders>
            <w:shd w:val="clear" w:color="auto" w:fill="FFFFFF" w:themeFill="background1"/>
          </w:tcPr>
          <w:p w14:paraId="424C45E5" w14:textId="77777777" w:rsidR="00F84B71" w:rsidRPr="003C1F32" w:rsidRDefault="00F84B71" w:rsidP="00946B95">
            <w:pPr>
              <w:jc w:val="left"/>
              <w:rPr>
                <w:sz w:val="24"/>
                <w:szCs w:val="24"/>
              </w:rPr>
            </w:pPr>
            <w:r w:rsidRPr="003C1F32">
              <w:rPr>
                <w:sz w:val="24"/>
                <w:szCs w:val="24"/>
              </w:rPr>
              <w:t>Week 14</w:t>
            </w:r>
          </w:p>
          <w:p w14:paraId="5C28DCD8" w14:textId="2CF6B939" w:rsidR="0037067C" w:rsidRPr="003C1F32" w:rsidRDefault="0037067C" w:rsidP="00946B95">
            <w:pPr>
              <w:jc w:val="left"/>
              <w:rPr>
                <w:sz w:val="24"/>
                <w:szCs w:val="24"/>
              </w:rPr>
            </w:pPr>
            <w:r w:rsidRPr="003C1F32">
              <w:rPr>
                <w:sz w:val="24"/>
                <w:szCs w:val="24"/>
              </w:rPr>
              <w:t>Nov 17-23</w:t>
            </w:r>
          </w:p>
        </w:tc>
        <w:tc>
          <w:tcPr>
            <w:tcW w:w="2070" w:type="dxa"/>
            <w:tcBorders>
              <w:left w:val="nil"/>
              <w:right w:val="nil"/>
            </w:tcBorders>
            <w:shd w:val="clear" w:color="auto" w:fill="D9F2D0" w:themeFill="accent6" w:themeFillTint="33"/>
          </w:tcPr>
          <w:p w14:paraId="6874575A" w14:textId="1F8344AC" w:rsidR="0037067C" w:rsidRPr="003C1F32" w:rsidRDefault="0037067C" w:rsidP="00946B95">
            <w:pPr>
              <w:jc w:val="left"/>
              <w:rPr>
                <w:sz w:val="24"/>
                <w:szCs w:val="24"/>
              </w:rPr>
            </w:pPr>
            <w:r w:rsidRPr="003C1F32">
              <w:rPr>
                <w:sz w:val="24"/>
                <w:szCs w:val="24"/>
              </w:rPr>
              <w:t>None- finalize revision of research paper</w:t>
            </w:r>
          </w:p>
        </w:tc>
        <w:tc>
          <w:tcPr>
            <w:tcW w:w="2790" w:type="dxa"/>
            <w:tcBorders>
              <w:left w:val="nil"/>
              <w:right w:val="nil"/>
            </w:tcBorders>
            <w:shd w:val="clear" w:color="auto" w:fill="B3E5A1" w:themeFill="accent6" w:themeFillTint="66"/>
          </w:tcPr>
          <w:p w14:paraId="32878734" w14:textId="77777777" w:rsidR="0037067C" w:rsidRPr="003C1F32" w:rsidRDefault="0037067C" w:rsidP="00946B95">
            <w:pPr>
              <w:jc w:val="left"/>
              <w:rPr>
                <w:sz w:val="24"/>
                <w:szCs w:val="24"/>
              </w:rPr>
            </w:pPr>
            <w:r w:rsidRPr="003C1F32">
              <w:rPr>
                <w:sz w:val="24"/>
                <w:szCs w:val="24"/>
              </w:rPr>
              <w:t>Finalize research paper</w:t>
            </w:r>
          </w:p>
          <w:p w14:paraId="72F82E6D" w14:textId="77777777" w:rsidR="0037067C" w:rsidRPr="003C1F32" w:rsidRDefault="0037067C" w:rsidP="00946B95">
            <w:pPr>
              <w:jc w:val="left"/>
              <w:rPr>
                <w:sz w:val="24"/>
                <w:szCs w:val="24"/>
              </w:rPr>
            </w:pPr>
            <w:r w:rsidRPr="003C1F32">
              <w:rPr>
                <w:sz w:val="24"/>
                <w:szCs w:val="24"/>
              </w:rPr>
              <w:t>Discuss expectations for final “remixing” project</w:t>
            </w:r>
          </w:p>
        </w:tc>
        <w:tc>
          <w:tcPr>
            <w:tcW w:w="3145" w:type="dxa"/>
            <w:tcBorders>
              <w:left w:val="nil"/>
            </w:tcBorders>
            <w:shd w:val="clear" w:color="auto" w:fill="8DD873" w:themeFill="accent6" w:themeFillTint="99"/>
          </w:tcPr>
          <w:p w14:paraId="6BE8FA27" w14:textId="629A7FE9" w:rsidR="0037067C" w:rsidRPr="003C1F32" w:rsidRDefault="0037067C" w:rsidP="00946B95">
            <w:pPr>
              <w:jc w:val="left"/>
              <w:rPr>
                <w:sz w:val="24"/>
                <w:szCs w:val="24"/>
              </w:rPr>
            </w:pPr>
            <w:r w:rsidRPr="003C1F32">
              <w:rPr>
                <w:b/>
                <w:bCs/>
                <w:sz w:val="24"/>
                <w:szCs w:val="24"/>
              </w:rPr>
              <w:t>Revised Research Paper | Due on Saturday 11.22 by 11:59</w:t>
            </w:r>
            <w:r w:rsidR="00822215" w:rsidRPr="003C1F32">
              <w:rPr>
                <w:b/>
                <w:bCs/>
                <w:sz w:val="24"/>
                <w:szCs w:val="24"/>
              </w:rPr>
              <w:t xml:space="preserve"> </w:t>
            </w:r>
            <w:r w:rsidRPr="003C1F32">
              <w:rPr>
                <w:b/>
                <w:bCs/>
                <w:sz w:val="24"/>
                <w:szCs w:val="24"/>
              </w:rPr>
              <w:t>pm</w:t>
            </w:r>
          </w:p>
        </w:tc>
      </w:tr>
      <w:tr w:rsidR="00ED1CA1" w:rsidRPr="003C1F32" w14:paraId="65DA03F1" w14:textId="77777777" w:rsidTr="00ED1CA1">
        <w:tc>
          <w:tcPr>
            <w:tcW w:w="1345" w:type="dxa"/>
            <w:tcBorders>
              <w:right w:val="nil"/>
            </w:tcBorders>
            <w:shd w:val="clear" w:color="auto" w:fill="FFFFFF" w:themeFill="background1"/>
          </w:tcPr>
          <w:p w14:paraId="09F308F2" w14:textId="77777777" w:rsidR="00F84B71" w:rsidRPr="003C1F32" w:rsidRDefault="00F84B71" w:rsidP="00946B95">
            <w:pPr>
              <w:jc w:val="left"/>
              <w:rPr>
                <w:sz w:val="24"/>
                <w:szCs w:val="24"/>
              </w:rPr>
            </w:pPr>
            <w:r w:rsidRPr="003C1F32">
              <w:rPr>
                <w:sz w:val="24"/>
                <w:szCs w:val="24"/>
              </w:rPr>
              <w:t>Week 15</w:t>
            </w:r>
          </w:p>
          <w:p w14:paraId="479A3F6A" w14:textId="40271076" w:rsidR="0037067C" w:rsidRPr="003C1F32" w:rsidRDefault="0037067C" w:rsidP="00946B95">
            <w:pPr>
              <w:jc w:val="left"/>
              <w:rPr>
                <w:sz w:val="24"/>
                <w:szCs w:val="24"/>
              </w:rPr>
            </w:pPr>
            <w:r w:rsidRPr="003C1F32">
              <w:rPr>
                <w:sz w:val="24"/>
                <w:szCs w:val="24"/>
              </w:rPr>
              <w:t>Nov 24-30</w:t>
            </w:r>
          </w:p>
        </w:tc>
        <w:tc>
          <w:tcPr>
            <w:tcW w:w="2070" w:type="dxa"/>
            <w:tcBorders>
              <w:left w:val="nil"/>
              <w:right w:val="nil"/>
            </w:tcBorders>
            <w:shd w:val="clear" w:color="auto" w:fill="D9F2D0" w:themeFill="accent6" w:themeFillTint="33"/>
          </w:tcPr>
          <w:p w14:paraId="541EF356" w14:textId="77777777" w:rsidR="0037067C" w:rsidRPr="003C1F32" w:rsidRDefault="0037067C" w:rsidP="00946B95">
            <w:pPr>
              <w:jc w:val="left"/>
              <w:rPr>
                <w:sz w:val="24"/>
                <w:szCs w:val="24"/>
              </w:rPr>
            </w:pPr>
            <w:r w:rsidRPr="003C1F32">
              <w:rPr>
                <w:sz w:val="24"/>
                <w:szCs w:val="24"/>
              </w:rPr>
              <w:t>Thanksgiving Break</w:t>
            </w:r>
          </w:p>
        </w:tc>
        <w:tc>
          <w:tcPr>
            <w:tcW w:w="2790" w:type="dxa"/>
            <w:tcBorders>
              <w:left w:val="nil"/>
              <w:right w:val="nil"/>
            </w:tcBorders>
            <w:shd w:val="clear" w:color="auto" w:fill="B3E5A1" w:themeFill="accent6" w:themeFillTint="66"/>
          </w:tcPr>
          <w:p w14:paraId="7A113571" w14:textId="77777777" w:rsidR="0037067C" w:rsidRPr="003C1F32" w:rsidRDefault="0037067C" w:rsidP="00946B95">
            <w:pPr>
              <w:jc w:val="left"/>
              <w:rPr>
                <w:sz w:val="24"/>
                <w:szCs w:val="24"/>
              </w:rPr>
            </w:pPr>
            <w:r w:rsidRPr="003C1F32">
              <w:rPr>
                <w:sz w:val="24"/>
                <w:szCs w:val="24"/>
              </w:rPr>
              <w:t>Thanksgiving Break</w:t>
            </w:r>
          </w:p>
        </w:tc>
        <w:tc>
          <w:tcPr>
            <w:tcW w:w="3145" w:type="dxa"/>
            <w:tcBorders>
              <w:left w:val="nil"/>
            </w:tcBorders>
            <w:shd w:val="clear" w:color="auto" w:fill="8DD873" w:themeFill="accent6" w:themeFillTint="99"/>
          </w:tcPr>
          <w:p w14:paraId="7C1FAA6D" w14:textId="77777777" w:rsidR="0037067C" w:rsidRPr="003C1F32" w:rsidRDefault="0037067C" w:rsidP="00946B95">
            <w:pPr>
              <w:jc w:val="left"/>
              <w:rPr>
                <w:sz w:val="24"/>
                <w:szCs w:val="24"/>
              </w:rPr>
            </w:pPr>
            <w:r w:rsidRPr="003C1F32">
              <w:rPr>
                <w:sz w:val="24"/>
                <w:szCs w:val="24"/>
              </w:rPr>
              <w:t>Thanksgiving Break</w:t>
            </w:r>
          </w:p>
        </w:tc>
      </w:tr>
      <w:tr w:rsidR="0019787F" w:rsidRPr="003C1F32" w14:paraId="58420932" w14:textId="77777777" w:rsidTr="00ED1CA1">
        <w:tc>
          <w:tcPr>
            <w:tcW w:w="1345" w:type="dxa"/>
            <w:tcBorders>
              <w:right w:val="nil"/>
            </w:tcBorders>
            <w:shd w:val="clear" w:color="auto" w:fill="FFFFFF" w:themeFill="background1"/>
          </w:tcPr>
          <w:p w14:paraId="20421723" w14:textId="5637BF87" w:rsidR="0037067C" w:rsidRPr="003C1F32" w:rsidRDefault="00F84B71" w:rsidP="00946B95">
            <w:pPr>
              <w:jc w:val="left"/>
              <w:rPr>
                <w:sz w:val="24"/>
                <w:szCs w:val="24"/>
              </w:rPr>
            </w:pPr>
            <w:r w:rsidRPr="003C1F32">
              <w:rPr>
                <w:sz w:val="24"/>
                <w:szCs w:val="24"/>
              </w:rPr>
              <w:t xml:space="preserve">Week 16 </w:t>
            </w:r>
            <w:r w:rsidR="0037067C" w:rsidRPr="003C1F32">
              <w:rPr>
                <w:sz w:val="24"/>
                <w:szCs w:val="24"/>
              </w:rPr>
              <w:t>Dec 1-7</w:t>
            </w:r>
          </w:p>
        </w:tc>
        <w:tc>
          <w:tcPr>
            <w:tcW w:w="2070" w:type="dxa"/>
            <w:tcBorders>
              <w:left w:val="nil"/>
              <w:right w:val="nil"/>
            </w:tcBorders>
            <w:shd w:val="clear" w:color="auto" w:fill="D9F2D0" w:themeFill="accent6" w:themeFillTint="33"/>
          </w:tcPr>
          <w:p w14:paraId="66F8EDB5" w14:textId="77777777" w:rsidR="0037067C" w:rsidRPr="003C1F32" w:rsidRDefault="0037067C" w:rsidP="00946B95">
            <w:pPr>
              <w:jc w:val="left"/>
              <w:rPr>
                <w:sz w:val="24"/>
                <w:szCs w:val="24"/>
              </w:rPr>
            </w:pPr>
            <w:r w:rsidRPr="003C1F32">
              <w:rPr>
                <w:sz w:val="24"/>
                <w:szCs w:val="24"/>
              </w:rPr>
              <w:t>None- work on final project</w:t>
            </w:r>
          </w:p>
        </w:tc>
        <w:tc>
          <w:tcPr>
            <w:tcW w:w="2790" w:type="dxa"/>
            <w:tcBorders>
              <w:left w:val="nil"/>
              <w:right w:val="nil"/>
            </w:tcBorders>
            <w:shd w:val="clear" w:color="auto" w:fill="B3E5A1" w:themeFill="accent6" w:themeFillTint="66"/>
          </w:tcPr>
          <w:p w14:paraId="76C418BC" w14:textId="411C6E4C" w:rsidR="0037067C" w:rsidRPr="003C1F32" w:rsidRDefault="0037067C" w:rsidP="00946B95">
            <w:pPr>
              <w:jc w:val="left"/>
              <w:rPr>
                <w:sz w:val="24"/>
                <w:szCs w:val="24"/>
              </w:rPr>
            </w:pPr>
            <w:r w:rsidRPr="003C1F32">
              <w:rPr>
                <w:sz w:val="24"/>
                <w:szCs w:val="24"/>
              </w:rPr>
              <w:t xml:space="preserve">In-class presentations of </w:t>
            </w:r>
            <w:r w:rsidR="00F857EC" w:rsidRPr="003C1F32">
              <w:rPr>
                <w:sz w:val="24"/>
                <w:szCs w:val="24"/>
              </w:rPr>
              <w:t xml:space="preserve">the </w:t>
            </w:r>
            <w:r w:rsidRPr="003C1F32">
              <w:rPr>
                <w:sz w:val="24"/>
                <w:szCs w:val="24"/>
              </w:rPr>
              <w:t>remixed final project</w:t>
            </w:r>
          </w:p>
        </w:tc>
        <w:tc>
          <w:tcPr>
            <w:tcW w:w="3145" w:type="dxa"/>
            <w:tcBorders>
              <w:left w:val="nil"/>
            </w:tcBorders>
            <w:shd w:val="clear" w:color="auto" w:fill="8DD873" w:themeFill="accent6" w:themeFillTint="99"/>
          </w:tcPr>
          <w:p w14:paraId="01774942" w14:textId="75B12FBE" w:rsidR="0037067C" w:rsidRPr="003C1F32" w:rsidRDefault="0037067C" w:rsidP="00946B95">
            <w:pPr>
              <w:jc w:val="left"/>
              <w:rPr>
                <w:b/>
                <w:bCs/>
                <w:sz w:val="24"/>
                <w:szCs w:val="24"/>
              </w:rPr>
            </w:pPr>
            <w:r w:rsidRPr="003C1F32">
              <w:rPr>
                <w:b/>
                <w:bCs/>
                <w:sz w:val="24"/>
                <w:szCs w:val="24"/>
              </w:rPr>
              <w:t>Final Remixing Research Projects due on Friday by 11:59</w:t>
            </w:r>
            <w:r w:rsidR="00946B95" w:rsidRPr="003C1F32">
              <w:rPr>
                <w:b/>
                <w:bCs/>
                <w:sz w:val="24"/>
                <w:szCs w:val="24"/>
              </w:rPr>
              <w:t xml:space="preserve"> </w:t>
            </w:r>
            <w:r w:rsidRPr="003C1F32">
              <w:rPr>
                <w:b/>
                <w:bCs/>
                <w:sz w:val="24"/>
                <w:szCs w:val="24"/>
              </w:rPr>
              <w:t>pm via Canvas</w:t>
            </w:r>
          </w:p>
        </w:tc>
      </w:tr>
    </w:tbl>
    <w:p w14:paraId="6420B55E" w14:textId="77777777" w:rsidR="002E57A8" w:rsidRPr="003C1F32" w:rsidRDefault="002E57A8" w:rsidP="00946B95">
      <w:pPr>
        <w:pStyle w:val="SyllabusList"/>
        <w:numPr>
          <w:ilvl w:val="0"/>
          <w:numId w:val="0"/>
        </w:numPr>
        <w:contextualSpacing w:val="0"/>
      </w:pPr>
    </w:p>
    <w:sectPr w:rsidR="002E57A8" w:rsidRPr="003C1F32" w:rsidSect="00CB34F0">
      <w:footerReference w:type="defaul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778F" w14:textId="77777777" w:rsidR="0078002E" w:rsidRDefault="0078002E" w:rsidP="00104634">
      <w:r>
        <w:separator/>
      </w:r>
    </w:p>
  </w:endnote>
  <w:endnote w:type="continuationSeparator" w:id="0">
    <w:p w14:paraId="587DC92E" w14:textId="77777777" w:rsidR="0078002E" w:rsidRDefault="0078002E" w:rsidP="0010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dern No. 20">
    <w:charset w:val="00"/>
    <w:family w:val="roman"/>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Centaur">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493A" w14:textId="098B0F38" w:rsidR="00597A8B" w:rsidRPr="00597A8B" w:rsidRDefault="001A34ED" w:rsidP="00104634">
    <w:pPr>
      <w:pStyle w:val="Footer"/>
    </w:pPr>
    <w:r>
      <w:rPr>
        <w:noProof/>
      </w:rPr>
      <w:drawing>
        <wp:anchor distT="0" distB="0" distL="114300" distR="114300" simplePos="0" relativeHeight="251658240" behindDoc="1" locked="0" layoutInCell="1" allowOverlap="1" wp14:anchorId="47D81DD0" wp14:editId="08048BC5">
          <wp:simplePos x="0" y="0"/>
          <wp:positionH relativeFrom="column">
            <wp:posOffset>4732994</wp:posOffset>
          </wp:positionH>
          <wp:positionV relativeFrom="paragraph">
            <wp:posOffset>-323580</wp:posOffset>
          </wp:positionV>
          <wp:extent cx="1091640" cy="685178"/>
          <wp:effectExtent l="0" t="0" r="0" b="635"/>
          <wp:wrapNone/>
          <wp:docPr id="89687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7F0">
      <w:rPr>
        <w:noProof/>
        <w14:ligatures w14:val="standardContextual"/>
      </w:rPr>
      <mc:AlternateContent>
        <mc:Choice Requires="wps">
          <w:drawing>
            <wp:anchor distT="0" distB="0" distL="114300" distR="114300" simplePos="0" relativeHeight="251659264" behindDoc="0" locked="0" layoutInCell="1" allowOverlap="1" wp14:anchorId="4E33B014" wp14:editId="5D7536C4">
              <wp:simplePos x="0" y="0"/>
              <wp:positionH relativeFrom="column">
                <wp:posOffset>-1047750</wp:posOffset>
              </wp:positionH>
              <wp:positionV relativeFrom="paragraph">
                <wp:posOffset>356235</wp:posOffset>
              </wp:positionV>
              <wp:extent cx="9486900" cy="142875"/>
              <wp:effectExtent l="0" t="0" r="19050" b="28575"/>
              <wp:wrapNone/>
              <wp:docPr id="1051084174"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1757E" id="Rectangle 2" o:spid="_x0000_s1026" style="position:absolute;margin-left:-82.5pt;margin-top:28.05pt;width:747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rsidR="00597A8B">
      <w:t>Revised 8.13.2025</w:t>
    </w:r>
    <w:r w:rsidR="00597A8B">
      <w:tab/>
    </w:r>
    <w:r w:rsidR="00597A8B">
      <w:tab/>
    </w:r>
    <w:sdt>
      <w:sdtPr>
        <w:id w:val="1199815015"/>
        <w:docPartObj>
          <w:docPartGallery w:val="Page Numbers (Bottom of Page)"/>
          <w:docPartUnique/>
        </w:docPartObj>
      </w:sdtPr>
      <w:sdtEndPr>
        <w:rPr>
          <w:noProof/>
        </w:rPr>
      </w:sdtEndPr>
      <w:sdtContent>
        <w:r w:rsidR="00597A8B" w:rsidRPr="00597A8B">
          <w:fldChar w:fldCharType="begin"/>
        </w:r>
        <w:r w:rsidR="00597A8B" w:rsidRPr="00597A8B">
          <w:instrText xml:space="preserve"> PAGE   \* MERGEFORMAT </w:instrText>
        </w:r>
        <w:r w:rsidR="00597A8B" w:rsidRPr="00597A8B">
          <w:fldChar w:fldCharType="separate"/>
        </w:r>
        <w:r w:rsidR="00597A8B" w:rsidRPr="00597A8B">
          <w:rPr>
            <w:noProof/>
          </w:rPr>
          <w:t>2</w:t>
        </w:r>
        <w:r w:rsidR="00597A8B" w:rsidRPr="00597A8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8300" w14:textId="77777777" w:rsidR="00BB4033" w:rsidRPr="00BB4033" w:rsidRDefault="00BB4033" w:rsidP="00BB4033">
    <w:pPr>
      <w:pStyle w:val="Footer"/>
    </w:pPr>
    <w:r w:rsidRPr="00BB4033">
      <w:rPr>
        <w:noProof/>
      </w:rPr>
      <w:drawing>
        <wp:anchor distT="0" distB="0" distL="114300" distR="114300" simplePos="0" relativeHeight="251661312" behindDoc="1" locked="0" layoutInCell="1" allowOverlap="1" wp14:anchorId="0EBE7C15" wp14:editId="4E62B446">
          <wp:simplePos x="0" y="0"/>
          <wp:positionH relativeFrom="column">
            <wp:posOffset>4732994</wp:posOffset>
          </wp:positionH>
          <wp:positionV relativeFrom="paragraph">
            <wp:posOffset>-323580</wp:posOffset>
          </wp:positionV>
          <wp:extent cx="1091640" cy="685178"/>
          <wp:effectExtent l="0" t="0" r="0" b="635"/>
          <wp:wrapNone/>
          <wp:docPr id="1739807937" name="Picture 1" descr="A book with stars in the d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07937" name="Picture 1" descr="A book with stars in the dark&#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4033">
      <w:rPr>
        <w:noProof/>
      </w:rPr>
      <mc:AlternateContent>
        <mc:Choice Requires="wps">
          <w:drawing>
            <wp:anchor distT="0" distB="0" distL="114300" distR="114300" simplePos="0" relativeHeight="251662336" behindDoc="0" locked="0" layoutInCell="1" allowOverlap="1" wp14:anchorId="0354EC49" wp14:editId="6BF96636">
              <wp:simplePos x="0" y="0"/>
              <wp:positionH relativeFrom="column">
                <wp:posOffset>-1047750</wp:posOffset>
              </wp:positionH>
              <wp:positionV relativeFrom="paragraph">
                <wp:posOffset>356235</wp:posOffset>
              </wp:positionV>
              <wp:extent cx="9486900" cy="142875"/>
              <wp:effectExtent l="0" t="0" r="19050" b="28575"/>
              <wp:wrapNone/>
              <wp:docPr id="1175766395"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3C98D" id="Rectangle 2" o:spid="_x0000_s1026" style="position:absolute;margin-left:-82.5pt;margin-top:28.05pt;width:747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rsidRPr="00BB4033">
      <w:t>Revised 8.13.2025</w:t>
    </w:r>
    <w:r w:rsidRPr="00BB4033">
      <w:tab/>
    </w:r>
    <w:r w:rsidRPr="00BB4033">
      <w:tab/>
    </w:r>
    <w:sdt>
      <w:sdtPr>
        <w:id w:val="548426369"/>
        <w:docPartObj>
          <w:docPartGallery w:val="Page Numbers (Bottom of Page)"/>
          <w:docPartUnique/>
        </w:docPartObj>
      </w:sdtPr>
      <w:sdtContent>
        <w:r w:rsidRPr="00BB4033">
          <w:fldChar w:fldCharType="begin"/>
        </w:r>
        <w:r w:rsidRPr="00BB4033">
          <w:instrText xml:space="preserve"> PAGE   \* MERGEFORMAT </w:instrText>
        </w:r>
        <w:r w:rsidRPr="00BB4033">
          <w:fldChar w:fldCharType="separate"/>
        </w:r>
        <w:r w:rsidRPr="00BB4033">
          <w:t>1</w:t>
        </w:r>
        <w:r w:rsidRPr="00BB403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1C3C" w14:textId="77777777" w:rsidR="0078002E" w:rsidRDefault="0078002E" w:rsidP="00104634">
      <w:r>
        <w:separator/>
      </w:r>
    </w:p>
  </w:footnote>
  <w:footnote w:type="continuationSeparator" w:id="0">
    <w:p w14:paraId="573A8764" w14:textId="77777777" w:rsidR="0078002E" w:rsidRDefault="0078002E" w:rsidP="0010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5A60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FBF"/>
    <w:multiLevelType w:val="multilevel"/>
    <w:tmpl w:val="CA1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F1BA5"/>
    <w:multiLevelType w:val="hybridMultilevel"/>
    <w:tmpl w:val="CC5C707E"/>
    <w:lvl w:ilvl="0" w:tplc="F8046C40">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E559A"/>
    <w:multiLevelType w:val="multilevel"/>
    <w:tmpl w:val="7F4C2C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7"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567242">
    <w:abstractNumId w:val="4"/>
  </w:num>
  <w:num w:numId="2" w16cid:durableId="1866015470">
    <w:abstractNumId w:val="3"/>
  </w:num>
  <w:num w:numId="3" w16cid:durableId="164562107">
    <w:abstractNumId w:val="9"/>
  </w:num>
  <w:num w:numId="4" w16cid:durableId="1975939913">
    <w:abstractNumId w:val="2"/>
  </w:num>
  <w:num w:numId="5" w16cid:durableId="609431934">
    <w:abstractNumId w:val="1"/>
  </w:num>
  <w:num w:numId="6" w16cid:durableId="280961432">
    <w:abstractNumId w:val="5"/>
  </w:num>
  <w:num w:numId="7" w16cid:durableId="2028747051">
    <w:abstractNumId w:val="0"/>
  </w:num>
  <w:num w:numId="8" w16cid:durableId="211886175">
    <w:abstractNumId w:val="6"/>
  </w:num>
  <w:num w:numId="9" w16cid:durableId="1365522691">
    <w:abstractNumId w:val="7"/>
  </w:num>
  <w:num w:numId="10" w16cid:durableId="557282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E"/>
    <w:rsid w:val="0000193C"/>
    <w:rsid w:val="00005851"/>
    <w:rsid w:val="000165C8"/>
    <w:rsid w:val="00034AB6"/>
    <w:rsid w:val="00050A9A"/>
    <w:rsid w:val="000846BF"/>
    <w:rsid w:val="00090E72"/>
    <w:rsid w:val="00094A53"/>
    <w:rsid w:val="000A0CAA"/>
    <w:rsid w:val="000B73EF"/>
    <w:rsid w:val="000C0931"/>
    <w:rsid w:val="000C10EA"/>
    <w:rsid w:val="000C40B9"/>
    <w:rsid w:val="000F0587"/>
    <w:rsid w:val="00104634"/>
    <w:rsid w:val="001101C3"/>
    <w:rsid w:val="001415E8"/>
    <w:rsid w:val="00152634"/>
    <w:rsid w:val="00154A92"/>
    <w:rsid w:val="00155852"/>
    <w:rsid w:val="00180127"/>
    <w:rsid w:val="0019787F"/>
    <w:rsid w:val="001A0F82"/>
    <w:rsid w:val="001A34ED"/>
    <w:rsid w:val="001A4535"/>
    <w:rsid w:val="001B0903"/>
    <w:rsid w:val="001B30F0"/>
    <w:rsid w:val="001F133A"/>
    <w:rsid w:val="001F6D02"/>
    <w:rsid w:val="00226D9E"/>
    <w:rsid w:val="00234FA1"/>
    <w:rsid w:val="002450E9"/>
    <w:rsid w:val="002512D3"/>
    <w:rsid w:val="0025588C"/>
    <w:rsid w:val="00257A60"/>
    <w:rsid w:val="002711AF"/>
    <w:rsid w:val="002761C7"/>
    <w:rsid w:val="0027739C"/>
    <w:rsid w:val="00287DF6"/>
    <w:rsid w:val="002B760A"/>
    <w:rsid w:val="002C26D4"/>
    <w:rsid w:val="002E1909"/>
    <w:rsid w:val="002E57A8"/>
    <w:rsid w:val="002F1EA7"/>
    <w:rsid w:val="00301255"/>
    <w:rsid w:val="00304615"/>
    <w:rsid w:val="00305724"/>
    <w:rsid w:val="00306899"/>
    <w:rsid w:val="0031560B"/>
    <w:rsid w:val="00322DEA"/>
    <w:rsid w:val="0033350C"/>
    <w:rsid w:val="00350F9E"/>
    <w:rsid w:val="00361B78"/>
    <w:rsid w:val="0037067C"/>
    <w:rsid w:val="0037129F"/>
    <w:rsid w:val="003741D8"/>
    <w:rsid w:val="00381D22"/>
    <w:rsid w:val="003820AB"/>
    <w:rsid w:val="003926A3"/>
    <w:rsid w:val="003B0C55"/>
    <w:rsid w:val="003C1F32"/>
    <w:rsid w:val="003C5173"/>
    <w:rsid w:val="00401DA3"/>
    <w:rsid w:val="004048FE"/>
    <w:rsid w:val="004206A3"/>
    <w:rsid w:val="00420CEE"/>
    <w:rsid w:val="00457302"/>
    <w:rsid w:val="00462957"/>
    <w:rsid w:val="00462AF7"/>
    <w:rsid w:val="00463678"/>
    <w:rsid w:val="004652FB"/>
    <w:rsid w:val="00494821"/>
    <w:rsid w:val="00496F2B"/>
    <w:rsid w:val="004B4B6C"/>
    <w:rsid w:val="004C175A"/>
    <w:rsid w:val="004D4173"/>
    <w:rsid w:val="004E4C6B"/>
    <w:rsid w:val="004F55F5"/>
    <w:rsid w:val="00507EE7"/>
    <w:rsid w:val="00557057"/>
    <w:rsid w:val="005734D7"/>
    <w:rsid w:val="00581A90"/>
    <w:rsid w:val="00587857"/>
    <w:rsid w:val="005945AE"/>
    <w:rsid w:val="00597A8B"/>
    <w:rsid w:val="005B01BB"/>
    <w:rsid w:val="005D20E1"/>
    <w:rsid w:val="005D4123"/>
    <w:rsid w:val="005E6649"/>
    <w:rsid w:val="005E795A"/>
    <w:rsid w:val="005F30B3"/>
    <w:rsid w:val="005F46CC"/>
    <w:rsid w:val="00615E3B"/>
    <w:rsid w:val="00635446"/>
    <w:rsid w:val="006417F0"/>
    <w:rsid w:val="00642363"/>
    <w:rsid w:val="00656B93"/>
    <w:rsid w:val="00657AA7"/>
    <w:rsid w:val="0067047A"/>
    <w:rsid w:val="006A0FD7"/>
    <w:rsid w:val="006B08D1"/>
    <w:rsid w:val="006F112D"/>
    <w:rsid w:val="006F2B9C"/>
    <w:rsid w:val="007002DF"/>
    <w:rsid w:val="00701468"/>
    <w:rsid w:val="007041AA"/>
    <w:rsid w:val="007053C0"/>
    <w:rsid w:val="00723009"/>
    <w:rsid w:val="00747DB3"/>
    <w:rsid w:val="00757E9C"/>
    <w:rsid w:val="0078002E"/>
    <w:rsid w:val="007817A5"/>
    <w:rsid w:val="007C45D9"/>
    <w:rsid w:val="007F7B74"/>
    <w:rsid w:val="00803A08"/>
    <w:rsid w:val="00807443"/>
    <w:rsid w:val="008171A2"/>
    <w:rsid w:val="00817E9E"/>
    <w:rsid w:val="00817FC4"/>
    <w:rsid w:val="00821CC8"/>
    <w:rsid w:val="00822215"/>
    <w:rsid w:val="008424E6"/>
    <w:rsid w:val="008704EC"/>
    <w:rsid w:val="00890C6E"/>
    <w:rsid w:val="008947F7"/>
    <w:rsid w:val="008A2AE5"/>
    <w:rsid w:val="008B034B"/>
    <w:rsid w:val="008B28F4"/>
    <w:rsid w:val="008B4C46"/>
    <w:rsid w:val="008E7666"/>
    <w:rsid w:val="009218C8"/>
    <w:rsid w:val="009405E1"/>
    <w:rsid w:val="00946B95"/>
    <w:rsid w:val="0096436C"/>
    <w:rsid w:val="00981768"/>
    <w:rsid w:val="00994167"/>
    <w:rsid w:val="009B3BD1"/>
    <w:rsid w:val="009E7DC7"/>
    <w:rsid w:val="00A06AC3"/>
    <w:rsid w:val="00A2359D"/>
    <w:rsid w:val="00A33C49"/>
    <w:rsid w:val="00A36851"/>
    <w:rsid w:val="00A457D2"/>
    <w:rsid w:val="00A62C35"/>
    <w:rsid w:val="00A67AC6"/>
    <w:rsid w:val="00A7087E"/>
    <w:rsid w:val="00A823ED"/>
    <w:rsid w:val="00A85409"/>
    <w:rsid w:val="00A97EC8"/>
    <w:rsid w:val="00AC6AF5"/>
    <w:rsid w:val="00B13515"/>
    <w:rsid w:val="00B66EF9"/>
    <w:rsid w:val="00B83CF8"/>
    <w:rsid w:val="00B852E4"/>
    <w:rsid w:val="00B87C2C"/>
    <w:rsid w:val="00B920C5"/>
    <w:rsid w:val="00B93417"/>
    <w:rsid w:val="00BA0AD5"/>
    <w:rsid w:val="00BA1A60"/>
    <w:rsid w:val="00BB1018"/>
    <w:rsid w:val="00BB4033"/>
    <w:rsid w:val="00BC2672"/>
    <w:rsid w:val="00BF763A"/>
    <w:rsid w:val="00C14457"/>
    <w:rsid w:val="00C31D18"/>
    <w:rsid w:val="00C40329"/>
    <w:rsid w:val="00C47243"/>
    <w:rsid w:val="00C557DE"/>
    <w:rsid w:val="00C6139F"/>
    <w:rsid w:val="00C7324D"/>
    <w:rsid w:val="00C73DC1"/>
    <w:rsid w:val="00C92348"/>
    <w:rsid w:val="00C93C2F"/>
    <w:rsid w:val="00C96BCF"/>
    <w:rsid w:val="00CB2CDF"/>
    <w:rsid w:val="00CB34F0"/>
    <w:rsid w:val="00CC37D6"/>
    <w:rsid w:val="00CD003E"/>
    <w:rsid w:val="00CD686F"/>
    <w:rsid w:val="00CE7D95"/>
    <w:rsid w:val="00CF329C"/>
    <w:rsid w:val="00D039A6"/>
    <w:rsid w:val="00D262F0"/>
    <w:rsid w:val="00D33B11"/>
    <w:rsid w:val="00D4429A"/>
    <w:rsid w:val="00D87BDE"/>
    <w:rsid w:val="00D9272E"/>
    <w:rsid w:val="00DC1196"/>
    <w:rsid w:val="00DC448E"/>
    <w:rsid w:val="00DC4C69"/>
    <w:rsid w:val="00DD7EF3"/>
    <w:rsid w:val="00DF1778"/>
    <w:rsid w:val="00DF410E"/>
    <w:rsid w:val="00E104E1"/>
    <w:rsid w:val="00E12D5C"/>
    <w:rsid w:val="00E15252"/>
    <w:rsid w:val="00E24526"/>
    <w:rsid w:val="00E3638F"/>
    <w:rsid w:val="00E3693A"/>
    <w:rsid w:val="00E7594B"/>
    <w:rsid w:val="00E82E55"/>
    <w:rsid w:val="00E9126D"/>
    <w:rsid w:val="00E95FB2"/>
    <w:rsid w:val="00EB124C"/>
    <w:rsid w:val="00EB633C"/>
    <w:rsid w:val="00EB7BD7"/>
    <w:rsid w:val="00ED1CA1"/>
    <w:rsid w:val="00ED2848"/>
    <w:rsid w:val="00ED4A0C"/>
    <w:rsid w:val="00ED4D8B"/>
    <w:rsid w:val="00EE25C9"/>
    <w:rsid w:val="00EE4DB2"/>
    <w:rsid w:val="00F01CA8"/>
    <w:rsid w:val="00F256BB"/>
    <w:rsid w:val="00F30798"/>
    <w:rsid w:val="00F37C08"/>
    <w:rsid w:val="00F44599"/>
    <w:rsid w:val="00F70730"/>
    <w:rsid w:val="00F743D5"/>
    <w:rsid w:val="00F83926"/>
    <w:rsid w:val="00F84B71"/>
    <w:rsid w:val="00F857EC"/>
    <w:rsid w:val="00F9605F"/>
    <w:rsid w:val="00FA6E96"/>
    <w:rsid w:val="00FC5B23"/>
    <w:rsid w:val="00FD562F"/>
    <w:rsid w:val="00FE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FD982"/>
  <w15:chartTrackingRefBased/>
  <w15:docId w15:val="{517ECD22-EF86-46AE-924B-AC41DAA7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5A"/>
    <w:pPr>
      <w:spacing w:after="120" w:line="240" w:lineRule="auto"/>
      <w:jc w:val="both"/>
    </w:pPr>
    <w:rPr>
      <w:rFonts w:ascii="Tw Cen MT" w:eastAsia="Times New Roman" w:hAnsi="Tw Cen MT" w:cs="Times New Roman"/>
      <w:kern w:val="0"/>
      <w14:ligatures w14:val="none"/>
    </w:rPr>
  </w:style>
  <w:style w:type="paragraph" w:styleId="Heading1">
    <w:name w:val="heading 1"/>
    <w:basedOn w:val="Normal"/>
    <w:link w:val="Heading1Char"/>
    <w:uiPriority w:val="9"/>
    <w:qFormat/>
    <w:rsid w:val="00E15252"/>
    <w:pPr>
      <w:keepNext/>
      <w:keepLines/>
      <w:jc w:val="center"/>
      <w:outlineLvl w:val="0"/>
    </w:pPr>
    <w:rPr>
      <w:rFonts w:eastAsiaTheme="majorEastAsia" w:cstheme="majorBidi"/>
      <w:b/>
      <w:sz w:val="28"/>
      <w:szCs w:val="40"/>
    </w:rPr>
  </w:style>
  <w:style w:type="paragraph" w:styleId="Heading2">
    <w:name w:val="heading 2"/>
    <w:aliases w:val="Citation"/>
    <w:basedOn w:val="Normal"/>
    <w:next w:val="Normal"/>
    <w:link w:val="Heading2Char"/>
    <w:uiPriority w:val="9"/>
    <w:unhideWhenUsed/>
    <w:qFormat/>
    <w:rsid w:val="00A62C35"/>
    <w:pPr>
      <w:spacing w:after="0"/>
      <w:jc w:val="center"/>
      <w:outlineLvl w:val="1"/>
    </w:pPr>
    <w:rPr>
      <w:bCs/>
      <w:color w:val="3A7C22" w:themeColor="accent6" w:themeShade="BF"/>
      <w:sz w:val="52"/>
      <w:szCs w:val="52"/>
    </w:rPr>
  </w:style>
  <w:style w:type="paragraph" w:styleId="Heading3">
    <w:name w:val="heading 3"/>
    <w:basedOn w:val="Normal"/>
    <w:next w:val="Normal"/>
    <w:link w:val="Heading3Char"/>
    <w:uiPriority w:val="9"/>
    <w:semiHidden/>
    <w:unhideWhenUsed/>
    <w:qFormat/>
    <w:rsid w:val="00420C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C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0C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C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C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C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C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itation Char"/>
    <w:basedOn w:val="DefaultParagraphFont"/>
    <w:link w:val="Heading2"/>
    <w:uiPriority w:val="9"/>
    <w:rsid w:val="00A62C35"/>
    <w:rPr>
      <w:rFonts w:ascii="Tw Cen MT" w:eastAsia="Times New Roman" w:hAnsi="Tw Cen MT" w:cs="Times New Roman"/>
      <w:bCs/>
      <w:color w:val="3A7C22" w:themeColor="accent6" w:themeShade="BF"/>
      <w:kern w:val="0"/>
      <w:sz w:val="52"/>
      <w:szCs w:val="52"/>
      <w14:ligatures w14:val="none"/>
    </w:rPr>
  </w:style>
  <w:style w:type="character" w:customStyle="1" w:styleId="Heading1Char">
    <w:name w:val="Heading 1 Char"/>
    <w:basedOn w:val="DefaultParagraphFont"/>
    <w:link w:val="Heading1"/>
    <w:uiPriority w:val="9"/>
    <w:rsid w:val="00E15252"/>
    <w:rPr>
      <w:rFonts w:eastAsiaTheme="majorEastAsia" w:cstheme="majorBidi"/>
      <w:b/>
      <w:sz w:val="28"/>
      <w:szCs w:val="40"/>
    </w:rPr>
  </w:style>
  <w:style w:type="paragraph" w:customStyle="1" w:styleId="Scheduleheadings">
    <w:name w:val="Schedule headings"/>
    <w:basedOn w:val="UNTH1"/>
    <w:link w:val="ScheduleheadingsChar"/>
    <w:qFormat/>
    <w:rsid w:val="00F01CA8"/>
    <w:pPr>
      <w:spacing w:line="240" w:lineRule="auto"/>
      <w:jc w:val="left"/>
    </w:pPr>
    <w:rPr>
      <w:noProof/>
      <w:sz w:val="32"/>
      <w:szCs w:val="32"/>
      <w:u w:val="single"/>
    </w:rPr>
  </w:style>
  <w:style w:type="character" w:customStyle="1" w:styleId="ScheduleheadingsChar">
    <w:name w:val="Schedule headings Char"/>
    <w:basedOn w:val="DefaultParagraphFont"/>
    <w:link w:val="Scheduleheadings"/>
    <w:rsid w:val="00F01CA8"/>
    <w:rPr>
      <w:rFonts w:ascii="Tw Cen MT" w:eastAsia="Times New Roman" w:hAnsi="Tw Cen MT" w:cs="Times New Roman"/>
      <w:b/>
      <w:caps/>
      <w:noProof/>
      <w:color w:val="4EA72E" w:themeColor="accent6"/>
      <w:kern w:val="0"/>
      <w:sz w:val="32"/>
      <w:szCs w:val="32"/>
      <w:u w:val="single"/>
      <w14:ligatures w14:val="none"/>
    </w:rPr>
  </w:style>
  <w:style w:type="paragraph" w:customStyle="1" w:styleId="UNTH1">
    <w:name w:val="UNT H1"/>
    <w:basedOn w:val="Normal"/>
    <w:link w:val="UNTH1Char"/>
    <w:qFormat/>
    <w:rsid w:val="005F46CC"/>
    <w:pPr>
      <w:tabs>
        <w:tab w:val="left" w:pos="3060"/>
      </w:tabs>
      <w:spacing w:line="760" w:lineRule="exact"/>
      <w:jc w:val="center"/>
    </w:pPr>
    <w:rPr>
      <w:caps/>
      <w:color w:val="4EA72E" w:themeColor="accent6"/>
      <w:sz w:val="60"/>
      <w:szCs w:val="60"/>
    </w:rPr>
  </w:style>
  <w:style w:type="character" w:customStyle="1" w:styleId="UNTH1Char">
    <w:name w:val="UNT H1 Char"/>
    <w:basedOn w:val="DefaultParagraphFont"/>
    <w:link w:val="UNTH1"/>
    <w:rsid w:val="005F46CC"/>
    <w:rPr>
      <w:rFonts w:ascii="Tw Cen MT" w:eastAsia="Times New Roman" w:hAnsi="Tw Cen MT" w:cs="Times New Roman"/>
      <w:caps/>
      <w:color w:val="4EA72E" w:themeColor="accent6"/>
      <w:kern w:val="0"/>
      <w:sz w:val="60"/>
      <w:szCs w:val="60"/>
      <w14:ligatures w14:val="none"/>
    </w:rPr>
  </w:style>
  <w:style w:type="paragraph" w:customStyle="1" w:styleId="SyllabusHeading2">
    <w:name w:val="Syllabus Heading 2"/>
    <w:basedOn w:val="Normal"/>
    <w:link w:val="SyllabusHeading2Char"/>
    <w:qFormat/>
    <w:rsid w:val="008B4C46"/>
    <w:rPr>
      <w:b/>
      <w:bCs/>
      <w:color w:val="275317" w:themeColor="accent6" w:themeShade="80"/>
    </w:rPr>
  </w:style>
  <w:style w:type="character" w:customStyle="1" w:styleId="SyllabusHeading2Char">
    <w:name w:val="Syllabus Heading 2 Char"/>
    <w:basedOn w:val="DefaultParagraphFont"/>
    <w:link w:val="SyllabusHeading2"/>
    <w:rsid w:val="008B4C46"/>
    <w:rPr>
      <w:rFonts w:ascii="Tw Cen MT" w:eastAsia="Times New Roman" w:hAnsi="Tw Cen MT" w:cs="Times New Roman"/>
      <w:b/>
      <w:bCs/>
      <w:color w:val="275317" w:themeColor="accent6" w:themeShade="80"/>
      <w:kern w:val="0"/>
      <w14:ligatures w14:val="none"/>
    </w:rPr>
  </w:style>
  <w:style w:type="paragraph" w:customStyle="1" w:styleId="SyllabusList">
    <w:name w:val="Syllabus List"/>
    <w:basedOn w:val="ListParagraph"/>
    <w:link w:val="SyllabusListChar"/>
    <w:autoRedefine/>
    <w:qFormat/>
    <w:rsid w:val="00C6139F"/>
    <w:pPr>
      <w:numPr>
        <w:numId w:val="1"/>
      </w:numPr>
      <w:shd w:val="clear" w:color="auto" w:fill="FFFFFF"/>
      <w:jc w:val="left"/>
    </w:pPr>
    <w:rPr>
      <w:rFonts w:eastAsia="Tw Cen MT"/>
      <w:color w:val="222222"/>
      <w:w w:val="105"/>
      <w:lang w:val="en-GB" w:eastAsia="en-GB"/>
    </w:rPr>
  </w:style>
  <w:style w:type="character" w:customStyle="1" w:styleId="SyllabusListChar">
    <w:name w:val="Syllabus List Char"/>
    <w:basedOn w:val="DefaultParagraphFont"/>
    <w:link w:val="SyllabusList"/>
    <w:rsid w:val="00C6139F"/>
    <w:rPr>
      <w:rFonts w:ascii="Tw Cen MT" w:eastAsia="Tw Cen MT" w:hAnsi="Tw Cen MT" w:cs="Times New Roman"/>
      <w:color w:val="222222"/>
      <w:w w:val="105"/>
      <w:kern w:val="0"/>
      <w:shd w:val="clear" w:color="auto" w:fill="FFFFFF"/>
      <w:lang w:val="en-GB" w:eastAsia="en-GB"/>
      <w14:ligatures w14:val="none"/>
    </w:rPr>
  </w:style>
  <w:style w:type="paragraph" w:styleId="ListParagraph">
    <w:name w:val="List Paragraph"/>
    <w:basedOn w:val="Normal"/>
    <w:link w:val="ListParagraphChar"/>
    <w:uiPriority w:val="1"/>
    <w:qFormat/>
    <w:rsid w:val="000C40B9"/>
    <w:pPr>
      <w:ind w:left="720"/>
      <w:contextualSpacing/>
    </w:pPr>
  </w:style>
  <w:style w:type="character" w:customStyle="1" w:styleId="ListParagraphChar">
    <w:name w:val="List Paragraph Char"/>
    <w:basedOn w:val="DefaultParagraphFont"/>
    <w:link w:val="ListParagraph"/>
    <w:uiPriority w:val="34"/>
    <w:rsid w:val="000C40B9"/>
    <w:rPr>
      <w:rFonts w:ascii="Garamond" w:eastAsia="Times New Roman" w:hAnsi="Garamond" w:cs="Times New Roman"/>
      <w:kern w:val="0"/>
      <w14:ligatures w14:val="none"/>
    </w:rPr>
  </w:style>
  <w:style w:type="paragraph" w:customStyle="1" w:styleId="SyllabysSubHeading3">
    <w:name w:val="Syllabys Sub Heading 3"/>
    <w:basedOn w:val="Scheduleheadings"/>
    <w:link w:val="SyllabysSubHeading3Char"/>
    <w:qFormat/>
    <w:rsid w:val="00CF329C"/>
    <w:rPr>
      <w:bCs/>
      <w:sz w:val="28"/>
      <w:szCs w:val="28"/>
      <w:u w:val="none"/>
      <w:lang w:val="x-none"/>
    </w:rPr>
  </w:style>
  <w:style w:type="character" w:customStyle="1" w:styleId="SyllabysSubHeading3Char">
    <w:name w:val="Syllabys Sub Heading 3 Char"/>
    <w:basedOn w:val="DefaultParagraphFont"/>
    <w:link w:val="SyllabysSubHeading3"/>
    <w:rsid w:val="00CF329C"/>
    <w:rPr>
      <w:rFonts w:ascii="Tw Cen MT" w:eastAsia="Times New Roman" w:hAnsi="Tw Cen MT" w:cs="Times New Roman"/>
      <w:bCs/>
      <w:caps/>
      <w:noProof/>
      <w:color w:val="4EA72E" w:themeColor="accent6"/>
      <w:kern w:val="0"/>
      <w:sz w:val="28"/>
      <w:szCs w:val="28"/>
      <w:lang w:val="x-none"/>
      <w14:ligatures w14:val="none"/>
    </w:rPr>
  </w:style>
  <w:style w:type="paragraph" w:styleId="NoSpacing">
    <w:name w:val="No Spacing"/>
    <w:basedOn w:val="Normal"/>
    <w:uiPriority w:val="1"/>
    <w:rsid w:val="000C40B9"/>
    <w:rPr>
      <w:rFonts w:ascii="Garamond" w:hAnsi="Garamond"/>
    </w:rPr>
  </w:style>
  <w:style w:type="character" w:customStyle="1" w:styleId="Heading3Char">
    <w:name w:val="Heading 3 Char"/>
    <w:basedOn w:val="DefaultParagraphFont"/>
    <w:link w:val="Heading3"/>
    <w:uiPriority w:val="9"/>
    <w:semiHidden/>
    <w:rsid w:val="00420CEE"/>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20CEE"/>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20CEE"/>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20CEE"/>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20CEE"/>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20CEE"/>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20CEE"/>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420C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CE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20C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CEE"/>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20C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0CEE"/>
    <w:rPr>
      <w:rFonts w:ascii="Garamond" w:eastAsia="Times New Roman" w:hAnsi="Garamond" w:cs="Times New Roman"/>
      <w:i/>
      <w:iCs/>
      <w:color w:val="404040" w:themeColor="text1" w:themeTint="BF"/>
      <w:kern w:val="0"/>
      <w14:ligatures w14:val="none"/>
    </w:rPr>
  </w:style>
  <w:style w:type="paragraph" w:styleId="IntenseQuote">
    <w:name w:val="Intense Quote"/>
    <w:basedOn w:val="Normal"/>
    <w:next w:val="Normal"/>
    <w:link w:val="IntenseQuoteChar"/>
    <w:uiPriority w:val="30"/>
    <w:rsid w:val="00420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CEE"/>
    <w:rPr>
      <w:rFonts w:ascii="Garamond" w:eastAsia="Times New Roman" w:hAnsi="Garamond" w:cs="Times New Roman"/>
      <w:i/>
      <w:iCs/>
      <w:color w:val="0F4761" w:themeColor="accent1" w:themeShade="BF"/>
      <w:kern w:val="0"/>
      <w14:ligatures w14:val="none"/>
    </w:rPr>
  </w:style>
  <w:style w:type="character" w:styleId="IntenseReference">
    <w:name w:val="Intense Reference"/>
    <w:basedOn w:val="DefaultParagraphFont"/>
    <w:uiPriority w:val="32"/>
    <w:rsid w:val="00420CEE"/>
    <w:rPr>
      <w:b/>
      <w:bCs/>
      <w:smallCaps/>
      <w:color w:val="0F4761" w:themeColor="accent1" w:themeShade="BF"/>
      <w:spacing w:val="5"/>
    </w:rPr>
  </w:style>
  <w:style w:type="paragraph" w:styleId="Header">
    <w:name w:val="header"/>
    <w:basedOn w:val="Normal"/>
    <w:link w:val="HeaderChar"/>
    <w:uiPriority w:val="99"/>
    <w:unhideWhenUsed/>
    <w:rsid w:val="00420CEE"/>
    <w:pPr>
      <w:tabs>
        <w:tab w:val="center" w:pos="4680"/>
        <w:tab w:val="right" w:pos="9360"/>
      </w:tabs>
      <w:spacing w:after="0"/>
    </w:pPr>
  </w:style>
  <w:style w:type="character" w:customStyle="1" w:styleId="HeaderChar">
    <w:name w:val="Header Char"/>
    <w:basedOn w:val="DefaultParagraphFont"/>
    <w:link w:val="Header"/>
    <w:uiPriority w:val="99"/>
    <w:rsid w:val="00420CEE"/>
    <w:rPr>
      <w:rFonts w:ascii="Garamond" w:eastAsia="Times New Roman" w:hAnsi="Garamond" w:cs="Times New Roman"/>
      <w:kern w:val="0"/>
      <w14:ligatures w14:val="none"/>
    </w:rPr>
  </w:style>
  <w:style w:type="paragraph" w:styleId="Footer">
    <w:name w:val="footer"/>
    <w:basedOn w:val="Normal"/>
    <w:link w:val="FooterChar"/>
    <w:uiPriority w:val="99"/>
    <w:unhideWhenUsed/>
    <w:rsid w:val="00420CEE"/>
    <w:pPr>
      <w:tabs>
        <w:tab w:val="center" w:pos="4680"/>
        <w:tab w:val="right" w:pos="9360"/>
      </w:tabs>
      <w:spacing w:after="0"/>
    </w:pPr>
  </w:style>
  <w:style w:type="character" w:customStyle="1" w:styleId="FooterChar">
    <w:name w:val="Footer Char"/>
    <w:basedOn w:val="DefaultParagraphFont"/>
    <w:link w:val="Footer"/>
    <w:uiPriority w:val="99"/>
    <w:rsid w:val="00420CEE"/>
    <w:rPr>
      <w:rFonts w:ascii="Garamond" w:eastAsia="Times New Roman" w:hAnsi="Garamond" w:cs="Times New Roman"/>
      <w:kern w:val="0"/>
      <w14:ligatures w14:val="none"/>
    </w:rPr>
  </w:style>
  <w:style w:type="character" w:styleId="Hyperlink">
    <w:name w:val="Hyperlink"/>
    <w:basedOn w:val="DefaultParagraphFont"/>
    <w:uiPriority w:val="99"/>
    <w:unhideWhenUsed/>
    <w:rsid w:val="001A0F82"/>
    <w:rPr>
      <w:color w:val="467886" w:themeColor="hyperlink"/>
      <w:u w:val="single"/>
    </w:rPr>
  </w:style>
  <w:style w:type="character" w:styleId="UnresolvedMention">
    <w:name w:val="Unresolved Mention"/>
    <w:basedOn w:val="DefaultParagraphFont"/>
    <w:uiPriority w:val="99"/>
    <w:semiHidden/>
    <w:unhideWhenUsed/>
    <w:rsid w:val="001A0F82"/>
    <w:rPr>
      <w:color w:val="605E5C"/>
      <w:shd w:val="clear" w:color="auto" w:fill="E1DFDD"/>
    </w:rPr>
  </w:style>
  <w:style w:type="paragraph" w:styleId="BodyText">
    <w:name w:val="Body Text"/>
    <w:basedOn w:val="Normal"/>
    <w:link w:val="BodyTextChar"/>
    <w:uiPriority w:val="99"/>
    <w:semiHidden/>
    <w:unhideWhenUsed/>
    <w:rsid w:val="00CB2CDF"/>
  </w:style>
  <w:style w:type="character" w:customStyle="1" w:styleId="BodyTextChar">
    <w:name w:val="Body Text Char"/>
    <w:basedOn w:val="DefaultParagraphFont"/>
    <w:link w:val="BodyText"/>
    <w:uiPriority w:val="99"/>
    <w:semiHidden/>
    <w:rsid w:val="00CB2CDF"/>
    <w:rPr>
      <w:rFonts w:ascii="Tw Cen MT" w:eastAsia="Times New Roman" w:hAnsi="Tw Cen MT" w:cs="Times New Roman"/>
      <w:kern w:val="0"/>
      <w14:ligatures w14:val="none"/>
    </w:rPr>
  </w:style>
  <w:style w:type="paragraph" w:styleId="ListBullet">
    <w:name w:val="List Bullet"/>
    <w:basedOn w:val="Normal"/>
    <w:uiPriority w:val="99"/>
    <w:unhideWhenUsed/>
    <w:rsid w:val="00F37C08"/>
    <w:pPr>
      <w:numPr>
        <w:numId w:val="7"/>
      </w:numPr>
      <w:tabs>
        <w:tab w:val="clear" w:pos="360"/>
      </w:tabs>
      <w:spacing w:after="200" w:line="276" w:lineRule="auto"/>
      <w:ind w:left="0" w:firstLine="0"/>
      <w:contextualSpacing/>
      <w:jc w:val="left"/>
    </w:pPr>
    <w:rPr>
      <w:rFonts w:ascii="Calibri" w:hAnsi="Calibri"/>
      <w:sz w:val="22"/>
      <w:szCs w:val="22"/>
    </w:rPr>
  </w:style>
  <w:style w:type="paragraph" w:customStyle="1" w:styleId="Subhead">
    <w:name w:val="Subhead"/>
    <w:basedOn w:val="Normal"/>
    <w:link w:val="SubheadChar"/>
    <w:rsid w:val="000165C8"/>
    <w:pPr>
      <w:widowControl w:val="0"/>
      <w:spacing w:before="120" w:after="60" w:line="276" w:lineRule="auto"/>
      <w:jc w:val="left"/>
    </w:pPr>
    <w:rPr>
      <w:bCs/>
      <w:caps/>
      <w:color w:val="3E625F"/>
      <w:sz w:val="22"/>
      <w:szCs w:val="22"/>
      <w:lang w:val="x-none" w:eastAsia="x-none"/>
    </w:rPr>
  </w:style>
  <w:style w:type="character" w:customStyle="1" w:styleId="SubheadChar">
    <w:name w:val="Subhead Char"/>
    <w:link w:val="Subhead"/>
    <w:rsid w:val="000165C8"/>
    <w:rPr>
      <w:rFonts w:ascii="Tw Cen MT" w:eastAsia="Times New Roman" w:hAnsi="Tw Cen MT" w:cs="Times New Roman"/>
      <w:bCs/>
      <w:caps/>
      <w:color w:val="3E625F"/>
      <w:kern w:val="0"/>
      <w:sz w:val="22"/>
      <w:szCs w:val="22"/>
      <w:lang w:val="x-none" w:eastAsia="x-none"/>
      <w14:ligatures w14:val="none"/>
    </w:rPr>
  </w:style>
  <w:style w:type="paragraph" w:customStyle="1" w:styleId="UNTListGeneric">
    <w:name w:val="UNT List Generic"/>
    <w:basedOn w:val="ListParagraph"/>
    <w:qFormat/>
    <w:rsid w:val="000165C8"/>
    <w:pPr>
      <w:numPr>
        <w:numId w:val="8"/>
      </w:numPr>
      <w:spacing w:after="160" w:line="259" w:lineRule="auto"/>
      <w:ind w:left="0" w:firstLine="0"/>
      <w:jc w:val="left"/>
    </w:pPr>
    <w:rPr>
      <w:rFonts w:ascii="Times New Roman" w:eastAsia="Calibri" w:hAnsi="Times New Roman"/>
      <w:bCs/>
      <w:sz w:val="20"/>
      <w:szCs w:val="20"/>
    </w:rPr>
  </w:style>
  <w:style w:type="paragraph" w:styleId="Caption">
    <w:name w:val="caption"/>
    <w:basedOn w:val="Normal"/>
    <w:next w:val="Normal"/>
    <w:uiPriority w:val="35"/>
    <w:unhideWhenUsed/>
    <w:qFormat/>
    <w:rsid w:val="000165C8"/>
    <w:pPr>
      <w:spacing w:after="200"/>
    </w:pPr>
    <w:rPr>
      <w:i/>
      <w:iCs/>
      <w:color w:val="0E2841" w:themeColor="text2"/>
      <w:sz w:val="18"/>
      <w:szCs w:val="18"/>
    </w:rPr>
  </w:style>
  <w:style w:type="character" w:customStyle="1" w:styleId="Sidebartextsyllabus">
    <w:name w:val="Sidebar_text_syllabus"/>
    <w:uiPriority w:val="1"/>
    <w:rsid w:val="00CC37D6"/>
    <w:rPr>
      <w:rFonts w:ascii="Modern No. 20" w:hAnsi="Modern No. 20" w:cs="Courier New"/>
      <w:sz w:val="20"/>
      <w:szCs w:val="20"/>
    </w:rPr>
  </w:style>
  <w:style w:type="paragraph" w:customStyle="1" w:styleId="Sub-SUbhead">
    <w:name w:val="Sub-SUbhead"/>
    <w:basedOn w:val="Subhead"/>
    <w:link w:val="Sub-SUbheadChar"/>
    <w:rsid w:val="004D4173"/>
    <w:rPr>
      <w:i/>
    </w:rPr>
  </w:style>
  <w:style w:type="character" w:customStyle="1" w:styleId="Sub-SUbheadChar">
    <w:name w:val="Sub-SUbhead Char"/>
    <w:link w:val="Sub-SUbhead"/>
    <w:rsid w:val="004D4173"/>
    <w:rPr>
      <w:rFonts w:ascii="Tw Cen MT" w:eastAsia="Times New Roman" w:hAnsi="Tw Cen MT" w:cs="Times New Roman"/>
      <w:bCs/>
      <w:i/>
      <w:caps/>
      <w:color w:val="3E625F"/>
      <w:kern w:val="0"/>
      <w:sz w:val="22"/>
      <w:szCs w:val="22"/>
      <w:lang w:val="x-none" w:eastAsia="x-none"/>
      <w14:ligatures w14:val="none"/>
    </w:rPr>
  </w:style>
  <w:style w:type="character" w:styleId="FollowedHyperlink">
    <w:name w:val="FollowedHyperlink"/>
    <w:basedOn w:val="DefaultParagraphFont"/>
    <w:uiPriority w:val="99"/>
    <w:semiHidden/>
    <w:unhideWhenUsed/>
    <w:rsid w:val="00DC448E"/>
    <w:rPr>
      <w:color w:val="96607D" w:themeColor="followedHyperlink"/>
      <w:u w:val="single"/>
    </w:rPr>
  </w:style>
  <w:style w:type="table" w:styleId="TableGrid">
    <w:name w:val="Table Grid"/>
    <w:basedOn w:val="TableNormal"/>
    <w:uiPriority w:val="39"/>
    <w:rsid w:val="00005851"/>
    <w:pPr>
      <w:spacing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657AA7"/>
    <w:rPr>
      <w:b/>
      <w:bCs/>
    </w:rPr>
  </w:style>
  <w:style w:type="character" w:styleId="IntenseEmphasis">
    <w:name w:val="Intense Emphasis"/>
    <w:basedOn w:val="DefaultParagraphFont"/>
    <w:uiPriority w:val="21"/>
    <w:rsid w:val="00657AA7"/>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dean-of-students/index.html" TargetMode="External"/><Relationship Id="rId18" Type="http://schemas.openxmlformats.org/officeDocument/2006/relationships/hyperlink" Target="https://policy.unt.edu/policy/06-039" TargetMode="External"/><Relationship Id="rId26" Type="http://schemas.openxmlformats.org/officeDocument/2006/relationships/image" Target="media/image3.wmf"/><Relationship Id="rId39" Type="http://schemas.openxmlformats.org/officeDocument/2006/relationships/hyperlink" Target="https://policy.unt.edu/sites/default/files/06.003%20Student%20Academic%20Integrity.pdf" TargetMode="External"/><Relationship Id="rId21" Type="http://schemas.openxmlformats.org/officeDocument/2006/relationships/hyperlink" Target="https://policy.unt.edu/policy/16-001" TargetMode="External"/><Relationship Id="rId34" Type="http://schemas.openxmlformats.org/officeDocument/2006/relationships/image" Target="media/image50.sv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0" Type="http://schemas.openxmlformats.org/officeDocument/2006/relationships/hyperlink" Target="https://registrar.unt.edu/transcripts-and-records/update-your-personal-information" TargetMode="External"/><Relationship Id="rId29" Type="http://schemas.openxmlformats.org/officeDocument/2006/relationships/hyperlink" Target="https://online.unt.edu/lear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student-health-and-wellness-center" TargetMode="External"/><Relationship Id="rId24" Type="http://schemas.openxmlformats.org/officeDocument/2006/relationships/hyperlink" Target="mailto:oeo@unt.edu" TargetMode="External"/><Relationship Id="rId32" Type="http://schemas.openxmlformats.org/officeDocument/2006/relationships/image" Target="media/image5.svg"/><Relationship Id="rId37" Type="http://schemas.openxmlformats.org/officeDocument/2006/relationships/hyperlink" Target="https://policy.unt.edu/sites/policy.unt.edu/files/06.003%20Student%20Academic%20Integrity.pdf" TargetMode="External"/><Relationship Id="rId40" Type="http://schemas.openxmlformats.org/officeDocument/2006/relationships/hyperlink" Target="https://policy.unt.edu/sites/default/files/06.003%20Student%20Academic%20Integrity.pdf" TargetMode="External"/><Relationship Id="rId5" Type="http://schemas.openxmlformats.org/officeDocument/2006/relationships/webSettings" Target="webSettings.xml"/><Relationship Id="rId15" Type="http://schemas.openxmlformats.org/officeDocument/2006/relationships/hyperlink" Target="https://studentaffairs.unt.edu/student-health-and-wellness-center" TargetMode="External"/><Relationship Id="rId23" Type="http://schemas.openxmlformats.org/officeDocument/2006/relationships/hyperlink" Target="mailto:SurvivorAdvocate@unt.edu" TargetMode="External"/><Relationship Id="rId28" Type="http://schemas.openxmlformats.org/officeDocument/2006/relationships/image" Target="media/image30.wmf"/><Relationship Id="rId36" Type="http://schemas.openxmlformats.org/officeDocument/2006/relationships/hyperlink" Target="https://vpaa.unt.edu/ss/integrity" TargetMode="External"/><Relationship Id="rId10" Type="http://schemas.openxmlformats.org/officeDocument/2006/relationships/image" Target="media/image20.jpg"/><Relationship Id="rId19" Type="http://schemas.openxmlformats.org/officeDocument/2006/relationships/hyperlink" Target="https://registrar.unt.edu/transcripts-and-records/update-your-personal-information"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olicy.unt.edu/policy/06-039" TargetMode="External"/><Relationship Id="rId22" Type="http://schemas.openxmlformats.org/officeDocument/2006/relationships/hyperlink" Target="https://studentaffairs.unt.edu/office-disability-access/index.html" TargetMode="External"/><Relationship Id="rId27" Type="http://schemas.openxmlformats.org/officeDocument/2006/relationships/hyperlink" Target="https://online.unt.edu/learn" TargetMode="External"/><Relationship Id="rId30" Type="http://schemas.openxmlformats.org/officeDocument/2006/relationships/hyperlink" Target="https://policy.unt.edu/sites/policy.unt.edu/files/06.039%20Student%20Attendance%20and%20Authorized%20Absences.pdf" TargetMode="External"/><Relationship Id="rId35" Type="http://schemas.openxmlformats.org/officeDocument/2006/relationships/hyperlink" Target="https://policy.unt.edu/sites/policy.unt.edu/files/06.003%20Student%20Academic%20Integrity.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skSHWC@unt.edu" TargetMode="External"/><Relationship Id="rId17" Type="http://schemas.openxmlformats.org/officeDocument/2006/relationships/hyperlink" Target="https://studentaffairs.unt.edu/dean-of-students/index.html" TargetMode="External"/><Relationship Id="rId25" Type="http://schemas.openxmlformats.org/officeDocument/2006/relationships/hyperlink" Target="https://www.unt.edu/eaglealert" TargetMode="External"/><Relationship Id="rId33" Type="http://schemas.openxmlformats.org/officeDocument/2006/relationships/image" Target="media/image40.png"/><Relationship Id="rId38" Type="http://schemas.openxmlformats.org/officeDocument/2006/relationships/hyperlink" Target="https://vpaa.unt.edu/ss/integr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E81D0E-7ACC-4E20-8278-DE7B4122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Walters-Molina</dc:creator>
  <cp:keywords/>
  <dc:description/>
  <cp:lastModifiedBy>James Davis</cp:lastModifiedBy>
  <cp:revision>7</cp:revision>
  <dcterms:created xsi:type="dcterms:W3CDTF">2025-08-18T19:49:00Z</dcterms:created>
  <dcterms:modified xsi:type="dcterms:W3CDTF">2025-08-18T20:20:00Z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37239fab-b12f-4736-a949-e69f6c3e8a7d</vt:lpwstr>
  </property>
</Properties>
</file>