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3341" w14:textId="6AF2F108" w:rsidR="00CE463E" w:rsidRPr="00CE463E" w:rsidRDefault="003653BC" w:rsidP="0094545A">
      <w:pPr>
        <w:pStyle w:val="Title"/>
      </w:pPr>
      <w:r>
        <w:t xml:space="preserve">U.S. </w:t>
      </w:r>
      <w:r w:rsidR="0009663A">
        <w:t>Political Behavior</w:t>
      </w:r>
    </w:p>
    <w:p w14:paraId="12C70F52" w14:textId="64BEA01F" w:rsidR="00A22714" w:rsidRDefault="007B77F0" w:rsidP="0094545A">
      <w:pPr>
        <w:pStyle w:val="Title"/>
      </w:pPr>
      <w:r>
        <w:t xml:space="preserve">PSCI </w:t>
      </w:r>
      <w:r w:rsidR="003653BC">
        <w:t>230</w:t>
      </w:r>
      <w:r w:rsidR="0009663A">
        <w:t>5</w:t>
      </w:r>
      <w:r>
        <w:t xml:space="preserve"> – </w:t>
      </w:r>
      <w:r w:rsidR="00B37488">
        <w:t>Fall</w:t>
      </w:r>
      <w:r w:rsidR="00EA0B1B">
        <w:t xml:space="preserve"> 2025</w:t>
      </w:r>
    </w:p>
    <w:p w14:paraId="0EA38C0B" w14:textId="77777777" w:rsidR="00CE463E" w:rsidRDefault="00CE463E"/>
    <w:p w14:paraId="04CDDD0B" w14:textId="77777777" w:rsidR="0094545A" w:rsidRDefault="0094545A"/>
    <w:p w14:paraId="1066791C" w14:textId="7F117FB9" w:rsidR="00933105" w:rsidRDefault="00CE463E">
      <w:r w:rsidRPr="00EE45BD">
        <w:rPr>
          <w:b/>
        </w:rPr>
        <w:t>Instructor</w:t>
      </w:r>
      <w:proofErr w:type="gramStart"/>
      <w:r w:rsidRPr="00EE45BD">
        <w:rPr>
          <w:b/>
        </w:rPr>
        <w:t>:</w:t>
      </w:r>
      <w:r>
        <w:tab/>
      </w:r>
      <w:r w:rsidR="00933105">
        <w:tab/>
      </w:r>
      <w:r>
        <w:t>Dr</w:t>
      </w:r>
      <w:proofErr w:type="gramEnd"/>
      <w:r>
        <w:t>.</w:t>
      </w:r>
      <w:r w:rsidR="00EE45BD">
        <w:t xml:space="preserve"> </w:t>
      </w:r>
      <w:r w:rsidR="00362745">
        <w:t>Michael Greig</w:t>
      </w:r>
      <w:r w:rsidR="00EE45BD">
        <w:tab/>
      </w:r>
      <w:r w:rsidR="00EE45BD">
        <w:tab/>
      </w:r>
      <w:r w:rsidR="00EE45BD">
        <w:tab/>
      </w:r>
    </w:p>
    <w:p w14:paraId="5B88DC99" w14:textId="36B6E5BE" w:rsidR="00933105" w:rsidRDefault="00933105" w:rsidP="003D7D29">
      <w:pPr>
        <w:ind w:left="2160" w:hanging="2160"/>
      </w:pPr>
      <w:r>
        <w:rPr>
          <w:b/>
        </w:rPr>
        <w:t>Contact:</w:t>
      </w:r>
      <w:r>
        <w:rPr>
          <w:b/>
        </w:rPr>
        <w:tab/>
      </w:r>
      <w:r w:rsidRPr="00933105">
        <w:t xml:space="preserve">Canvas </w:t>
      </w:r>
      <w:r w:rsidR="00E66B68">
        <w:t>“inbox” only, please.</w:t>
      </w:r>
      <w:r w:rsidR="003D7D29">
        <w:t xml:space="preserve"> Just click the inbox link on the left side of the screen on Canvas</w:t>
      </w:r>
    </w:p>
    <w:p w14:paraId="7990CA42" w14:textId="58CCA72A" w:rsidR="003079B0" w:rsidRDefault="003079B0" w:rsidP="00933105">
      <w:r>
        <w:tab/>
      </w:r>
      <w:r>
        <w:tab/>
      </w:r>
      <w:r>
        <w:tab/>
        <w:t xml:space="preserve">Messages received </w:t>
      </w:r>
      <w:r w:rsidR="00557410">
        <w:t xml:space="preserve">M – Th will receive a response within 24 hours.  </w:t>
      </w:r>
    </w:p>
    <w:p w14:paraId="3E35D378" w14:textId="61D46390" w:rsidR="00557410" w:rsidRDefault="00557410" w:rsidP="00933105">
      <w:r>
        <w:tab/>
      </w:r>
      <w:r>
        <w:tab/>
      </w:r>
      <w:r>
        <w:tab/>
        <w:t>Messages received F – Sunday may take additional time.</w:t>
      </w:r>
    </w:p>
    <w:p w14:paraId="5BC9B8CC" w14:textId="6E46EEF7" w:rsidR="00B37488" w:rsidRDefault="00933105" w:rsidP="00175339">
      <w:r w:rsidRPr="00933105">
        <w:rPr>
          <w:b/>
        </w:rPr>
        <w:t>Office Hours</w:t>
      </w:r>
      <w:proofErr w:type="gramStart"/>
      <w:r w:rsidRPr="00933105">
        <w:rPr>
          <w:b/>
        </w:rPr>
        <w:t>:</w:t>
      </w:r>
      <w:r w:rsidR="00B0646D">
        <w:tab/>
      </w:r>
      <w:r w:rsidR="00B0646D">
        <w:tab/>
      </w:r>
      <w:r w:rsidR="00B37488">
        <w:t>In</w:t>
      </w:r>
      <w:proofErr w:type="gramEnd"/>
      <w:r w:rsidR="00B37488">
        <w:t xml:space="preserve">-person: Monday 12-2 &amp; by appointment, 158 Wooten Hall </w:t>
      </w:r>
    </w:p>
    <w:p w14:paraId="5AB24488" w14:textId="1DE806CF" w:rsidR="00175339" w:rsidRDefault="00175339" w:rsidP="00B37488">
      <w:pPr>
        <w:ind w:left="1440" w:firstLine="720"/>
      </w:pPr>
      <w:r>
        <w:t xml:space="preserve">Remote (via Zoom) </w:t>
      </w:r>
      <w:r w:rsidR="00B37488">
        <w:t>Wednesday 11-1</w:t>
      </w:r>
      <w:r w:rsidR="00D907D3">
        <w:t xml:space="preserve"> </w:t>
      </w:r>
      <w:r w:rsidR="00B37488">
        <w:t>&amp; by appointment</w:t>
      </w:r>
    </w:p>
    <w:p w14:paraId="5048964C" w14:textId="17AA92D0" w:rsidR="005848CF" w:rsidRPr="00E643D5" w:rsidRDefault="003D7D29" w:rsidP="00BA733C">
      <w:r>
        <w:tab/>
      </w:r>
      <w:r>
        <w:tab/>
      </w:r>
      <w:r>
        <w:tab/>
      </w:r>
      <w:r w:rsidR="00CE463E">
        <w:tab/>
      </w:r>
      <w:r w:rsidR="00CE463E">
        <w:tab/>
      </w:r>
      <w:r w:rsidR="00B726B1">
        <w:tab/>
      </w:r>
      <w:r w:rsidR="00B726B1">
        <w:tab/>
      </w:r>
      <w:r w:rsidR="00B726B1">
        <w:tab/>
      </w:r>
      <w:r w:rsidR="00B726B1">
        <w:tab/>
        <w:t xml:space="preserve">  </w:t>
      </w:r>
    </w:p>
    <w:p w14:paraId="70EDDDD2" w14:textId="343E2CC7" w:rsidR="00EE45BD" w:rsidRPr="00EE45BD" w:rsidRDefault="00EE45BD" w:rsidP="0094545A">
      <w:pPr>
        <w:pStyle w:val="Heading1"/>
      </w:pPr>
      <w:r w:rsidRPr="00EE45BD">
        <w:t>Course Summary</w:t>
      </w:r>
      <w:r>
        <w:t xml:space="preserve"> and Objectives</w:t>
      </w:r>
      <w:r w:rsidRPr="00EE45BD">
        <w:t>:</w:t>
      </w:r>
    </w:p>
    <w:p w14:paraId="77263DA9" w14:textId="334B0A5B" w:rsidR="003653BC" w:rsidRDefault="003653BC" w:rsidP="0009663A"/>
    <w:p w14:paraId="6EE682F0" w14:textId="77777777" w:rsidR="0009663A" w:rsidRPr="0009663A" w:rsidRDefault="0009663A" w:rsidP="0009663A">
      <w:r w:rsidRPr="0009663A">
        <w:t>This is a course about action.  In the political science world, we call it “political behavior”:  how the behavior (actions) of individuals and groups come together to form the political landscape.  It is also a course about power.  It is a course about the power that forces such as the media and interest groups hold over you.  But it is also about your power—and the power of people like you—to create the political policies you want to see.</w:t>
      </w:r>
    </w:p>
    <w:p w14:paraId="1C3A3032" w14:textId="77777777" w:rsidR="0009663A" w:rsidRPr="0009663A" w:rsidRDefault="0009663A" w:rsidP="0009663A"/>
    <w:p w14:paraId="7F579D24" w14:textId="77777777" w:rsidR="0009663A" w:rsidRPr="0009663A" w:rsidRDefault="0009663A" w:rsidP="0009663A">
      <w:r w:rsidRPr="0009663A">
        <w:t>Many students say that politics doesn’t matter to them.  But think about the things that do matter to you.  Maybe that is school and the federal student loans that allow you to attend.  Maybe that is immigration and the effect that has on your family.  Maybe that is whether you will have a job when you graduate or whether you will be able to support your family with the money you make from that job.  All of those things are affected by politics.  If you care about those things, you care about politics, and you need to understand how you and other institutions come together to create those policies.</w:t>
      </w:r>
    </w:p>
    <w:p w14:paraId="6D74B7A3" w14:textId="77777777" w:rsidR="0009663A" w:rsidRPr="0009663A" w:rsidRDefault="0009663A" w:rsidP="0009663A">
      <w:pPr>
        <w:rPr>
          <w:b/>
          <w:bCs/>
        </w:rPr>
      </w:pPr>
    </w:p>
    <w:p w14:paraId="31B5C773" w14:textId="77777777" w:rsidR="0009663A" w:rsidRPr="0009663A" w:rsidRDefault="0009663A" w:rsidP="0009663A">
      <w:pPr>
        <w:rPr>
          <w:b/>
        </w:rPr>
      </w:pPr>
      <w:r w:rsidRPr="0009663A">
        <w:t>Students who complete this course will be able to</w:t>
      </w:r>
    </w:p>
    <w:p w14:paraId="25B15B86" w14:textId="77777777" w:rsidR="0009663A" w:rsidRPr="0009663A" w:rsidRDefault="0009663A" w:rsidP="0009663A"/>
    <w:p w14:paraId="2010E7DE" w14:textId="77777777" w:rsidR="0009663A" w:rsidRPr="0009663A" w:rsidRDefault="0009663A">
      <w:pPr>
        <w:numPr>
          <w:ilvl w:val="0"/>
          <w:numId w:val="6"/>
        </w:numPr>
      </w:pPr>
      <w:r w:rsidRPr="0009663A">
        <w:t xml:space="preserve">explain the development and measurement of individual values, attitudes, and opinions about </w:t>
      </w:r>
      <w:proofErr w:type="gramStart"/>
      <w:r w:rsidRPr="0009663A">
        <w:t>politics;</w:t>
      </w:r>
      <w:proofErr w:type="gramEnd"/>
    </w:p>
    <w:p w14:paraId="439BEE5D" w14:textId="77777777" w:rsidR="0009663A" w:rsidRPr="0009663A" w:rsidRDefault="0009663A">
      <w:pPr>
        <w:numPr>
          <w:ilvl w:val="0"/>
          <w:numId w:val="6"/>
        </w:numPr>
      </w:pPr>
      <w:r w:rsidRPr="0009663A">
        <w:t xml:space="preserve">interpret the role of individuals in the political </w:t>
      </w:r>
      <w:proofErr w:type="gramStart"/>
      <w:r w:rsidRPr="0009663A">
        <w:t>process;</w:t>
      </w:r>
      <w:proofErr w:type="gramEnd"/>
    </w:p>
    <w:p w14:paraId="501440E6" w14:textId="77777777" w:rsidR="0009663A" w:rsidRPr="0009663A" w:rsidRDefault="0009663A">
      <w:pPr>
        <w:numPr>
          <w:ilvl w:val="0"/>
          <w:numId w:val="6"/>
        </w:numPr>
      </w:pPr>
      <w:r w:rsidRPr="0009663A">
        <w:t xml:space="preserve">explain the roles of linkage institutions (parties, interest groups, and media) in connecting individuals to institutions of </w:t>
      </w:r>
      <w:proofErr w:type="gramStart"/>
      <w:r w:rsidRPr="0009663A">
        <w:t>government;</w:t>
      </w:r>
      <w:proofErr w:type="gramEnd"/>
    </w:p>
    <w:p w14:paraId="340A8C99" w14:textId="77777777" w:rsidR="0009663A" w:rsidRPr="0009663A" w:rsidRDefault="0009663A">
      <w:pPr>
        <w:numPr>
          <w:ilvl w:val="0"/>
          <w:numId w:val="6"/>
        </w:numPr>
      </w:pPr>
      <w:r w:rsidRPr="0009663A">
        <w:t>demonstrate the relationship between electoral rules/institutions and outcomes; and</w:t>
      </w:r>
    </w:p>
    <w:p w14:paraId="13C0A9A5" w14:textId="77777777" w:rsidR="0009663A" w:rsidRPr="0009663A" w:rsidRDefault="0009663A">
      <w:pPr>
        <w:numPr>
          <w:ilvl w:val="0"/>
          <w:numId w:val="6"/>
        </w:numPr>
      </w:pPr>
      <w:r w:rsidRPr="0009663A">
        <w:t>explain the connection between the political process and the policies generated by that process.</w:t>
      </w:r>
    </w:p>
    <w:p w14:paraId="6138CD2C" w14:textId="77777777" w:rsidR="0009663A" w:rsidRPr="0009663A" w:rsidRDefault="0009663A" w:rsidP="0009663A"/>
    <w:p w14:paraId="1B879283" w14:textId="5D5DE686" w:rsidR="00844062" w:rsidRPr="00844062" w:rsidRDefault="00844062" w:rsidP="0094545A">
      <w:pPr>
        <w:pStyle w:val="Heading1"/>
      </w:pPr>
      <w:r w:rsidRPr="00844062">
        <w:t>Required Course Materials:</w:t>
      </w:r>
    </w:p>
    <w:p w14:paraId="5283FA0F" w14:textId="2EAB5201" w:rsidR="003653BC" w:rsidRDefault="003653BC">
      <w:r>
        <w:t xml:space="preserve">The text required for this course is </w:t>
      </w:r>
      <w:proofErr w:type="gramStart"/>
      <w:r>
        <w:t>an electronic</w:t>
      </w:r>
      <w:proofErr w:type="gramEnd"/>
      <w:r>
        <w:t xml:space="preserve"> text:</w:t>
      </w:r>
    </w:p>
    <w:p w14:paraId="27BEC263" w14:textId="77777777" w:rsidR="003653BC" w:rsidRDefault="003653BC"/>
    <w:p w14:paraId="21F4AC9C" w14:textId="19FC6762" w:rsidR="003653BC" w:rsidRDefault="003653BC">
      <w:r w:rsidRPr="003653BC">
        <w:rPr>
          <w:i/>
          <w:iCs/>
        </w:rPr>
        <w:t>UNT 230</w:t>
      </w:r>
      <w:r w:rsidR="0009663A">
        <w:rPr>
          <w:i/>
          <w:iCs/>
        </w:rPr>
        <w:t>5</w:t>
      </w:r>
      <w:r w:rsidRPr="003653BC">
        <w:rPr>
          <w:i/>
          <w:iCs/>
        </w:rPr>
        <w:t xml:space="preserve"> </w:t>
      </w:r>
      <w:r w:rsidR="00CE7A86">
        <w:rPr>
          <w:i/>
          <w:iCs/>
        </w:rPr>
        <w:t>Basic</w:t>
      </w:r>
      <w:r w:rsidRPr="003653BC">
        <w:rPr>
          <w:i/>
          <w:iCs/>
        </w:rPr>
        <w:t xml:space="preserve"> Bundle</w:t>
      </w:r>
      <w:r>
        <w:t>, Soomo Publishing, ISBN 13:</w:t>
      </w:r>
      <w:r w:rsidR="003D7D29">
        <w:t xml:space="preserve"> </w:t>
      </w:r>
      <w:r w:rsidR="003D7D29" w:rsidRPr="003D7D29">
        <w:t>978-1-954890-89-3</w:t>
      </w:r>
      <w:r>
        <w:t>.</w:t>
      </w:r>
    </w:p>
    <w:p w14:paraId="539C8AA8" w14:textId="77777777" w:rsidR="003653BC" w:rsidRDefault="003653BC"/>
    <w:p w14:paraId="4CD4ABDA" w14:textId="08EFCB67" w:rsidR="003653BC" w:rsidRDefault="003653BC">
      <w:r>
        <w:t>There are two ways to purchase this textbook:</w:t>
      </w:r>
    </w:p>
    <w:p w14:paraId="2578EA45" w14:textId="77777777" w:rsidR="003653BC" w:rsidRDefault="003653BC"/>
    <w:p w14:paraId="24F8BECF" w14:textId="22B04A01" w:rsidR="003653BC" w:rsidRDefault="003653BC">
      <w:pPr>
        <w:pStyle w:val="ListParagraph"/>
        <w:numPr>
          <w:ilvl w:val="0"/>
          <w:numId w:val="2"/>
        </w:numPr>
      </w:pPr>
      <w:r>
        <w:t xml:space="preserve">You can purchase </w:t>
      </w:r>
      <w:proofErr w:type="gramStart"/>
      <w:r>
        <w:t>an access</w:t>
      </w:r>
      <w:proofErr w:type="gramEnd"/>
      <w:r>
        <w:t xml:space="preserve"> code from the UNT Bookstore (either in person or via mail).  The cost for purchase via the UNT Bookstore is $</w:t>
      </w:r>
      <w:r w:rsidR="00175339">
        <w:t>98</w:t>
      </w:r>
      <w:r>
        <w:t>.</w:t>
      </w:r>
      <w:r w:rsidR="00175339">
        <w:t>21</w:t>
      </w:r>
      <w:r>
        <w:t>.</w:t>
      </w:r>
    </w:p>
    <w:p w14:paraId="780278C8" w14:textId="61CB46DE" w:rsidR="003653BC" w:rsidRDefault="003653BC">
      <w:pPr>
        <w:pStyle w:val="ListParagraph"/>
        <w:numPr>
          <w:ilvl w:val="0"/>
          <w:numId w:val="2"/>
        </w:numPr>
      </w:pPr>
      <w:r>
        <w:t>You can purchase the textbook directly from the publisher via a link in our Canvas shell.  The cost for purchase via Soomo Publishing is $</w:t>
      </w:r>
      <w:r w:rsidR="003D7D29">
        <w:t>6</w:t>
      </w:r>
      <w:r w:rsidR="00175339">
        <w:t>8</w:t>
      </w:r>
      <w:r>
        <w:t>.75.</w:t>
      </w:r>
    </w:p>
    <w:p w14:paraId="7BB356E7" w14:textId="2A9C86CE" w:rsidR="00B0646D" w:rsidRPr="00857264" w:rsidRDefault="00B0646D" w:rsidP="00857264">
      <w:pPr>
        <w:pStyle w:val="Heading1"/>
        <w:rPr>
          <w:b/>
        </w:rPr>
      </w:pPr>
      <w:r w:rsidRPr="00B0646D">
        <w:lastRenderedPageBreak/>
        <w:t>Class Format:</w:t>
      </w:r>
    </w:p>
    <w:p w14:paraId="3E8B72A9" w14:textId="77777777" w:rsidR="00B0646D" w:rsidRDefault="00B0646D"/>
    <w:p w14:paraId="3B1E7F15" w14:textId="1A6B583F" w:rsidR="00857264" w:rsidRDefault="003653BC">
      <w:r>
        <w:t xml:space="preserve">This course is 100% online.  There are no required in-person class meetings or other synchronous events.  The course is not self-paced, however; course material is broken into </w:t>
      </w:r>
      <w:r w:rsidR="007F59C1">
        <w:t>1-</w:t>
      </w:r>
      <w:r>
        <w:t xml:space="preserve">week modules, and work for each module must be completed during the specific calendar </w:t>
      </w:r>
      <w:proofErr w:type="gramStart"/>
      <w:r>
        <w:t>week</w:t>
      </w:r>
      <w:proofErr w:type="gramEnd"/>
      <w:r>
        <w:t xml:space="preserve"> the module is open.</w:t>
      </w:r>
    </w:p>
    <w:p w14:paraId="35E9C71A" w14:textId="77777777" w:rsidR="00A47C8F" w:rsidRDefault="00A47C8F"/>
    <w:p w14:paraId="4E08B1D8" w14:textId="627AEB20" w:rsidR="00A47C8F" w:rsidRDefault="00A47C8F">
      <w:r>
        <w:t>Every week, you will do the following:</w:t>
      </w:r>
    </w:p>
    <w:p w14:paraId="70970FDD" w14:textId="77777777" w:rsidR="00FF1800" w:rsidRDefault="00FF1800" w:rsidP="00FF1800"/>
    <w:p w14:paraId="5227B119" w14:textId="064F976A" w:rsidR="005A4B54" w:rsidRPr="005A4B54" w:rsidRDefault="005A4B54">
      <w:pPr>
        <w:pStyle w:val="ListParagraph"/>
        <w:numPr>
          <w:ilvl w:val="0"/>
          <w:numId w:val="7"/>
        </w:numPr>
      </w:pPr>
      <w:r w:rsidRPr="005A4B54">
        <w:t xml:space="preserve">Watch/listen/read course content that </w:t>
      </w:r>
      <w:r w:rsidR="00362745">
        <w:t>has been</w:t>
      </w:r>
      <w:r w:rsidRPr="005A4B54">
        <w:t xml:space="preserve"> prepared</w:t>
      </w:r>
      <w:r w:rsidR="00362745">
        <w:t xml:space="preserve"> for the course</w:t>
      </w:r>
      <w:r w:rsidRPr="005A4B54">
        <w:t>.  These are 1 - 2 short lectures that last anywhere from 10 - 20 minutes each.  TOTAL ESTIMATED TIME</w:t>
      </w:r>
      <w:proofErr w:type="gramStart"/>
      <w:r w:rsidRPr="005A4B54">
        <w:t>:  1</w:t>
      </w:r>
      <w:proofErr w:type="gramEnd"/>
      <w:r w:rsidRPr="005A4B54">
        <w:t xml:space="preserve"> hour</w:t>
      </w:r>
    </w:p>
    <w:p w14:paraId="7ECFC432" w14:textId="77777777" w:rsidR="005A4B54" w:rsidRDefault="005A4B54">
      <w:pPr>
        <w:pStyle w:val="ListParagraph"/>
        <w:numPr>
          <w:ilvl w:val="0"/>
          <w:numId w:val="7"/>
        </w:numPr>
      </w:pPr>
      <w:r w:rsidRPr="005A4B54">
        <w:t>Read a chapter of our webtext and answer the questions embedded in that chapter.  TOTAL ESTIMATED TIME</w:t>
      </w:r>
      <w:proofErr w:type="gramStart"/>
      <w:r w:rsidRPr="005A4B54">
        <w:t>:  1</w:t>
      </w:r>
      <w:proofErr w:type="gramEnd"/>
      <w:r w:rsidRPr="005A4B54">
        <w:t xml:space="preserve"> hour</w:t>
      </w:r>
    </w:p>
    <w:p w14:paraId="7C422069" w14:textId="77777777" w:rsidR="005A4B54" w:rsidRDefault="005A4B54">
      <w:pPr>
        <w:pStyle w:val="ListParagraph"/>
        <w:numPr>
          <w:ilvl w:val="0"/>
          <w:numId w:val="7"/>
        </w:numPr>
      </w:pPr>
      <w:r w:rsidRPr="005A4B54">
        <w:t>Consolidate, synthesize, and rewrite your notes on this content.  TOTAL ESTIMATED TIME</w:t>
      </w:r>
      <w:proofErr w:type="gramStart"/>
      <w:r w:rsidRPr="005A4B54">
        <w:t>:  1</w:t>
      </w:r>
      <w:proofErr w:type="gramEnd"/>
      <w:r w:rsidRPr="005A4B54">
        <w:t xml:space="preserve"> hour</w:t>
      </w:r>
    </w:p>
    <w:p w14:paraId="12E240E6" w14:textId="029702AB" w:rsidR="005A4B54" w:rsidRPr="005A4B54" w:rsidRDefault="005A4B54">
      <w:pPr>
        <w:pStyle w:val="ListParagraph"/>
        <w:numPr>
          <w:ilvl w:val="0"/>
          <w:numId w:val="7"/>
        </w:numPr>
      </w:pPr>
      <w:r w:rsidRPr="005A4B54">
        <w:t>Review your notes and complete the weekly quiz.  TOTAL ESTIMATED TIME</w:t>
      </w:r>
      <w:proofErr w:type="gramStart"/>
      <w:r w:rsidRPr="005A4B54">
        <w:t>:  1</w:t>
      </w:r>
      <w:proofErr w:type="gramEnd"/>
      <w:r w:rsidRPr="005A4B54">
        <w:t xml:space="preserve"> hour</w:t>
      </w:r>
    </w:p>
    <w:p w14:paraId="0E089EDC" w14:textId="77777777" w:rsidR="00F00203" w:rsidRDefault="00F00203" w:rsidP="00FF1800"/>
    <w:p w14:paraId="2EBE51EF" w14:textId="19D80A83" w:rsidR="00FF1800" w:rsidRDefault="00FF1800" w:rsidP="00FF1800">
      <w:r>
        <w:t xml:space="preserve">That totals approximately </w:t>
      </w:r>
      <w:r w:rsidR="0069047C">
        <w:t>4</w:t>
      </w:r>
      <w:r>
        <w:t xml:space="preserve"> hours of work per week.  </w:t>
      </w:r>
      <w:r w:rsidR="0069047C">
        <w:t xml:space="preserve">Weeks in which an Applications Assignment </w:t>
      </w:r>
      <w:proofErr w:type="gramStart"/>
      <w:r w:rsidR="0069047C">
        <w:t>are</w:t>
      </w:r>
      <w:proofErr w:type="gramEnd"/>
      <w:r w:rsidR="0069047C">
        <w:t xml:space="preserve"> due will take more time, although you can space work out on these assignments, if you wish. </w:t>
      </w:r>
      <w:r>
        <w:t>If you know you read more slowly, or if you need to listen to lecture content more than once in order to take good notes, or if you need extra time to formulate ideas before you craft a discussion board post, allow yourself an extra hour per week.</w:t>
      </w:r>
    </w:p>
    <w:p w14:paraId="545A4F8C" w14:textId="436F0D97" w:rsidR="00F10FBA" w:rsidRPr="00491F61" w:rsidRDefault="00491F61" w:rsidP="0094545A">
      <w:pPr>
        <w:pStyle w:val="Heading1"/>
      </w:pPr>
      <w:r w:rsidRPr="00491F61">
        <w:t>Grading:</w:t>
      </w:r>
    </w:p>
    <w:p w14:paraId="619BEB58" w14:textId="77777777" w:rsidR="00491F61" w:rsidRDefault="00491F61"/>
    <w:p w14:paraId="6675AB50" w14:textId="0CAF0D28" w:rsidR="00691A3E" w:rsidRDefault="00691A3E">
      <w:r>
        <w:t>Your grade will be based on the following components:</w:t>
      </w:r>
    </w:p>
    <w:p w14:paraId="4B3A0A6E" w14:textId="77777777" w:rsidR="00691A3E" w:rsidRDefault="00691A3E"/>
    <w:p w14:paraId="1F875561" w14:textId="504B0A41" w:rsidR="00EB64A1" w:rsidRDefault="00EB64A1">
      <w:r>
        <w:t>Webtext Chapters (15)</w:t>
      </w:r>
      <w:r>
        <w:tab/>
      </w:r>
      <w:r w:rsidR="006D2770">
        <w:tab/>
      </w:r>
      <w:r w:rsidR="006D2770">
        <w:tab/>
      </w:r>
      <w:r>
        <w:t>30</w:t>
      </w:r>
      <w:r w:rsidR="006D2770">
        <w:t>%</w:t>
      </w:r>
    </w:p>
    <w:p w14:paraId="56D24D9E" w14:textId="7523CEAD" w:rsidR="00EB64A1" w:rsidRDefault="00296A7E">
      <w:r>
        <w:t>Applications Assignments</w:t>
      </w:r>
      <w:r w:rsidR="00EB64A1">
        <w:t xml:space="preserve"> (</w:t>
      </w:r>
      <w:r>
        <w:t>4</w:t>
      </w:r>
      <w:r w:rsidR="00EB64A1">
        <w:t>)</w:t>
      </w:r>
      <w:r w:rsidR="00EB64A1">
        <w:tab/>
      </w:r>
      <w:r w:rsidR="006D2770">
        <w:tab/>
      </w:r>
      <w:r>
        <w:tab/>
      </w:r>
      <w:r w:rsidR="00EB64A1">
        <w:t>30</w:t>
      </w:r>
      <w:r w:rsidR="006D2770">
        <w:t>%</w:t>
      </w:r>
    </w:p>
    <w:p w14:paraId="329E0945" w14:textId="6B5B26D5" w:rsidR="00EB64A1" w:rsidRDefault="00EB64A1">
      <w:r>
        <w:t>Quizzes (15)</w:t>
      </w:r>
      <w:r>
        <w:tab/>
      </w:r>
      <w:r>
        <w:tab/>
      </w:r>
      <w:r>
        <w:tab/>
      </w:r>
      <w:r w:rsidR="006D2770">
        <w:tab/>
      </w:r>
      <w:r w:rsidR="006D2770">
        <w:tab/>
      </w:r>
      <w:r>
        <w:t>30</w:t>
      </w:r>
      <w:r w:rsidR="006D2770">
        <w:t>%</w:t>
      </w:r>
    </w:p>
    <w:p w14:paraId="66153D75" w14:textId="7760AA18" w:rsidR="00EB64A1" w:rsidRDefault="00EB64A1">
      <w:r>
        <w:t>Final Exam</w:t>
      </w:r>
      <w:r>
        <w:tab/>
      </w:r>
      <w:r>
        <w:tab/>
      </w:r>
      <w:r>
        <w:tab/>
      </w:r>
      <w:r>
        <w:tab/>
      </w:r>
      <w:r>
        <w:tab/>
        <w:t>10</w:t>
      </w:r>
      <w:r w:rsidR="006D2770">
        <w:t>%</w:t>
      </w:r>
    </w:p>
    <w:p w14:paraId="33B41AE5" w14:textId="49E5DCB0" w:rsidR="005848CF" w:rsidRDefault="003653BC">
      <w:r>
        <w:tab/>
      </w:r>
    </w:p>
    <w:p w14:paraId="0ED77ED8" w14:textId="1F4E2EE0" w:rsidR="005848CF" w:rsidRDefault="003577C8">
      <w:r>
        <w:tab/>
      </w:r>
      <w:r>
        <w:tab/>
      </w:r>
      <w:r>
        <w:tab/>
      </w:r>
      <w:r>
        <w:tab/>
      </w:r>
      <w:r>
        <w:tab/>
      </w:r>
      <w:r w:rsidR="004A04BE">
        <w:tab/>
      </w:r>
      <w:r>
        <w:t>10</w:t>
      </w:r>
      <w:r w:rsidR="006D2770">
        <w:t>0%</w:t>
      </w:r>
      <w:r>
        <w:t xml:space="preserve"> tota</w:t>
      </w:r>
      <w:r w:rsidR="005848CF">
        <w:t>l</w:t>
      </w:r>
    </w:p>
    <w:p w14:paraId="648A26BA" w14:textId="77777777" w:rsidR="00BE0803" w:rsidRDefault="00BE0803"/>
    <w:p w14:paraId="19A3C0A7" w14:textId="3591A93B" w:rsidR="006D2770" w:rsidRDefault="006D2770">
      <w:r>
        <w:t xml:space="preserve">Grades will be based on the usual scale (90% + = A, 80% + = B, 70% + = C, 60% + = D, below 60% = F).  I use standard mathematical rounding with respect to your final point total, but will not otherwise manipulate grades.  There is no extra credit in this class. </w:t>
      </w:r>
    </w:p>
    <w:p w14:paraId="5FA662E9" w14:textId="4992C0B0" w:rsidR="0094545A" w:rsidRDefault="0094545A" w:rsidP="0094545A">
      <w:pPr>
        <w:pStyle w:val="Heading1"/>
      </w:pPr>
      <w:r>
        <w:t>Course Assignments</w:t>
      </w:r>
    </w:p>
    <w:p w14:paraId="69D4A046" w14:textId="77777777" w:rsidR="0094545A" w:rsidRDefault="0094545A" w:rsidP="001A0F3F"/>
    <w:p w14:paraId="7C05ABA0" w14:textId="1871A4F1" w:rsidR="00F33637" w:rsidRDefault="003653BC" w:rsidP="0094545A">
      <w:pPr>
        <w:pStyle w:val="Heading2"/>
      </w:pPr>
      <w:r>
        <w:t>Webtext Chapters</w:t>
      </w:r>
    </w:p>
    <w:p w14:paraId="4FBD04F8" w14:textId="77777777" w:rsidR="008B09FA" w:rsidRDefault="008B09FA" w:rsidP="001A0F3F">
      <w:pPr>
        <w:rPr>
          <w:b/>
          <w:i/>
        </w:rPr>
      </w:pPr>
    </w:p>
    <w:p w14:paraId="428BE7ED" w14:textId="79DD94C8" w:rsidR="003653BC" w:rsidRDefault="00EB64A1" w:rsidP="001A0F3F">
      <w:pPr>
        <w:rPr>
          <w:bCs/>
          <w:iCs/>
        </w:rPr>
      </w:pPr>
      <w:r>
        <w:rPr>
          <w:bCs/>
          <w:iCs/>
        </w:rPr>
        <w:t xml:space="preserve">Your textbook (webtext) has questions embedded within the chapters.  Most of these questions can be repeated if you get them wrong the first time; the goal is for you to learn from these assignments, so if you miss a question, think about </w:t>
      </w:r>
      <w:r>
        <w:rPr>
          <w:b/>
          <w:i/>
        </w:rPr>
        <w:t>why</w:t>
      </w:r>
      <w:r>
        <w:rPr>
          <w:bCs/>
          <w:iCs/>
        </w:rPr>
        <w:t xml:space="preserve"> you missed it and try again.  Note, however, that some questions can only be answered once.  Please pay attention as you complete the chapters.</w:t>
      </w:r>
    </w:p>
    <w:p w14:paraId="0822805A" w14:textId="77777777" w:rsidR="00EB64A1" w:rsidRDefault="00EB64A1" w:rsidP="001A0F3F">
      <w:pPr>
        <w:rPr>
          <w:bCs/>
          <w:iCs/>
        </w:rPr>
      </w:pPr>
    </w:p>
    <w:p w14:paraId="301CD2E0" w14:textId="1FE33BF9" w:rsidR="00EB64A1" w:rsidRPr="00E4659C" w:rsidRDefault="00EB64A1" w:rsidP="001A0F3F">
      <w:pPr>
        <w:rPr>
          <w:b/>
          <w:iCs/>
          <w:u w:val="single"/>
        </w:rPr>
      </w:pPr>
      <w:r>
        <w:rPr>
          <w:bCs/>
          <w:iCs/>
        </w:rPr>
        <w:t xml:space="preserve">There are 15 </w:t>
      </w:r>
      <w:r w:rsidR="006D2770">
        <w:rPr>
          <w:bCs/>
          <w:iCs/>
        </w:rPr>
        <w:t xml:space="preserve">webtext </w:t>
      </w:r>
      <w:r>
        <w:rPr>
          <w:bCs/>
          <w:iCs/>
        </w:rPr>
        <w:t>chapters</w:t>
      </w:r>
      <w:r w:rsidR="006D2770">
        <w:rPr>
          <w:bCs/>
          <w:iCs/>
        </w:rPr>
        <w:t xml:space="preserve"> which are collectively worth 30% of your grade</w:t>
      </w:r>
      <w:r>
        <w:rPr>
          <w:bCs/>
          <w:iCs/>
        </w:rPr>
        <w:t>.</w:t>
      </w:r>
      <w:r w:rsidR="00E4659C">
        <w:rPr>
          <w:bCs/>
          <w:iCs/>
        </w:rPr>
        <w:t xml:space="preserve"> </w:t>
      </w:r>
      <w:r w:rsidR="00E4659C" w:rsidRPr="00E4659C">
        <w:rPr>
          <w:b/>
          <w:iCs/>
          <w:u w:val="single"/>
        </w:rPr>
        <w:t xml:space="preserve">Important note: the webtext assignments consist of the questions embedded in the assignment webtext chapters. You must purchase the webtext in order to be able to access and complete these assignments. Because these assignments are worth 30% of your course grade, it is not possible to earn more than </w:t>
      </w:r>
      <w:proofErr w:type="gramStart"/>
      <w:r w:rsidR="00E4659C" w:rsidRPr="00E4659C">
        <w:rPr>
          <w:b/>
          <w:iCs/>
          <w:u w:val="single"/>
        </w:rPr>
        <w:t>a 70</w:t>
      </w:r>
      <w:proofErr w:type="gramEnd"/>
      <w:r w:rsidR="00E4659C" w:rsidRPr="00E4659C">
        <w:rPr>
          <w:b/>
          <w:iCs/>
          <w:u w:val="single"/>
        </w:rPr>
        <w:t>% in this class if you do not purchase access to the webtext and complete these assignments</w:t>
      </w:r>
      <w:r w:rsidR="007F59C1">
        <w:rPr>
          <w:b/>
          <w:iCs/>
          <w:u w:val="single"/>
        </w:rPr>
        <w:t xml:space="preserve"> by their deadlines</w:t>
      </w:r>
      <w:r w:rsidR="00E4659C" w:rsidRPr="00E4659C">
        <w:rPr>
          <w:b/>
          <w:iCs/>
          <w:u w:val="single"/>
        </w:rPr>
        <w:t>.</w:t>
      </w:r>
    </w:p>
    <w:p w14:paraId="7C8730E0" w14:textId="77777777" w:rsidR="00EB64A1" w:rsidRPr="00EB64A1" w:rsidRDefault="00EB64A1" w:rsidP="001A0F3F">
      <w:pPr>
        <w:rPr>
          <w:bCs/>
          <w:iCs/>
        </w:rPr>
      </w:pPr>
    </w:p>
    <w:p w14:paraId="1CBE552F" w14:textId="5D5698A6" w:rsidR="003577C8" w:rsidRDefault="0069047C" w:rsidP="0094545A">
      <w:pPr>
        <w:pStyle w:val="Heading2"/>
      </w:pPr>
      <w:r>
        <w:lastRenderedPageBreak/>
        <w:t>Applications Assignments</w:t>
      </w:r>
    </w:p>
    <w:p w14:paraId="75C62D61" w14:textId="77777777" w:rsidR="00857264" w:rsidRDefault="00857264" w:rsidP="001A0F3F">
      <w:pPr>
        <w:rPr>
          <w:bCs/>
          <w:iCs/>
        </w:rPr>
      </w:pPr>
    </w:p>
    <w:p w14:paraId="39DC91F4" w14:textId="2DA213EA" w:rsidR="0069047C" w:rsidRPr="0069047C" w:rsidRDefault="0069047C" w:rsidP="0069047C">
      <w:pPr>
        <w:rPr>
          <w:bCs/>
          <w:iCs/>
        </w:rPr>
      </w:pPr>
      <w:r w:rsidRPr="0069047C">
        <w:rPr>
          <w:bCs/>
          <w:iCs/>
        </w:rPr>
        <w:t xml:space="preserve">There are 4 written assignments to be completed at various points over the semester. These assignments connect to the concepts that we cover </w:t>
      </w:r>
      <w:r>
        <w:rPr>
          <w:bCs/>
          <w:iCs/>
        </w:rPr>
        <w:t>in our</w:t>
      </w:r>
      <w:r w:rsidRPr="0069047C">
        <w:rPr>
          <w:bCs/>
          <w:iCs/>
        </w:rPr>
        <w:t xml:space="preserve"> class by asking you to explore some topics in current U.S. politics. In Application Assignment 1, you will explore how media bias influences how news events are covered. In Application Assignment 2, you will learn about the elected officials that represent where you live. In Application Assignment 3, you will explore the Electoral College and conduct some simulated outcomes of presidential elections. In Application Assignment 4, you will use a budget simulator to make decisions on how to cut the U.S. federal budget.</w:t>
      </w:r>
    </w:p>
    <w:p w14:paraId="5DD80BF0" w14:textId="77777777" w:rsidR="0069047C" w:rsidRPr="0069047C" w:rsidRDefault="0069047C" w:rsidP="0069047C">
      <w:pPr>
        <w:rPr>
          <w:bCs/>
          <w:iCs/>
        </w:rPr>
      </w:pPr>
    </w:p>
    <w:p w14:paraId="2D0F74C0" w14:textId="444EEF46" w:rsidR="0069047C" w:rsidRDefault="0069047C" w:rsidP="0069047C">
      <w:pPr>
        <w:rPr>
          <w:bCs/>
          <w:iCs/>
        </w:rPr>
      </w:pPr>
      <w:r w:rsidRPr="0069047C">
        <w:rPr>
          <w:bCs/>
          <w:iCs/>
        </w:rPr>
        <w:t xml:space="preserve">Your submission for each assignment will </w:t>
      </w:r>
      <w:proofErr w:type="gramStart"/>
      <w:r w:rsidRPr="0069047C">
        <w:rPr>
          <w:bCs/>
          <w:iCs/>
        </w:rPr>
        <w:t>submitted</w:t>
      </w:r>
      <w:proofErr w:type="gramEnd"/>
      <w:r w:rsidRPr="0069047C">
        <w:rPr>
          <w:bCs/>
          <w:iCs/>
        </w:rPr>
        <w:t xml:space="preserve"> through the assignment link on Canvas by the deadline specified for that assignment.</w:t>
      </w:r>
    </w:p>
    <w:p w14:paraId="41B32257" w14:textId="77777777" w:rsidR="0069047C" w:rsidRDefault="0069047C" w:rsidP="0069047C">
      <w:pPr>
        <w:rPr>
          <w:bCs/>
          <w:iCs/>
        </w:rPr>
      </w:pPr>
    </w:p>
    <w:p w14:paraId="76EDBB3B" w14:textId="77777777" w:rsidR="0069047C" w:rsidRDefault="0069047C" w:rsidP="0069047C">
      <w:pPr>
        <w:pStyle w:val="ListParagraph"/>
        <w:numPr>
          <w:ilvl w:val="0"/>
          <w:numId w:val="10"/>
        </w:numPr>
        <w:rPr>
          <w:bCs/>
          <w:iCs/>
        </w:rPr>
      </w:pPr>
      <w:r>
        <w:rPr>
          <w:bCs/>
          <w:iCs/>
        </w:rPr>
        <w:t>Application Assignment 1 – Due by Sunday, September 28</w:t>
      </w:r>
      <w:r w:rsidRPr="0069047C">
        <w:rPr>
          <w:bCs/>
          <w:iCs/>
          <w:vertAlign w:val="superscript"/>
        </w:rPr>
        <w:t>th</w:t>
      </w:r>
      <w:r>
        <w:rPr>
          <w:bCs/>
          <w:iCs/>
        </w:rPr>
        <w:t xml:space="preserve"> at 11:59pm CT</w:t>
      </w:r>
    </w:p>
    <w:p w14:paraId="5D810312" w14:textId="77777777" w:rsidR="0069047C" w:rsidRDefault="0069047C" w:rsidP="0069047C">
      <w:pPr>
        <w:pStyle w:val="ListParagraph"/>
        <w:numPr>
          <w:ilvl w:val="0"/>
          <w:numId w:val="10"/>
        </w:numPr>
        <w:rPr>
          <w:bCs/>
          <w:iCs/>
        </w:rPr>
      </w:pPr>
      <w:r>
        <w:rPr>
          <w:bCs/>
          <w:iCs/>
        </w:rPr>
        <w:t>Application Assignment 2 – Due by Sunday, October 12</w:t>
      </w:r>
      <w:r w:rsidRPr="0069047C">
        <w:rPr>
          <w:bCs/>
          <w:iCs/>
          <w:vertAlign w:val="superscript"/>
        </w:rPr>
        <w:t>th</w:t>
      </w:r>
      <w:r>
        <w:rPr>
          <w:bCs/>
          <w:iCs/>
        </w:rPr>
        <w:t xml:space="preserve"> at 11:59pm CT</w:t>
      </w:r>
    </w:p>
    <w:p w14:paraId="4FBD779B" w14:textId="77777777" w:rsidR="0069047C" w:rsidRDefault="0069047C" w:rsidP="0069047C">
      <w:pPr>
        <w:pStyle w:val="ListParagraph"/>
        <w:numPr>
          <w:ilvl w:val="0"/>
          <w:numId w:val="10"/>
        </w:numPr>
        <w:rPr>
          <w:bCs/>
          <w:iCs/>
        </w:rPr>
      </w:pPr>
      <w:r>
        <w:rPr>
          <w:bCs/>
          <w:iCs/>
        </w:rPr>
        <w:t>Application Assignment 3 – Due by Sunday, November 2</w:t>
      </w:r>
      <w:r w:rsidRPr="0069047C">
        <w:rPr>
          <w:bCs/>
          <w:iCs/>
          <w:vertAlign w:val="superscript"/>
        </w:rPr>
        <w:t>nd</w:t>
      </w:r>
      <w:r>
        <w:rPr>
          <w:bCs/>
          <w:iCs/>
        </w:rPr>
        <w:t xml:space="preserve"> at 11:59pm CT</w:t>
      </w:r>
    </w:p>
    <w:p w14:paraId="7F16AEA9" w14:textId="0102A518" w:rsidR="0069047C" w:rsidRPr="0069047C" w:rsidRDefault="0069047C" w:rsidP="0069047C">
      <w:pPr>
        <w:pStyle w:val="ListParagraph"/>
        <w:numPr>
          <w:ilvl w:val="0"/>
          <w:numId w:val="10"/>
        </w:numPr>
        <w:rPr>
          <w:bCs/>
          <w:iCs/>
        </w:rPr>
      </w:pPr>
      <w:r>
        <w:rPr>
          <w:bCs/>
          <w:iCs/>
        </w:rPr>
        <w:t>Application Assignment 4 – Due by Sunday, November 16</w:t>
      </w:r>
      <w:r w:rsidRPr="0069047C">
        <w:rPr>
          <w:bCs/>
          <w:iCs/>
          <w:vertAlign w:val="superscript"/>
        </w:rPr>
        <w:t>th</w:t>
      </w:r>
      <w:r>
        <w:rPr>
          <w:bCs/>
          <w:iCs/>
        </w:rPr>
        <w:t xml:space="preserve"> at 11:59pm CT </w:t>
      </w:r>
    </w:p>
    <w:p w14:paraId="16123281" w14:textId="77777777" w:rsidR="003653BC" w:rsidRDefault="003653BC" w:rsidP="001A0F3F">
      <w:pPr>
        <w:rPr>
          <w:bCs/>
          <w:iCs/>
        </w:rPr>
      </w:pPr>
    </w:p>
    <w:p w14:paraId="0096046D" w14:textId="3305A317" w:rsidR="00F33637" w:rsidRPr="007F59C1" w:rsidRDefault="006D2770" w:rsidP="001A0F3F">
      <w:pPr>
        <w:rPr>
          <w:b/>
          <w:iCs/>
        </w:rPr>
      </w:pPr>
      <w:r w:rsidRPr="007F59C1">
        <w:rPr>
          <w:b/>
          <w:iCs/>
        </w:rPr>
        <w:t xml:space="preserve">Your </w:t>
      </w:r>
      <w:r w:rsidR="0069047C">
        <w:rPr>
          <w:b/>
          <w:iCs/>
        </w:rPr>
        <w:t>Applications Assignments</w:t>
      </w:r>
      <w:r w:rsidRPr="007F59C1">
        <w:rPr>
          <w:b/>
          <w:iCs/>
        </w:rPr>
        <w:t xml:space="preserve"> are worth a total of 30% of your total grade</w:t>
      </w:r>
      <w:r w:rsidR="00E425A7" w:rsidRPr="007F59C1">
        <w:rPr>
          <w:b/>
          <w:iCs/>
        </w:rPr>
        <w:t>.</w:t>
      </w:r>
    </w:p>
    <w:p w14:paraId="08157107" w14:textId="77777777" w:rsidR="00384ACA" w:rsidRDefault="00384ACA" w:rsidP="00BE0834"/>
    <w:p w14:paraId="695B37EA" w14:textId="2F92919B" w:rsidR="00384ACA" w:rsidRPr="00384ACA" w:rsidRDefault="00E425A7" w:rsidP="0094545A">
      <w:pPr>
        <w:pStyle w:val="Heading2"/>
      </w:pPr>
      <w:r>
        <w:t>Quizzes</w:t>
      </w:r>
    </w:p>
    <w:p w14:paraId="39B459EA" w14:textId="77777777" w:rsidR="00384ACA" w:rsidRDefault="00384ACA" w:rsidP="00BE0834"/>
    <w:p w14:paraId="0FED847D" w14:textId="670A5655" w:rsidR="00E425A7" w:rsidRDefault="00E425A7" w:rsidP="00BE0834">
      <w:r>
        <w:t>In each module, there is a quiz that covers the webtext and the content in the Canvas modules (text and videos).  All questions are “objective” questions (multiple choice, multiple answer, fill in the blank, matching, etc.).  There are 20 questions on each quiz, and you have 20 minutes to complete the quiz.  Please note that you can only move forward within the quiz; after you move from Question 1 to Question 2, you cannot return to Question 1.</w:t>
      </w:r>
    </w:p>
    <w:p w14:paraId="748C8EE8" w14:textId="77777777" w:rsidR="00E425A7" w:rsidRDefault="00E425A7" w:rsidP="00BE0834"/>
    <w:p w14:paraId="4A252B6B" w14:textId="1D54B204" w:rsidR="00E425A7" w:rsidRDefault="00E425A7" w:rsidP="00BE0834">
      <w:r>
        <w:t>You are welcome to use your notes as you take the quizzes.  However, you will not have time to look up every answer.  That means you actually have to have notes, and you have to review them before you take the quiz.  I promise you, if you just wing it, you will be sorely disappointed.</w:t>
      </w:r>
    </w:p>
    <w:p w14:paraId="1BFBF107" w14:textId="77777777" w:rsidR="00E425A7" w:rsidRDefault="00E425A7" w:rsidP="00BE0834"/>
    <w:p w14:paraId="25B210E1" w14:textId="77777777" w:rsidR="00F203B6" w:rsidRPr="00BA733C" w:rsidRDefault="00F203B6" w:rsidP="00F203B6">
      <w:pPr>
        <w:rPr>
          <w:b/>
          <w:bCs/>
        </w:rPr>
      </w:pPr>
      <w:r w:rsidRPr="00BA733C">
        <w:rPr>
          <w:b/>
          <w:bCs/>
        </w:rPr>
        <w:t>There are 15 quizzes which are collectively worth 30% of your grade.</w:t>
      </w:r>
    </w:p>
    <w:p w14:paraId="52947DFC" w14:textId="77777777" w:rsidR="00F203B6" w:rsidRDefault="00F203B6" w:rsidP="00BE0834"/>
    <w:p w14:paraId="41833369" w14:textId="1939D314" w:rsidR="00E425A7" w:rsidRDefault="00E425A7" w:rsidP="00E425A7">
      <w:pPr>
        <w:pStyle w:val="Heading2"/>
      </w:pPr>
      <w:r>
        <w:t>Final</w:t>
      </w:r>
    </w:p>
    <w:p w14:paraId="33847C85" w14:textId="77777777" w:rsidR="00E425A7" w:rsidRDefault="00E425A7" w:rsidP="00BE0834"/>
    <w:p w14:paraId="02F8745A" w14:textId="05CF006B" w:rsidR="0069047C" w:rsidRDefault="00E425A7" w:rsidP="00BA733C">
      <w:r w:rsidRPr="00D0057C">
        <w:t xml:space="preserve">During the final exam week, you will take a cumulative final for this class.  The cumulative final consists of </w:t>
      </w:r>
      <w:r w:rsidR="00A97818" w:rsidRPr="00D0057C">
        <w:t>100</w:t>
      </w:r>
      <w:r w:rsidRPr="00D0057C">
        <w:t xml:space="preserve"> objective</w:t>
      </w:r>
      <w:r w:rsidR="00A97818" w:rsidRPr="00D0057C">
        <w:t xml:space="preserve"> questions.  It must be </w:t>
      </w:r>
      <w:r w:rsidRPr="00D0057C">
        <w:t xml:space="preserve">completed within </w:t>
      </w:r>
      <w:r w:rsidR="00A97818" w:rsidRPr="00D0057C">
        <w:t>90</w:t>
      </w:r>
      <w:r w:rsidRPr="00D0057C">
        <w:t xml:space="preserve"> minutes, and you may only move forward in the exam.</w:t>
      </w:r>
      <w:r w:rsidR="00A97818" w:rsidRPr="00D0057C">
        <w:t xml:space="preserve">  The final exam is worth 100 points </w:t>
      </w:r>
      <w:r w:rsidR="00F203B6" w:rsidRPr="00D0057C">
        <w:t>and 10% of your final course grade</w:t>
      </w:r>
      <w:r w:rsidR="00A97818" w:rsidRPr="00D0057C">
        <w:t>.  As with the quizzes, you may use your notes as you take the final exam, but I strongly encourage you to study before you take the final.</w:t>
      </w:r>
      <w:r w:rsidR="00D0057C" w:rsidRPr="00D0057C">
        <w:t xml:space="preserve"> The final exam will be available beginning at 12am on </w:t>
      </w:r>
      <w:r w:rsidR="001E1140">
        <w:t>Friday</w:t>
      </w:r>
      <w:r w:rsidR="00D0057C" w:rsidRPr="00D0057C">
        <w:t xml:space="preserve">, </w:t>
      </w:r>
      <w:r w:rsidR="00E4659C">
        <w:t>December 5</w:t>
      </w:r>
      <w:r w:rsidR="00E4659C" w:rsidRPr="00E4659C">
        <w:rPr>
          <w:vertAlign w:val="superscript"/>
        </w:rPr>
        <w:t>th</w:t>
      </w:r>
      <w:r w:rsidR="00D0057C" w:rsidRPr="00D0057C">
        <w:t xml:space="preserve"> until 11:59pm on </w:t>
      </w:r>
      <w:r w:rsidR="001E1140">
        <w:t>Wednesday</w:t>
      </w:r>
      <w:r w:rsidR="00D0057C" w:rsidRPr="00D0057C">
        <w:t xml:space="preserve">, </w:t>
      </w:r>
      <w:r w:rsidR="00E4659C">
        <w:t>December 10</w:t>
      </w:r>
      <w:r w:rsidR="00D0057C" w:rsidRPr="00D0057C">
        <w:rPr>
          <w:vertAlign w:val="superscript"/>
        </w:rPr>
        <w:t>th</w:t>
      </w:r>
      <w:r w:rsidR="00D0057C" w:rsidRPr="00D0057C">
        <w:t>. You may take the exam anytime that you wish during this period, but you may only take the exam once.</w:t>
      </w:r>
    </w:p>
    <w:p w14:paraId="3D796405" w14:textId="5BD7DAF9" w:rsidR="00CE2465" w:rsidRPr="00CB5A3A" w:rsidRDefault="008A0796" w:rsidP="0094545A">
      <w:pPr>
        <w:pStyle w:val="Heading1"/>
      </w:pPr>
      <w:r w:rsidRPr="008A0796">
        <w:t>Important Policies:</w:t>
      </w:r>
    </w:p>
    <w:p w14:paraId="3FC67BA1" w14:textId="77777777" w:rsidR="001D62E5" w:rsidRDefault="001D62E5" w:rsidP="008A0796">
      <w:pPr>
        <w:widowControl w:val="0"/>
        <w:autoSpaceDE w:val="0"/>
        <w:autoSpaceDN w:val="0"/>
        <w:adjustRightInd w:val="0"/>
        <w:rPr>
          <w:b/>
          <w:i/>
          <w:color w:val="191919"/>
          <w:lang w:eastAsia="ja-JP"/>
        </w:rPr>
      </w:pPr>
    </w:p>
    <w:p w14:paraId="12446554" w14:textId="5801668D" w:rsidR="00E66B68" w:rsidRDefault="00E66B68" w:rsidP="0094545A">
      <w:pPr>
        <w:pStyle w:val="Heading2"/>
        <w:rPr>
          <w:lang w:eastAsia="ja-JP"/>
        </w:rPr>
      </w:pPr>
      <w:r>
        <w:rPr>
          <w:lang w:eastAsia="ja-JP"/>
        </w:rPr>
        <w:t>Late Policy</w:t>
      </w:r>
    </w:p>
    <w:p w14:paraId="6928A9A7" w14:textId="77777777" w:rsidR="00E66B68" w:rsidRDefault="00E66B68" w:rsidP="008A0796">
      <w:pPr>
        <w:widowControl w:val="0"/>
        <w:autoSpaceDE w:val="0"/>
        <w:autoSpaceDN w:val="0"/>
        <w:adjustRightInd w:val="0"/>
        <w:rPr>
          <w:b/>
          <w:i/>
          <w:color w:val="191919"/>
          <w:lang w:eastAsia="ja-JP"/>
        </w:rPr>
      </w:pPr>
    </w:p>
    <w:p w14:paraId="216AAA9B" w14:textId="530CA158" w:rsidR="006079CF" w:rsidRDefault="006079CF" w:rsidP="006079CF">
      <w:pPr>
        <w:rPr>
          <w:lang w:eastAsia="ja-JP"/>
        </w:rPr>
      </w:pPr>
      <w:r w:rsidRPr="00401092">
        <w:rPr>
          <w:lang w:eastAsia="ja-JP"/>
        </w:rPr>
        <w:t>Webtext chapters can be submitted late</w:t>
      </w:r>
      <w:r w:rsidR="00E643D5">
        <w:rPr>
          <w:lang w:eastAsia="ja-JP"/>
        </w:rPr>
        <w:t xml:space="preserve"> for credit until</w:t>
      </w:r>
      <w:r w:rsidRPr="00401092">
        <w:rPr>
          <w:lang w:eastAsia="ja-JP"/>
        </w:rPr>
        <w:t xml:space="preserve"> </w:t>
      </w:r>
      <w:r w:rsidR="00401092" w:rsidRPr="00401092">
        <w:rPr>
          <w:lang w:eastAsia="ja-JP"/>
        </w:rPr>
        <w:t xml:space="preserve">11:59pm </w:t>
      </w:r>
      <w:r w:rsidR="00E643D5">
        <w:rPr>
          <w:lang w:eastAsia="ja-JP"/>
        </w:rPr>
        <w:t xml:space="preserve">CT </w:t>
      </w:r>
      <w:r w:rsidR="00401092" w:rsidRPr="00401092">
        <w:rPr>
          <w:lang w:eastAsia="ja-JP"/>
        </w:rPr>
        <w:t xml:space="preserve">on </w:t>
      </w:r>
      <w:r w:rsidR="001E1140">
        <w:rPr>
          <w:lang w:eastAsia="ja-JP"/>
        </w:rPr>
        <w:t>Wednesday</w:t>
      </w:r>
      <w:r w:rsidR="00401092" w:rsidRPr="00401092">
        <w:rPr>
          <w:lang w:eastAsia="ja-JP"/>
        </w:rPr>
        <w:t xml:space="preserve">, </w:t>
      </w:r>
      <w:r w:rsidR="00E4659C">
        <w:rPr>
          <w:lang w:eastAsia="ja-JP"/>
        </w:rPr>
        <w:t>December 3</w:t>
      </w:r>
      <w:r w:rsidR="00E4659C" w:rsidRPr="00E4659C">
        <w:rPr>
          <w:vertAlign w:val="superscript"/>
          <w:lang w:eastAsia="ja-JP"/>
        </w:rPr>
        <w:t>rd</w:t>
      </w:r>
      <w:r w:rsidR="00E643D5">
        <w:rPr>
          <w:lang w:eastAsia="ja-JP"/>
        </w:rPr>
        <w:t>,</w:t>
      </w:r>
      <w:r w:rsidRPr="00401092">
        <w:rPr>
          <w:lang w:eastAsia="ja-JP"/>
        </w:rPr>
        <w:t xml:space="preserve"> but those late webtext assignments incur a 50% late penalty.</w:t>
      </w:r>
    </w:p>
    <w:p w14:paraId="35B042F7" w14:textId="77777777" w:rsidR="006079CF" w:rsidRDefault="006079CF" w:rsidP="006079CF">
      <w:pPr>
        <w:rPr>
          <w:lang w:eastAsia="ja-JP"/>
        </w:rPr>
      </w:pPr>
    </w:p>
    <w:p w14:paraId="6668AD86" w14:textId="6AA8B99D" w:rsidR="006079CF" w:rsidRDefault="00E643D5" w:rsidP="006079CF">
      <w:pPr>
        <w:rPr>
          <w:lang w:eastAsia="ja-JP"/>
        </w:rPr>
      </w:pPr>
      <w:r>
        <w:rPr>
          <w:lang w:eastAsia="ja-JP"/>
        </w:rPr>
        <w:lastRenderedPageBreak/>
        <w:t>In order to permit some flexibility and forgiveness for late assignments</w:t>
      </w:r>
      <w:r w:rsidR="006079CF">
        <w:rPr>
          <w:lang w:eastAsia="ja-JP"/>
        </w:rPr>
        <w:t xml:space="preserve">, you may utilize our </w:t>
      </w:r>
      <w:r>
        <w:rPr>
          <w:lang w:eastAsia="ja-JP"/>
        </w:rPr>
        <w:t xml:space="preserve">class </w:t>
      </w:r>
      <w:r w:rsidR="006079CF">
        <w:rPr>
          <w:lang w:eastAsia="ja-JP"/>
        </w:rPr>
        <w:t>token system.  You start the semester with 5 tokens</w:t>
      </w:r>
      <w:r>
        <w:rPr>
          <w:lang w:eastAsia="ja-JP"/>
        </w:rPr>
        <w:t xml:space="preserve"> which can be used for course flexibility</w:t>
      </w:r>
      <w:r w:rsidR="006079CF">
        <w:rPr>
          <w:lang w:eastAsia="ja-JP"/>
        </w:rPr>
        <w:t>.  At any point in the semester, you may redeem a token for:</w:t>
      </w:r>
    </w:p>
    <w:p w14:paraId="2957B5C4" w14:textId="77777777" w:rsidR="006079CF" w:rsidRDefault="006079CF" w:rsidP="006079CF">
      <w:pPr>
        <w:rPr>
          <w:lang w:eastAsia="ja-JP"/>
        </w:rPr>
      </w:pPr>
    </w:p>
    <w:p w14:paraId="7D4E2134" w14:textId="73339256" w:rsidR="006079CF" w:rsidRDefault="006079CF">
      <w:pPr>
        <w:pStyle w:val="ListParagraph"/>
        <w:numPr>
          <w:ilvl w:val="0"/>
          <w:numId w:val="3"/>
        </w:numPr>
        <w:rPr>
          <w:lang w:eastAsia="ja-JP"/>
        </w:rPr>
      </w:pPr>
      <w:r>
        <w:rPr>
          <w:lang w:eastAsia="ja-JP"/>
        </w:rPr>
        <w:t xml:space="preserve">A one-week extension for a discussion board </w:t>
      </w:r>
      <w:proofErr w:type="gramStart"/>
      <w:r>
        <w:rPr>
          <w:lang w:eastAsia="ja-JP"/>
        </w:rPr>
        <w:t>assignment;</w:t>
      </w:r>
      <w:proofErr w:type="gramEnd"/>
    </w:p>
    <w:p w14:paraId="0C293220" w14:textId="1C81D612" w:rsidR="006079CF" w:rsidRDefault="006079CF">
      <w:pPr>
        <w:pStyle w:val="ListParagraph"/>
        <w:numPr>
          <w:ilvl w:val="0"/>
          <w:numId w:val="3"/>
        </w:numPr>
        <w:rPr>
          <w:lang w:eastAsia="ja-JP"/>
        </w:rPr>
      </w:pPr>
      <w:r>
        <w:rPr>
          <w:lang w:eastAsia="ja-JP"/>
        </w:rPr>
        <w:t xml:space="preserve">A one-week extension for a </w:t>
      </w:r>
      <w:proofErr w:type="gramStart"/>
      <w:r>
        <w:rPr>
          <w:lang w:eastAsia="ja-JP"/>
        </w:rPr>
        <w:t>quiz;</w:t>
      </w:r>
      <w:proofErr w:type="gramEnd"/>
    </w:p>
    <w:p w14:paraId="5CA2095E" w14:textId="13DB764D" w:rsidR="00CF4207" w:rsidRDefault="00CF4207">
      <w:pPr>
        <w:pStyle w:val="ListParagraph"/>
        <w:numPr>
          <w:ilvl w:val="0"/>
          <w:numId w:val="3"/>
        </w:numPr>
        <w:rPr>
          <w:lang w:eastAsia="ja-JP"/>
        </w:rPr>
      </w:pPr>
      <w:r>
        <w:rPr>
          <w:lang w:eastAsia="ja-JP"/>
        </w:rPr>
        <w:t xml:space="preserve">An opportunity to retake a quiz during that </w:t>
      </w:r>
      <w:proofErr w:type="gramStart"/>
      <w:r>
        <w:rPr>
          <w:lang w:eastAsia="ja-JP"/>
        </w:rPr>
        <w:t>one week</w:t>
      </w:r>
      <w:proofErr w:type="gramEnd"/>
      <w:r>
        <w:rPr>
          <w:lang w:eastAsia="ja-JP"/>
        </w:rPr>
        <w:t xml:space="preserve"> window</w:t>
      </w:r>
      <w:r w:rsidR="00175339">
        <w:rPr>
          <w:lang w:eastAsia="ja-JP"/>
        </w:rPr>
        <w:t>; or</w:t>
      </w:r>
    </w:p>
    <w:p w14:paraId="2064F75E" w14:textId="2DF878DE" w:rsidR="006079CF" w:rsidRPr="00401092" w:rsidRDefault="006079CF">
      <w:pPr>
        <w:pStyle w:val="ListParagraph"/>
        <w:numPr>
          <w:ilvl w:val="0"/>
          <w:numId w:val="3"/>
        </w:numPr>
        <w:rPr>
          <w:lang w:eastAsia="ja-JP"/>
        </w:rPr>
      </w:pPr>
      <w:r w:rsidRPr="00401092">
        <w:rPr>
          <w:lang w:eastAsia="ja-JP"/>
        </w:rPr>
        <w:t>A waiver of the 50% late penalty for a webtext chapter.</w:t>
      </w:r>
    </w:p>
    <w:p w14:paraId="61ACC5FB" w14:textId="77777777" w:rsidR="006079CF" w:rsidRDefault="006079CF" w:rsidP="006079CF">
      <w:pPr>
        <w:rPr>
          <w:lang w:eastAsia="ja-JP"/>
        </w:rPr>
      </w:pPr>
    </w:p>
    <w:p w14:paraId="2A1784D4" w14:textId="3C47195F" w:rsidR="006079CF" w:rsidRDefault="006079CF" w:rsidP="006079CF">
      <w:pPr>
        <w:rPr>
          <w:lang w:eastAsia="ja-JP"/>
        </w:rPr>
      </w:pPr>
      <w:r>
        <w:rPr>
          <w:lang w:eastAsia="ja-JP"/>
        </w:rPr>
        <w:t>No other exceptions to our course calendar will be allowed.  Tokens are there for illness, family emergencies, technical problems, travel, university-sponsored events, etc.  Do not ask for an extension except through the token system</w:t>
      </w:r>
      <w:r w:rsidR="00E643D5">
        <w:rPr>
          <w:lang w:eastAsia="ja-JP"/>
        </w:rPr>
        <w:t xml:space="preserve"> on Canvas</w:t>
      </w:r>
      <w:r>
        <w:rPr>
          <w:lang w:eastAsia="ja-JP"/>
        </w:rPr>
        <w:t>.</w:t>
      </w:r>
      <w:r w:rsidR="00660DFC">
        <w:rPr>
          <w:lang w:eastAsia="ja-JP"/>
        </w:rPr>
        <w:t xml:space="preserve"> The deadline to submit a token request is 11:59pm on Wednesday, </w:t>
      </w:r>
      <w:r w:rsidR="00E4659C">
        <w:rPr>
          <w:lang w:eastAsia="ja-JP"/>
        </w:rPr>
        <w:t>December 3</w:t>
      </w:r>
      <w:r w:rsidR="00E4659C" w:rsidRPr="00E4659C">
        <w:rPr>
          <w:vertAlign w:val="superscript"/>
          <w:lang w:eastAsia="ja-JP"/>
        </w:rPr>
        <w:t>rd</w:t>
      </w:r>
      <w:r w:rsidR="00660DFC">
        <w:rPr>
          <w:lang w:eastAsia="ja-JP"/>
        </w:rPr>
        <w:t>.</w:t>
      </w:r>
    </w:p>
    <w:p w14:paraId="59A91203" w14:textId="77777777" w:rsidR="006079CF" w:rsidRDefault="006079CF" w:rsidP="006079CF">
      <w:pPr>
        <w:rPr>
          <w:lang w:eastAsia="ja-JP"/>
        </w:rPr>
      </w:pPr>
    </w:p>
    <w:p w14:paraId="75A61AE1" w14:textId="45FA9979" w:rsidR="006079CF" w:rsidRDefault="00F203B6" w:rsidP="006079CF">
      <w:pPr>
        <w:rPr>
          <w:lang w:eastAsia="ja-JP"/>
        </w:rPr>
      </w:pPr>
      <w:r w:rsidRPr="001E1140">
        <w:rPr>
          <w:lang w:eastAsia="ja-JP"/>
        </w:rPr>
        <w:t xml:space="preserve">There are no extensions for the final exam.  The final exam MUST be completed no later than </w:t>
      </w:r>
      <w:r w:rsidR="00E643D5" w:rsidRPr="001E1140">
        <w:rPr>
          <w:lang w:eastAsia="ja-JP"/>
        </w:rPr>
        <w:t>11:59</w:t>
      </w:r>
      <w:r w:rsidRPr="001E1140">
        <w:rPr>
          <w:lang w:eastAsia="ja-JP"/>
        </w:rPr>
        <w:t xml:space="preserve"> PM on </w:t>
      </w:r>
      <w:r w:rsidR="001E1140" w:rsidRPr="001E1140">
        <w:rPr>
          <w:lang w:eastAsia="ja-JP"/>
        </w:rPr>
        <w:t xml:space="preserve">Wednesday, </w:t>
      </w:r>
      <w:r w:rsidR="00E4659C">
        <w:rPr>
          <w:lang w:eastAsia="ja-JP"/>
        </w:rPr>
        <w:t>December 10</w:t>
      </w:r>
      <w:r w:rsidR="00E643D5" w:rsidRPr="001E1140">
        <w:rPr>
          <w:vertAlign w:val="superscript"/>
          <w:lang w:eastAsia="ja-JP"/>
        </w:rPr>
        <w:t>th</w:t>
      </w:r>
      <w:r w:rsidRPr="001E1140">
        <w:rPr>
          <w:lang w:eastAsia="ja-JP"/>
        </w:rPr>
        <w:t xml:space="preserve"> in order for us to submit grades by the university deadline.</w:t>
      </w:r>
    </w:p>
    <w:p w14:paraId="1086C0EB" w14:textId="77777777" w:rsidR="006079CF" w:rsidRDefault="006079CF" w:rsidP="006079CF">
      <w:pPr>
        <w:rPr>
          <w:lang w:eastAsia="ja-JP"/>
        </w:rPr>
      </w:pPr>
    </w:p>
    <w:p w14:paraId="51FC7322" w14:textId="2E161D31" w:rsidR="00B7300B" w:rsidRDefault="00B7300B" w:rsidP="0094545A">
      <w:pPr>
        <w:pStyle w:val="Heading2"/>
        <w:rPr>
          <w:lang w:eastAsia="ja-JP"/>
        </w:rPr>
      </w:pPr>
      <w:r>
        <w:rPr>
          <w:lang w:eastAsia="ja-JP"/>
        </w:rPr>
        <w:t xml:space="preserve">Syllabus Change Policy  </w:t>
      </w:r>
    </w:p>
    <w:p w14:paraId="1936A4F8" w14:textId="77777777" w:rsidR="001A43C4" w:rsidRDefault="001A43C4" w:rsidP="008A0796">
      <w:pPr>
        <w:widowControl w:val="0"/>
        <w:autoSpaceDE w:val="0"/>
        <w:autoSpaceDN w:val="0"/>
        <w:adjustRightInd w:val="0"/>
        <w:rPr>
          <w:b/>
          <w:i/>
          <w:color w:val="191919"/>
          <w:lang w:eastAsia="ja-JP"/>
        </w:rPr>
      </w:pPr>
    </w:p>
    <w:p w14:paraId="34D2F1E7" w14:textId="50DC1A14" w:rsidR="00B7300B" w:rsidRPr="00B7300B" w:rsidRDefault="00B7300B" w:rsidP="00B7300B">
      <w:r>
        <w:t>Under rare circumstances, it may be necessary to alter due dates or requirements as they are spelled out on this syllabus.  All changes to the syllabus will be announced via an e-mail through the Canvas inbox e-mail system.  Due dates will never be changed to an earlier date (changes will always involve an extension of time).  Moreover, no tasks will be added to the syllabus unless they are for extra credit</w:t>
      </w:r>
      <w:r w:rsidR="00A47C8F">
        <w:t xml:space="preserve"> (which always takes the form of additional tokens)</w:t>
      </w:r>
      <w:r>
        <w:t>.</w:t>
      </w:r>
    </w:p>
    <w:p w14:paraId="5C87F7DB" w14:textId="77777777" w:rsidR="0094545A" w:rsidRPr="005848CF" w:rsidRDefault="0094545A" w:rsidP="005848CF">
      <w:pPr>
        <w:widowControl w:val="0"/>
        <w:autoSpaceDE w:val="0"/>
        <w:autoSpaceDN w:val="0"/>
        <w:adjustRightInd w:val="0"/>
        <w:rPr>
          <w:color w:val="191919"/>
          <w:u w:color="191919"/>
          <w:lang w:eastAsia="ja-JP"/>
        </w:rPr>
      </w:pPr>
    </w:p>
    <w:p w14:paraId="62859767" w14:textId="61E5536B" w:rsidR="00C3728E" w:rsidRDefault="00C3728E" w:rsidP="0094545A">
      <w:pPr>
        <w:pStyle w:val="Heading2"/>
      </w:pPr>
      <w:r w:rsidRPr="00C3728E">
        <w:t>ADA Statement</w:t>
      </w:r>
    </w:p>
    <w:p w14:paraId="142E1D59" w14:textId="77777777" w:rsidR="0094545A" w:rsidRDefault="0094545A" w:rsidP="00B7300B">
      <w:pPr>
        <w:pStyle w:val="Heading3"/>
        <w:spacing w:before="0" w:beforeAutospacing="0" w:after="0" w:afterAutospacing="0"/>
        <w:textAlignment w:val="baseline"/>
        <w:rPr>
          <w:rFonts w:ascii="Times New Roman" w:hAnsi="Times New Roman"/>
          <w:b w:val="0"/>
          <w:sz w:val="24"/>
          <w:szCs w:val="24"/>
        </w:rPr>
      </w:pPr>
    </w:p>
    <w:p w14:paraId="7815321C" w14:textId="673C6CFD" w:rsidR="00B7300B" w:rsidRDefault="00B7300B" w:rsidP="00B7300B">
      <w:pPr>
        <w:pStyle w:val="Heading3"/>
        <w:spacing w:before="0" w:beforeAutospacing="0" w:after="0" w:afterAutospacing="0"/>
        <w:textAlignment w:val="baseline"/>
        <w:rPr>
          <w:rFonts w:ascii="Times New Roman" w:hAnsi="Times New Roman"/>
          <w:b w:val="0"/>
          <w:sz w:val="24"/>
          <w:szCs w:val="24"/>
        </w:rPr>
      </w:pPr>
      <w:r w:rsidRPr="00B7300B">
        <w:rPr>
          <w:rFonts w:ascii="Times New Roman" w:hAnsi="Times New Roman"/>
          <w:b w:val="0"/>
          <w:sz w:val="24"/>
          <w:szCs w:val="24"/>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B7300B">
        <w:rPr>
          <w:rFonts w:ascii="Times New Roman" w:hAnsi="Times New Roman"/>
          <w:b w:val="0"/>
          <w:sz w:val="24"/>
          <w:szCs w:val="24"/>
        </w:rPr>
        <w:t>accommodations</w:t>
      </w:r>
      <w:proofErr w:type="gramEnd"/>
      <w:r w:rsidRPr="00B7300B">
        <w:rPr>
          <w:rFonts w:ascii="Times New Roman" w:hAnsi="Times New Roman"/>
          <w:b w:val="0"/>
          <w:sz w:val="24"/>
          <w:szCs w:val="24"/>
        </w:rPr>
        <w:t xml:space="preserve"> at any </w:t>
      </w:r>
      <w:proofErr w:type="gramStart"/>
      <w:r w:rsidRPr="00B7300B">
        <w:rPr>
          <w:rFonts w:ascii="Times New Roman" w:hAnsi="Times New Roman"/>
          <w:b w:val="0"/>
          <w:sz w:val="24"/>
          <w:szCs w:val="24"/>
        </w:rPr>
        <w:t>time,</w:t>
      </w:r>
      <w:proofErr w:type="gramEnd"/>
      <w:r w:rsidRPr="00B7300B">
        <w:rPr>
          <w:rFonts w:ascii="Times New Roman" w:hAnsi="Times New Roman"/>
          <w:b w:val="0"/>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6" w:history="1">
        <w:r w:rsidRPr="00B7300B">
          <w:rPr>
            <w:rStyle w:val="Hyperlink"/>
            <w:rFonts w:ascii="Times New Roman" w:hAnsi="Times New Roman"/>
            <w:b w:val="0"/>
            <w:sz w:val="24"/>
            <w:szCs w:val="24"/>
          </w:rPr>
          <w:t>ODA website</w:t>
        </w:r>
      </w:hyperlink>
      <w:r w:rsidRPr="00B7300B">
        <w:rPr>
          <w:rFonts w:ascii="Times New Roman" w:hAnsi="Times New Roman"/>
          <w:b w:val="0"/>
          <w:sz w:val="24"/>
          <w:szCs w:val="24"/>
        </w:rPr>
        <w:t xml:space="preserve"> (</w:t>
      </w:r>
      <w:hyperlink r:id="rId7" w:history="1">
        <w:r w:rsidRPr="00B7300B">
          <w:rPr>
            <w:rStyle w:val="Hyperlink"/>
            <w:rFonts w:ascii="Times New Roman" w:hAnsi="Times New Roman"/>
            <w:b w:val="0"/>
            <w:sz w:val="24"/>
            <w:szCs w:val="24"/>
          </w:rPr>
          <w:t>https://disability.unt.edu/</w:t>
        </w:r>
      </w:hyperlink>
      <w:r w:rsidRPr="00B7300B">
        <w:rPr>
          <w:rFonts w:ascii="Times New Roman" w:hAnsi="Times New Roman"/>
          <w:b w:val="0"/>
          <w:sz w:val="24"/>
          <w:szCs w:val="24"/>
        </w:rPr>
        <w:t>).</w:t>
      </w:r>
    </w:p>
    <w:p w14:paraId="24E39D56" w14:textId="77777777" w:rsidR="00B7300B" w:rsidRDefault="00B7300B" w:rsidP="00B7300B">
      <w:pPr>
        <w:pStyle w:val="Heading3"/>
        <w:spacing w:before="0" w:beforeAutospacing="0" w:after="0" w:afterAutospacing="0"/>
        <w:textAlignment w:val="baseline"/>
        <w:rPr>
          <w:rFonts w:ascii="Times New Roman" w:hAnsi="Times New Roman"/>
          <w:b w:val="0"/>
          <w:sz w:val="24"/>
          <w:szCs w:val="24"/>
        </w:rPr>
      </w:pPr>
    </w:p>
    <w:p w14:paraId="3B1B86C2" w14:textId="65F751D4" w:rsidR="00B7300B" w:rsidRPr="00B7300B" w:rsidRDefault="00B7300B" w:rsidP="0094545A">
      <w:pPr>
        <w:pStyle w:val="Heading2"/>
      </w:pPr>
      <w:r w:rsidRPr="00B7300B">
        <w:t>Prohibition of Discrimination, Harassment, and Retaliation</w:t>
      </w:r>
    </w:p>
    <w:p w14:paraId="4B17C46F" w14:textId="77777777" w:rsidR="00B7300B" w:rsidRDefault="00B7300B" w:rsidP="00B7300B">
      <w:pPr>
        <w:pStyle w:val="Heading3"/>
        <w:spacing w:before="0" w:beforeAutospacing="0" w:after="0" w:afterAutospacing="0"/>
        <w:textAlignment w:val="baseline"/>
        <w:rPr>
          <w:rFonts w:ascii="Times New Roman" w:eastAsia="Times New Roman" w:hAnsi="Times New Roman"/>
          <w:i/>
          <w:color w:val="333333"/>
          <w:sz w:val="24"/>
          <w:szCs w:val="24"/>
        </w:rPr>
      </w:pPr>
    </w:p>
    <w:p w14:paraId="3F59F26C" w14:textId="1FC389F9" w:rsidR="00CF4207" w:rsidRDefault="3AA3CBFF" w:rsidP="00E643D5">
      <w: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t>investigates</w:t>
      </w:r>
      <w:proofErr w:type="gramEnd"/>
      <w:r>
        <w:t xml:space="preserve"> and takes remedial action when appropriate.</w:t>
      </w:r>
    </w:p>
    <w:p w14:paraId="714D52E2" w14:textId="77777777" w:rsidR="00E643D5" w:rsidRDefault="00E643D5" w:rsidP="00E643D5"/>
    <w:p w14:paraId="4F0296A4" w14:textId="00A11973" w:rsidR="00CB5A3A" w:rsidRPr="00C3728E" w:rsidRDefault="00C3728E" w:rsidP="0094545A">
      <w:pPr>
        <w:pStyle w:val="Heading2"/>
      </w:pPr>
      <w:r w:rsidRPr="00C3728E">
        <w:t>Academic Integrity Standards and Sanctions for Violations</w:t>
      </w:r>
    </w:p>
    <w:p w14:paraId="69D7A825" w14:textId="77777777" w:rsidR="00B7300B" w:rsidRDefault="00B7300B" w:rsidP="00B7300B">
      <w:pPr>
        <w:pStyle w:val="NormalWeb"/>
        <w:spacing w:before="0" w:beforeAutospacing="0" w:after="0" w:afterAutospacing="0"/>
        <w:textAlignment w:val="baseline"/>
        <w:rPr>
          <w:rFonts w:ascii="Times New Roman" w:hAnsi="Times New Roman"/>
          <w:color w:val="333333"/>
          <w:sz w:val="24"/>
          <w:szCs w:val="24"/>
        </w:rPr>
      </w:pPr>
    </w:p>
    <w:p w14:paraId="6B24448C" w14:textId="1293D1CD" w:rsidR="003E5611" w:rsidRDefault="00CB5A3A" w:rsidP="00B7300B">
      <w:pPr>
        <w:pStyle w:val="NormalWeb"/>
        <w:spacing w:before="0" w:beforeAutospacing="0" w:after="0" w:afterAutospacing="0"/>
        <w:textAlignment w:val="baseline"/>
        <w:rPr>
          <w:rFonts w:ascii="Times New Roman" w:hAnsi="Times New Roman"/>
          <w:color w:val="333333"/>
          <w:sz w:val="24"/>
          <w:szCs w:val="24"/>
        </w:rPr>
      </w:pPr>
      <w:r w:rsidRPr="00CB5A3A">
        <w:rPr>
          <w:rFonts w:ascii="Times New Roman" w:hAnsi="Times New Roman"/>
          <w:color w:val="333333"/>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w:t>
      </w:r>
      <w:r w:rsidR="00C3728E">
        <w:rPr>
          <w:rFonts w:ascii="Times New Roman" w:hAnsi="Times New Roman"/>
          <w:color w:val="333333"/>
          <w:sz w:val="24"/>
          <w:szCs w:val="24"/>
        </w:rPr>
        <w:t>o expulsion from the University</w:t>
      </w:r>
      <w:r w:rsidRPr="00CB5A3A">
        <w:rPr>
          <w:rFonts w:ascii="Times New Roman" w:hAnsi="Times New Roman"/>
          <w:color w:val="333333"/>
          <w:sz w:val="24"/>
          <w:szCs w:val="24"/>
        </w:rPr>
        <w:t>.</w:t>
      </w:r>
      <w:r w:rsidR="00C3728E">
        <w:rPr>
          <w:rFonts w:ascii="Times New Roman" w:hAnsi="Times New Roman"/>
          <w:color w:val="333333"/>
          <w:sz w:val="24"/>
          <w:szCs w:val="24"/>
        </w:rPr>
        <w:t xml:space="preserve">  </w:t>
      </w:r>
      <w:r w:rsidR="00CF4207">
        <w:rPr>
          <w:rFonts w:ascii="Times New Roman" w:hAnsi="Times New Roman"/>
          <w:color w:val="333333"/>
          <w:sz w:val="24"/>
          <w:szCs w:val="24"/>
        </w:rPr>
        <w:t xml:space="preserve">I take academic integrity very seriously, </w:t>
      </w:r>
      <w:r w:rsidR="00CF4207">
        <w:rPr>
          <w:rFonts w:ascii="Times New Roman" w:hAnsi="Times New Roman"/>
          <w:color w:val="333333"/>
          <w:sz w:val="24"/>
          <w:szCs w:val="24"/>
        </w:rPr>
        <w:lastRenderedPageBreak/>
        <w:t xml:space="preserve">and I do </w:t>
      </w:r>
      <w:proofErr w:type="gramStart"/>
      <w:r w:rsidR="00CF4207">
        <w:rPr>
          <w:rFonts w:ascii="Times New Roman" w:hAnsi="Times New Roman"/>
          <w:color w:val="333333"/>
          <w:sz w:val="24"/>
          <w:szCs w:val="24"/>
        </w:rPr>
        <w:t>not</w:t>
      </w:r>
      <w:proofErr w:type="gramEnd"/>
      <w:r w:rsidR="00CF4207">
        <w:rPr>
          <w:rFonts w:ascii="Times New Roman" w:hAnsi="Times New Roman"/>
          <w:color w:val="333333"/>
          <w:sz w:val="24"/>
          <w:szCs w:val="24"/>
        </w:rPr>
        <w:t xml:space="preserve"> you to think for one instant that cheating is an acceptable risk.  Accordingly, if I determine that you have cheated on an assignment in this course, you will fail the class.</w:t>
      </w:r>
    </w:p>
    <w:p w14:paraId="798849E9" w14:textId="77777777" w:rsidR="00D969CF" w:rsidRDefault="00D969CF" w:rsidP="00B7300B">
      <w:pPr>
        <w:pStyle w:val="NormalWeb"/>
        <w:spacing w:before="0" w:beforeAutospacing="0" w:after="0" w:afterAutospacing="0"/>
        <w:textAlignment w:val="baseline"/>
        <w:rPr>
          <w:rFonts w:ascii="Times New Roman" w:hAnsi="Times New Roman"/>
          <w:color w:val="333333"/>
          <w:sz w:val="24"/>
          <w:szCs w:val="24"/>
        </w:rPr>
      </w:pPr>
    </w:p>
    <w:p w14:paraId="1AAA78D3" w14:textId="0EE5BF41" w:rsidR="00D969CF" w:rsidRDefault="00D969CF" w:rsidP="00B7300B">
      <w:pPr>
        <w:pStyle w:val="NormalWeb"/>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NOTE</w:t>
      </w:r>
      <w:proofErr w:type="gramStart"/>
      <w:r>
        <w:rPr>
          <w:rFonts w:ascii="Times New Roman" w:hAnsi="Times New Roman"/>
          <w:color w:val="333333"/>
          <w:sz w:val="24"/>
          <w:szCs w:val="24"/>
        </w:rPr>
        <w:t>:  “</w:t>
      </w:r>
      <w:proofErr w:type="gramEnd"/>
      <w:r>
        <w:rPr>
          <w:rFonts w:ascii="Times New Roman" w:hAnsi="Times New Roman"/>
          <w:color w:val="333333"/>
          <w:sz w:val="24"/>
          <w:szCs w:val="24"/>
        </w:rPr>
        <w:t xml:space="preserve">Cheating” is defined as </w:t>
      </w:r>
      <w:r w:rsidR="001A363A">
        <w:rPr>
          <w:rFonts w:ascii="Times New Roman" w:hAnsi="Times New Roman"/>
          <w:color w:val="333333"/>
          <w:sz w:val="24"/>
          <w:szCs w:val="24"/>
        </w:rPr>
        <w:t>“the use of unauthorized assistance in an academic exercise, including but not limited to:</w:t>
      </w:r>
    </w:p>
    <w:p w14:paraId="1BE41FAE" w14:textId="77777777" w:rsidR="001A363A" w:rsidRDefault="001A363A" w:rsidP="00B7300B">
      <w:pPr>
        <w:pStyle w:val="NormalWeb"/>
        <w:spacing w:before="0" w:beforeAutospacing="0" w:after="0" w:afterAutospacing="0"/>
        <w:textAlignment w:val="baseline"/>
        <w:rPr>
          <w:rFonts w:ascii="Times New Roman" w:hAnsi="Times New Roman"/>
          <w:color w:val="333333"/>
          <w:sz w:val="24"/>
          <w:szCs w:val="24"/>
        </w:rPr>
      </w:pPr>
    </w:p>
    <w:p w14:paraId="2E581750" w14:textId="2E1D73D2" w:rsidR="001A363A" w:rsidRDefault="001A363A">
      <w:pPr>
        <w:pStyle w:val="NormalWeb"/>
        <w:numPr>
          <w:ilvl w:val="0"/>
          <w:numId w:val="1"/>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 xml:space="preserve">use of any unauthorized assistance to take exams, tests, quizzes, or other </w:t>
      </w:r>
      <w:proofErr w:type="gramStart"/>
      <w:r>
        <w:rPr>
          <w:rFonts w:ascii="Times New Roman" w:hAnsi="Times New Roman"/>
          <w:color w:val="333333"/>
          <w:sz w:val="24"/>
          <w:szCs w:val="24"/>
        </w:rPr>
        <w:t>assessments;</w:t>
      </w:r>
      <w:proofErr w:type="gramEnd"/>
    </w:p>
    <w:p w14:paraId="4986F066" w14:textId="03BD4A80" w:rsidR="001A363A" w:rsidRDefault="001A363A">
      <w:pPr>
        <w:pStyle w:val="NormalWeb"/>
        <w:numPr>
          <w:ilvl w:val="0"/>
          <w:numId w:val="1"/>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 xml:space="preserve">use of sources beyond those authorized by the instructor in writing papers, preparing reports, solving problems, or carrying out other </w:t>
      </w:r>
      <w:proofErr w:type="gramStart"/>
      <w:r>
        <w:rPr>
          <w:rFonts w:ascii="Times New Roman" w:hAnsi="Times New Roman"/>
          <w:color w:val="333333"/>
          <w:sz w:val="24"/>
          <w:szCs w:val="24"/>
        </w:rPr>
        <w:t>assignments;</w:t>
      </w:r>
      <w:proofErr w:type="gramEnd"/>
    </w:p>
    <w:p w14:paraId="18C6E477" w14:textId="3E47A335" w:rsidR="001A363A" w:rsidRDefault="001A363A">
      <w:pPr>
        <w:pStyle w:val="NormalWeb"/>
        <w:numPr>
          <w:ilvl w:val="0"/>
          <w:numId w:val="1"/>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 xml:space="preserve">use, without permission, of tests, notes, or other academic materials belonging to instructors, staff members, or other students of the </w:t>
      </w:r>
      <w:proofErr w:type="gramStart"/>
      <w:r>
        <w:rPr>
          <w:rFonts w:ascii="Times New Roman" w:hAnsi="Times New Roman"/>
          <w:color w:val="333333"/>
          <w:sz w:val="24"/>
          <w:szCs w:val="24"/>
        </w:rPr>
        <w:t>University;</w:t>
      </w:r>
      <w:proofErr w:type="gramEnd"/>
    </w:p>
    <w:p w14:paraId="6B7EE51C" w14:textId="2413C665" w:rsidR="001A363A" w:rsidRDefault="001A363A">
      <w:pPr>
        <w:pStyle w:val="NormalWeb"/>
        <w:numPr>
          <w:ilvl w:val="0"/>
          <w:numId w:val="1"/>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 xml:space="preserve">dual submission of a paper or project, or resubmission of a paper or project to a different class without express permission from the </w:t>
      </w:r>
      <w:proofErr w:type="gramStart"/>
      <w:r>
        <w:rPr>
          <w:rFonts w:ascii="Times New Roman" w:hAnsi="Times New Roman"/>
          <w:color w:val="333333"/>
          <w:sz w:val="24"/>
          <w:szCs w:val="24"/>
        </w:rPr>
        <w:t>instructor;</w:t>
      </w:r>
      <w:proofErr w:type="gramEnd"/>
      <w:r>
        <w:rPr>
          <w:rFonts w:ascii="Times New Roman" w:hAnsi="Times New Roman"/>
          <w:color w:val="333333"/>
          <w:sz w:val="24"/>
          <w:szCs w:val="24"/>
        </w:rPr>
        <w:t xml:space="preserve"> </w:t>
      </w:r>
    </w:p>
    <w:p w14:paraId="3D802499" w14:textId="743863A9" w:rsidR="001A363A" w:rsidRDefault="001A363A">
      <w:pPr>
        <w:pStyle w:val="NormalWeb"/>
        <w:numPr>
          <w:ilvl w:val="0"/>
          <w:numId w:val="1"/>
        </w:numPr>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any other act designed to give a student an unfair advantage on an academic assignment.”</w:t>
      </w:r>
    </w:p>
    <w:p w14:paraId="74458899" w14:textId="77777777" w:rsidR="001A363A" w:rsidRDefault="001A363A" w:rsidP="001A363A">
      <w:pPr>
        <w:pStyle w:val="NormalWeb"/>
        <w:spacing w:before="0" w:beforeAutospacing="0" w:after="0" w:afterAutospacing="0"/>
        <w:textAlignment w:val="baseline"/>
        <w:rPr>
          <w:rFonts w:ascii="Times New Roman" w:hAnsi="Times New Roman"/>
          <w:color w:val="333333"/>
          <w:sz w:val="24"/>
          <w:szCs w:val="24"/>
        </w:rPr>
      </w:pPr>
    </w:p>
    <w:p w14:paraId="64E16C21" w14:textId="1545AE75" w:rsidR="001A363A" w:rsidRDefault="001A363A" w:rsidP="001A363A">
      <w:pPr>
        <w:pStyle w:val="NormalWeb"/>
        <w:spacing w:before="0" w:beforeAutospacing="0" w:after="0" w:afterAutospacing="0"/>
        <w:textAlignment w:val="baseline"/>
        <w:rPr>
          <w:rFonts w:ascii="Times New Roman" w:hAnsi="Times New Roman"/>
          <w:color w:val="333333"/>
          <w:sz w:val="24"/>
          <w:szCs w:val="24"/>
        </w:rPr>
      </w:pPr>
      <w:r>
        <w:rPr>
          <w:rFonts w:ascii="Times New Roman" w:hAnsi="Times New Roman"/>
          <w:color w:val="333333"/>
          <w:sz w:val="24"/>
          <w:szCs w:val="24"/>
        </w:rPr>
        <w:t>University Policy 06.003(III)(F).</w:t>
      </w:r>
    </w:p>
    <w:p w14:paraId="69E1D2EE" w14:textId="77777777" w:rsidR="001A363A" w:rsidRDefault="001A363A" w:rsidP="001A363A">
      <w:pPr>
        <w:pStyle w:val="NormalWeb"/>
        <w:spacing w:before="0" w:beforeAutospacing="0" w:after="0" w:afterAutospacing="0"/>
        <w:textAlignment w:val="baseline"/>
        <w:rPr>
          <w:rFonts w:ascii="Times New Roman" w:hAnsi="Times New Roman"/>
          <w:color w:val="333333"/>
          <w:sz w:val="24"/>
          <w:szCs w:val="24"/>
        </w:rPr>
      </w:pPr>
    </w:p>
    <w:p w14:paraId="3AF82B7E" w14:textId="2179DC87" w:rsidR="001A363A" w:rsidRDefault="001A363A" w:rsidP="001A363A">
      <w:pPr>
        <w:pStyle w:val="NormalWeb"/>
        <w:spacing w:before="0" w:beforeAutospacing="0" w:after="0" w:afterAutospacing="0"/>
        <w:textAlignment w:val="baseline"/>
        <w:rPr>
          <w:rFonts w:ascii="Times New Roman" w:hAnsi="Times New Roman"/>
          <w:color w:val="333333"/>
          <w:sz w:val="24"/>
          <w:szCs w:val="24"/>
        </w:rPr>
      </w:pPr>
      <w:r w:rsidRPr="00857264">
        <w:rPr>
          <w:rFonts w:ascii="Times New Roman" w:hAnsi="Times New Roman"/>
          <w:b/>
          <w:bCs/>
          <w:color w:val="333333"/>
          <w:sz w:val="24"/>
          <w:szCs w:val="24"/>
        </w:rPr>
        <w:t>IN THIS CLASS, you are allowed to use your own notes for assignments and exams.  However, you are NOT allowed to use another student’s notes on your exams.  Moreover, while AI is an integral part of our lives, you may NOT use a generative AI resource (such as ChatGPT) for exams, papers, or discussion board responses, and you are not allowed to have other individuals complete those assignments for you (whether you pay them or not).</w:t>
      </w:r>
      <w:r>
        <w:rPr>
          <w:rFonts w:ascii="Times New Roman" w:hAnsi="Times New Roman"/>
          <w:color w:val="333333"/>
          <w:sz w:val="24"/>
          <w:szCs w:val="24"/>
        </w:rPr>
        <w:t xml:space="preserve">  This is not arbitrary.  The goal of these assignments is to evaluate your ability to integrate the content of the course and to use your newfound knowledge to solve novel problems.  If ChatGPT answers the discussion board prompt or an employee of writemypaper.com writes your paper, I cannot evaluate your comprehension of the course material.</w:t>
      </w:r>
    </w:p>
    <w:p w14:paraId="75CF65A7" w14:textId="77777777" w:rsidR="0094545A" w:rsidRPr="005C5D42" w:rsidRDefault="0094545A" w:rsidP="00B7300B">
      <w:pPr>
        <w:pStyle w:val="NormalWeb"/>
        <w:spacing w:before="0" w:beforeAutospacing="0" w:after="0" w:afterAutospacing="0"/>
        <w:textAlignment w:val="baseline"/>
        <w:rPr>
          <w:rFonts w:ascii="Times New Roman" w:hAnsi="Times New Roman"/>
          <w:color w:val="333333"/>
          <w:sz w:val="24"/>
          <w:szCs w:val="24"/>
        </w:rPr>
      </w:pPr>
    </w:p>
    <w:p w14:paraId="638943F2" w14:textId="5293B4CF" w:rsidR="00CB5A3A" w:rsidRPr="00C3728E" w:rsidRDefault="00C3728E" w:rsidP="0094545A">
      <w:pPr>
        <w:pStyle w:val="Heading2"/>
      </w:pPr>
      <w:r w:rsidRPr="00C3728E">
        <w:t>Acceptable Student Behavior</w:t>
      </w:r>
    </w:p>
    <w:p w14:paraId="14470367" w14:textId="77777777" w:rsidR="0094545A" w:rsidRDefault="0094545A" w:rsidP="005848CF">
      <w:pPr>
        <w:pStyle w:val="NormalWeb"/>
        <w:spacing w:before="0" w:beforeAutospacing="0" w:after="0" w:afterAutospacing="0"/>
        <w:textAlignment w:val="baseline"/>
        <w:rPr>
          <w:rFonts w:ascii="Times New Roman" w:hAnsi="Times New Roman"/>
          <w:color w:val="333333"/>
          <w:sz w:val="24"/>
          <w:szCs w:val="24"/>
        </w:rPr>
      </w:pPr>
    </w:p>
    <w:p w14:paraId="4986E737" w14:textId="5D32440D" w:rsidR="009B31C7" w:rsidRDefault="00CB5A3A" w:rsidP="005848CF">
      <w:pPr>
        <w:pStyle w:val="NormalWeb"/>
        <w:spacing w:before="0" w:beforeAutospacing="0" w:after="0" w:afterAutospacing="0"/>
        <w:textAlignment w:val="baseline"/>
        <w:rPr>
          <w:rFonts w:ascii="Times New Roman" w:hAnsi="Times New Roman"/>
          <w:color w:val="333333"/>
          <w:sz w:val="24"/>
          <w:szCs w:val="24"/>
          <w:u w:val="single"/>
          <w:bdr w:val="none" w:sz="0" w:space="0" w:color="auto" w:frame="1"/>
        </w:rPr>
      </w:pPr>
      <w:r w:rsidRPr="00CB5A3A">
        <w:rPr>
          <w:rFonts w:ascii="Times New Roman" w:hAnsi="Times New Roman"/>
          <w:color w:val="333333"/>
          <w:sz w:val="24"/>
          <w:szCs w:val="24"/>
        </w:rPr>
        <w:t xml:space="preserve">Student behavior that interferes with an instructor’s ability to conduct a class or other students' opportunity to learn is unacceptable and disruptive and will not be tolerated in any instructional forum at UNT. </w:t>
      </w:r>
      <w:r w:rsidR="001A363A">
        <w:rPr>
          <w:rFonts w:ascii="Times New Roman" w:hAnsi="Times New Roman"/>
          <w:color w:val="333333"/>
          <w:sz w:val="24"/>
          <w:szCs w:val="24"/>
        </w:rPr>
        <w:t>In an online course, denigration of the instructor o</w:t>
      </w:r>
      <w:r w:rsidR="00CD0BDF">
        <w:rPr>
          <w:rFonts w:ascii="Times New Roman" w:hAnsi="Times New Roman"/>
          <w:color w:val="333333"/>
          <w:sz w:val="24"/>
          <w:szCs w:val="24"/>
        </w:rPr>
        <w:t>r</w:t>
      </w:r>
      <w:r w:rsidR="001A363A">
        <w:rPr>
          <w:rFonts w:ascii="Times New Roman" w:hAnsi="Times New Roman"/>
          <w:color w:val="333333"/>
          <w:sz w:val="24"/>
          <w:szCs w:val="24"/>
        </w:rPr>
        <w:t xml:space="preserve"> other students</w:t>
      </w:r>
      <w:r w:rsidR="00CD0BDF">
        <w:rPr>
          <w:rFonts w:ascii="Times New Roman" w:hAnsi="Times New Roman"/>
          <w:color w:val="333333"/>
          <w:sz w:val="24"/>
          <w:szCs w:val="24"/>
        </w:rPr>
        <w:t>—whether in the course environment or in an external platform such as GroupMe—interferes with the instructor’s ability to conduct the class and other students’ opportunity to learn.  Accordingly, the</w:t>
      </w:r>
      <w:r w:rsidR="001A363A">
        <w:rPr>
          <w:rFonts w:ascii="Times New Roman" w:hAnsi="Times New Roman"/>
          <w:color w:val="333333"/>
          <w:sz w:val="24"/>
          <w:szCs w:val="24"/>
        </w:rPr>
        <w:t xml:space="preserve"> </w:t>
      </w:r>
      <w:r w:rsidRPr="00CB5A3A">
        <w:rPr>
          <w:rFonts w:ascii="Times New Roman" w:hAnsi="Times New Roman"/>
          <w:color w:val="333333"/>
          <w:sz w:val="24"/>
          <w:szCs w:val="24"/>
        </w:rPr>
        <w:t>instructor may refer the student to the Dean of Students to consider whether the student's conduct violated the Code of Student Conduct. The University's expectations for student conduct apply to all instr</w:t>
      </w:r>
      <w:r w:rsidR="00F639F3">
        <w:rPr>
          <w:rFonts w:ascii="Times New Roman" w:hAnsi="Times New Roman"/>
          <w:color w:val="333333"/>
          <w:sz w:val="24"/>
          <w:szCs w:val="24"/>
        </w:rPr>
        <w:t xml:space="preserve">uctional forums, including the online environment.  </w:t>
      </w:r>
      <w:r w:rsidRPr="00CB5A3A">
        <w:rPr>
          <w:rFonts w:ascii="Times New Roman" w:hAnsi="Times New Roman"/>
          <w:color w:val="333333"/>
          <w:sz w:val="24"/>
          <w:szCs w:val="24"/>
        </w:rPr>
        <w:t>The Code of Student Conduct can be found at</w:t>
      </w:r>
      <w:r w:rsidRPr="00CB5A3A">
        <w:rPr>
          <w:rStyle w:val="apple-converted-space"/>
          <w:rFonts w:ascii="Times New Roman" w:hAnsi="Times New Roman"/>
          <w:color w:val="333333"/>
          <w:sz w:val="24"/>
          <w:szCs w:val="24"/>
        </w:rPr>
        <w:t> </w:t>
      </w:r>
      <w:hyperlink r:id="rId8" w:history="1">
        <w:r w:rsidRPr="00CB5A3A">
          <w:rPr>
            <w:rStyle w:val="Hyperlink"/>
            <w:rFonts w:ascii="Times New Roman" w:hAnsi="Times New Roman"/>
            <w:color w:val="00853E"/>
            <w:sz w:val="24"/>
            <w:szCs w:val="24"/>
            <w:bdr w:val="none" w:sz="0" w:space="0" w:color="auto" w:frame="1"/>
          </w:rPr>
          <w:t>deanofstudents.unt.edu/conduct</w:t>
        </w:r>
      </w:hyperlink>
      <w:r w:rsidRPr="00CB5A3A">
        <w:rPr>
          <w:rFonts w:ascii="Times New Roman" w:hAnsi="Times New Roman"/>
          <w:color w:val="333333"/>
          <w:sz w:val="24"/>
          <w:szCs w:val="24"/>
          <w:u w:val="single"/>
          <w:bdr w:val="none" w:sz="0" w:space="0" w:color="auto" w:frame="1"/>
        </w:rPr>
        <w:t>.</w:t>
      </w:r>
    </w:p>
    <w:p w14:paraId="029F8432" w14:textId="77777777" w:rsidR="0094545A" w:rsidRPr="005848CF" w:rsidRDefault="0094545A" w:rsidP="005848CF">
      <w:pPr>
        <w:pStyle w:val="NormalWeb"/>
        <w:spacing w:before="0" w:beforeAutospacing="0" w:after="0" w:afterAutospacing="0"/>
        <w:textAlignment w:val="baseline"/>
        <w:rPr>
          <w:rFonts w:ascii="Times New Roman" w:hAnsi="Times New Roman"/>
          <w:color w:val="333333"/>
          <w:sz w:val="24"/>
          <w:szCs w:val="24"/>
        </w:rPr>
      </w:pPr>
    </w:p>
    <w:p w14:paraId="6336ECE5" w14:textId="6C6989A0" w:rsidR="00B7300B" w:rsidRDefault="00B7300B" w:rsidP="0094545A">
      <w:pPr>
        <w:pStyle w:val="Heading2"/>
      </w:pPr>
      <w:r>
        <w:t>Sexual Assault Preve</w:t>
      </w:r>
      <w:r w:rsidR="00CD0BDF">
        <w:t>n</w:t>
      </w:r>
      <w:r>
        <w:t>tion</w:t>
      </w:r>
    </w:p>
    <w:p w14:paraId="3F48E3B4" w14:textId="77777777" w:rsidR="0094545A" w:rsidRDefault="0094545A" w:rsidP="00B7300B"/>
    <w:p w14:paraId="0BFB81F7" w14:textId="30161BD2" w:rsidR="00FE4E35" w:rsidRDefault="00B7300B" w:rsidP="00E643D5">
      <w:r w:rsidRPr="00522364">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9" w:history="1">
        <w:r w:rsidRPr="00522364">
          <w:rPr>
            <w:rStyle w:val="Hyperlink"/>
          </w:rPr>
          <w:t>SurvivorAdvocate@unt.edu</w:t>
        </w:r>
      </w:hyperlink>
      <w:r w:rsidRPr="00522364">
        <w:t xml:space="preserve"> or by calling the Dean of Students Office at 940-565- 2648. Additionally, alleged sexual misconduct can be non-confidentially reported to the Title IX Coordinator at </w:t>
      </w:r>
      <w:hyperlink r:id="rId10" w:history="1">
        <w:r w:rsidRPr="00522364">
          <w:rPr>
            <w:rStyle w:val="Hyperlink"/>
          </w:rPr>
          <w:t>oeo@unt.edu</w:t>
        </w:r>
      </w:hyperlink>
      <w:r w:rsidRPr="00522364">
        <w:t xml:space="preserve"> or at (940) 565 2759.</w:t>
      </w:r>
    </w:p>
    <w:p w14:paraId="423253BE" w14:textId="77777777" w:rsidR="00E643D5" w:rsidRDefault="00E643D5" w:rsidP="00FF1800">
      <w:pPr>
        <w:pStyle w:val="Heading2"/>
      </w:pPr>
    </w:p>
    <w:p w14:paraId="4BF523C8" w14:textId="5B360388" w:rsidR="0094545A" w:rsidRDefault="00C3728E" w:rsidP="00FF1800">
      <w:pPr>
        <w:pStyle w:val="Heading2"/>
      </w:pPr>
      <w:r w:rsidRPr="00C3728E">
        <w:t>Emergency Notification and Procedures</w:t>
      </w:r>
    </w:p>
    <w:p w14:paraId="7B629F80" w14:textId="77777777" w:rsidR="00FF1800" w:rsidRPr="00FF1800" w:rsidRDefault="00FF1800" w:rsidP="00FF1800"/>
    <w:p w14:paraId="33DAB28F" w14:textId="540E8445" w:rsidR="00CB5A3A" w:rsidRPr="00CB5A3A" w:rsidRDefault="00CB5A3A" w:rsidP="00CB5A3A">
      <w:pPr>
        <w:pStyle w:val="NormalWeb"/>
        <w:spacing w:before="0" w:beforeAutospacing="0" w:after="312" w:afterAutospacing="0"/>
        <w:textAlignment w:val="baseline"/>
        <w:rPr>
          <w:rFonts w:ascii="Times New Roman" w:hAnsi="Times New Roman"/>
          <w:color w:val="333333"/>
          <w:sz w:val="24"/>
          <w:szCs w:val="24"/>
        </w:rPr>
      </w:pPr>
      <w:r w:rsidRPr="00CB5A3A">
        <w:rPr>
          <w:rFonts w:ascii="Times New Roman" w:hAnsi="Times New Roman"/>
          <w:color w:val="333333"/>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6800D5EA" w14:textId="476D2CDA" w:rsidR="00CB5A3A" w:rsidRDefault="000756C6" w:rsidP="0094545A">
      <w:pPr>
        <w:pStyle w:val="Heading2"/>
      </w:pPr>
      <w:r>
        <w:t>Retention of</w:t>
      </w:r>
      <w:r w:rsidR="00C3728E" w:rsidRPr="00C3728E">
        <w:t xml:space="preserve"> Student Records</w:t>
      </w:r>
    </w:p>
    <w:p w14:paraId="3859D4C6" w14:textId="77777777" w:rsidR="00FE4E35" w:rsidRPr="00FE4E35" w:rsidRDefault="00FE4E35" w:rsidP="00FE4E35"/>
    <w:p w14:paraId="419FBF57" w14:textId="39DE943E" w:rsidR="0094545A" w:rsidRPr="00E4659C" w:rsidRDefault="00CB5A3A" w:rsidP="00E4659C">
      <w:pPr>
        <w:pStyle w:val="NormalWeb"/>
        <w:spacing w:before="0" w:beforeAutospacing="0" w:after="312" w:afterAutospacing="0"/>
        <w:textAlignment w:val="baseline"/>
        <w:rPr>
          <w:rFonts w:ascii="Times New Roman" w:hAnsi="Times New Roman"/>
          <w:color w:val="333333"/>
          <w:sz w:val="24"/>
          <w:szCs w:val="24"/>
        </w:rPr>
      </w:pPr>
      <w:r w:rsidRPr="00CB5A3A">
        <w:rPr>
          <w:rFonts w:ascii="Times New Roman" w:hAnsi="Times New Roman"/>
          <w:color w:val="333333"/>
          <w:sz w:val="24"/>
          <w:szCs w:val="24"/>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w:t>
      </w:r>
      <w:r>
        <w:rPr>
          <w:rFonts w:ascii="Times New Roman" w:hAnsi="Times New Roman"/>
          <w:color w:val="333333"/>
          <w:sz w:val="24"/>
          <w:szCs w:val="24"/>
        </w:rPr>
        <w:t>ork completed via the Canvas</w:t>
      </w:r>
      <w:r w:rsidRPr="00CB5A3A">
        <w:rPr>
          <w:rFonts w:ascii="Times New Roman" w:hAnsi="Times New Roman"/>
          <w:color w:val="333333"/>
          <w:sz w:val="24"/>
          <w:szCs w:val="24"/>
        </w:rPr>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4A78A726" w14:textId="7CAAD525" w:rsidR="00CB5A3A" w:rsidRPr="00C3728E" w:rsidRDefault="00C3728E" w:rsidP="0094545A">
      <w:pPr>
        <w:pStyle w:val="Heading2"/>
      </w:pPr>
      <w:r w:rsidRPr="00C3728E">
        <w:t>Student Perceptions of Teaching Effectiveness</w:t>
      </w:r>
      <w:r w:rsidR="00CB5A3A" w:rsidRPr="00C3728E">
        <w:t xml:space="preserve"> (SPOT)</w:t>
      </w:r>
    </w:p>
    <w:p w14:paraId="44790023" w14:textId="77777777" w:rsidR="0094545A" w:rsidRDefault="0094545A" w:rsidP="00CB5A3A">
      <w:pPr>
        <w:pStyle w:val="NormalWeb"/>
        <w:spacing w:before="0" w:beforeAutospacing="0" w:after="0" w:afterAutospacing="0"/>
        <w:textAlignment w:val="baseline"/>
        <w:rPr>
          <w:rFonts w:ascii="Times New Roman" w:hAnsi="Times New Roman"/>
          <w:color w:val="333333"/>
          <w:sz w:val="24"/>
          <w:szCs w:val="24"/>
        </w:rPr>
      </w:pPr>
    </w:p>
    <w:p w14:paraId="11B1391F" w14:textId="287C5296" w:rsidR="00CB5A3A" w:rsidRDefault="00CB5A3A" w:rsidP="00CB5A3A">
      <w:pPr>
        <w:pStyle w:val="NormalWeb"/>
        <w:spacing w:before="0" w:beforeAutospacing="0" w:after="0" w:afterAutospacing="0"/>
        <w:textAlignment w:val="baseline"/>
        <w:rPr>
          <w:rFonts w:ascii="Times New Roman" w:hAnsi="Times New Roman"/>
          <w:color w:val="333333"/>
          <w:sz w:val="24"/>
          <w:szCs w:val="24"/>
        </w:rPr>
      </w:pPr>
      <w:r w:rsidRPr="00CB5A3A">
        <w:rPr>
          <w:rFonts w:ascii="Times New Roman" w:hAnsi="Times New Roman"/>
          <w:color w:val="333333"/>
          <w:sz w:val="24"/>
          <w:szCs w:val="24"/>
        </w:rPr>
        <w:t>Student feedback is important and an essential part of participation in this course. The student evaluation of instruction is a requirement for all organized classes at UNT. Students will receive an email from "UNT SPOT Course Evaluations via</w:t>
      </w:r>
      <w:r w:rsidRPr="00CB5A3A">
        <w:rPr>
          <w:rStyle w:val="apple-converted-space"/>
          <w:rFonts w:ascii="Times New Roman" w:hAnsi="Times New Roman"/>
          <w:color w:val="333333"/>
          <w:sz w:val="24"/>
          <w:szCs w:val="24"/>
        </w:rPr>
        <w:t> </w:t>
      </w:r>
      <w:r w:rsidRPr="00CB5A3A">
        <w:rPr>
          <w:rStyle w:val="Emphasis"/>
          <w:rFonts w:ascii="Times New Roman" w:hAnsi="Times New Roman"/>
          <w:color w:val="333333"/>
          <w:sz w:val="24"/>
          <w:szCs w:val="24"/>
          <w:bdr w:val="none" w:sz="0" w:space="0" w:color="auto" w:frame="1"/>
        </w:rPr>
        <w:t>IASystem</w:t>
      </w:r>
      <w:r w:rsidRPr="00CB5A3A">
        <w:rPr>
          <w:rStyle w:val="apple-converted-space"/>
          <w:rFonts w:ascii="Times New Roman" w:hAnsi="Times New Roman"/>
          <w:color w:val="333333"/>
          <w:sz w:val="24"/>
          <w:szCs w:val="24"/>
        </w:rPr>
        <w:t> </w:t>
      </w:r>
      <w:r w:rsidRPr="00CB5A3A">
        <w:rPr>
          <w:rFonts w:ascii="Times New Roman" w:hAnsi="Times New Roman"/>
          <w:color w:val="333333"/>
          <w:sz w:val="24"/>
          <w:szCs w:val="24"/>
        </w:rPr>
        <w:t>Notification" (</w:t>
      </w:r>
      <w:hyperlink r:id="rId11" w:history="1">
        <w:r w:rsidRPr="00CB5A3A">
          <w:rPr>
            <w:rStyle w:val="Hyperlink"/>
            <w:rFonts w:ascii="Times New Roman" w:hAnsi="Times New Roman"/>
            <w:color w:val="00853E"/>
            <w:sz w:val="24"/>
            <w:szCs w:val="24"/>
            <w:bdr w:val="none" w:sz="0" w:space="0" w:color="auto" w:frame="1"/>
          </w:rPr>
          <w:t>no-reply@iasystem.org</w:t>
        </w:r>
      </w:hyperlink>
      <w:r w:rsidRPr="00CB5A3A">
        <w:rPr>
          <w:rFonts w:ascii="Times New Roman" w:hAnsi="Times New Roman"/>
          <w:color w:val="333333"/>
          <w:sz w:val="24"/>
          <w:szCs w:val="24"/>
        </w:rPr>
        <w:t xml:space="preserve">) with the survey link. Students should look for </w:t>
      </w:r>
      <w:proofErr w:type="gramStart"/>
      <w:r w:rsidRPr="00CB5A3A">
        <w:rPr>
          <w:rFonts w:ascii="Times New Roman" w:hAnsi="Times New Roman"/>
          <w:color w:val="333333"/>
          <w:sz w:val="24"/>
          <w:szCs w:val="24"/>
        </w:rPr>
        <w:t>the email</w:t>
      </w:r>
      <w:proofErr w:type="gramEnd"/>
      <w:r w:rsidRPr="00CB5A3A">
        <w:rPr>
          <w:rFonts w:ascii="Times New Roman" w:hAnsi="Times New Roman"/>
          <w:color w:val="333333"/>
          <w:sz w:val="24"/>
          <w:szCs w:val="24"/>
        </w:rPr>
        <w:t xml:space="preserve"> in their UNT email inbox. Simply click on the link and complete the survey. Once students complete the </w:t>
      </w:r>
      <w:proofErr w:type="gramStart"/>
      <w:r w:rsidRPr="00CB5A3A">
        <w:rPr>
          <w:rFonts w:ascii="Times New Roman" w:hAnsi="Times New Roman"/>
          <w:color w:val="333333"/>
          <w:sz w:val="24"/>
          <w:szCs w:val="24"/>
        </w:rPr>
        <w:t>survey</w:t>
      </w:r>
      <w:proofErr w:type="gramEnd"/>
      <w:r w:rsidRPr="00CB5A3A">
        <w:rPr>
          <w:rFonts w:ascii="Times New Roman" w:hAnsi="Times New Roman"/>
          <w:color w:val="333333"/>
          <w:sz w:val="24"/>
          <w:szCs w:val="24"/>
        </w:rPr>
        <w:t xml:space="preserve"> they will receive a confirmation email that the survey has been submitted. For additional information, please visit the spot website at</w:t>
      </w:r>
      <w:r w:rsidRPr="00CB5A3A">
        <w:rPr>
          <w:rStyle w:val="apple-converted-space"/>
          <w:rFonts w:ascii="Times New Roman" w:hAnsi="Times New Roman"/>
          <w:color w:val="333333"/>
          <w:sz w:val="24"/>
          <w:szCs w:val="24"/>
        </w:rPr>
        <w:t> </w:t>
      </w:r>
      <w:hyperlink r:id="rId12" w:history="1">
        <w:r w:rsidRPr="00CB5A3A">
          <w:rPr>
            <w:rStyle w:val="Hyperlink"/>
            <w:rFonts w:ascii="Times New Roman" w:hAnsi="Times New Roman"/>
            <w:color w:val="00853E"/>
            <w:sz w:val="24"/>
            <w:szCs w:val="24"/>
            <w:bdr w:val="none" w:sz="0" w:space="0" w:color="auto" w:frame="1"/>
          </w:rPr>
          <w:t>www.spot.unt.edu</w:t>
        </w:r>
      </w:hyperlink>
      <w:r w:rsidRPr="00CB5A3A">
        <w:rPr>
          <w:rStyle w:val="apple-converted-space"/>
          <w:rFonts w:ascii="Times New Roman" w:hAnsi="Times New Roman"/>
          <w:color w:val="333333"/>
          <w:sz w:val="24"/>
          <w:szCs w:val="24"/>
        </w:rPr>
        <w:t> </w:t>
      </w:r>
      <w:r w:rsidRPr="00CB5A3A">
        <w:rPr>
          <w:rFonts w:ascii="Times New Roman" w:hAnsi="Times New Roman"/>
          <w:color w:val="333333"/>
          <w:sz w:val="24"/>
          <w:szCs w:val="24"/>
        </w:rPr>
        <w:t>or email</w:t>
      </w:r>
      <w:r w:rsidRPr="00CB5A3A">
        <w:rPr>
          <w:rStyle w:val="apple-converted-space"/>
          <w:rFonts w:ascii="Times New Roman" w:hAnsi="Times New Roman"/>
          <w:color w:val="333333"/>
          <w:sz w:val="24"/>
          <w:szCs w:val="24"/>
        </w:rPr>
        <w:t> </w:t>
      </w:r>
      <w:hyperlink r:id="rId13" w:history="1">
        <w:r w:rsidRPr="00CB5A3A">
          <w:rPr>
            <w:rStyle w:val="Hyperlink"/>
            <w:rFonts w:ascii="Times New Roman" w:hAnsi="Times New Roman"/>
            <w:color w:val="00853E"/>
            <w:sz w:val="24"/>
            <w:szCs w:val="24"/>
            <w:bdr w:val="none" w:sz="0" w:space="0" w:color="auto" w:frame="1"/>
          </w:rPr>
          <w:t>spot@unt.edu</w:t>
        </w:r>
      </w:hyperlink>
      <w:r w:rsidRPr="00CB5A3A">
        <w:rPr>
          <w:rFonts w:ascii="Times New Roman" w:hAnsi="Times New Roman"/>
          <w:color w:val="333333"/>
          <w:sz w:val="24"/>
          <w:szCs w:val="24"/>
        </w:rPr>
        <w:t>.</w:t>
      </w:r>
    </w:p>
    <w:p w14:paraId="0232E11A" w14:textId="77777777" w:rsidR="00FE4E35" w:rsidRDefault="00FE4E35" w:rsidP="0094545A">
      <w:pPr>
        <w:pStyle w:val="Heading2"/>
      </w:pPr>
    </w:p>
    <w:p w14:paraId="0B5E1617" w14:textId="74F246B5" w:rsidR="00B7300B" w:rsidRPr="00FE4E35" w:rsidRDefault="00B7300B" w:rsidP="00FE4E35">
      <w:pPr>
        <w:pStyle w:val="Heading2"/>
      </w:pPr>
      <w:r w:rsidRPr="00B7300B">
        <w:t>Important Notice for F-1 Students</w:t>
      </w:r>
      <w:r>
        <w:t xml:space="preserve"> Taking Distance Education Cour</w:t>
      </w:r>
      <w:r w:rsidRPr="00B7300B">
        <w:t>ses</w:t>
      </w:r>
    </w:p>
    <w:p w14:paraId="0A571339" w14:textId="77777777" w:rsidR="00FE4E35" w:rsidRDefault="00FE4E35" w:rsidP="00B7300B"/>
    <w:p w14:paraId="6107665D" w14:textId="7627597E" w:rsidR="00B7300B" w:rsidRDefault="00FE4E35" w:rsidP="00B7300B">
      <w:proofErr w:type="gramStart"/>
      <w:r w:rsidRPr="00FE4E35">
        <w:rPr>
          <w:b/>
          <w:bCs/>
          <w:i/>
          <w:iCs/>
        </w:rPr>
        <w:t>The Regulation:</w:t>
      </w:r>
      <w:r>
        <w:t xml:space="preserve">  </w:t>
      </w:r>
      <w:r w:rsidR="00B7300B" w:rsidRPr="00522364">
        <w:t>To</w:t>
      </w:r>
      <w:proofErr w:type="gramEnd"/>
      <w:r w:rsidR="00B7300B" w:rsidRPr="00522364">
        <w:t xml:space="preserve"> read detailed Immigration and Customs Enforcement regulations for F-1 students taking online courses, please go to the </w:t>
      </w:r>
      <w:hyperlink r:id="rId14" w:history="1">
        <w:r w:rsidR="00B7300B" w:rsidRPr="00522364">
          <w:rPr>
            <w:rStyle w:val="Hyperlink"/>
          </w:rPr>
          <w:t>Electronic Code of Federal Regulations website</w:t>
        </w:r>
      </w:hyperlink>
      <w:r w:rsidR="00B7300B" w:rsidRPr="00522364">
        <w:t xml:space="preserve"> (http://www.ecfr.gov/</w:t>
      </w:r>
      <w:r w:rsidR="00B7300B" w:rsidRPr="00522364">
        <w:rPr>
          <w:rStyle w:val="Hyperlink"/>
        </w:rPr>
        <w:t>)</w:t>
      </w:r>
      <w:r w:rsidR="00B7300B" w:rsidRPr="00522364">
        <w:t>. The specific portion concerning distance education courses is located at Title 8 CFR 214.2 Paragraph (f)(6)(i)(G).</w:t>
      </w:r>
      <w:r>
        <w:t xml:space="preserve">  </w:t>
      </w:r>
      <w:r w:rsidR="00B7300B" w:rsidRPr="00522364">
        <w:t xml:space="preserve">The paragraph reads: </w:t>
      </w:r>
    </w:p>
    <w:p w14:paraId="5A203B38" w14:textId="77777777" w:rsidR="00667993" w:rsidRPr="00522364" w:rsidRDefault="00667993" w:rsidP="00B7300B"/>
    <w:p w14:paraId="6CE05ED4" w14:textId="0D8F8AAA" w:rsidR="00B7300B" w:rsidRDefault="00B7300B" w:rsidP="00B7300B">
      <w:pPr>
        <w:rPr>
          <w:b/>
        </w:rPr>
      </w:pPr>
      <w:r w:rsidRPr="005223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w:t>
      </w:r>
      <w:proofErr w:type="gramStart"/>
      <w:r w:rsidRPr="00522364">
        <w:t>microwave, or</w:t>
      </w:r>
      <w:proofErr w:type="gramEnd"/>
      <w:r w:rsidRPr="00522364">
        <w:t xml:space="preserve"> satellite, audio conferencing, or computer conferencing. If the F-1 student's course of study is in a language study program, no on-line or distance education classes may be considered to count toward a student's full course of study requirement.</w:t>
      </w:r>
    </w:p>
    <w:p w14:paraId="2E39042D" w14:textId="77777777" w:rsidR="00FE4E35" w:rsidRDefault="00FE4E35" w:rsidP="00B7300B"/>
    <w:p w14:paraId="6AC866D8" w14:textId="52031793" w:rsidR="00B7300B" w:rsidRPr="00522364" w:rsidRDefault="00FE4E35" w:rsidP="00B7300B">
      <w:r w:rsidRPr="00FE4E35">
        <w:rPr>
          <w:b/>
          <w:bCs/>
          <w:i/>
          <w:iCs/>
        </w:rPr>
        <w:t>UNT Compliance:</w:t>
      </w:r>
      <w:r>
        <w:t xml:space="preserve"> </w:t>
      </w:r>
      <w:r w:rsidR="00B7300B" w:rsidRPr="005223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51E6CE6" w14:textId="77777777" w:rsidR="00B7300B" w:rsidRPr="00522364" w:rsidRDefault="00B7300B" w:rsidP="00B7300B">
      <w:r w:rsidRPr="00522364">
        <w:t>If such an on-campus activity is required, it is the student’s responsibility to do the following:</w:t>
      </w:r>
    </w:p>
    <w:p w14:paraId="1B4473EC" w14:textId="77777777" w:rsidR="00B7300B" w:rsidRPr="00522364" w:rsidRDefault="00B7300B" w:rsidP="00B7300B">
      <w:r w:rsidRPr="00522364">
        <w:lastRenderedPageBreak/>
        <w:t>(1) Submit a written request to the instructor for an on-campus experiential component within one week of the start of the course.</w:t>
      </w:r>
    </w:p>
    <w:p w14:paraId="2C1FD956" w14:textId="77777777" w:rsidR="00B7300B" w:rsidRPr="00522364" w:rsidRDefault="00B7300B" w:rsidP="00B7300B">
      <w:r w:rsidRPr="00522364">
        <w:t>(2) Ensure that the activity on campus takes place and the instructor documents it in writing with a notice sent to the International Student and Scholar Services Office.  ISSS has a form available that you may use for this purpose.</w:t>
      </w:r>
    </w:p>
    <w:p w14:paraId="5CE17F59" w14:textId="77777777" w:rsidR="00B7300B" w:rsidRPr="00522364" w:rsidRDefault="00B7300B" w:rsidP="00B7300B">
      <w:r w:rsidRPr="005223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5" w:history="1">
        <w:r w:rsidRPr="00522364">
          <w:rPr>
            <w:rStyle w:val="Hyperlink"/>
          </w:rPr>
          <w:t>internationaladvising@unt.edu</w:t>
        </w:r>
      </w:hyperlink>
      <w:r w:rsidRPr="00522364">
        <w:t>) to get clarification before the one-week deadline.</w:t>
      </w:r>
    </w:p>
    <w:p w14:paraId="78E463A5" w14:textId="77777777" w:rsidR="00FE4E35" w:rsidRDefault="00FE4E35" w:rsidP="00FE4E35"/>
    <w:p w14:paraId="1A71917B" w14:textId="77777777" w:rsidR="00E643D5" w:rsidRPr="00E643D5" w:rsidRDefault="00B7300B" w:rsidP="00E643D5">
      <w:r w:rsidRPr="00FE4E35">
        <w:rPr>
          <w:b/>
          <w:bCs/>
          <w:i/>
          <w:iCs/>
        </w:rPr>
        <w:t>Student Verification</w:t>
      </w:r>
      <w:proofErr w:type="gramStart"/>
      <w:r w:rsidR="00FE4E35" w:rsidRPr="00FE4E35">
        <w:rPr>
          <w:b/>
          <w:bCs/>
          <w:i/>
          <w:iCs/>
        </w:rPr>
        <w:t>:</w:t>
      </w:r>
      <w:r w:rsidR="00FE4E35">
        <w:t xml:space="preserve">  </w:t>
      </w:r>
      <w:r w:rsidRPr="00522364">
        <w:t>UNT</w:t>
      </w:r>
      <w:proofErr w:type="gramEnd"/>
      <w:r w:rsidRPr="00522364">
        <w:t xml:space="preserve">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r w:rsidR="00E643D5" w:rsidRPr="00522364">
        <w:t xml:space="preserve">See </w:t>
      </w:r>
      <w:hyperlink r:id="rId16" w:history="1">
        <w:r w:rsidR="00E643D5" w:rsidRPr="00522364">
          <w:rPr>
            <w:rStyle w:val="Hyperlink"/>
          </w:rPr>
          <w:t>UNT Policy 07-002 Student Identity Verification, Privacy, and Notification and Distance Education Courses</w:t>
        </w:r>
      </w:hyperlink>
      <w:r w:rsidR="00E643D5" w:rsidRPr="00522364">
        <w:t xml:space="preserve"> (https://policy.unt.edu/policy/07-002).</w:t>
      </w:r>
    </w:p>
    <w:p w14:paraId="362DCF88" w14:textId="440DD123" w:rsidR="00FF0803" w:rsidRPr="00F639F3" w:rsidRDefault="00DD78AF" w:rsidP="0094545A">
      <w:pPr>
        <w:pStyle w:val="Heading1"/>
        <w:rPr>
          <w:u w:color="191919"/>
          <w:lang w:eastAsia="ja-JP"/>
        </w:rPr>
      </w:pPr>
      <w:r w:rsidRPr="00924A0F">
        <w:rPr>
          <w:u w:color="191919"/>
          <w:lang w:eastAsia="ja-JP"/>
        </w:rPr>
        <w:t>Course Schedule</w:t>
      </w:r>
    </w:p>
    <w:p w14:paraId="37BB6B83" w14:textId="2C1848D2" w:rsidR="00FB4DCE" w:rsidRDefault="00FB4DCE" w:rsidP="008A0796">
      <w:pPr>
        <w:widowControl w:val="0"/>
        <w:autoSpaceDE w:val="0"/>
        <w:autoSpaceDN w:val="0"/>
        <w:adjustRightInd w:val="0"/>
        <w:rPr>
          <w:b/>
          <w:caps/>
          <w:color w:val="191919"/>
          <w:u w:color="191919"/>
          <w:lang w:eastAsia="ja-JP"/>
        </w:rPr>
      </w:pPr>
    </w:p>
    <w:tbl>
      <w:tblPr>
        <w:tblStyle w:val="TableGrid"/>
        <w:tblW w:w="10615" w:type="dxa"/>
        <w:tblLook w:val="04A0" w:firstRow="1" w:lastRow="0" w:firstColumn="1" w:lastColumn="0" w:noHBand="0" w:noVBand="1"/>
      </w:tblPr>
      <w:tblGrid>
        <w:gridCol w:w="1435"/>
        <w:gridCol w:w="3870"/>
        <w:gridCol w:w="5310"/>
      </w:tblGrid>
      <w:tr w:rsidR="003052A6" w14:paraId="69EED6E9" w14:textId="77777777" w:rsidTr="00756387">
        <w:trPr>
          <w:cantSplit/>
          <w:tblHeader/>
        </w:trPr>
        <w:tc>
          <w:tcPr>
            <w:tcW w:w="1435" w:type="dxa"/>
            <w:tcMar>
              <w:top w:w="115" w:type="dxa"/>
              <w:left w:w="115" w:type="dxa"/>
              <w:bottom w:w="115" w:type="dxa"/>
              <w:right w:w="115" w:type="dxa"/>
            </w:tcMar>
            <w:vAlign w:val="center"/>
          </w:tcPr>
          <w:p w14:paraId="294DBDDB" w14:textId="2255ED14" w:rsidR="003052A6" w:rsidRDefault="00FE4E35" w:rsidP="008A0796">
            <w:pPr>
              <w:widowControl w:val="0"/>
              <w:autoSpaceDE w:val="0"/>
              <w:autoSpaceDN w:val="0"/>
              <w:adjustRightInd w:val="0"/>
              <w:rPr>
                <w:b/>
                <w:caps/>
                <w:color w:val="191919"/>
                <w:u w:color="191919"/>
                <w:lang w:eastAsia="ja-JP"/>
              </w:rPr>
            </w:pPr>
            <w:r>
              <w:rPr>
                <w:b/>
                <w:caps/>
                <w:color w:val="191919"/>
                <w:u w:color="191919"/>
                <w:lang w:eastAsia="ja-JP"/>
              </w:rPr>
              <w:t>Date</w:t>
            </w:r>
            <w:r w:rsidR="00A47C8F">
              <w:rPr>
                <w:b/>
                <w:caps/>
                <w:color w:val="191919"/>
                <w:u w:color="191919"/>
                <w:lang w:eastAsia="ja-JP"/>
              </w:rPr>
              <w:t>s</w:t>
            </w:r>
          </w:p>
        </w:tc>
        <w:tc>
          <w:tcPr>
            <w:tcW w:w="3870" w:type="dxa"/>
            <w:tcMar>
              <w:top w:w="115" w:type="dxa"/>
              <w:left w:w="115" w:type="dxa"/>
              <w:bottom w:w="115" w:type="dxa"/>
              <w:right w:w="115" w:type="dxa"/>
            </w:tcMar>
            <w:vAlign w:val="center"/>
          </w:tcPr>
          <w:p w14:paraId="26793647" w14:textId="451FE3E5" w:rsidR="003052A6" w:rsidRDefault="003052A6" w:rsidP="008A0796">
            <w:pPr>
              <w:widowControl w:val="0"/>
              <w:autoSpaceDE w:val="0"/>
              <w:autoSpaceDN w:val="0"/>
              <w:adjustRightInd w:val="0"/>
              <w:rPr>
                <w:b/>
                <w:caps/>
                <w:color w:val="191919"/>
                <w:u w:color="191919"/>
                <w:lang w:eastAsia="ja-JP"/>
              </w:rPr>
            </w:pPr>
            <w:r>
              <w:rPr>
                <w:b/>
                <w:caps/>
                <w:color w:val="191919"/>
                <w:u w:color="191919"/>
                <w:lang w:eastAsia="ja-JP"/>
              </w:rPr>
              <w:t>Topic</w:t>
            </w:r>
          </w:p>
        </w:tc>
        <w:tc>
          <w:tcPr>
            <w:tcW w:w="5310" w:type="dxa"/>
            <w:tcMar>
              <w:top w:w="115" w:type="dxa"/>
              <w:left w:w="115" w:type="dxa"/>
              <w:bottom w:w="115" w:type="dxa"/>
              <w:right w:w="115" w:type="dxa"/>
            </w:tcMar>
            <w:vAlign w:val="center"/>
          </w:tcPr>
          <w:p w14:paraId="01D7CEBA" w14:textId="77777777" w:rsidR="003052A6" w:rsidRDefault="00FE4E35" w:rsidP="008A0796">
            <w:pPr>
              <w:widowControl w:val="0"/>
              <w:autoSpaceDE w:val="0"/>
              <w:autoSpaceDN w:val="0"/>
              <w:adjustRightInd w:val="0"/>
              <w:rPr>
                <w:b/>
                <w:caps/>
                <w:color w:val="191919"/>
                <w:u w:color="191919"/>
                <w:lang w:eastAsia="ja-JP"/>
              </w:rPr>
            </w:pPr>
            <w:r>
              <w:rPr>
                <w:b/>
                <w:caps/>
                <w:color w:val="191919"/>
                <w:u w:color="191919"/>
                <w:lang w:eastAsia="ja-JP"/>
              </w:rPr>
              <w:t>Assignments</w:t>
            </w:r>
            <w:r w:rsidR="005C01A0">
              <w:rPr>
                <w:b/>
                <w:caps/>
                <w:color w:val="191919"/>
                <w:u w:color="191919"/>
                <w:lang w:eastAsia="ja-JP"/>
              </w:rPr>
              <w:t xml:space="preserve"> </w:t>
            </w:r>
          </w:p>
          <w:p w14:paraId="132412B8" w14:textId="3B1BD8FB" w:rsidR="00A47C8F" w:rsidRPr="00A47C8F" w:rsidRDefault="00A47C8F" w:rsidP="008A0796">
            <w:pPr>
              <w:widowControl w:val="0"/>
              <w:autoSpaceDE w:val="0"/>
              <w:autoSpaceDN w:val="0"/>
              <w:adjustRightInd w:val="0"/>
              <w:rPr>
                <w:b/>
                <w:color w:val="191919"/>
                <w:u w:color="191919"/>
                <w:lang w:eastAsia="ja-JP"/>
              </w:rPr>
            </w:pPr>
            <w:r w:rsidRPr="00A47C8F">
              <w:rPr>
                <w:b/>
                <w:color w:val="191919"/>
                <w:u w:color="191919"/>
                <w:lang w:eastAsia="ja-JP"/>
              </w:rPr>
              <w:t>(All assignment</w:t>
            </w:r>
            <w:r>
              <w:rPr>
                <w:b/>
                <w:color w:val="191919"/>
                <w:u w:color="191919"/>
                <w:lang w:eastAsia="ja-JP"/>
              </w:rPr>
              <w:t xml:space="preserve">s </w:t>
            </w:r>
            <w:proofErr w:type="gramStart"/>
            <w:r>
              <w:rPr>
                <w:b/>
                <w:color w:val="191919"/>
                <w:u w:color="191919"/>
                <w:lang w:eastAsia="ja-JP"/>
              </w:rPr>
              <w:t>due</w:t>
            </w:r>
            <w:proofErr w:type="gramEnd"/>
            <w:r>
              <w:rPr>
                <w:b/>
                <w:color w:val="191919"/>
                <w:u w:color="191919"/>
                <w:lang w:eastAsia="ja-JP"/>
              </w:rPr>
              <w:t xml:space="preserve"> at 11:59 PM Central time on the date listed)</w:t>
            </w:r>
          </w:p>
        </w:tc>
      </w:tr>
      <w:tr w:rsidR="003052A6" w14:paraId="4771F634" w14:textId="77777777" w:rsidTr="00756387">
        <w:trPr>
          <w:cantSplit/>
        </w:trPr>
        <w:tc>
          <w:tcPr>
            <w:tcW w:w="1435" w:type="dxa"/>
            <w:tcMar>
              <w:top w:w="115" w:type="dxa"/>
              <w:left w:w="115" w:type="dxa"/>
              <w:bottom w:w="115" w:type="dxa"/>
              <w:right w:w="115" w:type="dxa"/>
            </w:tcMar>
          </w:tcPr>
          <w:p w14:paraId="1D5208B0" w14:textId="53EBD202" w:rsidR="003052A6" w:rsidRPr="003052A6" w:rsidRDefault="00E4659C" w:rsidP="008A0796">
            <w:pPr>
              <w:widowControl w:val="0"/>
              <w:autoSpaceDE w:val="0"/>
              <w:autoSpaceDN w:val="0"/>
              <w:adjustRightInd w:val="0"/>
              <w:rPr>
                <w:color w:val="191919"/>
                <w:u w:color="191919"/>
                <w:lang w:eastAsia="ja-JP"/>
              </w:rPr>
            </w:pPr>
            <w:r>
              <w:rPr>
                <w:color w:val="191919"/>
                <w:u w:color="191919"/>
                <w:lang w:eastAsia="ja-JP"/>
              </w:rPr>
              <w:t>8</w:t>
            </w:r>
            <w:r w:rsidR="0084045D">
              <w:rPr>
                <w:color w:val="191919"/>
                <w:u w:color="191919"/>
                <w:lang w:eastAsia="ja-JP"/>
              </w:rPr>
              <w:t>/</w:t>
            </w:r>
            <w:r w:rsidR="00894725">
              <w:rPr>
                <w:color w:val="191919"/>
                <w:u w:color="191919"/>
                <w:lang w:eastAsia="ja-JP"/>
              </w:rPr>
              <w:t>1</w:t>
            </w:r>
            <w:r>
              <w:rPr>
                <w:color w:val="191919"/>
                <w:u w:color="191919"/>
                <w:lang w:eastAsia="ja-JP"/>
              </w:rPr>
              <w:t>8</w:t>
            </w:r>
            <w:r w:rsidR="0084045D">
              <w:rPr>
                <w:color w:val="191919"/>
                <w:u w:color="191919"/>
                <w:lang w:eastAsia="ja-JP"/>
              </w:rPr>
              <w:t>-</w:t>
            </w:r>
            <w:r>
              <w:rPr>
                <w:color w:val="191919"/>
                <w:u w:color="191919"/>
                <w:lang w:eastAsia="ja-JP"/>
              </w:rPr>
              <w:t>8</w:t>
            </w:r>
            <w:r w:rsidR="0084045D">
              <w:rPr>
                <w:color w:val="191919"/>
                <w:u w:color="191919"/>
                <w:lang w:eastAsia="ja-JP"/>
              </w:rPr>
              <w:t>/</w:t>
            </w:r>
            <w:r>
              <w:rPr>
                <w:color w:val="191919"/>
                <w:u w:color="191919"/>
                <w:lang w:eastAsia="ja-JP"/>
              </w:rPr>
              <w:t>24</w:t>
            </w:r>
          </w:p>
        </w:tc>
        <w:tc>
          <w:tcPr>
            <w:tcW w:w="3870" w:type="dxa"/>
            <w:tcMar>
              <w:top w:w="115" w:type="dxa"/>
              <w:left w:w="115" w:type="dxa"/>
              <w:bottom w:w="115" w:type="dxa"/>
              <w:right w:w="115" w:type="dxa"/>
            </w:tcMar>
          </w:tcPr>
          <w:p w14:paraId="6F240DD8" w14:textId="5EB617B1" w:rsidR="003052A6" w:rsidRPr="003052A6" w:rsidRDefault="00365F87" w:rsidP="008A0796">
            <w:pPr>
              <w:widowControl w:val="0"/>
              <w:autoSpaceDE w:val="0"/>
              <w:autoSpaceDN w:val="0"/>
              <w:adjustRightInd w:val="0"/>
              <w:rPr>
                <w:color w:val="191919"/>
                <w:u w:color="191919"/>
                <w:lang w:eastAsia="ja-JP"/>
              </w:rPr>
            </w:pPr>
            <w:r w:rsidRPr="001E1140">
              <w:rPr>
                <w:color w:val="191919"/>
                <w:u w:color="191919"/>
                <w:lang w:eastAsia="ja-JP"/>
              </w:rPr>
              <w:t>Module 1</w:t>
            </w:r>
            <w:r w:rsidR="00A47C8F" w:rsidRPr="001E1140">
              <w:rPr>
                <w:color w:val="191919"/>
                <w:u w:color="191919"/>
                <w:lang w:eastAsia="ja-JP"/>
              </w:rPr>
              <w:t xml:space="preserve">:  </w:t>
            </w:r>
            <w:r w:rsidR="0009663A" w:rsidRPr="001E1140">
              <w:rPr>
                <w:color w:val="191919"/>
                <w:u w:color="191919"/>
                <w:lang w:eastAsia="ja-JP"/>
              </w:rPr>
              <w:t>Public Opinion</w:t>
            </w:r>
          </w:p>
        </w:tc>
        <w:tc>
          <w:tcPr>
            <w:tcW w:w="5310" w:type="dxa"/>
            <w:tcMar>
              <w:top w:w="115" w:type="dxa"/>
              <w:left w:w="115" w:type="dxa"/>
              <w:bottom w:w="115" w:type="dxa"/>
              <w:right w:w="115" w:type="dxa"/>
            </w:tcMar>
          </w:tcPr>
          <w:p w14:paraId="198B5BDD" w14:textId="56B66D25" w:rsidR="00FE4E35" w:rsidRPr="003D7D29" w:rsidRDefault="00A47C8F" w:rsidP="00A47C8F">
            <w:pPr>
              <w:rPr>
                <w:u w:val="single"/>
              </w:rPr>
            </w:pPr>
            <w:r w:rsidRPr="003D7D29">
              <w:rPr>
                <w:u w:val="single"/>
              </w:rPr>
              <w:t xml:space="preserve">Due </w:t>
            </w:r>
            <w:r w:rsidR="001943CB" w:rsidRPr="003D7D29">
              <w:rPr>
                <w:u w:val="single"/>
              </w:rPr>
              <w:t>no later than 11:59pm CT on</w:t>
            </w:r>
            <w:r w:rsidRPr="003D7D29">
              <w:rPr>
                <w:u w:val="single"/>
              </w:rPr>
              <w:t xml:space="preserve"> </w:t>
            </w:r>
            <w:r w:rsidR="00E4659C">
              <w:rPr>
                <w:u w:val="single"/>
              </w:rPr>
              <w:t>8</w:t>
            </w:r>
            <w:r w:rsidR="00894725">
              <w:rPr>
                <w:u w:val="single"/>
              </w:rPr>
              <w:t>/</w:t>
            </w:r>
            <w:r w:rsidR="006C0D13">
              <w:rPr>
                <w:u w:val="single"/>
              </w:rPr>
              <w:t>31</w:t>
            </w:r>
            <w:r w:rsidR="003D7D29" w:rsidRPr="003D7D29">
              <w:rPr>
                <w:u w:val="single"/>
              </w:rPr>
              <w:t>:</w:t>
            </w:r>
          </w:p>
          <w:p w14:paraId="6C7C5560" w14:textId="77777777" w:rsidR="00A47C8F" w:rsidRDefault="00A47C8F">
            <w:pPr>
              <w:pStyle w:val="ListParagraph"/>
              <w:numPr>
                <w:ilvl w:val="0"/>
                <w:numId w:val="4"/>
              </w:numPr>
            </w:pPr>
            <w:r>
              <w:t>Webtext Chapter 1</w:t>
            </w:r>
          </w:p>
          <w:p w14:paraId="5F939801" w14:textId="77777777" w:rsidR="00F710D4" w:rsidRDefault="00A47C8F" w:rsidP="00F710D4">
            <w:pPr>
              <w:pStyle w:val="ListParagraph"/>
              <w:numPr>
                <w:ilvl w:val="0"/>
                <w:numId w:val="4"/>
              </w:numPr>
            </w:pPr>
            <w:r>
              <w:t xml:space="preserve">Module 1 </w:t>
            </w:r>
            <w:r w:rsidR="001943CB">
              <w:t xml:space="preserve">Packback </w:t>
            </w:r>
            <w:r>
              <w:t>Discussion</w:t>
            </w:r>
            <w:r w:rsidR="003D7D29">
              <w:t xml:space="preserve"> </w:t>
            </w:r>
          </w:p>
          <w:p w14:paraId="5534035D" w14:textId="467DB4F3" w:rsidR="00A47C8F" w:rsidRPr="00A47C8F" w:rsidRDefault="00A47C8F" w:rsidP="00F710D4">
            <w:pPr>
              <w:pStyle w:val="ListParagraph"/>
              <w:numPr>
                <w:ilvl w:val="0"/>
                <w:numId w:val="4"/>
              </w:numPr>
            </w:pPr>
            <w:r>
              <w:t>Module 1 Quiz</w:t>
            </w:r>
          </w:p>
        </w:tc>
      </w:tr>
      <w:tr w:rsidR="00FE4E35" w14:paraId="1EA23B77" w14:textId="77777777" w:rsidTr="00756387">
        <w:trPr>
          <w:cantSplit/>
        </w:trPr>
        <w:tc>
          <w:tcPr>
            <w:tcW w:w="1435" w:type="dxa"/>
            <w:tcMar>
              <w:top w:w="115" w:type="dxa"/>
              <w:left w:w="115" w:type="dxa"/>
              <w:bottom w:w="115" w:type="dxa"/>
              <w:right w:w="115" w:type="dxa"/>
            </w:tcMar>
          </w:tcPr>
          <w:p w14:paraId="79FF068C" w14:textId="47AA3A92" w:rsidR="00FE4E35" w:rsidRPr="003052A6" w:rsidRDefault="00E4659C" w:rsidP="00FE4E35">
            <w:pPr>
              <w:widowControl w:val="0"/>
              <w:autoSpaceDE w:val="0"/>
              <w:autoSpaceDN w:val="0"/>
              <w:adjustRightInd w:val="0"/>
              <w:rPr>
                <w:color w:val="191919"/>
                <w:u w:color="191919"/>
                <w:lang w:eastAsia="ja-JP"/>
              </w:rPr>
            </w:pPr>
            <w:r>
              <w:rPr>
                <w:color w:val="191919"/>
                <w:u w:color="191919"/>
                <w:lang w:eastAsia="ja-JP"/>
              </w:rPr>
              <w:t>8</w:t>
            </w:r>
            <w:r w:rsidR="0084045D">
              <w:rPr>
                <w:color w:val="191919"/>
                <w:u w:color="191919"/>
                <w:lang w:eastAsia="ja-JP"/>
              </w:rPr>
              <w:t>/2</w:t>
            </w:r>
            <w:r>
              <w:rPr>
                <w:color w:val="191919"/>
                <w:u w:color="191919"/>
                <w:lang w:eastAsia="ja-JP"/>
              </w:rPr>
              <w:t>5</w:t>
            </w:r>
            <w:r w:rsidR="0084045D">
              <w:rPr>
                <w:color w:val="191919"/>
                <w:u w:color="191919"/>
                <w:lang w:eastAsia="ja-JP"/>
              </w:rPr>
              <w:t>-</w:t>
            </w:r>
            <w:r>
              <w:rPr>
                <w:color w:val="191919"/>
                <w:u w:color="191919"/>
                <w:lang w:eastAsia="ja-JP"/>
              </w:rPr>
              <w:t>8</w:t>
            </w:r>
            <w:r w:rsidR="0084045D">
              <w:rPr>
                <w:color w:val="191919"/>
                <w:u w:color="191919"/>
                <w:lang w:eastAsia="ja-JP"/>
              </w:rPr>
              <w:t>/</w:t>
            </w:r>
            <w:r>
              <w:rPr>
                <w:color w:val="191919"/>
                <w:u w:color="191919"/>
                <w:lang w:eastAsia="ja-JP"/>
              </w:rPr>
              <w:t>31</w:t>
            </w:r>
          </w:p>
        </w:tc>
        <w:tc>
          <w:tcPr>
            <w:tcW w:w="3870" w:type="dxa"/>
            <w:tcMar>
              <w:top w:w="115" w:type="dxa"/>
              <w:left w:w="115" w:type="dxa"/>
              <w:bottom w:w="115" w:type="dxa"/>
              <w:right w:w="115" w:type="dxa"/>
            </w:tcMar>
          </w:tcPr>
          <w:p w14:paraId="47AB2B02" w14:textId="6DC9DD33" w:rsidR="00FE4E35" w:rsidRPr="003052A6" w:rsidRDefault="00365F87" w:rsidP="00FE4E35">
            <w:pPr>
              <w:widowControl w:val="0"/>
              <w:autoSpaceDE w:val="0"/>
              <w:autoSpaceDN w:val="0"/>
              <w:adjustRightInd w:val="0"/>
              <w:rPr>
                <w:color w:val="191919"/>
                <w:u w:color="191919"/>
                <w:lang w:eastAsia="ja-JP"/>
              </w:rPr>
            </w:pPr>
            <w:r w:rsidRPr="001E1140">
              <w:rPr>
                <w:color w:val="191919"/>
                <w:u w:color="191919"/>
                <w:lang w:eastAsia="ja-JP"/>
              </w:rPr>
              <w:t>Module 2</w:t>
            </w:r>
            <w:proofErr w:type="gramStart"/>
            <w:r w:rsidR="00A47C8F" w:rsidRPr="001E1140">
              <w:rPr>
                <w:color w:val="191919"/>
                <w:u w:color="191919"/>
                <w:lang w:eastAsia="ja-JP"/>
              </w:rPr>
              <w:t xml:space="preserve">:  </w:t>
            </w:r>
            <w:r w:rsidR="0009663A" w:rsidRPr="001E1140">
              <w:rPr>
                <w:color w:val="191919"/>
                <w:u w:color="191919"/>
                <w:lang w:eastAsia="ja-JP"/>
              </w:rPr>
              <w:t>Public</w:t>
            </w:r>
            <w:proofErr w:type="gramEnd"/>
            <w:r w:rsidR="0009663A" w:rsidRPr="001E1140">
              <w:rPr>
                <w:color w:val="191919"/>
                <w:u w:color="191919"/>
                <w:lang w:eastAsia="ja-JP"/>
              </w:rPr>
              <w:t xml:space="preserve"> Opinion</w:t>
            </w:r>
            <w:r w:rsidR="0009663A">
              <w:rPr>
                <w:color w:val="191919"/>
                <w:u w:color="191919"/>
                <w:lang w:eastAsia="ja-JP"/>
              </w:rPr>
              <w:t xml:space="preserve"> (Workbook Chapter)</w:t>
            </w:r>
          </w:p>
        </w:tc>
        <w:tc>
          <w:tcPr>
            <w:tcW w:w="5310" w:type="dxa"/>
            <w:tcMar>
              <w:top w:w="115" w:type="dxa"/>
              <w:left w:w="115" w:type="dxa"/>
              <w:bottom w:w="115" w:type="dxa"/>
              <w:right w:w="115" w:type="dxa"/>
            </w:tcMar>
          </w:tcPr>
          <w:p w14:paraId="3E694FA4" w14:textId="2F860A7F" w:rsidR="00A47C8F" w:rsidRPr="006C0D13" w:rsidRDefault="00A47C8F" w:rsidP="00A47C8F">
            <w:pPr>
              <w:rPr>
                <w:u w:val="single"/>
              </w:rPr>
            </w:pPr>
            <w:r w:rsidRPr="006C0D13">
              <w:rPr>
                <w:u w:val="single"/>
              </w:rPr>
              <w:t xml:space="preserve">Due </w:t>
            </w:r>
            <w:r w:rsidR="001943CB" w:rsidRPr="006C0D13">
              <w:rPr>
                <w:u w:val="single"/>
              </w:rPr>
              <w:t xml:space="preserve">no later than 11:59pm CT </w:t>
            </w:r>
            <w:r w:rsidRPr="006C0D13">
              <w:rPr>
                <w:u w:val="single"/>
              </w:rPr>
              <w:t xml:space="preserve">on </w:t>
            </w:r>
            <w:r w:rsidR="00E4659C" w:rsidRPr="006C0D13">
              <w:rPr>
                <w:u w:val="single"/>
              </w:rPr>
              <w:t>8</w:t>
            </w:r>
            <w:r w:rsidR="00894725" w:rsidRPr="006C0D13">
              <w:rPr>
                <w:u w:val="single"/>
              </w:rPr>
              <w:t>/</w:t>
            </w:r>
            <w:r w:rsidR="00E4659C" w:rsidRPr="006C0D13">
              <w:rPr>
                <w:u w:val="single"/>
              </w:rPr>
              <w:t>31</w:t>
            </w:r>
            <w:r w:rsidR="006C0D13">
              <w:rPr>
                <w:u w:val="single"/>
              </w:rPr>
              <w:t>:</w:t>
            </w:r>
          </w:p>
          <w:p w14:paraId="69212D87" w14:textId="5B4A980D" w:rsidR="00A47C8F" w:rsidRDefault="00A47C8F">
            <w:pPr>
              <w:pStyle w:val="ListParagraph"/>
              <w:numPr>
                <w:ilvl w:val="0"/>
                <w:numId w:val="4"/>
              </w:numPr>
            </w:pPr>
            <w:r>
              <w:t>Webtext Chapter 2</w:t>
            </w:r>
          </w:p>
          <w:p w14:paraId="622FC0DB" w14:textId="77777777" w:rsidR="00F710D4" w:rsidRDefault="00A47C8F" w:rsidP="00F710D4">
            <w:pPr>
              <w:pStyle w:val="ListParagraph"/>
              <w:numPr>
                <w:ilvl w:val="0"/>
                <w:numId w:val="4"/>
              </w:numPr>
            </w:pPr>
            <w:r>
              <w:t xml:space="preserve">Module 2 </w:t>
            </w:r>
            <w:r w:rsidR="001943CB">
              <w:t xml:space="preserve">Packback </w:t>
            </w:r>
            <w:r>
              <w:t>Discussion</w:t>
            </w:r>
            <w:r w:rsidR="003D16B7">
              <w:t xml:space="preserve"> </w:t>
            </w:r>
          </w:p>
          <w:p w14:paraId="0C9DD933" w14:textId="43099897" w:rsidR="00FE4E35" w:rsidRPr="00A47C8F" w:rsidRDefault="00A47C8F" w:rsidP="00F710D4">
            <w:pPr>
              <w:pStyle w:val="ListParagraph"/>
              <w:numPr>
                <w:ilvl w:val="0"/>
                <w:numId w:val="4"/>
              </w:numPr>
            </w:pPr>
            <w:r>
              <w:t>Module 2 Quiz</w:t>
            </w:r>
          </w:p>
        </w:tc>
      </w:tr>
      <w:tr w:rsidR="00FE4E35" w14:paraId="1AB8D1BC" w14:textId="77777777" w:rsidTr="00756387">
        <w:trPr>
          <w:cantSplit/>
        </w:trPr>
        <w:tc>
          <w:tcPr>
            <w:tcW w:w="1435" w:type="dxa"/>
            <w:tcMar>
              <w:top w:w="115" w:type="dxa"/>
              <w:left w:w="115" w:type="dxa"/>
              <w:bottom w:w="115" w:type="dxa"/>
              <w:right w:w="115" w:type="dxa"/>
            </w:tcMar>
          </w:tcPr>
          <w:p w14:paraId="50D01813" w14:textId="024C7560" w:rsidR="00FE4E35" w:rsidRPr="003052A6" w:rsidRDefault="00E4659C" w:rsidP="00FE4E35">
            <w:pPr>
              <w:widowControl w:val="0"/>
              <w:autoSpaceDE w:val="0"/>
              <w:autoSpaceDN w:val="0"/>
              <w:adjustRightInd w:val="0"/>
              <w:rPr>
                <w:color w:val="191919"/>
                <w:u w:color="191919"/>
                <w:lang w:eastAsia="ja-JP"/>
              </w:rPr>
            </w:pPr>
            <w:r>
              <w:rPr>
                <w:color w:val="191919"/>
                <w:u w:color="191919"/>
                <w:lang w:eastAsia="ja-JP"/>
              </w:rPr>
              <w:t>9</w:t>
            </w:r>
            <w:r w:rsidR="0084045D">
              <w:rPr>
                <w:color w:val="191919"/>
                <w:u w:color="191919"/>
                <w:lang w:eastAsia="ja-JP"/>
              </w:rPr>
              <w:t>/</w:t>
            </w:r>
            <w:r>
              <w:rPr>
                <w:color w:val="191919"/>
                <w:u w:color="191919"/>
                <w:lang w:eastAsia="ja-JP"/>
              </w:rPr>
              <w:t>1</w:t>
            </w:r>
            <w:r w:rsidR="0084045D">
              <w:rPr>
                <w:color w:val="191919"/>
                <w:u w:color="191919"/>
                <w:lang w:eastAsia="ja-JP"/>
              </w:rPr>
              <w:t>-</w:t>
            </w:r>
            <w:r>
              <w:rPr>
                <w:color w:val="191919"/>
                <w:u w:color="191919"/>
                <w:lang w:eastAsia="ja-JP"/>
              </w:rPr>
              <w:t>9</w:t>
            </w:r>
            <w:r w:rsidR="00894725">
              <w:rPr>
                <w:color w:val="191919"/>
                <w:u w:color="191919"/>
                <w:lang w:eastAsia="ja-JP"/>
              </w:rPr>
              <w:t>/</w:t>
            </w:r>
            <w:r>
              <w:rPr>
                <w:color w:val="191919"/>
                <w:u w:color="191919"/>
                <w:lang w:eastAsia="ja-JP"/>
              </w:rPr>
              <w:t>7</w:t>
            </w:r>
          </w:p>
        </w:tc>
        <w:tc>
          <w:tcPr>
            <w:tcW w:w="3870" w:type="dxa"/>
            <w:tcMar>
              <w:top w:w="115" w:type="dxa"/>
              <w:left w:w="115" w:type="dxa"/>
              <w:bottom w:w="115" w:type="dxa"/>
              <w:right w:w="115" w:type="dxa"/>
            </w:tcMar>
          </w:tcPr>
          <w:p w14:paraId="5A38748E" w14:textId="750A8C73" w:rsidR="00FE4E35" w:rsidRPr="001E1140" w:rsidRDefault="00365F87" w:rsidP="00FE4E35">
            <w:pPr>
              <w:widowControl w:val="0"/>
              <w:autoSpaceDE w:val="0"/>
              <w:autoSpaceDN w:val="0"/>
              <w:adjustRightInd w:val="0"/>
              <w:rPr>
                <w:color w:val="191919"/>
                <w:u w:color="191919"/>
                <w:lang w:eastAsia="ja-JP"/>
              </w:rPr>
            </w:pPr>
            <w:r w:rsidRPr="001E1140">
              <w:rPr>
                <w:color w:val="191919"/>
                <w:u w:color="191919"/>
                <w:lang w:eastAsia="ja-JP"/>
              </w:rPr>
              <w:t>Module 3</w:t>
            </w:r>
            <w:r w:rsidR="00A47C8F" w:rsidRPr="001E1140">
              <w:rPr>
                <w:color w:val="191919"/>
                <w:u w:color="191919"/>
                <w:lang w:eastAsia="ja-JP"/>
              </w:rPr>
              <w:t xml:space="preserve">: </w:t>
            </w:r>
            <w:r w:rsidR="0009663A" w:rsidRPr="001E1140">
              <w:rPr>
                <w:color w:val="191919"/>
                <w:u w:color="191919"/>
                <w:lang w:eastAsia="ja-JP"/>
              </w:rPr>
              <w:t>Voting and Political Participation</w:t>
            </w:r>
          </w:p>
        </w:tc>
        <w:tc>
          <w:tcPr>
            <w:tcW w:w="5310" w:type="dxa"/>
            <w:tcMar>
              <w:top w:w="115" w:type="dxa"/>
              <w:left w:w="115" w:type="dxa"/>
              <w:bottom w:w="115" w:type="dxa"/>
              <w:right w:w="115" w:type="dxa"/>
            </w:tcMar>
          </w:tcPr>
          <w:p w14:paraId="4282492D" w14:textId="782E0202" w:rsidR="00A47C8F" w:rsidRPr="00756387" w:rsidRDefault="00A47C8F" w:rsidP="00A47C8F">
            <w:pPr>
              <w:rPr>
                <w:u w:val="single"/>
              </w:rPr>
            </w:pPr>
            <w:r w:rsidRPr="00756387">
              <w:rPr>
                <w:u w:val="single"/>
              </w:rPr>
              <w:t xml:space="preserve">Due </w:t>
            </w:r>
            <w:r w:rsidR="001943CB" w:rsidRPr="00756387">
              <w:rPr>
                <w:u w:val="single"/>
              </w:rPr>
              <w:t xml:space="preserve">no later than 11:59pm CT </w:t>
            </w:r>
            <w:r w:rsidRPr="00756387">
              <w:rPr>
                <w:u w:val="single"/>
              </w:rPr>
              <w:t xml:space="preserve">on </w:t>
            </w:r>
            <w:r w:rsidR="00E03269">
              <w:rPr>
                <w:u w:val="single"/>
              </w:rPr>
              <w:t>9</w:t>
            </w:r>
            <w:r w:rsidR="00894725">
              <w:rPr>
                <w:u w:val="single"/>
              </w:rPr>
              <w:t>/</w:t>
            </w:r>
            <w:r w:rsidR="00E03269">
              <w:rPr>
                <w:u w:val="single"/>
              </w:rPr>
              <w:t>7</w:t>
            </w:r>
          </w:p>
          <w:p w14:paraId="1B3E0CB4" w14:textId="0EAB737A" w:rsidR="00A47C8F" w:rsidRDefault="00A47C8F">
            <w:pPr>
              <w:pStyle w:val="ListParagraph"/>
              <w:numPr>
                <w:ilvl w:val="0"/>
                <w:numId w:val="4"/>
              </w:numPr>
            </w:pPr>
            <w:r>
              <w:t>Webtext Chapter 3</w:t>
            </w:r>
          </w:p>
          <w:p w14:paraId="367A2890" w14:textId="5AFF71F7" w:rsidR="00A47C8F" w:rsidRDefault="00A47C8F">
            <w:pPr>
              <w:pStyle w:val="ListParagraph"/>
              <w:numPr>
                <w:ilvl w:val="0"/>
                <w:numId w:val="4"/>
              </w:numPr>
            </w:pPr>
            <w:r>
              <w:t xml:space="preserve">Module 3 </w:t>
            </w:r>
            <w:r w:rsidR="001943CB">
              <w:t xml:space="preserve">Packback </w:t>
            </w:r>
            <w:r>
              <w:t>Discussion</w:t>
            </w:r>
            <w:r w:rsidR="003D16B7">
              <w:t xml:space="preserve"> </w:t>
            </w:r>
          </w:p>
          <w:p w14:paraId="42DC5BC1" w14:textId="3646A4BD" w:rsidR="00FE4E35" w:rsidRPr="00A47C8F" w:rsidRDefault="00A47C8F">
            <w:pPr>
              <w:pStyle w:val="ListParagraph"/>
              <w:numPr>
                <w:ilvl w:val="0"/>
                <w:numId w:val="4"/>
              </w:numPr>
            </w:pPr>
            <w:r>
              <w:t>Module 3 Quiz</w:t>
            </w:r>
          </w:p>
        </w:tc>
      </w:tr>
      <w:tr w:rsidR="00FE4E35" w14:paraId="2D2FF892" w14:textId="77777777" w:rsidTr="00756387">
        <w:trPr>
          <w:cantSplit/>
        </w:trPr>
        <w:tc>
          <w:tcPr>
            <w:tcW w:w="1435" w:type="dxa"/>
            <w:tcMar>
              <w:top w:w="115" w:type="dxa"/>
              <w:left w:w="115" w:type="dxa"/>
              <w:bottom w:w="115" w:type="dxa"/>
              <w:right w:w="115" w:type="dxa"/>
            </w:tcMar>
          </w:tcPr>
          <w:p w14:paraId="5F870DEB" w14:textId="1B645586" w:rsidR="00FE4E35" w:rsidRPr="003052A6" w:rsidRDefault="00E4659C" w:rsidP="00FE4E35">
            <w:pPr>
              <w:widowControl w:val="0"/>
              <w:autoSpaceDE w:val="0"/>
              <w:autoSpaceDN w:val="0"/>
              <w:adjustRightInd w:val="0"/>
              <w:rPr>
                <w:color w:val="191919"/>
                <w:u w:color="191919"/>
                <w:lang w:eastAsia="ja-JP"/>
              </w:rPr>
            </w:pPr>
            <w:r>
              <w:rPr>
                <w:color w:val="191919"/>
                <w:u w:color="191919"/>
                <w:lang w:eastAsia="ja-JP"/>
              </w:rPr>
              <w:t>9</w:t>
            </w:r>
            <w:r w:rsidR="00894725">
              <w:rPr>
                <w:color w:val="191919"/>
                <w:u w:color="191919"/>
                <w:lang w:eastAsia="ja-JP"/>
              </w:rPr>
              <w:t>/</w:t>
            </w:r>
            <w:r>
              <w:rPr>
                <w:color w:val="191919"/>
                <w:u w:color="191919"/>
                <w:lang w:eastAsia="ja-JP"/>
              </w:rPr>
              <w:t>8</w:t>
            </w:r>
            <w:r w:rsidR="0084045D">
              <w:rPr>
                <w:color w:val="191919"/>
                <w:u w:color="191919"/>
                <w:lang w:eastAsia="ja-JP"/>
              </w:rPr>
              <w:t>-</w:t>
            </w:r>
            <w:r>
              <w:rPr>
                <w:color w:val="191919"/>
                <w:u w:color="191919"/>
                <w:lang w:eastAsia="ja-JP"/>
              </w:rPr>
              <w:t>9</w:t>
            </w:r>
            <w:r w:rsidR="00894725">
              <w:rPr>
                <w:color w:val="191919"/>
                <w:u w:color="191919"/>
                <w:lang w:eastAsia="ja-JP"/>
              </w:rPr>
              <w:t>/</w:t>
            </w:r>
            <w:r>
              <w:rPr>
                <w:color w:val="191919"/>
                <w:u w:color="191919"/>
                <w:lang w:eastAsia="ja-JP"/>
              </w:rPr>
              <w:t>14</w:t>
            </w:r>
          </w:p>
        </w:tc>
        <w:tc>
          <w:tcPr>
            <w:tcW w:w="3870" w:type="dxa"/>
            <w:tcMar>
              <w:top w:w="115" w:type="dxa"/>
              <w:left w:w="115" w:type="dxa"/>
              <w:bottom w:w="115" w:type="dxa"/>
              <w:right w:w="115" w:type="dxa"/>
            </w:tcMar>
          </w:tcPr>
          <w:p w14:paraId="5B2DCD6E" w14:textId="1D0DB15B" w:rsidR="00FE4E35" w:rsidRPr="003052A6" w:rsidRDefault="00365F87" w:rsidP="00FE4E35">
            <w:pPr>
              <w:widowControl w:val="0"/>
              <w:autoSpaceDE w:val="0"/>
              <w:autoSpaceDN w:val="0"/>
              <w:adjustRightInd w:val="0"/>
              <w:rPr>
                <w:color w:val="191919"/>
                <w:u w:color="191919"/>
                <w:lang w:eastAsia="ja-JP"/>
              </w:rPr>
            </w:pPr>
            <w:r w:rsidRPr="001E1140">
              <w:rPr>
                <w:color w:val="191919"/>
                <w:u w:color="191919"/>
                <w:lang w:eastAsia="ja-JP"/>
              </w:rPr>
              <w:t xml:space="preserve">Module </w:t>
            </w:r>
            <w:r w:rsidR="001C7C78" w:rsidRPr="001E1140">
              <w:rPr>
                <w:color w:val="191919"/>
                <w:u w:color="191919"/>
                <w:lang w:eastAsia="ja-JP"/>
              </w:rPr>
              <w:t>4</w:t>
            </w:r>
            <w:r w:rsidR="00A47C8F" w:rsidRPr="001E1140">
              <w:rPr>
                <w:color w:val="191919"/>
                <w:u w:color="191919"/>
                <w:lang w:eastAsia="ja-JP"/>
              </w:rPr>
              <w:t xml:space="preserve">: </w:t>
            </w:r>
            <w:r w:rsidR="0009663A" w:rsidRPr="001E1140">
              <w:rPr>
                <w:color w:val="191919"/>
                <w:u w:color="191919"/>
                <w:lang w:eastAsia="ja-JP"/>
              </w:rPr>
              <w:t>Voting and Political Participation</w:t>
            </w:r>
            <w:r w:rsidR="00A47C8F" w:rsidRPr="001E1140">
              <w:rPr>
                <w:color w:val="191919"/>
                <w:u w:color="191919"/>
                <w:lang w:eastAsia="ja-JP"/>
              </w:rPr>
              <w:t xml:space="preserve"> (Workbook Chapter)</w:t>
            </w:r>
          </w:p>
        </w:tc>
        <w:tc>
          <w:tcPr>
            <w:tcW w:w="5310" w:type="dxa"/>
            <w:tcMar>
              <w:top w:w="115" w:type="dxa"/>
              <w:left w:w="115" w:type="dxa"/>
              <w:bottom w:w="115" w:type="dxa"/>
              <w:right w:w="115" w:type="dxa"/>
            </w:tcMar>
          </w:tcPr>
          <w:p w14:paraId="0791C744" w14:textId="1ED93652" w:rsidR="00A47C8F" w:rsidRPr="00756387" w:rsidRDefault="00A47C8F" w:rsidP="00A47C8F">
            <w:pPr>
              <w:rPr>
                <w:u w:val="single"/>
              </w:rPr>
            </w:pPr>
            <w:r w:rsidRPr="00756387">
              <w:rPr>
                <w:u w:val="single"/>
              </w:rPr>
              <w:t xml:space="preserve">Due </w:t>
            </w:r>
            <w:r w:rsidR="001943CB" w:rsidRPr="00756387">
              <w:rPr>
                <w:u w:val="single"/>
              </w:rPr>
              <w:t xml:space="preserve">no later than 11:59pm CT </w:t>
            </w:r>
            <w:r w:rsidRPr="00756387">
              <w:rPr>
                <w:u w:val="single"/>
              </w:rPr>
              <w:t xml:space="preserve">on </w:t>
            </w:r>
            <w:r w:rsidR="00E03269">
              <w:rPr>
                <w:u w:val="single"/>
              </w:rPr>
              <w:t>9</w:t>
            </w:r>
            <w:r w:rsidR="00894725">
              <w:rPr>
                <w:u w:val="single"/>
              </w:rPr>
              <w:t>/</w:t>
            </w:r>
            <w:r w:rsidR="00E03269">
              <w:rPr>
                <w:u w:val="single"/>
              </w:rPr>
              <w:t>14</w:t>
            </w:r>
          </w:p>
          <w:p w14:paraId="7E963B04" w14:textId="2518600F" w:rsidR="00A47C8F" w:rsidRDefault="00A47C8F">
            <w:pPr>
              <w:pStyle w:val="ListParagraph"/>
              <w:numPr>
                <w:ilvl w:val="0"/>
                <w:numId w:val="4"/>
              </w:numPr>
            </w:pPr>
            <w:r>
              <w:t xml:space="preserve">Webtext Chapter </w:t>
            </w:r>
            <w:r w:rsidR="001C7C78">
              <w:t>4</w:t>
            </w:r>
          </w:p>
          <w:p w14:paraId="6462F4F3" w14:textId="3E29D0C2" w:rsidR="00A47C8F" w:rsidRDefault="00A47C8F">
            <w:pPr>
              <w:pStyle w:val="ListParagraph"/>
              <w:numPr>
                <w:ilvl w:val="0"/>
                <w:numId w:val="4"/>
              </w:numPr>
            </w:pPr>
            <w:r>
              <w:t xml:space="preserve">Module </w:t>
            </w:r>
            <w:r w:rsidR="001C7C78">
              <w:t>4</w:t>
            </w:r>
            <w:r>
              <w:t xml:space="preserve"> </w:t>
            </w:r>
            <w:r w:rsidR="001943CB">
              <w:t xml:space="preserve">Packback </w:t>
            </w:r>
            <w:r>
              <w:t>Discussion</w:t>
            </w:r>
            <w:r w:rsidR="003D16B7">
              <w:t xml:space="preserve"> </w:t>
            </w:r>
          </w:p>
          <w:p w14:paraId="072EE5BB" w14:textId="2B77DCFF" w:rsidR="00FE4E35" w:rsidRPr="00A47C8F" w:rsidRDefault="00A47C8F">
            <w:pPr>
              <w:pStyle w:val="ListParagraph"/>
              <w:numPr>
                <w:ilvl w:val="0"/>
                <w:numId w:val="4"/>
              </w:numPr>
            </w:pPr>
            <w:r>
              <w:t xml:space="preserve">Module </w:t>
            </w:r>
            <w:r w:rsidR="001C7C78">
              <w:t>4</w:t>
            </w:r>
            <w:r>
              <w:t xml:space="preserve"> Quiz</w:t>
            </w:r>
          </w:p>
        </w:tc>
      </w:tr>
      <w:tr w:rsidR="00FE4E35" w14:paraId="790C703F" w14:textId="77777777" w:rsidTr="00756387">
        <w:trPr>
          <w:cantSplit/>
        </w:trPr>
        <w:tc>
          <w:tcPr>
            <w:tcW w:w="1435" w:type="dxa"/>
            <w:tcMar>
              <w:top w:w="115" w:type="dxa"/>
              <w:left w:w="115" w:type="dxa"/>
              <w:bottom w:w="115" w:type="dxa"/>
              <w:right w:w="115" w:type="dxa"/>
            </w:tcMar>
          </w:tcPr>
          <w:p w14:paraId="52BA7987" w14:textId="7A3098AD" w:rsidR="00FE4E35" w:rsidRPr="003052A6" w:rsidRDefault="00E4659C" w:rsidP="00FE4E35">
            <w:pPr>
              <w:widowControl w:val="0"/>
              <w:autoSpaceDE w:val="0"/>
              <w:autoSpaceDN w:val="0"/>
              <w:adjustRightInd w:val="0"/>
              <w:rPr>
                <w:color w:val="191919"/>
                <w:u w:color="191919"/>
                <w:lang w:eastAsia="ja-JP"/>
              </w:rPr>
            </w:pPr>
            <w:r>
              <w:rPr>
                <w:color w:val="191919"/>
                <w:u w:color="191919"/>
                <w:lang w:eastAsia="ja-JP"/>
              </w:rPr>
              <w:t>9</w:t>
            </w:r>
            <w:r w:rsidR="0084045D">
              <w:rPr>
                <w:color w:val="191919"/>
                <w:u w:color="191919"/>
                <w:lang w:eastAsia="ja-JP"/>
              </w:rPr>
              <w:t>/1</w:t>
            </w:r>
            <w:r>
              <w:rPr>
                <w:color w:val="191919"/>
                <w:u w:color="191919"/>
                <w:lang w:eastAsia="ja-JP"/>
              </w:rPr>
              <w:t>5</w:t>
            </w:r>
            <w:r w:rsidR="0084045D">
              <w:rPr>
                <w:color w:val="191919"/>
                <w:u w:color="191919"/>
                <w:lang w:eastAsia="ja-JP"/>
              </w:rPr>
              <w:t>-</w:t>
            </w:r>
            <w:r>
              <w:rPr>
                <w:color w:val="191919"/>
                <w:u w:color="191919"/>
                <w:lang w:eastAsia="ja-JP"/>
              </w:rPr>
              <w:t>9</w:t>
            </w:r>
            <w:r w:rsidR="00894725">
              <w:rPr>
                <w:color w:val="191919"/>
                <w:u w:color="191919"/>
                <w:lang w:eastAsia="ja-JP"/>
              </w:rPr>
              <w:t>/</w:t>
            </w:r>
            <w:r>
              <w:rPr>
                <w:color w:val="191919"/>
                <w:u w:color="191919"/>
                <w:lang w:eastAsia="ja-JP"/>
              </w:rPr>
              <w:t>21</w:t>
            </w:r>
          </w:p>
        </w:tc>
        <w:tc>
          <w:tcPr>
            <w:tcW w:w="3870" w:type="dxa"/>
            <w:tcMar>
              <w:top w:w="115" w:type="dxa"/>
              <w:left w:w="115" w:type="dxa"/>
              <w:bottom w:w="115" w:type="dxa"/>
              <w:right w:w="115" w:type="dxa"/>
            </w:tcMar>
          </w:tcPr>
          <w:p w14:paraId="56D519B1" w14:textId="6FF4CF44" w:rsidR="00FE4E35" w:rsidRPr="001E1140" w:rsidRDefault="00365F87" w:rsidP="00FE4E35">
            <w:pPr>
              <w:widowControl w:val="0"/>
              <w:autoSpaceDE w:val="0"/>
              <w:autoSpaceDN w:val="0"/>
              <w:adjustRightInd w:val="0"/>
              <w:rPr>
                <w:color w:val="191919"/>
                <w:u w:color="191919"/>
                <w:lang w:eastAsia="ja-JP"/>
              </w:rPr>
            </w:pPr>
            <w:r w:rsidRPr="001E1140">
              <w:rPr>
                <w:color w:val="191919"/>
                <w:u w:color="191919"/>
                <w:lang w:eastAsia="ja-JP"/>
              </w:rPr>
              <w:t xml:space="preserve">Module </w:t>
            </w:r>
            <w:r w:rsidR="001C7C78" w:rsidRPr="001E1140">
              <w:rPr>
                <w:color w:val="191919"/>
                <w:u w:color="191919"/>
                <w:lang w:eastAsia="ja-JP"/>
              </w:rPr>
              <w:t>5</w:t>
            </w:r>
            <w:r w:rsidR="00A47C8F" w:rsidRPr="001E1140">
              <w:rPr>
                <w:color w:val="191919"/>
                <w:u w:color="191919"/>
                <w:lang w:eastAsia="ja-JP"/>
              </w:rPr>
              <w:t xml:space="preserve">: </w:t>
            </w:r>
            <w:r w:rsidR="0009663A" w:rsidRPr="001E1140">
              <w:rPr>
                <w:color w:val="191919"/>
                <w:u w:color="191919"/>
                <w:lang w:eastAsia="ja-JP"/>
              </w:rPr>
              <w:t>The Media</w:t>
            </w:r>
          </w:p>
        </w:tc>
        <w:tc>
          <w:tcPr>
            <w:tcW w:w="5310" w:type="dxa"/>
            <w:tcMar>
              <w:top w:w="115" w:type="dxa"/>
              <w:left w:w="115" w:type="dxa"/>
              <w:bottom w:w="115" w:type="dxa"/>
              <w:right w:w="115" w:type="dxa"/>
            </w:tcMar>
          </w:tcPr>
          <w:p w14:paraId="0078DF35" w14:textId="1E49B4AF" w:rsidR="00A47C8F" w:rsidRPr="003D16B7" w:rsidRDefault="00A47C8F" w:rsidP="00A47C8F">
            <w:pPr>
              <w:rPr>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D76A17">
              <w:rPr>
                <w:u w:val="single"/>
              </w:rPr>
              <w:t>9</w:t>
            </w:r>
            <w:r w:rsidR="00894725">
              <w:rPr>
                <w:u w:val="single"/>
              </w:rPr>
              <w:t>/</w:t>
            </w:r>
            <w:r w:rsidR="00D76A17">
              <w:rPr>
                <w:u w:val="single"/>
              </w:rPr>
              <w:t>21</w:t>
            </w:r>
          </w:p>
          <w:p w14:paraId="3817A123" w14:textId="140AC7B3" w:rsidR="00A47C8F" w:rsidRDefault="00A47C8F">
            <w:pPr>
              <w:pStyle w:val="ListParagraph"/>
              <w:numPr>
                <w:ilvl w:val="0"/>
                <w:numId w:val="4"/>
              </w:numPr>
            </w:pPr>
            <w:r>
              <w:t xml:space="preserve">Webtext Chapter </w:t>
            </w:r>
            <w:r w:rsidR="001C7C78">
              <w:t>5</w:t>
            </w:r>
          </w:p>
          <w:p w14:paraId="7D8D8DFC" w14:textId="1077F8D3" w:rsidR="00A47C8F" w:rsidRDefault="00A47C8F">
            <w:pPr>
              <w:pStyle w:val="ListParagraph"/>
              <w:numPr>
                <w:ilvl w:val="0"/>
                <w:numId w:val="4"/>
              </w:numPr>
            </w:pPr>
            <w:r>
              <w:t xml:space="preserve">Module </w:t>
            </w:r>
            <w:r w:rsidR="001C7C78">
              <w:t>5</w:t>
            </w:r>
            <w:r>
              <w:t xml:space="preserve"> </w:t>
            </w:r>
            <w:r w:rsidR="001943CB">
              <w:t xml:space="preserve">Packback </w:t>
            </w:r>
            <w:r>
              <w:t>Discussion</w:t>
            </w:r>
            <w:r w:rsidR="003D16B7">
              <w:t xml:space="preserve"> </w:t>
            </w:r>
          </w:p>
          <w:p w14:paraId="4847797C" w14:textId="5B08047C" w:rsidR="00FE4E35" w:rsidRPr="00A47C8F" w:rsidRDefault="00A47C8F">
            <w:pPr>
              <w:pStyle w:val="ListParagraph"/>
              <w:numPr>
                <w:ilvl w:val="0"/>
                <w:numId w:val="4"/>
              </w:numPr>
            </w:pPr>
            <w:r>
              <w:t xml:space="preserve">Module </w:t>
            </w:r>
            <w:r w:rsidR="001C7C78">
              <w:t>5</w:t>
            </w:r>
            <w:r>
              <w:t xml:space="preserve"> Quiz</w:t>
            </w:r>
          </w:p>
        </w:tc>
      </w:tr>
      <w:tr w:rsidR="00FE4E35" w14:paraId="597649AB" w14:textId="77777777" w:rsidTr="00756387">
        <w:trPr>
          <w:cantSplit/>
        </w:trPr>
        <w:tc>
          <w:tcPr>
            <w:tcW w:w="1435" w:type="dxa"/>
            <w:tcMar>
              <w:top w:w="115" w:type="dxa"/>
              <w:left w:w="115" w:type="dxa"/>
              <w:bottom w:w="115" w:type="dxa"/>
              <w:right w:w="115" w:type="dxa"/>
            </w:tcMar>
          </w:tcPr>
          <w:p w14:paraId="6D3B17CC" w14:textId="4947F139" w:rsidR="00FE4E35" w:rsidRPr="003052A6" w:rsidRDefault="000D602F" w:rsidP="00FE4E35">
            <w:pPr>
              <w:widowControl w:val="0"/>
              <w:autoSpaceDE w:val="0"/>
              <w:autoSpaceDN w:val="0"/>
              <w:adjustRightInd w:val="0"/>
              <w:rPr>
                <w:color w:val="191919"/>
                <w:u w:color="191919"/>
                <w:lang w:eastAsia="ja-JP"/>
              </w:rPr>
            </w:pPr>
            <w:r>
              <w:rPr>
                <w:color w:val="191919"/>
                <w:u w:color="191919"/>
                <w:lang w:eastAsia="ja-JP"/>
              </w:rPr>
              <w:lastRenderedPageBreak/>
              <w:t>9</w:t>
            </w:r>
            <w:r w:rsidR="00894725">
              <w:rPr>
                <w:color w:val="191919"/>
                <w:u w:color="191919"/>
                <w:lang w:eastAsia="ja-JP"/>
              </w:rPr>
              <w:t>/</w:t>
            </w:r>
            <w:r>
              <w:rPr>
                <w:color w:val="191919"/>
                <w:u w:color="191919"/>
                <w:lang w:eastAsia="ja-JP"/>
              </w:rPr>
              <w:t>22</w:t>
            </w:r>
            <w:r w:rsidR="0084045D">
              <w:rPr>
                <w:color w:val="191919"/>
                <w:u w:color="191919"/>
                <w:lang w:eastAsia="ja-JP"/>
              </w:rPr>
              <w:t>-</w:t>
            </w:r>
            <w:r>
              <w:rPr>
                <w:color w:val="191919"/>
                <w:u w:color="191919"/>
                <w:lang w:eastAsia="ja-JP"/>
              </w:rPr>
              <w:t>9</w:t>
            </w:r>
            <w:r w:rsidR="00894725">
              <w:rPr>
                <w:color w:val="191919"/>
                <w:u w:color="191919"/>
                <w:lang w:eastAsia="ja-JP"/>
              </w:rPr>
              <w:t>/2</w:t>
            </w:r>
            <w:r>
              <w:rPr>
                <w:color w:val="191919"/>
                <w:u w:color="191919"/>
                <w:lang w:eastAsia="ja-JP"/>
              </w:rPr>
              <w:t>8</w:t>
            </w:r>
          </w:p>
        </w:tc>
        <w:tc>
          <w:tcPr>
            <w:tcW w:w="3870" w:type="dxa"/>
            <w:tcMar>
              <w:top w:w="115" w:type="dxa"/>
              <w:left w:w="115" w:type="dxa"/>
              <w:bottom w:w="115" w:type="dxa"/>
              <w:right w:w="115" w:type="dxa"/>
            </w:tcMar>
          </w:tcPr>
          <w:p w14:paraId="0F0CD124" w14:textId="390F9A71" w:rsidR="00FE4E35" w:rsidRPr="003052A6" w:rsidRDefault="00365F87" w:rsidP="00FE4E35">
            <w:pPr>
              <w:widowControl w:val="0"/>
              <w:autoSpaceDE w:val="0"/>
              <w:autoSpaceDN w:val="0"/>
              <w:adjustRightInd w:val="0"/>
              <w:rPr>
                <w:color w:val="191919"/>
                <w:u w:color="191919"/>
                <w:lang w:eastAsia="ja-JP"/>
              </w:rPr>
            </w:pPr>
            <w:r w:rsidRPr="001E1140">
              <w:rPr>
                <w:color w:val="191919"/>
                <w:u w:color="191919"/>
                <w:lang w:eastAsia="ja-JP"/>
              </w:rPr>
              <w:t xml:space="preserve">Module </w:t>
            </w:r>
            <w:r w:rsidR="001C7C78" w:rsidRPr="001E1140">
              <w:rPr>
                <w:color w:val="191919"/>
                <w:u w:color="191919"/>
                <w:lang w:eastAsia="ja-JP"/>
              </w:rPr>
              <w:t>6</w:t>
            </w:r>
            <w:r w:rsidR="00A47C8F" w:rsidRPr="001E1140">
              <w:rPr>
                <w:color w:val="191919"/>
                <w:u w:color="191919"/>
                <w:lang w:eastAsia="ja-JP"/>
              </w:rPr>
              <w:t xml:space="preserve">: </w:t>
            </w:r>
            <w:r w:rsidR="0009663A" w:rsidRPr="001E1140">
              <w:rPr>
                <w:color w:val="191919"/>
                <w:u w:color="191919"/>
                <w:lang w:eastAsia="ja-JP"/>
              </w:rPr>
              <w:t>The Media</w:t>
            </w:r>
            <w:r w:rsidR="00A47C8F" w:rsidRPr="001E1140">
              <w:rPr>
                <w:color w:val="191919"/>
                <w:u w:color="191919"/>
                <w:lang w:eastAsia="ja-JP"/>
              </w:rPr>
              <w:t xml:space="preserve"> (Workbook Chapter)</w:t>
            </w:r>
          </w:p>
        </w:tc>
        <w:tc>
          <w:tcPr>
            <w:tcW w:w="5310" w:type="dxa"/>
            <w:tcMar>
              <w:top w:w="115" w:type="dxa"/>
              <w:left w:w="115" w:type="dxa"/>
              <w:bottom w:w="115" w:type="dxa"/>
              <w:right w:w="115" w:type="dxa"/>
            </w:tcMar>
          </w:tcPr>
          <w:p w14:paraId="4C4AD49F" w14:textId="3362B114" w:rsidR="00A47C8F" w:rsidRPr="003D16B7" w:rsidRDefault="00A47C8F" w:rsidP="00A47C8F">
            <w:pPr>
              <w:rPr>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D76A17">
              <w:rPr>
                <w:u w:val="single"/>
              </w:rPr>
              <w:t>9</w:t>
            </w:r>
            <w:r w:rsidR="001E1140">
              <w:rPr>
                <w:u w:val="single"/>
              </w:rPr>
              <w:t>/</w:t>
            </w:r>
            <w:r w:rsidR="00D76A17">
              <w:rPr>
                <w:u w:val="single"/>
              </w:rPr>
              <w:t>28</w:t>
            </w:r>
          </w:p>
          <w:p w14:paraId="6DCBBC2A" w14:textId="56E1268D" w:rsidR="00A47C8F" w:rsidRDefault="00A47C8F">
            <w:pPr>
              <w:pStyle w:val="ListParagraph"/>
              <w:numPr>
                <w:ilvl w:val="0"/>
                <w:numId w:val="4"/>
              </w:numPr>
            </w:pPr>
            <w:r>
              <w:t xml:space="preserve">Webtext Chapter </w:t>
            </w:r>
            <w:r w:rsidR="001C7C78">
              <w:t>6</w:t>
            </w:r>
          </w:p>
          <w:p w14:paraId="3BFE8062" w14:textId="1747FE29" w:rsidR="00A47C8F" w:rsidRDefault="00A47C8F">
            <w:pPr>
              <w:pStyle w:val="ListParagraph"/>
              <w:numPr>
                <w:ilvl w:val="0"/>
                <w:numId w:val="4"/>
              </w:numPr>
            </w:pPr>
            <w:r>
              <w:t xml:space="preserve">Module </w:t>
            </w:r>
            <w:r w:rsidR="001C7C78">
              <w:t>6</w:t>
            </w:r>
            <w:r>
              <w:t xml:space="preserve"> </w:t>
            </w:r>
            <w:r w:rsidR="001943CB">
              <w:t xml:space="preserve">Packback </w:t>
            </w:r>
            <w:r>
              <w:t xml:space="preserve">Discussion </w:t>
            </w:r>
          </w:p>
          <w:p w14:paraId="68EADAA9" w14:textId="77777777" w:rsidR="00FE4E35" w:rsidRDefault="00A47C8F">
            <w:pPr>
              <w:pStyle w:val="ListParagraph"/>
              <w:numPr>
                <w:ilvl w:val="0"/>
                <w:numId w:val="4"/>
              </w:numPr>
            </w:pPr>
            <w:r>
              <w:t xml:space="preserve">Module </w:t>
            </w:r>
            <w:r w:rsidR="001C7C78">
              <w:t xml:space="preserve">6 </w:t>
            </w:r>
            <w:r>
              <w:t>Quiz</w:t>
            </w:r>
          </w:p>
          <w:p w14:paraId="79C0186F" w14:textId="29E08381" w:rsidR="0055210B" w:rsidRPr="00A47C8F" w:rsidRDefault="0055210B">
            <w:pPr>
              <w:pStyle w:val="ListParagraph"/>
              <w:numPr>
                <w:ilvl w:val="0"/>
                <w:numId w:val="4"/>
              </w:numPr>
            </w:pPr>
            <w:r>
              <w:t>Application Assignment 1</w:t>
            </w:r>
          </w:p>
        </w:tc>
      </w:tr>
      <w:tr w:rsidR="00FE4E35" w14:paraId="37FBDE4C" w14:textId="77777777" w:rsidTr="00756387">
        <w:trPr>
          <w:cantSplit/>
        </w:trPr>
        <w:tc>
          <w:tcPr>
            <w:tcW w:w="1435" w:type="dxa"/>
            <w:tcMar>
              <w:top w:w="115" w:type="dxa"/>
              <w:left w:w="115" w:type="dxa"/>
              <w:bottom w:w="115" w:type="dxa"/>
              <w:right w:w="115" w:type="dxa"/>
            </w:tcMar>
          </w:tcPr>
          <w:p w14:paraId="29F4FBF7" w14:textId="1E79CD24" w:rsidR="00FE4E35" w:rsidRPr="003052A6" w:rsidRDefault="000D602F" w:rsidP="00FE4E35">
            <w:pPr>
              <w:widowControl w:val="0"/>
              <w:autoSpaceDE w:val="0"/>
              <w:autoSpaceDN w:val="0"/>
              <w:adjustRightInd w:val="0"/>
              <w:rPr>
                <w:color w:val="191919"/>
                <w:u w:color="191919"/>
                <w:lang w:eastAsia="ja-JP"/>
              </w:rPr>
            </w:pPr>
            <w:r>
              <w:rPr>
                <w:color w:val="191919"/>
                <w:u w:color="191919"/>
                <w:lang w:eastAsia="ja-JP"/>
              </w:rPr>
              <w:t>9</w:t>
            </w:r>
            <w:r w:rsidR="00894725">
              <w:rPr>
                <w:color w:val="191919"/>
                <w:u w:color="191919"/>
                <w:lang w:eastAsia="ja-JP"/>
              </w:rPr>
              <w:t>/2</w:t>
            </w:r>
            <w:r>
              <w:rPr>
                <w:color w:val="191919"/>
                <w:u w:color="191919"/>
                <w:lang w:eastAsia="ja-JP"/>
              </w:rPr>
              <w:t>9</w:t>
            </w:r>
            <w:r w:rsidR="0084045D">
              <w:rPr>
                <w:color w:val="191919"/>
                <w:u w:color="191919"/>
                <w:lang w:eastAsia="ja-JP"/>
              </w:rPr>
              <w:t>-</w:t>
            </w:r>
            <w:r>
              <w:rPr>
                <w:color w:val="191919"/>
                <w:u w:color="191919"/>
                <w:lang w:eastAsia="ja-JP"/>
              </w:rPr>
              <w:t>10</w:t>
            </w:r>
            <w:r w:rsidR="0084045D">
              <w:rPr>
                <w:color w:val="191919"/>
                <w:u w:color="191919"/>
                <w:lang w:eastAsia="ja-JP"/>
              </w:rPr>
              <w:t>/</w:t>
            </w:r>
            <w:r>
              <w:rPr>
                <w:color w:val="191919"/>
                <w:u w:color="191919"/>
                <w:lang w:eastAsia="ja-JP"/>
              </w:rPr>
              <w:t>5</w:t>
            </w:r>
          </w:p>
        </w:tc>
        <w:tc>
          <w:tcPr>
            <w:tcW w:w="3870" w:type="dxa"/>
            <w:tcMar>
              <w:top w:w="115" w:type="dxa"/>
              <w:left w:w="115" w:type="dxa"/>
              <w:bottom w:w="115" w:type="dxa"/>
              <w:right w:w="115" w:type="dxa"/>
            </w:tcMar>
          </w:tcPr>
          <w:p w14:paraId="3672FA37" w14:textId="38CE8BD6" w:rsidR="00FE4E35" w:rsidRPr="003052A6" w:rsidRDefault="00365F87" w:rsidP="00FE4E35">
            <w:pPr>
              <w:widowControl w:val="0"/>
              <w:autoSpaceDE w:val="0"/>
              <w:autoSpaceDN w:val="0"/>
              <w:adjustRightInd w:val="0"/>
              <w:rPr>
                <w:color w:val="191919"/>
                <w:u w:color="191919"/>
                <w:lang w:eastAsia="ja-JP"/>
              </w:rPr>
            </w:pPr>
            <w:r w:rsidRPr="001E1140">
              <w:rPr>
                <w:color w:val="191919"/>
                <w:u w:color="191919"/>
                <w:lang w:eastAsia="ja-JP"/>
              </w:rPr>
              <w:t xml:space="preserve">Module </w:t>
            </w:r>
            <w:r w:rsidR="001C7C78" w:rsidRPr="001E1140">
              <w:rPr>
                <w:color w:val="191919"/>
                <w:u w:color="191919"/>
                <w:lang w:eastAsia="ja-JP"/>
              </w:rPr>
              <w:t>7</w:t>
            </w:r>
            <w:r w:rsidR="00A47C8F" w:rsidRPr="001E1140">
              <w:rPr>
                <w:color w:val="191919"/>
                <w:u w:color="191919"/>
                <w:lang w:eastAsia="ja-JP"/>
              </w:rPr>
              <w:t xml:space="preserve">: </w:t>
            </w:r>
            <w:r w:rsidR="0009663A" w:rsidRPr="001E1140">
              <w:rPr>
                <w:color w:val="191919"/>
                <w:u w:color="191919"/>
                <w:lang w:eastAsia="ja-JP"/>
              </w:rPr>
              <w:t>Interest Groups</w:t>
            </w:r>
          </w:p>
        </w:tc>
        <w:tc>
          <w:tcPr>
            <w:tcW w:w="5310" w:type="dxa"/>
            <w:tcMar>
              <w:top w:w="115" w:type="dxa"/>
              <w:left w:w="115" w:type="dxa"/>
              <w:bottom w:w="115" w:type="dxa"/>
              <w:right w:w="115" w:type="dxa"/>
            </w:tcMar>
          </w:tcPr>
          <w:p w14:paraId="08E11013" w14:textId="71C4E4FE" w:rsidR="00A47C8F" w:rsidRPr="003D16B7" w:rsidRDefault="00A47C8F" w:rsidP="00A47C8F">
            <w:pPr>
              <w:rPr>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D76A17">
              <w:rPr>
                <w:u w:val="single"/>
              </w:rPr>
              <w:t>10</w:t>
            </w:r>
            <w:r w:rsidR="001E1140">
              <w:rPr>
                <w:u w:val="single"/>
              </w:rPr>
              <w:t>/</w:t>
            </w:r>
            <w:r w:rsidR="00D76A17">
              <w:rPr>
                <w:u w:val="single"/>
              </w:rPr>
              <w:t>5</w:t>
            </w:r>
          </w:p>
          <w:p w14:paraId="3D324C58" w14:textId="448199A1" w:rsidR="00A47C8F" w:rsidRDefault="00A47C8F">
            <w:pPr>
              <w:pStyle w:val="ListParagraph"/>
              <w:numPr>
                <w:ilvl w:val="0"/>
                <w:numId w:val="4"/>
              </w:numPr>
            </w:pPr>
            <w:r>
              <w:t xml:space="preserve">Webtext Chapter </w:t>
            </w:r>
            <w:r w:rsidR="001C7C78">
              <w:t>7</w:t>
            </w:r>
          </w:p>
          <w:p w14:paraId="4DA7A296" w14:textId="316B4202" w:rsidR="00A47C8F" w:rsidRDefault="00A47C8F">
            <w:pPr>
              <w:pStyle w:val="ListParagraph"/>
              <w:numPr>
                <w:ilvl w:val="0"/>
                <w:numId w:val="4"/>
              </w:numPr>
            </w:pPr>
            <w:r>
              <w:t xml:space="preserve">Module </w:t>
            </w:r>
            <w:r w:rsidR="001C7C78">
              <w:t>7</w:t>
            </w:r>
            <w:r>
              <w:t xml:space="preserve"> </w:t>
            </w:r>
            <w:r w:rsidR="001943CB">
              <w:t xml:space="preserve">Pack </w:t>
            </w:r>
            <w:r>
              <w:t>Discussion</w:t>
            </w:r>
            <w:r w:rsidR="003D16B7">
              <w:t xml:space="preserve"> </w:t>
            </w:r>
          </w:p>
          <w:p w14:paraId="73F5CE65" w14:textId="239DEAC2" w:rsidR="00FE4E35" w:rsidRPr="00A47C8F" w:rsidRDefault="00A47C8F">
            <w:pPr>
              <w:pStyle w:val="ListParagraph"/>
              <w:numPr>
                <w:ilvl w:val="0"/>
                <w:numId w:val="4"/>
              </w:numPr>
            </w:pPr>
            <w:r>
              <w:t xml:space="preserve">Module </w:t>
            </w:r>
            <w:r w:rsidR="001C7C78">
              <w:t>7</w:t>
            </w:r>
            <w:r>
              <w:t xml:space="preserve"> Quiz</w:t>
            </w:r>
          </w:p>
        </w:tc>
      </w:tr>
      <w:tr w:rsidR="00FE4E35" w14:paraId="0C43FCAA" w14:textId="77777777" w:rsidTr="00756387">
        <w:trPr>
          <w:cantSplit/>
        </w:trPr>
        <w:tc>
          <w:tcPr>
            <w:tcW w:w="1435" w:type="dxa"/>
            <w:tcMar>
              <w:top w:w="115" w:type="dxa"/>
              <w:left w:w="115" w:type="dxa"/>
              <w:bottom w:w="115" w:type="dxa"/>
              <w:right w:w="115" w:type="dxa"/>
            </w:tcMar>
          </w:tcPr>
          <w:p w14:paraId="548BC8C6" w14:textId="1D7F53DE" w:rsidR="00FE4E35" w:rsidRPr="003052A6" w:rsidRDefault="000D602F" w:rsidP="00FE4E35">
            <w:pPr>
              <w:widowControl w:val="0"/>
              <w:autoSpaceDE w:val="0"/>
              <w:autoSpaceDN w:val="0"/>
              <w:adjustRightInd w:val="0"/>
              <w:rPr>
                <w:color w:val="191919"/>
                <w:u w:color="191919"/>
                <w:lang w:eastAsia="ja-JP"/>
              </w:rPr>
            </w:pPr>
            <w:r>
              <w:rPr>
                <w:color w:val="191919"/>
                <w:u w:color="191919"/>
                <w:lang w:eastAsia="ja-JP"/>
              </w:rPr>
              <w:t>10</w:t>
            </w:r>
            <w:r w:rsidR="00894725">
              <w:rPr>
                <w:color w:val="191919"/>
                <w:u w:color="191919"/>
                <w:lang w:eastAsia="ja-JP"/>
              </w:rPr>
              <w:t>/</w:t>
            </w:r>
            <w:r>
              <w:rPr>
                <w:color w:val="191919"/>
                <w:u w:color="191919"/>
                <w:lang w:eastAsia="ja-JP"/>
              </w:rPr>
              <w:t>6</w:t>
            </w:r>
            <w:r w:rsidR="001943CB">
              <w:rPr>
                <w:color w:val="191919"/>
                <w:u w:color="191919"/>
                <w:lang w:eastAsia="ja-JP"/>
              </w:rPr>
              <w:t>-</w:t>
            </w:r>
            <w:r>
              <w:rPr>
                <w:color w:val="191919"/>
                <w:u w:color="191919"/>
                <w:lang w:eastAsia="ja-JP"/>
              </w:rPr>
              <w:t>10</w:t>
            </w:r>
            <w:r w:rsidR="00894725">
              <w:rPr>
                <w:color w:val="191919"/>
                <w:u w:color="191919"/>
                <w:lang w:eastAsia="ja-JP"/>
              </w:rPr>
              <w:t>/</w:t>
            </w:r>
            <w:r>
              <w:rPr>
                <w:color w:val="191919"/>
                <w:u w:color="191919"/>
                <w:lang w:eastAsia="ja-JP"/>
              </w:rPr>
              <w:t>12</w:t>
            </w:r>
          </w:p>
        </w:tc>
        <w:tc>
          <w:tcPr>
            <w:tcW w:w="3870" w:type="dxa"/>
            <w:tcMar>
              <w:top w:w="115" w:type="dxa"/>
              <w:left w:w="115" w:type="dxa"/>
              <w:bottom w:w="115" w:type="dxa"/>
              <w:right w:w="115" w:type="dxa"/>
            </w:tcMar>
          </w:tcPr>
          <w:p w14:paraId="11A2327E" w14:textId="4D670D8E" w:rsidR="00FE4E35" w:rsidRPr="003052A6" w:rsidRDefault="00365F87" w:rsidP="00FE4E35">
            <w:pPr>
              <w:widowControl w:val="0"/>
              <w:autoSpaceDE w:val="0"/>
              <w:autoSpaceDN w:val="0"/>
              <w:adjustRightInd w:val="0"/>
              <w:rPr>
                <w:color w:val="191919"/>
                <w:u w:color="191919"/>
                <w:lang w:eastAsia="ja-JP"/>
              </w:rPr>
            </w:pPr>
            <w:r w:rsidRPr="001E1140">
              <w:rPr>
                <w:color w:val="191919"/>
                <w:u w:color="191919"/>
                <w:lang w:eastAsia="ja-JP"/>
              </w:rPr>
              <w:t xml:space="preserve">Module </w:t>
            </w:r>
            <w:r w:rsidR="001C7C78" w:rsidRPr="001E1140">
              <w:rPr>
                <w:color w:val="191919"/>
                <w:u w:color="191919"/>
                <w:lang w:eastAsia="ja-JP"/>
              </w:rPr>
              <w:t>8</w:t>
            </w:r>
            <w:r w:rsidR="00A47C8F" w:rsidRPr="001E1140">
              <w:rPr>
                <w:color w:val="191919"/>
                <w:u w:color="191919"/>
                <w:lang w:eastAsia="ja-JP"/>
              </w:rPr>
              <w:t xml:space="preserve">: </w:t>
            </w:r>
            <w:r w:rsidR="0009663A" w:rsidRPr="001E1140">
              <w:rPr>
                <w:color w:val="191919"/>
                <w:u w:color="191919"/>
                <w:lang w:eastAsia="ja-JP"/>
              </w:rPr>
              <w:t>Interest Groups</w:t>
            </w:r>
            <w:r w:rsidR="00A47C8F" w:rsidRPr="001E1140">
              <w:rPr>
                <w:color w:val="191919"/>
                <w:u w:color="191919"/>
                <w:lang w:eastAsia="ja-JP"/>
              </w:rPr>
              <w:t xml:space="preserve"> (Workbook Chapter)</w:t>
            </w:r>
          </w:p>
        </w:tc>
        <w:tc>
          <w:tcPr>
            <w:tcW w:w="5310" w:type="dxa"/>
            <w:tcMar>
              <w:top w:w="115" w:type="dxa"/>
              <w:left w:w="115" w:type="dxa"/>
              <w:bottom w:w="115" w:type="dxa"/>
              <w:right w:w="115" w:type="dxa"/>
            </w:tcMar>
          </w:tcPr>
          <w:p w14:paraId="4E7CC61A" w14:textId="2729DDB2" w:rsidR="00A47C8F" w:rsidRPr="003D16B7" w:rsidRDefault="00A47C8F" w:rsidP="00A47C8F">
            <w:pPr>
              <w:rPr>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D76A17">
              <w:rPr>
                <w:u w:val="single"/>
              </w:rPr>
              <w:t>10</w:t>
            </w:r>
            <w:r w:rsidR="001E1140">
              <w:rPr>
                <w:u w:val="single"/>
              </w:rPr>
              <w:t>/</w:t>
            </w:r>
            <w:r w:rsidR="00D76A17">
              <w:rPr>
                <w:u w:val="single"/>
              </w:rPr>
              <w:t>12</w:t>
            </w:r>
          </w:p>
          <w:p w14:paraId="23C8B7ED" w14:textId="7C3263D6" w:rsidR="00A47C8F" w:rsidRDefault="00A47C8F">
            <w:pPr>
              <w:pStyle w:val="ListParagraph"/>
              <w:numPr>
                <w:ilvl w:val="0"/>
                <w:numId w:val="4"/>
              </w:numPr>
            </w:pPr>
            <w:r>
              <w:t xml:space="preserve">Webtext Chapter </w:t>
            </w:r>
            <w:r w:rsidR="001C7C78">
              <w:t>8</w:t>
            </w:r>
          </w:p>
          <w:p w14:paraId="6644C8D3" w14:textId="19849A22" w:rsidR="00A47C8F" w:rsidRDefault="00A47C8F">
            <w:pPr>
              <w:pStyle w:val="ListParagraph"/>
              <w:numPr>
                <w:ilvl w:val="0"/>
                <w:numId w:val="4"/>
              </w:numPr>
            </w:pPr>
            <w:r>
              <w:t xml:space="preserve">Module </w:t>
            </w:r>
            <w:r w:rsidR="001C7C78">
              <w:t>8</w:t>
            </w:r>
            <w:r>
              <w:t xml:space="preserve"> </w:t>
            </w:r>
            <w:r w:rsidR="001943CB">
              <w:t>Packback Discussion</w:t>
            </w:r>
            <w:r w:rsidR="003D16B7">
              <w:t xml:space="preserve"> </w:t>
            </w:r>
          </w:p>
          <w:p w14:paraId="1685D74C" w14:textId="77777777" w:rsidR="00FE4E35" w:rsidRDefault="00A47C8F">
            <w:pPr>
              <w:pStyle w:val="ListParagraph"/>
              <w:numPr>
                <w:ilvl w:val="0"/>
                <w:numId w:val="4"/>
              </w:numPr>
            </w:pPr>
            <w:r>
              <w:t xml:space="preserve">Module </w:t>
            </w:r>
            <w:r w:rsidR="001C7C78">
              <w:t>8</w:t>
            </w:r>
            <w:r>
              <w:t xml:space="preserve"> Quiz</w:t>
            </w:r>
          </w:p>
          <w:p w14:paraId="1677C818" w14:textId="13122829" w:rsidR="0055210B" w:rsidRPr="00A47C8F" w:rsidRDefault="0055210B">
            <w:pPr>
              <w:pStyle w:val="ListParagraph"/>
              <w:numPr>
                <w:ilvl w:val="0"/>
                <w:numId w:val="4"/>
              </w:numPr>
            </w:pPr>
            <w:r>
              <w:t>Application Assignment 2</w:t>
            </w:r>
          </w:p>
        </w:tc>
      </w:tr>
      <w:tr w:rsidR="00FE4E35" w14:paraId="35D5CE65" w14:textId="77777777" w:rsidTr="00756387">
        <w:trPr>
          <w:cantSplit/>
        </w:trPr>
        <w:tc>
          <w:tcPr>
            <w:tcW w:w="1435" w:type="dxa"/>
            <w:tcMar>
              <w:top w:w="115" w:type="dxa"/>
              <w:left w:w="115" w:type="dxa"/>
              <w:bottom w:w="115" w:type="dxa"/>
              <w:right w:w="115" w:type="dxa"/>
            </w:tcMar>
          </w:tcPr>
          <w:p w14:paraId="40BC2798" w14:textId="3FDF559F" w:rsidR="00FE4E35" w:rsidRPr="003052A6" w:rsidRDefault="000D602F" w:rsidP="00FE4E35">
            <w:pPr>
              <w:widowControl w:val="0"/>
              <w:autoSpaceDE w:val="0"/>
              <w:autoSpaceDN w:val="0"/>
              <w:adjustRightInd w:val="0"/>
              <w:rPr>
                <w:color w:val="191919"/>
                <w:u w:color="191919"/>
                <w:lang w:eastAsia="ja-JP"/>
              </w:rPr>
            </w:pPr>
            <w:r>
              <w:rPr>
                <w:color w:val="191919"/>
                <w:u w:color="191919"/>
                <w:lang w:eastAsia="ja-JP"/>
              </w:rPr>
              <w:t>10</w:t>
            </w:r>
            <w:r w:rsidR="00894725">
              <w:rPr>
                <w:color w:val="191919"/>
                <w:u w:color="191919"/>
                <w:lang w:eastAsia="ja-JP"/>
              </w:rPr>
              <w:t>/1</w:t>
            </w:r>
            <w:r>
              <w:rPr>
                <w:color w:val="191919"/>
                <w:u w:color="191919"/>
                <w:lang w:eastAsia="ja-JP"/>
              </w:rPr>
              <w:t>3</w:t>
            </w:r>
            <w:r w:rsidR="0084045D">
              <w:rPr>
                <w:color w:val="191919"/>
                <w:u w:color="191919"/>
                <w:lang w:eastAsia="ja-JP"/>
              </w:rPr>
              <w:t>-</w:t>
            </w:r>
            <w:r>
              <w:rPr>
                <w:color w:val="191919"/>
                <w:u w:color="191919"/>
                <w:lang w:eastAsia="ja-JP"/>
              </w:rPr>
              <w:t>10</w:t>
            </w:r>
            <w:r w:rsidR="00894725">
              <w:rPr>
                <w:color w:val="191919"/>
                <w:u w:color="191919"/>
                <w:lang w:eastAsia="ja-JP"/>
              </w:rPr>
              <w:t>/</w:t>
            </w:r>
            <w:r>
              <w:rPr>
                <w:color w:val="191919"/>
                <w:u w:color="191919"/>
                <w:lang w:eastAsia="ja-JP"/>
              </w:rPr>
              <w:t>19</w:t>
            </w:r>
          </w:p>
        </w:tc>
        <w:tc>
          <w:tcPr>
            <w:tcW w:w="3870" w:type="dxa"/>
            <w:tcMar>
              <w:top w:w="115" w:type="dxa"/>
              <w:left w:w="115" w:type="dxa"/>
              <w:bottom w:w="115" w:type="dxa"/>
              <w:right w:w="115" w:type="dxa"/>
            </w:tcMar>
          </w:tcPr>
          <w:p w14:paraId="0D47BC7A" w14:textId="633CE48F" w:rsidR="00FE4E35" w:rsidRPr="003052A6" w:rsidRDefault="00365F87" w:rsidP="00FE4E35">
            <w:pPr>
              <w:widowControl w:val="0"/>
              <w:autoSpaceDE w:val="0"/>
              <w:autoSpaceDN w:val="0"/>
              <w:adjustRightInd w:val="0"/>
              <w:rPr>
                <w:color w:val="191919"/>
                <w:u w:color="191919"/>
                <w:lang w:eastAsia="ja-JP"/>
              </w:rPr>
            </w:pPr>
            <w:r>
              <w:rPr>
                <w:color w:val="191919"/>
                <w:u w:color="191919"/>
                <w:lang w:eastAsia="ja-JP"/>
              </w:rPr>
              <w:t xml:space="preserve">Module </w:t>
            </w:r>
            <w:r w:rsidR="001C7C78">
              <w:rPr>
                <w:color w:val="191919"/>
                <w:u w:color="191919"/>
                <w:lang w:eastAsia="ja-JP"/>
              </w:rPr>
              <w:t>9</w:t>
            </w:r>
            <w:r w:rsidR="00A47C8F">
              <w:rPr>
                <w:color w:val="191919"/>
                <w:u w:color="191919"/>
                <w:lang w:eastAsia="ja-JP"/>
              </w:rPr>
              <w:t xml:space="preserve">: </w:t>
            </w:r>
            <w:r w:rsidR="0009663A">
              <w:rPr>
                <w:color w:val="191919"/>
                <w:u w:color="191919"/>
                <w:lang w:eastAsia="ja-JP"/>
              </w:rPr>
              <w:t>Political Parties</w:t>
            </w:r>
          </w:p>
        </w:tc>
        <w:tc>
          <w:tcPr>
            <w:tcW w:w="5310" w:type="dxa"/>
            <w:tcMar>
              <w:top w:w="115" w:type="dxa"/>
              <w:left w:w="115" w:type="dxa"/>
              <w:bottom w:w="115" w:type="dxa"/>
              <w:right w:w="115" w:type="dxa"/>
            </w:tcMar>
          </w:tcPr>
          <w:p w14:paraId="2F11D67A" w14:textId="24DDF02F" w:rsidR="00A47C8F" w:rsidRPr="003D16B7" w:rsidRDefault="00A47C8F" w:rsidP="00A47C8F">
            <w:pPr>
              <w:rPr>
                <w:u w:val="single"/>
              </w:rPr>
            </w:pPr>
            <w:proofErr w:type="gramStart"/>
            <w:r w:rsidRPr="003D16B7">
              <w:rPr>
                <w:u w:val="single"/>
              </w:rPr>
              <w:t>Due</w:t>
            </w:r>
            <w:proofErr w:type="gramEnd"/>
            <w:r w:rsidRPr="003D16B7">
              <w:rPr>
                <w:u w:val="single"/>
              </w:rPr>
              <w:t xml:space="preserve"> </w:t>
            </w:r>
            <w:r w:rsidR="001943CB" w:rsidRPr="003D16B7">
              <w:rPr>
                <w:u w:val="single"/>
              </w:rPr>
              <w:t xml:space="preserve">no later than 11:59pm CT </w:t>
            </w:r>
            <w:r w:rsidRPr="003D16B7">
              <w:rPr>
                <w:u w:val="single"/>
              </w:rPr>
              <w:t xml:space="preserve">on </w:t>
            </w:r>
            <w:r w:rsidR="00D76A17">
              <w:rPr>
                <w:u w:val="single"/>
              </w:rPr>
              <w:t>10</w:t>
            </w:r>
            <w:r w:rsidR="001E1140">
              <w:rPr>
                <w:u w:val="single"/>
              </w:rPr>
              <w:t>/</w:t>
            </w:r>
            <w:r w:rsidR="00D76A17">
              <w:rPr>
                <w:u w:val="single"/>
              </w:rPr>
              <w:t>19</w:t>
            </w:r>
          </w:p>
          <w:p w14:paraId="5A5DCEA0" w14:textId="2C947D47" w:rsidR="00A47C8F" w:rsidRDefault="00A47C8F">
            <w:pPr>
              <w:pStyle w:val="ListParagraph"/>
              <w:numPr>
                <w:ilvl w:val="0"/>
                <w:numId w:val="4"/>
              </w:numPr>
            </w:pPr>
            <w:r>
              <w:t xml:space="preserve">Webtext Chapter </w:t>
            </w:r>
            <w:r w:rsidR="001C7C78">
              <w:t>9</w:t>
            </w:r>
          </w:p>
          <w:p w14:paraId="5BCCB4D4" w14:textId="69AB3EA7" w:rsidR="00A47C8F" w:rsidRDefault="00A47C8F">
            <w:pPr>
              <w:pStyle w:val="ListParagraph"/>
              <w:numPr>
                <w:ilvl w:val="0"/>
                <w:numId w:val="4"/>
              </w:numPr>
            </w:pPr>
            <w:r>
              <w:t xml:space="preserve">Module </w:t>
            </w:r>
            <w:r w:rsidR="001C7C78">
              <w:t>9</w:t>
            </w:r>
            <w:r>
              <w:t xml:space="preserve"> </w:t>
            </w:r>
            <w:r w:rsidR="00B11CBE">
              <w:t xml:space="preserve">Packback </w:t>
            </w:r>
            <w:r>
              <w:t>Discussion</w:t>
            </w:r>
            <w:r w:rsidR="003D16B7">
              <w:t xml:space="preserve"> </w:t>
            </w:r>
          </w:p>
          <w:p w14:paraId="14164806" w14:textId="7E57423C" w:rsidR="00FE4E35" w:rsidRPr="00A47C8F" w:rsidRDefault="00A47C8F">
            <w:pPr>
              <w:pStyle w:val="ListParagraph"/>
              <w:numPr>
                <w:ilvl w:val="0"/>
                <w:numId w:val="4"/>
              </w:numPr>
            </w:pPr>
            <w:r>
              <w:t xml:space="preserve">Module </w:t>
            </w:r>
            <w:r w:rsidR="001C7C78">
              <w:t>9</w:t>
            </w:r>
            <w:r>
              <w:t xml:space="preserve"> Quiz</w:t>
            </w:r>
          </w:p>
        </w:tc>
      </w:tr>
      <w:tr w:rsidR="00FE4E35" w14:paraId="68C7C7E7" w14:textId="77777777" w:rsidTr="00756387">
        <w:trPr>
          <w:cantSplit/>
        </w:trPr>
        <w:tc>
          <w:tcPr>
            <w:tcW w:w="1435" w:type="dxa"/>
            <w:tcMar>
              <w:top w:w="115" w:type="dxa"/>
              <w:left w:w="115" w:type="dxa"/>
              <w:bottom w:w="115" w:type="dxa"/>
              <w:right w:w="115" w:type="dxa"/>
            </w:tcMar>
          </w:tcPr>
          <w:p w14:paraId="2AA76C87" w14:textId="50AF8E7A" w:rsidR="00FE4E35" w:rsidRPr="001E1140" w:rsidRDefault="00E03269" w:rsidP="00FE4E35">
            <w:pPr>
              <w:widowControl w:val="0"/>
              <w:autoSpaceDE w:val="0"/>
              <w:autoSpaceDN w:val="0"/>
              <w:adjustRightInd w:val="0"/>
              <w:rPr>
                <w:color w:val="191919"/>
                <w:u w:color="191919"/>
                <w:lang w:eastAsia="ja-JP"/>
              </w:rPr>
            </w:pPr>
            <w:r>
              <w:rPr>
                <w:color w:val="191919"/>
                <w:u w:color="191919"/>
                <w:lang w:eastAsia="ja-JP"/>
              </w:rPr>
              <w:t>10</w:t>
            </w:r>
            <w:r w:rsidR="00894725" w:rsidRPr="001E1140">
              <w:rPr>
                <w:color w:val="191919"/>
                <w:u w:color="191919"/>
                <w:lang w:eastAsia="ja-JP"/>
              </w:rPr>
              <w:t>/2</w:t>
            </w:r>
            <w:r>
              <w:rPr>
                <w:color w:val="191919"/>
                <w:u w:color="191919"/>
                <w:lang w:eastAsia="ja-JP"/>
              </w:rPr>
              <w:t>0</w:t>
            </w:r>
            <w:r w:rsidR="0084045D" w:rsidRPr="001E1140">
              <w:rPr>
                <w:color w:val="191919"/>
                <w:u w:color="191919"/>
                <w:lang w:eastAsia="ja-JP"/>
              </w:rPr>
              <w:t>-</w:t>
            </w:r>
            <w:r>
              <w:rPr>
                <w:color w:val="191919"/>
                <w:u w:color="191919"/>
                <w:lang w:eastAsia="ja-JP"/>
              </w:rPr>
              <w:t>10</w:t>
            </w:r>
            <w:r w:rsidR="00894725" w:rsidRPr="001E1140">
              <w:rPr>
                <w:color w:val="191919"/>
                <w:u w:color="191919"/>
                <w:lang w:eastAsia="ja-JP"/>
              </w:rPr>
              <w:t>/</w:t>
            </w:r>
            <w:r>
              <w:rPr>
                <w:color w:val="191919"/>
                <w:u w:color="191919"/>
                <w:lang w:eastAsia="ja-JP"/>
              </w:rPr>
              <w:t>26</w:t>
            </w:r>
          </w:p>
        </w:tc>
        <w:tc>
          <w:tcPr>
            <w:tcW w:w="3870" w:type="dxa"/>
            <w:tcMar>
              <w:top w:w="115" w:type="dxa"/>
              <w:left w:w="115" w:type="dxa"/>
              <w:bottom w:w="115" w:type="dxa"/>
              <w:right w:w="115" w:type="dxa"/>
            </w:tcMar>
          </w:tcPr>
          <w:p w14:paraId="73FB4BC9" w14:textId="22B3BFC0" w:rsidR="00FE4E35" w:rsidRPr="001E1140" w:rsidRDefault="00365F87" w:rsidP="00FE4E35">
            <w:pPr>
              <w:widowControl w:val="0"/>
              <w:autoSpaceDE w:val="0"/>
              <w:autoSpaceDN w:val="0"/>
              <w:adjustRightInd w:val="0"/>
              <w:rPr>
                <w:color w:val="191919"/>
                <w:u w:color="191919"/>
                <w:lang w:eastAsia="ja-JP"/>
              </w:rPr>
            </w:pPr>
            <w:r w:rsidRPr="001E1140">
              <w:rPr>
                <w:color w:val="191919"/>
                <w:u w:color="191919"/>
                <w:lang w:eastAsia="ja-JP"/>
              </w:rPr>
              <w:t>Module 1</w:t>
            </w:r>
            <w:r w:rsidR="001C7C78" w:rsidRPr="001E1140">
              <w:rPr>
                <w:color w:val="191919"/>
                <w:u w:color="191919"/>
                <w:lang w:eastAsia="ja-JP"/>
              </w:rPr>
              <w:t>0</w:t>
            </w:r>
            <w:r w:rsidR="00A47C8F" w:rsidRPr="001E1140">
              <w:rPr>
                <w:color w:val="191919"/>
                <w:u w:color="191919"/>
                <w:lang w:eastAsia="ja-JP"/>
              </w:rPr>
              <w:t xml:space="preserve">: </w:t>
            </w:r>
            <w:r w:rsidR="0009663A" w:rsidRPr="001E1140">
              <w:rPr>
                <w:color w:val="191919"/>
                <w:u w:color="191919"/>
                <w:lang w:eastAsia="ja-JP"/>
              </w:rPr>
              <w:t>Political Parties (Workbook Chapter)</w:t>
            </w:r>
          </w:p>
        </w:tc>
        <w:tc>
          <w:tcPr>
            <w:tcW w:w="5310" w:type="dxa"/>
            <w:tcMar>
              <w:top w:w="115" w:type="dxa"/>
              <w:left w:w="115" w:type="dxa"/>
              <w:bottom w:w="115" w:type="dxa"/>
              <w:right w:w="115" w:type="dxa"/>
            </w:tcMar>
          </w:tcPr>
          <w:p w14:paraId="1B2C54F5" w14:textId="7A6F48DB" w:rsidR="00A47C8F" w:rsidRPr="003D16B7" w:rsidRDefault="00A47C8F" w:rsidP="00A47C8F">
            <w:pPr>
              <w:rPr>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D76A17">
              <w:rPr>
                <w:u w:val="single"/>
              </w:rPr>
              <w:t>10</w:t>
            </w:r>
            <w:r w:rsidR="001E1140">
              <w:rPr>
                <w:u w:val="single"/>
              </w:rPr>
              <w:t>/</w:t>
            </w:r>
            <w:r w:rsidR="00D76A17">
              <w:rPr>
                <w:u w:val="single"/>
              </w:rPr>
              <w:t>26</w:t>
            </w:r>
          </w:p>
          <w:p w14:paraId="0EC3F2D4" w14:textId="0236890D" w:rsidR="00A47C8F" w:rsidRDefault="00A47C8F">
            <w:pPr>
              <w:pStyle w:val="ListParagraph"/>
              <w:numPr>
                <w:ilvl w:val="0"/>
                <w:numId w:val="4"/>
              </w:numPr>
            </w:pPr>
            <w:r>
              <w:t>Webtext Chapter 1</w:t>
            </w:r>
            <w:r w:rsidR="001C7C78">
              <w:t>0</w:t>
            </w:r>
          </w:p>
          <w:p w14:paraId="0E476EDC" w14:textId="3E1A125D" w:rsidR="00A47C8F" w:rsidRDefault="00A47C8F">
            <w:pPr>
              <w:pStyle w:val="ListParagraph"/>
              <w:numPr>
                <w:ilvl w:val="0"/>
                <w:numId w:val="4"/>
              </w:numPr>
            </w:pPr>
            <w:r>
              <w:t>Module 1</w:t>
            </w:r>
            <w:r w:rsidR="001C7C78">
              <w:t>0</w:t>
            </w:r>
            <w:r>
              <w:t xml:space="preserve"> </w:t>
            </w:r>
            <w:r w:rsidR="00B11CBE">
              <w:t xml:space="preserve">Packback </w:t>
            </w:r>
            <w:r>
              <w:t>Discussion</w:t>
            </w:r>
            <w:r w:rsidR="003D16B7">
              <w:t xml:space="preserve"> </w:t>
            </w:r>
          </w:p>
          <w:p w14:paraId="0A974892" w14:textId="03D18123" w:rsidR="00FE4E35" w:rsidRPr="00A47C8F" w:rsidRDefault="00A47C8F">
            <w:pPr>
              <w:pStyle w:val="ListParagraph"/>
              <w:numPr>
                <w:ilvl w:val="0"/>
                <w:numId w:val="4"/>
              </w:numPr>
            </w:pPr>
            <w:r>
              <w:t>Module 1</w:t>
            </w:r>
            <w:r w:rsidR="001C7C78">
              <w:t>0</w:t>
            </w:r>
            <w:r>
              <w:t xml:space="preserve"> Quiz</w:t>
            </w:r>
          </w:p>
        </w:tc>
      </w:tr>
      <w:tr w:rsidR="00857264" w14:paraId="199048A8" w14:textId="77777777" w:rsidTr="00756387">
        <w:trPr>
          <w:cantSplit/>
        </w:trPr>
        <w:tc>
          <w:tcPr>
            <w:tcW w:w="1435" w:type="dxa"/>
            <w:tcMar>
              <w:top w:w="115" w:type="dxa"/>
              <w:left w:w="115" w:type="dxa"/>
              <w:bottom w:w="115" w:type="dxa"/>
              <w:right w:w="115" w:type="dxa"/>
            </w:tcMar>
          </w:tcPr>
          <w:p w14:paraId="22CC4D19" w14:textId="6F8E0AAF" w:rsidR="00857264" w:rsidRDefault="00E03269" w:rsidP="008A0796">
            <w:pPr>
              <w:widowControl w:val="0"/>
              <w:autoSpaceDE w:val="0"/>
              <w:autoSpaceDN w:val="0"/>
              <w:adjustRightInd w:val="0"/>
              <w:rPr>
                <w:color w:val="191919"/>
                <w:u w:color="191919"/>
                <w:lang w:eastAsia="ja-JP"/>
              </w:rPr>
            </w:pPr>
            <w:r>
              <w:rPr>
                <w:color w:val="191919"/>
                <w:u w:color="191919"/>
                <w:lang w:eastAsia="ja-JP"/>
              </w:rPr>
              <w:t>10</w:t>
            </w:r>
            <w:r w:rsidR="00894725">
              <w:rPr>
                <w:color w:val="191919"/>
                <w:u w:color="191919"/>
                <w:lang w:eastAsia="ja-JP"/>
              </w:rPr>
              <w:t>/</w:t>
            </w:r>
            <w:r>
              <w:rPr>
                <w:color w:val="191919"/>
                <w:u w:color="191919"/>
                <w:lang w:eastAsia="ja-JP"/>
              </w:rPr>
              <w:t>27</w:t>
            </w:r>
            <w:r w:rsidR="0084045D">
              <w:rPr>
                <w:color w:val="191919"/>
                <w:u w:color="191919"/>
                <w:lang w:eastAsia="ja-JP"/>
              </w:rPr>
              <w:t>-</w:t>
            </w:r>
            <w:r>
              <w:rPr>
                <w:color w:val="191919"/>
                <w:u w:color="191919"/>
                <w:lang w:eastAsia="ja-JP"/>
              </w:rPr>
              <w:t>11</w:t>
            </w:r>
            <w:r w:rsidR="00894725">
              <w:rPr>
                <w:color w:val="191919"/>
                <w:u w:color="191919"/>
                <w:lang w:eastAsia="ja-JP"/>
              </w:rPr>
              <w:t>/</w:t>
            </w:r>
            <w:r>
              <w:rPr>
                <w:color w:val="191919"/>
                <w:u w:color="191919"/>
                <w:lang w:eastAsia="ja-JP"/>
              </w:rPr>
              <w:t>2</w:t>
            </w:r>
          </w:p>
        </w:tc>
        <w:tc>
          <w:tcPr>
            <w:tcW w:w="3870" w:type="dxa"/>
            <w:tcMar>
              <w:top w:w="115" w:type="dxa"/>
              <w:left w:w="115" w:type="dxa"/>
              <w:bottom w:w="115" w:type="dxa"/>
              <w:right w:w="115" w:type="dxa"/>
            </w:tcMar>
          </w:tcPr>
          <w:p w14:paraId="12B672C1" w14:textId="14778B9D" w:rsidR="00857264" w:rsidRDefault="00365F87" w:rsidP="00A47C8F">
            <w:pPr>
              <w:widowControl w:val="0"/>
              <w:autoSpaceDE w:val="0"/>
              <w:autoSpaceDN w:val="0"/>
              <w:adjustRightInd w:val="0"/>
              <w:rPr>
                <w:color w:val="191919"/>
                <w:u w:color="191919"/>
                <w:lang w:eastAsia="ja-JP"/>
              </w:rPr>
            </w:pPr>
            <w:r>
              <w:rPr>
                <w:color w:val="191919"/>
                <w:u w:color="191919"/>
                <w:lang w:eastAsia="ja-JP"/>
              </w:rPr>
              <w:t>Module 1</w:t>
            </w:r>
            <w:r w:rsidR="001C7C78">
              <w:rPr>
                <w:color w:val="191919"/>
                <w:u w:color="191919"/>
                <w:lang w:eastAsia="ja-JP"/>
              </w:rPr>
              <w:t>1</w:t>
            </w:r>
            <w:r w:rsidR="00A47C8F">
              <w:rPr>
                <w:color w:val="191919"/>
                <w:u w:color="191919"/>
                <w:lang w:eastAsia="ja-JP"/>
              </w:rPr>
              <w:t xml:space="preserve">: </w:t>
            </w:r>
            <w:r w:rsidR="0009663A">
              <w:rPr>
                <w:color w:val="191919"/>
                <w:u w:color="191919"/>
                <w:lang w:eastAsia="ja-JP"/>
              </w:rPr>
              <w:t>Elections</w:t>
            </w:r>
          </w:p>
        </w:tc>
        <w:tc>
          <w:tcPr>
            <w:tcW w:w="5310" w:type="dxa"/>
            <w:tcMar>
              <w:top w:w="115" w:type="dxa"/>
              <w:left w:w="115" w:type="dxa"/>
              <w:bottom w:w="115" w:type="dxa"/>
              <w:right w:w="115" w:type="dxa"/>
            </w:tcMar>
          </w:tcPr>
          <w:p w14:paraId="44FC27C3" w14:textId="23DF74F0" w:rsidR="00A47C8F" w:rsidRPr="003D16B7" w:rsidRDefault="00A47C8F" w:rsidP="00A47C8F">
            <w:pPr>
              <w:rPr>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D76A17">
              <w:rPr>
                <w:u w:val="single"/>
              </w:rPr>
              <w:t>11</w:t>
            </w:r>
            <w:r w:rsidR="001E1140">
              <w:rPr>
                <w:u w:val="single"/>
              </w:rPr>
              <w:t>/</w:t>
            </w:r>
            <w:r w:rsidR="00D76A17">
              <w:rPr>
                <w:u w:val="single"/>
              </w:rPr>
              <w:t>2</w:t>
            </w:r>
          </w:p>
          <w:p w14:paraId="188E4985" w14:textId="326A553C" w:rsidR="00A47C8F" w:rsidRDefault="00A47C8F">
            <w:pPr>
              <w:pStyle w:val="ListParagraph"/>
              <w:numPr>
                <w:ilvl w:val="0"/>
                <w:numId w:val="4"/>
              </w:numPr>
            </w:pPr>
            <w:r>
              <w:t>Webtext Chapter 1</w:t>
            </w:r>
            <w:r w:rsidR="001C7C78">
              <w:t>1</w:t>
            </w:r>
          </w:p>
          <w:p w14:paraId="25A73974" w14:textId="5CE27985" w:rsidR="00A47C8F" w:rsidRDefault="00A47C8F">
            <w:pPr>
              <w:pStyle w:val="ListParagraph"/>
              <w:numPr>
                <w:ilvl w:val="0"/>
                <w:numId w:val="4"/>
              </w:numPr>
            </w:pPr>
            <w:r>
              <w:t>Module 1</w:t>
            </w:r>
            <w:r w:rsidR="001C7C78">
              <w:t>1</w:t>
            </w:r>
            <w:r>
              <w:t xml:space="preserve"> </w:t>
            </w:r>
            <w:r w:rsidR="00B11CBE">
              <w:t xml:space="preserve">Packback </w:t>
            </w:r>
            <w:r>
              <w:t>Discussion</w:t>
            </w:r>
            <w:r w:rsidR="003D16B7">
              <w:t xml:space="preserve"> </w:t>
            </w:r>
          </w:p>
          <w:p w14:paraId="744E9F62" w14:textId="77777777" w:rsidR="00857264" w:rsidRDefault="00A47C8F">
            <w:pPr>
              <w:pStyle w:val="ListParagraph"/>
              <w:numPr>
                <w:ilvl w:val="0"/>
                <w:numId w:val="4"/>
              </w:numPr>
            </w:pPr>
            <w:r>
              <w:t>Module 1</w:t>
            </w:r>
            <w:r w:rsidR="001C7C78">
              <w:t>1</w:t>
            </w:r>
            <w:r>
              <w:t xml:space="preserve"> Quiz</w:t>
            </w:r>
          </w:p>
          <w:p w14:paraId="7C5D1234" w14:textId="2FC65864" w:rsidR="0055210B" w:rsidRPr="00A47C8F" w:rsidRDefault="0055210B">
            <w:pPr>
              <w:pStyle w:val="ListParagraph"/>
              <w:numPr>
                <w:ilvl w:val="0"/>
                <w:numId w:val="4"/>
              </w:numPr>
            </w:pPr>
            <w:r>
              <w:t>Application Assignment 3</w:t>
            </w:r>
          </w:p>
        </w:tc>
      </w:tr>
      <w:tr w:rsidR="001C7C78" w14:paraId="4E252F17" w14:textId="77777777" w:rsidTr="00756387">
        <w:trPr>
          <w:cantSplit/>
        </w:trPr>
        <w:tc>
          <w:tcPr>
            <w:tcW w:w="1435" w:type="dxa"/>
            <w:tcMar>
              <w:top w:w="115" w:type="dxa"/>
              <w:left w:w="115" w:type="dxa"/>
              <w:bottom w:w="115" w:type="dxa"/>
              <w:right w:w="115" w:type="dxa"/>
            </w:tcMar>
          </w:tcPr>
          <w:p w14:paraId="18533D65" w14:textId="2C2AE747" w:rsidR="001C7C78" w:rsidRDefault="00E03269" w:rsidP="001C7C78">
            <w:pPr>
              <w:widowControl w:val="0"/>
              <w:autoSpaceDE w:val="0"/>
              <w:autoSpaceDN w:val="0"/>
              <w:adjustRightInd w:val="0"/>
              <w:rPr>
                <w:color w:val="191919"/>
                <w:u w:color="191919"/>
                <w:lang w:eastAsia="ja-JP"/>
              </w:rPr>
            </w:pPr>
            <w:r>
              <w:rPr>
                <w:color w:val="191919"/>
                <w:u w:color="191919"/>
                <w:lang w:eastAsia="ja-JP"/>
              </w:rPr>
              <w:t>11</w:t>
            </w:r>
            <w:r w:rsidR="00894725">
              <w:rPr>
                <w:color w:val="191919"/>
                <w:u w:color="191919"/>
                <w:lang w:eastAsia="ja-JP"/>
              </w:rPr>
              <w:t>/</w:t>
            </w:r>
            <w:r>
              <w:rPr>
                <w:color w:val="191919"/>
                <w:u w:color="191919"/>
                <w:lang w:eastAsia="ja-JP"/>
              </w:rPr>
              <w:t>3</w:t>
            </w:r>
            <w:r w:rsidR="0084045D">
              <w:rPr>
                <w:color w:val="191919"/>
                <w:u w:color="191919"/>
                <w:lang w:eastAsia="ja-JP"/>
              </w:rPr>
              <w:t>-</w:t>
            </w:r>
            <w:r>
              <w:rPr>
                <w:color w:val="191919"/>
                <w:u w:color="191919"/>
                <w:lang w:eastAsia="ja-JP"/>
              </w:rPr>
              <w:t>11</w:t>
            </w:r>
            <w:r w:rsidR="00894725">
              <w:rPr>
                <w:color w:val="191919"/>
                <w:u w:color="191919"/>
                <w:lang w:eastAsia="ja-JP"/>
              </w:rPr>
              <w:t>/</w:t>
            </w:r>
            <w:r>
              <w:rPr>
                <w:color w:val="191919"/>
                <w:u w:color="191919"/>
                <w:lang w:eastAsia="ja-JP"/>
              </w:rPr>
              <w:t>9</w:t>
            </w:r>
          </w:p>
        </w:tc>
        <w:tc>
          <w:tcPr>
            <w:tcW w:w="3870" w:type="dxa"/>
            <w:tcMar>
              <w:top w:w="115" w:type="dxa"/>
              <w:left w:w="115" w:type="dxa"/>
              <w:bottom w:w="115" w:type="dxa"/>
              <w:right w:w="115" w:type="dxa"/>
            </w:tcMar>
          </w:tcPr>
          <w:p w14:paraId="4C670456" w14:textId="1EB25843" w:rsidR="001C7C78" w:rsidRDefault="001C7C78" w:rsidP="001C7C78">
            <w:pPr>
              <w:widowControl w:val="0"/>
              <w:autoSpaceDE w:val="0"/>
              <w:autoSpaceDN w:val="0"/>
              <w:adjustRightInd w:val="0"/>
              <w:rPr>
                <w:color w:val="191919"/>
                <w:u w:color="191919"/>
                <w:lang w:eastAsia="ja-JP"/>
              </w:rPr>
            </w:pPr>
            <w:r>
              <w:rPr>
                <w:color w:val="191919"/>
                <w:u w:color="191919"/>
                <w:lang w:eastAsia="ja-JP"/>
              </w:rPr>
              <w:t xml:space="preserve">Module 12: </w:t>
            </w:r>
            <w:r w:rsidR="0009663A">
              <w:rPr>
                <w:color w:val="191919"/>
                <w:u w:color="191919"/>
                <w:lang w:eastAsia="ja-JP"/>
              </w:rPr>
              <w:t>Elections (Workbook Chapter)</w:t>
            </w:r>
          </w:p>
        </w:tc>
        <w:tc>
          <w:tcPr>
            <w:tcW w:w="5310" w:type="dxa"/>
            <w:tcMar>
              <w:top w:w="115" w:type="dxa"/>
              <w:left w:w="115" w:type="dxa"/>
              <w:bottom w:w="115" w:type="dxa"/>
              <w:right w:w="115" w:type="dxa"/>
            </w:tcMar>
          </w:tcPr>
          <w:p w14:paraId="2CDE89B7" w14:textId="21C414C4" w:rsidR="001C7C78" w:rsidRPr="003D16B7" w:rsidRDefault="001C7C78" w:rsidP="001C7C78">
            <w:pPr>
              <w:rPr>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D76A17">
              <w:rPr>
                <w:u w:val="single"/>
              </w:rPr>
              <w:t>11</w:t>
            </w:r>
            <w:r w:rsidR="001E1140">
              <w:rPr>
                <w:u w:val="single"/>
              </w:rPr>
              <w:t>/</w:t>
            </w:r>
            <w:r w:rsidR="00D76A17">
              <w:rPr>
                <w:u w:val="single"/>
              </w:rPr>
              <w:t>9</w:t>
            </w:r>
          </w:p>
          <w:p w14:paraId="70560699" w14:textId="3C111A14" w:rsidR="001C7C78" w:rsidRDefault="001C7C78">
            <w:pPr>
              <w:pStyle w:val="ListParagraph"/>
              <w:numPr>
                <w:ilvl w:val="0"/>
                <w:numId w:val="4"/>
              </w:numPr>
            </w:pPr>
            <w:r>
              <w:t>Webtext Chapter 12</w:t>
            </w:r>
          </w:p>
          <w:p w14:paraId="3A308373" w14:textId="3F1E932F" w:rsidR="001C7C78" w:rsidRDefault="001C7C78">
            <w:pPr>
              <w:pStyle w:val="ListParagraph"/>
              <w:numPr>
                <w:ilvl w:val="0"/>
                <w:numId w:val="4"/>
              </w:numPr>
            </w:pPr>
            <w:r>
              <w:t xml:space="preserve">Module 12 </w:t>
            </w:r>
            <w:r w:rsidR="00B11CBE">
              <w:t xml:space="preserve">Packback </w:t>
            </w:r>
            <w:r>
              <w:t xml:space="preserve">Discussion </w:t>
            </w:r>
          </w:p>
          <w:p w14:paraId="271E3D5F" w14:textId="2A8DB49B" w:rsidR="001C7C78" w:rsidRDefault="001C7C78">
            <w:pPr>
              <w:pStyle w:val="ListParagraph"/>
              <w:numPr>
                <w:ilvl w:val="0"/>
                <w:numId w:val="4"/>
              </w:numPr>
            </w:pPr>
            <w:r>
              <w:t>Module 12 Quiz</w:t>
            </w:r>
          </w:p>
        </w:tc>
      </w:tr>
      <w:tr w:rsidR="001C7C78" w14:paraId="3841917A" w14:textId="77777777" w:rsidTr="00756387">
        <w:trPr>
          <w:cantSplit/>
        </w:trPr>
        <w:tc>
          <w:tcPr>
            <w:tcW w:w="1435" w:type="dxa"/>
            <w:tcMar>
              <w:top w:w="115" w:type="dxa"/>
              <w:left w:w="115" w:type="dxa"/>
              <w:bottom w:w="115" w:type="dxa"/>
              <w:right w:w="115" w:type="dxa"/>
            </w:tcMar>
          </w:tcPr>
          <w:p w14:paraId="5323AE1A" w14:textId="305FB622" w:rsidR="001C7C78" w:rsidRDefault="00E03269" w:rsidP="001C7C78">
            <w:pPr>
              <w:widowControl w:val="0"/>
              <w:autoSpaceDE w:val="0"/>
              <w:autoSpaceDN w:val="0"/>
              <w:adjustRightInd w:val="0"/>
              <w:rPr>
                <w:color w:val="191919"/>
                <w:u w:color="191919"/>
                <w:lang w:eastAsia="ja-JP"/>
              </w:rPr>
            </w:pPr>
            <w:r>
              <w:rPr>
                <w:color w:val="191919"/>
                <w:u w:color="191919"/>
                <w:lang w:eastAsia="ja-JP"/>
              </w:rPr>
              <w:t>11</w:t>
            </w:r>
            <w:r w:rsidR="00894725">
              <w:rPr>
                <w:color w:val="191919"/>
                <w:u w:color="191919"/>
                <w:lang w:eastAsia="ja-JP"/>
              </w:rPr>
              <w:t>/1</w:t>
            </w:r>
            <w:r>
              <w:rPr>
                <w:color w:val="191919"/>
                <w:u w:color="191919"/>
                <w:lang w:eastAsia="ja-JP"/>
              </w:rPr>
              <w:t>0</w:t>
            </w:r>
            <w:r w:rsidR="0084045D">
              <w:rPr>
                <w:color w:val="191919"/>
                <w:u w:color="191919"/>
                <w:lang w:eastAsia="ja-JP"/>
              </w:rPr>
              <w:t>-</w:t>
            </w:r>
            <w:r>
              <w:rPr>
                <w:color w:val="191919"/>
                <w:u w:color="191919"/>
                <w:lang w:eastAsia="ja-JP"/>
              </w:rPr>
              <w:t>11</w:t>
            </w:r>
            <w:r w:rsidR="00894725">
              <w:rPr>
                <w:color w:val="191919"/>
                <w:u w:color="191919"/>
                <w:lang w:eastAsia="ja-JP"/>
              </w:rPr>
              <w:t>/</w:t>
            </w:r>
            <w:r>
              <w:rPr>
                <w:color w:val="191919"/>
                <w:u w:color="191919"/>
                <w:lang w:eastAsia="ja-JP"/>
              </w:rPr>
              <w:t>16</w:t>
            </w:r>
          </w:p>
        </w:tc>
        <w:tc>
          <w:tcPr>
            <w:tcW w:w="3870" w:type="dxa"/>
            <w:tcMar>
              <w:top w:w="115" w:type="dxa"/>
              <w:left w:w="115" w:type="dxa"/>
              <w:bottom w:w="115" w:type="dxa"/>
              <w:right w:w="115" w:type="dxa"/>
            </w:tcMar>
          </w:tcPr>
          <w:p w14:paraId="1ADAFCA1" w14:textId="12D8FDD8" w:rsidR="001C7C78" w:rsidRDefault="001C7C78" w:rsidP="001C7C78">
            <w:pPr>
              <w:widowControl w:val="0"/>
              <w:autoSpaceDE w:val="0"/>
              <w:autoSpaceDN w:val="0"/>
              <w:adjustRightInd w:val="0"/>
              <w:rPr>
                <w:color w:val="191919"/>
                <w:u w:color="191919"/>
                <w:lang w:eastAsia="ja-JP"/>
              </w:rPr>
            </w:pPr>
            <w:r>
              <w:rPr>
                <w:color w:val="191919"/>
                <w:u w:color="191919"/>
                <w:lang w:eastAsia="ja-JP"/>
              </w:rPr>
              <w:t xml:space="preserve">Module 13: </w:t>
            </w:r>
            <w:r w:rsidR="0009663A">
              <w:rPr>
                <w:color w:val="191919"/>
                <w:u w:color="191919"/>
                <w:lang w:eastAsia="ja-JP"/>
              </w:rPr>
              <w:t>Public Policy</w:t>
            </w:r>
          </w:p>
        </w:tc>
        <w:tc>
          <w:tcPr>
            <w:tcW w:w="5310" w:type="dxa"/>
            <w:tcMar>
              <w:top w:w="115" w:type="dxa"/>
              <w:left w:w="115" w:type="dxa"/>
              <w:bottom w:w="115" w:type="dxa"/>
              <w:right w:w="115" w:type="dxa"/>
            </w:tcMar>
          </w:tcPr>
          <w:p w14:paraId="5EBE85AE" w14:textId="16D81E2A" w:rsidR="001C7C78" w:rsidRPr="003D16B7" w:rsidRDefault="001C7C78" w:rsidP="001C7C78">
            <w:pPr>
              <w:rPr>
                <w:u w:val="single"/>
              </w:rPr>
            </w:pPr>
            <w:r w:rsidRPr="003D16B7">
              <w:rPr>
                <w:u w:val="single"/>
              </w:rPr>
              <w:t xml:space="preserve">Due </w:t>
            </w:r>
            <w:r w:rsidR="001943CB" w:rsidRPr="003D16B7">
              <w:rPr>
                <w:u w:val="single"/>
              </w:rPr>
              <w:t xml:space="preserve">no later than 11:59pm CT </w:t>
            </w:r>
            <w:r w:rsidRPr="003D16B7">
              <w:rPr>
                <w:u w:val="single"/>
              </w:rPr>
              <w:t>on</w:t>
            </w:r>
            <w:r w:rsidR="00D76A17">
              <w:rPr>
                <w:u w:val="single"/>
              </w:rPr>
              <w:t xml:space="preserve"> 11</w:t>
            </w:r>
            <w:r w:rsidR="001E1140">
              <w:rPr>
                <w:u w:val="single"/>
              </w:rPr>
              <w:t>/</w:t>
            </w:r>
            <w:r w:rsidR="00D76A17">
              <w:rPr>
                <w:u w:val="single"/>
              </w:rPr>
              <w:t>16</w:t>
            </w:r>
          </w:p>
          <w:p w14:paraId="4E1B5D98" w14:textId="7FFA84DD" w:rsidR="001C7C78" w:rsidRDefault="001C7C78">
            <w:pPr>
              <w:pStyle w:val="ListParagraph"/>
              <w:numPr>
                <w:ilvl w:val="0"/>
                <w:numId w:val="4"/>
              </w:numPr>
            </w:pPr>
            <w:r>
              <w:t>Webtext Chapter 13</w:t>
            </w:r>
          </w:p>
          <w:p w14:paraId="7F42AD44" w14:textId="306048FF" w:rsidR="001C7C78" w:rsidRDefault="001C7C78">
            <w:pPr>
              <w:pStyle w:val="ListParagraph"/>
              <w:numPr>
                <w:ilvl w:val="0"/>
                <w:numId w:val="4"/>
              </w:numPr>
            </w:pPr>
            <w:r>
              <w:t xml:space="preserve">Module 13 </w:t>
            </w:r>
            <w:r w:rsidR="00B11CBE">
              <w:t xml:space="preserve">Packback </w:t>
            </w:r>
            <w:r>
              <w:t xml:space="preserve">Discussion </w:t>
            </w:r>
          </w:p>
          <w:p w14:paraId="2BE144BF" w14:textId="77777777" w:rsidR="001C7C78" w:rsidRDefault="001C7C78">
            <w:pPr>
              <w:pStyle w:val="ListParagraph"/>
              <w:numPr>
                <w:ilvl w:val="0"/>
                <w:numId w:val="4"/>
              </w:numPr>
            </w:pPr>
            <w:r>
              <w:t>Module 13 Quiz</w:t>
            </w:r>
          </w:p>
          <w:p w14:paraId="5E1A7684" w14:textId="067B99A3" w:rsidR="0055210B" w:rsidRDefault="0055210B">
            <w:pPr>
              <w:pStyle w:val="ListParagraph"/>
              <w:numPr>
                <w:ilvl w:val="0"/>
                <w:numId w:val="4"/>
              </w:numPr>
            </w:pPr>
            <w:r>
              <w:t>Application Assignment 4</w:t>
            </w:r>
          </w:p>
        </w:tc>
      </w:tr>
      <w:tr w:rsidR="001C7C78" w14:paraId="34F1B5DD" w14:textId="77777777" w:rsidTr="00756387">
        <w:trPr>
          <w:cantSplit/>
        </w:trPr>
        <w:tc>
          <w:tcPr>
            <w:tcW w:w="1435" w:type="dxa"/>
            <w:tcMar>
              <w:top w:w="115" w:type="dxa"/>
              <w:left w:w="115" w:type="dxa"/>
              <w:bottom w:w="115" w:type="dxa"/>
              <w:right w:w="115" w:type="dxa"/>
            </w:tcMar>
          </w:tcPr>
          <w:p w14:paraId="2DB84FF4" w14:textId="41E1B8D1" w:rsidR="001C7C78" w:rsidRDefault="00E03269" w:rsidP="001C7C78">
            <w:pPr>
              <w:widowControl w:val="0"/>
              <w:autoSpaceDE w:val="0"/>
              <w:autoSpaceDN w:val="0"/>
              <w:adjustRightInd w:val="0"/>
              <w:rPr>
                <w:color w:val="191919"/>
                <w:u w:color="191919"/>
                <w:lang w:eastAsia="ja-JP"/>
              </w:rPr>
            </w:pPr>
            <w:r>
              <w:rPr>
                <w:color w:val="191919"/>
                <w:u w:color="191919"/>
                <w:lang w:eastAsia="ja-JP"/>
              </w:rPr>
              <w:lastRenderedPageBreak/>
              <w:t>11</w:t>
            </w:r>
            <w:r w:rsidR="00894725">
              <w:rPr>
                <w:color w:val="191919"/>
                <w:u w:color="191919"/>
                <w:lang w:eastAsia="ja-JP"/>
              </w:rPr>
              <w:t>/</w:t>
            </w:r>
            <w:r>
              <w:rPr>
                <w:color w:val="191919"/>
                <w:u w:color="191919"/>
                <w:lang w:eastAsia="ja-JP"/>
              </w:rPr>
              <w:t>17</w:t>
            </w:r>
            <w:r w:rsidR="001943CB">
              <w:rPr>
                <w:color w:val="191919"/>
                <w:u w:color="191919"/>
                <w:lang w:eastAsia="ja-JP"/>
              </w:rPr>
              <w:t>-</w:t>
            </w:r>
            <w:r>
              <w:rPr>
                <w:color w:val="191919"/>
                <w:u w:color="191919"/>
                <w:lang w:eastAsia="ja-JP"/>
              </w:rPr>
              <w:t>11</w:t>
            </w:r>
            <w:r w:rsidR="00894725">
              <w:rPr>
                <w:color w:val="191919"/>
                <w:u w:color="191919"/>
                <w:lang w:eastAsia="ja-JP"/>
              </w:rPr>
              <w:t>/</w:t>
            </w:r>
            <w:r>
              <w:rPr>
                <w:color w:val="191919"/>
                <w:u w:color="191919"/>
                <w:lang w:eastAsia="ja-JP"/>
              </w:rPr>
              <w:t>23</w:t>
            </w:r>
          </w:p>
        </w:tc>
        <w:tc>
          <w:tcPr>
            <w:tcW w:w="3870" w:type="dxa"/>
            <w:tcMar>
              <w:top w:w="115" w:type="dxa"/>
              <w:left w:w="115" w:type="dxa"/>
              <w:bottom w:w="115" w:type="dxa"/>
              <w:right w:w="115" w:type="dxa"/>
            </w:tcMar>
          </w:tcPr>
          <w:p w14:paraId="12E00E1F" w14:textId="7B3C0CE1" w:rsidR="001C7C78" w:rsidRDefault="001C7C78" w:rsidP="001C7C78">
            <w:pPr>
              <w:widowControl w:val="0"/>
              <w:autoSpaceDE w:val="0"/>
              <w:autoSpaceDN w:val="0"/>
              <w:adjustRightInd w:val="0"/>
              <w:rPr>
                <w:color w:val="191919"/>
                <w:u w:color="191919"/>
                <w:lang w:eastAsia="ja-JP"/>
              </w:rPr>
            </w:pPr>
            <w:r>
              <w:rPr>
                <w:color w:val="191919"/>
                <w:u w:color="191919"/>
                <w:lang w:eastAsia="ja-JP"/>
              </w:rPr>
              <w:t xml:space="preserve">Module 14: </w:t>
            </w:r>
            <w:r w:rsidR="0009663A">
              <w:rPr>
                <w:color w:val="191919"/>
                <w:u w:color="191919"/>
                <w:lang w:eastAsia="ja-JP"/>
              </w:rPr>
              <w:t>Public Policy (Workbook Chapter)</w:t>
            </w:r>
            <w:r>
              <w:rPr>
                <w:color w:val="191919"/>
                <w:u w:color="191919"/>
                <w:lang w:eastAsia="ja-JP"/>
              </w:rPr>
              <w:t xml:space="preserve"> </w:t>
            </w:r>
          </w:p>
        </w:tc>
        <w:tc>
          <w:tcPr>
            <w:tcW w:w="5310" w:type="dxa"/>
            <w:tcMar>
              <w:top w:w="115" w:type="dxa"/>
              <w:left w:w="115" w:type="dxa"/>
              <w:bottom w:w="115" w:type="dxa"/>
              <w:right w:w="115" w:type="dxa"/>
            </w:tcMar>
          </w:tcPr>
          <w:p w14:paraId="03940447" w14:textId="03F48C88" w:rsidR="001C7C78" w:rsidRPr="003D16B7" w:rsidRDefault="001C7C78" w:rsidP="001C7C78">
            <w:pPr>
              <w:rPr>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D76A17">
              <w:rPr>
                <w:u w:val="single"/>
              </w:rPr>
              <w:t>11</w:t>
            </w:r>
            <w:r w:rsidR="001E1140">
              <w:rPr>
                <w:u w:val="single"/>
              </w:rPr>
              <w:t>/2</w:t>
            </w:r>
            <w:r w:rsidR="00D76A17">
              <w:rPr>
                <w:u w:val="single"/>
              </w:rPr>
              <w:t>3</w:t>
            </w:r>
          </w:p>
          <w:p w14:paraId="6074DD06" w14:textId="0BE79106" w:rsidR="001C7C78" w:rsidRDefault="001C7C78">
            <w:pPr>
              <w:pStyle w:val="ListParagraph"/>
              <w:numPr>
                <w:ilvl w:val="0"/>
                <w:numId w:val="4"/>
              </w:numPr>
            </w:pPr>
            <w:r>
              <w:t>Webtext Chapter 14</w:t>
            </w:r>
          </w:p>
          <w:p w14:paraId="22DB69CE" w14:textId="57C14987" w:rsidR="001C7C78" w:rsidRDefault="001C7C78">
            <w:pPr>
              <w:pStyle w:val="ListParagraph"/>
              <w:numPr>
                <w:ilvl w:val="0"/>
                <w:numId w:val="4"/>
              </w:numPr>
            </w:pPr>
            <w:r>
              <w:t xml:space="preserve">Module 14 </w:t>
            </w:r>
            <w:r w:rsidR="00B11CBE">
              <w:t xml:space="preserve">Packback </w:t>
            </w:r>
            <w:r>
              <w:t>Discussion</w:t>
            </w:r>
            <w:r w:rsidR="003D16B7">
              <w:t xml:space="preserve"> </w:t>
            </w:r>
          </w:p>
          <w:p w14:paraId="388A83DE" w14:textId="28627030" w:rsidR="001C7C78" w:rsidRDefault="001C7C78">
            <w:pPr>
              <w:pStyle w:val="ListParagraph"/>
              <w:numPr>
                <w:ilvl w:val="0"/>
                <w:numId w:val="4"/>
              </w:numPr>
            </w:pPr>
            <w:r>
              <w:t>Module 14 Quiz</w:t>
            </w:r>
          </w:p>
        </w:tc>
      </w:tr>
      <w:tr w:rsidR="001C7C78" w14:paraId="3DAB01C6" w14:textId="77777777" w:rsidTr="00756387">
        <w:trPr>
          <w:cantSplit/>
        </w:trPr>
        <w:tc>
          <w:tcPr>
            <w:tcW w:w="1435" w:type="dxa"/>
            <w:tcMar>
              <w:top w:w="115" w:type="dxa"/>
              <w:left w:w="115" w:type="dxa"/>
              <w:bottom w:w="115" w:type="dxa"/>
              <w:right w:w="115" w:type="dxa"/>
            </w:tcMar>
          </w:tcPr>
          <w:p w14:paraId="5AE3D34F" w14:textId="7946C2BF" w:rsidR="001C7C78" w:rsidRDefault="00E03269" w:rsidP="001C7C78">
            <w:pPr>
              <w:widowControl w:val="0"/>
              <w:autoSpaceDE w:val="0"/>
              <w:autoSpaceDN w:val="0"/>
              <w:adjustRightInd w:val="0"/>
              <w:rPr>
                <w:color w:val="191919"/>
                <w:u w:color="191919"/>
                <w:lang w:eastAsia="ja-JP"/>
              </w:rPr>
            </w:pPr>
            <w:r>
              <w:rPr>
                <w:color w:val="191919"/>
                <w:u w:color="191919"/>
                <w:lang w:eastAsia="ja-JP"/>
              </w:rPr>
              <w:t>11</w:t>
            </w:r>
            <w:r w:rsidR="00894725">
              <w:rPr>
                <w:color w:val="191919"/>
                <w:u w:color="191919"/>
                <w:lang w:eastAsia="ja-JP"/>
              </w:rPr>
              <w:t>/2</w:t>
            </w:r>
            <w:r w:rsidR="00D76A17">
              <w:rPr>
                <w:color w:val="191919"/>
                <w:u w:color="191919"/>
                <w:lang w:eastAsia="ja-JP"/>
              </w:rPr>
              <w:t>4</w:t>
            </w:r>
            <w:r w:rsidR="001943CB">
              <w:rPr>
                <w:color w:val="191919"/>
                <w:u w:color="191919"/>
                <w:lang w:eastAsia="ja-JP"/>
              </w:rPr>
              <w:t>-</w:t>
            </w:r>
            <w:r>
              <w:rPr>
                <w:color w:val="191919"/>
                <w:u w:color="191919"/>
                <w:lang w:eastAsia="ja-JP"/>
              </w:rPr>
              <w:t>12</w:t>
            </w:r>
            <w:r w:rsidR="001E1140">
              <w:rPr>
                <w:color w:val="191919"/>
                <w:u w:color="191919"/>
                <w:lang w:eastAsia="ja-JP"/>
              </w:rPr>
              <w:t>/3</w:t>
            </w:r>
          </w:p>
          <w:p w14:paraId="5A04B76F" w14:textId="4CDB394B" w:rsidR="001E1140" w:rsidRPr="001E1140" w:rsidRDefault="001E1140" w:rsidP="001C7C78">
            <w:pPr>
              <w:widowControl w:val="0"/>
              <w:autoSpaceDE w:val="0"/>
              <w:autoSpaceDN w:val="0"/>
              <w:adjustRightInd w:val="0"/>
              <w:rPr>
                <w:b/>
                <w:bCs/>
                <w:color w:val="191919"/>
                <w:u w:color="191919"/>
                <w:lang w:eastAsia="ja-JP"/>
              </w:rPr>
            </w:pPr>
          </w:p>
        </w:tc>
        <w:tc>
          <w:tcPr>
            <w:tcW w:w="3870" w:type="dxa"/>
            <w:tcMar>
              <w:top w:w="115" w:type="dxa"/>
              <w:left w:w="115" w:type="dxa"/>
              <w:bottom w:w="115" w:type="dxa"/>
              <w:right w:w="115" w:type="dxa"/>
            </w:tcMar>
          </w:tcPr>
          <w:p w14:paraId="01FDF3CC" w14:textId="4F1B3911" w:rsidR="001C7C78" w:rsidRDefault="001C7C78" w:rsidP="001C7C78">
            <w:pPr>
              <w:widowControl w:val="0"/>
              <w:autoSpaceDE w:val="0"/>
              <w:autoSpaceDN w:val="0"/>
              <w:adjustRightInd w:val="0"/>
              <w:rPr>
                <w:color w:val="191919"/>
                <w:u w:color="191919"/>
                <w:lang w:eastAsia="ja-JP"/>
              </w:rPr>
            </w:pPr>
            <w:r>
              <w:rPr>
                <w:color w:val="191919"/>
                <w:u w:color="191919"/>
                <w:lang w:eastAsia="ja-JP"/>
              </w:rPr>
              <w:t xml:space="preserve">Module 15: </w:t>
            </w:r>
            <w:r w:rsidR="0009663A">
              <w:rPr>
                <w:color w:val="191919"/>
                <w:u w:color="191919"/>
                <w:lang w:eastAsia="ja-JP"/>
              </w:rPr>
              <w:t>Foreign Policy</w:t>
            </w:r>
            <w:r>
              <w:rPr>
                <w:color w:val="191919"/>
                <w:u w:color="191919"/>
                <w:lang w:eastAsia="ja-JP"/>
              </w:rPr>
              <w:t xml:space="preserve"> (Workbook Chapter)</w:t>
            </w:r>
          </w:p>
        </w:tc>
        <w:tc>
          <w:tcPr>
            <w:tcW w:w="5310" w:type="dxa"/>
            <w:tcMar>
              <w:top w:w="115" w:type="dxa"/>
              <w:left w:w="115" w:type="dxa"/>
              <w:bottom w:w="115" w:type="dxa"/>
              <w:right w:w="115" w:type="dxa"/>
            </w:tcMar>
          </w:tcPr>
          <w:p w14:paraId="7129F9A7" w14:textId="5A07777F" w:rsidR="001C7C78" w:rsidRPr="001E1140" w:rsidRDefault="001C7C78" w:rsidP="001C7C78">
            <w:pPr>
              <w:rPr>
                <w:b/>
                <w:bCs/>
                <w:u w:val="single"/>
              </w:rPr>
            </w:pPr>
            <w:r w:rsidRPr="003D16B7">
              <w:rPr>
                <w:u w:val="single"/>
              </w:rPr>
              <w:t xml:space="preserve">Due </w:t>
            </w:r>
            <w:r w:rsidR="001943CB" w:rsidRPr="003D16B7">
              <w:rPr>
                <w:u w:val="single"/>
              </w:rPr>
              <w:t xml:space="preserve">no later than 11:59pm CT </w:t>
            </w:r>
            <w:r w:rsidRPr="003D16B7">
              <w:rPr>
                <w:u w:val="single"/>
              </w:rPr>
              <w:t xml:space="preserve">on </w:t>
            </w:r>
            <w:r w:rsidR="00E03269">
              <w:rPr>
                <w:u w:val="single"/>
              </w:rPr>
              <w:t>12</w:t>
            </w:r>
            <w:r w:rsidR="001E1140">
              <w:rPr>
                <w:u w:val="single"/>
              </w:rPr>
              <w:t xml:space="preserve">/3 </w:t>
            </w:r>
            <w:r w:rsidR="001E1140" w:rsidRPr="001E1140">
              <w:rPr>
                <w:b/>
                <w:bCs/>
                <w:u w:val="single"/>
              </w:rPr>
              <w:t>(note: assignments due on Wednesday this week)</w:t>
            </w:r>
          </w:p>
          <w:p w14:paraId="725B6457" w14:textId="28C3B018" w:rsidR="001C7C78" w:rsidRDefault="001C7C78">
            <w:pPr>
              <w:pStyle w:val="ListParagraph"/>
              <w:numPr>
                <w:ilvl w:val="0"/>
                <w:numId w:val="4"/>
              </w:numPr>
            </w:pPr>
            <w:r>
              <w:t>Webtext Chapter 15</w:t>
            </w:r>
          </w:p>
          <w:p w14:paraId="1EB9C6FE" w14:textId="72EBA114" w:rsidR="001C7C78" w:rsidRDefault="001C7C78">
            <w:pPr>
              <w:pStyle w:val="ListParagraph"/>
              <w:numPr>
                <w:ilvl w:val="0"/>
                <w:numId w:val="4"/>
              </w:numPr>
            </w:pPr>
            <w:r>
              <w:t xml:space="preserve">Module 15 </w:t>
            </w:r>
            <w:r w:rsidR="00B11CBE">
              <w:t xml:space="preserve">Packback </w:t>
            </w:r>
            <w:r>
              <w:t xml:space="preserve">Discussion </w:t>
            </w:r>
          </w:p>
          <w:p w14:paraId="067E7DC1" w14:textId="07549BE4" w:rsidR="001C7C78" w:rsidRDefault="001C7C78">
            <w:pPr>
              <w:pStyle w:val="ListParagraph"/>
              <w:numPr>
                <w:ilvl w:val="0"/>
                <w:numId w:val="4"/>
              </w:numPr>
            </w:pPr>
            <w:r>
              <w:t>Module 15 Quiz</w:t>
            </w:r>
          </w:p>
        </w:tc>
      </w:tr>
      <w:tr w:rsidR="001C7C78" w14:paraId="2B9C0C58" w14:textId="77777777" w:rsidTr="00756387">
        <w:trPr>
          <w:cantSplit/>
        </w:trPr>
        <w:tc>
          <w:tcPr>
            <w:tcW w:w="1435" w:type="dxa"/>
            <w:tcMar>
              <w:top w:w="115" w:type="dxa"/>
              <w:left w:w="115" w:type="dxa"/>
              <w:bottom w:w="115" w:type="dxa"/>
              <w:right w:w="115" w:type="dxa"/>
            </w:tcMar>
          </w:tcPr>
          <w:p w14:paraId="6D7A7EDD" w14:textId="77777777" w:rsidR="001C7C78" w:rsidRDefault="001C7C78" w:rsidP="001C7C78">
            <w:pPr>
              <w:widowControl w:val="0"/>
              <w:autoSpaceDE w:val="0"/>
              <w:autoSpaceDN w:val="0"/>
              <w:adjustRightInd w:val="0"/>
              <w:rPr>
                <w:color w:val="191919"/>
                <w:u w:color="191919"/>
                <w:lang w:eastAsia="ja-JP"/>
              </w:rPr>
            </w:pPr>
          </w:p>
        </w:tc>
        <w:tc>
          <w:tcPr>
            <w:tcW w:w="3870" w:type="dxa"/>
            <w:tcMar>
              <w:top w:w="115" w:type="dxa"/>
              <w:left w:w="115" w:type="dxa"/>
              <w:bottom w:w="115" w:type="dxa"/>
              <w:right w:w="115" w:type="dxa"/>
            </w:tcMar>
          </w:tcPr>
          <w:p w14:paraId="0F61DAAD" w14:textId="6CE2BD4A" w:rsidR="001C7C78" w:rsidRDefault="001C7C78" w:rsidP="001C7C78">
            <w:pPr>
              <w:widowControl w:val="0"/>
              <w:autoSpaceDE w:val="0"/>
              <w:autoSpaceDN w:val="0"/>
              <w:adjustRightInd w:val="0"/>
              <w:rPr>
                <w:color w:val="191919"/>
                <w:u w:color="191919"/>
                <w:lang w:eastAsia="ja-JP"/>
              </w:rPr>
            </w:pPr>
            <w:r>
              <w:rPr>
                <w:color w:val="191919"/>
                <w:u w:color="191919"/>
                <w:lang w:eastAsia="ja-JP"/>
              </w:rPr>
              <w:t>FINAL EXAM</w:t>
            </w:r>
          </w:p>
        </w:tc>
        <w:tc>
          <w:tcPr>
            <w:tcW w:w="5310" w:type="dxa"/>
            <w:tcMar>
              <w:top w:w="115" w:type="dxa"/>
              <w:left w:w="115" w:type="dxa"/>
              <w:bottom w:w="115" w:type="dxa"/>
              <w:right w:w="115" w:type="dxa"/>
            </w:tcMar>
          </w:tcPr>
          <w:p w14:paraId="17571CBB" w14:textId="52826905" w:rsidR="001C7C78" w:rsidRPr="00E643D5" w:rsidRDefault="001C7C78" w:rsidP="001C7C78">
            <w:pPr>
              <w:widowControl w:val="0"/>
              <w:autoSpaceDE w:val="0"/>
              <w:autoSpaceDN w:val="0"/>
              <w:adjustRightInd w:val="0"/>
              <w:rPr>
                <w:color w:val="191919"/>
                <w:u w:val="single"/>
                <w:lang w:eastAsia="ja-JP"/>
              </w:rPr>
            </w:pPr>
            <w:r w:rsidRPr="00E643D5">
              <w:rPr>
                <w:color w:val="191919"/>
                <w:u w:val="single"/>
                <w:lang w:eastAsia="ja-JP"/>
              </w:rPr>
              <w:t xml:space="preserve">Due </w:t>
            </w:r>
            <w:r w:rsidR="00FB3DFF" w:rsidRPr="00E643D5">
              <w:rPr>
                <w:color w:val="191919"/>
                <w:u w:val="single"/>
                <w:lang w:eastAsia="ja-JP"/>
              </w:rPr>
              <w:t xml:space="preserve">no later 11:59pm CT on </w:t>
            </w:r>
            <w:r w:rsidR="00D76A17">
              <w:rPr>
                <w:color w:val="191919"/>
                <w:u w:val="single"/>
                <w:lang w:eastAsia="ja-JP"/>
              </w:rPr>
              <w:t>12</w:t>
            </w:r>
            <w:r w:rsidR="001E1140">
              <w:rPr>
                <w:color w:val="191919"/>
                <w:u w:val="single"/>
                <w:lang w:eastAsia="ja-JP"/>
              </w:rPr>
              <w:t>/</w:t>
            </w:r>
            <w:r w:rsidR="00D76A17">
              <w:rPr>
                <w:color w:val="191919"/>
                <w:u w:val="single"/>
                <w:lang w:eastAsia="ja-JP"/>
              </w:rPr>
              <w:t>10</w:t>
            </w:r>
          </w:p>
          <w:p w14:paraId="380ED206" w14:textId="666E8B2B" w:rsidR="001C7C78" w:rsidRPr="00E643D5" w:rsidRDefault="001C7C78">
            <w:pPr>
              <w:pStyle w:val="ListParagraph"/>
              <w:widowControl w:val="0"/>
              <w:numPr>
                <w:ilvl w:val="0"/>
                <w:numId w:val="5"/>
              </w:numPr>
              <w:autoSpaceDE w:val="0"/>
              <w:autoSpaceDN w:val="0"/>
              <w:adjustRightInd w:val="0"/>
              <w:rPr>
                <w:color w:val="191919"/>
                <w:u w:color="191919"/>
                <w:lang w:eastAsia="ja-JP"/>
              </w:rPr>
            </w:pPr>
            <w:r w:rsidRPr="00E643D5">
              <w:rPr>
                <w:color w:val="191919"/>
                <w:u w:color="191919"/>
                <w:lang w:eastAsia="ja-JP"/>
              </w:rPr>
              <w:t>Final Exam</w:t>
            </w:r>
            <w:r w:rsidR="00FB3DFF" w:rsidRPr="00E643D5">
              <w:rPr>
                <w:color w:val="191919"/>
                <w:u w:color="191919"/>
                <w:lang w:eastAsia="ja-JP"/>
              </w:rPr>
              <w:t xml:space="preserve"> will be available beginning on </w:t>
            </w:r>
            <w:r w:rsidR="00D76A17">
              <w:rPr>
                <w:color w:val="191919"/>
                <w:u w:color="191919"/>
                <w:lang w:eastAsia="ja-JP"/>
              </w:rPr>
              <w:t>12</w:t>
            </w:r>
            <w:r w:rsidR="001E1140">
              <w:rPr>
                <w:color w:val="191919"/>
                <w:u w:color="191919"/>
                <w:lang w:eastAsia="ja-JP"/>
              </w:rPr>
              <w:t>/</w:t>
            </w:r>
            <w:r w:rsidR="00D76A17">
              <w:rPr>
                <w:color w:val="191919"/>
                <w:u w:color="191919"/>
                <w:lang w:eastAsia="ja-JP"/>
              </w:rPr>
              <w:t>5</w:t>
            </w:r>
          </w:p>
        </w:tc>
      </w:tr>
    </w:tbl>
    <w:p w14:paraId="6D9FA337" w14:textId="77777777" w:rsidR="003052A6" w:rsidRDefault="003052A6" w:rsidP="008A0796">
      <w:pPr>
        <w:widowControl w:val="0"/>
        <w:autoSpaceDE w:val="0"/>
        <w:autoSpaceDN w:val="0"/>
        <w:adjustRightInd w:val="0"/>
        <w:rPr>
          <w:b/>
          <w:caps/>
          <w:color w:val="191919"/>
          <w:u w:color="191919"/>
          <w:lang w:eastAsia="ja-JP"/>
        </w:rPr>
      </w:pPr>
    </w:p>
    <w:p w14:paraId="22A136EA" w14:textId="77777777" w:rsidR="003B1AE2" w:rsidRDefault="003B1AE2" w:rsidP="008A0796">
      <w:pPr>
        <w:widowControl w:val="0"/>
        <w:autoSpaceDE w:val="0"/>
        <w:autoSpaceDN w:val="0"/>
        <w:adjustRightInd w:val="0"/>
        <w:rPr>
          <w:b/>
          <w:caps/>
          <w:color w:val="191919"/>
          <w:u w:color="191919"/>
          <w:lang w:eastAsia="ja-JP"/>
        </w:rPr>
      </w:pPr>
    </w:p>
    <w:p w14:paraId="2C848F80" w14:textId="77777777" w:rsidR="003B1AE2" w:rsidRPr="003B1AE2" w:rsidRDefault="003B1AE2" w:rsidP="003B1AE2">
      <w:pPr>
        <w:rPr>
          <w:u w:color="191919"/>
          <w:lang w:eastAsia="ja-JP"/>
        </w:rPr>
      </w:pPr>
    </w:p>
    <w:sectPr w:rsidR="003B1AE2" w:rsidRPr="003B1AE2" w:rsidSect="003D7D2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52E09"/>
    <w:multiLevelType w:val="hybridMultilevel"/>
    <w:tmpl w:val="8350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77FEB"/>
    <w:multiLevelType w:val="hybridMultilevel"/>
    <w:tmpl w:val="DABE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078A1"/>
    <w:multiLevelType w:val="hybridMultilevel"/>
    <w:tmpl w:val="06A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E40E1"/>
    <w:multiLevelType w:val="hybridMultilevel"/>
    <w:tmpl w:val="8E54A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512D2"/>
    <w:multiLevelType w:val="hybridMultilevel"/>
    <w:tmpl w:val="5884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61142"/>
    <w:multiLevelType w:val="hybridMultilevel"/>
    <w:tmpl w:val="A672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76C4B"/>
    <w:multiLevelType w:val="hybridMultilevel"/>
    <w:tmpl w:val="862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C7445"/>
    <w:multiLevelType w:val="hybridMultilevel"/>
    <w:tmpl w:val="A3F8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46193"/>
    <w:multiLevelType w:val="hybridMultilevel"/>
    <w:tmpl w:val="203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576A3"/>
    <w:multiLevelType w:val="hybridMultilevel"/>
    <w:tmpl w:val="3FAC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707057">
    <w:abstractNumId w:val="3"/>
  </w:num>
  <w:num w:numId="2" w16cid:durableId="436949533">
    <w:abstractNumId w:val="7"/>
  </w:num>
  <w:num w:numId="3" w16cid:durableId="2131437062">
    <w:abstractNumId w:val="8"/>
  </w:num>
  <w:num w:numId="4" w16cid:durableId="2002074274">
    <w:abstractNumId w:val="1"/>
  </w:num>
  <w:num w:numId="5" w16cid:durableId="453792138">
    <w:abstractNumId w:val="6"/>
  </w:num>
  <w:num w:numId="6" w16cid:durableId="850753652">
    <w:abstractNumId w:val="5"/>
  </w:num>
  <w:num w:numId="7" w16cid:durableId="2066028009">
    <w:abstractNumId w:val="4"/>
  </w:num>
  <w:num w:numId="8" w16cid:durableId="755325701">
    <w:abstractNumId w:val="2"/>
  </w:num>
  <w:num w:numId="9" w16cid:durableId="1679964900">
    <w:abstractNumId w:val="9"/>
  </w:num>
  <w:num w:numId="10" w16cid:durableId="175003148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embedSystemFonts/>
  <w:proofState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14"/>
    <w:rsid w:val="000156EE"/>
    <w:rsid w:val="0002508F"/>
    <w:rsid w:val="00027176"/>
    <w:rsid w:val="000362E4"/>
    <w:rsid w:val="000428AC"/>
    <w:rsid w:val="0004352A"/>
    <w:rsid w:val="0004403E"/>
    <w:rsid w:val="0004417C"/>
    <w:rsid w:val="000458E2"/>
    <w:rsid w:val="000522BD"/>
    <w:rsid w:val="00071F0F"/>
    <w:rsid w:val="000756C6"/>
    <w:rsid w:val="00086E65"/>
    <w:rsid w:val="00092C8D"/>
    <w:rsid w:val="000936F9"/>
    <w:rsid w:val="0009663A"/>
    <w:rsid w:val="000B3178"/>
    <w:rsid w:val="000B5DFB"/>
    <w:rsid w:val="000B7D6A"/>
    <w:rsid w:val="000C3FA3"/>
    <w:rsid w:val="000D4076"/>
    <w:rsid w:val="000D602F"/>
    <w:rsid w:val="000E53A7"/>
    <w:rsid w:val="000E59A5"/>
    <w:rsid w:val="000F353B"/>
    <w:rsid w:val="00101008"/>
    <w:rsid w:val="001019AD"/>
    <w:rsid w:val="00102910"/>
    <w:rsid w:val="00104D85"/>
    <w:rsid w:val="00105445"/>
    <w:rsid w:val="001079B5"/>
    <w:rsid w:val="0011196D"/>
    <w:rsid w:val="00113EAE"/>
    <w:rsid w:val="001272DE"/>
    <w:rsid w:val="00135CD0"/>
    <w:rsid w:val="0015750E"/>
    <w:rsid w:val="00160CDD"/>
    <w:rsid w:val="00175339"/>
    <w:rsid w:val="00184911"/>
    <w:rsid w:val="00187756"/>
    <w:rsid w:val="001943CB"/>
    <w:rsid w:val="0019562F"/>
    <w:rsid w:val="001A0F3F"/>
    <w:rsid w:val="001A232C"/>
    <w:rsid w:val="001A363A"/>
    <w:rsid w:val="001A43C4"/>
    <w:rsid w:val="001B018A"/>
    <w:rsid w:val="001B2034"/>
    <w:rsid w:val="001C611C"/>
    <w:rsid w:val="001C7C78"/>
    <w:rsid w:val="001D237C"/>
    <w:rsid w:val="001D62E5"/>
    <w:rsid w:val="001E1140"/>
    <w:rsid w:val="001E45D1"/>
    <w:rsid w:val="001E49DB"/>
    <w:rsid w:val="001E49EF"/>
    <w:rsid w:val="001E6546"/>
    <w:rsid w:val="001F6F40"/>
    <w:rsid w:val="002063C6"/>
    <w:rsid w:val="00216BF6"/>
    <w:rsid w:val="00223FFF"/>
    <w:rsid w:val="00230EDE"/>
    <w:rsid w:val="00243052"/>
    <w:rsid w:val="002439C0"/>
    <w:rsid w:val="00244C68"/>
    <w:rsid w:val="00245C86"/>
    <w:rsid w:val="00250FE8"/>
    <w:rsid w:val="002624BC"/>
    <w:rsid w:val="00283B70"/>
    <w:rsid w:val="00292F95"/>
    <w:rsid w:val="00296A7E"/>
    <w:rsid w:val="002A5E04"/>
    <w:rsid w:val="002A6B2A"/>
    <w:rsid w:val="002B337D"/>
    <w:rsid w:val="002B6664"/>
    <w:rsid w:val="002B6ABD"/>
    <w:rsid w:val="002D458E"/>
    <w:rsid w:val="002E0AD6"/>
    <w:rsid w:val="002E7C71"/>
    <w:rsid w:val="002F1C2E"/>
    <w:rsid w:val="003052A6"/>
    <w:rsid w:val="003079B0"/>
    <w:rsid w:val="00314EE9"/>
    <w:rsid w:val="00317968"/>
    <w:rsid w:val="003200EC"/>
    <w:rsid w:val="003219D7"/>
    <w:rsid w:val="00330DD0"/>
    <w:rsid w:val="0033305C"/>
    <w:rsid w:val="00340706"/>
    <w:rsid w:val="00340CE3"/>
    <w:rsid w:val="00342653"/>
    <w:rsid w:val="00350E88"/>
    <w:rsid w:val="003577C8"/>
    <w:rsid w:val="00362745"/>
    <w:rsid w:val="003635BC"/>
    <w:rsid w:val="003653BC"/>
    <w:rsid w:val="00365F87"/>
    <w:rsid w:val="0036626A"/>
    <w:rsid w:val="00384ACA"/>
    <w:rsid w:val="003935EF"/>
    <w:rsid w:val="003A0185"/>
    <w:rsid w:val="003A0BDF"/>
    <w:rsid w:val="003A68A8"/>
    <w:rsid w:val="003B1AE2"/>
    <w:rsid w:val="003C48DA"/>
    <w:rsid w:val="003D16B7"/>
    <w:rsid w:val="003D1E7C"/>
    <w:rsid w:val="003D7D29"/>
    <w:rsid w:val="003E2611"/>
    <w:rsid w:val="003E5611"/>
    <w:rsid w:val="00401092"/>
    <w:rsid w:val="00404ECE"/>
    <w:rsid w:val="004079D2"/>
    <w:rsid w:val="00423F9A"/>
    <w:rsid w:val="004258B5"/>
    <w:rsid w:val="00453484"/>
    <w:rsid w:val="00464691"/>
    <w:rsid w:val="00474C03"/>
    <w:rsid w:val="004766D6"/>
    <w:rsid w:val="00491F61"/>
    <w:rsid w:val="00497F6D"/>
    <w:rsid w:val="004A04BE"/>
    <w:rsid w:val="004A217D"/>
    <w:rsid w:val="004B41A2"/>
    <w:rsid w:val="004B4E3E"/>
    <w:rsid w:val="004C2176"/>
    <w:rsid w:val="004D7DE4"/>
    <w:rsid w:val="004E40E3"/>
    <w:rsid w:val="0051693C"/>
    <w:rsid w:val="0054571D"/>
    <w:rsid w:val="0055210B"/>
    <w:rsid w:val="00557410"/>
    <w:rsid w:val="0057385D"/>
    <w:rsid w:val="00575EC4"/>
    <w:rsid w:val="005848CF"/>
    <w:rsid w:val="00595C01"/>
    <w:rsid w:val="005A4B54"/>
    <w:rsid w:val="005A72D7"/>
    <w:rsid w:val="005B2BCA"/>
    <w:rsid w:val="005B604E"/>
    <w:rsid w:val="005C01A0"/>
    <w:rsid w:val="005C498F"/>
    <w:rsid w:val="005C5D42"/>
    <w:rsid w:val="005D14B8"/>
    <w:rsid w:val="005D2F3C"/>
    <w:rsid w:val="005F7454"/>
    <w:rsid w:val="006079CF"/>
    <w:rsid w:val="00643590"/>
    <w:rsid w:val="00660DFC"/>
    <w:rsid w:val="00666E47"/>
    <w:rsid w:val="00667993"/>
    <w:rsid w:val="00672226"/>
    <w:rsid w:val="00675B7C"/>
    <w:rsid w:val="00682C1A"/>
    <w:rsid w:val="0069047C"/>
    <w:rsid w:val="00691A3E"/>
    <w:rsid w:val="00692F8B"/>
    <w:rsid w:val="00693F3F"/>
    <w:rsid w:val="006B4AED"/>
    <w:rsid w:val="006C0D13"/>
    <w:rsid w:val="006D2770"/>
    <w:rsid w:val="006D5481"/>
    <w:rsid w:val="006D7FE1"/>
    <w:rsid w:val="006E0CDF"/>
    <w:rsid w:val="006F150F"/>
    <w:rsid w:val="006F63D2"/>
    <w:rsid w:val="007108E7"/>
    <w:rsid w:val="00717D80"/>
    <w:rsid w:val="00717F86"/>
    <w:rsid w:val="007208E4"/>
    <w:rsid w:val="00730CCF"/>
    <w:rsid w:val="00736654"/>
    <w:rsid w:val="007475B1"/>
    <w:rsid w:val="00751257"/>
    <w:rsid w:val="00753F53"/>
    <w:rsid w:val="00756387"/>
    <w:rsid w:val="0076470D"/>
    <w:rsid w:val="0076598B"/>
    <w:rsid w:val="00771DCD"/>
    <w:rsid w:val="00771F26"/>
    <w:rsid w:val="00777D46"/>
    <w:rsid w:val="007834F3"/>
    <w:rsid w:val="0079186F"/>
    <w:rsid w:val="00792392"/>
    <w:rsid w:val="007A2B15"/>
    <w:rsid w:val="007B77F0"/>
    <w:rsid w:val="007C26A6"/>
    <w:rsid w:val="007F5425"/>
    <w:rsid w:val="007F59C1"/>
    <w:rsid w:val="00800662"/>
    <w:rsid w:val="00810A56"/>
    <w:rsid w:val="00825F1A"/>
    <w:rsid w:val="00830ED9"/>
    <w:rsid w:val="0083354D"/>
    <w:rsid w:val="0084045D"/>
    <w:rsid w:val="00840E5A"/>
    <w:rsid w:val="00844062"/>
    <w:rsid w:val="00857264"/>
    <w:rsid w:val="008617EF"/>
    <w:rsid w:val="00862AE4"/>
    <w:rsid w:val="008743F8"/>
    <w:rsid w:val="00894725"/>
    <w:rsid w:val="00896CAB"/>
    <w:rsid w:val="008A0796"/>
    <w:rsid w:val="008A71D2"/>
    <w:rsid w:val="008B09FA"/>
    <w:rsid w:val="008B737E"/>
    <w:rsid w:val="008C69B4"/>
    <w:rsid w:val="008C752F"/>
    <w:rsid w:val="008D3B5A"/>
    <w:rsid w:val="008D7D06"/>
    <w:rsid w:val="008E2329"/>
    <w:rsid w:val="008F2291"/>
    <w:rsid w:val="009201C3"/>
    <w:rsid w:val="009219E1"/>
    <w:rsid w:val="00922823"/>
    <w:rsid w:val="00924A0F"/>
    <w:rsid w:val="00933105"/>
    <w:rsid w:val="0093421F"/>
    <w:rsid w:val="0094545A"/>
    <w:rsid w:val="009473A4"/>
    <w:rsid w:val="00954CFC"/>
    <w:rsid w:val="00964AEA"/>
    <w:rsid w:val="00970671"/>
    <w:rsid w:val="009722EE"/>
    <w:rsid w:val="00973C5D"/>
    <w:rsid w:val="00976499"/>
    <w:rsid w:val="00981305"/>
    <w:rsid w:val="009854E4"/>
    <w:rsid w:val="0099109F"/>
    <w:rsid w:val="009A61BA"/>
    <w:rsid w:val="009A62FD"/>
    <w:rsid w:val="009B2818"/>
    <w:rsid w:val="009B31C7"/>
    <w:rsid w:val="009B47F0"/>
    <w:rsid w:val="009C1CC2"/>
    <w:rsid w:val="009C331E"/>
    <w:rsid w:val="009E2160"/>
    <w:rsid w:val="009F14D3"/>
    <w:rsid w:val="009F7530"/>
    <w:rsid w:val="00A029FD"/>
    <w:rsid w:val="00A22714"/>
    <w:rsid w:val="00A2525D"/>
    <w:rsid w:val="00A35E4A"/>
    <w:rsid w:val="00A47C8F"/>
    <w:rsid w:val="00A51D13"/>
    <w:rsid w:val="00A7234D"/>
    <w:rsid w:val="00A84EF6"/>
    <w:rsid w:val="00A97818"/>
    <w:rsid w:val="00AA216B"/>
    <w:rsid w:val="00AA573A"/>
    <w:rsid w:val="00AB6B7D"/>
    <w:rsid w:val="00AC3B50"/>
    <w:rsid w:val="00AD0168"/>
    <w:rsid w:val="00AD0A15"/>
    <w:rsid w:val="00AE2A04"/>
    <w:rsid w:val="00AE6E2B"/>
    <w:rsid w:val="00AF433C"/>
    <w:rsid w:val="00B000A0"/>
    <w:rsid w:val="00B0646D"/>
    <w:rsid w:val="00B10044"/>
    <w:rsid w:val="00B11CBE"/>
    <w:rsid w:val="00B2453B"/>
    <w:rsid w:val="00B37488"/>
    <w:rsid w:val="00B47263"/>
    <w:rsid w:val="00B55DB8"/>
    <w:rsid w:val="00B726B1"/>
    <w:rsid w:val="00B7300B"/>
    <w:rsid w:val="00BA3877"/>
    <w:rsid w:val="00BA733C"/>
    <w:rsid w:val="00BB2944"/>
    <w:rsid w:val="00BD5ABB"/>
    <w:rsid w:val="00BE0803"/>
    <w:rsid w:val="00BE0834"/>
    <w:rsid w:val="00BE78AC"/>
    <w:rsid w:val="00BF3AFF"/>
    <w:rsid w:val="00BF5D94"/>
    <w:rsid w:val="00C052F8"/>
    <w:rsid w:val="00C116E5"/>
    <w:rsid w:val="00C135A2"/>
    <w:rsid w:val="00C138C3"/>
    <w:rsid w:val="00C15F11"/>
    <w:rsid w:val="00C27743"/>
    <w:rsid w:val="00C3728E"/>
    <w:rsid w:val="00C4097A"/>
    <w:rsid w:val="00C4476A"/>
    <w:rsid w:val="00C55F56"/>
    <w:rsid w:val="00C76FA4"/>
    <w:rsid w:val="00C86CDA"/>
    <w:rsid w:val="00C873CA"/>
    <w:rsid w:val="00C91F2A"/>
    <w:rsid w:val="00CA19D5"/>
    <w:rsid w:val="00CA5F63"/>
    <w:rsid w:val="00CB5A3A"/>
    <w:rsid w:val="00CC738F"/>
    <w:rsid w:val="00CD0BDF"/>
    <w:rsid w:val="00CD42CB"/>
    <w:rsid w:val="00CE2465"/>
    <w:rsid w:val="00CE463E"/>
    <w:rsid w:val="00CE7A86"/>
    <w:rsid w:val="00CF4207"/>
    <w:rsid w:val="00D0057C"/>
    <w:rsid w:val="00D14FD5"/>
    <w:rsid w:val="00D153F6"/>
    <w:rsid w:val="00D20A63"/>
    <w:rsid w:val="00D57C1B"/>
    <w:rsid w:val="00D6598A"/>
    <w:rsid w:val="00D72636"/>
    <w:rsid w:val="00D76A17"/>
    <w:rsid w:val="00D831A8"/>
    <w:rsid w:val="00D868AB"/>
    <w:rsid w:val="00D907D3"/>
    <w:rsid w:val="00D909C8"/>
    <w:rsid w:val="00D93D8D"/>
    <w:rsid w:val="00D969CF"/>
    <w:rsid w:val="00D96EC1"/>
    <w:rsid w:val="00DA5FB3"/>
    <w:rsid w:val="00DB4F2B"/>
    <w:rsid w:val="00DB75C0"/>
    <w:rsid w:val="00DC5ECB"/>
    <w:rsid w:val="00DC6820"/>
    <w:rsid w:val="00DD36B3"/>
    <w:rsid w:val="00DD78AF"/>
    <w:rsid w:val="00DF25FF"/>
    <w:rsid w:val="00DF4782"/>
    <w:rsid w:val="00E03269"/>
    <w:rsid w:val="00E07C42"/>
    <w:rsid w:val="00E07C43"/>
    <w:rsid w:val="00E13A78"/>
    <w:rsid w:val="00E14BD6"/>
    <w:rsid w:val="00E250A8"/>
    <w:rsid w:val="00E274AE"/>
    <w:rsid w:val="00E425A7"/>
    <w:rsid w:val="00E4659C"/>
    <w:rsid w:val="00E47119"/>
    <w:rsid w:val="00E643D5"/>
    <w:rsid w:val="00E65D82"/>
    <w:rsid w:val="00E66B68"/>
    <w:rsid w:val="00E87D8F"/>
    <w:rsid w:val="00EA0B1B"/>
    <w:rsid w:val="00EA3AAC"/>
    <w:rsid w:val="00EB64A1"/>
    <w:rsid w:val="00ED1D8E"/>
    <w:rsid w:val="00ED2E9C"/>
    <w:rsid w:val="00EE45BD"/>
    <w:rsid w:val="00EE7A2F"/>
    <w:rsid w:val="00EF2985"/>
    <w:rsid w:val="00EF7D92"/>
    <w:rsid w:val="00F00203"/>
    <w:rsid w:val="00F01F92"/>
    <w:rsid w:val="00F10FBA"/>
    <w:rsid w:val="00F15F1C"/>
    <w:rsid w:val="00F203B6"/>
    <w:rsid w:val="00F33637"/>
    <w:rsid w:val="00F474DC"/>
    <w:rsid w:val="00F51D3B"/>
    <w:rsid w:val="00F520C5"/>
    <w:rsid w:val="00F54B7E"/>
    <w:rsid w:val="00F639F3"/>
    <w:rsid w:val="00F67B06"/>
    <w:rsid w:val="00F710D4"/>
    <w:rsid w:val="00F74EFE"/>
    <w:rsid w:val="00F902B4"/>
    <w:rsid w:val="00FB3DFF"/>
    <w:rsid w:val="00FB4DCE"/>
    <w:rsid w:val="00FD7AD6"/>
    <w:rsid w:val="00FE4E35"/>
    <w:rsid w:val="00FE4FAC"/>
    <w:rsid w:val="00FE5AF0"/>
    <w:rsid w:val="00FF0803"/>
    <w:rsid w:val="00FF1800"/>
    <w:rsid w:val="00FF3294"/>
    <w:rsid w:val="00FF3F28"/>
    <w:rsid w:val="00FF63D0"/>
    <w:rsid w:val="3AA3C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103B58"/>
  <w14:defaultImageDpi w14:val="330"/>
  <w15:docId w15:val="{0F1CDD33-E95A-C84C-B825-2175CB92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454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54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B5A3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62"/>
    <w:pPr>
      <w:ind w:left="720"/>
      <w:contextualSpacing/>
    </w:pPr>
  </w:style>
  <w:style w:type="table" w:styleId="TableGrid">
    <w:name w:val="Table Grid"/>
    <w:basedOn w:val="TableNormal"/>
    <w:uiPriority w:val="59"/>
    <w:rsid w:val="001E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26B1"/>
    <w:rPr>
      <w:color w:val="0000FF" w:themeColor="hyperlink"/>
      <w:u w:val="single"/>
    </w:rPr>
  </w:style>
  <w:style w:type="character" w:customStyle="1" w:styleId="Heading3Char">
    <w:name w:val="Heading 3 Char"/>
    <w:basedOn w:val="DefaultParagraphFont"/>
    <w:link w:val="Heading3"/>
    <w:uiPriority w:val="9"/>
    <w:rsid w:val="00CB5A3A"/>
    <w:rPr>
      <w:rFonts w:ascii="Times" w:hAnsi="Times"/>
      <w:b/>
      <w:bCs/>
      <w:sz w:val="27"/>
      <w:szCs w:val="27"/>
      <w:lang w:eastAsia="en-US"/>
    </w:rPr>
  </w:style>
  <w:style w:type="paragraph" w:styleId="NormalWeb">
    <w:name w:val="Normal (Web)"/>
    <w:basedOn w:val="Normal"/>
    <w:uiPriority w:val="99"/>
    <w:unhideWhenUsed/>
    <w:rsid w:val="00CB5A3A"/>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B5A3A"/>
  </w:style>
  <w:style w:type="character" w:styleId="Strong">
    <w:name w:val="Strong"/>
    <w:basedOn w:val="DefaultParagraphFont"/>
    <w:uiPriority w:val="22"/>
    <w:qFormat/>
    <w:rsid w:val="00CB5A3A"/>
    <w:rPr>
      <w:b/>
      <w:bCs/>
    </w:rPr>
  </w:style>
  <w:style w:type="character" w:styleId="Emphasis">
    <w:name w:val="Emphasis"/>
    <w:basedOn w:val="DefaultParagraphFont"/>
    <w:uiPriority w:val="20"/>
    <w:qFormat/>
    <w:rsid w:val="00CB5A3A"/>
    <w:rPr>
      <w:i/>
      <w:iCs/>
    </w:rPr>
  </w:style>
  <w:style w:type="paragraph" w:styleId="BalloonText">
    <w:name w:val="Balloon Text"/>
    <w:basedOn w:val="Normal"/>
    <w:link w:val="BalloonTextChar"/>
    <w:uiPriority w:val="99"/>
    <w:semiHidden/>
    <w:unhideWhenUsed/>
    <w:rsid w:val="006F6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D2"/>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75B7C"/>
    <w:rPr>
      <w:color w:val="605E5C"/>
      <w:shd w:val="clear" w:color="auto" w:fill="E1DFDD"/>
    </w:rPr>
  </w:style>
  <w:style w:type="character" w:styleId="FollowedHyperlink">
    <w:name w:val="FollowedHyperlink"/>
    <w:basedOn w:val="DefaultParagraphFont"/>
    <w:uiPriority w:val="99"/>
    <w:semiHidden/>
    <w:unhideWhenUsed/>
    <w:rsid w:val="00675B7C"/>
    <w:rPr>
      <w:color w:val="800080" w:themeColor="followedHyperlink"/>
      <w:u w:val="single"/>
    </w:rPr>
  </w:style>
  <w:style w:type="paragraph" w:styleId="Title">
    <w:name w:val="Title"/>
    <w:basedOn w:val="Normal"/>
    <w:next w:val="Normal"/>
    <w:link w:val="TitleChar"/>
    <w:uiPriority w:val="10"/>
    <w:qFormat/>
    <w:rsid w:val="009454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45A"/>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94545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4545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5A4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32913">
      <w:bodyDiv w:val="1"/>
      <w:marLeft w:val="0"/>
      <w:marRight w:val="0"/>
      <w:marTop w:val="0"/>
      <w:marBottom w:val="0"/>
      <w:divBdr>
        <w:top w:val="none" w:sz="0" w:space="0" w:color="auto"/>
        <w:left w:val="none" w:sz="0" w:space="0" w:color="auto"/>
        <w:bottom w:val="none" w:sz="0" w:space="0" w:color="auto"/>
        <w:right w:val="none" w:sz="0" w:space="0" w:color="auto"/>
      </w:divBdr>
    </w:div>
    <w:div w:id="988705794">
      <w:bodyDiv w:val="1"/>
      <w:marLeft w:val="0"/>
      <w:marRight w:val="0"/>
      <w:marTop w:val="0"/>
      <w:marBottom w:val="0"/>
      <w:divBdr>
        <w:top w:val="none" w:sz="0" w:space="0" w:color="auto"/>
        <w:left w:val="none" w:sz="0" w:space="0" w:color="auto"/>
        <w:bottom w:val="none" w:sz="0" w:space="0" w:color="auto"/>
        <w:right w:val="none" w:sz="0" w:space="0" w:color="auto"/>
      </w:divBdr>
    </w:div>
    <w:div w:id="1121264945">
      <w:bodyDiv w:val="1"/>
      <w:marLeft w:val="0"/>
      <w:marRight w:val="0"/>
      <w:marTop w:val="0"/>
      <w:marBottom w:val="0"/>
      <w:divBdr>
        <w:top w:val="none" w:sz="0" w:space="0" w:color="auto"/>
        <w:left w:val="none" w:sz="0" w:space="0" w:color="auto"/>
        <w:bottom w:val="none" w:sz="0" w:space="0" w:color="auto"/>
        <w:right w:val="none" w:sz="0" w:space="0" w:color="auto"/>
      </w:divBdr>
    </w:div>
    <w:div w:id="1423986815">
      <w:bodyDiv w:val="1"/>
      <w:marLeft w:val="0"/>
      <w:marRight w:val="0"/>
      <w:marTop w:val="0"/>
      <w:marBottom w:val="0"/>
      <w:divBdr>
        <w:top w:val="none" w:sz="0" w:space="0" w:color="auto"/>
        <w:left w:val="none" w:sz="0" w:space="0" w:color="auto"/>
        <w:bottom w:val="none" w:sz="0" w:space="0" w:color="auto"/>
        <w:right w:val="none" w:sz="0" w:space="0" w:color="auto"/>
      </w:divBdr>
    </w:div>
    <w:div w:id="1478645534">
      <w:bodyDiv w:val="1"/>
      <w:marLeft w:val="0"/>
      <w:marRight w:val="0"/>
      <w:marTop w:val="0"/>
      <w:marBottom w:val="0"/>
      <w:divBdr>
        <w:top w:val="none" w:sz="0" w:space="0" w:color="auto"/>
        <w:left w:val="none" w:sz="0" w:space="0" w:color="auto"/>
        <w:bottom w:val="none" w:sz="0" w:space="0" w:color="auto"/>
        <w:right w:val="none" w:sz="0" w:space="0" w:color="auto"/>
      </w:divBdr>
    </w:div>
    <w:div w:id="156737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hyperlink" Target="mailto:spot@unt.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isability.unt.edu/" TargetMode="External"/><Relationship Id="rId12" Type="http://schemas.openxmlformats.org/officeDocument/2006/relationships/hyperlink" Target="http://www.spot.unt.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licy.unt.edu/policy/07-002" TargetMode="External"/><Relationship Id="rId1" Type="http://schemas.openxmlformats.org/officeDocument/2006/relationships/customXml" Target="../customXml/item1.xml"/><Relationship Id="rId6" Type="http://schemas.openxmlformats.org/officeDocument/2006/relationships/hyperlink" Target="https://disability.unt.edu/" TargetMode="External"/><Relationship Id="rId11" Type="http://schemas.openxmlformats.org/officeDocument/2006/relationships/hyperlink" Target="mailto:no-reply@iasystem.org" TargetMode="External"/><Relationship Id="rId5" Type="http://schemas.openxmlformats.org/officeDocument/2006/relationships/webSettings" Target="webSettings.xml"/><Relationship Id="rId15" Type="http://schemas.openxmlformats.org/officeDocument/2006/relationships/hyperlink" Target="mailto:internationaladvising@unt.edu" TargetMode="External"/><Relationship Id="rId10" Type="http://schemas.openxmlformats.org/officeDocument/2006/relationships/hyperlink" Target="file:///C:\Users\jdl0126\AppData\Local\Temp\OneNote\16.0\NT\0\oeo@unt.edu" TargetMode="External"/><Relationship Id="rId4" Type="http://schemas.openxmlformats.org/officeDocument/2006/relationships/settings" Target="settings.xml"/><Relationship Id="rId9" Type="http://schemas.openxmlformats.org/officeDocument/2006/relationships/hyperlink" Target="file:///C:\Users\jdl0126\AppData\Local\Temp\OneNote\16.0\NT\0\SurvivorAdvocate@unt.edu" TargetMode="External"/><Relationship Id="rId14" Type="http://schemas.openxmlformats.org/officeDocument/2006/relationships/hyperlink" Target="http://www.ecf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2083-19F0-4419-B99D-A5AF6A497F4D}">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144</TotalTime>
  <Pages>9</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Author</dc:creator>
  <cp:keywords/>
  <dc:description/>
  <cp:lastModifiedBy>Michael Greig</cp:lastModifiedBy>
  <cp:revision>10</cp:revision>
  <cp:lastPrinted>2018-01-15T17:09:00Z</cp:lastPrinted>
  <dcterms:created xsi:type="dcterms:W3CDTF">2025-07-29T23:01:00Z</dcterms:created>
  <dcterms:modified xsi:type="dcterms:W3CDTF">2025-08-07T01:46:00Z</dcterms:modified>
</cp:coreProperties>
</file>