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ind w:left="1008" w:firstLine="0"/>
        <w:rPr>
          <w:sz w:val="24"/>
          <w:szCs w:val="24"/>
        </w:rPr>
      </w:pPr>
      <w:r>
        <w:rPr>
          <w:sz w:val="24"/>
          <w:szCs w:val="24"/>
        </w:rPr>
        <w:drawing xmlns:a="http://schemas.openxmlformats.org/drawingml/2006/main">
          <wp:anchor distT="152400" distB="152400" distL="152400" distR="152400" simplePos="0" relativeHeight="251659264"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5"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5"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p>
    <w:p>
      <w:pPr>
        <w:pStyle w:val="Default"/>
        <w:spacing w:before="0" w:after="220" w:line="240" w:lineRule="auto"/>
        <w:jc w:val="center"/>
        <w:rPr>
          <w:rFonts w:ascii="Times Roman" w:cs="Times Roman" w:hAnsi="Times Roman" w:eastAsia="Times Roman"/>
          <w:sz w:val="22"/>
          <w:szCs w:val="22"/>
          <w:shd w:val="clear" w:color="auto" w:fill="ffffff"/>
        </w:rPr>
      </w:pPr>
    </w:p>
    <w:p>
      <w:pPr>
        <w:pStyle w:val="Default"/>
        <w:spacing w:before="0" w:after="100" w:line="240" w:lineRule="auto"/>
        <w:jc w:val="center"/>
        <w:rPr>
          <w:rFonts w:ascii="Times Roman" w:cs="Times Roman" w:hAnsi="Times Roman" w:eastAsia="Times Roman"/>
          <w:sz w:val="22"/>
          <w:szCs w:val="22"/>
          <w:shd w:val="clear" w:color="auto" w:fill="ffffff"/>
        </w:rPr>
      </w:pPr>
      <w:r>
        <w:rPr>
          <w:rFonts w:ascii="Times Roman" w:hAnsi="Times Roman"/>
          <w:sz w:val="22"/>
          <w:szCs w:val="22"/>
          <w:shd w:val="clear" w:color="auto" w:fill="ffffff"/>
          <w:rtl w:val="0"/>
          <w:lang w:val="en-US"/>
        </w:rPr>
        <w:t>Artist Management and Touring</w:t>
      </w:r>
      <w:r>
        <w:rPr>
          <w:rFonts w:ascii="Times Roman" w:hAnsi="Times Roman"/>
          <w:sz w:val="22"/>
          <w:szCs w:val="22"/>
          <w:shd w:val="clear" w:color="auto" w:fill="ffffff"/>
          <w:rtl w:val="0"/>
          <w:lang w:val="es-ES_tradnl"/>
        </w:rPr>
        <w:t xml:space="preserve"> MUCE 4050/50</w:t>
      </w:r>
      <w:r>
        <w:rPr>
          <w:rFonts w:ascii="Times Roman" w:hAnsi="Times Roman"/>
          <w:sz w:val="22"/>
          <w:szCs w:val="22"/>
          <w:shd w:val="clear" w:color="auto" w:fill="ffffff"/>
          <w:rtl w:val="0"/>
          <w:lang w:val="en-US"/>
        </w:rPr>
        <w:t xml:space="preserve">50 </w:t>
      </w:r>
    </w:p>
    <w:p>
      <w:pPr>
        <w:pStyle w:val="Default"/>
        <w:spacing w:before="0" w:after="60" w:line="240" w:lineRule="auto"/>
        <w:jc w:val="center"/>
        <w:rPr>
          <w:rFonts w:ascii="Times Roman" w:cs="Times Roman" w:hAnsi="Times Roman" w:eastAsia="Times Roman"/>
          <w:sz w:val="22"/>
          <w:szCs w:val="22"/>
          <w:shd w:val="clear" w:color="auto" w:fill="ffffff"/>
        </w:rPr>
      </w:pPr>
      <w:r>
        <w:rPr>
          <w:rFonts w:ascii="Times Roman" w:hAnsi="Times Roman"/>
          <w:b w:val="1"/>
          <w:bCs w:val="1"/>
          <w:sz w:val="22"/>
          <w:szCs w:val="22"/>
          <w:shd w:val="clear" w:color="auto" w:fill="ffffff"/>
          <w:rtl w:val="0"/>
          <w:lang w:val="en-US"/>
        </w:rPr>
        <w:t xml:space="preserve">Online Only via Canvas </w:t>
      </w:r>
    </w:p>
    <w:p>
      <w:pPr>
        <w:pStyle w:val="Default"/>
        <w:spacing w:before="0" w:after="60" w:line="240" w:lineRule="auto"/>
        <w:jc w:val="center"/>
        <w:rPr>
          <w:rFonts w:ascii="Times Roman" w:cs="Times Roman" w:hAnsi="Times Roman" w:eastAsia="Times Roman"/>
          <w:sz w:val="22"/>
          <w:szCs w:val="22"/>
          <w:shd w:val="clear" w:color="auto" w:fill="ffffff"/>
        </w:rPr>
      </w:pPr>
      <w:r>
        <w:rPr>
          <w:rFonts w:ascii="Times Roman" w:hAnsi="Times Roman"/>
          <w:sz w:val="22"/>
          <w:szCs w:val="22"/>
          <w:shd w:val="clear" w:color="auto" w:fill="ffffff"/>
          <w:rtl w:val="0"/>
          <w:lang w:val="en-US"/>
        </w:rPr>
        <w:t>Instructor: Professor Jessica Mu</w:t>
      </w:r>
      <w:r>
        <w:rPr>
          <w:rFonts w:ascii="Times Roman" w:hAnsi="Times Roman" w:hint="default"/>
          <w:sz w:val="22"/>
          <w:szCs w:val="22"/>
          <w:shd w:val="clear" w:color="auto" w:fill="ffffff"/>
          <w:rtl w:val="0"/>
          <w:lang w:val="es-ES_tradnl"/>
        </w:rPr>
        <w:t>ñ</w:t>
      </w:r>
      <w:r>
        <w:rPr>
          <w:rFonts w:ascii="Times Roman" w:hAnsi="Times Roman"/>
          <w:sz w:val="22"/>
          <w:szCs w:val="22"/>
          <w:shd w:val="clear" w:color="auto" w:fill="ffffff"/>
          <w:rtl w:val="0"/>
          <w:lang w:val="es-ES_tradnl"/>
        </w:rPr>
        <w:t xml:space="preserve">iz-Collado </w:t>
      </w:r>
    </w:p>
    <w:p>
      <w:pPr>
        <w:pStyle w:val="Default"/>
        <w:spacing w:before="0" w:after="60" w:line="240" w:lineRule="auto"/>
        <w:jc w:val="center"/>
        <w:rPr>
          <w:rFonts w:ascii="Times Roman" w:cs="Times Roman" w:hAnsi="Times Roman" w:eastAsia="Times Roman"/>
          <w:sz w:val="22"/>
          <w:szCs w:val="22"/>
          <w:shd w:val="clear" w:color="auto" w:fill="ffffff"/>
        </w:rPr>
      </w:pPr>
      <w:r>
        <w:rPr>
          <w:rFonts w:ascii="Times Roman" w:hAnsi="Times Roman"/>
          <w:sz w:val="22"/>
          <w:szCs w:val="22"/>
          <w:shd w:val="clear" w:color="auto" w:fill="ffffff"/>
          <w:rtl w:val="0"/>
          <w:lang w:val="en-US"/>
        </w:rPr>
        <w:t xml:space="preserve">Assistant Professor of Music Business </w:t>
      </w:r>
    </w:p>
    <w:p>
      <w:pPr>
        <w:pStyle w:val="Default"/>
        <w:spacing w:before="0" w:after="60" w:line="240" w:lineRule="auto"/>
        <w:jc w:val="center"/>
        <w:rPr>
          <w:rFonts w:ascii="Times Roman" w:cs="Times Roman" w:hAnsi="Times Roman" w:eastAsia="Times Roman"/>
          <w:sz w:val="22"/>
          <w:szCs w:val="22"/>
          <w:shd w:val="clear" w:color="auto" w:fill="ffffff"/>
        </w:rPr>
      </w:pPr>
      <w:r>
        <w:rPr>
          <w:rFonts w:ascii="Times Roman" w:hAnsi="Times Roman"/>
          <w:sz w:val="22"/>
          <w:szCs w:val="22"/>
          <w:shd w:val="clear" w:color="auto" w:fill="ffffff"/>
          <w:rtl w:val="0"/>
          <w:lang w:val="en-US"/>
        </w:rPr>
        <w:t xml:space="preserve">www.nizcomusic.com </w:t>
      </w:r>
    </w:p>
    <w:p>
      <w:pPr>
        <w:pStyle w:val="Default"/>
        <w:spacing w:before="0" w:after="180" w:line="240" w:lineRule="auto"/>
        <w:jc w:val="center"/>
        <w:rPr>
          <w:rFonts w:ascii="Times Roman" w:cs="Times Roman" w:hAnsi="Times Roman" w:eastAsia="Times Roman"/>
          <w:sz w:val="22"/>
          <w:szCs w:val="22"/>
          <w:shd w:val="clear" w:color="auto" w:fill="ffffff"/>
        </w:rPr>
      </w:pPr>
      <w:r>
        <w:rPr>
          <w:rFonts w:ascii="Times Roman" w:hAnsi="Times Roman"/>
          <w:sz w:val="22"/>
          <w:szCs w:val="22"/>
          <w:shd w:val="clear" w:color="auto" w:fill="ffffff"/>
          <w:rtl w:val="0"/>
          <w:lang w:val="en-US"/>
        </w:rPr>
        <w:t xml:space="preserve">940-565-2620 </w:t>
      </w:r>
      <w:r>
        <w:rPr>
          <w:rFonts w:ascii="Arial Unicode MS" w:hAnsi="Arial Unicode MS" w:hint="default"/>
          <w:sz w:val="22"/>
          <w:szCs w:val="22"/>
          <w:shd w:val="clear" w:color="auto" w:fill="ffffff"/>
          <w:rtl w:val="0"/>
          <w:lang w:val="en-US"/>
        </w:rPr>
        <w:t>●</w:t>
      </w:r>
      <w:r>
        <w:rPr>
          <w:rFonts w:ascii="Times Roman" w:hAnsi="Times Roman"/>
          <w:sz w:val="22"/>
          <w:szCs w:val="22"/>
          <w:shd w:val="clear" w:color="auto" w:fill="ffffff"/>
          <w:rtl w:val="0"/>
          <w:lang w:val="en-US"/>
        </w:rPr>
        <w:t xml:space="preserve"> </w:t>
      </w:r>
      <w:r>
        <w:rPr>
          <w:rFonts w:ascii="Times Roman" w:hAnsi="Times Roman"/>
          <w:sz w:val="22"/>
          <w:szCs w:val="22"/>
          <w:shd w:val="clear" w:color="auto" w:fill="ffffff"/>
          <w:rtl w:val="0"/>
          <w:lang w:val="es-ES_tradnl"/>
        </w:rPr>
        <w:t xml:space="preserve">jessica.collado@unt.edu </w:t>
      </w:r>
    </w:p>
    <w:p>
      <w:pPr>
        <w:pStyle w:val="Default"/>
        <w:spacing w:before="0" w:after="60" w:line="240" w:lineRule="auto"/>
        <w:jc w:val="center"/>
        <w:rPr>
          <w:rFonts w:ascii="Times New Roman" w:cs="Times New Roman" w:hAnsi="Times New Roman" w:eastAsia="Times New Roman"/>
          <w:sz w:val="22"/>
          <w:szCs w:val="22"/>
          <w:shd w:val="clear" w:color="auto" w:fill="ffffff"/>
        </w:rPr>
      </w:pPr>
      <w:r>
        <w:rPr>
          <w:rFonts w:ascii="Times Roman" w:hAnsi="Times Roman"/>
          <w:b w:val="1"/>
          <w:bCs w:val="1"/>
          <w:sz w:val="22"/>
          <w:szCs w:val="22"/>
          <w:shd w:val="clear" w:color="auto" w:fill="ffffff"/>
          <w:rtl w:val="0"/>
          <w:lang w:val="en-US"/>
        </w:rPr>
        <w:t xml:space="preserve">Office Hours: </w:t>
      </w:r>
      <w:r>
        <w:rPr>
          <w:rFonts w:ascii="Times New Roman" w:hAnsi="Times New Roman"/>
          <w:sz w:val="22"/>
          <w:szCs w:val="22"/>
          <w:shd w:val="clear" w:color="auto" w:fill="ffffff"/>
          <w:rtl w:val="0"/>
          <w:lang w:val="en-US"/>
        </w:rPr>
        <w:t xml:space="preserve">By Appointment (please contact me via email) </w:t>
      </w:r>
    </w:p>
    <w:p>
      <w:pPr>
        <w:pStyle w:val="Default"/>
        <w:spacing w:before="0" w:after="60" w:line="240" w:lineRule="auto"/>
        <w:jc w:val="center"/>
        <w:rPr>
          <w:rFonts w:ascii="Times Roman" w:cs="Times Roman" w:hAnsi="Times Roman" w:eastAsia="Times Roman"/>
          <w:sz w:val="22"/>
          <w:szCs w:val="22"/>
          <w:shd w:val="clear" w:color="auto" w:fill="ffffff"/>
        </w:rPr>
      </w:pPr>
      <w:r>
        <w:rPr>
          <w:rFonts w:ascii="Times New Roman" w:hAnsi="Times New Roman"/>
          <w:sz w:val="22"/>
          <w:szCs w:val="22"/>
          <w:shd w:val="clear" w:color="auto" w:fill="ffffff"/>
          <w:rtl w:val="0"/>
          <w:lang w:val="en-US"/>
        </w:rPr>
        <w:t>Room MU143 or via Zoom</w:t>
      </w:r>
      <w:r>
        <w:rPr>
          <w:rFonts w:ascii="Times New Roman" w:cs="Times New Roman" w:hAnsi="Times New Roman" w:eastAsia="Times New Roman"/>
          <w:sz w:val="22"/>
          <w:szCs w:val="22"/>
          <w:shd w:val="clear" w:color="auto" w:fill="ffffff"/>
          <w:lang w:val="en-US"/>
        </w:rPr>
        <w:br w:type="textWrapping"/>
      </w:r>
      <w:r>
        <w:rPr>
          <w:rFonts w:ascii="Times Roman" w:hAnsi="Times Roman"/>
          <w:b w:val="1"/>
          <w:bCs w:val="1"/>
          <w:sz w:val="22"/>
          <w:szCs w:val="22"/>
          <w:shd w:val="clear" w:color="auto" w:fill="ffffff"/>
          <w:rtl w:val="0"/>
          <w:lang w:val="en-US"/>
        </w:rPr>
        <w:t>Zoom ID</w:t>
      </w:r>
      <w:r>
        <w:rPr>
          <w:rFonts w:ascii="Times New Roman" w:hAnsi="Times New Roman"/>
          <w:sz w:val="22"/>
          <w:szCs w:val="22"/>
          <w:shd w:val="clear" w:color="auto" w:fill="ffffff"/>
          <w:rtl w:val="0"/>
          <w:lang w:val="en-US"/>
        </w:rPr>
        <w:t xml:space="preserve">: 545 725 2137 </w:t>
      </w:r>
      <w:r>
        <w:rPr>
          <w:rFonts w:ascii="Times New Roman" w:hAnsi="Times New Roman" w:hint="default"/>
          <w:sz w:val="22"/>
          <w:szCs w:val="22"/>
          <w:shd w:val="clear" w:color="auto" w:fill="ffffff"/>
          <w:rtl w:val="0"/>
          <w:lang w:val="en-US"/>
        </w:rPr>
        <w:t xml:space="preserve">● </w:t>
      </w:r>
      <w:r>
        <w:rPr>
          <w:rFonts w:ascii="Times Roman" w:hAnsi="Times Roman"/>
          <w:b w:val="1"/>
          <w:bCs w:val="1"/>
          <w:sz w:val="22"/>
          <w:szCs w:val="22"/>
          <w:shd w:val="clear" w:color="auto" w:fill="ffffff"/>
          <w:rtl w:val="0"/>
          <w:lang w:val="nl-NL"/>
        </w:rPr>
        <w:t>Passcode</w:t>
      </w:r>
      <w:r>
        <w:rPr>
          <w:rFonts w:ascii="Times New Roman" w:hAnsi="Times New Roman"/>
          <w:sz w:val="22"/>
          <w:szCs w:val="22"/>
          <w:shd w:val="clear" w:color="auto" w:fill="ffffff"/>
          <w:rtl w:val="0"/>
          <w:lang w:val="it-IT"/>
        </w:rPr>
        <w:t xml:space="preserve">: music123 </w:t>
      </w:r>
    </w:p>
    <w:p>
      <w:pPr>
        <w:pStyle w:val="Default"/>
        <w:spacing w:before="0" w:after="100" w:line="240" w:lineRule="auto"/>
        <w:rPr>
          <w:rFonts w:ascii="Times Roman" w:cs="Times Roman" w:hAnsi="Times Roman" w:eastAsia="Times Roman"/>
          <w:sz w:val="22"/>
          <w:szCs w:val="22"/>
          <w:shd w:val="clear" w:color="auto" w:fill="ffffff"/>
        </w:rPr>
      </w:pPr>
    </w:p>
    <w:p>
      <w:pPr>
        <w:pStyle w:val="Default"/>
        <w:spacing w:before="0" w:line="240" w:lineRule="auto"/>
        <w:rPr>
          <w:rFonts w:ascii="Times Roman" w:cs="Times Roman" w:hAnsi="Times Roman" w:eastAsia="Times Roman"/>
          <w:b w:val="1"/>
          <w:bCs w:val="1"/>
          <w:sz w:val="22"/>
          <w:szCs w:val="22"/>
          <w:shd w:val="clear" w:color="auto" w:fill="ffffff"/>
        </w:rPr>
      </w:pPr>
      <w:r>
        <w:rPr>
          <w:rFonts w:ascii="Times Roman" w:hAnsi="Times Roman"/>
          <w:b w:val="1"/>
          <w:bCs w:val="1"/>
          <w:sz w:val="22"/>
          <w:szCs w:val="22"/>
          <w:shd w:val="clear" w:color="auto" w:fill="ffffff"/>
          <w:rtl w:val="0"/>
          <w:lang w:val="en-US"/>
        </w:rPr>
        <w:t>Overview:</w:t>
      </w:r>
    </w:p>
    <w:p>
      <w:pPr>
        <w:pStyle w:val="Default"/>
        <w:spacing w:before="0" w:after="240" w:line="240" w:lineRule="auto"/>
        <w:rPr>
          <w:rFonts w:ascii="Times Roman" w:cs="Times Roman" w:hAnsi="Times Roman" w:eastAsia="Times Roman"/>
          <w:sz w:val="22"/>
          <w:szCs w:val="22"/>
          <w:shd w:val="clear" w:color="auto" w:fill="ffffff"/>
        </w:rPr>
      </w:pPr>
      <w:r>
        <w:rPr>
          <w:rFonts w:ascii="Times New Roman" w:hAnsi="Times New Roman"/>
          <w:sz w:val="22"/>
          <w:szCs w:val="22"/>
          <w:shd w:val="clear" w:color="auto" w:fill="ffffff"/>
          <w:rtl w:val="0"/>
          <w:lang w:val="en-US"/>
        </w:rPr>
        <w:t xml:space="preserve">This course covers the basic principles of musical artist and talent management and development in both commercial and classical/jazz industries. Upon completion of this course, students will be able to present concrete strategies to artists in order to help accelerate their growth, apply key methods for success in artist and touring management (either in managing other artists or self-managed artist), establish innovative and strategic artist plans to increase the chances of success, and recognize the important business contracts and financial documents required in artist management. </w:t>
      </w:r>
    </w:p>
    <w:p>
      <w:pPr>
        <w:pStyle w:val="Default"/>
        <w:spacing w:before="0" w:after="240" w:line="240" w:lineRule="auto"/>
        <w:rPr>
          <w:rFonts w:ascii="Times Roman" w:cs="Times Roman" w:hAnsi="Times Roman" w:eastAsia="Times Roman"/>
          <w:b w:val="1"/>
          <w:bCs w:val="1"/>
          <w:sz w:val="22"/>
          <w:szCs w:val="22"/>
          <w:shd w:val="clear" w:color="auto" w:fill="ffffff"/>
        </w:rPr>
      </w:pPr>
      <w:r>
        <w:rPr>
          <w:rFonts w:ascii="Times Roman" w:hAnsi="Times Roman"/>
          <w:b w:val="1"/>
          <w:bCs w:val="1"/>
          <w:sz w:val="22"/>
          <w:szCs w:val="22"/>
          <w:shd w:val="clear" w:color="auto" w:fill="ffffff"/>
          <w:rtl w:val="0"/>
          <w:lang w:val="en-US"/>
        </w:rPr>
        <w:t xml:space="preserve">Required Materials: </w:t>
      </w:r>
    </w:p>
    <w:p>
      <w:pPr>
        <w:pStyle w:val="Default"/>
        <w:spacing w:before="0" w:after="240" w:line="240" w:lineRule="auto"/>
        <w:rPr>
          <w:rFonts w:ascii="Times New Roman" w:cs="Times New Roman" w:hAnsi="Times New Roman" w:eastAsia="Times New Roman"/>
          <w:sz w:val="22"/>
          <w:szCs w:val="22"/>
          <w:shd w:val="clear" w:color="auto" w:fill="ffffff"/>
        </w:rPr>
      </w:pPr>
      <w:r>
        <w:rPr>
          <w:rFonts w:ascii="Times New Roman" w:hAnsi="Times New Roman" w:hint="default"/>
          <w:sz w:val="22"/>
          <w:szCs w:val="22"/>
          <w:shd w:val="clear" w:color="auto" w:fill="ffffff"/>
          <w:rtl w:val="0"/>
          <w:lang w:val="en-US"/>
        </w:rPr>
        <w:t xml:space="preserve">● </w:t>
      </w:r>
      <w:r>
        <w:rPr>
          <w:rFonts w:ascii="Times New Roman" w:hAnsi="Times New Roman"/>
          <w:sz w:val="22"/>
          <w:szCs w:val="22"/>
          <w:shd w:val="clear" w:color="auto" w:fill="ffffff"/>
          <w:rtl w:val="0"/>
          <w:lang w:val="nl-NL"/>
        </w:rPr>
        <w:t xml:space="preserve">Allen, Paul, </w:t>
      </w:r>
      <w:r>
        <w:rPr>
          <w:rFonts w:ascii="Times New Roman" w:hAnsi="Times New Roman"/>
          <w:i w:val="1"/>
          <w:iCs w:val="1"/>
          <w:sz w:val="22"/>
          <w:szCs w:val="22"/>
          <w:shd w:val="clear" w:color="auto" w:fill="ffffff"/>
          <w:rtl w:val="0"/>
          <w:lang w:val="en-US"/>
        </w:rPr>
        <w:t>Artist Management for the Music Business - Manage Your Career in Music: Manage the Music Careers of Others</w:t>
      </w:r>
      <w:r>
        <w:rPr>
          <w:rFonts w:ascii="Times New Roman" w:hAnsi="Times New Roman"/>
          <w:sz w:val="22"/>
          <w:szCs w:val="22"/>
          <w:shd w:val="clear" w:color="auto" w:fill="ffffff"/>
          <w:rtl w:val="0"/>
          <w:lang w:val="en-US"/>
        </w:rPr>
        <w:t xml:space="preserve">, Fifth Edition. New York: Imprint Focal Press, 2022. (eBook ISBN: 9781003179009) </w:t>
      </w:r>
    </w:p>
    <w:p>
      <w:pPr>
        <w:pStyle w:val="Default"/>
        <w:spacing w:before="0" w:after="240" w:line="240" w:lineRule="auto"/>
        <w:rPr>
          <w:rFonts w:ascii="Times New Roman" w:cs="Times New Roman" w:hAnsi="Times New Roman" w:eastAsia="Times New Roman"/>
          <w:sz w:val="22"/>
          <w:szCs w:val="22"/>
          <w:shd w:val="clear" w:color="auto" w:fill="ffffff"/>
        </w:rPr>
      </w:pPr>
      <w:r>
        <w:rPr>
          <w:rFonts w:ascii="Times New Roman" w:hAnsi="Times New Roman"/>
          <w:sz w:val="22"/>
          <w:szCs w:val="22"/>
          <w:shd w:val="clear" w:color="auto" w:fill="ffffff"/>
          <w:rtl w:val="0"/>
          <w:lang w:val="en-US"/>
        </w:rPr>
        <w:t xml:space="preserve">*Though not required, the fourth edition of the book is available on Audible for alternative learning. </w:t>
      </w:r>
    </w:p>
    <w:p>
      <w:pPr>
        <w:pStyle w:val="Default"/>
        <w:spacing w:before="0" w:after="40" w:line="240" w:lineRule="auto"/>
        <w:rPr>
          <w:rStyle w:val="None"/>
          <w:rFonts w:ascii="Times New Roman" w:cs="Times New Roman" w:hAnsi="Times New Roman" w:eastAsia="Times New Roman"/>
          <w:sz w:val="22"/>
          <w:szCs w:val="22"/>
          <w:shd w:val="clear" w:color="auto" w:fill="ffffff"/>
        </w:rPr>
      </w:pPr>
      <w:r>
        <w:rPr>
          <w:rFonts w:ascii="Times Roman" w:hAnsi="Times Roman"/>
          <w:b w:val="1"/>
          <w:bCs w:val="1"/>
          <w:sz w:val="22"/>
          <w:szCs w:val="22"/>
          <w:shd w:val="clear" w:color="auto" w:fill="ffffff"/>
          <w:rtl w:val="0"/>
          <w:lang w:val="en-US"/>
        </w:rPr>
        <w:t xml:space="preserve">Online Resources: </w:t>
      </w:r>
      <w:r>
        <w:rPr>
          <w:rFonts w:ascii="Times Roman" w:cs="Times Roman" w:hAnsi="Times Roman" w:eastAsia="Times Roman"/>
          <w:sz w:val="22"/>
          <w:szCs w:val="22"/>
          <w:shd w:val="clear" w:color="auto" w:fill="ffffff"/>
        </w:rPr>
        <w:br w:type="textWrapping"/>
      </w:r>
      <w:r>
        <w:rPr>
          <w:rStyle w:val="Hyperlink.0"/>
        </w:rPr>
        <w:fldChar w:fldCharType="begin" w:fldLock="0"/>
      </w:r>
      <w:r>
        <w:rPr>
          <w:rStyle w:val="Hyperlink.0"/>
        </w:rPr>
        <w:instrText xml:space="preserve"> HYPERLINK "https://sso.unt.edu/idp/profile/SAML2/Redirect/SSO%25253Bjsessionid=196757BEF347F2C0706403510D65075A?execution=e1s2"</w:instrText>
      </w:r>
      <w:r>
        <w:rPr>
          <w:rStyle w:val="Hyperlink.0"/>
        </w:rPr>
        <w:fldChar w:fldCharType="separate" w:fldLock="0"/>
      </w:r>
      <w:r>
        <w:rPr>
          <w:rStyle w:val="Hyperlink.0"/>
          <w:rtl w:val="0"/>
          <w:lang w:val="en-US"/>
        </w:rPr>
        <w:t>LinkedIn Learning</w:t>
      </w:r>
      <w:r>
        <w:rPr/>
        <w:fldChar w:fldCharType="end" w:fldLock="0"/>
      </w:r>
      <w:r>
        <w:rPr>
          <w:rStyle w:val="None"/>
          <w:rFonts w:ascii="Times New Roman" w:hAnsi="Times New Roman"/>
          <w:sz w:val="22"/>
          <w:szCs w:val="22"/>
          <w:shd w:val="clear" w:color="auto" w:fill="ffffff"/>
          <w:rtl w:val="0"/>
          <w:lang w:val="en-US"/>
        </w:rPr>
        <w:t xml:space="preserve">: sign in using your UNT ID to access content </w:t>
      </w:r>
    </w:p>
    <w:p>
      <w:pPr>
        <w:pStyle w:val="Default"/>
        <w:spacing w:before="0" w:after="160" w:line="144" w:lineRule="auto"/>
        <w:rPr>
          <w:rStyle w:val="None"/>
          <w:rFonts w:ascii="Times Roman" w:cs="Times Roman" w:hAnsi="Times Roman" w:eastAsia="Times Roman"/>
          <w:sz w:val="22"/>
          <w:szCs w:val="22"/>
          <w:shd w:val="clear" w:color="auto" w:fill="ffffff"/>
        </w:rPr>
      </w:pPr>
      <w:r>
        <w:rPr>
          <w:rStyle w:val="Hyperlink.0"/>
        </w:rPr>
        <w:fldChar w:fldCharType="begin" w:fldLock="0"/>
      </w:r>
      <w:r>
        <w:rPr>
          <w:rStyle w:val="Hyperlink.0"/>
        </w:rPr>
        <w:instrText xml:space="preserve"> HYPERLINK "https://www.musicbusinessworldwide.com/"</w:instrText>
      </w:r>
      <w:r>
        <w:rPr>
          <w:rStyle w:val="Hyperlink.0"/>
        </w:rPr>
        <w:fldChar w:fldCharType="separate" w:fldLock="0"/>
      </w:r>
      <w:r>
        <w:rPr>
          <w:rStyle w:val="Hyperlink.0"/>
          <w:rtl w:val="0"/>
          <w:lang w:val="en-US"/>
        </w:rPr>
        <w:t>https://www.musicbusinessworldwide.com/</w:t>
      </w:r>
      <w:r>
        <w:rPr/>
        <w:fldChar w:fldCharType="end" w:fldLock="0"/>
      </w:r>
      <w:r>
        <w:rPr>
          <w:rStyle w:val="None"/>
          <w:rFonts w:ascii="Times New Roman" w:hAnsi="Times New Roman"/>
          <w:sz w:val="22"/>
          <w:szCs w:val="22"/>
          <w:shd w:val="clear" w:color="auto" w:fill="ffffff"/>
          <w:rtl w:val="0"/>
          <w:lang w:val="en-US"/>
        </w:rPr>
        <w:t xml:space="preserve"> </w:t>
      </w:r>
      <w:r>
        <w:rPr>
          <w:rStyle w:val="None"/>
          <w:rFonts w:ascii="Times Roman" w:cs="Times Roman" w:hAnsi="Times Roman" w:eastAsia="Times Roman"/>
          <w:sz w:val="22"/>
          <w:szCs w:val="22"/>
          <w:shd w:val="clear" w:color="auto" w:fill="ffffff"/>
        </w:rPr>
        <w:br w:type="textWrapping"/>
      </w:r>
    </w:p>
    <w:p>
      <w:pPr>
        <w:pStyle w:val="Default"/>
        <w:spacing w:before="0" w:after="40" w:line="240" w:lineRule="auto"/>
        <w:rPr>
          <w:rStyle w:val="None"/>
          <w:rFonts w:ascii="Times New Roman" w:cs="Times New Roman" w:hAnsi="Times New Roman" w:eastAsia="Times New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Recommended Podcasts: </w:t>
      </w:r>
      <w:r>
        <w:rPr>
          <w:rStyle w:val="None"/>
          <w:rFonts w:ascii="Times Roman" w:cs="Times Roman" w:hAnsi="Times Roman" w:eastAsia="Times Roman"/>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The B.O.M.B. Podcast: </w:t>
      </w:r>
      <w:r>
        <w:rPr>
          <w:rStyle w:val="Hyperlink.0"/>
        </w:rPr>
        <w:fldChar w:fldCharType="begin" w:fldLock="0"/>
      </w:r>
      <w:r>
        <w:rPr>
          <w:rStyle w:val="Hyperlink.0"/>
        </w:rPr>
        <w:instrText xml:space="preserve"> HYPERLINK "https://www.professorbutler.com/"</w:instrText>
      </w:r>
      <w:r>
        <w:rPr>
          <w:rStyle w:val="Hyperlink.0"/>
        </w:rPr>
        <w:fldChar w:fldCharType="separate" w:fldLock="0"/>
      </w:r>
      <w:r>
        <w:rPr>
          <w:rStyle w:val="Hyperlink.0"/>
          <w:rtl w:val="0"/>
          <w:lang w:val="en-US"/>
        </w:rPr>
        <w:t>https://www.professorbutler.com/</w:t>
      </w:r>
      <w:r>
        <w:rPr/>
        <w:fldChar w:fldCharType="end" w:fldLock="0"/>
      </w:r>
      <w:r>
        <w:rPr>
          <w:rStyle w:val="None"/>
          <w:rFonts w:ascii="Times New Roman" w:hAnsi="Times New Roman"/>
          <w:sz w:val="22"/>
          <w:szCs w:val="22"/>
          <w:shd w:val="clear" w:color="auto" w:fill="ffffff"/>
          <w:rtl w:val="0"/>
          <w:lang w:val="en-US"/>
        </w:rPr>
        <w:t xml:space="preserve"> </w:t>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The New Music Business with Ari Herstand</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sz w:val="22"/>
          <w:szCs w:val="22"/>
          <w:shd w:val="clear" w:color="auto" w:fill="ffffff"/>
          <w:rtl w:val="0"/>
          <w:lang w:val="en-US"/>
        </w:rPr>
        <w:t>Bobby Owsinski's Inner Circle Podcast</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Your Morning Coffee Podcast </w:t>
      </w:r>
      <w:r>
        <w:rPr>
          <w:rStyle w:val="None"/>
          <w:rFonts w:ascii="Times Roman" w:cs="Times Roman" w:hAnsi="Times Roman" w:eastAsia="Times Roman"/>
          <w:sz w:val="22"/>
          <w:szCs w:val="22"/>
          <w:shd w:val="clear" w:color="auto" w:fill="ffffff"/>
        </w:rPr>
        <w:br w:type="textWrapping"/>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Recommended Books (not required) </w:t>
      </w:r>
      <w:r>
        <w:rPr>
          <w:rStyle w:val="None"/>
          <w:rFonts w:ascii="Times Roman" w:cs="Times Roman" w:hAnsi="Times Roman" w:eastAsia="Times Roman"/>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All You Need To Know About The Music Business (Donald S. Passman) </w:t>
      </w:r>
      <w:r>
        <w:rPr>
          <w:rStyle w:val="None"/>
          <w:rFonts w:ascii="Times Roman" w:cs="Times Roman" w:hAnsi="Times Roman" w:eastAsia="Times Roman"/>
          <w:sz w:val="22"/>
          <w:szCs w:val="22"/>
          <w:shd w:val="clear" w:color="auto" w:fill="ffffff"/>
        </w:rPr>
        <w:br w:type="textWrapping"/>
      </w:r>
    </w:p>
    <w:p>
      <w:pPr>
        <w:pStyle w:val="Default"/>
        <w:spacing w:before="0" w:after="16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Required attendance to Music Business Departmental:</w:t>
      </w:r>
      <w:r>
        <w:rPr>
          <w:rStyle w:val="None"/>
          <w:rFonts w:ascii="Times Roman" w:hAnsi="Times Roman"/>
          <w:sz w:val="22"/>
          <w:szCs w:val="22"/>
          <w:shd w:val="clear" w:color="auto" w:fill="ffffff"/>
          <w:rtl w:val="0"/>
          <w:lang w:val="en-US"/>
        </w:rPr>
        <w:t xml:space="preserve"> </w:t>
        <w:br w:type="textWrapping"/>
      </w:r>
      <w:r>
        <w:rPr>
          <w:rStyle w:val="None"/>
          <w:rFonts w:ascii="Times New Roman" w:hAnsi="Times New Roman"/>
          <w:sz w:val="22"/>
          <w:szCs w:val="22"/>
          <w:shd w:val="clear" w:color="auto" w:fill="ffffff"/>
          <w:rtl w:val="0"/>
          <w:lang w:val="en-US"/>
        </w:rPr>
        <w:t xml:space="preserve">Students enrolled in this class are required to attend departmental meetings on specific Wednesdays of each month from 11am-11:50am CST in the Recital Hall. Their attendance can be either in person or live on zoom (camera must be turned on). Students who cannot attend the departmental live must notify the instructor, and are required to watch the video recording and complete a short writing assignment. Departmental will be held on the following dates: </w:t>
      </w:r>
    </w:p>
    <w:p>
      <w:pPr>
        <w:pStyle w:val="Default"/>
        <w:spacing w:before="0" w:after="16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Required:</w:t>
        <w:tab/>
        <w:tab/>
        <w:tab/>
        <w:tab/>
        <w:tab/>
        <w:t>Highly Recommended:</w:t>
      </w:r>
    </w:p>
    <w:p>
      <w:pPr>
        <w:pStyle w:val="Default"/>
        <w:numPr>
          <w:ilvl w:val="0"/>
          <w:numId w:val="2"/>
        </w:numPr>
        <w:bidi w:val="0"/>
        <w:spacing w:before="0" w:after="40" w:line="240" w:lineRule="auto"/>
        <w:ind w:right="0"/>
        <w:jc w:val="left"/>
        <w:rPr>
          <w:rFonts w:ascii="Times Roman" w:hAnsi="Times Roman"/>
          <w:sz w:val="22"/>
          <w:szCs w:val="22"/>
          <w:rtl w:val="0"/>
          <w:lang w:val="en-US"/>
        </w:rPr>
      </w:pPr>
      <w:r>
        <w:rPr>
          <w:rStyle w:val="None"/>
          <w:rFonts w:ascii="Times Roman" w:hAnsi="Times Roman"/>
          <w:sz w:val="22"/>
          <w:szCs w:val="22"/>
          <w:shd w:val="clear" w:color="auto" w:fill="ffffff"/>
          <w:rtl w:val="0"/>
          <w:lang w:val="en-US"/>
        </w:rPr>
        <w:t>November 1</w:t>
        <w:tab/>
        <w:tab/>
        <w:tab/>
        <w:tab/>
        <w:tab/>
        <w:t>- September 6</w:t>
      </w:r>
    </w:p>
    <w:p>
      <w:pPr>
        <w:pStyle w:val="Default"/>
        <w:numPr>
          <w:ilvl w:val="0"/>
          <w:numId w:val="2"/>
        </w:numPr>
        <w:bidi w:val="0"/>
        <w:spacing w:before="0" w:after="40" w:line="240" w:lineRule="auto"/>
        <w:ind w:right="0"/>
        <w:jc w:val="left"/>
        <w:rPr>
          <w:rFonts w:ascii="Times Roman" w:hAnsi="Times Roman"/>
          <w:sz w:val="22"/>
          <w:szCs w:val="22"/>
          <w:rtl w:val="0"/>
          <w:lang w:val="en-US"/>
        </w:rPr>
      </w:pPr>
      <w:r>
        <w:rPr>
          <w:rStyle w:val="None"/>
          <w:rFonts w:ascii="Times Roman" w:hAnsi="Times Roman"/>
          <w:sz w:val="22"/>
          <w:szCs w:val="22"/>
          <w:shd w:val="clear" w:color="auto" w:fill="ffffff"/>
          <w:rtl w:val="0"/>
          <w:lang w:val="en-US"/>
        </w:rPr>
        <w:t>December 6</w:t>
        <w:tab/>
        <w:tab/>
        <w:tab/>
        <w:tab/>
        <w:tab/>
        <w:t xml:space="preserve">- September 7 </w:t>
      </w:r>
      <w:r>
        <w:rPr>
          <w:rStyle w:val="None"/>
          <w:rFonts w:ascii="Times Roman" w:hAnsi="Times Roman"/>
          <w:sz w:val="18"/>
          <w:szCs w:val="18"/>
          <w:shd w:val="clear" w:color="auto" w:fill="ffffff"/>
          <w:rtl w:val="0"/>
          <w:lang w:val="en-US"/>
        </w:rPr>
        <w:t xml:space="preserve">*Recording Academy/Grammy U Event: </w:t>
      </w:r>
      <w:r>
        <w:rPr>
          <w:rStyle w:val="None"/>
          <w:rFonts w:ascii="Times Roman" w:hAnsi="Times Roman"/>
          <w:b w:val="1"/>
          <w:bCs w:val="1"/>
          <w:sz w:val="18"/>
          <w:szCs w:val="18"/>
          <w:shd w:val="clear" w:color="auto" w:fill="ffffff"/>
          <w:rtl w:val="0"/>
          <w:lang w:val="en-US"/>
        </w:rPr>
        <w:t>Voertman Hall</w:t>
      </w:r>
    </w:p>
    <w:p>
      <w:pPr>
        <w:pStyle w:val="Default"/>
        <w:numPr>
          <w:ilvl w:val="7"/>
          <w:numId w:val="2"/>
        </w:numPr>
        <w:bidi w:val="0"/>
        <w:spacing w:before="0" w:after="40" w:line="240" w:lineRule="auto"/>
        <w:ind w:right="0"/>
        <w:jc w:val="both"/>
        <w:rPr>
          <w:rFonts w:ascii="Times Roman" w:hAnsi="Times Roman"/>
          <w:sz w:val="22"/>
          <w:szCs w:val="22"/>
          <w:rtl w:val="0"/>
          <w:lang w:val="en-US"/>
        </w:rPr>
      </w:pPr>
      <w:r>
        <w:rPr>
          <w:rStyle w:val="None A"/>
          <w:rFonts w:ascii="Times Roman" w:hAnsi="Times Roman"/>
          <w:sz w:val="22"/>
          <w:szCs w:val="22"/>
          <w:rtl w:val="0"/>
          <w:lang w:val="en-US"/>
        </w:rPr>
        <w:t xml:space="preserve"> October 4 </w:t>
      </w:r>
    </w:p>
    <w:p>
      <w:pPr>
        <w:pStyle w:val="Default"/>
        <w:numPr>
          <w:ilvl w:val="7"/>
          <w:numId w:val="2"/>
        </w:numPr>
        <w:bidi w:val="0"/>
        <w:spacing w:before="0" w:after="40" w:line="240" w:lineRule="auto"/>
        <w:ind w:right="0"/>
        <w:jc w:val="both"/>
        <w:rPr>
          <w:rFonts w:ascii="Times Roman" w:hAnsi="Times Roman"/>
          <w:sz w:val="22"/>
          <w:szCs w:val="22"/>
          <w:rtl w:val="0"/>
          <w:lang w:val="en-US"/>
        </w:rPr>
      </w:pPr>
      <w:r>
        <w:rPr>
          <w:rStyle w:val="None A"/>
          <w:rFonts w:ascii="Times Roman" w:hAnsi="Times Roman"/>
          <w:sz w:val="22"/>
          <w:szCs w:val="22"/>
          <w:rtl w:val="0"/>
          <w:lang w:val="en-US"/>
        </w:rPr>
        <w:t xml:space="preserve"> October 11-13 </w:t>
      </w:r>
      <w:r>
        <w:rPr>
          <w:rStyle w:val="None"/>
          <w:rFonts w:ascii="Times Roman" w:hAnsi="Times Roman"/>
          <w:sz w:val="18"/>
          <w:szCs w:val="18"/>
          <w:rtl w:val="0"/>
          <w:lang w:val="en-US"/>
        </w:rPr>
        <w:t>*specific day TBA: waiting for guest speaker confirmation</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New Roman" w:cs="Times New Roman" w:hAnsi="Times New Roman" w:eastAsia="Times New Roman"/>
          <w:sz w:val="22"/>
          <w:szCs w:val="22"/>
          <w:shd w:val="clear" w:color="auto" w:fill="ffffff"/>
        </w:rPr>
        <w:drawing xmlns:a="http://schemas.openxmlformats.org/drawingml/2006/main">
          <wp:anchor distT="152400" distB="152400" distL="152400" distR="152400" simplePos="0" relativeHeight="251660288"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6"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6"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cs="Times Roman" w:hAnsi="Times Roman" w:eastAsia="Times Roman"/>
          <w:sz w:val="22"/>
          <w:szCs w:val="22"/>
          <w:shd w:val="clear" w:color="auto" w:fill="ffffff"/>
        </w:rPr>
        <w:drawing xmlns:a="http://schemas.openxmlformats.org/drawingml/2006/main">
          <wp:anchor distT="152400" distB="152400" distL="152400" distR="152400" simplePos="0" relativeHeight="251666432"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7"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7"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p>
    <w:p>
      <w:pPr>
        <w:pStyle w:val="Default"/>
        <w:spacing w:before="0" w:after="240" w:line="240" w:lineRule="auto"/>
        <w:jc w:val="center"/>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Artist Management and Touring</w:t>
      </w:r>
      <w:r>
        <w:rPr>
          <w:rStyle w:val="None"/>
          <w:rFonts w:ascii="Times Roman" w:hAnsi="Times Roman"/>
          <w:sz w:val="22"/>
          <w:szCs w:val="22"/>
          <w:shd w:val="clear" w:color="auto" w:fill="ffffff"/>
          <w:rtl w:val="0"/>
          <w:lang w:val="es-ES_tradnl"/>
        </w:rPr>
        <w:t xml:space="preserve"> MUCE 4050/50</w:t>
      </w:r>
      <w:r>
        <w:rPr>
          <w:rStyle w:val="None"/>
          <w:rFonts w:ascii="Times Roman" w:hAnsi="Times Roman"/>
          <w:sz w:val="22"/>
          <w:szCs w:val="22"/>
          <w:shd w:val="clear" w:color="auto" w:fill="ffffff"/>
          <w:rtl w:val="0"/>
          <w:lang w:val="en-US"/>
        </w:rPr>
        <w:t xml:space="preserve">50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Required 1:1 meeting with your course instructor:</w:t>
      </w:r>
      <w:r>
        <w:rPr>
          <w:rStyle w:val="None"/>
          <w:rFonts w:ascii="Times Roman" w:cs="Times Roman" w:hAnsi="Times Roman" w:eastAsia="Times Roman"/>
          <w:sz w:val="22"/>
          <w:szCs w:val="22"/>
          <w:shd w:val="clear" w:color="auto" w:fill="ffffff"/>
        </w:rPr>
        <w:br w:type="textWrapping"/>
      </w:r>
      <w:r>
        <w:rPr>
          <w:rStyle w:val="None"/>
          <w:rFonts w:ascii="Times New Roman" w:hAnsi="Times New Roman"/>
          <w:sz w:val="22"/>
          <w:szCs w:val="22"/>
          <w:shd w:val="clear" w:color="auto" w:fill="ffffff"/>
          <w:rtl w:val="0"/>
          <w:lang w:val="en-US"/>
        </w:rPr>
        <w:t>Students enrolled in this class are required to schedule at least one meeting with your professor between weeks 4-5 of the course. Please email your instructor to schedule the 1:1 meeting.</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Optional weekly review via zoom:</w:t>
      </w:r>
      <w:r>
        <w:rPr>
          <w:rStyle w:val="None"/>
          <w:rFonts w:ascii="Times Roman" w:cs="Times Roman" w:hAnsi="Times Roman" w:eastAsia="Times Roman"/>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Each week of the course, your instructor will give a content overview of the materials your will be covering live via zoom. The weekly overviews will take place on Tuesdays at </w:t>
      </w:r>
      <w:r>
        <w:rPr>
          <w:rStyle w:val="None"/>
          <w:rFonts w:ascii="Times New Roman" w:hAnsi="Times New Roman"/>
          <w:sz w:val="22"/>
          <w:szCs w:val="22"/>
          <w:shd w:val="clear" w:color="auto" w:fill="ffffff"/>
          <w:rtl w:val="0"/>
          <w:lang w:val="en-US"/>
        </w:rPr>
        <w:t>4:30</w:t>
      </w:r>
      <w:r>
        <w:rPr>
          <w:rStyle w:val="None"/>
          <w:rFonts w:ascii="Times New Roman" w:hAnsi="Times New Roman"/>
          <w:sz w:val="22"/>
          <w:szCs w:val="22"/>
          <w:shd w:val="clear" w:color="auto" w:fill="ffffff"/>
          <w:rtl w:val="0"/>
          <w:lang w:val="en-US"/>
        </w:rPr>
        <w:t>pm CST (unless otherwise indicated). You are not required to attend these zoom sessions but it is an opportune moment for you to connect with your instructor weekly and your course peers. These zoom sessions will not be recorded.</w:t>
      </w:r>
    </w:p>
    <w:p>
      <w:pPr>
        <w:pStyle w:val="Default"/>
        <w:spacing w:before="0" w:after="24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Main Course Projects </w:t>
      </w:r>
    </w:p>
    <w:p>
      <w:pPr>
        <w:pStyle w:val="Default"/>
        <w:spacing w:before="0" w:after="240" w:line="240" w:lineRule="auto"/>
        <w:rPr>
          <w:rStyle w:val="None"/>
          <w:rFonts w:ascii="Times Roman" w:cs="Times Roman" w:hAnsi="Times Roman" w:eastAsia="Times Roman"/>
          <w:shd w:val="clear" w:color="auto" w:fill="ffffff"/>
        </w:rPr>
      </w:pPr>
      <w:r>
        <w:rPr>
          <w:rStyle w:val="None"/>
          <w:rFonts w:ascii="Times New Roman" w:hAnsi="Times New Roman"/>
          <w:b w:val="1"/>
          <w:bCs w:val="1"/>
          <w:sz w:val="22"/>
          <w:szCs w:val="22"/>
          <w:shd w:val="clear" w:color="auto" w:fill="ffffff"/>
          <w:rtl w:val="0"/>
          <w:lang w:val="en-US"/>
        </w:rPr>
        <w:t>Artist Career Plan:</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sz w:val="22"/>
          <w:szCs w:val="22"/>
          <w:shd w:val="clear" w:color="auto" w:fill="ffffff"/>
          <w:rtl w:val="0"/>
          <w:lang w:val="en-US"/>
        </w:rPr>
        <w:t>Students will be expected to create an artist career plan for either themselves or another artist. The artist career plan should include: artist bio, artist evaluation, manager evaluation, established goals/timelines (e.g. touring schedule, publishing deal), target market research and detailed plan to reach that market, business framework, financial plan, and exit strategy. All artist career plans must be viable ventures that could potentially bring a steady source of income for the artist. Appendix D of your textbook will be a top source to complete this plan. Throughout the course, students are encouraged to submit sections of the artist career plan to the instructor for critiques and review.</w:t>
      </w:r>
    </w:p>
    <w:p>
      <w:pPr>
        <w:pStyle w:val="Default"/>
        <w:spacing w:before="0" w:after="24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b w:val="1"/>
          <w:bCs w:val="1"/>
          <w:sz w:val="22"/>
          <w:szCs w:val="22"/>
          <w:shd w:val="clear" w:color="auto" w:fill="ffffff"/>
          <w:rtl w:val="0"/>
          <w:lang w:val="en-US"/>
        </w:rPr>
        <w:t>Artist Management Video Pitch</w:t>
      </w:r>
      <w:r>
        <w:rPr>
          <w:rStyle w:val="None"/>
          <w:rFonts w:ascii="Times New Roman" w:hAnsi="Times New Roman"/>
          <w:sz w:val="22"/>
          <w:szCs w:val="22"/>
          <w:shd w:val="clear" w:color="auto" w:fill="ffffff"/>
          <w:rtl w:val="0"/>
          <w:lang w:val="en-US"/>
        </w:rPr>
        <w:t>: *</w:t>
      </w:r>
      <w:r>
        <w:rPr>
          <w:rStyle w:val="None"/>
          <w:rFonts w:ascii="Times New Roman" w:hAnsi="Times New Roman"/>
          <w:b w:val="1"/>
          <w:bCs w:val="1"/>
          <w:i w:val="1"/>
          <w:iCs w:val="1"/>
          <w:sz w:val="22"/>
          <w:szCs w:val="22"/>
          <w:shd w:val="clear" w:color="auto" w:fill="ffffff"/>
          <w:rtl w:val="0"/>
          <w:lang w:val="en-US"/>
        </w:rPr>
        <w:t>video must be uploaded to canvas</w:t>
      </w:r>
      <w:r>
        <w:rPr>
          <w:rStyle w:val="None"/>
          <w:rFonts w:ascii="Times New Roman" w:hAnsi="Times New Roman"/>
          <w:sz w:val="22"/>
          <w:szCs w:val="22"/>
          <w:shd w:val="clear" w:color="auto" w:fill="ffffff"/>
          <w:rtl w:val="0"/>
          <w:lang w:val="en-US"/>
        </w:rPr>
        <w:t>*</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Students have the choice to complete only one of two scenarios. The semester reading assignments will assist with putting the pitch together. All videos will be uploaded under the Discussions tab in Canvas and each student will need to respond to at least 4 videos - providing constructive feedback. Here are the scenarios: </w:t>
      </w:r>
    </w:p>
    <w:p>
      <w:pPr>
        <w:pStyle w:val="Default"/>
        <w:spacing w:before="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 xml:space="preserve">1. Pretend that you are an artist manager. An A&amp;R scout for a major record label (Sony, Warner, Universal) has agreed to meet with you to discuss a possible deal signing for your artist. You can pitch an existing unsigned artist or create a hypothetical artist. You only have 7-8 minutes to pitch your artist. Create a video presentation of you pitching your artist to that label. Be as creative yet concise as possible. </w:t>
      </w:r>
      <w:r>
        <w:rPr>
          <w:rStyle w:val="None"/>
          <w:rFonts w:ascii="Times New Roman" w:cs="Times New Roman" w:hAnsi="Times New Roman" w:eastAsia="Times New Roman"/>
          <w:sz w:val="22"/>
          <w:szCs w:val="22"/>
          <w:shd w:val="clear" w:color="auto" w:fill="ffffff"/>
        </w:rPr>
        <w:br w:type="textWrapping"/>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2. Pretend that you are an artist manager and you have been asked by the artist's record label to pitch your artist to be a brand ambassador for a major clothing or beverage company. The artist can be established or an unsigned artist. You only have 7-8 minutes to present your pitch. Create a video presentation of you pitching your artist. Be as creative yet concise as possible. </w:t>
      </w:r>
    </w:p>
    <w:p>
      <w:pPr>
        <w:pStyle w:val="Default"/>
        <w:spacing w:before="0" w:after="240" w:line="240" w:lineRule="auto"/>
        <w:rPr>
          <w:rStyle w:val="None"/>
          <w:rFonts w:ascii="Times Roman" w:cs="Times Roman" w:hAnsi="Times Roman" w:eastAsia="Times Roman"/>
          <w:b w:val="1"/>
          <w:bCs w:val="1"/>
          <w:sz w:val="22"/>
          <w:szCs w:val="22"/>
          <w:shd w:val="clear" w:color="auto" w:fill="ffffff"/>
        </w:rPr>
      </w:pPr>
      <w:r>
        <w:rPr>
          <w:rStyle w:val="None"/>
          <w:rFonts w:ascii="Times New Roman" w:cs="Times New Roman" w:hAnsi="Times New Roman" w:eastAsia="Times New Roman"/>
          <w:sz w:val="22"/>
          <w:szCs w:val="22"/>
          <w:shd w:val="clear" w:color="auto" w:fill="ffffff"/>
        </w:rPr>
        <w:drawing xmlns:a="http://schemas.openxmlformats.org/drawingml/2006/main">
          <wp:anchor distT="152400" distB="152400" distL="152400" distR="152400" simplePos="0" relativeHeight="251667456" behindDoc="0" locked="0" layoutInCell="1" allowOverlap="1">
            <wp:simplePos x="0" y="0"/>
            <wp:positionH relativeFrom="page">
              <wp:posOffset>3208019</wp:posOffset>
            </wp:positionH>
            <wp:positionV relativeFrom="line">
              <wp:posOffset>298476</wp:posOffset>
            </wp:positionV>
            <wp:extent cx="1723653" cy="1535187"/>
            <wp:effectExtent l="0" t="0" r="0" b="0"/>
            <wp:wrapThrough wrapText="bothSides" distL="152400" distR="152400">
              <wp:wrapPolygon edited="1">
                <wp:start x="0" y="0"/>
                <wp:lineTo x="0" y="21599"/>
                <wp:lineTo x="21600" y="21599"/>
                <wp:lineTo x="21600" y="0"/>
                <wp:lineTo x="0" y="0"/>
              </wp:wrapPolygon>
            </wp:wrapThrough>
            <wp:docPr id="1073741828" name="officeArt object" descr="Screenshot 2023-03-15 at 10.48.44 AM.png"/>
            <wp:cNvGraphicFramePr/>
            <a:graphic xmlns:a="http://schemas.openxmlformats.org/drawingml/2006/main">
              <a:graphicData uri="http://schemas.openxmlformats.org/drawingml/2006/picture">
                <pic:pic xmlns:pic="http://schemas.openxmlformats.org/drawingml/2006/picture">
                  <pic:nvPicPr>
                    <pic:cNvPr id="1073741828" name="Screenshot 2023-03-15 at 10.48.44 AM.png" descr="Screenshot 2023-03-15 at 10.48.44 AM.png"/>
                    <pic:cNvPicPr>
                      <a:picLocks noChangeAspect="1"/>
                    </pic:cNvPicPr>
                  </pic:nvPicPr>
                  <pic:blipFill>
                    <a:blip r:embed="rId5">
                      <a:extLst/>
                    </a:blip>
                    <a:srcRect l="0" t="7968" r="14109" b="0"/>
                    <a:stretch>
                      <a:fillRect/>
                    </a:stretch>
                  </pic:blipFill>
                  <pic:spPr>
                    <a:xfrm>
                      <a:off x="0" y="0"/>
                      <a:ext cx="1723653" cy="1535187"/>
                    </a:xfrm>
                    <a:prstGeom prst="rect">
                      <a:avLst/>
                    </a:prstGeom>
                    <a:ln w="12700" cap="flat">
                      <a:noFill/>
                      <a:miter lim="400000"/>
                    </a:ln>
                    <a:effectLst/>
                  </pic:spPr>
                </pic:pic>
              </a:graphicData>
            </a:graphic>
          </wp:anchor>
        </w:drawing>
      </w:r>
      <w:r>
        <w:rPr>
          <w:rStyle w:val="None"/>
          <w:rFonts w:ascii="Times Roman" w:hAnsi="Times Roman"/>
          <w:b w:val="1"/>
          <w:bCs w:val="1"/>
          <w:sz w:val="22"/>
          <w:szCs w:val="22"/>
          <w:shd w:val="clear" w:color="auto" w:fill="ffffff"/>
          <w:rtl w:val="0"/>
          <w:lang w:val="en-US"/>
        </w:rPr>
        <w:t xml:space="preserve">Grading </w:t>
      </w:r>
    </w:p>
    <w:p>
      <w:pPr>
        <w:pStyle w:val="Default"/>
        <w:spacing w:before="0" w:after="60" w:line="240" w:lineRule="auto"/>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Discussions/Participation</w:t>
      </w:r>
    </w:p>
    <w:p>
      <w:pPr>
        <w:pStyle w:val="Default"/>
        <w:spacing w:before="0" w:after="8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 xml:space="preserve">Readings &amp; Assignments </w:t>
      </w:r>
    </w:p>
    <w:p>
      <w:pPr>
        <w:pStyle w:val="Default"/>
        <w:spacing w:before="0" w:after="8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Quizzes (4)</w:t>
      </w:r>
    </w:p>
    <w:p>
      <w:pPr>
        <w:pStyle w:val="Default"/>
        <w:spacing w:before="0" w:after="100" w:line="240" w:lineRule="auto"/>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Artist Management video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pitch</w:t>
      </w:r>
      <w:r>
        <w:rPr>
          <w:rStyle w:val="None"/>
          <w:rFonts w:ascii="Times New Roman" w:hAnsi="Times New Roman" w:hint="default"/>
          <w:sz w:val="22"/>
          <w:szCs w:val="22"/>
          <w:shd w:val="clear" w:color="auto" w:fill="ffffff"/>
          <w:rtl w:val="0"/>
          <w:lang w:val="en-US"/>
        </w:rPr>
        <w:t>”</w:t>
      </w:r>
    </w:p>
    <w:p>
      <w:pPr>
        <w:pStyle w:val="Default"/>
        <w:spacing w:before="0" w:after="12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Complete Artist Career Plan</w:t>
      </w:r>
    </w:p>
    <w:p>
      <w:pPr>
        <w:pStyle w:val="Default"/>
        <w:spacing w:before="0" w:after="14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Final Exam</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New Roman" w:cs="Times New Roman" w:hAnsi="Times New Roman" w:eastAsia="Times New Roman"/>
          <w:sz w:val="22"/>
          <w:szCs w:val="22"/>
          <w:shd w:val="clear" w:color="auto" w:fill="ffffff"/>
          <w:rtl w:val="0"/>
        </w:rPr>
        <w:tab/>
        <w:tab/>
        <w:tab/>
        <w:tab/>
        <w:t xml:space="preserve">            Total:</w:t>
      </w:r>
    </w:p>
    <w:p>
      <w:pPr>
        <w:pStyle w:val="Default"/>
        <w:spacing w:before="0" w:after="4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Late Submissions </w:t>
      </w:r>
    </w:p>
    <w:p>
      <w:pPr>
        <w:pStyle w:val="Default"/>
        <w:spacing w:before="0" w:after="24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 xml:space="preserve">Any assignment or presentation made after the required canvas due date/time will be considered late and will not receive full credit (or any credit). Grades of Incomplete (I) are only given during the last few weeks of the semester to students in </w:t>
      </w:r>
    </w:p>
    <w:p>
      <w:pPr>
        <w:pStyle w:val="Default"/>
        <w:spacing w:before="0" w:after="240" w:line="240" w:lineRule="auto"/>
        <w:rPr>
          <w:rStyle w:val="None"/>
          <w:rFonts w:ascii="Times New Roman" w:cs="Times New Roman" w:hAnsi="Times New Roman" w:eastAsia="Times New Roman"/>
          <w:sz w:val="22"/>
          <w:szCs w:val="22"/>
          <w:shd w:val="clear" w:color="auto" w:fill="ffffff"/>
        </w:rPr>
      </w:pPr>
    </w:p>
    <w:p>
      <w:pPr>
        <w:pStyle w:val="Default"/>
        <w:spacing w:before="0" w:line="240" w:lineRule="auto"/>
        <w:jc w:val="center"/>
        <w:rPr>
          <w:rStyle w:val="None"/>
          <w:rFonts w:ascii="Times Roman" w:cs="Times Roman" w:hAnsi="Times Roman" w:eastAsia="Times Roman"/>
          <w:sz w:val="22"/>
          <w:szCs w:val="22"/>
        </w:rPr>
      </w:pPr>
      <w:r>
        <w:rPr>
          <w:rStyle w:val="None"/>
          <w:rFonts w:ascii="Times Roman" w:hAnsi="Times Roman"/>
          <w:sz w:val="22"/>
          <w:szCs w:val="22"/>
          <w:rtl w:val="0"/>
          <w:lang w:val="en-US"/>
        </w:rPr>
        <w:t>Artist Management and Touring</w:t>
      </w:r>
      <w:r>
        <w:rPr>
          <w:rStyle w:val="None"/>
          <w:rFonts w:ascii="Times Roman" w:hAnsi="Times Roman"/>
          <w:sz w:val="22"/>
          <w:szCs w:val="22"/>
          <w:rtl w:val="0"/>
          <w:lang w:val="es-ES_tradnl"/>
        </w:rPr>
        <w:t xml:space="preserve"> MUCE 4050/50</w:t>
      </w:r>
      <w:r>
        <w:rPr>
          <w:rStyle w:val="None"/>
          <w:rFonts w:ascii="Times Roman" w:hAnsi="Times Roman"/>
          <w:sz w:val="22"/>
          <w:szCs w:val="22"/>
          <w:rtl w:val="0"/>
          <w:lang w:val="en-US"/>
        </w:rPr>
        <w:t xml:space="preserve">50 </w:t>
      </w:r>
    </w:p>
    <w:p>
      <w:pPr>
        <w:pStyle w:val="Default"/>
        <w:spacing w:before="0" w:after="120" w:line="240" w:lineRule="auto"/>
        <w:rPr>
          <w:rStyle w:val="None"/>
          <w:rFonts w:ascii="Times New Roman" w:cs="Times New Roman" w:hAnsi="Times New Roman" w:eastAsia="Times New Roman"/>
          <w:sz w:val="22"/>
          <w:szCs w:val="22"/>
          <w:shd w:val="clear" w:color="auto" w:fill="ffffff"/>
        </w:rPr>
      </w:pP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the most select of circumstances (such as sudden illness or family emergency) to students who are passing in the course at that time. Please see me if you have questions. </w:t>
      </w:r>
    </w:p>
    <w:p>
      <w:pPr>
        <w:pStyle w:val="Default"/>
        <w:spacing w:before="0" w:after="4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Course policy for attendance, participation, and absences </w:t>
      </w:r>
    </w:p>
    <w:p>
      <w:pPr>
        <w:pStyle w:val="Default"/>
        <w:spacing w:before="0" w:after="24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Canvas discussion attendance and participation is mandatory and imperative in order for you to reap the full benefits of this class. This class is intended to prepare you for the professional workplace. Therefore, you must demonstrate diligence and a proactive attitude that positively reflects your work ethic--just like you would in a real work environment. It is your responsibility to complete all coursework and submitting it on time. If you have a legitimate emergency, please provide official verification to receive a deadline extension for coursework. Please note: If you submit coursework late more than two times, your grade will drop one full letter. This only applies to students who do not have prior permission from the instructor to submit coursework late. Students are also required to set up a zoom one-on-one meeting with the course instructor by the third week of class.</w:t>
      </w:r>
      <w:r>
        <w:rPr>
          <w:rStyle w:val="None"/>
          <w:rFonts w:ascii="Times Roman" w:cs="Times Roman" w:hAnsi="Times Roman" w:eastAsia="Times Roman"/>
          <w:sz w:val="15"/>
          <w:szCs w:val="15"/>
        </w:rPr>
        <w:drawing xmlns:a="http://schemas.openxmlformats.org/drawingml/2006/main">
          <wp:anchor distT="152400" distB="152400" distL="152400" distR="152400" simplePos="0" relativeHeight="251661312"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9"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9"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p>
    <w:p>
      <w:pPr>
        <w:pStyle w:val="Default"/>
        <w:spacing w:before="0" w:after="240" w:line="240" w:lineRule="auto"/>
        <w:jc w:val="center"/>
        <w:rPr>
          <w:rStyle w:val="None"/>
          <w:rFonts w:ascii="Times Roman" w:cs="Times Roman" w:hAnsi="Times Roman" w:eastAsia="Times Roman"/>
          <w:i w:val="1"/>
          <w:iCs w:val="1"/>
          <w:sz w:val="22"/>
          <w:szCs w:val="22"/>
        </w:rPr>
      </w:pPr>
      <w:r>
        <w:rPr>
          <w:rStyle w:val="None"/>
          <w:rFonts w:ascii="Times Roman" w:hAnsi="Times Roman"/>
          <w:b w:val="1"/>
          <w:bCs w:val="1"/>
          <w:sz w:val="22"/>
          <w:szCs w:val="22"/>
          <w:rtl w:val="0"/>
          <w:lang w:val="en-US"/>
        </w:rPr>
        <w:t>Fall Term Schedule 2023</w:t>
      </w:r>
      <w:r>
        <w:rPr>
          <w:rStyle w:val="None"/>
          <w:rFonts w:ascii="Times Roman" w:cs="Times Roman" w:hAnsi="Times Roman" w:eastAsia="Times Roman"/>
          <w:sz w:val="22"/>
          <w:szCs w:val="22"/>
        </w:rPr>
        <w:br w:type="textWrapping"/>
      </w:r>
      <w:r>
        <w:rPr>
          <w:rStyle w:val="None"/>
          <w:rFonts w:ascii="Times Roman" w:hAnsi="Times Roman"/>
          <w:i w:val="1"/>
          <w:iCs w:val="1"/>
          <w:sz w:val="22"/>
          <w:szCs w:val="22"/>
          <w:rtl w:val="0"/>
          <w:lang w:val="en-US"/>
        </w:rPr>
        <w:t xml:space="preserve">*Syllabus is subject to modification but not without notification* </w:t>
      </w:r>
    </w:p>
    <w:tbl>
      <w:tblPr>
        <w:tblW w:w="93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debcc"/>
        <w:tblLayout w:type="fixed"/>
      </w:tblPr>
      <w:tblGrid>
        <w:gridCol w:w="9390"/>
      </w:tblGrid>
      <w:tr>
        <w:tblPrEx>
          <w:shd w:val="clear" w:color="auto" w:fill="ddebcc"/>
        </w:tblPrEx>
        <w:trPr>
          <w:trHeight w:val="935"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ebcc"/>
            <w:tcMar>
              <w:top w:type="dxa" w:w="80"/>
              <w:left w:type="dxa" w:w="80"/>
              <w:bottom w:type="dxa" w:w="80"/>
              <w:right w:type="dxa" w:w="80"/>
            </w:tcMar>
            <w:vAlign w:val="top"/>
          </w:tcPr>
          <w:p>
            <w:pPr>
              <w:pStyle w:val="Body B"/>
              <w:tabs>
                <w:tab w:val="left" w:pos="1440"/>
                <w:tab w:val="left" w:pos="2880"/>
                <w:tab w:val="left" w:pos="4320"/>
                <w:tab w:val="left" w:pos="5760"/>
                <w:tab w:val="left" w:pos="7200"/>
                <w:tab w:val="left" w:pos="8640"/>
              </w:tabs>
              <w:suppressAutoHyphens w:val="1"/>
              <w:outlineLvl w:val="0"/>
              <w:rPr>
                <w:rStyle w:val="None"/>
                <w:b w:val="1"/>
                <w:bCs w:val="1"/>
                <w:sz w:val="20"/>
                <w:szCs w:val="20"/>
                <w:shd w:val="nil" w:color="auto" w:fill="auto"/>
              </w:rPr>
            </w:pPr>
            <w:r>
              <w:rPr>
                <w:rStyle w:val="None"/>
                <w:b w:val="1"/>
                <w:bCs w:val="1"/>
                <w:sz w:val="20"/>
                <w:szCs w:val="20"/>
                <w:shd w:val="nil" w:color="auto" w:fill="auto"/>
                <w:rtl w:val="0"/>
                <w:lang w:val="nl-NL"/>
              </w:rPr>
              <w:t xml:space="preserve">Week 1: </w:t>
            </w:r>
            <w:r>
              <w:rPr>
                <w:rStyle w:val="None"/>
                <w:b w:val="1"/>
                <w:bCs w:val="1"/>
                <w:sz w:val="20"/>
                <w:szCs w:val="20"/>
                <w:shd w:val="nil" w:color="auto" w:fill="auto"/>
                <w:rtl w:val="0"/>
                <w:lang w:val="en-US"/>
              </w:rPr>
              <w:t>10/16-10/21</w:t>
            </w:r>
          </w:p>
          <w:p>
            <w:pPr>
              <w:pStyle w:val="Body B"/>
              <w:tabs>
                <w:tab w:val="left" w:pos="1440"/>
                <w:tab w:val="left" w:pos="2880"/>
                <w:tab w:val="left" w:pos="4320"/>
                <w:tab w:val="left" w:pos="5760"/>
                <w:tab w:val="left" w:pos="7200"/>
                <w:tab w:val="left" w:pos="8640"/>
              </w:tabs>
              <w:suppressAutoHyphens w:val="1"/>
              <w:bidi w:val="0"/>
              <w:ind w:left="0" w:right="0" w:firstLine="0"/>
              <w:jc w:val="left"/>
              <w:outlineLvl w:val="0"/>
              <w:rPr>
                <w:rStyle w:val="None"/>
                <w:sz w:val="20"/>
                <w:szCs w:val="20"/>
                <w:shd w:val="nil" w:color="auto" w:fill="auto"/>
                <w:rtl w:val="0"/>
              </w:rPr>
            </w:pPr>
            <w:r>
              <w:rPr>
                <w:rStyle w:val="None"/>
                <w:sz w:val="20"/>
                <w:szCs w:val="20"/>
                <w:shd w:val="nil" w:color="auto" w:fill="auto"/>
                <w:rtl w:val="0"/>
                <w:lang w:val="en-US"/>
              </w:rPr>
              <w:t>Introduction Assignment</w:t>
            </w:r>
            <w:r>
              <w:rPr>
                <w:rStyle w:val="None"/>
                <w:sz w:val="20"/>
                <w:szCs w:val="20"/>
                <w:shd w:val="nil" w:color="auto" w:fill="auto"/>
                <w:lang w:val="en-US"/>
              </w:rPr>
              <w:br w:type="textWrapping"/>
            </w:r>
            <w:r>
              <w:rPr>
                <w:rStyle w:val="None"/>
                <w:sz w:val="20"/>
                <w:szCs w:val="20"/>
                <w:shd w:val="nil" w:color="auto" w:fill="auto"/>
                <w:rtl w:val="0"/>
                <w:lang w:val="en-US"/>
              </w:rPr>
              <w:t xml:space="preserve">Artist Management and Its Principles </w:t>
            </w:r>
          </w:p>
          <w:p>
            <w:pPr>
              <w:pStyle w:val="Body B"/>
              <w:tabs>
                <w:tab w:val="left" w:pos="1440"/>
                <w:tab w:val="left" w:pos="2880"/>
                <w:tab w:val="left" w:pos="4320"/>
                <w:tab w:val="left" w:pos="5760"/>
                <w:tab w:val="left" w:pos="7200"/>
                <w:tab w:val="left" w:pos="8640"/>
              </w:tabs>
              <w:suppressAutoHyphens w:val="1"/>
              <w:bidi w:val="0"/>
              <w:ind w:left="0" w:right="0" w:firstLine="0"/>
              <w:jc w:val="left"/>
              <w:outlineLvl w:val="0"/>
              <w:rPr>
                <w:rtl w:val="0"/>
              </w:rPr>
            </w:pPr>
            <w:r>
              <w:rPr>
                <w:rStyle w:val="None"/>
                <w:sz w:val="20"/>
                <w:szCs w:val="20"/>
                <w:shd w:val="nil" w:color="auto" w:fill="auto"/>
                <w:rtl w:val="0"/>
                <w:lang w:val="en-US"/>
              </w:rPr>
              <w:t xml:space="preserve">Preparing to Manage </w:t>
            </w:r>
          </w:p>
        </w:tc>
      </w:tr>
      <w:tr>
        <w:tblPrEx>
          <w:shd w:val="clear" w:color="auto" w:fill="ddebcc"/>
        </w:tblPrEx>
        <w:trPr>
          <w:trHeight w:val="883"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5e7"/>
            <w:tcMar>
              <w:top w:type="dxa" w:w="80"/>
              <w:left w:type="dxa" w:w="80"/>
              <w:bottom w:type="dxa" w:w="80"/>
              <w:right w:type="dxa" w:w="80"/>
            </w:tcMar>
            <w:vAlign w:val="top"/>
          </w:tcPr>
          <w:p>
            <w:pPr>
              <w:pStyle w:val="Default"/>
              <w:spacing w:before="0" w:after="20" w:line="240" w:lineRule="auto"/>
              <w:rPr>
                <w:rStyle w:val="None"/>
                <w:rFonts w:ascii="Times Roman" w:cs="Times Roman" w:hAnsi="Times Roman" w:eastAsia="Times Roman"/>
                <w:b w:val="1"/>
                <w:bCs w:val="1"/>
                <w:sz w:val="20"/>
                <w:szCs w:val="20"/>
                <w:shd w:val="nil" w:color="auto" w:fill="auto"/>
              </w:rPr>
            </w:pPr>
            <w:r>
              <w:rPr>
                <w:rStyle w:val="None"/>
                <w:rFonts w:ascii="Times Roman" w:hAnsi="Times Roman"/>
                <w:b w:val="1"/>
                <w:bCs w:val="1"/>
                <w:sz w:val="20"/>
                <w:szCs w:val="20"/>
                <w:shd w:val="nil" w:color="auto" w:fill="auto"/>
                <w:rtl w:val="0"/>
                <w:lang w:val="nl-NL"/>
              </w:rPr>
              <w:t xml:space="preserve">Week 2: </w:t>
            </w:r>
            <w:r>
              <w:rPr>
                <w:rStyle w:val="None"/>
                <w:rFonts w:ascii="Times Roman" w:hAnsi="Times Roman"/>
                <w:b w:val="1"/>
                <w:bCs w:val="1"/>
                <w:sz w:val="20"/>
                <w:szCs w:val="20"/>
                <w:shd w:val="nil" w:color="auto" w:fill="auto"/>
                <w:rtl w:val="0"/>
                <w:lang w:val="en-US"/>
              </w:rPr>
              <w:t>10/22-10/28</w:t>
            </w:r>
          </w:p>
          <w:p>
            <w:pPr>
              <w:pStyle w:val="Default"/>
              <w:bidi w:val="0"/>
              <w:spacing w:before="0" w:after="20" w:line="240" w:lineRule="auto"/>
              <w:ind w:left="0" w:right="0" w:firstLine="0"/>
              <w:jc w:val="left"/>
              <w:rPr>
                <w:rStyle w:val="None"/>
                <w:rFonts w:ascii="Times Roman" w:cs="Times Roman" w:hAnsi="Times Roman" w:eastAsia="Times Roman"/>
                <w:sz w:val="20"/>
                <w:szCs w:val="20"/>
                <w:shd w:val="nil" w:color="auto" w:fill="auto"/>
                <w:rtl w:val="0"/>
              </w:rPr>
            </w:pPr>
            <w:r>
              <w:rPr>
                <w:rStyle w:val="None"/>
                <w:rFonts w:ascii="Times Roman" w:hAnsi="Times Roman"/>
                <w:sz w:val="20"/>
                <w:szCs w:val="20"/>
                <w:shd w:val="nil" w:color="auto" w:fill="auto"/>
                <w:rtl w:val="0"/>
                <w:lang w:val="en-US"/>
              </w:rPr>
              <w:t xml:space="preserve">Entrepreneurship and Basic Money Management </w:t>
            </w:r>
          </w:p>
          <w:p>
            <w:pPr>
              <w:pStyle w:val="Default"/>
              <w:bidi w:val="0"/>
              <w:spacing w:before="0" w:after="20" w:line="240" w:lineRule="auto"/>
              <w:ind w:left="0" w:right="0" w:firstLine="0"/>
              <w:jc w:val="left"/>
              <w:rPr>
                <w:rtl w:val="0"/>
              </w:rPr>
            </w:pPr>
            <w:r>
              <w:rPr>
                <w:rStyle w:val="None"/>
                <w:rFonts w:ascii="Times Roman" w:hAnsi="Times Roman"/>
                <w:sz w:val="20"/>
                <w:szCs w:val="20"/>
                <w:shd w:val="nil" w:color="auto" w:fill="auto"/>
                <w:rtl w:val="0"/>
                <w:lang w:val="en-US"/>
              </w:rPr>
              <w:t xml:space="preserve">Preparing the Artist to be Managed </w:t>
            </w:r>
          </w:p>
        </w:tc>
      </w:tr>
      <w:tr>
        <w:tblPrEx>
          <w:shd w:val="clear" w:color="auto" w:fill="ddebcc"/>
        </w:tblPrEx>
        <w:trPr>
          <w:trHeight w:val="843"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ebcc"/>
            <w:tcMar>
              <w:top w:type="dxa" w:w="80"/>
              <w:left w:type="dxa" w:w="80"/>
              <w:bottom w:type="dxa" w:w="80"/>
              <w:right w:type="dxa" w:w="80"/>
            </w:tcMar>
            <w:vAlign w:val="top"/>
          </w:tcPr>
          <w:p>
            <w:pPr>
              <w:pStyle w:val="Default"/>
              <w:spacing w:before="0" w:after="20" w:line="240" w:lineRule="auto"/>
            </w:pPr>
            <w:r>
              <w:rPr>
                <w:rStyle w:val="None"/>
                <w:rFonts w:ascii="Times Roman" w:hAnsi="Times Roman"/>
                <w:b w:val="1"/>
                <w:bCs w:val="1"/>
                <w:sz w:val="20"/>
                <w:szCs w:val="20"/>
                <w:shd w:val="nil" w:color="auto" w:fill="auto"/>
                <w:rtl w:val="0"/>
                <w:lang w:val="en-US"/>
              </w:rPr>
              <w:t>Week 3: 10/29-11/4  *</w:t>
            </w:r>
            <w:r>
              <w:rPr>
                <w:rStyle w:val="None"/>
                <w:rFonts w:ascii="Times Roman" w:hAnsi="Times Roman"/>
                <w:i w:val="1"/>
                <w:iCs w:val="1"/>
                <w:sz w:val="20"/>
                <w:szCs w:val="20"/>
                <w:shd w:val="nil" w:color="auto" w:fill="auto"/>
                <w:rtl w:val="0"/>
                <w:lang w:val="en-US"/>
              </w:rPr>
              <w:t>Quiz#1 Due</w:t>
            </w:r>
            <w:r>
              <w:rPr>
                <w:rStyle w:val="None"/>
                <w:rFonts w:ascii="Times Roman" w:cs="Times Roman" w:hAnsi="Times Roman" w:eastAsia="Times Roman"/>
                <w:b w:val="1"/>
                <w:bCs w:val="1"/>
                <w:sz w:val="20"/>
                <w:szCs w:val="20"/>
                <w:shd w:val="nil" w:color="auto" w:fill="auto"/>
                <w:lang w:val="en-US"/>
              </w:rPr>
              <w:br w:type="textWrapping"/>
            </w:r>
            <w:r>
              <w:rPr>
                <w:rStyle w:val="None"/>
                <w:rFonts w:ascii="Times Roman" w:hAnsi="Times Roman"/>
                <w:sz w:val="20"/>
                <w:szCs w:val="20"/>
                <w:shd w:val="nil" w:color="auto" w:fill="auto"/>
                <w:rtl w:val="0"/>
                <w:lang w:val="en-US"/>
              </w:rPr>
              <w:t>Lessons in Artist Management</w:t>
            </w:r>
            <w:r>
              <w:rPr>
                <w:rStyle w:val="None"/>
                <w:rFonts w:ascii="Times Roman" w:cs="Times Roman" w:hAnsi="Times Roman" w:eastAsia="Times Roman"/>
                <w:sz w:val="20"/>
                <w:szCs w:val="20"/>
                <w:shd w:val="nil" w:color="auto" w:fill="auto"/>
                <w:lang w:val="en-US"/>
              </w:rPr>
              <w:br w:type="textWrapping"/>
            </w:r>
            <w:r>
              <w:rPr>
                <w:rStyle w:val="None"/>
                <w:rFonts w:ascii="Times Roman" w:hAnsi="Times Roman"/>
                <w:sz w:val="20"/>
                <w:szCs w:val="20"/>
                <w:shd w:val="nil" w:color="auto" w:fill="auto"/>
                <w:rtl w:val="0"/>
                <w:lang w:val="en-US"/>
              </w:rPr>
              <w:t xml:space="preserve">Self-Management: Managing Your own Artist Career </w:t>
            </w:r>
          </w:p>
        </w:tc>
      </w:tr>
      <w:tr>
        <w:tblPrEx>
          <w:shd w:val="clear" w:color="auto" w:fill="ddebcc"/>
        </w:tblPrEx>
        <w:trPr>
          <w:trHeight w:val="714"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5e7"/>
            <w:tcMar>
              <w:top w:type="dxa" w:w="80"/>
              <w:left w:type="dxa" w:w="80"/>
              <w:bottom w:type="dxa" w:w="80"/>
              <w:right w:type="dxa" w:w="80"/>
            </w:tcMar>
            <w:vAlign w:val="top"/>
          </w:tcPr>
          <w:p>
            <w:pPr>
              <w:pStyle w:val="Body B"/>
              <w:tabs>
                <w:tab w:val="left" w:pos="1440"/>
                <w:tab w:val="left" w:pos="2880"/>
                <w:tab w:val="left" w:pos="4320"/>
                <w:tab w:val="left" w:pos="5760"/>
                <w:tab w:val="left" w:pos="7200"/>
                <w:tab w:val="left" w:pos="8640"/>
              </w:tabs>
              <w:suppressAutoHyphens w:val="1"/>
              <w:outlineLvl w:val="0"/>
              <w:rPr>
                <w:rStyle w:val="None"/>
                <w:sz w:val="20"/>
                <w:szCs w:val="20"/>
                <w:shd w:val="nil" w:color="auto" w:fill="auto"/>
              </w:rPr>
            </w:pPr>
            <w:r>
              <w:rPr>
                <w:rStyle w:val="None"/>
                <w:b w:val="1"/>
                <w:bCs w:val="1"/>
                <w:sz w:val="20"/>
                <w:szCs w:val="20"/>
                <w:shd w:val="nil" w:color="auto" w:fill="auto"/>
                <w:rtl w:val="0"/>
                <w:lang w:val="en-US"/>
              </w:rPr>
              <w:t>Week 4: 11/5-11/11  *</w:t>
            </w:r>
            <w:r>
              <w:rPr>
                <w:rStyle w:val="None"/>
                <w:i w:val="1"/>
                <w:iCs w:val="1"/>
                <w:sz w:val="20"/>
                <w:szCs w:val="20"/>
                <w:shd w:val="nil" w:color="auto" w:fill="auto"/>
                <w:rtl w:val="0"/>
                <w:lang w:val="es-ES_tradnl"/>
              </w:rPr>
              <w:t>Quiz #2 Due</w:t>
            </w:r>
            <w:r>
              <w:rPr>
                <w:rStyle w:val="None"/>
                <w:b w:val="1"/>
                <w:bCs w:val="1"/>
                <w:sz w:val="20"/>
                <w:szCs w:val="20"/>
                <w:shd w:val="nil" w:color="auto" w:fill="auto"/>
                <w:lang w:val="en-US"/>
              </w:rPr>
              <w:br w:type="textWrapping"/>
            </w:r>
            <w:r>
              <w:rPr>
                <w:rStyle w:val="None"/>
                <w:sz w:val="20"/>
                <w:szCs w:val="20"/>
                <w:shd w:val="nil" w:color="auto" w:fill="auto"/>
                <w:rtl w:val="0"/>
                <w:lang w:val="en-US"/>
              </w:rPr>
              <w:t xml:space="preserve">The Artist Management Contract </w:t>
            </w:r>
          </w:p>
          <w:p>
            <w:pPr>
              <w:pStyle w:val="Body B"/>
              <w:tabs>
                <w:tab w:val="left" w:pos="1440"/>
                <w:tab w:val="left" w:pos="2880"/>
                <w:tab w:val="left" w:pos="4320"/>
                <w:tab w:val="left" w:pos="5760"/>
                <w:tab w:val="left" w:pos="7200"/>
                <w:tab w:val="left" w:pos="8640"/>
              </w:tabs>
              <w:suppressAutoHyphens w:val="1"/>
              <w:bidi w:val="0"/>
              <w:ind w:left="0" w:right="0" w:firstLine="0"/>
              <w:jc w:val="left"/>
              <w:outlineLvl w:val="0"/>
              <w:rPr>
                <w:rtl w:val="0"/>
              </w:rPr>
            </w:pPr>
            <w:r>
              <w:rPr>
                <w:rStyle w:val="None"/>
                <w:sz w:val="20"/>
                <w:szCs w:val="20"/>
                <w:shd w:val="nil" w:color="auto" w:fill="auto"/>
                <w:rtl w:val="0"/>
                <w:lang w:val="en-US"/>
              </w:rPr>
              <w:t xml:space="preserve">Planning Manual for the Artist Manager </w:t>
            </w:r>
          </w:p>
        </w:tc>
      </w:tr>
      <w:tr>
        <w:tblPrEx>
          <w:shd w:val="clear" w:color="auto" w:fill="ddebcc"/>
        </w:tblPrEx>
        <w:trPr>
          <w:trHeight w:val="863"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ebcc"/>
            <w:tcMar>
              <w:top w:type="dxa" w:w="80"/>
              <w:left w:type="dxa" w:w="80"/>
              <w:bottom w:type="dxa" w:w="80"/>
              <w:right w:type="dxa" w:w="80"/>
            </w:tcMar>
            <w:vAlign w:val="top"/>
          </w:tcPr>
          <w:p>
            <w:pPr>
              <w:pStyle w:val="Default"/>
              <w:spacing w:before="0" w:after="20" w:line="240" w:lineRule="auto"/>
              <w:rPr>
                <w:rStyle w:val="None"/>
                <w:rFonts w:ascii="Times Roman" w:cs="Times Roman" w:hAnsi="Times Roman" w:eastAsia="Times Roman"/>
                <w:b w:val="1"/>
                <w:bCs w:val="1"/>
                <w:sz w:val="20"/>
                <w:szCs w:val="20"/>
                <w:shd w:val="nil" w:color="auto" w:fill="auto"/>
              </w:rPr>
            </w:pPr>
            <w:r>
              <w:rPr>
                <w:rStyle w:val="None"/>
                <w:rFonts w:ascii="Times Roman" w:hAnsi="Times Roman"/>
                <w:b w:val="1"/>
                <w:bCs w:val="1"/>
                <w:sz w:val="20"/>
                <w:szCs w:val="20"/>
                <w:shd w:val="nil" w:color="auto" w:fill="auto"/>
                <w:rtl w:val="0"/>
                <w:lang w:val="nl-NL"/>
              </w:rPr>
              <w:t xml:space="preserve">Week 5: </w:t>
            </w:r>
            <w:r>
              <w:rPr>
                <w:rStyle w:val="None"/>
                <w:rFonts w:ascii="Times Roman" w:hAnsi="Times Roman"/>
                <w:b w:val="1"/>
                <w:bCs w:val="1"/>
                <w:sz w:val="20"/>
                <w:szCs w:val="20"/>
                <w:shd w:val="nil" w:color="auto" w:fill="auto"/>
                <w:rtl w:val="0"/>
                <w:lang w:val="en-US"/>
              </w:rPr>
              <w:t xml:space="preserve">11/12-11/18  </w:t>
            </w:r>
            <w:r>
              <w:rPr>
                <w:rStyle w:val="None"/>
                <w:rFonts w:ascii="Times Roman" w:hAnsi="Times Roman"/>
                <w:b w:val="0"/>
                <w:bCs w:val="0"/>
                <w:sz w:val="20"/>
                <w:szCs w:val="20"/>
                <w:shd w:val="nil" w:color="auto" w:fill="auto"/>
                <w:rtl w:val="0"/>
                <w:lang w:val="en-US"/>
              </w:rPr>
              <w:t>*</w:t>
            </w:r>
            <w:r>
              <w:rPr>
                <w:rStyle w:val="None"/>
                <w:rFonts w:ascii="Times Roman" w:hAnsi="Times Roman"/>
                <w:b w:val="0"/>
                <w:bCs w:val="0"/>
                <w:i w:val="1"/>
                <w:iCs w:val="1"/>
                <w:sz w:val="20"/>
                <w:szCs w:val="20"/>
                <w:shd w:val="nil" w:color="auto" w:fill="auto"/>
                <w:rtl w:val="0"/>
                <w:lang w:val="es-ES_tradnl"/>
              </w:rPr>
              <w:t>Quiz #3 Due</w:t>
            </w:r>
            <w:r>
              <w:rPr>
                <w:rStyle w:val="None"/>
                <w:rFonts w:ascii="Times Roman" w:hAnsi="Times Roman"/>
                <w:b w:val="0"/>
                <w:bCs w:val="0"/>
                <w:sz w:val="20"/>
                <w:szCs w:val="20"/>
                <w:shd w:val="nil" w:color="auto" w:fill="auto"/>
                <w:rtl w:val="0"/>
                <w:lang w:val="en-US"/>
              </w:rPr>
              <w:t xml:space="preserve"> </w:t>
            </w:r>
          </w:p>
          <w:p>
            <w:pPr>
              <w:pStyle w:val="Default"/>
              <w:bidi w:val="0"/>
              <w:spacing w:before="0" w:line="240" w:lineRule="auto"/>
              <w:ind w:left="0" w:right="0" w:firstLine="0"/>
              <w:jc w:val="left"/>
              <w:rPr>
                <w:rStyle w:val="None"/>
                <w:rFonts w:ascii="Times Roman" w:cs="Times Roman" w:hAnsi="Times Roman" w:eastAsia="Times Roman"/>
                <w:sz w:val="20"/>
                <w:szCs w:val="20"/>
                <w:shd w:val="nil" w:color="auto" w:fill="auto"/>
                <w:rtl w:val="0"/>
              </w:rPr>
            </w:pPr>
            <w:r>
              <w:rPr>
                <w:rStyle w:val="None"/>
                <w:rFonts w:ascii="Times Roman" w:hAnsi="Times Roman"/>
                <w:sz w:val="20"/>
                <w:szCs w:val="20"/>
                <w:shd w:val="nil" w:color="auto" w:fill="auto"/>
                <w:rtl w:val="0"/>
                <w:lang w:val="en-US"/>
              </w:rPr>
              <w:t xml:space="preserve">DBA: Doing Business as an Artist/for the Artist </w:t>
            </w:r>
          </w:p>
          <w:p>
            <w:pPr>
              <w:pStyle w:val="Default"/>
              <w:bidi w:val="0"/>
              <w:spacing w:before="0" w:after="240" w:line="240" w:lineRule="auto"/>
              <w:ind w:left="0" w:right="0" w:firstLine="0"/>
              <w:jc w:val="left"/>
              <w:rPr>
                <w:rtl w:val="0"/>
              </w:rPr>
            </w:pPr>
            <w:r>
              <w:rPr>
                <w:rStyle w:val="None"/>
                <w:rFonts w:ascii="Times Roman" w:hAnsi="Times Roman"/>
                <w:sz w:val="20"/>
                <w:szCs w:val="20"/>
                <w:shd w:val="nil" w:color="auto" w:fill="auto"/>
                <w:rtl w:val="0"/>
                <w:lang w:val="en-US"/>
              </w:rPr>
              <w:t xml:space="preserve">Live Performance and Merchandise Income </w:t>
            </w:r>
          </w:p>
        </w:tc>
      </w:tr>
      <w:tr>
        <w:tblPrEx>
          <w:shd w:val="clear" w:color="auto" w:fill="ddebcc"/>
        </w:tblPrEx>
        <w:trPr>
          <w:trHeight w:val="355"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ebcc"/>
            <w:tcMar>
              <w:top w:type="dxa" w:w="80"/>
              <w:left w:type="dxa" w:w="80"/>
              <w:bottom w:type="dxa" w:w="80"/>
              <w:right w:type="dxa" w:w="80"/>
            </w:tcMar>
            <w:vAlign w:val="top"/>
          </w:tcPr>
          <w:p>
            <w:pPr>
              <w:pStyle w:val="Default"/>
              <w:spacing w:before="0" w:after="20" w:line="240" w:lineRule="auto"/>
            </w:pPr>
            <w:r>
              <w:rPr>
                <w:rStyle w:val="None"/>
                <w:b w:val="1"/>
                <w:bCs w:val="1"/>
                <w:shd w:val="nil" w:color="auto" w:fill="auto"/>
                <w:rtl w:val="0"/>
                <w:lang w:val="en-US"/>
              </w:rPr>
              <w:t>**</w:t>
            </w:r>
            <w:r>
              <w:rPr>
                <w:rStyle w:val="None"/>
                <w:rFonts w:ascii="Times Roman" w:hAnsi="Times Roman"/>
                <w:b w:val="1"/>
                <w:bCs w:val="1"/>
                <w:sz w:val="20"/>
                <w:szCs w:val="20"/>
                <w:shd w:val="nil" w:color="auto" w:fill="auto"/>
                <w:rtl w:val="0"/>
                <w:lang w:val="en-US"/>
              </w:rPr>
              <w:t>Fall Break: 11/20-11/24**</w:t>
            </w:r>
          </w:p>
        </w:tc>
      </w:tr>
      <w:tr>
        <w:tblPrEx>
          <w:shd w:val="clear" w:color="auto" w:fill="ddebcc"/>
        </w:tblPrEx>
        <w:trPr>
          <w:trHeight w:val="599"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5e7"/>
            <w:tcMar>
              <w:top w:type="dxa" w:w="80"/>
              <w:left w:type="dxa" w:w="80"/>
              <w:bottom w:type="dxa" w:w="80"/>
              <w:right w:type="dxa" w:w="80"/>
            </w:tcMar>
            <w:vAlign w:val="top"/>
          </w:tcPr>
          <w:p>
            <w:pPr>
              <w:pStyle w:val="Default"/>
              <w:spacing w:before="0" w:after="20" w:line="240" w:lineRule="auto"/>
            </w:pPr>
            <w:r>
              <w:rPr>
                <w:rStyle w:val="None"/>
                <w:rFonts w:ascii="Times Roman" w:hAnsi="Times Roman"/>
                <w:b w:val="1"/>
                <w:bCs w:val="1"/>
                <w:sz w:val="20"/>
                <w:szCs w:val="20"/>
                <w:shd w:val="nil" w:color="auto" w:fill="auto"/>
                <w:rtl w:val="0"/>
                <w:lang w:val="nl-NL"/>
              </w:rPr>
              <w:t xml:space="preserve">Week 6: </w:t>
            </w:r>
            <w:r>
              <w:rPr>
                <w:rStyle w:val="None"/>
                <w:rFonts w:ascii="Times Roman" w:hAnsi="Times Roman"/>
                <w:b w:val="1"/>
                <w:bCs w:val="1"/>
                <w:sz w:val="20"/>
                <w:szCs w:val="20"/>
                <w:shd w:val="nil" w:color="auto" w:fill="auto"/>
                <w:rtl w:val="0"/>
                <w:lang w:val="en-US"/>
              </w:rPr>
              <w:t xml:space="preserve">11/26-12/2 </w:t>
            </w:r>
            <w:r>
              <w:rPr>
                <w:rStyle w:val="None"/>
                <w:rFonts w:ascii="Times Roman" w:hAnsi="Times Roman"/>
                <w:i w:val="1"/>
                <w:iCs w:val="1"/>
                <w:sz w:val="20"/>
                <w:szCs w:val="20"/>
                <w:shd w:val="nil" w:color="auto" w:fill="auto"/>
                <w:rtl w:val="0"/>
                <w:lang w:val="es-ES_tradnl"/>
              </w:rPr>
              <w:t>*Quiz #4 Due</w:t>
            </w:r>
            <w:r>
              <w:rPr>
                <w:rStyle w:val="None"/>
                <w:rFonts w:ascii="Times Roman" w:cs="Times Roman" w:hAnsi="Times Roman" w:eastAsia="Times Roman"/>
                <w:b w:val="1"/>
                <w:bCs w:val="1"/>
                <w:sz w:val="20"/>
                <w:szCs w:val="20"/>
                <w:shd w:val="nil" w:color="auto" w:fill="auto"/>
                <w:lang w:val="en-US"/>
              </w:rPr>
              <w:br w:type="textWrapping"/>
            </w:r>
            <w:r>
              <w:rPr>
                <w:rStyle w:val="None"/>
                <w:rFonts w:ascii="Times Roman" w:hAnsi="Times Roman"/>
                <w:sz w:val="20"/>
                <w:szCs w:val="20"/>
                <w:shd w:val="nil" w:color="auto" w:fill="auto"/>
                <w:rtl w:val="0"/>
                <w:lang w:val="en-US"/>
              </w:rPr>
              <w:t xml:space="preserve">Income from Songwriting and Recording </w:t>
            </w:r>
          </w:p>
        </w:tc>
      </w:tr>
      <w:tr>
        <w:tblPrEx>
          <w:shd w:val="clear" w:color="auto" w:fill="ddebcc"/>
        </w:tblPrEx>
        <w:trPr>
          <w:trHeight w:val="1164"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debcc"/>
            <w:tcMar>
              <w:top w:type="dxa" w:w="80"/>
              <w:left w:type="dxa" w:w="80"/>
              <w:bottom w:type="dxa" w:w="80"/>
              <w:right w:type="dxa" w:w="80"/>
            </w:tcMar>
            <w:vAlign w:val="top"/>
          </w:tcPr>
          <w:p>
            <w:pPr>
              <w:pStyle w:val="Default"/>
              <w:spacing w:before="0" w:after="20" w:line="240" w:lineRule="auto"/>
              <w:rPr>
                <w:rStyle w:val="None"/>
                <w:rFonts w:ascii="Times Roman" w:cs="Times Roman" w:hAnsi="Times Roman" w:eastAsia="Times Roman"/>
                <w:b w:val="1"/>
                <w:bCs w:val="1"/>
                <w:sz w:val="20"/>
                <w:szCs w:val="20"/>
                <w:shd w:val="nil" w:color="auto" w:fill="auto"/>
              </w:rPr>
            </w:pPr>
            <w:r>
              <w:rPr>
                <w:rStyle w:val="None"/>
                <w:rFonts w:ascii="Times Roman" w:hAnsi="Times Roman"/>
                <w:b w:val="1"/>
                <w:bCs w:val="1"/>
                <w:sz w:val="20"/>
                <w:szCs w:val="20"/>
                <w:shd w:val="nil" w:color="auto" w:fill="auto"/>
                <w:rtl w:val="0"/>
                <w:lang w:val="nl-NL"/>
              </w:rPr>
              <w:t xml:space="preserve">Week 7: </w:t>
            </w:r>
            <w:r>
              <w:rPr>
                <w:rStyle w:val="None"/>
                <w:rFonts w:ascii="Times Roman" w:hAnsi="Times Roman"/>
                <w:b w:val="1"/>
                <w:bCs w:val="1"/>
                <w:sz w:val="20"/>
                <w:szCs w:val="20"/>
                <w:shd w:val="nil" w:color="auto" w:fill="auto"/>
                <w:rtl w:val="0"/>
                <w:lang w:val="en-US"/>
              </w:rPr>
              <w:t>12/3-12/9</w:t>
            </w:r>
          </w:p>
          <w:p>
            <w:pPr>
              <w:pStyle w:val="Default"/>
              <w:bidi w:val="0"/>
              <w:spacing w:before="0" w:after="20" w:line="240" w:lineRule="auto"/>
              <w:ind w:left="0" w:right="0" w:firstLine="0"/>
              <w:jc w:val="left"/>
              <w:rPr>
                <w:rStyle w:val="None"/>
                <w:rFonts w:ascii="Times Roman" w:cs="Times Roman" w:hAnsi="Times Roman" w:eastAsia="Times Roman"/>
                <w:sz w:val="20"/>
                <w:szCs w:val="20"/>
                <w:shd w:val="nil" w:color="auto" w:fill="auto"/>
                <w:rtl w:val="0"/>
              </w:rPr>
            </w:pPr>
            <w:r>
              <w:rPr>
                <w:rStyle w:val="None"/>
                <w:rFonts w:ascii="Times Roman" w:hAnsi="Times Roman"/>
                <w:sz w:val="20"/>
                <w:szCs w:val="20"/>
                <w:shd w:val="nil" w:color="auto" w:fill="auto"/>
                <w:rtl w:val="0"/>
                <w:lang w:val="en-US"/>
              </w:rPr>
              <w:t xml:space="preserve">Conducting Business for the Artist </w:t>
            </w:r>
          </w:p>
          <w:p>
            <w:pPr>
              <w:pStyle w:val="Default"/>
              <w:bidi w:val="0"/>
              <w:spacing w:before="0" w:after="20" w:line="240" w:lineRule="auto"/>
              <w:ind w:left="0" w:right="0" w:firstLine="0"/>
              <w:jc w:val="left"/>
              <w:rPr>
                <w:rStyle w:val="None"/>
                <w:rFonts w:ascii="Times Roman" w:cs="Times Roman" w:hAnsi="Times Roman" w:eastAsia="Times Roman"/>
                <w:b w:val="1"/>
                <w:bCs w:val="1"/>
                <w:sz w:val="20"/>
                <w:szCs w:val="20"/>
                <w:shd w:val="nil" w:color="auto" w:fill="auto"/>
                <w:rtl w:val="0"/>
              </w:rPr>
            </w:pPr>
            <w:r>
              <w:rPr>
                <w:rStyle w:val="None"/>
                <w:rFonts w:ascii="Times Roman" w:hAnsi="Times Roman"/>
                <w:b w:val="0"/>
                <w:bCs w:val="0"/>
                <w:sz w:val="20"/>
                <w:szCs w:val="20"/>
                <w:shd w:val="nil" w:color="auto" w:fill="auto"/>
                <w:rtl w:val="0"/>
                <w:lang w:val="en-US"/>
              </w:rPr>
              <w:t xml:space="preserve">Coaching &amp; Mentoring the Artist </w:t>
            </w:r>
          </w:p>
          <w:p>
            <w:pPr>
              <w:pStyle w:val="Default"/>
              <w:bidi w:val="0"/>
              <w:spacing w:before="0" w:after="20" w:line="240" w:lineRule="auto"/>
              <w:ind w:left="0" w:right="0" w:firstLine="0"/>
              <w:jc w:val="left"/>
              <w:rPr>
                <w:rtl w:val="0"/>
              </w:rPr>
            </w:pPr>
            <w:r>
              <w:rPr>
                <w:rStyle w:val="None"/>
                <w:rFonts w:ascii="Times New Roman" w:hAnsi="Times New Roman"/>
                <w:b w:val="1"/>
                <w:bCs w:val="1"/>
                <w:i w:val="1"/>
                <w:iCs w:val="1"/>
                <w:sz w:val="20"/>
                <w:szCs w:val="20"/>
                <w:shd w:val="nil" w:color="auto" w:fill="auto"/>
                <w:rtl w:val="0"/>
                <w:lang w:val="en-US"/>
              </w:rPr>
              <w:t>*</w:t>
            </w:r>
            <w:r>
              <w:rPr>
                <w:rStyle w:val="None"/>
                <w:rFonts w:ascii="Times Roman" w:hAnsi="Times Roman"/>
                <w:i w:val="1"/>
                <w:iCs w:val="1"/>
                <w:sz w:val="20"/>
                <w:szCs w:val="20"/>
                <w:shd w:val="nil" w:color="auto" w:fill="auto"/>
                <w:rtl w:val="0"/>
                <w:lang w:val="en-US"/>
              </w:rPr>
              <w:t xml:space="preserve">Artist Management Video Pitch Due* &amp; </w:t>
            </w:r>
            <w:r>
              <w:rPr>
                <w:rStyle w:val="None"/>
                <w:rFonts w:ascii="Times New Roman" w:hAnsi="Times New Roman"/>
                <w:i w:val="1"/>
                <w:iCs w:val="1"/>
                <w:sz w:val="20"/>
                <w:szCs w:val="20"/>
                <w:shd w:val="nil" w:color="auto" w:fill="auto"/>
                <w:rtl w:val="0"/>
                <w:lang w:val="en-US"/>
              </w:rPr>
              <w:t>Responses to Artist Management Video Pitch Due</w:t>
            </w:r>
            <w:r>
              <w:rPr>
                <w:rStyle w:val="None"/>
                <w:rFonts w:ascii="Times Roman" w:hAnsi="Times Roman"/>
                <w:i w:val="1"/>
                <w:iCs w:val="1"/>
                <w:sz w:val="20"/>
                <w:szCs w:val="20"/>
                <w:shd w:val="nil" w:color="auto" w:fill="auto"/>
                <w:rtl w:val="0"/>
                <w:lang w:val="en-US"/>
              </w:rPr>
              <w:t xml:space="preserve"> </w:t>
            </w:r>
          </w:p>
        </w:tc>
      </w:tr>
      <w:tr>
        <w:tblPrEx>
          <w:shd w:val="clear" w:color="auto" w:fill="ddebcc"/>
        </w:tblPrEx>
        <w:trPr>
          <w:trHeight w:val="972" w:hRule="atLeast"/>
        </w:trPr>
        <w:tc>
          <w:tcPr>
            <w:tcW w:type="dxa" w:w="93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ef5e7"/>
            <w:tcMar>
              <w:top w:type="dxa" w:w="80"/>
              <w:left w:type="dxa" w:w="80"/>
              <w:bottom w:type="dxa" w:w="80"/>
              <w:right w:type="dxa" w:w="80"/>
            </w:tcMar>
            <w:vAlign w:val="top"/>
          </w:tcPr>
          <w:p>
            <w:pPr>
              <w:pStyle w:val="Body B"/>
              <w:tabs>
                <w:tab w:val="left" w:pos="1440"/>
                <w:tab w:val="left" w:pos="2880"/>
                <w:tab w:val="left" w:pos="4320"/>
                <w:tab w:val="left" w:pos="5760"/>
                <w:tab w:val="left" w:pos="7200"/>
                <w:tab w:val="left" w:pos="8640"/>
              </w:tabs>
              <w:suppressAutoHyphens w:val="1"/>
              <w:spacing w:after="20"/>
              <w:outlineLvl w:val="0"/>
              <w:rPr>
                <w:rStyle w:val="None"/>
                <w:b w:val="1"/>
                <w:bCs w:val="1"/>
                <w:sz w:val="20"/>
                <w:szCs w:val="20"/>
                <w:shd w:val="nil" w:color="auto" w:fill="auto"/>
              </w:rPr>
            </w:pPr>
            <w:r>
              <w:rPr>
                <w:rStyle w:val="None"/>
                <w:b w:val="1"/>
                <w:bCs w:val="1"/>
                <w:sz w:val="20"/>
                <w:szCs w:val="20"/>
                <w:shd w:val="nil" w:color="auto" w:fill="auto"/>
                <w:rtl w:val="0"/>
                <w:lang w:val="nl-NL"/>
              </w:rPr>
              <w:t xml:space="preserve">Week 8: </w:t>
            </w:r>
            <w:r>
              <w:rPr>
                <w:rStyle w:val="None"/>
                <w:b w:val="1"/>
                <w:bCs w:val="1"/>
                <w:sz w:val="20"/>
                <w:szCs w:val="20"/>
                <w:shd w:val="nil" w:color="auto" w:fill="auto"/>
                <w:rtl w:val="0"/>
                <w:lang w:val="en-US"/>
              </w:rPr>
              <w:t>12/10-12/15</w:t>
            </w:r>
          </w:p>
          <w:p>
            <w:pPr>
              <w:pStyle w:val="Body B"/>
              <w:tabs>
                <w:tab w:val="left" w:pos="1440"/>
                <w:tab w:val="left" w:pos="2880"/>
                <w:tab w:val="left" w:pos="4320"/>
                <w:tab w:val="left" w:pos="5760"/>
                <w:tab w:val="left" w:pos="7200"/>
                <w:tab w:val="left" w:pos="8640"/>
              </w:tabs>
              <w:suppressAutoHyphens w:val="1"/>
              <w:bidi w:val="0"/>
              <w:spacing w:after="20"/>
              <w:ind w:left="0" w:right="0" w:firstLine="0"/>
              <w:jc w:val="left"/>
              <w:outlineLvl w:val="0"/>
              <w:rPr>
                <w:rStyle w:val="None"/>
                <w:i w:val="1"/>
                <w:iCs w:val="1"/>
                <w:sz w:val="20"/>
                <w:szCs w:val="20"/>
                <w:shd w:val="nil" w:color="auto" w:fill="auto"/>
                <w:rtl w:val="0"/>
              </w:rPr>
            </w:pPr>
            <w:r>
              <w:rPr>
                <w:rStyle w:val="None"/>
                <w:i w:val="1"/>
                <w:iCs w:val="1"/>
                <w:sz w:val="20"/>
                <w:szCs w:val="20"/>
                <w:shd w:val="nil" w:color="auto" w:fill="auto"/>
                <w:rtl w:val="0"/>
                <w:lang w:val="en-US"/>
              </w:rPr>
              <w:t xml:space="preserve">Final Exam** </w:t>
            </w:r>
          </w:p>
          <w:p>
            <w:pPr>
              <w:pStyle w:val="Body B"/>
              <w:tabs>
                <w:tab w:val="left" w:pos="1440"/>
                <w:tab w:val="left" w:pos="2880"/>
                <w:tab w:val="left" w:pos="4320"/>
                <w:tab w:val="left" w:pos="5760"/>
                <w:tab w:val="left" w:pos="7200"/>
                <w:tab w:val="left" w:pos="8640"/>
              </w:tabs>
              <w:suppressAutoHyphens w:val="1"/>
              <w:bidi w:val="0"/>
              <w:spacing w:after="20"/>
              <w:ind w:left="0" w:right="0" w:firstLine="0"/>
              <w:jc w:val="left"/>
              <w:outlineLvl w:val="0"/>
              <w:rPr>
                <w:rtl w:val="0"/>
              </w:rPr>
            </w:pPr>
            <w:r>
              <w:rPr>
                <w:rStyle w:val="None"/>
                <w:sz w:val="20"/>
                <w:szCs w:val="20"/>
                <w:shd w:val="nil" w:color="auto" w:fill="auto"/>
                <w:rtl w:val="0"/>
                <w:lang w:val="en-US"/>
              </w:rPr>
              <w:t>Final Artist Career Plan due</w:t>
            </w:r>
          </w:p>
        </w:tc>
      </w:tr>
    </w:tbl>
    <w:p>
      <w:pPr>
        <w:pStyle w:val="Default"/>
        <w:widowControl w:val="0"/>
        <w:spacing w:before="0" w:after="240" w:line="240" w:lineRule="auto"/>
        <w:jc w:val="center"/>
        <w:rPr>
          <w:rStyle w:val="None"/>
          <w:rFonts w:ascii="Times Roman" w:cs="Times Roman" w:hAnsi="Times Roman" w:eastAsia="Times Roman"/>
          <w:i w:val="1"/>
          <w:iCs w:val="1"/>
          <w:sz w:val="22"/>
          <w:szCs w:val="22"/>
        </w:rPr>
      </w:pPr>
    </w:p>
    <w:p>
      <w:pPr>
        <w:pStyle w:val="Default"/>
        <w:widowControl w:val="0"/>
        <w:spacing w:before="0" w:after="240" w:line="240" w:lineRule="auto"/>
        <w:rPr>
          <w:rStyle w:val="None"/>
          <w:rFonts w:ascii="Times Roman" w:cs="Times Roman" w:hAnsi="Times Roman" w:eastAsia="Times Roman"/>
        </w:rPr>
      </w:pPr>
    </w:p>
    <w:p>
      <w:pPr>
        <w:pStyle w:val="Default"/>
        <w:spacing w:before="0" w:line="240" w:lineRule="auto"/>
        <w:jc w:val="center"/>
        <w:rPr>
          <w:rStyle w:val="None"/>
          <w:rFonts w:ascii="Times Roman" w:cs="Times Roman" w:hAnsi="Times Roman" w:eastAsia="Times Roman"/>
          <w:sz w:val="22"/>
          <w:szCs w:val="22"/>
        </w:rPr>
      </w:pPr>
      <w:r>
        <w:rPr>
          <w:rStyle w:val="None"/>
          <w:rFonts w:ascii="Times Roman" w:hAnsi="Times Roman"/>
          <w:sz w:val="22"/>
          <w:szCs w:val="22"/>
          <w:rtl w:val="0"/>
          <w:lang w:val="en-US"/>
        </w:rPr>
        <w:t>Artist Management and Touring</w:t>
      </w:r>
      <w:r>
        <w:rPr>
          <w:rStyle w:val="None"/>
          <w:rFonts w:ascii="Times Roman" w:hAnsi="Times Roman"/>
          <w:sz w:val="22"/>
          <w:szCs w:val="22"/>
          <w:rtl w:val="0"/>
          <w:lang w:val="es-ES_tradnl"/>
        </w:rPr>
        <w:t xml:space="preserve"> MUCE 4050/50</w:t>
      </w:r>
      <w:r>
        <w:rPr>
          <w:rStyle w:val="None"/>
          <w:rFonts w:ascii="Times Roman" w:hAnsi="Times Roman"/>
          <w:sz w:val="22"/>
          <w:szCs w:val="22"/>
          <w:rtl w:val="0"/>
          <w:lang w:val="en-US"/>
        </w:rPr>
        <w:t xml:space="preserve">50 </w:t>
      </w:r>
    </w:p>
    <w:p>
      <w:pPr>
        <w:pStyle w:val="Default"/>
        <w:widowControl w:val="0"/>
        <w:spacing w:before="0" w:after="240" w:line="240" w:lineRule="auto"/>
        <w:rPr>
          <w:rStyle w:val="None"/>
          <w:rFonts w:ascii="Times Roman" w:cs="Times Roman" w:hAnsi="Times Roman" w:eastAsia="Times Roman"/>
        </w:rPr>
      </w:pPr>
    </w:p>
    <w:p>
      <w:pPr>
        <w:pStyle w:val="Default"/>
        <w:spacing w:before="0" w:after="10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UNT Resources and Policies</w:t>
      </w:r>
    </w:p>
    <w:p>
      <w:pPr>
        <w:pStyle w:val="Default"/>
        <w:spacing w:before="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ACADEMIC INTEGRITY </w:t>
      </w:r>
    </w:p>
    <w:p>
      <w:pPr>
        <w:pStyle w:val="Default"/>
        <w:spacing w:before="0" w:after="40" w:line="216"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en-US"/>
        </w:rPr>
        <w:t xml:space="preserve">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it-IT"/>
        </w:rPr>
        <w:t>plagiarism</w:t>
      </w:r>
      <w:r>
        <w:rPr>
          <w:rStyle w:val="None"/>
          <w:rFonts w:ascii="Times Roman" w:hAnsi="Times Roman" w:hint="default"/>
          <w:sz w:val="22"/>
          <w:szCs w:val="22"/>
          <w:shd w:val="clear" w:color="auto" w:fill="ffffff"/>
          <w:rtl w:val="0"/>
          <w:lang w:val="en-US"/>
        </w:rPr>
        <w:t xml:space="preserve">” </w:t>
      </w:r>
      <w:r>
        <w:rPr>
          <w:rStyle w:val="None"/>
          <w:rFonts w:ascii="Times Roman" w:hAnsi="Times Roman"/>
          <w:sz w:val="22"/>
          <w:szCs w:val="22"/>
          <w:shd w:val="clear" w:color="auto" w:fill="ffffff"/>
          <w:rtl w:val="0"/>
          <w:lang w:val="en-US"/>
        </w:rPr>
        <w:t>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pPr>
        <w:pStyle w:val="Default"/>
        <w:spacing w:before="0" w:after="120" w:line="216"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Link: </w:t>
      </w:r>
      <w:r>
        <w:rPr>
          <w:rStyle w:val="Hyperlink.1"/>
        </w:rPr>
        <w:fldChar w:fldCharType="begin" w:fldLock="0"/>
      </w:r>
      <w:r>
        <w:rPr>
          <w:rStyle w:val="Hyperlink.1"/>
        </w:rPr>
        <w:instrText xml:space="preserve"> HYPERLINK "https://policy.unt.edu/policy/06-003"</w:instrText>
      </w:r>
      <w:r>
        <w:rPr>
          <w:rStyle w:val="Hyperlink.1"/>
        </w:rPr>
        <w:fldChar w:fldCharType="separate" w:fldLock="0"/>
      </w:r>
      <w:r>
        <w:rPr>
          <w:rStyle w:val="Hyperlink.1"/>
          <w:rtl w:val="0"/>
          <w:lang w:val="en-US"/>
        </w:rPr>
        <w:t>https://policy.unt.edu/policy/06-003</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after="120" w:line="216" w:lineRule="auto"/>
        <w:rPr>
          <w:rStyle w:val="None"/>
          <w:rFonts w:ascii="Times Roman" w:cs="Times Roman" w:hAnsi="Times Roman" w:eastAsia="Times Roman"/>
          <w:sz w:val="22"/>
          <w:szCs w:val="22"/>
          <w:shd w:val="clear" w:color="auto" w:fill="ffffff"/>
        </w:rPr>
      </w:pPr>
      <w:r>
        <w:rPr>
          <w:rStyle w:val="None"/>
          <w:rFonts w:ascii="Times Roman" w:cs="Times Roman" w:hAnsi="Times Roman" w:eastAsia="Times Roman"/>
          <w:sz w:val="22"/>
          <w:szCs w:val="22"/>
          <w:shd w:val="clear" w:color="auto" w:fill="ffffff"/>
        </w:rPr>
        <w:drawing xmlns:a="http://schemas.openxmlformats.org/drawingml/2006/main">
          <wp:anchor distT="152400" distB="152400" distL="152400" distR="152400" simplePos="0" relativeHeight="251663360"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0"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0"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cs="Times Roman" w:hAnsi="Times Roman" w:eastAsia="Times Roman"/>
          <w:sz w:val="22"/>
          <w:szCs w:val="22"/>
          <w:shd w:val="clear" w:color="auto" w:fill="ffffff"/>
        </w:rPr>
        <w:drawing xmlns:a="http://schemas.openxmlformats.org/drawingml/2006/main">
          <wp:anchor distT="152400" distB="152400" distL="152400" distR="152400" simplePos="0" relativeHeight="251664384"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1"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1"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p>
    <w:p>
      <w:pPr>
        <w:pStyle w:val="Default"/>
        <w:spacing w:before="0" w:after="20" w:line="240" w:lineRule="auto"/>
        <w:rPr>
          <w:rStyle w:val="None"/>
          <w:rFonts w:ascii="Times Roman" w:cs="Times Roman" w:hAnsi="Times Roman" w:eastAsia="Times Roman"/>
          <w:b w:val="1"/>
          <w:bCs w:val="1"/>
          <w:sz w:val="22"/>
          <w:szCs w:val="22"/>
          <w:shd w:val="clear" w:color="auto" w:fill="ffffff"/>
          <w:lang w:val="de-DE"/>
        </w:rPr>
      </w:pPr>
      <w:r>
        <w:rPr>
          <w:rStyle w:val="None"/>
          <w:rFonts w:ascii="Times Roman" w:hAnsi="Times Roman"/>
          <w:b w:val="1"/>
          <w:bCs w:val="1"/>
          <w:sz w:val="22"/>
          <w:szCs w:val="22"/>
          <w:shd w:val="clear" w:color="auto" w:fill="ffffff"/>
          <w:rtl w:val="0"/>
          <w:lang w:val="de-DE"/>
        </w:rPr>
        <w:t xml:space="preserve">STUDENT BEHAVIOR </w:t>
      </w:r>
    </w:p>
    <w:p>
      <w:pPr>
        <w:pStyle w:val="Default"/>
        <w:spacing w:before="0" w:after="20" w:line="240" w:lineRule="auto"/>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I value the many perspectives students bring to our campus. Please work with me to create an online classroom culture of open communication, mutual respect, and inclusion. All discussions should be respectful and civil. Although respectful disagreements and debates are encouraged, personal attacks are unacceptable. Together, we can ensure a safe and welcoming online environment for all. If you ever feel like this is not the case, please contact me. We are all learning together. Student behavior that interferes with an instructor</w:t>
      </w:r>
      <w:r>
        <w:rPr>
          <w:rStyle w:val="None"/>
          <w:sz w:val="22"/>
          <w:szCs w:val="22"/>
          <w:shd w:val="clear" w:color="auto" w:fill="ffffff"/>
          <w:rtl w:val="1"/>
          <w:lang w:val="ar-SA" w:bidi="ar-SA"/>
        </w:rPr>
        <w:t>’</w:t>
      </w:r>
      <w:r>
        <w:rPr>
          <w:rStyle w:val="None"/>
          <w:rFonts w:ascii="Times New Roman" w:hAnsi="Times New Roman"/>
          <w:sz w:val="22"/>
          <w:szCs w:val="22"/>
          <w:shd w:val="clear" w:color="auto" w:fill="ffffff"/>
          <w:rtl w:val="0"/>
          <w:lang w:val="en-US"/>
        </w:rPr>
        <w:t xml:space="preserve">s ability to conduct a class or other students' opportunity to learn is unacceptable and disruptive and will not be tolerated in any instructional forum at UNT. Students engaging in unacceptable behavior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pPr>
        <w:pStyle w:val="Default"/>
        <w:spacing w:before="0" w:after="240" w:line="216"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de-DE"/>
        </w:rPr>
        <w:t xml:space="preserve">Link: </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"https://deanofstudents.unt.edu/conduct"</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https://deanofstudents.unt.edu/conduct</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after="2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de-DE"/>
        </w:rPr>
        <w:t xml:space="preserve">ACCESS TO INFORMATION </w:t>
      </w:r>
      <w:r>
        <w:rPr>
          <w:rStyle w:val="None"/>
          <w:rFonts w:ascii="Times Roman" w:hAnsi="Times Roman" w:hint="default"/>
          <w:b w:val="1"/>
          <w:bCs w:val="1"/>
          <w:sz w:val="22"/>
          <w:szCs w:val="22"/>
          <w:shd w:val="clear" w:color="auto" w:fill="ffffff"/>
          <w:rtl w:val="0"/>
          <w:lang w:val="en-US"/>
        </w:rPr>
        <w:t xml:space="preserve">– </w:t>
      </w:r>
      <w:r>
        <w:rPr>
          <w:rStyle w:val="None"/>
          <w:rFonts w:ascii="Times Roman" w:hAnsi="Times Roman"/>
          <w:b w:val="1"/>
          <w:bCs w:val="1"/>
          <w:sz w:val="22"/>
          <w:szCs w:val="22"/>
          <w:shd w:val="clear" w:color="auto" w:fill="ffffff"/>
          <w:rtl w:val="0"/>
          <w:lang w:val="de-DE"/>
        </w:rPr>
        <w:t xml:space="preserve">EAGLE CONNECT </w:t>
      </w:r>
    </w:p>
    <w:p>
      <w:pPr>
        <w:pStyle w:val="Default"/>
        <w:spacing w:before="0" w:after="40" w:line="216" w:lineRule="auto"/>
        <w:rPr>
          <w:rStyle w:val="None"/>
          <w:rFonts w:ascii="Times Roman" w:cs="Times Roman" w:hAnsi="Times Roman" w:eastAsia="Times Roman"/>
          <w:shd w:val="clear" w:color="auto" w:fill="ffffff"/>
        </w:rPr>
      </w:pPr>
      <w:r>
        <w:rPr>
          <w:rStyle w:val="None"/>
          <w:rFonts w:ascii="Times Roman" w:hAnsi="Times Roman"/>
          <w:sz w:val="22"/>
          <w:szCs w:val="22"/>
          <w:shd w:val="clear" w:color="auto" w:fill="ffffff"/>
          <w:rtl w:val="0"/>
          <w:lang w:val="en-US"/>
        </w:rPr>
        <w:t>Your access point for business and academic services at UNT occurs at my.unt.edu. All official communication from the university will be delivered to your Eagle Connect account. For more information, please visit the website that explains Eagle Connect.</w:t>
      </w:r>
    </w:p>
    <w:p>
      <w:pPr>
        <w:pStyle w:val="Default"/>
        <w:spacing w:before="0" w:after="240" w:line="240" w:lineRule="auto"/>
        <w:rPr>
          <w:rStyle w:val="None"/>
          <w:rFonts w:ascii="Times Roman" w:cs="Times Roman" w:hAnsi="Times Roman" w:eastAsia="Times Roman"/>
          <w:outline w:val="0"/>
          <w:color w:val="0001fe"/>
          <w:sz w:val="22"/>
          <w:szCs w:val="22"/>
          <w:u w:color="0001fe"/>
          <w:shd w:val="clear" w:color="auto" w:fill="ffffff"/>
          <w14:textFill>
            <w14:solidFill>
              <w14:srgbClr w14:val="0001FE"/>
            </w14:solidFill>
          </w14:textFill>
        </w:rPr>
      </w:pPr>
      <w:r>
        <w:rPr>
          <w:rStyle w:val="None"/>
          <w:rFonts w:ascii="Times Roman" w:hAnsi="Times Roman"/>
          <w:sz w:val="22"/>
          <w:szCs w:val="22"/>
          <w:shd w:val="clear" w:color="auto" w:fill="ffffff"/>
          <w:rtl w:val="0"/>
          <w:lang w:val="en-US"/>
        </w:rPr>
        <w:t xml:space="preserve">Link: </w:t>
      </w:r>
      <w:r>
        <w:rPr>
          <w:rStyle w:val="Hyperlink.3"/>
          <w:rFonts w:ascii="Times Roman" w:cs="Times Roman" w:hAnsi="Times Roman" w:eastAsia="Times Roman"/>
          <w:outline w:val="0"/>
          <w:color w:val="056e9f"/>
          <w:sz w:val="22"/>
          <w:szCs w:val="22"/>
          <w:u w:val="single" w:color="056e9f"/>
          <w:shd w:val="clear" w:color="auto" w:fill="ffffff"/>
          <w:lang w:val="fr-FR"/>
          <w14:textFill>
            <w14:solidFill>
              <w14:srgbClr w14:val="056E9F"/>
            </w14:solidFill>
          </w14:textFill>
        </w:rPr>
        <w:fldChar w:fldCharType="begin" w:fldLock="0"/>
      </w:r>
      <w:r>
        <w:rPr>
          <w:rStyle w:val="Hyperlink.3"/>
          <w:rFonts w:ascii="Times Roman" w:cs="Times Roman" w:hAnsi="Times Roman" w:eastAsia="Times Roman"/>
          <w:outline w:val="0"/>
          <w:color w:val="056e9f"/>
          <w:sz w:val="22"/>
          <w:szCs w:val="22"/>
          <w:u w:val="single" w:color="056e9f"/>
          <w:shd w:val="clear" w:color="auto" w:fill="ffffff"/>
          <w:lang w:val="fr-FR"/>
          <w14:textFill>
            <w14:solidFill>
              <w14:srgbClr w14:val="056E9F"/>
            </w14:solidFill>
          </w14:textFill>
        </w:rPr>
        <w:instrText xml:space="preserve"> HYPERLINK "http://eagleconnect.unt.edu/"</w:instrText>
      </w:r>
      <w:r>
        <w:rPr>
          <w:rStyle w:val="Hyperlink.3"/>
          <w:rFonts w:ascii="Times Roman" w:cs="Times Roman" w:hAnsi="Times Roman" w:eastAsia="Times Roman"/>
          <w:outline w:val="0"/>
          <w:color w:val="056e9f"/>
          <w:sz w:val="22"/>
          <w:szCs w:val="22"/>
          <w:u w:val="single" w:color="056e9f"/>
          <w:shd w:val="clear" w:color="auto" w:fill="ffffff"/>
          <w:lang w:val="fr-FR"/>
          <w14:textFill>
            <w14:solidFill>
              <w14:srgbClr w14:val="056E9F"/>
            </w14:solidFill>
          </w14:textFill>
        </w:rPr>
        <w:fldChar w:fldCharType="separate" w:fldLock="0"/>
      </w:r>
      <w:r>
        <w:rPr>
          <w:rStyle w:val="Hyperlink.3"/>
          <w:rFonts w:ascii="Times Roman" w:hAnsi="Times Roman"/>
          <w:outline w:val="0"/>
          <w:color w:val="056e9f"/>
          <w:sz w:val="22"/>
          <w:szCs w:val="22"/>
          <w:u w:val="single" w:color="056e9f"/>
          <w:shd w:val="clear" w:color="auto" w:fill="ffffff"/>
          <w:rtl w:val="0"/>
          <w:lang w:val="fr-FR"/>
          <w14:textFill>
            <w14:solidFill>
              <w14:srgbClr w14:val="056E9F"/>
            </w14:solidFill>
          </w14:textFill>
        </w:rPr>
        <w:t>eagleconnect.unt.edu/</w:t>
      </w:r>
      <w:r>
        <w:rPr/>
        <w:fldChar w:fldCharType="end" w:fldLock="0"/>
      </w:r>
      <w:r>
        <w:rPr>
          <w:rStyle w:val="None"/>
          <w:rFonts w:ascii="Times Roman" w:hAnsi="Times Roman"/>
          <w:outline w:val="0"/>
          <w:color w:val="0001fe"/>
          <w:sz w:val="22"/>
          <w:szCs w:val="22"/>
          <w:u w:color="0001fe"/>
          <w:shd w:val="clear" w:color="auto" w:fill="ffffff"/>
          <w:rtl w:val="0"/>
          <w:lang w:val="en-US"/>
          <w14:textFill>
            <w14:solidFill>
              <w14:srgbClr w14:val="0001FE"/>
            </w14:solidFill>
          </w14:textFill>
        </w:rPr>
        <w:t xml:space="preserve"> </w:t>
      </w:r>
    </w:p>
    <w:p>
      <w:pPr>
        <w:pStyle w:val="Default"/>
        <w:spacing w:before="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ODA STATEMENT </w:t>
      </w:r>
    </w:p>
    <w:p>
      <w:pPr>
        <w:pStyle w:val="Default"/>
        <w:spacing w:before="0" w:after="40" w:line="216" w:lineRule="auto"/>
        <w:rPr>
          <w:rStyle w:val="None"/>
          <w:rFonts w:ascii="Times Roman" w:cs="Times Roman" w:hAnsi="Times Roman" w:eastAsia="Times Roman"/>
          <w:shd w:val="clear" w:color="auto" w:fill="ffffff"/>
        </w:rPr>
      </w:pPr>
      <w:r>
        <w:rPr>
          <w:rStyle w:val="None"/>
          <w:rFonts w:ascii="Times Roman" w:hAnsi="Times Roman"/>
          <w:sz w:val="22"/>
          <w:szCs w:val="22"/>
          <w:shd w:val="clear" w:color="auto" w:fill="ffffff"/>
          <w:rtl w:val="0"/>
          <w:lang w:val="en-US"/>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semester.For additional information see the Office of Disability Access. </w:t>
      </w:r>
    </w:p>
    <w:p>
      <w:pPr>
        <w:pStyle w:val="Default"/>
        <w:spacing w:before="0" w:line="240" w:lineRule="auto"/>
        <w:rPr>
          <w:rStyle w:val="None"/>
          <w:rFonts w:ascii="Times Roman" w:cs="Times Roman" w:hAnsi="Times Roman" w:eastAsia="Times Roman"/>
          <w:outline w:val="0"/>
          <w:color w:val="0001fe"/>
          <w:sz w:val="22"/>
          <w:szCs w:val="22"/>
          <w:u w:color="0001fe"/>
          <w:shd w:val="clear" w:color="auto" w:fill="ffffff"/>
          <w14:textFill>
            <w14:solidFill>
              <w14:srgbClr w14:val="0001FE"/>
            </w14:solidFill>
          </w14:textFill>
        </w:rPr>
      </w:pPr>
      <w:r>
        <w:rPr>
          <w:rStyle w:val="None"/>
          <w:rFonts w:ascii="Times Roman" w:hAnsi="Times Roman"/>
          <w:sz w:val="22"/>
          <w:szCs w:val="22"/>
          <w:shd w:val="clear" w:color="auto" w:fill="ffffff"/>
          <w:rtl w:val="0"/>
          <w:lang w:val="de-DE"/>
        </w:rPr>
        <w:t xml:space="preserve">LINK: </w:t>
      </w:r>
      <w:r>
        <w:rPr>
          <w:rStyle w:val="Hyperlink.4"/>
          <w:rFonts w:ascii="Times Roman" w:cs="Times Roman" w:hAnsi="Times Roman" w:eastAsia="Times Roman"/>
          <w:outline w:val="0"/>
          <w:color w:val="056e9f"/>
          <w:sz w:val="22"/>
          <w:szCs w:val="22"/>
          <w:u w:val="single" w:color="056e9f"/>
          <w:shd w:val="clear" w:color="auto" w:fill="ffffff"/>
          <w:lang w:val="it-IT"/>
          <w14:textFill>
            <w14:solidFill>
              <w14:srgbClr w14:val="056E9F"/>
            </w14:solidFill>
          </w14:textFill>
        </w:rPr>
        <w:fldChar w:fldCharType="begin" w:fldLock="0"/>
      </w:r>
      <w:r>
        <w:rPr>
          <w:rStyle w:val="Hyperlink.4"/>
          <w:rFonts w:ascii="Times Roman" w:cs="Times Roman" w:hAnsi="Times Roman" w:eastAsia="Times Roman"/>
          <w:outline w:val="0"/>
          <w:color w:val="056e9f"/>
          <w:sz w:val="22"/>
          <w:szCs w:val="22"/>
          <w:u w:val="single" w:color="056e9f"/>
          <w:shd w:val="clear" w:color="auto" w:fill="ffffff"/>
          <w:lang w:val="it-IT"/>
          <w14:textFill>
            <w14:solidFill>
              <w14:srgbClr w14:val="056E9F"/>
            </w14:solidFill>
          </w14:textFill>
        </w:rPr>
        <w:instrText xml:space="preserve"> HYPERLINK "http://disability.unt.edu/"</w:instrText>
      </w:r>
      <w:r>
        <w:rPr>
          <w:rStyle w:val="Hyperlink.4"/>
          <w:rFonts w:ascii="Times Roman" w:cs="Times Roman" w:hAnsi="Times Roman" w:eastAsia="Times Roman"/>
          <w:outline w:val="0"/>
          <w:color w:val="056e9f"/>
          <w:sz w:val="22"/>
          <w:szCs w:val="22"/>
          <w:u w:val="single" w:color="056e9f"/>
          <w:shd w:val="clear" w:color="auto" w:fill="ffffff"/>
          <w:lang w:val="it-IT"/>
          <w14:textFill>
            <w14:solidFill>
              <w14:srgbClr w14:val="056E9F"/>
            </w14:solidFill>
          </w14:textFill>
        </w:rPr>
        <w:fldChar w:fldCharType="separate" w:fldLock="0"/>
      </w:r>
      <w:r>
        <w:rPr>
          <w:rStyle w:val="Hyperlink.4"/>
          <w:rFonts w:ascii="Times Roman" w:hAnsi="Times Roman"/>
          <w:outline w:val="0"/>
          <w:color w:val="056e9f"/>
          <w:sz w:val="22"/>
          <w:szCs w:val="22"/>
          <w:u w:val="single" w:color="056e9f"/>
          <w:shd w:val="clear" w:color="auto" w:fill="ffffff"/>
          <w:rtl w:val="0"/>
          <w:lang w:val="it-IT"/>
          <w14:textFill>
            <w14:solidFill>
              <w14:srgbClr w14:val="056E9F"/>
            </w14:solidFill>
          </w14:textFill>
        </w:rPr>
        <w:t>disability.unt.edu/</w:t>
      </w:r>
      <w:r>
        <w:rPr/>
        <w:fldChar w:fldCharType="end" w:fldLock="0"/>
      </w:r>
      <w:r>
        <w:rPr>
          <w:rStyle w:val="None"/>
          <w:rFonts w:ascii="Times Roman" w:hAnsi="Times Roman"/>
          <w:outline w:val="0"/>
          <w:color w:val="0001fe"/>
          <w:sz w:val="22"/>
          <w:szCs w:val="22"/>
          <w:u w:color="0001fe"/>
          <w:shd w:val="clear" w:color="auto" w:fill="ffffff"/>
          <w:rtl w:val="0"/>
          <w:lang w:val="en-US"/>
          <w14:textFill>
            <w14:solidFill>
              <w14:srgbClr w14:val="0001FE"/>
            </w14:solidFill>
          </w14:textFill>
        </w:rPr>
        <w:t xml:space="preserve"> </w:t>
      </w:r>
    </w:p>
    <w:p>
      <w:pPr>
        <w:pStyle w:val="Default"/>
        <w:spacing w:before="0" w:after="240" w:line="240" w:lineRule="auto"/>
        <w:rPr>
          <w:rStyle w:val="None"/>
          <w:rFonts w:ascii="Times Roman" w:cs="Times Roman" w:hAnsi="Times Roman" w:eastAsia="Times Roman"/>
          <w:sz w:val="22"/>
          <w:szCs w:val="22"/>
          <w:shd w:val="clear" w:color="auto" w:fill="ffffff"/>
          <w:lang w:val="it-IT"/>
        </w:rPr>
      </w:pPr>
      <w:r>
        <w:rPr>
          <w:rStyle w:val="None"/>
          <w:rFonts w:ascii="Times Roman" w:hAnsi="Times Roman"/>
          <w:sz w:val="22"/>
          <w:szCs w:val="22"/>
          <w:shd w:val="clear" w:color="auto" w:fill="ffffff"/>
          <w:rtl w:val="0"/>
          <w:lang w:val="it-IT"/>
        </w:rPr>
        <w:t xml:space="preserve">Phone: (940) 565-4323 </w:t>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UNT Policy Statement on Diversity</w:t>
      </w:r>
      <w:r>
        <w:rPr>
          <w:rStyle w:val="None"/>
          <w:rFonts w:ascii="Times Roman" w:hAnsi="Times Roman"/>
          <w:sz w:val="22"/>
          <w:szCs w:val="22"/>
          <w:shd w:val="clear" w:color="auto" w:fill="ffffff"/>
          <w:rtl w:val="0"/>
          <w:lang w:val="en-US"/>
        </w:rPr>
        <w:t xml:space="preserve">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w:t>
      </w:r>
    </w:p>
    <w:p>
      <w:pPr>
        <w:pStyle w:val="Default"/>
        <w:spacing w:before="0" w:after="240" w:line="240" w:lineRule="auto"/>
        <w:rPr>
          <w:rStyle w:val="None"/>
          <w:rFonts w:ascii="Times Roman" w:cs="Times Roman" w:hAnsi="Times Roman" w:eastAsia="Times Roman"/>
          <w:sz w:val="22"/>
          <w:szCs w:val="22"/>
          <w:shd w:val="clear" w:color="auto" w:fill="ffffff"/>
        </w:rPr>
      </w:pPr>
    </w:p>
    <w:p>
      <w:pPr>
        <w:pStyle w:val="Default"/>
        <w:spacing w:before="0" w:after="240" w:line="240" w:lineRule="auto"/>
        <w:jc w:val="center"/>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Artist Management and Touring</w:t>
      </w:r>
      <w:r>
        <w:rPr>
          <w:rStyle w:val="None"/>
          <w:rFonts w:ascii="Times Roman" w:hAnsi="Times Roman"/>
          <w:sz w:val="22"/>
          <w:szCs w:val="22"/>
          <w:shd w:val="clear" w:color="auto" w:fill="ffffff"/>
          <w:rtl w:val="0"/>
          <w:lang w:val="es-ES_tradnl"/>
        </w:rPr>
        <w:t xml:space="preserve"> MUCE 4050/50</w:t>
      </w:r>
      <w:r>
        <w:rPr>
          <w:rStyle w:val="None"/>
          <w:rFonts w:ascii="Times Roman" w:hAnsi="Times Roman"/>
          <w:sz w:val="22"/>
          <w:szCs w:val="22"/>
          <w:shd w:val="clear" w:color="auto" w:fill="ffffff"/>
          <w:rtl w:val="0"/>
          <w:lang w:val="en-US"/>
        </w:rPr>
        <w:t>50</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sexual orientation, gender identity, gender expression, age, disability, genetic information, or veteran status in its application and admission process, educational programs and activities, employment policies and use of university facilities.</w:t>
      </w:r>
      <w:r>
        <w:rPr>
          <w:rStyle w:val="None"/>
          <w:rFonts w:ascii="Times Roman" w:cs="Times Roman" w:hAnsi="Times Roman" w:eastAsia="Times Roman"/>
          <w:outline w:val="0"/>
          <w:color w:val="0001fe"/>
          <w:sz w:val="22"/>
          <w:szCs w:val="22"/>
          <w:u w:color="0001fe"/>
          <w:shd w:val="clear" w:color="auto" w:fill="ffffff"/>
          <w:lang w:val="en-US"/>
          <w14:textFill>
            <w14:solidFill>
              <w14:srgbClr w14:val="0001FE"/>
            </w14:solidFill>
          </w14:textFill>
        </w:rPr>
        <w:br w:type="textWrapping"/>
      </w:r>
      <w:r>
        <w:rPr>
          <w:rStyle w:val="None"/>
          <w:rFonts w:ascii="Times Roman" w:hAnsi="Times Roman"/>
          <w:sz w:val="22"/>
          <w:szCs w:val="22"/>
          <w:shd w:val="clear" w:color="auto" w:fill="ffffff"/>
          <w:rtl w:val="0"/>
          <w:lang w:val="de-DE"/>
        </w:rPr>
        <w:t xml:space="preserve">Link: </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"https://idea.unt.edu/diversity-inclusion"</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https://idea.unt.edu/diversity-inclusion</w:t>
      </w:r>
      <w:r>
        <w:rPr/>
        <w:fldChar w:fldCharType="end" w:fldLock="0"/>
      </w:r>
      <w:r>
        <w:rPr>
          <w:rStyle w:val="None"/>
          <w:rFonts w:ascii="Times Roman" w:hAnsi="Times Roman"/>
          <w:outline w:val="0"/>
          <w:color w:val="0001fe"/>
          <w:sz w:val="22"/>
          <w:szCs w:val="22"/>
          <w:u w:color="0001fe"/>
          <w:shd w:val="clear" w:color="auto" w:fill="ffffff"/>
          <w:rtl w:val="0"/>
          <w:lang w:val="en-US"/>
          <w14:textFill>
            <w14:solidFill>
              <w14:srgbClr w14:val="0001FE"/>
            </w14:solidFill>
          </w14:textFill>
        </w:rPr>
        <w:t xml:space="preserve"> </w:t>
      </w:r>
    </w:p>
    <w:p>
      <w:pPr>
        <w:pStyle w:val="Default"/>
        <w:spacing w:before="0" w:after="2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Health and Safety Information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Students can access information about health and safety at:</w:t>
      </w:r>
      <w:r>
        <w:rPr>
          <w:rStyle w:val="Hyperlink.1"/>
        </w:rPr>
        <w:fldChar w:fldCharType="begin" w:fldLock="0"/>
      </w:r>
      <w:r>
        <w:rPr>
          <w:rStyle w:val="Hyperlink.1"/>
        </w:rPr>
        <w:instrText xml:space="preserve"> HYPERLINK "http://www.apple.com"</w:instrText>
      </w:r>
      <w:r>
        <w:rPr>
          <w:rStyle w:val="Hyperlink.1"/>
        </w:rPr>
        <w:fldChar w:fldCharType="separate" w:fldLock="0"/>
      </w:r>
      <w:r>
        <w:rPr>
          <w:rStyle w:val="Hyperlink.1"/>
          <w:rtl w:val="0"/>
          <w:lang w:val="en-US"/>
        </w:rPr>
        <w:t xml:space="preserve"> https://music.unt.edu/student-health-and-wellness </w:t>
      </w:r>
      <w:r>
        <w:rPr/>
        <w:fldChar w:fldCharType="end" w:fldLock="0"/>
      </w:r>
    </w:p>
    <w:p>
      <w:pPr>
        <w:pStyle w:val="Default"/>
        <w:spacing w:before="0" w:after="24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Registration Information for Students </w:t>
      </w:r>
      <w:r>
        <w:rPr>
          <w:rStyle w:val="None"/>
          <w:rFonts w:ascii="Times Roman" w:cs="Times Roman" w:hAnsi="Times Roman" w:eastAsia="Times Roman"/>
          <w:b w:val="1"/>
          <w:bCs w:val="1"/>
          <w:sz w:val="22"/>
          <w:szCs w:val="22"/>
          <w:shd w:val="clear" w:color="auto" w:fill="ffffff"/>
          <w:lang w:val="en-US"/>
        </w:rPr>
        <w:br w:type="textWrapping"/>
      </w:r>
      <w:r>
        <w:rPr>
          <w:rStyle w:val="None"/>
          <w:rFonts w:ascii="Times Roman" w:hAnsi="Times Roman"/>
          <w:sz w:val="22"/>
          <w:szCs w:val="22"/>
          <w:shd w:val="clear" w:color="auto" w:fill="ffffff"/>
          <w:rtl w:val="0"/>
          <w:lang w:val="de-DE"/>
        </w:rPr>
        <w:t xml:space="preserve">Link: </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"https://registrar.unt.edu/students"</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https://registrar.unt.edu/students</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after="24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Academic Calendar, Fall 2023 </w:t>
      </w:r>
      <w:r>
        <w:rPr>
          <w:rStyle w:val="None"/>
          <w:rFonts w:ascii="Times Roman" w:cs="Times Roman" w:hAnsi="Times Roman" w:eastAsia="Times Roman"/>
          <w:b w:val="1"/>
          <w:bCs w:val="1"/>
          <w:sz w:val="22"/>
          <w:szCs w:val="22"/>
          <w:shd w:val="clear" w:color="auto" w:fill="ffffff"/>
          <w:lang w:val="en-US"/>
        </w:rPr>
        <w:br w:type="textWrapping"/>
      </w:r>
      <w:r>
        <w:rPr>
          <w:rStyle w:val="None"/>
          <w:rFonts w:ascii="Times Roman" w:hAnsi="Times Roman"/>
          <w:sz w:val="22"/>
          <w:szCs w:val="22"/>
          <w:shd w:val="clear" w:color="auto" w:fill="ffffff"/>
          <w:rtl w:val="0"/>
          <w:lang w:val="de-DE"/>
        </w:rPr>
        <w:t>Link:</w:t>
      </w:r>
      <w:r>
        <w:rPr>
          <w:rStyle w:val="None"/>
          <w:rFonts w:ascii="Times Roman" w:hAnsi="Times Roman"/>
          <w:b w:val="1"/>
          <w:bCs w:val="1"/>
          <w:sz w:val="22"/>
          <w:szCs w:val="22"/>
          <w:shd w:val="clear" w:color="auto" w:fill="ffffff"/>
          <w:rtl w:val="0"/>
          <w:lang w:val="en-US"/>
        </w:rPr>
        <w:t xml:space="preserve"> </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"https://registrar.unt.edu/registration/fall-registration-guide"</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https://registrar.unt.edu/registration/fall-registration-guide</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Final Exam Schedule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See: </w:t>
      </w:r>
      <w:r>
        <w:rPr>
          <w:rStyle w:val="Hyperlink.1"/>
        </w:rPr>
        <w:fldChar w:fldCharType="begin" w:fldLock="0"/>
      </w:r>
      <w:r>
        <w:rPr>
          <w:rStyle w:val="Hyperlink.1"/>
        </w:rPr>
        <w:instrText xml:space="preserve"> HYPERLINK "https://registrar.unt.edu/exams/final-exam-schedule/fall"</w:instrText>
      </w:r>
      <w:r>
        <w:rPr>
          <w:rStyle w:val="Hyperlink.1"/>
        </w:rPr>
        <w:fldChar w:fldCharType="separate" w:fldLock="0"/>
      </w:r>
      <w:r>
        <w:rPr>
          <w:rStyle w:val="Hyperlink.1"/>
          <w:rtl w:val="0"/>
          <w:lang w:val="en-US"/>
        </w:rPr>
        <w:t>https://registrar.unt.edu/exams/final-exam-schedule/fall</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after="8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Financial Aid and Satisfactory Academic Progress </w:t>
      </w:r>
    </w:p>
    <w:p>
      <w:pPr>
        <w:pStyle w:val="Default"/>
        <w:spacing w:before="0" w:line="240" w:lineRule="auto"/>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sz w:val="22"/>
          <w:szCs w:val="22"/>
          <w:shd w:val="clear" w:color="auto" w:fill="ffffff"/>
          <w:rtl w:val="0"/>
          <w:lang w:val="en-US"/>
        </w:rPr>
        <w:t xml:space="preserve">Undergraduates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Students holding music scholarships must maintain a minimum 2.5 overall cumulative GPA and 3.0 cumulative GPA in music courses.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r>
        <w:rPr>
          <w:rStyle w:val="None"/>
          <w:rFonts w:ascii="Times Roman" w:cs="Times Roman" w:hAnsi="Times Roman" w:eastAsia="Times Roman"/>
          <w:outline w:val="0"/>
          <w:color w:val="0001fe"/>
          <w:sz w:val="22"/>
          <w:szCs w:val="22"/>
          <w:u w:color="0001fe"/>
          <w:shd w:val="clear" w:color="auto" w:fill="ffffff"/>
          <w:lang w:val="en-US"/>
          <w14:textFill>
            <w14:solidFill>
              <w14:srgbClr w14:val="0001FE"/>
            </w14:solidFill>
          </w14:textFill>
        </w:rPr>
        <w:br w:type="textWrapping"/>
      </w:r>
      <w:r>
        <w:rPr>
          <w:rStyle w:val="None"/>
          <w:rFonts w:ascii="Times Roman" w:hAnsi="Times Roman"/>
          <w:sz w:val="22"/>
          <w:szCs w:val="22"/>
          <w:shd w:val="clear" w:color="auto" w:fill="ffffff"/>
          <w:rtl w:val="0"/>
          <w:lang w:val="de-DE"/>
        </w:rPr>
        <w:t xml:space="preserve">LINK: </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"http://financialaid.unt.edu/sap"</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http://financialaid.unt.edu/sap</w:t>
      </w:r>
      <w:r>
        <w:rPr/>
        <w:fldChar w:fldCharType="end" w:fldLock="0"/>
      </w:r>
      <w:r>
        <w:rPr>
          <w:rStyle w:val="None"/>
          <w:rFonts w:ascii="Times Roman" w:hAnsi="Times Roman"/>
          <w:outline w:val="0"/>
          <w:color w:val="0001fe"/>
          <w:sz w:val="22"/>
          <w:szCs w:val="22"/>
          <w:u w:color="0001fe"/>
          <w:shd w:val="clear" w:color="auto" w:fill="ffffff"/>
          <w:rtl w:val="0"/>
          <w:lang w:val="en-US"/>
          <w14:textFill>
            <w14:solidFill>
              <w14:srgbClr w14:val="0001FE"/>
            </w14:solidFill>
          </w14:textFill>
        </w:rPr>
        <w:t xml:space="preserve"> </w:t>
      </w:r>
    </w:p>
    <w:p>
      <w:pPr>
        <w:pStyle w:val="Default"/>
        <w:spacing w:before="0" w:after="240" w:line="240" w:lineRule="auto"/>
        <w:rPr>
          <w:rStyle w:val="None"/>
          <w:rFonts w:ascii="Times Roman" w:cs="Times Roman" w:hAnsi="Times Roman" w:eastAsia="Times Roman"/>
          <w:shd w:val="clear" w:color="auto" w:fill="ffffff"/>
        </w:rPr>
      </w:pPr>
      <w:r>
        <w:rPr>
          <w:rStyle w:val="None"/>
          <w:rFonts w:ascii="Times Roman" w:hAnsi="Times Roman"/>
          <w:b w:val="1"/>
          <w:bCs w:val="1"/>
          <w:sz w:val="22"/>
          <w:szCs w:val="22"/>
          <w:shd w:val="clear" w:color="auto" w:fill="ffffff"/>
          <w:rtl w:val="0"/>
          <w:lang w:val="en-US"/>
        </w:rPr>
        <w:t>Graduates</w:t>
      </w:r>
      <w:r>
        <w:rPr>
          <w:rStyle w:val="None"/>
          <w:rFonts w:ascii="Times Roman" w:cs="Times Roman" w:hAnsi="Times Roman" w:eastAsia="Times Roman"/>
          <w:sz w:val="22"/>
          <w:szCs w:val="22"/>
          <w:shd w:val="clear" w:color="auto" w:fill="ffffff"/>
        </w:rPr>
        <w:br w:type="textWrapping"/>
      </w:r>
      <w:r>
        <w:rPr>
          <w:rStyle w:val="None"/>
          <w:rFonts w:ascii="Times Roman" w:hAnsi="Times Roman"/>
          <w:sz w:val="22"/>
          <w:szCs w:val="22"/>
          <w:shd w:val="clear" w:color="auto" w:fill="ffffff"/>
          <w:rtl w:val="0"/>
          <w:lang w:val="en-US"/>
        </w:rPr>
        <w:t>A student must maintain Satisfactory</w:t>
      </w:r>
      <w:r>
        <w:rPr>
          <w:rStyle w:val="None"/>
          <w:rFonts w:ascii="Times Roman" w:cs="Times Roman" w:hAnsi="Times Roman" w:eastAsia="Times Roman"/>
          <w:sz w:val="22"/>
          <w:szCs w:val="22"/>
          <w:shd w:val="clear" w:color="auto" w:fill="ffffff"/>
        </w:rPr>
        <w:drawing xmlns:a="http://schemas.openxmlformats.org/drawingml/2006/main">
          <wp:anchor distT="152400" distB="152400" distL="152400" distR="152400" simplePos="0" relativeHeight="251662336"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2"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2"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hAnsi="Times Roman"/>
          <w:sz w:val="22"/>
          <w:szCs w:val="22"/>
          <w:shd w:val="clear" w:color="auto" w:fill="ffffff"/>
          <w:rtl w:val="0"/>
          <w:lang w:val="en-US"/>
        </w:rPr>
        <w:t xml:space="preserve">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r>
        <w:rPr>
          <w:rStyle w:val="None"/>
          <w:rFonts w:ascii="Times Roman" w:cs="Times Roman" w:hAnsi="Times Roman" w:eastAsia="Times Roman"/>
          <w:sz w:val="22"/>
          <w:szCs w:val="22"/>
          <w:shd w:val="clear" w:color="auto" w:fill="ffffff"/>
        </w:rPr>
        <w:drawing xmlns:a="http://schemas.openxmlformats.org/drawingml/2006/main">
          <wp:anchor distT="152400" distB="152400" distL="152400" distR="152400" simplePos="0" relativeHeight="251665408"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3"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3"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hAnsi="Times Roman"/>
          <w:sz w:val="22"/>
          <w:szCs w:val="22"/>
          <w:shd w:val="clear" w:color="auto" w:fill="ffffff"/>
          <w:rtl w:val="0"/>
          <w:lang w:val="en-US"/>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w:t>
      </w:r>
      <w:r>
        <w:rPr>
          <w:rStyle w:val="None"/>
          <w:rFonts w:ascii="Times Roman" w:cs="Times Roman" w:hAnsi="Times Roman" w:eastAsia="Times Roman"/>
          <w:sz w:val="22"/>
          <w:szCs w:val="22"/>
          <w:shd w:val="clear" w:color="auto" w:fill="ffffff"/>
        </w:rPr>
        <w:br w:type="textWrapping"/>
      </w:r>
      <w:r>
        <w:rPr>
          <w:rStyle w:val="None"/>
          <w:rFonts w:ascii="Times Roman" w:hAnsi="Times Roman"/>
          <w:sz w:val="22"/>
          <w:szCs w:val="22"/>
          <w:shd w:val="clear" w:color="auto" w:fill="ffffff"/>
          <w:rtl w:val="0"/>
          <w:lang w:val="en-US"/>
        </w:rPr>
        <w:t>Link:</w:t>
      </w:r>
      <w:r>
        <w:rPr>
          <w:rStyle w:val="Hyperlink.1"/>
        </w:rPr>
        <w:fldChar w:fldCharType="begin" w:fldLock="0"/>
      </w:r>
      <w:r>
        <w:rPr>
          <w:rStyle w:val="Hyperlink.1"/>
        </w:rPr>
        <w:instrText xml:space="preserve"> HYPERLINK "http://www.apple.com"</w:instrText>
      </w:r>
      <w:r>
        <w:rPr>
          <w:rStyle w:val="Hyperlink.1"/>
        </w:rPr>
        <w:fldChar w:fldCharType="separate" w:fldLock="0"/>
      </w:r>
      <w:r>
        <w:rPr>
          <w:rStyle w:val="Hyperlink.1"/>
          <w:rtl w:val="0"/>
          <w:lang w:val="en-US"/>
        </w:rPr>
        <w:t xml:space="preserve"> http://financialaid.unt.edu/sap </w:t>
      </w:r>
      <w:r>
        <w:rPr/>
        <w:fldChar w:fldCharType="end" w:fldLock="0"/>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RETENTION OF STUDENT RECORDS </w:t>
      </w:r>
    </w:p>
    <w:p>
      <w:pPr>
        <w:pStyle w:val="Default"/>
        <w:spacing w:before="0" w:after="20" w:line="216"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en-US"/>
        </w:rPr>
        <w:t xml:space="preserve">s policy in accordance with those mandates. </w:t>
      </w:r>
    </w:p>
    <w:p>
      <w:pPr>
        <w:pStyle w:val="Default"/>
        <w:spacing w:before="0" w:after="240" w:line="216"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de-DE"/>
        </w:rPr>
        <w:t xml:space="preserve">Link: </w:t>
      </w:r>
      <w:r>
        <w:rPr>
          <w:rStyle w:val="Hyperlink.5"/>
          <w:rFonts w:ascii="Times Roman" w:cs="Times Roman" w:hAnsi="Times Roman" w:eastAsia="Times Roman"/>
          <w:outline w:val="0"/>
          <w:color w:val="056e9f"/>
          <w:sz w:val="22"/>
          <w:szCs w:val="22"/>
          <w:u w:val="single" w:color="056e9f"/>
          <w:shd w:val="clear" w:color="auto" w:fill="ffffff"/>
          <w:lang w:val="de-DE"/>
          <w14:textFill>
            <w14:solidFill>
              <w14:srgbClr w14:val="056E9F"/>
            </w14:solidFill>
          </w14:textFill>
        </w:rPr>
        <w:fldChar w:fldCharType="begin" w:fldLock="0"/>
      </w:r>
      <w:r>
        <w:rPr>
          <w:rStyle w:val="Hyperlink.5"/>
          <w:rFonts w:ascii="Times Roman" w:cs="Times Roman" w:hAnsi="Times Roman" w:eastAsia="Times Roman"/>
          <w:outline w:val="0"/>
          <w:color w:val="056e9f"/>
          <w:sz w:val="22"/>
          <w:szCs w:val="22"/>
          <w:u w:val="single" w:color="056e9f"/>
          <w:shd w:val="clear" w:color="auto" w:fill="ffffff"/>
          <w:lang w:val="de-DE"/>
          <w14:textFill>
            <w14:solidFill>
              <w14:srgbClr w14:val="056E9F"/>
            </w14:solidFill>
          </w14:textFill>
        </w:rPr>
        <w:instrText xml:space="preserve"> HYPERLINK "http://ferpa.unt.edu"</w:instrText>
      </w:r>
      <w:r>
        <w:rPr>
          <w:rStyle w:val="Hyperlink.5"/>
          <w:rFonts w:ascii="Times Roman" w:cs="Times Roman" w:hAnsi="Times Roman" w:eastAsia="Times Roman"/>
          <w:outline w:val="0"/>
          <w:color w:val="056e9f"/>
          <w:sz w:val="22"/>
          <w:szCs w:val="22"/>
          <w:u w:val="single" w:color="056e9f"/>
          <w:shd w:val="clear" w:color="auto" w:fill="ffffff"/>
          <w:lang w:val="de-DE"/>
          <w14:textFill>
            <w14:solidFill>
              <w14:srgbClr w14:val="056E9F"/>
            </w14:solidFill>
          </w14:textFill>
        </w:rPr>
        <w:fldChar w:fldCharType="separate" w:fldLock="0"/>
      </w:r>
      <w:r>
        <w:rPr>
          <w:rStyle w:val="Hyperlink.5"/>
          <w:rFonts w:ascii="Times Roman" w:hAnsi="Times Roman"/>
          <w:outline w:val="0"/>
          <w:color w:val="056e9f"/>
          <w:sz w:val="22"/>
          <w:szCs w:val="22"/>
          <w:u w:val="single" w:color="056e9f"/>
          <w:shd w:val="clear" w:color="auto" w:fill="ffffff"/>
          <w:rtl w:val="0"/>
          <w:lang w:val="de-DE"/>
          <w14:textFill>
            <w14:solidFill>
              <w14:srgbClr w14:val="056E9F"/>
            </w14:solidFill>
          </w14:textFill>
        </w:rPr>
        <w:t>http://ferpa.unt.edu</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line="240" w:lineRule="auto"/>
        <w:rPr>
          <w:rStyle w:val="None"/>
          <w:rFonts w:ascii="Times Roman" w:cs="Times Roman" w:hAnsi="Times Roman" w:eastAsia="Times Roman"/>
          <w:b w:val="1"/>
          <w:bCs w:val="1"/>
          <w:sz w:val="22"/>
          <w:szCs w:val="22"/>
          <w:shd w:val="clear" w:color="auto" w:fill="ffffff"/>
        </w:rPr>
      </w:pPr>
    </w:p>
    <w:p>
      <w:pPr>
        <w:pStyle w:val="Default"/>
        <w:spacing w:before="0" w:line="240" w:lineRule="auto"/>
        <w:rPr>
          <w:rStyle w:val="None"/>
          <w:rFonts w:ascii="Times Roman" w:cs="Times Roman" w:hAnsi="Times Roman" w:eastAsia="Times Roman"/>
          <w:b w:val="1"/>
          <w:bCs w:val="1"/>
          <w:sz w:val="22"/>
          <w:szCs w:val="22"/>
          <w:shd w:val="clear" w:color="auto" w:fill="ffffff"/>
        </w:rPr>
      </w:pPr>
    </w:p>
    <w:p>
      <w:pPr>
        <w:pStyle w:val="Default"/>
        <w:spacing w:before="0" w:after="240" w:line="240" w:lineRule="auto"/>
        <w:jc w:val="center"/>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Artist Management and Touring</w:t>
      </w:r>
      <w:r>
        <w:rPr>
          <w:rStyle w:val="None"/>
          <w:rFonts w:ascii="Times Roman" w:hAnsi="Times Roman"/>
          <w:sz w:val="22"/>
          <w:szCs w:val="22"/>
          <w:shd w:val="clear" w:color="auto" w:fill="ffffff"/>
          <w:rtl w:val="0"/>
          <w:lang w:val="es-ES_tradnl"/>
        </w:rPr>
        <w:t xml:space="preserve"> MUCE 4050/50</w:t>
      </w:r>
      <w:r>
        <w:rPr>
          <w:rStyle w:val="None"/>
          <w:rFonts w:ascii="Times Roman" w:hAnsi="Times Roman"/>
          <w:sz w:val="22"/>
          <w:szCs w:val="22"/>
          <w:shd w:val="clear" w:color="auto" w:fill="ffffff"/>
          <w:rtl w:val="0"/>
          <w:lang w:val="en-US"/>
        </w:rPr>
        <w:t>50</w:t>
      </w:r>
    </w:p>
    <w:p>
      <w:pPr>
        <w:pStyle w:val="Default"/>
        <w:spacing w:before="0" w:line="240" w:lineRule="auto"/>
        <w:rPr>
          <w:rStyle w:val="None"/>
          <w:rFonts w:ascii="Times Roman" w:cs="Times Roman" w:hAnsi="Times Roman" w:eastAsia="Times Roman"/>
          <w:b w:val="1"/>
          <w:bCs w:val="1"/>
          <w:sz w:val="22"/>
          <w:szCs w:val="22"/>
          <w:shd w:val="clear" w:color="auto" w:fill="ffffff"/>
        </w:rPr>
      </w:pP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COUNSELING AND TESTING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de-DE"/>
        </w:rPr>
        <w:t>UNT</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en-US"/>
        </w:rPr>
        <w:t>s Center for Counseling and Testing has an available counselor whose position includes 16 hours per week of dedicated service to students in the College of Music and the College of Visual Arts and Design. Please visit the Center</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en-US"/>
        </w:rPr>
        <w:t>s website for further information:</w:t>
      </w:r>
      <w:r>
        <w:rPr>
          <w:rStyle w:val="None"/>
          <w:rFonts w:ascii="Times Roman" w:cs="Times Roman" w:hAnsi="Times Roman" w:eastAsia="Times Roman"/>
          <w:sz w:val="22"/>
          <w:szCs w:val="22"/>
          <w:shd w:val="clear" w:color="auto" w:fill="ffffff"/>
          <w:lang w:val="en-US"/>
        </w:rPr>
        <w:br w:type="textWrapping"/>
      </w:r>
      <w:r>
        <w:rPr>
          <w:rStyle w:val="None"/>
          <w:rFonts w:ascii="Times Roman" w:hAnsi="Times Roman"/>
          <w:sz w:val="22"/>
          <w:szCs w:val="22"/>
          <w:shd w:val="clear" w:color="auto" w:fill="ffffff"/>
          <w:rtl w:val="0"/>
          <w:lang w:val="de-DE"/>
        </w:rPr>
        <w:t>Link:</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"http://studentaffairs.unt.edu/counseling-and-testing-services"</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http://studentaffairs.unt.edu/counseling-and-testing-services</w:t>
      </w:r>
      <w:r>
        <w:rPr/>
        <w:fldChar w:fldCharType="end" w:fldLock="0"/>
      </w:r>
      <w:r>
        <w:rPr>
          <w:rStyle w:val="None"/>
          <w:rFonts w:ascii="Times Roman" w:hAnsi="Times Roman"/>
          <w:sz w:val="22"/>
          <w:szCs w:val="22"/>
          <w:shd w:val="clear" w:color="auto" w:fill="ffffff"/>
          <w:rtl w:val="0"/>
          <w:lang w:val="en-US"/>
        </w:rPr>
        <w:t xml:space="preserve">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For more information on mental health issues, please visit: </w:t>
      </w:r>
      <w:r>
        <w:rPr>
          <w:rStyle w:val="Hyperlink.1"/>
        </w:rPr>
        <w:fldChar w:fldCharType="begin" w:fldLock="0"/>
      </w:r>
      <w:r>
        <w:rPr>
          <w:rStyle w:val="Hyperlink.1"/>
        </w:rPr>
        <w:instrText xml:space="preserve"> HYPERLINK "https://speakout.unt.edu"</w:instrText>
      </w:r>
      <w:r>
        <w:rPr>
          <w:rStyle w:val="Hyperlink.1"/>
        </w:rPr>
        <w:fldChar w:fldCharType="separate" w:fldLock="0"/>
      </w:r>
      <w:r>
        <w:rPr>
          <w:rStyle w:val="Hyperlink.1"/>
          <w:rtl w:val="0"/>
          <w:lang w:val="en-US"/>
        </w:rPr>
        <w:t>https://speakout.unt.edu</w:t>
      </w:r>
      <w:r>
        <w:rPr/>
        <w:fldChar w:fldCharType="end" w:fldLock="0"/>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The counselor for music students is: </w:t>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Myriam Reynolds</w:t>
      </w:r>
      <w:r>
        <w:rPr>
          <w:rStyle w:val="None"/>
          <w:rFonts w:ascii="Times Roman" w:cs="Times Roman" w:hAnsi="Times Roman" w:eastAsia="Times Roman"/>
          <w:sz w:val="22"/>
          <w:szCs w:val="22"/>
          <w:shd w:val="clear" w:color="auto" w:fill="ffffff"/>
        </w:rPr>
        <w:br w:type="textWrapping"/>
      </w:r>
      <w:r>
        <w:rPr>
          <w:rStyle w:val="None"/>
          <w:rFonts w:ascii="Times Roman" w:hAnsi="Times Roman"/>
          <w:sz w:val="22"/>
          <w:szCs w:val="22"/>
          <w:shd w:val="clear" w:color="auto" w:fill="ffffff"/>
          <w:rtl w:val="0"/>
          <w:lang w:val="en-US"/>
        </w:rPr>
        <w:t>Chestnut Hall, Suite 311</w:t>
      </w:r>
      <w:r>
        <w:rPr>
          <w:rStyle w:val="None"/>
          <w:rFonts w:ascii="Times Roman" w:cs="Times Roman" w:hAnsi="Times Roman" w:eastAsia="Times Roman"/>
          <w:sz w:val="22"/>
          <w:szCs w:val="22"/>
          <w:shd w:val="clear" w:color="auto" w:fill="ffffff"/>
        </w:rPr>
        <w:br w:type="textWrapping"/>
      </w:r>
      <w:r>
        <w:rPr>
          <w:rStyle w:val="None"/>
          <w:rFonts w:ascii="Times Roman" w:hAnsi="Times Roman"/>
          <w:sz w:val="22"/>
          <w:szCs w:val="22"/>
          <w:shd w:val="clear" w:color="auto" w:fill="ffffff"/>
          <w:rtl w:val="0"/>
          <w:lang w:val="en-US"/>
        </w:rPr>
        <w:t xml:space="preserve">(940) 565-2741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Myriam.reynolds@unt.edu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cs="Times Roman" w:hAnsi="Times Roman" w:eastAsia="Times Roman"/>
          <w:sz w:val="22"/>
          <w:szCs w:val="22"/>
          <w:shd w:val="clear" w:color="auto" w:fill="ffffff"/>
        </w:rPr>
        <w:drawing xmlns:a="http://schemas.openxmlformats.org/drawingml/2006/main">
          <wp:anchor distT="152400" distB="152400" distL="152400" distR="152400" simplePos="0" relativeHeight="251668480" behindDoc="0" locked="0" layoutInCell="1" allowOverlap="1">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3"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3"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5" y="14857"/>
                <wp:lineTo x="14515"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5"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6"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4"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4" name="college_of_music_green_side_by_side (1).png" descr="college_of_music_green_side_by_side (1).png"/>
                    <pic:cNvPicPr>
                      <a:picLocks noChangeAspect="1"/>
                    </pic:cNvPicPr>
                  </pic:nvPicPr>
                  <pic:blipFill>
                    <a:blip r:embed="rId4">
                      <a:extLst/>
                    </a:blip>
                    <a:srcRect l="0" t="0" r="32128" b="0"/>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hAnsi="Times Roman"/>
          <w:b w:val="1"/>
          <w:bCs w:val="1"/>
          <w:sz w:val="22"/>
          <w:szCs w:val="22"/>
          <w:shd w:val="clear" w:color="auto" w:fill="ffffff"/>
          <w:rtl w:val="0"/>
          <w:lang w:val="en-US"/>
        </w:rPr>
        <w:t xml:space="preserve">ADD/DROP POLICY </w:t>
      </w:r>
    </w:p>
    <w:p>
      <w:pPr>
        <w:pStyle w:val="Default"/>
        <w:spacing w:before="0" w:after="240" w:line="216"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Please be reminded that dropping classes or failing to complete and pass registered hours may make you ineligible for financial aid. In addition, if you drop below half-time enrollment you may be required to begin paying back your student loans. After the 12th class day, students must first submit a completed </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en-US"/>
        </w:rPr>
        <w:t>Request to Drop</w:t>
      </w:r>
      <w:r>
        <w:rPr>
          <w:rStyle w:val="None"/>
          <w:rFonts w:ascii="Times Roman" w:hAnsi="Times Roman" w:hint="default"/>
          <w:sz w:val="22"/>
          <w:szCs w:val="22"/>
          <w:shd w:val="clear" w:color="auto" w:fill="ffffff"/>
          <w:rtl w:val="0"/>
          <w:lang w:val="en-US"/>
        </w:rPr>
        <w:t xml:space="preserve">” </w:t>
      </w:r>
      <w:r>
        <w:rPr>
          <w:rStyle w:val="None"/>
          <w:rFonts w:ascii="Times Roman" w:hAnsi="Times Roman"/>
          <w:sz w:val="22"/>
          <w:szCs w:val="22"/>
          <w:shd w:val="clear" w:color="auto" w:fill="ffffff"/>
          <w:rtl w:val="0"/>
          <w:lang w:val="en-US"/>
        </w:rPr>
        <w:t>form to the Registrar</w:t>
      </w:r>
      <w:r>
        <w:rPr>
          <w:rStyle w:val="None"/>
          <w:sz w:val="22"/>
          <w:szCs w:val="22"/>
          <w:shd w:val="clear" w:color="auto" w:fill="ffffff"/>
          <w:rtl w:val="1"/>
          <w:lang w:val="ar-SA" w:bidi="ar-SA"/>
        </w:rPr>
        <w:t>’</w:t>
      </w:r>
      <w:r>
        <w:rPr>
          <w:rStyle w:val="None"/>
          <w:rFonts w:ascii="Times Roman" w:hAnsi="Times Roman"/>
          <w:sz w:val="22"/>
          <w:szCs w:val="22"/>
          <w:shd w:val="clear" w:color="auto" w:fill="ffffff"/>
          <w:rtl w:val="0"/>
          <w:lang w:val="en-US"/>
        </w:rPr>
        <w:t xml:space="preserve">s Office. The last day for a student to drop a class in Fall 2022 is November 18. Information about add/drop may be found at: See Academic Calendar (listed above) </w:t>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STUDENT RESOURCES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 xml:space="preserve">The University of North Texas has many resources available to students. For a complete list, go to </w:t>
      </w:r>
      <w:r>
        <w:rPr>
          <w:rStyle w:val="Hyperlink.1"/>
        </w:rPr>
        <w:fldChar w:fldCharType="begin" w:fldLock="0"/>
      </w:r>
      <w:r>
        <w:rPr>
          <w:rStyle w:val="Hyperlink.1"/>
        </w:rPr>
        <w:instrText xml:space="preserve"> HYPERLINK "https://success.unt.edu/aa-sa-resources"</w:instrText>
      </w:r>
      <w:r>
        <w:rPr>
          <w:rStyle w:val="Hyperlink.1"/>
        </w:rPr>
        <w:fldChar w:fldCharType="separate" w:fldLock="0"/>
      </w:r>
      <w:r>
        <w:rPr>
          <w:rStyle w:val="Hyperlink.1"/>
          <w:rtl w:val="0"/>
          <w:lang w:val="en-US"/>
        </w:rPr>
        <w:t>https://success.unt.edu/aa-sa-resources</w:t>
      </w:r>
      <w:r>
        <w:rPr/>
        <w:fldChar w:fldCharType="end" w:fldLock="0"/>
      </w:r>
      <w:r>
        <w:rPr>
          <w:rStyle w:val="None"/>
          <w:rFonts w:ascii="Times Roman" w:cs="Times Roman" w:hAnsi="Times Roman" w:eastAsia="Times Roman"/>
          <w:outline w:val="0"/>
          <w:color w:val="0001fe"/>
          <w:sz w:val="22"/>
          <w:szCs w:val="22"/>
          <w:u w:color="0001fe"/>
          <w:shd w:val="clear" w:color="auto" w:fill="ffffff"/>
          <w14:textFill>
            <w14:solidFill>
              <w14:srgbClr w14:val="0001FE"/>
            </w14:solidFill>
          </w14:textFill>
        </w:rPr>
        <w:br w:type="textWrapping"/>
      </w:r>
      <w:r>
        <w:rPr>
          <w:rStyle w:val="None"/>
          <w:rFonts w:ascii="Times Roman" w:hAnsi="Times Roman"/>
          <w:sz w:val="22"/>
          <w:szCs w:val="22"/>
          <w:shd w:val="clear" w:color="auto" w:fill="ffffff"/>
          <w:rtl w:val="0"/>
          <w:lang w:val="en-US"/>
        </w:rPr>
        <w:t>Note: A printer-friendly PDF version is available by clicking the green button on the home page</w:t>
      </w:r>
    </w:p>
    <w:p>
      <w:pPr>
        <w:pStyle w:val="Default"/>
        <w:spacing w:before="0" w:line="240" w:lineRule="auto"/>
        <w:rPr>
          <w:rStyle w:val="None"/>
          <w:rFonts w:ascii="Times Roman" w:cs="Times Roman" w:hAnsi="Times Roman" w:eastAsia="Times Roman"/>
          <w:sz w:val="22"/>
          <w:szCs w:val="22"/>
          <w:shd w:val="clear" w:color="auto" w:fill="ffffff"/>
        </w:rPr>
      </w:pPr>
      <w:r>
        <w:rPr>
          <w:rStyle w:val="None"/>
          <w:rFonts w:ascii="Times Roman" w:hAnsi="Times Roman"/>
          <w:b w:val="1"/>
          <w:bCs w:val="1"/>
          <w:sz w:val="22"/>
          <w:szCs w:val="22"/>
          <w:shd w:val="clear" w:color="auto" w:fill="ffffff"/>
          <w:rtl w:val="0"/>
          <w:lang w:val="en-US"/>
        </w:rPr>
        <w:t xml:space="preserve">CARE TEAM </w:t>
      </w:r>
    </w:p>
    <w:p>
      <w:pPr>
        <w:pStyle w:val="Default"/>
        <w:spacing w:before="0" w:after="240" w:line="240" w:lineRule="auto"/>
        <w:rPr>
          <w:rStyle w:val="None"/>
          <w:rFonts w:ascii="Times Roman" w:cs="Times Roman" w:hAnsi="Times Roman" w:eastAsia="Times Roman"/>
          <w:sz w:val="22"/>
          <w:szCs w:val="22"/>
          <w:shd w:val="clear" w:color="auto" w:fill="ffffff"/>
        </w:rPr>
      </w:pPr>
      <w:r>
        <w:rPr>
          <w:rStyle w:val="None"/>
          <w:rFonts w:ascii="Times Roman" w:hAnsi="Times Roman"/>
          <w:sz w:val="22"/>
          <w:szCs w:val="22"/>
          <w:shd w:val="clear" w:color="auto" w:fill="ffffff"/>
          <w:rtl w:val="0"/>
          <w:lang w:val="en-US"/>
        </w:rPr>
        <w:t>The Care Team is a collaborative interdisciplinary committee of university officials that meets regularly to provide a response to student, staff, and faculty whose behavior could be harmful to themselves or others.</w:t>
      </w:r>
      <w:r>
        <w:rPr>
          <w:rStyle w:val="None"/>
          <w:rFonts w:ascii="Times Roman" w:cs="Times Roman" w:hAnsi="Times Roman" w:eastAsia="Times Roman"/>
          <w:outline w:val="0"/>
          <w:color w:val="0001fe"/>
          <w:sz w:val="22"/>
          <w:szCs w:val="22"/>
          <w:u w:color="0001fe"/>
          <w:shd w:val="clear" w:color="auto" w:fill="ffffff"/>
          <w:lang w:val="en-US"/>
          <w14:textFill>
            <w14:solidFill>
              <w14:srgbClr w14:val="0001FE"/>
            </w14:solidFill>
          </w14:textFill>
        </w:rPr>
        <w:br w:type="textWrapping"/>
      </w:r>
      <w:r>
        <w:rPr>
          <w:rStyle w:val="None"/>
          <w:rFonts w:ascii="Times Roman" w:hAnsi="Times Roman"/>
          <w:sz w:val="22"/>
          <w:szCs w:val="22"/>
          <w:shd w:val="clear" w:color="auto" w:fill="ffffff"/>
          <w:rtl w:val="0"/>
          <w:lang w:val="de-DE"/>
        </w:rPr>
        <w:t xml:space="preserve">Link: </w: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begin" w:fldLock="0"/>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instrText xml:space="preserve"> HYPERLINK "https://studentaffairs.unt.edu/care-team"</w:instrText>
      </w:r>
      <w:r>
        <w:rPr>
          <w:rStyle w:val="Hyperlink.2"/>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fldChar w:fldCharType="separate" w:fldLock="0"/>
      </w:r>
      <w:r>
        <w:rPr>
          <w:rStyle w:val="Hyperlink.2"/>
          <w:rFonts w:ascii="Times Roman" w:hAnsi="Times Roman"/>
          <w:outline w:val="0"/>
          <w:color w:val="056e9f"/>
          <w:sz w:val="22"/>
          <w:szCs w:val="22"/>
          <w:u w:val="single" w:color="056e9f"/>
          <w:shd w:val="clear" w:color="auto" w:fill="ffffff"/>
          <w:rtl w:val="0"/>
          <w:lang w:val="en-US"/>
          <w14:textFill>
            <w14:solidFill>
              <w14:srgbClr w14:val="056E9F"/>
            </w14:solidFill>
          </w14:textFill>
        </w:rPr>
        <w:t>https://studentaffairs.unt.edu/care-team</w:t>
      </w:r>
      <w:r>
        <w:rPr/>
        <w:fldChar w:fldCharType="end" w:fldLock="0"/>
      </w:r>
    </w:p>
    <w:p>
      <w:pPr>
        <w:pStyle w:val="Heading 3"/>
        <w:ind w:firstLine="720"/>
      </w:pPr>
      <w:r/>
    </w:p>
    <w:sectPr>
      <w:headerReference w:type="default" r:id="rId6"/>
      <w:footerReference w:type="default" r:id="rId7"/>
      <w:pgSz w:w="12240" w:h="15840" w:orient="portrait"/>
      <w:pgMar w:top="720" w:right="720" w:bottom="720" w:left="72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None A"/>
        <w:rtl w:val="0"/>
        <w:lang w:val="en-US"/>
      </w:rPr>
      <w:t xml:space="preserve">University of North Texas | 2023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59"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60"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60"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60"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9"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9"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60"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60"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rPr>
      <w:lang w:val="en-US"/>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56e9f"/>
      <w:sz w:val="22"/>
      <w:szCs w:val="22"/>
      <w:u w:val="single" w:color="056e9f"/>
      <w:shd w:val="clear" w:color="auto" w:fill="ffffff"/>
      <w14:textFill>
        <w14:solidFill>
          <w14:srgbClr w14:val="056E9F"/>
        </w14:solidFill>
      </w14:textFill>
    </w:rPr>
  </w:style>
  <w:style w:type="numbering" w:styleId="Bullets">
    <w:name w:val="Bullets"/>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Times Roman" w:cs="Times Roman" w:hAnsi="Times Roman" w:eastAsia="Times Roman"/>
      <w:outline w:val="0"/>
      <w:color w:val="056e9f"/>
      <w:sz w:val="22"/>
      <w:szCs w:val="22"/>
      <w:u w:val="single" w:color="056e9f"/>
      <w:shd w:val="clear" w:color="auto" w:fill="ffffff"/>
      <w14:textFill>
        <w14:solidFill>
          <w14:srgbClr w14:val="056E9F"/>
        </w14:solidFill>
      </w14:textFill>
    </w:rPr>
  </w:style>
  <w:style w:type="character" w:styleId="Hyperlink.2">
    <w:name w:val="Hyperlink.2"/>
    <w:basedOn w:val="None"/>
    <w:next w:val="Hyperlink.2"/>
    <w:rPr>
      <w:rFonts w:ascii="Times Roman" w:cs="Times Roman" w:hAnsi="Times Roman" w:eastAsia="Times Roman"/>
      <w:outline w:val="0"/>
      <w:color w:val="056e9f"/>
      <w:sz w:val="22"/>
      <w:szCs w:val="22"/>
      <w:u w:val="single" w:color="056e9f"/>
      <w:shd w:val="clear" w:color="auto" w:fill="ffffff"/>
      <w:lang w:val="en-US"/>
      <w14:textFill>
        <w14:solidFill>
          <w14:srgbClr w14:val="056E9F"/>
        </w14:solidFill>
      </w14:textFill>
    </w:rPr>
  </w:style>
  <w:style w:type="character" w:styleId="Hyperlink.3">
    <w:name w:val="Hyperlink.3"/>
    <w:basedOn w:val="None"/>
    <w:next w:val="Hyperlink.3"/>
    <w:rPr>
      <w:rFonts w:ascii="Times Roman" w:cs="Times Roman" w:hAnsi="Times Roman" w:eastAsia="Times Roman"/>
      <w:outline w:val="0"/>
      <w:color w:val="056e9f"/>
      <w:sz w:val="22"/>
      <w:szCs w:val="22"/>
      <w:u w:val="single" w:color="056e9f"/>
      <w:shd w:val="clear" w:color="auto" w:fill="ffffff"/>
      <w:lang w:val="fr-FR"/>
      <w14:textFill>
        <w14:solidFill>
          <w14:srgbClr w14:val="056E9F"/>
        </w14:solidFill>
      </w14:textFill>
    </w:rPr>
  </w:style>
  <w:style w:type="character" w:styleId="Hyperlink.4">
    <w:name w:val="Hyperlink.4"/>
    <w:basedOn w:val="None"/>
    <w:next w:val="Hyperlink.4"/>
    <w:rPr>
      <w:rFonts w:ascii="Times Roman" w:cs="Times Roman" w:hAnsi="Times Roman" w:eastAsia="Times Roman"/>
      <w:outline w:val="0"/>
      <w:color w:val="056e9f"/>
      <w:sz w:val="22"/>
      <w:szCs w:val="22"/>
      <w:u w:val="single" w:color="056e9f"/>
      <w:shd w:val="clear" w:color="auto" w:fill="ffffff"/>
      <w:lang w:val="it-IT"/>
      <w14:textFill>
        <w14:solidFill>
          <w14:srgbClr w14:val="056E9F"/>
        </w14:solidFill>
      </w14:textFill>
    </w:rPr>
  </w:style>
  <w:style w:type="character" w:styleId="Hyperlink.5">
    <w:name w:val="Hyperlink.5"/>
    <w:basedOn w:val="None"/>
    <w:next w:val="Hyperlink.5"/>
    <w:rPr>
      <w:rFonts w:ascii="Times Roman" w:cs="Times Roman" w:hAnsi="Times Roman" w:eastAsia="Times Roman"/>
      <w:outline w:val="0"/>
      <w:color w:val="056e9f"/>
      <w:sz w:val="22"/>
      <w:szCs w:val="22"/>
      <w:u w:val="single" w:color="056e9f"/>
      <w:shd w:val="clear" w:color="auto" w:fill="ffffff"/>
      <w:lang w:val="de-DE"/>
      <w14:textFill>
        <w14:solidFill>
          <w14:srgbClr w14:val="056E9F"/>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0" w:after="0" w:line="259" w:lineRule="auto"/>
      <w:ind w:left="0" w:right="0" w:firstLine="0"/>
      <w:jc w:val="left"/>
      <w:outlineLvl w:val="0"/>
    </w:pPr>
    <w:rPr>
      <w:rFonts w:ascii="Calibri" w:cs="Calibri" w:hAnsi="Calibri" w:eastAsia="Calibri"/>
      <w:b w:val="0"/>
      <w:bCs w:val="0"/>
      <w:i w:val="0"/>
      <w:iCs w:val="0"/>
      <w:caps w:val="0"/>
      <w:smallCaps w:val="0"/>
      <w:strike w:val="0"/>
      <w:dstrike w:val="0"/>
      <w:outline w:val="0"/>
      <w:color w:val="297c52"/>
      <w:spacing w:val="0"/>
      <w:kern w:val="0"/>
      <w:position w:val="0"/>
      <w:sz w:val="26"/>
      <w:szCs w:val="26"/>
      <w:u w:val="none" w:color="297c52"/>
      <w:shd w:val="nil" w:color="auto" w:fill="auto"/>
      <w:vertAlign w:val="baseline"/>
      <w14:textOutline w14:w="12700" w14:cap="flat">
        <w14:noFill/>
        <w14:miter w14:lim="400000"/>
      </w14:textOutline>
      <w14:textFill>
        <w14:solidFill>
          <w14:srgbClr w14:val="297C5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99CB38"/>
      </a:accent1>
      <a:accent2>
        <a:srgbClr val="63A537"/>
      </a:accent2>
      <a:accent3>
        <a:srgbClr val="37A76F"/>
      </a:accent3>
      <a:accent4>
        <a:srgbClr val="44C1A3"/>
      </a:accent4>
      <a:accent5>
        <a:srgbClr val="4EB3CF"/>
      </a:accent5>
      <a:accent6>
        <a:srgbClr val="51C3F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