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42F4F82" w:rsidR="00FD4886" w:rsidRPr="000B30AD" w:rsidRDefault="00B177E0" w:rsidP="000B30AD">
      <w:pPr>
        <w:jc w:val="center"/>
        <w:rPr>
          <w:rFonts w:ascii="BioRhyme Expanded" w:eastAsia="BioRhyme Expanded" w:hAnsi="BioRhyme Expanded" w:cs="BioRhyme Expanded"/>
          <w:b/>
          <w:sz w:val="32"/>
          <w:szCs w:val="32"/>
        </w:rPr>
      </w:pPr>
      <w:r w:rsidRPr="000B30AD">
        <w:rPr>
          <w:rFonts w:ascii="BioRhyme Expanded" w:eastAsia="BioRhyme Expanded" w:hAnsi="BioRhyme Expanded" w:cs="BioRhyme Expanded"/>
          <w:b/>
          <w:sz w:val="32"/>
          <w:szCs w:val="32"/>
        </w:rPr>
        <w:t xml:space="preserve">Teaching Diverse Learners </w:t>
      </w:r>
      <w:r w:rsidR="000B30AD" w:rsidRPr="000B30AD">
        <w:rPr>
          <w:rFonts w:ascii="Satisfy" w:eastAsia="Satisfy" w:hAnsi="Satisfy" w:cs="Satisfy"/>
          <w:b/>
          <w:sz w:val="32"/>
          <w:szCs w:val="32"/>
        </w:rPr>
        <w:t>V</w:t>
      </w:r>
      <w:r w:rsidRPr="000B30AD">
        <w:rPr>
          <w:rFonts w:ascii="Satisfy" w:eastAsia="Satisfy" w:hAnsi="Satisfy" w:cs="Satisfy"/>
          <w:b/>
          <w:sz w:val="32"/>
          <w:szCs w:val="32"/>
        </w:rPr>
        <w:t>ocabulary</w:t>
      </w:r>
      <w:r w:rsidR="000B30AD">
        <w:rPr>
          <w:rFonts w:ascii="Satisfy" w:eastAsia="Satisfy" w:hAnsi="Satisfy" w:cs="Satisfy"/>
          <w:b/>
          <w:sz w:val="32"/>
          <w:szCs w:val="32"/>
        </w:rPr>
        <w:t>-</w:t>
      </w:r>
      <w:r w:rsidR="0077045C">
        <w:rPr>
          <w:rFonts w:ascii="Satisfy" w:eastAsia="Satisfy" w:hAnsi="Satisfy" w:cs="Satisfy"/>
          <w:b/>
          <w:sz w:val="32"/>
          <w:szCs w:val="32"/>
        </w:rPr>
        <w:t>Fall</w:t>
      </w:r>
      <w:r w:rsidR="000B30AD">
        <w:rPr>
          <w:rFonts w:ascii="Satisfy" w:eastAsia="Satisfy" w:hAnsi="Satisfy" w:cs="Satisfy"/>
          <w:b/>
          <w:sz w:val="32"/>
          <w:szCs w:val="32"/>
        </w:rPr>
        <w:t xml:space="preserve"> 202</w:t>
      </w:r>
      <w:r w:rsidR="00B70FC5">
        <w:rPr>
          <w:rFonts w:ascii="Satisfy" w:eastAsia="Satisfy" w:hAnsi="Satisfy" w:cs="Satisfy"/>
          <w:b/>
          <w:sz w:val="32"/>
          <w:szCs w:val="32"/>
        </w:rPr>
        <w:t>2</w:t>
      </w:r>
    </w:p>
    <w:p w14:paraId="00000002" w14:textId="77777777" w:rsidR="00FD4886" w:rsidRDefault="00FD4886"/>
    <w:p w14:paraId="00000003" w14:textId="77777777" w:rsidR="00FD4886" w:rsidRDefault="00FD4886">
      <w:pPr>
        <w:widowControl w:val="0"/>
        <w:spacing w:line="240" w:lineRule="auto"/>
        <w:rPr>
          <w:rFonts w:ascii="Luckiest Guy" w:eastAsia="Luckiest Guy" w:hAnsi="Luckiest Guy" w:cs="Luckiest Guy"/>
          <w:sz w:val="36"/>
          <w:szCs w:val="36"/>
        </w:rPr>
      </w:pPr>
    </w:p>
    <w:p w14:paraId="00000004" w14:textId="77777777" w:rsidR="00FD4886" w:rsidRPr="000B30AD" w:rsidRDefault="00B177E0">
      <w:pPr>
        <w:widowControl w:val="0"/>
        <w:spacing w:line="240" w:lineRule="auto"/>
        <w:jc w:val="center"/>
        <w:rPr>
          <w:rFonts w:ascii="BioRhyme Expanded" w:eastAsia="BioRhyme Expanded" w:hAnsi="BioRhyme Expanded" w:cs="BioRhyme Expanded"/>
          <w:b/>
          <w:i/>
          <w:iCs/>
          <w:sz w:val="36"/>
          <w:szCs w:val="36"/>
        </w:rPr>
      </w:pPr>
      <w:r w:rsidRPr="000B30AD">
        <w:rPr>
          <w:rFonts w:ascii="Luckiest Guy" w:eastAsia="Luckiest Guy" w:hAnsi="Luckiest Guy" w:cs="Luckiest Guy"/>
          <w:i/>
          <w:iCs/>
          <w:sz w:val="36"/>
          <w:szCs w:val="36"/>
        </w:rPr>
        <w:t>Introductions and community building</w:t>
      </w:r>
    </w:p>
    <w:p w14:paraId="00000005" w14:textId="77777777" w:rsidR="00FD4886" w:rsidRDefault="00FD4886"/>
    <w:p w14:paraId="00000006" w14:textId="77777777" w:rsidR="00FD4886" w:rsidRDefault="00B177E0">
      <w:pPr>
        <w:widowControl w:val="0"/>
        <w:jc w:val="both"/>
        <w:rPr>
          <w:rFonts w:ascii="Oswald" w:eastAsia="Oswald" w:hAnsi="Oswald" w:cs="Oswald"/>
          <w:sz w:val="28"/>
          <w:szCs w:val="28"/>
        </w:rPr>
      </w:pPr>
      <w:r>
        <w:rPr>
          <w:rFonts w:ascii="Amatic SC" w:eastAsia="Amatic SC" w:hAnsi="Amatic SC" w:cs="Amatic SC"/>
          <w:b/>
          <w:sz w:val="38"/>
          <w:szCs w:val="38"/>
          <w:u w:val="single"/>
        </w:rPr>
        <w:t>Identity</w:t>
      </w:r>
      <w:r>
        <w:rPr>
          <w:rFonts w:ascii="Happy Monkey" w:eastAsia="Happy Monkey" w:hAnsi="Happy Monkey" w:cs="Happy Monkey"/>
          <w:sz w:val="24"/>
          <w:szCs w:val="24"/>
        </w:rPr>
        <w:t xml:space="preserve">: </w:t>
      </w:r>
      <w:r>
        <w:rPr>
          <w:rFonts w:ascii="Oswald" w:eastAsia="Oswald" w:hAnsi="Oswald" w:cs="Oswald"/>
          <w:sz w:val="28"/>
          <w:szCs w:val="28"/>
        </w:rPr>
        <w:t>a person’s conception and expression of their self and includes group affiliations (such as national or cultural identity). It is shaped by individual characteristics, family dynamics, historical factors, and social and political contexts.</w:t>
      </w:r>
    </w:p>
    <w:p w14:paraId="00000007" w14:textId="77777777" w:rsidR="00FD4886" w:rsidRDefault="00FD4886">
      <w:pPr>
        <w:widowControl w:val="0"/>
        <w:spacing w:line="240" w:lineRule="auto"/>
        <w:rPr>
          <w:rFonts w:ascii="Luckiest Guy" w:eastAsia="Luckiest Guy" w:hAnsi="Luckiest Guy" w:cs="Luckiest Guy"/>
          <w:sz w:val="48"/>
          <w:szCs w:val="48"/>
        </w:rPr>
      </w:pPr>
    </w:p>
    <w:p w14:paraId="00000008" w14:textId="600E107D" w:rsidR="00FD4886" w:rsidRDefault="00B177E0">
      <w:pPr>
        <w:widowControl w:val="0"/>
        <w:spacing w:line="240" w:lineRule="auto"/>
        <w:jc w:val="center"/>
        <w:rPr>
          <w:rFonts w:ascii="Luckiest Guy" w:eastAsia="Luckiest Guy" w:hAnsi="Luckiest Guy" w:cs="Luckiest Guy"/>
          <w:i/>
          <w:iCs/>
          <w:sz w:val="36"/>
          <w:szCs w:val="36"/>
        </w:rPr>
      </w:pPr>
      <w:r w:rsidRPr="000B30AD">
        <w:rPr>
          <w:rFonts w:ascii="Luckiest Guy" w:eastAsia="Luckiest Guy" w:hAnsi="Luckiest Guy" w:cs="Luckiest Guy"/>
          <w:i/>
          <w:iCs/>
          <w:sz w:val="36"/>
          <w:szCs w:val="36"/>
        </w:rPr>
        <w:t>Historic and contemporary discourses in U.S. education</w:t>
      </w:r>
      <w:r w:rsidR="0077045C">
        <w:rPr>
          <w:rFonts w:ascii="Luckiest Guy" w:eastAsia="Luckiest Guy" w:hAnsi="Luckiest Guy" w:cs="Luckiest Guy"/>
          <w:i/>
          <w:iCs/>
          <w:sz w:val="36"/>
          <w:szCs w:val="36"/>
        </w:rPr>
        <w:t>/Foundations of Culturally Responsive Pedagogy</w:t>
      </w:r>
    </w:p>
    <w:p w14:paraId="169B6C72" w14:textId="77777777" w:rsidR="0077045C" w:rsidRPr="000B30AD" w:rsidRDefault="0077045C">
      <w:pPr>
        <w:widowControl w:val="0"/>
        <w:spacing w:line="240" w:lineRule="auto"/>
        <w:jc w:val="center"/>
        <w:rPr>
          <w:rFonts w:ascii="BioRhyme Expanded" w:eastAsia="BioRhyme Expanded" w:hAnsi="BioRhyme Expanded" w:cs="BioRhyme Expanded"/>
          <w:b/>
          <w:i/>
          <w:iCs/>
          <w:sz w:val="36"/>
          <w:szCs w:val="36"/>
        </w:rPr>
      </w:pPr>
    </w:p>
    <w:p w14:paraId="00000009" w14:textId="77777777" w:rsidR="00FD4886" w:rsidRDefault="00B177E0">
      <w:pPr>
        <w:widowControl w:val="0"/>
        <w:spacing w:line="240" w:lineRule="auto"/>
        <w:jc w:val="both"/>
        <w:rPr>
          <w:rFonts w:ascii="Oswald" w:eastAsia="Oswald" w:hAnsi="Oswald" w:cs="Oswald"/>
          <w:sz w:val="28"/>
          <w:szCs w:val="28"/>
          <w:highlight w:val="white"/>
        </w:rPr>
      </w:pPr>
      <w:r>
        <w:rPr>
          <w:rFonts w:ascii="Amatic SC" w:eastAsia="Amatic SC" w:hAnsi="Amatic SC" w:cs="Amatic SC"/>
          <w:b/>
          <w:sz w:val="36"/>
          <w:szCs w:val="36"/>
          <w:u w:val="single"/>
        </w:rPr>
        <w:t>Education debt</w:t>
      </w:r>
      <w:r>
        <w:rPr>
          <w:rFonts w:ascii="Short Stack" w:eastAsia="Short Stack" w:hAnsi="Short Stack" w:cs="Short Stack"/>
          <w:sz w:val="24"/>
          <w:szCs w:val="24"/>
        </w:rPr>
        <w:t>:</w:t>
      </w:r>
      <w:r>
        <w:rPr>
          <w:rFonts w:ascii="Patrick Hand" w:eastAsia="Patrick Hand" w:hAnsi="Patrick Hand" w:cs="Patrick Hand"/>
          <w:sz w:val="24"/>
          <w:szCs w:val="24"/>
        </w:rPr>
        <w:t xml:space="preserve"> </w:t>
      </w:r>
      <w:r>
        <w:rPr>
          <w:rFonts w:ascii="Oswald" w:eastAsia="Oswald" w:hAnsi="Oswald" w:cs="Oswald"/>
          <w:sz w:val="28"/>
          <w:szCs w:val="28"/>
          <w:highlight w:val="white"/>
        </w:rPr>
        <w:t>Gloria Ladson-Billings (2006) suggests reframing the idea of the racial achievement gap as one of educational debt. She argues that the term "racial achievement gap" unfairly constructs students as "defective and lacking" and "admonishes them that they need to catch up." She suggested the term "education debt," moving to a discourse that "holds us all accountable."</w:t>
      </w:r>
    </w:p>
    <w:p w14:paraId="0000000A" w14:textId="77777777" w:rsidR="00FD4886" w:rsidRDefault="00FD4886">
      <w:pPr>
        <w:widowControl w:val="0"/>
        <w:spacing w:line="240" w:lineRule="auto"/>
        <w:rPr>
          <w:rFonts w:ascii="Amatic SC" w:eastAsia="Amatic SC" w:hAnsi="Amatic SC" w:cs="Amatic SC"/>
          <w:b/>
          <w:sz w:val="24"/>
          <w:szCs w:val="24"/>
          <w:u w:val="single"/>
        </w:rPr>
      </w:pPr>
    </w:p>
    <w:p w14:paraId="0000000B" w14:textId="77777777" w:rsidR="00FD4886" w:rsidRDefault="00B177E0">
      <w:pPr>
        <w:widowControl w:val="0"/>
        <w:spacing w:line="240" w:lineRule="auto"/>
        <w:rPr>
          <w:rFonts w:ascii="Oswald" w:eastAsia="Oswald" w:hAnsi="Oswald" w:cs="Oswald"/>
          <w:sz w:val="28"/>
          <w:szCs w:val="28"/>
        </w:rPr>
      </w:pPr>
      <w:r>
        <w:rPr>
          <w:rFonts w:ascii="Amatic SC" w:eastAsia="Amatic SC" w:hAnsi="Amatic SC" w:cs="Amatic SC"/>
          <w:b/>
          <w:sz w:val="36"/>
          <w:szCs w:val="36"/>
          <w:u w:val="single"/>
        </w:rPr>
        <w:t>Pedagogy</w:t>
      </w:r>
      <w:r>
        <w:rPr>
          <w:rFonts w:ascii="Patrick Hand" w:eastAsia="Patrick Hand" w:hAnsi="Patrick Hand" w:cs="Patrick Hand"/>
          <w:b/>
          <w:sz w:val="24"/>
          <w:szCs w:val="24"/>
        </w:rPr>
        <w:t>:</w:t>
      </w:r>
      <w:r>
        <w:rPr>
          <w:rFonts w:ascii="Oswald" w:eastAsia="Oswald" w:hAnsi="Oswald" w:cs="Oswald"/>
          <w:b/>
          <w:sz w:val="28"/>
          <w:szCs w:val="28"/>
        </w:rPr>
        <w:t xml:space="preserve"> </w:t>
      </w:r>
      <w:r>
        <w:rPr>
          <w:rFonts w:ascii="Oswald" w:eastAsia="Oswald" w:hAnsi="Oswald" w:cs="Oswald"/>
          <w:sz w:val="28"/>
          <w:szCs w:val="28"/>
        </w:rPr>
        <w:t>activities/strategies.</w:t>
      </w:r>
    </w:p>
    <w:p w14:paraId="0000000C" w14:textId="77777777" w:rsidR="00FD4886" w:rsidRDefault="00FD4886">
      <w:pPr>
        <w:widowControl w:val="0"/>
        <w:spacing w:line="240" w:lineRule="auto"/>
        <w:rPr>
          <w:rFonts w:ascii="Patrick Hand" w:eastAsia="Patrick Hand" w:hAnsi="Patrick Hand" w:cs="Patrick Hand"/>
          <w:sz w:val="24"/>
          <w:szCs w:val="24"/>
        </w:rPr>
      </w:pPr>
    </w:p>
    <w:p w14:paraId="0000000D" w14:textId="77777777" w:rsidR="00FD4886" w:rsidRDefault="00B177E0">
      <w:pPr>
        <w:widowControl w:val="0"/>
        <w:spacing w:line="240" w:lineRule="auto"/>
        <w:rPr>
          <w:rFonts w:ascii="Oswald" w:eastAsia="Oswald" w:hAnsi="Oswald" w:cs="Oswald"/>
          <w:sz w:val="28"/>
          <w:szCs w:val="28"/>
        </w:rPr>
      </w:pPr>
      <w:r>
        <w:rPr>
          <w:rFonts w:ascii="Amatic SC" w:eastAsia="Amatic SC" w:hAnsi="Amatic SC" w:cs="Amatic SC"/>
          <w:b/>
          <w:sz w:val="36"/>
          <w:szCs w:val="36"/>
          <w:u w:val="single"/>
        </w:rPr>
        <w:t>Curriculum</w:t>
      </w:r>
      <w:r>
        <w:rPr>
          <w:rFonts w:ascii="Patrick Hand" w:eastAsia="Patrick Hand" w:hAnsi="Patrick Hand" w:cs="Patrick Hand"/>
          <w:sz w:val="24"/>
          <w:szCs w:val="24"/>
        </w:rPr>
        <w:t xml:space="preserve">: </w:t>
      </w:r>
      <w:r>
        <w:rPr>
          <w:rFonts w:ascii="Oswald" w:eastAsia="Oswald" w:hAnsi="Oswald" w:cs="Oswald"/>
          <w:sz w:val="28"/>
          <w:szCs w:val="28"/>
        </w:rPr>
        <w:t>knowledge students learn in school (written formal or overt curriculum).</w:t>
      </w:r>
    </w:p>
    <w:p w14:paraId="0000000E" w14:textId="77777777" w:rsidR="00FD4886" w:rsidRDefault="00FD4886">
      <w:pPr>
        <w:widowControl w:val="0"/>
        <w:spacing w:line="240" w:lineRule="auto"/>
        <w:ind w:left="720"/>
        <w:rPr>
          <w:rFonts w:ascii="Patrick Hand" w:eastAsia="Patrick Hand" w:hAnsi="Patrick Hand" w:cs="Patrick Hand"/>
          <w:sz w:val="24"/>
          <w:szCs w:val="24"/>
        </w:rPr>
      </w:pPr>
    </w:p>
    <w:p w14:paraId="0000000F" w14:textId="3DE87EF4" w:rsidR="00FD4886" w:rsidRDefault="00B177E0">
      <w:pPr>
        <w:widowControl w:val="0"/>
        <w:spacing w:line="192" w:lineRule="auto"/>
        <w:rPr>
          <w:rFonts w:ascii="Oswald" w:eastAsia="Oswald" w:hAnsi="Oswald" w:cs="Oswald"/>
          <w:sz w:val="28"/>
          <w:szCs w:val="28"/>
        </w:rPr>
      </w:pPr>
      <w:r>
        <w:rPr>
          <w:rFonts w:ascii="Amatic SC" w:eastAsia="Amatic SC" w:hAnsi="Amatic SC" w:cs="Amatic SC"/>
          <w:b/>
          <w:sz w:val="36"/>
          <w:szCs w:val="36"/>
          <w:u w:val="single"/>
        </w:rPr>
        <w:t>Deficit thinking</w:t>
      </w:r>
      <w:r>
        <w:rPr>
          <w:rFonts w:ascii="Amatic SC" w:eastAsia="Amatic SC" w:hAnsi="Amatic SC" w:cs="Amatic SC"/>
          <w:b/>
          <w:sz w:val="36"/>
          <w:szCs w:val="36"/>
        </w:rPr>
        <w:t>:</w:t>
      </w:r>
      <w:r>
        <w:rPr>
          <w:rFonts w:ascii="Oswald" w:eastAsia="Oswald" w:hAnsi="Oswald" w:cs="Oswald"/>
          <w:sz w:val="28"/>
          <w:szCs w:val="28"/>
        </w:rPr>
        <w:t xml:space="preserve"> “the notion that students (particularly of low-income, racial/ethnic minority background) fail in school because such students and their families have internal defects, or deficits, that thwart the learning </w:t>
      </w:r>
      <w:r w:rsidR="006C654B">
        <w:rPr>
          <w:rFonts w:ascii="Oswald" w:eastAsia="Oswald" w:hAnsi="Oswald" w:cs="Oswald"/>
          <w:sz w:val="28"/>
          <w:szCs w:val="28"/>
        </w:rPr>
        <w:t>process.</w:t>
      </w:r>
      <w:r>
        <w:rPr>
          <w:rFonts w:ascii="Oswald" w:eastAsia="Oswald" w:hAnsi="Oswald" w:cs="Oswald"/>
          <w:sz w:val="28"/>
          <w:szCs w:val="28"/>
        </w:rPr>
        <w:t xml:space="preserve"> blame the victim” rather than examine how schools are structures to prevent students from learning (San Miguel &amp; Valencia, 1998, p. 135)</w:t>
      </w:r>
    </w:p>
    <w:p w14:paraId="00000010" w14:textId="77777777" w:rsidR="00FD4886" w:rsidRDefault="00FD4886">
      <w:pPr>
        <w:widowControl w:val="0"/>
        <w:spacing w:line="240" w:lineRule="auto"/>
        <w:rPr>
          <w:rFonts w:ascii="Patrick Hand" w:eastAsia="Patrick Hand" w:hAnsi="Patrick Hand" w:cs="Patrick Hand"/>
          <w:sz w:val="24"/>
          <w:szCs w:val="24"/>
        </w:rPr>
      </w:pPr>
    </w:p>
    <w:p w14:paraId="00000011" w14:textId="77777777" w:rsidR="00FD4886" w:rsidRDefault="00B177E0">
      <w:pPr>
        <w:widowControl w:val="0"/>
        <w:spacing w:line="240" w:lineRule="auto"/>
        <w:jc w:val="both"/>
        <w:rPr>
          <w:rFonts w:ascii="Oswald" w:eastAsia="Oswald" w:hAnsi="Oswald" w:cs="Oswald"/>
          <w:sz w:val="28"/>
          <w:szCs w:val="28"/>
        </w:rPr>
      </w:pPr>
      <w:r>
        <w:rPr>
          <w:rFonts w:ascii="Amatic SC" w:eastAsia="Amatic SC" w:hAnsi="Amatic SC" w:cs="Amatic SC"/>
          <w:b/>
          <w:sz w:val="36"/>
          <w:szCs w:val="36"/>
          <w:u w:val="single"/>
        </w:rPr>
        <w:t>Equality</w:t>
      </w:r>
      <w:r>
        <w:rPr>
          <w:rFonts w:ascii="Patrick Hand" w:eastAsia="Patrick Hand" w:hAnsi="Patrick Hand" w:cs="Patrick Hand"/>
          <w:i/>
          <w:sz w:val="24"/>
          <w:szCs w:val="24"/>
        </w:rPr>
        <w:t>:</w:t>
      </w:r>
      <w:r>
        <w:rPr>
          <w:rFonts w:ascii="Patrick Hand" w:eastAsia="Patrick Hand" w:hAnsi="Patrick Hand" w:cs="Patrick Hand"/>
          <w:sz w:val="24"/>
          <w:szCs w:val="24"/>
        </w:rPr>
        <w:t xml:space="preserve"> </w:t>
      </w:r>
      <w:r>
        <w:rPr>
          <w:rFonts w:ascii="Oswald" w:eastAsia="Oswald" w:hAnsi="Oswald" w:cs="Oswald"/>
          <w:sz w:val="28"/>
          <w:szCs w:val="28"/>
        </w:rPr>
        <w:t>equality of being the same in quantity or measure.</w:t>
      </w:r>
    </w:p>
    <w:p w14:paraId="00000012" w14:textId="77777777" w:rsidR="00FD4886" w:rsidRDefault="00FD4886">
      <w:pPr>
        <w:widowControl w:val="0"/>
        <w:spacing w:line="240" w:lineRule="auto"/>
        <w:rPr>
          <w:rFonts w:ascii="Patrick Hand" w:eastAsia="Patrick Hand" w:hAnsi="Patrick Hand" w:cs="Patrick Hand"/>
          <w:sz w:val="24"/>
          <w:szCs w:val="24"/>
        </w:rPr>
      </w:pPr>
    </w:p>
    <w:p w14:paraId="00000013" w14:textId="77777777" w:rsidR="00FD4886" w:rsidRDefault="00B177E0">
      <w:pPr>
        <w:widowControl w:val="0"/>
        <w:spacing w:line="240" w:lineRule="auto"/>
        <w:rPr>
          <w:rFonts w:ascii="Oswald" w:eastAsia="Oswald" w:hAnsi="Oswald" w:cs="Oswald"/>
          <w:sz w:val="28"/>
          <w:szCs w:val="28"/>
        </w:rPr>
      </w:pPr>
      <w:r>
        <w:rPr>
          <w:rFonts w:ascii="Amatic SC" w:eastAsia="Amatic SC" w:hAnsi="Amatic SC" w:cs="Amatic SC"/>
          <w:b/>
          <w:sz w:val="36"/>
          <w:szCs w:val="36"/>
          <w:u w:val="single"/>
        </w:rPr>
        <w:t>Institutional inequality</w:t>
      </w:r>
      <w:r>
        <w:rPr>
          <w:rFonts w:ascii="Patrick Hand" w:eastAsia="Patrick Hand" w:hAnsi="Patrick Hand" w:cs="Patrick Hand"/>
          <w:b/>
          <w:i/>
          <w:sz w:val="24"/>
          <w:szCs w:val="24"/>
        </w:rPr>
        <w:t>:</w:t>
      </w:r>
      <w:r>
        <w:rPr>
          <w:rFonts w:ascii="Oswald" w:eastAsia="Oswald" w:hAnsi="Oswald" w:cs="Oswald"/>
          <w:sz w:val="28"/>
          <w:szCs w:val="28"/>
        </w:rPr>
        <w:t xml:space="preserve"> unequal access is built into the very structures that support and maintain society.</w:t>
      </w:r>
    </w:p>
    <w:p w14:paraId="00000014" w14:textId="77777777" w:rsidR="00FD4886" w:rsidRDefault="00FD4886">
      <w:pPr>
        <w:widowControl w:val="0"/>
        <w:spacing w:line="240" w:lineRule="auto"/>
        <w:rPr>
          <w:rFonts w:ascii="Oswald" w:eastAsia="Oswald" w:hAnsi="Oswald" w:cs="Oswald"/>
          <w:sz w:val="28"/>
          <w:szCs w:val="28"/>
        </w:rPr>
      </w:pPr>
    </w:p>
    <w:p w14:paraId="00000015" w14:textId="323BA9C1" w:rsidR="00FD4886" w:rsidRDefault="00B177E0">
      <w:pPr>
        <w:widowControl w:val="0"/>
        <w:spacing w:line="240" w:lineRule="auto"/>
        <w:rPr>
          <w:rFonts w:ascii="Oswald" w:eastAsia="Oswald" w:hAnsi="Oswald" w:cs="Oswald"/>
          <w:sz w:val="28"/>
          <w:szCs w:val="28"/>
        </w:rPr>
      </w:pPr>
      <w:r>
        <w:rPr>
          <w:rFonts w:ascii="Amatic SC" w:eastAsia="Amatic SC" w:hAnsi="Amatic SC" w:cs="Amatic SC"/>
          <w:b/>
          <w:sz w:val="36"/>
          <w:szCs w:val="36"/>
          <w:u w:val="single"/>
        </w:rPr>
        <w:t>Equity</w:t>
      </w:r>
      <w:r>
        <w:rPr>
          <w:rFonts w:ascii="Patrick Hand" w:eastAsia="Patrick Hand" w:hAnsi="Patrick Hand" w:cs="Patrick Hand"/>
          <w:b/>
          <w:sz w:val="24"/>
          <w:szCs w:val="24"/>
        </w:rPr>
        <w:t>:</w:t>
      </w:r>
      <w:r>
        <w:rPr>
          <w:rFonts w:ascii="Oswald" w:eastAsia="Oswald" w:hAnsi="Oswald" w:cs="Oswald"/>
          <w:b/>
          <w:sz w:val="28"/>
          <w:szCs w:val="28"/>
        </w:rPr>
        <w:t xml:space="preserve"> </w:t>
      </w:r>
      <w:r>
        <w:rPr>
          <w:rFonts w:ascii="Oswald" w:eastAsia="Oswald" w:hAnsi="Oswald" w:cs="Oswald"/>
          <w:sz w:val="28"/>
          <w:szCs w:val="28"/>
        </w:rPr>
        <w:t>full access to opportunities needed to achieve or succeed</w:t>
      </w:r>
      <w:r w:rsidR="006C654B">
        <w:rPr>
          <w:rFonts w:ascii="Oswald" w:eastAsia="Oswald" w:hAnsi="Oswald" w:cs="Oswald"/>
          <w:sz w:val="28"/>
          <w:szCs w:val="28"/>
        </w:rPr>
        <w:t>; Fairness based on individual difference or need.</w:t>
      </w:r>
      <w:r>
        <w:rPr>
          <w:rFonts w:ascii="Oswald" w:eastAsia="Oswald" w:hAnsi="Oswald" w:cs="Oswald"/>
          <w:sz w:val="28"/>
          <w:szCs w:val="28"/>
        </w:rPr>
        <w:tab/>
        <w:t xml:space="preserve">                </w:t>
      </w:r>
    </w:p>
    <w:p w14:paraId="00000016" w14:textId="77777777" w:rsidR="00FD4886" w:rsidRDefault="00B177E0">
      <w:pPr>
        <w:widowControl w:val="0"/>
        <w:spacing w:line="240" w:lineRule="auto"/>
        <w:jc w:val="right"/>
        <w:rPr>
          <w:rFonts w:ascii="Oswald" w:eastAsia="Oswald" w:hAnsi="Oswald" w:cs="Oswald"/>
          <w:sz w:val="20"/>
          <w:szCs w:val="20"/>
        </w:rPr>
      </w:pPr>
      <w:r>
        <w:rPr>
          <w:rFonts w:ascii="Oswald" w:eastAsia="Oswald" w:hAnsi="Oswald" w:cs="Oswald"/>
          <w:i/>
          <w:sz w:val="20"/>
          <w:szCs w:val="20"/>
        </w:rPr>
        <w:t>**Definitions from Dictionary.com</w:t>
      </w:r>
    </w:p>
    <w:p w14:paraId="00000017" w14:textId="77777777" w:rsidR="00FD4886" w:rsidRDefault="00FD4886">
      <w:pPr>
        <w:widowControl w:val="0"/>
        <w:spacing w:line="240" w:lineRule="auto"/>
        <w:rPr>
          <w:rFonts w:ascii="BioRhyme Expanded" w:eastAsia="BioRhyme Expanded" w:hAnsi="BioRhyme Expanded" w:cs="BioRhyme Expanded"/>
          <w:b/>
          <w:sz w:val="18"/>
          <w:szCs w:val="18"/>
        </w:rPr>
      </w:pPr>
    </w:p>
    <w:p w14:paraId="00000018" w14:textId="77777777" w:rsidR="00FD4886" w:rsidRDefault="00B177E0">
      <w:pPr>
        <w:widowControl w:val="0"/>
        <w:spacing w:line="192" w:lineRule="auto"/>
        <w:jc w:val="both"/>
        <w:rPr>
          <w:rFonts w:ascii="Oswald" w:eastAsia="Oswald" w:hAnsi="Oswald" w:cs="Oswald"/>
          <w:sz w:val="28"/>
          <w:szCs w:val="28"/>
        </w:rPr>
      </w:pPr>
      <w:r>
        <w:rPr>
          <w:rFonts w:ascii="Amatic SC" w:eastAsia="Amatic SC" w:hAnsi="Amatic SC" w:cs="Amatic SC"/>
          <w:b/>
          <w:sz w:val="38"/>
          <w:szCs w:val="38"/>
          <w:u w:val="single"/>
        </w:rPr>
        <w:t>Meritocracy</w:t>
      </w:r>
      <w:r>
        <w:rPr>
          <w:rFonts w:ascii="Amatic SC" w:eastAsia="Amatic SC" w:hAnsi="Amatic SC" w:cs="Amatic SC"/>
          <w:b/>
          <w:sz w:val="32"/>
          <w:szCs w:val="32"/>
        </w:rPr>
        <w:t>:</w:t>
      </w:r>
      <w:r>
        <w:rPr>
          <w:rFonts w:ascii="Oswald" w:eastAsia="Oswald" w:hAnsi="Oswald" w:cs="Oswald"/>
          <w:sz w:val="28"/>
          <w:szCs w:val="28"/>
        </w:rPr>
        <w:t xml:space="preserve"> a philosophy that advancement in the United States is based on the hard work and intellectual ability of the individual. (i.e. “pull yourself up by your own bootstraps”). </w:t>
      </w:r>
    </w:p>
    <w:p w14:paraId="00000019" w14:textId="77777777" w:rsidR="00FD4886" w:rsidRDefault="00FD4886">
      <w:pPr>
        <w:widowControl w:val="0"/>
        <w:spacing w:line="192" w:lineRule="auto"/>
        <w:jc w:val="both"/>
        <w:rPr>
          <w:rFonts w:ascii="Patrick Hand" w:eastAsia="Patrick Hand" w:hAnsi="Patrick Hand" w:cs="Patrick Hand"/>
          <w:sz w:val="26"/>
          <w:szCs w:val="26"/>
        </w:rPr>
      </w:pPr>
    </w:p>
    <w:p w14:paraId="0000001A" w14:textId="77777777" w:rsidR="00FD4886" w:rsidRDefault="00B177E0">
      <w:pPr>
        <w:widowControl w:val="0"/>
        <w:spacing w:line="192" w:lineRule="auto"/>
        <w:jc w:val="both"/>
        <w:rPr>
          <w:rFonts w:ascii="Oswald" w:eastAsia="Oswald" w:hAnsi="Oswald" w:cs="Oswald"/>
          <w:sz w:val="28"/>
          <w:szCs w:val="28"/>
        </w:rPr>
      </w:pPr>
      <w:r>
        <w:rPr>
          <w:rFonts w:ascii="Amatic SC" w:eastAsia="Amatic SC" w:hAnsi="Amatic SC" w:cs="Amatic SC"/>
          <w:b/>
          <w:sz w:val="38"/>
          <w:szCs w:val="38"/>
          <w:u w:val="single"/>
        </w:rPr>
        <w:t>Assimilation</w:t>
      </w:r>
      <w:r>
        <w:rPr>
          <w:rFonts w:ascii="Amatic SC" w:eastAsia="Amatic SC" w:hAnsi="Amatic SC" w:cs="Amatic SC"/>
          <w:b/>
          <w:sz w:val="32"/>
          <w:szCs w:val="32"/>
        </w:rPr>
        <w:t>:</w:t>
      </w:r>
      <w:r>
        <w:rPr>
          <w:rFonts w:ascii="Patrick Hand" w:eastAsia="Patrick Hand" w:hAnsi="Patrick Hand" w:cs="Patrick Hand"/>
          <w:sz w:val="26"/>
          <w:szCs w:val="26"/>
        </w:rPr>
        <w:t xml:space="preserve"> </w:t>
      </w:r>
      <w:r>
        <w:rPr>
          <w:rFonts w:ascii="Oswald" w:eastAsia="Oswald" w:hAnsi="Oswald" w:cs="Oswald"/>
          <w:sz w:val="28"/>
          <w:szCs w:val="28"/>
        </w:rPr>
        <w:t>process by which a person or a group's language and/or culture comes to resemble those of another group.</w:t>
      </w:r>
    </w:p>
    <w:p w14:paraId="0000001B" w14:textId="77777777" w:rsidR="00FD4886" w:rsidRDefault="00FD4886">
      <w:pPr>
        <w:widowControl w:val="0"/>
        <w:spacing w:line="192" w:lineRule="auto"/>
        <w:jc w:val="both"/>
        <w:rPr>
          <w:rFonts w:ascii="Patrick Hand" w:eastAsia="Patrick Hand" w:hAnsi="Patrick Hand" w:cs="Patrick Hand"/>
          <w:sz w:val="26"/>
          <w:szCs w:val="26"/>
        </w:rPr>
      </w:pPr>
    </w:p>
    <w:p w14:paraId="0000001C" w14:textId="77777777" w:rsidR="00FD4886" w:rsidRDefault="00B177E0">
      <w:pPr>
        <w:widowControl w:val="0"/>
        <w:spacing w:line="192" w:lineRule="auto"/>
        <w:jc w:val="both"/>
        <w:rPr>
          <w:rFonts w:ascii="Oswald" w:eastAsia="Oswald" w:hAnsi="Oswald" w:cs="Oswald"/>
          <w:sz w:val="28"/>
          <w:szCs w:val="28"/>
        </w:rPr>
      </w:pPr>
      <w:r>
        <w:rPr>
          <w:rFonts w:ascii="Amatic SC" w:eastAsia="Amatic SC" w:hAnsi="Amatic SC" w:cs="Amatic SC"/>
          <w:b/>
          <w:sz w:val="38"/>
          <w:szCs w:val="38"/>
        </w:rPr>
        <w:t xml:space="preserve"> </w:t>
      </w:r>
      <w:r>
        <w:rPr>
          <w:rFonts w:ascii="Amatic SC" w:eastAsia="Amatic SC" w:hAnsi="Amatic SC" w:cs="Amatic SC"/>
          <w:b/>
          <w:sz w:val="38"/>
          <w:szCs w:val="38"/>
          <w:u w:val="single"/>
        </w:rPr>
        <w:t>Americanization</w:t>
      </w:r>
      <w:r>
        <w:rPr>
          <w:rFonts w:ascii="Amatic SC" w:eastAsia="Amatic SC" w:hAnsi="Amatic SC" w:cs="Amatic SC"/>
          <w:b/>
          <w:sz w:val="32"/>
          <w:szCs w:val="32"/>
        </w:rPr>
        <w:t>:</w:t>
      </w:r>
      <w:r>
        <w:rPr>
          <w:rFonts w:ascii="Patrick Hand" w:eastAsia="Patrick Hand" w:hAnsi="Patrick Hand" w:cs="Patrick Hand"/>
          <w:sz w:val="26"/>
          <w:szCs w:val="26"/>
        </w:rPr>
        <w:t xml:space="preserve"> </w:t>
      </w:r>
      <w:r>
        <w:rPr>
          <w:rFonts w:ascii="Oswald" w:eastAsia="Oswald" w:hAnsi="Oswald" w:cs="Oswald"/>
          <w:sz w:val="28"/>
          <w:szCs w:val="28"/>
        </w:rPr>
        <w:t>an organized national political movement that compelled immigrants during the early part of the 20</w:t>
      </w:r>
      <w:r>
        <w:rPr>
          <w:rFonts w:ascii="Oswald" w:eastAsia="Oswald" w:hAnsi="Oswald" w:cs="Oswald"/>
          <w:sz w:val="28"/>
          <w:szCs w:val="28"/>
          <w:vertAlign w:val="superscript"/>
        </w:rPr>
        <w:t>th</w:t>
      </w:r>
      <w:r>
        <w:rPr>
          <w:rFonts w:ascii="Oswald" w:eastAsia="Oswald" w:hAnsi="Oswald" w:cs="Oswald"/>
          <w:sz w:val="28"/>
          <w:szCs w:val="28"/>
        </w:rPr>
        <w:t xml:space="preserve"> century to adopt certain “Anglo-American ways while remaining at the bottom of the socioeconomic strata of American society” (San Miguel &amp; Valencia, 1998, p. 125).</w:t>
      </w:r>
    </w:p>
    <w:p w14:paraId="0000001D" w14:textId="77777777" w:rsidR="00FD4886" w:rsidRDefault="00FD4886">
      <w:pPr>
        <w:widowControl w:val="0"/>
        <w:spacing w:line="192" w:lineRule="auto"/>
        <w:ind w:left="580" w:hanging="500"/>
        <w:jc w:val="both"/>
        <w:rPr>
          <w:rFonts w:ascii="Patrick Hand" w:eastAsia="Patrick Hand" w:hAnsi="Patrick Hand" w:cs="Patrick Hand"/>
          <w:sz w:val="26"/>
          <w:szCs w:val="26"/>
        </w:rPr>
      </w:pPr>
    </w:p>
    <w:p w14:paraId="0000001E" w14:textId="77777777" w:rsidR="00FD4886" w:rsidRDefault="00B177E0">
      <w:pPr>
        <w:widowControl w:val="0"/>
        <w:spacing w:line="192" w:lineRule="auto"/>
        <w:jc w:val="both"/>
        <w:rPr>
          <w:rFonts w:ascii="Oswald" w:eastAsia="Oswald" w:hAnsi="Oswald" w:cs="Oswald"/>
          <w:sz w:val="28"/>
          <w:szCs w:val="28"/>
        </w:rPr>
      </w:pPr>
      <w:r>
        <w:rPr>
          <w:rFonts w:ascii="Amatic SC" w:eastAsia="Amatic SC" w:hAnsi="Amatic SC" w:cs="Amatic SC"/>
          <w:b/>
          <w:sz w:val="38"/>
          <w:szCs w:val="38"/>
          <w:u w:val="single"/>
        </w:rPr>
        <w:t>Deficit thinking</w:t>
      </w:r>
      <w:r>
        <w:rPr>
          <w:rFonts w:ascii="Amatic SC" w:eastAsia="Amatic SC" w:hAnsi="Amatic SC" w:cs="Amatic SC"/>
          <w:b/>
          <w:sz w:val="32"/>
          <w:szCs w:val="32"/>
        </w:rPr>
        <w:t>:</w:t>
      </w:r>
      <w:r>
        <w:rPr>
          <w:rFonts w:ascii="Oswald" w:eastAsia="Oswald" w:hAnsi="Oswald" w:cs="Oswald"/>
          <w:sz w:val="28"/>
          <w:szCs w:val="28"/>
        </w:rPr>
        <w:t xml:space="preserve"> “the notion that students (particularly of low-income, racial/ethnic minority background) fail in school because such students and their families have internal defects, or deficits, that thwart the learning </w:t>
      </w:r>
      <w:proofErr w:type="gramStart"/>
      <w:r>
        <w:rPr>
          <w:rFonts w:ascii="Oswald" w:eastAsia="Oswald" w:hAnsi="Oswald" w:cs="Oswald"/>
          <w:sz w:val="28"/>
          <w:szCs w:val="28"/>
        </w:rPr>
        <w:t>process..</w:t>
      </w:r>
      <w:proofErr w:type="gramEnd"/>
      <w:r>
        <w:rPr>
          <w:rFonts w:ascii="Oswald" w:eastAsia="Oswald" w:hAnsi="Oswald" w:cs="Oswald"/>
          <w:sz w:val="28"/>
          <w:szCs w:val="28"/>
        </w:rPr>
        <w:t xml:space="preserve"> blame the victim” rather than examine how schools are structures to prevent students from learning (San Miguel &amp; Valencia, 1998, p. 135)</w:t>
      </w:r>
    </w:p>
    <w:p w14:paraId="0000001F" w14:textId="77777777" w:rsidR="00FD4886" w:rsidRDefault="00FD4886">
      <w:pPr>
        <w:widowControl w:val="0"/>
        <w:spacing w:line="192" w:lineRule="auto"/>
        <w:jc w:val="both"/>
        <w:rPr>
          <w:rFonts w:ascii="Patrick Hand" w:eastAsia="Patrick Hand" w:hAnsi="Patrick Hand" w:cs="Patrick Hand"/>
          <w:sz w:val="26"/>
          <w:szCs w:val="26"/>
        </w:rPr>
      </w:pPr>
    </w:p>
    <w:p w14:paraId="00000020" w14:textId="77777777" w:rsidR="00FD4886" w:rsidRDefault="00B177E0">
      <w:pPr>
        <w:widowControl w:val="0"/>
        <w:spacing w:line="192" w:lineRule="auto"/>
        <w:jc w:val="both"/>
        <w:rPr>
          <w:rFonts w:ascii="Oswald" w:eastAsia="Oswald" w:hAnsi="Oswald" w:cs="Oswald"/>
          <w:sz w:val="28"/>
          <w:szCs w:val="28"/>
        </w:rPr>
      </w:pPr>
      <w:r>
        <w:rPr>
          <w:rFonts w:ascii="Amatic SC" w:eastAsia="Amatic SC" w:hAnsi="Amatic SC" w:cs="Amatic SC"/>
          <w:b/>
          <w:sz w:val="38"/>
          <w:szCs w:val="38"/>
          <w:u w:val="single"/>
        </w:rPr>
        <w:t>Agency</w:t>
      </w:r>
      <w:r>
        <w:rPr>
          <w:rFonts w:ascii="Amatic SC" w:eastAsia="Amatic SC" w:hAnsi="Amatic SC" w:cs="Amatic SC"/>
          <w:b/>
          <w:sz w:val="32"/>
          <w:szCs w:val="32"/>
        </w:rPr>
        <w:t>:</w:t>
      </w:r>
      <w:r>
        <w:rPr>
          <w:rFonts w:ascii="Oswald" w:eastAsia="Oswald" w:hAnsi="Oswald" w:cs="Oswald"/>
          <w:sz w:val="28"/>
          <w:szCs w:val="28"/>
        </w:rPr>
        <w:t xml:space="preserve"> the capacity for an agent to act in a world. Human agency is the capacity for human beings to make choices.</w:t>
      </w:r>
    </w:p>
    <w:p w14:paraId="00000021" w14:textId="77777777" w:rsidR="00FD4886" w:rsidRDefault="00FD4886">
      <w:pPr>
        <w:widowControl w:val="0"/>
        <w:spacing w:line="192" w:lineRule="auto"/>
        <w:ind w:left="580"/>
        <w:jc w:val="both"/>
        <w:rPr>
          <w:rFonts w:ascii="Patrick Hand" w:eastAsia="Patrick Hand" w:hAnsi="Patrick Hand" w:cs="Patrick Hand"/>
          <w:sz w:val="26"/>
          <w:szCs w:val="26"/>
        </w:rPr>
      </w:pPr>
    </w:p>
    <w:p w14:paraId="00000022" w14:textId="0B161EE2" w:rsidR="00FD4886" w:rsidRDefault="00B177E0">
      <w:pPr>
        <w:widowControl w:val="0"/>
        <w:spacing w:line="192" w:lineRule="auto"/>
        <w:jc w:val="both"/>
        <w:rPr>
          <w:rFonts w:ascii="Oswald" w:eastAsia="Oswald" w:hAnsi="Oswald" w:cs="Oswald"/>
          <w:sz w:val="28"/>
          <w:szCs w:val="28"/>
        </w:rPr>
      </w:pPr>
      <w:r>
        <w:rPr>
          <w:rFonts w:ascii="Amatic SC" w:eastAsia="Amatic SC" w:hAnsi="Amatic SC" w:cs="Amatic SC"/>
          <w:b/>
          <w:sz w:val="38"/>
          <w:szCs w:val="38"/>
          <w:u w:val="single"/>
        </w:rPr>
        <w:t>Resistance</w:t>
      </w:r>
      <w:r>
        <w:rPr>
          <w:rFonts w:ascii="Amatic SC" w:eastAsia="Amatic SC" w:hAnsi="Amatic SC" w:cs="Amatic SC"/>
          <w:b/>
          <w:sz w:val="32"/>
          <w:szCs w:val="32"/>
        </w:rPr>
        <w:t>:</w:t>
      </w:r>
      <w:r>
        <w:rPr>
          <w:rFonts w:ascii="Patrick Hand" w:eastAsia="Patrick Hand" w:hAnsi="Patrick Hand" w:cs="Patrick Hand"/>
          <w:sz w:val="26"/>
          <w:szCs w:val="26"/>
        </w:rPr>
        <w:t xml:space="preserve"> </w:t>
      </w:r>
      <w:r>
        <w:rPr>
          <w:rFonts w:ascii="Oswald" w:eastAsia="Oswald" w:hAnsi="Oswald" w:cs="Oswald"/>
          <w:sz w:val="28"/>
          <w:szCs w:val="28"/>
        </w:rPr>
        <w:t xml:space="preserve">active effort to oppose, fight, and refuse to submit to abusive behavior or control. </w:t>
      </w:r>
    </w:p>
    <w:p w14:paraId="00000023" w14:textId="2822BA34" w:rsidR="00FD4886" w:rsidRDefault="00FD4886">
      <w:pPr>
        <w:widowControl w:val="0"/>
        <w:spacing w:line="192" w:lineRule="auto"/>
        <w:jc w:val="both"/>
        <w:rPr>
          <w:rFonts w:ascii="Patrick Hand" w:eastAsia="Patrick Hand" w:hAnsi="Patrick Hand" w:cs="Patrick Hand"/>
          <w:sz w:val="32"/>
          <w:szCs w:val="32"/>
        </w:rPr>
      </w:pPr>
    </w:p>
    <w:p w14:paraId="27CAF27B" w14:textId="4F8A3544" w:rsidR="0077045C" w:rsidRPr="0077045C" w:rsidRDefault="0077045C" w:rsidP="0077045C">
      <w:pPr>
        <w:pStyle w:val="NormalWeb"/>
        <w:spacing w:before="0" w:beforeAutospacing="0" w:after="0" w:afterAutospacing="0"/>
      </w:pPr>
      <w:r>
        <w:rPr>
          <w:rFonts w:ascii="Amatic SC" w:eastAsia="Amatic SC" w:hAnsi="Amatic SC" w:cs="Amatic SC"/>
          <w:b/>
          <w:sz w:val="38"/>
          <w:szCs w:val="38"/>
          <w:u w:val="single"/>
        </w:rPr>
        <w:t>Cultural competence</w:t>
      </w:r>
      <w:r w:rsidRPr="0077045C">
        <w:rPr>
          <w:rFonts w:eastAsia="Patrick Hand" w:cs="Patrick Hand"/>
          <w:sz w:val="32"/>
          <w:szCs w:val="32"/>
          <w:u w:val="single"/>
        </w:rPr>
        <w:t>:</w:t>
      </w:r>
      <w:r>
        <w:rPr>
          <w:rFonts w:ascii="Patrick Hand" w:eastAsia="Patrick Hand" w:hAnsi="Patrick Hand" w:cs="Patrick Hand"/>
          <w:sz w:val="32"/>
          <w:szCs w:val="32"/>
        </w:rPr>
        <w:t xml:space="preserve"> </w:t>
      </w:r>
      <w:r>
        <w:rPr>
          <w:rFonts w:ascii="Arial" w:hAnsi="Arial" w:cs="Arial"/>
          <w:color w:val="000000"/>
          <w:sz w:val="22"/>
          <w:szCs w:val="22"/>
        </w:rPr>
        <w:t>C</w:t>
      </w:r>
      <w:r w:rsidRPr="0077045C">
        <w:rPr>
          <w:rFonts w:ascii="Arial" w:hAnsi="Arial" w:cs="Arial"/>
          <w:color w:val="000000"/>
          <w:sz w:val="22"/>
          <w:szCs w:val="22"/>
        </w:rPr>
        <w:t>an be defined as possessing the necessary dispositions and skills to successfully communicate, cooperate, and collaborate with others from different cultural backgrounds (Kohli et al., 2009). </w:t>
      </w:r>
    </w:p>
    <w:p w14:paraId="574E3036" w14:textId="63DAB999" w:rsidR="0077045C" w:rsidRDefault="0077045C">
      <w:pPr>
        <w:widowControl w:val="0"/>
        <w:spacing w:line="192" w:lineRule="auto"/>
        <w:jc w:val="both"/>
        <w:rPr>
          <w:rFonts w:ascii="Times New Roman" w:eastAsia="Times New Roman" w:hAnsi="Times New Roman" w:cs="Times New Roman"/>
          <w:sz w:val="24"/>
          <w:szCs w:val="24"/>
          <w:lang w:val="en-US"/>
        </w:rPr>
      </w:pPr>
    </w:p>
    <w:p w14:paraId="77F926F3" w14:textId="37A16A01" w:rsidR="0077045C" w:rsidRPr="0077045C" w:rsidRDefault="0077045C" w:rsidP="0077045C">
      <w:pPr>
        <w:widowControl w:val="0"/>
        <w:spacing w:line="192" w:lineRule="auto"/>
        <w:jc w:val="both"/>
        <w:rPr>
          <w:rFonts w:ascii="Patrick Hand" w:eastAsia="Patrick Hand" w:hAnsi="Patrick Hand" w:cs="Patrick Hand"/>
          <w:sz w:val="24"/>
          <w:szCs w:val="24"/>
          <w:lang w:val="en-US"/>
        </w:rPr>
      </w:pPr>
      <w:r>
        <w:rPr>
          <w:rFonts w:ascii="Amatic SC" w:eastAsia="Amatic SC" w:hAnsi="Amatic SC" w:cs="Amatic SC"/>
          <w:b/>
          <w:sz w:val="38"/>
          <w:szCs w:val="38"/>
          <w:u w:val="single"/>
        </w:rPr>
        <w:t xml:space="preserve">Culturally Responsive pedagogy: </w:t>
      </w:r>
      <w:r w:rsidRPr="0077045C">
        <w:rPr>
          <w:rFonts w:ascii="Patrick Hand" w:eastAsia="Patrick Hand" w:hAnsi="Patrick Hand" w:cs="Patrick Hand"/>
          <w:sz w:val="24"/>
          <w:szCs w:val="24"/>
          <w:lang w:val="en-US"/>
        </w:rPr>
        <w:t>In the early 1990s, the theory of Culturally Responsive Pedagogy (CRP) was developed as a framework to guide and challenge teachers who served in multicultural educational contexts. CRP was heralded as a catalyst to help transform minority-culture students’ learning experiences, the educational systems in which they often languished, and the pedagogy and dispositions of their teachers (Gay, 2010, p. 36)</w:t>
      </w:r>
    </w:p>
    <w:p w14:paraId="590F2149" w14:textId="77777777" w:rsidR="0077045C" w:rsidRPr="0077045C" w:rsidRDefault="0077045C">
      <w:pPr>
        <w:widowControl w:val="0"/>
        <w:spacing w:line="192" w:lineRule="auto"/>
        <w:jc w:val="both"/>
        <w:rPr>
          <w:rFonts w:ascii="Patrick Hand" w:eastAsia="Patrick Hand" w:hAnsi="Patrick Hand" w:cs="Patrick Hand"/>
          <w:sz w:val="32"/>
          <w:szCs w:val="32"/>
        </w:rPr>
      </w:pPr>
    </w:p>
    <w:p w14:paraId="00000024" w14:textId="77777777" w:rsidR="00FD4886" w:rsidRDefault="00B177E0">
      <w:pPr>
        <w:widowControl w:val="0"/>
        <w:spacing w:line="240" w:lineRule="auto"/>
        <w:jc w:val="right"/>
        <w:rPr>
          <w:rFonts w:ascii="Patrick Hand" w:eastAsia="Patrick Hand" w:hAnsi="Patrick Hand" w:cs="Patrick Hand"/>
          <w:sz w:val="20"/>
          <w:szCs w:val="20"/>
        </w:rPr>
      </w:pPr>
      <w:r w:rsidRPr="0077045C">
        <w:rPr>
          <w:rFonts w:ascii="Belleza" w:eastAsia="Belleza" w:hAnsi="Belleza" w:cs="Belleza"/>
          <w:i/>
          <w:sz w:val="20"/>
          <w:szCs w:val="20"/>
        </w:rPr>
        <w:t>**Definitions from Dictionary.com</w:t>
      </w:r>
    </w:p>
    <w:p w14:paraId="00000025" w14:textId="77777777" w:rsidR="00FD4886" w:rsidRDefault="00FD4886">
      <w:pPr>
        <w:widowControl w:val="0"/>
        <w:spacing w:line="240" w:lineRule="auto"/>
        <w:jc w:val="center"/>
        <w:rPr>
          <w:rFonts w:ascii="Luckiest Guy" w:eastAsia="Luckiest Guy" w:hAnsi="Luckiest Guy" w:cs="Luckiest Guy"/>
          <w:sz w:val="48"/>
          <w:szCs w:val="48"/>
        </w:rPr>
      </w:pPr>
    </w:p>
    <w:p w14:paraId="00000026" w14:textId="77777777" w:rsidR="00FD4886" w:rsidRPr="000B30AD" w:rsidRDefault="00B177E0">
      <w:pPr>
        <w:widowControl w:val="0"/>
        <w:spacing w:line="240" w:lineRule="auto"/>
        <w:jc w:val="center"/>
        <w:rPr>
          <w:rFonts w:ascii="Luckiest Guy" w:eastAsia="Luckiest Guy" w:hAnsi="Luckiest Guy" w:cs="Luckiest Guy"/>
          <w:i/>
          <w:iCs/>
          <w:sz w:val="36"/>
          <w:szCs w:val="36"/>
        </w:rPr>
      </w:pPr>
      <w:r w:rsidRPr="000B30AD">
        <w:rPr>
          <w:rFonts w:ascii="Luckiest Guy" w:eastAsia="Luckiest Guy" w:hAnsi="Luckiest Guy" w:cs="Luckiest Guy"/>
          <w:i/>
          <w:iCs/>
          <w:sz w:val="36"/>
          <w:szCs w:val="36"/>
        </w:rPr>
        <w:t xml:space="preserve">Place matters: </w:t>
      </w:r>
    </w:p>
    <w:p w14:paraId="00000027" w14:textId="77777777" w:rsidR="00FD4886" w:rsidRPr="000B30AD" w:rsidRDefault="00B177E0">
      <w:pPr>
        <w:widowControl w:val="0"/>
        <w:spacing w:line="240" w:lineRule="auto"/>
        <w:jc w:val="center"/>
        <w:rPr>
          <w:rFonts w:ascii="BioRhyme Expanded" w:eastAsia="BioRhyme Expanded" w:hAnsi="BioRhyme Expanded" w:cs="BioRhyme Expanded"/>
          <w:b/>
          <w:i/>
          <w:iCs/>
          <w:sz w:val="36"/>
          <w:szCs w:val="36"/>
        </w:rPr>
      </w:pPr>
      <w:r w:rsidRPr="000B30AD">
        <w:rPr>
          <w:rFonts w:ascii="Luckiest Guy" w:eastAsia="Luckiest Guy" w:hAnsi="Luckiest Guy" w:cs="Luckiest Guy"/>
          <w:i/>
          <w:iCs/>
          <w:sz w:val="36"/>
          <w:szCs w:val="36"/>
        </w:rPr>
        <w:t>Brown v. Board &amp; School segregation</w:t>
      </w:r>
    </w:p>
    <w:p w14:paraId="00000028" w14:textId="77777777" w:rsidR="00FD4886" w:rsidRDefault="00FD4886">
      <w:pPr>
        <w:widowControl w:val="0"/>
        <w:spacing w:line="240" w:lineRule="auto"/>
        <w:jc w:val="center"/>
        <w:rPr>
          <w:rFonts w:ascii="BioRhyme Expanded" w:eastAsia="BioRhyme Expanded" w:hAnsi="BioRhyme Expanded" w:cs="BioRhyme Expanded"/>
          <w:b/>
          <w:sz w:val="18"/>
          <w:szCs w:val="18"/>
        </w:rPr>
      </w:pPr>
    </w:p>
    <w:p w14:paraId="00000029" w14:textId="77777777" w:rsidR="00FD4886" w:rsidRDefault="00B177E0">
      <w:pPr>
        <w:widowControl w:val="0"/>
        <w:spacing w:line="240" w:lineRule="auto"/>
        <w:rPr>
          <w:rFonts w:ascii="Oswald" w:eastAsia="Oswald" w:hAnsi="Oswald" w:cs="Oswald"/>
          <w:sz w:val="28"/>
          <w:szCs w:val="28"/>
        </w:rPr>
      </w:pPr>
      <w:r>
        <w:rPr>
          <w:rFonts w:ascii="Amatic SC" w:eastAsia="Amatic SC" w:hAnsi="Amatic SC" w:cs="Amatic SC"/>
          <w:b/>
          <w:sz w:val="38"/>
          <w:szCs w:val="38"/>
          <w:u w:val="single"/>
        </w:rPr>
        <w:t>Segregation (residential &amp; school)</w:t>
      </w:r>
      <w:r>
        <w:rPr>
          <w:rFonts w:ascii="Amatic SC" w:eastAsia="Amatic SC" w:hAnsi="Amatic SC" w:cs="Amatic SC"/>
          <w:b/>
          <w:sz w:val="32"/>
          <w:szCs w:val="32"/>
        </w:rPr>
        <w:t>:</w:t>
      </w:r>
      <w:r>
        <w:rPr>
          <w:rFonts w:ascii="Oswald" w:eastAsia="Oswald" w:hAnsi="Oswald" w:cs="Oswald"/>
          <w:sz w:val="28"/>
          <w:szCs w:val="28"/>
        </w:rPr>
        <w:t xml:space="preserve"> the institutional separation of an ethnic, racial, religious, or other minority group from the dominant majority.</w:t>
      </w:r>
    </w:p>
    <w:p w14:paraId="0000002A" w14:textId="77777777" w:rsidR="00FD4886" w:rsidRDefault="00FD4886">
      <w:pPr>
        <w:widowControl w:val="0"/>
        <w:spacing w:line="192" w:lineRule="auto"/>
        <w:rPr>
          <w:rFonts w:ascii="Patrick Hand" w:eastAsia="Patrick Hand" w:hAnsi="Patrick Hand" w:cs="Patrick Hand"/>
          <w:sz w:val="26"/>
          <w:szCs w:val="26"/>
        </w:rPr>
      </w:pPr>
    </w:p>
    <w:p w14:paraId="0000002B" w14:textId="77777777" w:rsidR="00FD4886" w:rsidRDefault="00FD4886">
      <w:pPr>
        <w:widowControl w:val="0"/>
        <w:spacing w:line="192" w:lineRule="auto"/>
        <w:rPr>
          <w:rFonts w:ascii="Patrick Hand" w:eastAsia="Patrick Hand" w:hAnsi="Patrick Hand" w:cs="Patrick Hand"/>
          <w:sz w:val="26"/>
          <w:szCs w:val="26"/>
        </w:rPr>
      </w:pPr>
    </w:p>
    <w:p w14:paraId="0000002C" w14:textId="6257EFC6" w:rsidR="00FD4886" w:rsidRDefault="00B177E0">
      <w:pPr>
        <w:widowControl w:val="0"/>
        <w:spacing w:line="240" w:lineRule="auto"/>
        <w:rPr>
          <w:rFonts w:ascii="Oswald" w:eastAsia="Oswald" w:hAnsi="Oswald" w:cs="Oswald"/>
          <w:sz w:val="28"/>
          <w:szCs w:val="28"/>
        </w:rPr>
      </w:pPr>
      <w:r>
        <w:rPr>
          <w:rFonts w:ascii="Amatic SC" w:eastAsia="Amatic SC" w:hAnsi="Amatic SC" w:cs="Amatic SC"/>
          <w:b/>
          <w:sz w:val="38"/>
          <w:szCs w:val="38"/>
          <w:u w:val="single"/>
        </w:rPr>
        <w:t>Gentrification</w:t>
      </w:r>
      <w:r>
        <w:rPr>
          <w:rFonts w:ascii="Amatic SC" w:eastAsia="Amatic SC" w:hAnsi="Amatic SC" w:cs="Amatic SC"/>
          <w:b/>
          <w:sz w:val="32"/>
          <w:szCs w:val="32"/>
        </w:rPr>
        <w:t>:</w:t>
      </w:r>
      <w:r>
        <w:rPr>
          <w:rFonts w:ascii="Patrick Hand" w:eastAsia="Patrick Hand" w:hAnsi="Patrick Hand" w:cs="Patrick Hand"/>
          <w:sz w:val="32"/>
          <w:szCs w:val="32"/>
        </w:rPr>
        <w:t xml:space="preserve"> </w:t>
      </w:r>
      <w:r>
        <w:rPr>
          <w:rFonts w:ascii="Oswald" w:eastAsia="Oswald" w:hAnsi="Oswald" w:cs="Oswald"/>
          <w:sz w:val="28"/>
          <w:szCs w:val="28"/>
        </w:rPr>
        <w:t>the buying and renovation of houses and stores in deteriorated urban neighborhoods by upper- or middle-income families or individuals,</w:t>
      </w:r>
      <w:r w:rsidR="000B30AD">
        <w:rPr>
          <w:rFonts w:ascii="Oswald" w:eastAsia="Oswald" w:hAnsi="Oswald" w:cs="Oswald"/>
          <w:sz w:val="28"/>
          <w:szCs w:val="28"/>
        </w:rPr>
        <w:t xml:space="preserve"> </w:t>
      </w:r>
      <w:r>
        <w:rPr>
          <w:rFonts w:ascii="Oswald" w:eastAsia="Oswald" w:hAnsi="Oswald" w:cs="Oswald"/>
          <w:sz w:val="28"/>
          <w:szCs w:val="28"/>
        </w:rPr>
        <w:t>raising property values but often displacing low-income families and small businesses.</w:t>
      </w:r>
    </w:p>
    <w:p w14:paraId="0000002D" w14:textId="77777777" w:rsidR="00FD4886" w:rsidRDefault="00FD4886">
      <w:pPr>
        <w:widowControl w:val="0"/>
        <w:spacing w:line="192" w:lineRule="auto"/>
        <w:rPr>
          <w:rFonts w:ascii="Patrick Hand" w:eastAsia="Patrick Hand" w:hAnsi="Patrick Hand" w:cs="Patrick Hand"/>
          <w:sz w:val="26"/>
          <w:szCs w:val="26"/>
        </w:rPr>
      </w:pPr>
    </w:p>
    <w:p w14:paraId="0000002E" w14:textId="77777777" w:rsidR="00FD4886" w:rsidRDefault="00FD4886">
      <w:pPr>
        <w:widowControl w:val="0"/>
        <w:spacing w:line="192" w:lineRule="auto"/>
        <w:rPr>
          <w:rFonts w:ascii="Patrick Hand" w:eastAsia="Patrick Hand" w:hAnsi="Patrick Hand" w:cs="Patrick Hand"/>
          <w:sz w:val="26"/>
          <w:szCs w:val="26"/>
        </w:rPr>
      </w:pPr>
    </w:p>
    <w:p w14:paraId="0000002F" w14:textId="50C1EB7E" w:rsidR="00FD4886" w:rsidRDefault="00B177E0">
      <w:pPr>
        <w:widowControl w:val="0"/>
        <w:spacing w:line="192" w:lineRule="auto"/>
        <w:rPr>
          <w:rFonts w:ascii="Oswald" w:eastAsia="Oswald" w:hAnsi="Oswald" w:cs="Oswald"/>
          <w:sz w:val="28"/>
          <w:szCs w:val="28"/>
        </w:rPr>
      </w:pPr>
      <w:r>
        <w:rPr>
          <w:rFonts w:ascii="Amatic SC" w:eastAsia="Amatic SC" w:hAnsi="Amatic SC" w:cs="Amatic SC"/>
          <w:b/>
          <w:sz w:val="38"/>
          <w:szCs w:val="38"/>
        </w:rPr>
        <w:t xml:space="preserve"> “</w:t>
      </w:r>
      <w:r>
        <w:rPr>
          <w:rFonts w:ascii="Amatic SC" w:eastAsia="Amatic SC" w:hAnsi="Amatic SC" w:cs="Amatic SC"/>
          <w:b/>
          <w:sz w:val="38"/>
          <w:szCs w:val="38"/>
          <w:u w:val="single"/>
        </w:rPr>
        <w:t>White flight”</w:t>
      </w:r>
      <w:r>
        <w:rPr>
          <w:rFonts w:ascii="Amatic SC" w:eastAsia="Amatic SC" w:hAnsi="Amatic SC" w:cs="Amatic SC"/>
          <w:b/>
          <w:sz w:val="32"/>
          <w:szCs w:val="32"/>
        </w:rPr>
        <w:t>:</w:t>
      </w:r>
      <w:r>
        <w:rPr>
          <w:rFonts w:ascii="Patrick Hand" w:eastAsia="Patrick Hand" w:hAnsi="Patrick Hand" w:cs="Patrick Hand"/>
          <w:sz w:val="32"/>
          <w:szCs w:val="32"/>
        </w:rPr>
        <w:t xml:space="preserve"> </w:t>
      </w:r>
      <w:r>
        <w:rPr>
          <w:rFonts w:ascii="Oswald" w:eastAsia="Oswald" w:hAnsi="Oswald" w:cs="Oswald"/>
          <w:sz w:val="28"/>
          <w:szCs w:val="28"/>
        </w:rPr>
        <w:t xml:space="preserve">the movement of white people, especially middle-class white </w:t>
      </w:r>
      <w:r w:rsidR="006C654B">
        <w:rPr>
          <w:rFonts w:ascii="Oswald" w:eastAsia="Oswald" w:hAnsi="Oswald" w:cs="Oswald"/>
          <w:sz w:val="28"/>
          <w:szCs w:val="28"/>
        </w:rPr>
        <w:t>people, from</w:t>
      </w:r>
      <w:r>
        <w:rPr>
          <w:rFonts w:ascii="Oswald" w:eastAsia="Oswald" w:hAnsi="Oswald" w:cs="Oswald"/>
          <w:sz w:val="28"/>
          <w:szCs w:val="28"/>
        </w:rPr>
        <w:t xml:space="preserve"> inner-city neighborhoods undergoing racial integration to the suburbs.</w:t>
      </w:r>
    </w:p>
    <w:p w14:paraId="00000030" w14:textId="77777777" w:rsidR="00FD4886" w:rsidRDefault="00FD4886">
      <w:pPr>
        <w:widowControl w:val="0"/>
        <w:spacing w:line="192" w:lineRule="auto"/>
        <w:ind w:left="580" w:hanging="500"/>
        <w:rPr>
          <w:rFonts w:ascii="Patrick Hand" w:eastAsia="Patrick Hand" w:hAnsi="Patrick Hand" w:cs="Patrick Hand"/>
          <w:sz w:val="26"/>
          <w:szCs w:val="26"/>
        </w:rPr>
      </w:pPr>
    </w:p>
    <w:p w14:paraId="00000031" w14:textId="77777777" w:rsidR="00FD4886" w:rsidRDefault="00FD4886">
      <w:pPr>
        <w:widowControl w:val="0"/>
        <w:spacing w:line="192" w:lineRule="auto"/>
        <w:ind w:left="580" w:hanging="500"/>
        <w:rPr>
          <w:rFonts w:ascii="Patrick Hand" w:eastAsia="Patrick Hand" w:hAnsi="Patrick Hand" w:cs="Patrick Hand"/>
          <w:sz w:val="26"/>
          <w:szCs w:val="26"/>
        </w:rPr>
      </w:pPr>
    </w:p>
    <w:p w14:paraId="00000032" w14:textId="415CC58D" w:rsidR="00FD4886" w:rsidRDefault="00B177E0">
      <w:pPr>
        <w:widowControl w:val="0"/>
        <w:spacing w:line="192" w:lineRule="auto"/>
        <w:rPr>
          <w:rFonts w:ascii="Patrick Hand" w:eastAsia="Patrick Hand" w:hAnsi="Patrick Hand" w:cs="Patrick Hand"/>
          <w:sz w:val="32"/>
          <w:szCs w:val="32"/>
        </w:rPr>
      </w:pPr>
      <w:r>
        <w:rPr>
          <w:rFonts w:ascii="Amatic SC" w:eastAsia="Amatic SC" w:hAnsi="Amatic SC" w:cs="Amatic SC"/>
          <w:b/>
          <w:sz w:val="38"/>
          <w:szCs w:val="38"/>
          <w:u w:val="single"/>
        </w:rPr>
        <w:t>Restrictive covenant</w:t>
      </w:r>
      <w:r>
        <w:rPr>
          <w:rFonts w:ascii="Amatic SC" w:eastAsia="Amatic SC" w:hAnsi="Amatic SC" w:cs="Amatic SC"/>
          <w:b/>
          <w:sz w:val="32"/>
          <w:szCs w:val="32"/>
        </w:rPr>
        <w:t>:</w:t>
      </w:r>
      <w:r>
        <w:rPr>
          <w:rFonts w:ascii="Oswald" w:eastAsia="Oswald" w:hAnsi="Oswald" w:cs="Oswald"/>
          <w:sz w:val="28"/>
          <w:szCs w:val="28"/>
        </w:rPr>
        <w:t xml:space="preserve"> a covenant with a clause that restricts the action of any party to </w:t>
      </w:r>
      <w:r w:rsidR="006C654B">
        <w:rPr>
          <w:rFonts w:ascii="Oswald" w:eastAsia="Oswald" w:hAnsi="Oswald" w:cs="Oswald"/>
          <w:sz w:val="28"/>
          <w:szCs w:val="28"/>
        </w:rPr>
        <w:t>it, especially</w:t>
      </w:r>
      <w:r>
        <w:rPr>
          <w:rFonts w:ascii="Oswald" w:eastAsia="Oswald" w:hAnsi="Oswald" w:cs="Oswald"/>
          <w:sz w:val="28"/>
          <w:szCs w:val="28"/>
        </w:rPr>
        <w:t xml:space="preserve"> an agreement among property owners not to sell to members of particular minority groups.</w:t>
      </w:r>
    </w:p>
    <w:p w14:paraId="00000033" w14:textId="77777777" w:rsidR="00FD4886" w:rsidRDefault="00B177E0">
      <w:pPr>
        <w:widowControl w:val="0"/>
        <w:spacing w:line="192" w:lineRule="auto"/>
        <w:jc w:val="right"/>
        <w:rPr>
          <w:rFonts w:ascii="Belleza" w:eastAsia="Belleza" w:hAnsi="Belleza" w:cs="Belleza"/>
          <w:i/>
          <w:sz w:val="20"/>
          <w:szCs w:val="20"/>
        </w:rPr>
      </w:pPr>
      <w:r>
        <w:rPr>
          <w:rFonts w:ascii="Belleza" w:eastAsia="Belleza" w:hAnsi="Belleza" w:cs="Belleza"/>
          <w:i/>
          <w:sz w:val="20"/>
          <w:szCs w:val="20"/>
        </w:rPr>
        <w:t>**Definitions from Dictionary.com</w:t>
      </w:r>
    </w:p>
    <w:p w14:paraId="00000034" w14:textId="77777777" w:rsidR="00FD4886" w:rsidRDefault="00FD4886">
      <w:pPr>
        <w:widowControl w:val="0"/>
        <w:spacing w:line="240" w:lineRule="auto"/>
        <w:jc w:val="center"/>
        <w:rPr>
          <w:rFonts w:ascii="Luckiest Guy" w:eastAsia="Luckiest Guy" w:hAnsi="Luckiest Guy" w:cs="Luckiest Guy"/>
          <w:sz w:val="48"/>
          <w:szCs w:val="48"/>
        </w:rPr>
      </w:pPr>
    </w:p>
    <w:p w14:paraId="00000035" w14:textId="77777777" w:rsidR="00FD4886" w:rsidRPr="000B30AD" w:rsidRDefault="00B177E0">
      <w:pPr>
        <w:widowControl w:val="0"/>
        <w:spacing w:line="240" w:lineRule="auto"/>
        <w:jc w:val="center"/>
        <w:rPr>
          <w:rFonts w:ascii="Patrick Hand" w:eastAsia="Patrick Hand" w:hAnsi="Patrick Hand" w:cs="Patrick Hand"/>
          <w:i/>
          <w:iCs/>
          <w:sz w:val="36"/>
          <w:szCs w:val="36"/>
        </w:rPr>
      </w:pPr>
      <w:r w:rsidRPr="000B30AD">
        <w:rPr>
          <w:rFonts w:ascii="Luckiest Guy" w:eastAsia="Luckiest Guy" w:hAnsi="Luckiest Guy" w:cs="Luckiest Guy"/>
          <w:i/>
          <w:iCs/>
          <w:sz w:val="36"/>
          <w:szCs w:val="36"/>
        </w:rPr>
        <w:t>Race and schooling</w:t>
      </w:r>
    </w:p>
    <w:p w14:paraId="00000036" w14:textId="77777777" w:rsidR="00FD4886" w:rsidRDefault="00B177E0">
      <w:pPr>
        <w:widowControl w:val="0"/>
        <w:spacing w:line="240" w:lineRule="auto"/>
        <w:jc w:val="both"/>
        <w:rPr>
          <w:rFonts w:ascii="Patrick Hand" w:eastAsia="Patrick Hand" w:hAnsi="Patrick Hand" w:cs="Patrick Hand"/>
          <w:sz w:val="18"/>
          <w:szCs w:val="18"/>
        </w:rPr>
      </w:pPr>
      <w:r>
        <w:rPr>
          <w:rFonts w:ascii="Amatic SC" w:eastAsia="Amatic SC" w:hAnsi="Amatic SC" w:cs="Amatic SC"/>
          <w:b/>
          <w:sz w:val="38"/>
          <w:szCs w:val="38"/>
          <w:u w:val="single"/>
        </w:rPr>
        <w:t>Race</w:t>
      </w:r>
      <w:r>
        <w:rPr>
          <w:rFonts w:ascii="Patrick Hand" w:eastAsia="Patrick Hand" w:hAnsi="Patrick Hand" w:cs="Patrick Hand"/>
          <w:b/>
          <w:sz w:val="38"/>
          <w:szCs w:val="38"/>
        </w:rPr>
        <w:t>:</w:t>
      </w:r>
      <w:r>
        <w:rPr>
          <w:rFonts w:ascii="Patrick Hand" w:eastAsia="Patrick Hand" w:hAnsi="Patrick Hand" w:cs="Patrick Hand"/>
          <w:sz w:val="28"/>
          <w:szCs w:val="28"/>
        </w:rPr>
        <w:t xml:space="preserve"> </w:t>
      </w:r>
      <w:r>
        <w:rPr>
          <w:rFonts w:ascii="Oswald" w:eastAsia="Oswald" w:hAnsi="Oswald" w:cs="Oswald"/>
          <w:sz w:val="28"/>
          <w:szCs w:val="28"/>
        </w:rPr>
        <w:t xml:space="preserve">Race is a socially constructed identity, where the content and importance of racial categories is determined by political, social, and economic forces. Omi and Winant (1994) argue that racial meanings pervade US society-- from the shaping of individual racial identities to the structuring of collective political action within a nation state. </w:t>
      </w:r>
    </w:p>
    <w:p w14:paraId="00000037" w14:textId="77777777" w:rsidR="00FD4886" w:rsidRDefault="00FD4886">
      <w:pPr>
        <w:widowControl w:val="0"/>
        <w:spacing w:line="240" w:lineRule="auto"/>
        <w:jc w:val="both"/>
        <w:rPr>
          <w:rFonts w:ascii="Patrick Hand" w:eastAsia="Patrick Hand" w:hAnsi="Patrick Hand" w:cs="Patrick Hand"/>
          <w:sz w:val="18"/>
          <w:szCs w:val="18"/>
        </w:rPr>
      </w:pPr>
    </w:p>
    <w:p w14:paraId="00000038" w14:textId="77777777" w:rsidR="00FD4886" w:rsidRDefault="00B177E0">
      <w:pPr>
        <w:widowControl w:val="0"/>
        <w:spacing w:line="240" w:lineRule="auto"/>
        <w:jc w:val="both"/>
        <w:rPr>
          <w:rFonts w:ascii="Oswald" w:eastAsia="Oswald" w:hAnsi="Oswald" w:cs="Oswald"/>
          <w:color w:val="1F1C1D"/>
          <w:sz w:val="28"/>
          <w:szCs w:val="28"/>
        </w:rPr>
      </w:pPr>
      <w:r>
        <w:rPr>
          <w:rFonts w:ascii="Amatic SC" w:eastAsia="Amatic SC" w:hAnsi="Amatic SC" w:cs="Amatic SC"/>
          <w:b/>
          <w:sz w:val="38"/>
          <w:szCs w:val="38"/>
          <w:u w:val="single"/>
        </w:rPr>
        <w:t>Structural racism</w:t>
      </w:r>
      <w:r>
        <w:rPr>
          <w:rFonts w:ascii="Patrick Hand" w:eastAsia="Patrick Hand" w:hAnsi="Patrick Hand" w:cs="Patrick Hand"/>
          <w:sz w:val="38"/>
          <w:szCs w:val="38"/>
        </w:rPr>
        <w:t>:</w:t>
      </w:r>
      <w:r>
        <w:rPr>
          <w:rFonts w:ascii="Patrick Hand" w:eastAsia="Patrick Hand" w:hAnsi="Patrick Hand" w:cs="Patrick Hand"/>
          <w:sz w:val="28"/>
          <w:szCs w:val="28"/>
        </w:rPr>
        <w:t xml:space="preserve"> </w:t>
      </w:r>
      <w:r>
        <w:rPr>
          <w:rFonts w:ascii="Oswald" w:eastAsia="Oswald" w:hAnsi="Oswald" w:cs="Oswald"/>
          <w:color w:val="1F1C1D"/>
          <w:sz w:val="28"/>
          <w:szCs w:val="28"/>
        </w:rPr>
        <w:t>a system in which public policies, institutional practices, cultural representations, and other norms work in various, often-reinforcing ways to perpetuate racial group inequity. It identifies dimensions of our history and culture that have allowed privileges associated with “whiteness” and disadvantages associated with “color” to endure and adapt over time.</w:t>
      </w:r>
    </w:p>
    <w:p w14:paraId="00000039" w14:textId="77777777" w:rsidR="00FD4886" w:rsidRDefault="00FD4886">
      <w:pPr>
        <w:widowControl w:val="0"/>
        <w:spacing w:line="240" w:lineRule="auto"/>
        <w:jc w:val="both"/>
        <w:rPr>
          <w:rFonts w:ascii="Patrick Hand" w:eastAsia="Patrick Hand" w:hAnsi="Patrick Hand" w:cs="Patrick Hand"/>
          <w:color w:val="1F1C1D"/>
          <w:sz w:val="28"/>
          <w:szCs w:val="28"/>
        </w:rPr>
      </w:pPr>
    </w:p>
    <w:p w14:paraId="0000003A" w14:textId="77777777" w:rsidR="00FD4886" w:rsidRDefault="00B177E0">
      <w:pPr>
        <w:widowControl w:val="0"/>
        <w:spacing w:line="240" w:lineRule="auto"/>
        <w:jc w:val="both"/>
        <w:rPr>
          <w:rFonts w:ascii="Oswald" w:eastAsia="Oswald" w:hAnsi="Oswald" w:cs="Oswald"/>
          <w:sz w:val="28"/>
          <w:szCs w:val="28"/>
        </w:rPr>
      </w:pPr>
      <w:r>
        <w:rPr>
          <w:rFonts w:ascii="Amatic SC" w:eastAsia="Amatic SC" w:hAnsi="Amatic SC" w:cs="Amatic SC"/>
          <w:b/>
          <w:sz w:val="38"/>
          <w:szCs w:val="38"/>
          <w:u w:val="single"/>
        </w:rPr>
        <w:t>Racial ascription</w:t>
      </w:r>
      <w:r>
        <w:rPr>
          <w:rFonts w:ascii="Patrick Hand" w:eastAsia="Patrick Hand" w:hAnsi="Patrick Hand" w:cs="Patrick Hand"/>
          <w:b/>
          <w:sz w:val="38"/>
          <w:szCs w:val="38"/>
        </w:rPr>
        <w:t>:</w:t>
      </w:r>
      <w:r>
        <w:rPr>
          <w:rFonts w:ascii="Oswald" w:eastAsia="Oswald" w:hAnsi="Oswald" w:cs="Oswald"/>
          <w:b/>
          <w:sz w:val="38"/>
          <w:szCs w:val="38"/>
        </w:rPr>
        <w:t xml:space="preserve"> </w:t>
      </w:r>
      <w:r>
        <w:rPr>
          <w:rFonts w:ascii="Oswald" w:eastAsia="Oswald" w:hAnsi="Oswald" w:cs="Oswald"/>
          <w:sz w:val="28"/>
          <w:szCs w:val="28"/>
        </w:rPr>
        <w:t xml:space="preserve">Assigning some quality or character to a person or thing based on race. </w:t>
      </w:r>
    </w:p>
    <w:p w14:paraId="0000003B" w14:textId="77777777" w:rsidR="00FD4886" w:rsidRDefault="00FD4886">
      <w:pPr>
        <w:widowControl w:val="0"/>
        <w:spacing w:line="240" w:lineRule="auto"/>
        <w:jc w:val="both"/>
        <w:rPr>
          <w:rFonts w:ascii="Patrick Hand" w:eastAsia="Patrick Hand" w:hAnsi="Patrick Hand" w:cs="Patrick Hand"/>
          <w:sz w:val="28"/>
          <w:szCs w:val="28"/>
        </w:rPr>
      </w:pPr>
    </w:p>
    <w:p w14:paraId="0000003C" w14:textId="77777777" w:rsidR="00FD4886" w:rsidRDefault="00B177E0">
      <w:pPr>
        <w:widowControl w:val="0"/>
        <w:spacing w:line="240" w:lineRule="auto"/>
        <w:jc w:val="both"/>
        <w:rPr>
          <w:rFonts w:ascii="Oswald" w:eastAsia="Oswald" w:hAnsi="Oswald" w:cs="Oswald"/>
          <w:sz w:val="28"/>
          <w:szCs w:val="28"/>
        </w:rPr>
      </w:pPr>
      <w:r>
        <w:rPr>
          <w:rFonts w:ascii="Amatic SC" w:eastAsia="Amatic SC" w:hAnsi="Amatic SC" w:cs="Amatic SC"/>
          <w:b/>
          <w:sz w:val="38"/>
          <w:szCs w:val="38"/>
          <w:u w:val="single"/>
        </w:rPr>
        <w:t>Color-blind ideology</w:t>
      </w:r>
      <w:r>
        <w:rPr>
          <w:rFonts w:ascii="Patrick Hand" w:eastAsia="Patrick Hand" w:hAnsi="Patrick Hand" w:cs="Patrick Hand"/>
          <w:sz w:val="38"/>
          <w:szCs w:val="38"/>
        </w:rPr>
        <w:t>:</w:t>
      </w:r>
      <w:r>
        <w:rPr>
          <w:rFonts w:ascii="Patrick Hand" w:eastAsia="Patrick Hand" w:hAnsi="Patrick Hand" w:cs="Patrick Hand"/>
          <w:sz w:val="28"/>
          <w:szCs w:val="28"/>
        </w:rPr>
        <w:t xml:space="preserve"> </w:t>
      </w:r>
      <w:r>
        <w:rPr>
          <w:rFonts w:ascii="Oswald" w:eastAsia="Oswald" w:hAnsi="Oswald" w:cs="Oswald"/>
          <w:sz w:val="28"/>
          <w:szCs w:val="28"/>
        </w:rPr>
        <w:t xml:space="preserve">an ideology that presumes or asserts that a race neutral social context exists (race doesn’t matter here). Substitutes cultural rather genetic or biological- explanation of racial disparities. It also involves non-recognition, but not considering race; as well as ignoring race as a viable source of analysis or identification embedded in institutional inequality racism (Lewis, 2005). </w:t>
      </w:r>
    </w:p>
    <w:p w14:paraId="0000003D" w14:textId="77777777" w:rsidR="00FD4886" w:rsidRDefault="00FD4886">
      <w:pPr>
        <w:widowControl w:val="0"/>
        <w:spacing w:line="240" w:lineRule="auto"/>
        <w:jc w:val="center"/>
        <w:rPr>
          <w:rFonts w:ascii="Luckiest Guy" w:eastAsia="Luckiest Guy" w:hAnsi="Luckiest Guy" w:cs="Luckiest Guy"/>
          <w:sz w:val="48"/>
          <w:szCs w:val="48"/>
        </w:rPr>
      </w:pPr>
    </w:p>
    <w:p w14:paraId="0000003E" w14:textId="77777777" w:rsidR="00FD4886" w:rsidRPr="000B30AD" w:rsidRDefault="00B177E0">
      <w:pPr>
        <w:widowControl w:val="0"/>
        <w:spacing w:line="240" w:lineRule="auto"/>
        <w:jc w:val="center"/>
        <w:rPr>
          <w:rFonts w:ascii="BioRhyme Expanded" w:eastAsia="BioRhyme Expanded" w:hAnsi="BioRhyme Expanded" w:cs="BioRhyme Expanded"/>
          <w:b/>
          <w:i/>
          <w:iCs/>
          <w:sz w:val="36"/>
          <w:szCs w:val="36"/>
        </w:rPr>
      </w:pPr>
      <w:r w:rsidRPr="000B30AD">
        <w:rPr>
          <w:rFonts w:ascii="Luckiest Guy" w:eastAsia="Luckiest Guy" w:hAnsi="Luckiest Guy" w:cs="Luckiest Guy"/>
          <w:i/>
          <w:iCs/>
          <w:sz w:val="36"/>
          <w:szCs w:val="36"/>
        </w:rPr>
        <w:t>Social class and privilege</w:t>
      </w:r>
    </w:p>
    <w:p w14:paraId="0000003F" w14:textId="77777777" w:rsidR="00FD4886" w:rsidRDefault="00FD4886">
      <w:pPr>
        <w:widowControl w:val="0"/>
        <w:spacing w:line="240" w:lineRule="auto"/>
        <w:jc w:val="center"/>
        <w:rPr>
          <w:rFonts w:ascii="BioRhyme Expanded" w:eastAsia="BioRhyme Expanded" w:hAnsi="BioRhyme Expanded" w:cs="BioRhyme Expanded"/>
          <w:b/>
          <w:sz w:val="18"/>
          <w:szCs w:val="18"/>
        </w:rPr>
      </w:pPr>
    </w:p>
    <w:p w14:paraId="00000040" w14:textId="77777777" w:rsidR="00FD4886" w:rsidRDefault="00B177E0">
      <w:pPr>
        <w:widowControl w:val="0"/>
        <w:spacing w:line="240" w:lineRule="auto"/>
        <w:jc w:val="both"/>
        <w:rPr>
          <w:rFonts w:ascii="Oswald" w:eastAsia="Oswald" w:hAnsi="Oswald" w:cs="Oswald"/>
          <w:sz w:val="28"/>
          <w:szCs w:val="28"/>
        </w:rPr>
      </w:pPr>
      <w:r>
        <w:rPr>
          <w:rFonts w:ascii="Amatic SC" w:eastAsia="Amatic SC" w:hAnsi="Amatic SC" w:cs="Amatic SC"/>
          <w:b/>
          <w:sz w:val="38"/>
          <w:szCs w:val="38"/>
          <w:u w:val="single"/>
        </w:rPr>
        <w:t>Social class</w:t>
      </w:r>
      <w:r>
        <w:rPr>
          <w:rFonts w:ascii="Patrick Hand" w:eastAsia="Patrick Hand" w:hAnsi="Patrick Hand" w:cs="Patrick Hand"/>
          <w:sz w:val="38"/>
          <w:szCs w:val="38"/>
        </w:rPr>
        <w:t>:</w:t>
      </w:r>
      <w:r>
        <w:rPr>
          <w:rFonts w:ascii="Patrick Hand" w:eastAsia="Patrick Hand" w:hAnsi="Patrick Hand" w:cs="Patrick Hand"/>
          <w:sz w:val="32"/>
          <w:szCs w:val="32"/>
        </w:rPr>
        <w:t xml:space="preserve"> </w:t>
      </w:r>
      <w:r>
        <w:rPr>
          <w:rFonts w:ascii="Oswald" w:eastAsia="Oswald" w:hAnsi="Oswald" w:cs="Oswald"/>
          <w:sz w:val="28"/>
          <w:szCs w:val="28"/>
        </w:rPr>
        <w:t>people who have similar socioeconomic status/position based on income occupation education, values, and behaviors. These positions are not situated as equal.</w:t>
      </w:r>
    </w:p>
    <w:p w14:paraId="00000041" w14:textId="77777777" w:rsidR="00FD4886" w:rsidRDefault="00FD4886">
      <w:pPr>
        <w:widowControl w:val="0"/>
        <w:spacing w:line="240" w:lineRule="auto"/>
        <w:jc w:val="both"/>
        <w:rPr>
          <w:rFonts w:ascii="Patrick Hand" w:eastAsia="Patrick Hand" w:hAnsi="Patrick Hand" w:cs="Patrick Hand"/>
          <w:sz w:val="32"/>
          <w:szCs w:val="32"/>
        </w:rPr>
      </w:pPr>
    </w:p>
    <w:p w14:paraId="00000042" w14:textId="77777777" w:rsidR="00FD4886" w:rsidRDefault="00B177E0">
      <w:pPr>
        <w:widowControl w:val="0"/>
        <w:spacing w:line="240" w:lineRule="auto"/>
        <w:jc w:val="both"/>
        <w:rPr>
          <w:rFonts w:ascii="Oswald" w:eastAsia="Oswald" w:hAnsi="Oswald" w:cs="Oswald"/>
          <w:sz w:val="28"/>
          <w:szCs w:val="28"/>
        </w:rPr>
      </w:pPr>
      <w:r>
        <w:rPr>
          <w:rFonts w:ascii="Amatic SC" w:eastAsia="Amatic SC" w:hAnsi="Amatic SC" w:cs="Amatic SC"/>
          <w:b/>
          <w:sz w:val="38"/>
          <w:szCs w:val="38"/>
          <w:u w:val="single"/>
        </w:rPr>
        <w:t>Capital</w:t>
      </w:r>
      <w:r>
        <w:rPr>
          <w:rFonts w:ascii="Patrick Hand" w:eastAsia="Patrick Hand" w:hAnsi="Patrick Hand" w:cs="Patrick Hand"/>
          <w:b/>
          <w:sz w:val="38"/>
          <w:szCs w:val="38"/>
        </w:rPr>
        <w:t>:</w:t>
      </w:r>
      <w:r>
        <w:rPr>
          <w:rFonts w:ascii="Patrick Hand" w:eastAsia="Patrick Hand" w:hAnsi="Patrick Hand" w:cs="Patrick Hand"/>
          <w:b/>
          <w:sz w:val="32"/>
          <w:szCs w:val="32"/>
        </w:rPr>
        <w:t xml:space="preserve"> </w:t>
      </w:r>
      <w:r>
        <w:rPr>
          <w:rFonts w:ascii="Nova Mono" w:eastAsia="Nova Mono" w:hAnsi="Nova Mono" w:cs="Nova Mono"/>
          <w:sz w:val="28"/>
          <w:szCs w:val="28"/>
        </w:rPr>
        <w:t>A resource  → advance one’s position in society and secure additional resources.</w:t>
      </w:r>
    </w:p>
    <w:p w14:paraId="00000043" w14:textId="77777777" w:rsidR="00FD4886" w:rsidRDefault="00FD4886">
      <w:pPr>
        <w:widowControl w:val="0"/>
        <w:spacing w:line="240" w:lineRule="auto"/>
        <w:jc w:val="both"/>
        <w:rPr>
          <w:rFonts w:ascii="Patrick Hand" w:eastAsia="Patrick Hand" w:hAnsi="Patrick Hand" w:cs="Patrick Hand"/>
          <w:sz w:val="32"/>
          <w:szCs w:val="32"/>
        </w:rPr>
      </w:pPr>
    </w:p>
    <w:p w14:paraId="00000044" w14:textId="77777777" w:rsidR="00FD4886" w:rsidRDefault="00B177E0">
      <w:pPr>
        <w:widowControl w:val="0"/>
        <w:spacing w:line="240" w:lineRule="auto"/>
        <w:jc w:val="both"/>
        <w:rPr>
          <w:rFonts w:ascii="Patrick Hand" w:eastAsia="Patrick Hand" w:hAnsi="Patrick Hand" w:cs="Patrick Hand"/>
          <w:sz w:val="32"/>
          <w:szCs w:val="32"/>
        </w:rPr>
      </w:pPr>
      <w:r>
        <w:rPr>
          <w:rFonts w:ascii="Amatic SC" w:eastAsia="Amatic SC" w:hAnsi="Amatic SC" w:cs="Amatic SC"/>
          <w:b/>
          <w:sz w:val="36"/>
          <w:szCs w:val="36"/>
          <w:u w:val="single"/>
        </w:rPr>
        <w:t>Social capital</w:t>
      </w:r>
      <w:r>
        <w:rPr>
          <w:rFonts w:ascii="Patrick Hand" w:eastAsia="Patrick Hand" w:hAnsi="Patrick Hand" w:cs="Patrick Hand"/>
          <w:sz w:val="24"/>
          <w:szCs w:val="24"/>
        </w:rPr>
        <w:t>:</w:t>
      </w:r>
      <w:r>
        <w:rPr>
          <w:rFonts w:ascii="Oswald" w:eastAsia="Oswald" w:hAnsi="Oswald" w:cs="Oswald"/>
          <w:sz w:val="28"/>
          <w:szCs w:val="28"/>
        </w:rPr>
        <w:t xml:space="preserve"> advantage created by a person’s location in a structure or network of relationship. It explains how some people gain more success in a particular setting through their superior connection </w:t>
      </w:r>
      <w:r>
        <w:rPr>
          <w:rFonts w:ascii="Oswald" w:eastAsia="Oswald" w:hAnsi="Oswald" w:cs="Oswald"/>
          <w:i/>
          <w:sz w:val="28"/>
          <w:szCs w:val="28"/>
        </w:rPr>
        <w:t>(</w:t>
      </w:r>
      <w:proofErr w:type="spellStart"/>
      <w:r>
        <w:rPr>
          <w:rFonts w:ascii="Oswald" w:eastAsia="Oswald" w:hAnsi="Oswald" w:cs="Oswald"/>
          <w:i/>
          <w:sz w:val="28"/>
          <w:szCs w:val="28"/>
        </w:rPr>
        <w:t>i.e.knowing</w:t>
      </w:r>
      <w:proofErr w:type="spellEnd"/>
      <w:r>
        <w:rPr>
          <w:rFonts w:ascii="Oswald" w:eastAsia="Oswald" w:hAnsi="Oswald" w:cs="Oswald"/>
          <w:i/>
          <w:sz w:val="28"/>
          <w:szCs w:val="28"/>
        </w:rPr>
        <w:t xml:space="preserve"> which schools to get into and the connections to get into those schools, etc.)</w:t>
      </w:r>
      <w:r>
        <w:rPr>
          <w:rFonts w:ascii="Oswald" w:eastAsia="Oswald" w:hAnsi="Oswald" w:cs="Oswald"/>
          <w:sz w:val="28"/>
          <w:szCs w:val="28"/>
        </w:rPr>
        <w:t>.</w:t>
      </w:r>
    </w:p>
    <w:p w14:paraId="00000045" w14:textId="77777777" w:rsidR="00FD4886" w:rsidRDefault="00FD4886">
      <w:pPr>
        <w:widowControl w:val="0"/>
        <w:spacing w:line="240" w:lineRule="auto"/>
        <w:jc w:val="both"/>
        <w:rPr>
          <w:rFonts w:ascii="Patrick Hand" w:eastAsia="Patrick Hand" w:hAnsi="Patrick Hand" w:cs="Patrick Hand"/>
          <w:sz w:val="32"/>
          <w:szCs w:val="32"/>
        </w:rPr>
      </w:pPr>
    </w:p>
    <w:p w14:paraId="00000046" w14:textId="77777777" w:rsidR="00FD4886" w:rsidRDefault="00B177E0">
      <w:pPr>
        <w:widowControl w:val="0"/>
        <w:spacing w:line="240" w:lineRule="auto"/>
        <w:jc w:val="both"/>
        <w:rPr>
          <w:rFonts w:ascii="Oswald" w:eastAsia="Oswald" w:hAnsi="Oswald" w:cs="Oswald"/>
          <w:sz w:val="28"/>
          <w:szCs w:val="28"/>
        </w:rPr>
      </w:pPr>
      <w:r>
        <w:rPr>
          <w:rFonts w:ascii="Amatic SC" w:eastAsia="Amatic SC" w:hAnsi="Amatic SC" w:cs="Amatic SC"/>
          <w:b/>
          <w:sz w:val="38"/>
          <w:szCs w:val="38"/>
          <w:u w:val="single"/>
        </w:rPr>
        <w:t>Symbolic capital</w:t>
      </w:r>
      <w:r>
        <w:rPr>
          <w:rFonts w:ascii="Patrick Hand" w:eastAsia="Patrick Hand" w:hAnsi="Patrick Hand" w:cs="Patrick Hand"/>
          <w:b/>
          <w:sz w:val="38"/>
          <w:szCs w:val="38"/>
        </w:rPr>
        <w:t xml:space="preserve">: </w:t>
      </w:r>
      <w:r>
        <w:rPr>
          <w:rFonts w:ascii="Nova Mono" w:eastAsia="Nova Mono" w:hAnsi="Nova Mono" w:cs="Nova Mono"/>
          <w:sz w:val="28"/>
          <w:szCs w:val="28"/>
        </w:rPr>
        <w:t>Within an acting structure → honor and prestige granted to members of groups</w:t>
      </w:r>
    </w:p>
    <w:p w14:paraId="00000047" w14:textId="77777777" w:rsidR="00FD4886" w:rsidRDefault="00B177E0">
      <w:pPr>
        <w:widowControl w:val="0"/>
        <w:numPr>
          <w:ilvl w:val="1"/>
          <w:numId w:val="2"/>
        </w:numPr>
        <w:spacing w:line="240" w:lineRule="auto"/>
        <w:rPr>
          <w:rFonts w:ascii="Oswald" w:eastAsia="Oswald" w:hAnsi="Oswald" w:cs="Oswald"/>
        </w:rPr>
      </w:pPr>
      <w:r>
        <w:rPr>
          <w:rFonts w:ascii="Oswald" w:eastAsia="Oswald" w:hAnsi="Oswald" w:cs="Oswald"/>
          <w:sz w:val="28"/>
          <w:szCs w:val="28"/>
        </w:rPr>
        <w:t>(Ex: white skin privilege, last name privilege)</w:t>
      </w:r>
    </w:p>
    <w:p w14:paraId="00000048" w14:textId="77777777" w:rsidR="00FD4886" w:rsidRDefault="00FD4886">
      <w:pPr>
        <w:widowControl w:val="0"/>
        <w:spacing w:line="240" w:lineRule="auto"/>
        <w:ind w:left="720"/>
        <w:rPr>
          <w:rFonts w:ascii="Patrick Hand" w:eastAsia="Patrick Hand" w:hAnsi="Patrick Hand" w:cs="Patrick Hand"/>
          <w:sz w:val="32"/>
          <w:szCs w:val="32"/>
        </w:rPr>
      </w:pPr>
    </w:p>
    <w:p w14:paraId="00000049" w14:textId="77777777" w:rsidR="00FD4886" w:rsidRDefault="00B177E0">
      <w:pPr>
        <w:widowControl w:val="0"/>
        <w:spacing w:line="240" w:lineRule="auto"/>
        <w:rPr>
          <w:rFonts w:ascii="Oswald" w:eastAsia="Oswald" w:hAnsi="Oswald" w:cs="Oswald"/>
          <w:sz w:val="28"/>
          <w:szCs w:val="28"/>
        </w:rPr>
      </w:pPr>
      <w:r>
        <w:rPr>
          <w:rFonts w:ascii="Amatic SC" w:eastAsia="Amatic SC" w:hAnsi="Amatic SC" w:cs="Amatic SC"/>
          <w:b/>
          <w:sz w:val="38"/>
          <w:szCs w:val="38"/>
          <w:u w:val="single"/>
        </w:rPr>
        <w:t>Economic capital</w:t>
      </w:r>
      <w:r>
        <w:rPr>
          <w:rFonts w:ascii="Patrick Hand" w:eastAsia="Patrick Hand" w:hAnsi="Patrick Hand" w:cs="Patrick Hand"/>
          <w:b/>
          <w:sz w:val="38"/>
          <w:szCs w:val="38"/>
        </w:rPr>
        <w:t>:</w:t>
      </w:r>
      <w:r>
        <w:rPr>
          <w:rFonts w:ascii="Oswald" w:eastAsia="Oswald" w:hAnsi="Oswald" w:cs="Oswald"/>
          <w:b/>
          <w:sz w:val="28"/>
          <w:szCs w:val="28"/>
        </w:rPr>
        <w:t xml:space="preserve"> </w:t>
      </w:r>
      <w:r>
        <w:rPr>
          <w:rFonts w:ascii="Nova Mono" w:eastAsia="Nova Mono" w:hAnsi="Nova Mono" w:cs="Nova Mono"/>
          <w:sz w:val="28"/>
          <w:szCs w:val="28"/>
        </w:rPr>
        <w:t>Economic resources → used to access other forms of capital (cultural, symbolic social).</w:t>
      </w:r>
    </w:p>
    <w:p w14:paraId="0000004A" w14:textId="77777777" w:rsidR="00FD4886" w:rsidRDefault="00FD4886">
      <w:pPr>
        <w:widowControl w:val="0"/>
        <w:spacing w:line="240" w:lineRule="auto"/>
        <w:rPr>
          <w:rFonts w:ascii="Patrick Hand" w:eastAsia="Patrick Hand" w:hAnsi="Patrick Hand" w:cs="Patrick Hand"/>
          <w:sz w:val="32"/>
          <w:szCs w:val="32"/>
        </w:rPr>
      </w:pPr>
    </w:p>
    <w:p w14:paraId="0000004B" w14:textId="77777777" w:rsidR="00FD4886" w:rsidRDefault="00B177E0">
      <w:pPr>
        <w:widowControl w:val="0"/>
        <w:spacing w:line="240" w:lineRule="auto"/>
        <w:rPr>
          <w:rFonts w:ascii="Oswald" w:eastAsia="Oswald" w:hAnsi="Oswald" w:cs="Oswald"/>
          <w:sz w:val="28"/>
          <w:szCs w:val="28"/>
        </w:rPr>
      </w:pPr>
      <w:r>
        <w:rPr>
          <w:rFonts w:ascii="Amatic SC" w:eastAsia="Amatic SC" w:hAnsi="Amatic SC" w:cs="Amatic SC"/>
          <w:b/>
          <w:sz w:val="38"/>
          <w:szCs w:val="38"/>
          <w:u w:val="single"/>
        </w:rPr>
        <w:lastRenderedPageBreak/>
        <w:t>Cultural capital</w:t>
      </w:r>
      <w:r>
        <w:rPr>
          <w:rFonts w:ascii="Patrick Hand" w:eastAsia="Patrick Hand" w:hAnsi="Patrick Hand" w:cs="Patrick Hand"/>
          <w:b/>
          <w:sz w:val="38"/>
          <w:szCs w:val="38"/>
        </w:rPr>
        <w:t>:</w:t>
      </w:r>
      <w:r>
        <w:rPr>
          <w:rFonts w:ascii="Patrick Hand" w:eastAsia="Patrick Hand" w:hAnsi="Patrick Hand" w:cs="Patrick Hand"/>
          <w:b/>
          <w:sz w:val="32"/>
          <w:szCs w:val="32"/>
        </w:rPr>
        <w:t xml:space="preserve"> </w:t>
      </w:r>
      <w:r>
        <w:rPr>
          <w:rFonts w:ascii="Nova Mono" w:eastAsia="Nova Mono" w:hAnsi="Nova Mono" w:cs="Nova Mono"/>
          <w:sz w:val="28"/>
          <w:szCs w:val="28"/>
        </w:rPr>
        <w:t>Knowledge, skills → social advantages in society (being at ease, knowing a range of appropriate things to talk about, speech patterns).</w:t>
      </w:r>
    </w:p>
    <w:p w14:paraId="0000004C" w14:textId="77777777" w:rsidR="00FD4886" w:rsidRDefault="00FD4886">
      <w:pPr>
        <w:widowControl w:val="0"/>
        <w:spacing w:line="240" w:lineRule="auto"/>
        <w:jc w:val="center"/>
        <w:rPr>
          <w:rFonts w:ascii="Luckiest Guy" w:eastAsia="Luckiest Guy" w:hAnsi="Luckiest Guy" w:cs="Luckiest Guy"/>
          <w:sz w:val="48"/>
          <w:szCs w:val="48"/>
        </w:rPr>
      </w:pPr>
    </w:p>
    <w:p w14:paraId="0000004D" w14:textId="77777777" w:rsidR="00FD4886" w:rsidRDefault="00B177E0">
      <w:pPr>
        <w:widowControl w:val="0"/>
        <w:spacing w:line="240" w:lineRule="auto"/>
        <w:jc w:val="both"/>
        <w:rPr>
          <w:rFonts w:ascii="Oswald" w:eastAsia="Oswald" w:hAnsi="Oswald" w:cs="Oswald"/>
          <w:sz w:val="28"/>
          <w:szCs w:val="28"/>
        </w:rPr>
      </w:pPr>
      <w:r>
        <w:rPr>
          <w:rFonts w:ascii="Amatic SC" w:eastAsia="Amatic SC" w:hAnsi="Amatic SC" w:cs="Amatic SC"/>
          <w:b/>
          <w:sz w:val="38"/>
          <w:szCs w:val="38"/>
          <w:u w:val="single"/>
        </w:rPr>
        <w:t>Privilege</w:t>
      </w:r>
      <w:r>
        <w:rPr>
          <w:rFonts w:ascii="Belleza" w:eastAsia="Belleza" w:hAnsi="Belleza" w:cs="Belleza"/>
          <w:sz w:val="38"/>
          <w:szCs w:val="38"/>
        </w:rPr>
        <w:t>:</w:t>
      </w:r>
      <w:r>
        <w:rPr>
          <w:rFonts w:ascii="Patrick Hand" w:eastAsia="Patrick Hand" w:hAnsi="Patrick Hand" w:cs="Patrick Hand"/>
          <w:sz w:val="38"/>
          <w:szCs w:val="38"/>
        </w:rPr>
        <w:t xml:space="preserve"> </w:t>
      </w:r>
      <w:r>
        <w:rPr>
          <w:rFonts w:ascii="Oswald" w:eastAsia="Oswald" w:hAnsi="Oswald" w:cs="Oswald"/>
          <w:sz w:val="28"/>
          <w:szCs w:val="28"/>
        </w:rPr>
        <w:t>“systemically conferred dominance and the institutional processes by which the beliefs and values of the dominant group are'' normal” and universal” (</w:t>
      </w:r>
      <w:proofErr w:type="spellStart"/>
      <w:r>
        <w:rPr>
          <w:rFonts w:ascii="Oswald" w:eastAsia="Oswald" w:hAnsi="Oswald" w:cs="Oswald"/>
          <w:sz w:val="28"/>
          <w:szCs w:val="28"/>
        </w:rPr>
        <w:t>Sensoy</w:t>
      </w:r>
      <w:proofErr w:type="spellEnd"/>
      <w:r>
        <w:rPr>
          <w:rFonts w:ascii="Oswald" w:eastAsia="Oswald" w:hAnsi="Oswald" w:cs="Oswald"/>
          <w:sz w:val="28"/>
          <w:szCs w:val="28"/>
        </w:rPr>
        <w:t xml:space="preserve"> &amp; </w:t>
      </w:r>
      <w:proofErr w:type="spellStart"/>
      <w:r>
        <w:rPr>
          <w:rFonts w:ascii="Oswald" w:eastAsia="Oswald" w:hAnsi="Oswald" w:cs="Oswald"/>
          <w:sz w:val="28"/>
          <w:szCs w:val="28"/>
        </w:rPr>
        <w:t>DiAngelo</w:t>
      </w:r>
      <w:proofErr w:type="spellEnd"/>
      <w:r>
        <w:rPr>
          <w:rFonts w:ascii="Oswald" w:eastAsia="Oswald" w:hAnsi="Oswald" w:cs="Oswald"/>
          <w:sz w:val="28"/>
          <w:szCs w:val="28"/>
        </w:rPr>
        <w:t>, 2012, p. 57).</w:t>
      </w:r>
    </w:p>
    <w:p w14:paraId="0000004E" w14:textId="77777777" w:rsidR="00FD4886" w:rsidRDefault="00FD4886">
      <w:pPr>
        <w:widowControl w:val="0"/>
        <w:spacing w:line="240" w:lineRule="auto"/>
        <w:ind w:left="720"/>
        <w:jc w:val="both"/>
        <w:rPr>
          <w:rFonts w:ascii="Patrick Hand" w:eastAsia="Patrick Hand" w:hAnsi="Patrick Hand" w:cs="Patrick Hand"/>
          <w:sz w:val="28"/>
          <w:szCs w:val="28"/>
        </w:rPr>
      </w:pPr>
    </w:p>
    <w:p w14:paraId="0000004F" w14:textId="77777777" w:rsidR="00FD4886" w:rsidRDefault="00B177E0">
      <w:pPr>
        <w:widowControl w:val="0"/>
        <w:spacing w:line="240" w:lineRule="auto"/>
        <w:jc w:val="both"/>
        <w:rPr>
          <w:rFonts w:ascii="Oswald" w:eastAsia="Oswald" w:hAnsi="Oswald" w:cs="Oswald"/>
          <w:sz w:val="28"/>
          <w:szCs w:val="28"/>
        </w:rPr>
      </w:pPr>
      <w:r>
        <w:rPr>
          <w:rFonts w:ascii="Amatic SC" w:eastAsia="Amatic SC" w:hAnsi="Amatic SC" w:cs="Amatic SC"/>
          <w:b/>
          <w:sz w:val="38"/>
          <w:szCs w:val="38"/>
          <w:u w:val="single"/>
        </w:rPr>
        <w:t>Whiteness</w:t>
      </w:r>
      <w:r>
        <w:rPr>
          <w:rFonts w:ascii="Belleza" w:eastAsia="Belleza" w:hAnsi="Belleza" w:cs="Belleza"/>
          <w:sz w:val="38"/>
          <w:szCs w:val="38"/>
        </w:rPr>
        <w:t>:</w:t>
      </w:r>
      <w:r>
        <w:rPr>
          <w:rFonts w:ascii="Patrick Hand" w:eastAsia="Patrick Hand" w:hAnsi="Patrick Hand" w:cs="Patrick Hand"/>
          <w:sz w:val="28"/>
          <w:szCs w:val="28"/>
        </w:rPr>
        <w:t xml:space="preserve"> </w:t>
      </w:r>
      <w:r>
        <w:rPr>
          <w:rFonts w:ascii="Oswald" w:eastAsia="Oswald" w:hAnsi="Oswald" w:cs="Oswald"/>
          <w:sz w:val="28"/>
          <w:szCs w:val="28"/>
        </w:rPr>
        <w:t>A powerful social construction with very real, tangible, violent effects. According to Leonardo (2002, p. 31) Whiteness serves to reproduce White privilege and racism. Giroux (1997) describes Whiteness as racial performance, something that can be enacted to reproduce racial inequity. Chubbuck (2004, p. 302) suggests that Whiteness is “directly connected to institutionalized power and privileges that benefit white Americans.” Racism is based on the concept of whiteness. Whiteness is a constantly shifting boundary separating those who are entitled to have certain privileges from those whose exploitation and vulnerability to violence is justified by their not being white (</w:t>
      </w:r>
      <w:proofErr w:type="spellStart"/>
      <w:r>
        <w:rPr>
          <w:rFonts w:ascii="Oswald" w:eastAsia="Oswald" w:hAnsi="Oswald" w:cs="Oswald"/>
          <w:sz w:val="28"/>
          <w:szCs w:val="28"/>
        </w:rPr>
        <w:t>Kivel</w:t>
      </w:r>
      <w:proofErr w:type="spellEnd"/>
      <w:r>
        <w:rPr>
          <w:rFonts w:ascii="Oswald" w:eastAsia="Oswald" w:hAnsi="Oswald" w:cs="Oswald"/>
          <w:sz w:val="28"/>
          <w:szCs w:val="28"/>
        </w:rPr>
        <w:t xml:space="preserve">, 1996, p. 19). The power of whiteness is manifested by the ways in which racialized whiteness becomes transformed into social, political, economic, and cultural behavior (Henry &amp; </w:t>
      </w:r>
      <w:proofErr w:type="spellStart"/>
      <w:r>
        <w:rPr>
          <w:rFonts w:ascii="Oswald" w:eastAsia="Oswald" w:hAnsi="Oswald" w:cs="Oswald"/>
          <w:sz w:val="28"/>
          <w:szCs w:val="28"/>
        </w:rPr>
        <w:t>Tator</w:t>
      </w:r>
      <w:proofErr w:type="spellEnd"/>
      <w:r>
        <w:rPr>
          <w:rFonts w:ascii="Oswald" w:eastAsia="Oswald" w:hAnsi="Oswald" w:cs="Oswald"/>
          <w:sz w:val="28"/>
          <w:szCs w:val="28"/>
        </w:rPr>
        <w:t>, 2006, p. 46-47).</w:t>
      </w:r>
    </w:p>
    <w:p w14:paraId="00000050" w14:textId="77777777" w:rsidR="00FD4886" w:rsidRDefault="00FD4886">
      <w:pPr>
        <w:widowControl w:val="0"/>
        <w:spacing w:line="240" w:lineRule="auto"/>
        <w:ind w:left="720"/>
        <w:jc w:val="both"/>
        <w:rPr>
          <w:rFonts w:ascii="Patrick Hand" w:eastAsia="Patrick Hand" w:hAnsi="Patrick Hand" w:cs="Patrick Hand"/>
          <w:sz w:val="28"/>
          <w:szCs w:val="28"/>
        </w:rPr>
      </w:pPr>
    </w:p>
    <w:p w14:paraId="00000051" w14:textId="77777777" w:rsidR="00FD4886" w:rsidRDefault="00B177E0">
      <w:pPr>
        <w:widowControl w:val="0"/>
        <w:spacing w:line="240" w:lineRule="auto"/>
        <w:jc w:val="both"/>
        <w:rPr>
          <w:rFonts w:ascii="Oswald" w:eastAsia="Oswald" w:hAnsi="Oswald" w:cs="Oswald"/>
          <w:sz w:val="28"/>
          <w:szCs w:val="28"/>
        </w:rPr>
      </w:pPr>
      <w:r>
        <w:rPr>
          <w:rFonts w:ascii="Amatic SC" w:eastAsia="Amatic SC" w:hAnsi="Amatic SC" w:cs="Amatic SC"/>
          <w:b/>
          <w:sz w:val="38"/>
          <w:szCs w:val="38"/>
          <w:u w:val="single"/>
        </w:rPr>
        <w:t>White Privilege</w:t>
      </w:r>
      <w:r>
        <w:rPr>
          <w:rFonts w:ascii="Belleza" w:eastAsia="Belleza" w:hAnsi="Belleza" w:cs="Belleza"/>
          <w:sz w:val="38"/>
          <w:szCs w:val="38"/>
        </w:rPr>
        <w:t>:</w:t>
      </w:r>
      <w:r>
        <w:rPr>
          <w:rFonts w:ascii="Oswald" w:eastAsia="Oswald" w:hAnsi="Oswald" w:cs="Oswald"/>
          <w:sz w:val="28"/>
          <w:szCs w:val="28"/>
        </w:rPr>
        <w:t xml:space="preserve"> “The ways in which Whites are advantaged in society because of their/our race. These advantages can be obvious as being able to find bandages and pantyhose that match the “flesh” color of a White person’s skin, or as subtle as not being pulled over by police for no apparent reason while driving-- or even walking and not routinely being followed by security in department stores” (Marx, 2006, p. 7).</w:t>
      </w:r>
    </w:p>
    <w:p w14:paraId="00000052" w14:textId="77777777" w:rsidR="00FD4886" w:rsidRDefault="00FD4886">
      <w:pPr>
        <w:widowControl w:val="0"/>
        <w:spacing w:line="240" w:lineRule="auto"/>
        <w:ind w:left="720"/>
        <w:rPr>
          <w:rFonts w:ascii="Amatic SC" w:eastAsia="Amatic SC" w:hAnsi="Amatic SC" w:cs="Amatic SC"/>
          <w:b/>
          <w:sz w:val="28"/>
          <w:szCs w:val="28"/>
        </w:rPr>
      </w:pPr>
    </w:p>
    <w:p w14:paraId="00000054" w14:textId="62966235" w:rsidR="00FD4886" w:rsidRPr="000B30AD" w:rsidRDefault="00B177E0" w:rsidP="000B30AD">
      <w:pPr>
        <w:widowControl w:val="0"/>
        <w:spacing w:line="240" w:lineRule="auto"/>
        <w:rPr>
          <w:rFonts w:ascii="Oswald" w:eastAsia="Oswald" w:hAnsi="Oswald" w:cs="Oswald"/>
          <w:sz w:val="28"/>
          <w:szCs w:val="28"/>
        </w:rPr>
      </w:pPr>
      <w:r>
        <w:rPr>
          <w:rFonts w:ascii="Amatic SC" w:eastAsia="Amatic SC" w:hAnsi="Amatic SC" w:cs="Amatic SC"/>
          <w:b/>
          <w:sz w:val="38"/>
          <w:szCs w:val="38"/>
        </w:rPr>
        <w:t>“</w:t>
      </w:r>
      <w:r>
        <w:rPr>
          <w:rFonts w:ascii="Amatic SC" w:eastAsia="Amatic SC" w:hAnsi="Amatic SC" w:cs="Amatic SC"/>
          <w:b/>
          <w:sz w:val="38"/>
          <w:szCs w:val="38"/>
          <w:u w:val="single"/>
        </w:rPr>
        <w:t>Culture of power</w:t>
      </w:r>
      <w:r>
        <w:rPr>
          <w:rFonts w:ascii="Amatic SC" w:eastAsia="Amatic SC" w:hAnsi="Amatic SC" w:cs="Amatic SC"/>
          <w:b/>
          <w:sz w:val="38"/>
          <w:szCs w:val="38"/>
        </w:rPr>
        <w:t>”</w:t>
      </w:r>
      <w:r>
        <w:rPr>
          <w:rFonts w:ascii="Patrick Hand" w:eastAsia="Patrick Hand" w:hAnsi="Patrick Hand" w:cs="Patrick Hand"/>
          <w:b/>
          <w:sz w:val="28"/>
          <w:szCs w:val="28"/>
        </w:rPr>
        <w:t>:</w:t>
      </w:r>
      <w:r>
        <w:rPr>
          <w:rFonts w:ascii="Oswald" w:eastAsia="Oswald" w:hAnsi="Oswald" w:cs="Oswald"/>
          <w:sz w:val="28"/>
          <w:szCs w:val="28"/>
        </w:rPr>
        <w:t xml:space="preserve"> “...tastes, styles, dispositions, and preferences of the most dominant social groups in society-- or the cultural knowledge that is required for moving up the socioeconomic ladder” (Carter, 2013, p. 147).</w:t>
      </w:r>
    </w:p>
    <w:p w14:paraId="00000055" w14:textId="77777777" w:rsidR="00FD4886" w:rsidRPr="000B30AD" w:rsidRDefault="00FD4886">
      <w:pPr>
        <w:widowControl w:val="0"/>
        <w:spacing w:line="240" w:lineRule="auto"/>
        <w:ind w:left="720"/>
        <w:rPr>
          <w:rFonts w:ascii="Patrick Hand" w:eastAsia="Patrick Hand" w:hAnsi="Patrick Hand" w:cs="Patrick Hand"/>
          <w:i/>
          <w:iCs/>
          <w:sz w:val="28"/>
          <w:szCs w:val="28"/>
        </w:rPr>
      </w:pPr>
    </w:p>
    <w:p w14:paraId="486D7D5C" w14:textId="77777777" w:rsidR="0077045C" w:rsidRDefault="0077045C">
      <w:pPr>
        <w:widowControl w:val="0"/>
        <w:spacing w:line="240" w:lineRule="auto"/>
        <w:jc w:val="center"/>
        <w:rPr>
          <w:rFonts w:ascii="Luckiest Guy" w:eastAsia="Luckiest Guy" w:hAnsi="Luckiest Guy" w:cs="Luckiest Guy"/>
          <w:i/>
          <w:iCs/>
          <w:sz w:val="36"/>
          <w:szCs w:val="36"/>
        </w:rPr>
      </w:pPr>
    </w:p>
    <w:p w14:paraId="00000056" w14:textId="1BA3B054" w:rsidR="00FD4886" w:rsidRPr="000B30AD" w:rsidRDefault="00B177E0">
      <w:pPr>
        <w:widowControl w:val="0"/>
        <w:spacing w:line="240" w:lineRule="auto"/>
        <w:jc w:val="center"/>
        <w:rPr>
          <w:rFonts w:ascii="BioRhyme Expanded" w:eastAsia="BioRhyme Expanded" w:hAnsi="BioRhyme Expanded" w:cs="BioRhyme Expanded"/>
          <w:b/>
          <w:i/>
          <w:iCs/>
          <w:sz w:val="36"/>
          <w:szCs w:val="36"/>
        </w:rPr>
      </w:pPr>
      <w:r w:rsidRPr="000B30AD">
        <w:rPr>
          <w:rFonts w:ascii="Luckiest Guy" w:eastAsia="Luckiest Guy" w:hAnsi="Luckiest Guy" w:cs="Luckiest Guy"/>
          <w:i/>
          <w:iCs/>
          <w:sz w:val="36"/>
          <w:szCs w:val="36"/>
        </w:rPr>
        <w:t>Gender and sexuality in education</w:t>
      </w:r>
      <w:r w:rsidR="0077045C">
        <w:rPr>
          <w:rFonts w:ascii="Luckiest Guy" w:eastAsia="Luckiest Guy" w:hAnsi="Luckiest Guy" w:cs="Luckiest Guy"/>
          <w:i/>
          <w:iCs/>
          <w:sz w:val="36"/>
          <w:szCs w:val="36"/>
        </w:rPr>
        <w:t>/Gifted Diverse Students</w:t>
      </w:r>
    </w:p>
    <w:p w14:paraId="00000057" w14:textId="77777777" w:rsidR="00FD4886" w:rsidRDefault="00FD4886">
      <w:pPr>
        <w:widowControl w:val="0"/>
        <w:jc w:val="both"/>
        <w:rPr>
          <w:rFonts w:ascii="Patrick Hand" w:eastAsia="Patrick Hand" w:hAnsi="Patrick Hand" w:cs="Patrick Hand"/>
          <w:sz w:val="16"/>
          <w:szCs w:val="16"/>
        </w:rPr>
      </w:pPr>
    </w:p>
    <w:p w14:paraId="00000058" w14:textId="77777777" w:rsidR="00FD4886" w:rsidRDefault="00B177E0">
      <w:pPr>
        <w:widowControl w:val="0"/>
        <w:jc w:val="both"/>
        <w:rPr>
          <w:rFonts w:ascii="Oswald" w:eastAsia="Oswald" w:hAnsi="Oswald" w:cs="Oswald"/>
          <w:sz w:val="28"/>
          <w:szCs w:val="28"/>
        </w:rPr>
      </w:pPr>
      <w:r>
        <w:rPr>
          <w:rFonts w:ascii="Amatic SC" w:eastAsia="Amatic SC" w:hAnsi="Amatic SC" w:cs="Amatic SC"/>
          <w:b/>
          <w:sz w:val="38"/>
          <w:szCs w:val="38"/>
          <w:u w:val="single"/>
        </w:rPr>
        <w:t>Gender as a social construct</w:t>
      </w:r>
      <w:r>
        <w:rPr>
          <w:rFonts w:ascii="Amatic SC" w:eastAsia="Amatic SC" w:hAnsi="Amatic SC" w:cs="Amatic SC"/>
          <w:sz w:val="38"/>
          <w:szCs w:val="38"/>
        </w:rPr>
        <w:t>:</w:t>
      </w:r>
      <w:r>
        <w:t xml:space="preserve"> </w:t>
      </w:r>
      <w:r>
        <w:rPr>
          <w:rFonts w:ascii="Oswald" w:eastAsia="Oswald" w:hAnsi="Oswald" w:cs="Oswald"/>
          <w:sz w:val="28"/>
          <w:szCs w:val="28"/>
        </w:rPr>
        <w:t>the social, historical, and ongoing daily individual processes that help define what it means to be a male or female.</w:t>
      </w:r>
    </w:p>
    <w:p w14:paraId="00000059" w14:textId="77777777" w:rsidR="00FD4886" w:rsidRDefault="00FD4886">
      <w:pPr>
        <w:widowControl w:val="0"/>
        <w:jc w:val="both"/>
        <w:rPr>
          <w:rFonts w:ascii="Oswald" w:eastAsia="Oswald" w:hAnsi="Oswald" w:cs="Oswald"/>
          <w:sz w:val="28"/>
          <w:szCs w:val="28"/>
        </w:rPr>
      </w:pPr>
    </w:p>
    <w:p w14:paraId="0000005A" w14:textId="77777777" w:rsidR="00FD4886" w:rsidRDefault="00B177E0">
      <w:pPr>
        <w:widowControl w:val="0"/>
        <w:jc w:val="both"/>
        <w:rPr>
          <w:rFonts w:ascii="Oswald" w:eastAsia="Oswald" w:hAnsi="Oswald" w:cs="Oswald"/>
          <w:sz w:val="28"/>
          <w:szCs w:val="28"/>
        </w:rPr>
      </w:pPr>
      <w:r>
        <w:rPr>
          <w:rFonts w:ascii="Amatic SC" w:eastAsia="Amatic SC" w:hAnsi="Amatic SC" w:cs="Amatic SC"/>
          <w:b/>
          <w:sz w:val="38"/>
          <w:szCs w:val="38"/>
          <w:u w:val="single"/>
        </w:rPr>
        <w:t>Gender identity</w:t>
      </w:r>
      <w:r>
        <w:rPr>
          <w:rFonts w:ascii="Amatic SC" w:eastAsia="Amatic SC" w:hAnsi="Amatic SC" w:cs="Amatic SC"/>
          <w:b/>
          <w:sz w:val="38"/>
          <w:szCs w:val="38"/>
        </w:rPr>
        <w:t>:</w:t>
      </w:r>
      <w:r>
        <w:rPr>
          <w:sz w:val="38"/>
          <w:szCs w:val="38"/>
        </w:rPr>
        <w:t xml:space="preserve"> </w:t>
      </w:r>
      <w:r>
        <w:rPr>
          <w:rFonts w:ascii="Oswald" w:eastAsia="Oswald" w:hAnsi="Oswald" w:cs="Oswald"/>
          <w:sz w:val="28"/>
          <w:szCs w:val="28"/>
        </w:rPr>
        <w:t xml:space="preserve">“...where you see yourself on the continuum of gender (if you </w:t>
      </w:r>
      <w:proofErr w:type="spellStart"/>
      <w:r>
        <w:rPr>
          <w:rFonts w:ascii="Oswald" w:eastAsia="Oswald" w:hAnsi="Oswald" w:cs="Oswald"/>
          <w:sz w:val="28"/>
          <w:szCs w:val="28"/>
        </w:rPr>
        <w:t>identitfy</w:t>
      </w:r>
      <w:proofErr w:type="spellEnd"/>
      <w:r>
        <w:rPr>
          <w:rFonts w:ascii="Oswald" w:eastAsia="Oswald" w:hAnsi="Oswald" w:cs="Oswald"/>
          <w:sz w:val="28"/>
          <w:szCs w:val="28"/>
        </w:rPr>
        <w:t xml:space="preserve"> with the sex you were born with at birth, you are considered cisgender). (</w:t>
      </w:r>
      <w:hyperlink r:id="rId5">
        <w:r>
          <w:rPr>
            <w:rFonts w:ascii="Oswald" w:eastAsia="Oswald" w:hAnsi="Oswald" w:cs="Oswald"/>
            <w:color w:val="1155CC"/>
            <w:sz w:val="28"/>
            <w:szCs w:val="28"/>
            <w:u w:val="single"/>
          </w:rPr>
          <w:t>Cochrane, 2016 from Teen Vogue</w:t>
        </w:r>
      </w:hyperlink>
      <w:r>
        <w:rPr>
          <w:rFonts w:ascii="Oswald" w:eastAsia="Oswald" w:hAnsi="Oswald" w:cs="Oswald"/>
          <w:sz w:val="28"/>
          <w:szCs w:val="28"/>
        </w:rPr>
        <w:t>)</w:t>
      </w:r>
    </w:p>
    <w:p w14:paraId="0000005B" w14:textId="77777777" w:rsidR="00FD4886" w:rsidRDefault="00FD4886">
      <w:pPr>
        <w:widowControl w:val="0"/>
        <w:jc w:val="both"/>
        <w:rPr>
          <w:b/>
          <w:sz w:val="18"/>
          <w:szCs w:val="18"/>
          <w:u w:val="single"/>
        </w:rPr>
      </w:pPr>
    </w:p>
    <w:p w14:paraId="0000005C" w14:textId="77777777" w:rsidR="00FD4886" w:rsidRDefault="00B177E0">
      <w:pPr>
        <w:widowControl w:val="0"/>
        <w:jc w:val="both"/>
        <w:rPr>
          <w:rFonts w:ascii="Oswald" w:eastAsia="Oswald" w:hAnsi="Oswald" w:cs="Oswald"/>
          <w:sz w:val="28"/>
          <w:szCs w:val="28"/>
        </w:rPr>
      </w:pPr>
      <w:r>
        <w:rPr>
          <w:rFonts w:ascii="Amatic SC" w:eastAsia="Amatic SC" w:hAnsi="Amatic SC" w:cs="Amatic SC"/>
          <w:b/>
          <w:sz w:val="38"/>
          <w:szCs w:val="38"/>
          <w:u w:val="single"/>
        </w:rPr>
        <w:t>Gender performativity</w:t>
      </w:r>
      <w:r>
        <w:rPr>
          <w:rFonts w:ascii="Amatic SC" w:eastAsia="Amatic SC" w:hAnsi="Amatic SC" w:cs="Amatic SC"/>
          <w:b/>
          <w:sz w:val="38"/>
          <w:szCs w:val="38"/>
        </w:rPr>
        <w:t>:</w:t>
      </w:r>
      <w:r>
        <w:rPr>
          <w:sz w:val="38"/>
          <w:szCs w:val="38"/>
        </w:rPr>
        <w:t xml:space="preserve"> </w:t>
      </w:r>
      <w:r>
        <w:rPr>
          <w:rFonts w:ascii="Oswald" w:eastAsia="Oswald" w:hAnsi="Oswald" w:cs="Oswald"/>
          <w:sz w:val="28"/>
          <w:szCs w:val="28"/>
        </w:rPr>
        <w:t>Perspective that views gender as an act that has been rehearsed, much like a script, but individual actors who make this script a reality over and over again by performing these similar actions.</w:t>
      </w:r>
    </w:p>
    <w:p w14:paraId="0000005D" w14:textId="77777777" w:rsidR="00FD4886" w:rsidRDefault="00FD4886">
      <w:pPr>
        <w:widowControl w:val="0"/>
        <w:jc w:val="both"/>
        <w:rPr>
          <w:rFonts w:ascii="Oswald" w:eastAsia="Oswald" w:hAnsi="Oswald" w:cs="Oswald"/>
          <w:sz w:val="28"/>
          <w:szCs w:val="28"/>
        </w:rPr>
      </w:pPr>
    </w:p>
    <w:p w14:paraId="0000005E" w14:textId="77777777" w:rsidR="00FD4886" w:rsidRDefault="00B177E0">
      <w:pPr>
        <w:widowControl w:val="0"/>
        <w:jc w:val="both"/>
        <w:rPr>
          <w:rFonts w:ascii="Oswald" w:eastAsia="Oswald" w:hAnsi="Oswald" w:cs="Oswald"/>
          <w:sz w:val="28"/>
          <w:szCs w:val="28"/>
          <w:highlight w:val="white"/>
        </w:rPr>
      </w:pPr>
      <w:r>
        <w:rPr>
          <w:rFonts w:ascii="Amatic SC" w:eastAsia="Amatic SC" w:hAnsi="Amatic SC" w:cs="Amatic SC"/>
          <w:b/>
          <w:sz w:val="38"/>
          <w:szCs w:val="38"/>
          <w:u w:val="single"/>
        </w:rPr>
        <w:t>Gender Expression:</w:t>
      </w:r>
      <w:r>
        <w:rPr>
          <w:b/>
          <w:sz w:val="26"/>
          <w:szCs w:val="26"/>
        </w:rPr>
        <w:t xml:space="preserve"> </w:t>
      </w:r>
      <w:r>
        <w:rPr>
          <w:rFonts w:ascii="Oswald" w:eastAsia="Oswald" w:hAnsi="Oswald" w:cs="Oswald"/>
          <w:b/>
          <w:sz w:val="28"/>
          <w:szCs w:val="28"/>
        </w:rPr>
        <w:t>“</w:t>
      </w:r>
      <w:r>
        <w:rPr>
          <w:rFonts w:ascii="Oswald" w:eastAsia="Oswald" w:hAnsi="Oswald" w:cs="Oswald"/>
          <w:sz w:val="28"/>
          <w:szCs w:val="28"/>
          <w:highlight w:val="white"/>
        </w:rPr>
        <w:t xml:space="preserve">How someone outwardly presents characteristics and behaviors that are socially defined as masculine or feminine, including dress, mannerisms, and behaviors”. </w:t>
      </w:r>
      <w:hyperlink r:id="rId6">
        <w:r>
          <w:rPr>
            <w:rFonts w:ascii="Oswald" w:eastAsia="Oswald" w:hAnsi="Oswald" w:cs="Oswald"/>
            <w:color w:val="1155CC"/>
            <w:sz w:val="28"/>
            <w:szCs w:val="28"/>
            <w:highlight w:val="white"/>
            <w:u w:val="single"/>
          </w:rPr>
          <w:t>(from the National Conference for Community and Justice)</w:t>
        </w:r>
      </w:hyperlink>
    </w:p>
    <w:p w14:paraId="0000005F" w14:textId="77777777" w:rsidR="00FD4886" w:rsidRDefault="00FD4886">
      <w:pPr>
        <w:widowControl w:val="0"/>
        <w:jc w:val="both"/>
        <w:rPr>
          <w:color w:val="636363"/>
          <w:sz w:val="26"/>
          <w:szCs w:val="26"/>
          <w:highlight w:val="white"/>
        </w:rPr>
      </w:pPr>
    </w:p>
    <w:p w14:paraId="00000060" w14:textId="77777777" w:rsidR="00FD4886" w:rsidRDefault="00B177E0">
      <w:pPr>
        <w:widowControl w:val="0"/>
        <w:jc w:val="both"/>
        <w:rPr>
          <w:rFonts w:ascii="Oswald" w:eastAsia="Oswald" w:hAnsi="Oswald" w:cs="Oswald"/>
          <w:sz w:val="28"/>
          <w:szCs w:val="28"/>
          <w:highlight w:val="white"/>
        </w:rPr>
      </w:pPr>
      <w:r>
        <w:rPr>
          <w:rFonts w:ascii="Amatic SC" w:eastAsia="Amatic SC" w:hAnsi="Amatic SC" w:cs="Amatic SC"/>
          <w:b/>
          <w:sz w:val="38"/>
          <w:szCs w:val="38"/>
          <w:highlight w:val="white"/>
          <w:u w:val="single"/>
        </w:rPr>
        <w:t>Cisgender/Cis:</w:t>
      </w:r>
      <w:r>
        <w:rPr>
          <w:color w:val="636363"/>
          <w:sz w:val="26"/>
          <w:szCs w:val="26"/>
          <w:highlight w:val="white"/>
        </w:rPr>
        <w:t xml:space="preserve"> “</w:t>
      </w:r>
      <w:r>
        <w:rPr>
          <w:rFonts w:ascii="Oswald" w:eastAsia="Oswald" w:hAnsi="Oswald" w:cs="Oswald"/>
          <w:sz w:val="28"/>
          <w:szCs w:val="28"/>
          <w:highlight w:val="white"/>
        </w:rPr>
        <w:t xml:space="preserve">The term used to describe those whose gender aligns with the gender they were assigned at birth. Essentially, not trans”. </w:t>
      </w:r>
      <w:hyperlink r:id="rId7">
        <w:r>
          <w:rPr>
            <w:rFonts w:ascii="Oswald" w:eastAsia="Oswald" w:hAnsi="Oswald" w:cs="Oswald"/>
            <w:color w:val="1155CC"/>
            <w:sz w:val="28"/>
            <w:szCs w:val="28"/>
            <w:highlight w:val="white"/>
            <w:u w:val="single"/>
          </w:rPr>
          <w:t>(from the National Conference for Community and Justice)</w:t>
        </w:r>
      </w:hyperlink>
    </w:p>
    <w:p w14:paraId="00000061" w14:textId="77777777" w:rsidR="00FD4886" w:rsidRDefault="00FD4886">
      <w:pPr>
        <w:widowControl w:val="0"/>
        <w:jc w:val="both"/>
        <w:rPr>
          <w:color w:val="636363"/>
          <w:sz w:val="26"/>
          <w:szCs w:val="26"/>
          <w:highlight w:val="white"/>
        </w:rPr>
      </w:pPr>
    </w:p>
    <w:p w14:paraId="00000062" w14:textId="77777777" w:rsidR="00FD4886" w:rsidRDefault="00B177E0">
      <w:pPr>
        <w:widowControl w:val="0"/>
        <w:jc w:val="both"/>
        <w:rPr>
          <w:rFonts w:ascii="Oswald" w:eastAsia="Oswald" w:hAnsi="Oswald" w:cs="Oswald"/>
          <w:sz w:val="28"/>
          <w:szCs w:val="28"/>
        </w:rPr>
      </w:pPr>
      <w:r>
        <w:rPr>
          <w:rFonts w:ascii="Amatic SC" w:eastAsia="Amatic SC" w:hAnsi="Amatic SC" w:cs="Amatic SC"/>
          <w:b/>
          <w:sz w:val="38"/>
          <w:szCs w:val="38"/>
          <w:u w:val="single"/>
        </w:rPr>
        <w:t>Sexual Orientation</w:t>
      </w:r>
      <w:r>
        <w:rPr>
          <w:rFonts w:ascii="Amatic SC" w:eastAsia="Amatic SC" w:hAnsi="Amatic SC" w:cs="Amatic SC"/>
          <w:b/>
          <w:sz w:val="38"/>
          <w:szCs w:val="38"/>
        </w:rPr>
        <w:t>:</w:t>
      </w:r>
      <w:r>
        <w:rPr>
          <w:sz w:val="38"/>
          <w:szCs w:val="38"/>
        </w:rPr>
        <w:t xml:space="preserve"> </w:t>
      </w:r>
      <w:r>
        <w:rPr>
          <w:rFonts w:ascii="Oswald" w:eastAsia="Oswald" w:hAnsi="Oswald" w:cs="Oswald"/>
          <w:sz w:val="28"/>
          <w:szCs w:val="28"/>
        </w:rPr>
        <w:t>“...who you are attracted to, and can range from being straight/heterosexual, to being gay or anything on the spectrum between”. (</w:t>
      </w:r>
      <w:hyperlink r:id="rId8">
        <w:r>
          <w:rPr>
            <w:rFonts w:ascii="Oswald" w:eastAsia="Oswald" w:hAnsi="Oswald" w:cs="Oswald"/>
            <w:color w:val="1155CC"/>
            <w:sz w:val="28"/>
            <w:szCs w:val="28"/>
            <w:u w:val="single"/>
          </w:rPr>
          <w:t>Cochrane, 2016 from Teen Vogue</w:t>
        </w:r>
      </w:hyperlink>
      <w:r>
        <w:rPr>
          <w:rFonts w:ascii="Oswald" w:eastAsia="Oswald" w:hAnsi="Oswald" w:cs="Oswald"/>
          <w:sz w:val="28"/>
          <w:szCs w:val="28"/>
        </w:rPr>
        <w:t>)</w:t>
      </w:r>
    </w:p>
    <w:p w14:paraId="00000063" w14:textId="77777777" w:rsidR="00FD4886" w:rsidRDefault="00FD4886">
      <w:pPr>
        <w:widowControl w:val="0"/>
        <w:jc w:val="both"/>
        <w:rPr>
          <w:rFonts w:ascii="Oswald" w:eastAsia="Oswald" w:hAnsi="Oswald" w:cs="Oswald"/>
          <w:sz w:val="28"/>
          <w:szCs w:val="28"/>
        </w:rPr>
      </w:pPr>
    </w:p>
    <w:p w14:paraId="00000064" w14:textId="77777777" w:rsidR="00FD4886" w:rsidRDefault="00B177E0">
      <w:pPr>
        <w:widowControl w:val="0"/>
        <w:jc w:val="both"/>
        <w:rPr>
          <w:rFonts w:ascii="Oswald" w:eastAsia="Oswald" w:hAnsi="Oswald" w:cs="Oswald"/>
          <w:sz w:val="28"/>
          <w:szCs w:val="28"/>
        </w:rPr>
      </w:pPr>
      <w:r>
        <w:rPr>
          <w:rFonts w:ascii="Amatic SC" w:eastAsia="Amatic SC" w:hAnsi="Amatic SC" w:cs="Amatic SC"/>
          <w:b/>
          <w:sz w:val="38"/>
          <w:szCs w:val="38"/>
          <w:u w:val="single"/>
        </w:rPr>
        <w:t>Heteronormative</w:t>
      </w:r>
      <w:r>
        <w:rPr>
          <w:rFonts w:ascii="Amatic SC" w:eastAsia="Amatic SC" w:hAnsi="Amatic SC" w:cs="Amatic SC"/>
          <w:sz w:val="38"/>
          <w:szCs w:val="38"/>
        </w:rPr>
        <w:t xml:space="preserve">: </w:t>
      </w:r>
      <w:r>
        <w:rPr>
          <w:rFonts w:ascii="Oswald" w:eastAsia="Oswald" w:hAnsi="Oswald" w:cs="Oswald"/>
          <w:sz w:val="28"/>
          <w:szCs w:val="28"/>
        </w:rPr>
        <w:t>of, relating to, or based on the attitude that heterosexuality is the only normal and natural expression of sexuality (dictionary.com).</w:t>
      </w:r>
    </w:p>
    <w:p w14:paraId="00000065" w14:textId="77777777" w:rsidR="00FD4886" w:rsidRDefault="00FD4886">
      <w:pPr>
        <w:widowControl w:val="0"/>
        <w:jc w:val="both"/>
        <w:rPr>
          <w:rFonts w:ascii="Oswald" w:eastAsia="Oswald" w:hAnsi="Oswald" w:cs="Oswald"/>
          <w:sz w:val="28"/>
          <w:szCs w:val="28"/>
        </w:rPr>
      </w:pPr>
    </w:p>
    <w:p w14:paraId="00000066" w14:textId="77777777" w:rsidR="00FD4886" w:rsidRDefault="00B177E0">
      <w:pPr>
        <w:widowControl w:val="0"/>
        <w:jc w:val="both"/>
        <w:rPr>
          <w:rFonts w:ascii="Oswald" w:eastAsia="Oswald" w:hAnsi="Oswald" w:cs="Oswald"/>
          <w:sz w:val="28"/>
          <w:szCs w:val="28"/>
        </w:rPr>
      </w:pPr>
      <w:r>
        <w:rPr>
          <w:rFonts w:ascii="Amatic SC" w:eastAsia="Amatic SC" w:hAnsi="Amatic SC" w:cs="Amatic SC"/>
          <w:b/>
          <w:sz w:val="38"/>
          <w:szCs w:val="38"/>
          <w:u w:val="single"/>
        </w:rPr>
        <w:lastRenderedPageBreak/>
        <w:t>Heteronormativity</w:t>
      </w:r>
      <w:r>
        <w:rPr>
          <w:rFonts w:ascii="Amatic SC" w:eastAsia="Amatic SC" w:hAnsi="Amatic SC" w:cs="Amatic SC"/>
          <w:sz w:val="38"/>
          <w:szCs w:val="38"/>
        </w:rPr>
        <w:t>: “...</w:t>
      </w:r>
      <w:r>
        <w:rPr>
          <w:rFonts w:ascii="Oswald" w:eastAsia="Oswald" w:hAnsi="Oswald" w:cs="Oswald"/>
          <w:sz w:val="28"/>
          <w:szCs w:val="28"/>
        </w:rPr>
        <w:t>the idea that binary gender identity and heterosexual orientation (meaning, there are only two sexual orientations and genders) are the norm”. (</w:t>
      </w:r>
      <w:hyperlink r:id="rId9">
        <w:r>
          <w:rPr>
            <w:rFonts w:ascii="Oswald" w:eastAsia="Oswald" w:hAnsi="Oswald" w:cs="Oswald"/>
            <w:color w:val="1155CC"/>
            <w:sz w:val="28"/>
            <w:szCs w:val="28"/>
            <w:u w:val="single"/>
          </w:rPr>
          <w:t>Cochrane, 2016 from Teen Vogue</w:t>
        </w:r>
      </w:hyperlink>
      <w:r>
        <w:rPr>
          <w:rFonts w:ascii="Oswald" w:eastAsia="Oswald" w:hAnsi="Oswald" w:cs="Oswald"/>
          <w:sz w:val="28"/>
          <w:szCs w:val="28"/>
        </w:rPr>
        <w:t>)</w:t>
      </w:r>
    </w:p>
    <w:p w14:paraId="00000067" w14:textId="77777777" w:rsidR="00FD4886" w:rsidRDefault="00FD4886">
      <w:pPr>
        <w:widowControl w:val="0"/>
        <w:jc w:val="both"/>
        <w:rPr>
          <w:sz w:val="18"/>
          <w:szCs w:val="18"/>
        </w:rPr>
      </w:pPr>
    </w:p>
    <w:p w14:paraId="00000068" w14:textId="77777777" w:rsidR="00FD4886" w:rsidRDefault="00B177E0">
      <w:pPr>
        <w:widowControl w:val="0"/>
        <w:jc w:val="both"/>
        <w:rPr>
          <w:rFonts w:ascii="Oswald" w:eastAsia="Oswald" w:hAnsi="Oswald" w:cs="Oswald"/>
          <w:sz w:val="28"/>
          <w:szCs w:val="28"/>
        </w:rPr>
      </w:pPr>
      <w:r>
        <w:rPr>
          <w:rFonts w:ascii="Amatic SC" w:eastAsia="Amatic SC" w:hAnsi="Amatic SC" w:cs="Amatic SC"/>
          <w:b/>
          <w:sz w:val="38"/>
          <w:szCs w:val="38"/>
          <w:u w:val="single"/>
        </w:rPr>
        <w:t>Intersectionality:</w:t>
      </w:r>
      <w:r>
        <w:rPr>
          <w:rFonts w:ascii="Oswald" w:eastAsia="Oswald" w:hAnsi="Oswald" w:cs="Oswald"/>
          <w:sz w:val="30"/>
          <w:szCs w:val="30"/>
        </w:rPr>
        <w:t xml:space="preserve"> </w:t>
      </w:r>
      <w:r>
        <w:rPr>
          <w:rFonts w:ascii="Oswald" w:eastAsia="Oswald" w:hAnsi="Oswald" w:cs="Oswald"/>
          <w:sz w:val="28"/>
          <w:szCs w:val="28"/>
        </w:rPr>
        <w:t xml:space="preserve">how the intersections of race and gender can lead to the complicated experiences of racism, patriarchy, classism, etc. in multiple spaces. Intersectionality allows for women to recognize and privilege the multiple intersections of their identities without having choosing one axis of identity over the other. </w:t>
      </w:r>
    </w:p>
    <w:p w14:paraId="00000069" w14:textId="77777777" w:rsidR="00FD4886" w:rsidRDefault="00FD4886">
      <w:pPr>
        <w:widowControl w:val="0"/>
        <w:jc w:val="both"/>
        <w:rPr>
          <w:b/>
          <w:sz w:val="18"/>
          <w:szCs w:val="18"/>
          <w:u w:val="single"/>
        </w:rPr>
      </w:pPr>
    </w:p>
    <w:p w14:paraId="0000006A" w14:textId="77777777" w:rsidR="00FD4886" w:rsidRDefault="00B177E0">
      <w:pPr>
        <w:widowControl w:val="0"/>
        <w:jc w:val="both"/>
        <w:rPr>
          <w:rFonts w:ascii="Oswald" w:eastAsia="Oswald" w:hAnsi="Oswald" w:cs="Oswald"/>
          <w:sz w:val="28"/>
          <w:szCs w:val="28"/>
        </w:rPr>
      </w:pPr>
      <w:r>
        <w:rPr>
          <w:rFonts w:ascii="Amatic SC" w:eastAsia="Amatic SC" w:hAnsi="Amatic SC" w:cs="Amatic SC"/>
          <w:sz w:val="38"/>
          <w:szCs w:val="38"/>
        </w:rPr>
        <w:t xml:space="preserve"> </w:t>
      </w:r>
      <w:r>
        <w:rPr>
          <w:rFonts w:ascii="Amatic SC" w:eastAsia="Amatic SC" w:hAnsi="Amatic SC" w:cs="Amatic SC"/>
          <w:b/>
          <w:sz w:val="38"/>
          <w:szCs w:val="38"/>
          <w:u w:val="single"/>
        </w:rPr>
        <w:t>Sexism:</w:t>
      </w:r>
      <w:r>
        <w:rPr>
          <w:sz w:val="38"/>
          <w:szCs w:val="38"/>
        </w:rPr>
        <w:t xml:space="preserve"> </w:t>
      </w:r>
      <w:r>
        <w:rPr>
          <w:rFonts w:ascii="Oswald" w:eastAsia="Oswald" w:hAnsi="Oswald" w:cs="Oswald"/>
          <w:sz w:val="28"/>
          <w:szCs w:val="28"/>
        </w:rPr>
        <w:t>a belief presumes that one sex is superior or more valuable than the other sex; as a practice it is discrimination based on gender, particularly the female gender.</w:t>
      </w:r>
    </w:p>
    <w:p w14:paraId="0000006B" w14:textId="77777777" w:rsidR="00FD4886" w:rsidRDefault="00FD4886">
      <w:pPr>
        <w:widowControl w:val="0"/>
        <w:jc w:val="both"/>
        <w:rPr>
          <w:sz w:val="18"/>
          <w:szCs w:val="18"/>
        </w:rPr>
      </w:pPr>
    </w:p>
    <w:p w14:paraId="0000006C" w14:textId="77777777" w:rsidR="00FD4886" w:rsidRDefault="00B177E0">
      <w:pPr>
        <w:widowControl w:val="0"/>
        <w:jc w:val="both"/>
        <w:rPr>
          <w:rFonts w:ascii="Oswald" w:eastAsia="Oswald" w:hAnsi="Oswald" w:cs="Oswald"/>
          <w:sz w:val="28"/>
          <w:szCs w:val="28"/>
        </w:rPr>
      </w:pPr>
      <w:r>
        <w:rPr>
          <w:rFonts w:ascii="Amatic SC" w:eastAsia="Amatic SC" w:hAnsi="Amatic SC" w:cs="Amatic SC"/>
          <w:b/>
          <w:sz w:val="38"/>
          <w:szCs w:val="38"/>
          <w:u w:val="single"/>
        </w:rPr>
        <w:t>Misogyny</w:t>
      </w:r>
      <w:r>
        <w:rPr>
          <w:rFonts w:ascii="Amatic SC" w:eastAsia="Amatic SC" w:hAnsi="Amatic SC" w:cs="Amatic SC"/>
          <w:sz w:val="38"/>
          <w:szCs w:val="38"/>
          <w:u w:val="single"/>
        </w:rPr>
        <w:t>:</w:t>
      </w:r>
      <w:r>
        <w:rPr>
          <w:rFonts w:ascii="Oswald" w:eastAsia="Oswald" w:hAnsi="Oswald" w:cs="Oswald"/>
          <w:sz w:val="38"/>
          <w:szCs w:val="38"/>
        </w:rPr>
        <w:t xml:space="preserve"> </w:t>
      </w:r>
      <w:r>
        <w:rPr>
          <w:rFonts w:ascii="Oswald" w:eastAsia="Oswald" w:hAnsi="Oswald" w:cs="Oswald"/>
          <w:sz w:val="28"/>
          <w:szCs w:val="28"/>
        </w:rPr>
        <w:t xml:space="preserve">the hatred or dislike of women or girls. It can be displayed in numerous ways, including sexual discrimination, belittling of women, violence against women, and sexual objectification of women. </w:t>
      </w:r>
    </w:p>
    <w:p w14:paraId="0000006D" w14:textId="77777777" w:rsidR="00FD4886" w:rsidRDefault="00FD4886">
      <w:pPr>
        <w:widowControl w:val="0"/>
        <w:jc w:val="both"/>
        <w:rPr>
          <w:rFonts w:ascii="Oswald" w:eastAsia="Oswald" w:hAnsi="Oswald" w:cs="Oswald"/>
          <w:sz w:val="18"/>
          <w:szCs w:val="18"/>
        </w:rPr>
      </w:pPr>
    </w:p>
    <w:p w14:paraId="0000006E" w14:textId="77777777" w:rsidR="00FD4886" w:rsidRDefault="00B177E0">
      <w:pPr>
        <w:widowControl w:val="0"/>
        <w:jc w:val="both"/>
        <w:rPr>
          <w:rFonts w:ascii="Amatic SC" w:eastAsia="Amatic SC" w:hAnsi="Amatic SC" w:cs="Amatic SC"/>
          <w:b/>
          <w:sz w:val="38"/>
          <w:szCs w:val="38"/>
          <w:u w:val="single"/>
        </w:rPr>
      </w:pPr>
      <w:r>
        <w:rPr>
          <w:rFonts w:ascii="Amatic SC" w:eastAsia="Amatic SC" w:hAnsi="Amatic SC" w:cs="Amatic SC"/>
          <w:b/>
          <w:color w:val="222222"/>
          <w:sz w:val="38"/>
          <w:szCs w:val="38"/>
          <w:highlight w:val="white"/>
          <w:u w:val="single"/>
        </w:rPr>
        <w:t>Misogynoir:</w:t>
      </w:r>
      <w:r>
        <w:rPr>
          <w:rFonts w:ascii="Source Sans Pro" w:eastAsia="Source Sans Pro" w:hAnsi="Source Sans Pro" w:cs="Source Sans Pro"/>
          <w:color w:val="222222"/>
          <w:sz w:val="27"/>
          <w:szCs w:val="27"/>
          <w:highlight w:val="white"/>
        </w:rPr>
        <w:t xml:space="preserve"> </w:t>
      </w:r>
      <w:r>
        <w:rPr>
          <w:rFonts w:ascii="Oswald" w:eastAsia="Oswald" w:hAnsi="Oswald" w:cs="Oswald"/>
          <w:i/>
          <w:color w:val="222222"/>
          <w:sz w:val="28"/>
          <w:szCs w:val="28"/>
        </w:rPr>
        <w:t xml:space="preserve">combines “misogyny” and the French word for black, “noir” </w:t>
      </w:r>
      <w:r>
        <w:rPr>
          <w:rFonts w:ascii="Oswald" w:eastAsia="Oswald" w:hAnsi="Oswald" w:cs="Oswald"/>
          <w:color w:val="222222"/>
          <w:sz w:val="28"/>
          <w:szCs w:val="28"/>
        </w:rPr>
        <w:t>– is a term coined by the queer Black feminist Moya Bailey to describe the particular racialized sexism that Black women face.</w:t>
      </w:r>
    </w:p>
    <w:p w14:paraId="0000006F" w14:textId="77777777" w:rsidR="00FD4886" w:rsidRDefault="00FD4886">
      <w:pPr>
        <w:widowControl w:val="0"/>
        <w:jc w:val="both"/>
        <w:rPr>
          <w:rFonts w:ascii="Oswald" w:eastAsia="Oswald" w:hAnsi="Oswald" w:cs="Oswald"/>
          <w:color w:val="222222"/>
          <w:sz w:val="28"/>
          <w:szCs w:val="28"/>
        </w:rPr>
      </w:pPr>
    </w:p>
    <w:p w14:paraId="00000070" w14:textId="57A6ABED" w:rsidR="00FD4886" w:rsidRDefault="006C654B">
      <w:pPr>
        <w:widowControl w:val="0"/>
        <w:jc w:val="both"/>
        <w:rPr>
          <w:rFonts w:ascii="Oswald" w:eastAsia="Oswald" w:hAnsi="Oswald" w:cs="Oswald"/>
          <w:color w:val="222222"/>
          <w:sz w:val="28"/>
          <w:szCs w:val="28"/>
        </w:rPr>
      </w:pPr>
      <w:r>
        <w:rPr>
          <w:rFonts w:ascii="Amatic SC" w:eastAsia="Amatic SC" w:hAnsi="Amatic SC" w:cs="Amatic SC"/>
          <w:b/>
          <w:color w:val="222222"/>
          <w:sz w:val="38"/>
          <w:szCs w:val="38"/>
          <w:highlight w:val="white"/>
          <w:u w:val="single"/>
        </w:rPr>
        <w:t>Gifted and Talented students:</w:t>
      </w:r>
      <w:r>
        <w:rPr>
          <w:rFonts w:ascii="Source Sans Pro" w:eastAsia="Source Sans Pro" w:hAnsi="Source Sans Pro" w:cs="Source Sans Pro"/>
          <w:color w:val="222222"/>
          <w:sz w:val="27"/>
          <w:szCs w:val="27"/>
          <w:highlight w:val="white"/>
        </w:rPr>
        <w:t xml:space="preserve"> </w:t>
      </w:r>
      <w:r w:rsidRPr="006C654B">
        <w:rPr>
          <w:rFonts w:ascii="Oswald" w:eastAsia="Oswald" w:hAnsi="Oswald" w:cs="Oswald"/>
          <w:color w:val="222222"/>
          <w:sz w:val="28"/>
          <w:szCs w:val="28"/>
        </w:rPr>
        <w:t>The federal Elementary and Secondary Education Act defines gifted and talented students as “Students, children, or youth who give evidence of high achievement capability in areas such as intellectual, creative, artistic, or leadership capacity, or in specific academic fields, and who need services and activities not ordinarily provided by the school in order to fully develop those capabilities.” [Title IX, Part A, Definition 22. (2002)]</w:t>
      </w:r>
    </w:p>
    <w:p w14:paraId="301E8781" w14:textId="1E4122A0" w:rsidR="006C654B" w:rsidRDefault="006C654B">
      <w:pPr>
        <w:widowControl w:val="0"/>
        <w:jc w:val="both"/>
        <w:rPr>
          <w:rFonts w:ascii="Oswald" w:eastAsia="Oswald" w:hAnsi="Oswald" w:cs="Oswald"/>
          <w:color w:val="222222"/>
          <w:sz w:val="28"/>
          <w:szCs w:val="28"/>
        </w:rPr>
      </w:pPr>
    </w:p>
    <w:p w14:paraId="43DA27E5" w14:textId="6A362C34" w:rsidR="006C654B" w:rsidRDefault="006C654B">
      <w:pPr>
        <w:widowControl w:val="0"/>
        <w:jc w:val="both"/>
        <w:rPr>
          <w:rFonts w:ascii="Oswald" w:eastAsia="Oswald" w:hAnsi="Oswald" w:cs="Oswald"/>
          <w:color w:val="222222"/>
          <w:sz w:val="28"/>
          <w:szCs w:val="28"/>
        </w:rPr>
      </w:pPr>
      <w:r>
        <w:rPr>
          <w:rFonts w:ascii="Amatic SC" w:eastAsia="Amatic SC" w:hAnsi="Amatic SC" w:cs="Amatic SC"/>
          <w:b/>
          <w:color w:val="222222"/>
          <w:sz w:val="38"/>
          <w:szCs w:val="38"/>
          <w:highlight w:val="white"/>
          <w:u w:val="single"/>
        </w:rPr>
        <w:t>Twice exceptional students (2E):</w:t>
      </w:r>
      <w:r>
        <w:rPr>
          <w:rFonts w:ascii="Source Sans Pro" w:eastAsia="Source Sans Pro" w:hAnsi="Source Sans Pro" w:cs="Source Sans Pro"/>
          <w:color w:val="222222"/>
          <w:sz w:val="27"/>
          <w:szCs w:val="27"/>
          <w:highlight w:val="white"/>
        </w:rPr>
        <w:t xml:space="preserve"> </w:t>
      </w:r>
      <w:r w:rsidRPr="006C654B">
        <w:rPr>
          <w:rFonts w:ascii="Oswald" w:eastAsia="Oswald" w:hAnsi="Oswald" w:cs="Oswald"/>
          <w:color w:val="222222"/>
          <w:sz w:val="28"/>
          <w:szCs w:val="28"/>
        </w:rPr>
        <w:t xml:space="preserve">A term used to describe a student who is both gifted and disabled. These students may also be referred to as having dual exceptionalities or as being </w:t>
      </w:r>
      <w:r w:rsidRPr="006C654B">
        <w:rPr>
          <w:rFonts w:ascii="Oswald" w:eastAsia="Oswald" w:hAnsi="Oswald" w:cs="Oswald"/>
          <w:color w:val="222222"/>
          <w:sz w:val="28"/>
          <w:szCs w:val="28"/>
        </w:rPr>
        <w:lastRenderedPageBreak/>
        <w:t>gifted with learning disabilities (GT/LD). This also applies to students who are gifted with ADHD or gifted with autism.</w:t>
      </w:r>
    </w:p>
    <w:p w14:paraId="3B4AAAC5" w14:textId="3A862647" w:rsidR="006C654B" w:rsidRDefault="006C654B">
      <w:pPr>
        <w:widowControl w:val="0"/>
        <w:jc w:val="both"/>
        <w:rPr>
          <w:rFonts w:ascii="Oswald" w:eastAsia="Oswald" w:hAnsi="Oswald" w:cs="Oswald"/>
          <w:color w:val="222222"/>
          <w:sz w:val="28"/>
          <w:szCs w:val="28"/>
        </w:rPr>
      </w:pPr>
    </w:p>
    <w:p w14:paraId="47773C0C" w14:textId="438B249A" w:rsidR="006C654B" w:rsidRDefault="006C654B">
      <w:pPr>
        <w:widowControl w:val="0"/>
        <w:jc w:val="both"/>
        <w:rPr>
          <w:rFonts w:ascii="Oswald" w:eastAsia="Oswald" w:hAnsi="Oswald" w:cs="Oswald"/>
          <w:color w:val="222222"/>
          <w:sz w:val="28"/>
          <w:szCs w:val="28"/>
        </w:rPr>
      </w:pPr>
      <w:r>
        <w:rPr>
          <w:rFonts w:ascii="Amatic SC" w:eastAsia="Amatic SC" w:hAnsi="Amatic SC" w:cs="Amatic SC"/>
          <w:b/>
          <w:color w:val="222222"/>
          <w:sz w:val="38"/>
          <w:szCs w:val="38"/>
          <w:highlight w:val="white"/>
          <w:u w:val="single"/>
        </w:rPr>
        <w:t>RCELD STUDENTS:</w:t>
      </w:r>
      <w:r>
        <w:rPr>
          <w:rFonts w:ascii="Source Sans Pro" w:eastAsia="Source Sans Pro" w:hAnsi="Source Sans Pro" w:cs="Source Sans Pro"/>
          <w:color w:val="222222"/>
          <w:sz w:val="27"/>
          <w:szCs w:val="27"/>
          <w:highlight w:val="white"/>
        </w:rPr>
        <w:t xml:space="preserve"> </w:t>
      </w:r>
      <w:r w:rsidRPr="006C654B">
        <w:rPr>
          <w:rFonts w:ascii="Oswald" w:eastAsia="Oswald" w:hAnsi="Oswald" w:cs="Oswald"/>
          <w:color w:val="222222"/>
          <w:sz w:val="28"/>
          <w:szCs w:val="28"/>
        </w:rPr>
        <w:t>“racially, culturally, ethnically, and linguistically diverse” (RCELD) student is the most inclusive of the populations most often underrepresented in gifted and talented services and advanced courses.</w:t>
      </w:r>
    </w:p>
    <w:p w14:paraId="4C0811D2" w14:textId="6CA07203" w:rsidR="002C708B" w:rsidRDefault="002C708B">
      <w:pPr>
        <w:widowControl w:val="0"/>
        <w:jc w:val="both"/>
        <w:rPr>
          <w:rFonts w:ascii="Oswald" w:eastAsia="Oswald" w:hAnsi="Oswald" w:cs="Oswald"/>
          <w:color w:val="222222"/>
          <w:sz w:val="28"/>
          <w:szCs w:val="28"/>
        </w:rPr>
      </w:pPr>
    </w:p>
    <w:p w14:paraId="18A11EE6" w14:textId="3E2B5A1F" w:rsidR="002C708B" w:rsidRPr="002C708B" w:rsidRDefault="002C708B" w:rsidP="002C708B">
      <w:pPr>
        <w:widowControl w:val="0"/>
        <w:jc w:val="both"/>
        <w:rPr>
          <w:rFonts w:ascii="Oswald" w:eastAsia="Oswald" w:hAnsi="Oswald" w:cs="Oswald"/>
          <w:color w:val="222222"/>
          <w:sz w:val="28"/>
          <w:szCs w:val="28"/>
          <w:lang w:val="en-US"/>
        </w:rPr>
      </w:pPr>
      <w:r>
        <w:rPr>
          <w:rFonts w:ascii="Amatic SC" w:eastAsia="Amatic SC" w:hAnsi="Amatic SC" w:cs="Amatic SC"/>
          <w:b/>
          <w:color w:val="222222"/>
          <w:sz w:val="38"/>
          <w:szCs w:val="38"/>
          <w:u w:val="single"/>
        </w:rPr>
        <w:t>ENGLISH LEARNERS (ELS)</w:t>
      </w:r>
      <w:r w:rsidRPr="002C708B">
        <w:rPr>
          <w:rFonts w:ascii="Oswald" w:eastAsia="Oswald" w:hAnsi="Oswald" w:cs="Oswald"/>
          <w:color w:val="222222"/>
          <w:sz w:val="28"/>
          <w:szCs w:val="28"/>
          <w:lang w:val="en-US"/>
        </w:rPr>
        <w:t xml:space="preserve"> </w:t>
      </w:r>
      <w:r>
        <w:rPr>
          <w:rFonts w:ascii="Oswald" w:eastAsia="Oswald" w:hAnsi="Oswald" w:cs="Oswald"/>
          <w:color w:val="222222"/>
          <w:sz w:val="28"/>
          <w:szCs w:val="28"/>
          <w:lang w:val="en-US"/>
        </w:rPr>
        <w:t>:</w:t>
      </w:r>
      <w:r w:rsidRPr="002C708B">
        <w:rPr>
          <w:rFonts w:ascii="Oswald" w:eastAsia="Oswald" w:hAnsi="Oswald" w:cs="Oswald"/>
          <w:color w:val="222222"/>
          <w:sz w:val="28"/>
          <w:szCs w:val="28"/>
          <w:lang w:val="en-US"/>
        </w:rPr>
        <w:t xml:space="preserve">English </w:t>
      </w:r>
      <w:r>
        <w:rPr>
          <w:rFonts w:ascii="Oswald" w:eastAsia="Oswald" w:hAnsi="Oswald" w:cs="Oswald"/>
          <w:color w:val="222222"/>
          <w:sz w:val="28"/>
          <w:szCs w:val="28"/>
          <w:lang w:val="en-US"/>
        </w:rPr>
        <w:t>L</w:t>
      </w:r>
      <w:r w:rsidRPr="002C708B">
        <w:rPr>
          <w:rFonts w:ascii="Oswald" w:eastAsia="Oswald" w:hAnsi="Oswald" w:cs="Oswald"/>
          <w:color w:val="222222"/>
          <w:sz w:val="28"/>
          <w:szCs w:val="28"/>
          <w:lang w:val="en-US"/>
        </w:rPr>
        <w:t>earners are a diverse group of students, with different language, academic, and social-emotional needs. </w:t>
      </w:r>
    </w:p>
    <w:p w14:paraId="6242DD4A" w14:textId="0E561CF2" w:rsidR="002C708B" w:rsidRDefault="002C708B">
      <w:pPr>
        <w:widowControl w:val="0"/>
        <w:jc w:val="both"/>
        <w:rPr>
          <w:rFonts w:ascii="Oswald" w:eastAsia="Oswald" w:hAnsi="Oswald" w:cs="Oswald"/>
          <w:color w:val="222222"/>
          <w:sz w:val="28"/>
          <w:szCs w:val="28"/>
        </w:rPr>
      </w:pPr>
      <w:r w:rsidRPr="002C708B">
        <w:rPr>
          <w:rFonts w:ascii="Oswald" w:eastAsia="Oswald" w:hAnsi="Oswald" w:cs="Oswald"/>
          <w:color w:val="222222"/>
          <w:sz w:val="28"/>
          <w:szCs w:val="28"/>
        </w:rPr>
        <w:t>.</w:t>
      </w:r>
    </w:p>
    <w:p w14:paraId="1A31B09C" w14:textId="77777777" w:rsidR="006C654B" w:rsidRDefault="006C654B">
      <w:pPr>
        <w:widowControl w:val="0"/>
        <w:jc w:val="both"/>
        <w:rPr>
          <w:rFonts w:ascii="Oswald" w:eastAsia="Oswald" w:hAnsi="Oswald" w:cs="Oswald"/>
          <w:color w:val="222222"/>
          <w:sz w:val="28"/>
          <w:szCs w:val="28"/>
        </w:rPr>
      </w:pPr>
    </w:p>
    <w:p w14:paraId="00000071" w14:textId="77777777" w:rsidR="00FD4886" w:rsidRPr="000B30AD" w:rsidRDefault="00B177E0">
      <w:pPr>
        <w:widowControl w:val="0"/>
        <w:spacing w:line="240" w:lineRule="auto"/>
        <w:jc w:val="center"/>
        <w:rPr>
          <w:rFonts w:ascii="BioRhyme Expanded" w:eastAsia="BioRhyme Expanded" w:hAnsi="BioRhyme Expanded" w:cs="BioRhyme Expanded"/>
          <w:b/>
          <w:i/>
          <w:iCs/>
          <w:sz w:val="36"/>
          <w:szCs w:val="36"/>
        </w:rPr>
      </w:pPr>
      <w:r w:rsidRPr="000B30AD">
        <w:rPr>
          <w:rFonts w:ascii="Luckiest Guy" w:eastAsia="Luckiest Guy" w:hAnsi="Luckiest Guy" w:cs="Luckiest Guy"/>
          <w:i/>
          <w:iCs/>
          <w:sz w:val="36"/>
          <w:szCs w:val="36"/>
        </w:rPr>
        <w:t>Pushed out: Rethinking school discipline</w:t>
      </w:r>
    </w:p>
    <w:p w14:paraId="00000072" w14:textId="77777777" w:rsidR="00FD4886" w:rsidRDefault="00FD4886">
      <w:pPr>
        <w:widowControl w:val="0"/>
        <w:jc w:val="both"/>
        <w:rPr>
          <w:rFonts w:ascii="Patrick Hand" w:eastAsia="Patrick Hand" w:hAnsi="Patrick Hand" w:cs="Patrick Hand"/>
          <w:sz w:val="18"/>
          <w:szCs w:val="18"/>
        </w:rPr>
      </w:pPr>
    </w:p>
    <w:p w14:paraId="00000073" w14:textId="77777777" w:rsidR="00FD4886" w:rsidRDefault="00B177E0">
      <w:pPr>
        <w:widowControl w:val="0"/>
        <w:spacing w:line="273" w:lineRule="auto"/>
        <w:jc w:val="both"/>
        <w:rPr>
          <w:rFonts w:ascii="Oswald" w:eastAsia="Oswald" w:hAnsi="Oswald" w:cs="Oswald"/>
          <w:sz w:val="28"/>
          <w:szCs w:val="28"/>
        </w:rPr>
      </w:pPr>
      <w:r>
        <w:rPr>
          <w:rFonts w:ascii="Amatic SC" w:eastAsia="Amatic SC" w:hAnsi="Amatic SC" w:cs="Amatic SC"/>
          <w:b/>
          <w:sz w:val="38"/>
          <w:szCs w:val="38"/>
          <w:u w:val="single"/>
        </w:rPr>
        <w:t>School-to-prison pipeline:</w:t>
      </w:r>
      <w:r>
        <w:rPr>
          <w:rFonts w:ascii="Oswald" w:eastAsia="Oswald" w:hAnsi="Oswald" w:cs="Oswald"/>
          <w:sz w:val="28"/>
          <w:szCs w:val="28"/>
        </w:rPr>
        <w:t xml:space="preserve"> “a disturbing national trend wherein children are funneled out of public schools and into the juvenile and criminal justice systems. Many of these children have learning disabilities or histories of poverty, abuse, or neglect, and would benefit from additional educational and counseling services. Instead, they are isolated, punished, and pushed out. “Zero-tolerance” policies criminalize minor infractions of school rules, while cops in schools lead to students being criminalized for behavior that should be handled inside the school. Students of color are especially vulnerable to push-out trends and the discriminatory application of discipline.” </w:t>
      </w:r>
      <w:hyperlink r:id="rId10">
        <w:r>
          <w:rPr>
            <w:rFonts w:ascii="Oswald" w:eastAsia="Oswald" w:hAnsi="Oswald" w:cs="Oswald"/>
            <w:color w:val="009688"/>
            <w:sz w:val="28"/>
            <w:szCs w:val="28"/>
            <w:u w:val="single"/>
          </w:rPr>
          <w:t>(From the American Civil Liberties Union)</w:t>
        </w:r>
      </w:hyperlink>
    </w:p>
    <w:p w14:paraId="00000074" w14:textId="77777777" w:rsidR="00FD4886" w:rsidRDefault="00FD4886">
      <w:pPr>
        <w:widowControl w:val="0"/>
        <w:jc w:val="both"/>
        <w:rPr>
          <w:rFonts w:ascii="Oswald" w:eastAsia="Oswald" w:hAnsi="Oswald" w:cs="Oswald"/>
          <w:b/>
          <w:sz w:val="38"/>
          <w:szCs w:val="38"/>
        </w:rPr>
      </w:pPr>
    </w:p>
    <w:p w14:paraId="00000075" w14:textId="77777777" w:rsidR="00FD4886" w:rsidRDefault="00B177E0">
      <w:pPr>
        <w:widowControl w:val="0"/>
        <w:spacing w:line="273" w:lineRule="auto"/>
        <w:jc w:val="both"/>
        <w:rPr>
          <w:rFonts w:ascii="Oswald" w:eastAsia="Oswald" w:hAnsi="Oswald" w:cs="Oswald"/>
          <w:color w:val="282828"/>
          <w:sz w:val="28"/>
          <w:szCs w:val="28"/>
        </w:rPr>
      </w:pPr>
      <w:r>
        <w:rPr>
          <w:rFonts w:ascii="Amatic SC" w:eastAsia="Amatic SC" w:hAnsi="Amatic SC" w:cs="Amatic SC"/>
          <w:b/>
          <w:color w:val="222222"/>
          <w:sz w:val="38"/>
          <w:szCs w:val="38"/>
          <w:u w:val="single"/>
        </w:rPr>
        <w:t>Restorative Justice:</w:t>
      </w:r>
      <w:r>
        <w:rPr>
          <w:rFonts w:ascii="Oswald" w:eastAsia="Oswald" w:hAnsi="Oswald" w:cs="Oswald"/>
          <w:color w:val="222222"/>
          <w:sz w:val="28"/>
          <w:szCs w:val="28"/>
        </w:rPr>
        <w:t xml:space="preserve"> “</w:t>
      </w:r>
      <w:r>
        <w:rPr>
          <w:rFonts w:ascii="Oswald" w:eastAsia="Oswald" w:hAnsi="Oswald" w:cs="Oswald"/>
          <w:color w:val="282828"/>
          <w:sz w:val="28"/>
          <w:szCs w:val="28"/>
        </w:rPr>
        <w:t>Restorative Justice is a theory of justice that emphasizes repairing the harm caused by criminal behavior. It is best accomplished through cooperative processes that allow all willing stakeholders to meet, although other approaches are available when that is impossible. This can lead to transformation of people, relationships and communities.</w:t>
      </w:r>
    </w:p>
    <w:p w14:paraId="00000076" w14:textId="77777777" w:rsidR="00FD4886" w:rsidRDefault="00B177E0">
      <w:pPr>
        <w:widowControl w:val="0"/>
        <w:spacing w:line="273" w:lineRule="auto"/>
        <w:ind w:left="1440"/>
        <w:rPr>
          <w:rFonts w:ascii="Oswald" w:eastAsia="Oswald" w:hAnsi="Oswald" w:cs="Oswald"/>
          <w:color w:val="282828"/>
          <w:sz w:val="28"/>
          <w:szCs w:val="28"/>
        </w:rPr>
      </w:pPr>
      <w:r>
        <w:rPr>
          <w:rFonts w:ascii="Oswald" w:eastAsia="Oswald" w:hAnsi="Oswald" w:cs="Oswald"/>
          <w:color w:val="282828"/>
          <w:sz w:val="28"/>
          <w:szCs w:val="28"/>
        </w:rPr>
        <w:lastRenderedPageBreak/>
        <w:t>The foundational principles of restorative justice have been summarized as follows:</w:t>
      </w:r>
    </w:p>
    <w:p w14:paraId="00000077" w14:textId="77777777" w:rsidR="00FD4886" w:rsidRDefault="00B177E0">
      <w:pPr>
        <w:widowControl w:val="0"/>
        <w:numPr>
          <w:ilvl w:val="0"/>
          <w:numId w:val="3"/>
        </w:numPr>
        <w:spacing w:line="273" w:lineRule="auto"/>
        <w:ind w:left="2680"/>
        <w:rPr>
          <w:rFonts w:ascii="Oswald" w:eastAsia="Oswald" w:hAnsi="Oswald" w:cs="Oswald"/>
          <w:color w:val="333333"/>
          <w:sz w:val="28"/>
          <w:szCs w:val="28"/>
        </w:rPr>
      </w:pPr>
      <w:r>
        <w:rPr>
          <w:rFonts w:ascii="Oswald" w:eastAsia="Oswald" w:hAnsi="Oswald" w:cs="Oswald"/>
          <w:color w:val="282828"/>
          <w:sz w:val="28"/>
          <w:szCs w:val="28"/>
        </w:rPr>
        <w:t>Crime causes harm and justice should focus on repairing that harm.</w:t>
      </w:r>
    </w:p>
    <w:p w14:paraId="00000078" w14:textId="77777777" w:rsidR="00FD4886" w:rsidRDefault="00B177E0">
      <w:pPr>
        <w:widowControl w:val="0"/>
        <w:numPr>
          <w:ilvl w:val="0"/>
          <w:numId w:val="3"/>
        </w:numPr>
        <w:spacing w:line="273" w:lineRule="auto"/>
        <w:ind w:left="2680"/>
        <w:rPr>
          <w:rFonts w:ascii="Oswald" w:eastAsia="Oswald" w:hAnsi="Oswald" w:cs="Oswald"/>
          <w:color w:val="333333"/>
          <w:sz w:val="28"/>
          <w:szCs w:val="28"/>
        </w:rPr>
      </w:pPr>
      <w:r>
        <w:rPr>
          <w:rFonts w:ascii="Oswald" w:eastAsia="Oswald" w:hAnsi="Oswald" w:cs="Oswald"/>
          <w:color w:val="282828"/>
          <w:sz w:val="28"/>
          <w:szCs w:val="28"/>
        </w:rPr>
        <w:t>The people most affected by the crime should be able to participate in its resolution.</w:t>
      </w:r>
    </w:p>
    <w:p w14:paraId="00000079" w14:textId="77777777" w:rsidR="00FD4886" w:rsidRDefault="00B177E0">
      <w:pPr>
        <w:widowControl w:val="0"/>
        <w:numPr>
          <w:ilvl w:val="0"/>
          <w:numId w:val="3"/>
        </w:numPr>
        <w:spacing w:line="273" w:lineRule="auto"/>
        <w:ind w:left="2680"/>
        <w:rPr>
          <w:rFonts w:ascii="Oswald" w:eastAsia="Oswald" w:hAnsi="Oswald" w:cs="Oswald"/>
          <w:color w:val="333333"/>
          <w:sz w:val="28"/>
          <w:szCs w:val="28"/>
        </w:rPr>
      </w:pPr>
      <w:r>
        <w:rPr>
          <w:rFonts w:ascii="Oswald" w:eastAsia="Oswald" w:hAnsi="Oswald" w:cs="Oswald"/>
          <w:color w:val="282828"/>
          <w:sz w:val="28"/>
          <w:szCs w:val="28"/>
        </w:rPr>
        <w:t>The responsibility of the government is to maintain order and of the community to build peace.</w:t>
      </w:r>
    </w:p>
    <w:p w14:paraId="0000007A" w14:textId="77777777" w:rsidR="00FD4886" w:rsidRDefault="00B177E0">
      <w:pPr>
        <w:widowControl w:val="0"/>
        <w:spacing w:line="273" w:lineRule="auto"/>
        <w:ind w:left="1440"/>
        <w:rPr>
          <w:rFonts w:ascii="Oswald" w:eastAsia="Oswald" w:hAnsi="Oswald" w:cs="Oswald"/>
          <w:color w:val="282828"/>
          <w:sz w:val="28"/>
          <w:szCs w:val="28"/>
        </w:rPr>
      </w:pPr>
      <w:r>
        <w:rPr>
          <w:rFonts w:ascii="Oswald" w:eastAsia="Oswald" w:hAnsi="Oswald" w:cs="Oswald"/>
          <w:color w:val="282828"/>
          <w:sz w:val="28"/>
          <w:szCs w:val="28"/>
        </w:rPr>
        <w:t>If restorative justice were a building, it would have four corner posts:</w:t>
      </w:r>
    </w:p>
    <w:p w14:paraId="0000007B" w14:textId="77777777" w:rsidR="00FD4886" w:rsidRDefault="00000000">
      <w:pPr>
        <w:widowControl w:val="0"/>
        <w:numPr>
          <w:ilvl w:val="0"/>
          <w:numId w:val="4"/>
        </w:numPr>
        <w:spacing w:line="273" w:lineRule="auto"/>
        <w:ind w:left="2680"/>
        <w:rPr>
          <w:rFonts w:ascii="Oswald" w:eastAsia="Oswald" w:hAnsi="Oswald" w:cs="Oswald"/>
          <w:color w:val="333333"/>
          <w:sz w:val="28"/>
          <w:szCs w:val="28"/>
        </w:rPr>
      </w:pPr>
      <w:hyperlink r:id="rId11">
        <w:r w:rsidR="00B177E0">
          <w:rPr>
            <w:rFonts w:ascii="Oswald" w:eastAsia="Oswald" w:hAnsi="Oswald" w:cs="Oswald"/>
            <w:color w:val="0192C6"/>
            <w:sz w:val="28"/>
            <w:szCs w:val="28"/>
          </w:rPr>
          <w:t>Inclusion</w:t>
        </w:r>
      </w:hyperlink>
      <w:r w:rsidR="00B177E0">
        <w:rPr>
          <w:rFonts w:ascii="Oswald" w:eastAsia="Oswald" w:hAnsi="Oswald" w:cs="Oswald"/>
          <w:color w:val="282828"/>
          <w:sz w:val="28"/>
          <w:szCs w:val="28"/>
        </w:rPr>
        <w:t xml:space="preserve"> of all parties</w:t>
      </w:r>
    </w:p>
    <w:p w14:paraId="0000007C" w14:textId="77777777" w:rsidR="00FD4886" w:rsidRDefault="00000000">
      <w:pPr>
        <w:widowControl w:val="0"/>
        <w:numPr>
          <w:ilvl w:val="0"/>
          <w:numId w:val="4"/>
        </w:numPr>
        <w:spacing w:line="273" w:lineRule="auto"/>
        <w:ind w:left="2680"/>
        <w:rPr>
          <w:rFonts w:ascii="Oswald" w:eastAsia="Oswald" w:hAnsi="Oswald" w:cs="Oswald"/>
          <w:color w:val="333333"/>
          <w:sz w:val="28"/>
          <w:szCs w:val="28"/>
        </w:rPr>
      </w:pPr>
      <w:hyperlink r:id="rId12">
        <w:r w:rsidR="00B177E0">
          <w:rPr>
            <w:rFonts w:ascii="Oswald" w:eastAsia="Oswald" w:hAnsi="Oswald" w:cs="Oswald"/>
            <w:color w:val="0192C6"/>
            <w:sz w:val="28"/>
            <w:szCs w:val="28"/>
          </w:rPr>
          <w:t>Encountering</w:t>
        </w:r>
      </w:hyperlink>
      <w:r w:rsidR="00B177E0">
        <w:rPr>
          <w:rFonts w:ascii="Oswald" w:eastAsia="Oswald" w:hAnsi="Oswald" w:cs="Oswald"/>
          <w:color w:val="282828"/>
          <w:sz w:val="28"/>
          <w:szCs w:val="28"/>
        </w:rPr>
        <w:t xml:space="preserve"> the other side</w:t>
      </w:r>
    </w:p>
    <w:p w14:paraId="0000007D" w14:textId="77777777" w:rsidR="00FD4886" w:rsidRDefault="00000000">
      <w:pPr>
        <w:widowControl w:val="0"/>
        <w:numPr>
          <w:ilvl w:val="0"/>
          <w:numId w:val="4"/>
        </w:numPr>
        <w:spacing w:line="273" w:lineRule="auto"/>
        <w:ind w:left="2680"/>
        <w:rPr>
          <w:rFonts w:ascii="Oswald" w:eastAsia="Oswald" w:hAnsi="Oswald" w:cs="Oswald"/>
          <w:color w:val="333333"/>
          <w:sz w:val="28"/>
          <w:szCs w:val="28"/>
        </w:rPr>
      </w:pPr>
      <w:hyperlink r:id="rId13">
        <w:r w:rsidR="00B177E0">
          <w:rPr>
            <w:rFonts w:ascii="Oswald" w:eastAsia="Oswald" w:hAnsi="Oswald" w:cs="Oswald"/>
            <w:color w:val="0192C6"/>
            <w:sz w:val="28"/>
            <w:szCs w:val="28"/>
          </w:rPr>
          <w:t>Making amends</w:t>
        </w:r>
      </w:hyperlink>
      <w:r w:rsidR="00B177E0">
        <w:rPr>
          <w:rFonts w:ascii="Oswald" w:eastAsia="Oswald" w:hAnsi="Oswald" w:cs="Oswald"/>
          <w:color w:val="282828"/>
          <w:sz w:val="28"/>
          <w:szCs w:val="28"/>
        </w:rPr>
        <w:t xml:space="preserve"> for the harm</w:t>
      </w:r>
    </w:p>
    <w:p w14:paraId="0000007E" w14:textId="77777777" w:rsidR="00FD4886" w:rsidRDefault="00000000">
      <w:pPr>
        <w:widowControl w:val="0"/>
        <w:numPr>
          <w:ilvl w:val="0"/>
          <w:numId w:val="4"/>
        </w:numPr>
        <w:spacing w:line="273" w:lineRule="auto"/>
        <w:ind w:left="2680"/>
        <w:rPr>
          <w:rFonts w:ascii="Oswald" w:eastAsia="Oswald" w:hAnsi="Oswald" w:cs="Oswald"/>
          <w:color w:val="333333"/>
          <w:sz w:val="28"/>
          <w:szCs w:val="28"/>
        </w:rPr>
      </w:pPr>
      <w:hyperlink r:id="rId14">
        <w:r w:rsidR="00B177E0">
          <w:rPr>
            <w:rFonts w:ascii="Oswald" w:eastAsia="Oswald" w:hAnsi="Oswald" w:cs="Oswald"/>
            <w:color w:val="0192C6"/>
            <w:sz w:val="28"/>
            <w:szCs w:val="28"/>
          </w:rPr>
          <w:t>Reintegration</w:t>
        </w:r>
      </w:hyperlink>
      <w:r w:rsidR="00B177E0">
        <w:rPr>
          <w:rFonts w:ascii="Oswald" w:eastAsia="Oswald" w:hAnsi="Oswald" w:cs="Oswald"/>
          <w:color w:val="282828"/>
          <w:sz w:val="28"/>
          <w:szCs w:val="28"/>
        </w:rPr>
        <w:t xml:space="preserve"> of the parties into their communities</w:t>
      </w:r>
    </w:p>
    <w:p w14:paraId="0000007F" w14:textId="77777777" w:rsidR="00FD4886" w:rsidRDefault="00B177E0">
      <w:pPr>
        <w:widowControl w:val="0"/>
        <w:spacing w:line="273" w:lineRule="auto"/>
        <w:ind w:left="1440"/>
        <w:rPr>
          <w:rFonts w:ascii="Oswald" w:eastAsia="Oswald" w:hAnsi="Oswald" w:cs="Oswald"/>
          <w:color w:val="282828"/>
          <w:sz w:val="28"/>
          <w:szCs w:val="28"/>
        </w:rPr>
      </w:pPr>
      <w:r>
        <w:rPr>
          <w:rFonts w:ascii="Oswald" w:eastAsia="Oswald" w:hAnsi="Oswald" w:cs="Oswald"/>
          <w:color w:val="282828"/>
          <w:sz w:val="28"/>
          <w:szCs w:val="28"/>
        </w:rPr>
        <w:t>To review: restorative justice...</w:t>
      </w:r>
    </w:p>
    <w:p w14:paraId="00000080" w14:textId="77777777" w:rsidR="00FD4886" w:rsidRDefault="00B177E0">
      <w:pPr>
        <w:widowControl w:val="0"/>
        <w:numPr>
          <w:ilvl w:val="0"/>
          <w:numId w:val="1"/>
        </w:numPr>
        <w:spacing w:line="273" w:lineRule="auto"/>
        <w:ind w:left="2680"/>
        <w:rPr>
          <w:rFonts w:ascii="Oswald" w:eastAsia="Oswald" w:hAnsi="Oswald" w:cs="Oswald"/>
          <w:sz w:val="28"/>
          <w:szCs w:val="28"/>
        </w:rPr>
      </w:pPr>
      <w:r>
        <w:rPr>
          <w:rFonts w:ascii="Oswald" w:eastAsia="Oswald" w:hAnsi="Oswald" w:cs="Oswald"/>
          <w:color w:val="282828"/>
          <w:sz w:val="28"/>
          <w:szCs w:val="28"/>
        </w:rPr>
        <w:t>is a different way of thinking about crime and our response to crime</w:t>
      </w:r>
    </w:p>
    <w:p w14:paraId="00000081" w14:textId="77777777" w:rsidR="00FD4886" w:rsidRDefault="00B177E0">
      <w:pPr>
        <w:widowControl w:val="0"/>
        <w:numPr>
          <w:ilvl w:val="0"/>
          <w:numId w:val="1"/>
        </w:numPr>
        <w:spacing w:line="273" w:lineRule="auto"/>
        <w:ind w:left="2680"/>
        <w:rPr>
          <w:rFonts w:ascii="Oswald" w:eastAsia="Oswald" w:hAnsi="Oswald" w:cs="Oswald"/>
          <w:sz w:val="28"/>
          <w:szCs w:val="28"/>
        </w:rPr>
      </w:pPr>
      <w:r>
        <w:rPr>
          <w:rFonts w:ascii="Oswald" w:eastAsia="Oswald" w:hAnsi="Oswald" w:cs="Oswald"/>
          <w:color w:val="282828"/>
          <w:sz w:val="28"/>
          <w:szCs w:val="28"/>
        </w:rPr>
        <w:t>focuses on repairing the harm caused by crime and reducing future harm through crime prevention</w:t>
      </w:r>
    </w:p>
    <w:p w14:paraId="00000082" w14:textId="77777777" w:rsidR="00FD4886" w:rsidRDefault="00B177E0">
      <w:pPr>
        <w:widowControl w:val="0"/>
        <w:numPr>
          <w:ilvl w:val="0"/>
          <w:numId w:val="1"/>
        </w:numPr>
        <w:spacing w:line="273" w:lineRule="auto"/>
        <w:ind w:left="2680"/>
        <w:rPr>
          <w:rFonts w:ascii="Oswald" w:eastAsia="Oswald" w:hAnsi="Oswald" w:cs="Oswald"/>
          <w:sz w:val="28"/>
          <w:szCs w:val="28"/>
        </w:rPr>
      </w:pPr>
      <w:r>
        <w:rPr>
          <w:rFonts w:ascii="Oswald" w:eastAsia="Oswald" w:hAnsi="Oswald" w:cs="Oswald"/>
          <w:color w:val="282828"/>
          <w:sz w:val="28"/>
          <w:szCs w:val="28"/>
        </w:rPr>
        <w:t>requires offenders to take responsibility for their actions and for the harm they have caused</w:t>
      </w:r>
    </w:p>
    <w:p w14:paraId="00000083" w14:textId="77777777" w:rsidR="00FD4886" w:rsidRDefault="00B177E0">
      <w:pPr>
        <w:widowControl w:val="0"/>
        <w:numPr>
          <w:ilvl w:val="0"/>
          <w:numId w:val="1"/>
        </w:numPr>
        <w:spacing w:line="273" w:lineRule="auto"/>
        <w:ind w:left="2680"/>
        <w:rPr>
          <w:rFonts w:ascii="Oswald" w:eastAsia="Oswald" w:hAnsi="Oswald" w:cs="Oswald"/>
          <w:sz w:val="28"/>
          <w:szCs w:val="28"/>
        </w:rPr>
      </w:pPr>
      <w:r>
        <w:rPr>
          <w:rFonts w:ascii="Oswald" w:eastAsia="Oswald" w:hAnsi="Oswald" w:cs="Oswald"/>
          <w:color w:val="282828"/>
          <w:sz w:val="28"/>
          <w:szCs w:val="28"/>
        </w:rPr>
        <w:t>seeks redress for victims, recompense by offenders and reintegration of both within the community</w:t>
      </w:r>
    </w:p>
    <w:p w14:paraId="00000084" w14:textId="77777777" w:rsidR="00FD4886" w:rsidRDefault="00B177E0">
      <w:pPr>
        <w:widowControl w:val="0"/>
        <w:numPr>
          <w:ilvl w:val="0"/>
          <w:numId w:val="1"/>
        </w:numPr>
        <w:spacing w:line="273" w:lineRule="auto"/>
        <w:ind w:left="2680"/>
        <w:rPr>
          <w:rFonts w:ascii="Oswald" w:eastAsia="Oswald" w:hAnsi="Oswald" w:cs="Oswald"/>
          <w:sz w:val="28"/>
          <w:szCs w:val="28"/>
        </w:rPr>
      </w:pPr>
      <w:r>
        <w:rPr>
          <w:rFonts w:ascii="Oswald" w:eastAsia="Oswald" w:hAnsi="Oswald" w:cs="Oswald"/>
          <w:color w:val="282828"/>
          <w:sz w:val="28"/>
          <w:szCs w:val="28"/>
        </w:rPr>
        <w:t xml:space="preserve">requires a cooperative effort by communities and the government” </w:t>
      </w:r>
    </w:p>
    <w:p w14:paraId="00000085" w14:textId="77777777" w:rsidR="00FD4886" w:rsidRDefault="00000000">
      <w:pPr>
        <w:widowControl w:val="0"/>
        <w:spacing w:line="273" w:lineRule="auto"/>
        <w:rPr>
          <w:rFonts w:ascii="Oswald" w:eastAsia="Oswald" w:hAnsi="Oswald" w:cs="Oswald"/>
          <w:color w:val="282828"/>
          <w:sz w:val="28"/>
          <w:szCs w:val="28"/>
        </w:rPr>
      </w:pPr>
      <w:hyperlink r:id="rId15" w:anchor="sthash.Djr2qzWK.dpbs">
        <w:r w:rsidR="00B177E0">
          <w:rPr>
            <w:rFonts w:ascii="Oswald" w:eastAsia="Oswald" w:hAnsi="Oswald" w:cs="Oswald"/>
            <w:color w:val="009688"/>
            <w:sz w:val="28"/>
            <w:szCs w:val="28"/>
            <w:u w:val="single"/>
          </w:rPr>
          <w:t>(From the Center for Justice &amp; Reconciliation)</w:t>
        </w:r>
      </w:hyperlink>
    </w:p>
    <w:p w14:paraId="00000086" w14:textId="77777777" w:rsidR="00FD4886" w:rsidRDefault="00FD4886">
      <w:pPr>
        <w:widowControl w:val="0"/>
        <w:jc w:val="both"/>
        <w:rPr>
          <w:rFonts w:ascii="Oswald" w:eastAsia="Oswald" w:hAnsi="Oswald" w:cs="Oswald"/>
          <w:color w:val="222222"/>
          <w:sz w:val="28"/>
          <w:szCs w:val="28"/>
        </w:rPr>
      </w:pPr>
    </w:p>
    <w:p w14:paraId="00000087" w14:textId="77777777" w:rsidR="00FD4886" w:rsidRDefault="00FD4886"/>
    <w:sectPr w:rsidR="00FD48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oRhyme Expanded">
    <w:altName w:val="Calibri"/>
    <w:panose1 w:val="020B0604020202020204"/>
    <w:charset w:val="00"/>
    <w:family w:val="auto"/>
    <w:pitch w:val="default"/>
  </w:font>
  <w:font w:name="Satisfy">
    <w:altName w:val="Calibri"/>
    <w:panose1 w:val="020B0604020202020204"/>
    <w:charset w:val="00"/>
    <w:family w:val="auto"/>
    <w:pitch w:val="default"/>
  </w:font>
  <w:font w:name="Luckiest Guy">
    <w:altName w:val="Calibri"/>
    <w:panose1 w:val="020B0604020202020204"/>
    <w:charset w:val="00"/>
    <w:family w:val="auto"/>
    <w:pitch w:val="default"/>
  </w:font>
  <w:font w:name="Amatic SC">
    <w:altName w:val="Calibri"/>
    <w:panose1 w:val="00000500000000000000"/>
    <w:charset w:val="B1"/>
    <w:family w:val="auto"/>
    <w:pitch w:val="variable"/>
    <w:sig w:usb0="20000A0F" w:usb1="40000002" w:usb2="00000000" w:usb3="00000000" w:csb0="000001B7" w:csb1="00000000"/>
  </w:font>
  <w:font w:name="Oswald">
    <w:altName w:val="Arial Narrow"/>
    <w:panose1 w:val="00000500000000000000"/>
    <w:charset w:val="4D"/>
    <w:family w:val="auto"/>
    <w:pitch w:val="variable"/>
    <w:sig w:usb0="2000020F" w:usb1="00000000" w:usb2="00000000" w:usb3="00000000" w:csb0="00000197" w:csb1="00000000"/>
  </w:font>
  <w:font w:name="Happy Monkey">
    <w:altName w:val="Calibri"/>
    <w:panose1 w:val="020B0604020202020204"/>
    <w:charset w:val="00"/>
    <w:family w:val="auto"/>
    <w:pitch w:val="default"/>
  </w:font>
  <w:font w:name="Short Stack">
    <w:altName w:val="Calibri"/>
    <w:panose1 w:val="020B0604020202020204"/>
    <w:charset w:val="00"/>
    <w:family w:val="auto"/>
    <w:pitch w:val="default"/>
  </w:font>
  <w:font w:name="Patrick Hand">
    <w:altName w:val="Calibri"/>
    <w:panose1 w:val="00000500000000000000"/>
    <w:charset w:val="4D"/>
    <w:family w:val="auto"/>
    <w:pitch w:val="variable"/>
    <w:sig w:usb0="20000007" w:usb1="00000000" w:usb2="00000000" w:usb3="00000000" w:csb0="00000193" w:csb1="00000000"/>
  </w:font>
  <w:font w:name="Belleza">
    <w:altName w:val="Calibri"/>
    <w:panose1 w:val="020B0604020202020204"/>
    <w:charset w:val="00"/>
    <w:family w:val="auto"/>
    <w:pitch w:val="default"/>
  </w:font>
  <w:font w:name="Nova Mono">
    <w:altName w:val="Calibri"/>
    <w:panose1 w:val="020B0604020202020204"/>
    <w:charset w:val="00"/>
    <w:family w:val="auto"/>
    <w:pitch w:val="default"/>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0E47"/>
    <w:multiLevelType w:val="multilevel"/>
    <w:tmpl w:val="DF0A05B0"/>
    <w:lvl w:ilvl="0">
      <w:start w:val="1"/>
      <w:numFmt w:val="decimal"/>
      <w:lvlText w:val="%1."/>
      <w:lvlJc w:val="right"/>
      <w:pPr>
        <w:ind w:left="720" w:hanging="360"/>
      </w:pPr>
      <w:rPr>
        <w:rFonts w:ascii="Georgia" w:eastAsia="Georgia" w:hAnsi="Georgia" w:cs="Georgia"/>
        <w:b w:val="0"/>
        <w:i w:val="0"/>
        <w:smallCaps w:val="0"/>
        <w:strike w:val="0"/>
        <w:color w:val="282828"/>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E6818F2"/>
    <w:multiLevelType w:val="multilevel"/>
    <w:tmpl w:val="83A85B3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15:restartNumberingAfterBreak="0">
    <w:nsid w:val="44B235D4"/>
    <w:multiLevelType w:val="multilevel"/>
    <w:tmpl w:val="8F622E72"/>
    <w:lvl w:ilvl="0">
      <w:start w:val="1"/>
      <w:numFmt w:val="decimal"/>
      <w:lvlText w:val="%1."/>
      <w:lvlJc w:val="right"/>
      <w:pPr>
        <w:ind w:left="720" w:hanging="360"/>
      </w:pPr>
      <w:rPr>
        <w:rFonts w:ascii="Georgia" w:eastAsia="Georgia" w:hAnsi="Georgia" w:cs="Georgia"/>
        <w:b w:val="0"/>
        <w:i w:val="0"/>
        <w:smallCaps w:val="0"/>
        <w:strike w:val="0"/>
        <w:color w:val="282828"/>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55932C5F"/>
    <w:multiLevelType w:val="multilevel"/>
    <w:tmpl w:val="EA9E6F18"/>
    <w:lvl w:ilvl="0">
      <w:start w:val="1"/>
      <w:numFmt w:val="bullet"/>
      <w:lvlText w:val="●"/>
      <w:lvlJc w:val="right"/>
      <w:pPr>
        <w:ind w:left="720" w:hanging="360"/>
      </w:pPr>
      <w:rPr>
        <w:rFonts w:ascii="Georgia" w:eastAsia="Georgia" w:hAnsi="Georgia" w:cs="Georgia"/>
        <w:b w:val="0"/>
        <w:i w:val="0"/>
        <w:smallCaps w:val="0"/>
        <w:strike w:val="0"/>
        <w:color w:val="282828"/>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403574308">
    <w:abstractNumId w:val="3"/>
  </w:num>
  <w:num w:numId="2" w16cid:durableId="1367216328">
    <w:abstractNumId w:val="1"/>
  </w:num>
  <w:num w:numId="3" w16cid:durableId="935673087">
    <w:abstractNumId w:val="2"/>
  </w:num>
  <w:num w:numId="4" w16cid:durableId="309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86"/>
    <w:rsid w:val="000B30AD"/>
    <w:rsid w:val="002C708B"/>
    <w:rsid w:val="00645113"/>
    <w:rsid w:val="006C654B"/>
    <w:rsid w:val="0077045C"/>
    <w:rsid w:val="00B177E0"/>
    <w:rsid w:val="00B70FC5"/>
    <w:rsid w:val="00FD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B765"/>
  <w15:docId w15:val="{57763FB6-D0A9-CB4D-9F4D-577CFDC7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77045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0926">
      <w:bodyDiv w:val="1"/>
      <w:marLeft w:val="0"/>
      <w:marRight w:val="0"/>
      <w:marTop w:val="0"/>
      <w:marBottom w:val="0"/>
      <w:divBdr>
        <w:top w:val="none" w:sz="0" w:space="0" w:color="auto"/>
        <w:left w:val="none" w:sz="0" w:space="0" w:color="auto"/>
        <w:bottom w:val="none" w:sz="0" w:space="0" w:color="auto"/>
        <w:right w:val="none" w:sz="0" w:space="0" w:color="auto"/>
      </w:divBdr>
    </w:div>
    <w:div w:id="243145753">
      <w:bodyDiv w:val="1"/>
      <w:marLeft w:val="0"/>
      <w:marRight w:val="0"/>
      <w:marTop w:val="0"/>
      <w:marBottom w:val="0"/>
      <w:divBdr>
        <w:top w:val="none" w:sz="0" w:space="0" w:color="auto"/>
        <w:left w:val="none" w:sz="0" w:space="0" w:color="auto"/>
        <w:bottom w:val="none" w:sz="0" w:space="0" w:color="auto"/>
        <w:right w:val="none" w:sz="0" w:space="0" w:color="auto"/>
      </w:divBdr>
    </w:div>
    <w:div w:id="634793368">
      <w:bodyDiv w:val="1"/>
      <w:marLeft w:val="0"/>
      <w:marRight w:val="0"/>
      <w:marTop w:val="0"/>
      <w:marBottom w:val="0"/>
      <w:divBdr>
        <w:top w:val="none" w:sz="0" w:space="0" w:color="auto"/>
        <w:left w:val="none" w:sz="0" w:space="0" w:color="auto"/>
        <w:bottom w:val="none" w:sz="0" w:space="0" w:color="auto"/>
        <w:right w:val="none" w:sz="0" w:space="0" w:color="auto"/>
      </w:divBdr>
    </w:div>
    <w:div w:id="646856027">
      <w:bodyDiv w:val="1"/>
      <w:marLeft w:val="0"/>
      <w:marRight w:val="0"/>
      <w:marTop w:val="0"/>
      <w:marBottom w:val="0"/>
      <w:divBdr>
        <w:top w:val="none" w:sz="0" w:space="0" w:color="auto"/>
        <w:left w:val="none" w:sz="0" w:space="0" w:color="auto"/>
        <w:bottom w:val="none" w:sz="0" w:space="0" w:color="auto"/>
        <w:right w:val="none" w:sz="0" w:space="0" w:color="auto"/>
      </w:divBdr>
    </w:div>
    <w:div w:id="717245184">
      <w:bodyDiv w:val="1"/>
      <w:marLeft w:val="0"/>
      <w:marRight w:val="0"/>
      <w:marTop w:val="0"/>
      <w:marBottom w:val="0"/>
      <w:divBdr>
        <w:top w:val="none" w:sz="0" w:space="0" w:color="auto"/>
        <w:left w:val="none" w:sz="0" w:space="0" w:color="auto"/>
        <w:bottom w:val="none" w:sz="0" w:space="0" w:color="auto"/>
        <w:right w:val="none" w:sz="0" w:space="0" w:color="auto"/>
      </w:divBdr>
    </w:div>
    <w:div w:id="977958202">
      <w:bodyDiv w:val="1"/>
      <w:marLeft w:val="0"/>
      <w:marRight w:val="0"/>
      <w:marTop w:val="0"/>
      <w:marBottom w:val="0"/>
      <w:divBdr>
        <w:top w:val="none" w:sz="0" w:space="0" w:color="auto"/>
        <w:left w:val="none" w:sz="0" w:space="0" w:color="auto"/>
        <w:bottom w:val="none" w:sz="0" w:space="0" w:color="auto"/>
        <w:right w:val="none" w:sz="0" w:space="0" w:color="auto"/>
      </w:divBdr>
    </w:div>
    <w:div w:id="1012563389">
      <w:bodyDiv w:val="1"/>
      <w:marLeft w:val="0"/>
      <w:marRight w:val="0"/>
      <w:marTop w:val="0"/>
      <w:marBottom w:val="0"/>
      <w:divBdr>
        <w:top w:val="none" w:sz="0" w:space="0" w:color="auto"/>
        <w:left w:val="none" w:sz="0" w:space="0" w:color="auto"/>
        <w:bottom w:val="none" w:sz="0" w:space="0" w:color="auto"/>
        <w:right w:val="none" w:sz="0" w:space="0" w:color="auto"/>
      </w:divBdr>
    </w:div>
    <w:div w:id="1433672225">
      <w:bodyDiv w:val="1"/>
      <w:marLeft w:val="0"/>
      <w:marRight w:val="0"/>
      <w:marTop w:val="0"/>
      <w:marBottom w:val="0"/>
      <w:divBdr>
        <w:top w:val="none" w:sz="0" w:space="0" w:color="auto"/>
        <w:left w:val="none" w:sz="0" w:space="0" w:color="auto"/>
        <w:bottom w:val="none" w:sz="0" w:space="0" w:color="auto"/>
        <w:right w:val="none" w:sz="0" w:space="0" w:color="auto"/>
      </w:divBdr>
    </w:div>
    <w:div w:id="1636717483">
      <w:bodyDiv w:val="1"/>
      <w:marLeft w:val="0"/>
      <w:marRight w:val="0"/>
      <w:marTop w:val="0"/>
      <w:marBottom w:val="0"/>
      <w:divBdr>
        <w:top w:val="none" w:sz="0" w:space="0" w:color="auto"/>
        <w:left w:val="none" w:sz="0" w:space="0" w:color="auto"/>
        <w:bottom w:val="none" w:sz="0" w:space="0" w:color="auto"/>
        <w:right w:val="none" w:sz="0" w:space="0" w:color="auto"/>
      </w:divBdr>
    </w:div>
    <w:div w:id="2066680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envogue.com/story/heteronormativity-gender-identity-sexual-orientation" TargetMode="External"/><Relationship Id="rId13" Type="http://schemas.openxmlformats.org/officeDocument/2006/relationships/hyperlink" Target="http://restorativejustice.org/restorative-justice/about-restorative-justice/tutorial-intro-to-restorative-justice/lesson-1-what-is-restorative-justice/amends/" TargetMode="External"/><Relationship Id="rId3" Type="http://schemas.openxmlformats.org/officeDocument/2006/relationships/settings" Target="settings.xml"/><Relationship Id="rId7" Type="http://schemas.openxmlformats.org/officeDocument/2006/relationships/hyperlink" Target="https://www.nccj.org/cissexism" TargetMode="External"/><Relationship Id="rId12" Type="http://schemas.openxmlformats.org/officeDocument/2006/relationships/hyperlink" Target="http://restorativejustice.org/restorative-justice/about-restorative-justice/tutorial-intro-to-restorative-justice/lesson-1-what-is-restorative-justice/encoun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cj.org/cissexism" TargetMode="External"/><Relationship Id="rId11" Type="http://schemas.openxmlformats.org/officeDocument/2006/relationships/hyperlink" Target="http://restorativejustice.org/restorative-justice/about-restorative-justice/tutorial-intro-to-restorative-justice/lesson-1-what-is-restorative-justice/inclusion/" TargetMode="External"/><Relationship Id="rId5" Type="http://schemas.openxmlformats.org/officeDocument/2006/relationships/hyperlink" Target="https://www.teenvogue.com/story/heteronormativity-gender-identity-sexual-orientation" TargetMode="External"/><Relationship Id="rId15" Type="http://schemas.openxmlformats.org/officeDocument/2006/relationships/hyperlink" Target="http://restorativejustice.org/restorative-justice/about-restorative-justice/tutorial-intro-to-restorative-justice/lesson-1-what-is-restorative-justice/" TargetMode="External"/><Relationship Id="rId10" Type="http://schemas.openxmlformats.org/officeDocument/2006/relationships/hyperlink" Target="https://www.aclu.org/issues/juvenile-justice/school-prison-pipeline" TargetMode="External"/><Relationship Id="rId4" Type="http://schemas.openxmlformats.org/officeDocument/2006/relationships/webSettings" Target="webSettings.xml"/><Relationship Id="rId9" Type="http://schemas.openxmlformats.org/officeDocument/2006/relationships/hyperlink" Target="https://www.teenvogue.com/story/heteronormativity-gender-identity-sexual-orientation" TargetMode="External"/><Relationship Id="rId14" Type="http://schemas.openxmlformats.org/officeDocument/2006/relationships/hyperlink" Target="http://restorativejustice.org/restorative-justice/about-restorative-justice/tutorial-intro-to-restorative-justice/lesson-1-what-is-restorative-justice/reinte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Javetta Jones-Roberson</cp:lastModifiedBy>
  <cp:revision>2</cp:revision>
  <dcterms:created xsi:type="dcterms:W3CDTF">2022-08-29T00:00:00Z</dcterms:created>
  <dcterms:modified xsi:type="dcterms:W3CDTF">2022-08-29T00:00:00Z</dcterms:modified>
</cp:coreProperties>
</file>