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73461B2E" w:rsidR="009509F7" w:rsidRPr="00BA033A" w:rsidRDefault="003647E3" w:rsidP="00BA033A">
      <w:pPr>
        <w:pStyle w:val="BodyText"/>
      </w:pPr>
      <w:r w:rsidRPr="00504732">
        <w:t xml:space="preserve">This is an </w:t>
      </w:r>
      <w:r w:rsidRPr="00504732">
        <w:rPr>
          <w:b/>
          <w:bCs/>
          <w:u w:val="single"/>
        </w:rPr>
        <w:t>online</w:t>
      </w:r>
      <w:r w:rsidRPr="00504732">
        <w:t xml:space="preserve"> </w:t>
      </w:r>
      <w:r w:rsidR="00942206" w:rsidRPr="00942206">
        <w:rPr>
          <w:b/>
          <w:bCs/>
          <w:u w:val="single"/>
        </w:rPr>
        <w:t>8-week</w:t>
      </w:r>
      <w:r w:rsidR="00942206">
        <w:t xml:space="preserve"> </w:t>
      </w:r>
      <w:r w:rsidRPr="00504732">
        <w:t>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B944AB">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35DE9EB9" w14:textId="77777777" w:rsidR="003608F4" w:rsidRPr="003608F4" w:rsidRDefault="003608F4" w:rsidP="00373618">
      <w:pPr>
        <w:widowControl/>
        <w:numPr>
          <w:ilvl w:val="0"/>
          <w:numId w:val="2"/>
        </w:numPr>
        <w:autoSpaceDE/>
        <w:autoSpaceDN/>
        <w:spacing w:before="120" w:line="259" w:lineRule="auto"/>
        <w:rPr>
          <w:rFonts w:ascii="Corbel" w:hAnsi="Corbel" w:cs="Times New Roman"/>
          <w:lang w:bidi="ar-SA"/>
        </w:rPr>
      </w:pPr>
      <w:bookmarkStart w:id="45" w:name="_Toc45789123"/>
      <w:bookmarkStart w:id="46" w:name="_Toc45789641"/>
      <w:bookmarkStart w:id="47" w:name="_Toc45790244"/>
      <w:r w:rsidRPr="003608F4">
        <w:rPr>
          <w:rFonts w:ascii="Corbel" w:hAnsi="Corbel" w:cs="Times New Roman"/>
          <w:b/>
          <w:bCs/>
          <w:lang w:bidi="ar-SA"/>
        </w:rPr>
        <w:t xml:space="preserve">Instructor: </w:t>
      </w:r>
      <w:r w:rsidRPr="003608F4">
        <w:rPr>
          <w:rFonts w:ascii="Corbel" w:hAnsi="Corbel" w:cs="Times New Roman"/>
          <w:lang w:bidi="ar-SA"/>
        </w:rPr>
        <w:t xml:space="preserve">Dr. Jason Cooley, </w:t>
      </w:r>
      <w:r w:rsidRPr="003608F4">
        <w:rPr>
          <w:rFonts w:ascii="Corbel" w:hAnsi="Corbel" w:cs="Times New Roman"/>
          <w:i/>
          <w:lang w:bidi="ar-SA"/>
        </w:rPr>
        <w:t>Adjunct Professor</w:t>
      </w:r>
    </w:p>
    <w:p w14:paraId="387C026A" w14:textId="77777777" w:rsidR="003608F4" w:rsidRPr="003608F4" w:rsidRDefault="003608F4" w:rsidP="00373618">
      <w:pPr>
        <w:widowControl/>
        <w:numPr>
          <w:ilvl w:val="0"/>
          <w:numId w:val="2"/>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Email: </w:t>
      </w:r>
      <w:hyperlink r:id="rId16" w:history="1">
        <w:r w:rsidRPr="003608F4">
          <w:rPr>
            <w:rStyle w:val="Hyperlink"/>
            <w:rFonts w:ascii="Corbel" w:hAnsi="Corbel" w:cs="Times New Roman"/>
            <w:b/>
            <w:bCs/>
          </w:rPr>
          <w:t>jason.cooley@unt.edu</w:t>
        </w:r>
      </w:hyperlink>
    </w:p>
    <w:p w14:paraId="087562DF" w14:textId="77777777" w:rsidR="003608F4" w:rsidRPr="003608F4" w:rsidRDefault="003608F4" w:rsidP="00373618">
      <w:pPr>
        <w:widowControl/>
        <w:numPr>
          <w:ilvl w:val="0"/>
          <w:numId w:val="2"/>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Office hours: </w:t>
      </w:r>
      <w:proofErr w:type="gramStart"/>
      <w:r w:rsidRPr="003608F4">
        <w:rPr>
          <w:rFonts w:ascii="Corbel" w:hAnsi="Corbel" w:cs="Times New Roman"/>
          <w:lang w:bidi="ar-SA"/>
        </w:rPr>
        <w:t>In order to</w:t>
      </w:r>
      <w:proofErr w:type="gramEnd"/>
      <w:r w:rsidRPr="003608F4">
        <w:rPr>
          <w:rFonts w:ascii="Corbel" w:hAnsi="Corbel" w:cs="Times New Roman"/>
          <w:lang w:bidi="ar-SA"/>
        </w:rPr>
        <w:t xml:space="preserve"> accommodate your busy schedules, office hours are by appointment and virtual (phone or </w:t>
      </w:r>
      <w:proofErr w:type="gramStart"/>
      <w:r w:rsidRPr="003608F4">
        <w:rPr>
          <w:rFonts w:ascii="Corbel" w:hAnsi="Corbel" w:cs="Times New Roman"/>
          <w:lang w:bidi="ar-SA"/>
        </w:rPr>
        <w:t>Zoom</w:t>
      </w:r>
      <w:proofErr w:type="gramEnd"/>
      <w:r w:rsidRPr="003608F4">
        <w:rPr>
          <w:rFonts w:ascii="Corbel" w:hAnsi="Corbel" w:cs="Times New Roman"/>
          <w:lang w:bidi="ar-SA"/>
        </w:rPr>
        <w:t>).</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B944AB">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7"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B944AB">
          <w:type w:val="continuous"/>
          <w:pgSz w:w="12240" w:h="15840"/>
          <w:pgMar w:top="720" w:right="720" w:bottom="720" w:left="720" w:header="720" w:footer="720" w:gutter="0"/>
          <w:cols w:space="720"/>
          <w:docGrid w:linePitch="299"/>
        </w:sectPr>
      </w:pPr>
      <w:r w:rsidRPr="003D7FDF">
        <w:rPr>
          <w:rFonts w:ascii="Corbel" w:hAnsi="Corbel" w:cs="Times New Roman"/>
          <w:lang w:bidi="ar-SA"/>
        </w:rPr>
        <w:lastRenderedPageBreak/>
        <w:t>•</w:t>
      </w:r>
      <w:r w:rsidRPr="003D7FDF">
        <w:rPr>
          <w:rFonts w:ascii="Corbel" w:hAnsi="Corbel" w:cs="Times New Roman"/>
          <w:lang w:bidi="ar-SA"/>
        </w:rPr>
        <w:tab/>
      </w:r>
      <w:hyperlink r:id="rId18"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B944AB">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9"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373618">
      <w:pPr>
        <w:pStyle w:val="BodyText"/>
        <w:numPr>
          <w:ilvl w:val="0"/>
          <w:numId w:val="9"/>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924D56" w:rsidP="00373618">
      <w:pPr>
        <w:pStyle w:val="BodyText"/>
        <w:numPr>
          <w:ilvl w:val="1"/>
          <w:numId w:val="9"/>
        </w:numPr>
      </w:pPr>
      <w:hyperlink r:id="rId20" w:history="1">
        <w:r w:rsidRPr="00601771">
          <w:rPr>
            <w:rStyle w:val="Hyperlink"/>
          </w:rPr>
          <w:t xml:space="preserve">Cress, C. M., P. J. Collier, V. L. Reitenauer, &amp; Associates (2013). Learning through serving. ISBN: </w:t>
        </w:r>
        <w:r w:rsidR="00BD425D" w:rsidRPr="00601771">
          <w:rPr>
            <w:rStyle w:val="Hyperlink"/>
          </w:rPr>
          <w:t>9781461951902</w:t>
        </w:r>
      </w:hyperlink>
    </w:p>
    <w:p w14:paraId="0E5A7012" w14:textId="77777777" w:rsidR="00FA4C6A" w:rsidRPr="00FA4C6A" w:rsidRDefault="00FA4C6A" w:rsidP="00711EE6">
      <w:pPr>
        <w:pStyle w:val="Heading1"/>
      </w:pPr>
      <w:bookmarkStart w:id="93" w:name="_Toc60219283"/>
      <w:bookmarkStart w:id="94" w:name="_Toc61283655"/>
      <w:r w:rsidRPr="00FA4C6A">
        <w:t xml:space="preserve">Being Successful </w:t>
      </w:r>
      <w:proofErr w:type="gramStart"/>
      <w:r w:rsidRPr="00FA4C6A">
        <w:t>in</w:t>
      </w:r>
      <w:proofErr w:type="gramEnd"/>
      <w:r w:rsidRPr="00FA4C6A">
        <w:t xml:space="preserve"> this Course</w:t>
      </w:r>
      <w:bookmarkEnd w:id="77"/>
      <w:bookmarkEnd w:id="78"/>
      <w:bookmarkEnd w:id="79"/>
      <w:bookmarkEnd w:id="80"/>
      <w:bookmarkEnd w:id="81"/>
      <w:bookmarkEnd w:id="82"/>
      <w:bookmarkEnd w:id="93"/>
      <w:bookmarkEnd w:id="94"/>
    </w:p>
    <w:p w14:paraId="3E8A29CC" w14:textId="77777777" w:rsidR="00FA4C6A" w:rsidRPr="00FA4C6A" w:rsidRDefault="00FA4C6A" w:rsidP="00373618">
      <w:pPr>
        <w:pStyle w:val="BodyText"/>
        <w:numPr>
          <w:ilvl w:val="0"/>
          <w:numId w:val="3"/>
        </w:numPr>
      </w:pPr>
      <w:r w:rsidRPr="00FA4C6A">
        <w:t>Pay close attention to due dates, deadlines are firm.</w:t>
      </w:r>
    </w:p>
    <w:p w14:paraId="557246FB" w14:textId="77777777" w:rsidR="00FA4C6A" w:rsidRPr="00FA4C6A" w:rsidRDefault="00FA4C6A" w:rsidP="00373618">
      <w:pPr>
        <w:pStyle w:val="BodyText"/>
        <w:numPr>
          <w:ilvl w:val="0"/>
          <w:numId w:val="3"/>
        </w:numPr>
      </w:pPr>
      <w:r w:rsidRPr="00FA4C6A">
        <w:t>Cite sources, giving credit to where you obtain information.</w:t>
      </w:r>
    </w:p>
    <w:p w14:paraId="1C19FD27" w14:textId="77777777" w:rsidR="00FA4C6A" w:rsidRPr="00FA4C6A" w:rsidRDefault="00FA4C6A" w:rsidP="00373618">
      <w:pPr>
        <w:pStyle w:val="BodyText"/>
        <w:numPr>
          <w:ilvl w:val="0"/>
          <w:numId w:val="3"/>
        </w:numPr>
      </w:pPr>
      <w:r w:rsidRPr="00FA4C6A">
        <w:t>Collaborate respectfully with others.</w:t>
      </w:r>
    </w:p>
    <w:p w14:paraId="2C117F36" w14:textId="77777777" w:rsidR="00FA4C6A" w:rsidRPr="00FA4C6A" w:rsidRDefault="00FA4C6A" w:rsidP="00373618">
      <w:pPr>
        <w:pStyle w:val="BodyText"/>
        <w:numPr>
          <w:ilvl w:val="0"/>
          <w:numId w:val="3"/>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B944AB">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 xml:space="preserve">This course will take a highly interactive and facilitative approach to teaching and learning in which learning opportunities are created, and students are expected to be actively engaged. The goals of utilizing these </w:t>
      </w:r>
      <w:r w:rsidRPr="00711EE6">
        <w:lastRenderedPageBreak/>
        <w:t>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21"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B944AB">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4FB6A5A5" w14:textId="074BD6CB" w:rsidR="00530A6A" w:rsidRDefault="00A750C5" w:rsidP="00530A6A">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0B8067CA" w14:textId="037BD3DC" w:rsidR="00530A6A" w:rsidRDefault="00530A6A" w:rsidP="00530A6A">
      <w:pPr>
        <w:pStyle w:val="Heading2"/>
      </w:pPr>
      <w:r>
        <w:t>Use of AI</w:t>
      </w:r>
    </w:p>
    <w:p w14:paraId="79CA4A85" w14:textId="5E251E76" w:rsidR="00530A6A" w:rsidRDefault="00530A6A" w:rsidP="00530A6A">
      <w:pPr>
        <w:pStyle w:val="BodyText"/>
      </w:pPr>
      <w:r w:rsidRPr="00530A6A">
        <w:rPr>
          <w:b/>
          <w:bCs/>
        </w:rPr>
        <w:t>You may use AI programs (e.g., ChatGPT) to help generate ideas, brainstorm, and better understand course content.</w:t>
      </w:r>
      <w:r w:rsidRPr="00530A6A">
        <w:t xml:space="preserve"> However, you should note that the material generated by these programs may be inaccurate, incomplete, or otherwise problematic. Beware that use of AI tools may also stifle your own independent thinking and creativity.</w:t>
      </w:r>
    </w:p>
    <w:p w14:paraId="510E8389" w14:textId="77777777" w:rsidR="00530A6A" w:rsidRPr="00530A6A" w:rsidRDefault="00530A6A" w:rsidP="00530A6A">
      <w:pPr>
        <w:pStyle w:val="BodyText"/>
        <w:rPr>
          <w:rFonts w:eastAsiaTheme="minorHAnsi" w:cs="Calibri"/>
          <w:sz w:val="16"/>
          <w:szCs w:val="16"/>
          <w:lang w:bidi="ar-SA"/>
        </w:rPr>
      </w:pPr>
    </w:p>
    <w:p w14:paraId="05E352B4" w14:textId="407B558B" w:rsidR="00530A6A" w:rsidRPr="00530A6A" w:rsidRDefault="00530A6A" w:rsidP="00530A6A">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lastRenderedPageBreak/>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5661F570" w:rsidR="009C7AB4" w:rsidRPr="0004671A" w:rsidRDefault="00C0599A"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Module</w:t>
            </w:r>
            <w:r w:rsidR="009C7AB4">
              <w:rPr>
                <w:rFonts w:ascii="Corbel" w:hAnsi="Corbel"/>
                <w:b w:val="0"/>
                <w:bCs w:val="0"/>
                <w:color w:val="000000"/>
              </w:rPr>
              <w:t xml:space="preserve"> Discussions</w:t>
            </w:r>
            <w:r w:rsidR="009C7AB4">
              <w:rPr>
                <w:rFonts w:ascii="Corbel" w:hAnsi="Corbel"/>
                <w:color w:val="000000"/>
              </w:rPr>
              <w:t xml:space="preserve"> (</w:t>
            </w:r>
            <w:r w:rsidR="009C7AB4">
              <w:rPr>
                <w:rFonts w:ascii="Corbel" w:hAnsi="Corbel"/>
              </w:rPr>
              <w:t xml:space="preserve">best 5 </w:t>
            </w:r>
            <w:r w:rsidR="009C7AB4">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A91D61">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F4DE6"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373618">
      <w:pPr>
        <w:pStyle w:val="BodyText"/>
        <w:numPr>
          <w:ilvl w:val="0"/>
          <w:numId w:val="10"/>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373618">
      <w:pPr>
        <w:pStyle w:val="BodyText"/>
        <w:numPr>
          <w:ilvl w:val="1"/>
          <w:numId w:val="10"/>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373618">
      <w:pPr>
        <w:pStyle w:val="BodyText"/>
        <w:numPr>
          <w:ilvl w:val="0"/>
          <w:numId w:val="10"/>
        </w:numPr>
        <w:spacing w:after="120"/>
      </w:pPr>
      <w:r w:rsidRPr="00654E7F">
        <w:t>Give the team member 7 days to improve and update the professor on the status.</w:t>
      </w:r>
    </w:p>
    <w:p w14:paraId="303D38DE" w14:textId="0BC567D8" w:rsidR="00654E7F" w:rsidRPr="00654E7F" w:rsidRDefault="00654E7F" w:rsidP="00373618">
      <w:pPr>
        <w:pStyle w:val="BodyText"/>
        <w:numPr>
          <w:ilvl w:val="0"/>
          <w:numId w:val="10"/>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D7A53E7" w14:textId="59040935" w:rsidR="00530A6A" w:rsidRDefault="0025458A" w:rsidP="00530A6A">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0AE21F4F" w14:textId="77777777" w:rsidR="00530A6A" w:rsidRDefault="00530A6A" w:rsidP="00530A6A">
      <w:pPr>
        <w:pStyle w:val="BodyText"/>
      </w:pPr>
    </w:p>
    <w:p w14:paraId="0A3639CD" w14:textId="52443E0B" w:rsidR="00146AFB" w:rsidRPr="002275BD" w:rsidRDefault="0025458A" w:rsidP="00654A83">
      <w:pPr>
        <w:pStyle w:val="Heading2"/>
      </w:pPr>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lastRenderedPageBreak/>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B944AB">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373618">
      <w:pPr>
        <w:numPr>
          <w:ilvl w:val="0"/>
          <w:numId w:val="4"/>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9D36E1" w:rsidP="00373618">
      <w:pPr>
        <w:numPr>
          <w:ilvl w:val="0"/>
          <w:numId w:val="4"/>
        </w:numPr>
        <w:spacing w:line="276" w:lineRule="auto"/>
        <w:ind w:right="239"/>
        <w:rPr>
          <w:rFonts w:ascii="Corbel" w:hAnsi="Corbel" w:cs="Times New Roman"/>
          <w:szCs w:val="20"/>
        </w:rPr>
      </w:pPr>
      <w:hyperlink r:id="rId23" w:history="1">
        <w:r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373618">
      <w:pPr>
        <w:numPr>
          <w:ilvl w:val="0"/>
          <w:numId w:val="5"/>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373618">
      <w:pPr>
        <w:numPr>
          <w:ilvl w:val="0"/>
          <w:numId w:val="5"/>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373618">
      <w:pPr>
        <w:numPr>
          <w:ilvl w:val="0"/>
          <w:numId w:val="5"/>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373618">
      <w:pPr>
        <w:numPr>
          <w:ilvl w:val="0"/>
          <w:numId w:val="5"/>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373618">
      <w:pPr>
        <w:numPr>
          <w:ilvl w:val="0"/>
          <w:numId w:val="5"/>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373618">
      <w:pPr>
        <w:numPr>
          <w:ilvl w:val="0"/>
          <w:numId w:val="5"/>
        </w:numPr>
        <w:spacing w:line="276" w:lineRule="auto"/>
        <w:ind w:right="239"/>
        <w:sectPr w:rsidR="001C02EA" w:rsidRPr="00CB5F2D" w:rsidSect="00B944AB">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373618">
      <w:pPr>
        <w:pStyle w:val="BodyText"/>
        <w:numPr>
          <w:ilvl w:val="0"/>
          <w:numId w:val="6"/>
        </w:numPr>
      </w:pPr>
      <w:r w:rsidRPr="00654A83">
        <w:t xml:space="preserve">Treat your instructor and classmates with respect in email or any other communication. </w:t>
      </w:r>
    </w:p>
    <w:p w14:paraId="41951F31" w14:textId="77777777" w:rsidR="0053529E" w:rsidRPr="00654A83" w:rsidRDefault="0053529E" w:rsidP="00373618">
      <w:pPr>
        <w:pStyle w:val="BodyText"/>
        <w:numPr>
          <w:ilvl w:val="0"/>
          <w:numId w:val="6"/>
        </w:numPr>
      </w:pPr>
      <w:r w:rsidRPr="00654A83">
        <w:t xml:space="preserve">Always use your professors’ proper title: Dr. or Prof., or if in doubt use Mr. or Ms. </w:t>
      </w:r>
    </w:p>
    <w:p w14:paraId="10DA7E89" w14:textId="77777777" w:rsidR="0053529E" w:rsidRPr="00654A83" w:rsidRDefault="0053529E" w:rsidP="00373618">
      <w:pPr>
        <w:pStyle w:val="BodyText"/>
        <w:numPr>
          <w:ilvl w:val="0"/>
          <w:numId w:val="6"/>
        </w:numPr>
      </w:pPr>
      <w:r w:rsidRPr="00654A83">
        <w:t xml:space="preserve">Unless specifically invited, don’t refer to your instructor by first name. </w:t>
      </w:r>
    </w:p>
    <w:p w14:paraId="2934F82E" w14:textId="77777777" w:rsidR="0053529E" w:rsidRPr="00654A83" w:rsidRDefault="0053529E" w:rsidP="00373618">
      <w:pPr>
        <w:pStyle w:val="BodyText"/>
        <w:numPr>
          <w:ilvl w:val="0"/>
          <w:numId w:val="6"/>
        </w:numPr>
      </w:pPr>
      <w:r w:rsidRPr="00654A83">
        <w:t xml:space="preserve">Use clear and concise language. </w:t>
      </w:r>
    </w:p>
    <w:p w14:paraId="7021CF34" w14:textId="77777777" w:rsidR="0053529E" w:rsidRPr="00654A83" w:rsidRDefault="0053529E" w:rsidP="00373618">
      <w:pPr>
        <w:pStyle w:val="BodyText"/>
        <w:numPr>
          <w:ilvl w:val="0"/>
          <w:numId w:val="6"/>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373618">
      <w:pPr>
        <w:pStyle w:val="BodyText"/>
        <w:numPr>
          <w:ilvl w:val="0"/>
          <w:numId w:val="6"/>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373618">
      <w:pPr>
        <w:pStyle w:val="BodyText"/>
        <w:numPr>
          <w:ilvl w:val="0"/>
          <w:numId w:val="6"/>
        </w:numPr>
      </w:pPr>
      <w:r w:rsidRPr="00654A83">
        <w:t xml:space="preserve">Use standard fonts such as Ariel, Calibri or Times new Roman and use a size 10 or 12 pt. font </w:t>
      </w:r>
    </w:p>
    <w:p w14:paraId="2574E07C" w14:textId="77777777" w:rsidR="0053529E" w:rsidRPr="00654A83" w:rsidRDefault="0053529E" w:rsidP="00373618">
      <w:pPr>
        <w:pStyle w:val="BodyText"/>
        <w:numPr>
          <w:ilvl w:val="0"/>
          <w:numId w:val="6"/>
        </w:numPr>
      </w:pPr>
      <w:r w:rsidRPr="00654A83">
        <w:t xml:space="preserve">Avoid using the caps lock feature AS IT CAN BE INTERPRETTED AS YELLING. </w:t>
      </w:r>
    </w:p>
    <w:p w14:paraId="0FD4C0CD" w14:textId="77777777" w:rsidR="0053529E" w:rsidRPr="00654A83" w:rsidRDefault="0053529E" w:rsidP="00373618">
      <w:pPr>
        <w:pStyle w:val="BodyText"/>
        <w:numPr>
          <w:ilvl w:val="0"/>
          <w:numId w:val="6"/>
        </w:numPr>
      </w:pPr>
      <w:r w:rsidRPr="00654A83">
        <w:lastRenderedPageBreak/>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373618">
      <w:pPr>
        <w:pStyle w:val="BodyText"/>
        <w:numPr>
          <w:ilvl w:val="0"/>
          <w:numId w:val="6"/>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373618">
      <w:pPr>
        <w:pStyle w:val="BodyText"/>
        <w:numPr>
          <w:ilvl w:val="0"/>
          <w:numId w:val="6"/>
        </w:numPr>
      </w:pPr>
      <w:r w:rsidRPr="00654A83">
        <w:t xml:space="preserve">Be careful with personal information (both yours and other’s). </w:t>
      </w:r>
    </w:p>
    <w:p w14:paraId="2404B7FE" w14:textId="77777777" w:rsidR="0053529E" w:rsidRPr="00654A83" w:rsidRDefault="0053529E" w:rsidP="00373618">
      <w:pPr>
        <w:pStyle w:val="BodyText"/>
        <w:numPr>
          <w:ilvl w:val="0"/>
          <w:numId w:val="6"/>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5"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53529E" w:rsidP="00962AC1">
      <w:pPr>
        <w:pStyle w:val="BodyText"/>
        <w:rPr>
          <w:lang w:bidi="ar-SA"/>
        </w:rPr>
      </w:pPr>
      <w:hyperlink r:id="rId26" w:history="1">
        <w:r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7"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8" w:history="1">
        <w:r w:rsidRPr="006A51A8">
          <w:rPr>
            <w:rStyle w:val="Hyperlink"/>
            <w:sz w:val="24"/>
            <w:szCs w:val="24"/>
            <w:lang w:bidi="ar-SA"/>
          </w:rPr>
          <w:t>Canvas Technical Help</w:t>
        </w:r>
      </w:hyperlink>
      <w:r w:rsidRPr="006A51A8">
        <w:rPr>
          <w:lang w:bidi="ar-SA"/>
        </w:rPr>
        <w:t>.</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9"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0"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901065" w:rsidP="00373618">
      <w:pPr>
        <w:pStyle w:val="BodyText"/>
        <w:numPr>
          <w:ilvl w:val="0"/>
          <w:numId w:val="12"/>
        </w:numPr>
      </w:pPr>
      <w:hyperlink r:id="rId31" w:history="1">
        <w:r w:rsidRPr="00901065">
          <w:rPr>
            <w:rStyle w:val="Hyperlink"/>
          </w:rPr>
          <w:t>Student Health and Wellness Center</w:t>
        </w:r>
      </w:hyperlink>
    </w:p>
    <w:p w14:paraId="7B0B578B" w14:textId="77777777" w:rsidR="00901065" w:rsidRPr="00901065" w:rsidRDefault="00901065" w:rsidP="00373618">
      <w:pPr>
        <w:pStyle w:val="BodyText"/>
        <w:numPr>
          <w:ilvl w:val="0"/>
          <w:numId w:val="12"/>
        </w:numPr>
      </w:pPr>
      <w:hyperlink r:id="rId32" w:history="1">
        <w:r w:rsidRPr="00901065">
          <w:rPr>
            <w:rStyle w:val="Hyperlink"/>
          </w:rPr>
          <w:t>Counseling and Testing Services</w:t>
        </w:r>
      </w:hyperlink>
    </w:p>
    <w:p w14:paraId="7D2A576B" w14:textId="77777777" w:rsidR="00901065" w:rsidRPr="00901065" w:rsidRDefault="00901065" w:rsidP="00373618">
      <w:pPr>
        <w:pStyle w:val="BodyText"/>
        <w:numPr>
          <w:ilvl w:val="0"/>
          <w:numId w:val="12"/>
        </w:numPr>
      </w:pPr>
      <w:hyperlink r:id="rId33" w:history="1">
        <w:r w:rsidRPr="00901065">
          <w:rPr>
            <w:rStyle w:val="Hyperlink"/>
          </w:rPr>
          <w:t>UNT Care Team</w:t>
        </w:r>
      </w:hyperlink>
    </w:p>
    <w:p w14:paraId="5C68A1AD" w14:textId="77777777" w:rsidR="00901065" w:rsidRPr="00901065" w:rsidRDefault="00901065" w:rsidP="00373618">
      <w:pPr>
        <w:pStyle w:val="BodyText"/>
        <w:numPr>
          <w:ilvl w:val="0"/>
          <w:numId w:val="12"/>
        </w:numPr>
      </w:pPr>
      <w:hyperlink r:id="rId34" w:history="1">
        <w:r w:rsidRPr="00901065">
          <w:rPr>
            <w:rStyle w:val="Hyperlink"/>
          </w:rPr>
          <w:t>UNT Psychiatric Services</w:t>
        </w:r>
      </w:hyperlink>
    </w:p>
    <w:p w14:paraId="0038D855" w14:textId="25B31CB0" w:rsidR="00C73A32" w:rsidRDefault="00901065" w:rsidP="00373618">
      <w:pPr>
        <w:pStyle w:val="BodyText"/>
        <w:numPr>
          <w:ilvl w:val="0"/>
          <w:numId w:val="12"/>
        </w:numPr>
      </w:pPr>
      <w:hyperlink r:id="rId35" w:history="1">
        <w:r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901065" w:rsidP="00373618">
      <w:pPr>
        <w:pStyle w:val="BodyText"/>
        <w:numPr>
          <w:ilvl w:val="0"/>
          <w:numId w:val="13"/>
        </w:numPr>
      </w:pPr>
      <w:hyperlink r:id="rId36" w:history="1">
        <w:r w:rsidRPr="00901065">
          <w:rPr>
            <w:rStyle w:val="Hyperlink"/>
          </w:rPr>
          <w:t>Academic Resource Center</w:t>
        </w:r>
      </w:hyperlink>
      <w:r w:rsidRPr="00901065">
        <w:t xml:space="preserve"> </w:t>
      </w:r>
    </w:p>
    <w:p w14:paraId="5EB24E3F" w14:textId="77777777" w:rsidR="00901065" w:rsidRPr="00901065" w:rsidRDefault="00901065" w:rsidP="00373618">
      <w:pPr>
        <w:pStyle w:val="BodyText"/>
        <w:numPr>
          <w:ilvl w:val="0"/>
          <w:numId w:val="13"/>
        </w:numPr>
      </w:pPr>
      <w:hyperlink r:id="rId37" w:history="1">
        <w:r w:rsidRPr="00901065">
          <w:rPr>
            <w:rStyle w:val="Hyperlink"/>
          </w:rPr>
          <w:t>Academic Success Center</w:t>
        </w:r>
      </w:hyperlink>
      <w:r w:rsidRPr="00901065">
        <w:t xml:space="preserve"> </w:t>
      </w:r>
    </w:p>
    <w:p w14:paraId="7970B660" w14:textId="77777777" w:rsidR="00901065" w:rsidRPr="00901065" w:rsidRDefault="00901065" w:rsidP="00373618">
      <w:pPr>
        <w:pStyle w:val="BodyText"/>
        <w:numPr>
          <w:ilvl w:val="0"/>
          <w:numId w:val="13"/>
        </w:numPr>
      </w:pPr>
      <w:hyperlink r:id="rId38" w:history="1">
        <w:r w:rsidRPr="00901065">
          <w:rPr>
            <w:rStyle w:val="Hyperlink"/>
          </w:rPr>
          <w:t>UNT Libraries</w:t>
        </w:r>
      </w:hyperlink>
      <w:r w:rsidRPr="00901065">
        <w:t xml:space="preserve"> </w:t>
      </w:r>
    </w:p>
    <w:p w14:paraId="602F9B63" w14:textId="1D39D2A0" w:rsidR="00901065" w:rsidRDefault="00901065" w:rsidP="00373618">
      <w:pPr>
        <w:pStyle w:val="BodyText"/>
        <w:numPr>
          <w:ilvl w:val="0"/>
          <w:numId w:val="13"/>
        </w:numPr>
      </w:pPr>
      <w:hyperlink r:id="rId39" w:history="1">
        <w:r w:rsidRPr="00901065">
          <w:rPr>
            <w:rStyle w:val="Hyperlink"/>
          </w:rPr>
          <w:t>Writing Lab</w:t>
        </w:r>
      </w:hyperlink>
      <w:r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901065" w:rsidP="00373618">
      <w:pPr>
        <w:pStyle w:val="BodyText"/>
        <w:numPr>
          <w:ilvl w:val="0"/>
          <w:numId w:val="11"/>
        </w:numPr>
      </w:pPr>
      <w:hyperlink r:id="rId40" w:history="1">
        <w:r w:rsidRPr="00901065">
          <w:rPr>
            <w:rStyle w:val="Hyperlink"/>
          </w:rPr>
          <w:t>Registrar</w:t>
        </w:r>
      </w:hyperlink>
      <w:r w:rsidRPr="00901065">
        <w:t xml:space="preserve"> </w:t>
      </w:r>
    </w:p>
    <w:p w14:paraId="2ED74B9B" w14:textId="77777777" w:rsidR="00901065" w:rsidRPr="00901065" w:rsidRDefault="00901065" w:rsidP="00373618">
      <w:pPr>
        <w:pStyle w:val="BodyText"/>
        <w:numPr>
          <w:ilvl w:val="0"/>
          <w:numId w:val="11"/>
        </w:numPr>
      </w:pPr>
      <w:hyperlink r:id="rId41" w:history="1">
        <w:r w:rsidRPr="00901065">
          <w:rPr>
            <w:rStyle w:val="Hyperlink"/>
          </w:rPr>
          <w:t>Financial Aid</w:t>
        </w:r>
      </w:hyperlink>
      <w:r w:rsidRPr="00901065">
        <w:t xml:space="preserve"> </w:t>
      </w:r>
    </w:p>
    <w:p w14:paraId="147C48F6" w14:textId="77777777" w:rsidR="00901065" w:rsidRPr="00901065" w:rsidRDefault="00901065" w:rsidP="00373618">
      <w:pPr>
        <w:pStyle w:val="BodyText"/>
        <w:numPr>
          <w:ilvl w:val="0"/>
          <w:numId w:val="11"/>
        </w:numPr>
      </w:pPr>
      <w:hyperlink r:id="rId42" w:history="1">
        <w:r w:rsidRPr="00901065">
          <w:rPr>
            <w:rStyle w:val="Hyperlink"/>
          </w:rPr>
          <w:t>Student Legal Services</w:t>
        </w:r>
      </w:hyperlink>
    </w:p>
    <w:p w14:paraId="7F07BC10" w14:textId="77777777" w:rsidR="00901065" w:rsidRPr="00901065" w:rsidRDefault="00901065" w:rsidP="00373618">
      <w:pPr>
        <w:pStyle w:val="BodyText"/>
        <w:numPr>
          <w:ilvl w:val="0"/>
          <w:numId w:val="11"/>
        </w:numPr>
      </w:pPr>
      <w:hyperlink r:id="rId43" w:history="1">
        <w:r w:rsidRPr="00901065">
          <w:rPr>
            <w:rStyle w:val="Hyperlink"/>
          </w:rPr>
          <w:t>Career Center</w:t>
        </w:r>
      </w:hyperlink>
      <w:r w:rsidRPr="00901065">
        <w:t xml:space="preserve"> </w:t>
      </w:r>
    </w:p>
    <w:p w14:paraId="66C6A294" w14:textId="77777777" w:rsidR="00901065" w:rsidRPr="00901065" w:rsidRDefault="00901065" w:rsidP="00373618">
      <w:pPr>
        <w:pStyle w:val="BodyText"/>
        <w:numPr>
          <w:ilvl w:val="0"/>
          <w:numId w:val="11"/>
        </w:numPr>
      </w:pPr>
      <w:hyperlink r:id="rId44" w:history="1">
        <w:r w:rsidRPr="00901065">
          <w:rPr>
            <w:rStyle w:val="Hyperlink"/>
          </w:rPr>
          <w:t>Multicultural Center</w:t>
        </w:r>
      </w:hyperlink>
      <w:r w:rsidRPr="00901065">
        <w:t xml:space="preserve"> </w:t>
      </w:r>
    </w:p>
    <w:p w14:paraId="6D57EFD7" w14:textId="77777777" w:rsidR="00901065" w:rsidRPr="00901065" w:rsidRDefault="00901065" w:rsidP="00373618">
      <w:pPr>
        <w:pStyle w:val="BodyText"/>
        <w:numPr>
          <w:ilvl w:val="0"/>
          <w:numId w:val="11"/>
        </w:numPr>
      </w:pPr>
      <w:hyperlink r:id="rId45" w:history="1">
        <w:r w:rsidRPr="00901065">
          <w:rPr>
            <w:rStyle w:val="Hyperlink"/>
          </w:rPr>
          <w:t>Counseling and Testing Services</w:t>
        </w:r>
      </w:hyperlink>
    </w:p>
    <w:p w14:paraId="6198F068" w14:textId="77777777" w:rsidR="00901065" w:rsidRPr="00901065" w:rsidRDefault="00901065" w:rsidP="00373618">
      <w:pPr>
        <w:pStyle w:val="BodyText"/>
        <w:numPr>
          <w:ilvl w:val="0"/>
          <w:numId w:val="11"/>
        </w:numPr>
      </w:pPr>
      <w:hyperlink r:id="rId46" w:history="1">
        <w:r w:rsidRPr="00901065">
          <w:rPr>
            <w:rStyle w:val="Hyperlink"/>
          </w:rPr>
          <w:t>Pride Alliance</w:t>
        </w:r>
      </w:hyperlink>
      <w:r w:rsidRPr="00901065">
        <w:t xml:space="preserve"> </w:t>
      </w:r>
    </w:p>
    <w:p w14:paraId="434BB5CD" w14:textId="77777777" w:rsidR="00901065" w:rsidRPr="00901065" w:rsidRDefault="00901065" w:rsidP="00373618">
      <w:pPr>
        <w:pStyle w:val="BodyText"/>
        <w:numPr>
          <w:ilvl w:val="0"/>
          <w:numId w:val="11"/>
        </w:numPr>
      </w:pPr>
      <w:hyperlink r:id="rId47" w:history="1">
        <w:r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8"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9"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373618">
      <w:pPr>
        <w:pStyle w:val="BodyText"/>
        <w:numPr>
          <w:ilvl w:val="0"/>
          <w:numId w:val="8"/>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373618">
      <w:pPr>
        <w:pStyle w:val="BodyText"/>
        <w:numPr>
          <w:ilvl w:val="0"/>
          <w:numId w:val="8"/>
        </w:numPr>
      </w:pPr>
      <w:r w:rsidRPr="001C049F">
        <w:t>The student is passing the</w:t>
      </w:r>
      <w:r w:rsidRPr="001C049F">
        <w:rPr>
          <w:spacing w:val="-8"/>
        </w:rPr>
        <w:t xml:space="preserve"> </w:t>
      </w:r>
      <w:r w:rsidRPr="001C049F">
        <w:t>course;</w:t>
      </w:r>
    </w:p>
    <w:p w14:paraId="33FCD2B8" w14:textId="77777777" w:rsidR="00146AFB" w:rsidRPr="001C049F" w:rsidRDefault="0025458A" w:rsidP="00373618">
      <w:pPr>
        <w:pStyle w:val="BodyText"/>
        <w:numPr>
          <w:ilvl w:val="0"/>
          <w:numId w:val="8"/>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373618">
      <w:pPr>
        <w:pStyle w:val="BodyText"/>
        <w:numPr>
          <w:ilvl w:val="0"/>
          <w:numId w:val="8"/>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0"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C049F">
        <w:t>accommodations</w:t>
      </w:r>
      <w:proofErr w:type="gramEnd"/>
      <w:r w:rsidRPr="001C049F">
        <w:t xml:space="preserve">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1"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2"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3"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4"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5" w:history="1">
        <w:r w:rsidRPr="00EB5CA1">
          <w:rPr>
            <w:rStyle w:val="Hyperlink"/>
          </w:rPr>
          <w:t>SPOT website</w:t>
        </w:r>
      </w:hyperlink>
      <w:r w:rsidRPr="00EB5CA1">
        <w:t xml:space="preserve"> at </w:t>
      </w:r>
      <w:hyperlink r:id="rId56"/>
      <w:r w:rsidRPr="00EB5CA1">
        <w:t xml:space="preserve">or email </w:t>
      </w:r>
      <w:hyperlink r:id="rId57">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8">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9">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373618">
      <w:pPr>
        <w:pStyle w:val="BodyText"/>
        <w:numPr>
          <w:ilvl w:val="0"/>
          <w:numId w:val="7"/>
        </w:numPr>
      </w:pPr>
      <w:r w:rsidRPr="00EB5CA1">
        <w:t>The work is used only once.</w:t>
      </w:r>
    </w:p>
    <w:p w14:paraId="1F428528" w14:textId="77777777" w:rsidR="0053529E" w:rsidRPr="00EB5CA1" w:rsidRDefault="0053529E" w:rsidP="00373618">
      <w:pPr>
        <w:pStyle w:val="BodyText"/>
        <w:numPr>
          <w:ilvl w:val="0"/>
          <w:numId w:val="7"/>
        </w:numPr>
      </w:pPr>
      <w:r w:rsidRPr="00EB5CA1">
        <w:t>The work is not used in its entirety.</w:t>
      </w:r>
    </w:p>
    <w:p w14:paraId="55FB1D02" w14:textId="77777777" w:rsidR="0053529E" w:rsidRPr="00EB5CA1" w:rsidRDefault="0053529E" w:rsidP="00373618">
      <w:pPr>
        <w:pStyle w:val="BodyText"/>
        <w:numPr>
          <w:ilvl w:val="0"/>
          <w:numId w:val="7"/>
        </w:numPr>
      </w:pPr>
      <w:r w:rsidRPr="00EB5CA1">
        <w:t>Use of the work does not affect any potential profits from the work.</w:t>
      </w:r>
    </w:p>
    <w:p w14:paraId="1D94B6E9" w14:textId="77777777" w:rsidR="0053529E" w:rsidRPr="00EB5CA1" w:rsidRDefault="0053529E" w:rsidP="00373618">
      <w:pPr>
        <w:pStyle w:val="BodyText"/>
        <w:numPr>
          <w:ilvl w:val="0"/>
          <w:numId w:val="7"/>
        </w:numPr>
      </w:pPr>
      <w:r w:rsidRPr="00EB5CA1">
        <w:t>The student is not identified.</w:t>
      </w:r>
    </w:p>
    <w:p w14:paraId="6D39D2AC" w14:textId="77777777" w:rsidR="0053529E" w:rsidRPr="00EB5CA1" w:rsidRDefault="0053529E" w:rsidP="00373618">
      <w:pPr>
        <w:pStyle w:val="BodyText"/>
        <w:numPr>
          <w:ilvl w:val="0"/>
          <w:numId w:val="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0"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1">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2"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EBBE7DE" w:rsidR="00314E90" w:rsidRDefault="00865E01" w:rsidP="00BA396C">
      <w:pPr>
        <w:pStyle w:val="Heading1"/>
        <w:spacing w:before="0"/>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r w:rsidR="00B930A1">
        <w:tab/>
      </w:r>
      <w:r w:rsidR="00B930A1">
        <w:tab/>
      </w:r>
      <w:r w:rsidR="00B930A1">
        <w:tab/>
      </w:r>
      <w:r w:rsidR="00B930A1">
        <w:tab/>
      </w:r>
      <w:r w:rsidR="00B930A1">
        <w:tab/>
      </w:r>
      <w:r w:rsidR="00B930A1">
        <w:tab/>
      </w:r>
    </w:p>
    <w:p w14:paraId="2565493C" w14:textId="77777777" w:rsidR="00B930A1" w:rsidRPr="00B930A1" w:rsidRDefault="00B930A1" w:rsidP="00B930A1">
      <w:pPr>
        <w:rPr>
          <w:lang w:bidi="ar-SA"/>
        </w:rPr>
      </w:pPr>
    </w:p>
    <w:tbl>
      <w:tblPr>
        <w:tblStyle w:val="GridTable5Dark-Accent1"/>
        <w:tblW w:w="10705" w:type="dxa"/>
        <w:tblLayout w:type="fixed"/>
        <w:tblLook w:val="04A0" w:firstRow="1" w:lastRow="0" w:firstColumn="1" w:lastColumn="0" w:noHBand="0" w:noVBand="1"/>
      </w:tblPr>
      <w:tblGrid>
        <w:gridCol w:w="1435"/>
        <w:gridCol w:w="3780"/>
        <w:gridCol w:w="1800"/>
        <w:gridCol w:w="3690"/>
      </w:tblGrid>
      <w:tr w:rsidR="003B5220" w:rsidRPr="003B5220" w14:paraId="2FC2CEB6" w14:textId="77777777" w:rsidTr="00B33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86FC2E5" w14:textId="77777777" w:rsidR="003B5220" w:rsidRPr="003B5220" w:rsidRDefault="003B5220" w:rsidP="003B5220">
            <w:pPr>
              <w:rPr>
                <w:b w:val="0"/>
                <w:bCs w:val="0"/>
                <w:lang w:bidi="ar-SA"/>
              </w:rPr>
            </w:pPr>
            <w:bookmarkStart w:id="517" w:name="_Hlk15935907"/>
            <w:bookmarkStart w:id="518" w:name="_Hlk10053594"/>
            <w:r w:rsidRPr="003B5220">
              <w:rPr>
                <w:b w:val="0"/>
                <w:bCs w:val="0"/>
                <w:lang w:bidi="ar-SA"/>
              </w:rPr>
              <w:t>Dates</w:t>
            </w:r>
          </w:p>
        </w:tc>
        <w:tc>
          <w:tcPr>
            <w:tcW w:w="3780" w:type="dxa"/>
          </w:tcPr>
          <w:p w14:paraId="2294AEA0" w14:textId="77777777" w:rsidR="003B5220" w:rsidRPr="003B5220" w:rsidRDefault="003B5220" w:rsidP="003B5220">
            <w:pPr>
              <w:cnfStyle w:val="100000000000" w:firstRow="1" w:lastRow="0" w:firstColumn="0" w:lastColumn="0" w:oddVBand="0" w:evenVBand="0" w:oddHBand="0" w:evenHBand="0" w:firstRowFirstColumn="0" w:firstRowLastColumn="0" w:lastRowFirstColumn="0" w:lastRowLastColumn="0"/>
              <w:rPr>
                <w:b w:val="0"/>
                <w:bCs w:val="0"/>
                <w:lang w:bidi="ar-SA"/>
              </w:rPr>
            </w:pPr>
            <w:r w:rsidRPr="003B5220">
              <w:rPr>
                <w:b w:val="0"/>
                <w:bCs w:val="0"/>
                <w:lang w:bidi="ar-SA"/>
              </w:rPr>
              <w:t>Week with Topic</w:t>
            </w:r>
          </w:p>
        </w:tc>
        <w:tc>
          <w:tcPr>
            <w:tcW w:w="1800" w:type="dxa"/>
          </w:tcPr>
          <w:p w14:paraId="3CFBE506" w14:textId="77777777" w:rsidR="003B5220" w:rsidRPr="003B5220" w:rsidRDefault="003B5220" w:rsidP="003B5220">
            <w:pPr>
              <w:cnfStyle w:val="100000000000" w:firstRow="1" w:lastRow="0" w:firstColumn="0" w:lastColumn="0" w:oddVBand="0" w:evenVBand="0" w:oddHBand="0" w:evenHBand="0" w:firstRowFirstColumn="0" w:firstRowLastColumn="0" w:lastRowFirstColumn="0" w:lastRowLastColumn="0"/>
              <w:rPr>
                <w:b w:val="0"/>
                <w:bCs w:val="0"/>
                <w:lang w:bidi="ar-SA"/>
              </w:rPr>
            </w:pPr>
            <w:proofErr w:type="gramStart"/>
            <w:r w:rsidRPr="003B5220">
              <w:rPr>
                <w:b w:val="0"/>
                <w:bCs w:val="0"/>
                <w:lang w:bidi="ar-SA"/>
              </w:rPr>
              <w:t>Due</w:t>
            </w:r>
            <w:proofErr w:type="gramEnd"/>
            <w:r w:rsidRPr="003B5220">
              <w:rPr>
                <w:b w:val="0"/>
                <w:bCs w:val="0"/>
                <w:lang w:bidi="ar-SA"/>
              </w:rPr>
              <w:t xml:space="preserve"> SUNDAY. @ 11:59 PM</w:t>
            </w:r>
          </w:p>
        </w:tc>
        <w:tc>
          <w:tcPr>
            <w:tcW w:w="3690" w:type="dxa"/>
          </w:tcPr>
          <w:p w14:paraId="268DFA29" w14:textId="77777777" w:rsidR="003B5220" w:rsidRPr="003B5220" w:rsidRDefault="003B5220" w:rsidP="003B5220">
            <w:pPr>
              <w:cnfStyle w:val="100000000000" w:firstRow="1" w:lastRow="0" w:firstColumn="0" w:lastColumn="0" w:oddVBand="0" w:evenVBand="0" w:oddHBand="0" w:evenHBand="0" w:firstRowFirstColumn="0" w:firstRowLastColumn="0" w:lastRowFirstColumn="0" w:lastRowLastColumn="0"/>
              <w:rPr>
                <w:b w:val="0"/>
                <w:bCs w:val="0"/>
                <w:lang w:bidi="ar-SA"/>
              </w:rPr>
            </w:pPr>
            <w:r w:rsidRPr="003B5220">
              <w:rPr>
                <w:b w:val="0"/>
                <w:bCs w:val="0"/>
                <w:lang w:bidi="ar-SA"/>
              </w:rPr>
              <w:t xml:space="preserve">Due Sun. </w:t>
            </w:r>
            <w:proofErr w:type="gramStart"/>
            <w:r w:rsidRPr="003B5220">
              <w:rPr>
                <w:b w:val="0"/>
                <w:bCs w:val="0"/>
                <w:lang w:bidi="ar-SA"/>
              </w:rPr>
              <w:t>@ 11</w:t>
            </w:r>
            <w:proofErr w:type="gramEnd"/>
            <w:r w:rsidRPr="003B5220">
              <w:rPr>
                <w:b w:val="0"/>
                <w:bCs w:val="0"/>
                <w:lang w:bidi="ar-SA"/>
              </w:rPr>
              <w:t>:59 PM</w:t>
            </w:r>
          </w:p>
        </w:tc>
      </w:tr>
      <w:bookmarkEnd w:id="517"/>
      <w:tr w:rsidR="003B5220" w:rsidRPr="003B5220" w14:paraId="34934C09" w14:textId="77777777" w:rsidTr="00B3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5F80F175" w14:textId="77777777" w:rsidR="003B5220" w:rsidRPr="003B5220" w:rsidRDefault="003B5220" w:rsidP="003B5220">
            <w:pPr>
              <w:rPr>
                <w:b w:val="0"/>
                <w:bCs w:val="0"/>
                <w:lang w:bidi="ar-SA"/>
              </w:rPr>
            </w:pPr>
            <w:r w:rsidRPr="003B5220">
              <w:rPr>
                <w:b w:val="0"/>
                <w:bCs w:val="0"/>
                <w:lang w:bidi="ar-SA"/>
              </w:rPr>
              <w:t>WEEK 1</w:t>
            </w:r>
          </w:p>
          <w:p w14:paraId="70BC116F" w14:textId="77777777" w:rsidR="003B5220" w:rsidRPr="003B5220" w:rsidRDefault="003B5220" w:rsidP="003B5220">
            <w:pPr>
              <w:rPr>
                <w:lang w:bidi="ar-SA"/>
              </w:rPr>
            </w:pPr>
            <w:r w:rsidRPr="003B5220">
              <w:rPr>
                <w:lang w:bidi="ar-SA"/>
              </w:rPr>
              <w:t>June 1-7</w:t>
            </w:r>
            <w:r w:rsidRPr="003B5220">
              <w:rPr>
                <w:b w:val="0"/>
                <w:bCs w:val="0"/>
                <w:lang w:bidi="ar-SA"/>
              </w:rPr>
              <w:t xml:space="preserve"> </w:t>
            </w:r>
          </w:p>
        </w:tc>
        <w:tc>
          <w:tcPr>
            <w:tcW w:w="3780" w:type="dxa"/>
          </w:tcPr>
          <w:p w14:paraId="79F5B9CB"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
                <w:bCs/>
                <w:lang w:bidi="ar-SA"/>
              </w:rPr>
            </w:pPr>
            <w:r w:rsidRPr="003B5220">
              <w:rPr>
                <w:b/>
                <w:bCs/>
                <w:lang w:bidi="ar-SA"/>
              </w:rPr>
              <w:t>--WEEK 1--</w:t>
            </w:r>
          </w:p>
          <w:p w14:paraId="62E5A54B"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lang w:bidi="ar-SA"/>
              </w:rPr>
            </w:pPr>
            <w:r w:rsidRPr="003B5220">
              <w:rPr>
                <w:lang w:bidi="ar-SA"/>
              </w:rPr>
              <w:t xml:space="preserve">Getting Started </w:t>
            </w:r>
          </w:p>
          <w:p w14:paraId="1F031487"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lang w:bidi="ar-SA"/>
              </w:rPr>
            </w:pPr>
            <w:r w:rsidRPr="003B5220">
              <w:rPr>
                <w:lang w:bidi="ar-SA"/>
              </w:rPr>
              <w:t>Course Orientation</w:t>
            </w:r>
          </w:p>
          <w:p w14:paraId="54373032"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lang w:bidi="ar-SA"/>
              </w:rPr>
            </w:pPr>
          </w:p>
        </w:tc>
        <w:tc>
          <w:tcPr>
            <w:tcW w:w="1800" w:type="dxa"/>
          </w:tcPr>
          <w:p w14:paraId="6440CDFF"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
                <w:lang w:bidi="ar-SA"/>
              </w:rPr>
            </w:pPr>
          </w:p>
        </w:tc>
        <w:tc>
          <w:tcPr>
            <w:tcW w:w="3690" w:type="dxa"/>
          </w:tcPr>
          <w:p w14:paraId="252B95B1" w14:textId="77777777" w:rsidR="003B5220" w:rsidRPr="003B5220" w:rsidRDefault="003B5220" w:rsidP="00373618">
            <w:pPr>
              <w:numPr>
                <w:ilvl w:val="0"/>
                <w:numId w:val="20"/>
              </w:numPr>
              <w:cnfStyle w:val="000000100000" w:firstRow="0" w:lastRow="0" w:firstColumn="0" w:lastColumn="0" w:oddVBand="0" w:evenVBand="0" w:oddHBand="1" w:evenHBand="0" w:firstRowFirstColumn="0" w:firstRowLastColumn="0" w:lastRowFirstColumn="0" w:lastRowLastColumn="0"/>
              <w:rPr>
                <w:bCs/>
                <w:lang w:bidi="ar-SA"/>
              </w:rPr>
            </w:pPr>
            <w:r w:rsidRPr="003B5220">
              <w:rPr>
                <w:bCs/>
                <w:lang w:bidi="ar-SA"/>
              </w:rPr>
              <w:t>Getting Started Quiz</w:t>
            </w:r>
          </w:p>
          <w:p w14:paraId="141A69EA" w14:textId="77777777" w:rsidR="003B5220" w:rsidRPr="003B5220" w:rsidRDefault="003B5220" w:rsidP="00373618">
            <w:pPr>
              <w:numPr>
                <w:ilvl w:val="0"/>
                <w:numId w:val="20"/>
              </w:numPr>
              <w:cnfStyle w:val="000000100000" w:firstRow="0" w:lastRow="0" w:firstColumn="0" w:lastColumn="0" w:oddVBand="0" w:evenVBand="0" w:oddHBand="1" w:evenHBand="0" w:firstRowFirstColumn="0" w:firstRowLastColumn="0" w:lastRowFirstColumn="0" w:lastRowLastColumn="0"/>
              <w:rPr>
                <w:lang w:bidi="ar-SA"/>
              </w:rPr>
            </w:pPr>
            <w:r w:rsidRPr="003B5220">
              <w:rPr>
                <w:bCs/>
                <w:lang w:bidi="ar-SA"/>
              </w:rPr>
              <w:t xml:space="preserve">Course Orientation Quiz </w:t>
            </w:r>
          </w:p>
          <w:p w14:paraId="545DFBD7"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Cs/>
                <w:lang w:bidi="ar-SA"/>
              </w:rPr>
            </w:pPr>
          </w:p>
        </w:tc>
      </w:tr>
      <w:tr w:rsidR="003B5220" w:rsidRPr="003B5220" w14:paraId="658CF133" w14:textId="77777777" w:rsidTr="00B33244">
        <w:tc>
          <w:tcPr>
            <w:cnfStyle w:val="001000000000" w:firstRow="0" w:lastRow="0" w:firstColumn="1" w:lastColumn="0" w:oddVBand="0" w:evenVBand="0" w:oddHBand="0" w:evenHBand="0" w:firstRowFirstColumn="0" w:firstRowLastColumn="0" w:lastRowFirstColumn="0" w:lastRowLastColumn="0"/>
            <w:tcW w:w="1435" w:type="dxa"/>
          </w:tcPr>
          <w:p w14:paraId="11D8C273" w14:textId="77777777" w:rsidR="003B5220" w:rsidRPr="003B5220" w:rsidRDefault="003B5220" w:rsidP="003B5220">
            <w:pPr>
              <w:rPr>
                <w:b w:val="0"/>
                <w:bCs w:val="0"/>
                <w:lang w:bidi="ar-SA"/>
              </w:rPr>
            </w:pPr>
            <w:r w:rsidRPr="003B5220">
              <w:rPr>
                <w:b w:val="0"/>
                <w:bCs w:val="0"/>
                <w:lang w:bidi="ar-SA"/>
              </w:rPr>
              <w:t>WEEK 2</w:t>
            </w:r>
          </w:p>
          <w:p w14:paraId="43A86CB3" w14:textId="77777777" w:rsidR="003B5220" w:rsidRPr="003B5220" w:rsidRDefault="003B5220" w:rsidP="003B5220">
            <w:pPr>
              <w:rPr>
                <w:b w:val="0"/>
                <w:bCs w:val="0"/>
                <w:lang w:bidi="ar-SA"/>
              </w:rPr>
            </w:pPr>
            <w:proofErr w:type="gramStart"/>
            <w:r w:rsidRPr="003B5220">
              <w:rPr>
                <w:lang w:bidi="ar-SA"/>
              </w:rPr>
              <w:t>June  8</w:t>
            </w:r>
            <w:proofErr w:type="gramEnd"/>
            <w:r w:rsidRPr="003B5220">
              <w:rPr>
                <w:lang w:bidi="ar-SA"/>
              </w:rPr>
              <w:t>-14</w:t>
            </w:r>
          </w:p>
        </w:tc>
        <w:tc>
          <w:tcPr>
            <w:tcW w:w="3780" w:type="dxa"/>
          </w:tcPr>
          <w:p w14:paraId="2F5EEE56"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bCs/>
                <w:lang w:bidi="ar-SA"/>
              </w:rPr>
            </w:pPr>
            <w:r w:rsidRPr="003B5220">
              <w:rPr>
                <w:b/>
                <w:bCs/>
                <w:lang w:bidi="ar-SA"/>
              </w:rPr>
              <w:t>--WEEK 2--</w:t>
            </w:r>
          </w:p>
          <w:p w14:paraId="67EA34E1"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bCs/>
                <w:lang w:bidi="ar-SA"/>
              </w:rPr>
            </w:pPr>
            <w:r w:rsidRPr="003B5220">
              <w:rPr>
                <w:lang w:bidi="ar-SA"/>
              </w:rPr>
              <w:t>What is civic engagement and why does it matter?</w:t>
            </w:r>
          </w:p>
        </w:tc>
        <w:tc>
          <w:tcPr>
            <w:tcW w:w="1800" w:type="dxa"/>
          </w:tcPr>
          <w:p w14:paraId="1EFB7B33" w14:textId="77777777" w:rsidR="003B5220" w:rsidRPr="003B5220" w:rsidRDefault="003B5220" w:rsidP="00373618">
            <w:pPr>
              <w:numPr>
                <w:ilvl w:val="0"/>
                <w:numId w:val="15"/>
              </w:num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Week 2 Quiz</w:t>
            </w:r>
          </w:p>
        </w:tc>
        <w:tc>
          <w:tcPr>
            <w:tcW w:w="3690" w:type="dxa"/>
          </w:tcPr>
          <w:p w14:paraId="30B216BD" w14:textId="77777777" w:rsidR="003B5220" w:rsidRPr="003B5220" w:rsidRDefault="003B5220" w:rsidP="00373618">
            <w:pPr>
              <w:numPr>
                <w:ilvl w:val="0"/>
                <w:numId w:val="14"/>
              </w:numPr>
              <w:cnfStyle w:val="000000000000" w:firstRow="0" w:lastRow="0" w:firstColumn="0" w:lastColumn="0" w:oddVBand="0" w:evenVBand="0" w:oddHBand="0" w:evenHBand="0" w:firstRowFirstColumn="0" w:firstRowLastColumn="0" w:lastRowFirstColumn="0" w:lastRowLastColumn="0"/>
              <w:rPr>
                <w:lang w:bidi="ar-SA"/>
              </w:rPr>
            </w:pPr>
            <w:r w:rsidRPr="003B5220">
              <w:rPr>
                <w:bCs/>
                <w:lang w:bidi="ar-SA"/>
              </w:rPr>
              <w:t>Week 2 Discussion</w:t>
            </w:r>
          </w:p>
          <w:p w14:paraId="3B1F27E1" w14:textId="77777777" w:rsidR="003B5220" w:rsidRPr="003B5220" w:rsidRDefault="003B5220" w:rsidP="00373618">
            <w:pPr>
              <w:numPr>
                <w:ilvl w:val="0"/>
                <w:numId w:val="14"/>
              </w:numPr>
              <w:cnfStyle w:val="000000000000" w:firstRow="0" w:lastRow="0" w:firstColumn="0" w:lastColumn="0" w:oddVBand="0" w:evenVBand="0" w:oddHBand="0" w:evenHBand="0" w:firstRowFirstColumn="0" w:firstRowLastColumn="0" w:lastRowFirstColumn="0" w:lastRowLastColumn="0"/>
              <w:rPr>
                <w:lang w:bidi="ar-SA"/>
              </w:rPr>
            </w:pPr>
            <w:r w:rsidRPr="003B5220">
              <w:rPr>
                <w:bCs/>
                <w:u w:val="double"/>
                <w:lang w:bidi="ar-SA"/>
              </w:rPr>
              <w:t>Introduce Yourself to Your Team</w:t>
            </w:r>
          </w:p>
          <w:p w14:paraId="3549A6B3"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lang w:bidi="ar-SA"/>
              </w:rPr>
            </w:pPr>
          </w:p>
        </w:tc>
      </w:tr>
      <w:tr w:rsidR="003B5220" w:rsidRPr="003B5220" w14:paraId="5072487C" w14:textId="77777777" w:rsidTr="00B3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B0E1900" w14:textId="77777777" w:rsidR="003B5220" w:rsidRPr="003B5220" w:rsidRDefault="003B5220" w:rsidP="003B5220">
            <w:pPr>
              <w:rPr>
                <w:b w:val="0"/>
                <w:bCs w:val="0"/>
                <w:lang w:bidi="ar-SA"/>
              </w:rPr>
            </w:pPr>
            <w:r w:rsidRPr="003B5220">
              <w:rPr>
                <w:b w:val="0"/>
                <w:bCs w:val="0"/>
                <w:lang w:bidi="ar-SA"/>
              </w:rPr>
              <w:t>WEEK 3</w:t>
            </w:r>
          </w:p>
          <w:p w14:paraId="16E20F49" w14:textId="77777777" w:rsidR="003B5220" w:rsidRPr="003B5220" w:rsidRDefault="003B5220" w:rsidP="003B5220">
            <w:pPr>
              <w:rPr>
                <w:lang w:bidi="ar-SA"/>
              </w:rPr>
            </w:pPr>
            <w:r w:rsidRPr="003B5220">
              <w:rPr>
                <w:lang w:bidi="ar-SA"/>
              </w:rPr>
              <w:t>June 15-21</w:t>
            </w:r>
            <w:r w:rsidRPr="003B5220">
              <w:rPr>
                <w:b w:val="0"/>
                <w:bCs w:val="0"/>
                <w:lang w:bidi="ar-SA"/>
              </w:rPr>
              <w:t xml:space="preserve"> </w:t>
            </w:r>
          </w:p>
        </w:tc>
        <w:tc>
          <w:tcPr>
            <w:tcW w:w="3780" w:type="dxa"/>
          </w:tcPr>
          <w:p w14:paraId="797127C7"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
                <w:bCs/>
                <w:lang w:bidi="ar-SA"/>
              </w:rPr>
            </w:pPr>
            <w:r w:rsidRPr="003B5220">
              <w:rPr>
                <w:b/>
                <w:bCs/>
                <w:lang w:bidi="ar-SA"/>
              </w:rPr>
              <w:t>--WEEK 3--</w:t>
            </w:r>
          </w:p>
          <w:p w14:paraId="050FE958"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lang w:bidi="ar-SA"/>
              </w:rPr>
            </w:pPr>
            <w:r w:rsidRPr="003B5220">
              <w:rPr>
                <w:lang w:bidi="ar-SA"/>
              </w:rPr>
              <w:t>How can diverse people best collaborate to improve community outcomes?</w:t>
            </w:r>
          </w:p>
        </w:tc>
        <w:tc>
          <w:tcPr>
            <w:tcW w:w="1800" w:type="dxa"/>
          </w:tcPr>
          <w:p w14:paraId="4E7785BF" w14:textId="77777777" w:rsidR="003B5220" w:rsidRPr="003B5220" w:rsidRDefault="003B5220" w:rsidP="00373618">
            <w:pPr>
              <w:numPr>
                <w:ilvl w:val="0"/>
                <w:numId w:val="15"/>
              </w:numPr>
              <w:cnfStyle w:val="000000100000" w:firstRow="0" w:lastRow="0" w:firstColumn="0" w:lastColumn="0" w:oddVBand="0" w:evenVBand="0" w:oddHBand="1" w:evenHBand="0" w:firstRowFirstColumn="0" w:firstRowLastColumn="0" w:lastRowFirstColumn="0" w:lastRowLastColumn="0"/>
              <w:rPr>
                <w:b/>
                <w:lang w:bidi="ar-SA"/>
              </w:rPr>
            </w:pPr>
            <w:r w:rsidRPr="003B5220">
              <w:rPr>
                <w:b/>
                <w:lang w:bidi="ar-SA"/>
              </w:rPr>
              <w:t>Week 3 Quiz</w:t>
            </w:r>
          </w:p>
        </w:tc>
        <w:tc>
          <w:tcPr>
            <w:tcW w:w="3690" w:type="dxa"/>
          </w:tcPr>
          <w:p w14:paraId="5A52D3BE" w14:textId="77777777" w:rsidR="003B5220" w:rsidRPr="003B5220" w:rsidRDefault="003B5220" w:rsidP="00373618">
            <w:pPr>
              <w:numPr>
                <w:ilvl w:val="0"/>
                <w:numId w:val="17"/>
              </w:numPr>
              <w:cnfStyle w:val="000000100000" w:firstRow="0" w:lastRow="0" w:firstColumn="0" w:lastColumn="0" w:oddVBand="0" w:evenVBand="0" w:oddHBand="1" w:evenHBand="0" w:firstRowFirstColumn="0" w:firstRowLastColumn="0" w:lastRowFirstColumn="0" w:lastRowLastColumn="0"/>
              <w:rPr>
                <w:lang w:bidi="ar-SA"/>
              </w:rPr>
            </w:pPr>
            <w:r w:rsidRPr="003B5220">
              <w:rPr>
                <w:bCs/>
                <w:lang w:bidi="ar-SA"/>
              </w:rPr>
              <w:t>Week 3 Discussion</w:t>
            </w:r>
          </w:p>
          <w:p w14:paraId="3691F452" w14:textId="77777777" w:rsidR="003B5220" w:rsidRPr="003B5220" w:rsidRDefault="003B5220" w:rsidP="00373618">
            <w:pPr>
              <w:numPr>
                <w:ilvl w:val="0"/>
                <w:numId w:val="17"/>
              </w:numPr>
              <w:cnfStyle w:val="000000100000" w:firstRow="0" w:lastRow="0" w:firstColumn="0" w:lastColumn="0" w:oddVBand="0" w:evenVBand="0" w:oddHBand="1" w:evenHBand="0" w:firstRowFirstColumn="0" w:firstRowLastColumn="0" w:lastRowFirstColumn="0" w:lastRowLastColumn="0"/>
              <w:rPr>
                <w:lang w:bidi="ar-SA"/>
              </w:rPr>
            </w:pPr>
            <w:r w:rsidRPr="003B5220">
              <w:rPr>
                <w:bCs/>
                <w:u w:val="double"/>
                <w:lang w:bidi="ar-SA"/>
              </w:rPr>
              <w:t>Team Equity Charter</w:t>
            </w:r>
          </w:p>
          <w:p w14:paraId="1856AE88" w14:textId="77777777" w:rsidR="003B5220" w:rsidRPr="003B5220" w:rsidRDefault="003B5220" w:rsidP="00373618">
            <w:pPr>
              <w:numPr>
                <w:ilvl w:val="0"/>
                <w:numId w:val="17"/>
              </w:numPr>
              <w:cnfStyle w:val="000000100000" w:firstRow="0" w:lastRow="0" w:firstColumn="0" w:lastColumn="0" w:oddVBand="0" w:evenVBand="0" w:oddHBand="1" w:evenHBand="0" w:firstRowFirstColumn="0" w:firstRowLastColumn="0" w:lastRowFirstColumn="0" w:lastRowLastColumn="0"/>
              <w:rPr>
                <w:lang w:bidi="ar-SA"/>
              </w:rPr>
            </w:pPr>
            <w:r w:rsidRPr="003B5220">
              <w:rPr>
                <w:bCs/>
                <w:lang w:bidi="ar-SA"/>
              </w:rPr>
              <w:t>Pre-Reflection</w:t>
            </w:r>
          </w:p>
        </w:tc>
      </w:tr>
      <w:tr w:rsidR="003B5220" w:rsidRPr="003B5220" w14:paraId="2C9CB24F" w14:textId="77777777" w:rsidTr="00B33244">
        <w:tc>
          <w:tcPr>
            <w:cnfStyle w:val="001000000000" w:firstRow="0" w:lastRow="0" w:firstColumn="1" w:lastColumn="0" w:oddVBand="0" w:evenVBand="0" w:oddHBand="0" w:evenHBand="0" w:firstRowFirstColumn="0" w:firstRowLastColumn="0" w:lastRowFirstColumn="0" w:lastRowLastColumn="0"/>
            <w:tcW w:w="1435" w:type="dxa"/>
          </w:tcPr>
          <w:p w14:paraId="4B5395E9" w14:textId="77777777" w:rsidR="003B5220" w:rsidRPr="003B5220" w:rsidRDefault="003B5220" w:rsidP="003B5220">
            <w:pPr>
              <w:rPr>
                <w:b w:val="0"/>
                <w:bCs w:val="0"/>
                <w:lang w:bidi="ar-SA"/>
              </w:rPr>
            </w:pPr>
            <w:r w:rsidRPr="003B5220">
              <w:rPr>
                <w:b w:val="0"/>
                <w:bCs w:val="0"/>
                <w:lang w:bidi="ar-SA"/>
              </w:rPr>
              <w:t>WEEK 4</w:t>
            </w:r>
          </w:p>
          <w:p w14:paraId="60AAF5D1" w14:textId="77777777" w:rsidR="003B5220" w:rsidRPr="003B5220" w:rsidRDefault="003B5220" w:rsidP="003B5220">
            <w:pPr>
              <w:rPr>
                <w:lang w:bidi="ar-SA"/>
              </w:rPr>
            </w:pPr>
            <w:r w:rsidRPr="003B5220">
              <w:rPr>
                <w:lang w:bidi="ar-SA"/>
              </w:rPr>
              <w:t>June 22-28</w:t>
            </w:r>
            <w:r w:rsidRPr="003B5220">
              <w:rPr>
                <w:b w:val="0"/>
                <w:bCs w:val="0"/>
                <w:lang w:bidi="ar-SA"/>
              </w:rPr>
              <w:t xml:space="preserve"> </w:t>
            </w:r>
          </w:p>
        </w:tc>
        <w:tc>
          <w:tcPr>
            <w:tcW w:w="3780" w:type="dxa"/>
          </w:tcPr>
          <w:p w14:paraId="19A53B87"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bCs/>
                <w:lang w:bidi="ar-SA"/>
              </w:rPr>
            </w:pPr>
            <w:r w:rsidRPr="003B5220">
              <w:rPr>
                <w:b/>
                <w:bCs/>
                <w:lang w:bidi="ar-SA"/>
              </w:rPr>
              <w:t xml:space="preserve">--WEEK 4-- </w:t>
            </w:r>
          </w:p>
          <w:p w14:paraId="72E97365"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lang w:bidi="ar-SA"/>
              </w:rPr>
            </w:pPr>
            <w:r w:rsidRPr="003B5220">
              <w:rPr>
                <w:lang w:bidi="ar-SA"/>
              </w:rPr>
              <w:t>How can civic engagement address homelessness, poverty, and food insecurity?</w:t>
            </w:r>
          </w:p>
        </w:tc>
        <w:tc>
          <w:tcPr>
            <w:tcW w:w="1800" w:type="dxa"/>
          </w:tcPr>
          <w:p w14:paraId="00FCE33B" w14:textId="77777777" w:rsidR="003B5220" w:rsidRPr="003B5220" w:rsidRDefault="003B5220" w:rsidP="00373618">
            <w:pPr>
              <w:numPr>
                <w:ilvl w:val="0"/>
                <w:numId w:val="15"/>
              </w:num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Week 4 Quiz</w:t>
            </w:r>
          </w:p>
        </w:tc>
        <w:tc>
          <w:tcPr>
            <w:tcW w:w="3690" w:type="dxa"/>
          </w:tcPr>
          <w:p w14:paraId="00A5F387" w14:textId="77777777" w:rsidR="003B5220" w:rsidRPr="003B5220" w:rsidRDefault="003B5220" w:rsidP="00373618">
            <w:pPr>
              <w:numPr>
                <w:ilvl w:val="0"/>
                <w:numId w:val="18"/>
              </w:numPr>
              <w:cnfStyle w:val="000000000000" w:firstRow="0" w:lastRow="0" w:firstColumn="0" w:lastColumn="0" w:oddVBand="0" w:evenVBand="0" w:oddHBand="0" w:evenHBand="0" w:firstRowFirstColumn="0" w:firstRowLastColumn="0" w:lastRowFirstColumn="0" w:lastRowLastColumn="0"/>
              <w:rPr>
                <w:lang w:bidi="ar-SA"/>
              </w:rPr>
            </w:pPr>
            <w:r w:rsidRPr="003B5220">
              <w:rPr>
                <w:bCs/>
                <w:lang w:bidi="ar-SA"/>
              </w:rPr>
              <w:t>Week 4 Discussion</w:t>
            </w:r>
          </w:p>
          <w:p w14:paraId="797C3225" w14:textId="77777777" w:rsidR="003B5220" w:rsidRPr="003B5220" w:rsidRDefault="003B5220" w:rsidP="00373618">
            <w:pPr>
              <w:numPr>
                <w:ilvl w:val="0"/>
                <w:numId w:val="18"/>
              </w:numPr>
              <w:cnfStyle w:val="000000000000" w:firstRow="0" w:lastRow="0" w:firstColumn="0" w:lastColumn="0" w:oddVBand="0" w:evenVBand="0" w:oddHBand="0" w:evenHBand="0" w:firstRowFirstColumn="0" w:firstRowLastColumn="0" w:lastRowFirstColumn="0" w:lastRowLastColumn="0"/>
              <w:rPr>
                <w:lang w:bidi="ar-SA"/>
              </w:rPr>
            </w:pPr>
            <w:r w:rsidRPr="003B5220">
              <w:rPr>
                <w:bCs/>
                <w:iCs/>
                <w:u w:val="double"/>
                <w:lang w:bidi="ar-SA"/>
              </w:rPr>
              <w:t>Midway Team Evaluations</w:t>
            </w:r>
          </w:p>
        </w:tc>
      </w:tr>
      <w:tr w:rsidR="003B5220" w:rsidRPr="003B5220" w14:paraId="2265D234" w14:textId="77777777" w:rsidTr="00B3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2714B68" w14:textId="77777777" w:rsidR="003B5220" w:rsidRPr="003B5220" w:rsidRDefault="003B5220" w:rsidP="003B5220">
            <w:pPr>
              <w:rPr>
                <w:b w:val="0"/>
                <w:bCs w:val="0"/>
                <w:lang w:bidi="ar-SA"/>
              </w:rPr>
            </w:pPr>
            <w:r w:rsidRPr="003B5220">
              <w:rPr>
                <w:b w:val="0"/>
                <w:bCs w:val="0"/>
                <w:lang w:bidi="ar-SA"/>
              </w:rPr>
              <w:t>WEEK 5</w:t>
            </w:r>
          </w:p>
          <w:p w14:paraId="1F668BEE" w14:textId="77777777" w:rsidR="003B5220" w:rsidRPr="003B5220" w:rsidRDefault="003B5220" w:rsidP="003B5220">
            <w:pPr>
              <w:rPr>
                <w:b w:val="0"/>
                <w:bCs w:val="0"/>
                <w:lang w:bidi="ar-SA"/>
              </w:rPr>
            </w:pPr>
            <w:r w:rsidRPr="003B5220">
              <w:rPr>
                <w:lang w:bidi="ar-SA"/>
              </w:rPr>
              <w:t>June 29-</w:t>
            </w:r>
          </w:p>
          <w:p w14:paraId="3C12F750" w14:textId="77777777" w:rsidR="003B5220" w:rsidRPr="003B5220" w:rsidRDefault="003B5220" w:rsidP="003B5220">
            <w:pPr>
              <w:rPr>
                <w:b w:val="0"/>
                <w:bCs w:val="0"/>
                <w:lang w:bidi="ar-SA"/>
              </w:rPr>
            </w:pPr>
            <w:r w:rsidRPr="003B5220">
              <w:rPr>
                <w:lang w:bidi="ar-SA"/>
              </w:rPr>
              <w:t>July 5</w:t>
            </w:r>
            <w:r w:rsidRPr="003B5220">
              <w:rPr>
                <w:b w:val="0"/>
                <w:bCs w:val="0"/>
                <w:lang w:bidi="ar-SA"/>
              </w:rPr>
              <w:t xml:space="preserve"> </w:t>
            </w:r>
          </w:p>
        </w:tc>
        <w:tc>
          <w:tcPr>
            <w:tcW w:w="3780" w:type="dxa"/>
          </w:tcPr>
          <w:p w14:paraId="3EA68756"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
                <w:bCs/>
                <w:lang w:bidi="ar-SA"/>
              </w:rPr>
            </w:pPr>
            <w:r w:rsidRPr="003B5220">
              <w:rPr>
                <w:b/>
                <w:bCs/>
                <w:lang w:bidi="ar-SA"/>
              </w:rPr>
              <w:t>--WEEK 5--</w:t>
            </w:r>
          </w:p>
          <w:p w14:paraId="15A2CED4"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lang w:bidi="ar-SA"/>
              </w:rPr>
            </w:pPr>
            <w:r w:rsidRPr="003B5220">
              <w:rPr>
                <w:lang w:bidi="ar-SA"/>
              </w:rPr>
              <w:t>How can civic engagement address immigration, refugees, disabilities, and mental health?</w:t>
            </w:r>
          </w:p>
        </w:tc>
        <w:tc>
          <w:tcPr>
            <w:tcW w:w="1800" w:type="dxa"/>
          </w:tcPr>
          <w:p w14:paraId="21E553AA" w14:textId="77777777" w:rsidR="003B5220" w:rsidRPr="003B5220" w:rsidRDefault="003B5220" w:rsidP="00373618">
            <w:pPr>
              <w:numPr>
                <w:ilvl w:val="0"/>
                <w:numId w:val="15"/>
              </w:numPr>
              <w:cnfStyle w:val="000000100000" w:firstRow="0" w:lastRow="0" w:firstColumn="0" w:lastColumn="0" w:oddVBand="0" w:evenVBand="0" w:oddHBand="1" w:evenHBand="0" w:firstRowFirstColumn="0" w:firstRowLastColumn="0" w:lastRowFirstColumn="0" w:lastRowLastColumn="0"/>
              <w:rPr>
                <w:b/>
                <w:lang w:bidi="ar-SA"/>
              </w:rPr>
            </w:pPr>
            <w:r w:rsidRPr="003B5220">
              <w:rPr>
                <w:b/>
                <w:lang w:bidi="ar-SA"/>
              </w:rPr>
              <w:t>Week 5 Quiz</w:t>
            </w:r>
          </w:p>
        </w:tc>
        <w:tc>
          <w:tcPr>
            <w:tcW w:w="3690" w:type="dxa"/>
          </w:tcPr>
          <w:p w14:paraId="75C76085" w14:textId="77777777" w:rsidR="003B5220" w:rsidRPr="003B5220" w:rsidRDefault="003B5220" w:rsidP="00373618">
            <w:pPr>
              <w:numPr>
                <w:ilvl w:val="0"/>
                <w:numId w:val="19"/>
              </w:numPr>
              <w:cnfStyle w:val="000000100000" w:firstRow="0" w:lastRow="0" w:firstColumn="0" w:lastColumn="0" w:oddVBand="0" w:evenVBand="0" w:oddHBand="1" w:evenHBand="0" w:firstRowFirstColumn="0" w:firstRowLastColumn="0" w:lastRowFirstColumn="0" w:lastRowLastColumn="0"/>
              <w:rPr>
                <w:lang w:bidi="ar-SA"/>
              </w:rPr>
            </w:pPr>
            <w:r w:rsidRPr="003B5220">
              <w:rPr>
                <w:bCs/>
                <w:lang w:bidi="ar-SA"/>
              </w:rPr>
              <w:t>Week 5 Discussion</w:t>
            </w:r>
          </w:p>
          <w:p w14:paraId="7CCEBE42" w14:textId="77777777" w:rsidR="003B5220" w:rsidRPr="003B5220" w:rsidRDefault="003B5220" w:rsidP="00373618">
            <w:pPr>
              <w:numPr>
                <w:ilvl w:val="0"/>
                <w:numId w:val="19"/>
              </w:numPr>
              <w:cnfStyle w:val="000000100000" w:firstRow="0" w:lastRow="0" w:firstColumn="0" w:lastColumn="0" w:oddVBand="0" w:evenVBand="0" w:oddHBand="1" w:evenHBand="0" w:firstRowFirstColumn="0" w:firstRowLastColumn="0" w:lastRowFirstColumn="0" w:lastRowLastColumn="0"/>
              <w:rPr>
                <w:bCs/>
                <w:lang w:bidi="ar-SA"/>
              </w:rPr>
            </w:pPr>
            <w:r w:rsidRPr="003B5220">
              <w:rPr>
                <w:bCs/>
                <w:iCs/>
                <w:u w:val="double"/>
                <w:lang w:bidi="ar-SA"/>
              </w:rPr>
              <w:t>Launch Your Campaign</w:t>
            </w:r>
          </w:p>
        </w:tc>
      </w:tr>
      <w:tr w:rsidR="003B5220" w:rsidRPr="003B5220" w14:paraId="0F911E96" w14:textId="77777777" w:rsidTr="00B33244">
        <w:tc>
          <w:tcPr>
            <w:cnfStyle w:val="001000000000" w:firstRow="0" w:lastRow="0" w:firstColumn="1" w:lastColumn="0" w:oddVBand="0" w:evenVBand="0" w:oddHBand="0" w:evenHBand="0" w:firstRowFirstColumn="0" w:firstRowLastColumn="0" w:lastRowFirstColumn="0" w:lastRowLastColumn="0"/>
            <w:tcW w:w="1435" w:type="dxa"/>
          </w:tcPr>
          <w:p w14:paraId="373DE1D8" w14:textId="77777777" w:rsidR="003B5220" w:rsidRPr="003B5220" w:rsidRDefault="003B5220" w:rsidP="003B5220">
            <w:pPr>
              <w:rPr>
                <w:lang w:bidi="ar-SA"/>
              </w:rPr>
            </w:pPr>
            <w:r w:rsidRPr="003B5220">
              <w:rPr>
                <w:b w:val="0"/>
                <w:bCs w:val="0"/>
                <w:lang w:bidi="ar-SA"/>
              </w:rPr>
              <w:t>WEEK 6</w:t>
            </w:r>
          </w:p>
          <w:p w14:paraId="5C0DE3D9" w14:textId="77777777" w:rsidR="003B5220" w:rsidRPr="003B5220" w:rsidRDefault="003B5220" w:rsidP="003B5220">
            <w:pPr>
              <w:rPr>
                <w:lang w:bidi="ar-SA"/>
              </w:rPr>
            </w:pPr>
            <w:r w:rsidRPr="003B5220">
              <w:rPr>
                <w:lang w:bidi="ar-SA"/>
              </w:rPr>
              <w:t>July 6-12</w:t>
            </w:r>
          </w:p>
        </w:tc>
        <w:tc>
          <w:tcPr>
            <w:tcW w:w="3780" w:type="dxa"/>
          </w:tcPr>
          <w:p w14:paraId="1BEAE782"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--WEEK 6--</w:t>
            </w:r>
          </w:p>
          <w:p w14:paraId="1DC01A61"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Cs/>
                <w:lang w:bidi="ar-SA"/>
              </w:rPr>
            </w:pPr>
            <w:r w:rsidRPr="003B5220">
              <w:rPr>
                <w:bCs/>
                <w:lang w:bidi="ar-SA"/>
              </w:rPr>
              <w:t>What are the effects of declining civic engagement and how can we be participatory citizens?</w:t>
            </w:r>
          </w:p>
        </w:tc>
        <w:tc>
          <w:tcPr>
            <w:tcW w:w="1800" w:type="dxa"/>
          </w:tcPr>
          <w:p w14:paraId="6DC0BEE5" w14:textId="77777777" w:rsidR="003B5220" w:rsidRPr="003B5220" w:rsidRDefault="003B5220" w:rsidP="00373618">
            <w:pPr>
              <w:numPr>
                <w:ilvl w:val="0"/>
                <w:numId w:val="15"/>
              </w:num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 xml:space="preserve">Week 6 Quiz </w:t>
            </w:r>
          </w:p>
          <w:p w14:paraId="16685839"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Cs/>
                <w:lang w:bidi="ar-SA"/>
              </w:rPr>
            </w:pPr>
            <w:r w:rsidRPr="003B5220">
              <w:rPr>
                <w:bCs/>
                <w:lang w:bidi="ar-SA"/>
              </w:rPr>
              <w:t>.</w:t>
            </w:r>
          </w:p>
        </w:tc>
        <w:tc>
          <w:tcPr>
            <w:tcW w:w="3690" w:type="dxa"/>
          </w:tcPr>
          <w:p w14:paraId="3C0D2E17" w14:textId="77777777" w:rsidR="003B5220" w:rsidRPr="003B5220" w:rsidRDefault="003B5220" w:rsidP="00373618">
            <w:pPr>
              <w:numPr>
                <w:ilvl w:val="0"/>
                <w:numId w:val="21"/>
              </w:numPr>
              <w:cnfStyle w:val="000000000000" w:firstRow="0" w:lastRow="0" w:firstColumn="0" w:lastColumn="0" w:oddVBand="0" w:evenVBand="0" w:oddHBand="0" w:evenHBand="0" w:firstRowFirstColumn="0" w:firstRowLastColumn="0" w:lastRowFirstColumn="0" w:lastRowLastColumn="0"/>
              <w:rPr>
                <w:lang w:bidi="ar-SA"/>
              </w:rPr>
            </w:pPr>
            <w:r w:rsidRPr="003B5220">
              <w:rPr>
                <w:bCs/>
                <w:lang w:bidi="ar-SA"/>
              </w:rPr>
              <w:t>Week 6 Discussion</w:t>
            </w:r>
          </w:p>
          <w:p w14:paraId="60AE08B6"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Cs/>
                <w:i/>
                <w:lang w:bidi="ar-SA"/>
              </w:rPr>
            </w:pPr>
          </w:p>
        </w:tc>
      </w:tr>
      <w:tr w:rsidR="003B5220" w:rsidRPr="003B5220" w14:paraId="64B02002" w14:textId="77777777" w:rsidTr="00B3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D4F2C9E" w14:textId="77777777" w:rsidR="003B5220" w:rsidRPr="003B5220" w:rsidRDefault="003B5220" w:rsidP="003B5220">
            <w:pPr>
              <w:rPr>
                <w:lang w:bidi="ar-SA"/>
              </w:rPr>
            </w:pPr>
            <w:r w:rsidRPr="003B5220">
              <w:rPr>
                <w:b w:val="0"/>
                <w:bCs w:val="0"/>
                <w:lang w:bidi="ar-SA"/>
              </w:rPr>
              <w:t>WEEK 7</w:t>
            </w:r>
          </w:p>
          <w:p w14:paraId="716F9837" w14:textId="77777777" w:rsidR="003B5220" w:rsidRPr="003B5220" w:rsidRDefault="003B5220" w:rsidP="003B5220">
            <w:pPr>
              <w:rPr>
                <w:lang w:bidi="ar-SA"/>
              </w:rPr>
            </w:pPr>
            <w:r w:rsidRPr="003B5220">
              <w:rPr>
                <w:lang w:bidi="ar-SA"/>
              </w:rPr>
              <w:t>July 13-19</w:t>
            </w:r>
            <w:r w:rsidRPr="003B5220">
              <w:rPr>
                <w:b w:val="0"/>
                <w:bCs w:val="0"/>
                <w:lang w:bidi="ar-SA"/>
              </w:rPr>
              <w:t xml:space="preserve"> </w:t>
            </w:r>
          </w:p>
        </w:tc>
        <w:tc>
          <w:tcPr>
            <w:tcW w:w="3780" w:type="dxa"/>
          </w:tcPr>
          <w:p w14:paraId="612F689E"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
                <w:lang w:bidi="ar-SA"/>
              </w:rPr>
            </w:pPr>
            <w:r w:rsidRPr="003B5220">
              <w:rPr>
                <w:b/>
                <w:lang w:bidi="ar-SA"/>
              </w:rPr>
              <w:t>--WEEK 7--</w:t>
            </w:r>
          </w:p>
          <w:p w14:paraId="72CD724D" w14:textId="77777777" w:rsidR="003B5220" w:rsidRPr="003B5220" w:rsidRDefault="003B5220" w:rsidP="003B5220">
            <w:pPr>
              <w:cnfStyle w:val="000000100000" w:firstRow="0" w:lastRow="0" w:firstColumn="0" w:lastColumn="0" w:oddVBand="0" w:evenVBand="0" w:oddHBand="1" w:evenHBand="0" w:firstRowFirstColumn="0" w:firstRowLastColumn="0" w:lastRowFirstColumn="0" w:lastRowLastColumn="0"/>
              <w:rPr>
                <w:bCs/>
                <w:lang w:bidi="ar-SA"/>
              </w:rPr>
            </w:pPr>
            <w:r w:rsidRPr="003B5220">
              <w:rPr>
                <w:bCs/>
                <w:lang w:bidi="ar-SA"/>
              </w:rPr>
              <w:t>How can we be civically engaged problem solvers and innovators?</w:t>
            </w:r>
          </w:p>
        </w:tc>
        <w:tc>
          <w:tcPr>
            <w:tcW w:w="1800" w:type="dxa"/>
          </w:tcPr>
          <w:p w14:paraId="4EA6EC4F" w14:textId="77777777" w:rsidR="003B5220" w:rsidRPr="003B5220" w:rsidRDefault="003B5220" w:rsidP="00373618">
            <w:pPr>
              <w:numPr>
                <w:ilvl w:val="0"/>
                <w:numId w:val="15"/>
              </w:numPr>
              <w:cnfStyle w:val="000000100000" w:firstRow="0" w:lastRow="0" w:firstColumn="0" w:lastColumn="0" w:oddVBand="0" w:evenVBand="0" w:oddHBand="1" w:evenHBand="0" w:firstRowFirstColumn="0" w:firstRowLastColumn="0" w:lastRowFirstColumn="0" w:lastRowLastColumn="0"/>
              <w:rPr>
                <w:b/>
                <w:lang w:bidi="ar-SA"/>
              </w:rPr>
            </w:pPr>
            <w:r w:rsidRPr="003B5220">
              <w:rPr>
                <w:b/>
                <w:lang w:bidi="ar-SA"/>
              </w:rPr>
              <w:t xml:space="preserve">Week 7 Quiz </w:t>
            </w:r>
          </w:p>
        </w:tc>
        <w:tc>
          <w:tcPr>
            <w:tcW w:w="3690" w:type="dxa"/>
          </w:tcPr>
          <w:p w14:paraId="74C461BF" w14:textId="77777777" w:rsidR="003B5220" w:rsidRPr="003B5220" w:rsidRDefault="003B5220" w:rsidP="00373618">
            <w:pPr>
              <w:numPr>
                <w:ilvl w:val="0"/>
                <w:numId w:val="16"/>
              </w:numPr>
              <w:cnfStyle w:val="000000100000" w:firstRow="0" w:lastRow="0" w:firstColumn="0" w:lastColumn="0" w:oddVBand="0" w:evenVBand="0" w:oddHBand="1" w:evenHBand="0" w:firstRowFirstColumn="0" w:firstRowLastColumn="0" w:lastRowFirstColumn="0" w:lastRowLastColumn="0"/>
              <w:rPr>
                <w:lang w:bidi="ar-SA"/>
              </w:rPr>
            </w:pPr>
            <w:r w:rsidRPr="003B5220">
              <w:rPr>
                <w:bCs/>
                <w:lang w:bidi="ar-SA"/>
              </w:rPr>
              <w:t>Week 7 Discussion</w:t>
            </w:r>
          </w:p>
          <w:p w14:paraId="2CE6CE6E" w14:textId="77777777" w:rsidR="003B5220" w:rsidRPr="003B5220" w:rsidRDefault="003B5220" w:rsidP="00373618">
            <w:pPr>
              <w:numPr>
                <w:ilvl w:val="0"/>
                <w:numId w:val="16"/>
              </w:numPr>
              <w:cnfStyle w:val="000000100000" w:firstRow="0" w:lastRow="0" w:firstColumn="0" w:lastColumn="0" w:oddVBand="0" w:evenVBand="0" w:oddHBand="1" w:evenHBand="0" w:firstRowFirstColumn="0" w:firstRowLastColumn="0" w:lastRowFirstColumn="0" w:lastRowLastColumn="0"/>
              <w:rPr>
                <w:bCs/>
                <w:u w:val="double"/>
                <w:lang w:bidi="ar-SA"/>
              </w:rPr>
            </w:pPr>
            <w:r w:rsidRPr="003B5220">
              <w:rPr>
                <w:bCs/>
                <w:u w:val="double"/>
                <w:lang w:bidi="ar-SA"/>
              </w:rPr>
              <w:t>End of Campaign</w:t>
            </w:r>
          </w:p>
          <w:p w14:paraId="2D8A171F" w14:textId="77777777" w:rsidR="003B5220" w:rsidRPr="003B5220" w:rsidRDefault="003B5220" w:rsidP="00373618">
            <w:pPr>
              <w:numPr>
                <w:ilvl w:val="0"/>
                <w:numId w:val="16"/>
              </w:numPr>
              <w:cnfStyle w:val="000000100000" w:firstRow="0" w:lastRow="0" w:firstColumn="0" w:lastColumn="0" w:oddVBand="0" w:evenVBand="0" w:oddHBand="1" w:evenHBand="0" w:firstRowFirstColumn="0" w:firstRowLastColumn="0" w:lastRowFirstColumn="0" w:lastRowLastColumn="0"/>
              <w:rPr>
                <w:bCs/>
                <w:u w:val="double"/>
                <w:lang w:bidi="ar-SA"/>
              </w:rPr>
            </w:pPr>
            <w:r w:rsidRPr="003B5220">
              <w:rPr>
                <w:bCs/>
                <w:u w:val="double"/>
                <w:lang w:bidi="ar-SA"/>
              </w:rPr>
              <w:t>Final Team Evaluations</w:t>
            </w:r>
          </w:p>
          <w:p w14:paraId="25A5CCD7" w14:textId="77777777" w:rsidR="003B5220" w:rsidRPr="003B5220" w:rsidRDefault="003B5220" w:rsidP="00373618">
            <w:pPr>
              <w:numPr>
                <w:ilvl w:val="0"/>
                <w:numId w:val="16"/>
              </w:numPr>
              <w:cnfStyle w:val="000000100000" w:firstRow="0" w:lastRow="0" w:firstColumn="0" w:lastColumn="0" w:oddVBand="0" w:evenVBand="0" w:oddHBand="1" w:evenHBand="0" w:firstRowFirstColumn="0" w:firstRowLastColumn="0" w:lastRowFirstColumn="0" w:lastRowLastColumn="0"/>
              <w:rPr>
                <w:bCs/>
                <w:u w:val="double"/>
                <w:lang w:bidi="ar-SA"/>
              </w:rPr>
            </w:pPr>
            <w:r w:rsidRPr="003B5220">
              <w:rPr>
                <w:bCs/>
                <w:lang w:bidi="ar-SA"/>
              </w:rPr>
              <w:t>Post-Reflection</w:t>
            </w:r>
          </w:p>
        </w:tc>
      </w:tr>
      <w:tr w:rsidR="003B5220" w:rsidRPr="003B5220" w14:paraId="2C2DFC90" w14:textId="77777777" w:rsidTr="00B33244">
        <w:tc>
          <w:tcPr>
            <w:cnfStyle w:val="001000000000" w:firstRow="0" w:lastRow="0" w:firstColumn="1" w:lastColumn="0" w:oddVBand="0" w:evenVBand="0" w:oddHBand="0" w:evenHBand="0" w:firstRowFirstColumn="0" w:firstRowLastColumn="0" w:lastRowFirstColumn="0" w:lastRowLastColumn="0"/>
            <w:tcW w:w="1435" w:type="dxa"/>
          </w:tcPr>
          <w:p w14:paraId="53C8C6A4" w14:textId="77777777" w:rsidR="003B5220" w:rsidRPr="003B5220" w:rsidRDefault="003B5220" w:rsidP="003B5220">
            <w:pPr>
              <w:rPr>
                <w:b w:val="0"/>
                <w:lang w:bidi="ar-SA"/>
              </w:rPr>
            </w:pPr>
            <w:r w:rsidRPr="003B5220">
              <w:rPr>
                <w:b w:val="0"/>
                <w:bCs w:val="0"/>
                <w:lang w:bidi="ar-SA"/>
              </w:rPr>
              <w:t>WEEK 8</w:t>
            </w:r>
          </w:p>
          <w:p w14:paraId="58795A38" w14:textId="77777777" w:rsidR="003B5220" w:rsidRPr="003B5220" w:rsidRDefault="003B5220" w:rsidP="003B5220">
            <w:pPr>
              <w:rPr>
                <w:bCs w:val="0"/>
                <w:lang w:bidi="ar-SA"/>
              </w:rPr>
            </w:pPr>
            <w:r w:rsidRPr="003B5220">
              <w:rPr>
                <w:bCs w:val="0"/>
                <w:lang w:bidi="ar-SA"/>
              </w:rPr>
              <w:t>July 20-24</w:t>
            </w:r>
            <w:r w:rsidRPr="003B5220">
              <w:rPr>
                <w:b w:val="0"/>
                <w:bCs w:val="0"/>
                <w:lang w:bidi="ar-SA"/>
              </w:rPr>
              <w:t xml:space="preserve"> </w:t>
            </w:r>
          </w:p>
        </w:tc>
        <w:tc>
          <w:tcPr>
            <w:tcW w:w="5580" w:type="dxa"/>
            <w:gridSpan w:val="2"/>
          </w:tcPr>
          <w:p w14:paraId="4286EB9D"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--WEEK 8--</w:t>
            </w:r>
          </w:p>
          <w:p w14:paraId="4D09B4A2"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lang w:bidi="ar-SA"/>
              </w:rPr>
            </w:pPr>
            <w:r w:rsidRPr="003B5220">
              <w:rPr>
                <w:b/>
                <w:lang w:bidi="ar-SA"/>
              </w:rPr>
              <w:t>Final Exam due July 24</w:t>
            </w:r>
            <w:r w:rsidRPr="003B5220">
              <w:rPr>
                <w:b/>
                <w:vertAlign w:val="superscript"/>
                <w:lang w:bidi="ar-SA"/>
              </w:rPr>
              <w:t>th</w:t>
            </w:r>
            <w:r w:rsidRPr="003B5220">
              <w:rPr>
                <w:b/>
                <w:lang w:bidi="ar-SA"/>
              </w:rPr>
              <w:t xml:space="preserve"> at 5:00 pm  </w:t>
            </w:r>
          </w:p>
          <w:p w14:paraId="08639973"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
                <w:u w:val="single"/>
                <w:lang w:bidi="ar-SA"/>
              </w:rPr>
            </w:pPr>
          </w:p>
        </w:tc>
        <w:tc>
          <w:tcPr>
            <w:tcW w:w="3690" w:type="dxa"/>
          </w:tcPr>
          <w:p w14:paraId="70028826" w14:textId="77777777" w:rsidR="003B5220" w:rsidRPr="003B5220" w:rsidRDefault="003B5220" w:rsidP="003B5220">
            <w:pPr>
              <w:cnfStyle w:val="000000000000" w:firstRow="0" w:lastRow="0" w:firstColumn="0" w:lastColumn="0" w:oddVBand="0" w:evenVBand="0" w:oddHBand="0" w:evenHBand="0" w:firstRowFirstColumn="0" w:firstRowLastColumn="0" w:lastRowFirstColumn="0" w:lastRowLastColumn="0"/>
              <w:rPr>
                <w:bCs/>
                <w:lang w:bidi="ar-SA"/>
              </w:rPr>
            </w:pPr>
            <w:r w:rsidRPr="003B5220">
              <w:rPr>
                <w:bCs/>
                <w:lang w:bidi="ar-SA"/>
              </w:rPr>
              <w:t xml:space="preserve"> </w:t>
            </w:r>
          </w:p>
        </w:tc>
      </w:tr>
      <w:bookmarkEnd w:id="518"/>
    </w:tbl>
    <w:p w14:paraId="45E8FEBF" w14:textId="77777777" w:rsidR="00B930A1" w:rsidRPr="00B930A1" w:rsidRDefault="00B930A1" w:rsidP="00B930A1">
      <w:pPr>
        <w:rPr>
          <w:lang w:bidi="ar-SA"/>
        </w:rPr>
      </w:pPr>
    </w:p>
    <w:p w14:paraId="0AF0C17A" w14:textId="77777777" w:rsidR="00B930A1" w:rsidRPr="00B930A1" w:rsidRDefault="00B930A1" w:rsidP="00B930A1">
      <w:pPr>
        <w:rPr>
          <w:lang w:bidi="ar-SA"/>
        </w:rPr>
      </w:pPr>
    </w:p>
    <w:p w14:paraId="65BF9E6C" w14:textId="77777777" w:rsidR="00B930A1" w:rsidRDefault="00B930A1" w:rsidP="00B930A1">
      <w:pPr>
        <w:rPr>
          <w:rFonts w:ascii="Corbel" w:eastAsia="Times New Roman" w:hAnsi="Corbel" w:cs="Times New Roman"/>
          <w:b/>
          <w:color w:val="4F81BD" w:themeColor="accent1"/>
          <w:sz w:val="26"/>
          <w:szCs w:val="26"/>
          <w:lang w:bidi="ar-SA"/>
        </w:rPr>
      </w:pPr>
    </w:p>
    <w:p w14:paraId="0483359E" w14:textId="38AC9A03" w:rsidR="00B930A1" w:rsidRPr="00B930A1" w:rsidRDefault="00B930A1" w:rsidP="00B930A1">
      <w:pPr>
        <w:tabs>
          <w:tab w:val="left" w:pos="1868"/>
        </w:tabs>
        <w:rPr>
          <w:lang w:bidi="ar-SA"/>
        </w:rPr>
      </w:pPr>
      <w:r>
        <w:rPr>
          <w:lang w:bidi="ar-SA"/>
        </w:rPr>
        <w:tab/>
      </w:r>
    </w:p>
    <w:sectPr w:rsidR="00B930A1" w:rsidRPr="00B930A1" w:rsidSect="00B944AB">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630C" w14:textId="77777777" w:rsidR="00373618" w:rsidRDefault="00373618">
      <w:r>
        <w:separator/>
      </w:r>
    </w:p>
  </w:endnote>
  <w:endnote w:type="continuationSeparator" w:id="0">
    <w:p w14:paraId="6400A5AA" w14:textId="77777777" w:rsidR="00373618" w:rsidRDefault="0037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1F067107"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3608F4">
      <w:rPr>
        <w:rFonts w:ascii="Corbel" w:hAnsi="Corbel" w:cs="Times New Roman"/>
        <w:lang w:bidi="ar-SA"/>
      </w:rPr>
      <w:t xml:space="preserve">Jason L. Cooley </w:t>
    </w:r>
    <w:r w:rsidR="00FB15FE" w:rsidRPr="00B33B69">
      <w:rPr>
        <w:rFonts w:ascii="Corbel" w:hAnsi="Corbel" w:cs="Times New Roman"/>
        <w:lang w:bidi="ar-SA"/>
      </w:rPr>
      <w:t>|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4DC0" w14:textId="77777777" w:rsidR="00373618" w:rsidRDefault="00373618">
      <w:r>
        <w:separator/>
      </w:r>
    </w:p>
  </w:footnote>
  <w:footnote w:type="continuationSeparator" w:id="0">
    <w:p w14:paraId="01783440" w14:textId="77777777" w:rsidR="00373618" w:rsidRDefault="0037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560C257A"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2"/>
    <w:bookmarkEnd w:id="13"/>
    <w:bookmarkEnd w:id="14"/>
    <w:bookmarkEnd w:id="15"/>
    <w:bookmarkEnd w:id="16"/>
    <w:bookmarkEnd w:id="17"/>
    <w:r w:rsidR="006C6681">
      <w:rPr>
        <w:rFonts w:ascii="Corbel" w:hAnsi="Corbel" w:cs="Times New Roman"/>
        <w:b/>
        <w:noProof/>
        <w:color w:val="4BACC6" w:themeColor="accent5"/>
        <w:lang w:bidi="ar-SA"/>
      </w:rPr>
      <w:t>Summer 202</w:t>
    </w:r>
    <w:r w:rsidR="009A63E8">
      <w:rPr>
        <w:rFonts w:ascii="Corbel" w:hAnsi="Corbel" w:cs="Times New Roman"/>
        <w:b/>
        <w:noProof/>
        <w:color w:val="4BACC6" w:themeColor="accent5"/>
        <w:lang w:bidi="ar-SA"/>
      </w:rPr>
      <w:t>6</w:t>
    </w:r>
    <w:r w:rsidR="001C33E6" w:rsidRPr="00A3450E">
      <w:rPr>
        <w:rFonts w:ascii="Corbel" w:hAnsi="Corbel" w:cs="Times New Roman"/>
        <w:b/>
        <w:noProof/>
        <w:color w:val="4BACC6" w:themeColor="accent5"/>
        <w:lang w:bidi="ar-SA"/>
      </w:rPr>
      <w:t>- 8W</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AF9689C"/>
    <w:multiLevelType w:val="hybridMultilevel"/>
    <w:tmpl w:val="1288553A"/>
    <w:lvl w:ilvl="0" w:tplc="FFFFFFFF">
      <w:start w:val="1"/>
      <w:numFmt w:val="decimal"/>
      <w:lvlText w:val="%1."/>
      <w:lvlJc w:val="left"/>
      <w:pPr>
        <w:ind w:left="551" w:hanging="360"/>
      </w:pPr>
      <w:rPr>
        <w:rFonts w:ascii="Corbel" w:hAnsi="Corbel" w:cs="Times New Roman" w:hint="default"/>
        <w:color w:val="auto"/>
      </w:rPr>
    </w:lvl>
    <w:lvl w:ilvl="1" w:tplc="FFFFFFFF">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5" w15:restartNumberingAfterBreak="0">
    <w:nsid w:val="20DC461C"/>
    <w:multiLevelType w:val="hybridMultilevel"/>
    <w:tmpl w:val="E25A4280"/>
    <w:lvl w:ilvl="0" w:tplc="6CCA0BD4">
      <w:start w:val="1"/>
      <w:numFmt w:val="decimal"/>
      <w:lvlText w:val="%1."/>
      <w:lvlJc w:val="left"/>
      <w:pPr>
        <w:ind w:left="551" w:hanging="360"/>
      </w:pPr>
      <w:rPr>
        <w:rFonts w:ascii="Corbel" w:hAnsi="Corbel" w:cs="Times New Roman" w:hint="default"/>
        <w:color w:val="auto"/>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6"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C545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870F3"/>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17" w15:restartNumberingAfterBreak="0">
    <w:nsid w:val="6C2E63C5"/>
    <w:multiLevelType w:val="hybridMultilevel"/>
    <w:tmpl w:val="1288553A"/>
    <w:lvl w:ilvl="0" w:tplc="6CCA0BD4">
      <w:start w:val="1"/>
      <w:numFmt w:val="decimal"/>
      <w:lvlText w:val="%1."/>
      <w:lvlJc w:val="left"/>
      <w:pPr>
        <w:ind w:left="551" w:hanging="360"/>
      </w:pPr>
      <w:rPr>
        <w:rFonts w:ascii="Corbel" w:hAnsi="Corbel" w:cs="Times New Roman" w:hint="default"/>
        <w:color w:val="auto"/>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85659">
    <w:abstractNumId w:val="16"/>
  </w:num>
  <w:num w:numId="2" w16cid:durableId="1273704883">
    <w:abstractNumId w:val="20"/>
  </w:num>
  <w:num w:numId="3" w16cid:durableId="1614314912">
    <w:abstractNumId w:val="19"/>
  </w:num>
  <w:num w:numId="4" w16cid:durableId="110706492">
    <w:abstractNumId w:val="14"/>
  </w:num>
  <w:num w:numId="5" w16cid:durableId="1936668439">
    <w:abstractNumId w:val="18"/>
  </w:num>
  <w:num w:numId="6" w16cid:durableId="1250624611">
    <w:abstractNumId w:val="1"/>
  </w:num>
  <w:num w:numId="7" w16cid:durableId="1266116310">
    <w:abstractNumId w:val="7"/>
  </w:num>
  <w:num w:numId="8" w16cid:durableId="999847775">
    <w:abstractNumId w:val="3"/>
  </w:num>
  <w:num w:numId="9" w16cid:durableId="756441980">
    <w:abstractNumId w:val="6"/>
  </w:num>
  <w:num w:numId="10" w16cid:durableId="558172890">
    <w:abstractNumId w:val="12"/>
  </w:num>
  <w:num w:numId="11" w16cid:durableId="1151750279">
    <w:abstractNumId w:val="11"/>
  </w:num>
  <w:num w:numId="12" w16cid:durableId="1099375941">
    <w:abstractNumId w:val="10"/>
  </w:num>
  <w:num w:numId="13" w16cid:durableId="892086826">
    <w:abstractNumId w:val="9"/>
  </w:num>
  <w:num w:numId="14" w16cid:durableId="879437089">
    <w:abstractNumId w:val="0"/>
  </w:num>
  <w:num w:numId="15" w16cid:durableId="411004484">
    <w:abstractNumId w:val="2"/>
  </w:num>
  <w:num w:numId="16" w16cid:durableId="533807957">
    <w:abstractNumId w:val="13"/>
  </w:num>
  <w:num w:numId="17" w16cid:durableId="21904364">
    <w:abstractNumId w:val="15"/>
  </w:num>
  <w:num w:numId="18" w16cid:durableId="1061290871">
    <w:abstractNumId w:val="8"/>
  </w:num>
  <w:num w:numId="19" w16cid:durableId="1358430678">
    <w:abstractNumId w:val="17"/>
  </w:num>
  <w:num w:numId="20" w16cid:durableId="1075591871">
    <w:abstractNumId w:val="5"/>
  </w:num>
  <w:num w:numId="21" w16cid:durableId="172058819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08F4"/>
    <w:rsid w:val="003610AB"/>
    <w:rsid w:val="00362871"/>
    <w:rsid w:val="003647E3"/>
    <w:rsid w:val="0036491C"/>
    <w:rsid w:val="00373618"/>
    <w:rsid w:val="00374B30"/>
    <w:rsid w:val="00392A39"/>
    <w:rsid w:val="00392E4E"/>
    <w:rsid w:val="003A13CF"/>
    <w:rsid w:val="003A3AD4"/>
    <w:rsid w:val="003A6FE9"/>
    <w:rsid w:val="003A7479"/>
    <w:rsid w:val="003B5220"/>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80A9B"/>
    <w:rsid w:val="004960C6"/>
    <w:rsid w:val="004A21E8"/>
    <w:rsid w:val="004B0C60"/>
    <w:rsid w:val="004C139F"/>
    <w:rsid w:val="004D586A"/>
    <w:rsid w:val="004E5139"/>
    <w:rsid w:val="004F64F0"/>
    <w:rsid w:val="00501E32"/>
    <w:rsid w:val="00505AE2"/>
    <w:rsid w:val="005074D5"/>
    <w:rsid w:val="00512E4B"/>
    <w:rsid w:val="0052232B"/>
    <w:rsid w:val="005263A9"/>
    <w:rsid w:val="0052667A"/>
    <w:rsid w:val="00530A6A"/>
    <w:rsid w:val="00533DA0"/>
    <w:rsid w:val="0053529E"/>
    <w:rsid w:val="00546D6B"/>
    <w:rsid w:val="005660A4"/>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C6681"/>
    <w:rsid w:val="006D4ADC"/>
    <w:rsid w:val="006E29F6"/>
    <w:rsid w:val="006E6D64"/>
    <w:rsid w:val="006F1A96"/>
    <w:rsid w:val="006F2BF0"/>
    <w:rsid w:val="006F3EF5"/>
    <w:rsid w:val="006F73FF"/>
    <w:rsid w:val="00702DBD"/>
    <w:rsid w:val="00703B29"/>
    <w:rsid w:val="00706CD4"/>
    <w:rsid w:val="00711EE6"/>
    <w:rsid w:val="00712A15"/>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07DA0"/>
    <w:rsid w:val="00911903"/>
    <w:rsid w:val="00911D6B"/>
    <w:rsid w:val="00912F97"/>
    <w:rsid w:val="00915E0E"/>
    <w:rsid w:val="00915FB7"/>
    <w:rsid w:val="009229F7"/>
    <w:rsid w:val="00924363"/>
    <w:rsid w:val="00924D56"/>
    <w:rsid w:val="00926739"/>
    <w:rsid w:val="00940717"/>
    <w:rsid w:val="00942206"/>
    <w:rsid w:val="0094457C"/>
    <w:rsid w:val="009509F7"/>
    <w:rsid w:val="00950FA8"/>
    <w:rsid w:val="00955223"/>
    <w:rsid w:val="00961023"/>
    <w:rsid w:val="00962AC1"/>
    <w:rsid w:val="00973BDC"/>
    <w:rsid w:val="0097465C"/>
    <w:rsid w:val="00980A38"/>
    <w:rsid w:val="00980F8D"/>
    <w:rsid w:val="00986ACD"/>
    <w:rsid w:val="0098749A"/>
    <w:rsid w:val="009A1B07"/>
    <w:rsid w:val="009A3310"/>
    <w:rsid w:val="009A332B"/>
    <w:rsid w:val="009A63E8"/>
    <w:rsid w:val="009A67AC"/>
    <w:rsid w:val="009C1919"/>
    <w:rsid w:val="009C4CD6"/>
    <w:rsid w:val="009C7AB4"/>
    <w:rsid w:val="009D22D7"/>
    <w:rsid w:val="009D36E1"/>
    <w:rsid w:val="009D4B5A"/>
    <w:rsid w:val="009E347A"/>
    <w:rsid w:val="009E67A6"/>
    <w:rsid w:val="009F1BE1"/>
    <w:rsid w:val="00A06104"/>
    <w:rsid w:val="00A37749"/>
    <w:rsid w:val="00A45046"/>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0D17"/>
    <w:rsid w:val="00AF63B7"/>
    <w:rsid w:val="00B052C7"/>
    <w:rsid w:val="00B07616"/>
    <w:rsid w:val="00B31E29"/>
    <w:rsid w:val="00B33B69"/>
    <w:rsid w:val="00B464D0"/>
    <w:rsid w:val="00B65166"/>
    <w:rsid w:val="00B67526"/>
    <w:rsid w:val="00B717EE"/>
    <w:rsid w:val="00B775E4"/>
    <w:rsid w:val="00B8126F"/>
    <w:rsid w:val="00B85D46"/>
    <w:rsid w:val="00B90968"/>
    <w:rsid w:val="00B930A1"/>
    <w:rsid w:val="00B944AB"/>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0599A"/>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67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20D3"/>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83C"/>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81C"/>
    <w:rsid w:val="00F84AD9"/>
    <w:rsid w:val="00F853BE"/>
    <w:rsid w:val="00F938D7"/>
    <w:rsid w:val="00F942BE"/>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xmsonormal">
    <w:name w:val="x_x_xmsonormal"/>
    <w:basedOn w:val="Normal"/>
    <w:rsid w:val="00530A6A"/>
    <w:pPr>
      <w:widowControl/>
      <w:autoSpaceDE/>
      <w:autoSpaceDN/>
      <w:spacing w:before="100" w:beforeAutospacing="1" w:after="100" w:afterAutospacing="1"/>
    </w:pPr>
    <w:rPr>
      <w:rFonts w:eastAsiaTheme="minorHAnsi"/>
      <w:lang w:bidi="ar-SA"/>
    </w:rPr>
  </w:style>
  <w:style w:type="table" w:styleId="GridTable5Dark-Accent1">
    <w:name w:val="Grid Table 5 Dark Accent 1"/>
    <w:basedOn w:val="TableNormal"/>
    <w:uiPriority w:val="50"/>
    <w:rsid w:val="003B52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27771039">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26" Type="http://schemas.openxmlformats.org/officeDocument/2006/relationships/hyperlink" Target="http://www.unt.edu/helpdesk/index.htm" TargetMode="External"/><Relationship Id="rId39" Type="http://schemas.openxmlformats.org/officeDocument/2006/relationships/hyperlink" Target="http://writingcenter.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policy.unt.edu/policy/06-003"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son.cooley@unt.edu" TargetMode="External"/><Relationship Id="rId29" Type="http://schemas.openxmlformats.org/officeDocument/2006/relationships/hyperlink" Target="mailto:teammates@comp.nus.edu.sg"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uccess.unt.edu/asc"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my.unt.edu/" TargetMode="External"/><Relationship Id="rId58" Type="http://schemas.openxmlformats.org/officeDocument/2006/relationships/hyperlink" Target="mailto:SurvivorAdvocate@unt.edu" TargetMode="External"/><Relationship Id="rId5" Type="http://schemas.openxmlformats.org/officeDocument/2006/relationships/numbering" Target="numbering.xml"/><Relationship Id="rId61" Type="http://schemas.openxmlformats.org/officeDocument/2006/relationships/hyperlink" Target="https://campuscarry.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helpdesk@unt.edu" TargetMode="External"/><Relationship Id="rId30" Type="http://schemas.openxmlformats.org/officeDocument/2006/relationships/hyperlink" Target="https://support.google.com/doc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career-center" TargetMode="External"/><Relationship Id="rId48" Type="http://schemas.openxmlformats.org/officeDocument/2006/relationships/hyperlink" Target="mailto:helpdesk@unt.edu" TargetMode="External"/><Relationship Id="rId56" Type="http://schemas.openxmlformats.org/officeDocument/2006/relationships/hyperlink" Target="http://spot.unt.ed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isabilit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teach.ufl.edu/wp-content/uploads/2012/08/NetiquetteGuideforOnlineCourses.pdf" TargetMode="External"/><Relationship Id="rId33" Type="http://schemas.openxmlformats.org/officeDocument/2006/relationships/hyperlink" Target="https://studentaffairs.unt.edu/care" TargetMode="External"/><Relationship Id="rId38" Type="http://schemas.openxmlformats.org/officeDocument/2006/relationships/hyperlink" Target="https://library.unt.edu/" TargetMode="External"/><Relationship Id="rId46" Type="http://schemas.openxmlformats.org/officeDocument/2006/relationships/hyperlink" Target="https://edo.unt.edu/pridealliance" TargetMode="External"/><Relationship Id="rId59" Type="http://schemas.openxmlformats.org/officeDocument/2006/relationships/hyperlink" Target="mailto:oeo@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financialaid.unt.edu/" TargetMode="External"/><Relationship Id="rId54" Type="http://schemas.openxmlformats.org/officeDocument/2006/relationships/hyperlink" Target="https://it.unt.edu/eagleconnect" TargetMode="External"/><Relationship Id="rId62" Type="http://schemas.openxmlformats.org/officeDocument/2006/relationships/hyperlink" Target="https://registrar.unt.edu/registration-guides-by-semest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clear.unt.edu/canvas/student-resources" TargetMode="External"/><Relationship Id="rId49" Type="http://schemas.openxmlformats.org/officeDocument/2006/relationships/hyperlink" Target="https://policy.unt.edu/policy/06-039" TargetMode="External"/><Relationship Id="rId57" Type="http://schemas.openxmlformats.org/officeDocument/2006/relationships/hyperlink" Target="mailto:spot@unt.edu" TargetMode="External"/><Relationship Id="rId10" Type="http://schemas.openxmlformats.org/officeDocument/2006/relationships/endnotes" Target="endnotes.xm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edo.unt.edu/multicultural-center" TargetMode="External"/><Relationship Id="rId52" Type="http://schemas.openxmlformats.org/officeDocument/2006/relationships/hyperlink" Target="https://deanofstudents.unt.edu/conduct" TargetMode="External"/><Relationship Id="rId60" Type="http://schemas.openxmlformats.org/officeDocument/2006/relationships/hyperlink" Target="https://dlit.untdallas.edu/sites/default/files/approval_form_permission_waiver_and_release.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A87C-0600-464F-A36F-7E126A822CD2}">
  <ds:schemaRefs>
    <ds:schemaRef ds:uri="http://schemas.microsoft.com/sharepoint/v3/contenttype/forms"/>
  </ds:schemaRefs>
</ds:datastoreItem>
</file>

<file path=customXml/itemProps2.xml><?xml version="1.0" encoding="utf-8"?>
<ds:datastoreItem xmlns:ds="http://schemas.openxmlformats.org/officeDocument/2006/customXml" ds:itemID="{1B3C9561-E41C-487E-BCD6-D97CF93F6C9C}">
  <ds:schemaRefs>
    <ds:schemaRef ds:uri="http://schemas.microsoft.com/office/2006/metadata/properties"/>
    <ds:schemaRef ds:uri="http://schemas.microsoft.com/office/infopath/2007/PartnerControls"/>
    <ds:schemaRef ds:uri="4f45410e-5b17-4ad9-805f-8487d9dbf664"/>
  </ds:schemaRefs>
</ds:datastoreItem>
</file>

<file path=customXml/itemProps3.xml><?xml version="1.0" encoding="utf-8"?>
<ds:datastoreItem xmlns:ds="http://schemas.openxmlformats.org/officeDocument/2006/customXml" ds:itemID="{43AF0155-6389-4570-A82B-25E3712B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869F9-51B4-4571-B8A7-93BA523C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5111</Words>
  <Characters>27910</Characters>
  <Application>Microsoft Office Word</Application>
  <DocSecurity>0</DocSecurity>
  <Lines>526</Lines>
  <Paragraphs>343</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2026-05-30T04:11:00Z</dcterms:created>
  <dcterms:modified xsi:type="dcterms:W3CDTF">2026-05-30T04:11:00Z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968ec24211486ec8bb15546f6f0754d3d7ebae0378e009bf82a0698359dd50bd</vt:lpwstr>
  </property>
  <property fmtid="{D5CDD505-2E9C-101B-9397-08002B2CF9AE}" pid="6" name="ContentTypeId">
    <vt:lpwstr>0x0101000D0D767548F27A438D8ED5C6A9FB3808</vt:lpwstr>
  </property>
</Properties>
</file>