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2A74" w14:textId="4C77436B" w:rsidR="00687C6E" w:rsidRDefault="0021098F" w:rsidP="00CD34AD">
      <w:pPr>
        <w:pStyle w:val="Heading1"/>
        <w:jc w:val="center"/>
        <w:rPr>
          <w:b/>
          <w:bCs/>
        </w:rPr>
      </w:pPr>
      <w:r w:rsidRPr="00681C2A">
        <w:rPr>
          <w:b/>
          <w:bCs/>
        </w:rPr>
        <w:t xml:space="preserve">MATH </w:t>
      </w:r>
      <w:r w:rsidR="00BE40FF">
        <w:rPr>
          <w:b/>
          <w:bCs/>
        </w:rPr>
        <w:t>3860.001</w:t>
      </w:r>
      <w:r w:rsidRPr="00681C2A">
        <w:rPr>
          <w:b/>
          <w:bCs/>
        </w:rPr>
        <w:t xml:space="preserve"> </w:t>
      </w:r>
      <w:r w:rsidR="00BE40FF">
        <w:rPr>
          <w:b/>
          <w:bCs/>
        </w:rPr>
        <w:t>FINANCIAL MATH</w:t>
      </w:r>
      <w:r w:rsidRPr="00681C2A">
        <w:rPr>
          <w:b/>
          <w:bCs/>
        </w:rPr>
        <w:t xml:space="preserve"> (</w:t>
      </w:r>
      <w:r w:rsidR="004678A3">
        <w:rPr>
          <w:b/>
          <w:bCs/>
        </w:rPr>
        <w:t xml:space="preserve">Spring </w:t>
      </w:r>
      <w:r w:rsidRPr="00681C2A">
        <w:rPr>
          <w:b/>
          <w:bCs/>
        </w:rPr>
        <w:t>202</w:t>
      </w:r>
      <w:r w:rsidR="002B5DA2">
        <w:rPr>
          <w:rFonts w:hint="eastAsia"/>
          <w:b/>
          <w:bCs/>
          <w:lang w:eastAsia="zh-CN"/>
        </w:rPr>
        <w:t>6</w:t>
      </w:r>
      <w:r w:rsidRPr="00681C2A">
        <w:rPr>
          <w:b/>
          <w:bCs/>
        </w:rPr>
        <w:t>)</w:t>
      </w:r>
    </w:p>
    <w:p w14:paraId="503BB913" w14:textId="77777777" w:rsidR="00CD34AD" w:rsidRPr="00CD34AD" w:rsidRDefault="00CD34AD" w:rsidP="00CD34AD">
      <w:pPr>
        <w:rPr>
          <w:lang w:eastAsia="zh-CN"/>
        </w:rPr>
      </w:pPr>
    </w:p>
    <w:p w14:paraId="5050E8A2" w14:textId="62309B6E" w:rsidR="002F6AB1" w:rsidRPr="00681C2A" w:rsidRDefault="00D40C61" w:rsidP="00C14845">
      <w:pPr>
        <w:pStyle w:val="Heading2"/>
        <w:rPr>
          <w:b/>
          <w:bCs/>
        </w:rPr>
      </w:pPr>
      <w:r w:rsidRPr="00681C2A">
        <w:rPr>
          <w:b/>
          <w:bCs/>
        </w:rPr>
        <w:t>Instructor Contact</w:t>
      </w:r>
    </w:p>
    <w:p w14:paraId="4AF961DF" w14:textId="232FC326" w:rsidR="00D40C61" w:rsidRPr="00916D40" w:rsidRDefault="006C35EB" w:rsidP="00D40C61">
      <w:pPr>
        <w:spacing w:after="0"/>
        <w:rPr>
          <w:b/>
          <w:lang w:eastAsia="zh-CN"/>
        </w:rPr>
      </w:pPr>
      <w:r w:rsidRPr="00916D40">
        <w:rPr>
          <w:b/>
        </w:rPr>
        <w:t>Instructor</w:t>
      </w:r>
      <w:r w:rsidR="00D40C61" w:rsidRPr="00916D40">
        <w:rPr>
          <w:b/>
        </w:rPr>
        <w:t>:</w:t>
      </w:r>
      <w:r w:rsidRPr="00916D40">
        <w:rPr>
          <w:b/>
        </w:rPr>
        <w:t xml:space="preserve"> </w:t>
      </w:r>
      <w:r w:rsidR="00576E77" w:rsidRPr="00916D40">
        <w:rPr>
          <w:b/>
        </w:rPr>
        <w:t>Dr. Jingxi (Jeffery) Liao</w:t>
      </w:r>
    </w:p>
    <w:p w14:paraId="4AC6AD1C" w14:textId="77777777" w:rsidR="002B5DA2" w:rsidRPr="00916D40" w:rsidRDefault="002B5DA2" w:rsidP="002B5DA2">
      <w:pPr>
        <w:spacing w:after="0"/>
        <w:rPr>
          <w:b/>
          <w:lang w:eastAsia="zh-CN"/>
        </w:rPr>
      </w:pPr>
      <w:r w:rsidRPr="00916D40">
        <w:rPr>
          <w:rFonts w:hint="eastAsia"/>
          <w:b/>
          <w:lang w:eastAsia="zh-CN"/>
        </w:rPr>
        <w:t xml:space="preserve">Class time: </w:t>
      </w:r>
      <w:proofErr w:type="spellStart"/>
      <w:r w:rsidRPr="00916D40">
        <w:rPr>
          <w:b/>
          <w:lang w:eastAsia="zh-CN"/>
        </w:rPr>
        <w:t>MoWeFr</w:t>
      </w:r>
      <w:proofErr w:type="spellEnd"/>
      <w:r w:rsidRPr="00916D40">
        <w:rPr>
          <w:b/>
          <w:lang w:eastAsia="zh-CN"/>
        </w:rPr>
        <w:t xml:space="preserve"> 13:00 - 13:50</w:t>
      </w:r>
    </w:p>
    <w:p w14:paraId="0737287B" w14:textId="18B4B6F2" w:rsidR="002B5DA2" w:rsidRPr="00916D40" w:rsidRDefault="002B5DA2" w:rsidP="00D40C61">
      <w:pPr>
        <w:spacing w:after="0"/>
        <w:rPr>
          <w:b/>
          <w:lang w:eastAsia="zh-CN"/>
        </w:rPr>
      </w:pPr>
      <w:r w:rsidRPr="00916D40">
        <w:rPr>
          <w:rFonts w:hint="eastAsia"/>
          <w:b/>
          <w:lang w:eastAsia="zh-CN"/>
        </w:rPr>
        <w:t xml:space="preserve">Class location: </w:t>
      </w:r>
      <w:r w:rsidRPr="00916D40">
        <w:rPr>
          <w:b/>
          <w:lang w:eastAsia="zh-CN"/>
        </w:rPr>
        <w:t>Gab</w:t>
      </w:r>
      <w:r w:rsidRPr="00916D40">
        <w:rPr>
          <w:rFonts w:hint="eastAsia"/>
          <w:b/>
          <w:lang w:eastAsia="zh-CN"/>
        </w:rPr>
        <w:t xml:space="preserve"> </w:t>
      </w:r>
      <w:r w:rsidRPr="00916D40">
        <w:rPr>
          <w:b/>
          <w:lang w:eastAsia="zh-CN"/>
        </w:rPr>
        <w:t>527</w:t>
      </w:r>
    </w:p>
    <w:p w14:paraId="5C2F1F39" w14:textId="09E9755F" w:rsidR="002B5DA2" w:rsidRPr="00916D40" w:rsidRDefault="002B5DA2" w:rsidP="00D40C61">
      <w:pPr>
        <w:spacing w:after="0"/>
        <w:rPr>
          <w:rFonts w:hint="eastAsia"/>
          <w:b/>
          <w:lang w:eastAsia="zh-CN"/>
        </w:rPr>
      </w:pPr>
      <w:r w:rsidRPr="00916D40">
        <w:rPr>
          <w:rFonts w:hint="eastAsia"/>
          <w:b/>
          <w:lang w:eastAsia="zh-CN"/>
        </w:rPr>
        <w:t xml:space="preserve">Office hours: </w:t>
      </w:r>
      <w:r w:rsidR="00AF5F7B" w:rsidRPr="00AF5F7B">
        <w:rPr>
          <w:b/>
          <w:lang w:eastAsia="zh-CN"/>
        </w:rPr>
        <w:t>Tu</w:t>
      </w:r>
      <w:r w:rsidR="00055281" w:rsidRPr="00916D40">
        <w:rPr>
          <w:b/>
          <w:lang w:eastAsia="zh-CN"/>
        </w:rPr>
        <w:t xml:space="preserve"> 14:00-15:30, Th 14:00-18:00</w:t>
      </w:r>
      <w:r w:rsidR="00C63796">
        <w:rPr>
          <w:rFonts w:hint="eastAsia"/>
          <w:b/>
          <w:lang w:eastAsia="zh-CN"/>
        </w:rPr>
        <w:t xml:space="preserve">, </w:t>
      </w:r>
      <w:r w:rsidR="00C63796" w:rsidRPr="00C63796">
        <w:rPr>
          <w:b/>
          <w:lang w:eastAsia="zh-CN"/>
        </w:rPr>
        <w:t>or by appt.</w:t>
      </w:r>
    </w:p>
    <w:p w14:paraId="77D82001" w14:textId="489F3B00" w:rsidR="002B5DA2" w:rsidRPr="00916D40" w:rsidRDefault="002B5DA2" w:rsidP="006C35EB">
      <w:pPr>
        <w:spacing w:after="0"/>
        <w:rPr>
          <w:b/>
          <w:lang w:eastAsia="zh-CN"/>
        </w:rPr>
      </w:pPr>
      <w:r w:rsidRPr="00916D40">
        <w:rPr>
          <w:rFonts w:hint="eastAsia"/>
          <w:b/>
          <w:lang w:eastAsia="zh-CN"/>
        </w:rPr>
        <w:t>Office Location: GAB 405</w:t>
      </w:r>
    </w:p>
    <w:p w14:paraId="25DBA5C9" w14:textId="7D06A954" w:rsidR="006C35EB" w:rsidRDefault="006C35EB" w:rsidP="006C35EB">
      <w:pPr>
        <w:spacing w:after="0"/>
      </w:pPr>
      <w:r w:rsidRPr="0028285A">
        <w:rPr>
          <w:b/>
        </w:rPr>
        <w:t>Email:</w:t>
      </w:r>
      <w:r>
        <w:rPr>
          <w:b/>
        </w:rPr>
        <w:t xml:space="preserve"> </w:t>
      </w:r>
      <w:hyperlink r:id="rId7" w:history="1">
        <w:r w:rsidR="002B5DA2" w:rsidRPr="00CE7835">
          <w:rPr>
            <w:rStyle w:val="Hyperlink"/>
            <w:rFonts w:hint="eastAsia"/>
            <w:bCs/>
            <w:lang w:eastAsia="zh-CN"/>
          </w:rPr>
          <w:t>Jingxi.Liao@unt.edu</w:t>
        </w:r>
      </w:hyperlink>
      <w:r>
        <w:rPr>
          <w:b/>
        </w:rPr>
        <w:br/>
        <w:t>Communication Expectations:</w:t>
      </w:r>
      <w:r>
        <w:t xml:space="preserve"> </w:t>
      </w:r>
      <w:r>
        <w:br/>
      </w:r>
      <w:r w:rsidRPr="000E1C2A">
        <w:t xml:space="preserve">For course related issues, I prefer that you contact me using Canvas message system and I will reply within the next business day. </w:t>
      </w:r>
      <w:r>
        <w:br/>
        <w:t xml:space="preserve">While I want to make myself as available as possible to each of you, I do have to place some limitations on when I can be contacted. I will respond within 24 hours on weekdays (usually sooner). Please do not expect a response over the weekend.  </w:t>
      </w:r>
    </w:p>
    <w:p w14:paraId="52D2C379" w14:textId="464C7262" w:rsidR="00D40C61" w:rsidRDefault="00D40C61" w:rsidP="00C14845">
      <w:pPr>
        <w:pStyle w:val="Heading2"/>
        <w:rPr>
          <w:b/>
          <w:bCs/>
        </w:rPr>
      </w:pPr>
      <w:r w:rsidRPr="00681C2A">
        <w:rPr>
          <w:b/>
          <w:bCs/>
        </w:rPr>
        <w:t>Course Description</w:t>
      </w:r>
    </w:p>
    <w:p w14:paraId="6C56D228" w14:textId="77777777" w:rsidR="00BE40FF" w:rsidRDefault="00BE40FF" w:rsidP="00BE40FF">
      <w:pPr>
        <w:pStyle w:val="Heading2"/>
        <w:rPr>
          <w:rFonts w:asciiTheme="minorHAnsi" w:eastAsiaTheme="minorHAnsi" w:hAnsiTheme="minorHAnsi" w:cstheme="minorBidi"/>
          <w:color w:val="auto"/>
          <w:sz w:val="22"/>
          <w:szCs w:val="22"/>
        </w:rPr>
      </w:pPr>
      <w:r w:rsidRPr="00BE40FF">
        <w:rPr>
          <w:rFonts w:asciiTheme="minorHAnsi" w:eastAsiaTheme="minorHAnsi" w:hAnsiTheme="minorHAnsi" w:cstheme="minorBidi"/>
          <w:color w:val="auto"/>
          <w:sz w:val="22"/>
          <w:szCs w:val="22"/>
        </w:rPr>
        <w:t>The mathematical theory of interest with applications to investments and corporate finance. Topics include present and future values; annuities and variable cash flows; yield rates; amortization schedules; loans; valuation of stocks, bonds and other securities; and the assessment of corporate financial performance using standard financial methods.</w:t>
      </w:r>
    </w:p>
    <w:p w14:paraId="4DAEBAE8" w14:textId="4640B2D1" w:rsidR="00BF4D4F" w:rsidRDefault="00BF4D4F" w:rsidP="00BE40FF">
      <w:pPr>
        <w:pStyle w:val="Heading2"/>
        <w:rPr>
          <w:b/>
          <w:bCs/>
          <w:lang w:eastAsia="zh-CN"/>
        </w:rPr>
      </w:pPr>
      <w:r w:rsidRPr="00BF4D4F">
        <w:rPr>
          <w:b/>
          <w:bCs/>
        </w:rPr>
        <w:t xml:space="preserve">Required </w:t>
      </w:r>
      <w:r>
        <w:rPr>
          <w:b/>
          <w:bCs/>
        </w:rPr>
        <w:t>Materials</w:t>
      </w:r>
      <w:r w:rsidR="00576E77">
        <w:rPr>
          <w:rFonts w:hint="eastAsia"/>
          <w:b/>
          <w:bCs/>
          <w:lang w:eastAsia="zh-CN"/>
        </w:rPr>
        <w:t xml:space="preserve"> (Free)</w:t>
      </w:r>
    </w:p>
    <w:p w14:paraId="30CE3AD6" w14:textId="77777777" w:rsidR="002651B4" w:rsidRDefault="002651B4" w:rsidP="00E90291">
      <w:pPr>
        <w:pStyle w:val="Heading2"/>
        <w:rPr>
          <w:rFonts w:asciiTheme="minorHAnsi" w:eastAsiaTheme="minorEastAsia" w:hAnsiTheme="minorHAnsi" w:cstheme="minorBidi"/>
          <w:color w:val="auto"/>
          <w:sz w:val="22"/>
          <w:szCs w:val="22"/>
          <w:lang w:eastAsia="zh-CN"/>
        </w:rPr>
      </w:pPr>
      <w:r w:rsidRPr="002651B4">
        <w:rPr>
          <w:rFonts w:asciiTheme="minorHAnsi" w:eastAsiaTheme="minorEastAsia" w:hAnsiTheme="minorHAnsi" w:cstheme="minorBidi"/>
          <w:color w:val="auto"/>
          <w:sz w:val="22"/>
          <w:szCs w:val="22"/>
          <w:lang w:eastAsia="zh-CN"/>
        </w:rPr>
        <w:t xml:space="preserve">The Infinite Actuary, a free online learning platform. Please refer to the first course announcement for details on how to register and access the platform. </w:t>
      </w:r>
    </w:p>
    <w:p w14:paraId="3DE2CF68" w14:textId="16B4CAA1" w:rsidR="005226B7" w:rsidRPr="00E27548" w:rsidRDefault="005226B7" w:rsidP="00E90291">
      <w:pPr>
        <w:pStyle w:val="Heading2"/>
        <w:rPr>
          <w:rFonts w:eastAsia="Yu Mincho"/>
          <w:b/>
          <w:bCs/>
          <w:color w:val="FF0000"/>
        </w:rPr>
      </w:pPr>
      <w:r w:rsidRPr="005226B7">
        <w:rPr>
          <w:rFonts w:eastAsia="Yu Mincho"/>
          <w:b/>
          <w:bCs/>
        </w:rPr>
        <w:t>Grading</w:t>
      </w:r>
      <w:r w:rsidR="00E27548">
        <w:rPr>
          <w:rFonts w:eastAsia="Yu Mincho"/>
          <w:b/>
          <w:bCs/>
          <w:color w:val="FF0000"/>
        </w:rPr>
        <w:t xml:space="preserve"> </w:t>
      </w:r>
      <w:r w:rsidR="006C35EB">
        <w:rPr>
          <w:rFonts w:eastAsia="Yu Mincho"/>
          <w:b/>
          <w:bCs/>
          <w:color w:val="FF0000"/>
        </w:rPr>
        <w:t xml:space="preserve"> </w:t>
      </w:r>
    </w:p>
    <w:p w14:paraId="5CE20EBC" w14:textId="5F16A1C5" w:rsidR="006C35EB" w:rsidRDefault="006C35EB" w:rsidP="006C35EB">
      <w:pPr>
        <w:spacing w:after="0" w:line="240" w:lineRule="auto"/>
      </w:pPr>
      <w:r>
        <w:t>Homework (</w:t>
      </w:r>
      <w:r w:rsidR="00F15368" w:rsidRPr="002651B4">
        <w:rPr>
          <w:lang w:eastAsia="zh-CN"/>
        </w:rPr>
        <w:t>The Infinite Actuary</w:t>
      </w:r>
      <w:r>
        <w:t xml:space="preserve">) – </w:t>
      </w:r>
      <w:r w:rsidR="00945435">
        <w:rPr>
          <w:rFonts w:hint="eastAsia"/>
          <w:lang w:eastAsia="zh-CN"/>
        </w:rPr>
        <w:t>2</w:t>
      </w:r>
      <w:r w:rsidR="008E38CB">
        <w:t>0</w:t>
      </w:r>
      <w:r>
        <w:t>%</w:t>
      </w:r>
      <w:r w:rsidR="009A5454">
        <w:t xml:space="preserve"> (drop 2 lowest)</w:t>
      </w:r>
    </w:p>
    <w:p w14:paraId="56FD2110" w14:textId="05D37942" w:rsidR="005226B7" w:rsidRDefault="005226B7" w:rsidP="00E80A88">
      <w:pPr>
        <w:spacing w:after="0" w:line="240" w:lineRule="auto"/>
      </w:pPr>
      <w:r>
        <w:t>Quizzes (</w:t>
      </w:r>
      <w:r w:rsidR="002B71AE">
        <w:t>Fridays</w:t>
      </w:r>
      <w:r>
        <w:t xml:space="preserve">) – </w:t>
      </w:r>
      <w:r w:rsidR="00945435">
        <w:rPr>
          <w:rFonts w:hint="eastAsia"/>
          <w:lang w:eastAsia="zh-CN"/>
        </w:rPr>
        <w:t>2</w:t>
      </w:r>
      <w:r w:rsidR="008E38CB">
        <w:t>0</w:t>
      </w:r>
      <w:r>
        <w:t>%</w:t>
      </w:r>
      <w:r w:rsidR="009A5454">
        <w:t xml:space="preserve"> (drop 2 lowest)</w:t>
      </w:r>
    </w:p>
    <w:p w14:paraId="2ED3F600" w14:textId="64BF7D00" w:rsidR="005226B7" w:rsidRDefault="005226B7" w:rsidP="00E80A88">
      <w:pPr>
        <w:spacing w:after="0" w:line="240" w:lineRule="auto"/>
      </w:pPr>
      <w:r>
        <w:t xml:space="preserve">Exams – </w:t>
      </w:r>
      <w:r w:rsidR="009A5454">
        <w:t>6</w:t>
      </w:r>
      <w:r w:rsidR="008E38CB">
        <w:t>0</w:t>
      </w:r>
      <w:r>
        <w:t>%</w:t>
      </w:r>
      <w:r w:rsidR="00B35004">
        <w:t xml:space="preserve"> (</w:t>
      </w:r>
      <w:r w:rsidR="00864029">
        <w:t>Friday</w:t>
      </w:r>
      <w:r w:rsidR="008B00C0">
        <w:t xml:space="preserve"> </w:t>
      </w:r>
      <w:r w:rsidR="00864029">
        <w:t xml:space="preserve">Feb </w:t>
      </w:r>
      <w:r w:rsidR="004A227C">
        <w:t>2</w:t>
      </w:r>
      <w:r w:rsidR="00F74FDC">
        <w:rPr>
          <w:rFonts w:hint="eastAsia"/>
          <w:lang w:eastAsia="zh-CN"/>
        </w:rPr>
        <w:t>0</w:t>
      </w:r>
      <w:r w:rsidR="00B35004">
        <w:t xml:space="preserve">, </w:t>
      </w:r>
      <w:r w:rsidR="00864029">
        <w:t>Friday</w:t>
      </w:r>
      <w:r w:rsidR="008B00C0">
        <w:t xml:space="preserve"> </w:t>
      </w:r>
      <w:r w:rsidR="00322B9A">
        <w:t xml:space="preserve">March </w:t>
      </w:r>
      <w:r w:rsidR="004A227C">
        <w:t>2</w:t>
      </w:r>
      <w:r w:rsidR="00F74FDC">
        <w:rPr>
          <w:rFonts w:hint="eastAsia"/>
          <w:lang w:eastAsia="zh-CN"/>
        </w:rPr>
        <w:t>7</w:t>
      </w:r>
      <w:r w:rsidR="004A227C">
        <w:t>,</w:t>
      </w:r>
      <w:r w:rsidR="009A5454">
        <w:t xml:space="preserve"> Final Exam </w:t>
      </w:r>
      <w:r w:rsidR="009A5454" w:rsidRPr="009A5454">
        <w:t>Saturday</w:t>
      </w:r>
      <w:r w:rsidR="00322B9A">
        <w:t xml:space="preserve"> </w:t>
      </w:r>
      <w:r w:rsidR="009A5454" w:rsidRPr="009A5454">
        <w:t xml:space="preserve">May </w:t>
      </w:r>
      <w:r w:rsidR="00A669F8">
        <w:rPr>
          <w:rFonts w:hint="eastAsia"/>
          <w:lang w:eastAsia="zh-CN"/>
        </w:rPr>
        <w:t>2</w:t>
      </w:r>
      <w:r w:rsidR="00B35004">
        <w:t>)</w:t>
      </w:r>
      <w:r w:rsidR="009A5454">
        <w:t xml:space="preserve"> (drop</w:t>
      </w:r>
      <w:r w:rsidR="00323E43">
        <w:rPr>
          <w:rFonts w:hint="eastAsia"/>
          <w:lang w:eastAsia="zh-CN"/>
        </w:rPr>
        <w:t xml:space="preserve"> 1</w:t>
      </w:r>
      <w:r w:rsidR="009A5454">
        <w:t xml:space="preserve"> lowest)</w:t>
      </w:r>
    </w:p>
    <w:p w14:paraId="0EEF9D3C" w14:textId="196FBDF2" w:rsidR="00E80A88" w:rsidRDefault="00E80A88" w:rsidP="00E80A88">
      <w:pPr>
        <w:spacing w:after="0" w:line="240" w:lineRule="auto"/>
      </w:pPr>
    </w:p>
    <w:p w14:paraId="6ED6BAC3" w14:textId="3CC19AF3" w:rsidR="00E80A88" w:rsidRPr="005B05E9" w:rsidRDefault="005B05E9" w:rsidP="005B05E9">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lang w:eastAsia="zh-CN"/>
        </w:rPr>
      </w:pPr>
      <w:r>
        <w:rPr>
          <w:rFonts w:cstheme="minorHAnsi"/>
        </w:rPr>
        <w:t>A: [90</w:t>
      </w:r>
      <w:proofErr w:type="gramStart"/>
      <w:r>
        <w:rPr>
          <w:rFonts w:cstheme="minorHAnsi"/>
        </w:rPr>
        <w:t xml:space="preserve">%,   </w:t>
      </w:r>
      <w:proofErr w:type="gramEnd"/>
      <w:r>
        <w:rPr>
          <w:rFonts w:cstheme="minorHAnsi"/>
        </w:rPr>
        <w:t>); B: [80%, 90%); C: [70%, 80%); D: [60%, 70%); F: [0%, 60%).</w:t>
      </w:r>
    </w:p>
    <w:p w14:paraId="12DB0D28" w14:textId="4DBEAF30" w:rsidR="00BF4D4F" w:rsidRDefault="00BF4D4F" w:rsidP="00BF4D4F">
      <w:pPr>
        <w:rPr>
          <w:b/>
          <w:bCs/>
        </w:rPr>
      </w:pPr>
    </w:p>
    <w:p w14:paraId="3AF998F9" w14:textId="77777777" w:rsidR="00FC250D" w:rsidRDefault="00FC250D" w:rsidP="00BF4D4F">
      <w:pPr>
        <w:rPr>
          <w:b/>
          <w:bCs/>
          <w:lang w:eastAsia="zh-CN"/>
        </w:rPr>
      </w:pPr>
    </w:p>
    <w:p w14:paraId="1B5C0F30" w14:textId="77777777" w:rsidR="001F7C4E" w:rsidRDefault="001F7C4E" w:rsidP="00BF4D4F">
      <w:pPr>
        <w:rPr>
          <w:b/>
          <w:bCs/>
          <w:lang w:eastAsia="zh-CN"/>
        </w:rPr>
      </w:pPr>
    </w:p>
    <w:p w14:paraId="0996A96F" w14:textId="77777777" w:rsidR="001F7C4E" w:rsidRDefault="001F7C4E" w:rsidP="00BF4D4F">
      <w:pPr>
        <w:rPr>
          <w:b/>
          <w:bCs/>
          <w:lang w:eastAsia="zh-CN"/>
        </w:rPr>
      </w:pPr>
    </w:p>
    <w:p w14:paraId="6B014BFE" w14:textId="77777777" w:rsidR="00C76B51" w:rsidRPr="008A548B" w:rsidRDefault="00C76B51" w:rsidP="00BF4D4F">
      <w:pPr>
        <w:rPr>
          <w:b/>
          <w:bCs/>
          <w:lang w:eastAsia="zh-CN"/>
        </w:rPr>
      </w:pPr>
    </w:p>
    <w:p w14:paraId="2704B521" w14:textId="33E2F3C8" w:rsidR="00E27548" w:rsidRPr="00E27548" w:rsidRDefault="00D40C61" w:rsidP="00E27548">
      <w:pPr>
        <w:pStyle w:val="Heading2"/>
        <w:rPr>
          <w:color w:val="FF0000"/>
        </w:rPr>
      </w:pPr>
      <w:r w:rsidRPr="00681C2A">
        <w:rPr>
          <w:b/>
          <w:bCs/>
        </w:rPr>
        <w:lastRenderedPageBreak/>
        <w:t>Course Structure</w:t>
      </w:r>
      <w:r w:rsidR="00E27548">
        <w:rPr>
          <w:b/>
          <w:bCs/>
        </w:rPr>
        <w:t xml:space="preserve"> </w:t>
      </w:r>
      <w:r w:rsidR="00E27548">
        <w:rPr>
          <w:color w:val="FF0000"/>
        </w:rPr>
        <w:t xml:space="preserve">  </w:t>
      </w:r>
    </w:p>
    <w:p w14:paraId="1AE38B7B" w14:textId="63253501" w:rsidR="00681C2A" w:rsidRDefault="00681C2A" w:rsidP="00681C2A">
      <w:r w:rsidRPr="00681C2A">
        <w:t xml:space="preserve">This course </w:t>
      </w:r>
      <w:r w:rsidR="003F0B89">
        <w:t xml:space="preserve">will meet in person </w:t>
      </w:r>
      <w:r w:rsidR="006C35EB">
        <w:t xml:space="preserve">3 </w:t>
      </w:r>
      <w:r w:rsidR="003F0B89">
        <w:t xml:space="preserve">times per week for lecture. </w:t>
      </w:r>
    </w:p>
    <w:p w14:paraId="6A078C14" w14:textId="01219B20" w:rsidR="009A5454" w:rsidRPr="00656B92" w:rsidRDefault="00681C2A" w:rsidP="00656B92">
      <w:pPr>
        <w:pStyle w:val="Heading3"/>
        <w:rPr>
          <w:b/>
          <w:bCs/>
          <w:color w:val="FF0000"/>
        </w:rPr>
      </w:pPr>
      <w:r w:rsidRPr="003372A8">
        <w:rPr>
          <w:b/>
          <w:bCs/>
          <w:color w:val="2E74B5" w:themeColor="accent1" w:themeShade="BF"/>
        </w:rPr>
        <w:t>Homework</w:t>
      </w:r>
      <w:r w:rsidR="003F0B89">
        <w:rPr>
          <w:b/>
          <w:bCs/>
          <w:color w:val="FF0000"/>
        </w:rPr>
        <w:t xml:space="preserve"> </w:t>
      </w:r>
    </w:p>
    <w:p w14:paraId="2FE6213A" w14:textId="491C16D7" w:rsidR="006C35EB" w:rsidRPr="003F0B89" w:rsidRDefault="0098586C" w:rsidP="00681C2A">
      <w:pPr>
        <w:rPr>
          <w:lang w:eastAsia="zh-CN"/>
        </w:rPr>
      </w:pPr>
      <w:r>
        <w:rPr>
          <w:rFonts w:hint="eastAsia"/>
          <w:lang w:eastAsia="zh-CN"/>
        </w:rPr>
        <w:t xml:space="preserve">All homework </w:t>
      </w:r>
      <w:r>
        <w:rPr>
          <w:lang w:eastAsia="zh-CN"/>
        </w:rPr>
        <w:t>assignments</w:t>
      </w:r>
      <w:r>
        <w:rPr>
          <w:rFonts w:hint="eastAsia"/>
          <w:lang w:eastAsia="zh-CN"/>
        </w:rPr>
        <w:t xml:space="preserve"> are </w:t>
      </w:r>
      <w:r>
        <w:rPr>
          <w:lang w:eastAsia="zh-CN"/>
        </w:rPr>
        <w:t>assigned</w:t>
      </w:r>
      <w:r>
        <w:rPr>
          <w:rFonts w:hint="eastAsia"/>
          <w:lang w:eastAsia="zh-CN"/>
        </w:rPr>
        <w:t xml:space="preserve"> </w:t>
      </w:r>
      <w:r w:rsidRPr="0098586C">
        <w:rPr>
          <w:lang w:eastAsia="zh-CN"/>
        </w:rPr>
        <w:t xml:space="preserve">through </w:t>
      </w:r>
      <w:r w:rsidR="00F15368" w:rsidRPr="002651B4">
        <w:rPr>
          <w:lang w:eastAsia="zh-CN"/>
        </w:rPr>
        <w:t>The Infinite Actuary</w:t>
      </w:r>
      <w:r w:rsidR="00F15368" w:rsidRPr="0098586C">
        <w:rPr>
          <w:lang w:eastAsia="zh-CN"/>
        </w:rPr>
        <w:t xml:space="preserve"> </w:t>
      </w:r>
      <w:r w:rsidRPr="0098586C">
        <w:rPr>
          <w:lang w:eastAsia="zh-CN"/>
        </w:rPr>
        <w:t>system</w:t>
      </w:r>
      <w:r w:rsidR="004A227C">
        <w:t xml:space="preserve">.  </w:t>
      </w:r>
      <w:r w:rsidR="00AB6E38">
        <w:t>Your lowest two (2) homework scores will be dropped.</w:t>
      </w:r>
      <w:r w:rsidR="00D81662">
        <w:rPr>
          <w:rFonts w:hint="eastAsia"/>
          <w:lang w:eastAsia="zh-CN"/>
        </w:rPr>
        <w:t xml:space="preserve"> </w:t>
      </w:r>
      <w:r w:rsidR="00D81662" w:rsidRPr="008A548B">
        <w:rPr>
          <w:b/>
          <w:bCs/>
        </w:rPr>
        <w:t xml:space="preserve">Late </w:t>
      </w:r>
      <w:r w:rsidR="00163E8D">
        <w:rPr>
          <w:rFonts w:hint="eastAsia"/>
          <w:b/>
          <w:bCs/>
          <w:lang w:eastAsia="zh-CN"/>
        </w:rPr>
        <w:t>submission</w:t>
      </w:r>
      <w:r w:rsidR="00D81662" w:rsidRPr="008A548B">
        <w:rPr>
          <w:b/>
          <w:bCs/>
        </w:rPr>
        <w:t xml:space="preserve"> will not be accepted </w:t>
      </w:r>
      <w:proofErr w:type="gramStart"/>
      <w:r w:rsidR="00D81662" w:rsidRPr="008A548B">
        <w:rPr>
          <w:b/>
          <w:bCs/>
        </w:rPr>
        <w:t>in</w:t>
      </w:r>
      <w:proofErr w:type="gramEnd"/>
      <w:r w:rsidR="00D81662" w:rsidRPr="008A548B">
        <w:rPr>
          <w:b/>
          <w:bCs/>
        </w:rPr>
        <w:t xml:space="preserve"> this course regardless of the reason.</w:t>
      </w:r>
    </w:p>
    <w:p w14:paraId="1BBD4A31" w14:textId="6C361723" w:rsidR="00AC4F9A" w:rsidRPr="0084487A" w:rsidRDefault="00681C2A" w:rsidP="00AC4F9A">
      <w:pPr>
        <w:pStyle w:val="Heading3"/>
        <w:rPr>
          <w:b/>
          <w:bCs/>
          <w:color w:val="2E74B5" w:themeColor="accent1" w:themeShade="BF"/>
        </w:rPr>
      </w:pPr>
      <w:r w:rsidRPr="0084487A">
        <w:rPr>
          <w:b/>
          <w:bCs/>
          <w:color w:val="2E74B5" w:themeColor="accent1" w:themeShade="BF"/>
        </w:rPr>
        <w:t>Quizzes</w:t>
      </w:r>
      <w:r w:rsidR="003F0B89">
        <w:rPr>
          <w:b/>
          <w:bCs/>
          <w:color w:val="2E74B5" w:themeColor="accent1" w:themeShade="BF"/>
        </w:rPr>
        <w:t xml:space="preserve"> </w:t>
      </w:r>
    </w:p>
    <w:p w14:paraId="7F3610EC" w14:textId="027E19AA" w:rsidR="00681C2A" w:rsidRPr="00681C2A" w:rsidRDefault="00681C2A" w:rsidP="00681C2A">
      <w:r w:rsidRPr="00681C2A">
        <w:t xml:space="preserve">There will also be a quiz </w:t>
      </w:r>
      <w:r w:rsidR="003F0B89">
        <w:t xml:space="preserve">each week </w:t>
      </w:r>
      <w:r w:rsidR="00AB6E38">
        <w:t xml:space="preserve">on </w:t>
      </w:r>
      <w:r w:rsidR="00864029">
        <w:t>Friday</w:t>
      </w:r>
      <w:r w:rsidR="00F57016">
        <w:t xml:space="preserve">.  </w:t>
      </w:r>
      <w:r w:rsidR="005226B7">
        <w:t>Your lowest two (2) quiz scores will be dropped.</w:t>
      </w:r>
    </w:p>
    <w:p w14:paraId="583422EC" w14:textId="77777777" w:rsidR="00681C2A" w:rsidRPr="0084487A" w:rsidRDefault="00681C2A" w:rsidP="00AC4F9A">
      <w:pPr>
        <w:pStyle w:val="Heading3"/>
        <w:rPr>
          <w:b/>
          <w:bCs/>
          <w:color w:val="2E74B5" w:themeColor="accent1" w:themeShade="BF"/>
        </w:rPr>
      </w:pPr>
      <w:r w:rsidRPr="0084487A">
        <w:rPr>
          <w:b/>
          <w:bCs/>
          <w:color w:val="2E74B5" w:themeColor="accent1" w:themeShade="BF"/>
        </w:rPr>
        <w:t>Exams</w:t>
      </w:r>
    </w:p>
    <w:p w14:paraId="59C04F53" w14:textId="1EC26CBA" w:rsidR="00323E43" w:rsidRDefault="00323E43" w:rsidP="00993F0F">
      <w:r w:rsidRPr="00323E43">
        <w:t xml:space="preserve">There will be </w:t>
      </w:r>
      <w:r w:rsidR="00F74FDC">
        <w:rPr>
          <w:rFonts w:hint="eastAsia"/>
          <w:lang w:eastAsia="zh-CN"/>
        </w:rPr>
        <w:t>2</w:t>
      </w:r>
      <w:r w:rsidRPr="00323E43">
        <w:t xml:space="preserve"> midterm exams and a comprehensive final exam</w:t>
      </w:r>
      <w:r w:rsidR="002E0D37">
        <w:t xml:space="preserve"> administered in person</w:t>
      </w:r>
      <w:r w:rsidR="00322B9A">
        <w:t xml:space="preserve">. </w:t>
      </w:r>
      <w:r w:rsidRPr="00323E43">
        <w:t>Your lowest exam score will drop. If you are happy with your scores on the 3 midterms, then you may choose to omit the final exam.</w:t>
      </w:r>
    </w:p>
    <w:p w14:paraId="3A6A4C92" w14:textId="67CC10E0" w:rsidR="00DB20FB" w:rsidRPr="00993F0F" w:rsidRDefault="00DB20FB" w:rsidP="00DB20FB">
      <w:pPr>
        <w:spacing w:before="180" w:after="180" w:line="240" w:lineRule="auto"/>
        <w:rPr>
          <w:lang w:eastAsia="zh-CN"/>
        </w:rPr>
      </w:pPr>
      <w:r>
        <w:rPr>
          <w:b/>
          <w:bCs/>
        </w:rPr>
        <w:t>Make-up Policy:</w:t>
      </w:r>
      <w:r>
        <w:t xml:space="preserve"> Make up exams will NOT be given for any reason after the fact. I drop the lowest exam score to cover emergencies which may arise unexpectedly. An exam may be taken prior to the scheduled date if you have a conflict with another obligation and can provide documentation. I require notification a week in advance for this accommodation. </w:t>
      </w:r>
    </w:p>
    <w:p w14:paraId="69FE8525" w14:textId="20D792A8" w:rsidR="003372A8" w:rsidRPr="0003365B" w:rsidRDefault="003372A8" w:rsidP="003372A8">
      <w:pPr>
        <w:pStyle w:val="Heading3"/>
        <w:rPr>
          <w:b/>
          <w:bCs/>
          <w:color w:val="2E74B5" w:themeColor="accent1" w:themeShade="BF"/>
        </w:rPr>
      </w:pPr>
      <w:r w:rsidRPr="0003365B">
        <w:rPr>
          <w:b/>
          <w:bCs/>
          <w:color w:val="2E74B5" w:themeColor="accent1" w:themeShade="BF"/>
        </w:rPr>
        <w:t>Attendance</w:t>
      </w:r>
    </w:p>
    <w:p w14:paraId="78FD3BB6" w14:textId="77777777" w:rsidR="0093163F" w:rsidRDefault="003372A8" w:rsidP="0093163F">
      <w:r>
        <w:t>Attendance is important and required. In t</w:t>
      </w:r>
      <w:r w:rsidR="008A548B">
        <w:t>h</w:t>
      </w:r>
      <w:r>
        <w:t>is class, this means</w:t>
      </w:r>
      <w:r w:rsidR="002E0D37">
        <w:t xml:space="preserve"> looking alive in class and working through the examples in lecture and recitation as we go. </w:t>
      </w:r>
      <w:r>
        <w:t xml:space="preserve">It is assumed you will do this. The instructor will not repeat whole lectures or offer personal lessons in office hours </w:t>
      </w:r>
      <w:proofErr w:type="gramStart"/>
      <w:r>
        <w:t>or</w:t>
      </w:r>
      <w:proofErr w:type="gramEnd"/>
      <w:r>
        <w:t xml:space="preserve"> email. These venues are for specific questions / problems.</w:t>
      </w:r>
    </w:p>
    <w:p w14:paraId="70554F03" w14:textId="77777777" w:rsidR="0093163F" w:rsidRDefault="0093163F">
      <w:r>
        <w:br w:type="page"/>
      </w:r>
    </w:p>
    <w:p w14:paraId="63A47993" w14:textId="3F22185F" w:rsidR="004B1D2F" w:rsidRPr="004B1D2F" w:rsidRDefault="004B1D2F" w:rsidP="004B1D2F">
      <w:pPr>
        <w:pStyle w:val="Heading2"/>
        <w:rPr>
          <w:b/>
          <w:bCs/>
          <w:sz w:val="24"/>
          <w:szCs w:val="24"/>
          <w:lang w:eastAsia="zh-CN"/>
        </w:rPr>
      </w:pPr>
      <w:r w:rsidRPr="004B1D2F">
        <w:rPr>
          <w:b/>
          <w:bCs/>
          <w:sz w:val="24"/>
          <w:szCs w:val="24"/>
          <w:lang w:eastAsia="zh-CN"/>
        </w:rPr>
        <w:lastRenderedPageBreak/>
        <w:t>TENTATIVE SCHEDULE (SUBJECT TO CHANGE)</w:t>
      </w:r>
    </w:p>
    <w:p w14:paraId="5EE77E68" w14:textId="5A5BB013" w:rsidR="008D26BE" w:rsidRPr="008D26BE" w:rsidRDefault="008D26BE" w:rsidP="008D26BE">
      <w:pPr>
        <w:rPr>
          <w:lang w:eastAsia="zh-CN"/>
        </w:rPr>
      </w:pPr>
      <w:r w:rsidRPr="008D26BE">
        <w:t xml:space="preserve">Week 1 </w:t>
      </w:r>
      <w:r>
        <w:rPr>
          <w:rFonts w:hint="eastAsia"/>
          <w:lang w:eastAsia="zh-CN"/>
        </w:rPr>
        <w:t>Jan 12</w:t>
      </w:r>
      <w:r w:rsidRPr="008D26BE">
        <w:t xml:space="preserve">: </w:t>
      </w:r>
      <w:r>
        <w:rPr>
          <w:rFonts w:hint="eastAsia"/>
          <w:lang w:eastAsia="zh-CN"/>
        </w:rPr>
        <w:t>A 1.1</w:t>
      </w:r>
      <w:r w:rsidRPr="008D26BE">
        <w:t>,</w:t>
      </w:r>
      <w:r>
        <w:rPr>
          <w:rFonts w:hint="eastAsia"/>
          <w:lang w:eastAsia="zh-CN"/>
        </w:rPr>
        <w:t xml:space="preserve"> </w:t>
      </w:r>
      <w:r w:rsidR="00EC0FB6">
        <w:rPr>
          <w:lang w:eastAsia="zh-CN"/>
        </w:rPr>
        <w:tab/>
      </w:r>
      <w:r w:rsidR="0076650F">
        <w:rPr>
          <w:lang w:eastAsia="zh-CN"/>
        </w:rPr>
        <w:tab/>
      </w:r>
      <w:r>
        <w:rPr>
          <w:rFonts w:hint="eastAsia"/>
          <w:lang w:eastAsia="zh-CN"/>
        </w:rPr>
        <w:t>Jan 14</w:t>
      </w:r>
      <w:r w:rsidRPr="008D26BE">
        <w:t xml:space="preserve">: </w:t>
      </w:r>
      <w:r>
        <w:rPr>
          <w:rFonts w:hint="eastAsia"/>
          <w:lang w:eastAsia="zh-CN"/>
        </w:rPr>
        <w:t>A 1.2-1.3</w:t>
      </w:r>
      <w:proofErr w:type="gramStart"/>
      <w:r>
        <w:rPr>
          <w:rFonts w:hint="eastAsia"/>
          <w:lang w:eastAsia="zh-CN"/>
        </w:rPr>
        <w:t xml:space="preserve">, </w:t>
      </w:r>
      <w:r w:rsidR="00EC0FB6">
        <w:rPr>
          <w:lang w:eastAsia="zh-CN"/>
        </w:rPr>
        <w:tab/>
      </w:r>
      <w:r>
        <w:rPr>
          <w:rFonts w:hint="eastAsia"/>
          <w:lang w:eastAsia="zh-CN"/>
        </w:rPr>
        <w:t>Jan</w:t>
      </w:r>
      <w:proofErr w:type="gramEnd"/>
      <w:r>
        <w:rPr>
          <w:rFonts w:hint="eastAsia"/>
          <w:lang w:eastAsia="zh-CN"/>
        </w:rPr>
        <w:t xml:space="preserve"> 16 A 1.4-1.5</w:t>
      </w:r>
    </w:p>
    <w:p w14:paraId="71E9388A" w14:textId="17ADFFBB" w:rsidR="008D26BE" w:rsidRPr="008D26BE" w:rsidRDefault="008D26BE" w:rsidP="008D26BE">
      <w:r w:rsidRPr="008D26BE">
        <w:t xml:space="preserve">Week 2 </w:t>
      </w:r>
      <w:r>
        <w:rPr>
          <w:rFonts w:hint="eastAsia"/>
          <w:lang w:eastAsia="zh-CN"/>
        </w:rPr>
        <w:t>Jan 19</w:t>
      </w:r>
      <w:r w:rsidRPr="008D26BE">
        <w:t xml:space="preserve">: </w:t>
      </w:r>
      <w:r>
        <w:rPr>
          <w:rFonts w:hint="eastAsia"/>
          <w:lang w:eastAsia="zh-CN"/>
        </w:rPr>
        <w:t xml:space="preserve">no class </w:t>
      </w:r>
      <w:r w:rsidRPr="008D26BE">
        <w:rPr>
          <w:lang w:eastAsia="zh-CN"/>
        </w:rPr>
        <w:t>(Martin Luther King Jr. Holiday)</w:t>
      </w:r>
      <w:proofErr w:type="gramStart"/>
      <w:r w:rsidRPr="008D26BE">
        <w:t>,</w:t>
      </w:r>
      <w:r>
        <w:rPr>
          <w:rFonts w:hint="eastAsia"/>
          <w:lang w:eastAsia="zh-CN"/>
        </w:rPr>
        <w:t xml:space="preserve"> </w:t>
      </w:r>
      <w:r w:rsidR="00EC0FB6">
        <w:rPr>
          <w:lang w:eastAsia="zh-CN"/>
        </w:rPr>
        <w:tab/>
      </w:r>
      <w:r>
        <w:rPr>
          <w:rFonts w:hint="eastAsia"/>
          <w:lang w:eastAsia="zh-CN"/>
        </w:rPr>
        <w:t>Jan</w:t>
      </w:r>
      <w:proofErr w:type="gramEnd"/>
      <w:r>
        <w:rPr>
          <w:rFonts w:hint="eastAsia"/>
          <w:lang w:eastAsia="zh-CN"/>
        </w:rPr>
        <w:t xml:space="preserve"> 21</w:t>
      </w:r>
      <w:r w:rsidRPr="008D26BE">
        <w:t xml:space="preserve">: </w:t>
      </w:r>
      <w:r>
        <w:rPr>
          <w:rFonts w:hint="eastAsia"/>
          <w:lang w:eastAsia="zh-CN"/>
        </w:rPr>
        <w:t>A 1.5-1.6</w:t>
      </w:r>
      <w:proofErr w:type="gramStart"/>
      <w:r>
        <w:rPr>
          <w:rFonts w:hint="eastAsia"/>
          <w:lang w:eastAsia="zh-CN"/>
        </w:rPr>
        <w:t xml:space="preserve">, </w:t>
      </w:r>
      <w:r w:rsidR="00EC0FB6">
        <w:rPr>
          <w:lang w:eastAsia="zh-CN"/>
        </w:rPr>
        <w:tab/>
      </w:r>
      <w:r>
        <w:rPr>
          <w:rFonts w:hint="eastAsia"/>
          <w:lang w:eastAsia="zh-CN"/>
        </w:rPr>
        <w:t>Jan</w:t>
      </w:r>
      <w:proofErr w:type="gramEnd"/>
      <w:r>
        <w:rPr>
          <w:rFonts w:hint="eastAsia"/>
          <w:lang w:eastAsia="zh-CN"/>
        </w:rPr>
        <w:t xml:space="preserve"> 23 A 1.7</w:t>
      </w:r>
    </w:p>
    <w:p w14:paraId="3FBD19CD" w14:textId="465A8CEB" w:rsidR="008D26BE" w:rsidRPr="008D26BE" w:rsidRDefault="008D26BE" w:rsidP="008D26BE">
      <w:r w:rsidRPr="008D26BE">
        <w:t xml:space="preserve">Week 3 </w:t>
      </w:r>
      <w:r>
        <w:rPr>
          <w:rFonts w:hint="eastAsia"/>
          <w:lang w:eastAsia="zh-CN"/>
        </w:rPr>
        <w:t>Jan 26</w:t>
      </w:r>
      <w:r w:rsidRPr="008D26BE">
        <w:t xml:space="preserve">: </w:t>
      </w:r>
      <w:r>
        <w:rPr>
          <w:rFonts w:hint="eastAsia"/>
          <w:lang w:eastAsia="zh-CN"/>
        </w:rPr>
        <w:t>A 1.8</w:t>
      </w:r>
      <w:r w:rsidRPr="008D26BE">
        <w:t>,</w:t>
      </w:r>
      <w:r>
        <w:rPr>
          <w:rFonts w:hint="eastAsia"/>
          <w:lang w:eastAsia="zh-CN"/>
        </w:rPr>
        <w:t xml:space="preserve"> </w:t>
      </w:r>
      <w:r w:rsidR="00EC0FB6">
        <w:rPr>
          <w:lang w:eastAsia="zh-CN"/>
        </w:rPr>
        <w:tab/>
      </w:r>
      <w:r w:rsidR="0076650F">
        <w:rPr>
          <w:lang w:eastAsia="zh-CN"/>
        </w:rPr>
        <w:tab/>
      </w:r>
      <w:r>
        <w:rPr>
          <w:rFonts w:hint="eastAsia"/>
          <w:lang w:eastAsia="zh-CN"/>
        </w:rPr>
        <w:t>Jan 28</w:t>
      </w:r>
      <w:r w:rsidRPr="008D26BE">
        <w:t xml:space="preserve">: </w:t>
      </w:r>
      <w:r>
        <w:rPr>
          <w:rFonts w:hint="eastAsia"/>
          <w:lang w:eastAsia="zh-CN"/>
        </w:rPr>
        <w:t xml:space="preserve">A 1.9, </w:t>
      </w:r>
      <w:r w:rsidR="00EC0FB6">
        <w:rPr>
          <w:lang w:eastAsia="zh-CN"/>
        </w:rPr>
        <w:tab/>
      </w:r>
      <w:r w:rsidR="0076650F">
        <w:rPr>
          <w:lang w:eastAsia="zh-CN"/>
        </w:rPr>
        <w:tab/>
      </w:r>
      <w:r>
        <w:rPr>
          <w:rFonts w:hint="eastAsia"/>
          <w:lang w:eastAsia="zh-CN"/>
        </w:rPr>
        <w:t>Jan 30 A 1.10-A 2.1</w:t>
      </w:r>
    </w:p>
    <w:p w14:paraId="5BE12B86" w14:textId="36CBDFEE" w:rsidR="008D26BE" w:rsidRPr="008D26BE" w:rsidRDefault="008D26BE" w:rsidP="008D26BE">
      <w:pPr>
        <w:rPr>
          <w:lang w:eastAsia="zh-CN"/>
        </w:rPr>
      </w:pPr>
      <w:r w:rsidRPr="008D26BE">
        <w:t xml:space="preserve">Week 4 </w:t>
      </w:r>
      <w:r w:rsidR="00EC0FB6">
        <w:rPr>
          <w:rFonts w:hint="eastAsia"/>
          <w:lang w:eastAsia="zh-CN"/>
        </w:rPr>
        <w:t>Feb</w:t>
      </w:r>
      <w:r w:rsidRPr="008D26BE">
        <w:t xml:space="preserve"> </w:t>
      </w:r>
      <w:r w:rsidR="00EC0FB6">
        <w:rPr>
          <w:rFonts w:hint="eastAsia"/>
          <w:lang w:eastAsia="zh-CN"/>
        </w:rPr>
        <w:t>2</w:t>
      </w:r>
      <w:r w:rsidRPr="008D26BE">
        <w:t xml:space="preserve">: </w:t>
      </w:r>
      <w:r w:rsidR="00EC0FB6">
        <w:rPr>
          <w:rFonts w:hint="eastAsia"/>
          <w:lang w:eastAsia="zh-CN"/>
        </w:rPr>
        <w:t>A 2.2</w:t>
      </w:r>
      <w:r w:rsidRPr="008D26BE">
        <w:t xml:space="preserve">, </w:t>
      </w:r>
      <w:r w:rsidR="00EC0FB6">
        <w:tab/>
      </w:r>
      <w:r w:rsidR="0076650F">
        <w:tab/>
      </w:r>
      <w:r w:rsidR="00EC0FB6">
        <w:rPr>
          <w:rFonts w:hint="eastAsia"/>
          <w:lang w:eastAsia="zh-CN"/>
        </w:rPr>
        <w:t xml:space="preserve">Feb </w:t>
      </w:r>
      <w:proofErr w:type="gramStart"/>
      <w:r w:rsidR="00EC0FB6">
        <w:rPr>
          <w:rFonts w:hint="eastAsia"/>
          <w:lang w:eastAsia="zh-CN"/>
        </w:rPr>
        <w:t>4</w:t>
      </w:r>
      <w:r w:rsidRPr="008D26BE">
        <w:t xml:space="preserve"> :</w:t>
      </w:r>
      <w:proofErr w:type="gramEnd"/>
      <w:r w:rsidRPr="008D26BE">
        <w:t xml:space="preserve"> </w:t>
      </w:r>
      <w:r w:rsidR="00EC0FB6">
        <w:rPr>
          <w:rFonts w:hint="eastAsia"/>
          <w:lang w:eastAsia="zh-CN"/>
        </w:rPr>
        <w:t>A 2.3</w:t>
      </w:r>
      <w:proofErr w:type="gramStart"/>
      <w:r w:rsidR="00EC0FB6">
        <w:rPr>
          <w:rFonts w:hint="eastAsia"/>
          <w:lang w:eastAsia="zh-CN"/>
        </w:rPr>
        <w:t>,</w:t>
      </w:r>
      <w:r w:rsidR="00EC0FB6">
        <w:rPr>
          <w:lang w:eastAsia="zh-CN"/>
        </w:rPr>
        <w:tab/>
      </w:r>
      <w:r w:rsidR="0076650F">
        <w:rPr>
          <w:lang w:eastAsia="zh-CN"/>
        </w:rPr>
        <w:tab/>
      </w:r>
      <w:r w:rsidR="00EC0FB6">
        <w:rPr>
          <w:rFonts w:hint="eastAsia"/>
          <w:lang w:eastAsia="zh-CN"/>
        </w:rPr>
        <w:t>Feb</w:t>
      </w:r>
      <w:proofErr w:type="gramEnd"/>
      <w:r w:rsidR="00EC0FB6">
        <w:rPr>
          <w:rFonts w:hint="eastAsia"/>
          <w:lang w:eastAsia="zh-CN"/>
        </w:rPr>
        <w:t xml:space="preserve"> </w:t>
      </w:r>
      <w:proofErr w:type="gramStart"/>
      <w:r w:rsidR="00EC0FB6">
        <w:rPr>
          <w:rFonts w:hint="eastAsia"/>
          <w:lang w:eastAsia="zh-CN"/>
        </w:rPr>
        <w:t>6</w:t>
      </w:r>
      <w:r w:rsidR="00EC0FB6" w:rsidRPr="008D26BE">
        <w:t xml:space="preserve"> :</w:t>
      </w:r>
      <w:proofErr w:type="gramEnd"/>
      <w:r w:rsidR="00EC0FB6" w:rsidRPr="008D26BE">
        <w:t xml:space="preserve"> </w:t>
      </w:r>
      <w:r w:rsidR="00EC0FB6">
        <w:rPr>
          <w:rFonts w:hint="eastAsia"/>
          <w:lang w:eastAsia="zh-CN"/>
        </w:rPr>
        <w:t>A 2.4</w:t>
      </w:r>
    </w:p>
    <w:p w14:paraId="5B9252A1" w14:textId="0B6EDAC8" w:rsidR="00EC0FB6" w:rsidRDefault="008D26BE" w:rsidP="008D26BE">
      <w:pPr>
        <w:rPr>
          <w:lang w:eastAsia="zh-CN"/>
        </w:rPr>
      </w:pPr>
      <w:r w:rsidRPr="008D26BE">
        <w:t xml:space="preserve">Week 5 </w:t>
      </w:r>
      <w:r w:rsidR="00EC0FB6">
        <w:rPr>
          <w:rFonts w:hint="eastAsia"/>
          <w:lang w:eastAsia="zh-CN"/>
        </w:rPr>
        <w:t>Feb</w:t>
      </w:r>
      <w:r w:rsidR="00EC0FB6" w:rsidRPr="008D26BE">
        <w:t xml:space="preserve"> </w:t>
      </w:r>
      <w:r w:rsidR="00EC0FB6">
        <w:rPr>
          <w:rFonts w:hint="eastAsia"/>
          <w:lang w:eastAsia="zh-CN"/>
        </w:rPr>
        <w:t>9</w:t>
      </w:r>
      <w:r w:rsidR="00EC0FB6" w:rsidRPr="008D26BE">
        <w:t xml:space="preserve">: </w:t>
      </w:r>
      <w:r w:rsidR="00EC0FB6">
        <w:rPr>
          <w:rFonts w:hint="eastAsia"/>
          <w:lang w:eastAsia="zh-CN"/>
        </w:rPr>
        <w:t>B 1.1</w:t>
      </w:r>
      <w:r w:rsidR="00EC0FB6" w:rsidRPr="008D26BE">
        <w:t xml:space="preserve">, </w:t>
      </w:r>
      <w:r w:rsidR="00EC0FB6">
        <w:tab/>
      </w:r>
      <w:r w:rsidR="0076650F">
        <w:tab/>
      </w:r>
      <w:r w:rsidR="00EC0FB6">
        <w:rPr>
          <w:rFonts w:hint="eastAsia"/>
          <w:lang w:eastAsia="zh-CN"/>
        </w:rPr>
        <w:t xml:space="preserve">Feb </w:t>
      </w:r>
      <w:proofErr w:type="gramStart"/>
      <w:r w:rsidR="00EC0FB6">
        <w:rPr>
          <w:rFonts w:hint="eastAsia"/>
          <w:lang w:eastAsia="zh-CN"/>
        </w:rPr>
        <w:t>11</w:t>
      </w:r>
      <w:r w:rsidR="00EC0FB6" w:rsidRPr="008D26BE">
        <w:t xml:space="preserve"> :</w:t>
      </w:r>
      <w:proofErr w:type="gramEnd"/>
      <w:r w:rsidR="00EC0FB6" w:rsidRPr="008D26BE">
        <w:t xml:space="preserve"> </w:t>
      </w:r>
      <w:r w:rsidR="00EC0FB6">
        <w:rPr>
          <w:rFonts w:hint="eastAsia"/>
          <w:lang w:eastAsia="zh-CN"/>
        </w:rPr>
        <w:t>B 1.2</w:t>
      </w:r>
      <w:proofErr w:type="gramStart"/>
      <w:r w:rsidR="00EC0FB6">
        <w:rPr>
          <w:rFonts w:hint="eastAsia"/>
          <w:lang w:eastAsia="zh-CN"/>
        </w:rPr>
        <w:t>,</w:t>
      </w:r>
      <w:r w:rsidR="00EC0FB6">
        <w:rPr>
          <w:lang w:eastAsia="zh-CN"/>
        </w:rPr>
        <w:tab/>
      </w:r>
      <w:r w:rsidR="0076650F">
        <w:rPr>
          <w:lang w:eastAsia="zh-CN"/>
        </w:rPr>
        <w:tab/>
      </w:r>
      <w:r w:rsidR="00EC0FB6">
        <w:rPr>
          <w:rFonts w:hint="eastAsia"/>
          <w:lang w:eastAsia="zh-CN"/>
        </w:rPr>
        <w:t>Feb</w:t>
      </w:r>
      <w:proofErr w:type="gramEnd"/>
      <w:r w:rsidR="00EC0FB6">
        <w:rPr>
          <w:rFonts w:hint="eastAsia"/>
          <w:lang w:eastAsia="zh-CN"/>
        </w:rPr>
        <w:t xml:space="preserve"> </w:t>
      </w:r>
      <w:proofErr w:type="gramStart"/>
      <w:r w:rsidR="00EC0FB6">
        <w:rPr>
          <w:rFonts w:hint="eastAsia"/>
          <w:lang w:eastAsia="zh-CN"/>
        </w:rPr>
        <w:t>13</w:t>
      </w:r>
      <w:r w:rsidR="00EC0FB6" w:rsidRPr="008D26BE">
        <w:t xml:space="preserve"> :</w:t>
      </w:r>
      <w:proofErr w:type="gramEnd"/>
      <w:r w:rsidR="00EC0FB6" w:rsidRPr="008D26BE">
        <w:t xml:space="preserve"> </w:t>
      </w:r>
      <w:r w:rsidR="00EC0FB6">
        <w:rPr>
          <w:rFonts w:hint="eastAsia"/>
          <w:lang w:eastAsia="zh-CN"/>
        </w:rPr>
        <w:t>B 1.3</w:t>
      </w:r>
    </w:p>
    <w:p w14:paraId="507347CA" w14:textId="4B87E91C" w:rsidR="008D26BE" w:rsidRPr="008D26BE" w:rsidRDefault="008D26BE" w:rsidP="008D26BE">
      <w:r w:rsidRPr="008D26BE">
        <w:t xml:space="preserve">Week 6 </w:t>
      </w:r>
      <w:r w:rsidR="00EC0FB6">
        <w:rPr>
          <w:rFonts w:hint="eastAsia"/>
          <w:lang w:eastAsia="zh-CN"/>
        </w:rPr>
        <w:t>Feb</w:t>
      </w:r>
      <w:r w:rsidR="00EC0FB6" w:rsidRPr="008D26BE">
        <w:t xml:space="preserve"> </w:t>
      </w:r>
      <w:r w:rsidR="00EC0FB6">
        <w:rPr>
          <w:rFonts w:hint="eastAsia"/>
          <w:lang w:eastAsia="zh-CN"/>
        </w:rPr>
        <w:t>16</w:t>
      </w:r>
      <w:r w:rsidR="00EC0FB6" w:rsidRPr="008D26BE">
        <w:t xml:space="preserve">: </w:t>
      </w:r>
      <w:r w:rsidR="00EC0FB6">
        <w:rPr>
          <w:rFonts w:hint="eastAsia"/>
          <w:lang w:eastAsia="zh-CN"/>
        </w:rPr>
        <w:t>B 1.4-1.5</w:t>
      </w:r>
      <w:proofErr w:type="gramStart"/>
      <w:r w:rsidR="00EC0FB6" w:rsidRPr="008D26BE">
        <w:t xml:space="preserve">, </w:t>
      </w:r>
      <w:r w:rsidR="00EC0FB6">
        <w:tab/>
      </w:r>
      <w:r w:rsidR="00EC0FB6">
        <w:rPr>
          <w:rFonts w:hint="eastAsia"/>
          <w:lang w:eastAsia="zh-CN"/>
        </w:rPr>
        <w:t>Feb</w:t>
      </w:r>
      <w:proofErr w:type="gramEnd"/>
      <w:r w:rsidR="00EC0FB6">
        <w:rPr>
          <w:rFonts w:hint="eastAsia"/>
          <w:lang w:eastAsia="zh-CN"/>
        </w:rPr>
        <w:t xml:space="preserve"> </w:t>
      </w:r>
      <w:proofErr w:type="gramStart"/>
      <w:r w:rsidR="00EC0FB6">
        <w:rPr>
          <w:rFonts w:hint="eastAsia"/>
          <w:lang w:eastAsia="zh-CN"/>
        </w:rPr>
        <w:t>18</w:t>
      </w:r>
      <w:r w:rsidR="00EC0FB6" w:rsidRPr="008D26BE">
        <w:t xml:space="preserve"> :</w:t>
      </w:r>
      <w:proofErr w:type="gramEnd"/>
      <w:r w:rsidR="00EC0FB6" w:rsidRPr="008D26BE">
        <w:t xml:space="preserve"> </w:t>
      </w:r>
      <w:r w:rsidR="00EC0FB6">
        <w:rPr>
          <w:rFonts w:hint="eastAsia"/>
          <w:lang w:eastAsia="zh-CN"/>
        </w:rPr>
        <w:t>review</w:t>
      </w:r>
      <w:proofErr w:type="gramStart"/>
      <w:r w:rsidR="00EC0FB6">
        <w:rPr>
          <w:rFonts w:hint="eastAsia"/>
          <w:lang w:eastAsia="zh-CN"/>
        </w:rPr>
        <w:t>,</w:t>
      </w:r>
      <w:r w:rsidR="00EC0FB6">
        <w:rPr>
          <w:lang w:eastAsia="zh-CN"/>
        </w:rPr>
        <w:tab/>
      </w:r>
      <w:r w:rsidR="00EC0FB6">
        <w:rPr>
          <w:lang w:eastAsia="zh-CN"/>
        </w:rPr>
        <w:tab/>
      </w:r>
      <w:r w:rsidR="00EC0FB6">
        <w:rPr>
          <w:rFonts w:hint="eastAsia"/>
          <w:lang w:eastAsia="zh-CN"/>
        </w:rPr>
        <w:t>Feb</w:t>
      </w:r>
      <w:proofErr w:type="gramEnd"/>
      <w:r w:rsidR="00EC0FB6">
        <w:rPr>
          <w:rFonts w:hint="eastAsia"/>
          <w:lang w:eastAsia="zh-CN"/>
        </w:rPr>
        <w:t xml:space="preserve"> </w:t>
      </w:r>
      <w:proofErr w:type="gramStart"/>
      <w:r w:rsidR="00EC0FB6">
        <w:rPr>
          <w:rFonts w:hint="eastAsia"/>
          <w:lang w:eastAsia="zh-CN"/>
        </w:rPr>
        <w:t>20</w:t>
      </w:r>
      <w:r w:rsidR="00EC0FB6" w:rsidRPr="008D26BE">
        <w:t xml:space="preserve"> :</w:t>
      </w:r>
      <w:proofErr w:type="gramEnd"/>
      <w:r w:rsidR="00EC0FB6" w:rsidRPr="00EC0FB6">
        <w:rPr>
          <w:b/>
          <w:bCs/>
        </w:rPr>
        <w:t xml:space="preserve"> </w:t>
      </w:r>
      <w:r w:rsidR="00EC0FB6" w:rsidRPr="00EC0FB6">
        <w:rPr>
          <w:rFonts w:hint="eastAsia"/>
          <w:b/>
          <w:bCs/>
          <w:lang w:eastAsia="zh-CN"/>
        </w:rPr>
        <w:t>exam 1</w:t>
      </w:r>
    </w:p>
    <w:p w14:paraId="7195DEC1" w14:textId="6912D1FE" w:rsidR="008D26BE" w:rsidRPr="008D26BE" w:rsidRDefault="008D26BE" w:rsidP="008D26BE">
      <w:pPr>
        <w:rPr>
          <w:lang w:eastAsia="zh-CN"/>
        </w:rPr>
      </w:pPr>
      <w:r w:rsidRPr="008D26BE">
        <w:t xml:space="preserve">Week 7 </w:t>
      </w:r>
      <w:r w:rsidR="00EC0FB6" w:rsidRPr="00EC0FB6">
        <w:t xml:space="preserve">Feb </w:t>
      </w:r>
      <w:r w:rsidR="00EC0FB6">
        <w:rPr>
          <w:rFonts w:hint="eastAsia"/>
          <w:lang w:eastAsia="zh-CN"/>
        </w:rPr>
        <w:t>23</w:t>
      </w:r>
      <w:r w:rsidR="00EC0FB6" w:rsidRPr="00EC0FB6">
        <w:t>: B 1.</w:t>
      </w:r>
      <w:r w:rsidR="00EC0FB6">
        <w:rPr>
          <w:rFonts w:hint="eastAsia"/>
          <w:lang w:eastAsia="zh-CN"/>
        </w:rPr>
        <w:t>6</w:t>
      </w:r>
      <w:r w:rsidR="00EC0FB6" w:rsidRPr="00EC0FB6">
        <w:t>-1.</w:t>
      </w:r>
      <w:r w:rsidR="00EC0FB6">
        <w:rPr>
          <w:rFonts w:hint="eastAsia"/>
          <w:lang w:eastAsia="zh-CN"/>
        </w:rPr>
        <w:t>7</w:t>
      </w:r>
      <w:proofErr w:type="gramStart"/>
      <w:r w:rsidR="00EC0FB6" w:rsidRPr="00EC0FB6">
        <w:t xml:space="preserve">, </w:t>
      </w:r>
      <w:r w:rsidR="00EC0FB6" w:rsidRPr="00EC0FB6">
        <w:tab/>
        <w:t>Feb</w:t>
      </w:r>
      <w:proofErr w:type="gramEnd"/>
      <w:r w:rsidR="00EC0FB6" w:rsidRPr="00EC0FB6">
        <w:t xml:space="preserve"> </w:t>
      </w:r>
      <w:proofErr w:type="gramStart"/>
      <w:r w:rsidR="00EC0FB6">
        <w:rPr>
          <w:rFonts w:hint="eastAsia"/>
          <w:lang w:eastAsia="zh-CN"/>
        </w:rPr>
        <w:t>25</w:t>
      </w:r>
      <w:r w:rsidR="00EC0FB6" w:rsidRPr="00EC0FB6">
        <w:t xml:space="preserve"> :</w:t>
      </w:r>
      <w:proofErr w:type="gramEnd"/>
      <w:r w:rsidR="00EC0FB6" w:rsidRPr="00EC0FB6">
        <w:t xml:space="preserve"> B 1.</w:t>
      </w:r>
      <w:r w:rsidR="00EC0FB6">
        <w:rPr>
          <w:rFonts w:hint="eastAsia"/>
          <w:lang w:eastAsia="zh-CN"/>
        </w:rPr>
        <w:t>8-B2.1</w:t>
      </w:r>
      <w:r w:rsidR="00EC0FB6" w:rsidRPr="00EC0FB6">
        <w:t>,</w:t>
      </w:r>
      <w:r w:rsidR="00EC0FB6">
        <w:tab/>
      </w:r>
      <w:r w:rsidR="00EC0FB6" w:rsidRPr="00EC0FB6">
        <w:t xml:space="preserve">Feb </w:t>
      </w:r>
      <w:proofErr w:type="gramStart"/>
      <w:r w:rsidR="00EC0FB6" w:rsidRPr="00EC0FB6">
        <w:t>2</w:t>
      </w:r>
      <w:r w:rsidR="00EC0FB6">
        <w:rPr>
          <w:rFonts w:hint="eastAsia"/>
          <w:lang w:eastAsia="zh-CN"/>
        </w:rPr>
        <w:t>7</w:t>
      </w:r>
      <w:r w:rsidR="00EC0FB6" w:rsidRPr="00EC0FB6">
        <w:t xml:space="preserve"> :</w:t>
      </w:r>
      <w:proofErr w:type="gramEnd"/>
      <w:r w:rsidR="00EC0FB6" w:rsidRPr="00EC0FB6">
        <w:t xml:space="preserve"> </w:t>
      </w:r>
      <w:r w:rsidR="00EC0FB6">
        <w:rPr>
          <w:rFonts w:hint="eastAsia"/>
          <w:lang w:eastAsia="zh-CN"/>
        </w:rPr>
        <w:t>B 2.2</w:t>
      </w:r>
    </w:p>
    <w:p w14:paraId="1D8F922B" w14:textId="5E25DAE0" w:rsidR="008D26BE" w:rsidRPr="008D26BE" w:rsidRDefault="008D26BE" w:rsidP="008D26BE">
      <w:pPr>
        <w:rPr>
          <w:lang w:eastAsia="zh-CN"/>
        </w:rPr>
      </w:pPr>
      <w:r w:rsidRPr="008D26BE">
        <w:t xml:space="preserve">Week 8 </w:t>
      </w:r>
      <w:r w:rsidR="00EC0FB6">
        <w:rPr>
          <w:rFonts w:hint="eastAsia"/>
          <w:lang w:eastAsia="zh-CN"/>
        </w:rPr>
        <w:t>Mar</w:t>
      </w:r>
      <w:r w:rsidR="00EC0FB6" w:rsidRPr="00EC0FB6">
        <w:t xml:space="preserve"> 2: B </w:t>
      </w:r>
      <w:r w:rsidR="00EC0FB6">
        <w:rPr>
          <w:rFonts w:hint="eastAsia"/>
          <w:lang w:eastAsia="zh-CN"/>
        </w:rPr>
        <w:t>2.3</w:t>
      </w:r>
      <w:r w:rsidR="00A44E81">
        <w:rPr>
          <w:rFonts w:hint="eastAsia"/>
          <w:lang w:eastAsia="zh-CN"/>
        </w:rPr>
        <w:t>-2.4</w:t>
      </w:r>
      <w:proofErr w:type="gramStart"/>
      <w:r w:rsidR="00EC0FB6" w:rsidRPr="00EC0FB6">
        <w:t xml:space="preserve">, </w:t>
      </w:r>
      <w:r w:rsidR="00EC0FB6" w:rsidRPr="00EC0FB6">
        <w:tab/>
      </w:r>
      <w:r w:rsidR="00EC0FB6">
        <w:rPr>
          <w:rFonts w:hint="eastAsia"/>
          <w:lang w:eastAsia="zh-CN"/>
        </w:rPr>
        <w:t>Mar</w:t>
      </w:r>
      <w:proofErr w:type="gramEnd"/>
      <w:r w:rsidR="00EC0FB6" w:rsidRPr="00EC0FB6">
        <w:t xml:space="preserve"> </w:t>
      </w:r>
      <w:r w:rsidR="00EC0FB6">
        <w:rPr>
          <w:rFonts w:hint="eastAsia"/>
          <w:lang w:eastAsia="zh-CN"/>
        </w:rPr>
        <w:t>4</w:t>
      </w:r>
      <w:r w:rsidR="00EC0FB6" w:rsidRPr="00EC0FB6">
        <w:t>: B</w:t>
      </w:r>
      <w:r w:rsidR="00EC0FB6">
        <w:rPr>
          <w:rFonts w:hint="eastAsia"/>
          <w:lang w:eastAsia="zh-CN"/>
        </w:rPr>
        <w:t xml:space="preserve"> 2.4</w:t>
      </w:r>
      <w:r w:rsidR="00A44E81">
        <w:rPr>
          <w:rFonts w:hint="eastAsia"/>
          <w:lang w:eastAsia="zh-CN"/>
        </w:rPr>
        <w:t>-2.5</w:t>
      </w:r>
      <w:r w:rsidR="00EC0FB6" w:rsidRPr="00EC0FB6">
        <w:t>,</w:t>
      </w:r>
      <w:r w:rsidR="00EC0FB6" w:rsidRPr="00EC0FB6">
        <w:tab/>
      </w:r>
      <w:r w:rsidR="00EC0FB6">
        <w:rPr>
          <w:rFonts w:hint="eastAsia"/>
          <w:lang w:eastAsia="zh-CN"/>
        </w:rPr>
        <w:t>Mar</w:t>
      </w:r>
      <w:r w:rsidR="00EC0FB6" w:rsidRPr="00EC0FB6">
        <w:t xml:space="preserve"> </w:t>
      </w:r>
      <w:r w:rsidR="00EC0FB6">
        <w:rPr>
          <w:rFonts w:hint="eastAsia"/>
          <w:lang w:eastAsia="zh-CN"/>
        </w:rPr>
        <w:t>6</w:t>
      </w:r>
      <w:r w:rsidR="00EC0FB6" w:rsidRPr="00EC0FB6">
        <w:t>: B 2.</w:t>
      </w:r>
      <w:r w:rsidR="00FE4DAA">
        <w:rPr>
          <w:rFonts w:hint="eastAsia"/>
          <w:lang w:eastAsia="zh-CN"/>
        </w:rPr>
        <w:t>5</w:t>
      </w:r>
      <w:r w:rsidR="00A44E81">
        <w:rPr>
          <w:rFonts w:hint="eastAsia"/>
          <w:lang w:eastAsia="zh-CN"/>
        </w:rPr>
        <w:t>-2.6</w:t>
      </w:r>
    </w:p>
    <w:p w14:paraId="0713FB5F" w14:textId="7442CB6F" w:rsidR="008D26BE" w:rsidRPr="008D26BE" w:rsidRDefault="008D26BE" w:rsidP="008D26BE">
      <w:pPr>
        <w:rPr>
          <w:lang w:eastAsia="zh-CN"/>
        </w:rPr>
      </w:pPr>
      <w:r w:rsidRPr="008D26BE">
        <w:t>Week 9</w:t>
      </w:r>
      <w:r w:rsidR="0076650F">
        <w:rPr>
          <w:rFonts w:hint="eastAsia"/>
          <w:lang w:eastAsia="zh-CN"/>
        </w:rPr>
        <w:t xml:space="preserve"> </w:t>
      </w:r>
      <w:r w:rsidR="0076650F" w:rsidRPr="0076650F">
        <w:t xml:space="preserve">No </w:t>
      </w:r>
      <w:proofErr w:type="gramStart"/>
      <w:r w:rsidR="0076650F" w:rsidRPr="0076650F">
        <w:t>class  (</w:t>
      </w:r>
      <w:proofErr w:type="gramEnd"/>
      <w:r w:rsidR="0076650F" w:rsidRPr="0076650F">
        <w:t>Spring Break)</w:t>
      </w:r>
    </w:p>
    <w:p w14:paraId="249F176C" w14:textId="719936B6" w:rsidR="008D26BE" w:rsidRPr="008D26BE" w:rsidRDefault="008D26BE" w:rsidP="008D26BE">
      <w:pPr>
        <w:rPr>
          <w:lang w:eastAsia="zh-CN"/>
        </w:rPr>
      </w:pPr>
      <w:r w:rsidRPr="008D26BE">
        <w:t xml:space="preserve">Week 10 </w:t>
      </w:r>
      <w:r w:rsidR="0076650F">
        <w:rPr>
          <w:rFonts w:hint="eastAsia"/>
          <w:lang w:eastAsia="zh-CN"/>
        </w:rPr>
        <w:t>Mar</w:t>
      </w:r>
      <w:r w:rsidR="0076650F" w:rsidRPr="00EC0FB6">
        <w:t xml:space="preserve"> </w:t>
      </w:r>
      <w:r w:rsidR="0076650F">
        <w:rPr>
          <w:rFonts w:hint="eastAsia"/>
          <w:lang w:eastAsia="zh-CN"/>
        </w:rPr>
        <w:t>16</w:t>
      </w:r>
      <w:r w:rsidR="0076650F" w:rsidRPr="00EC0FB6">
        <w:t xml:space="preserve">: B </w:t>
      </w:r>
      <w:r w:rsidR="0076650F">
        <w:rPr>
          <w:rFonts w:hint="eastAsia"/>
          <w:lang w:eastAsia="zh-CN"/>
        </w:rPr>
        <w:t>2.7-2.8</w:t>
      </w:r>
      <w:proofErr w:type="gramStart"/>
      <w:r w:rsidR="0076650F" w:rsidRPr="00EC0FB6">
        <w:t xml:space="preserve">, </w:t>
      </w:r>
      <w:r w:rsidR="0076650F" w:rsidRPr="00EC0FB6">
        <w:tab/>
      </w:r>
      <w:r w:rsidR="0076650F">
        <w:rPr>
          <w:rFonts w:hint="eastAsia"/>
          <w:lang w:eastAsia="zh-CN"/>
        </w:rPr>
        <w:t>Mar</w:t>
      </w:r>
      <w:proofErr w:type="gramEnd"/>
      <w:r w:rsidR="0076650F" w:rsidRPr="00EC0FB6">
        <w:t xml:space="preserve"> </w:t>
      </w:r>
      <w:r w:rsidR="0076650F">
        <w:rPr>
          <w:rFonts w:hint="eastAsia"/>
          <w:lang w:eastAsia="zh-CN"/>
        </w:rPr>
        <w:t>18</w:t>
      </w:r>
      <w:r w:rsidR="0076650F" w:rsidRPr="00EC0FB6">
        <w:t xml:space="preserve">: </w:t>
      </w:r>
      <w:r w:rsidR="0076650F">
        <w:rPr>
          <w:rFonts w:hint="eastAsia"/>
          <w:lang w:eastAsia="zh-CN"/>
        </w:rPr>
        <w:t>C 1.1-1.2</w:t>
      </w:r>
      <w:r w:rsidR="0076650F" w:rsidRPr="00EC0FB6">
        <w:t>,</w:t>
      </w:r>
      <w:r w:rsidR="0076650F" w:rsidRPr="00EC0FB6">
        <w:tab/>
      </w:r>
      <w:r w:rsidR="0076650F">
        <w:rPr>
          <w:rFonts w:hint="eastAsia"/>
          <w:lang w:eastAsia="zh-CN"/>
        </w:rPr>
        <w:t>Mar</w:t>
      </w:r>
      <w:r w:rsidR="0076650F" w:rsidRPr="00EC0FB6">
        <w:t xml:space="preserve"> </w:t>
      </w:r>
      <w:r w:rsidR="0076650F">
        <w:rPr>
          <w:rFonts w:hint="eastAsia"/>
          <w:lang w:eastAsia="zh-CN"/>
        </w:rPr>
        <w:t>20</w:t>
      </w:r>
      <w:r w:rsidR="0076650F" w:rsidRPr="00EC0FB6">
        <w:t xml:space="preserve">: </w:t>
      </w:r>
      <w:r w:rsidR="0076650F">
        <w:rPr>
          <w:rFonts w:hint="eastAsia"/>
          <w:lang w:eastAsia="zh-CN"/>
        </w:rPr>
        <w:t>C 1.3-D 1.1</w:t>
      </w:r>
    </w:p>
    <w:p w14:paraId="06524EA6" w14:textId="04FF562E" w:rsidR="008D26BE" w:rsidRPr="008D26BE" w:rsidRDefault="008D26BE" w:rsidP="008D26BE">
      <w:r w:rsidRPr="008D26BE">
        <w:t xml:space="preserve">Week 11 </w:t>
      </w:r>
      <w:r w:rsidR="0076650F">
        <w:rPr>
          <w:rFonts w:hint="eastAsia"/>
          <w:lang w:eastAsia="zh-CN"/>
        </w:rPr>
        <w:t>Mar</w:t>
      </w:r>
      <w:r w:rsidR="0076650F" w:rsidRPr="00EC0FB6">
        <w:t xml:space="preserve"> </w:t>
      </w:r>
      <w:r w:rsidR="0076650F">
        <w:rPr>
          <w:rFonts w:hint="eastAsia"/>
          <w:lang w:eastAsia="zh-CN"/>
        </w:rPr>
        <w:t>23</w:t>
      </w:r>
      <w:r w:rsidR="0076650F" w:rsidRPr="00EC0FB6">
        <w:t xml:space="preserve">: </w:t>
      </w:r>
      <w:r w:rsidR="0076650F">
        <w:rPr>
          <w:rFonts w:hint="eastAsia"/>
          <w:lang w:eastAsia="zh-CN"/>
        </w:rPr>
        <w:t>D 1.2-1.3</w:t>
      </w:r>
      <w:proofErr w:type="gramStart"/>
      <w:r w:rsidR="0076650F" w:rsidRPr="00EC0FB6">
        <w:t xml:space="preserve">, </w:t>
      </w:r>
      <w:r w:rsidR="0076650F" w:rsidRPr="00EC0FB6">
        <w:tab/>
      </w:r>
      <w:r w:rsidR="0076650F">
        <w:rPr>
          <w:rFonts w:hint="eastAsia"/>
          <w:lang w:eastAsia="zh-CN"/>
        </w:rPr>
        <w:t>Mar</w:t>
      </w:r>
      <w:proofErr w:type="gramEnd"/>
      <w:r w:rsidR="0076650F" w:rsidRPr="00EC0FB6">
        <w:t xml:space="preserve"> </w:t>
      </w:r>
      <w:r w:rsidR="0076650F">
        <w:rPr>
          <w:rFonts w:hint="eastAsia"/>
          <w:lang w:eastAsia="zh-CN"/>
        </w:rPr>
        <w:t>25</w:t>
      </w:r>
      <w:r w:rsidR="0076650F" w:rsidRPr="00EC0FB6">
        <w:t xml:space="preserve">: </w:t>
      </w:r>
      <w:r w:rsidR="0076650F">
        <w:rPr>
          <w:rFonts w:hint="eastAsia"/>
          <w:lang w:eastAsia="zh-CN"/>
        </w:rPr>
        <w:t>review</w:t>
      </w:r>
      <w:proofErr w:type="gramStart"/>
      <w:r w:rsidR="0076650F" w:rsidRPr="00EC0FB6">
        <w:t>,</w:t>
      </w:r>
      <w:r w:rsidR="0076650F" w:rsidRPr="00EC0FB6">
        <w:tab/>
      </w:r>
      <w:r w:rsidR="0076650F">
        <w:tab/>
      </w:r>
      <w:r w:rsidR="0076650F">
        <w:rPr>
          <w:rFonts w:hint="eastAsia"/>
          <w:lang w:eastAsia="zh-CN"/>
        </w:rPr>
        <w:t>Mar</w:t>
      </w:r>
      <w:proofErr w:type="gramEnd"/>
      <w:r w:rsidR="0076650F" w:rsidRPr="00EC0FB6">
        <w:t xml:space="preserve"> </w:t>
      </w:r>
      <w:r w:rsidR="0076650F">
        <w:rPr>
          <w:rFonts w:hint="eastAsia"/>
          <w:lang w:eastAsia="zh-CN"/>
        </w:rPr>
        <w:t>27</w:t>
      </w:r>
      <w:r w:rsidR="0076650F" w:rsidRPr="00EC0FB6">
        <w:t xml:space="preserve">: </w:t>
      </w:r>
      <w:r w:rsidR="0076650F" w:rsidRPr="00EC0FB6">
        <w:rPr>
          <w:rFonts w:hint="eastAsia"/>
          <w:b/>
          <w:bCs/>
          <w:lang w:eastAsia="zh-CN"/>
        </w:rPr>
        <w:t xml:space="preserve">exam </w:t>
      </w:r>
      <w:r w:rsidR="0076650F">
        <w:rPr>
          <w:rFonts w:hint="eastAsia"/>
          <w:b/>
          <w:bCs/>
          <w:lang w:eastAsia="zh-CN"/>
        </w:rPr>
        <w:t>2</w:t>
      </w:r>
    </w:p>
    <w:p w14:paraId="4F5C8B96" w14:textId="6E7B620E" w:rsidR="00327133" w:rsidRPr="008D26BE" w:rsidRDefault="008D26BE" w:rsidP="00327133">
      <w:r w:rsidRPr="008D26BE">
        <w:t xml:space="preserve">Week 12 </w:t>
      </w:r>
      <w:r w:rsidR="00327133">
        <w:rPr>
          <w:rFonts w:hint="eastAsia"/>
          <w:lang w:eastAsia="zh-CN"/>
        </w:rPr>
        <w:t>Mar</w:t>
      </w:r>
      <w:r w:rsidR="00327133" w:rsidRPr="00EC0FB6">
        <w:t xml:space="preserve"> </w:t>
      </w:r>
      <w:r w:rsidR="00327133">
        <w:rPr>
          <w:rFonts w:hint="eastAsia"/>
          <w:lang w:eastAsia="zh-CN"/>
        </w:rPr>
        <w:t>30</w:t>
      </w:r>
      <w:r w:rsidR="00327133" w:rsidRPr="00EC0FB6">
        <w:t xml:space="preserve">: </w:t>
      </w:r>
      <w:r w:rsidR="00327133">
        <w:rPr>
          <w:rFonts w:hint="eastAsia"/>
          <w:lang w:eastAsia="zh-CN"/>
        </w:rPr>
        <w:t>E 1.1-1.2</w:t>
      </w:r>
      <w:proofErr w:type="gramStart"/>
      <w:r w:rsidR="00327133" w:rsidRPr="00EC0FB6">
        <w:t xml:space="preserve">, </w:t>
      </w:r>
      <w:r w:rsidR="00327133" w:rsidRPr="00EC0FB6">
        <w:tab/>
      </w:r>
      <w:r w:rsidR="00327133">
        <w:rPr>
          <w:rFonts w:hint="eastAsia"/>
          <w:lang w:eastAsia="zh-CN"/>
        </w:rPr>
        <w:t>Apr</w:t>
      </w:r>
      <w:proofErr w:type="gramEnd"/>
      <w:r w:rsidR="00327133" w:rsidRPr="00EC0FB6">
        <w:t xml:space="preserve"> </w:t>
      </w:r>
      <w:r w:rsidR="00327133">
        <w:rPr>
          <w:rFonts w:hint="eastAsia"/>
          <w:lang w:eastAsia="zh-CN"/>
        </w:rPr>
        <w:t>1</w:t>
      </w:r>
      <w:r w:rsidR="00327133" w:rsidRPr="00EC0FB6">
        <w:t xml:space="preserve">: </w:t>
      </w:r>
      <w:r w:rsidR="00327133">
        <w:rPr>
          <w:rFonts w:hint="eastAsia"/>
          <w:lang w:eastAsia="zh-CN"/>
        </w:rPr>
        <w:t>E 1.3-1.4</w:t>
      </w:r>
      <w:proofErr w:type="gramStart"/>
      <w:r w:rsidR="00327133" w:rsidRPr="00EC0FB6">
        <w:t>,</w:t>
      </w:r>
      <w:r w:rsidR="00327133" w:rsidRPr="00EC0FB6">
        <w:tab/>
      </w:r>
      <w:r w:rsidR="00327133">
        <w:tab/>
      </w:r>
      <w:r w:rsidR="00327133">
        <w:rPr>
          <w:rFonts w:hint="eastAsia"/>
          <w:lang w:eastAsia="zh-CN"/>
        </w:rPr>
        <w:t>Apr</w:t>
      </w:r>
      <w:proofErr w:type="gramEnd"/>
      <w:r w:rsidR="00327133" w:rsidRPr="00EC0FB6">
        <w:t xml:space="preserve"> </w:t>
      </w:r>
      <w:r w:rsidR="00327133">
        <w:rPr>
          <w:rFonts w:hint="eastAsia"/>
          <w:lang w:eastAsia="zh-CN"/>
        </w:rPr>
        <w:t>3</w:t>
      </w:r>
      <w:r w:rsidR="00327133" w:rsidRPr="00EC0FB6">
        <w:t xml:space="preserve">: </w:t>
      </w:r>
      <w:r w:rsidR="00327133">
        <w:rPr>
          <w:rFonts w:hint="eastAsia"/>
          <w:lang w:eastAsia="zh-CN"/>
        </w:rPr>
        <w:t>E 1.5-F 1.1</w:t>
      </w:r>
    </w:p>
    <w:p w14:paraId="76E9DA0F" w14:textId="179A315C" w:rsidR="008D26BE" w:rsidRPr="008D26BE" w:rsidRDefault="008D26BE" w:rsidP="008D26BE">
      <w:r w:rsidRPr="008D26BE">
        <w:t xml:space="preserve">Week 13 </w:t>
      </w:r>
      <w:r w:rsidR="00C05B1A">
        <w:rPr>
          <w:rFonts w:hint="eastAsia"/>
          <w:lang w:eastAsia="zh-CN"/>
        </w:rPr>
        <w:t>Ap</w:t>
      </w:r>
      <w:r w:rsidR="00327133">
        <w:rPr>
          <w:rFonts w:hint="eastAsia"/>
          <w:lang w:eastAsia="zh-CN"/>
        </w:rPr>
        <w:t>r</w:t>
      </w:r>
      <w:r w:rsidR="00327133" w:rsidRPr="00EC0FB6">
        <w:t xml:space="preserve"> </w:t>
      </w:r>
      <w:r w:rsidR="00C05B1A">
        <w:rPr>
          <w:rFonts w:hint="eastAsia"/>
          <w:lang w:eastAsia="zh-CN"/>
        </w:rPr>
        <w:t>6</w:t>
      </w:r>
      <w:r w:rsidR="00327133" w:rsidRPr="00EC0FB6">
        <w:t xml:space="preserve">: </w:t>
      </w:r>
      <w:r w:rsidR="00327133">
        <w:rPr>
          <w:rFonts w:hint="eastAsia"/>
          <w:lang w:eastAsia="zh-CN"/>
        </w:rPr>
        <w:t>F 1.2-1.4</w:t>
      </w:r>
      <w:proofErr w:type="gramStart"/>
      <w:r w:rsidR="00327133" w:rsidRPr="00EC0FB6">
        <w:t xml:space="preserve">, </w:t>
      </w:r>
      <w:r w:rsidR="00327133" w:rsidRPr="00EC0FB6">
        <w:tab/>
      </w:r>
      <w:r w:rsidR="00327133">
        <w:rPr>
          <w:rFonts w:hint="eastAsia"/>
          <w:lang w:eastAsia="zh-CN"/>
        </w:rPr>
        <w:t>Apr</w:t>
      </w:r>
      <w:proofErr w:type="gramEnd"/>
      <w:r w:rsidR="00327133" w:rsidRPr="00EC0FB6">
        <w:t xml:space="preserve"> </w:t>
      </w:r>
      <w:r w:rsidR="00C05B1A">
        <w:rPr>
          <w:rFonts w:hint="eastAsia"/>
          <w:lang w:eastAsia="zh-CN"/>
        </w:rPr>
        <w:t>8</w:t>
      </w:r>
      <w:r w:rsidR="00327133" w:rsidRPr="00EC0FB6">
        <w:t xml:space="preserve">: </w:t>
      </w:r>
      <w:r w:rsidR="00940A3E">
        <w:rPr>
          <w:rFonts w:hint="eastAsia"/>
          <w:lang w:eastAsia="zh-CN"/>
        </w:rPr>
        <w:t>G 1.1</w:t>
      </w:r>
      <w:proofErr w:type="gramStart"/>
      <w:r w:rsidR="00327133" w:rsidRPr="00EC0FB6">
        <w:t>,</w:t>
      </w:r>
      <w:r w:rsidR="00327133" w:rsidRPr="00EC0FB6">
        <w:tab/>
      </w:r>
      <w:r w:rsidR="00327133">
        <w:tab/>
      </w:r>
      <w:r w:rsidR="00327133">
        <w:rPr>
          <w:rFonts w:hint="eastAsia"/>
          <w:lang w:eastAsia="zh-CN"/>
        </w:rPr>
        <w:t>Apr</w:t>
      </w:r>
      <w:proofErr w:type="gramEnd"/>
      <w:r w:rsidR="00327133" w:rsidRPr="00EC0FB6">
        <w:t xml:space="preserve"> </w:t>
      </w:r>
      <w:r w:rsidR="00940A3E">
        <w:rPr>
          <w:rFonts w:hint="eastAsia"/>
          <w:lang w:eastAsia="zh-CN"/>
        </w:rPr>
        <w:t>10</w:t>
      </w:r>
      <w:r w:rsidR="00327133" w:rsidRPr="00EC0FB6">
        <w:t xml:space="preserve">: </w:t>
      </w:r>
      <w:r w:rsidR="00940A3E">
        <w:rPr>
          <w:rFonts w:hint="eastAsia"/>
          <w:lang w:eastAsia="zh-CN"/>
        </w:rPr>
        <w:t>G 1.2</w:t>
      </w:r>
    </w:p>
    <w:p w14:paraId="045F6DFC" w14:textId="0726A0B0" w:rsidR="008D26BE" w:rsidRPr="008D26BE" w:rsidRDefault="008D26BE" w:rsidP="008D26BE">
      <w:pPr>
        <w:rPr>
          <w:lang w:eastAsia="zh-CN"/>
        </w:rPr>
      </w:pPr>
      <w:r w:rsidRPr="008D26BE">
        <w:t xml:space="preserve">Week 14 </w:t>
      </w:r>
      <w:r w:rsidR="00940A3E">
        <w:rPr>
          <w:rFonts w:hint="eastAsia"/>
          <w:lang w:eastAsia="zh-CN"/>
        </w:rPr>
        <w:t>Apr</w:t>
      </w:r>
      <w:r w:rsidR="00940A3E" w:rsidRPr="00EC0FB6">
        <w:t xml:space="preserve"> </w:t>
      </w:r>
      <w:r w:rsidR="00940A3E">
        <w:rPr>
          <w:rFonts w:hint="eastAsia"/>
          <w:lang w:eastAsia="zh-CN"/>
        </w:rPr>
        <w:t>13</w:t>
      </w:r>
      <w:r w:rsidR="00940A3E" w:rsidRPr="00EC0FB6">
        <w:t xml:space="preserve">: </w:t>
      </w:r>
      <w:r w:rsidR="00940A3E">
        <w:rPr>
          <w:rFonts w:hint="eastAsia"/>
          <w:lang w:eastAsia="zh-CN"/>
        </w:rPr>
        <w:t>G 1.3-1.4</w:t>
      </w:r>
      <w:proofErr w:type="gramStart"/>
      <w:r w:rsidR="00940A3E" w:rsidRPr="00EC0FB6">
        <w:t xml:space="preserve">, </w:t>
      </w:r>
      <w:r w:rsidR="00940A3E" w:rsidRPr="00EC0FB6">
        <w:tab/>
      </w:r>
      <w:r w:rsidR="00940A3E">
        <w:rPr>
          <w:rFonts w:hint="eastAsia"/>
          <w:lang w:eastAsia="zh-CN"/>
        </w:rPr>
        <w:t>Apr</w:t>
      </w:r>
      <w:proofErr w:type="gramEnd"/>
      <w:r w:rsidR="00940A3E" w:rsidRPr="00EC0FB6">
        <w:t xml:space="preserve"> </w:t>
      </w:r>
      <w:r w:rsidR="00940A3E">
        <w:rPr>
          <w:rFonts w:hint="eastAsia"/>
          <w:lang w:eastAsia="zh-CN"/>
        </w:rPr>
        <w:t>15</w:t>
      </w:r>
      <w:r w:rsidR="00940A3E" w:rsidRPr="00EC0FB6">
        <w:t xml:space="preserve">: </w:t>
      </w:r>
      <w:r w:rsidR="00940A3E">
        <w:rPr>
          <w:rFonts w:hint="eastAsia"/>
          <w:lang w:eastAsia="zh-CN"/>
        </w:rPr>
        <w:t>G 1.5-G 1.6</w:t>
      </w:r>
      <w:r w:rsidR="00940A3E" w:rsidRPr="00EC0FB6">
        <w:t>,</w:t>
      </w:r>
      <w:r w:rsidR="00940A3E" w:rsidRPr="00EC0FB6">
        <w:tab/>
      </w:r>
      <w:r w:rsidR="00940A3E">
        <w:rPr>
          <w:rFonts w:hint="eastAsia"/>
          <w:lang w:eastAsia="zh-CN"/>
        </w:rPr>
        <w:t>Apr</w:t>
      </w:r>
      <w:r w:rsidR="00940A3E" w:rsidRPr="00EC0FB6">
        <w:t xml:space="preserve"> </w:t>
      </w:r>
      <w:r w:rsidR="00940A3E">
        <w:rPr>
          <w:rFonts w:hint="eastAsia"/>
          <w:lang w:eastAsia="zh-CN"/>
        </w:rPr>
        <w:t>17</w:t>
      </w:r>
      <w:r w:rsidR="00940A3E" w:rsidRPr="00EC0FB6">
        <w:t xml:space="preserve">: </w:t>
      </w:r>
      <w:r w:rsidR="00940A3E">
        <w:rPr>
          <w:rFonts w:hint="eastAsia"/>
          <w:lang w:eastAsia="zh-CN"/>
        </w:rPr>
        <w:t xml:space="preserve">G </w:t>
      </w:r>
      <w:r w:rsidR="0002321A">
        <w:rPr>
          <w:rFonts w:hint="eastAsia"/>
          <w:lang w:eastAsia="zh-CN"/>
        </w:rPr>
        <w:t>2.1-2.2</w:t>
      </w:r>
    </w:p>
    <w:p w14:paraId="5C0B0BD3" w14:textId="03E1E7F2" w:rsidR="008D26BE" w:rsidRPr="008D26BE" w:rsidRDefault="008D26BE" w:rsidP="008D26BE">
      <w:r w:rsidRPr="008D26BE">
        <w:t xml:space="preserve">Week 15 </w:t>
      </w:r>
      <w:r w:rsidR="0002321A">
        <w:rPr>
          <w:rFonts w:hint="eastAsia"/>
          <w:lang w:eastAsia="zh-CN"/>
        </w:rPr>
        <w:t>Apr</w:t>
      </w:r>
      <w:r w:rsidR="0002321A" w:rsidRPr="00EC0FB6">
        <w:t xml:space="preserve"> </w:t>
      </w:r>
      <w:r w:rsidR="00462AA1">
        <w:rPr>
          <w:rFonts w:hint="eastAsia"/>
          <w:lang w:eastAsia="zh-CN"/>
        </w:rPr>
        <w:t>20</w:t>
      </w:r>
      <w:r w:rsidR="0002321A" w:rsidRPr="00EC0FB6">
        <w:t xml:space="preserve">: </w:t>
      </w:r>
      <w:r w:rsidR="0002321A">
        <w:rPr>
          <w:rFonts w:hint="eastAsia"/>
          <w:lang w:eastAsia="zh-CN"/>
        </w:rPr>
        <w:t>G 2.2-3.1</w:t>
      </w:r>
      <w:proofErr w:type="gramStart"/>
      <w:r w:rsidR="0002321A" w:rsidRPr="00EC0FB6">
        <w:t xml:space="preserve">, </w:t>
      </w:r>
      <w:r w:rsidR="0002321A" w:rsidRPr="00EC0FB6">
        <w:tab/>
      </w:r>
      <w:r w:rsidR="0002321A">
        <w:rPr>
          <w:rFonts w:hint="eastAsia"/>
          <w:lang w:eastAsia="zh-CN"/>
        </w:rPr>
        <w:t>Apr</w:t>
      </w:r>
      <w:proofErr w:type="gramEnd"/>
      <w:r w:rsidR="0002321A" w:rsidRPr="00EC0FB6">
        <w:t xml:space="preserve"> </w:t>
      </w:r>
      <w:r w:rsidR="00462AA1">
        <w:rPr>
          <w:rFonts w:hint="eastAsia"/>
          <w:lang w:eastAsia="zh-CN"/>
        </w:rPr>
        <w:t>22</w:t>
      </w:r>
      <w:r w:rsidR="0002321A" w:rsidRPr="00EC0FB6">
        <w:t xml:space="preserve">: </w:t>
      </w:r>
      <w:r w:rsidR="0002321A">
        <w:rPr>
          <w:rFonts w:hint="eastAsia"/>
          <w:lang w:eastAsia="zh-CN"/>
        </w:rPr>
        <w:t xml:space="preserve">G </w:t>
      </w:r>
      <w:r w:rsidR="00B0593A">
        <w:rPr>
          <w:rFonts w:hint="eastAsia"/>
          <w:lang w:eastAsia="zh-CN"/>
        </w:rPr>
        <w:t>3.1-</w:t>
      </w:r>
      <w:r w:rsidR="0002321A">
        <w:rPr>
          <w:rFonts w:hint="eastAsia"/>
          <w:lang w:eastAsia="zh-CN"/>
        </w:rPr>
        <w:t>3.2</w:t>
      </w:r>
      <w:r w:rsidR="0002321A" w:rsidRPr="00EC0FB6">
        <w:t>,</w:t>
      </w:r>
      <w:r w:rsidR="0002321A" w:rsidRPr="00EC0FB6">
        <w:tab/>
      </w:r>
      <w:r w:rsidR="0002321A">
        <w:rPr>
          <w:rFonts w:hint="eastAsia"/>
          <w:lang w:eastAsia="zh-CN"/>
        </w:rPr>
        <w:t>Apr</w:t>
      </w:r>
      <w:r w:rsidR="0002321A" w:rsidRPr="00EC0FB6">
        <w:t xml:space="preserve"> </w:t>
      </w:r>
      <w:r w:rsidR="00462AA1">
        <w:rPr>
          <w:rFonts w:hint="eastAsia"/>
          <w:lang w:eastAsia="zh-CN"/>
        </w:rPr>
        <w:t>24</w:t>
      </w:r>
      <w:r w:rsidR="0002321A" w:rsidRPr="00EC0FB6">
        <w:t xml:space="preserve">: </w:t>
      </w:r>
      <w:r w:rsidR="0002321A">
        <w:rPr>
          <w:rFonts w:hint="eastAsia"/>
          <w:lang w:eastAsia="zh-CN"/>
        </w:rPr>
        <w:t xml:space="preserve">G </w:t>
      </w:r>
      <w:r w:rsidR="00B0593A">
        <w:rPr>
          <w:rFonts w:hint="eastAsia"/>
          <w:lang w:eastAsia="zh-CN"/>
        </w:rPr>
        <w:t>3.2</w:t>
      </w:r>
    </w:p>
    <w:p w14:paraId="571ABAC0" w14:textId="1B1C0D09" w:rsidR="00462AA1" w:rsidRPr="008D26BE" w:rsidRDefault="008D26BE" w:rsidP="00462AA1">
      <w:r w:rsidRPr="008D26BE">
        <w:t xml:space="preserve">Week </w:t>
      </w:r>
      <w:proofErr w:type="gramStart"/>
      <w:r w:rsidRPr="008D26BE">
        <w:t xml:space="preserve">16 </w:t>
      </w:r>
      <w:r w:rsidR="00462AA1">
        <w:rPr>
          <w:rFonts w:hint="eastAsia"/>
          <w:lang w:eastAsia="zh-CN"/>
        </w:rPr>
        <w:t xml:space="preserve"> Apr</w:t>
      </w:r>
      <w:proofErr w:type="gramEnd"/>
      <w:r w:rsidR="00462AA1" w:rsidRPr="00EC0FB6">
        <w:t xml:space="preserve"> </w:t>
      </w:r>
      <w:r w:rsidR="00462AA1">
        <w:rPr>
          <w:rFonts w:hint="eastAsia"/>
          <w:lang w:eastAsia="zh-CN"/>
        </w:rPr>
        <w:t>27</w:t>
      </w:r>
      <w:r w:rsidR="00462AA1" w:rsidRPr="00EC0FB6">
        <w:t xml:space="preserve">: </w:t>
      </w:r>
      <w:r w:rsidR="00462AA1">
        <w:rPr>
          <w:rFonts w:hint="eastAsia"/>
          <w:lang w:eastAsia="zh-CN"/>
        </w:rPr>
        <w:t>Review</w:t>
      </w:r>
      <w:proofErr w:type="gramStart"/>
      <w:r w:rsidR="00462AA1" w:rsidRPr="00EC0FB6">
        <w:t xml:space="preserve">, </w:t>
      </w:r>
      <w:r w:rsidR="00462AA1" w:rsidRPr="00EC0FB6">
        <w:tab/>
      </w:r>
      <w:r w:rsidR="00462AA1">
        <w:rPr>
          <w:rFonts w:hint="eastAsia"/>
          <w:lang w:eastAsia="zh-CN"/>
        </w:rPr>
        <w:t>Apr</w:t>
      </w:r>
      <w:proofErr w:type="gramEnd"/>
      <w:r w:rsidR="00462AA1" w:rsidRPr="00EC0FB6">
        <w:t xml:space="preserve"> </w:t>
      </w:r>
      <w:r w:rsidR="00462AA1">
        <w:rPr>
          <w:rFonts w:hint="eastAsia"/>
          <w:lang w:eastAsia="zh-CN"/>
        </w:rPr>
        <w:t>29</w:t>
      </w:r>
      <w:r w:rsidR="00462AA1" w:rsidRPr="00EC0FB6">
        <w:t xml:space="preserve">: </w:t>
      </w:r>
      <w:r w:rsidR="00462AA1">
        <w:rPr>
          <w:rFonts w:hint="eastAsia"/>
          <w:lang w:eastAsia="zh-CN"/>
        </w:rPr>
        <w:t>Review</w:t>
      </w:r>
      <w:proofErr w:type="gramStart"/>
      <w:r w:rsidR="00462AA1" w:rsidRPr="00EC0FB6">
        <w:t>,</w:t>
      </w:r>
      <w:r w:rsidR="00462AA1" w:rsidRPr="00EC0FB6">
        <w:tab/>
      </w:r>
      <w:r w:rsidR="00462AA1">
        <w:tab/>
      </w:r>
      <w:r w:rsidR="00462AA1">
        <w:rPr>
          <w:rFonts w:hint="eastAsia"/>
          <w:lang w:eastAsia="zh-CN"/>
        </w:rPr>
        <w:t>May</w:t>
      </w:r>
      <w:proofErr w:type="gramEnd"/>
      <w:r w:rsidR="00462AA1" w:rsidRPr="00EC0FB6">
        <w:t xml:space="preserve"> </w:t>
      </w:r>
      <w:r w:rsidR="00462AA1">
        <w:rPr>
          <w:rFonts w:hint="eastAsia"/>
          <w:lang w:eastAsia="zh-CN"/>
        </w:rPr>
        <w:t>1</w:t>
      </w:r>
      <w:r w:rsidR="00462AA1" w:rsidRPr="00EC0FB6">
        <w:t xml:space="preserve">: </w:t>
      </w:r>
      <w:proofErr w:type="gramStart"/>
      <w:r w:rsidR="00462AA1">
        <w:rPr>
          <w:rFonts w:hint="eastAsia"/>
          <w:lang w:eastAsia="zh-CN"/>
        </w:rPr>
        <w:t>Reading day</w:t>
      </w:r>
      <w:proofErr w:type="gramEnd"/>
      <w:r w:rsidR="00462AA1">
        <w:rPr>
          <w:rFonts w:hint="eastAsia"/>
          <w:lang w:eastAsia="zh-CN"/>
        </w:rPr>
        <w:t xml:space="preserve"> (No class)-</w:t>
      </w:r>
    </w:p>
    <w:p w14:paraId="33E47E1C" w14:textId="77777777" w:rsidR="006C15B5" w:rsidRPr="0077557F" w:rsidRDefault="006C15B5" w:rsidP="006C15B5">
      <w:pPr>
        <w:rPr>
          <w:b/>
          <w:bCs/>
          <w:lang w:eastAsia="zh-CN"/>
        </w:rPr>
      </w:pPr>
      <w:r w:rsidRPr="0077557F">
        <w:rPr>
          <w:rFonts w:ascii="Calibri" w:eastAsia="Times New Roman" w:hAnsi="Calibri" w:cs="Calibri"/>
          <w:b/>
          <w:bCs/>
          <w:color w:val="000000"/>
        </w:rPr>
        <w:t xml:space="preserve">FINAL EXAM: </w:t>
      </w:r>
      <w:r w:rsidRPr="0077557F">
        <w:rPr>
          <w:b/>
          <w:bCs/>
        </w:rPr>
        <w:t>Sat, May 2</w:t>
      </w:r>
      <w:r w:rsidRPr="0077557F">
        <w:rPr>
          <w:rFonts w:hint="eastAsia"/>
          <w:b/>
          <w:bCs/>
          <w:vertAlign w:val="superscript"/>
          <w:lang w:eastAsia="zh-CN"/>
        </w:rPr>
        <w:t>nd</w:t>
      </w:r>
      <w:r w:rsidRPr="0077557F">
        <w:rPr>
          <w:rFonts w:hint="eastAsia"/>
          <w:b/>
          <w:bCs/>
          <w:lang w:eastAsia="zh-CN"/>
        </w:rPr>
        <w:t xml:space="preserve"> </w:t>
      </w:r>
      <w:r w:rsidRPr="0077557F">
        <w:rPr>
          <w:b/>
          <w:bCs/>
          <w:lang w:eastAsia="zh-CN"/>
        </w:rPr>
        <w:t xml:space="preserve">10:00 a.m. to 12:00 </w:t>
      </w:r>
      <w:proofErr w:type="gramStart"/>
      <w:r w:rsidRPr="0077557F">
        <w:rPr>
          <w:b/>
          <w:bCs/>
          <w:lang w:eastAsia="zh-CN"/>
        </w:rPr>
        <w:t>p.m.</w:t>
      </w:r>
      <w:r w:rsidRPr="0077557F">
        <w:rPr>
          <w:b/>
          <w:bCs/>
        </w:rPr>
        <w:t>.</w:t>
      </w:r>
      <w:proofErr w:type="gramEnd"/>
    </w:p>
    <w:p w14:paraId="411368A2" w14:textId="0F3200C6" w:rsidR="00DC383F" w:rsidRPr="004B1D2F" w:rsidRDefault="00DC383F" w:rsidP="004B1D2F">
      <w:pPr>
        <w:widowControl w:val="0"/>
        <w:autoSpaceDE w:val="0"/>
        <w:autoSpaceDN w:val="0"/>
        <w:adjustRightInd w:val="0"/>
        <w:rPr>
          <w:rFonts w:cstheme="minorHAnsi"/>
          <w:i/>
          <w:lang w:eastAsia="zh-CN"/>
        </w:rPr>
      </w:pPr>
      <w:r w:rsidRPr="00C42CB3">
        <w:rPr>
          <w:rFonts w:cstheme="minorHAnsi"/>
          <w:i/>
        </w:rPr>
        <w:t xml:space="preserve">I reserve the right to change this schedule as necessary throughout the semester. You are still responsible for being aware of any changes I </w:t>
      </w:r>
      <w:proofErr w:type="gramStart"/>
      <w:r w:rsidRPr="00C42CB3">
        <w:rPr>
          <w:rFonts w:cstheme="minorHAnsi"/>
          <w:i/>
        </w:rPr>
        <w:t>announce</w:t>
      </w:r>
      <w:proofErr w:type="gramEnd"/>
      <w:r w:rsidRPr="00C42CB3">
        <w:rPr>
          <w:rFonts w:cstheme="minorHAnsi"/>
          <w:i/>
        </w:rPr>
        <w:t xml:space="preserve"> in class even if you were not present.</w:t>
      </w:r>
    </w:p>
    <w:p w14:paraId="7B7D4198" w14:textId="77777777" w:rsidR="00DC383F" w:rsidRPr="005D026C" w:rsidRDefault="00DC383F" w:rsidP="00425C89">
      <w:pPr>
        <w:rPr>
          <w:lang w:eastAsia="zh-CN"/>
        </w:rPr>
      </w:pPr>
    </w:p>
    <w:p w14:paraId="2545B159" w14:textId="77777777" w:rsidR="00425C89" w:rsidRDefault="00425C89" w:rsidP="00425C89">
      <w:pPr>
        <w:pStyle w:val="Heading2"/>
      </w:pPr>
      <w:r>
        <w:rPr>
          <w:rStyle w:val="markvhk7ryw6c"/>
        </w:rPr>
        <w:t>Emergency</w:t>
      </w:r>
      <w:r>
        <w:t> </w:t>
      </w:r>
      <w:r>
        <w:rPr>
          <w:rStyle w:val="markd0dyj4456"/>
        </w:rPr>
        <w:t>Notification</w:t>
      </w:r>
      <w:r>
        <w:t> &amp; Procedures</w:t>
      </w:r>
    </w:p>
    <w:p w14:paraId="1E9C452D" w14:textId="5A3ADEB9" w:rsidR="000A40AD" w:rsidRPr="004B1D2F" w:rsidRDefault="00425C89" w:rsidP="0021098F">
      <w:pPr>
        <w:rPr>
          <w:rFonts w:cstheme="minorHAnsi"/>
          <w:sz w:val="28"/>
          <w:szCs w:val="28"/>
          <w:lang w:eastAsia="zh-CN"/>
        </w:rPr>
      </w:pPr>
      <w:r>
        <w:rPr>
          <w:rFonts w:cstheme="minorHAnsi"/>
          <w:bdr w:val="none" w:sz="0" w:space="0" w:color="auto" w:frame="1"/>
          <w:shd w:val="clear" w:color="auto" w:fill="FFFFFF"/>
        </w:rPr>
        <w:t>UNT uses a system called Eagle Alert to quickly notify students with critical information in the event of an </w:t>
      </w:r>
      <w:r>
        <w:rPr>
          <w:rStyle w:val="markvhk7ryw6c"/>
          <w:rFonts w:cstheme="minorHAnsi"/>
          <w:bdr w:val="none" w:sz="0" w:space="0" w:color="auto" w:frame="1"/>
          <w:shd w:val="clear" w:color="auto" w:fill="FFFFFF"/>
        </w:rPr>
        <w:t>emergency</w:t>
      </w:r>
      <w:r>
        <w:rPr>
          <w:rFonts w:cstheme="minorHAnsi"/>
          <w:bdr w:val="none" w:sz="0" w:space="0" w:color="auto" w:frame="1"/>
          <w:shd w:val="clear" w:color="auto" w:fill="FFFFFF"/>
        </w:rPr>
        <w:t> (i.e., severe weather, campus closing, and health and public safety emergencies like chemical spills, fires, or violence). In the event of a university closure, please refer to Canvas for contingency plans for covering course materials.</w:t>
      </w:r>
    </w:p>
    <w:p w14:paraId="1C269AE1" w14:textId="097B9E44" w:rsidR="00D40C61" w:rsidRPr="00AC4F9A" w:rsidRDefault="00D40C61" w:rsidP="00C14845">
      <w:pPr>
        <w:pStyle w:val="Heading2"/>
        <w:rPr>
          <w:b/>
          <w:bCs/>
        </w:rPr>
      </w:pPr>
      <w:r w:rsidRPr="00AC4F9A">
        <w:rPr>
          <w:b/>
          <w:bCs/>
        </w:rPr>
        <w:t>Course Prerequisites or Other Restrictions</w:t>
      </w:r>
    </w:p>
    <w:p w14:paraId="36BC3F20" w14:textId="77777777" w:rsidR="00993F0F" w:rsidRPr="00993F0F" w:rsidRDefault="0084487A" w:rsidP="00ED68F4">
      <w:pPr>
        <w:numPr>
          <w:ilvl w:val="0"/>
          <w:numId w:val="24"/>
        </w:numPr>
        <w:spacing w:before="100" w:beforeAutospacing="1" w:after="100" w:afterAutospacing="1" w:line="240" w:lineRule="auto"/>
        <w:rPr>
          <w:rFonts w:eastAsia="Times New Roman" w:cstheme="minorHAnsi"/>
        </w:rPr>
      </w:pPr>
      <w:r w:rsidRPr="00993F0F">
        <w:rPr>
          <w:rFonts w:eastAsia="Times New Roman" w:cstheme="minorHAnsi"/>
        </w:rPr>
        <w:t>Officially,</w:t>
      </w:r>
      <w:r w:rsidR="00993F0F" w:rsidRPr="00993F0F">
        <w:t xml:space="preserve"> </w:t>
      </w:r>
      <w:r w:rsidR="00993F0F" w:rsidRPr="00993F0F">
        <w:rPr>
          <w:rFonts w:eastAsia="Times New Roman" w:cstheme="minorHAnsi"/>
        </w:rPr>
        <w:t xml:space="preserve">Grade of A, B, or C in either MATH 1720 or MATH 1830. MATH 3680 (may be taken concurrently) and FINA 3770 (may be taken concurrently). </w:t>
      </w:r>
    </w:p>
    <w:p w14:paraId="49292318" w14:textId="09D11FC3" w:rsidR="0084487A" w:rsidRPr="00993F0F" w:rsidRDefault="0084487A" w:rsidP="00ED68F4">
      <w:pPr>
        <w:numPr>
          <w:ilvl w:val="0"/>
          <w:numId w:val="24"/>
        </w:numPr>
        <w:spacing w:before="100" w:beforeAutospacing="1" w:after="100" w:afterAutospacing="1" w:line="240" w:lineRule="auto"/>
        <w:rPr>
          <w:rFonts w:eastAsia="Times New Roman" w:cstheme="minorHAnsi"/>
        </w:rPr>
      </w:pPr>
      <w:r w:rsidRPr="00993F0F">
        <w:rPr>
          <w:rFonts w:eastAsia="Times New Roman" w:cstheme="minorHAnsi"/>
        </w:rPr>
        <w:lastRenderedPageBreak/>
        <w:t xml:space="preserve">A willingness to put in several hours of work each week to absorb </w:t>
      </w:r>
      <w:proofErr w:type="gramStart"/>
      <w:r w:rsidRPr="00993F0F">
        <w:rPr>
          <w:rFonts w:eastAsia="Times New Roman" w:cstheme="minorHAnsi"/>
        </w:rPr>
        <w:t>each</w:t>
      </w:r>
      <w:proofErr w:type="gramEnd"/>
      <w:r w:rsidRPr="00993F0F">
        <w:rPr>
          <w:rFonts w:eastAsia="Times New Roman" w:cstheme="minorHAnsi"/>
        </w:rPr>
        <w:t xml:space="preserve"> the material in each module. In math courses, especially this one, the content will build upon itself making it very difficult to catch up if you fall behind</w:t>
      </w:r>
    </w:p>
    <w:p w14:paraId="34908820" w14:textId="6C45FA45" w:rsidR="008A548B" w:rsidRDefault="008A548B" w:rsidP="008A548B">
      <w:pPr>
        <w:pStyle w:val="Heading2"/>
        <w:rPr>
          <w:rFonts w:eastAsia="Times New Roman"/>
          <w:b/>
          <w:bCs/>
        </w:rPr>
      </w:pPr>
      <w:r w:rsidRPr="008A548B">
        <w:rPr>
          <w:rFonts w:eastAsia="Times New Roman"/>
          <w:b/>
          <w:bCs/>
        </w:rPr>
        <w:t>Academic Dishonesty</w:t>
      </w:r>
    </w:p>
    <w:p w14:paraId="539F1CE8" w14:textId="3CBE8D9A" w:rsidR="008A548B" w:rsidRPr="008A548B" w:rsidRDefault="008A548B" w:rsidP="008A548B">
      <w:r>
        <w:t>Cheating will not be tolerated. Any student found cheating will receive no credit on the assignment</w:t>
      </w:r>
      <w:r w:rsidR="00CE254C">
        <w:t xml:space="preserve"> (</w:t>
      </w:r>
      <w:proofErr w:type="gramStart"/>
      <w:r w:rsidR="00CE254C">
        <w:t>the zero</w:t>
      </w:r>
      <w:proofErr w:type="gramEnd"/>
      <w:r w:rsidR="00CE254C">
        <w:t xml:space="preserve"> will not be dropped)</w:t>
      </w:r>
      <w:r>
        <w:t xml:space="preserve"> and a report will be filed with the office of academic integrity.</w:t>
      </w:r>
    </w:p>
    <w:p w14:paraId="5F4213BD" w14:textId="52A6F775" w:rsidR="00D40C61" w:rsidRDefault="00D40C61" w:rsidP="00C14845">
      <w:pPr>
        <w:pStyle w:val="Heading2"/>
        <w:rPr>
          <w:b/>
          <w:bCs/>
        </w:rPr>
      </w:pPr>
      <w:r w:rsidRPr="0084487A">
        <w:rPr>
          <w:b/>
          <w:bCs/>
        </w:rPr>
        <w:t>Course Objectives</w:t>
      </w:r>
    </w:p>
    <w:p w14:paraId="7AC02968" w14:textId="02599825" w:rsidR="0048511F" w:rsidRDefault="0048511F" w:rsidP="0048511F">
      <w:pPr>
        <w:spacing w:after="120" w:line="240" w:lineRule="auto"/>
        <w:rPr>
          <w:rFonts w:eastAsia="Times New Roman" w:cstheme="minorHAnsi"/>
        </w:rPr>
      </w:pPr>
      <w:r w:rsidRPr="0084487A">
        <w:rPr>
          <w:rFonts w:eastAsia="Times New Roman" w:cstheme="minorHAnsi"/>
        </w:rPr>
        <w:t xml:space="preserve">Upon successful completion of this course, learners will be able </w:t>
      </w:r>
      <w:r>
        <w:rPr>
          <w:rFonts w:eastAsia="Times New Roman" w:cstheme="minorHAnsi"/>
        </w:rPr>
        <w:t>to</w:t>
      </w:r>
      <w:r w:rsidR="00F4291D">
        <w:rPr>
          <w:rFonts w:eastAsia="Times New Roman" w:cstheme="minorHAnsi"/>
        </w:rPr>
        <w:t xml:space="preserve"> understand and apply the following concepts to solve problems that often occur in world financial systems.</w:t>
      </w:r>
    </w:p>
    <w:p w14:paraId="69C26039" w14:textId="7AF250EE" w:rsidR="00F4291D" w:rsidRDefault="00F4291D" w:rsidP="00F4291D">
      <w:pPr>
        <w:pStyle w:val="NormalWeb"/>
        <w:numPr>
          <w:ilvl w:val="0"/>
          <w:numId w:val="23"/>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Basic concepts</w:t>
      </w:r>
    </w:p>
    <w:p w14:paraId="60F25F85" w14:textId="77777777" w:rsidR="00F4291D" w:rsidRDefault="00F4291D" w:rsidP="00F4291D">
      <w:pPr>
        <w:pStyle w:val="NormalWeb"/>
        <w:numPr>
          <w:ilvl w:val="1"/>
          <w:numId w:val="2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Time Value of Money, Annuities, and Loan Repayment</w:t>
      </w:r>
    </w:p>
    <w:p w14:paraId="4D4751F9" w14:textId="3D17B186" w:rsidR="00F4291D" w:rsidRDefault="00F4291D" w:rsidP="00F4291D">
      <w:pPr>
        <w:pStyle w:val="NormalWeb"/>
        <w:numPr>
          <w:ilvl w:val="0"/>
          <w:numId w:val="23"/>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Applying these concepts to a variety of topics</w:t>
      </w:r>
    </w:p>
    <w:p w14:paraId="4420A36F" w14:textId="77777777" w:rsidR="00F4291D" w:rsidRDefault="00F4291D" w:rsidP="00F4291D">
      <w:pPr>
        <w:pStyle w:val="NormalWeb"/>
        <w:numPr>
          <w:ilvl w:val="1"/>
          <w:numId w:val="2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Bonds, Yield Rates, and the Term Structure of Interest Rates</w:t>
      </w:r>
    </w:p>
    <w:p w14:paraId="332ABB55" w14:textId="51022D48" w:rsidR="00F4291D" w:rsidRDefault="00F4291D" w:rsidP="00F4291D">
      <w:pPr>
        <w:pStyle w:val="NormalWeb"/>
        <w:numPr>
          <w:ilvl w:val="0"/>
          <w:numId w:val="23"/>
        </w:numPr>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More complex real-world issues</w:t>
      </w:r>
    </w:p>
    <w:p w14:paraId="096175D6" w14:textId="77777777" w:rsidR="00F4291D" w:rsidRDefault="00F4291D" w:rsidP="00F4291D">
      <w:pPr>
        <w:pStyle w:val="NormalWeb"/>
        <w:numPr>
          <w:ilvl w:val="1"/>
          <w:numId w:val="2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Asset-Liability Management, Interest Rate Swaps, and Factors that Influence Market Interest Rates</w:t>
      </w:r>
    </w:p>
    <w:p w14:paraId="0126CD52" w14:textId="77777777" w:rsidR="00062E90" w:rsidRPr="0084487A" w:rsidRDefault="00062E90" w:rsidP="0048511F">
      <w:pPr>
        <w:spacing w:after="120" w:line="240" w:lineRule="auto"/>
        <w:rPr>
          <w:rFonts w:eastAsia="Times New Roman" w:cstheme="minorHAnsi"/>
        </w:rPr>
      </w:pPr>
    </w:p>
    <w:p w14:paraId="0611835C" w14:textId="42D61976" w:rsidR="00271577" w:rsidRPr="001A5EA8" w:rsidRDefault="00271577" w:rsidP="00C14845">
      <w:pPr>
        <w:pStyle w:val="Heading2"/>
        <w:rPr>
          <w:b/>
          <w:bCs/>
        </w:rPr>
      </w:pPr>
      <w:r w:rsidRPr="001A5EA8">
        <w:rPr>
          <w:b/>
          <w:bCs/>
        </w:rPr>
        <w:t>Technical Requirements</w:t>
      </w:r>
      <w:r w:rsidR="00C07CFB" w:rsidRPr="001A5EA8">
        <w:rPr>
          <w:b/>
          <w:bCs/>
        </w:rPr>
        <w:t xml:space="preserve"> &amp;</w:t>
      </w:r>
      <w:r w:rsidRPr="001A5EA8">
        <w:rPr>
          <w:b/>
          <w:bCs/>
        </w:rPr>
        <w:t xml:space="preserve"> Skills</w:t>
      </w:r>
    </w:p>
    <w:p w14:paraId="1D5222DE" w14:textId="77777777" w:rsidR="001A5EA8" w:rsidRPr="001A5EA8" w:rsidRDefault="002F7630" w:rsidP="001A5EA8">
      <w:pPr>
        <w:pStyle w:val="Heading3"/>
        <w:rPr>
          <w:b/>
          <w:bCs/>
          <w:color w:val="2E74B5" w:themeColor="accent1" w:themeShade="BF"/>
        </w:rPr>
      </w:pPr>
      <w:r w:rsidRPr="001A5EA8">
        <w:rPr>
          <w:b/>
          <w:bCs/>
          <w:color w:val="2E74B5" w:themeColor="accent1" w:themeShade="BF"/>
        </w:rPr>
        <w:t>Mi</w:t>
      </w:r>
      <w:r w:rsidR="001A5EA8" w:rsidRPr="001A5EA8">
        <w:rPr>
          <w:b/>
          <w:bCs/>
          <w:color w:val="2E74B5" w:themeColor="accent1" w:themeShade="BF"/>
        </w:rPr>
        <w:t xml:space="preserve">nimum </w:t>
      </w:r>
      <w:r w:rsidRPr="001A5EA8">
        <w:rPr>
          <w:b/>
          <w:bCs/>
          <w:color w:val="2E74B5" w:themeColor="accent1" w:themeShade="BF"/>
        </w:rPr>
        <w:t>Technology Requirements</w:t>
      </w:r>
    </w:p>
    <w:p w14:paraId="433C6D7C" w14:textId="09DD6D19" w:rsidR="001A5EA8" w:rsidRPr="001A5EA8" w:rsidRDefault="0048511F"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a c</w:t>
      </w:r>
      <w:r w:rsidR="001A5EA8" w:rsidRPr="001A5EA8">
        <w:rPr>
          <w:rFonts w:eastAsia="Times New Roman" w:cstheme="minorHAnsi"/>
          <w:color w:val="3D3D3D"/>
        </w:rPr>
        <w:t xml:space="preserve">omputer, tablet, or laptop that is compatible with all </w:t>
      </w:r>
      <w:proofErr w:type="gramStart"/>
      <w:r w:rsidR="001A5EA8" w:rsidRPr="001A5EA8">
        <w:rPr>
          <w:rFonts w:eastAsia="Times New Roman" w:cstheme="minorHAnsi"/>
          <w:color w:val="3D3D3D"/>
        </w:rPr>
        <w:t>required apps</w:t>
      </w:r>
      <w:proofErr w:type="gramEnd"/>
      <w:r w:rsidR="001A5EA8" w:rsidRPr="001A5EA8">
        <w:rPr>
          <w:rFonts w:eastAsia="Times New Roman" w:cstheme="minorHAnsi"/>
          <w:color w:val="3D3D3D"/>
        </w:rPr>
        <w:t xml:space="preserve"> for the course</w:t>
      </w:r>
    </w:p>
    <w:p w14:paraId="57F9D6DF" w14:textId="1358902C" w:rsidR="005703F7" w:rsidRPr="005703F7" w:rsidRDefault="0048511F" w:rsidP="00EC6692">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r</w:t>
      </w:r>
      <w:r w:rsidR="001A5EA8" w:rsidRPr="001A5EA8">
        <w:rPr>
          <w:rFonts w:eastAsia="Times New Roman" w:cstheme="minorHAnsi"/>
          <w:color w:val="3D3D3D"/>
        </w:rPr>
        <w:t>eliable internet</w:t>
      </w:r>
    </w:p>
    <w:p w14:paraId="5485A839" w14:textId="2B6A1074" w:rsidR="005703F7" w:rsidRPr="005703F7" w:rsidRDefault="005703F7" w:rsidP="00EC6692">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cstheme="minorHAnsi" w:hint="eastAsia"/>
          <w:color w:val="3D3D3D"/>
          <w:lang w:eastAsia="zh-CN"/>
        </w:rPr>
        <w:t>Calculators: BA II Plus and T</w:t>
      </w:r>
      <w:r w:rsidR="00F47D7F">
        <w:rPr>
          <w:rFonts w:cstheme="minorHAnsi" w:hint="eastAsia"/>
          <w:color w:val="3D3D3D"/>
          <w:lang w:eastAsia="zh-CN"/>
        </w:rPr>
        <w:t>I</w:t>
      </w:r>
      <w:r>
        <w:rPr>
          <w:rFonts w:cstheme="minorHAnsi" w:hint="eastAsia"/>
          <w:color w:val="3D3D3D"/>
          <w:lang w:eastAsia="zh-CN"/>
        </w:rPr>
        <w:t>-30 XS</w:t>
      </w:r>
    </w:p>
    <w:p w14:paraId="4C5786D0" w14:textId="13CDC48B" w:rsidR="002F7630" w:rsidRPr="001A5EA8" w:rsidRDefault="001A5EA8" w:rsidP="00EC6692">
      <w:pPr>
        <w:pStyle w:val="Heading3"/>
        <w:rPr>
          <w:b/>
          <w:bCs/>
          <w:color w:val="2E74B5" w:themeColor="accent1" w:themeShade="BF"/>
        </w:rPr>
      </w:pPr>
      <w:r w:rsidRPr="001A5EA8">
        <w:rPr>
          <w:b/>
          <w:bCs/>
          <w:color w:val="2E74B5" w:themeColor="accent1" w:themeShade="BF"/>
        </w:rPr>
        <w:t>Technical</w:t>
      </w:r>
      <w:r w:rsidR="002F7630" w:rsidRPr="001A5EA8">
        <w:rPr>
          <w:b/>
          <w:bCs/>
          <w:color w:val="2E74B5" w:themeColor="accent1" w:themeShade="BF"/>
        </w:rPr>
        <w:t xml:space="preserve"> Skills &amp; Digital Literacy</w:t>
      </w:r>
    </w:p>
    <w:p w14:paraId="1F3FC11C" w14:textId="422E86BA"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 xml:space="preserve">Navigate Canvas </w:t>
      </w:r>
    </w:p>
    <w:p w14:paraId="6BE00F75" w14:textId="77777777"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Scan documents and create pdf files (there are several free scanning apps for phones / tablets like Adobe Scan or Office Lens)</w:t>
      </w:r>
    </w:p>
    <w:p w14:paraId="0DBDF5DD" w14:textId="77777777"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Upload documents to Canvas</w:t>
      </w:r>
    </w:p>
    <w:p w14:paraId="4B8DEA96" w14:textId="0DF36BC3" w:rsidR="001A5EA8" w:rsidRPr="0048511F"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 xml:space="preserve">Complete assignments </w:t>
      </w:r>
    </w:p>
    <w:p w14:paraId="2CD05384" w14:textId="20FF8F91" w:rsidR="00C07CFB" w:rsidRPr="00467AB8" w:rsidRDefault="00C07CFB" w:rsidP="00EC6692">
      <w:pPr>
        <w:pStyle w:val="Heading2"/>
        <w:rPr>
          <w:b/>
          <w:bCs/>
        </w:rPr>
      </w:pPr>
      <w:r w:rsidRPr="00467AB8">
        <w:rPr>
          <w:b/>
          <w:bCs/>
        </w:rPr>
        <w:t>Getting Help</w:t>
      </w:r>
    </w:p>
    <w:p w14:paraId="66BB9160" w14:textId="588653E6" w:rsidR="00DB11D5" w:rsidRPr="00557EC5" w:rsidRDefault="00DB11D5" w:rsidP="00EC6692">
      <w:pPr>
        <w:pStyle w:val="Heading3"/>
        <w:rPr>
          <w:b/>
          <w:bCs/>
        </w:rPr>
      </w:pPr>
      <w:r w:rsidRPr="00557EC5">
        <w:rPr>
          <w:b/>
          <w:bCs/>
        </w:rP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5CCA9AF1" w:rsidR="00EB13B7" w:rsidRDefault="005109E3" w:rsidP="00EB13B7">
      <w:pPr>
        <w:spacing w:after="0"/>
      </w:pPr>
      <w:r w:rsidRPr="00EE437C">
        <w:rPr>
          <w:b/>
        </w:rPr>
        <w:t>UIT Help Desk</w:t>
      </w:r>
      <w:r>
        <w:t>:</w:t>
      </w:r>
      <w:r w:rsidR="00A316C7">
        <w:t xml:space="preserve"> </w:t>
      </w:r>
      <w:hyperlink r:id="rId8" w:history="1">
        <w:r w:rsidR="00A316C7" w:rsidRPr="00A316C7">
          <w:rPr>
            <w:rStyle w:val="Hyperlink"/>
          </w:rPr>
          <w:t>UIT Student Help Desk site</w:t>
        </w:r>
      </w:hyperlink>
      <w:r>
        <w:t xml:space="preserve"> </w:t>
      </w:r>
      <w:r w:rsidR="00A316C7">
        <w:t>(</w:t>
      </w:r>
      <w:r w:rsidRPr="00A316C7">
        <w:t>http://www.unt.edu/helpdesk/index.htm</w:t>
      </w:r>
      <w:r w:rsidR="00A316C7">
        <w:rPr>
          <w:rStyle w:val="Hyperlink"/>
        </w:rPr>
        <w:t>)</w:t>
      </w:r>
    </w:p>
    <w:p w14:paraId="4DB5FED6" w14:textId="04A633FF" w:rsidR="005109E3" w:rsidRPr="00EB13B7" w:rsidRDefault="005109E3" w:rsidP="00EB13B7">
      <w:pPr>
        <w:spacing w:after="0"/>
      </w:pPr>
      <w:r w:rsidRPr="00EE437C">
        <w:rPr>
          <w:rFonts w:ascii="Calibri" w:hAnsi="Calibri" w:cs="Calibri"/>
          <w:b/>
        </w:rPr>
        <w:lastRenderedPageBreak/>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25520283"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6E30C0E" w14:textId="39EC9524"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10"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r w:rsidR="00DC41E6" w:rsidRPr="00A316C7">
        <w:rPr>
          <w:rFonts w:asciiTheme="minorHAnsi" w:hAnsiTheme="minorHAnsi" w:cstheme="minorHAnsi"/>
          <w:sz w:val="22"/>
          <w:szCs w:val="22"/>
        </w:rPr>
        <w:t>https://community.canvaslms.com/docs/DOC-10554-4212710328</w:t>
      </w:r>
      <w:r w:rsidR="00DC41E6" w:rsidRPr="00D80334">
        <w:rPr>
          <w:rFonts w:asciiTheme="minorHAnsi" w:hAnsiTheme="minorHAnsi" w:cstheme="minorHAnsi"/>
          <w:sz w:val="22"/>
          <w:szCs w:val="22"/>
        </w:rPr>
        <w:t>)</w:t>
      </w:r>
    </w:p>
    <w:p w14:paraId="63109E34" w14:textId="67DF70AC" w:rsidR="00C07CFB" w:rsidRPr="00557EC5" w:rsidRDefault="00C07CFB" w:rsidP="00EC6692">
      <w:pPr>
        <w:pStyle w:val="Heading3"/>
        <w:rPr>
          <w:b/>
          <w:bCs/>
          <w:color w:val="2E74B5" w:themeColor="accent1" w:themeShade="BF"/>
        </w:rPr>
      </w:pPr>
      <w:r w:rsidRPr="00557EC5">
        <w:rPr>
          <w:b/>
          <w:bCs/>
          <w:color w:val="2E74B5" w:themeColor="accent1" w:themeShade="BF"/>
        </w:rPr>
        <w:t>Student Support Services</w:t>
      </w:r>
    </w:p>
    <w:p w14:paraId="77BFFEB1" w14:textId="2FB0B151" w:rsidR="00416953" w:rsidRDefault="00416953" w:rsidP="00416953">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1B169AC" w14:textId="77777777" w:rsidR="00F7047E" w:rsidRDefault="00F7047E" w:rsidP="00F7047E">
      <w:pPr>
        <w:pStyle w:val="ListParagraph"/>
        <w:numPr>
          <w:ilvl w:val="0"/>
          <w:numId w:val="20"/>
        </w:numPr>
      </w:pPr>
      <w:hyperlink r:id="rId11"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16BAF4F8" w14:textId="77777777" w:rsidR="00F7047E" w:rsidRDefault="00F7047E" w:rsidP="00F7047E">
      <w:pPr>
        <w:pStyle w:val="ListParagraph"/>
        <w:numPr>
          <w:ilvl w:val="0"/>
          <w:numId w:val="20"/>
        </w:numPr>
      </w:pPr>
      <w:hyperlink r:id="rId12"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288F44A6" w14:textId="6D4C3D27" w:rsidR="00416953" w:rsidRDefault="00CA7241" w:rsidP="00416953">
      <w:pPr>
        <w:pStyle w:val="ListParagraph"/>
        <w:numPr>
          <w:ilvl w:val="0"/>
          <w:numId w:val="20"/>
        </w:numPr>
      </w:pPr>
      <w:hyperlink r:id="rId13" w:history="1">
        <w:r w:rsidRPr="00CA7241">
          <w:rPr>
            <w:rStyle w:val="Hyperlink"/>
          </w:rPr>
          <w:t>UNT Care Team</w:t>
        </w:r>
      </w:hyperlink>
      <w:r>
        <w:t xml:space="preserve"> (</w:t>
      </w:r>
      <w:r w:rsidR="006C437E" w:rsidRPr="003F1E47">
        <w:t>https://studentaffairs.unt.edu/care</w:t>
      </w:r>
      <w:r>
        <w:t>)</w:t>
      </w:r>
    </w:p>
    <w:p w14:paraId="5169A435" w14:textId="5A80C454" w:rsidR="006C437E" w:rsidRDefault="006C437E" w:rsidP="00416953">
      <w:pPr>
        <w:pStyle w:val="ListParagraph"/>
        <w:numPr>
          <w:ilvl w:val="0"/>
          <w:numId w:val="20"/>
        </w:numPr>
      </w:pPr>
      <w:hyperlink r:id="rId14" w:history="1">
        <w:r w:rsidRPr="006C437E">
          <w:rPr>
            <w:rStyle w:val="Hyperlink"/>
          </w:rPr>
          <w:t>UNT Psychiatric Services</w:t>
        </w:r>
      </w:hyperlink>
      <w:r>
        <w:t xml:space="preserve"> (</w:t>
      </w:r>
      <w:r w:rsidR="00C75A68" w:rsidRPr="003F1E47">
        <w:t>https://studentaffairs.unt.edu/student-health-and-wellness-center/services/psychiatry</w:t>
      </w:r>
      <w:r>
        <w:t>)</w:t>
      </w:r>
    </w:p>
    <w:p w14:paraId="65BEA837" w14:textId="0DF6A4C2" w:rsidR="00C75A68" w:rsidRDefault="00C75A68" w:rsidP="00416953">
      <w:pPr>
        <w:pStyle w:val="ListParagraph"/>
        <w:numPr>
          <w:ilvl w:val="0"/>
          <w:numId w:val="20"/>
        </w:numPr>
      </w:pPr>
      <w:hyperlink r:id="rId15" w:history="1">
        <w:r w:rsidRPr="00C75A68">
          <w:rPr>
            <w:rStyle w:val="Hyperlink"/>
          </w:rPr>
          <w:t>Individual Counseling</w:t>
        </w:r>
      </w:hyperlink>
      <w:r>
        <w:t xml:space="preserve"> (</w:t>
      </w:r>
      <w:r w:rsidRPr="00C75A68">
        <w:t>https://studentaffairs.unt.edu/counseling-and-testing-services/services/individual-counseling</w:t>
      </w:r>
      <w:r>
        <w:t>)</w:t>
      </w:r>
    </w:p>
    <w:p w14:paraId="01F25D11" w14:textId="4A2B6DE7" w:rsidR="00416953" w:rsidRPr="00416953" w:rsidRDefault="00F27153" w:rsidP="00416953">
      <w:r>
        <w:t>Other student support services offered by UNT include</w:t>
      </w:r>
    </w:p>
    <w:p w14:paraId="1C7A238B" w14:textId="5E1B851C" w:rsidR="003B3704" w:rsidRPr="006C35EB" w:rsidRDefault="006F5F75" w:rsidP="003B3704">
      <w:pPr>
        <w:pStyle w:val="ListParagraph"/>
        <w:numPr>
          <w:ilvl w:val="0"/>
          <w:numId w:val="13"/>
        </w:numPr>
        <w:rPr>
          <w:lang w:val="es-ES"/>
        </w:rPr>
      </w:pPr>
      <w:hyperlink r:id="rId16" w:history="1">
        <w:r w:rsidRPr="006C35EB">
          <w:rPr>
            <w:rStyle w:val="Hyperlink"/>
            <w:lang w:val="es-ES"/>
          </w:rPr>
          <w:t>Registrar</w:t>
        </w:r>
      </w:hyperlink>
      <w:r w:rsidR="009269E8" w:rsidRPr="006C35EB">
        <w:rPr>
          <w:lang w:val="es-ES"/>
        </w:rPr>
        <w:t xml:space="preserve"> (</w:t>
      </w:r>
      <w:r w:rsidR="009269E8" w:rsidRPr="006C35EB">
        <w:rPr>
          <w:rStyle w:val="Hyperlink"/>
          <w:color w:val="auto"/>
          <w:u w:val="none"/>
          <w:lang w:val="es-ES"/>
        </w:rPr>
        <w:t>https://registrar.unt.edu/registration</w:t>
      </w:r>
      <w:r w:rsidR="009269E8" w:rsidRPr="006C35EB">
        <w:rPr>
          <w:lang w:val="es-ES"/>
        </w:rPr>
        <w:t>)</w:t>
      </w:r>
    </w:p>
    <w:p w14:paraId="18D816F3" w14:textId="3BAE5615" w:rsidR="003B3704" w:rsidRDefault="003B3704" w:rsidP="003B3704">
      <w:pPr>
        <w:pStyle w:val="ListParagraph"/>
        <w:numPr>
          <w:ilvl w:val="0"/>
          <w:numId w:val="13"/>
        </w:numPr>
      </w:pPr>
      <w:hyperlink r:id="rId17" w:history="1">
        <w:r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1C079B" w:rsidP="003B3704">
      <w:pPr>
        <w:pStyle w:val="ListParagraph"/>
        <w:numPr>
          <w:ilvl w:val="0"/>
          <w:numId w:val="13"/>
        </w:numPr>
      </w:pPr>
      <w:hyperlink r:id="rId18"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619D2250" w14:textId="2F75EEF7" w:rsidR="00644E04" w:rsidRDefault="00644E04" w:rsidP="00644E04">
      <w:pPr>
        <w:pStyle w:val="ListParagraph"/>
        <w:numPr>
          <w:ilvl w:val="0"/>
          <w:numId w:val="13"/>
        </w:numPr>
      </w:pPr>
      <w:hyperlink r:id="rId19" w:history="1">
        <w:r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38335F7A" w14:textId="45CCA2B5" w:rsidR="00DA2870" w:rsidRDefault="003B3704" w:rsidP="003B3704">
      <w:pPr>
        <w:pStyle w:val="ListParagraph"/>
        <w:numPr>
          <w:ilvl w:val="0"/>
          <w:numId w:val="13"/>
        </w:numPr>
      </w:pPr>
      <w:hyperlink r:id="rId20" w:history="1">
        <w:r w:rsidRPr="005B0444">
          <w:rPr>
            <w:rStyle w:val="Hyperlink"/>
          </w:rPr>
          <w:t>Multicultural Center</w:t>
        </w:r>
      </w:hyperlink>
      <w:r w:rsidR="00E77C6A">
        <w:t xml:space="preserve"> (</w:t>
      </w:r>
      <w:r w:rsidR="00E77C6A" w:rsidRPr="00B400CC">
        <w:rPr>
          <w:rStyle w:val="Hyperlink"/>
          <w:color w:val="auto"/>
          <w:u w:val="none"/>
        </w:rPr>
        <w:t>https://edo.unt.edu/multicultural-center</w:t>
      </w:r>
      <w:r w:rsidR="00E77C6A">
        <w:t>)</w:t>
      </w:r>
    </w:p>
    <w:p w14:paraId="2DB9AE7C" w14:textId="27209D2D" w:rsidR="003B3704" w:rsidRDefault="003B3704" w:rsidP="003B3704">
      <w:pPr>
        <w:pStyle w:val="ListParagraph"/>
        <w:numPr>
          <w:ilvl w:val="0"/>
          <w:numId w:val="13"/>
        </w:numPr>
      </w:pPr>
      <w:hyperlink r:id="rId21" w:history="1">
        <w:r w:rsidRPr="005B0444">
          <w:rPr>
            <w:rStyle w:val="Hyperlink"/>
          </w:rPr>
          <w:t>Counseling and Testing Services</w:t>
        </w:r>
      </w:hyperlink>
      <w:r w:rsidR="00E77C6A">
        <w:t xml:space="preserve"> (</w:t>
      </w:r>
      <w:r w:rsidR="004349B7" w:rsidRPr="00B400CC">
        <w:rPr>
          <w:rStyle w:val="Hyperlink"/>
          <w:color w:val="auto"/>
          <w:u w:val="none"/>
        </w:rPr>
        <w:t>https://studentaffairs.unt.edu/counseling-and-testing-services</w:t>
      </w:r>
      <w:r w:rsidR="004349B7">
        <w:t>)</w:t>
      </w:r>
    </w:p>
    <w:p w14:paraId="0D639BCA" w14:textId="15E2929B" w:rsidR="003B3704" w:rsidRDefault="003B3704" w:rsidP="003B3704">
      <w:pPr>
        <w:pStyle w:val="ListParagraph"/>
        <w:numPr>
          <w:ilvl w:val="0"/>
          <w:numId w:val="13"/>
        </w:numPr>
      </w:pPr>
      <w:hyperlink r:id="rId22" w:history="1">
        <w:r w:rsidRPr="004349B7">
          <w:rPr>
            <w:rStyle w:val="Hyperlink"/>
          </w:rPr>
          <w:t>Pride Alliance</w:t>
        </w:r>
      </w:hyperlink>
      <w:r w:rsidR="004349B7">
        <w:t xml:space="preserve"> (</w:t>
      </w:r>
      <w:r w:rsidR="00C75A68" w:rsidRPr="002B6FE8">
        <w:rPr>
          <w:rStyle w:val="Hyperlink"/>
          <w:color w:val="auto"/>
          <w:u w:val="none"/>
        </w:rPr>
        <w:t>https://edo.unt.edu/pridealliance</w:t>
      </w:r>
      <w:r w:rsidR="004349B7">
        <w:t>)</w:t>
      </w:r>
    </w:p>
    <w:p w14:paraId="37CA6E17" w14:textId="77A8D874" w:rsidR="002446AD" w:rsidRDefault="00C75A68" w:rsidP="00416953">
      <w:pPr>
        <w:pStyle w:val="ListParagraph"/>
        <w:numPr>
          <w:ilvl w:val="0"/>
          <w:numId w:val="13"/>
        </w:numPr>
      </w:pPr>
      <w:hyperlink r:id="rId23" w:history="1">
        <w:r w:rsidRPr="00F27153">
          <w:rPr>
            <w:rStyle w:val="Hyperlink"/>
          </w:rPr>
          <w:t>UNT Food Pantry</w:t>
        </w:r>
      </w:hyperlink>
      <w:r w:rsidR="00F27153">
        <w:t xml:space="preserve"> (</w:t>
      </w:r>
      <w:r w:rsidR="00F27153" w:rsidRPr="00F27153">
        <w:t>https://deanofstudents.unt.edu/resources/food-pantry</w:t>
      </w:r>
      <w:r w:rsidR="00F27153">
        <w:t>)</w:t>
      </w:r>
    </w:p>
    <w:p w14:paraId="081A4114" w14:textId="3E6899B5" w:rsidR="001C079B" w:rsidRPr="00467AB8" w:rsidRDefault="00D53B34" w:rsidP="00EC6692">
      <w:pPr>
        <w:pStyle w:val="Heading3"/>
        <w:rPr>
          <w:b/>
          <w:bCs/>
        </w:rPr>
      </w:pPr>
      <w:r w:rsidRPr="00467AB8">
        <w:rPr>
          <w:b/>
          <w:bCs/>
          <w:color w:val="2E74B5" w:themeColor="accent1" w:themeShade="BF"/>
        </w:rPr>
        <w:t>Academic Support Services</w:t>
      </w:r>
    </w:p>
    <w:p w14:paraId="4DDD9124" w14:textId="7019ABE0" w:rsidR="00D53B34" w:rsidRDefault="00E93E3E" w:rsidP="00E93E3E">
      <w:pPr>
        <w:pStyle w:val="ListParagraph"/>
        <w:numPr>
          <w:ilvl w:val="0"/>
          <w:numId w:val="14"/>
        </w:numPr>
      </w:pPr>
      <w:hyperlink r:id="rId24" w:history="1">
        <w:r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E93E3E" w:rsidP="00E93E3E">
      <w:pPr>
        <w:pStyle w:val="ListParagraph"/>
        <w:numPr>
          <w:ilvl w:val="0"/>
          <w:numId w:val="14"/>
        </w:numPr>
      </w:pPr>
      <w:hyperlink r:id="rId25" w:history="1">
        <w:r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E93E3E" w:rsidP="00E93E3E">
      <w:pPr>
        <w:pStyle w:val="ListParagraph"/>
        <w:numPr>
          <w:ilvl w:val="0"/>
          <w:numId w:val="14"/>
        </w:numPr>
      </w:pPr>
      <w:hyperlink r:id="rId26" w:history="1">
        <w:r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E93E3E" w:rsidP="00E93E3E">
      <w:pPr>
        <w:pStyle w:val="ListParagraph"/>
        <w:numPr>
          <w:ilvl w:val="0"/>
          <w:numId w:val="14"/>
        </w:numPr>
      </w:pPr>
      <w:hyperlink r:id="rId27" w:history="1">
        <w:r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E93E3E" w:rsidP="00C07CFB">
      <w:pPr>
        <w:pStyle w:val="ListParagraph"/>
        <w:numPr>
          <w:ilvl w:val="0"/>
          <w:numId w:val="14"/>
        </w:numPr>
      </w:pPr>
      <w:hyperlink r:id="rId28" w:history="1">
        <w:r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381C3049" w14:textId="3EF2BE4B" w:rsidR="00EC6692" w:rsidRPr="00557EC5" w:rsidRDefault="00CA2745" w:rsidP="00CA2745">
      <w:pPr>
        <w:pStyle w:val="Heading3"/>
        <w:rPr>
          <w:b/>
          <w:bCs/>
        </w:rPr>
      </w:pPr>
      <w:r w:rsidRPr="00557EC5">
        <w:rPr>
          <w:b/>
          <w:bCs/>
        </w:rPr>
        <w:lastRenderedPageBreak/>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Pr="00557EC5" w:rsidRDefault="000A484F" w:rsidP="0050169A">
      <w:pPr>
        <w:pStyle w:val="Heading3"/>
        <w:rPr>
          <w:b/>
          <w:bCs/>
        </w:rPr>
      </w:pPr>
      <w:r w:rsidRPr="00557EC5">
        <w:rPr>
          <w:b/>
          <w:bCs/>
        </w:rPr>
        <w:t>ADA Policy</w:t>
      </w:r>
    </w:p>
    <w:p w14:paraId="1A894F81" w14:textId="2A08A892" w:rsidR="00E154E5" w:rsidRDefault="00E154E5" w:rsidP="000A484F">
      <w:r>
        <w:t>UNT makes reasonable academic accommodation for students with disabilities. Students seeking accommodation must first register with the Office of Disability Ac</w:t>
      </w:r>
      <w:r w:rsidR="00BC1316">
        <w:t>cess</w:t>
      </w:r>
      <w:r>
        <w:t xml:space="preserve">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9" w:history="1">
        <w:r w:rsidRPr="00E06E54">
          <w:rPr>
            <w:rStyle w:val="Hyperlink"/>
          </w:rPr>
          <w:t>ODA website</w:t>
        </w:r>
      </w:hyperlink>
      <w:r>
        <w:t xml:space="preserve"> </w:t>
      </w:r>
      <w:r w:rsidR="00E06E54">
        <w:t>(</w:t>
      </w:r>
      <w:r w:rsidR="00E06E54" w:rsidRPr="00E06E54">
        <w:t>https://disability.unt.edu/</w:t>
      </w:r>
      <w:r w:rsidR="00E06E54">
        <w:t>).</w:t>
      </w:r>
    </w:p>
    <w:p w14:paraId="1446FCEC" w14:textId="77777777" w:rsidR="00576E77" w:rsidRPr="00576E77" w:rsidRDefault="00576E77" w:rsidP="00576E77">
      <w:pPr>
        <w:pStyle w:val="Heading3"/>
        <w:rPr>
          <w:rFonts w:eastAsia="等线" w:cstheme="majorHAnsi"/>
          <w:b/>
          <w:bCs/>
          <w:sz w:val="28"/>
          <w:szCs w:val="28"/>
          <w:lang w:eastAsia="zh-CN"/>
        </w:rPr>
      </w:pPr>
      <w:r w:rsidRPr="00576E77">
        <w:rPr>
          <w:rFonts w:eastAsia="等线" w:cstheme="majorHAnsi"/>
          <w:b/>
          <w:bCs/>
          <w:sz w:val="28"/>
          <w:szCs w:val="28"/>
          <w:lang w:eastAsia="zh-CN"/>
        </w:rPr>
        <w:t>AI</w:t>
      </w:r>
      <w:r w:rsidRPr="00576E77">
        <w:rPr>
          <w:rFonts w:cstheme="majorHAnsi"/>
          <w:b/>
          <w:bCs/>
          <w:sz w:val="28"/>
          <w:szCs w:val="28"/>
        </w:rPr>
        <w:t xml:space="preserve"> Policy </w:t>
      </w:r>
    </w:p>
    <w:p w14:paraId="0261A575" w14:textId="77777777" w:rsidR="00576E77" w:rsidRDefault="00576E77" w:rsidP="00576E77">
      <w:pPr>
        <w:spacing w:after="0" w:line="240" w:lineRule="auto"/>
        <w:rPr>
          <w:lang w:eastAsia="zh-CN"/>
        </w:rPr>
      </w:pPr>
      <w:r>
        <w:rPr>
          <w:lang w:eastAsia="zh-CN"/>
        </w:rPr>
        <w:t>Generative AI tools (e.g., ChatGPT, Microsoft Copilot) are not permitted on exams. When working on homework, I encourage you to take advantage of the many available resources: my office hours, email, the Math Lab, and other approved support options. These are all designed to help you learn and understand the material more effectively.</w:t>
      </w:r>
      <w:r>
        <w:rPr>
          <w:rFonts w:hint="eastAsia"/>
          <w:lang w:eastAsia="zh-CN"/>
        </w:rPr>
        <w:t xml:space="preserve"> </w:t>
      </w:r>
      <w:r>
        <w:rPr>
          <w:lang w:eastAsia="zh-CN"/>
        </w:rPr>
        <w:t>AI is unlikely to be beneficial to you in learning math and sometimes</w:t>
      </w:r>
      <w:r>
        <w:rPr>
          <w:rFonts w:hint="eastAsia"/>
          <w:lang w:eastAsia="zh-CN"/>
        </w:rPr>
        <w:t xml:space="preserve"> </w:t>
      </w:r>
      <w:r>
        <w:rPr>
          <w:lang w:eastAsia="zh-CN"/>
        </w:rPr>
        <w:t>will produce errors that are difficult to decode.</w:t>
      </w:r>
    </w:p>
    <w:p w14:paraId="7715240F" w14:textId="77777777" w:rsidR="00576E77" w:rsidRPr="00181CEF" w:rsidRDefault="00576E77" w:rsidP="00576E77">
      <w:pPr>
        <w:spacing w:after="0" w:line="240" w:lineRule="auto"/>
        <w:rPr>
          <w:lang w:eastAsia="zh-CN"/>
        </w:rPr>
      </w:pPr>
    </w:p>
    <w:p w14:paraId="0F500880" w14:textId="7355AAC6" w:rsidR="00D40C61" w:rsidRPr="00D40C61" w:rsidRDefault="00D40C61" w:rsidP="00D40C61"/>
    <w:sectPr w:rsidR="00D40C61" w:rsidRPr="00D40C61">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78F7" w14:textId="77777777" w:rsidR="008E4F2D" w:rsidRDefault="008E4F2D" w:rsidP="00F41A70">
      <w:pPr>
        <w:spacing w:after="0" w:line="240" w:lineRule="auto"/>
      </w:pPr>
      <w:r>
        <w:separator/>
      </w:r>
    </w:p>
  </w:endnote>
  <w:endnote w:type="continuationSeparator" w:id="0">
    <w:p w14:paraId="1B5DD039" w14:textId="77777777" w:rsidR="008E4F2D" w:rsidRDefault="008E4F2D"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8E38CB" w:rsidRDefault="008E38CB">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8E38CB" w:rsidRDefault="008E3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1BED3" w14:textId="77777777" w:rsidR="008E4F2D" w:rsidRDefault="008E4F2D" w:rsidP="00F41A70">
      <w:pPr>
        <w:spacing w:after="0" w:line="240" w:lineRule="auto"/>
      </w:pPr>
      <w:r>
        <w:separator/>
      </w:r>
    </w:p>
  </w:footnote>
  <w:footnote w:type="continuationSeparator" w:id="0">
    <w:p w14:paraId="70A66BFE" w14:textId="77777777" w:rsidR="008E4F2D" w:rsidRDefault="008E4F2D"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D4D"/>
    <w:multiLevelType w:val="hybridMultilevel"/>
    <w:tmpl w:val="C652C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83800"/>
    <w:multiLevelType w:val="multilevel"/>
    <w:tmpl w:val="45A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873BF"/>
    <w:multiLevelType w:val="hybridMultilevel"/>
    <w:tmpl w:val="6B9E20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C73E2"/>
    <w:multiLevelType w:val="hybridMultilevel"/>
    <w:tmpl w:val="CF905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5412050">
    <w:abstractNumId w:val="27"/>
  </w:num>
  <w:num w:numId="2" w16cid:durableId="1109853180">
    <w:abstractNumId w:val="25"/>
  </w:num>
  <w:num w:numId="3" w16cid:durableId="1304460622">
    <w:abstractNumId w:val="31"/>
  </w:num>
  <w:num w:numId="4" w16cid:durableId="736784313">
    <w:abstractNumId w:val="1"/>
  </w:num>
  <w:num w:numId="5" w16cid:durableId="491718860">
    <w:abstractNumId w:val="20"/>
  </w:num>
  <w:num w:numId="6" w16cid:durableId="493028394">
    <w:abstractNumId w:val="17"/>
  </w:num>
  <w:num w:numId="7" w16cid:durableId="470102291">
    <w:abstractNumId w:val="15"/>
  </w:num>
  <w:num w:numId="8" w16cid:durableId="581794827">
    <w:abstractNumId w:val="7"/>
  </w:num>
  <w:num w:numId="9" w16cid:durableId="105320329">
    <w:abstractNumId w:val="4"/>
  </w:num>
  <w:num w:numId="10" w16cid:durableId="800197935">
    <w:abstractNumId w:val="22"/>
  </w:num>
  <w:num w:numId="11" w16cid:durableId="89936269">
    <w:abstractNumId w:val="13"/>
  </w:num>
  <w:num w:numId="12" w16cid:durableId="2007513201">
    <w:abstractNumId w:val="30"/>
  </w:num>
  <w:num w:numId="13" w16cid:durableId="270627337">
    <w:abstractNumId w:val="23"/>
  </w:num>
  <w:num w:numId="14" w16cid:durableId="1514690127">
    <w:abstractNumId w:val="3"/>
  </w:num>
  <w:num w:numId="15" w16cid:durableId="1483964375">
    <w:abstractNumId w:val="2"/>
  </w:num>
  <w:num w:numId="16" w16cid:durableId="517277637">
    <w:abstractNumId w:val="10"/>
  </w:num>
  <w:num w:numId="17" w16cid:durableId="1917132738">
    <w:abstractNumId w:val="24"/>
  </w:num>
  <w:num w:numId="18" w16cid:durableId="1992252809">
    <w:abstractNumId w:val="28"/>
  </w:num>
  <w:num w:numId="19" w16cid:durableId="1851984955">
    <w:abstractNumId w:val="6"/>
  </w:num>
  <w:num w:numId="20" w16cid:durableId="2031686100">
    <w:abstractNumId w:val="5"/>
  </w:num>
  <w:num w:numId="21" w16cid:durableId="140732695">
    <w:abstractNumId w:val="9"/>
  </w:num>
  <w:num w:numId="22" w16cid:durableId="878468271">
    <w:abstractNumId w:val="29"/>
  </w:num>
  <w:num w:numId="23" w16cid:durableId="1692367850">
    <w:abstractNumId w:val="11"/>
  </w:num>
  <w:num w:numId="24" w16cid:durableId="374820560">
    <w:abstractNumId w:val="21"/>
  </w:num>
  <w:num w:numId="25" w16cid:durableId="890699800">
    <w:abstractNumId w:val="14"/>
  </w:num>
  <w:num w:numId="26" w16cid:durableId="1529677947">
    <w:abstractNumId w:val="8"/>
  </w:num>
  <w:num w:numId="27" w16cid:durableId="566841322">
    <w:abstractNumId w:val="19"/>
  </w:num>
  <w:num w:numId="28" w16cid:durableId="139738565">
    <w:abstractNumId w:val="12"/>
  </w:num>
  <w:num w:numId="29" w16cid:durableId="1609581567">
    <w:abstractNumId w:val="26"/>
  </w:num>
  <w:num w:numId="30" w16cid:durableId="2145847267">
    <w:abstractNumId w:val="18"/>
  </w:num>
  <w:num w:numId="31" w16cid:durableId="1324551610">
    <w:abstractNumId w:val="0"/>
  </w:num>
  <w:num w:numId="32" w16cid:durableId="1605722523">
    <w:abstractNumId w:val="32"/>
  </w:num>
  <w:num w:numId="33" w16cid:durableId="4789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DCF"/>
    <w:rsid w:val="0002321A"/>
    <w:rsid w:val="0003365B"/>
    <w:rsid w:val="00042B70"/>
    <w:rsid w:val="0004507D"/>
    <w:rsid w:val="00055281"/>
    <w:rsid w:val="00057A98"/>
    <w:rsid w:val="00062E90"/>
    <w:rsid w:val="000A40AD"/>
    <w:rsid w:val="000A484F"/>
    <w:rsid w:val="000A48B5"/>
    <w:rsid w:val="000A7077"/>
    <w:rsid w:val="000C14CA"/>
    <w:rsid w:val="000D54AB"/>
    <w:rsid w:val="000F3B26"/>
    <w:rsid w:val="00132DA0"/>
    <w:rsid w:val="00154670"/>
    <w:rsid w:val="00160583"/>
    <w:rsid w:val="00163E8D"/>
    <w:rsid w:val="00194C72"/>
    <w:rsid w:val="001A20FA"/>
    <w:rsid w:val="001A5EA8"/>
    <w:rsid w:val="001B3D5B"/>
    <w:rsid w:val="001C079B"/>
    <w:rsid w:val="001C3553"/>
    <w:rsid w:val="001C368C"/>
    <w:rsid w:val="001C3DD0"/>
    <w:rsid w:val="001C599D"/>
    <w:rsid w:val="001F69A9"/>
    <w:rsid w:val="001F799D"/>
    <w:rsid w:val="001F7C4E"/>
    <w:rsid w:val="0021098F"/>
    <w:rsid w:val="00224731"/>
    <w:rsid w:val="00244604"/>
    <w:rsid w:val="002446AD"/>
    <w:rsid w:val="002446DC"/>
    <w:rsid w:val="0025271A"/>
    <w:rsid w:val="002651B4"/>
    <w:rsid w:val="00271577"/>
    <w:rsid w:val="00273D0C"/>
    <w:rsid w:val="00275E51"/>
    <w:rsid w:val="0028285A"/>
    <w:rsid w:val="00291946"/>
    <w:rsid w:val="00295A4A"/>
    <w:rsid w:val="002A71E1"/>
    <w:rsid w:val="002B5DA2"/>
    <w:rsid w:val="002B6FE8"/>
    <w:rsid w:val="002B71AE"/>
    <w:rsid w:val="002D795C"/>
    <w:rsid w:val="002E0D37"/>
    <w:rsid w:val="002E3F68"/>
    <w:rsid w:val="002F28F2"/>
    <w:rsid w:val="002F6AB1"/>
    <w:rsid w:val="002F7630"/>
    <w:rsid w:val="00305956"/>
    <w:rsid w:val="00310938"/>
    <w:rsid w:val="00322B9A"/>
    <w:rsid w:val="00323E43"/>
    <w:rsid w:val="00327133"/>
    <w:rsid w:val="003372A8"/>
    <w:rsid w:val="003537B5"/>
    <w:rsid w:val="00373A9D"/>
    <w:rsid w:val="00375554"/>
    <w:rsid w:val="003829E2"/>
    <w:rsid w:val="00395460"/>
    <w:rsid w:val="003A6494"/>
    <w:rsid w:val="003B016F"/>
    <w:rsid w:val="003B3704"/>
    <w:rsid w:val="003B5971"/>
    <w:rsid w:val="003B7429"/>
    <w:rsid w:val="003C3D07"/>
    <w:rsid w:val="003E0790"/>
    <w:rsid w:val="003F0B89"/>
    <w:rsid w:val="003F1E47"/>
    <w:rsid w:val="003F63D3"/>
    <w:rsid w:val="0040606E"/>
    <w:rsid w:val="00413AD8"/>
    <w:rsid w:val="00416953"/>
    <w:rsid w:val="00425C89"/>
    <w:rsid w:val="004349B7"/>
    <w:rsid w:val="00435599"/>
    <w:rsid w:val="004372CE"/>
    <w:rsid w:val="0044674B"/>
    <w:rsid w:val="00462AA1"/>
    <w:rsid w:val="00467300"/>
    <w:rsid w:val="004678A3"/>
    <w:rsid w:val="00467AB8"/>
    <w:rsid w:val="00483BE6"/>
    <w:rsid w:val="0048511F"/>
    <w:rsid w:val="004931A3"/>
    <w:rsid w:val="004A227C"/>
    <w:rsid w:val="004B1D2F"/>
    <w:rsid w:val="004C0165"/>
    <w:rsid w:val="004C48BC"/>
    <w:rsid w:val="004D40CC"/>
    <w:rsid w:val="0050169A"/>
    <w:rsid w:val="00501CFC"/>
    <w:rsid w:val="0050736D"/>
    <w:rsid w:val="005109E3"/>
    <w:rsid w:val="00515192"/>
    <w:rsid w:val="0052132D"/>
    <w:rsid w:val="005226B7"/>
    <w:rsid w:val="005313DC"/>
    <w:rsid w:val="00557EC5"/>
    <w:rsid w:val="00567C40"/>
    <w:rsid w:val="005703F7"/>
    <w:rsid w:val="00576E77"/>
    <w:rsid w:val="00577EE1"/>
    <w:rsid w:val="00583FF6"/>
    <w:rsid w:val="005B0444"/>
    <w:rsid w:val="005B05E9"/>
    <w:rsid w:val="005B26D2"/>
    <w:rsid w:val="005B63CC"/>
    <w:rsid w:val="005C369A"/>
    <w:rsid w:val="005C756C"/>
    <w:rsid w:val="005D026C"/>
    <w:rsid w:val="00604E45"/>
    <w:rsid w:val="00607A22"/>
    <w:rsid w:val="00610C46"/>
    <w:rsid w:val="006338F8"/>
    <w:rsid w:val="00644E04"/>
    <w:rsid w:val="00646D49"/>
    <w:rsid w:val="00656B92"/>
    <w:rsid w:val="006710B2"/>
    <w:rsid w:val="00681C2A"/>
    <w:rsid w:val="00687C6E"/>
    <w:rsid w:val="00691B6C"/>
    <w:rsid w:val="006C15B5"/>
    <w:rsid w:val="006C35EB"/>
    <w:rsid w:val="006C437E"/>
    <w:rsid w:val="006D456A"/>
    <w:rsid w:val="006D55C0"/>
    <w:rsid w:val="006E25C5"/>
    <w:rsid w:val="006E58B1"/>
    <w:rsid w:val="006F04C2"/>
    <w:rsid w:val="006F5F75"/>
    <w:rsid w:val="006F7C15"/>
    <w:rsid w:val="007251EE"/>
    <w:rsid w:val="00741777"/>
    <w:rsid w:val="00755AFB"/>
    <w:rsid w:val="00763996"/>
    <w:rsid w:val="00763C06"/>
    <w:rsid w:val="0076650F"/>
    <w:rsid w:val="0077557F"/>
    <w:rsid w:val="00787A1D"/>
    <w:rsid w:val="00791666"/>
    <w:rsid w:val="007A0702"/>
    <w:rsid w:val="007A6FC6"/>
    <w:rsid w:val="007B1490"/>
    <w:rsid w:val="007B1815"/>
    <w:rsid w:val="007B7702"/>
    <w:rsid w:val="007C6246"/>
    <w:rsid w:val="007D441B"/>
    <w:rsid w:val="007E7284"/>
    <w:rsid w:val="007E7F1B"/>
    <w:rsid w:val="007F5D85"/>
    <w:rsid w:val="008100FF"/>
    <w:rsid w:val="00824330"/>
    <w:rsid w:val="00826162"/>
    <w:rsid w:val="008313A0"/>
    <w:rsid w:val="008428DF"/>
    <w:rsid w:val="0084487A"/>
    <w:rsid w:val="0085011E"/>
    <w:rsid w:val="00853CA2"/>
    <w:rsid w:val="00864029"/>
    <w:rsid w:val="00870693"/>
    <w:rsid w:val="008A0316"/>
    <w:rsid w:val="008A188C"/>
    <w:rsid w:val="008A548B"/>
    <w:rsid w:val="008B00C0"/>
    <w:rsid w:val="008C335F"/>
    <w:rsid w:val="008D26BE"/>
    <w:rsid w:val="008E38CB"/>
    <w:rsid w:val="008E4F2D"/>
    <w:rsid w:val="008F738A"/>
    <w:rsid w:val="009045F0"/>
    <w:rsid w:val="00914B76"/>
    <w:rsid w:val="00916D40"/>
    <w:rsid w:val="00923FD6"/>
    <w:rsid w:val="009269E8"/>
    <w:rsid w:val="00930D1E"/>
    <w:rsid w:val="0093163F"/>
    <w:rsid w:val="00940A3E"/>
    <w:rsid w:val="00945435"/>
    <w:rsid w:val="009476BD"/>
    <w:rsid w:val="0095468F"/>
    <w:rsid w:val="00957CF6"/>
    <w:rsid w:val="0097126D"/>
    <w:rsid w:val="0098586C"/>
    <w:rsid w:val="00993F0F"/>
    <w:rsid w:val="009A5454"/>
    <w:rsid w:val="009C1753"/>
    <w:rsid w:val="009C4C11"/>
    <w:rsid w:val="009D0E86"/>
    <w:rsid w:val="009D7B7F"/>
    <w:rsid w:val="00A00242"/>
    <w:rsid w:val="00A04BA3"/>
    <w:rsid w:val="00A079D6"/>
    <w:rsid w:val="00A23CBE"/>
    <w:rsid w:val="00A316C7"/>
    <w:rsid w:val="00A37610"/>
    <w:rsid w:val="00A44E81"/>
    <w:rsid w:val="00A63531"/>
    <w:rsid w:val="00A669F8"/>
    <w:rsid w:val="00A771FB"/>
    <w:rsid w:val="00A8274C"/>
    <w:rsid w:val="00AA63E6"/>
    <w:rsid w:val="00AB6E38"/>
    <w:rsid w:val="00AC4F9A"/>
    <w:rsid w:val="00AF5676"/>
    <w:rsid w:val="00AF5F7B"/>
    <w:rsid w:val="00B0593A"/>
    <w:rsid w:val="00B07CB3"/>
    <w:rsid w:val="00B3205D"/>
    <w:rsid w:val="00B32B4A"/>
    <w:rsid w:val="00B35004"/>
    <w:rsid w:val="00B400CC"/>
    <w:rsid w:val="00B43D9A"/>
    <w:rsid w:val="00B50C17"/>
    <w:rsid w:val="00B5228A"/>
    <w:rsid w:val="00B85F3E"/>
    <w:rsid w:val="00BC0019"/>
    <w:rsid w:val="00BC1316"/>
    <w:rsid w:val="00BD34E3"/>
    <w:rsid w:val="00BE40FF"/>
    <w:rsid w:val="00BF4D4F"/>
    <w:rsid w:val="00C0115D"/>
    <w:rsid w:val="00C05B1A"/>
    <w:rsid w:val="00C07CFB"/>
    <w:rsid w:val="00C110CF"/>
    <w:rsid w:val="00C14845"/>
    <w:rsid w:val="00C246D2"/>
    <w:rsid w:val="00C35524"/>
    <w:rsid w:val="00C401A4"/>
    <w:rsid w:val="00C42ADC"/>
    <w:rsid w:val="00C517D9"/>
    <w:rsid w:val="00C53A0F"/>
    <w:rsid w:val="00C63796"/>
    <w:rsid w:val="00C75A68"/>
    <w:rsid w:val="00C7676A"/>
    <w:rsid w:val="00C76B51"/>
    <w:rsid w:val="00C86B5E"/>
    <w:rsid w:val="00CA2745"/>
    <w:rsid w:val="00CA7241"/>
    <w:rsid w:val="00CB32A6"/>
    <w:rsid w:val="00CD34AD"/>
    <w:rsid w:val="00CD40E7"/>
    <w:rsid w:val="00CE254C"/>
    <w:rsid w:val="00CE31D2"/>
    <w:rsid w:val="00CF60D4"/>
    <w:rsid w:val="00CF75EC"/>
    <w:rsid w:val="00D0505E"/>
    <w:rsid w:val="00D14752"/>
    <w:rsid w:val="00D23510"/>
    <w:rsid w:val="00D276E1"/>
    <w:rsid w:val="00D30887"/>
    <w:rsid w:val="00D40267"/>
    <w:rsid w:val="00D40C61"/>
    <w:rsid w:val="00D43DC1"/>
    <w:rsid w:val="00D53B34"/>
    <w:rsid w:val="00D55639"/>
    <w:rsid w:val="00D55A0B"/>
    <w:rsid w:val="00D66DE3"/>
    <w:rsid w:val="00D722CC"/>
    <w:rsid w:val="00D7624A"/>
    <w:rsid w:val="00D77356"/>
    <w:rsid w:val="00D80334"/>
    <w:rsid w:val="00D81662"/>
    <w:rsid w:val="00DA02DC"/>
    <w:rsid w:val="00DA2870"/>
    <w:rsid w:val="00DB11D5"/>
    <w:rsid w:val="00DB20FB"/>
    <w:rsid w:val="00DC383F"/>
    <w:rsid w:val="00DC41E6"/>
    <w:rsid w:val="00DC7AB2"/>
    <w:rsid w:val="00DD3AD3"/>
    <w:rsid w:val="00DD4305"/>
    <w:rsid w:val="00DD44D4"/>
    <w:rsid w:val="00E06E54"/>
    <w:rsid w:val="00E07387"/>
    <w:rsid w:val="00E154E5"/>
    <w:rsid w:val="00E1607C"/>
    <w:rsid w:val="00E20B1D"/>
    <w:rsid w:val="00E27548"/>
    <w:rsid w:val="00E32948"/>
    <w:rsid w:val="00E33F6F"/>
    <w:rsid w:val="00E54491"/>
    <w:rsid w:val="00E63AE7"/>
    <w:rsid w:val="00E64570"/>
    <w:rsid w:val="00E75FDE"/>
    <w:rsid w:val="00E77C6A"/>
    <w:rsid w:val="00E80A88"/>
    <w:rsid w:val="00E81B28"/>
    <w:rsid w:val="00E870C5"/>
    <w:rsid w:val="00E90291"/>
    <w:rsid w:val="00E93E3E"/>
    <w:rsid w:val="00EB13B7"/>
    <w:rsid w:val="00EC0FB6"/>
    <w:rsid w:val="00EC6692"/>
    <w:rsid w:val="00ED571C"/>
    <w:rsid w:val="00EE437C"/>
    <w:rsid w:val="00EF1744"/>
    <w:rsid w:val="00EF67DA"/>
    <w:rsid w:val="00F058D6"/>
    <w:rsid w:val="00F06DC8"/>
    <w:rsid w:val="00F15368"/>
    <w:rsid w:val="00F27153"/>
    <w:rsid w:val="00F41A70"/>
    <w:rsid w:val="00F4291D"/>
    <w:rsid w:val="00F47D7F"/>
    <w:rsid w:val="00F5552A"/>
    <w:rsid w:val="00F57016"/>
    <w:rsid w:val="00F64EB6"/>
    <w:rsid w:val="00F7047E"/>
    <w:rsid w:val="00F74FDC"/>
    <w:rsid w:val="00F91CC5"/>
    <w:rsid w:val="00F95330"/>
    <w:rsid w:val="00F97992"/>
    <w:rsid w:val="00FA7209"/>
    <w:rsid w:val="00FA76F8"/>
    <w:rsid w:val="00FC250D"/>
    <w:rsid w:val="00FD30CE"/>
    <w:rsid w:val="00FD5D0B"/>
    <w:rsid w:val="00FD6BD3"/>
    <w:rsid w:val="00FE4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 w:type="character" w:customStyle="1" w:styleId="markvhk7ryw6c">
    <w:name w:val="markvhk7ryw6c"/>
    <w:basedOn w:val="DefaultParagraphFont"/>
    <w:rsid w:val="00425C89"/>
  </w:style>
  <w:style w:type="character" w:customStyle="1" w:styleId="markd0dyj4456">
    <w:name w:val="markd0dyj4456"/>
    <w:basedOn w:val="DefaultParagraphFont"/>
    <w:rsid w:val="00425C89"/>
  </w:style>
  <w:style w:type="paragraph" w:styleId="NormalWeb">
    <w:name w:val="Normal (Web)"/>
    <w:basedOn w:val="Normal"/>
    <w:uiPriority w:val="99"/>
    <w:semiHidden/>
    <w:unhideWhenUsed/>
    <w:rsid w:val="00F42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868">
      <w:bodyDiv w:val="1"/>
      <w:marLeft w:val="0"/>
      <w:marRight w:val="0"/>
      <w:marTop w:val="0"/>
      <w:marBottom w:val="0"/>
      <w:divBdr>
        <w:top w:val="none" w:sz="0" w:space="0" w:color="auto"/>
        <w:left w:val="none" w:sz="0" w:space="0" w:color="auto"/>
        <w:bottom w:val="none" w:sz="0" w:space="0" w:color="auto"/>
        <w:right w:val="none" w:sz="0" w:space="0" w:color="auto"/>
      </w:divBdr>
    </w:div>
    <w:div w:id="161438894">
      <w:bodyDiv w:val="1"/>
      <w:marLeft w:val="0"/>
      <w:marRight w:val="0"/>
      <w:marTop w:val="0"/>
      <w:marBottom w:val="0"/>
      <w:divBdr>
        <w:top w:val="none" w:sz="0" w:space="0" w:color="auto"/>
        <w:left w:val="none" w:sz="0" w:space="0" w:color="auto"/>
        <w:bottom w:val="none" w:sz="0" w:space="0" w:color="auto"/>
        <w:right w:val="none" w:sz="0" w:space="0" w:color="auto"/>
      </w:divBdr>
    </w:div>
    <w:div w:id="167253865">
      <w:bodyDiv w:val="1"/>
      <w:marLeft w:val="0"/>
      <w:marRight w:val="0"/>
      <w:marTop w:val="0"/>
      <w:marBottom w:val="0"/>
      <w:divBdr>
        <w:top w:val="none" w:sz="0" w:space="0" w:color="auto"/>
        <w:left w:val="none" w:sz="0" w:space="0" w:color="auto"/>
        <w:bottom w:val="none" w:sz="0" w:space="0" w:color="auto"/>
        <w:right w:val="none" w:sz="0" w:space="0" w:color="auto"/>
      </w:divBdr>
    </w:div>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543252972">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88856719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063019695">
      <w:bodyDiv w:val="1"/>
      <w:marLeft w:val="0"/>
      <w:marRight w:val="0"/>
      <w:marTop w:val="0"/>
      <w:marBottom w:val="0"/>
      <w:divBdr>
        <w:top w:val="none" w:sz="0" w:space="0" w:color="auto"/>
        <w:left w:val="none" w:sz="0" w:space="0" w:color="auto"/>
        <w:bottom w:val="none" w:sz="0" w:space="0" w:color="auto"/>
        <w:right w:val="none" w:sz="0" w:space="0" w:color="auto"/>
      </w:divBdr>
    </w:div>
    <w:div w:id="207435103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helpdesk/index.htm" TargetMode="External"/><Relationship Id="rId13" Type="http://schemas.openxmlformats.org/officeDocument/2006/relationships/hyperlink" Target="https://studentaffairs.unt.edu/care" TargetMode="External"/><Relationship Id="rId18" Type="http://schemas.openxmlformats.org/officeDocument/2006/relationships/hyperlink" Target="https://studentaffairs.unt.edu/student-legal-services" TargetMode="External"/><Relationship Id="rId26" Type="http://schemas.openxmlformats.org/officeDocument/2006/relationships/hyperlink" Target="https://library.unt.edu/" TargetMode="External"/><Relationship Id="rId3" Type="http://schemas.openxmlformats.org/officeDocument/2006/relationships/settings" Target="settings.xml"/><Relationship Id="rId21" Type="http://schemas.openxmlformats.org/officeDocument/2006/relationships/hyperlink" Target="https://studentaffairs.unt.edu/counseling-and-testing-services" TargetMode="External"/><Relationship Id="rId7" Type="http://schemas.openxmlformats.org/officeDocument/2006/relationships/hyperlink" Target="mailto:Jingxi.Liao@unt.edu" TargetMode="External"/><Relationship Id="rId12" Type="http://schemas.openxmlformats.org/officeDocument/2006/relationships/hyperlink" Target="https://studentaffairs.unt.edu/counseling-and-testing-services" TargetMode="External"/><Relationship Id="rId17" Type="http://schemas.openxmlformats.org/officeDocument/2006/relationships/hyperlink" Target="https://financialaid.unt.edu/" TargetMode="External"/><Relationship Id="rId25" Type="http://schemas.openxmlformats.org/officeDocument/2006/relationships/hyperlink" Target="https://success.unt.edu/asc" TargetMode="External"/><Relationship Id="rId2" Type="http://schemas.openxmlformats.org/officeDocument/2006/relationships/styles" Target="styles.xml"/><Relationship Id="rId16" Type="http://schemas.openxmlformats.org/officeDocument/2006/relationships/hyperlink" Target="file:///C:\Users\jdl0126\AppData\Local\Temp\OneNote\16.0\NT\0\Registrar" TargetMode="External"/><Relationship Id="rId20" Type="http://schemas.openxmlformats.org/officeDocument/2006/relationships/hyperlink" Target="https://edo.unt.edu/multicultural-center" TargetMode="External"/><Relationship Id="rId29" Type="http://schemas.openxmlformats.org/officeDocument/2006/relationships/hyperlink" Target="https://disability.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student-health-and-wellness-center" TargetMode="External"/><Relationship Id="rId24" Type="http://schemas.openxmlformats.org/officeDocument/2006/relationships/hyperlink" Target="https://clear.unt.edu/canvas/student-resourc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tudentaffairs.unt.edu/counseling-and-testing-services/services/individual-counseling" TargetMode="External"/><Relationship Id="rId23" Type="http://schemas.openxmlformats.org/officeDocument/2006/relationships/hyperlink" Target="https://deanofstudents.unt.edu/resources/food-pantry" TargetMode="External"/><Relationship Id="rId28" Type="http://schemas.openxmlformats.org/officeDocument/2006/relationships/hyperlink" Target="https://math.unt.edu/mathlab" TargetMode="External"/><Relationship Id="rId10" Type="http://schemas.openxmlformats.org/officeDocument/2006/relationships/hyperlink" Target="https://community.canvaslms.com/docs/DOC-10554-4212710328" TargetMode="External"/><Relationship Id="rId19" Type="http://schemas.openxmlformats.org/officeDocument/2006/relationships/hyperlink" Target="https://studentaffairs.unt.edu/career-cent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studentaffairs.unt.edu/student-health-and-wellness-center/services/psychiatry" TargetMode="External"/><Relationship Id="rId22" Type="http://schemas.openxmlformats.org/officeDocument/2006/relationships/hyperlink" Target="https://edo.unt.edu/pridealliance" TargetMode="External"/><Relationship Id="rId27" Type="http://schemas.openxmlformats.org/officeDocument/2006/relationships/hyperlink" Target="http://writingcenter.unt.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153</TotalTime>
  <Pages>6</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dc:description/>
  <cp:lastModifiedBy>Liao, Jingxi</cp:lastModifiedBy>
  <cp:revision>70</cp:revision>
  <dcterms:created xsi:type="dcterms:W3CDTF">2024-01-30T23:43:00Z</dcterms:created>
  <dcterms:modified xsi:type="dcterms:W3CDTF">2026-01-15T06:18:00Z</dcterms:modified>
</cp:coreProperties>
</file>