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5A36E" w14:textId="1F7E9727" w:rsidR="000F3971" w:rsidRPr="000F3971" w:rsidRDefault="000F3971" w:rsidP="001A04CB">
      <w:pPr>
        <w:tabs>
          <w:tab w:val="left" w:pos="3060"/>
        </w:tabs>
        <w:spacing w:line="240" w:lineRule="auto"/>
        <w:rPr>
          <w:rFonts w:ascii="Tw Cen MT" w:eastAsia="Tw Cen MT" w:hAnsi="Tw Cen MT" w:cstheme="minorBidi"/>
          <w:w w:val="105"/>
          <w:sz w:val="24"/>
          <w:szCs w:val="24"/>
        </w:rPr>
      </w:pPr>
      <w:r w:rsidRPr="000F3971">
        <w:rPr>
          <w:rFonts w:ascii="Tw Cen MT" w:eastAsia="Tw Cen MT" w:hAnsi="Tw Cen MT" w:cstheme="minorBidi"/>
          <w:w w:val="105"/>
          <w:sz w:val="24"/>
          <w:szCs w:val="24"/>
        </w:rPr>
        <w:t xml:space="preserve"> </w:t>
      </w:r>
    </w:p>
    <w:p w14:paraId="4DE8AB14" w14:textId="21DACA56" w:rsidR="00637AF6" w:rsidRPr="00D11303" w:rsidRDefault="001A04CB" w:rsidP="00637AF6">
      <w:pPr>
        <w:tabs>
          <w:tab w:val="left" w:pos="3060"/>
        </w:tabs>
        <w:spacing w:line="760" w:lineRule="exact"/>
        <w:ind w:left="-90"/>
        <w:jc w:val="center"/>
        <w:rPr>
          <w:rFonts w:ascii="Tw Cen MT" w:hAnsi="Tw Cen MT"/>
          <w:b/>
          <w:caps/>
          <w:color w:val="008000"/>
          <w:sz w:val="72"/>
          <w:szCs w:val="72"/>
        </w:rPr>
      </w:pPr>
      <w:r>
        <w:rPr>
          <w:rFonts w:ascii="Tw Cen MT" w:hAnsi="Tw Cen MT"/>
          <w:b/>
          <w:caps/>
          <w:color w:val="008000"/>
          <w:sz w:val="72"/>
          <w:szCs w:val="72"/>
        </w:rPr>
        <w:t>First-year</w:t>
      </w:r>
      <w:r w:rsidR="00382A40" w:rsidRPr="00D11303">
        <w:rPr>
          <w:rFonts w:ascii="Tw Cen MT" w:hAnsi="Tw Cen MT"/>
          <w:b/>
          <w:caps/>
          <w:color w:val="008000"/>
          <w:sz w:val="72"/>
          <w:szCs w:val="72"/>
        </w:rPr>
        <w:t xml:space="preserve"> WRITING</w:t>
      </w:r>
    </w:p>
    <w:p w14:paraId="22DAF465" w14:textId="39B4856F" w:rsidR="00382A40" w:rsidRPr="00616264" w:rsidRDefault="00382A40" w:rsidP="00382A40">
      <w:pPr>
        <w:jc w:val="center"/>
        <w:rPr>
          <w:rFonts w:ascii="Century Gothic" w:hAnsi="Century Gothic"/>
          <w:bCs/>
          <w:sz w:val="52"/>
          <w:szCs w:val="52"/>
        </w:rPr>
      </w:pPr>
      <w:r w:rsidRPr="00616264">
        <w:rPr>
          <w:rFonts w:ascii="Century Gothic" w:hAnsi="Century Gothic"/>
          <w:bCs/>
          <w:sz w:val="52"/>
          <w:szCs w:val="52"/>
        </w:rPr>
        <w:t>English 1310</w:t>
      </w:r>
    </w:p>
    <w:p w14:paraId="44DE8482" w14:textId="745ACF15" w:rsidR="00382A40" w:rsidRPr="00616264" w:rsidRDefault="00382A40" w:rsidP="00382A40">
      <w:pPr>
        <w:jc w:val="center"/>
        <w:rPr>
          <w:rFonts w:ascii="Century Gothic" w:hAnsi="Century Gothic"/>
          <w:bCs/>
          <w:sz w:val="52"/>
          <w:szCs w:val="52"/>
        </w:rPr>
      </w:pPr>
      <w:r w:rsidRPr="00616264">
        <w:rPr>
          <w:rFonts w:ascii="Century Gothic" w:hAnsi="Century Gothic"/>
          <w:bCs/>
          <w:sz w:val="52"/>
          <w:szCs w:val="52"/>
        </w:rPr>
        <w:t xml:space="preserve"> </w:t>
      </w:r>
      <w:r w:rsidR="00637AF6">
        <w:rPr>
          <w:rFonts w:ascii="Century Gothic" w:hAnsi="Century Gothic"/>
          <w:bCs/>
          <w:sz w:val="52"/>
          <w:szCs w:val="52"/>
        </w:rPr>
        <w:t>Spring 2025</w:t>
      </w:r>
      <w:r w:rsidRPr="00616264">
        <w:rPr>
          <w:rFonts w:ascii="Century Gothic" w:hAnsi="Century Gothic"/>
          <w:bCs/>
          <w:sz w:val="52"/>
          <w:szCs w:val="52"/>
        </w:rPr>
        <w:t>| University of North Texas</w:t>
      </w:r>
    </w:p>
    <w:p w14:paraId="4188582B" w14:textId="77777777" w:rsidR="00637AF6" w:rsidRPr="00637AF6" w:rsidRDefault="00637AF6" w:rsidP="00637AF6">
      <w:pPr>
        <w:pStyle w:val="NormalWeb"/>
        <w:spacing w:before="180" w:beforeAutospacing="0" w:after="180" w:afterAutospacing="0"/>
        <w:rPr>
          <w:rFonts w:ascii="Lato" w:hAnsi="Lato"/>
          <w:color w:val="333333"/>
          <w:sz w:val="40"/>
          <w:szCs w:val="40"/>
        </w:rPr>
      </w:pPr>
      <w:r w:rsidRPr="00637AF6">
        <w:rPr>
          <w:rFonts w:ascii="Lato" w:hAnsi="Lato"/>
          <w:color w:val="333333"/>
          <w:sz w:val="40"/>
          <w:szCs w:val="40"/>
        </w:rPr>
        <w:t>First Year Writing (FYW) Policies</w:t>
      </w:r>
    </w:p>
    <w:p w14:paraId="26AB5359"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In addition to the policies provided by UNT, our department also has policies that we use to ensure that you are treated fairly.</w:t>
      </w:r>
      <w:r>
        <w:rPr>
          <w:rFonts w:ascii="Lato" w:hAnsi="Lato"/>
          <w:color w:val="333333"/>
        </w:rPr>
        <w:br/>
      </w:r>
      <w:r w:rsidRPr="00637AF6">
        <w:rPr>
          <w:rFonts w:ascii="Lato" w:hAnsi="Lato"/>
          <w:color w:val="333333"/>
          <w:sz w:val="40"/>
          <w:szCs w:val="40"/>
        </w:rPr>
        <w:t>Evaluation and Grading</w:t>
      </w:r>
    </w:p>
    <w:p w14:paraId="15A93C20" w14:textId="77777777" w:rsidR="00637AF6" w:rsidRDefault="00637AF6" w:rsidP="00637AF6">
      <w:pPr>
        <w:pStyle w:val="NormalWeb"/>
        <w:spacing w:before="180" w:beforeAutospacing="0" w:after="180" w:afterAutospacing="0"/>
        <w:rPr>
          <w:rFonts w:ascii="Lato" w:hAnsi="Lato"/>
          <w:color w:val="333333"/>
        </w:rPr>
      </w:pPr>
      <w:r>
        <w:rPr>
          <w:rStyle w:val="Strong"/>
          <w:rFonts w:ascii="Lato" w:hAnsi="Lato"/>
          <w:color w:val="333333"/>
        </w:rPr>
        <w:t>Major Assignments | 20% Per Paper</w:t>
      </w:r>
    </w:p>
    <w:p w14:paraId="18745358" w14:textId="77777777" w:rsidR="00637AF6" w:rsidRDefault="00637AF6" w:rsidP="00637AF6">
      <w:pPr>
        <w:numPr>
          <w:ilvl w:val="0"/>
          <w:numId w:val="12"/>
        </w:numPr>
        <w:spacing w:before="100" w:beforeAutospacing="1" w:after="100" w:afterAutospacing="1" w:line="240" w:lineRule="auto"/>
        <w:ind w:left="1095"/>
        <w:rPr>
          <w:rFonts w:ascii="Lato" w:hAnsi="Lato"/>
          <w:color w:val="333333"/>
        </w:rPr>
      </w:pPr>
      <w:r>
        <w:rPr>
          <w:rFonts w:ascii="Lato" w:hAnsi="Lato"/>
          <w:color w:val="333333"/>
        </w:rPr>
        <w:t>The Learning Narrative</w:t>
      </w:r>
    </w:p>
    <w:p w14:paraId="41AE27E4" w14:textId="77777777" w:rsidR="00637AF6" w:rsidRDefault="00637AF6" w:rsidP="00637AF6">
      <w:pPr>
        <w:numPr>
          <w:ilvl w:val="0"/>
          <w:numId w:val="12"/>
        </w:numPr>
        <w:spacing w:before="100" w:beforeAutospacing="1" w:after="100" w:afterAutospacing="1" w:line="240" w:lineRule="auto"/>
        <w:ind w:left="1095"/>
        <w:rPr>
          <w:rFonts w:ascii="Lato" w:hAnsi="Lato"/>
          <w:color w:val="333333"/>
        </w:rPr>
      </w:pPr>
      <w:r>
        <w:rPr>
          <w:rFonts w:ascii="Lato" w:hAnsi="Lato"/>
          <w:color w:val="333333"/>
        </w:rPr>
        <w:t>The Observation Essay</w:t>
      </w:r>
    </w:p>
    <w:p w14:paraId="513D3643" w14:textId="77777777" w:rsidR="00637AF6" w:rsidRDefault="00637AF6" w:rsidP="00637AF6">
      <w:pPr>
        <w:numPr>
          <w:ilvl w:val="0"/>
          <w:numId w:val="12"/>
        </w:numPr>
        <w:spacing w:before="100" w:beforeAutospacing="1" w:after="100" w:afterAutospacing="1" w:line="240" w:lineRule="auto"/>
        <w:ind w:left="1095"/>
        <w:rPr>
          <w:rFonts w:ascii="Lato" w:hAnsi="Lato"/>
          <w:color w:val="333333"/>
        </w:rPr>
      </w:pPr>
      <w:r>
        <w:rPr>
          <w:rFonts w:ascii="Lato" w:hAnsi="Lato"/>
          <w:color w:val="333333"/>
        </w:rPr>
        <w:t>The Analysis Essay</w:t>
      </w:r>
    </w:p>
    <w:p w14:paraId="3457796A" w14:textId="5C65FD0B" w:rsidR="00637AF6" w:rsidRDefault="00637AF6" w:rsidP="00637AF6">
      <w:pPr>
        <w:pStyle w:val="NormalWeb"/>
        <w:spacing w:before="180" w:beforeAutospacing="0" w:after="180" w:afterAutospacing="0"/>
        <w:rPr>
          <w:rFonts w:ascii="Lato" w:hAnsi="Lato"/>
          <w:color w:val="333333"/>
        </w:rPr>
      </w:pPr>
      <w:r>
        <w:rPr>
          <w:rStyle w:val="Emphasis"/>
          <w:rFonts w:ascii="inherit" w:hAnsi="inherit"/>
          <w:color w:val="333333"/>
        </w:rPr>
        <w:t xml:space="preserve">Note | </w:t>
      </w:r>
      <w:r>
        <w:rPr>
          <w:rStyle w:val="Emphasis"/>
          <w:rFonts w:ascii="inherit" w:hAnsi="inherit"/>
          <w:color w:val="333333"/>
        </w:rPr>
        <w:t>you must complete all major writing assignments to earn a passing grade</w:t>
      </w:r>
      <w:r>
        <w:rPr>
          <w:rStyle w:val="Emphasis"/>
          <w:rFonts w:ascii="inherit" w:hAnsi="inherit"/>
          <w:color w:val="333333"/>
        </w:rPr>
        <w:t>.</w:t>
      </w:r>
    </w:p>
    <w:p w14:paraId="1AD99F84" w14:textId="77777777" w:rsidR="00637AF6" w:rsidRDefault="00637AF6" w:rsidP="00637AF6">
      <w:pPr>
        <w:pStyle w:val="NormalWeb"/>
        <w:spacing w:before="180" w:beforeAutospacing="0" w:after="180" w:afterAutospacing="0"/>
        <w:rPr>
          <w:rFonts w:ascii="Lato" w:hAnsi="Lato"/>
          <w:color w:val="333333"/>
        </w:rPr>
      </w:pPr>
      <w:r>
        <w:rPr>
          <w:rStyle w:val="Strong"/>
          <w:rFonts w:ascii="Lato" w:hAnsi="Lato"/>
          <w:color w:val="333333"/>
        </w:rPr>
        <w:t>Weekly Writing | 15%</w:t>
      </w:r>
    </w:p>
    <w:p w14:paraId="29C953C9" w14:textId="77777777" w:rsidR="00637AF6" w:rsidRDefault="00637AF6" w:rsidP="00637AF6">
      <w:pPr>
        <w:pStyle w:val="NormalWeb"/>
        <w:spacing w:before="180" w:beforeAutospacing="0" w:after="180" w:afterAutospacing="0"/>
        <w:rPr>
          <w:rFonts w:ascii="Lato" w:hAnsi="Lato"/>
          <w:color w:val="333333"/>
        </w:rPr>
      </w:pPr>
      <w:r>
        <w:rPr>
          <w:rStyle w:val="Strong"/>
          <w:rFonts w:ascii="Lato" w:hAnsi="Lato"/>
          <w:color w:val="333333"/>
        </w:rPr>
        <w:t>Peer Review | 5%</w:t>
      </w:r>
    </w:p>
    <w:p w14:paraId="2BA00EC7" w14:textId="77777777" w:rsidR="00637AF6" w:rsidRDefault="00637AF6" w:rsidP="00637AF6">
      <w:pPr>
        <w:pStyle w:val="NormalWeb"/>
        <w:spacing w:before="180" w:beforeAutospacing="0" w:after="180" w:afterAutospacing="0"/>
        <w:rPr>
          <w:rFonts w:ascii="Lato" w:hAnsi="Lato"/>
          <w:color w:val="333333"/>
        </w:rPr>
      </w:pPr>
      <w:r>
        <w:rPr>
          <w:rStyle w:val="Strong"/>
          <w:rFonts w:ascii="Lato" w:hAnsi="Lato"/>
          <w:color w:val="333333"/>
        </w:rPr>
        <w:t>Quizzes | 10%</w:t>
      </w:r>
    </w:p>
    <w:p w14:paraId="3663AA15" w14:textId="77777777" w:rsidR="00637AF6" w:rsidRDefault="00637AF6" w:rsidP="00637AF6">
      <w:pPr>
        <w:pStyle w:val="NormalWeb"/>
        <w:spacing w:before="180" w:beforeAutospacing="0" w:after="180" w:afterAutospacing="0"/>
        <w:rPr>
          <w:rFonts w:ascii="Lato" w:hAnsi="Lato"/>
          <w:color w:val="333333"/>
        </w:rPr>
      </w:pPr>
      <w:r>
        <w:rPr>
          <w:rStyle w:val="Strong"/>
          <w:rFonts w:ascii="Lato" w:hAnsi="Lato"/>
          <w:color w:val="333333"/>
        </w:rPr>
        <w:t>Attendance | 10%</w:t>
      </w:r>
    </w:p>
    <w:p w14:paraId="2880AD8A" w14:textId="6EEB7380" w:rsidR="00637AF6" w:rsidRPr="00637AF6" w:rsidRDefault="00637AF6" w:rsidP="00637AF6">
      <w:pPr>
        <w:pStyle w:val="Heading2"/>
        <w:spacing w:before="90" w:after="90"/>
        <w:ind w:left="0"/>
        <w:rPr>
          <w:rFonts w:ascii="Lato" w:hAnsi="Lato"/>
          <w:b w:val="0"/>
          <w:bCs w:val="0"/>
          <w:color w:val="333333"/>
          <w:sz w:val="40"/>
          <w:szCs w:val="40"/>
        </w:rPr>
      </w:pPr>
      <w:r w:rsidRPr="00637AF6">
        <w:rPr>
          <w:rFonts w:ascii="Lato" w:hAnsi="Lato"/>
          <w:b w:val="0"/>
          <w:bCs w:val="0"/>
          <w:color w:val="333333"/>
          <w:sz w:val="40"/>
          <w:szCs w:val="40"/>
        </w:rPr>
        <w:t>Rubrics and Scoring Systems</w:t>
      </w:r>
    </w:p>
    <w:p w14:paraId="6B8E4CAA"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527"/>
        <w:gridCol w:w="9273"/>
      </w:tblGrid>
      <w:tr w:rsidR="00637AF6" w14:paraId="60736D15" w14:textId="77777777" w:rsidTr="00637AF6">
        <w:tc>
          <w:tcPr>
            <w:tcW w:w="0" w:type="auto"/>
            <w:gridSpan w:val="2"/>
            <w:tcBorders>
              <w:top w:val="nil"/>
              <w:left w:val="nil"/>
              <w:bottom w:val="nil"/>
              <w:right w:val="nil"/>
            </w:tcBorders>
            <w:shd w:val="clear" w:color="auto" w:fill="auto"/>
            <w:vAlign w:val="center"/>
            <w:hideMark/>
          </w:tcPr>
          <w:p w14:paraId="4D20052D" w14:textId="77777777" w:rsidR="00637AF6" w:rsidRDefault="00637AF6">
            <w:pPr>
              <w:jc w:val="center"/>
              <w:rPr>
                <w:sz w:val="24"/>
                <w:szCs w:val="24"/>
              </w:rPr>
            </w:pPr>
            <w:r>
              <w:t>Explanation of Grades</w:t>
            </w:r>
          </w:p>
        </w:tc>
      </w:tr>
      <w:tr w:rsidR="00637AF6" w14:paraId="00AC1416" w14:textId="77777777" w:rsidTr="00637AF6">
        <w:tc>
          <w:tcPr>
            <w:tcW w:w="700" w:type="pct"/>
            <w:shd w:val="clear" w:color="auto" w:fill="auto"/>
            <w:vAlign w:val="center"/>
            <w:hideMark/>
          </w:tcPr>
          <w:p w14:paraId="472CA162" w14:textId="77777777" w:rsidR="00637AF6" w:rsidRDefault="00637AF6">
            <w:pPr>
              <w:pStyle w:val="NormalWeb"/>
              <w:spacing w:before="180" w:beforeAutospacing="0" w:after="180" w:afterAutospacing="0"/>
              <w:jc w:val="center"/>
              <w:rPr>
                <w:b/>
                <w:bCs/>
              </w:rPr>
            </w:pPr>
            <w:r>
              <w:rPr>
                <w:b/>
                <w:bCs/>
              </w:rPr>
              <w:t>GRADE</w:t>
            </w:r>
          </w:p>
        </w:tc>
        <w:tc>
          <w:tcPr>
            <w:tcW w:w="4250" w:type="pct"/>
            <w:tcBorders>
              <w:top w:val="nil"/>
              <w:left w:val="nil"/>
              <w:bottom w:val="nil"/>
              <w:right w:val="nil"/>
            </w:tcBorders>
            <w:shd w:val="clear" w:color="auto" w:fill="auto"/>
            <w:vAlign w:val="center"/>
            <w:hideMark/>
          </w:tcPr>
          <w:p w14:paraId="163815E1" w14:textId="77777777" w:rsidR="00637AF6" w:rsidRDefault="00637AF6">
            <w:pPr>
              <w:pStyle w:val="NormalWeb"/>
              <w:spacing w:before="180" w:beforeAutospacing="0" w:after="180" w:afterAutospacing="0"/>
              <w:jc w:val="center"/>
              <w:rPr>
                <w:b/>
                <w:bCs/>
              </w:rPr>
            </w:pPr>
            <w:r>
              <w:rPr>
                <w:b/>
                <w:bCs/>
              </w:rPr>
              <w:t>DESCRIPTION</w:t>
            </w:r>
          </w:p>
        </w:tc>
      </w:tr>
      <w:tr w:rsidR="00637AF6" w14:paraId="42B6616E" w14:textId="77777777" w:rsidTr="00637AF6">
        <w:tc>
          <w:tcPr>
            <w:tcW w:w="700" w:type="pct"/>
            <w:shd w:val="clear" w:color="auto" w:fill="auto"/>
            <w:tcMar>
              <w:top w:w="30" w:type="dxa"/>
              <w:left w:w="30" w:type="dxa"/>
              <w:bottom w:w="30" w:type="dxa"/>
              <w:right w:w="30" w:type="dxa"/>
            </w:tcMar>
            <w:vAlign w:val="center"/>
            <w:hideMark/>
          </w:tcPr>
          <w:p w14:paraId="648B3E12" w14:textId="77777777" w:rsidR="00637AF6" w:rsidRDefault="00637AF6">
            <w:pPr>
              <w:pStyle w:val="NormalWeb"/>
              <w:spacing w:before="180" w:beforeAutospacing="0" w:after="180" w:afterAutospacing="0"/>
            </w:pPr>
            <w:r>
              <w:t>A | 90-100</w:t>
            </w:r>
          </w:p>
        </w:tc>
        <w:tc>
          <w:tcPr>
            <w:tcW w:w="4250" w:type="pct"/>
            <w:shd w:val="clear" w:color="auto" w:fill="auto"/>
            <w:tcMar>
              <w:top w:w="30" w:type="dxa"/>
              <w:left w:w="30" w:type="dxa"/>
              <w:bottom w:w="30" w:type="dxa"/>
              <w:right w:w="30" w:type="dxa"/>
            </w:tcMar>
            <w:vAlign w:val="center"/>
            <w:hideMark/>
          </w:tcPr>
          <w:p w14:paraId="4CD92D94" w14:textId="77777777" w:rsidR="00637AF6" w:rsidRDefault="00637AF6">
            <w:pPr>
              <w:pStyle w:val="NormalWeb"/>
              <w:spacing w:before="180" w:beforeAutospacing="0" w:after="180" w:afterAutospacing="0"/>
            </w:pPr>
            <w:r>
              <w:t>Exceeds the assignment's requirements and has few to no errors. Shows a mastery of the concepts being taught. Is impressively sophisticated, inventive, balanced, justified, effective, mature, and expertly situated in time and context.</w:t>
            </w:r>
          </w:p>
        </w:tc>
      </w:tr>
      <w:tr w:rsidR="00637AF6" w14:paraId="273EA8DC" w14:textId="77777777" w:rsidTr="00637AF6">
        <w:tc>
          <w:tcPr>
            <w:tcW w:w="700" w:type="pct"/>
            <w:shd w:val="clear" w:color="auto" w:fill="auto"/>
            <w:tcMar>
              <w:top w:w="30" w:type="dxa"/>
              <w:left w:w="30" w:type="dxa"/>
              <w:bottom w:w="30" w:type="dxa"/>
              <w:right w:w="30" w:type="dxa"/>
            </w:tcMar>
            <w:vAlign w:val="center"/>
            <w:hideMark/>
          </w:tcPr>
          <w:p w14:paraId="69C48A8E" w14:textId="77777777" w:rsidR="00637AF6" w:rsidRDefault="00637AF6">
            <w:pPr>
              <w:pStyle w:val="NormalWeb"/>
              <w:spacing w:before="180" w:beforeAutospacing="0" w:after="180" w:afterAutospacing="0"/>
            </w:pPr>
            <w:r>
              <w:lastRenderedPageBreak/>
              <w:t>B | 80-89</w:t>
            </w:r>
          </w:p>
        </w:tc>
        <w:tc>
          <w:tcPr>
            <w:tcW w:w="4250" w:type="pct"/>
            <w:shd w:val="clear" w:color="auto" w:fill="auto"/>
            <w:tcMar>
              <w:top w:w="30" w:type="dxa"/>
              <w:left w:w="30" w:type="dxa"/>
              <w:bottom w:w="30" w:type="dxa"/>
              <w:right w:w="30" w:type="dxa"/>
            </w:tcMar>
            <w:vAlign w:val="center"/>
            <w:hideMark/>
          </w:tcPr>
          <w:p w14:paraId="3404625F" w14:textId="77777777" w:rsidR="00637AF6" w:rsidRDefault="00637AF6">
            <w:pPr>
              <w:pStyle w:val="NormalWeb"/>
              <w:spacing w:before="180" w:beforeAutospacing="0" w:after="180" w:afterAutospacing="0"/>
            </w:pPr>
            <w:r>
              <w:t>Meets the assignment's requirements and has few errors. Shows a high level of understanding of the concepts being taught. Skilled, revealing, developed, perceptive, but not unusually or surprisingly original.</w:t>
            </w:r>
          </w:p>
        </w:tc>
      </w:tr>
      <w:tr w:rsidR="00637AF6" w14:paraId="5C8BA914" w14:textId="77777777" w:rsidTr="00637AF6">
        <w:tc>
          <w:tcPr>
            <w:tcW w:w="700" w:type="pct"/>
            <w:shd w:val="clear" w:color="auto" w:fill="auto"/>
            <w:tcMar>
              <w:top w:w="30" w:type="dxa"/>
              <w:left w:w="30" w:type="dxa"/>
              <w:bottom w:w="30" w:type="dxa"/>
              <w:right w:w="30" w:type="dxa"/>
            </w:tcMar>
            <w:vAlign w:val="center"/>
            <w:hideMark/>
          </w:tcPr>
          <w:p w14:paraId="29E0CB4D" w14:textId="77777777" w:rsidR="00637AF6" w:rsidRDefault="00637AF6">
            <w:pPr>
              <w:pStyle w:val="NormalWeb"/>
              <w:spacing w:before="180" w:beforeAutospacing="0" w:after="180" w:afterAutospacing="0"/>
            </w:pPr>
            <w:r>
              <w:t>C | 70-79</w:t>
            </w:r>
          </w:p>
        </w:tc>
        <w:tc>
          <w:tcPr>
            <w:tcW w:w="4250" w:type="pct"/>
            <w:shd w:val="clear" w:color="auto" w:fill="auto"/>
            <w:tcMar>
              <w:top w:w="30" w:type="dxa"/>
              <w:left w:w="30" w:type="dxa"/>
              <w:bottom w:w="30" w:type="dxa"/>
              <w:right w:w="30" w:type="dxa"/>
            </w:tcMar>
            <w:vAlign w:val="center"/>
            <w:hideMark/>
          </w:tcPr>
          <w:p w14:paraId="2FE41879" w14:textId="77777777" w:rsidR="00637AF6" w:rsidRDefault="00637AF6">
            <w:pPr>
              <w:pStyle w:val="NormalWeb"/>
              <w:spacing w:before="180" w:beforeAutospacing="0" w:after="180" w:afterAutospacing="0"/>
            </w:pPr>
            <w:r>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637AF6" w14:paraId="32E25197" w14:textId="77777777" w:rsidTr="00637AF6">
        <w:tc>
          <w:tcPr>
            <w:tcW w:w="700" w:type="pct"/>
            <w:shd w:val="clear" w:color="auto" w:fill="auto"/>
            <w:tcMar>
              <w:top w:w="30" w:type="dxa"/>
              <w:left w:w="30" w:type="dxa"/>
              <w:bottom w:w="30" w:type="dxa"/>
              <w:right w:w="30" w:type="dxa"/>
            </w:tcMar>
            <w:vAlign w:val="center"/>
            <w:hideMark/>
          </w:tcPr>
          <w:p w14:paraId="74E25D46" w14:textId="77777777" w:rsidR="00637AF6" w:rsidRDefault="00637AF6">
            <w:pPr>
              <w:pStyle w:val="NormalWeb"/>
              <w:spacing w:before="180" w:beforeAutospacing="0" w:after="180" w:afterAutospacing="0"/>
            </w:pPr>
            <w:r>
              <w:t>D | 60-69</w:t>
            </w:r>
          </w:p>
        </w:tc>
        <w:tc>
          <w:tcPr>
            <w:tcW w:w="4250" w:type="pct"/>
            <w:shd w:val="clear" w:color="auto" w:fill="auto"/>
            <w:tcMar>
              <w:top w:w="30" w:type="dxa"/>
              <w:left w:w="30" w:type="dxa"/>
              <w:bottom w:w="30" w:type="dxa"/>
              <w:right w:w="30" w:type="dxa"/>
            </w:tcMar>
            <w:vAlign w:val="center"/>
            <w:hideMark/>
          </w:tcPr>
          <w:p w14:paraId="2B212DAF" w14:textId="77777777" w:rsidR="00637AF6" w:rsidRDefault="00637AF6">
            <w:pPr>
              <w:pStyle w:val="NormalWeb"/>
              <w:spacing w:before="180" w:beforeAutospacing="0" w:after="180" w:afterAutospacing="0"/>
            </w:pPr>
            <w:r>
              <w:t>Does not meet most of the assignment's requirements and has many errors. Shows a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rsidR="00637AF6" w14:paraId="6FF20114" w14:textId="77777777" w:rsidTr="00637AF6">
        <w:tc>
          <w:tcPr>
            <w:tcW w:w="700" w:type="pct"/>
            <w:shd w:val="clear" w:color="auto" w:fill="auto"/>
            <w:tcMar>
              <w:top w:w="30" w:type="dxa"/>
              <w:left w:w="30" w:type="dxa"/>
              <w:bottom w:w="30" w:type="dxa"/>
              <w:right w:w="30" w:type="dxa"/>
            </w:tcMar>
            <w:vAlign w:val="center"/>
            <w:hideMark/>
          </w:tcPr>
          <w:p w14:paraId="2F60DE7B" w14:textId="77777777" w:rsidR="00637AF6" w:rsidRDefault="00637AF6">
            <w:pPr>
              <w:pStyle w:val="NormalWeb"/>
              <w:spacing w:before="180" w:beforeAutospacing="0" w:after="180" w:afterAutospacing="0"/>
            </w:pPr>
            <w:r>
              <w:t>F | 59 or below</w:t>
            </w:r>
          </w:p>
        </w:tc>
        <w:tc>
          <w:tcPr>
            <w:tcW w:w="4250" w:type="pct"/>
            <w:shd w:val="clear" w:color="auto" w:fill="auto"/>
            <w:tcMar>
              <w:top w:w="30" w:type="dxa"/>
              <w:left w:w="30" w:type="dxa"/>
              <w:bottom w:w="30" w:type="dxa"/>
              <w:right w:w="30" w:type="dxa"/>
            </w:tcMar>
            <w:vAlign w:val="center"/>
            <w:hideMark/>
          </w:tcPr>
          <w:p w14:paraId="3243D93F" w14:textId="77777777" w:rsidR="00637AF6" w:rsidRDefault="00637AF6">
            <w:pPr>
              <w:pStyle w:val="NormalWeb"/>
              <w:spacing w:before="180" w:beforeAutospacing="0" w:after="180" w:afterAutospacing="0"/>
            </w:pPr>
            <w:r>
              <w:t>Does not meet the assignment's requirements. The number of errors impedes the work's meaning. Shows no understanding of the concepts being taught.</w:t>
            </w:r>
          </w:p>
        </w:tc>
      </w:tr>
    </w:tbl>
    <w:p w14:paraId="32204923" w14:textId="77777777" w:rsidR="00637AF6" w:rsidRPr="00637AF6" w:rsidRDefault="00637AF6" w:rsidP="00637AF6">
      <w:pPr>
        <w:pStyle w:val="Heading2"/>
        <w:spacing w:before="90" w:after="90"/>
        <w:ind w:left="0"/>
        <w:rPr>
          <w:rFonts w:ascii="Lato" w:hAnsi="Lato"/>
          <w:b w:val="0"/>
          <w:bCs w:val="0"/>
          <w:color w:val="333333"/>
          <w:sz w:val="40"/>
          <w:szCs w:val="40"/>
        </w:rPr>
      </w:pPr>
      <w:r w:rsidRPr="00637AF6">
        <w:rPr>
          <w:rFonts w:ascii="Lato" w:hAnsi="Lato"/>
          <w:b w:val="0"/>
          <w:bCs w:val="0"/>
          <w:color w:val="333333"/>
          <w:sz w:val="40"/>
          <w:szCs w:val="40"/>
        </w:rPr>
        <w:t>Program Values</w:t>
      </w:r>
    </w:p>
    <w:p w14:paraId="1BA29AB6"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The assignments and activities for your course were designed carefully and are based on the following departmental values.</w:t>
      </w:r>
    </w:p>
    <w:p w14:paraId="4815E72C" w14:textId="77777777" w:rsidR="00637AF6" w:rsidRDefault="00637AF6" w:rsidP="00637AF6">
      <w:pPr>
        <w:pStyle w:val="Heading2"/>
        <w:spacing w:before="90" w:after="90"/>
        <w:rPr>
          <w:rFonts w:ascii="Lato" w:hAnsi="Lato"/>
          <w:b w:val="0"/>
          <w:bCs w:val="0"/>
          <w:color w:val="333333"/>
          <w:sz w:val="43"/>
          <w:szCs w:val="43"/>
        </w:rPr>
      </w:pPr>
      <w:r>
        <w:rPr>
          <w:rFonts w:ascii="Lato" w:hAnsi="Lato"/>
          <w:b w:val="0"/>
          <w:bCs w:val="0"/>
          <w:color w:val="333333"/>
        </w:rPr>
        <w:t>We develop our writing skills through inquiry, experimentation, and discovery.</w:t>
      </w:r>
    </w:p>
    <w:p w14:paraId="0B525F86"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22757AA" w14:textId="77777777" w:rsidR="00637AF6" w:rsidRDefault="00637AF6" w:rsidP="00637AF6">
      <w:pPr>
        <w:pStyle w:val="Heading2"/>
        <w:spacing w:before="90" w:after="90"/>
        <w:rPr>
          <w:rFonts w:ascii="Lato" w:hAnsi="Lato"/>
          <w:b w:val="0"/>
          <w:bCs w:val="0"/>
          <w:color w:val="333333"/>
          <w:sz w:val="43"/>
          <w:szCs w:val="43"/>
        </w:rPr>
      </w:pPr>
      <w:r>
        <w:rPr>
          <w:rFonts w:ascii="Lato" w:hAnsi="Lato"/>
          <w:b w:val="0"/>
          <w:bCs w:val="0"/>
          <w:color w:val="333333"/>
        </w:rPr>
        <w:t>When we write, we develop our ability to think critically about complex issues.</w:t>
      </w:r>
    </w:p>
    <w:p w14:paraId="6A5B199A"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Writing is a practice of responding clearly, concisely, and coherently to complex issues. Students studying writing develop their logical skills and learn strategies to address critical problems with precision and purpose.</w:t>
      </w:r>
    </w:p>
    <w:p w14:paraId="43F22B19" w14:textId="77777777" w:rsidR="00637AF6" w:rsidRDefault="00637AF6" w:rsidP="00637AF6">
      <w:pPr>
        <w:pStyle w:val="Heading2"/>
        <w:spacing w:before="90" w:after="90"/>
        <w:rPr>
          <w:rFonts w:ascii="Lato" w:hAnsi="Lato"/>
          <w:b w:val="0"/>
          <w:bCs w:val="0"/>
          <w:color w:val="333333"/>
          <w:sz w:val="43"/>
          <w:szCs w:val="43"/>
        </w:rPr>
      </w:pPr>
      <w:r>
        <w:rPr>
          <w:rFonts w:ascii="Lato" w:hAnsi="Lato"/>
          <w:b w:val="0"/>
          <w:bCs w:val="0"/>
          <w:color w:val="333333"/>
        </w:rPr>
        <w:t>Writing is a lifelong process supported by revision and reflection.</w:t>
      </w:r>
    </w:p>
    <w:p w14:paraId="3C6C251D"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BD8AADF" w14:textId="77777777" w:rsidR="00637AF6" w:rsidRDefault="00637AF6" w:rsidP="00637AF6">
      <w:pPr>
        <w:pStyle w:val="Heading2"/>
        <w:spacing w:before="90" w:after="90"/>
        <w:rPr>
          <w:rFonts w:ascii="Lato" w:hAnsi="Lato"/>
          <w:b w:val="0"/>
          <w:bCs w:val="0"/>
          <w:color w:val="333333"/>
          <w:sz w:val="43"/>
          <w:szCs w:val="43"/>
        </w:rPr>
      </w:pPr>
      <w:r>
        <w:rPr>
          <w:rFonts w:ascii="Lato" w:hAnsi="Lato"/>
          <w:b w:val="0"/>
          <w:bCs w:val="0"/>
          <w:color w:val="333333"/>
        </w:rPr>
        <w:t>Writing is a powerful tool and can give us agency to intervene in social issues.</w:t>
      </w:r>
    </w:p>
    <w:p w14:paraId="621FDE9D"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lastRenderedPageBreak/>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7BAC1050" w14:textId="77777777" w:rsidR="00637AF6" w:rsidRDefault="00637AF6" w:rsidP="00637AF6">
      <w:pPr>
        <w:pStyle w:val="Heading2"/>
        <w:spacing w:before="90" w:after="90"/>
        <w:rPr>
          <w:rFonts w:ascii="Lato" w:hAnsi="Lato"/>
          <w:b w:val="0"/>
          <w:bCs w:val="0"/>
          <w:color w:val="333333"/>
          <w:sz w:val="43"/>
          <w:szCs w:val="43"/>
        </w:rPr>
      </w:pPr>
      <w:r>
        <w:rPr>
          <w:rFonts w:ascii="Lato" w:hAnsi="Lato"/>
          <w:b w:val="0"/>
          <w:bCs w:val="0"/>
          <w:color w:val="333333"/>
        </w:rPr>
        <w:t>Writing is integral to information literacy and critical reading.</w:t>
      </w:r>
    </w:p>
    <w:p w14:paraId="12FAC0C1"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To write ethically and build credibility with audiences, writers must read sources carefully and know how to assess and use information effectively.</w:t>
      </w:r>
    </w:p>
    <w:p w14:paraId="38C170F9" w14:textId="77777777" w:rsidR="00637AF6" w:rsidRDefault="00637AF6" w:rsidP="00637AF6">
      <w:pPr>
        <w:pStyle w:val="Heading2"/>
        <w:spacing w:before="90" w:after="90"/>
        <w:rPr>
          <w:rFonts w:ascii="Lato" w:hAnsi="Lato"/>
          <w:b w:val="0"/>
          <w:bCs w:val="0"/>
          <w:color w:val="333333"/>
          <w:sz w:val="43"/>
          <w:szCs w:val="43"/>
        </w:rPr>
      </w:pPr>
      <w:r>
        <w:rPr>
          <w:rFonts w:ascii="Lato" w:hAnsi="Lato"/>
          <w:b w:val="0"/>
          <w:bCs w:val="0"/>
          <w:color w:val="333333"/>
        </w:rPr>
        <w:t>Writing is learned through effective and engaging teaching.</w:t>
      </w:r>
    </w:p>
    <w:p w14:paraId="7017D785"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5DB40C11" w14:textId="77777777" w:rsidR="00637AF6" w:rsidRPr="00637AF6" w:rsidRDefault="00637AF6" w:rsidP="00637AF6">
      <w:pPr>
        <w:pStyle w:val="Heading2"/>
        <w:spacing w:before="90" w:after="90"/>
        <w:ind w:left="0"/>
        <w:rPr>
          <w:rFonts w:ascii="Lato" w:hAnsi="Lato"/>
          <w:b w:val="0"/>
          <w:bCs w:val="0"/>
          <w:color w:val="333333"/>
          <w:sz w:val="40"/>
          <w:szCs w:val="40"/>
        </w:rPr>
      </w:pPr>
      <w:r w:rsidRPr="00637AF6">
        <w:rPr>
          <w:rFonts w:ascii="Lato" w:hAnsi="Lato"/>
          <w:b w:val="0"/>
          <w:bCs w:val="0"/>
          <w:color w:val="333333"/>
          <w:sz w:val="40"/>
          <w:szCs w:val="40"/>
        </w:rPr>
        <w:t>Communication Expectations</w:t>
      </w:r>
    </w:p>
    <w:p w14:paraId="5F3FC0AA"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Communication is key to your success. When you need to reach me, follow these practices:</w:t>
      </w:r>
    </w:p>
    <w:p w14:paraId="2BCF2774" w14:textId="77777777" w:rsidR="00637AF6" w:rsidRDefault="00637AF6" w:rsidP="00637AF6">
      <w:pPr>
        <w:numPr>
          <w:ilvl w:val="0"/>
          <w:numId w:val="13"/>
        </w:numPr>
        <w:spacing w:before="100" w:beforeAutospacing="1" w:after="100" w:afterAutospacing="1" w:line="240" w:lineRule="auto"/>
        <w:ind w:left="1095"/>
        <w:rPr>
          <w:rFonts w:ascii="Lato" w:hAnsi="Lato"/>
          <w:color w:val="333333"/>
        </w:rPr>
      </w:pPr>
      <w:r>
        <w:rPr>
          <w:rFonts w:ascii="Lato" w:hAnsi="Lato"/>
          <w:color w:val="333333"/>
        </w:rPr>
        <w:t>Communicate with me formally through my UNT email address: yourname@unt.edu.</w:t>
      </w:r>
    </w:p>
    <w:p w14:paraId="452963FC" w14:textId="77777777" w:rsidR="00637AF6" w:rsidRDefault="00637AF6" w:rsidP="00637AF6">
      <w:pPr>
        <w:numPr>
          <w:ilvl w:val="0"/>
          <w:numId w:val="13"/>
        </w:numPr>
        <w:spacing w:before="100" w:beforeAutospacing="1" w:after="100" w:afterAutospacing="1" w:line="240" w:lineRule="auto"/>
        <w:ind w:left="1095"/>
        <w:rPr>
          <w:rFonts w:ascii="Lato" w:hAnsi="Lato"/>
          <w:color w:val="333333"/>
        </w:rPr>
      </w:pPr>
      <w:r>
        <w:rPr>
          <w:rFonts w:ascii="Lato" w:hAnsi="Lato"/>
          <w:color w:val="333333"/>
        </w:rPr>
        <w:t>Include the course and section number in the subject line: 1310.XXX</w:t>
      </w:r>
    </w:p>
    <w:p w14:paraId="5FED8207" w14:textId="77777777" w:rsidR="00637AF6" w:rsidRDefault="00637AF6" w:rsidP="00637AF6">
      <w:pPr>
        <w:numPr>
          <w:ilvl w:val="0"/>
          <w:numId w:val="13"/>
        </w:numPr>
        <w:spacing w:before="100" w:beforeAutospacing="1" w:after="100" w:afterAutospacing="1" w:line="240" w:lineRule="auto"/>
        <w:ind w:left="1095"/>
        <w:rPr>
          <w:rFonts w:ascii="Lato" w:hAnsi="Lato"/>
          <w:color w:val="333333"/>
        </w:rPr>
      </w:pPr>
      <w:r>
        <w:rPr>
          <w:rFonts w:ascii="Lato" w:hAnsi="Lato"/>
          <w:color w:val="333333"/>
        </w:rPr>
        <w:t>Use appropriate salutations and grammatical language: "Dear XX"</w:t>
      </w:r>
    </w:p>
    <w:p w14:paraId="35A22B53" w14:textId="77777777" w:rsidR="00637AF6" w:rsidRDefault="00637AF6" w:rsidP="00637AF6">
      <w:pPr>
        <w:numPr>
          <w:ilvl w:val="0"/>
          <w:numId w:val="13"/>
        </w:numPr>
        <w:spacing w:before="100" w:beforeAutospacing="1" w:after="100" w:afterAutospacing="1" w:line="240" w:lineRule="auto"/>
        <w:ind w:left="1095"/>
        <w:rPr>
          <w:rFonts w:ascii="Lato" w:hAnsi="Lato"/>
          <w:color w:val="333333"/>
        </w:rPr>
      </w:pPr>
      <w:r>
        <w:rPr>
          <w:rFonts w:ascii="Lato" w:hAnsi="Lato"/>
          <w:color w:val="333333"/>
        </w:rPr>
        <w:t>Treat all emails as professional communication.</w:t>
      </w:r>
    </w:p>
    <w:p w14:paraId="2964CE65" w14:textId="77777777" w:rsidR="00637AF6" w:rsidRDefault="00637AF6" w:rsidP="00637AF6">
      <w:pPr>
        <w:numPr>
          <w:ilvl w:val="0"/>
          <w:numId w:val="13"/>
        </w:numPr>
        <w:spacing w:before="100" w:beforeAutospacing="1" w:after="100" w:afterAutospacing="1" w:line="240" w:lineRule="auto"/>
        <w:ind w:left="1095"/>
        <w:rPr>
          <w:rFonts w:ascii="Lato" w:hAnsi="Lato"/>
          <w:color w:val="333333"/>
        </w:rPr>
      </w:pPr>
      <w:r>
        <w:rPr>
          <w:rFonts w:ascii="Lato" w:hAnsi="Lato"/>
          <w:color w:val="333333"/>
        </w:rPr>
        <w:t>Respect the personal identities and privacy of yourself, me, and others.</w:t>
      </w:r>
    </w:p>
    <w:p w14:paraId="1B4EB7DC" w14:textId="77777777" w:rsidR="00637AF6" w:rsidRDefault="00637AF6" w:rsidP="00637AF6">
      <w:pPr>
        <w:numPr>
          <w:ilvl w:val="0"/>
          <w:numId w:val="13"/>
        </w:numPr>
        <w:spacing w:before="100" w:beforeAutospacing="1" w:after="100" w:afterAutospacing="1" w:line="240" w:lineRule="auto"/>
        <w:ind w:left="1095"/>
        <w:rPr>
          <w:rFonts w:ascii="Lato" w:hAnsi="Lato"/>
          <w:color w:val="333333"/>
        </w:rPr>
      </w:pPr>
      <w:r>
        <w:rPr>
          <w:rFonts w:ascii="Lato" w:hAnsi="Lato"/>
          <w:color w:val="333333"/>
        </w:rPr>
        <w:t>Respect identities based on gender, sexuality, race, ethnicity, class, and/or culture.</w:t>
      </w:r>
    </w:p>
    <w:p w14:paraId="35F02B1E" w14:textId="77777777" w:rsidR="00637AF6" w:rsidRDefault="00637AF6" w:rsidP="00637AF6">
      <w:pPr>
        <w:numPr>
          <w:ilvl w:val="0"/>
          <w:numId w:val="13"/>
        </w:numPr>
        <w:spacing w:before="100" w:beforeAutospacing="1" w:after="100" w:afterAutospacing="1" w:line="240" w:lineRule="auto"/>
        <w:ind w:left="1095"/>
        <w:rPr>
          <w:rFonts w:ascii="Lato" w:hAnsi="Lato"/>
          <w:color w:val="333333"/>
        </w:rPr>
      </w:pPr>
      <w:r>
        <w:rPr>
          <w:rFonts w:ascii="Lato" w:hAnsi="Lato"/>
          <w:color w:val="333333"/>
        </w:rPr>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59B30094" w14:textId="77777777" w:rsidR="00637AF6" w:rsidRDefault="00637AF6" w:rsidP="00637AF6">
      <w:pPr>
        <w:numPr>
          <w:ilvl w:val="0"/>
          <w:numId w:val="13"/>
        </w:numPr>
        <w:spacing w:before="100" w:beforeAutospacing="1" w:after="100" w:afterAutospacing="1" w:line="240" w:lineRule="auto"/>
        <w:ind w:left="1095"/>
        <w:rPr>
          <w:rFonts w:ascii="Lato" w:hAnsi="Lato"/>
          <w:color w:val="333333"/>
        </w:rPr>
      </w:pPr>
      <w:r>
        <w:rPr>
          <w:rFonts w:ascii="Lato" w:hAnsi="Lato"/>
          <w:color w:val="333333"/>
        </w:rPr>
        <w:t>Refrain from making personal attacks or using language that discriminates based on gender, sexuality, race, ethnicity, class, and/or culture.</w:t>
      </w:r>
    </w:p>
    <w:p w14:paraId="432A1012" w14:textId="77777777" w:rsidR="00637AF6" w:rsidRDefault="00637AF6" w:rsidP="00637AF6">
      <w:pPr>
        <w:pStyle w:val="NormalWeb"/>
        <w:spacing w:before="180" w:beforeAutospacing="0" w:after="180" w:afterAutospacing="0"/>
        <w:rPr>
          <w:rFonts w:ascii="Lato" w:hAnsi="Lato"/>
          <w:color w:val="333333"/>
        </w:rPr>
      </w:pPr>
      <w:r>
        <w:rPr>
          <w:rStyle w:val="Emphasis"/>
          <w:rFonts w:ascii="Lato" w:hAnsi="Lato"/>
          <w:color w:val="333333"/>
        </w:rPr>
        <w:t>Note | I am not able to discuss any information relating to academic records through email.</w:t>
      </w:r>
    </w:p>
    <w:p w14:paraId="3FB7685E" w14:textId="77777777" w:rsidR="00637AF6" w:rsidRPr="00637AF6" w:rsidRDefault="00637AF6" w:rsidP="00637AF6">
      <w:pPr>
        <w:pStyle w:val="Heading2"/>
        <w:spacing w:before="90" w:after="90"/>
        <w:ind w:left="0"/>
        <w:rPr>
          <w:rFonts w:ascii="Lato" w:hAnsi="Lato"/>
          <w:b w:val="0"/>
          <w:bCs w:val="0"/>
          <w:color w:val="333333"/>
          <w:sz w:val="40"/>
          <w:szCs w:val="40"/>
        </w:rPr>
      </w:pPr>
      <w:r w:rsidRPr="00637AF6">
        <w:rPr>
          <w:rFonts w:ascii="Lato" w:hAnsi="Lato"/>
          <w:b w:val="0"/>
          <w:bCs w:val="0"/>
          <w:color w:val="333333"/>
          <w:sz w:val="40"/>
          <w:szCs w:val="40"/>
        </w:rPr>
        <w:t>Instructor Responsibilities and Feedback</w:t>
      </w:r>
    </w:p>
    <w:p w14:paraId="7A2BB237"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My responsibility as your instructor is to:</w:t>
      </w:r>
    </w:p>
    <w:p w14:paraId="7960E089" w14:textId="77777777" w:rsidR="00637AF6" w:rsidRDefault="00637AF6" w:rsidP="00637AF6">
      <w:pPr>
        <w:numPr>
          <w:ilvl w:val="0"/>
          <w:numId w:val="14"/>
        </w:numPr>
        <w:spacing w:before="100" w:beforeAutospacing="1" w:after="100" w:afterAutospacing="1" w:line="240" w:lineRule="auto"/>
        <w:ind w:left="1095"/>
        <w:rPr>
          <w:rFonts w:ascii="Lato" w:hAnsi="Lato"/>
          <w:color w:val="333333"/>
        </w:rPr>
      </w:pPr>
      <w:r>
        <w:rPr>
          <w:rFonts w:ascii="Lato" w:hAnsi="Lato"/>
          <w:color w:val="333333"/>
        </w:rPr>
        <w:t>Challenge you</w:t>
      </w:r>
    </w:p>
    <w:p w14:paraId="1492F204" w14:textId="77777777" w:rsidR="00637AF6" w:rsidRDefault="00637AF6" w:rsidP="00637AF6">
      <w:pPr>
        <w:numPr>
          <w:ilvl w:val="0"/>
          <w:numId w:val="14"/>
        </w:numPr>
        <w:spacing w:before="100" w:beforeAutospacing="1" w:after="100" w:afterAutospacing="1" w:line="240" w:lineRule="auto"/>
        <w:ind w:left="1095"/>
        <w:rPr>
          <w:rFonts w:ascii="Lato" w:hAnsi="Lato"/>
          <w:color w:val="333333"/>
        </w:rPr>
      </w:pPr>
      <w:r>
        <w:rPr>
          <w:rFonts w:ascii="Lato" w:hAnsi="Lato"/>
          <w:color w:val="333333"/>
        </w:rPr>
        <w:t>Help you understand the course material.</w:t>
      </w:r>
    </w:p>
    <w:p w14:paraId="645B3BDF" w14:textId="77777777" w:rsidR="00637AF6" w:rsidRDefault="00637AF6" w:rsidP="00637AF6">
      <w:pPr>
        <w:numPr>
          <w:ilvl w:val="0"/>
          <w:numId w:val="14"/>
        </w:numPr>
        <w:spacing w:before="100" w:beforeAutospacing="1" w:after="100" w:afterAutospacing="1" w:line="240" w:lineRule="auto"/>
        <w:ind w:left="1095"/>
        <w:rPr>
          <w:rFonts w:ascii="Lato" w:hAnsi="Lato"/>
          <w:color w:val="333333"/>
        </w:rPr>
      </w:pPr>
      <w:r>
        <w:rPr>
          <w:rFonts w:ascii="Lato" w:hAnsi="Lato"/>
          <w:color w:val="333333"/>
        </w:rPr>
        <w:t>Help you grow and learn as a student.</w:t>
      </w:r>
    </w:p>
    <w:p w14:paraId="1B14D19A"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To achieve these goals, I will:</w:t>
      </w:r>
    </w:p>
    <w:p w14:paraId="08B9B087" w14:textId="77777777" w:rsidR="00637AF6" w:rsidRDefault="00637AF6" w:rsidP="00637AF6">
      <w:pPr>
        <w:numPr>
          <w:ilvl w:val="0"/>
          <w:numId w:val="15"/>
        </w:numPr>
        <w:spacing w:before="100" w:beforeAutospacing="1" w:after="100" w:afterAutospacing="1" w:line="240" w:lineRule="auto"/>
        <w:ind w:left="1095"/>
        <w:rPr>
          <w:rFonts w:ascii="Lato" w:hAnsi="Lato"/>
          <w:color w:val="333333"/>
        </w:rPr>
      </w:pPr>
      <w:r>
        <w:rPr>
          <w:rFonts w:ascii="Lato" w:hAnsi="Lato"/>
          <w:color w:val="333333"/>
        </w:rPr>
        <w:t>Provide clear instructions for projects and assignments.</w:t>
      </w:r>
    </w:p>
    <w:p w14:paraId="56B5EBA1" w14:textId="77777777" w:rsidR="00637AF6" w:rsidRDefault="00637AF6" w:rsidP="00637AF6">
      <w:pPr>
        <w:numPr>
          <w:ilvl w:val="0"/>
          <w:numId w:val="15"/>
        </w:numPr>
        <w:spacing w:before="100" w:beforeAutospacing="1" w:after="100" w:afterAutospacing="1" w:line="240" w:lineRule="auto"/>
        <w:ind w:left="1095"/>
        <w:rPr>
          <w:rFonts w:ascii="Lato" w:hAnsi="Lato"/>
          <w:color w:val="333333"/>
        </w:rPr>
      </w:pPr>
      <w:r>
        <w:rPr>
          <w:rFonts w:ascii="Lato" w:hAnsi="Lato"/>
          <w:color w:val="333333"/>
        </w:rPr>
        <w:t>Answer your questions.</w:t>
      </w:r>
    </w:p>
    <w:p w14:paraId="1C1D6F5C" w14:textId="77777777" w:rsidR="00637AF6" w:rsidRDefault="00637AF6" w:rsidP="00637AF6">
      <w:pPr>
        <w:numPr>
          <w:ilvl w:val="0"/>
          <w:numId w:val="15"/>
        </w:numPr>
        <w:spacing w:before="100" w:beforeAutospacing="1" w:after="100" w:afterAutospacing="1" w:line="240" w:lineRule="auto"/>
        <w:ind w:left="1095"/>
        <w:rPr>
          <w:rFonts w:ascii="Lato" w:hAnsi="Lato"/>
          <w:color w:val="333333"/>
        </w:rPr>
      </w:pPr>
      <w:r>
        <w:rPr>
          <w:rFonts w:ascii="Lato" w:hAnsi="Lato"/>
          <w:color w:val="333333"/>
        </w:rPr>
        <w:t>Identify additional resources as necessary.</w:t>
      </w:r>
    </w:p>
    <w:p w14:paraId="3045D72B" w14:textId="77777777" w:rsidR="00637AF6" w:rsidRDefault="00637AF6" w:rsidP="00637AF6">
      <w:pPr>
        <w:numPr>
          <w:ilvl w:val="0"/>
          <w:numId w:val="15"/>
        </w:numPr>
        <w:spacing w:before="100" w:beforeAutospacing="1" w:after="100" w:afterAutospacing="1" w:line="240" w:lineRule="auto"/>
        <w:ind w:left="1095"/>
        <w:rPr>
          <w:rFonts w:ascii="Lato" w:hAnsi="Lato"/>
          <w:color w:val="333333"/>
        </w:rPr>
      </w:pPr>
      <w:r>
        <w:rPr>
          <w:rFonts w:ascii="Lato" w:hAnsi="Lato"/>
          <w:color w:val="333333"/>
        </w:rPr>
        <w:lastRenderedPageBreak/>
        <w:t>Provide substantive feedback on your written work within two weeks of the submission date for each assignment.</w:t>
      </w:r>
    </w:p>
    <w:p w14:paraId="025C4FB0" w14:textId="77777777" w:rsidR="00637AF6" w:rsidRPr="00637AF6" w:rsidRDefault="00637AF6" w:rsidP="00637AF6">
      <w:pPr>
        <w:pStyle w:val="Heading2"/>
        <w:spacing w:before="90" w:after="90"/>
        <w:ind w:left="0"/>
        <w:rPr>
          <w:rFonts w:ascii="Lato" w:hAnsi="Lato"/>
          <w:b w:val="0"/>
          <w:bCs w:val="0"/>
          <w:color w:val="333333"/>
          <w:sz w:val="40"/>
          <w:szCs w:val="40"/>
        </w:rPr>
      </w:pPr>
      <w:r w:rsidRPr="00637AF6">
        <w:rPr>
          <w:rFonts w:ascii="Lato" w:hAnsi="Lato"/>
          <w:b w:val="0"/>
          <w:bCs w:val="0"/>
          <w:color w:val="333333"/>
          <w:sz w:val="40"/>
          <w:szCs w:val="40"/>
        </w:rPr>
        <w:t>Disruptions</w:t>
      </w:r>
    </w:p>
    <w:p w14:paraId="2A69B5DB"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Respect the class environment by using your time effectively and helping your classmates do the same. Please avoid:</w:t>
      </w:r>
    </w:p>
    <w:p w14:paraId="34725EC4" w14:textId="77777777" w:rsidR="00637AF6" w:rsidRDefault="00637AF6" w:rsidP="00637AF6">
      <w:pPr>
        <w:numPr>
          <w:ilvl w:val="0"/>
          <w:numId w:val="16"/>
        </w:numPr>
        <w:spacing w:before="100" w:beforeAutospacing="1" w:after="100" w:afterAutospacing="1" w:line="240" w:lineRule="auto"/>
        <w:ind w:left="1095"/>
        <w:rPr>
          <w:rFonts w:ascii="Lato" w:hAnsi="Lato"/>
          <w:color w:val="333333"/>
        </w:rPr>
      </w:pPr>
      <w:r>
        <w:rPr>
          <w:rFonts w:ascii="Lato" w:hAnsi="Lato"/>
          <w:color w:val="333333"/>
        </w:rPr>
        <w:t>Wearing headphones</w:t>
      </w:r>
    </w:p>
    <w:p w14:paraId="22AA4545" w14:textId="77777777" w:rsidR="00637AF6" w:rsidRDefault="00637AF6" w:rsidP="00637AF6">
      <w:pPr>
        <w:numPr>
          <w:ilvl w:val="0"/>
          <w:numId w:val="16"/>
        </w:numPr>
        <w:spacing w:before="100" w:beforeAutospacing="1" w:after="100" w:afterAutospacing="1" w:line="240" w:lineRule="auto"/>
        <w:ind w:left="1095"/>
        <w:rPr>
          <w:rFonts w:ascii="Lato" w:hAnsi="Lato"/>
          <w:color w:val="333333"/>
        </w:rPr>
      </w:pPr>
      <w:r>
        <w:rPr>
          <w:rFonts w:ascii="Lato" w:hAnsi="Lato"/>
          <w:color w:val="333333"/>
        </w:rPr>
        <w:t>Using your phone</w:t>
      </w:r>
    </w:p>
    <w:p w14:paraId="79302727" w14:textId="77777777" w:rsidR="00637AF6" w:rsidRDefault="00637AF6" w:rsidP="00637AF6">
      <w:pPr>
        <w:numPr>
          <w:ilvl w:val="0"/>
          <w:numId w:val="16"/>
        </w:numPr>
        <w:spacing w:before="100" w:beforeAutospacing="1" w:after="100" w:afterAutospacing="1" w:line="240" w:lineRule="auto"/>
        <w:ind w:left="1095"/>
        <w:rPr>
          <w:rFonts w:ascii="Lato" w:hAnsi="Lato"/>
          <w:color w:val="333333"/>
        </w:rPr>
      </w:pPr>
      <w:r>
        <w:rPr>
          <w:rFonts w:ascii="Lato" w:hAnsi="Lato"/>
          <w:color w:val="333333"/>
        </w:rPr>
        <w:t>Eating a full meal (small snacks are okay)</w:t>
      </w:r>
    </w:p>
    <w:p w14:paraId="475B011F" w14:textId="77777777" w:rsidR="00637AF6" w:rsidRDefault="00637AF6" w:rsidP="00637AF6">
      <w:pPr>
        <w:numPr>
          <w:ilvl w:val="0"/>
          <w:numId w:val="16"/>
        </w:numPr>
        <w:spacing w:before="100" w:beforeAutospacing="1" w:after="100" w:afterAutospacing="1" w:line="240" w:lineRule="auto"/>
        <w:ind w:left="1095"/>
        <w:rPr>
          <w:rFonts w:ascii="Lato" w:hAnsi="Lato"/>
          <w:color w:val="333333"/>
        </w:rPr>
      </w:pPr>
      <w:r>
        <w:rPr>
          <w:rFonts w:ascii="Lato" w:hAnsi="Lato"/>
          <w:color w:val="333333"/>
        </w:rPr>
        <w:t>Holding side conversations</w:t>
      </w:r>
    </w:p>
    <w:p w14:paraId="0946E924" w14:textId="77777777" w:rsidR="00637AF6" w:rsidRPr="00637AF6" w:rsidRDefault="00637AF6" w:rsidP="00637AF6">
      <w:pPr>
        <w:pStyle w:val="Heading2"/>
        <w:spacing w:before="90" w:after="90"/>
        <w:ind w:left="0"/>
        <w:rPr>
          <w:rFonts w:ascii="Lato" w:hAnsi="Lato"/>
          <w:b w:val="0"/>
          <w:bCs w:val="0"/>
          <w:color w:val="333333"/>
          <w:sz w:val="40"/>
          <w:szCs w:val="40"/>
        </w:rPr>
      </w:pPr>
      <w:r w:rsidRPr="00637AF6">
        <w:rPr>
          <w:rFonts w:ascii="Lato" w:hAnsi="Lato"/>
          <w:b w:val="0"/>
          <w:bCs w:val="0"/>
          <w:color w:val="333333"/>
          <w:sz w:val="40"/>
          <w:szCs w:val="40"/>
        </w:rPr>
        <w:t>Participation and Civility</w:t>
      </w:r>
    </w:p>
    <w:p w14:paraId="006ACC9E" w14:textId="06772BB9" w:rsidR="00637AF6" w:rsidRDefault="00637AF6" w:rsidP="00637AF6">
      <w:pPr>
        <w:pStyle w:val="NormalWeb"/>
        <w:spacing w:before="180" w:beforeAutospacing="0" w:after="180" w:afterAutospacing="0"/>
        <w:rPr>
          <w:rFonts w:ascii="Lato" w:hAnsi="Lato"/>
          <w:color w:val="333333"/>
        </w:rPr>
      </w:pPr>
      <w:r>
        <w:rPr>
          <w:rFonts w:ascii="Lato" w:hAnsi="Lato"/>
          <w:color w:val="333333"/>
        </w:rPr>
        <w:t xml:space="preserve">We are all members of an academic community where it is our </w:t>
      </w:r>
      <w:r>
        <w:rPr>
          <w:rFonts w:ascii="Lato" w:hAnsi="Lato"/>
          <w:color w:val="333333"/>
        </w:rPr>
        <w:t>responsibility to cultivate a climate where all students/individuals are valued and where</w:t>
      </w:r>
      <w:r>
        <w:rPr>
          <w:rFonts w:ascii="Lato" w:hAnsi="Lato"/>
          <w:color w:val="333333"/>
        </w:rPr>
        <w:t xml:space="preserve"> they and their ideas are treated with respect.</w:t>
      </w:r>
    </w:p>
    <w:p w14:paraId="1C388844" w14:textId="438CAB81" w:rsidR="00637AF6" w:rsidRDefault="00637AF6" w:rsidP="00637AF6">
      <w:pPr>
        <w:pStyle w:val="NormalWeb"/>
        <w:spacing w:before="180" w:beforeAutospacing="0" w:after="180" w:afterAutospacing="0"/>
        <w:rPr>
          <w:rFonts w:ascii="Lato" w:hAnsi="Lato"/>
          <w:color w:val="333333"/>
        </w:rPr>
      </w:pPr>
      <w:r>
        <w:rPr>
          <w:rFonts w:ascii="Lato" w:hAnsi="Lato"/>
          <w:color w:val="333333"/>
        </w:rPr>
        <w:t xml:space="preserve">Therefore, I expect you to conduct yourself in a professional and respectful manner during all online interactions and class-related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w:t>
      </w:r>
      <w:r>
        <w:rPr>
          <w:rFonts w:ascii="Lato" w:hAnsi="Lato"/>
          <w:color w:val="333333"/>
        </w:rPr>
        <w:t>grades, and interactions with me and</w:t>
      </w:r>
      <w:r>
        <w:rPr>
          <w:rFonts w:ascii="Lato" w:hAnsi="Lato"/>
          <w:color w:val="333333"/>
        </w:rPr>
        <w:t xml:space="preserve"> other students.</w:t>
      </w:r>
    </w:p>
    <w:p w14:paraId="3FD05B64"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Everyone will have multiple opportunities to participate in class. Participation can be many things, including the following:</w:t>
      </w:r>
    </w:p>
    <w:p w14:paraId="374EE3A2" w14:textId="77777777" w:rsidR="00637AF6" w:rsidRDefault="00637AF6" w:rsidP="00637AF6">
      <w:pPr>
        <w:numPr>
          <w:ilvl w:val="0"/>
          <w:numId w:val="17"/>
        </w:numPr>
        <w:spacing w:before="100" w:beforeAutospacing="1" w:after="100" w:afterAutospacing="1" w:line="240" w:lineRule="auto"/>
        <w:ind w:left="1095"/>
        <w:rPr>
          <w:rFonts w:ascii="Lato" w:hAnsi="Lato"/>
          <w:color w:val="333333"/>
        </w:rPr>
      </w:pPr>
      <w:r>
        <w:rPr>
          <w:rFonts w:ascii="Lato" w:hAnsi="Lato"/>
          <w:color w:val="333333"/>
        </w:rPr>
        <w:t>Participating actively in small group work, class meetings, and discussions</w:t>
      </w:r>
    </w:p>
    <w:p w14:paraId="687F86FB" w14:textId="77777777" w:rsidR="00637AF6" w:rsidRDefault="00637AF6" w:rsidP="00637AF6">
      <w:pPr>
        <w:numPr>
          <w:ilvl w:val="0"/>
          <w:numId w:val="17"/>
        </w:numPr>
        <w:spacing w:before="100" w:beforeAutospacing="1" w:after="100" w:afterAutospacing="1" w:line="240" w:lineRule="auto"/>
        <w:ind w:left="1095"/>
        <w:rPr>
          <w:rFonts w:ascii="Lato" w:hAnsi="Lato"/>
          <w:color w:val="333333"/>
        </w:rPr>
      </w:pPr>
      <w:r>
        <w:rPr>
          <w:rFonts w:ascii="Lato" w:hAnsi="Lato"/>
          <w:color w:val="333333"/>
        </w:rPr>
        <w:t>Showing attention to others in discussion posts</w:t>
      </w:r>
    </w:p>
    <w:p w14:paraId="7F6A2FCF" w14:textId="77777777" w:rsidR="00637AF6" w:rsidRDefault="00637AF6" w:rsidP="00637AF6">
      <w:pPr>
        <w:numPr>
          <w:ilvl w:val="0"/>
          <w:numId w:val="17"/>
        </w:numPr>
        <w:spacing w:before="100" w:beforeAutospacing="1" w:after="100" w:afterAutospacing="1" w:line="240" w:lineRule="auto"/>
        <w:ind w:left="1095"/>
        <w:rPr>
          <w:rFonts w:ascii="Lato" w:hAnsi="Lato"/>
          <w:color w:val="333333"/>
        </w:rPr>
      </w:pPr>
      <w:r>
        <w:rPr>
          <w:rFonts w:ascii="Lato" w:hAnsi="Lato"/>
          <w:color w:val="333333"/>
        </w:rPr>
        <w:t>Completing all assignments on time</w:t>
      </w:r>
    </w:p>
    <w:p w14:paraId="27B9163B" w14:textId="4DE164F5" w:rsidR="00637AF6" w:rsidRDefault="00637AF6" w:rsidP="00637AF6">
      <w:pPr>
        <w:numPr>
          <w:ilvl w:val="0"/>
          <w:numId w:val="17"/>
        </w:numPr>
        <w:spacing w:before="100" w:beforeAutospacing="1" w:after="100" w:afterAutospacing="1" w:line="240" w:lineRule="auto"/>
        <w:ind w:left="1095"/>
        <w:rPr>
          <w:rFonts w:ascii="Lato" w:hAnsi="Lato"/>
          <w:color w:val="333333"/>
        </w:rPr>
      </w:pPr>
      <w:r>
        <w:rPr>
          <w:rFonts w:ascii="Lato" w:hAnsi="Lato"/>
          <w:color w:val="333333"/>
        </w:rPr>
        <w:t xml:space="preserve">Coming prepared </w:t>
      </w:r>
      <w:r>
        <w:rPr>
          <w:rFonts w:ascii="Lato" w:hAnsi="Lato"/>
          <w:color w:val="333333"/>
        </w:rPr>
        <w:t>for</w:t>
      </w:r>
      <w:r>
        <w:rPr>
          <w:rFonts w:ascii="Lato" w:hAnsi="Lato"/>
          <w:color w:val="333333"/>
        </w:rPr>
        <w:t xml:space="preserve"> conferences/office hours</w:t>
      </w:r>
    </w:p>
    <w:p w14:paraId="02969CD8"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Here are some of the “Rules of Engagement” UNT recommends as guidelines for our class:</w:t>
      </w:r>
    </w:p>
    <w:p w14:paraId="670BC1EA" w14:textId="77777777" w:rsidR="00637AF6" w:rsidRDefault="00637AF6" w:rsidP="00637AF6">
      <w:pPr>
        <w:numPr>
          <w:ilvl w:val="0"/>
          <w:numId w:val="18"/>
        </w:numPr>
        <w:spacing w:before="100" w:beforeAutospacing="1" w:after="100" w:afterAutospacing="1" w:line="240" w:lineRule="auto"/>
        <w:ind w:left="1095"/>
        <w:rPr>
          <w:rFonts w:ascii="Lato" w:hAnsi="Lato"/>
          <w:color w:val="333333"/>
        </w:rPr>
      </w:pPr>
      <w:r>
        <w:rPr>
          <w:rFonts w:ascii="Lato" w:hAnsi="Lato"/>
          <w:color w:val="333333"/>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491B17BC" w14:textId="3799FBC1" w:rsidR="00637AF6" w:rsidRDefault="00637AF6" w:rsidP="00637AF6">
      <w:pPr>
        <w:numPr>
          <w:ilvl w:val="0"/>
          <w:numId w:val="18"/>
        </w:numPr>
        <w:spacing w:before="100" w:beforeAutospacing="1" w:after="100" w:afterAutospacing="1" w:line="240" w:lineRule="auto"/>
        <w:ind w:left="1095"/>
        <w:rPr>
          <w:rFonts w:ascii="Lato" w:hAnsi="Lato"/>
          <w:color w:val="333333"/>
        </w:rPr>
      </w:pPr>
      <w:r>
        <w:rPr>
          <w:rFonts w:ascii="Lato" w:hAnsi="Lato"/>
          <w:color w:val="333333"/>
        </w:rPr>
        <w:t xml:space="preserve">Treat your instructor and classmates </w:t>
      </w:r>
      <w:r>
        <w:rPr>
          <w:rFonts w:ascii="Lato" w:hAnsi="Lato"/>
          <w:color w:val="333333"/>
        </w:rPr>
        <w:t>respectfully in any online or face-to-face communication, even when their opinion differs from yours</w:t>
      </w:r>
      <w:r>
        <w:rPr>
          <w:rFonts w:ascii="Lato" w:hAnsi="Lato"/>
          <w:color w:val="333333"/>
        </w:rPr>
        <w:t>.</w:t>
      </w:r>
    </w:p>
    <w:p w14:paraId="2F6A5D17" w14:textId="77777777" w:rsidR="00637AF6" w:rsidRDefault="00637AF6" w:rsidP="00637AF6">
      <w:pPr>
        <w:numPr>
          <w:ilvl w:val="0"/>
          <w:numId w:val="18"/>
        </w:numPr>
        <w:spacing w:before="100" w:beforeAutospacing="1" w:after="100" w:afterAutospacing="1" w:line="240" w:lineRule="auto"/>
        <w:ind w:left="1095"/>
        <w:rPr>
          <w:rFonts w:ascii="Lato" w:hAnsi="Lato"/>
          <w:color w:val="333333"/>
        </w:rPr>
      </w:pPr>
      <w:r>
        <w:rPr>
          <w:rFonts w:ascii="Lato" w:hAnsi="Lato"/>
          <w:color w:val="333333"/>
        </w:rPr>
        <w:t>Ask for and use the correct name and pronouns for your instructor and classmates.</w:t>
      </w:r>
    </w:p>
    <w:p w14:paraId="1E82145F" w14:textId="77777777" w:rsidR="00637AF6" w:rsidRDefault="00637AF6" w:rsidP="00637AF6">
      <w:pPr>
        <w:numPr>
          <w:ilvl w:val="0"/>
          <w:numId w:val="18"/>
        </w:numPr>
        <w:spacing w:before="100" w:beforeAutospacing="1" w:after="100" w:afterAutospacing="1" w:line="240" w:lineRule="auto"/>
        <w:ind w:left="1095"/>
        <w:rPr>
          <w:rFonts w:ascii="Lato" w:hAnsi="Lato"/>
          <w:color w:val="333333"/>
        </w:rPr>
      </w:pPr>
      <w:r>
        <w:rPr>
          <w:rFonts w:ascii="Lato" w:hAnsi="Lato"/>
          <w:color w:val="333333"/>
        </w:rPr>
        <w:t>Speak from personal experiences. Use “I” statements to share thoughts and feelings. Try not to speak on behalf of groups or other individuals’ experiences.</w:t>
      </w:r>
    </w:p>
    <w:p w14:paraId="7F545241" w14:textId="295BE7C4" w:rsidR="00637AF6" w:rsidRDefault="00637AF6" w:rsidP="00637AF6">
      <w:pPr>
        <w:numPr>
          <w:ilvl w:val="0"/>
          <w:numId w:val="18"/>
        </w:numPr>
        <w:spacing w:before="100" w:beforeAutospacing="1" w:after="100" w:afterAutospacing="1" w:line="240" w:lineRule="auto"/>
        <w:ind w:left="1095"/>
        <w:rPr>
          <w:rFonts w:ascii="Lato" w:hAnsi="Lato"/>
          <w:color w:val="333333"/>
        </w:rPr>
      </w:pPr>
      <w:r>
        <w:rPr>
          <w:rFonts w:ascii="Lato" w:hAnsi="Lato"/>
          <w:color w:val="333333"/>
        </w:rPr>
        <w:t>Use your critical thinking skills to challenge other people’s ideas instead of attacking individuals.</w:t>
      </w:r>
    </w:p>
    <w:p w14:paraId="60E48E55" w14:textId="77777777" w:rsidR="00637AF6" w:rsidRDefault="00637AF6" w:rsidP="00637AF6">
      <w:pPr>
        <w:numPr>
          <w:ilvl w:val="0"/>
          <w:numId w:val="18"/>
        </w:numPr>
        <w:spacing w:before="100" w:beforeAutospacing="1" w:after="100" w:afterAutospacing="1" w:line="240" w:lineRule="auto"/>
        <w:ind w:left="1095"/>
        <w:rPr>
          <w:rFonts w:ascii="Lato" w:hAnsi="Lato"/>
          <w:color w:val="333333"/>
        </w:rPr>
      </w:pPr>
      <w:r>
        <w:rPr>
          <w:rFonts w:ascii="Lato" w:hAnsi="Lato"/>
          <w:color w:val="333333"/>
        </w:rPr>
        <w:t>Be cautious when using humor or sarcasm in emails or discussion posts, as tone can be difficult to interpret digitally.</w:t>
      </w:r>
    </w:p>
    <w:p w14:paraId="3B354359" w14:textId="77777777" w:rsidR="00637AF6" w:rsidRDefault="00637AF6" w:rsidP="00637AF6">
      <w:pPr>
        <w:numPr>
          <w:ilvl w:val="0"/>
          <w:numId w:val="18"/>
        </w:numPr>
        <w:spacing w:before="100" w:beforeAutospacing="1" w:after="100" w:afterAutospacing="1" w:line="240" w:lineRule="auto"/>
        <w:ind w:left="1095"/>
        <w:rPr>
          <w:rFonts w:ascii="Lato" w:hAnsi="Lato"/>
          <w:color w:val="333333"/>
        </w:rPr>
      </w:pPr>
      <w:r>
        <w:rPr>
          <w:rFonts w:ascii="Lato" w:hAnsi="Lato"/>
          <w:color w:val="333333"/>
        </w:rPr>
        <w:t>Avoid using “text-talk” unless explicitly permitted by your instructor.</w:t>
      </w:r>
    </w:p>
    <w:p w14:paraId="05657977" w14:textId="77777777" w:rsidR="00637AF6" w:rsidRDefault="00637AF6" w:rsidP="00637AF6">
      <w:pPr>
        <w:numPr>
          <w:ilvl w:val="0"/>
          <w:numId w:val="18"/>
        </w:numPr>
        <w:spacing w:before="100" w:beforeAutospacing="1" w:after="100" w:afterAutospacing="1" w:line="240" w:lineRule="auto"/>
        <w:ind w:left="1095"/>
        <w:rPr>
          <w:rFonts w:ascii="Lato" w:hAnsi="Lato"/>
          <w:color w:val="333333"/>
        </w:rPr>
      </w:pPr>
      <w:r>
        <w:rPr>
          <w:rFonts w:ascii="Lato" w:hAnsi="Lato"/>
          <w:color w:val="333333"/>
        </w:rPr>
        <w:t>Proofread and fact-check your sources.</w:t>
      </w:r>
    </w:p>
    <w:p w14:paraId="20F16C53" w14:textId="79004D57" w:rsidR="00637AF6" w:rsidRDefault="00637AF6" w:rsidP="00637AF6">
      <w:pPr>
        <w:numPr>
          <w:ilvl w:val="0"/>
          <w:numId w:val="18"/>
        </w:numPr>
        <w:spacing w:before="100" w:beforeAutospacing="1" w:after="100" w:afterAutospacing="1" w:line="240" w:lineRule="auto"/>
        <w:ind w:left="1095"/>
        <w:rPr>
          <w:rFonts w:ascii="Lato" w:hAnsi="Lato"/>
          <w:color w:val="333333"/>
        </w:rPr>
      </w:pPr>
      <w:r>
        <w:rPr>
          <w:rFonts w:ascii="Lato" w:hAnsi="Lato"/>
          <w:color w:val="333333"/>
        </w:rPr>
        <w:lastRenderedPageBreak/>
        <w:t>Remember that online posts can be permanent, so think</w:t>
      </w:r>
      <w:r>
        <w:rPr>
          <w:rFonts w:ascii="Lato" w:hAnsi="Lato"/>
          <w:color w:val="333333"/>
        </w:rPr>
        <w:t xml:space="preserve"> before you type.</w:t>
      </w:r>
    </w:p>
    <w:p w14:paraId="72837CBE" w14:textId="396E5AE3" w:rsidR="00637AF6" w:rsidRDefault="00637AF6" w:rsidP="00637AF6">
      <w:pPr>
        <w:pStyle w:val="NormalWeb"/>
        <w:spacing w:before="0" w:beforeAutospacing="0" w:after="0" w:afterAutospacing="0"/>
        <w:rPr>
          <w:rFonts w:ascii="Lato" w:hAnsi="Lato"/>
          <w:color w:val="333333"/>
        </w:rPr>
      </w:pPr>
      <w:r>
        <w:rPr>
          <w:rFonts w:ascii="Lato" w:hAnsi="Lato"/>
          <w:color w:val="333333"/>
        </w:rPr>
        <w:t>You also can visit the </w:t>
      </w:r>
      <w:hyperlink r:id="rId7" w:tgtFrame="_blank" w:history="1">
        <w:r>
          <w:rPr>
            <w:rStyle w:val="Hyperlink"/>
            <w:rFonts w:ascii="Lato" w:hAnsi="Lato"/>
          </w:rPr>
          <w:t>Engagement Guidelin</w:t>
        </w:r>
        <w:r>
          <w:rPr>
            <w:rStyle w:val="Hyperlink"/>
            <w:rFonts w:ascii="Lato" w:hAnsi="Lato"/>
          </w:rPr>
          <w:t>e</w:t>
        </w:r>
        <w:r>
          <w:rPr>
            <w:rStyle w:val="Hyperlink"/>
            <w:rFonts w:ascii="Lato" w:hAnsi="Lato"/>
          </w:rPr>
          <w:t>s</w:t>
        </w:r>
        <w:r>
          <w:rPr>
            <w:rStyle w:val="screenreader-only"/>
            <w:rFonts w:ascii="Lato" w:hAnsi="Lato"/>
            <w:bdr w:val="none" w:sz="0" w:space="0" w:color="auto" w:frame="1"/>
          </w:rPr>
          <w:t>.</w:t>
        </w:r>
      </w:hyperlink>
    </w:p>
    <w:p w14:paraId="1EFF099A" w14:textId="77777777" w:rsidR="00637AF6" w:rsidRDefault="00637AF6" w:rsidP="00637AF6">
      <w:pPr>
        <w:pStyle w:val="NormalWeb"/>
        <w:spacing w:before="0" w:beforeAutospacing="0" w:after="0" w:afterAutospacing="0"/>
        <w:rPr>
          <w:rFonts w:ascii="Lato" w:hAnsi="Lato"/>
          <w:color w:val="333333"/>
        </w:rPr>
      </w:pPr>
    </w:p>
    <w:p w14:paraId="6079EA5A" w14:textId="39557890" w:rsidR="00637AF6" w:rsidRPr="00637AF6" w:rsidRDefault="00637AF6" w:rsidP="00637AF6">
      <w:pPr>
        <w:pStyle w:val="NormalWeb"/>
        <w:spacing w:before="0" w:beforeAutospacing="0" w:after="0" w:afterAutospacing="0"/>
        <w:rPr>
          <w:rFonts w:ascii="Lato" w:hAnsi="Lato"/>
          <w:color w:val="333333"/>
          <w:sz w:val="40"/>
          <w:szCs w:val="40"/>
        </w:rPr>
      </w:pPr>
      <w:r w:rsidRPr="00637AF6">
        <w:rPr>
          <w:rFonts w:ascii="Lato" w:hAnsi="Lato"/>
          <w:color w:val="333333"/>
          <w:sz w:val="40"/>
          <w:szCs w:val="40"/>
        </w:rPr>
        <w:t>Using Canvas</w:t>
      </w:r>
    </w:p>
    <w:p w14:paraId="40206918"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Canvas is an important tool to help you succeed, and we will use it extensively:</w:t>
      </w:r>
    </w:p>
    <w:p w14:paraId="366C94DC" w14:textId="77777777" w:rsidR="00637AF6" w:rsidRDefault="00637AF6" w:rsidP="00637AF6">
      <w:pPr>
        <w:numPr>
          <w:ilvl w:val="0"/>
          <w:numId w:val="19"/>
        </w:numPr>
        <w:spacing w:before="100" w:beforeAutospacing="1" w:after="100" w:afterAutospacing="1" w:line="240" w:lineRule="auto"/>
        <w:ind w:left="1095"/>
        <w:rPr>
          <w:rFonts w:ascii="Lato" w:hAnsi="Lato"/>
          <w:color w:val="333333"/>
        </w:rPr>
      </w:pPr>
      <w:r>
        <w:rPr>
          <w:rFonts w:ascii="Lato" w:hAnsi="Lato"/>
          <w:color w:val="333333"/>
        </w:rPr>
        <w:t>Submit all assignments through Canvas, including quizzes, discussions, weekly writings, and major assignments.</w:t>
      </w:r>
    </w:p>
    <w:p w14:paraId="7E979F46" w14:textId="77777777" w:rsidR="00637AF6" w:rsidRDefault="00637AF6" w:rsidP="00637AF6">
      <w:pPr>
        <w:numPr>
          <w:ilvl w:val="0"/>
          <w:numId w:val="19"/>
        </w:numPr>
        <w:spacing w:before="100" w:beforeAutospacing="1" w:after="100" w:afterAutospacing="1" w:line="240" w:lineRule="auto"/>
        <w:ind w:left="1095"/>
        <w:rPr>
          <w:rFonts w:ascii="Lato" w:hAnsi="Lato"/>
          <w:color w:val="333333"/>
        </w:rPr>
      </w:pPr>
      <w:r>
        <w:rPr>
          <w:rFonts w:ascii="Lato" w:hAnsi="Lato"/>
          <w:color w:val="333333"/>
        </w:rPr>
        <w:t>Check Announcements at least once a day. I will communicate important information about our course as an announcement.</w:t>
      </w:r>
    </w:p>
    <w:p w14:paraId="19C63B17"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All students have access to Canvas through their UNT accounts. For more information on using Canvas,</w:t>
      </w:r>
    </w:p>
    <w:p w14:paraId="64D5A22B" w14:textId="4890B317" w:rsidR="00637AF6" w:rsidRDefault="00637AF6" w:rsidP="00637AF6">
      <w:pPr>
        <w:numPr>
          <w:ilvl w:val="0"/>
          <w:numId w:val="20"/>
        </w:numPr>
        <w:spacing w:beforeAutospacing="1" w:after="0" w:afterAutospacing="1" w:line="240" w:lineRule="auto"/>
        <w:ind w:left="1095"/>
        <w:rPr>
          <w:rFonts w:ascii="Lato" w:hAnsi="Lato"/>
          <w:color w:val="333333"/>
        </w:rPr>
      </w:pPr>
      <w:r>
        <w:rPr>
          <w:rFonts w:ascii="Lato" w:hAnsi="Lato"/>
          <w:color w:val="333333"/>
        </w:rPr>
        <w:t>See </w:t>
      </w:r>
      <w:hyperlink r:id="rId8" w:tgtFrame="_blank" w:history="1">
        <w:r>
          <w:rPr>
            <w:rStyle w:val="Hyperlink"/>
            <w:rFonts w:ascii="Lato" w:hAnsi="Lato"/>
          </w:rPr>
          <w:t>https://community.canvaslms.com/docs/DOC-10701</w:t>
        </w:r>
      </w:hyperlink>
    </w:p>
    <w:p w14:paraId="72BB2A07" w14:textId="77777777" w:rsidR="00637AF6" w:rsidRDefault="00637AF6" w:rsidP="00637AF6">
      <w:pPr>
        <w:numPr>
          <w:ilvl w:val="0"/>
          <w:numId w:val="20"/>
        </w:numPr>
        <w:spacing w:before="100" w:beforeAutospacing="1" w:after="100" w:afterAutospacing="1" w:line="240" w:lineRule="auto"/>
        <w:ind w:left="1095"/>
        <w:rPr>
          <w:rFonts w:ascii="Lato" w:hAnsi="Lato"/>
          <w:color w:val="333333"/>
        </w:rPr>
      </w:pPr>
      <w:r>
        <w:rPr>
          <w:rFonts w:ascii="Lato" w:hAnsi="Lato"/>
          <w:color w:val="333333"/>
        </w:rPr>
        <w:t>Direct questions regarding your use of the Canvas learning management system to the student help desk at:</w:t>
      </w:r>
    </w:p>
    <w:p w14:paraId="114849A7" w14:textId="77777777" w:rsidR="00637AF6" w:rsidRDefault="00637AF6" w:rsidP="00637AF6">
      <w:pPr>
        <w:numPr>
          <w:ilvl w:val="1"/>
          <w:numId w:val="20"/>
        </w:numPr>
        <w:spacing w:before="100" w:beforeAutospacing="1" w:after="100" w:afterAutospacing="1" w:line="240" w:lineRule="auto"/>
        <w:ind w:left="2190"/>
        <w:rPr>
          <w:rFonts w:ascii="Lato" w:hAnsi="Lato"/>
          <w:color w:val="333333"/>
        </w:rPr>
      </w:pPr>
      <w:r>
        <w:rPr>
          <w:rFonts w:ascii="Lato" w:hAnsi="Lato"/>
          <w:color w:val="333333"/>
        </w:rPr>
        <w:t>Email: </w:t>
      </w:r>
      <w:hyperlink r:id="rId9" w:history="1">
        <w:r>
          <w:rPr>
            <w:rStyle w:val="Hyperlink"/>
            <w:rFonts w:ascii="Lato" w:hAnsi="Lato"/>
          </w:rPr>
          <w:t>helpdesk@unt.edu</w:t>
        </w:r>
      </w:hyperlink>
    </w:p>
    <w:p w14:paraId="1D3E4FEE" w14:textId="77777777" w:rsidR="00637AF6" w:rsidRDefault="00637AF6" w:rsidP="00637AF6">
      <w:pPr>
        <w:numPr>
          <w:ilvl w:val="1"/>
          <w:numId w:val="20"/>
        </w:numPr>
        <w:spacing w:before="100" w:beforeAutospacing="1" w:after="100" w:afterAutospacing="1" w:line="240" w:lineRule="auto"/>
        <w:ind w:left="2190"/>
        <w:rPr>
          <w:rFonts w:ascii="Lato" w:hAnsi="Lato"/>
          <w:color w:val="333333"/>
        </w:rPr>
      </w:pPr>
      <w:r>
        <w:rPr>
          <w:rFonts w:ascii="Lato" w:hAnsi="Lato"/>
          <w:color w:val="333333"/>
        </w:rPr>
        <w:t>Phone: 940-565-2324.</w:t>
      </w:r>
    </w:p>
    <w:p w14:paraId="7A8D2324" w14:textId="77777777" w:rsidR="00637AF6" w:rsidRDefault="00637AF6" w:rsidP="00637AF6">
      <w:pPr>
        <w:numPr>
          <w:ilvl w:val="0"/>
          <w:numId w:val="20"/>
        </w:numPr>
        <w:spacing w:before="100" w:beforeAutospacing="1" w:after="100" w:afterAutospacing="1" w:line="240" w:lineRule="auto"/>
        <w:ind w:left="1095"/>
        <w:rPr>
          <w:rFonts w:ascii="Lato" w:hAnsi="Lato"/>
          <w:color w:val="333333"/>
        </w:rPr>
      </w:pPr>
      <w:r>
        <w:rPr>
          <w:rFonts w:ascii="Lato" w:hAnsi="Lato"/>
          <w:color w:val="333333"/>
        </w:rPr>
        <w:t>Make plans to have a backup way to access the technology each week: another computer, the local library, or one of UNT's open access computer labs. Not having access to the course will not excuse you from the workload each week.</w:t>
      </w:r>
    </w:p>
    <w:p w14:paraId="138A1970" w14:textId="77777777" w:rsidR="00637AF6" w:rsidRPr="00637AF6" w:rsidRDefault="00637AF6" w:rsidP="00637AF6">
      <w:pPr>
        <w:pStyle w:val="Heading2"/>
        <w:spacing w:before="90" w:after="90"/>
        <w:ind w:left="0"/>
        <w:rPr>
          <w:rFonts w:ascii="Lato" w:hAnsi="Lato"/>
          <w:b w:val="0"/>
          <w:bCs w:val="0"/>
          <w:color w:val="333333"/>
          <w:sz w:val="40"/>
          <w:szCs w:val="40"/>
        </w:rPr>
      </w:pPr>
      <w:r w:rsidRPr="00637AF6">
        <w:rPr>
          <w:rFonts w:ascii="Lato" w:hAnsi="Lato"/>
          <w:b w:val="0"/>
          <w:bCs w:val="0"/>
          <w:color w:val="333333"/>
          <w:sz w:val="40"/>
          <w:szCs w:val="40"/>
        </w:rPr>
        <w:t>Formatting Your Assignments</w:t>
      </w:r>
    </w:p>
    <w:p w14:paraId="33FE8CD2"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All written work needs to be typed and submitted online to Canvas. For all essays,</w:t>
      </w:r>
    </w:p>
    <w:p w14:paraId="476D116E" w14:textId="6E467A3E" w:rsidR="00637AF6" w:rsidRDefault="00637AF6" w:rsidP="00637AF6">
      <w:pPr>
        <w:numPr>
          <w:ilvl w:val="0"/>
          <w:numId w:val="21"/>
        </w:numPr>
        <w:spacing w:before="100" w:beforeAutospacing="1" w:after="100" w:afterAutospacing="1" w:line="240" w:lineRule="auto"/>
        <w:ind w:left="1095"/>
        <w:rPr>
          <w:rFonts w:ascii="Lato" w:hAnsi="Lato"/>
          <w:color w:val="333333"/>
        </w:rPr>
      </w:pPr>
      <w:r>
        <w:rPr>
          <w:rFonts w:ascii="Lato" w:hAnsi="Lato"/>
          <w:color w:val="333333"/>
        </w:rPr>
        <w:t xml:space="preserve">Include your name and the page number on the top right of each page (i.e., </w:t>
      </w:r>
      <w:r>
        <w:rPr>
          <w:rFonts w:ascii="Lato" w:hAnsi="Lato"/>
          <w:color w:val="333333"/>
        </w:rPr>
        <w:t>Last name</w:t>
      </w:r>
      <w:r>
        <w:rPr>
          <w:rFonts w:ascii="Lato" w:hAnsi="Lato"/>
          <w:color w:val="333333"/>
        </w:rPr>
        <w:t xml:space="preserve"> 1)</w:t>
      </w:r>
    </w:p>
    <w:p w14:paraId="3E428B31" w14:textId="77777777" w:rsidR="00637AF6" w:rsidRDefault="00637AF6" w:rsidP="00637AF6">
      <w:pPr>
        <w:numPr>
          <w:ilvl w:val="0"/>
          <w:numId w:val="21"/>
        </w:numPr>
        <w:spacing w:before="100" w:beforeAutospacing="1" w:after="100" w:afterAutospacing="1" w:line="240" w:lineRule="auto"/>
        <w:ind w:left="1095"/>
        <w:rPr>
          <w:rFonts w:ascii="Lato" w:hAnsi="Lato"/>
          <w:color w:val="333333"/>
        </w:rPr>
      </w:pPr>
      <w:r>
        <w:rPr>
          <w:rFonts w:ascii="Lato" w:hAnsi="Lato"/>
          <w:color w:val="333333"/>
        </w:rPr>
        <w:t>Include a date and the course number, ENGL 1310, on the top left of each page.</w:t>
      </w:r>
    </w:p>
    <w:p w14:paraId="19E2B5AA" w14:textId="284BEE70" w:rsidR="00637AF6" w:rsidRDefault="00637AF6" w:rsidP="00637AF6">
      <w:pPr>
        <w:numPr>
          <w:ilvl w:val="0"/>
          <w:numId w:val="21"/>
        </w:numPr>
        <w:spacing w:before="100" w:beforeAutospacing="1" w:after="100" w:afterAutospacing="1" w:line="240" w:lineRule="auto"/>
        <w:ind w:left="1095"/>
        <w:rPr>
          <w:rFonts w:ascii="Lato" w:hAnsi="Lato"/>
          <w:color w:val="333333"/>
        </w:rPr>
      </w:pPr>
      <w:r>
        <w:rPr>
          <w:rFonts w:ascii="Lato" w:hAnsi="Lato"/>
          <w:color w:val="333333"/>
        </w:rPr>
        <w:t xml:space="preserve">Use </w:t>
      </w:r>
      <w:r>
        <w:rPr>
          <w:rFonts w:ascii="Lato" w:hAnsi="Lato"/>
          <w:color w:val="333333"/>
        </w:rPr>
        <w:t>San Serif</w:t>
      </w:r>
      <w:r>
        <w:rPr>
          <w:rFonts w:ascii="Lato" w:hAnsi="Lato"/>
          <w:color w:val="333333"/>
        </w:rPr>
        <w:t xml:space="preserve"> 1</w:t>
      </w:r>
      <w:r>
        <w:rPr>
          <w:rFonts w:ascii="Lato" w:hAnsi="Lato"/>
          <w:color w:val="333333"/>
        </w:rPr>
        <w:t>2-point font, with one-inch (1”) margins</w:t>
      </w:r>
      <w:r>
        <w:rPr>
          <w:rFonts w:ascii="Lato" w:hAnsi="Lato"/>
          <w:color w:val="333333"/>
        </w:rPr>
        <w:t xml:space="preserve"> and double-spacing.</w:t>
      </w:r>
    </w:p>
    <w:p w14:paraId="295FEC96" w14:textId="77777777" w:rsidR="00637AF6" w:rsidRPr="00637AF6" w:rsidRDefault="00637AF6" w:rsidP="00637AF6">
      <w:pPr>
        <w:pStyle w:val="Heading2"/>
        <w:spacing w:before="90" w:after="90"/>
        <w:ind w:left="0"/>
        <w:rPr>
          <w:rFonts w:ascii="Lato" w:hAnsi="Lato"/>
          <w:b w:val="0"/>
          <w:bCs w:val="0"/>
          <w:color w:val="333333"/>
          <w:sz w:val="40"/>
          <w:szCs w:val="40"/>
        </w:rPr>
      </w:pPr>
      <w:r w:rsidRPr="00637AF6">
        <w:rPr>
          <w:rFonts w:ascii="Lato" w:hAnsi="Lato"/>
          <w:b w:val="0"/>
          <w:bCs w:val="0"/>
          <w:color w:val="333333"/>
          <w:sz w:val="40"/>
          <w:szCs w:val="40"/>
        </w:rPr>
        <w:t>Late or Missed Assignments</w:t>
      </w:r>
    </w:p>
    <w:p w14:paraId="60040850"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I will follow these policies when deciding whether to accept late work:</w:t>
      </w:r>
    </w:p>
    <w:p w14:paraId="15BFCC64" w14:textId="77777777" w:rsidR="00637AF6" w:rsidRDefault="00637AF6" w:rsidP="00637AF6">
      <w:pPr>
        <w:numPr>
          <w:ilvl w:val="0"/>
          <w:numId w:val="22"/>
        </w:numPr>
        <w:spacing w:before="100" w:beforeAutospacing="1" w:after="100" w:afterAutospacing="1" w:line="240" w:lineRule="auto"/>
        <w:ind w:left="1095"/>
        <w:rPr>
          <w:rFonts w:ascii="Lato" w:hAnsi="Lato"/>
          <w:color w:val="333333"/>
        </w:rPr>
      </w:pPr>
      <w:r>
        <w:rPr>
          <w:rFonts w:ascii="Lato" w:hAnsi="Lato"/>
          <w:color w:val="333333"/>
        </w:rPr>
        <w:t>All papers are due by the date specified in Canvas.</w:t>
      </w:r>
    </w:p>
    <w:p w14:paraId="7A10DE4F" w14:textId="77777777" w:rsidR="00637AF6" w:rsidRDefault="00637AF6" w:rsidP="00637AF6">
      <w:pPr>
        <w:numPr>
          <w:ilvl w:val="0"/>
          <w:numId w:val="22"/>
        </w:numPr>
        <w:spacing w:before="100" w:beforeAutospacing="1" w:after="100" w:afterAutospacing="1" w:line="240" w:lineRule="auto"/>
        <w:ind w:left="1095"/>
        <w:rPr>
          <w:rFonts w:ascii="Lato" w:hAnsi="Lato"/>
          <w:color w:val="333333"/>
        </w:rPr>
      </w:pPr>
      <w:r>
        <w:rPr>
          <w:rFonts w:ascii="Lato" w:hAnsi="Lato"/>
          <w:color w:val="333333"/>
        </w:rPr>
        <w:t>If you need extra time on a paper, you must request an extension at least 24 hours before the paper is due.</w:t>
      </w:r>
    </w:p>
    <w:p w14:paraId="742D6F90" w14:textId="77777777" w:rsidR="00637AF6" w:rsidRDefault="00637AF6" w:rsidP="00637AF6">
      <w:pPr>
        <w:numPr>
          <w:ilvl w:val="0"/>
          <w:numId w:val="22"/>
        </w:numPr>
        <w:spacing w:before="100" w:beforeAutospacing="1" w:after="100" w:afterAutospacing="1" w:line="240" w:lineRule="auto"/>
        <w:ind w:left="1095"/>
        <w:rPr>
          <w:rFonts w:ascii="Lato" w:hAnsi="Lato"/>
          <w:color w:val="333333"/>
        </w:rPr>
      </w:pPr>
      <w:r>
        <w:rPr>
          <w:rFonts w:ascii="Lato" w:hAnsi="Lato"/>
          <w:color w:val="333333"/>
        </w:rPr>
        <w:t>I will deduct 5 points for each day (not business day) your work is late.</w:t>
      </w:r>
    </w:p>
    <w:p w14:paraId="0E1DD2B0" w14:textId="77777777" w:rsidR="00637AF6" w:rsidRDefault="00637AF6" w:rsidP="00637AF6">
      <w:pPr>
        <w:numPr>
          <w:ilvl w:val="0"/>
          <w:numId w:val="22"/>
        </w:numPr>
        <w:spacing w:before="100" w:beforeAutospacing="1" w:after="100" w:afterAutospacing="1" w:line="240" w:lineRule="auto"/>
        <w:ind w:left="1095"/>
        <w:rPr>
          <w:rFonts w:ascii="Lato" w:hAnsi="Lato"/>
          <w:color w:val="333333"/>
        </w:rPr>
      </w:pPr>
      <w:r>
        <w:rPr>
          <w:rFonts w:ascii="Lato" w:hAnsi="Lato"/>
          <w:color w:val="333333"/>
        </w:rPr>
        <w:t>You cannot pass the course if you have not received a grade for all major assignments.</w:t>
      </w:r>
    </w:p>
    <w:p w14:paraId="292868A7" w14:textId="77777777" w:rsidR="00637AF6" w:rsidRDefault="00637AF6" w:rsidP="00637AF6">
      <w:pPr>
        <w:pStyle w:val="NormalWeb"/>
        <w:numPr>
          <w:ilvl w:val="0"/>
          <w:numId w:val="22"/>
        </w:numPr>
        <w:spacing w:before="180" w:beforeAutospacing="0" w:after="180" w:afterAutospacing="0"/>
        <w:ind w:left="1095"/>
        <w:rPr>
          <w:rFonts w:ascii="Lato" w:hAnsi="Lato"/>
          <w:color w:val="333333"/>
        </w:rPr>
      </w:pPr>
      <w:r>
        <w:rPr>
          <w:rFonts w:ascii="Lato" w:hAnsi="Lato"/>
          <w:color w:val="333333"/>
        </w:rPr>
        <w:t>Meet with me as soon as possible if you miss an assignment deadline.</w:t>
      </w:r>
    </w:p>
    <w:p w14:paraId="3E910B47" w14:textId="77777777" w:rsidR="00637AF6" w:rsidRDefault="00637AF6" w:rsidP="00637AF6">
      <w:pPr>
        <w:pStyle w:val="Heading2"/>
        <w:spacing w:before="90" w:after="90"/>
        <w:ind w:left="0"/>
        <w:rPr>
          <w:rFonts w:ascii="Lato" w:hAnsi="Lato"/>
          <w:b w:val="0"/>
          <w:bCs w:val="0"/>
          <w:color w:val="333333"/>
          <w:sz w:val="48"/>
          <w:szCs w:val="48"/>
        </w:rPr>
      </w:pPr>
    </w:p>
    <w:p w14:paraId="0E43A9C9" w14:textId="4A62778C" w:rsidR="00637AF6" w:rsidRPr="00637AF6" w:rsidRDefault="00637AF6" w:rsidP="00637AF6">
      <w:pPr>
        <w:pStyle w:val="Heading2"/>
        <w:spacing w:before="90" w:after="90"/>
        <w:ind w:left="0"/>
        <w:rPr>
          <w:rFonts w:ascii="Lato" w:hAnsi="Lato"/>
          <w:b w:val="0"/>
          <w:bCs w:val="0"/>
          <w:color w:val="333333"/>
          <w:sz w:val="40"/>
          <w:szCs w:val="40"/>
        </w:rPr>
      </w:pPr>
      <w:r w:rsidRPr="00637AF6">
        <w:rPr>
          <w:rFonts w:ascii="Lato" w:hAnsi="Lato"/>
          <w:b w:val="0"/>
          <w:bCs w:val="0"/>
          <w:color w:val="333333"/>
          <w:sz w:val="40"/>
          <w:szCs w:val="40"/>
        </w:rPr>
        <w:lastRenderedPageBreak/>
        <w:t>Public Writing</w:t>
      </w:r>
    </w:p>
    <w:p w14:paraId="54D532B3"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206DD17" w14:textId="77777777" w:rsidR="00637AF6" w:rsidRPr="00637AF6" w:rsidRDefault="00637AF6" w:rsidP="00637AF6">
      <w:pPr>
        <w:pStyle w:val="Heading2"/>
        <w:spacing w:before="90" w:after="90"/>
        <w:ind w:left="0"/>
        <w:rPr>
          <w:rFonts w:ascii="Lato" w:hAnsi="Lato"/>
          <w:b w:val="0"/>
          <w:bCs w:val="0"/>
          <w:color w:val="333333"/>
          <w:sz w:val="40"/>
          <w:szCs w:val="40"/>
        </w:rPr>
      </w:pPr>
      <w:r w:rsidRPr="00637AF6">
        <w:rPr>
          <w:rFonts w:ascii="Lato" w:hAnsi="Lato"/>
          <w:b w:val="0"/>
          <w:bCs w:val="0"/>
          <w:color w:val="333333"/>
          <w:sz w:val="40"/>
          <w:szCs w:val="40"/>
        </w:rPr>
        <w:t>Syllabus Change Policy</w:t>
      </w:r>
    </w:p>
    <w:p w14:paraId="2C5C6996" w14:textId="77777777" w:rsidR="00637AF6" w:rsidRDefault="00637AF6" w:rsidP="00637AF6">
      <w:pPr>
        <w:pStyle w:val="NormalWeb"/>
        <w:spacing w:before="180" w:beforeAutospacing="0" w:after="240" w:afterAutospacing="0"/>
        <w:rPr>
          <w:rFonts w:ascii="Lato" w:hAnsi="Lato"/>
          <w:color w:val="333333"/>
        </w:rPr>
      </w:pPr>
      <w:r>
        <w:rPr>
          <w:rFonts w:ascii="Lato" w:hAnsi="Lato"/>
          <w:color w:val="333333"/>
        </w:rPr>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704B7C1A" w14:textId="77777777" w:rsidR="00637AF6" w:rsidRPr="00637AF6" w:rsidRDefault="00637AF6" w:rsidP="00637AF6">
      <w:pPr>
        <w:pStyle w:val="Heading2"/>
        <w:spacing w:before="90" w:after="90"/>
        <w:ind w:left="0"/>
        <w:rPr>
          <w:rFonts w:ascii="Lato" w:hAnsi="Lato"/>
          <w:b w:val="0"/>
          <w:bCs w:val="0"/>
          <w:color w:val="333333"/>
          <w:sz w:val="40"/>
          <w:szCs w:val="40"/>
        </w:rPr>
      </w:pPr>
      <w:r w:rsidRPr="00637AF6">
        <w:rPr>
          <w:rFonts w:ascii="Lato" w:hAnsi="Lato"/>
          <w:b w:val="0"/>
          <w:bCs w:val="0"/>
          <w:color w:val="333333"/>
          <w:sz w:val="40"/>
          <w:szCs w:val="40"/>
        </w:rPr>
        <w:t>Technical Requirements &amp; Skills</w:t>
      </w:r>
    </w:p>
    <w:p w14:paraId="1AE4DEC5"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To complete much of the work, you must have the correct tools:</w:t>
      </w:r>
    </w:p>
    <w:p w14:paraId="5942DFA4" w14:textId="77777777" w:rsidR="00637AF6" w:rsidRDefault="00637AF6" w:rsidP="00637AF6">
      <w:pPr>
        <w:numPr>
          <w:ilvl w:val="0"/>
          <w:numId w:val="23"/>
        </w:numPr>
        <w:spacing w:before="100" w:beforeAutospacing="1" w:after="100" w:afterAutospacing="1" w:line="240" w:lineRule="auto"/>
        <w:ind w:left="1095"/>
        <w:rPr>
          <w:rFonts w:ascii="Lato" w:hAnsi="Lato"/>
          <w:color w:val="333333"/>
        </w:rPr>
      </w:pPr>
      <w:r>
        <w:rPr>
          <w:rFonts w:ascii="Lato" w:hAnsi="Lato"/>
          <w:color w:val="333333"/>
        </w:rPr>
        <w:t>Computer with word processing capabilities, internet access, and web browser</w:t>
      </w:r>
    </w:p>
    <w:p w14:paraId="758A79A1" w14:textId="6F3D2900" w:rsidR="00637AF6" w:rsidRDefault="00637AF6" w:rsidP="00637AF6">
      <w:pPr>
        <w:numPr>
          <w:ilvl w:val="0"/>
          <w:numId w:val="23"/>
        </w:numPr>
        <w:spacing w:beforeAutospacing="1" w:after="240" w:line="240" w:lineRule="auto"/>
        <w:ind w:left="1095"/>
        <w:rPr>
          <w:rFonts w:ascii="Lato" w:hAnsi="Lato"/>
          <w:color w:val="333333"/>
        </w:rPr>
      </w:pPr>
      <w:hyperlink r:id="rId10" w:tgtFrame="_blank" w:history="1">
        <w:r>
          <w:rPr>
            <w:rStyle w:val="Hyperlink"/>
            <w:rFonts w:ascii="Lato" w:hAnsi="Lato"/>
          </w:rPr>
          <w:t>Canvas Technical Requirements</w:t>
        </w:r>
      </w:hyperlink>
    </w:p>
    <w:p w14:paraId="5C691AA2" w14:textId="77777777" w:rsidR="00637AF6" w:rsidRPr="00637AF6" w:rsidRDefault="00637AF6" w:rsidP="00637AF6">
      <w:pPr>
        <w:pStyle w:val="Heading2"/>
        <w:spacing w:before="90" w:after="90"/>
        <w:ind w:left="0"/>
        <w:rPr>
          <w:rFonts w:ascii="Lato" w:hAnsi="Lato"/>
          <w:b w:val="0"/>
          <w:bCs w:val="0"/>
          <w:color w:val="333333"/>
          <w:sz w:val="40"/>
          <w:szCs w:val="40"/>
        </w:rPr>
      </w:pPr>
      <w:r w:rsidRPr="00637AF6">
        <w:rPr>
          <w:rFonts w:ascii="Lato" w:hAnsi="Lato"/>
          <w:b w:val="0"/>
          <w:bCs w:val="0"/>
          <w:color w:val="333333"/>
          <w:sz w:val="40"/>
          <w:szCs w:val="40"/>
        </w:rPr>
        <w:t>Computer Skills &amp; Digital Literacy</w:t>
      </w:r>
    </w:p>
    <w:p w14:paraId="472FB083"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Students in this course should be able to</w:t>
      </w:r>
    </w:p>
    <w:p w14:paraId="0B936E81" w14:textId="77777777" w:rsidR="00637AF6" w:rsidRDefault="00637AF6" w:rsidP="00637AF6">
      <w:pPr>
        <w:numPr>
          <w:ilvl w:val="0"/>
          <w:numId w:val="24"/>
        </w:numPr>
        <w:spacing w:before="100" w:beforeAutospacing="1" w:after="100" w:afterAutospacing="1" w:line="240" w:lineRule="auto"/>
        <w:ind w:left="1095"/>
        <w:rPr>
          <w:rFonts w:ascii="Lato" w:hAnsi="Lato"/>
          <w:color w:val="333333"/>
        </w:rPr>
      </w:pPr>
      <w:r>
        <w:rPr>
          <w:rFonts w:ascii="Lato" w:hAnsi="Lato"/>
          <w:color w:val="333333"/>
        </w:rPr>
        <w:t>Use Canvas</w:t>
      </w:r>
    </w:p>
    <w:p w14:paraId="32030755" w14:textId="77777777" w:rsidR="00637AF6" w:rsidRDefault="00637AF6" w:rsidP="00637AF6">
      <w:pPr>
        <w:numPr>
          <w:ilvl w:val="0"/>
          <w:numId w:val="24"/>
        </w:numPr>
        <w:spacing w:before="100" w:beforeAutospacing="1" w:after="240" w:line="240" w:lineRule="auto"/>
        <w:ind w:left="1095"/>
        <w:rPr>
          <w:rFonts w:ascii="Lato" w:hAnsi="Lato"/>
          <w:color w:val="333333"/>
        </w:rPr>
      </w:pPr>
      <w:r>
        <w:rPr>
          <w:rFonts w:ascii="Lato" w:hAnsi="Lato"/>
          <w:color w:val="333333"/>
        </w:rPr>
        <w:t>Use email with attachments</w:t>
      </w:r>
    </w:p>
    <w:p w14:paraId="393D11C2" w14:textId="77777777" w:rsidR="00637AF6" w:rsidRPr="00637AF6" w:rsidRDefault="00637AF6" w:rsidP="00637AF6">
      <w:pPr>
        <w:pStyle w:val="Heading2"/>
        <w:spacing w:before="90" w:after="90"/>
        <w:ind w:left="0"/>
        <w:rPr>
          <w:rFonts w:ascii="Lato" w:hAnsi="Lato"/>
          <w:b w:val="0"/>
          <w:bCs w:val="0"/>
          <w:color w:val="333333"/>
          <w:sz w:val="40"/>
          <w:szCs w:val="40"/>
        </w:rPr>
      </w:pPr>
      <w:r w:rsidRPr="00637AF6">
        <w:rPr>
          <w:rFonts w:ascii="Lato" w:hAnsi="Lato"/>
          <w:b w:val="0"/>
          <w:bCs w:val="0"/>
          <w:color w:val="333333"/>
          <w:sz w:val="40"/>
          <w:szCs w:val="40"/>
        </w:rPr>
        <w:t>Chosen Names</w:t>
      </w:r>
    </w:p>
    <w:p w14:paraId="76DF1D0F"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686AC3A1" w14:textId="7894603E" w:rsidR="00637AF6" w:rsidRDefault="00637AF6" w:rsidP="00637AF6">
      <w:pPr>
        <w:numPr>
          <w:ilvl w:val="0"/>
          <w:numId w:val="25"/>
        </w:numPr>
        <w:spacing w:beforeAutospacing="1" w:after="0" w:afterAutospacing="1" w:line="240" w:lineRule="auto"/>
        <w:ind w:left="1095"/>
        <w:rPr>
          <w:rFonts w:ascii="Lato" w:hAnsi="Lato"/>
          <w:color w:val="333333"/>
        </w:rPr>
      </w:pPr>
      <w:hyperlink r:id="rId11" w:tgtFrame="_blank" w:history="1">
        <w:r>
          <w:rPr>
            <w:rStyle w:val="Hyperlink"/>
            <w:rFonts w:ascii="Lato" w:hAnsi="Lato"/>
          </w:rPr>
          <w:t>UNT Records</w:t>
        </w:r>
      </w:hyperlink>
    </w:p>
    <w:p w14:paraId="62DFE901" w14:textId="2B3A59D1" w:rsidR="00637AF6" w:rsidRDefault="00637AF6" w:rsidP="00637AF6">
      <w:pPr>
        <w:numPr>
          <w:ilvl w:val="0"/>
          <w:numId w:val="25"/>
        </w:numPr>
        <w:spacing w:beforeAutospacing="1" w:after="0" w:afterAutospacing="1" w:line="240" w:lineRule="auto"/>
        <w:ind w:left="1095"/>
        <w:rPr>
          <w:rFonts w:ascii="Lato" w:hAnsi="Lato"/>
          <w:color w:val="333333"/>
        </w:rPr>
      </w:pPr>
      <w:hyperlink r:id="rId12" w:tgtFrame="_blank" w:history="1">
        <w:r>
          <w:rPr>
            <w:rStyle w:val="Hyperlink"/>
            <w:rFonts w:ascii="Lato" w:hAnsi="Lato"/>
          </w:rPr>
          <w:t>UNT ID Card</w:t>
        </w:r>
      </w:hyperlink>
    </w:p>
    <w:p w14:paraId="42FAAC52" w14:textId="2430867A" w:rsidR="00637AF6" w:rsidRDefault="00637AF6" w:rsidP="00637AF6">
      <w:pPr>
        <w:numPr>
          <w:ilvl w:val="0"/>
          <w:numId w:val="25"/>
        </w:numPr>
        <w:spacing w:beforeAutospacing="1" w:after="0" w:afterAutospacing="1" w:line="240" w:lineRule="auto"/>
        <w:ind w:left="1095"/>
        <w:rPr>
          <w:rFonts w:ascii="Lato" w:hAnsi="Lato"/>
          <w:color w:val="333333"/>
        </w:rPr>
      </w:pPr>
      <w:hyperlink r:id="rId13" w:tgtFrame="_blank" w:history="1">
        <w:r>
          <w:rPr>
            <w:rStyle w:val="Hyperlink"/>
            <w:rFonts w:ascii="Lato" w:hAnsi="Lato"/>
          </w:rPr>
          <w:t>UNT Email Address</w:t>
        </w:r>
      </w:hyperlink>
    </w:p>
    <w:p w14:paraId="25B1A147" w14:textId="13259778" w:rsidR="00637AF6" w:rsidRDefault="00637AF6" w:rsidP="00637AF6">
      <w:pPr>
        <w:numPr>
          <w:ilvl w:val="0"/>
          <w:numId w:val="25"/>
        </w:numPr>
        <w:spacing w:beforeAutospacing="1" w:after="0" w:afterAutospacing="1" w:line="240" w:lineRule="auto"/>
        <w:ind w:left="1095"/>
        <w:rPr>
          <w:rFonts w:ascii="Lato" w:hAnsi="Lato"/>
          <w:color w:val="333333"/>
        </w:rPr>
      </w:pPr>
      <w:hyperlink r:id="rId14" w:tgtFrame="_blank" w:history="1">
        <w:r>
          <w:rPr>
            <w:rStyle w:val="Hyperlink"/>
            <w:rFonts w:ascii="Lato" w:hAnsi="Lato"/>
          </w:rPr>
          <w:t>Legal Name</w:t>
        </w:r>
      </w:hyperlink>
    </w:p>
    <w:p w14:paraId="2A84F251"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 xml:space="preserve">*UNT </w:t>
      </w:r>
      <w:proofErr w:type="spellStart"/>
      <w:r>
        <w:rPr>
          <w:rFonts w:ascii="Lato" w:hAnsi="Lato"/>
          <w:color w:val="333333"/>
        </w:rPr>
        <w:t>euIDs</w:t>
      </w:r>
      <w:proofErr w:type="spellEnd"/>
      <w:r>
        <w:rPr>
          <w:rFonts w:ascii="Lato" w:hAnsi="Lato"/>
          <w:color w:val="333333"/>
        </w:rPr>
        <w:t xml:space="preserve"> cannot be changed at this time. The collaborating offices are working on a process to make this option accessible to UNT community members.</w:t>
      </w:r>
    </w:p>
    <w:p w14:paraId="4950D8E1" w14:textId="77777777" w:rsidR="00637AF6" w:rsidRPr="00637AF6" w:rsidRDefault="00637AF6" w:rsidP="00637AF6">
      <w:pPr>
        <w:pStyle w:val="Heading2"/>
        <w:spacing w:before="90" w:after="90"/>
        <w:ind w:left="0"/>
        <w:rPr>
          <w:rFonts w:ascii="Lato" w:hAnsi="Lato"/>
          <w:b w:val="0"/>
          <w:bCs w:val="0"/>
          <w:color w:val="333333"/>
          <w:sz w:val="40"/>
          <w:szCs w:val="40"/>
        </w:rPr>
      </w:pPr>
      <w:r w:rsidRPr="00637AF6">
        <w:rPr>
          <w:rFonts w:ascii="Lato" w:hAnsi="Lato"/>
          <w:b w:val="0"/>
          <w:bCs w:val="0"/>
          <w:color w:val="333333"/>
          <w:sz w:val="40"/>
          <w:szCs w:val="40"/>
        </w:rPr>
        <w:t>Pronouns</w:t>
      </w:r>
    </w:p>
    <w:p w14:paraId="3D9D0635"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 xml:space="preserve">Pronouns (she/her, they/them, he/him, etc.) are a public way for people to address you, much like your name, and can be shared with a name when making an introduction, both virtually and in person. </w:t>
      </w:r>
      <w:r>
        <w:rPr>
          <w:rFonts w:ascii="Lato" w:hAnsi="Lato"/>
          <w:color w:val="333333"/>
        </w:rPr>
        <w:lastRenderedPageBreak/>
        <w:t>Just as we ask and don’t assume someone’s name, we should also ask and not assume someone’s pronouns.</w:t>
      </w:r>
    </w:p>
    <w:p w14:paraId="4C03EA42" w14:textId="185AD638" w:rsidR="00637AF6" w:rsidRDefault="00637AF6" w:rsidP="00637AF6">
      <w:pPr>
        <w:pStyle w:val="NormalWeb"/>
        <w:spacing w:before="0" w:beforeAutospacing="0" w:after="0" w:afterAutospacing="0"/>
        <w:rPr>
          <w:rFonts w:ascii="Lato" w:hAnsi="Lato"/>
          <w:color w:val="333333"/>
        </w:rPr>
      </w:pPr>
      <w:r>
        <w:rPr>
          <w:rFonts w:ascii="Lato" w:hAnsi="Lato"/>
          <w:color w:val="333333"/>
        </w:rPr>
        <w:t>You can </w:t>
      </w:r>
      <w:hyperlink r:id="rId15" w:tgtFrame="_blank" w:history="1">
        <w:r>
          <w:rPr>
            <w:rStyle w:val="Hyperlink"/>
            <w:rFonts w:ascii="Lato" w:hAnsi="Lato"/>
          </w:rPr>
          <w:t>add your pronouns to your Canvas account</w:t>
        </w:r>
      </w:hyperlink>
      <w:r>
        <w:rPr>
          <w:rFonts w:ascii="Lato" w:hAnsi="Lato"/>
          <w:color w:val="333333"/>
        </w:rPr>
        <w:t> so that they follow your name when posting to discussion boards, submitting assignments, etc.</w:t>
      </w:r>
    </w:p>
    <w:p w14:paraId="4D3EB8FF"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Below is a list of additional resources regarding pronouns and their usage:</w:t>
      </w:r>
    </w:p>
    <w:p w14:paraId="7A4BF25D" w14:textId="52C3DCE1" w:rsidR="00637AF6" w:rsidRDefault="00637AF6" w:rsidP="00637AF6">
      <w:pPr>
        <w:numPr>
          <w:ilvl w:val="0"/>
          <w:numId w:val="26"/>
        </w:numPr>
        <w:spacing w:beforeAutospacing="1" w:after="0" w:afterAutospacing="1" w:line="240" w:lineRule="auto"/>
        <w:ind w:left="1095"/>
        <w:rPr>
          <w:rFonts w:ascii="Lato" w:hAnsi="Lato"/>
          <w:color w:val="333333"/>
        </w:rPr>
      </w:pPr>
      <w:hyperlink r:id="rId16" w:tgtFrame="_blank" w:history="1">
        <w:r>
          <w:rPr>
            <w:rStyle w:val="Hyperlink"/>
            <w:rFonts w:ascii="Lato" w:hAnsi="Lato"/>
          </w:rPr>
          <w:t>What are pronouns</w:t>
        </w:r>
        <w:r>
          <w:rPr>
            <w:rStyle w:val="Hyperlink"/>
            <w:rFonts w:ascii="Lato" w:hAnsi="Lato"/>
          </w:rPr>
          <w:t>,</w:t>
        </w:r>
        <w:r>
          <w:rPr>
            <w:rStyle w:val="Hyperlink"/>
            <w:rFonts w:ascii="Lato" w:hAnsi="Lato"/>
          </w:rPr>
          <w:t xml:space="preserve"> and why are they important?</w:t>
        </w:r>
      </w:hyperlink>
      <w:r>
        <w:rPr>
          <w:rFonts w:ascii="Lato" w:hAnsi="Lato"/>
          <w:color w:val="333333"/>
        </w:rPr>
        <w:t xml:space="preserve"> </w:t>
      </w:r>
    </w:p>
    <w:p w14:paraId="4E9DD0EC" w14:textId="632EAC90" w:rsidR="00637AF6" w:rsidRDefault="00637AF6" w:rsidP="00637AF6">
      <w:pPr>
        <w:numPr>
          <w:ilvl w:val="0"/>
          <w:numId w:val="26"/>
        </w:numPr>
        <w:spacing w:beforeAutospacing="1" w:after="0" w:afterAutospacing="1" w:line="240" w:lineRule="auto"/>
        <w:ind w:left="1095"/>
        <w:rPr>
          <w:rFonts w:ascii="Lato" w:hAnsi="Lato"/>
          <w:color w:val="333333"/>
        </w:rPr>
      </w:pPr>
      <w:hyperlink r:id="rId17" w:tgtFrame="_blank" w:history="1">
        <w:r>
          <w:rPr>
            <w:rStyle w:val="Hyperlink"/>
            <w:rFonts w:ascii="Lato" w:hAnsi="Lato"/>
          </w:rPr>
          <w:t>How do I use pronouns?</w:t>
        </w:r>
      </w:hyperlink>
      <w:r>
        <w:rPr>
          <w:rFonts w:ascii="Lato" w:hAnsi="Lato"/>
          <w:color w:val="333333"/>
        </w:rPr>
        <w:t xml:space="preserve"> </w:t>
      </w:r>
    </w:p>
    <w:p w14:paraId="1764C03C" w14:textId="241D80C4" w:rsidR="00637AF6" w:rsidRDefault="00637AF6" w:rsidP="00637AF6">
      <w:pPr>
        <w:numPr>
          <w:ilvl w:val="0"/>
          <w:numId w:val="26"/>
        </w:numPr>
        <w:spacing w:beforeAutospacing="1" w:after="0" w:afterAutospacing="1" w:line="240" w:lineRule="auto"/>
        <w:ind w:left="1095"/>
        <w:rPr>
          <w:rFonts w:ascii="Lato" w:hAnsi="Lato"/>
          <w:color w:val="333333"/>
        </w:rPr>
      </w:pPr>
      <w:hyperlink r:id="rId18" w:tgtFrame="_blank" w:history="1">
        <w:r>
          <w:rPr>
            <w:rStyle w:val="Hyperlink"/>
            <w:rFonts w:ascii="Lato" w:hAnsi="Lato"/>
          </w:rPr>
          <w:t>How do I share my pronouns?</w:t>
        </w:r>
      </w:hyperlink>
      <w:r>
        <w:rPr>
          <w:rFonts w:ascii="Lato" w:hAnsi="Lato"/>
          <w:color w:val="333333"/>
        </w:rPr>
        <w:t xml:space="preserve"> </w:t>
      </w:r>
    </w:p>
    <w:p w14:paraId="0F2F70C0" w14:textId="2A5D9B58" w:rsidR="00637AF6" w:rsidRDefault="00637AF6" w:rsidP="00637AF6">
      <w:pPr>
        <w:numPr>
          <w:ilvl w:val="0"/>
          <w:numId w:val="26"/>
        </w:numPr>
        <w:spacing w:beforeAutospacing="1" w:after="0" w:afterAutospacing="1" w:line="240" w:lineRule="auto"/>
        <w:ind w:left="1095"/>
        <w:rPr>
          <w:rFonts w:ascii="Lato" w:hAnsi="Lato"/>
          <w:color w:val="333333"/>
        </w:rPr>
      </w:pPr>
      <w:hyperlink r:id="rId19" w:tgtFrame="_blank" w:history="1">
        <w:r>
          <w:rPr>
            <w:rStyle w:val="Hyperlink"/>
            <w:rFonts w:ascii="Lato" w:hAnsi="Lato"/>
          </w:rPr>
          <w:t>How do I ask for another person’s pronouns?</w:t>
        </w:r>
      </w:hyperlink>
      <w:r>
        <w:rPr>
          <w:rFonts w:ascii="Lato" w:hAnsi="Lato"/>
          <w:color w:val="333333"/>
        </w:rPr>
        <w:t xml:space="preserve"> </w:t>
      </w:r>
    </w:p>
    <w:p w14:paraId="2A053D02" w14:textId="33C61FEF" w:rsidR="00637AF6" w:rsidRDefault="00637AF6" w:rsidP="00637AF6">
      <w:pPr>
        <w:numPr>
          <w:ilvl w:val="0"/>
          <w:numId w:val="26"/>
        </w:numPr>
        <w:spacing w:beforeAutospacing="1" w:after="0" w:afterAutospacing="1" w:line="240" w:lineRule="auto"/>
        <w:ind w:left="1095"/>
        <w:rPr>
          <w:rFonts w:ascii="Lato" w:hAnsi="Lato"/>
          <w:color w:val="333333"/>
        </w:rPr>
      </w:pPr>
      <w:hyperlink r:id="rId20" w:tgtFrame="_blank" w:history="1">
        <w:r>
          <w:rPr>
            <w:rStyle w:val="Hyperlink"/>
            <w:rFonts w:ascii="Lato" w:hAnsi="Lato"/>
          </w:rPr>
          <w:t>How do I correct myself or others when the wrong pronoun is used?</w:t>
        </w:r>
      </w:hyperlink>
      <w:r>
        <w:rPr>
          <w:rFonts w:ascii="Lato" w:hAnsi="Lato"/>
          <w:color w:val="333333"/>
        </w:rPr>
        <w:t xml:space="preserve"> </w:t>
      </w:r>
    </w:p>
    <w:p w14:paraId="2602459A" w14:textId="77777777" w:rsidR="00637AF6" w:rsidRPr="00637AF6" w:rsidRDefault="00637AF6" w:rsidP="00637AF6">
      <w:pPr>
        <w:pStyle w:val="Heading2"/>
        <w:spacing w:before="90" w:after="90"/>
        <w:ind w:left="0"/>
        <w:rPr>
          <w:rFonts w:ascii="Lato" w:hAnsi="Lato"/>
          <w:b w:val="0"/>
          <w:bCs w:val="0"/>
          <w:color w:val="333333"/>
          <w:sz w:val="40"/>
          <w:szCs w:val="40"/>
        </w:rPr>
      </w:pPr>
      <w:r w:rsidRPr="00637AF6">
        <w:rPr>
          <w:rFonts w:ascii="Lato" w:hAnsi="Lato"/>
          <w:b w:val="0"/>
          <w:bCs w:val="0"/>
          <w:color w:val="333333"/>
          <w:sz w:val="40"/>
          <w:szCs w:val="40"/>
        </w:rPr>
        <w:t>CORE Requirements Fulfillment</w:t>
      </w:r>
    </w:p>
    <w:p w14:paraId="4034F08C"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ENGL 1310 meets one of your CORE Communication requirements. The state defines "communication" as:</w:t>
      </w:r>
    </w:p>
    <w:p w14:paraId="49FD0F43"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0C3F6678" w14:textId="77777777" w:rsidR="00637AF6" w:rsidRDefault="00637AF6" w:rsidP="00637AF6">
      <w:pPr>
        <w:pStyle w:val="NormalWeb"/>
        <w:spacing w:before="180" w:beforeAutospacing="0" w:after="180" w:afterAutospacing="0"/>
        <w:rPr>
          <w:rFonts w:ascii="Lato" w:hAnsi="Lato"/>
          <w:color w:val="333333"/>
        </w:rPr>
      </w:pPr>
      <w:r>
        <w:rPr>
          <w:rFonts w:ascii="Lato" w:hAnsi="Lato"/>
          <w:color w:val="333333"/>
        </w:rPr>
        <w:t>This course has four objectives:</w:t>
      </w:r>
    </w:p>
    <w:p w14:paraId="774AB6FF" w14:textId="77777777" w:rsidR="00637AF6" w:rsidRDefault="00637AF6" w:rsidP="00637AF6">
      <w:pPr>
        <w:numPr>
          <w:ilvl w:val="0"/>
          <w:numId w:val="27"/>
        </w:numPr>
        <w:spacing w:before="100" w:beforeAutospacing="1" w:after="100" w:afterAutospacing="1" w:line="240" w:lineRule="auto"/>
        <w:ind w:left="1095"/>
        <w:rPr>
          <w:rFonts w:ascii="Lato" w:hAnsi="Lato"/>
          <w:color w:val="333333"/>
        </w:rPr>
      </w:pPr>
      <w:r>
        <w:rPr>
          <w:rFonts w:ascii="Lato" w:hAnsi="Lato"/>
          <w:color w:val="333333"/>
        </w:rPr>
        <w:t>Critical Thinking Skills | innovation, inquiry, analysis, evaluation, and synthesis of information</w:t>
      </w:r>
    </w:p>
    <w:p w14:paraId="085B57B1" w14:textId="77777777" w:rsidR="00637AF6" w:rsidRDefault="00637AF6" w:rsidP="00637AF6">
      <w:pPr>
        <w:numPr>
          <w:ilvl w:val="0"/>
          <w:numId w:val="27"/>
        </w:numPr>
        <w:spacing w:before="100" w:beforeAutospacing="1" w:after="100" w:afterAutospacing="1" w:line="240" w:lineRule="auto"/>
        <w:ind w:left="1095"/>
        <w:rPr>
          <w:rFonts w:ascii="Lato" w:hAnsi="Lato"/>
          <w:color w:val="333333"/>
        </w:rPr>
      </w:pPr>
      <w:r>
        <w:rPr>
          <w:rFonts w:ascii="Lato" w:hAnsi="Lato"/>
          <w:color w:val="333333"/>
        </w:rPr>
        <w:t>Communication Skills | effective development, interpretation, and expression of ideas through written, oral, and visual communication</w:t>
      </w:r>
    </w:p>
    <w:p w14:paraId="333FC8F0" w14:textId="77777777" w:rsidR="00637AF6" w:rsidRDefault="00637AF6" w:rsidP="00637AF6">
      <w:pPr>
        <w:numPr>
          <w:ilvl w:val="0"/>
          <w:numId w:val="27"/>
        </w:numPr>
        <w:spacing w:before="100" w:beforeAutospacing="1" w:after="100" w:afterAutospacing="1" w:line="240" w:lineRule="auto"/>
        <w:ind w:left="1095"/>
        <w:rPr>
          <w:rFonts w:ascii="Lato" w:hAnsi="Lato"/>
          <w:color w:val="333333"/>
        </w:rPr>
      </w:pPr>
      <w:r>
        <w:rPr>
          <w:rFonts w:ascii="Lato" w:hAnsi="Lato"/>
          <w:color w:val="333333"/>
        </w:rPr>
        <w:t>Teamwork | ability to consider different points of view and to work effectively with others to support a shared purpose or goal</w:t>
      </w:r>
    </w:p>
    <w:p w14:paraId="310C7C66" w14:textId="24D509A9" w:rsidR="00637AF6" w:rsidRDefault="00637AF6" w:rsidP="00637AF6">
      <w:pPr>
        <w:numPr>
          <w:ilvl w:val="0"/>
          <w:numId w:val="27"/>
        </w:numPr>
        <w:spacing w:before="100" w:beforeAutospacing="1" w:after="100" w:afterAutospacing="1" w:line="240" w:lineRule="auto"/>
        <w:ind w:left="1095"/>
        <w:rPr>
          <w:rFonts w:ascii="Lato" w:hAnsi="Lato"/>
          <w:color w:val="333333"/>
        </w:rPr>
      </w:pPr>
      <w:r>
        <w:rPr>
          <w:rFonts w:ascii="Lato" w:hAnsi="Lato"/>
          <w:color w:val="333333"/>
        </w:rPr>
        <w:t>Personal Responsibility | ability to connect choices, actions, and consequences to ethical decision-making</w:t>
      </w:r>
      <w:r>
        <w:rPr>
          <w:rFonts w:ascii="Lato" w:hAnsi="Lato"/>
          <w:color w:val="333333"/>
        </w:rPr>
        <w:t>.</w:t>
      </w:r>
    </w:p>
    <w:p w14:paraId="5FC0BE37" w14:textId="77777777" w:rsidR="00637AF6" w:rsidRPr="00637AF6" w:rsidRDefault="00637AF6" w:rsidP="00637AF6">
      <w:pPr>
        <w:pStyle w:val="Heading2"/>
        <w:shd w:val="clear" w:color="auto" w:fill="FFFFFF"/>
        <w:spacing w:before="90" w:after="90"/>
        <w:ind w:left="0"/>
        <w:rPr>
          <w:rFonts w:ascii="Lato" w:hAnsi="Lato"/>
          <w:b w:val="0"/>
          <w:bCs w:val="0"/>
          <w:color w:val="333333"/>
          <w:sz w:val="40"/>
          <w:szCs w:val="40"/>
        </w:rPr>
      </w:pPr>
      <w:r w:rsidRPr="00637AF6">
        <w:rPr>
          <w:rFonts w:ascii="Lato" w:hAnsi="Lato"/>
          <w:b w:val="0"/>
          <w:bCs w:val="0"/>
          <w:color w:val="333333"/>
          <w:sz w:val="40"/>
          <w:szCs w:val="40"/>
        </w:rPr>
        <w:t>Attendance Policy</w:t>
      </w:r>
    </w:p>
    <w:p w14:paraId="004E2E9C" w14:textId="77777777"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t>According to UNT Policy 06.039, you are expected to attend class, and your grade will be affected if you do not attend. The UNT policy states:</w:t>
      </w:r>
    </w:p>
    <w:p w14:paraId="525EB5FE" w14:textId="77777777"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14:paraId="1678A845" w14:textId="77777777"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t>According to the policy, it 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p>
    <w:p w14:paraId="2DDC1C82" w14:textId="77777777" w:rsidR="00637AF6" w:rsidRPr="00637AF6" w:rsidRDefault="00637AF6" w:rsidP="00637AF6">
      <w:pPr>
        <w:pStyle w:val="Heading3"/>
        <w:shd w:val="clear" w:color="auto" w:fill="FFFFFF"/>
        <w:spacing w:before="90" w:after="90"/>
        <w:rPr>
          <w:rFonts w:ascii="Lato" w:hAnsi="Lato"/>
          <w:color w:val="333333"/>
          <w:sz w:val="40"/>
          <w:szCs w:val="40"/>
        </w:rPr>
      </w:pPr>
      <w:r w:rsidRPr="00637AF6">
        <w:rPr>
          <w:rFonts w:ascii="Lato" w:hAnsi="Lato"/>
          <w:color w:val="333333"/>
          <w:sz w:val="40"/>
          <w:szCs w:val="40"/>
        </w:rPr>
        <w:lastRenderedPageBreak/>
        <w:t>Number of Allowed Absences</w:t>
      </w:r>
    </w:p>
    <w:p w14:paraId="703E7EF7" w14:textId="0407086C" w:rsidR="00637AF6" w:rsidRDefault="00637AF6" w:rsidP="00637AF6">
      <w:pPr>
        <w:pStyle w:val="NormalWeb"/>
        <w:shd w:val="clear" w:color="auto" w:fill="FFFFFF"/>
        <w:spacing w:before="180" w:beforeAutospacing="0" w:after="240" w:afterAutospacing="0"/>
        <w:rPr>
          <w:rFonts w:ascii="Lato" w:hAnsi="Lato"/>
          <w:color w:val="333333"/>
        </w:rPr>
      </w:pPr>
      <w:r>
        <w:rPr>
          <w:rFonts w:ascii="Lato" w:hAnsi="Lato"/>
          <w:color w:val="333333"/>
        </w:rPr>
        <w:t>Any student who misses more than 20% of the total number of classes for a semester will not pass the course even if they have earned passing grades on their assignments. The following number of classes equal</w:t>
      </w:r>
      <w:r>
        <w:rPr>
          <w:rFonts w:ascii="Lato" w:hAnsi="Lato"/>
          <w:color w:val="333333"/>
        </w:rPr>
        <w:t>s</w:t>
      </w:r>
      <w:r>
        <w:rPr>
          <w:rFonts w:ascii="Lato" w:hAnsi="Lato"/>
          <w:color w:val="333333"/>
        </w:rPr>
        <w:t xml:space="preserve"> 20%:</w:t>
      </w:r>
    </w:p>
    <w:p w14:paraId="2899BE78" w14:textId="77777777" w:rsidR="00637AF6" w:rsidRDefault="00637AF6" w:rsidP="00637AF6">
      <w:pPr>
        <w:numPr>
          <w:ilvl w:val="0"/>
          <w:numId w:val="28"/>
        </w:numPr>
        <w:shd w:val="clear" w:color="auto" w:fill="FFFFFF"/>
        <w:spacing w:before="100" w:beforeAutospacing="1" w:after="100" w:afterAutospacing="1" w:line="240" w:lineRule="auto"/>
        <w:ind w:left="1095"/>
        <w:rPr>
          <w:rFonts w:ascii="Lato" w:hAnsi="Lato"/>
          <w:color w:val="333333"/>
        </w:rPr>
      </w:pPr>
      <w:r>
        <w:rPr>
          <w:rFonts w:ascii="Lato" w:hAnsi="Lato"/>
          <w:color w:val="333333"/>
        </w:rPr>
        <w:t>1 day a week | 3 classes</w:t>
      </w:r>
    </w:p>
    <w:p w14:paraId="2D2CDB49" w14:textId="1CDAC086" w:rsidR="00637AF6" w:rsidRDefault="00637AF6" w:rsidP="00637AF6">
      <w:pPr>
        <w:numPr>
          <w:ilvl w:val="0"/>
          <w:numId w:val="28"/>
        </w:numPr>
        <w:shd w:val="clear" w:color="auto" w:fill="FFFFFF"/>
        <w:spacing w:before="100" w:beforeAutospacing="1" w:after="100" w:afterAutospacing="1" w:line="240" w:lineRule="auto"/>
        <w:ind w:left="1095"/>
        <w:rPr>
          <w:rFonts w:ascii="Lato" w:hAnsi="Lato"/>
          <w:color w:val="333333"/>
        </w:rPr>
      </w:pPr>
      <w:r>
        <w:rPr>
          <w:rFonts w:ascii="Lato" w:hAnsi="Lato"/>
          <w:color w:val="333333"/>
        </w:rPr>
        <w:t>2 day</w:t>
      </w:r>
      <w:r>
        <w:rPr>
          <w:rFonts w:ascii="Lato" w:hAnsi="Lato"/>
          <w:color w:val="333333"/>
        </w:rPr>
        <w:t>s</w:t>
      </w:r>
      <w:r>
        <w:rPr>
          <w:rFonts w:ascii="Lato" w:hAnsi="Lato"/>
          <w:color w:val="333333"/>
        </w:rPr>
        <w:t xml:space="preserve"> a week | 6 classes</w:t>
      </w:r>
    </w:p>
    <w:p w14:paraId="2CE54342" w14:textId="0F188B61" w:rsidR="00637AF6" w:rsidRDefault="00637AF6" w:rsidP="00637AF6">
      <w:pPr>
        <w:numPr>
          <w:ilvl w:val="0"/>
          <w:numId w:val="28"/>
        </w:numPr>
        <w:shd w:val="clear" w:color="auto" w:fill="FFFFFF"/>
        <w:spacing w:before="100" w:beforeAutospacing="1" w:after="100" w:afterAutospacing="1" w:line="240" w:lineRule="auto"/>
        <w:ind w:left="1095"/>
        <w:rPr>
          <w:rFonts w:ascii="Lato" w:hAnsi="Lato"/>
          <w:color w:val="333333"/>
        </w:rPr>
      </w:pPr>
      <w:r>
        <w:rPr>
          <w:rFonts w:ascii="Lato" w:hAnsi="Lato"/>
          <w:color w:val="333333"/>
        </w:rPr>
        <w:t>3 day</w:t>
      </w:r>
      <w:r>
        <w:rPr>
          <w:rFonts w:ascii="Lato" w:hAnsi="Lato"/>
          <w:color w:val="333333"/>
        </w:rPr>
        <w:t>s</w:t>
      </w:r>
      <w:r>
        <w:rPr>
          <w:rFonts w:ascii="Lato" w:hAnsi="Lato"/>
          <w:color w:val="333333"/>
        </w:rPr>
        <w:t xml:space="preserve"> a week | 9 classes</w:t>
      </w:r>
    </w:p>
    <w:p w14:paraId="7251F63E" w14:textId="77777777"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t>You will be given an attendance report two times over the course of the semester:</w:t>
      </w:r>
    </w:p>
    <w:p w14:paraId="4D609C5D" w14:textId="77777777" w:rsidR="00637AF6" w:rsidRDefault="00637AF6" w:rsidP="00637AF6">
      <w:pPr>
        <w:numPr>
          <w:ilvl w:val="0"/>
          <w:numId w:val="29"/>
        </w:numPr>
        <w:shd w:val="clear" w:color="auto" w:fill="FFFFFF"/>
        <w:spacing w:before="100" w:beforeAutospacing="1" w:after="100" w:afterAutospacing="1" w:line="240" w:lineRule="auto"/>
        <w:ind w:left="1095"/>
        <w:rPr>
          <w:rFonts w:ascii="Lato" w:hAnsi="Lato"/>
          <w:color w:val="333333"/>
        </w:rPr>
      </w:pPr>
      <w:r>
        <w:rPr>
          <w:rFonts w:ascii="Lato" w:hAnsi="Lato"/>
          <w:color w:val="333333"/>
        </w:rPr>
        <w:t>6 weeks</w:t>
      </w:r>
    </w:p>
    <w:p w14:paraId="0E5B6E96" w14:textId="77777777" w:rsidR="00637AF6" w:rsidRDefault="00637AF6" w:rsidP="00637AF6">
      <w:pPr>
        <w:numPr>
          <w:ilvl w:val="0"/>
          <w:numId w:val="29"/>
        </w:numPr>
        <w:shd w:val="clear" w:color="auto" w:fill="FFFFFF"/>
        <w:spacing w:before="100" w:beforeAutospacing="1" w:after="100" w:afterAutospacing="1" w:line="240" w:lineRule="auto"/>
        <w:ind w:left="1095"/>
        <w:rPr>
          <w:rFonts w:ascii="Lato" w:hAnsi="Lato"/>
          <w:color w:val="333333"/>
        </w:rPr>
      </w:pPr>
      <w:r>
        <w:rPr>
          <w:rFonts w:ascii="Lato" w:hAnsi="Lato"/>
          <w:color w:val="333333"/>
        </w:rPr>
        <w:t>12 weeks</w:t>
      </w:r>
    </w:p>
    <w:p w14:paraId="64AE18F4" w14:textId="77777777"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t>At this time, the instructor will post the percentage of classes you have missed.</w:t>
      </w:r>
    </w:p>
    <w:p w14:paraId="060025C8" w14:textId="77777777" w:rsidR="00637AF6" w:rsidRDefault="00637AF6" w:rsidP="00637AF6">
      <w:pPr>
        <w:numPr>
          <w:ilvl w:val="0"/>
          <w:numId w:val="30"/>
        </w:numPr>
        <w:shd w:val="clear" w:color="auto" w:fill="FFFFFF"/>
        <w:spacing w:before="100" w:beforeAutospacing="1" w:after="100" w:afterAutospacing="1" w:line="240" w:lineRule="auto"/>
        <w:ind w:left="1095"/>
        <w:rPr>
          <w:rFonts w:ascii="Lato" w:hAnsi="Lato"/>
          <w:color w:val="333333"/>
        </w:rPr>
      </w:pPr>
      <w:r>
        <w:rPr>
          <w:rFonts w:ascii="Lato" w:hAnsi="Lato"/>
          <w:color w:val="333333"/>
        </w:rPr>
        <w:t>If a student has missed more than 20% of their total classes at the 6-week mark, they have the remainder of the semester to bring that percentage up.</w:t>
      </w:r>
    </w:p>
    <w:p w14:paraId="4EB614AA" w14:textId="3BA7D2A5" w:rsidR="00637AF6" w:rsidRDefault="00637AF6" w:rsidP="00637AF6">
      <w:pPr>
        <w:numPr>
          <w:ilvl w:val="0"/>
          <w:numId w:val="30"/>
        </w:numPr>
        <w:shd w:val="clear" w:color="auto" w:fill="FFFFFF"/>
        <w:spacing w:before="100" w:beforeAutospacing="1" w:after="100" w:afterAutospacing="1" w:line="240" w:lineRule="auto"/>
        <w:ind w:left="1095"/>
        <w:rPr>
          <w:rFonts w:ascii="Lato" w:hAnsi="Lato"/>
          <w:color w:val="333333"/>
        </w:rPr>
      </w:pPr>
      <w:r>
        <w:rPr>
          <w:rFonts w:ascii="Lato" w:hAnsi="Lato"/>
          <w:color w:val="333333"/>
        </w:rPr>
        <w:t>Any student who has missed more than 20% of their classes at the 12-week mark will not pass the course.</w:t>
      </w:r>
    </w:p>
    <w:p w14:paraId="3A43A1A3" w14:textId="77777777" w:rsidR="00637AF6" w:rsidRPr="00637AF6" w:rsidRDefault="00637AF6" w:rsidP="00637AF6">
      <w:pPr>
        <w:pStyle w:val="Heading3"/>
        <w:shd w:val="clear" w:color="auto" w:fill="FFFFFF"/>
        <w:spacing w:before="90" w:after="90"/>
        <w:rPr>
          <w:rFonts w:ascii="Lato" w:hAnsi="Lato"/>
          <w:color w:val="333333"/>
          <w:sz w:val="40"/>
          <w:szCs w:val="40"/>
        </w:rPr>
      </w:pPr>
      <w:r w:rsidRPr="00637AF6">
        <w:rPr>
          <w:rFonts w:ascii="Lato" w:hAnsi="Lato"/>
          <w:color w:val="333333"/>
          <w:sz w:val="40"/>
          <w:szCs w:val="40"/>
        </w:rPr>
        <w:t>Excused Absences</w:t>
      </w:r>
    </w:p>
    <w:p w14:paraId="4F9CC8EC" w14:textId="77777777"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t>In compliance with UNT policy, instructors will excuse the following types of absences:</w:t>
      </w:r>
    </w:p>
    <w:p w14:paraId="4CD4F65A" w14:textId="2B9B0892" w:rsidR="00637AF6" w:rsidRDefault="00637AF6" w:rsidP="00637AF6">
      <w:pPr>
        <w:numPr>
          <w:ilvl w:val="0"/>
          <w:numId w:val="31"/>
        </w:numPr>
        <w:shd w:val="clear" w:color="auto" w:fill="FFFFFF"/>
        <w:spacing w:before="100" w:beforeAutospacing="1" w:after="100" w:afterAutospacing="1" w:line="240" w:lineRule="auto"/>
        <w:ind w:left="1095"/>
        <w:rPr>
          <w:rFonts w:ascii="Lato" w:hAnsi="Lato"/>
          <w:color w:val="333333"/>
        </w:rPr>
      </w:pPr>
      <w:r>
        <w:rPr>
          <w:rFonts w:ascii="Lato" w:hAnsi="Lato"/>
          <w:color w:val="333333"/>
        </w:rPr>
        <w:t>A r</w:t>
      </w:r>
      <w:r>
        <w:rPr>
          <w:rFonts w:ascii="Lato" w:hAnsi="Lato"/>
          <w:color w:val="333333"/>
        </w:rPr>
        <w:t>eligious holy day, including travel for that purpose</w:t>
      </w:r>
    </w:p>
    <w:p w14:paraId="20FBB4C3" w14:textId="77777777" w:rsidR="00637AF6" w:rsidRDefault="00637AF6" w:rsidP="00637AF6">
      <w:pPr>
        <w:numPr>
          <w:ilvl w:val="0"/>
          <w:numId w:val="31"/>
        </w:numPr>
        <w:shd w:val="clear" w:color="auto" w:fill="FFFFFF"/>
        <w:spacing w:before="100" w:beforeAutospacing="1" w:after="100" w:afterAutospacing="1" w:line="240" w:lineRule="auto"/>
        <w:ind w:left="1095"/>
        <w:rPr>
          <w:rFonts w:ascii="Lato" w:hAnsi="Lato"/>
          <w:color w:val="333333"/>
        </w:rPr>
      </w:pPr>
      <w:r>
        <w:rPr>
          <w:rFonts w:ascii="Lato" w:hAnsi="Lato"/>
          <w:color w:val="333333"/>
        </w:rPr>
        <w:t>Active military service, including travel for that purpose</w:t>
      </w:r>
    </w:p>
    <w:p w14:paraId="73525D0D" w14:textId="77777777" w:rsidR="00637AF6" w:rsidRDefault="00637AF6" w:rsidP="00637AF6">
      <w:pPr>
        <w:numPr>
          <w:ilvl w:val="0"/>
          <w:numId w:val="31"/>
        </w:numPr>
        <w:shd w:val="clear" w:color="auto" w:fill="FFFFFF"/>
        <w:spacing w:before="100" w:beforeAutospacing="1" w:after="100" w:afterAutospacing="1" w:line="240" w:lineRule="auto"/>
        <w:ind w:left="1095"/>
        <w:rPr>
          <w:rFonts w:ascii="Lato" w:hAnsi="Lato"/>
          <w:color w:val="333333"/>
        </w:rPr>
      </w:pPr>
      <w:r>
        <w:rPr>
          <w:rFonts w:ascii="Lato" w:hAnsi="Lato"/>
          <w:color w:val="333333"/>
        </w:rPr>
        <w:t>Participation in an official university function</w:t>
      </w:r>
    </w:p>
    <w:p w14:paraId="39C8AF1D" w14:textId="77777777" w:rsidR="00637AF6" w:rsidRDefault="00637AF6" w:rsidP="00637AF6">
      <w:pPr>
        <w:numPr>
          <w:ilvl w:val="0"/>
          <w:numId w:val="31"/>
        </w:numPr>
        <w:shd w:val="clear" w:color="auto" w:fill="FFFFFF"/>
        <w:spacing w:before="100" w:beforeAutospacing="1" w:after="100" w:afterAutospacing="1" w:line="240" w:lineRule="auto"/>
        <w:ind w:left="1095"/>
        <w:rPr>
          <w:rFonts w:ascii="Lato" w:hAnsi="Lato"/>
          <w:color w:val="333333"/>
        </w:rPr>
      </w:pPr>
      <w:r>
        <w:rPr>
          <w:rFonts w:ascii="Lato" w:hAnsi="Lato"/>
          <w:color w:val="333333"/>
        </w:rPr>
        <w:t>Illness or other extenuating circumstances</w:t>
      </w:r>
    </w:p>
    <w:p w14:paraId="62F2BAE2" w14:textId="77777777" w:rsidR="00637AF6" w:rsidRDefault="00637AF6" w:rsidP="00637AF6">
      <w:pPr>
        <w:numPr>
          <w:ilvl w:val="0"/>
          <w:numId w:val="31"/>
        </w:numPr>
        <w:shd w:val="clear" w:color="auto" w:fill="FFFFFF"/>
        <w:spacing w:before="100" w:beforeAutospacing="1" w:after="100" w:afterAutospacing="1" w:line="240" w:lineRule="auto"/>
        <w:ind w:left="1095"/>
        <w:rPr>
          <w:rFonts w:ascii="Lato" w:hAnsi="Lato"/>
          <w:color w:val="333333"/>
        </w:rPr>
      </w:pPr>
      <w:r>
        <w:rPr>
          <w:rFonts w:ascii="Lato" w:hAnsi="Lato"/>
          <w:color w:val="333333"/>
        </w:rPr>
        <w:t>Pregnancy and parenting under Title IX</w:t>
      </w:r>
    </w:p>
    <w:p w14:paraId="14F857A8" w14:textId="77777777" w:rsidR="00637AF6" w:rsidRDefault="00637AF6" w:rsidP="00637AF6">
      <w:pPr>
        <w:numPr>
          <w:ilvl w:val="0"/>
          <w:numId w:val="31"/>
        </w:numPr>
        <w:shd w:val="clear" w:color="auto" w:fill="FFFFFF"/>
        <w:spacing w:before="100" w:beforeAutospacing="1" w:after="100" w:afterAutospacing="1" w:line="240" w:lineRule="auto"/>
        <w:ind w:left="1095"/>
        <w:rPr>
          <w:rFonts w:ascii="Lato" w:hAnsi="Lato"/>
          <w:color w:val="333333"/>
        </w:rPr>
      </w:pPr>
      <w:r>
        <w:rPr>
          <w:rFonts w:ascii="Lato" w:hAnsi="Lato"/>
          <w:color w:val="333333"/>
        </w:rPr>
        <w:t>When the University is officially closed</w:t>
      </w:r>
    </w:p>
    <w:p w14:paraId="16477C8F" w14:textId="77777777"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t>If a student is not sure if their absence may be excused, they should speak to their instructor.</w:t>
      </w:r>
    </w:p>
    <w:p w14:paraId="4F823A16" w14:textId="77777777" w:rsidR="00637AF6" w:rsidRPr="00637AF6" w:rsidRDefault="00637AF6" w:rsidP="00637AF6">
      <w:pPr>
        <w:pStyle w:val="Heading3"/>
        <w:shd w:val="clear" w:color="auto" w:fill="FFFFFF"/>
        <w:spacing w:before="90" w:after="90"/>
        <w:rPr>
          <w:rFonts w:ascii="Lato" w:hAnsi="Lato"/>
          <w:color w:val="333333"/>
          <w:sz w:val="40"/>
          <w:szCs w:val="40"/>
        </w:rPr>
      </w:pPr>
      <w:r w:rsidRPr="00637AF6">
        <w:rPr>
          <w:rFonts w:ascii="Lato" w:hAnsi="Lato"/>
          <w:color w:val="333333"/>
          <w:sz w:val="40"/>
          <w:szCs w:val="40"/>
        </w:rPr>
        <w:t>Attendance Process</w:t>
      </w:r>
    </w:p>
    <w:p w14:paraId="51FB4A6A" w14:textId="5A5E3A55"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t>Instructors in the FYW program will follow this process when recording attendance:</w:t>
      </w:r>
    </w:p>
    <w:p w14:paraId="306297FB" w14:textId="77777777" w:rsidR="00637AF6" w:rsidRDefault="00637AF6" w:rsidP="00637AF6">
      <w:pPr>
        <w:numPr>
          <w:ilvl w:val="0"/>
          <w:numId w:val="32"/>
        </w:numPr>
        <w:shd w:val="clear" w:color="auto" w:fill="FFFFFF"/>
        <w:spacing w:before="100" w:beforeAutospacing="1" w:after="100" w:afterAutospacing="1" w:line="240" w:lineRule="auto"/>
        <w:ind w:left="1095"/>
        <w:rPr>
          <w:rFonts w:ascii="Lato" w:hAnsi="Lato"/>
          <w:color w:val="333333"/>
        </w:rPr>
      </w:pPr>
      <w:r>
        <w:rPr>
          <w:rFonts w:ascii="Lato" w:hAnsi="Lato"/>
          <w:color w:val="333333"/>
        </w:rPr>
        <w:t>Attendance will be recorded in Canvas each time your class meets.</w:t>
      </w:r>
    </w:p>
    <w:p w14:paraId="516D38FF" w14:textId="77777777"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t xml:space="preserve">NOTE |Two </w:t>
      </w:r>
      <w:proofErr w:type="spellStart"/>
      <w:r>
        <w:rPr>
          <w:rFonts w:ascii="Lato" w:hAnsi="Lato"/>
          <w:color w:val="333333"/>
        </w:rPr>
        <w:t>tardies</w:t>
      </w:r>
      <w:proofErr w:type="spellEnd"/>
      <w:r>
        <w:rPr>
          <w:rFonts w:ascii="Lato" w:hAnsi="Lato"/>
          <w:color w:val="333333"/>
        </w:rPr>
        <w:t xml:space="preserve"> equal one absence.</w:t>
      </w:r>
    </w:p>
    <w:p w14:paraId="66306D0B" w14:textId="07B75506" w:rsidR="00637AF6" w:rsidRDefault="00637AF6" w:rsidP="00637AF6">
      <w:pPr>
        <w:numPr>
          <w:ilvl w:val="0"/>
          <w:numId w:val="33"/>
        </w:numPr>
        <w:shd w:val="clear" w:color="auto" w:fill="FFFFFF"/>
        <w:spacing w:before="100" w:beforeAutospacing="1" w:after="100" w:afterAutospacing="1" w:line="240" w:lineRule="auto"/>
        <w:ind w:left="1095"/>
        <w:rPr>
          <w:rFonts w:ascii="Lato" w:hAnsi="Lato"/>
          <w:color w:val="333333"/>
        </w:rPr>
      </w:pPr>
      <w:r>
        <w:rPr>
          <w:rFonts w:ascii="Lato" w:hAnsi="Lato"/>
          <w:color w:val="333333"/>
        </w:rPr>
        <w:t>Instructors will post your percentage of attendance as it is recorded in Canvas. For example, if a student in a two</w:t>
      </w:r>
      <w:r>
        <w:rPr>
          <w:rFonts w:ascii="Lato" w:hAnsi="Lato"/>
          <w:color w:val="333333"/>
        </w:rPr>
        <w:t>-day-a-</w:t>
      </w:r>
      <w:r>
        <w:rPr>
          <w:rFonts w:ascii="Lato" w:hAnsi="Lato"/>
          <w:color w:val="333333"/>
        </w:rPr>
        <w:t>week class misses two classes in a six-week period, your percentage will be 80%, which is passing.</w:t>
      </w:r>
    </w:p>
    <w:p w14:paraId="6AD43A1A" w14:textId="77777777"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lastRenderedPageBreak/>
        <w:t>How Does It Work?</w:t>
      </w:r>
    </w:p>
    <w:p w14:paraId="6AC5E1FE" w14:textId="77777777" w:rsidR="00637AF6" w:rsidRDefault="00637AF6" w:rsidP="00637AF6">
      <w:pPr>
        <w:numPr>
          <w:ilvl w:val="0"/>
          <w:numId w:val="34"/>
        </w:numPr>
        <w:shd w:val="clear" w:color="auto" w:fill="FFFFFF"/>
        <w:spacing w:before="100" w:beforeAutospacing="1" w:after="100" w:afterAutospacing="1" w:line="240" w:lineRule="auto"/>
        <w:ind w:left="1095"/>
        <w:rPr>
          <w:rFonts w:ascii="Lato" w:hAnsi="Lato"/>
          <w:color w:val="333333"/>
        </w:rPr>
      </w:pPr>
      <w:r>
        <w:rPr>
          <w:rFonts w:ascii="Lato" w:hAnsi="Lato"/>
          <w:color w:val="333333"/>
        </w:rPr>
        <w:t>An instructor clicks on a student’s name in the Attendance function on Canvas.</w:t>
      </w:r>
    </w:p>
    <w:p w14:paraId="447BB25A" w14:textId="77777777" w:rsidR="00637AF6" w:rsidRDefault="00637AF6" w:rsidP="00637AF6">
      <w:pPr>
        <w:numPr>
          <w:ilvl w:val="0"/>
          <w:numId w:val="34"/>
        </w:numPr>
        <w:shd w:val="clear" w:color="auto" w:fill="FFFFFF"/>
        <w:spacing w:before="100" w:beforeAutospacing="1" w:after="100" w:afterAutospacing="1" w:line="240" w:lineRule="auto"/>
        <w:ind w:left="1095"/>
        <w:rPr>
          <w:rFonts w:ascii="Lato" w:hAnsi="Lato"/>
          <w:color w:val="333333"/>
        </w:rPr>
      </w:pPr>
      <w:r>
        <w:rPr>
          <w:rFonts w:ascii="Lato" w:hAnsi="Lato"/>
          <w:color w:val="333333"/>
        </w:rPr>
        <w:t>The instructor clicks on “More.”</w:t>
      </w:r>
    </w:p>
    <w:p w14:paraId="587601E2" w14:textId="77777777" w:rsidR="00637AF6" w:rsidRDefault="00637AF6" w:rsidP="00637AF6">
      <w:pPr>
        <w:numPr>
          <w:ilvl w:val="0"/>
          <w:numId w:val="34"/>
        </w:numPr>
        <w:shd w:val="clear" w:color="auto" w:fill="FFFFFF"/>
        <w:spacing w:before="100" w:beforeAutospacing="1" w:after="100" w:afterAutospacing="1" w:line="240" w:lineRule="auto"/>
        <w:ind w:left="1095"/>
        <w:rPr>
          <w:rFonts w:ascii="Lato" w:hAnsi="Lato"/>
          <w:color w:val="333333"/>
        </w:rPr>
      </w:pPr>
      <w:r>
        <w:rPr>
          <w:rFonts w:ascii="Lato" w:hAnsi="Lato"/>
          <w:color w:val="333333"/>
        </w:rPr>
        <w:t>The instructor sees the student’s absences as a percentage</w:t>
      </w:r>
    </w:p>
    <w:p w14:paraId="17B69D3D" w14:textId="77777777" w:rsidR="00637AF6" w:rsidRPr="00637AF6" w:rsidRDefault="00637AF6" w:rsidP="00637AF6">
      <w:pPr>
        <w:pStyle w:val="Heading1"/>
        <w:shd w:val="clear" w:color="auto" w:fill="FFFFFF"/>
        <w:spacing w:before="225" w:after="225"/>
        <w:rPr>
          <w:rFonts w:ascii="Lato" w:hAnsi="Lato"/>
          <w:color w:val="666666"/>
          <w:sz w:val="40"/>
          <w:szCs w:val="40"/>
        </w:rPr>
      </w:pPr>
      <w:r w:rsidRPr="00637AF6">
        <w:rPr>
          <w:rFonts w:ascii="Lato" w:hAnsi="Lato"/>
          <w:b/>
          <w:bCs/>
          <w:color w:val="666666"/>
          <w:sz w:val="40"/>
          <w:szCs w:val="40"/>
        </w:rPr>
        <w:t>University Policies</w:t>
      </w:r>
    </w:p>
    <w:p w14:paraId="53BAE5CE" w14:textId="77777777"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t>We will uphold the following university policies in all English courses.</w:t>
      </w:r>
    </w:p>
    <w:p w14:paraId="440EF5F7" w14:textId="77777777" w:rsidR="00637AF6" w:rsidRPr="00637AF6" w:rsidRDefault="00637AF6" w:rsidP="00637AF6">
      <w:pPr>
        <w:pStyle w:val="Heading1"/>
        <w:shd w:val="clear" w:color="auto" w:fill="FFFFFF"/>
        <w:spacing w:before="90" w:after="90"/>
        <w:rPr>
          <w:rFonts w:ascii="Lato" w:hAnsi="Lato"/>
          <w:color w:val="333333"/>
          <w:sz w:val="40"/>
          <w:szCs w:val="40"/>
        </w:rPr>
      </w:pPr>
      <w:r w:rsidRPr="00637AF6">
        <w:rPr>
          <w:rFonts w:ascii="Lato" w:hAnsi="Lato"/>
          <w:b/>
          <w:bCs/>
          <w:color w:val="333333"/>
          <w:sz w:val="40"/>
          <w:szCs w:val="40"/>
        </w:rPr>
        <w:t>Academic Integrity Standards and Consequences</w:t>
      </w:r>
    </w:p>
    <w:p w14:paraId="0CFECE50" w14:textId="25969800" w:rsidR="00637AF6" w:rsidRDefault="00637AF6" w:rsidP="00637AF6">
      <w:pPr>
        <w:pStyle w:val="NormalWeb"/>
        <w:shd w:val="clear" w:color="auto" w:fill="FFFFFF"/>
        <w:spacing w:before="0" w:beforeAutospacing="0" w:after="0" w:afterAutospacing="0"/>
        <w:rPr>
          <w:rFonts w:ascii="Lato" w:hAnsi="Lato"/>
          <w:color w:val="333333"/>
        </w:rPr>
      </w:pPr>
      <w:r>
        <w:rPr>
          <w:rFonts w:ascii="Lato" w:hAnsi="Lato"/>
          <w:color w:val="333333"/>
        </w:rPr>
        <w:t>According to UNT Policy 06.003, </w:t>
      </w:r>
      <w:hyperlink r:id="rId21" w:tgtFrame="_blank" w:history="1">
        <w:r>
          <w:rPr>
            <w:rStyle w:val="screenreader-only"/>
            <w:rFonts w:ascii="Lato" w:hAnsi="Lato"/>
            <w:color w:val="0000FF"/>
            <w:u w:val="single"/>
            <w:bdr w:val="none" w:sz="0" w:space="0" w:color="auto" w:frame="1"/>
          </w:rPr>
          <w:t>Student Academic Integrity</w:t>
        </w:r>
      </w:hyperlink>
      <w:r>
        <w:rPr>
          <w:rFonts w:ascii="Lato" w:hAnsi="Lato"/>
          <w:color w:val="333333"/>
        </w:rPr>
        <w:t xml:space="preserve"> academic dishonesty occurs when students engage in behaviors including, but not limited to:</w:t>
      </w:r>
    </w:p>
    <w:p w14:paraId="263D94C7" w14:textId="77777777" w:rsidR="00637AF6" w:rsidRDefault="00637AF6" w:rsidP="00637AF6">
      <w:pPr>
        <w:numPr>
          <w:ilvl w:val="0"/>
          <w:numId w:val="36"/>
        </w:numPr>
        <w:shd w:val="clear" w:color="auto" w:fill="FFFFFF"/>
        <w:spacing w:before="100" w:beforeAutospacing="1" w:after="100" w:afterAutospacing="1" w:line="240" w:lineRule="auto"/>
        <w:ind w:left="1095"/>
        <w:rPr>
          <w:rFonts w:ascii="Lato" w:hAnsi="Lato"/>
          <w:color w:val="333333"/>
        </w:rPr>
      </w:pPr>
      <w:r>
        <w:rPr>
          <w:rFonts w:ascii="Lato" w:hAnsi="Lato"/>
          <w:color w:val="333333"/>
        </w:rPr>
        <w:t xml:space="preserve">Cheating--submitting work that is not your own (This includes using </w:t>
      </w:r>
      <w:proofErr w:type="spellStart"/>
      <w:r>
        <w:rPr>
          <w:rFonts w:ascii="Lato" w:hAnsi="Lato"/>
          <w:color w:val="333333"/>
        </w:rPr>
        <w:t>ChatGPT</w:t>
      </w:r>
      <w:proofErr w:type="spellEnd"/>
      <w:r>
        <w:rPr>
          <w:rFonts w:ascii="Lato" w:hAnsi="Lato"/>
          <w:color w:val="333333"/>
        </w:rPr>
        <w:t>)</w:t>
      </w:r>
    </w:p>
    <w:p w14:paraId="2381553C" w14:textId="77777777" w:rsidR="00637AF6" w:rsidRDefault="00637AF6" w:rsidP="00637AF6">
      <w:pPr>
        <w:numPr>
          <w:ilvl w:val="0"/>
          <w:numId w:val="36"/>
        </w:numPr>
        <w:shd w:val="clear" w:color="auto" w:fill="FFFFFF"/>
        <w:spacing w:before="100" w:beforeAutospacing="1" w:after="100" w:afterAutospacing="1" w:line="240" w:lineRule="auto"/>
        <w:ind w:left="1095"/>
        <w:rPr>
          <w:rFonts w:ascii="Lato" w:hAnsi="Lato"/>
          <w:color w:val="333333"/>
        </w:rPr>
      </w:pPr>
      <w:r>
        <w:rPr>
          <w:rFonts w:ascii="Lato" w:hAnsi="Lato"/>
          <w:color w:val="333333"/>
        </w:rPr>
        <w:t>Fabrication--pretending you are writing about a real interview when you really made it up</w:t>
      </w:r>
    </w:p>
    <w:p w14:paraId="33AFA874" w14:textId="77777777" w:rsidR="00637AF6" w:rsidRDefault="00637AF6" w:rsidP="00637AF6">
      <w:pPr>
        <w:numPr>
          <w:ilvl w:val="0"/>
          <w:numId w:val="36"/>
        </w:numPr>
        <w:shd w:val="clear" w:color="auto" w:fill="FFFFFF"/>
        <w:spacing w:before="100" w:beforeAutospacing="1" w:after="100" w:afterAutospacing="1" w:line="240" w:lineRule="auto"/>
        <w:ind w:left="1095"/>
        <w:rPr>
          <w:rFonts w:ascii="Lato" w:hAnsi="Lato"/>
          <w:color w:val="333333"/>
        </w:rPr>
      </w:pPr>
      <w:r>
        <w:rPr>
          <w:rFonts w:ascii="Lato" w:hAnsi="Lato"/>
          <w:color w:val="333333"/>
        </w:rPr>
        <w:t>Facilitating academic dishonesty--helping someone else cheat</w:t>
      </w:r>
    </w:p>
    <w:p w14:paraId="74DE32D1" w14:textId="77777777" w:rsidR="00637AF6" w:rsidRDefault="00637AF6" w:rsidP="00637AF6">
      <w:pPr>
        <w:numPr>
          <w:ilvl w:val="0"/>
          <w:numId w:val="36"/>
        </w:numPr>
        <w:shd w:val="clear" w:color="auto" w:fill="FFFFFF"/>
        <w:spacing w:before="100" w:beforeAutospacing="1" w:after="100" w:afterAutospacing="1" w:line="240" w:lineRule="auto"/>
        <w:ind w:left="1095"/>
        <w:rPr>
          <w:rFonts w:ascii="Lato" w:hAnsi="Lato"/>
          <w:color w:val="333333"/>
        </w:rPr>
      </w:pPr>
      <w:r>
        <w:rPr>
          <w:rFonts w:ascii="Lato" w:hAnsi="Lato"/>
          <w:color w:val="333333"/>
        </w:rPr>
        <w:t>Forgery--pretending your work is someone else's</w:t>
      </w:r>
    </w:p>
    <w:p w14:paraId="0B508379" w14:textId="77777777" w:rsidR="00637AF6" w:rsidRDefault="00637AF6" w:rsidP="00637AF6">
      <w:pPr>
        <w:numPr>
          <w:ilvl w:val="0"/>
          <w:numId w:val="36"/>
        </w:numPr>
        <w:shd w:val="clear" w:color="auto" w:fill="FFFFFF"/>
        <w:spacing w:before="100" w:beforeAutospacing="1" w:after="100" w:afterAutospacing="1" w:line="240" w:lineRule="auto"/>
        <w:ind w:left="1095"/>
        <w:rPr>
          <w:rFonts w:ascii="Lato" w:hAnsi="Lato"/>
          <w:color w:val="333333"/>
        </w:rPr>
      </w:pPr>
      <w:r>
        <w:rPr>
          <w:rFonts w:ascii="Lato" w:hAnsi="Lato"/>
          <w:color w:val="333333"/>
        </w:rPr>
        <w:t>Plagiarism--using someone else's published work without citing it correctly</w:t>
      </w:r>
    </w:p>
    <w:p w14:paraId="2AD08310" w14:textId="77777777" w:rsidR="00637AF6" w:rsidRDefault="00637AF6" w:rsidP="00637AF6">
      <w:pPr>
        <w:numPr>
          <w:ilvl w:val="0"/>
          <w:numId w:val="36"/>
        </w:numPr>
        <w:shd w:val="clear" w:color="auto" w:fill="FFFFFF"/>
        <w:spacing w:before="100" w:beforeAutospacing="1" w:after="100" w:afterAutospacing="1" w:line="240" w:lineRule="auto"/>
        <w:ind w:left="1095"/>
        <w:rPr>
          <w:rFonts w:ascii="Lato" w:hAnsi="Lato"/>
          <w:color w:val="333333"/>
        </w:rPr>
      </w:pPr>
      <w:r>
        <w:rPr>
          <w:rFonts w:ascii="Lato" w:hAnsi="Lato"/>
          <w:color w:val="333333"/>
        </w:rPr>
        <w:t>Sabotage--setting someone else up to fail</w:t>
      </w:r>
    </w:p>
    <w:p w14:paraId="1C40C8F1" w14:textId="77777777"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t>A finding of academic dishonesty may result in a range of academic penalties or sanctions ranging from admonition to expulsion from the University. I am obligated to report any academic dishonesty.</w:t>
      </w:r>
    </w:p>
    <w:p w14:paraId="7C698E01" w14:textId="77777777" w:rsidR="00637AF6" w:rsidRPr="00637AF6" w:rsidRDefault="00637AF6" w:rsidP="00637AF6">
      <w:pPr>
        <w:pStyle w:val="Heading1"/>
        <w:shd w:val="clear" w:color="auto" w:fill="FFFFFF"/>
        <w:spacing w:before="90" w:after="90"/>
        <w:rPr>
          <w:rFonts w:ascii="Lato" w:hAnsi="Lato"/>
          <w:color w:val="333333"/>
          <w:sz w:val="40"/>
          <w:szCs w:val="40"/>
        </w:rPr>
      </w:pPr>
      <w:r w:rsidRPr="00637AF6">
        <w:rPr>
          <w:rFonts w:ascii="Lato" w:hAnsi="Lato"/>
          <w:b/>
          <w:bCs/>
          <w:color w:val="333333"/>
          <w:sz w:val="40"/>
          <w:szCs w:val="40"/>
        </w:rPr>
        <w:t>Acceptable Student Behavior</w:t>
      </w:r>
    </w:p>
    <w:p w14:paraId="7879AF00" w14:textId="77777777"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t>Student behavior that interferes with an instructor’s ability to conduct a class or other students' opportunity to learn is unacceptable and disruptive and will not be tolerated in any instructional forum at UNT.</w:t>
      </w:r>
    </w:p>
    <w:p w14:paraId="6F3B8FC1" w14:textId="0393E8A7" w:rsidR="00637AF6" w:rsidRDefault="00637AF6" w:rsidP="00637AF6">
      <w:pPr>
        <w:pStyle w:val="NormalWeb"/>
        <w:shd w:val="clear" w:color="auto" w:fill="FFFFFF"/>
        <w:spacing w:before="0" w:beforeAutospacing="0" w:after="0" w:afterAutospacing="0"/>
        <w:rPr>
          <w:rFonts w:ascii="Lato" w:hAnsi="Lato"/>
          <w:color w:val="333333"/>
        </w:rPr>
      </w:pPr>
      <w:r>
        <w:rPr>
          <w:rFonts w:ascii="Lato" w:hAnsi="Lato"/>
          <w:color w:val="333333"/>
        </w:rPr>
        <w:t>Students engaging in unacceptable behavior will be directed to leave the classroom, and the instructor may refer the student to the Dean of Students to consider whether the student's conduct violated the </w:t>
      </w:r>
      <w:hyperlink r:id="rId22" w:tgtFrame="_blank" w:history="1">
        <w:r>
          <w:rPr>
            <w:rStyle w:val="Hyperlink"/>
            <w:rFonts w:ascii="Lato" w:hAnsi="Lato"/>
          </w:rPr>
          <w:t>Code of Student Conduct</w:t>
        </w:r>
        <w:r>
          <w:rPr>
            <w:rStyle w:val="screenreader-only"/>
            <w:rFonts w:ascii="Lato" w:hAnsi="Lato"/>
            <w:color w:val="0000FF"/>
            <w:u w:val="single"/>
            <w:bdr w:val="none" w:sz="0" w:space="0" w:color="auto" w:frame="1"/>
          </w:rPr>
          <w:t>.</w:t>
        </w:r>
      </w:hyperlink>
      <w:r>
        <w:rPr>
          <w:rFonts w:ascii="Lato" w:hAnsi="Lato"/>
          <w:color w:val="333333"/>
        </w:rPr>
        <w:t xml:space="preserve"> The University's expectations for student conduct apply to all instructional forums, including University and electronic classroom</w:t>
      </w:r>
      <w:r>
        <w:rPr>
          <w:rFonts w:ascii="Lato" w:hAnsi="Lato"/>
          <w:color w:val="333333"/>
        </w:rPr>
        <w:t>s</w:t>
      </w:r>
      <w:r>
        <w:rPr>
          <w:rFonts w:ascii="Lato" w:hAnsi="Lato"/>
          <w:color w:val="333333"/>
        </w:rPr>
        <w:t>, labs, discussion groups, field trips, etc.</w:t>
      </w:r>
    </w:p>
    <w:p w14:paraId="5B06C996" w14:textId="64DCBEE3" w:rsidR="00637AF6" w:rsidRDefault="00637AF6" w:rsidP="00637AF6">
      <w:pPr>
        <w:pStyle w:val="NormalWeb"/>
        <w:shd w:val="clear" w:color="auto" w:fill="FFFFFF"/>
        <w:spacing w:before="0" w:beforeAutospacing="0" w:after="0" w:afterAutospacing="0"/>
        <w:rPr>
          <w:rFonts w:ascii="Lato" w:hAnsi="Lato"/>
          <w:color w:val="333333"/>
        </w:rPr>
      </w:pPr>
      <w:r>
        <w:rPr>
          <w:rFonts w:ascii="Lato" w:hAnsi="Lato"/>
          <w:color w:val="333333"/>
        </w:rPr>
        <w:t>The </w:t>
      </w:r>
      <w:hyperlink r:id="rId23" w:tgtFrame="_blank" w:history="1">
        <w:r>
          <w:rPr>
            <w:rStyle w:val="Hyperlink"/>
            <w:rFonts w:ascii="Lato" w:hAnsi="Lato"/>
          </w:rPr>
          <w:t>Dean of Students Office</w:t>
        </w:r>
      </w:hyperlink>
      <w:r>
        <w:rPr>
          <w:rFonts w:ascii="Lato" w:hAnsi="Lato"/>
          <w:color w:val="333333"/>
        </w:rPr>
        <w:t xml:space="preserve"> </w:t>
      </w:r>
      <w:r>
        <w:rPr>
          <w:rFonts w:ascii="Lato" w:hAnsi="Lato"/>
          <w:color w:val="333333"/>
        </w:rPr>
        <w:t>enforces the </w:t>
      </w:r>
      <w:hyperlink r:id="rId24" w:tgtFrame="_blank" w:history="1">
        <w:r>
          <w:rPr>
            <w:rStyle w:val="Hyperlink"/>
            <w:rFonts w:ascii="Lato" w:hAnsi="Lato"/>
          </w:rPr>
          <w:t>Code of Student Conduct</w:t>
        </w:r>
      </w:hyperlink>
      <w:r>
        <w:rPr>
          <w:rFonts w:ascii="Lato" w:hAnsi="Lato"/>
          <w:color w:val="333333"/>
        </w:rPr>
        <w:t>. The Code explains:</w:t>
      </w:r>
    </w:p>
    <w:p w14:paraId="2E705DAE" w14:textId="77777777" w:rsidR="00637AF6" w:rsidRDefault="00637AF6" w:rsidP="00637AF6">
      <w:pPr>
        <w:numPr>
          <w:ilvl w:val="0"/>
          <w:numId w:val="37"/>
        </w:numPr>
        <w:shd w:val="clear" w:color="auto" w:fill="FFFFFF"/>
        <w:spacing w:before="100" w:beforeAutospacing="1" w:after="100" w:afterAutospacing="1" w:line="240" w:lineRule="auto"/>
        <w:ind w:left="1095"/>
        <w:rPr>
          <w:rFonts w:ascii="Lato" w:hAnsi="Lato"/>
          <w:color w:val="333333"/>
        </w:rPr>
      </w:pPr>
      <w:r>
        <w:rPr>
          <w:rFonts w:ascii="Lato" w:hAnsi="Lato"/>
          <w:color w:val="333333"/>
        </w:rPr>
        <w:t>What conduct is prohibited</w:t>
      </w:r>
    </w:p>
    <w:p w14:paraId="27C69C0D" w14:textId="77777777" w:rsidR="00637AF6" w:rsidRDefault="00637AF6" w:rsidP="00637AF6">
      <w:pPr>
        <w:numPr>
          <w:ilvl w:val="0"/>
          <w:numId w:val="37"/>
        </w:numPr>
        <w:shd w:val="clear" w:color="auto" w:fill="FFFFFF"/>
        <w:spacing w:before="100" w:beforeAutospacing="1" w:after="100" w:afterAutospacing="1" w:line="240" w:lineRule="auto"/>
        <w:ind w:left="1095"/>
        <w:rPr>
          <w:rFonts w:ascii="Lato" w:hAnsi="Lato"/>
          <w:color w:val="333333"/>
        </w:rPr>
      </w:pPr>
      <w:r>
        <w:rPr>
          <w:rFonts w:ascii="Lato" w:hAnsi="Lato"/>
          <w:color w:val="333333"/>
        </w:rPr>
        <w:t>The process the DOS uses to review reports of alleged misconduct by students</w:t>
      </w:r>
    </w:p>
    <w:p w14:paraId="095D6F46" w14:textId="77777777" w:rsidR="00637AF6" w:rsidRDefault="00637AF6" w:rsidP="00637AF6">
      <w:pPr>
        <w:numPr>
          <w:ilvl w:val="0"/>
          <w:numId w:val="37"/>
        </w:numPr>
        <w:shd w:val="clear" w:color="auto" w:fill="FFFFFF"/>
        <w:spacing w:before="100" w:beforeAutospacing="1" w:after="100" w:afterAutospacing="1" w:line="240" w:lineRule="auto"/>
        <w:ind w:left="1095"/>
        <w:rPr>
          <w:rFonts w:ascii="Lato" w:hAnsi="Lato"/>
          <w:color w:val="333333"/>
        </w:rPr>
      </w:pPr>
      <w:r>
        <w:rPr>
          <w:rFonts w:ascii="Lato" w:hAnsi="Lato"/>
          <w:color w:val="333333"/>
        </w:rPr>
        <w:t>The sanctions that can be assigned</w:t>
      </w:r>
    </w:p>
    <w:p w14:paraId="60828E05" w14:textId="77777777"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t>When students may have violated the Code, they meet with a representative from the Dean of Students Office to discuss the alleged misconduct in an educational process.</w:t>
      </w:r>
    </w:p>
    <w:p w14:paraId="0B8F3B7F" w14:textId="77777777" w:rsidR="00637AF6" w:rsidRPr="00637AF6" w:rsidRDefault="00637AF6" w:rsidP="00637AF6">
      <w:pPr>
        <w:pStyle w:val="Heading1"/>
        <w:shd w:val="clear" w:color="auto" w:fill="FFFFFF"/>
        <w:spacing w:before="90" w:after="90"/>
        <w:rPr>
          <w:rFonts w:ascii="Lato" w:hAnsi="Lato"/>
          <w:color w:val="333333"/>
          <w:sz w:val="40"/>
          <w:szCs w:val="40"/>
        </w:rPr>
      </w:pPr>
      <w:r w:rsidRPr="00637AF6">
        <w:rPr>
          <w:rFonts w:ascii="Lato" w:hAnsi="Lato"/>
          <w:b/>
          <w:bCs/>
          <w:color w:val="333333"/>
          <w:sz w:val="40"/>
          <w:szCs w:val="40"/>
        </w:rPr>
        <w:lastRenderedPageBreak/>
        <w:t>ADA Accommodation</w:t>
      </w:r>
    </w:p>
    <w:p w14:paraId="10EA3D46" w14:textId="77777777"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t>UNT makes reasonable academic accommodation for students with disabilities. To receive accommodation, follow these steps:</w:t>
      </w:r>
    </w:p>
    <w:p w14:paraId="053D5A82" w14:textId="77777777" w:rsidR="00637AF6" w:rsidRDefault="00637AF6" w:rsidP="00637AF6">
      <w:pPr>
        <w:numPr>
          <w:ilvl w:val="0"/>
          <w:numId w:val="38"/>
        </w:numPr>
        <w:shd w:val="clear" w:color="auto" w:fill="FFFFFF"/>
        <w:spacing w:before="100" w:beforeAutospacing="1" w:after="100" w:afterAutospacing="1" w:line="240" w:lineRule="auto"/>
        <w:ind w:left="1095"/>
        <w:rPr>
          <w:rFonts w:ascii="Lato" w:hAnsi="Lato"/>
          <w:color w:val="333333"/>
        </w:rPr>
      </w:pPr>
      <w:r>
        <w:rPr>
          <w:rFonts w:ascii="Lato" w:hAnsi="Lato"/>
          <w:color w:val="333333"/>
        </w:rPr>
        <w:t>Register with the Office of Disability Access (ODA) to verify their eligibility.</w:t>
      </w:r>
    </w:p>
    <w:p w14:paraId="1DC5E9EC" w14:textId="77777777" w:rsidR="00637AF6" w:rsidRDefault="00637AF6" w:rsidP="00637AF6">
      <w:pPr>
        <w:numPr>
          <w:ilvl w:val="0"/>
          <w:numId w:val="38"/>
        </w:numPr>
        <w:shd w:val="clear" w:color="auto" w:fill="FFFFFF"/>
        <w:spacing w:before="100" w:beforeAutospacing="1" w:after="100" w:afterAutospacing="1" w:line="240" w:lineRule="auto"/>
        <w:ind w:left="1095"/>
        <w:rPr>
          <w:rFonts w:ascii="Lato" w:hAnsi="Lato"/>
          <w:color w:val="333333"/>
        </w:rPr>
      </w:pPr>
      <w:r>
        <w:rPr>
          <w:rFonts w:ascii="Lato" w:hAnsi="Lato"/>
          <w:color w:val="333333"/>
        </w:rPr>
        <w:t>If a disability is verified, the ODA will provide a student with an accommodation letter to be delivered to faculty to begin a private discussion regarding one’s specific course needs.</w:t>
      </w:r>
    </w:p>
    <w:p w14:paraId="4CABBB28" w14:textId="77777777" w:rsidR="00637AF6" w:rsidRDefault="00637AF6" w:rsidP="00637AF6">
      <w:pPr>
        <w:numPr>
          <w:ilvl w:val="0"/>
          <w:numId w:val="38"/>
        </w:numPr>
        <w:shd w:val="clear" w:color="auto" w:fill="FFFFFF"/>
        <w:spacing w:before="100" w:beforeAutospacing="1" w:after="100" w:afterAutospacing="1" w:line="240" w:lineRule="auto"/>
        <w:ind w:left="1095"/>
        <w:rPr>
          <w:rFonts w:ascii="Lato" w:hAnsi="Lato"/>
          <w:color w:val="333333"/>
        </w:rPr>
      </w:pPr>
      <w:r>
        <w:rPr>
          <w:rFonts w:ascii="Lato" w:hAnsi="Lato"/>
          <w:color w:val="333333"/>
        </w:rPr>
        <w:t>Students may request accommodations at any time; however, ODA notices of accommodation should be provided as early as possible in the semester to avoid any delay in implementation.</w:t>
      </w:r>
    </w:p>
    <w:p w14:paraId="7337BEC0" w14:textId="5E44ABEA" w:rsidR="00637AF6" w:rsidRDefault="00637AF6" w:rsidP="00637AF6">
      <w:pPr>
        <w:numPr>
          <w:ilvl w:val="0"/>
          <w:numId w:val="38"/>
        </w:numPr>
        <w:shd w:val="clear" w:color="auto" w:fill="FFFFFF"/>
        <w:spacing w:beforeAutospacing="1" w:after="0" w:afterAutospacing="1" w:line="240" w:lineRule="auto"/>
        <w:ind w:left="1095"/>
        <w:rPr>
          <w:rFonts w:ascii="Lato" w:hAnsi="Lato"/>
          <w:color w:val="333333"/>
        </w:rPr>
      </w:pPr>
      <w:r>
        <w:rPr>
          <w:rFonts w:ascii="Lato" w:hAnsi="Lato"/>
          <w:color w:val="333333"/>
        </w:rPr>
        <w:t>Students must obtain a new letter of accommodation every semester and must meet with each faculty member prior to implementation in each class. For additional information see the </w:t>
      </w:r>
      <w:hyperlink r:id="rId25" w:tgtFrame="_blank" w:history="1">
        <w:r>
          <w:rPr>
            <w:rStyle w:val="Hyperlink"/>
            <w:rFonts w:ascii="Lato" w:hAnsi="Lato"/>
          </w:rPr>
          <w:t>ODA website</w:t>
        </w:r>
      </w:hyperlink>
      <w:r>
        <w:rPr>
          <w:rFonts w:ascii="Lato" w:hAnsi="Lato"/>
          <w:color w:val="333333"/>
        </w:rPr>
        <w:t xml:space="preserve">. </w:t>
      </w:r>
      <w:r>
        <w:rPr>
          <w:rFonts w:ascii="Lato" w:hAnsi="Lato"/>
          <w:color w:val="333333"/>
        </w:rPr>
        <w:t>You may also contact them by phone at 940.565.4323.</w:t>
      </w:r>
    </w:p>
    <w:p w14:paraId="3C9DC80E" w14:textId="77777777" w:rsidR="00637AF6" w:rsidRPr="00637AF6" w:rsidRDefault="00637AF6" w:rsidP="00637AF6">
      <w:pPr>
        <w:pStyle w:val="Heading1"/>
        <w:shd w:val="clear" w:color="auto" w:fill="FFFFFF"/>
        <w:spacing w:before="90" w:after="90"/>
        <w:rPr>
          <w:rFonts w:ascii="Lato" w:hAnsi="Lato"/>
          <w:color w:val="333333"/>
          <w:sz w:val="40"/>
          <w:szCs w:val="40"/>
        </w:rPr>
      </w:pPr>
      <w:r w:rsidRPr="00637AF6">
        <w:rPr>
          <w:rFonts w:ascii="Lato" w:hAnsi="Lato"/>
          <w:b/>
          <w:bCs/>
          <w:color w:val="333333"/>
          <w:sz w:val="40"/>
          <w:szCs w:val="40"/>
        </w:rPr>
        <w:t>Sexual Assault Prevention</w:t>
      </w:r>
    </w:p>
    <w:p w14:paraId="0C10A81E" w14:textId="77777777"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760E3101" w14:textId="77777777" w:rsidR="00637AF6" w:rsidRDefault="00637AF6" w:rsidP="00637AF6">
      <w:pPr>
        <w:pStyle w:val="NormalWeb"/>
        <w:shd w:val="clear" w:color="auto" w:fill="FFFFFF"/>
        <w:spacing w:before="180" w:beforeAutospacing="0" w:after="180" w:afterAutospacing="0"/>
        <w:rPr>
          <w:rFonts w:ascii="Lato" w:hAnsi="Lato"/>
          <w:color w:val="333333"/>
        </w:rPr>
      </w:pPr>
      <w:r>
        <w:rPr>
          <w:rFonts w:ascii="Lato" w:hAnsi="Lato"/>
          <w:color w:val="333333"/>
        </w:rPr>
        <w:t>The Survivor Advocates can be reached at:</w:t>
      </w:r>
    </w:p>
    <w:p w14:paraId="197AF6B7" w14:textId="77777777" w:rsidR="00637AF6" w:rsidRDefault="00637AF6" w:rsidP="00637AF6">
      <w:pPr>
        <w:numPr>
          <w:ilvl w:val="0"/>
          <w:numId w:val="39"/>
        </w:numPr>
        <w:shd w:val="clear" w:color="auto" w:fill="FFFFFF"/>
        <w:spacing w:before="100" w:beforeAutospacing="1" w:after="100" w:afterAutospacing="1" w:line="240" w:lineRule="auto"/>
        <w:ind w:left="1095"/>
        <w:rPr>
          <w:rFonts w:ascii="Lato" w:hAnsi="Lato"/>
          <w:color w:val="333333"/>
        </w:rPr>
      </w:pPr>
      <w:hyperlink r:id="rId26" w:history="1">
        <w:r>
          <w:rPr>
            <w:rStyle w:val="Hyperlink"/>
            <w:rFonts w:ascii="Lato" w:hAnsi="Lato"/>
          </w:rPr>
          <w:t>SurvivorAdvocate@unt.edu</w:t>
        </w:r>
      </w:hyperlink>
      <w:r>
        <w:rPr>
          <w:rFonts w:ascii="Lato" w:hAnsi="Lato"/>
          <w:color w:val="333333"/>
        </w:rPr>
        <w:t> </w:t>
      </w:r>
    </w:p>
    <w:p w14:paraId="1D578DFE" w14:textId="77777777" w:rsidR="00637AF6" w:rsidRDefault="00637AF6" w:rsidP="00637AF6">
      <w:pPr>
        <w:numPr>
          <w:ilvl w:val="0"/>
          <w:numId w:val="39"/>
        </w:numPr>
        <w:shd w:val="clear" w:color="auto" w:fill="FFFFFF"/>
        <w:spacing w:before="100" w:beforeAutospacing="1" w:after="100" w:afterAutospacing="1" w:line="240" w:lineRule="auto"/>
        <w:ind w:left="1095"/>
        <w:rPr>
          <w:rFonts w:ascii="Lato" w:hAnsi="Lato"/>
          <w:color w:val="333333"/>
        </w:rPr>
      </w:pPr>
      <w:r>
        <w:rPr>
          <w:rFonts w:ascii="Lato" w:hAnsi="Lato"/>
          <w:color w:val="333333"/>
        </w:rPr>
        <w:t>Dean of Students Office: 940-565-2648</w:t>
      </w:r>
    </w:p>
    <w:p w14:paraId="42EF1600" w14:textId="06033E6B" w:rsidR="00637AF6" w:rsidRDefault="00637AF6" w:rsidP="00637AF6">
      <w:pPr>
        <w:pStyle w:val="NormalWeb"/>
        <w:shd w:val="clear" w:color="auto" w:fill="FFFFFF"/>
        <w:spacing w:before="0" w:beforeAutospacing="0" w:after="0" w:afterAutospacing="0"/>
        <w:rPr>
          <w:rFonts w:ascii="Lato" w:hAnsi="Lato"/>
          <w:color w:val="333333"/>
        </w:rPr>
      </w:pPr>
      <w:r>
        <w:rPr>
          <w:rFonts w:ascii="Lato" w:hAnsi="Lato"/>
          <w:color w:val="333333"/>
        </w:rPr>
        <w:t>Visit </w:t>
      </w:r>
      <w:hyperlink r:id="rId27" w:tgtFrame="_blank" w:history="1">
        <w:r>
          <w:rPr>
            <w:rStyle w:val="Hyperlink"/>
            <w:rFonts w:ascii="Lato" w:hAnsi="Lato"/>
          </w:rPr>
          <w:t>Title IX Student Information</w:t>
        </w:r>
      </w:hyperlink>
      <w:r>
        <w:rPr>
          <w:rFonts w:ascii="Lato" w:hAnsi="Lato"/>
          <w:color w:val="333333"/>
        </w:rPr>
        <w:t> for more resources.</w:t>
      </w:r>
    </w:p>
    <w:p w14:paraId="692BD7D6" w14:textId="77777777" w:rsidR="00637AF6" w:rsidRPr="00637AF6" w:rsidRDefault="00637AF6" w:rsidP="00637AF6">
      <w:pPr>
        <w:pStyle w:val="Heading1"/>
        <w:shd w:val="clear" w:color="auto" w:fill="FFFFFF"/>
        <w:spacing w:before="90" w:after="90"/>
        <w:rPr>
          <w:rFonts w:ascii="Lato" w:hAnsi="Lato"/>
          <w:color w:val="333333"/>
          <w:sz w:val="40"/>
          <w:szCs w:val="40"/>
        </w:rPr>
      </w:pPr>
      <w:r w:rsidRPr="00637AF6">
        <w:rPr>
          <w:rFonts w:ascii="Lato" w:hAnsi="Lato"/>
          <w:b/>
          <w:bCs/>
          <w:color w:val="333333"/>
          <w:sz w:val="40"/>
          <w:szCs w:val="40"/>
        </w:rPr>
        <w:t>Undocumented Students</w:t>
      </w:r>
    </w:p>
    <w:p w14:paraId="520424C7" w14:textId="0EBEB472" w:rsidR="00637AF6" w:rsidRDefault="00637AF6" w:rsidP="00637AF6">
      <w:pPr>
        <w:pStyle w:val="NormalWeb"/>
        <w:shd w:val="clear" w:color="auto" w:fill="FFFFFF"/>
        <w:spacing w:before="0" w:beforeAutospacing="0" w:after="0" w:afterAutospacing="0"/>
        <w:rPr>
          <w:rFonts w:ascii="Lato" w:hAnsi="Lato"/>
          <w:color w:val="333333"/>
        </w:rPr>
      </w:pPr>
      <w:r>
        <w:rPr>
          <w:rFonts w:ascii="Lato" w:hAnsi="Lato"/>
          <w:color w:val="333333"/>
        </w:rPr>
        <w:t>Please see UNT'</w:t>
      </w:r>
      <w:r>
        <w:rPr>
          <w:rFonts w:ascii="Lato" w:hAnsi="Lato"/>
          <w:color w:val="333333"/>
        </w:rPr>
        <w:t>s</w:t>
      </w:r>
      <w:r>
        <w:rPr>
          <w:rFonts w:ascii="Lato" w:hAnsi="Lato"/>
          <w:color w:val="333333"/>
        </w:rPr>
        <w:t> </w:t>
      </w:r>
      <w:hyperlink r:id="rId28" w:tgtFrame="_blank" w:history="1">
        <w:r>
          <w:rPr>
            <w:rStyle w:val="Hyperlink"/>
            <w:rFonts w:ascii="Lato" w:hAnsi="Lato"/>
          </w:rPr>
          <w:t>Resources for DACA Students</w:t>
        </w:r>
      </w:hyperlink>
      <w:r>
        <w:rPr>
          <w:rFonts w:ascii="Lato" w:hAnsi="Lato"/>
          <w:color w:val="333333"/>
        </w:rPr>
        <w:t> web page for more information.</w:t>
      </w:r>
    </w:p>
    <w:p w14:paraId="0403BFB0" w14:textId="77777777" w:rsidR="00637AF6" w:rsidRPr="00637AF6" w:rsidRDefault="00637AF6" w:rsidP="00637AF6">
      <w:pPr>
        <w:pStyle w:val="Heading1"/>
        <w:shd w:val="clear" w:color="auto" w:fill="FFFFFF"/>
        <w:spacing w:before="90" w:after="90"/>
        <w:rPr>
          <w:rFonts w:ascii="Lato" w:hAnsi="Lato"/>
          <w:color w:val="333333"/>
          <w:sz w:val="40"/>
          <w:szCs w:val="40"/>
        </w:rPr>
      </w:pPr>
      <w:r w:rsidRPr="00637AF6">
        <w:rPr>
          <w:rFonts w:ascii="Lato" w:hAnsi="Lato"/>
          <w:b/>
          <w:bCs/>
          <w:color w:val="333333"/>
          <w:sz w:val="40"/>
          <w:szCs w:val="40"/>
        </w:rPr>
        <w:t>Emergency Notification &amp; Procedures</w:t>
      </w:r>
    </w:p>
    <w:p w14:paraId="03F7354D" w14:textId="570355CA" w:rsidR="00CD11AE" w:rsidRPr="00637AF6" w:rsidRDefault="00637AF6" w:rsidP="00637AF6">
      <w:pPr>
        <w:pStyle w:val="NormalWeb"/>
        <w:shd w:val="clear" w:color="auto" w:fill="FFFFFF"/>
        <w:spacing w:before="0" w:beforeAutospacing="0" w:after="0" w:afterAutospacing="0"/>
        <w:rPr>
          <w:rFonts w:ascii="Lato" w:hAnsi="Lato"/>
          <w:color w:val="333333"/>
        </w:rPr>
      </w:pPr>
      <w:r>
        <w:rPr>
          <w:rFonts w:ascii="Lato" w:hAnsi="Lato"/>
          <w:color w:val="333333"/>
        </w:rPr>
        <w:t>UNT uses a system called </w:t>
      </w:r>
      <w:hyperlink r:id="rId29" w:tgtFrame="_blank" w:history="1">
        <w:r>
          <w:rPr>
            <w:rStyle w:val="Hyperlink"/>
            <w:rFonts w:ascii="Lato" w:hAnsi="Lato"/>
          </w:rPr>
          <w:t>Eagle Alert</w:t>
        </w:r>
        <w:r>
          <w:rPr>
            <w:rStyle w:val="Hyperlink"/>
            <w:rFonts w:ascii="Lato" w:hAnsi="Lato"/>
          </w:rPr>
          <w:t xml:space="preserve"> </w:t>
        </w:r>
      </w:hyperlink>
      <w:r>
        <w:rPr>
          <w:rFonts w:ascii="Lato" w:hAnsi="Lato"/>
          <w:color w:val="333333"/>
        </w:rPr>
        <w:t>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sectPr w:rsidR="00CD11AE" w:rsidRPr="00637AF6" w:rsidSect="00734B4E">
      <w:headerReference w:type="default" r:id="rId30"/>
      <w:footerReference w:type="even" r:id="rId31"/>
      <w:footerReference w:type="default" r:id="rId32"/>
      <w:headerReference w:type="first" r:id="rId33"/>
      <w:footerReference w:type="first" r:id="rId34"/>
      <w:pgSz w:w="12240" w:h="15840"/>
      <w:pgMar w:top="0" w:right="720" w:bottom="720" w:left="720" w:header="360" w:footer="720" w:gutter="0"/>
      <w:cols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9A27" w14:textId="77777777" w:rsidR="0066282F" w:rsidRDefault="0066282F" w:rsidP="00382A40">
      <w:pPr>
        <w:spacing w:after="0" w:line="240" w:lineRule="auto"/>
      </w:pPr>
      <w:r>
        <w:separator/>
      </w:r>
    </w:p>
  </w:endnote>
  <w:endnote w:type="continuationSeparator" w:id="0">
    <w:p w14:paraId="74E917CA" w14:textId="77777777" w:rsidR="0066282F" w:rsidRDefault="0066282F" w:rsidP="0038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inherit">
    <w:altName w:val="Cambria"/>
    <w:panose1 w:val="020B0604020202020204"/>
    <w:charset w:val="00"/>
    <w:family w:val="roman"/>
    <w:notTrueType/>
    <w:pitch w:val="default"/>
  </w:font>
  <w:font w:name="Britannic Bold">
    <w:panose1 w:val="020B0903060703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1265" w14:textId="77777777" w:rsidR="00000000" w:rsidRDefault="00F724EC" w:rsidP="00734B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AB96B8" w14:textId="77777777" w:rsidR="00000000" w:rsidRDefault="00000000" w:rsidP="00734B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E09" w14:textId="77777777" w:rsidR="00000000" w:rsidRDefault="00F724EC" w:rsidP="00734B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1CC80D" w14:textId="77777777" w:rsidR="00000000" w:rsidRDefault="00F724EC" w:rsidP="00734B4E">
    <w:pPr>
      <w:pStyle w:val="Footer"/>
      <w:ind w:right="360"/>
    </w:pPr>
    <w:r>
      <w:rPr>
        <w:noProof/>
        <w:lang w:val="en-US" w:eastAsia="en-US"/>
      </w:rPr>
      <mc:AlternateContent>
        <mc:Choice Requires="wps">
          <w:drawing>
            <wp:anchor distT="0" distB="0" distL="114300" distR="114300" simplePos="0" relativeHeight="251659264" behindDoc="0" locked="0" layoutInCell="1" allowOverlap="1" wp14:anchorId="34DF3BA0" wp14:editId="72FF3300">
              <wp:simplePos x="0" y="0"/>
              <wp:positionH relativeFrom="column">
                <wp:posOffset>-457200</wp:posOffset>
              </wp:positionH>
              <wp:positionV relativeFrom="paragraph">
                <wp:posOffset>210185</wp:posOffset>
              </wp:positionV>
              <wp:extent cx="10100310" cy="140970"/>
              <wp:effectExtent l="0" t="0" r="0"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0310" cy="140970"/>
                      </a:xfrm>
                      <a:prstGeom prst="rect">
                        <a:avLst/>
                      </a:prstGeom>
                      <a:solidFill>
                        <a:srgbClr val="364B4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57150">
                            <a:solidFill>
                              <a:srgbClr val="9A62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AEE72" id="Rectangle 1" o:spid="_x0000_s1026" style="position:absolute;margin-left:-36pt;margin-top:16.55pt;width:795.3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" fillcolor="#364b49"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0449" w14:textId="77777777" w:rsidR="00000000" w:rsidRDefault="00F724EC" w:rsidP="00734B4E">
    <w:pPr>
      <w:pStyle w:val="Footer"/>
    </w:pPr>
    <w:r>
      <w:rPr>
        <w:noProof/>
        <w:lang w:val="en-US" w:eastAsia="en-US"/>
      </w:rPr>
      <mc:AlternateContent>
        <mc:Choice Requires="wps">
          <w:drawing>
            <wp:anchor distT="0" distB="0" distL="114300" distR="114300" simplePos="0" relativeHeight="251661312" behindDoc="0" locked="0" layoutInCell="1" allowOverlap="1" wp14:anchorId="43548AF3" wp14:editId="1D63612C">
              <wp:simplePos x="0" y="0"/>
              <wp:positionH relativeFrom="column">
                <wp:posOffset>-457200</wp:posOffset>
              </wp:positionH>
              <wp:positionV relativeFrom="paragraph">
                <wp:posOffset>197485</wp:posOffset>
              </wp:positionV>
              <wp:extent cx="10100310" cy="140970"/>
              <wp:effectExtent l="0" t="0" r="0" b="444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0310" cy="140970"/>
                      </a:xfrm>
                      <a:prstGeom prst="rect">
                        <a:avLst/>
                      </a:prstGeom>
                      <a:solidFill>
                        <a:srgbClr val="364B4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57150">
                            <a:solidFill>
                              <a:srgbClr val="9A62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30A88" id="Rectangle 8" o:spid="_x0000_s1026" style="position:absolute;margin-left:-36pt;margin-top:15.55pt;width:795.3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" fillcolor="#364b49"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C3B7" w14:textId="77777777" w:rsidR="0066282F" w:rsidRDefault="0066282F" w:rsidP="00382A40">
      <w:pPr>
        <w:spacing w:after="0" w:line="240" w:lineRule="auto"/>
      </w:pPr>
      <w:r>
        <w:separator/>
      </w:r>
    </w:p>
  </w:footnote>
  <w:footnote w:type="continuationSeparator" w:id="0">
    <w:p w14:paraId="0C73270D" w14:textId="77777777" w:rsidR="0066282F" w:rsidRDefault="0066282F" w:rsidP="00382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1F24" w14:textId="70FB886E" w:rsidR="00000000" w:rsidRPr="00C81D4F" w:rsidRDefault="00F724EC" w:rsidP="00734B4E">
    <w:pPr>
      <w:pStyle w:val="Header"/>
      <w:jc w:val="right"/>
      <w:rPr>
        <w:rFonts w:ascii="Tw Cen MT" w:hAnsi="Tw Cen MT"/>
        <w:caps/>
        <w:sz w:val="16"/>
        <w:szCs w:val="19"/>
        <w:lang w:val="en-US"/>
      </w:rPr>
    </w:pPr>
    <w:r>
      <w:rPr>
        <w:rFonts w:ascii="Tw Cen MT" w:hAnsi="Tw Cen MT"/>
        <w:caps/>
        <w:noProof/>
        <w:sz w:val="16"/>
        <w:szCs w:val="19"/>
        <w:lang w:val="en-US" w:eastAsia="en-US"/>
      </w:rPr>
      <mc:AlternateContent>
        <mc:Choice Requires="wps">
          <w:drawing>
            <wp:anchor distT="0" distB="0" distL="114300" distR="114300" simplePos="0" relativeHeight="251660288" behindDoc="1" locked="0" layoutInCell="1" allowOverlap="1" wp14:anchorId="77C3AA17" wp14:editId="28613948">
              <wp:simplePos x="0" y="0"/>
              <wp:positionH relativeFrom="column">
                <wp:posOffset>-521335</wp:posOffset>
              </wp:positionH>
              <wp:positionV relativeFrom="paragraph">
                <wp:posOffset>104140</wp:posOffset>
              </wp:positionV>
              <wp:extent cx="7736205" cy="45085"/>
              <wp:effectExtent l="0" t="2540" r="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6205" cy="45085"/>
                      </a:xfrm>
                      <a:prstGeom prst="rect">
                        <a:avLst/>
                      </a:prstGeom>
                      <a:solidFill>
                        <a:srgbClr val="364B4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57150" cmpd="thinThick">
                            <a:solidFill>
                              <a:srgbClr val="364B4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6A99A" id="Rectangle 3" o:spid="_x0000_s1026" style="position:absolute;margin-left:-41.05pt;margin-top:8.2pt;width:609.15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" fillcolor="#364b49" stroked="f"/>
          </w:pict>
        </mc:Fallback>
      </mc:AlternateContent>
    </w:r>
    <w:r w:rsidR="00382A40">
      <w:rPr>
        <w:rFonts w:ascii="Tw Cen MT" w:hAnsi="Tw Cen MT"/>
        <w:caps/>
        <w:sz w:val="16"/>
        <w:szCs w:val="19"/>
        <w:lang w:val="en-US"/>
      </w:rPr>
      <w:t>First Year</w:t>
    </w:r>
    <w:r w:rsidRPr="00AA6826">
      <w:rPr>
        <w:rFonts w:ascii="Tw Cen MT" w:hAnsi="Tw Cen MT"/>
        <w:caps/>
        <w:sz w:val="16"/>
        <w:szCs w:val="19"/>
      </w:rPr>
      <w:t xml:space="preserve"> Writing</w:t>
    </w:r>
    <w:r>
      <w:rPr>
        <w:rFonts w:ascii="Tw Cen MT" w:hAnsi="Tw Cen MT"/>
        <w:caps/>
        <w:sz w:val="16"/>
        <w:szCs w:val="19"/>
      </w:rPr>
      <w:t xml:space="preserve"> | Syllabus</w:t>
    </w:r>
  </w:p>
  <w:p w14:paraId="3EA29F4A" w14:textId="77777777" w:rsidR="00000000" w:rsidRPr="000E62C0" w:rsidRDefault="00000000">
    <w:pPr>
      <w:pStyle w:val="Header"/>
      <w:rPr>
        <w:rFonts w:ascii="Britannic Bold" w:hAnsi="Britannic Bol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D4B4" w14:textId="347748D3" w:rsidR="00000000" w:rsidRPr="004127FC" w:rsidRDefault="00F724EC" w:rsidP="00734B4E">
    <w:pPr>
      <w:pStyle w:val="BodyText"/>
      <w:tabs>
        <w:tab w:val="left" w:pos="7799"/>
      </w:tabs>
      <w:spacing w:before="51"/>
      <w:ind w:left="600" w:firstLine="0"/>
      <w:rPr>
        <w:color w:val="0000FF"/>
        <w:w w:val="105"/>
        <w:sz w:val="22"/>
        <w:szCs w:val="22"/>
        <w:u w:val="single" w:color="0000FF"/>
      </w:rPr>
    </w:pPr>
    <w:r w:rsidRPr="004127FC">
      <w:rPr>
        <w:w w:val="105"/>
        <w:sz w:val="22"/>
        <w:szCs w:val="22"/>
      </w:rPr>
      <w:t xml:space="preserve">Instructor: </w:t>
    </w:r>
    <w:r w:rsidR="001A04CB">
      <w:rPr>
        <w:w w:val="105"/>
        <w:sz w:val="22"/>
        <w:szCs w:val="22"/>
      </w:rPr>
      <w:t xml:space="preserve">Jamini Hariharan                                            </w:t>
    </w:r>
    <w:r w:rsidRPr="004127FC">
      <w:rPr>
        <w:w w:val="105"/>
        <w:sz w:val="22"/>
        <w:szCs w:val="22"/>
      </w:rPr>
      <w:t>Email:</w:t>
    </w:r>
    <w:r w:rsidRPr="004127FC">
      <w:rPr>
        <w:spacing w:val="-22"/>
        <w:w w:val="105"/>
        <w:sz w:val="22"/>
        <w:szCs w:val="22"/>
      </w:rPr>
      <w:t xml:space="preserve"> </w:t>
    </w:r>
    <w:r w:rsidR="001A04CB">
      <w:rPr>
        <w:w w:val="105"/>
        <w:sz w:val="22"/>
        <w:szCs w:val="22"/>
      </w:rPr>
      <w:t>jaminihariharan@my.unt.edu</w:t>
    </w:r>
  </w:p>
  <w:p w14:paraId="67CA2B88" w14:textId="77777777" w:rsidR="00637AF6" w:rsidRPr="00637AF6" w:rsidRDefault="00F724EC" w:rsidP="00637AF6">
    <w:pPr>
      <w:pStyle w:val="BodyText"/>
      <w:tabs>
        <w:tab w:val="left" w:pos="7799"/>
      </w:tabs>
      <w:spacing w:before="51"/>
      <w:rPr>
        <w:color w:val="000000" w:themeColor="text1"/>
        <w:w w:val="105"/>
        <w:sz w:val="22"/>
        <w:szCs w:val="22"/>
        <w:u w:color="0000FF"/>
      </w:rPr>
    </w:pPr>
    <w:r w:rsidRPr="004127FC">
      <w:rPr>
        <w:color w:val="000000" w:themeColor="text1"/>
        <w:w w:val="105"/>
        <w:sz w:val="22"/>
        <w:szCs w:val="22"/>
        <w:u w:color="0000FF"/>
      </w:rPr>
      <w:tab/>
      <w:t xml:space="preserve">Office Hours: </w:t>
    </w:r>
    <w:r w:rsidR="00637AF6" w:rsidRPr="00637AF6">
      <w:rPr>
        <w:color w:val="000000" w:themeColor="text1"/>
        <w:w w:val="105"/>
        <w:sz w:val="22"/>
        <w:szCs w:val="22"/>
        <w:u w:color="0000FF"/>
      </w:rPr>
      <w:t>M 11 am - 12 pm GAB 515</w:t>
    </w:r>
  </w:p>
  <w:p w14:paraId="238AA671" w14:textId="7D36B711" w:rsidR="00637AF6" w:rsidRPr="00637AF6" w:rsidRDefault="00637AF6" w:rsidP="00637AF6">
    <w:pPr>
      <w:pStyle w:val="BodyText"/>
      <w:tabs>
        <w:tab w:val="left" w:pos="7799"/>
      </w:tabs>
      <w:spacing w:before="51"/>
      <w:ind w:left="1800"/>
      <w:rPr>
        <w:color w:val="000000" w:themeColor="text1"/>
        <w:w w:val="105"/>
        <w:sz w:val="22"/>
        <w:szCs w:val="22"/>
        <w:u w:color="0000FF"/>
      </w:rPr>
    </w:pPr>
    <w:r w:rsidRPr="00637AF6">
      <w:rPr>
        <w:color w:val="000000" w:themeColor="text1"/>
        <w:w w:val="105"/>
        <w:sz w:val="22"/>
        <w:szCs w:val="22"/>
        <w:u w:color="0000FF"/>
      </w:rPr>
      <w:t xml:space="preserve">       </w:t>
    </w:r>
    <w:r w:rsidRPr="00637AF6">
      <w:rPr>
        <w:color w:val="000000" w:themeColor="text1"/>
        <w:w w:val="105"/>
        <w:sz w:val="22"/>
        <w:szCs w:val="22"/>
        <w:u w:color="0000FF"/>
      </w:rPr>
      <w:t>W 11 - 12 pm @Zoom</w:t>
    </w:r>
  </w:p>
  <w:p w14:paraId="4683528A" w14:textId="191FFB78" w:rsidR="001A04CB" w:rsidRPr="00637AF6" w:rsidRDefault="001A04CB" w:rsidP="001A04CB">
    <w:pPr>
      <w:pStyle w:val="BodyText"/>
      <w:tabs>
        <w:tab w:val="left" w:pos="7799"/>
      </w:tabs>
      <w:spacing w:before="51"/>
      <w:rPr>
        <w:color w:val="000000" w:themeColor="text1"/>
        <w:w w:val="105"/>
        <w:sz w:val="22"/>
        <w:szCs w:val="22"/>
        <w:u w:color="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1E44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A191B"/>
    <w:multiLevelType w:val="multilevel"/>
    <w:tmpl w:val="BFD26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37C49"/>
    <w:multiLevelType w:val="multilevel"/>
    <w:tmpl w:val="BA8A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84164"/>
    <w:multiLevelType w:val="hybridMultilevel"/>
    <w:tmpl w:val="226615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8140675"/>
    <w:multiLevelType w:val="multilevel"/>
    <w:tmpl w:val="D3BA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11AD6"/>
    <w:multiLevelType w:val="multilevel"/>
    <w:tmpl w:val="4E88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E62B3"/>
    <w:multiLevelType w:val="hybridMultilevel"/>
    <w:tmpl w:val="5052A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D5FC9"/>
    <w:multiLevelType w:val="multilevel"/>
    <w:tmpl w:val="FCA0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F3798"/>
    <w:multiLevelType w:val="multilevel"/>
    <w:tmpl w:val="ED5A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680995"/>
    <w:multiLevelType w:val="multilevel"/>
    <w:tmpl w:val="94D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C778B"/>
    <w:multiLevelType w:val="multilevel"/>
    <w:tmpl w:val="D69E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44FEC"/>
    <w:multiLevelType w:val="multilevel"/>
    <w:tmpl w:val="B206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E3520"/>
    <w:multiLevelType w:val="multilevel"/>
    <w:tmpl w:val="876E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468D9"/>
    <w:multiLevelType w:val="multilevel"/>
    <w:tmpl w:val="23C0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5618D"/>
    <w:multiLevelType w:val="multilevel"/>
    <w:tmpl w:val="334E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A2818"/>
    <w:multiLevelType w:val="multilevel"/>
    <w:tmpl w:val="AE68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A26CDF"/>
    <w:multiLevelType w:val="hybridMultilevel"/>
    <w:tmpl w:val="EB42F6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96B7182"/>
    <w:multiLevelType w:val="multilevel"/>
    <w:tmpl w:val="C40E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704E75"/>
    <w:multiLevelType w:val="multilevel"/>
    <w:tmpl w:val="258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DD5068"/>
    <w:multiLevelType w:val="hybridMultilevel"/>
    <w:tmpl w:val="6D106294"/>
    <w:lvl w:ilvl="0" w:tplc="3E884138">
      <w:start w:val="1"/>
      <w:numFmt w:val="bullet"/>
      <w:pStyle w:val="UNTListGeneric"/>
      <w:lvlText w:val=""/>
      <w:lvlJc w:val="left"/>
      <w:pPr>
        <w:ind w:left="720" w:hanging="360"/>
      </w:pPr>
      <w:rPr>
        <w:rFonts w:ascii="Symbol" w:hAnsi="Symbol" w:hint="default"/>
        <w:sz w:val="20"/>
        <w:szCs w:val="20"/>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20" w15:restartNumberingAfterBreak="0">
    <w:nsid w:val="4B1B0DE6"/>
    <w:multiLevelType w:val="multilevel"/>
    <w:tmpl w:val="D084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85448"/>
    <w:multiLevelType w:val="multilevel"/>
    <w:tmpl w:val="05F6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200CBB"/>
    <w:multiLevelType w:val="multilevel"/>
    <w:tmpl w:val="48ECE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304A24"/>
    <w:multiLevelType w:val="hybridMultilevel"/>
    <w:tmpl w:val="0A4EA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03AAA"/>
    <w:multiLevelType w:val="multilevel"/>
    <w:tmpl w:val="7B56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FC2BE2"/>
    <w:multiLevelType w:val="multilevel"/>
    <w:tmpl w:val="7BA0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F54E6"/>
    <w:multiLevelType w:val="multilevel"/>
    <w:tmpl w:val="9A6A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FD78B1"/>
    <w:multiLevelType w:val="hybridMultilevel"/>
    <w:tmpl w:val="CEB6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97CA0"/>
    <w:multiLevelType w:val="multilevel"/>
    <w:tmpl w:val="D04C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F73D3"/>
    <w:multiLevelType w:val="multilevel"/>
    <w:tmpl w:val="521A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B76D0E"/>
    <w:multiLevelType w:val="multilevel"/>
    <w:tmpl w:val="F7CA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E97CF2"/>
    <w:multiLevelType w:val="hybridMultilevel"/>
    <w:tmpl w:val="93AC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E04BB"/>
    <w:multiLevelType w:val="multilevel"/>
    <w:tmpl w:val="55BA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43EA2"/>
    <w:multiLevelType w:val="hybridMultilevel"/>
    <w:tmpl w:val="3A3ED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8C75A7"/>
    <w:multiLevelType w:val="multilevel"/>
    <w:tmpl w:val="CF9C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B03733"/>
    <w:multiLevelType w:val="multilevel"/>
    <w:tmpl w:val="BDC4C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F6233A"/>
    <w:multiLevelType w:val="multilevel"/>
    <w:tmpl w:val="6050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732360"/>
    <w:multiLevelType w:val="multilevel"/>
    <w:tmpl w:val="885A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C67AD2"/>
    <w:multiLevelType w:val="multilevel"/>
    <w:tmpl w:val="4FAE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747051">
    <w:abstractNumId w:val="0"/>
  </w:num>
  <w:num w:numId="2" w16cid:durableId="211886175">
    <w:abstractNumId w:val="19"/>
  </w:num>
  <w:num w:numId="3" w16cid:durableId="479075522">
    <w:abstractNumId w:val="18"/>
  </w:num>
  <w:num w:numId="4" w16cid:durableId="1365522691">
    <w:abstractNumId w:val="24"/>
  </w:num>
  <w:num w:numId="5" w16cid:durableId="164562107">
    <w:abstractNumId w:val="33"/>
  </w:num>
  <w:num w:numId="6" w16cid:durableId="1394281027">
    <w:abstractNumId w:val="6"/>
  </w:num>
  <w:num w:numId="7" w16cid:durableId="1670252974">
    <w:abstractNumId w:val="16"/>
  </w:num>
  <w:num w:numId="8" w16cid:durableId="849609881">
    <w:abstractNumId w:val="3"/>
  </w:num>
  <w:num w:numId="9" w16cid:durableId="343628129">
    <w:abstractNumId w:val="31"/>
  </w:num>
  <w:num w:numId="10" w16cid:durableId="2022005403">
    <w:abstractNumId w:val="23"/>
  </w:num>
  <w:num w:numId="11" w16cid:durableId="557282176">
    <w:abstractNumId w:val="27"/>
  </w:num>
  <w:num w:numId="12" w16cid:durableId="461308919">
    <w:abstractNumId w:val="34"/>
  </w:num>
  <w:num w:numId="13" w16cid:durableId="1796875315">
    <w:abstractNumId w:val="29"/>
  </w:num>
  <w:num w:numId="14" w16cid:durableId="1207449266">
    <w:abstractNumId w:val="28"/>
  </w:num>
  <w:num w:numId="15" w16cid:durableId="1897662171">
    <w:abstractNumId w:val="5"/>
  </w:num>
  <w:num w:numId="16" w16cid:durableId="851838944">
    <w:abstractNumId w:val="10"/>
  </w:num>
  <w:num w:numId="17" w16cid:durableId="1025516276">
    <w:abstractNumId w:val="20"/>
  </w:num>
  <w:num w:numId="18" w16cid:durableId="297537376">
    <w:abstractNumId w:val="14"/>
  </w:num>
  <w:num w:numId="19" w16cid:durableId="48693399">
    <w:abstractNumId w:val="37"/>
  </w:num>
  <w:num w:numId="20" w16cid:durableId="467356311">
    <w:abstractNumId w:val="22"/>
  </w:num>
  <w:num w:numId="21" w16cid:durableId="135418775">
    <w:abstractNumId w:val="21"/>
  </w:num>
  <w:num w:numId="22" w16cid:durableId="1309819438">
    <w:abstractNumId w:val="8"/>
  </w:num>
  <w:num w:numId="23" w16cid:durableId="1619752983">
    <w:abstractNumId w:val="11"/>
  </w:num>
  <w:num w:numId="24" w16cid:durableId="2074304631">
    <w:abstractNumId w:val="26"/>
  </w:num>
  <w:num w:numId="25" w16cid:durableId="684677502">
    <w:abstractNumId w:val="38"/>
  </w:num>
  <w:num w:numId="26" w16cid:durableId="647436517">
    <w:abstractNumId w:val="36"/>
  </w:num>
  <w:num w:numId="27" w16cid:durableId="1665429391">
    <w:abstractNumId w:val="17"/>
  </w:num>
  <w:num w:numId="28" w16cid:durableId="519511866">
    <w:abstractNumId w:val="13"/>
  </w:num>
  <w:num w:numId="29" w16cid:durableId="1155031901">
    <w:abstractNumId w:val="12"/>
  </w:num>
  <w:num w:numId="30" w16cid:durableId="1555891565">
    <w:abstractNumId w:val="15"/>
  </w:num>
  <w:num w:numId="31" w16cid:durableId="1346446161">
    <w:abstractNumId w:val="30"/>
  </w:num>
  <w:num w:numId="32" w16cid:durableId="1884294254">
    <w:abstractNumId w:val="9"/>
  </w:num>
  <w:num w:numId="33" w16cid:durableId="1610157072">
    <w:abstractNumId w:val="4"/>
  </w:num>
  <w:num w:numId="34" w16cid:durableId="207257504">
    <w:abstractNumId w:val="1"/>
  </w:num>
  <w:num w:numId="35" w16cid:durableId="470488034">
    <w:abstractNumId w:val="2"/>
  </w:num>
  <w:num w:numId="36" w16cid:durableId="873930532">
    <w:abstractNumId w:val="7"/>
  </w:num>
  <w:num w:numId="37" w16cid:durableId="1747993380">
    <w:abstractNumId w:val="25"/>
  </w:num>
  <w:num w:numId="38" w16cid:durableId="880094850">
    <w:abstractNumId w:val="35"/>
  </w:num>
  <w:num w:numId="39" w16cid:durableId="20767318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40"/>
    <w:rsid w:val="00067E33"/>
    <w:rsid w:val="000F3971"/>
    <w:rsid w:val="00123B00"/>
    <w:rsid w:val="001A04CB"/>
    <w:rsid w:val="001D2ADF"/>
    <w:rsid w:val="002357AC"/>
    <w:rsid w:val="0027232F"/>
    <w:rsid w:val="002D113F"/>
    <w:rsid w:val="00382A40"/>
    <w:rsid w:val="00487BC0"/>
    <w:rsid w:val="00495BF8"/>
    <w:rsid w:val="00561FE7"/>
    <w:rsid w:val="005937E2"/>
    <w:rsid w:val="005A2DA2"/>
    <w:rsid w:val="006207F5"/>
    <w:rsid w:val="006358B9"/>
    <w:rsid w:val="00637AF6"/>
    <w:rsid w:val="0066282F"/>
    <w:rsid w:val="0073461E"/>
    <w:rsid w:val="0084282C"/>
    <w:rsid w:val="00985670"/>
    <w:rsid w:val="00A80A45"/>
    <w:rsid w:val="00A94694"/>
    <w:rsid w:val="00AE3791"/>
    <w:rsid w:val="00AE54C0"/>
    <w:rsid w:val="00B35DC0"/>
    <w:rsid w:val="00B432C0"/>
    <w:rsid w:val="00BD3A15"/>
    <w:rsid w:val="00C23196"/>
    <w:rsid w:val="00C325FB"/>
    <w:rsid w:val="00C37C1B"/>
    <w:rsid w:val="00CA49FA"/>
    <w:rsid w:val="00CD11AE"/>
    <w:rsid w:val="00EA426A"/>
    <w:rsid w:val="00EE5D61"/>
    <w:rsid w:val="00F6592A"/>
    <w:rsid w:val="00F7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EB4D"/>
  <w15:chartTrackingRefBased/>
  <w15:docId w15:val="{7D272509-314E-1640-9C29-0CDF031E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40"/>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637A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495BF8"/>
    <w:pPr>
      <w:widowControl w:val="0"/>
      <w:spacing w:before="193" w:after="0" w:line="240" w:lineRule="auto"/>
      <w:ind w:left="620"/>
      <w:outlineLvl w:val="1"/>
    </w:pPr>
    <w:rPr>
      <w:rFonts w:ascii="Tw Cen MT" w:eastAsia="Tw Cen MT" w:hAnsi="Tw Cen MT" w:cstheme="minorBidi"/>
      <w:b/>
      <w:bCs/>
      <w:sz w:val="28"/>
      <w:szCs w:val="28"/>
    </w:rPr>
  </w:style>
  <w:style w:type="paragraph" w:styleId="Heading3">
    <w:name w:val="heading 3"/>
    <w:basedOn w:val="Normal"/>
    <w:next w:val="Normal"/>
    <w:link w:val="Heading3Char"/>
    <w:uiPriority w:val="9"/>
    <w:semiHidden/>
    <w:unhideWhenUsed/>
    <w:qFormat/>
    <w:rsid w:val="00637A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382A40"/>
    <w:pPr>
      <w:numPr>
        <w:numId w:val="1"/>
      </w:numPr>
      <w:contextualSpacing/>
    </w:pPr>
  </w:style>
  <w:style w:type="paragraph" w:styleId="Header">
    <w:name w:val="header"/>
    <w:basedOn w:val="Normal"/>
    <w:link w:val="HeaderChar"/>
    <w:uiPriority w:val="99"/>
    <w:unhideWhenUsed/>
    <w:rsid w:val="00382A4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82A40"/>
    <w:rPr>
      <w:rFonts w:ascii="Calibri" w:eastAsia="Times New Roman" w:hAnsi="Calibri" w:cs="Times New Roman"/>
      <w:sz w:val="22"/>
      <w:szCs w:val="22"/>
      <w:lang w:val="x-none" w:eastAsia="x-none"/>
    </w:rPr>
  </w:style>
  <w:style w:type="paragraph" w:styleId="Footer">
    <w:name w:val="footer"/>
    <w:basedOn w:val="Normal"/>
    <w:link w:val="FooterChar"/>
    <w:uiPriority w:val="99"/>
    <w:unhideWhenUsed/>
    <w:rsid w:val="00382A4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82A40"/>
    <w:rPr>
      <w:rFonts w:ascii="Calibri" w:eastAsia="Times New Roman" w:hAnsi="Calibri" w:cs="Times New Roman"/>
      <w:sz w:val="22"/>
      <w:szCs w:val="22"/>
      <w:lang w:val="x-none" w:eastAsia="x-none"/>
    </w:rPr>
  </w:style>
  <w:style w:type="paragraph" w:customStyle="1" w:styleId="Subhead">
    <w:name w:val="Subhead"/>
    <w:basedOn w:val="Normal"/>
    <w:link w:val="SubheadChar"/>
    <w:rsid w:val="00382A40"/>
    <w:pPr>
      <w:widowControl w:val="0"/>
      <w:spacing w:before="120" w:after="60"/>
    </w:pPr>
    <w:rPr>
      <w:rFonts w:ascii="Tw Cen MT" w:hAnsi="Tw Cen MT"/>
      <w:bCs/>
      <w:caps/>
      <w:color w:val="3E625F"/>
      <w:lang w:val="x-none" w:eastAsia="x-none"/>
    </w:rPr>
  </w:style>
  <w:style w:type="paragraph" w:customStyle="1" w:styleId="Sub-SUbhead">
    <w:name w:val="Sub-SUbhead"/>
    <w:basedOn w:val="Subhead"/>
    <w:link w:val="Sub-SUbheadChar"/>
    <w:rsid w:val="00382A40"/>
    <w:rPr>
      <w:i/>
    </w:rPr>
  </w:style>
  <w:style w:type="character" w:customStyle="1" w:styleId="SubheadChar">
    <w:name w:val="Subhead Char"/>
    <w:link w:val="Subhead"/>
    <w:rsid w:val="00382A40"/>
    <w:rPr>
      <w:rFonts w:ascii="Tw Cen MT" w:eastAsia="Times New Roman" w:hAnsi="Tw Cen MT" w:cs="Times New Roman"/>
      <w:bCs/>
      <w:caps/>
      <w:color w:val="3E625F"/>
      <w:sz w:val="22"/>
      <w:szCs w:val="22"/>
      <w:lang w:val="x-none" w:eastAsia="x-none"/>
    </w:rPr>
  </w:style>
  <w:style w:type="character" w:styleId="Hyperlink">
    <w:name w:val="Hyperlink"/>
    <w:uiPriority w:val="99"/>
    <w:unhideWhenUsed/>
    <w:rsid w:val="00382A40"/>
    <w:rPr>
      <w:color w:val="0000FF"/>
      <w:u w:val="single"/>
    </w:rPr>
  </w:style>
  <w:style w:type="character" w:customStyle="1" w:styleId="Sub-SUbheadChar">
    <w:name w:val="Sub-SUbhead Char"/>
    <w:link w:val="Sub-SUbhead"/>
    <w:rsid w:val="00382A40"/>
    <w:rPr>
      <w:rFonts w:ascii="Tw Cen MT" w:eastAsia="Times New Roman" w:hAnsi="Tw Cen MT" w:cs="Times New Roman"/>
      <w:bCs/>
      <w:i/>
      <w:caps/>
      <w:color w:val="3E625F"/>
      <w:sz w:val="22"/>
      <w:szCs w:val="22"/>
      <w:lang w:val="x-none" w:eastAsia="x-none"/>
    </w:rPr>
  </w:style>
  <w:style w:type="character" w:customStyle="1" w:styleId="BodySyllabus">
    <w:name w:val="Body_Syllabus"/>
    <w:uiPriority w:val="1"/>
    <w:rsid w:val="00382A40"/>
    <w:rPr>
      <w:rFonts w:ascii="Tw Cen MT" w:hAnsi="Tw Cen MT" w:cs="Arial"/>
      <w:sz w:val="22"/>
      <w:szCs w:val="22"/>
    </w:rPr>
  </w:style>
  <w:style w:type="character" w:customStyle="1" w:styleId="Sidebartextsyllabus">
    <w:name w:val="Sidebar_text_syllabus"/>
    <w:uiPriority w:val="1"/>
    <w:rsid w:val="00382A40"/>
    <w:rPr>
      <w:rFonts w:ascii="Modern No. 20" w:hAnsi="Modern No. 20" w:cs="Courier New"/>
      <w:sz w:val="20"/>
      <w:szCs w:val="20"/>
    </w:rPr>
  </w:style>
  <w:style w:type="paragraph" w:customStyle="1" w:styleId="BigHead1">
    <w:name w:val="BigHead1"/>
    <w:basedOn w:val="Normal"/>
    <w:link w:val="BigHead1Char"/>
    <w:rsid w:val="00382A40"/>
    <w:pPr>
      <w:widowControl w:val="0"/>
      <w:spacing w:before="120" w:after="60"/>
    </w:pPr>
    <w:rPr>
      <w:rFonts w:ascii="Tw Cen MT" w:hAnsi="Tw Cen MT"/>
      <w:b/>
      <w:bCs/>
      <w:caps/>
      <w:color w:val="3E625F"/>
      <w:sz w:val="28"/>
      <w:u w:val="single"/>
      <w:lang w:val="x-none" w:eastAsia="x-none"/>
    </w:rPr>
  </w:style>
  <w:style w:type="character" w:customStyle="1" w:styleId="BigHead1Char">
    <w:name w:val="BigHead1 Char"/>
    <w:link w:val="BigHead1"/>
    <w:rsid w:val="00382A40"/>
    <w:rPr>
      <w:rFonts w:ascii="Tw Cen MT" w:eastAsia="Times New Roman" w:hAnsi="Tw Cen MT" w:cs="Times New Roman"/>
      <w:b/>
      <w:bCs/>
      <w:caps/>
      <w:color w:val="3E625F"/>
      <w:sz w:val="28"/>
      <w:szCs w:val="22"/>
      <w:u w:val="single"/>
      <w:lang w:val="x-none" w:eastAsia="x-none"/>
    </w:rPr>
  </w:style>
  <w:style w:type="character" w:styleId="PageNumber">
    <w:name w:val="page number"/>
    <w:rsid w:val="00382A40"/>
  </w:style>
  <w:style w:type="paragraph" w:customStyle="1" w:styleId="UNTListGeneric">
    <w:name w:val="UNT List Generic"/>
    <w:basedOn w:val="ListParagraph"/>
    <w:qFormat/>
    <w:rsid w:val="00382A40"/>
    <w:pPr>
      <w:numPr>
        <w:numId w:val="2"/>
      </w:numPr>
      <w:spacing w:after="160" w:line="259" w:lineRule="auto"/>
    </w:pPr>
    <w:rPr>
      <w:rFonts w:ascii="Times New Roman" w:eastAsia="Calibri" w:hAnsi="Times New Roman"/>
      <w:bCs/>
      <w:sz w:val="20"/>
      <w:szCs w:val="20"/>
    </w:rPr>
  </w:style>
  <w:style w:type="paragraph" w:styleId="ListParagraph">
    <w:name w:val="List Paragraph"/>
    <w:basedOn w:val="Normal"/>
    <w:uiPriority w:val="1"/>
    <w:qFormat/>
    <w:rsid w:val="00382A40"/>
    <w:pPr>
      <w:ind w:left="720"/>
      <w:contextualSpacing/>
    </w:pPr>
  </w:style>
  <w:style w:type="paragraph" w:styleId="BodyText">
    <w:name w:val="Body Text"/>
    <w:basedOn w:val="Normal"/>
    <w:link w:val="BodyTextChar"/>
    <w:uiPriority w:val="1"/>
    <w:qFormat/>
    <w:rsid w:val="00382A40"/>
    <w:pPr>
      <w:widowControl w:val="0"/>
      <w:spacing w:after="0" w:line="240" w:lineRule="auto"/>
      <w:ind w:left="620" w:hanging="360"/>
    </w:pPr>
    <w:rPr>
      <w:rFonts w:ascii="Tw Cen MT" w:eastAsia="Tw Cen MT" w:hAnsi="Tw Cen MT" w:cstheme="minorBidi"/>
      <w:sz w:val="21"/>
      <w:szCs w:val="21"/>
    </w:rPr>
  </w:style>
  <w:style w:type="character" w:customStyle="1" w:styleId="BodyTextChar">
    <w:name w:val="Body Text Char"/>
    <w:basedOn w:val="DefaultParagraphFont"/>
    <w:link w:val="BodyText"/>
    <w:uiPriority w:val="1"/>
    <w:rsid w:val="00382A40"/>
    <w:rPr>
      <w:rFonts w:ascii="Tw Cen MT" w:eastAsia="Tw Cen MT" w:hAnsi="Tw Cen MT"/>
      <w:sz w:val="21"/>
      <w:szCs w:val="21"/>
    </w:rPr>
  </w:style>
  <w:style w:type="paragraph" w:styleId="NormalWeb">
    <w:name w:val="Normal (Web)"/>
    <w:basedOn w:val="Normal"/>
    <w:uiPriority w:val="99"/>
    <w:unhideWhenUsed/>
    <w:rsid w:val="00382A40"/>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382A40"/>
    <w:rPr>
      <w:color w:val="954F72" w:themeColor="followedHyperlink"/>
      <w:u w:val="single"/>
    </w:rPr>
  </w:style>
  <w:style w:type="character" w:customStyle="1" w:styleId="textlayer--absolute">
    <w:name w:val="textlayer--absolute"/>
    <w:basedOn w:val="DefaultParagraphFont"/>
    <w:rsid w:val="00A80A45"/>
  </w:style>
  <w:style w:type="character" w:styleId="UnresolvedMention">
    <w:name w:val="Unresolved Mention"/>
    <w:basedOn w:val="DefaultParagraphFont"/>
    <w:uiPriority w:val="99"/>
    <w:semiHidden/>
    <w:unhideWhenUsed/>
    <w:rsid w:val="00985670"/>
    <w:rPr>
      <w:color w:val="605E5C"/>
      <w:shd w:val="clear" w:color="auto" w:fill="E1DFDD"/>
    </w:rPr>
  </w:style>
  <w:style w:type="character" w:customStyle="1" w:styleId="Heading2Char">
    <w:name w:val="Heading 2 Char"/>
    <w:basedOn w:val="DefaultParagraphFont"/>
    <w:link w:val="Heading2"/>
    <w:uiPriority w:val="9"/>
    <w:rsid w:val="00495BF8"/>
    <w:rPr>
      <w:rFonts w:ascii="Tw Cen MT" w:eastAsia="Tw Cen MT" w:hAnsi="Tw Cen MT"/>
      <w:b/>
      <w:bCs/>
      <w:sz w:val="28"/>
      <w:szCs w:val="28"/>
    </w:rPr>
  </w:style>
  <w:style w:type="character" w:styleId="Emphasis">
    <w:name w:val="Emphasis"/>
    <w:basedOn w:val="DefaultParagraphFont"/>
    <w:uiPriority w:val="20"/>
    <w:qFormat/>
    <w:rsid w:val="00637AF6"/>
    <w:rPr>
      <w:i/>
      <w:iCs/>
    </w:rPr>
  </w:style>
  <w:style w:type="character" w:styleId="Strong">
    <w:name w:val="Strong"/>
    <w:basedOn w:val="DefaultParagraphFont"/>
    <w:uiPriority w:val="22"/>
    <w:qFormat/>
    <w:rsid w:val="00637AF6"/>
    <w:rPr>
      <w:b/>
      <w:bCs/>
    </w:rPr>
  </w:style>
  <w:style w:type="character" w:customStyle="1" w:styleId="screenreader-only">
    <w:name w:val="screenreader-only"/>
    <w:basedOn w:val="DefaultParagraphFont"/>
    <w:rsid w:val="00637AF6"/>
  </w:style>
  <w:style w:type="character" w:customStyle="1" w:styleId="css-1ihz85b-position">
    <w:name w:val="css-1ihz85b-position"/>
    <w:basedOn w:val="DefaultParagraphFont"/>
    <w:rsid w:val="00637AF6"/>
  </w:style>
  <w:style w:type="character" w:customStyle="1" w:styleId="css-10d73cs-view--flex-flex">
    <w:name w:val="css-10d73cs-view--flex-flex"/>
    <w:basedOn w:val="DefaultParagraphFont"/>
    <w:rsid w:val="00637AF6"/>
  </w:style>
  <w:style w:type="character" w:customStyle="1" w:styleId="Heading3Char">
    <w:name w:val="Heading 3 Char"/>
    <w:basedOn w:val="DefaultParagraphFont"/>
    <w:link w:val="Heading3"/>
    <w:uiPriority w:val="9"/>
    <w:semiHidden/>
    <w:rsid w:val="00637AF6"/>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637AF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0787">
      <w:bodyDiv w:val="1"/>
      <w:marLeft w:val="0"/>
      <w:marRight w:val="0"/>
      <w:marTop w:val="0"/>
      <w:marBottom w:val="0"/>
      <w:divBdr>
        <w:top w:val="none" w:sz="0" w:space="0" w:color="auto"/>
        <w:left w:val="none" w:sz="0" w:space="0" w:color="auto"/>
        <w:bottom w:val="none" w:sz="0" w:space="0" w:color="auto"/>
        <w:right w:val="none" w:sz="0" w:space="0" w:color="auto"/>
      </w:divBdr>
    </w:div>
    <w:div w:id="373775117">
      <w:bodyDiv w:val="1"/>
      <w:marLeft w:val="0"/>
      <w:marRight w:val="0"/>
      <w:marTop w:val="0"/>
      <w:marBottom w:val="0"/>
      <w:divBdr>
        <w:top w:val="none" w:sz="0" w:space="0" w:color="auto"/>
        <w:left w:val="none" w:sz="0" w:space="0" w:color="auto"/>
        <w:bottom w:val="none" w:sz="0" w:space="0" w:color="auto"/>
        <w:right w:val="none" w:sz="0" w:space="0" w:color="auto"/>
      </w:divBdr>
      <w:divsChild>
        <w:div w:id="1587108224">
          <w:marLeft w:val="0"/>
          <w:marRight w:val="0"/>
          <w:marTop w:val="0"/>
          <w:marBottom w:val="0"/>
          <w:divBdr>
            <w:top w:val="none" w:sz="0" w:space="0" w:color="auto"/>
            <w:left w:val="none" w:sz="0" w:space="0" w:color="auto"/>
            <w:bottom w:val="none" w:sz="0" w:space="0" w:color="auto"/>
            <w:right w:val="none" w:sz="0" w:space="0" w:color="auto"/>
          </w:divBdr>
          <w:divsChild>
            <w:div w:id="1835291663">
              <w:marLeft w:val="0"/>
              <w:marRight w:val="0"/>
              <w:marTop w:val="0"/>
              <w:marBottom w:val="0"/>
              <w:divBdr>
                <w:top w:val="none" w:sz="0" w:space="0" w:color="auto"/>
                <w:left w:val="none" w:sz="0" w:space="0" w:color="auto"/>
                <w:bottom w:val="none" w:sz="0" w:space="0" w:color="auto"/>
                <w:right w:val="none" w:sz="0" w:space="0" w:color="auto"/>
              </w:divBdr>
              <w:divsChild>
                <w:div w:id="369847173">
                  <w:marLeft w:val="0"/>
                  <w:marRight w:val="0"/>
                  <w:marTop w:val="0"/>
                  <w:marBottom w:val="0"/>
                  <w:divBdr>
                    <w:top w:val="none" w:sz="0" w:space="0" w:color="auto"/>
                    <w:left w:val="none" w:sz="0" w:space="0" w:color="auto"/>
                    <w:bottom w:val="none" w:sz="0" w:space="0" w:color="auto"/>
                    <w:right w:val="none" w:sz="0" w:space="0" w:color="auto"/>
                  </w:divBdr>
                  <w:divsChild>
                    <w:div w:id="676083366">
                      <w:marLeft w:val="0"/>
                      <w:marRight w:val="0"/>
                      <w:marTop w:val="0"/>
                      <w:marBottom w:val="0"/>
                      <w:divBdr>
                        <w:top w:val="none" w:sz="0" w:space="0" w:color="auto"/>
                        <w:left w:val="none" w:sz="0" w:space="0" w:color="auto"/>
                        <w:bottom w:val="none" w:sz="0" w:space="0" w:color="auto"/>
                        <w:right w:val="none" w:sz="0" w:space="0" w:color="auto"/>
                      </w:divBdr>
                      <w:divsChild>
                        <w:div w:id="583807928">
                          <w:marLeft w:val="0"/>
                          <w:marRight w:val="0"/>
                          <w:marTop w:val="0"/>
                          <w:marBottom w:val="0"/>
                          <w:divBdr>
                            <w:top w:val="none" w:sz="0" w:space="0" w:color="auto"/>
                            <w:left w:val="none" w:sz="0" w:space="0" w:color="auto"/>
                            <w:bottom w:val="none" w:sz="0" w:space="0" w:color="auto"/>
                            <w:right w:val="none" w:sz="0" w:space="0" w:color="auto"/>
                          </w:divBdr>
                          <w:divsChild>
                            <w:div w:id="1861317277">
                              <w:marLeft w:val="0"/>
                              <w:marRight w:val="0"/>
                              <w:marTop w:val="0"/>
                              <w:marBottom w:val="0"/>
                              <w:divBdr>
                                <w:top w:val="none" w:sz="0" w:space="0" w:color="auto"/>
                                <w:left w:val="none" w:sz="0" w:space="0" w:color="auto"/>
                                <w:bottom w:val="none" w:sz="0" w:space="0" w:color="auto"/>
                                <w:right w:val="none" w:sz="0" w:space="0" w:color="auto"/>
                              </w:divBdr>
                              <w:divsChild>
                                <w:div w:id="1473717900">
                                  <w:marLeft w:val="0"/>
                                  <w:marRight w:val="0"/>
                                  <w:marTop w:val="0"/>
                                  <w:marBottom w:val="0"/>
                                  <w:divBdr>
                                    <w:top w:val="none" w:sz="0" w:space="0" w:color="auto"/>
                                    <w:left w:val="none" w:sz="0" w:space="0" w:color="auto"/>
                                    <w:bottom w:val="none" w:sz="0" w:space="0" w:color="auto"/>
                                    <w:right w:val="none" w:sz="0" w:space="0" w:color="auto"/>
                                  </w:divBdr>
                                  <w:divsChild>
                                    <w:div w:id="1241132661">
                                      <w:marLeft w:val="0"/>
                                      <w:marRight w:val="0"/>
                                      <w:marTop w:val="0"/>
                                      <w:marBottom w:val="0"/>
                                      <w:divBdr>
                                        <w:top w:val="none" w:sz="0" w:space="0" w:color="auto"/>
                                        <w:left w:val="none" w:sz="0" w:space="0" w:color="auto"/>
                                        <w:bottom w:val="none" w:sz="0" w:space="0" w:color="auto"/>
                                        <w:right w:val="none" w:sz="0" w:space="0" w:color="auto"/>
                                      </w:divBdr>
                                      <w:divsChild>
                                        <w:div w:id="1243415297">
                                          <w:marLeft w:val="0"/>
                                          <w:marRight w:val="0"/>
                                          <w:marTop w:val="0"/>
                                          <w:marBottom w:val="0"/>
                                          <w:divBdr>
                                            <w:top w:val="none" w:sz="0" w:space="0" w:color="auto"/>
                                            <w:left w:val="none" w:sz="0" w:space="0" w:color="auto"/>
                                            <w:bottom w:val="none" w:sz="0" w:space="0" w:color="auto"/>
                                            <w:right w:val="none" w:sz="0" w:space="0" w:color="auto"/>
                                          </w:divBdr>
                                          <w:divsChild>
                                            <w:div w:id="1020816991">
                                              <w:marLeft w:val="0"/>
                                              <w:marRight w:val="0"/>
                                              <w:marTop w:val="0"/>
                                              <w:marBottom w:val="0"/>
                                              <w:divBdr>
                                                <w:top w:val="none" w:sz="0" w:space="0" w:color="auto"/>
                                                <w:left w:val="none" w:sz="0" w:space="0" w:color="auto"/>
                                                <w:bottom w:val="none" w:sz="0" w:space="0" w:color="auto"/>
                                                <w:right w:val="none" w:sz="0" w:space="0" w:color="auto"/>
                                              </w:divBdr>
                                              <w:divsChild>
                                                <w:div w:id="17943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845570">
      <w:bodyDiv w:val="1"/>
      <w:marLeft w:val="0"/>
      <w:marRight w:val="0"/>
      <w:marTop w:val="0"/>
      <w:marBottom w:val="0"/>
      <w:divBdr>
        <w:top w:val="none" w:sz="0" w:space="0" w:color="auto"/>
        <w:left w:val="none" w:sz="0" w:space="0" w:color="auto"/>
        <w:bottom w:val="none" w:sz="0" w:space="0" w:color="auto"/>
        <w:right w:val="none" w:sz="0" w:space="0" w:color="auto"/>
      </w:divBdr>
    </w:div>
    <w:div w:id="547913588">
      <w:bodyDiv w:val="1"/>
      <w:marLeft w:val="0"/>
      <w:marRight w:val="0"/>
      <w:marTop w:val="0"/>
      <w:marBottom w:val="0"/>
      <w:divBdr>
        <w:top w:val="none" w:sz="0" w:space="0" w:color="auto"/>
        <w:left w:val="none" w:sz="0" w:space="0" w:color="auto"/>
        <w:bottom w:val="none" w:sz="0" w:space="0" w:color="auto"/>
        <w:right w:val="none" w:sz="0" w:space="0" w:color="auto"/>
      </w:divBdr>
    </w:div>
    <w:div w:id="558831096">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
    <w:div w:id="1202792322">
      <w:bodyDiv w:val="1"/>
      <w:marLeft w:val="0"/>
      <w:marRight w:val="0"/>
      <w:marTop w:val="0"/>
      <w:marBottom w:val="0"/>
      <w:divBdr>
        <w:top w:val="none" w:sz="0" w:space="0" w:color="auto"/>
        <w:left w:val="none" w:sz="0" w:space="0" w:color="auto"/>
        <w:bottom w:val="none" w:sz="0" w:space="0" w:color="auto"/>
        <w:right w:val="none" w:sz="0" w:space="0" w:color="auto"/>
      </w:divBdr>
    </w:div>
    <w:div w:id="1240364944">
      <w:bodyDiv w:val="1"/>
      <w:marLeft w:val="0"/>
      <w:marRight w:val="0"/>
      <w:marTop w:val="0"/>
      <w:marBottom w:val="0"/>
      <w:divBdr>
        <w:top w:val="none" w:sz="0" w:space="0" w:color="auto"/>
        <w:left w:val="none" w:sz="0" w:space="0" w:color="auto"/>
        <w:bottom w:val="none" w:sz="0" w:space="0" w:color="auto"/>
        <w:right w:val="none" w:sz="0" w:space="0" w:color="auto"/>
      </w:divBdr>
    </w:div>
    <w:div w:id="1354110055">
      <w:bodyDiv w:val="1"/>
      <w:marLeft w:val="0"/>
      <w:marRight w:val="0"/>
      <w:marTop w:val="0"/>
      <w:marBottom w:val="0"/>
      <w:divBdr>
        <w:top w:val="none" w:sz="0" w:space="0" w:color="auto"/>
        <w:left w:val="none" w:sz="0" w:space="0" w:color="auto"/>
        <w:bottom w:val="none" w:sz="0" w:space="0" w:color="auto"/>
        <w:right w:val="none" w:sz="0" w:space="0" w:color="auto"/>
      </w:divBdr>
      <w:divsChild>
        <w:div w:id="291712535">
          <w:marLeft w:val="0"/>
          <w:marRight w:val="0"/>
          <w:marTop w:val="0"/>
          <w:marBottom w:val="0"/>
          <w:divBdr>
            <w:top w:val="none" w:sz="0" w:space="0" w:color="auto"/>
            <w:left w:val="none" w:sz="0" w:space="0" w:color="auto"/>
            <w:bottom w:val="none" w:sz="0" w:space="0" w:color="auto"/>
            <w:right w:val="none" w:sz="0" w:space="0" w:color="auto"/>
          </w:divBdr>
          <w:divsChild>
            <w:div w:id="1802770264">
              <w:marLeft w:val="0"/>
              <w:marRight w:val="0"/>
              <w:marTop w:val="0"/>
              <w:marBottom w:val="0"/>
              <w:divBdr>
                <w:top w:val="none" w:sz="0" w:space="0" w:color="auto"/>
                <w:left w:val="none" w:sz="0" w:space="0" w:color="auto"/>
                <w:bottom w:val="none" w:sz="0" w:space="0" w:color="auto"/>
                <w:right w:val="none" w:sz="0" w:space="0" w:color="auto"/>
              </w:divBdr>
              <w:divsChild>
                <w:div w:id="2110001730">
                  <w:marLeft w:val="0"/>
                  <w:marRight w:val="0"/>
                  <w:marTop w:val="0"/>
                  <w:marBottom w:val="0"/>
                  <w:divBdr>
                    <w:top w:val="none" w:sz="0" w:space="0" w:color="auto"/>
                    <w:left w:val="none" w:sz="0" w:space="0" w:color="auto"/>
                    <w:bottom w:val="none" w:sz="0" w:space="0" w:color="auto"/>
                    <w:right w:val="none" w:sz="0" w:space="0" w:color="auto"/>
                  </w:divBdr>
                  <w:divsChild>
                    <w:div w:id="1244875077">
                      <w:marLeft w:val="0"/>
                      <w:marRight w:val="0"/>
                      <w:marTop w:val="0"/>
                      <w:marBottom w:val="0"/>
                      <w:divBdr>
                        <w:top w:val="none" w:sz="0" w:space="0" w:color="auto"/>
                        <w:left w:val="none" w:sz="0" w:space="0" w:color="auto"/>
                        <w:bottom w:val="none" w:sz="0" w:space="0" w:color="auto"/>
                        <w:right w:val="none" w:sz="0" w:space="0" w:color="auto"/>
                      </w:divBdr>
                      <w:divsChild>
                        <w:div w:id="172427266">
                          <w:marLeft w:val="0"/>
                          <w:marRight w:val="0"/>
                          <w:marTop w:val="0"/>
                          <w:marBottom w:val="0"/>
                          <w:divBdr>
                            <w:top w:val="none" w:sz="0" w:space="0" w:color="auto"/>
                            <w:left w:val="none" w:sz="0" w:space="0" w:color="auto"/>
                            <w:bottom w:val="none" w:sz="0" w:space="0" w:color="auto"/>
                            <w:right w:val="none" w:sz="0" w:space="0" w:color="auto"/>
                          </w:divBdr>
                          <w:divsChild>
                            <w:div w:id="102305900">
                              <w:marLeft w:val="0"/>
                              <w:marRight w:val="0"/>
                              <w:marTop w:val="0"/>
                              <w:marBottom w:val="0"/>
                              <w:divBdr>
                                <w:top w:val="none" w:sz="0" w:space="0" w:color="auto"/>
                                <w:left w:val="none" w:sz="0" w:space="0" w:color="auto"/>
                                <w:bottom w:val="none" w:sz="0" w:space="0" w:color="auto"/>
                                <w:right w:val="none" w:sz="0" w:space="0" w:color="auto"/>
                              </w:divBdr>
                              <w:divsChild>
                                <w:div w:id="373045255">
                                  <w:marLeft w:val="0"/>
                                  <w:marRight w:val="0"/>
                                  <w:marTop w:val="0"/>
                                  <w:marBottom w:val="0"/>
                                  <w:divBdr>
                                    <w:top w:val="none" w:sz="0" w:space="0" w:color="auto"/>
                                    <w:left w:val="none" w:sz="0" w:space="0" w:color="auto"/>
                                    <w:bottom w:val="none" w:sz="0" w:space="0" w:color="auto"/>
                                    <w:right w:val="none" w:sz="0" w:space="0" w:color="auto"/>
                                  </w:divBdr>
                                  <w:divsChild>
                                    <w:div w:id="962880850">
                                      <w:marLeft w:val="0"/>
                                      <w:marRight w:val="0"/>
                                      <w:marTop w:val="0"/>
                                      <w:marBottom w:val="0"/>
                                      <w:divBdr>
                                        <w:top w:val="none" w:sz="0" w:space="0" w:color="auto"/>
                                        <w:left w:val="none" w:sz="0" w:space="0" w:color="auto"/>
                                        <w:bottom w:val="none" w:sz="0" w:space="0" w:color="auto"/>
                                        <w:right w:val="none" w:sz="0" w:space="0" w:color="auto"/>
                                      </w:divBdr>
                                      <w:divsChild>
                                        <w:div w:id="1101953441">
                                          <w:marLeft w:val="0"/>
                                          <w:marRight w:val="0"/>
                                          <w:marTop w:val="0"/>
                                          <w:marBottom w:val="0"/>
                                          <w:divBdr>
                                            <w:top w:val="none" w:sz="0" w:space="0" w:color="auto"/>
                                            <w:left w:val="none" w:sz="0" w:space="0" w:color="auto"/>
                                            <w:bottom w:val="none" w:sz="0" w:space="0" w:color="auto"/>
                                            <w:right w:val="none" w:sz="0" w:space="0" w:color="auto"/>
                                          </w:divBdr>
                                          <w:divsChild>
                                            <w:div w:id="913469309">
                                              <w:marLeft w:val="0"/>
                                              <w:marRight w:val="0"/>
                                              <w:marTop w:val="0"/>
                                              <w:marBottom w:val="0"/>
                                              <w:divBdr>
                                                <w:top w:val="none" w:sz="0" w:space="0" w:color="auto"/>
                                                <w:left w:val="none" w:sz="0" w:space="0" w:color="auto"/>
                                                <w:bottom w:val="none" w:sz="0" w:space="0" w:color="auto"/>
                                                <w:right w:val="none" w:sz="0" w:space="0" w:color="auto"/>
                                              </w:divBdr>
                                              <w:divsChild>
                                                <w:div w:id="923343235">
                                                  <w:marLeft w:val="0"/>
                                                  <w:marRight w:val="0"/>
                                                  <w:marTop w:val="0"/>
                                                  <w:marBottom w:val="0"/>
                                                  <w:divBdr>
                                                    <w:top w:val="none" w:sz="0" w:space="0" w:color="auto"/>
                                                    <w:left w:val="none" w:sz="0" w:space="0" w:color="auto"/>
                                                    <w:bottom w:val="none" w:sz="0" w:space="0" w:color="auto"/>
                                                    <w:right w:val="none" w:sz="0" w:space="0" w:color="auto"/>
                                                  </w:divBdr>
                                                  <w:divsChild>
                                                    <w:div w:id="935481171">
                                                      <w:marLeft w:val="0"/>
                                                      <w:marRight w:val="0"/>
                                                      <w:marTop w:val="0"/>
                                                      <w:marBottom w:val="0"/>
                                                      <w:divBdr>
                                                        <w:top w:val="single" w:sz="2" w:space="8" w:color="008000"/>
                                                        <w:left w:val="single" w:sz="2" w:space="8" w:color="008000"/>
                                                        <w:bottom w:val="single" w:sz="2" w:space="8" w:color="008000"/>
                                                        <w:right w:val="single" w:sz="2" w:space="8" w:color="008000"/>
                                                      </w:divBdr>
                                                    </w:div>
                                                  </w:divsChild>
                                                </w:div>
                                              </w:divsChild>
                                            </w:div>
                                          </w:divsChild>
                                        </w:div>
                                      </w:divsChild>
                                    </w:div>
                                  </w:divsChild>
                                </w:div>
                              </w:divsChild>
                            </w:div>
                          </w:divsChild>
                        </w:div>
                      </w:divsChild>
                    </w:div>
                  </w:divsChild>
                </w:div>
              </w:divsChild>
            </w:div>
          </w:divsChild>
        </w:div>
      </w:divsChild>
    </w:div>
    <w:div w:id="1550609246">
      <w:bodyDiv w:val="1"/>
      <w:marLeft w:val="0"/>
      <w:marRight w:val="0"/>
      <w:marTop w:val="0"/>
      <w:marBottom w:val="0"/>
      <w:divBdr>
        <w:top w:val="none" w:sz="0" w:space="0" w:color="auto"/>
        <w:left w:val="none" w:sz="0" w:space="0" w:color="auto"/>
        <w:bottom w:val="none" w:sz="0" w:space="0" w:color="auto"/>
        <w:right w:val="none" w:sz="0" w:space="0" w:color="auto"/>
      </w:divBdr>
      <w:divsChild>
        <w:div w:id="836728873">
          <w:marLeft w:val="0"/>
          <w:marRight w:val="0"/>
          <w:marTop w:val="0"/>
          <w:marBottom w:val="0"/>
          <w:divBdr>
            <w:top w:val="none" w:sz="0" w:space="0" w:color="auto"/>
            <w:left w:val="none" w:sz="0" w:space="0" w:color="auto"/>
            <w:bottom w:val="none" w:sz="0" w:space="0" w:color="auto"/>
            <w:right w:val="none" w:sz="0" w:space="0" w:color="auto"/>
          </w:divBdr>
          <w:divsChild>
            <w:div w:id="254635627">
              <w:marLeft w:val="0"/>
              <w:marRight w:val="0"/>
              <w:marTop w:val="0"/>
              <w:marBottom w:val="0"/>
              <w:divBdr>
                <w:top w:val="none" w:sz="0" w:space="0" w:color="auto"/>
                <w:left w:val="none" w:sz="0" w:space="0" w:color="auto"/>
                <w:bottom w:val="none" w:sz="0" w:space="0" w:color="auto"/>
                <w:right w:val="none" w:sz="0" w:space="0" w:color="auto"/>
              </w:divBdr>
              <w:divsChild>
                <w:div w:id="1288706794">
                  <w:marLeft w:val="0"/>
                  <w:marRight w:val="0"/>
                  <w:marTop w:val="0"/>
                  <w:marBottom w:val="0"/>
                  <w:divBdr>
                    <w:top w:val="none" w:sz="0" w:space="0" w:color="auto"/>
                    <w:left w:val="none" w:sz="0" w:space="0" w:color="auto"/>
                    <w:bottom w:val="none" w:sz="0" w:space="0" w:color="auto"/>
                    <w:right w:val="none" w:sz="0" w:space="0" w:color="auto"/>
                  </w:divBdr>
                  <w:divsChild>
                    <w:div w:id="2058167127">
                      <w:marLeft w:val="0"/>
                      <w:marRight w:val="0"/>
                      <w:marTop w:val="0"/>
                      <w:marBottom w:val="0"/>
                      <w:divBdr>
                        <w:top w:val="none" w:sz="0" w:space="0" w:color="auto"/>
                        <w:left w:val="none" w:sz="0" w:space="0" w:color="auto"/>
                        <w:bottom w:val="none" w:sz="0" w:space="0" w:color="auto"/>
                        <w:right w:val="none" w:sz="0" w:space="0" w:color="auto"/>
                      </w:divBdr>
                      <w:divsChild>
                        <w:div w:id="1716393158">
                          <w:marLeft w:val="0"/>
                          <w:marRight w:val="0"/>
                          <w:marTop w:val="0"/>
                          <w:marBottom w:val="0"/>
                          <w:divBdr>
                            <w:top w:val="none" w:sz="0" w:space="0" w:color="auto"/>
                            <w:left w:val="none" w:sz="0" w:space="0" w:color="auto"/>
                            <w:bottom w:val="none" w:sz="0" w:space="0" w:color="auto"/>
                            <w:right w:val="none" w:sz="0" w:space="0" w:color="auto"/>
                          </w:divBdr>
                          <w:divsChild>
                            <w:div w:id="912087336">
                              <w:marLeft w:val="0"/>
                              <w:marRight w:val="0"/>
                              <w:marTop w:val="0"/>
                              <w:marBottom w:val="0"/>
                              <w:divBdr>
                                <w:top w:val="none" w:sz="0" w:space="0" w:color="auto"/>
                                <w:left w:val="none" w:sz="0" w:space="0" w:color="auto"/>
                                <w:bottom w:val="none" w:sz="0" w:space="0" w:color="auto"/>
                                <w:right w:val="none" w:sz="0" w:space="0" w:color="auto"/>
                              </w:divBdr>
                              <w:divsChild>
                                <w:div w:id="120659037">
                                  <w:marLeft w:val="0"/>
                                  <w:marRight w:val="0"/>
                                  <w:marTop w:val="0"/>
                                  <w:marBottom w:val="0"/>
                                  <w:divBdr>
                                    <w:top w:val="none" w:sz="0" w:space="0" w:color="auto"/>
                                    <w:left w:val="none" w:sz="0" w:space="0" w:color="auto"/>
                                    <w:bottom w:val="none" w:sz="0" w:space="0" w:color="auto"/>
                                    <w:right w:val="none" w:sz="0" w:space="0" w:color="auto"/>
                                  </w:divBdr>
                                  <w:divsChild>
                                    <w:div w:id="1539663986">
                                      <w:marLeft w:val="0"/>
                                      <w:marRight w:val="0"/>
                                      <w:marTop w:val="0"/>
                                      <w:marBottom w:val="0"/>
                                      <w:divBdr>
                                        <w:top w:val="none" w:sz="0" w:space="0" w:color="auto"/>
                                        <w:left w:val="none" w:sz="0" w:space="0" w:color="auto"/>
                                        <w:bottom w:val="none" w:sz="0" w:space="0" w:color="auto"/>
                                        <w:right w:val="none" w:sz="0" w:space="0" w:color="auto"/>
                                      </w:divBdr>
                                      <w:divsChild>
                                        <w:div w:id="538518823">
                                          <w:marLeft w:val="0"/>
                                          <w:marRight w:val="0"/>
                                          <w:marTop w:val="0"/>
                                          <w:marBottom w:val="0"/>
                                          <w:divBdr>
                                            <w:top w:val="none" w:sz="0" w:space="0" w:color="auto"/>
                                            <w:left w:val="none" w:sz="0" w:space="0" w:color="auto"/>
                                            <w:bottom w:val="none" w:sz="0" w:space="0" w:color="auto"/>
                                            <w:right w:val="none" w:sz="0" w:space="0" w:color="auto"/>
                                          </w:divBdr>
                                          <w:divsChild>
                                            <w:div w:id="1034426190">
                                              <w:marLeft w:val="0"/>
                                              <w:marRight w:val="0"/>
                                              <w:marTop w:val="0"/>
                                              <w:marBottom w:val="0"/>
                                              <w:divBdr>
                                                <w:top w:val="none" w:sz="0" w:space="0" w:color="auto"/>
                                                <w:left w:val="none" w:sz="0" w:space="0" w:color="auto"/>
                                                <w:bottom w:val="none" w:sz="0" w:space="0" w:color="auto"/>
                                                <w:right w:val="none" w:sz="0" w:space="0" w:color="auto"/>
                                              </w:divBdr>
                                              <w:divsChild>
                                                <w:div w:id="410977025">
                                                  <w:marLeft w:val="0"/>
                                                  <w:marRight w:val="0"/>
                                                  <w:marTop w:val="0"/>
                                                  <w:marBottom w:val="0"/>
                                                  <w:divBdr>
                                                    <w:top w:val="none" w:sz="0" w:space="0" w:color="auto"/>
                                                    <w:left w:val="none" w:sz="0" w:space="0" w:color="auto"/>
                                                    <w:bottom w:val="none" w:sz="0" w:space="0" w:color="auto"/>
                                                    <w:right w:val="none" w:sz="0" w:space="0" w:color="auto"/>
                                                  </w:divBdr>
                                                  <w:divsChild>
                                                    <w:div w:id="195198802">
                                                      <w:marLeft w:val="0"/>
                                                      <w:marRight w:val="0"/>
                                                      <w:marTop w:val="0"/>
                                                      <w:marBottom w:val="0"/>
                                                      <w:divBdr>
                                                        <w:top w:val="single" w:sz="2" w:space="8" w:color="008000"/>
                                                        <w:left w:val="single" w:sz="2" w:space="8" w:color="008000"/>
                                                        <w:bottom w:val="single" w:sz="2" w:space="8" w:color="008000"/>
                                                        <w:right w:val="single" w:sz="2" w:space="8" w:color="008000"/>
                                                      </w:divBdr>
                                                    </w:div>
                                                  </w:divsChild>
                                                </w:div>
                                              </w:divsChild>
                                            </w:div>
                                          </w:divsChild>
                                        </w:div>
                                      </w:divsChild>
                                    </w:div>
                                  </w:divsChild>
                                </w:div>
                              </w:divsChild>
                            </w:div>
                          </w:divsChild>
                        </w:div>
                      </w:divsChild>
                    </w:div>
                  </w:divsChild>
                </w:div>
              </w:divsChild>
            </w:div>
          </w:divsChild>
        </w:div>
      </w:divsChild>
    </w:div>
    <w:div w:id="1584879830">
      <w:bodyDiv w:val="1"/>
      <w:marLeft w:val="0"/>
      <w:marRight w:val="0"/>
      <w:marTop w:val="0"/>
      <w:marBottom w:val="0"/>
      <w:divBdr>
        <w:top w:val="none" w:sz="0" w:space="0" w:color="auto"/>
        <w:left w:val="none" w:sz="0" w:space="0" w:color="auto"/>
        <w:bottom w:val="none" w:sz="0" w:space="0" w:color="auto"/>
        <w:right w:val="none" w:sz="0" w:space="0" w:color="auto"/>
      </w:divBdr>
    </w:div>
    <w:div w:id="1665205823">
      <w:bodyDiv w:val="1"/>
      <w:marLeft w:val="0"/>
      <w:marRight w:val="0"/>
      <w:marTop w:val="0"/>
      <w:marBottom w:val="0"/>
      <w:divBdr>
        <w:top w:val="none" w:sz="0" w:space="0" w:color="auto"/>
        <w:left w:val="none" w:sz="0" w:space="0" w:color="auto"/>
        <w:bottom w:val="none" w:sz="0" w:space="0" w:color="auto"/>
        <w:right w:val="none" w:sz="0" w:space="0" w:color="auto"/>
      </w:divBdr>
    </w:div>
    <w:div w:id="1746226447">
      <w:bodyDiv w:val="1"/>
      <w:marLeft w:val="0"/>
      <w:marRight w:val="0"/>
      <w:marTop w:val="0"/>
      <w:marBottom w:val="0"/>
      <w:divBdr>
        <w:top w:val="none" w:sz="0" w:space="0" w:color="auto"/>
        <w:left w:val="none" w:sz="0" w:space="0" w:color="auto"/>
        <w:bottom w:val="none" w:sz="0" w:space="0" w:color="auto"/>
        <w:right w:val="none" w:sz="0" w:space="0" w:color="auto"/>
      </w:divBdr>
    </w:div>
    <w:div w:id="1776364502">
      <w:bodyDiv w:val="1"/>
      <w:marLeft w:val="0"/>
      <w:marRight w:val="0"/>
      <w:marTop w:val="0"/>
      <w:marBottom w:val="0"/>
      <w:divBdr>
        <w:top w:val="none" w:sz="0" w:space="0" w:color="auto"/>
        <w:left w:val="none" w:sz="0" w:space="0" w:color="auto"/>
        <w:bottom w:val="none" w:sz="0" w:space="0" w:color="auto"/>
        <w:right w:val="none" w:sz="0" w:space="0" w:color="auto"/>
      </w:divBdr>
    </w:div>
    <w:div w:id="1836259392">
      <w:bodyDiv w:val="1"/>
      <w:marLeft w:val="0"/>
      <w:marRight w:val="0"/>
      <w:marTop w:val="0"/>
      <w:marBottom w:val="0"/>
      <w:divBdr>
        <w:top w:val="none" w:sz="0" w:space="0" w:color="auto"/>
        <w:left w:val="none" w:sz="0" w:space="0" w:color="auto"/>
        <w:bottom w:val="none" w:sz="0" w:space="0" w:color="auto"/>
        <w:right w:val="none" w:sz="0" w:space="0" w:color="auto"/>
      </w:divBdr>
      <w:divsChild>
        <w:div w:id="204804290">
          <w:marLeft w:val="0"/>
          <w:marRight w:val="0"/>
          <w:marTop w:val="0"/>
          <w:marBottom w:val="0"/>
          <w:divBdr>
            <w:top w:val="none" w:sz="0" w:space="0" w:color="auto"/>
            <w:left w:val="none" w:sz="0" w:space="0" w:color="auto"/>
            <w:bottom w:val="none" w:sz="0" w:space="0" w:color="auto"/>
            <w:right w:val="none" w:sz="0" w:space="0" w:color="auto"/>
          </w:divBdr>
          <w:divsChild>
            <w:div w:id="110321834">
              <w:marLeft w:val="810"/>
              <w:marRight w:val="0"/>
              <w:marTop w:val="0"/>
              <w:marBottom w:val="0"/>
              <w:divBdr>
                <w:top w:val="none" w:sz="0" w:space="0" w:color="auto"/>
                <w:left w:val="none" w:sz="0" w:space="0" w:color="auto"/>
                <w:bottom w:val="none" w:sz="0" w:space="0" w:color="auto"/>
                <w:right w:val="none" w:sz="0" w:space="0" w:color="auto"/>
              </w:divBdr>
              <w:divsChild>
                <w:div w:id="320088277">
                  <w:marLeft w:val="2880"/>
                  <w:marRight w:val="0"/>
                  <w:marTop w:val="0"/>
                  <w:marBottom w:val="0"/>
                  <w:divBdr>
                    <w:top w:val="none" w:sz="0" w:space="0" w:color="auto"/>
                    <w:left w:val="none" w:sz="0" w:space="0" w:color="auto"/>
                    <w:bottom w:val="none" w:sz="0" w:space="0" w:color="auto"/>
                    <w:right w:val="none" w:sz="0" w:space="0" w:color="auto"/>
                  </w:divBdr>
                  <w:divsChild>
                    <w:div w:id="2105151206">
                      <w:marLeft w:val="0"/>
                      <w:marRight w:val="0"/>
                      <w:marTop w:val="0"/>
                      <w:marBottom w:val="0"/>
                      <w:divBdr>
                        <w:top w:val="none" w:sz="0" w:space="0" w:color="auto"/>
                        <w:left w:val="none" w:sz="0" w:space="0" w:color="auto"/>
                        <w:bottom w:val="none" w:sz="0" w:space="0" w:color="auto"/>
                        <w:right w:val="none" w:sz="0" w:space="0" w:color="auto"/>
                      </w:divBdr>
                      <w:divsChild>
                        <w:div w:id="334378491">
                          <w:marLeft w:val="0"/>
                          <w:marRight w:val="0"/>
                          <w:marTop w:val="0"/>
                          <w:marBottom w:val="0"/>
                          <w:divBdr>
                            <w:top w:val="none" w:sz="0" w:space="0" w:color="auto"/>
                            <w:left w:val="none" w:sz="0" w:space="0" w:color="auto"/>
                            <w:bottom w:val="none" w:sz="0" w:space="0" w:color="auto"/>
                            <w:right w:val="none" w:sz="0" w:space="0" w:color="auto"/>
                          </w:divBdr>
                          <w:divsChild>
                            <w:div w:id="840312074">
                              <w:marLeft w:val="0"/>
                              <w:marRight w:val="0"/>
                              <w:marTop w:val="0"/>
                              <w:marBottom w:val="0"/>
                              <w:divBdr>
                                <w:top w:val="none" w:sz="0" w:space="0" w:color="auto"/>
                                <w:left w:val="none" w:sz="0" w:space="0" w:color="auto"/>
                                <w:bottom w:val="none" w:sz="0" w:space="0" w:color="auto"/>
                                <w:right w:val="none" w:sz="0" w:space="0" w:color="auto"/>
                              </w:divBdr>
                              <w:divsChild>
                                <w:div w:id="1715887970">
                                  <w:marLeft w:val="0"/>
                                  <w:marRight w:val="0"/>
                                  <w:marTop w:val="0"/>
                                  <w:marBottom w:val="0"/>
                                  <w:divBdr>
                                    <w:top w:val="none" w:sz="0" w:space="0" w:color="auto"/>
                                    <w:left w:val="none" w:sz="0" w:space="0" w:color="auto"/>
                                    <w:bottom w:val="none" w:sz="0" w:space="0" w:color="auto"/>
                                    <w:right w:val="none" w:sz="0" w:space="0" w:color="auto"/>
                                  </w:divBdr>
                                  <w:divsChild>
                                    <w:div w:id="483854816">
                                      <w:marLeft w:val="0"/>
                                      <w:marRight w:val="0"/>
                                      <w:marTop w:val="0"/>
                                      <w:marBottom w:val="0"/>
                                      <w:divBdr>
                                        <w:top w:val="none" w:sz="0" w:space="0" w:color="auto"/>
                                        <w:left w:val="none" w:sz="0" w:space="0" w:color="auto"/>
                                        <w:bottom w:val="none" w:sz="0" w:space="0" w:color="auto"/>
                                        <w:right w:val="none" w:sz="0" w:space="0" w:color="auto"/>
                                      </w:divBdr>
                                    </w:div>
                                  </w:divsChild>
                                </w:div>
                                <w:div w:id="899288406">
                                  <w:marLeft w:val="0"/>
                                  <w:marRight w:val="0"/>
                                  <w:marTop w:val="0"/>
                                  <w:marBottom w:val="0"/>
                                  <w:divBdr>
                                    <w:top w:val="none" w:sz="0" w:space="0" w:color="auto"/>
                                    <w:left w:val="none" w:sz="0" w:space="0" w:color="auto"/>
                                    <w:bottom w:val="none" w:sz="0" w:space="0" w:color="auto"/>
                                    <w:right w:val="none" w:sz="0" w:space="0" w:color="auto"/>
                                  </w:divBdr>
                                  <w:divsChild>
                                    <w:div w:id="64688040">
                                      <w:marLeft w:val="0"/>
                                      <w:marRight w:val="0"/>
                                      <w:marTop w:val="0"/>
                                      <w:marBottom w:val="0"/>
                                      <w:divBdr>
                                        <w:top w:val="none" w:sz="0" w:space="0" w:color="auto"/>
                                        <w:left w:val="none" w:sz="0" w:space="0" w:color="auto"/>
                                        <w:bottom w:val="none" w:sz="0" w:space="0" w:color="auto"/>
                                        <w:right w:val="none" w:sz="0" w:space="0" w:color="auto"/>
                                      </w:divBdr>
                                      <w:divsChild>
                                        <w:div w:id="1985431370">
                                          <w:marLeft w:val="0"/>
                                          <w:marRight w:val="0"/>
                                          <w:marTop w:val="0"/>
                                          <w:marBottom w:val="0"/>
                                          <w:divBdr>
                                            <w:top w:val="none" w:sz="0" w:space="0" w:color="auto"/>
                                            <w:left w:val="none" w:sz="0" w:space="0" w:color="auto"/>
                                            <w:bottom w:val="none" w:sz="0" w:space="0" w:color="auto"/>
                                            <w:right w:val="none" w:sz="0" w:space="0" w:color="auto"/>
                                          </w:divBdr>
                                          <w:divsChild>
                                            <w:div w:id="1234781715">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so.unt.edu/idp/profile/SAML2/Redirect/SSO;jsessionid=E4DCA43DF85E3B74B3E496CAB99D8FC6?execution=e1s1" TargetMode="External"/><Relationship Id="rId18" Type="http://schemas.openxmlformats.org/officeDocument/2006/relationships/hyperlink" Target="https://www.mypronouns.org/sharing" TargetMode="External"/><Relationship Id="rId26" Type="http://schemas.openxmlformats.org/officeDocument/2006/relationships/hyperlink" Target="mailto:SurvivorAdvocate@unt.edu" TargetMode="External"/><Relationship Id="rId3" Type="http://schemas.openxmlformats.org/officeDocument/2006/relationships/settings" Target="settings.xml"/><Relationship Id="rId21" Type="http://schemas.openxmlformats.org/officeDocument/2006/relationships/hyperlink" Target="https://vpaa.unt.edu/ss/integrity/index.html" TargetMode="External"/><Relationship Id="rId34" Type="http://schemas.openxmlformats.org/officeDocument/2006/relationships/footer" Target="footer3.xml"/><Relationship Id="rId7" Type="http://schemas.openxmlformats.org/officeDocument/2006/relationships/hyperlink" Target="https://clear.unt.edu/online-communication-tips" TargetMode="External"/><Relationship Id="rId12" Type="http://schemas.openxmlformats.org/officeDocument/2006/relationships/hyperlink" Target="https://sfs.unt.edu/idcards" TargetMode="External"/><Relationship Id="rId17" Type="http://schemas.openxmlformats.org/officeDocument/2006/relationships/hyperlink" Target="https://www.mypronouns.org/how" TargetMode="External"/><Relationship Id="rId25" Type="http://schemas.openxmlformats.org/officeDocument/2006/relationships/hyperlink" Target="https://disability.unt.edu/"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mypronouns.org/what-and-why" TargetMode="External"/><Relationship Id="rId20" Type="http://schemas.openxmlformats.org/officeDocument/2006/relationships/hyperlink" Target="https://www.mypronouns.org/mistakes" TargetMode="External"/><Relationship Id="rId29" Type="http://schemas.openxmlformats.org/officeDocument/2006/relationships/hyperlink" Target="https://www.unt.edu/eagleale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nt.edu/transcripts-and-records/update-your-personal-information" TargetMode="External"/><Relationship Id="rId24" Type="http://schemas.openxmlformats.org/officeDocument/2006/relationships/hyperlink" Target="https://policy.unt.edu/policy/07-012"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ommunity.canvaslms.com/docs/DOC-18406-42121184808" TargetMode="External"/><Relationship Id="rId23" Type="http://schemas.openxmlformats.org/officeDocument/2006/relationships/hyperlink" Target="https://deanofstudents.unt.edu/conduct" TargetMode="External"/><Relationship Id="rId28" Type="http://schemas.openxmlformats.org/officeDocument/2006/relationships/hyperlink" Target="https://www.unt.edu/daca" TargetMode="External"/><Relationship Id="rId36" Type="http://schemas.openxmlformats.org/officeDocument/2006/relationships/theme" Target="theme/theme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www.mypronouns.org/askin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studentaffairs.unt.edu/student-legal-services" TargetMode="External"/><Relationship Id="rId22" Type="http://schemas.openxmlformats.org/officeDocument/2006/relationships/hyperlink" Target="https://policy.unt.edu/policy/07-012" TargetMode="External"/><Relationship Id="rId27" Type="http://schemas.openxmlformats.org/officeDocument/2006/relationships/hyperlink" Target="https://titleixeo.unt.edu/title-ix-resources.html"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s://community.canvaslms.com/docs/DOC-1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3242</Words>
  <Characters>18483</Characters>
  <Application>Microsoft Office Word</Application>
  <DocSecurity>0</DocSecurity>
  <Lines>154</Lines>
  <Paragraphs>43</Paragraphs>
  <ScaleCrop>false</ScaleCrop>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Vastine, Stephanie</dc:creator>
  <cp:keywords/>
  <dc:description/>
  <cp:lastModifiedBy>Naga Sai Raghu Teja Bapatla</cp:lastModifiedBy>
  <cp:revision>2</cp:revision>
  <dcterms:created xsi:type="dcterms:W3CDTF">2025-01-24T17:44:00Z</dcterms:created>
  <dcterms:modified xsi:type="dcterms:W3CDTF">2025-01-24T17:44:00Z</dcterms:modified>
</cp:coreProperties>
</file>