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73781" w14:textId="77777777" w:rsidR="00A92D8C" w:rsidRDefault="00A92D8C" w:rsidP="00A92D8C">
      <w:pPr>
        <w:pStyle w:val="Title"/>
        <w:jc w:val="center"/>
      </w:pPr>
      <w:r>
        <w:t>Mammalian Evolution and Ecology Lab</w:t>
      </w:r>
    </w:p>
    <w:p w14:paraId="76B9414D" w14:textId="77777777" w:rsidR="00A92D8C" w:rsidRDefault="00A92D8C" w:rsidP="00A92D8C">
      <w:pPr>
        <w:pStyle w:val="BodyText"/>
        <w:kinsoku w:val="0"/>
        <w:overflowPunct w:val="0"/>
        <w:ind w:right="-30"/>
        <w:jc w:val="center"/>
        <w:rPr>
          <w:b/>
          <w:bCs/>
        </w:rPr>
      </w:pPr>
      <w:r>
        <w:rPr>
          <w:b/>
          <w:bCs/>
        </w:rPr>
        <w:t>BIOL 4057-301 / 5057-301</w:t>
      </w:r>
    </w:p>
    <w:p w14:paraId="3C0B2753" w14:textId="43437A97" w:rsidR="00A92D8C" w:rsidRDefault="00A92D8C" w:rsidP="00A92D8C">
      <w:pPr>
        <w:pStyle w:val="BodyText"/>
        <w:kinsoku w:val="0"/>
        <w:overflowPunct w:val="0"/>
        <w:ind w:right="-30"/>
        <w:jc w:val="center"/>
        <w:rPr>
          <w:b/>
          <w:bCs/>
        </w:rPr>
      </w:pPr>
      <w:r>
        <w:rPr>
          <w:b/>
          <w:bCs/>
        </w:rPr>
        <w:t>Fall 202</w:t>
      </w:r>
      <w:r w:rsidR="00FB4BEE">
        <w:rPr>
          <w:b/>
          <w:bCs/>
        </w:rPr>
        <w:t>5</w:t>
      </w:r>
      <w:r>
        <w:rPr>
          <w:b/>
          <w:bCs/>
        </w:rPr>
        <w:t xml:space="preserve"> Syllabus</w:t>
      </w:r>
    </w:p>
    <w:p w14:paraId="12F07AD7" w14:textId="77777777" w:rsidR="00A92D8C" w:rsidRPr="00CF159E" w:rsidRDefault="00A92D8C" w:rsidP="00411349">
      <w:pPr>
        <w:pStyle w:val="BodyText"/>
        <w:kinsoku w:val="0"/>
        <w:overflowPunct w:val="0"/>
        <w:spacing w:before="1"/>
        <w:ind w:left="90" w:right="-240" w:hanging="112"/>
        <w:jc w:val="both"/>
        <w:rPr>
          <w:color w:val="1A884E"/>
          <w:sz w:val="28"/>
          <w:szCs w:val="28"/>
        </w:rPr>
      </w:pPr>
      <w:r w:rsidRPr="00CF159E">
        <w:rPr>
          <w:color w:val="1A884E"/>
          <w:sz w:val="28"/>
          <w:szCs w:val="28"/>
        </w:rPr>
        <w:t>____________________________________________________________________</w:t>
      </w:r>
    </w:p>
    <w:p w14:paraId="2EA53BDC" w14:textId="77777777" w:rsidR="00A92D8C" w:rsidRPr="00CF159E" w:rsidRDefault="00A92D8C" w:rsidP="007F2374">
      <w:pPr>
        <w:pStyle w:val="BodyText"/>
        <w:kinsoku w:val="0"/>
        <w:overflowPunct w:val="0"/>
        <w:spacing w:before="1"/>
        <w:ind w:left="540" w:right="-240" w:hanging="540"/>
        <w:jc w:val="both"/>
        <w:rPr>
          <w:color w:val="1A884E"/>
          <w:sz w:val="28"/>
          <w:szCs w:val="28"/>
        </w:rPr>
      </w:pPr>
      <w:r w:rsidRPr="00CF159E">
        <w:rPr>
          <w:color w:val="1A884E"/>
          <w:sz w:val="28"/>
          <w:szCs w:val="28"/>
        </w:rPr>
        <w:t>INSTRUCTORS</w:t>
      </w:r>
    </w:p>
    <w:p w14:paraId="13F631C7" w14:textId="77777777" w:rsidR="00A92D8C" w:rsidRDefault="00A92D8C" w:rsidP="00F00FCD">
      <w:pPr>
        <w:pStyle w:val="BodyText"/>
        <w:kinsoku w:val="0"/>
        <w:overflowPunct w:val="0"/>
        <w:spacing w:before="1"/>
        <w:ind w:left="518" w:right="-240" w:hanging="360"/>
        <w:jc w:val="both"/>
        <w:rPr>
          <w:b/>
          <w:bCs/>
        </w:rPr>
      </w:pPr>
    </w:p>
    <w:p w14:paraId="66E06460" w14:textId="5286B89B" w:rsidR="00A92D8C" w:rsidRDefault="00A92D8C" w:rsidP="007F2374">
      <w:pPr>
        <w:pStyle w:val="BodyText"/>
        <w:kinsoku w:val="0"/>
        <w:overflowPunct w:val="0"/>
        <w:spacing w:before="1"/>
        <w:ind w:left="518" w:right="90" w:hanging="360"/>
        <w:jc w:val="both"/>
      </w:pPr>
      <w:r>
        <w:rPr>
          <w:b/>
          <w:bCs/>
        </w:rPr>
        <w:t xml:space="preserve">Instructor: </w:t>
      </w:r>
      <w:r>
        <w:t xml:space="preserve">Dr. Jaime E. Jiménez, </w:t>
      </w:r>
      <w:r>
        <w:rPr>
          <w:i/>
          <w:iCs/>
        </w:rPr>
        <w:t>Wildlife Ecologist</w:t>
      </w:r>
      <w:r>
        <w:t xml:space="preserve">, UNT, Dept. Biological Sciences, ENV </w:t>
      </w:r>
      <w:proofErr w:type="gramStart"/>
      <w:r w:rsidR="00DD4320">
        <w:t>310V;</w:t>
      </w:r>
      <w:proofErr w:type="gramEnd"/>
      <w:r>
        <w:t xml:space="preserve"> </w:t>
      </w:r>
    </w:p>
    <w:p w14:paraId="4977A2D9" w14:textId="1564E748" w:rsidR="00A92D8C" w:rsidRDefault="00A92D8C" w:rsidP="007F2374">
      <w:pPr>
        <w:pStyle w:val="BodyText"/>
        <w:kinsoku w:val="0"/>
        <w:overflowPunct w:val="0"/>
        <w:spacing w:before="1"/>
        <w:ind w:left="518" w:right="90"/>
        <w:jc w:val="both"/>
        <w:rPr>
          <w:color w:val="0000FF"/>
        </w:rPr>
      </w:pPr>
      <w:r>
        <w:t xml:space="preserve">email: </w:t>
      </w:r>
      <w:hyperlink r:id="rId8" w:history="1">
        <w:r w:rsidRPr="007D57B6">
          <w:rPr>
            <w:color w:val="1A884E"/>
            <w:u w:val="single"/>
          </w:rPr>
          <w:t>Jaime.Jimenez@unt.edu</w:t>
        </w:r>
      </w:hyperlink>
      <w:r w:rsidRPr="00572B4B">
        <w:rPr>
          <w:color w:val="000000" w:themeColor="text1"/>
        </w:rPr>
        <w:t xml:space="preserve"> (</w:t>
      </w:r>
      <w:hyperlink r:id="rId9" w:history="1">
        <w:r w:rsidRPr="007D57B6">
          <w:rPr>
            <w:color w:val="1A884E"/>
          </w:rPr>
          <w:t>www.jaimeejimenez.com</w:t>
        </w:r>
        <w:r w:rsidRPr="00DD4320">
          <w:rPr>
            <w:color w:val="000000" w:themeColor="text1"/>
          </w:rPr>
          <w:t>)</w:t>
        </w:r>
      </w:hyperlink>
    </w:p>
    <w:p w14:paraId="0DAF2EDC" w14:textId="77777777" w:rsidR="00A92D8C" w:rsidRDefault="00A92D8C" w:rsidP="007F2374">
      <w:pPr>
        <w:pStyle w:val="BodyText"/>
        <w:kinsoku w:val="0"/>
        <w:overflowPunct w:val="0"/>
        <w:spacing w:before="11"/>
        <w:ind w:right="90"/>
        <w:jc w:val="both"/>
        <w:rPr>
          <w:sz w:val="23"/>
          <w:szCs w:val="23"/>
        </w:rPr>
      </w:pPr>
    </w:p>
    <w:p w14:paraId="14A5611A" w14:textId="490F49C6" w:rsidR="00A92D8C" w:rsidRPr="009E5157" w:rsidRDefault="00A92D8C" w:rsidP="007F2374">
      <w:pPr>
        <w:pStyle w:val="BodyText"/>
        <w:kinsoku w:val="0"/>
        <w:overflowPunct w:val="0"/>
        <w:ind w:left="540" w:right="90" w:hanging="360"/>
        <w:jc w:val="both"/>
        <w:rPr>
          <w:color w:val="1A884E"/>
          <w:u w:val="single"/>
        </w:rPr>
      </w:pPr>
      <w:r w:rsidRPr="0F6E3F9A">
        <w:rPr>
          <w:b/>
          <w:bCs/>
        </w:rPr>
        <w:t xml:space="preserve">Teaching Assistant: </w:t>
      </w:r>
      <w:r w:rsidR="00F748CB">
        <w:t>Deborah Wheeler</w:t>
      </w:r>
      <w:r>
        <w:t xml:space="preserve">, </w:t>
      </w:r>
      <w:r w:rsidR="4178ECF6">
        <w:t>E</w:t>
      </w:r>
      <w:r>
        <w:t xml:space="preserve">nvironmental </w:t>
      </w:r>
      <w:r w:rsidR="60F2FCF3">
        <w:t>S</w:t>
      </w:r>
      <w:r>
        <w:t xml:space="preserve">cience </w:t>
      </w:r>
      <w:r w:rsidR="00F748CB">
        <w:t>Ph.D</w:t>
      </w:r>
      <w:r w:rsidR="00BA0FDE">
        <w:t>.</w:t>
      </w:r>
      <w:r w:rsidR="00F748CB">
        <w:t xml:space="preserve"> </w:t>
      </w:r>
      <w:r>
        <w:t xml:space="preserve">student, Office: ENV </w:t>
      </w:r>
      <w:r w:rsidR="00F748CB">
        <w:t>373</w:t>
      </w:r>
      <w:r>
        <w:t xml:space="preserve">; </w:t>
      </w:r>
      <w:r w:rsidR="00791028">
        <w:t>email</w:t>
      </w:r>
      <w:r>
        <w:t xml:space="preserve">: </w:t>
      </w:r>
      <w:hyperlink r:id="rId10" w:history="1">
        <w:r w:rsidR="000A330B" w:rsidRPr="006920F2">
          <w:rPr>
            <w:rStyle w:val="Hyperlink"/>
            <w:color w:val="1A884E"/>
          </w:rPr>
          <w:t>DeborahWheeler@my.unt.edu</w:t>
        </w:r>
      </w:hyperlink>
    </w:p>
    <w:p w14:paraId="278AD83F" w14:textId="77777777" w:rsidR="00A92D8C" w:rsidRDefault="00A92D8C" w:rsidP="007F2374">
      <w:pPr>
        <w:pStyle w:val="BodyText"/>
        <w:kinsoku w:val="0"/>
        <w:overflowPunct w:val="0"/>
        <w:ind w:right="90"/>
        <w:jc w:val="both"/>
      </w:pPr>
    </w:p>
    <w:p w14:paraId="1496AC66" w14:textId="6BD98A73" w:rsidR="00A92D8C" w:rsidRPr="003855BF" w:rsidRDefault="00A92D8C" w:rsidP="007F2374">
      <w:pPr>
        <w:pStyle w:val="BodyText"/>
        <w:kinsoku w:val="0"/>
        <w:overflowPunct w:val="0"/>
        <w:ind w:left="158" w:right="90"/>
        <w:jc w:val="both"/>
      </w:pPr>
      <w:r w:rsidRPr="0F6E3F9A">
        <w:rPr>
          <w:b/>
          <w:bCs/>
        </w:rPr>
        <w:t xml:space="preserve">TA Office Hours: </w:t>
      </w:r>
      <w:r w:rsidR="00F748CB">
        <w:t>O</w:t>
      </w:r>
      <w:r>
        <w:t xml:space="preserve">ffice hours will be held </w:t>
      </w:r>
      <w:r w:rsidR="009E5157">
        <w:t xml:space="preserve">in person </w:t>
      </w:r>
      <w:r w:rsidR="00D468FB">
        <w:t>(</w:t>
      </w:r>
      <w:r w:rsidR="00F748CB">
        <w:t>or online</w:t>
      </w:r>
      <w:r w:rsidR="00D468FB">
        <w:t>)</w:t>
      </w:r>
      <w:r w:rsidR="00F748CB">
        <w:t xml:space="preserve"> by appointment </w:t>
      </w:r>
      <w:r>
        <w:t xml:space="preserve">on </w:t>
      </w:r>
      <w:r w:rsidR="12EFA6A6">
        <w:t>Mon</w:t>
      </w:r>
      <w:r>
        <w:t xml:space="preserve">days, </w:t>
      </w:r>
      <w:r w:rsidR="00BF5390">
        <w:t xml:space="preserve">from </w:t>
      </w:r>
      <w:r w:rsidR="00CB208F">
        <w:t>1</w:t>
      </w:r>
      <w:r w:rsidR="00BF5390">
        <w:t>:</w:t>
      </w:r>
      <w:r w:rsidR="00CB208F">
        <w:t>0</w:t>
      </w:r>
      <w:r w:rsidR="00BF5390">
        <w:t>0-</w:t>
      </w:r>
      <w:r w:rsidR="00CB208F">
        <w:t>2:30</w:t>
      </w:r>
      <w:r w:rsidR="00BF5390">
        <w:t xml:space="preserve">pm </w:t>
      </w:r>
      <w:r>
        <w:t xml:space="preserve">or students may </w:t>
      </w:r>
      <w:r w:rsidR="00791028">
        <w:t>email</w:t>
      </w:r>
      <w:r>
        <w:t xml:space="preserve"> the TA to schedule a private meeting</w:t>
      </w:r>
      <w:r w:rsidR="00D468FB">
        <w:t xml:space="preserve"> at a different time</w:t>
      </w:r>
      <w:r>
        <w:t>.</w:t>
      </w:r>
    </w:p>
    <w:p w14:paraId="736091C7" w14:textId="77777777" w:rsidR="00A92D8C" w:rsidRDefault="00A92D8C" w:rsidP="00F00FCD">
      <w:pPr>
        <w:pStyle w:val="BodyText"/>
        <w:kinsoku w:val="0"/>
        <w:overflowPunct w:val="0"/>
        <w:spacing w:before="4"/>
        <w:ind w:right="-150"/>
        <w:rPr>
          <w:color w:val="1A884E"/>
          <w:sz w:val="28"/>
          <w:szCs w:val="28"/>
        </w:rPr>
      </w:pPr>
      <w:r w:rsidRPr="00CF159E">
        <w:rPr>
          <w:color w:val="1A884E"/>
          <w:sz w:val="28"/>
          <w:szCs w:val="28"/>
        </w:rPr>
        <w:t>____________________________________________________________________</w:t>
      </w:r>
    </w:p>
    <w:p w14:paraId="5AC57F7E" w14:textId="77777777" w:rsidR="00A92D8C" w:rsidRPr="003855BF" w:rsidRDefault="00A92D8C" w:rsidP="00F00FCD">
      <w:pPr>
        <w:pStyle w:val="BodyText"/>
        <w:kinsoku w:val="0"/>
        <w:overflowPunct w:val="0"/>
        <w:spacing w:before="4"/>
        <w:ind w:right="-240"/>
        <w:rPr>
          <w:color w:val="1A884E"/>
          <w:sz w:val="28"/>
          <w:szCs w:val="28"/>
        </w:rPr>
      </w:pPr>
      <w:r w:rsidRPr="003855BF">
        <w:rPr>
          <w:color w:val="1A884E"/>
          <w:sz w:val="28"/>
          <w:szCs w:val="28"/>
        </w:rPr>
        <w:t>COURSE DESCRIPTION</w:t>
      </w:r>
    </w:p>
    <w:p w14:paraId="65B8FCE2" w14:textId="77777777" w:rsidR="00A92D8C" w:rsidRDefault="00A92D8C" w:rsidP="00A92D8C">
      <w:pPr>
        <w:pStyle w:val="BodyText"/>
        <w:kinsoku w:val="0"/>
        <w:overflowPunct w:val="0"/>
        <w:spacing w:before="4"/>
      </w:pPr>
    </w:p>
    <w:p w14:paraId="04CA4A77" w14:textId="45A351C5" w:rsidR="00A92D8C" w:rsidRDefault="00A92D8C" w:rsidP="00A92D8C">
      <w:pPr>
        <w:pStyle w:val="BodyText"/>
        <w:kinsoku w:val="0"/>
        <w:overflowPunct w:val="0"/>
        <w:spacing w:before="1"/>
        <w:ind w:left="158" w:right="116"/>
        <w:jc w:val="both"/>
      </w:pPr>
      <w:r>
        <w:rPr>
          <w:b/>
          <w:bCs/>
        </w:rPr>
        <w:t xml:space="preserve">Description: </w:t>
      </w:r>
      <w:r>
        <w:t>This course exposes students to the diverse Mammalian Class in a laboratory-style and hands-on format. Emphasis is on diversity, morphology, ecological roles</w:t>
      </w:r>
      <w:r w:rsidR="00791028">
        <w:t>,</w:t>
      </w:r>
      <w:r>
        <w:t xml:space="preserve"> and contemporary field and analytical techniques. Students will acquire skills to identify mammals to different taxonomic levels through skulls, tracks, scats, pictures, and live individuals to species. </w:t>
      </w:r>
      <w:r w:rsidR="006A2970">
        <w:t>In addition, students</w:t>
      </w:r>
      <w:r>
        <w:t xml:space="preserve"> will interpret</w:t>
      </w:r>
      <w:r>
        <w:rPr>
          <w:spacing w:val="-4"/>
        </w:rPr>
        <w:t xml:space="preserve"> </w:t>
      </w:r>
      <w:r>
        <w:t>and</w:t>
      </w:r>
      <w:r>
        <w:rPr>
          <w:spacing w:val="-5"/>
        </w:rPr>
        <w:t xml:space="preserve"> </w:t>
      </w:r>
      <w:r>
        <w:t>estimate</w:t>
      </w:r>
      <w:r>
        <w:rPr>
          <w:spacing w:val="-5"/>
        </w:rPr>
        <w:t xml:space="preserve"> </w:t>
      </w:r>
      <w:r w:rsidR="006A2970">
        <w:rPr>
          <w:spacing w:val="-5"/>
        </w:rPr>
        <w:t xml:space="preserve">the </w:t>
      </w:r>
      <w:r>
        <w:t>diet</w:t>
      </w:r>
      <w:r>
        <w:rPr>
          <w:spacing w:val="-5"/>
        </w:rPr>
        <w:t xml:space="preserve"> </w:t>
      </w:r>
      <w:r>
        <w:t>and</w:t>
      </w:r>
      <w:r>
        <w:rPr>
          <w:spacing w:val="-5"/>
        </w:rPr>
        <w:t xml:space="preserve"> </w:t>
      </w:r>
      <w:r>
        <w:t>abundances</w:t>
      </w:r>
      <w:r>
        <w:rPr>
          <w:spacing w:val="-6"/>
        </w:rPr>
        <w:t xml:space="preserve"> </w:t>
      </w:r>
      <w:r>
        <w:t>of</w:t>
      </w:r>
      <w:r>
        <w:rPr>
          <w:spacing w:val="-5"/>
        </w:rPr>
        <w:t xml:space="preserve"> </w:t>
      </w:r>
      <w:r>
        <w:t>representative</w:t>
      </w:r>
      <w:r>
        <w:rPr>
          <w:spacing w:val="-5"/>
        </w:rPr>
        <w:t xml:space="preserve"> </w:t>
      </w:r>
      <w:r>
        <w:t>Texas</w:t>
      </w:r>
      <w:r>
        <w:rPr>
          <w:spacing w:val="-5"/>
        </w:rPr>
        <w:t xml:space="preserve"> </w:t>
      </w:r>
      <w:r>
        <w:t>mammals</w:t>
      </w:r>
      <w:r>
        <w:rPr>
          <w:spacing w:val="-7"/>
        </w:rPr>
        <w:t xml:space="preserve"> </w:t>
      </w:r>
      <w:r>
        <w:t>through</w:t>
      </w:r>
      <w:r>
        <w:rPr>
          <w:spacing w:val="-5"/>
        </w:rPr>
        <w:t xml:space="preserve"> </w:t>
      </w:r>
      <w:r w:rsidR="006A2970">
        <w:t>various</w:t>
      </w:r>
      <w:r>
        <w:rPr>
          <w:spacing w:val="-2"/>
        </w:rPr>
        <w:t xml:space="preserve"> </w:t>
      </w:r>
      <w:r>
        <w:t>techniques.</w:t>
      </w:r>
    </w:p>
    <w:p w14:paraId="5F975AF8" w14:textId="77777777" w:rsidR="00A92D8C" w:rsidRDefault="00A92D8C" w:rsidP="00A92D8C">
      <w:pPr>
        <w:pStyle w:val="BodyText"/>
        <w:kinsoku w:val="0"/>
        <w:overflowPunct w:val="0"/>
        <w:spacing w:before="4"/>
      </w:pPr>
    </w:p>
    <w:p w14:paraId="5DC718F2" w14:textId="46E7E76E" w:rsidR="00A92D8C" w:rsidRDefault="00A92D8C" w:rsidP="007F2374">
      <w:pPr>
        <w:pStyle w:val="BodyText"/>
        <w:kinsoku w:val="0"/>
        <w:overflowPunct w:val="0"/>
        <w:ind w:left="180" w:right="120"/>
        <w:jc w:val="both"/>
      </w:pPr>
      <w:r>
        <w:rPr>
          <w:b/>
          <w:bCs/>
        </w:rPr>
        <w:t xml:space="preserve">Class Schedule: </w:t>
      </w:r>
      <w:r>
        <w:t>Fall semester. Mondays, 1</w:t>
      </w:r>
      <w:r w:rsidR="004F6EAB">
        <w:t>0:00 AM</w:t>
      </w:r>
      <w:r w:rsidR="00BB7DDC">
        <w:t xml:space="preserve"> </w:t>
      </w:r>
      <w:r>
        <w:t>-</w:t>
      </w:r>
      <w:r w:rsidR="00BB7DDC">
        <w:t xml:space="preserve"> </w:t>
      </w:r>
      <w:r w:rsidR="004F6EAB">
        <w:t>12</w:t>
      </w:r>
      <w:r>
        <w:t xml:space="preserve">:50 PM, </w:t>
      </w:r>
      <w:r w:rsidRPr="00C56AD9">
        <w:t>E</w:t>
      </w:r>
      <w:r w:rsidR="00BB7DDC">
        <w:t>NV</w:t>
      </w:r>
      <w:r w:rsidRPr="00C56AD9">
        <w:t xml:space="preserve"> 358</w:t>
      </w:r>
      <w:r>
        <w:t xml:space="preserve"> for classes. Unless otherwise stated</w:t>
      </w:r>
      <w:r w:rsidR="006A2970">
        <w:t>,</w:t>
      </w:r>
      <w:r>
        <w:t xml:space="preserve"> all class activities will be held </w:t>
      </w:r>
      <w:r w:rsidR="006A2970">
        <w:t>in person</w:t>
      </w:r>
      <w:r>
        <w:t xml:space="preserve">. There will be </w:t>
      </w:r>
      <w:r w:rsidR="009E5157">
        <w:t xml:space="preserve">a </w:t>
      </w:r>
      <w:r w:rsidR="00B1760E">
        <w:t>Saturday</w:t>
      </w:r>
      <w:r>
        <w:t xml:space="preserve"> field trip.</w:t>
      </w:r>
    </w:p>
    <w:p w14:paraId="2C1B8F74" w14:textId="77777777" w:rsidR="005B68FC" w:rsidRPr="00CF159E" w:rsidRDefault="005B68FC" w:rsidP="005B68FC">
      <w:pPr>
        <w:pStyle w:val="BodyText"/>
        <w:kinsoku w:val="0"/>
        <w:overflowPunct w:val="0"/>
        <w:spacing w:before="1"/>
        <w:ind w:left="90" w:right="-240" w:hanging="112"/>
        <w:jc w:val="both"/>
        <w:rPr>
          <w:color w:val="1A884E"/>
          <w:sz w:val="28"/>
          <w:szCs w:val="28"/>
        </w:rPr>
      </w:pPr>
      <w:r w:rsidRPr="00CF159E">
        <w:rPr>
          <w:color w:val="1A884E"/>
          <w:sz w:val="28"/>
          <w:szCs w:val="28"/>
        </w:rPr>
        <w:t>____________________________________________________________________</w:t>
      </w:r>
    </w:p>
    <w:p w14:paraId="501093FA" w14:textId="77777777" w:rsidR="00A92D8C" w:rsidRPr="00B90FD3" w:rsidRDefault="00A92D8C" w:rsidP="005B68FC">
      <w:pPr>
        <w:pStyle w:val="Heading1"/>
        <w:kinsoku w:val="0"/>
        <w:overflowPunct w:val="0"/>
        <w:ind w:left="0"/>
        <w:rPr>
          <w:b w:val="0"/>
          <w:bCs w:val="0"/>
          <w:color w:val="1A884E"/>
          <w:sz w:val="28"/>
          <w:szCs w:val="28"/>
        </w:rPr>
      </w:pPr>
      <w:r w:rsidRPr="00B90FD3">
        <w:rPr>
          <w:b w:val="0"/>
          <w:bCs w:val="0"/>
          <w:color w:val="1A884E"/>
          <w:sz w:val="28"/>
          <w:szCs w:val="28"/>
        </w:rPr>
        <w:t xml:space="preserve">COURSE MATERIALS </w:t>
      </w:r>
    </w:p>
    <w:p w14:paraId="2709C838" w14:textId="77777777" w:rsidR="00A92D8C" w:rsidRDefault="00A92D8C" w:rsidP="00A92D8C">
      <w:pPr>
        <w:pStyle w:val="Heading1"/>
        <w:kinsoku w:val="0"/>
        <w:overflowPunct w:val="0"/>
      </w:pPr>
    </w:p>
    <w:p w14:paraId="3D52E37C" w14:textId="35585EA8" w:rsidR="00A92D8C" w:rsidRDefault="00A92D8C" w:rsidP="00F00FCD">
      <w:pPr>
        <w:pStyle w:val="Heading1"/>
        <w:kinsoku w:val="0"/>
        <w:overflowPunct w:val="0"/>
        <w:ind w:right="120"/>
        <w:rPr>
          <w:b w:val="0"/>
        </w:rPr>
      </w:pPr>
      <w:r>
        <w:t xml:space="preserve">Required Text: </w:t>
      </w:r>
      <w:r w:rsidR="00021E93">
        <w:rPr>
          <w:b w:val="0"/>
          <w:bCs w:val="0"/>
        </w:rPr>
        <w:t>Field Guide to</w:t>
      </w:r>
      <w:r w:rsidR="00021E93">
        <w:t xml:space="preserve"> </w:t>
      </w:r>
      <w:r w:rsidR="00021E93">
        <w:rPr>
          <w:b w:val="0"/>
          <w:bCs w:val="0"/>
        </w:rPr>
        <w:t>Animal Tracks and Scats of California, by Mark Elbroch et al. 2012, University of California Press, Berkeley. ISBN 978-0-520-27109-8.</w:t>
      </w:r>
      <w:r>
        <w:br/>
      </w:r>
    </w:p>
    <w:p w14:paraId="42A22B38" w14:textId="10F1B518" w:rsidR="00A92D8C" w:rsidRPr="001F5107" w:rsidRDefault="00A92D8C" w:rsidP="00F00FCD">
      <w:pPr>
        <w:pStyle w:val="Heading1"/>
        <w:tabs>
          <w:tab w:val="left" w:pos="9540"/>
        </w:tabs>
        <w:kinsoku w:val="0"/>
        <w:overflowPunct w:val="0"/>
        <w:ind w:right="120"/>
        <w:jc w:val="both"/>
      </w:pPr>
      <w:r>
        <w:t>Optional Texts:</w:t>
      </w:r>
      <w:r w:rsidR="001F5107">
        <w:t xml:space="preserve"> </w:t>
      </w:r>
      <w:r w:rsidRPr="001F5107">
        <w:rPr>
          <w:b w:val="0"/>
          <w:bCs w:val="0"/>
        </w:rPr>
        <w:t>See Canvas for how to access some of these texts free online through the UNT Library system. Excerpts from the Martin et al. 2011 Manual of Mammalogy will be provided for your use in this class only and may not be copied or redistributed according to federal copyright law.</w:t>
      </w:r>
    </w:p>
    <w:p w14:paraId="6260DAC9" w14:textId="77777777" w:rsidR="00A92D8C" w:rsidRDefault="00A92D8C" w:rsidP="00A92D8C">
      <w:pPr>
        <w:pStyle w:val="BodyText"/>
        <w:kinsoku w:val="0"/>
        <w:overflowPunct w:val="0"/>
        <w:ind w:right="114"/>
        <w:jc w:val="both"/>
      </w:pPr>
    </w:p>
    <w:p w14:paraId="38B629E3" w14:textId="1425A46B" w:rsidR="00A92D8C" w:rsidRDefault="00A92D8C" w:rsidP="00A92D8C">
      <w:pPr>
        <w:pStyle w:val="Heading2"/>
        <w:ind w:left="158"/>
        <w:rPr>
          <w:rFonts w:ascii="Calibri" w:eastAsiaTheme="minorEastAsia" w:hAnsi="Calibri" w:cs="Calibri"/>
          <w:b/>
          <w:bCs/>
          <w:color w:val="auto"/>
          <w:sz w:val="24"/>
          <w:szCs w:val="24"/>
        </w:rPr>
      </w:pPr>
      <w:r w:rsidRPr="00524326">
        <w:rPr>
          <w:rFonts w:ascii="Calibri" w:eastAsiaTheme="minorEastAsia" w:hAnsi="Calibri" w:cs="Calibri"/>
          <w:b/>
          <w:bCs/>
          <w:color w:val="auto"/>
          <w:sz w:val="24"/>
          <w:szCs w:val="24"/>
        </w:rPr>
        <w:t>Suggested Texts:</w:t>
      </w:r>
    </w:p>
    <w:p w14:paraId="0321675B" w14:textId="0A7D611B" w:rsidR="00B323F5" w:rsidRPr="00F7579C" w:rsidRDefault="008D411B" w:rsidP="00A62EFE">
      <w:pPr>
        <w:tabs>
          <w:tab w:val="left" w:pos="3206"/>
        </w:tabs>
        <w:ind w:left="158"/>
        <w:rPr>
          <w:i/>
          <w:iCs/>
        </w:rPr>
      </w:pPr>
      <w:r w:rsidRPr="00F7579C">
        <w:rPr>
          <w:i/>
          <w:iCs/>
        </w:rPr>
        <w:t>Field and Reference Guides:</w:t>
      </w:r>
      <w:r w:rsidR="00A62EFE" w:rsidRPr="00F7579C">
        <w:rPr>
          <w:i/>
          <w:iCs/>
        </w:rPr>
        <w:tab/>
      </w:r>
    </w:p>
    <w:p w14:paraId="69792D0C" w14:textId="3330F634" w:rsidR="4A48666C" w:rsidRDefault="4A48666C" w:rsidP="005B68FC">
      <w:pPr>
        <w:pStyle w:val="BodyText"/>
        <w:numPr>
          <w:ilvl w:val="0"/>
          <w:numId w:val="2"/>
        </w:numPr>
        <w:spacing w:before="5" w:line="235" w:lineRule="auto"/>
        <w:ind w:right="90"/>
        <w:jc w:val="both"/>
        <w:rPr>
          <w:rFonts w:asciiTheme="minorHAnsi" w:hAnsiTheme="minorHAnsi" w:cstheme="minorBidi"/>
          <w:sz w:val="22"/>
          <w:szCs w:val="22"/>
        </w:rPr>
      </w:pPr>
      <w:r w:rsidRPr="0F6E3F9A">
        <w:rPr>
          <w:sz w:val="22"/>
          <w:szCs w:val="22"/>
        </w:rPr>
        <w:t xml:space="preserve">Elbroch, M. 2006. </w:t>
      </w:r>
      <w:r w:rsidRPr="0F6E3F9A">
        <w:rPr>
          <w:i/>
          <w:iCs/>
          <w:sz w:val="22"/>
          <w:szCs w:val="22"/>
        </w:rPr>
        <w:t>Animal Skulls, a Guide to North American Species</w:t>
      </w:r>
      <w:r w:rsidRPr="0F6E3F9A">
        <w:rPr>
          <w:sz w:val="22"/>
          <w:szCs w:val="22"/>
        </w:rPr>
        <w:t xml:space="preserve">. Stackpole Books, Mechanicsburg, PA. ISBN 978-0811733090. </w:t>
      </w:r>
    </w:p>
    <w:p w14:paraId="05F5D950" w14:textId="02D71CA1" w:rsidR="4A48666C" w:rsidRDefault="4A48666C" w:rsidP="003134F1">
      <w:pPr>
        <w:pStyle w:val="BodyText"/>
        <w:numPr>
          <w:ilvl w:val="0"/>
          <w:numId w:val="2"/>
        </w:numPr>
        <w:spacing w:before="5" w:line="235" w:lineRule="auto"/>
        <w:ind w:right="90"/>
        <w:jc w:val="both"/>
        <w:rPr>
          <w:rFonts w:asciiTheme="minorHAnsi" w:hAnsiTheme="minorHAnsi" w:cstheme="minorBidi"/>
          <w:sz w:val="22"/>
          <w:szCs w:val="22"/>
        </w:rPr>
      </w:pPr>
      <w:r w:rsidRPr="0F6E3F9A">
        <w:rPr>
          <w:sz w:val="22"/>
          <w:szCs w:val="22"/>
        </w:rPr>
        <w:t xml:space="preserve">Kays, R.W. &amp; D.E. Wilson. 2009. </w:t>
      </w:r>
      <w:r w:rsidRPr="0F6E3F9A">
        <w:rPr>
          <w:i/>
          <w:iCs/>
          <w:sz w:val="22"/>
          <w:szCs w:val="22"/>
        </w:rPr>
        <w:t>Mammals of North America</w:t>
      </w:r>
      <w:r w:rsidRPr="0F6E3F9A">
        <w:rPr>
          <w:sz w:val="22"/>
          <w:szCs w:val="22"/>
        </w:rPr>
        <w:t>. 2</w:t>
      </w:r>
      <w:r w:rsidRPr="0F6E3F9A">
        <w:rPr>
          <w:sz w:val="22"/>
          <w:szCs w:val="22"/>
          <w:vertAlign w:val="superscript"/>
        </w:rPr>
        <w:t>nd</w:t>
      </w:r>
      <w:r w:rsidRPr="0F6E3F9A">
        <w:rPr>
          <w:sz w:val="22"/>
          <w:szCs w:val="22"/>
        </w:rPr>
        <w:t xml:space="preserve"> ed. Princeton Field Guides, Princeton University Press, NJ. ISBN 978-0691140926. </w:t>
      </w:r>
    </w:p>
    <w:p w14:paraId="6BBEE826" w14:textId="55FE9052" w:rsidR="002F68F2" w:rsidRDefault="002F68F2" w:rsidP="007F2374">
      <w:pPr>
        <w:pStyle w:val="BodyText"/>
        <w:numPr>
          <w:ilvl w:val="0"/>
          <w:numId w:val="2"/>
        </w:numPr>
        <w:spacing w:before="5" w:line="235" w:lineRule="auto"/>
        <w:ind w:right="90"/>
        <w:jc w:val="both"/>
        <w:rPr>
          <w:sz w:val="22"/>
          <w:szCs w:val="22"/>
        </w:rPr>
      </w:pPr>
      <w:r w:rsidRPr="0F6E3F9A">
        <w:rPr>
          <w:sz w:val="22"/>
          <w:szCs w:val="22"/>
        </w:rPr>
        <w:t>Elbroch, M.</w:t>
      </w:r>
      <w:r w:rsidR="00BA0FDE">
        <w:rPr>
          <w:sz w:val="22"/>
          <w:szCs w:val="22"/>
        </w:rPr>
        <w:t xml:space="preserve"> &amp;</w:t>
      </w:r>
      <w:r w:rsidR="004A5E4F" w:rsidRPr="0F6E3F9A">
        <w:rPr>
          <w:sz w:val="22"/>
          <w:szCs w:val="22"/>
        </w:rPr>
        <w:t xml:space="preserve"> Rinehart, K.</w:t>
      </w:r>
      <w:r w:rsidR="003528D4" w:rsidRPr="0F6E3F9A">
        <w:rPr>
          <w:sz w:val="22"/>
          <w:szCs w:val="22"/>
        </w:rPr>
        <w:t xml:space="preserve"> </w:t>
      </w:r>
      <w:r w:rsidR="213BCF32" w:rsidRPr="0F6E3F9A">
        <w:rPr>
          <w:sz w:val="22"/>
          <w:szCs w:val="22"/>
        </w:rPr>
        <w:t>2011</w:t>
      </w:r>
      <w:r w:rsidR="009308A9" w:rsidRPr="0F6E3F9A">
        <w:rPr>
          <w:sz w:val="22"/>
          <w:szCs w:val="22"/>
        </w:rPr>
        <w:t xml:space="preserve">. </w:t>
      </w:r>
      <w:r w:rsidR="004A5E4F" w:rsidRPr="0F6E3F9A">
        <w:rPr>
          <w:i/>
          <w:iCs/>
          <w:sz w:val="22"/>
          <w:szCs w:val="22"/>
        </w:rPr>
        <w:t>Peterson Reference Guide to Behavior of North American Mammals</w:t>
      </w:r>
      <w:r w:rsidR="004A5E4F" w:rsidRPr="0F6E3F9A">
        <w:rPr>
          <w:sz w:val="22"/>
          <w:szCs w:val="22"/>
        </w:rPr>
        <w:t>.</w:t>
      </w:r>
      <w:r w:rsidR="00270A5C" w:rsidRPr="0F6E3F9A">
        <w:rPr>
          <w:sz w:val="22"/>
          <w:szCs w:val="22"/>
        </w:rPr>
        <w:t xml:space="preserve"> </w:t>
      </w:r>
      <w:r w:rsidR="00223F74" w:rsidRPr="0F6E3F9A">
        <w:rPr>
          <w:sz w:val="22"/>
          <w:szCs w:val="22"/>
        </w:rPr>
        <w:t>Houghton Mifflin Harcourt. Boston</w:t>
      </w:r>
      <w:r w:rsidR="00270A5C" w:rsidRPr="0F6E3F9A">
        <w:rPr>
          <w:sz w:val="22"/>
          <w:szCs w:val="22"/>
        </w:rPr>
        <w:t xml:space="preserve"> MA, New York, NY.</w:t>
      </w:r>
      <w:r w:rsidR="6DCB1062" w:rsidRPr="0F6E3F9A">
        <w:rPr>
          <w:sz w:val="22"/>
          <w:szCs w:val="22"/>
        </w:rPr>
        <w:t xml:space="preserve"> ISBN 978-0618883455</w:t>
      </w:r>
      <w:r w:rsidR="00BA0FDE">
        <w:rPr>
          <w:sz w:val="22"/>
          <w:szCs w:val="22"/>
        </w:rPr>
        <w:t>.</w:t>
      </w:r>
    </w:p>
    <w:p w14:paraId="4E0B647D" w14:textId="4116FFE0" w:rsidR="00F32ECC" w:rsidRDefault="00D37734" w:rsidP="007F2374">
      <w:pPr>
        <w:pStyle w:val="BodyText"/>
        <w:numPr>
          <w:ilvl w:val="0"/>
          <w:numId w:val="2"/>
        </w:numPr>
        <w:kinsoku w:val="0"/>
        <w:overflowPunct w:val="0"/>
        <w:spacing w:before="5" w:line="235" w:lineRule="auto"/>
        <w:ind w:right="90"/>
        <w:jc w:val="both"/>
        <w:rPr>
          <w:sz w:val="22"/>
          <w:szCs w:val="22"/>
        </w:rPr>
      </w:pPr>
      <w:r w:rsidRPr="0F6E3F9A">
        <w:rPr>
          <w:sz w:val="22"/>
          <w:szCs w:val="22"/>
        </w:rPr>
        <w:t xml:space="preserve">Elbroch, M. </w:t>
      </w:r>
      <w:r w:rsidR="008031DA" w:rsidRPr="0F6E3F9A">
        <w:rPr>
          <w:sz w:val="22"/>
          <w:szCs w:val="22"/>
        </w:rPr>
        <w:t>20</w:t>
      </w:r>
      <w:r w:rsidR="002002A6" w:rsidRPr="0F6E3F9A">
        <w:rPr>
          <w:sz w:val="22"/>
          <w:szCs w:val="22"/>
        </w:rPr>
        <w:t>19</w:t>
      </w:r>
      <w:r w:rsidR="008031DA" w:rsidRPr="0F6E3F9A">
        <w:rPr>
          <w:sz w:val="22"/>
          <w:szCs w:val="22"/>
        </w:rPr>
        <w:t xml:space="preserve">. </w:t>
      </w:r>
      <w:r w:rsidR="008031DA" w:rsidRPr="0F6E3F9A">
        <w:rPr>
          <w:i/>
          <w:iCs/>
          <w:sz w:val="22"/>
          <w:szCs w:val="22"/>
        </w:rPr>
        <w:t>Mammal Tracks &amp; Sign – A Guide to North American Species</w:t>
      </w:r>
      <w:r w:rsidR="00BB7DDC">
        <w:rPr>
          <w:sz w:val="22"/>
          <w:szCs w:val="22"/>
        </w:rPr>
        <w:t>.</w:t>
      </w:r>
      <w:r w:rsidR="00F94EF8" w:rsidRPr="0F6E3F9A">
        <w:rPr>
          <w:sz w:val="22"/>
          <w:szCs w:val="22"/>
        </w:rPr>
        <w:t xml:space="preserve"> </w:t>
      </w:r>
      <w:r w:rsidR="00F94EF8" w:rsidRPr="00A761E8">
        <w:rPr>
          <w:sz w:val="22"/>
          <w:szCs w:val="22"/>
        </w:rPr>
        <w:t>2</w:t>
      </w:r>
      <w:r w:rsidR="00F94EF8" w:rsidRPr="00A761E8">
        <w:rPr>
          <w:sz w:val="22"/>
          <w:szCs w:val="22"/>
          <w:vertAlign w:val="superscript"/>
        </w:rPr>
        <w:t>nd</w:t>
      </w:r>
      <w:r w:rsidR="00F94EF8" w:rsidRPr="00A761E8">
        <w:rPr>
          <w:sz w:val="22"/>
          <w:szCs w:val="22"/>
        </w:rPr>
        <w:t xml:space="preserve"> ed</w:t>
      </w:r>
      <w:r w:rsidR="00F94EF8" w:rsidRPr="0F6E3F9A">
        <w:rPr>
          <w:sz w:val="22"/>
          <w:szCs w:val="22"/>
        </w:rPr>
        <w:t>.</w:t>
      </w:r>
      <w:r w:rsidR="00671FE7" w:rsidRPr="0F6E3F9A">
        <w:rPr>
          <w:sz w:val="22"/>
          <w:szCs w:val="22"/>
        </w:rPr>
        <w:t xml:space="preserve"> Stackpole Books. Mechanicsburg, PA.</w:t>
      </w:r>
      <w:r w:rsidR="1880C259" w:rsidRPr="0F6E3F9A">
        <w:rPr>
          <w:sz w:val="22"/>
          <w:szCs w:val="22"/>
        </w:rPr>
        <w:t xml:space="preserve"> ISBN 978-0811726269.</w:t>
      </w:r>
    </w:p>
    <w:p w14:paraId="4BA0E083" w14:textId="41DA990D" w:rsidR="00A92D8C" w:rsidRPr="008706C6" w:rsidRDefault="00A92D8C" w:rsidP="007F2374">
      <w:pPr>
        <w:pStyle w:val="BodyText"/>
        <w:numPr>
          <w:ilvl w:val="0"/>
          <w:numId w:val="2"/>
        </w:numPr>
        <w:kinsoku w:val="0"/>
        <w:overflowPunct w:val="0"/>
        <w:ind w:right="90"/>
        <w:jc w:val="both"/>
        <w:rPr>
          <w:rFonts w:asciiTheme="minorHAnsi" w:hAnsiTheme="minorHAnsi" w:cstheme="minorBidi"/>
          <w:sz w:val="22"/>
          <w:szCs w:val="22"/>
        </w:rPr>
      </w:pPr>
      <w:r w:rsidRPr="008706C6">
        <w:rPr>
          <w:sz w:val="22"/>
          <w:szCs w:val="22"/>
        </w:rPr>
        <w:t>Reid,</w:t>
      </w:r>
      <w:r w:rsidRPr="008706C6">
        <w:rPr>
          <w:spacing w:val="-11"/>
          <w:sz w:val="22"/>
          <w:szCs w:val="22"/>
        </w:rPr>
        <w:t xml:space="preserve"> </w:t>
      </w:r>
      <w:r w:rsidRPr="008706C6">
        <w:rPr>
          <w:sz w:val="22"/>
          <w:szCs w:val="22"/>
        </w:rPr>
        <w:t>F.A.</w:t>
      </w:r>
      <w:r w:rsidRPr="008706C6">
        <w:rPr>
          <w:spacing w:val="-11"/>
          <w:sz w:val="22"/>
          <w:szCs w:val="22"/>
        </w:rPr>
        <w:t xml:space="preserve"> </w:t>
      </w:r>
      <w:r w:rsidRPr="008706C6">
        <w:rPr>
          <w:sz w:val="22"/>
          <w:szCs w:val="22"/>
        </w:rPr>
        <w:t>2006.</w:t>
      </w:r>
      <w:r w:rsidRPr="008706C6">
        <w:rPr>
          <w:spacing w:val="-11"/>
          <w:sz w:val="22"/>
          <w:szCs w:val="22"/>
        </w:rPr>
        <w:t xml:space="preserve"> </w:t>
      </w:r>
      <w:r w:rsidRPr="0F6E3F9A">
        <w:rPr>
          <w:i/>
          <w:iCs/>
          <w:sz w:val="22"/>
          <w:szCs w:val="22"/>
        </w:rPr>
        <w:t>Mamma</w:t>
      </w:r>
      <w:r w:rsidR="003528D4" w:rsidRPr="0F6E3F9A">
        <w:rPr>
          <w:i/>
          <w:iCs/>
          <w:sz w:val="22"/>
          <w:szCs w:val="22"/>
        </w:rPr>
        <w:t>l</w:t>
      </w:r>
      <w:r w:rsidRPr="0F6E3F9A">
        <w:rPr>
          <w:i/>
          <w:iCs/>
          <w:sz w:val="22"/>
          <w:szCs w:val="22"/>
        </w:rPr>
        <w:t>s</w:t>
      </w:r>
      <w:r w:rsidRPr="0F6E3F9A">
        <w:rPr>
          <w:i/>
          <w:iCs/>
          <w:spacing w:val="-11"/>
          <w:sz w:val="22"/>
          <w:szCs w:val="22"/>
        </w:rPr>
        <w:t xml:space="preserve"> </w:t>
      </w:r>
      <w:r w:rsidRPr="0F6E3F9A">
        <w:rPr>
          <w:i/>
          <w:iCs/>
          <w:sz w:val="22"/>
          <w:szCs w:val="22"/>
        </w:rPr>
        <w:t>of</w:t>
      </w:r>
      <w:r w:rsidRPr="0F6E3F9A">
        <w:rPr>
          <w:i/>
          <w:iCs/>
          <w:spacing w:val="-11"/>
          <w:sz w:val="22"/>
          <w:szCs w:val="22"/>
        </w:rPr>
        <w:t xml:space="preserve"> </w:t>
      </w:r>
      <w:r w:rsidRPr="0F6E3F9A">
        <w:rPr>
          <w:i/>
          <w:iCs/>
          <w:sz w:val="22"/>
          <w:szCs w:val="22"/>
        </w:rPr>
        <w:t>North</w:t>
      </w:r>
      <w:r w:rsidRPr="0F6E3F9A">
        <w:rPr>
          <w:i/>
          <w:iCs/>
          <w:spacing w:val="-11"/>
          <w:sz w:val="22"/>
          <w:szCs w:val="22"/>
        </w:rPr>
        <w:t xml:space="preserve"> </w:t>
      </w:r>
      <w:r w:rsidRPr="0F6E3F9A">
        <w:rPr>
          <w:i/>
          <w:iCs/>
          <w:sz w:val="22"/>
          <w:szCs w:val="22"/>
        </w:rPr>
        <w:t>America</w:t>
      </w:r>
      <w:r w:rsidRPr="008706C6">
        <w:rPr>
          <w:sz w:val="22"/>
          <w:szCs w:val="22"/>
        </w:rPr>
        <w:t>.</w:t>
      </w:r>
      <w:r w:rsidRPr="008706C6">
        <w:rPr>
          <w:spacing w:val="-11"/>
          <w:sz w:val="22"/>
          <w:szCs w:val="22"/>
        </w:rPr>
        <w:t xml:space="preserve"> </w:t>
      </w:r>
      <w:r w:rsidRPr="008706C6">
        <w:rPr>
          <w:sz w:val="22"/>
          <w:szCs w:val="22"/>
        </w:rPr>
        <w:t>4</w:t>
      </w:r>
      <w:r w:rsidRPr="008706C6">
        <w:rPr>
          <w:sz w:val="22"/>
          <w:szCs w:val="22"/>
          <w:vertAlign w:val="superscript"/>
        </w:rPr>
        <w:t>th</w:t>
      </w:r>
      <w:r w:rsidRPr="008706C6">
        <w:rPr>
          <w:spacing w:val="-11"/>
          <w:sz w:val="22"/>
          <w:szCs w:val="22"/>
        </w:rPr>
        <w:t xml:space="preserve"> </w:t>
      </w:r>
      <w:r w:rsidRPr="008706C6">
        <w:rPr>
          <w:sz w:val="22"/>
          <w:szCs w:val="22"/>
        </w:rPr>
        <w:t>ed.</w:t>
      </w:r>
      <w:r w:rsidRPr="008706C6">
        <w:rPr>
          <w:spacing w:val="-11"/>
          <w:sz w:val="22"/>
          <w:szCs w:val="22"/>
        </w:rPr>
        <w:t xml:space="preserve"> </w:t>
      </w:r>
      <w:r w:rsidRPr="008706C6">
        <w:rPr>
          <w:sz w:val="22"/>
          <w:szCs w:val="22"/>
        </w:rPr>
        <w:t>Peterson</w:t>
      </w:r>
      <w:r w:rsidRPr="008706C6">
        <w:rPr>
          <w:spacing w:val="-11"/>
          <w:sz w:val="22"/>
          <w:szCs w:val="22"/>
        </w:rPr>
        <w:t xml:space="preserve"> </w:t>
      </w:r>
      <w:r w:rsidRPr="008706C6">
        <w:rPr>
          <w:sz w:val="22"/>
          <w:szCs w:val="22"/>
        </w:rPr>
        <w:t>Field</w:t>
      </w:r>
      <w:r w:rsidRPr="008706C6">
        <w:rPr>
          <w:spacing w:val="-11"/>
          <w:sz w:val="22"/>
          <w:szCs w:val="22"/>
        </w:rPr>
        <w:t xml:space="preserve"> </w:t>
      </w:r>
      <w:r w:rsidRPr="008706C6">
        <w:rPr>
          <w:sz w:val="22"/>
          <w:szCs w:val="22"/>
        </w:rPr>
        <w:t>Guides.</w:t>
      </w:r>
      <w:r w:rsidRPr="008706C6">
        <w:rPr>
          <w:spacing w:val="-11"/>
          <w:sz w:val="22"/>
          <w:szCs w:val="22"/>
        </w:rPr>
        <w:t xml:space="preserve"> </w:t>
      </w:r>
      <w:r w:rsidRPr="008706C6">
        <w:rPr>
          <w:sz w:val="22"/>
          <w:szCs w:val="22"/>
        </w:rPr>
        <w:t>Houghton</w:t>
      </w:r>
      <w:r w:rsidRPr="008706C6">
        <w:rPr>
          <w:spacing w:val="-11"/>
          <w:sz w:val="22"/>
          <w:szCs w:val="22"/>
        </w:rPr>
        <w:t xml:space="preserve"> </w:t>
      </w:r>
      <w:r w:rsidRPr="008706C6">
        <w:rPr>
          <w:sz w:val="22"/>
          <w:szCs w:val="22"/>
        </w:rPr>
        <w:t>Mifflin</w:t>
      </w:r>
      <w:r w:rsidRPr="008706C6">
        <w:rPr>
          <w:spacing w:val="-11"/>
          <w:sz w:val="22"/>
          <w:szCs w:val="22"/>
        </w:rPr>
        <w:t xml:space="preserve"> </w:t>
      </w:r>
      <w:r w:rsidRPr="008706C6">
        <w:rPr>
          <w:sz w:val="22"/>
          <w:szCs w:val="22"/>
        </w:rPr>
        <w:t>Co., New York,</w:t>
      </w:r>
      <w:r w:rsidRPr="008706C6">
        <w:rPr>
          <w:spacing w:val="-3"/>
          <w:sz w:val="22"/>
          <w:szCs w:val="22"/>
        </w:rPr>
        <w:t xml:space="preserve"> </w:t>
      </w:r>
      <w:r w:rsidRPr="008706C6">
        <w:rPr>
          <w:sz w:val="22"/>
          <w:szCs w:val="22"/>
        </w:rPr>
        <w:t>NY.</w:t>
      </w:r>
      <w:r w:rsidR="5CEB4641" w:rsidRPr="008706C6">
        <w:rPr>
          <w:sz w:val="22"/>
          <w:szCs w:val="22"/>
        </w:rPr>
        <w:t xml:space="preserve"> ISBN </w:t>
      </w:r>
      <w:r w:rsidR="5CEB4641" w:rsidRPr="0F6E3F9A">
        <w:rPr>
          <w:sz w:val="22"/>
          <w:szCs w:val="22"/>
        </w:rPr>
        <w:t>978-0395935965</w:t>
      </w:r>
      <w:r w:rsidR="0A21D785" w:rsidRPr="0F6E3F9A">
        <w:rPr>
          <w:sz w:val="22"/>
          <w:szCs w:val="22"/>
        </w:rPr>
        <w:t>.</w:t>
      </w:r>
    </w:p>
    <w:p w14:paraId="5DFDA061" w14:textId="4EB6FA77" w:rsidR="00A92D8C" w:rsidRDefault="00A92D8C" w:rsidP="007F2374">
      <w:pPr>
        <w:pStyle w:val="BodyText"/>
        <w:numPr>
          <w:ilvl w:val="0"/>
          <w:numId w:val="2"/>
        </w:numPr>
        <w:kinsoku w:val="0"/>
        <w:overflowPunct w:val="0"/>
        <w:ind w:right="90"/>
        <w:jc w:val="both"/>
        <w:rPr>
          <w:sz w:val="22"/>
          <w:szCs w:val="22"/>
        </w:rPr>
      </w:pPr>
      <w:r w:rsidRPr="0F6E3F9A">
        <w:rPr>
          <w:sz w:val="22"/>
          <w:szCs w:val="22"/>
        </w:rPr>
        <w:t xml:space="preserve">Schmidly, D.J. 2004. </w:t>
      </w:r>
      <w:r w:rsidRPr="0F6E3F9A">
        <w:rPr>
          <w:i/>
          <w:iCs/>
          <w:sz w:val="22"/>
          <w:szCs w:val="22"/>
        </w:rPr>
        <w:t>The Mammals of Texas</w:t>
      </w:r>
      <w:r w:rsidRPr="0F6E3F9A">
        <w:rPr>
          <w:sz w:val="22"/>
          <w:szCs w:val="22"/>
        </w:rPr>
        <w:t>. 6</w:t>
      </w:r>
      <w:r w:rsidRPr="0F6E3F9A">
        <w:rPr>
          <w:sz w:val="22"/>
          <w:szCs w:val="22"/>
          <w:vertAlign w:val="superscript"/>
        </w:rPr>
        <w:t>th</w:t>
      </w:r>
      <w:r w:rsidRPr="0F6E3F9A">
        <w:rPr>
          <w:sz w:val="22"/>
          <w:szCs w:val="22"/>
        </w:rPr>
        <w:t xml:space="preserve"> ed. University of Texas Press, Austin, TX.</w:t>
      </w:r>
      <w:r w:rsidR="78568A73" w:rsidRPr="0F6E3F9A">
        <w:rPr>
          <w:sz w:val="22"/>
          <w:szCs w:val="22"/>
        </w:rPr>
        <w:t xml:space="preserve"> ISBN 978-0292702417.</w:t>
      </w:r>
    </w:p>
    <w:p w14:paraId="0CAE35BA" w14:textId="5B0C827F" w:rsidR="00A92D8C" w:rsidRDefault="00A92D8C" w:rsidP="007F2374">
      <w:pPr>
        <w:pStyle w:val="BodyText"/>
        <w:numPr>
          <w:ilvl w:val="0"/>
          <w:numId w:val="2"/>
        </w:numPr>
        <w:kinsoku w:val="0"/>
        <w:overflowPunct w:val="0"/>
        <w:ind w:right="90"/>
        <w:jc w:val="both"/>
        <w:rPr>
          <w:rFonts w:asciiTheme="minorHAnsi" w:hAnsiTheme="minorHAnsi" w:cstheme="minorBidi"/>
        </w:rPr>
      </w:pPr>
      <w:proofErr w:type="spellStart"/>
      <w:r w:rsidRPr="0F6E3F9A">
        <w:rPr>
          <w:sz w:val="22"/>
          <w:szCs w:val="22"/>
        </w:rPr>
        <w:t>Tekiela</w:t>
      </w:r>
      <w:proofErr w:type="spellEnd"/>
      <w:r w:rsidRPr="0F6E3F9A">
        <w:rPr>
          <w:sz w:val="22"/>
          <w:szCs w:val="22"/>
        </w:rPr>
        <w:t xml:space="preserve">, S. 2009. </w:t>
      </w:r>
      <w:r w:rsidRPr="0F6E3F9A">
        <w:rPr>
          <w:i/>
          <w:iCs/>
          <w:sz w:val="22"/>
          <w:szCs w:val="22"/>
        </w:rPr>
        <w:t>Mammals of Texas, a field guide</w:t>
      </w:r>
      <w:r w:rsidRPr="0F6E3F9A">
        <w:rPr>
          <w:sz w:val="22"/>
          <w:szCs w:val="22"/>
        </w:rPr>
        <w:t>. Adventure Publications, Cambridge, MN.</w:t>
      </w:r>
      <w:r w:rsidR="0300F038" w:rsidRPr="0F6E3F9A">
        <w:rPr>
          <w:sz w:val="22"/>
          <w:szCs w:val="22"/>
        </w:rPr>
        <w:t xml:space="preserve"> ISBN 978-1591932147.</w:t>
      </w:r>
    </w:p>
    <w:p w14:paraId="5D83BF8A" w14:textId="25623E7D" w:rsidR="2A9C7311" w:rsidRDefault="2A9C7311" w:rsidP="007F2374">
      <w:pPr>
        <w:pStyle w:val="BodyText"/>
        <w:numPr>
          <w:ilvl w:val="0"/>
          <w:numId w:val="2"/>
        </w:numPr>
        <w:ind w:right="90"/>
        <w:jc w:val="both"/>
        <w:rPr>
          <w:rFonts w:asciiTheme="minorHAnsi" w:hAnsiTheme="minorHAnsi" w:cstheme="minorBidi"/>
          <w:sz w:val="22"/>
          <w:szCs w:val="22"/>
        </w:rPr>
      </w:pPr>
      <w:r w:rsidRPr="00BB7DDC">
        <w:rPr>
          <w:sz w:val="22"/>
          <w:szCs w:val="22"/>
          <w:lang w:val="de-DE"/>
        </w:rPr>
        <w:t xml:space="preserve">Liebenberg, L., Louw, A., &amp; Elbroch, M. 2010. </w:t>
      </w:r>
      <w:r w:rsidRPr="0F6E3F9A">
        <w:rPr>
          <w:i/>
          <w:iCs/>
          <w:sz w:val="22"/>
          <w:szCs w:val="22"/>
        </w:rPr>
        <w:t>Practical tracking: A guide to following footprints and finding animals</w:t>
      </w:r>
      <w:r w:rsidR="7C184573" w:rsidRPr="0F6E3F9A">
        <w:rPr>
          <w:i/>
          <w:iCs/>
          <w:sz w:val="22"/>
          <w:szCs w:val="22"/>
        </w:rPr>
        <w:t>.</w:t>
      </w:r>
      <w:r w:rsidR="7C184573" w:rsidRPr="0F6E3F9A">
        <w:rPr>
          <w:sz w:val="22"/>
          <w:szCs w:val="22"/>
        </w:rPr>
        <w:t xml:space="preserve"> </w:t>
      </w:r>
      <w:r w:rsidRPr="0F6E3F9A">
        <w:rPr>
          <w:sz w:val="22"/>
          <w:szCs w:val="22"/>
        </w:rPr>
        <w:t>1</w:t>
      </w:r>
      <w:r w:rsidR="1413D58C" w:rsidRPr="0F6E3F9A">
        <w:rPr>
          <w:sz w:val="22"/>
          <w:szCs w:val="22"/>
          <w:vertAlign w:val="superscript"/>
        </w:rPr>
        <w:t>st</w:t>
      </w:r>
      <w:r w:rsidR="1413D58C" w:rsidRPr="0F6E3F9A">
        <w:rPr>
          <w:sz w:val="22"/>
          <w:szCs w:val="22"/>
        </w:rPr>
        <w:t xml:space="preserve"> </w:t>
      </w:r>
      <w:r w:rsidRPr="0F6E3F9A">
        <w:rPr>
          <w:sz w:val="22"/>
          <w:szCs w:val="22"/>
        </w:rPr>
        <w:t>ed. Stackpole Books. ISBN 978-0811736275.</w:t>
      </w:r>
    </w:p>
    <w:p w14:paraId="110987FD" w14:textId="01D29EB0" w:rsidR="5590E540" w:rsidRDefault="5590E540" w:rsidP="007F2374">
      <w:pPr>
        <w:pStyle w:val="BodyText"/>
        <w:ind w:right="90"/>
        <w:jc w:val="both"/>
      </w:pPr>
    </w:p>
    <w:p w14:paraId="089F8FE1" w14:textId="346B2273" w:rsidR="00A62EFE" w:rsidRPr="00411349" w:rsidRDefault="00A62EFE" w:rsidP="007F2374">
      <w:pPr>
        <w:ind w:left="158" w:right="90"/>
        <w:jc w:val="both"/>
        <w:rPr>
          <w:i/>
          <w:iCs/>
        </w:rPr>
      </w:pPr>
      <w:r w:rsidRPr="00411349">
        <w:rPr>
          <w:i/>
          <w:iCs/>
        </w:rPr>
        <w:t>Textbooks:</w:t>
      </w:r>
    </w:p>
    <w:p w14:paraId="1E335AD1" w14:textId="08FB675C" w:rsidR="0011351A" w:rsidRPr="00411349" w:rsidRDefault="0011351A" w:rsidP="007F2374">
      <w:pPr>
        <w:pStyle w:val="BodyText"/>
        <w:numPr>
          <w:ilvl w:val="0"/>
          <w:numId w:val="2"/>
        </w:numPr>
        <w:tabs>
          <w:tab w:val="left" w:pos="9360"/>
        </w:tabs>
        <w:kinsoku w:val="0"/>
        <w:overflowPunct w:val="0"/>
        <w:ind w:right="90"/>
        <w:jc w:val="both"/>
        <w:rPr>
          <w:sz w:val="22"/>
          <w:szCs w:val="22"/>
        </w:rPr>
      </w:pPr>
      <w:r w:rsidRPr="007F2374">
        <w:rPr>
          <w:sz w:val="22"/>
          <w:szCs w:val="22"/>
        </w:rPr>
        <w:t xml:space="preserve">Martin, R.E., R.H. Pine &amp; A.F. DeBlase. 2011. </w:t>
      </w:r>
      <w:r w:rsidRPr="007F2374">
        <w:rPr>
          <w:i/>
          <w:iCs/>
          <w:sz w:val="22"/>
          <w:szCs w:val="22"/>
        </w:rPr>
        <w:t>A Manual of Mammalogy with Keys to Families of the World</w:t>
      </w:r>
      <w:r w:rsidR="00BB7DDC">
        <w:rPr>
          <w:sz w:val="22"/>
          <w:szCs w:val="22"/>
        </w:rPr>
        <w:t>. 3</w:t>
      </w:r>
      <w:r w:rsidR="00BB7DDC" w:rsidRPr="00A761E8">
        <w:rPr>
          <w:sz w:val="22"/>
          <w:szCs w:val="22"/>
          <w:vertAlign w:val="superscript"/>
        </w:rPr>
        <w:t>rd</w:t>
      </w:r>
      <w:r w:rsidR="00BB7DDC">
        <w:rPr>
          <w:sz w:val="22"/>
          <w:szCs w:val="22"/>
        </w:rPr>
        <w:t xml:space="preserve"> e</w:t>
      </w:r>
      <w:r w:rsidRPr="007F2374">
        <w:rPr>
          <w:sz w:val="22"/>
          <w:szCs w:val="22"/>
        </w:rPr>
        <w:t>d. Waveland Press Inc., Long Grove, IL</w:t>
      </w:r>
      <w:r w:rsidRPr="00411349">
        <w:rPr>
          <w:sz w:val="22"/>
          <w:szCs w:val="22"/>
        </w:rPr>
        <w:t xml:space="preserve">. </w:t>
      </w:r>
      <w:r w:rsidR="00BA0FDE" w:rsidRPr="00411349">
        <w:rPr>
          <w:sz w:val="22"/>
          <w:szCs w:val="22"/>
        </w:rPr>
        <w:t>ISBN 1577667689.</w:t>
      </w:r>
    </w:p>
    <w:p w14:paraId="124FCD75" w14:textId="2B3F6B26" w:rsidR="00A92D8C" w:rsidRDefault="00A62EFE" w:rsidP="007F2374">
      <w:pPr>
        <w:pStyle w:val="BodyText"/>
        <w:numPr>
          <w:ilvl w:val="0"/>
          <w:numId w:val="2"/>
        </w:numPr>
        <w:tabs>
          <w:tab w:val="left" w:pos="9360"/>
        </w:tabs>
        <w:kinsoku w:val="0"/>
        <w:overflowPunct w:val="0"/>
        <w:spacing w:line="293" w:lineRule="exact"/>
        <w:ind w:right="90"/>
        <w:jc w:val="both"/>
      </w:pPr>
      <w:r w:rsidRPr="00411349">
        <w:rPr>
          <w:sz w:val="22"/>
          <w:szCs w:val="22"/>
        </w:rPr>
        <w:t>Ryan, J.M. 201</w:t>
      </w:r>
      <w:r w:rsidR="000A5145" w:rsidRPr="00411349">
        <w:rPr>
          <w:sz w:val="22"/>
          <w:szCs w:val="22"/>
        </w:rPr>
        <w:t>8</w:t>
      </w:r>
      <w:r w:rsidRPr="00411349">
        <w:rPr>
          <w:sz w:val="22"/>
          <w:szCs w:val="22"/>
        </w:rPr>
        <w:t xml:space="preserve">. </w:t>
      </w:r>
      <w:r w:rsidRPr="007F2374">
        <w:rPr>
          <w:i/>
          <w:iCs/>
          <w:sz w:val="22"/>
          <w:szCs w:val="22"/>
        </w:rPr>
        <w:t xml:space="preserve">Mammalogy Techniques </w:t>
      </w:r>
      <w:r w:rsidR="000A5145" w:rsidRPr="007F2374">
        <w:rPr>
          <w:i/>
          <w:iCs/>
          <w:sz w:val="22"/>
          <w:szCs w:val="22"/>
        </w:rPr>
        <w:t xml:space="preserve">Lab </w:t>
      </w:r>
      <w:r w:rsidRPr="007F2374">
        <w:rPr>
          <w:i/>
          <w:iCs/>
          <w:sz w:val="22"/>
          <w:szCs w:val="22"/>
        </w:rPr>
        <w:t>Manual</w:t>
      </w:r>
      <w:r w:rsidRPr="00411349">
        <w:rPr>
          <w:sz w:val="22"/>
          <w:szCs w:val="22"/>
        </w:rPr>
        <w:t>.</w:t>
      </w:r>
      <w:r w:rsidR="000A5145" w:rsidRPr="00411349">
        <w:rPr>
          <w:sz w:val="22"/>
          <w:szCs w:val="22"/>
        </w:rPr>
        <w:t xml:space="preserve"> Johns Hopkins University Press,</w:t>
      </w:r>
      <w:r w:rsidR="000A5145" w:rsidRPr="007F2374">
        <w:rPr>
          <w:sz w:val="22"/>
          <w:szCs w:val="22"/>
        </w:rPr>
        <w:t xml:space="preserve"> Baltimore, MD</w:t>
      </w:r>
      <w:r w:rsidRPr="007F2374">
        <w:rPr>
          <w:sz w:val="22"/>
          <w:szCs w:val="22"/>
        </w:rPr>
        <w:t>.</w:t>
      </w:r>
      <w:r w:rsidR="00BA0FDE" w:rsidRPr="007F2374">
        <w:rPr>
          <w:sz w:val="22"/>
          <w:szCs w:val="22"/>
        </w:rPr>
        <w:t xml:space="preserve"> </w:t>
      </w:r>
      <w:r w:rsidR="00BA0FDE" w:rsidRPr="00411349">
        <w:rPr>
          <w:sz w:val="22"/>
          <w:szCs w:val="22"/>
        </w:rPr>
        <w:t>ISBN‎ 1421426072.</w:t>
      </w:r>
    </w:p>
    <w:p w14:paraId="1A89AD6A" w14:textId="77777777" w:rsidR="00A92D8C" w:rsidRDefault="00A92D8C" w:rsidP="007F2374">
      <w:pPr>
        <w:pStyle w:val="BodyText"/>
        <w:kinsoku w:val="0"/>
        <w:overflowPunct w:val="0"/>
        <w:spacing w:before="11"/>
        <w:ind w:right="-180"/>
        <w:rPr>
          <w:color w:val="1A884E"/>
          <w:sz w:val="28"/>
          <w:szCs w:val="28"/>
        </w:rPr>
      </w:pPr>
      <w:r w:rsidRPr="00CF159E">
        <w:rPr>
          <w:color w:val="1A884E"/>
          <w:sz w:val="28"/>
          <w:szCs w:val="28"/>
        </w:rPr>
        <w:t>____________________________________________________________________</w:t>
      </w:r>
    </w:p>
    <w:p w14:paraId="2ECE7FEB" w14:textId="77777777" w:rsidR="00A92D8C" w:rsidRPr="006D4BFC" w:rsidRDefault="00A92D8C" w:rsidP="007F2374">
      <w:pPr>
        <w:pStyle w:val="BodyText"/>
        <w:kinsoku w:val="0"/>
        <w:overflowPunct w:val="0"/>
        <w:spacing w:before="11"/>
        <w:rPr>
          <w:color w:val="1A884E"/>
          <w:sz w:val="28"/>
          <w:szCs w:val="28"/>
        </w:rPr>
      </w:pPr>
      <w:r w:rsidRPr="006D4BFC">
        <w:rPr>
          <w:color w:val="1A884E"/>
          <w:sz w:val="28"/>
          <w:szCs w:val="28"/>
        </w:rPr>
        <w:t>ACTIVITIES AND GR</w:t>
      </w:r>
      <w:r w:rsidRPr="008C74FD">
        <w:rPr>
          <w:color w:val="1A884E"/>
          <w:sz w:val="28"/>
          <w:szCs w:val="28"/>
        </w:rPr>
        <w:t>AD</w:t>
      </w:r>
      <w:r w:rsidRPr="006D4BFC">
        <w:rPr>
          <w:color w:val="1A884E"/>
          <w:sz w:val="28"/>
          <w:szCs w:val="28"/>
        </w:rPr>
        <w:t>ING</w:t>
      </w:r>
    </w:p>
    <w:p w14:paraId="430E2DFE" w14:textId="77777777" w:rsidR="00A92D8C" w:rsidRDefault="00A92D8C" w:rsidP="00A92D8C">
      <w:pPr>
        <w:pStyle w:val="BodyText"/>
        <w:kinsoku w:val="0"/>
        <w:overflowPunct w:val="0"/>
        <w:spacing w:before="11"/>
      </w:pPr>
    </w:p>
    <w:p w14:paraId="12073807" w14:textId="2041B5EC" w:rsidR="00A92D8C" w:rsidRDefault="00BF1B1C" w:rsidP="00F00FCD">
      <w:pPr>
        <w:pStyle w:val="BodyText"/>
        <w:kinsoku w:val="0"/>
        <w:overflowPunct w:val="0"/>
        <w:spacing w:before="11"/>
        <w:ind w:right="150"/>
        <w:jc w:val="both"/>
      </w:pPr>
      <w:r>
        <w:t xml:space="preserve">Course </w:t>
      </w:r>
      <w:r w:rsidR="001B4879">
        <w:t xml:space="preserve">structure, </w:t>
      </w:r>
      <w:r>
        <w:t>r</w:t>
      </w:r>
      <w:r w:rsidR="00A92D8C" w:rsidRPr="00A223C8">
        <w:t>equirements</w:t>
      </w:r>
      <w:r w:rsidR="00E93D54">
        <w:t>,</w:t>
      </w:r>
      <w:r w:rsidR="00A92D8C" w:rsidRPr="00A223C8">
        <w:t xml:space="preserve"> and activities </w:t>
      </w:r>
      <w:r w:rsidR="001B4879">
        <w:t>are dependent upon the</w:t>
      </w:r>
      <w:r w:rsidR="00A92D8C" w:rsidRPr="00A223C8">
        <w:t xml:space="preserve"> local public health situation</w:t>
      </w:r>
      <w:r w:rsidR="00A92D8C">
        <w:t xml:space="preserve">. </w:t>
      </w:r>
      <w:r w:rsidR="0006727D">
        <w:t>Therefore, the</w:t>
      </w:r>
      <w:r w:rsidR="00A92D8C">
        <w:t xml:space="preserve"> instructors have plans for </w:t>
      </w:r>
      <w:r w:rsidR="001644ED">
        <w:t>adjusting</w:t>
      </w:r>
      <w:r>
        <w:t xml:space="preserve"> the lab to meet the needs of </w:t>
      </w:r>
      <w:r w:rsidR="006A2FFF">
        <w:t xml:space="preserve">various </w:t>
      </w:r>
      <w:r>
        <w:t xml:space="preserve">public health </w:t>
      </w:r>
      <w:r w:rsidR="006A2FFF">
        <w:t>situations and will inform students of any changes</w:t>
      </w:r>
      <w:r>
        <w:t xml:space="preserve"> should the need arise</w:t>
      </w:r>
      <w:r w:rsidR="00A92D8C">
        <w:t>.</w:t>
      </w:r>
    </w:p>
    <w:p w14:paraId="39FD1459" w14:textId="77777777" w:rsidR="00A92D8C" w:rsidRPr="00524326" w:rsidRDefault="00A92D8C" w:rsidP="00F00FCD">
      <w:pPr>
        <w:pStyle w:val="BodyText"/>
        <w:kinsoku w:val="0"/>
        <w:overflowPunct w:val="0"/>
        <w:spacing w:before="11"/>
        <w:ind w:right="150"/>
        <w:jc w:val="both"/>
      </w:pPr>
    </w:p>
    <w:p w14:paraId="27220F38" w14:textId="3742BB3D" w:rsidR="00A92D8C" w:rsidRDefault="00A92D8C" w:rsidP="00F00FCD">
      <w:pPr>
        <w:pStyle w:val="BodyText"/>
        <w:kinsoku w:val="0"/>
        <w:overflowPunct w:val="0"/>
        <w:ind w:left="180" w:right="150"/>
        <w:jc w:val="both"/>
      </w:pPr>
      <w:r>
        <w:rPr>
          <w:b/>
          <w:bCs/>
        </w:rPr>
        <w:t>Field Trips:</w:t>
      </w:r>
      <w:r>
        <w:t xml:space="preserve"> There will be three field activities</w:t>
      </w:r>
      <w:r w:rsidRPr="00813527">
        <w:t>: two field trips during the scheduled class time</w:t>
      </w:r>
      <w:r w:rsidR="00813527" w:rsidRPr="00813527">
        <w:t xml:space="preserve"> (one on-campus, and one off-campus)</w:t>
      </w:r>
      <w:r w:rsidRPr="00813527">
        <w:t xml:space="preserve"> and one WEEKEND field trip. Detailed instructions for the</w:t>
      </w:r>
      <w:r>
        <w:t xml:space="preserve"> field trips will be provided by the TA ahead of time. </w:t>
      </w:r>
    </w:p>
    <w:p w14:paraId="758573D7" w14:textId="77777777" w:rsidR="0064472A" w:rsidRDefault="0064472A" w:rsidP="00F00FCD">
      <w:pPr>
        <w:pStyle w:val="BodyText"/>
        <w:kinsoku w:val="0"/>
        <w:overflowPunct w:val="0"/>
        <w:ind w:left="180" w:right="8"/>
        <w:jc w:val="both"/>
      </w:pPr>
    </w:p>
    <w:p w14:paraId="60AEA92B" w14:textId="63013D25" w:rsidR="00A92D8C" w:rsidRDefault="00A92D8C" w:rsidP="00A92D8C">
      <w:pPr>
        <w:pStyle w:val="BodyText"/>
        <w:kinsoku w:val="0"/>
        <w:overflowPunct w:val="0"/>
        <w:ind w:left="158" w:right="114"/>
        <w:jc w:val="both"/>
      </w:pPr>
      <w:r w:rsidRPr="00524326">
        <w:rPr>
          <w:b/>
          <w:bCs/>
        </w:rPr>
        <w:t>Group Projects:</w:t>
      </w:r>
      <w:r>
        <w:t xml:space="preserve"> By</w:t>
      </w:r>
      <w:r>
        <w:rPr>
          <w:spacing w:val="-6"/>
        </w:rPr>
        <w:t xml:space="preserve"> </w:t>
      </w:r>
      <w:r w:rsidRPr="004444B5">
        <w:t>the</w:t>
      </w:r>
      <w:r w:rsidRPr="004444B5">
        <w:rPr>
          <w:spacing w:val="-6"/>
        </w:rPr>
        <w:t xml:space="preserve"> </w:t>
      </w:r>
      <w:r w:rsidRPr="004444B5">
        <w:t>fourth</w:t>
      </w:r>
      <w:r w:rsidRPr="004444B5">
        <w:rPr>
          <w:spacing w:val="-6"/>
        </w:rPr>
        <w:t xml:space="preserve"> </w:t>
      </w:r>
      <w:r w:rsidRPr="004444B5">
        <w:t>week</w:t>
      </w:r>
      <w:r w:rsidRPr="004444B5">
        <w:rPr>
          <w:spacing w:val="-6"/>
        </w:rPr>
        <w:t xml:space="preserve"> </w:t>
      </w:r>
      <w:r w:rsidRPr="004444B5">
        <w:t>of</w:t>
      </w:r>
      <w:r w:rsidRPr="004444B5">
        <w:rPr>
          <w:spacing w:val="-6"/>
        </w:rPr>
        <w:t xml:space="preserve"> </w:t>
      </w:r>
      <w:r w:rsidRPr="004444B5">
        <w:t>class,</w:t>
      </w:r>
      <w:r>
        <w:rPr>
          <w:spacing w:val="-6"/>
        </w:rPr>
        <w:t xml:space="preserve"> </w:t>
      </w:r>
      <w:r>
        <w:t>students</w:t>
      </w:r>
      <w:r>
        <w:rPr>
          <w:spacing w:val="-6"/>
        </w:rPr>
        <w:t xml:space="preserve"> </w:t>
      </w:r>
      <w:r>
        <w:t>will</w:t>
      </w:r>
      <w:r>
        <w:rPr>
          <w:spacing w:val="-6"/>
        </w:rPr>
        <w:t xml:space="preserve"> </w:t>
      </w:r>
      <w:r>
        <w:t>be</w:t>
      </w:r>
      <w:r>
        <w:rPr>
          <w:spacing w:val="-6"/>
        </w:rPr>
        <w:t xml:space="preserve"> </w:t>
      </w:r>
      <w:r>
        <w:t>divided</w:t>
      </w:r>
      <w:r>
        <w:rPr>
          <w:spacing w:val="-6"/>
        </w:rPr>
        <w:t xml:space="preserve"> </w:t>
      </w:r>
      <w:r>
        <w:t>in</w:t>
      </w:r>
      <w:r>
        <w:rPr>
          <w:spacing w:val="-6"/>
        </w:rPr>
        <w:t xml:space="preserve">to </w:t>
      </w:r>
      <w:r>
        <w:t>groups</w:t>
      </w:r>
      <w:r>
        <w:rPr>
          <w:spacing w:val="-6"/>
        </w:rPr>
        <w:t xml:space="preserve"> </w:t>
      </w:r>
      <w:r>
        <w:t xml:space="preserve">(about </w:t>
      </w:r>
      <w:r w:rsidR="0006727D">
        <w:t>four</w:t>
      </w:r>
      <w:r>
        <w:t xml:space="preserve"> students per group), who will give a short poster </w:t>
      </w:r>
      <w:r w:rsidR="00651589">
        <w:t xml:space="preserve">or an oral presentation </w:t>
      </w:r>
      <w:r>
        <w:t xml:space="preserve">at </w:t>
      </w:r>
      <w:r w:rsidR="002A7D1D">
        <w:t>our</w:t>
      </w:r>
      <w:r>
        <w:t xml:space="preserve"> Mammal Research Conference. The contents of your presentation will be the results of one of the several research projects developed in groups during the semester. </w:t>
      </w:r>
    </w:p>
    <w:p w14:paraId="279CAE97" w14:textId="77777777" w:rsidR="00A92D8C" w:rsidRDefault="00A92D8C" w:rsidP="00A92D8C">
      <w:pPr>
        <w:pStyle w:val="BodyText"/>
        <w:kinsoku w:val="0"/>
        <w:overflowPunct w:val="0"/>
        <w:ind w:left="158" w:right="114"/>
        <w:jc w:val="both"/>
      </w:pPr>
    </w:p>
    <w:p w14:paraId="40E293C6" w14:textId="5EE810B9" w:rsidR="00A92D8C" w:rsidRDefault="00A92D8C" w:rsidP="00A92D8C">
      <w:pPr>
        <w:pStyle w:val="BodyText"/>
        <w:kinsoku w:val="0"/>
        <w:overflowPunct w:val="0"/>
        <w:ind w:left="158" w:right="114"/>
        <w:jc w:val="both"/>
      </w:pPr>
      <w:r w:rsidRPr="00524326">
        <w:rPr>
          <w:b/>
          <w:bCs/>
        </w:rPr>
        <w:t>Graduate Student Project:</w:t>
      </w:r>
      <w:r>
        <w:t xml:space="preserve"> Graduate students will prepare a review essay on a Texas</w:t>
      </w:r>
      <w:r>
        <w:rPr>
          <w:spacing w:val="-21"/>
        </w:rPr>
        <w:t xml:space="preserve"> </w:t>
      </w:r>
      <w:r>
        <w:t xml:space="preserve">mammal. </w:t>
      </w:r>
      <w:r w:rsidR="00EF0DAD">
        <w:t>Each</w:t>
      </w:r>
      <w:r>
        <w:t xml:space="preserve"> graduate student will present a synthesis of their review to the class</w:t>
      </w:r>
      <w:r w:rsidR="00EF0DAD">
        <w:t xml:space="preserve"> as part of this assignment</w:t>
      </w:r>
      <w:r>
        <w:t xml:space="preserve">. Details </w:t>
      </w:r>
      <w:r w:rsidR="00BB7DDC">
        <w:t>of</w:t>
      </w:r>
      <w:r>
        <w:t xml:space="preserve"> this assignment will be provided separately.</w:t>
      </w:r>
    </w:p>
    <w:p w14:paraId="4F4BE041" w14:textId="77777777" w:rsidR="00A92D8C" w:rsidRDefault="00A92D8C" w:rsidP="00A92D8C">
      <w:pPr>
        <w:pStyle w:val="BodyText"/>
        <w:kinsoku w:val="0"/>
        <w:overflowPunct w:val="0"/>
        <w:ind w:right="114"/>
        <w:jc w:val="both"/>
      </w:pPr>
    </w:p>
    <w:p w14:paraId="28322306" w14:textId="3AFE6254" w:rsidR="00411349" w:rsidRDefault="00A92D8C" w:rsidP="00A92D8C">
      <w:pPr>
        <w:pStyle w:val="BodyText"/>
        <w:kinsoku w:val="0"/>
        <w:overflowPunct w:val="0"/>
        <w:ind w:left="158" w:right="114"/>
        <w:jc w:val="both"/>
        <w:rPr>
          <w:rFonts w:cs="Arial"/>
        </w:rPr>
      </w:pPr>
      <w:r>
        <w:rPr>
          <w:b/>
          <w:bCs/>
        </w:rPr>
        <w:t xml:space="preserve">Late </w:t>
      </w:r>
      <w:r w:rsidR="0064472A">
        <w:rPr>
          <w:b/>
          <w:bCs/>
        </w:rPr>
        <w:t>W</w:t>
      </w:r>
      <w:r>
        <w:rPr>
          <w:b/>
          <w:bCs/>
        </w:rPr>
        <w:t xml:space="preserve">ork </w:t>
      </w:r>
      <w:r w:rsidR="0064472A">
        <w:rPr>
          <w:b/>
          <w:bCs/>
        </w:rPr>
        <w:t>P</w:t>
      </w:r>
      <w:r>
        <w:rPr>
          <w:b/>
          <w:bCs/>
        </w:rPr>
        <w:t xml:space="preserve">olicy: </w:t>
      </w:r>
      <w:r>
        <w:rPr>
          <w:spacing w:val="-4"/>
        </w:rPr>
        <w:t xml:space="preserve">There may be a penalty for late assignments depending on whether students contact the instructor in advance to discuss alternatives and on the importance of the assignment. For example, late final project submissions may or may not be permitted on a </w:t>
      </w:r>
      <w:r w:rsidR="00EF0DAD">
        <w:rPr>
          <w:spacing w:val="-4"/>
        </w:rPr>
        <w:t>case-by-case</w:t>
      </w:r>
      <w:r>
        <w:rPr>
          <w:spacing w:val="-4"/>
        </w:rPr>
        <w:t xml:space="preserve"> basis. In the case of a technical problem </w:t>
      </w:r>
      <w:r w:rsidR="00EF0DAD">
        <w:rPr>
          <w:spacing w:val="-4"/>
        </w:rPr>
        <w:t>that</w:t>
      </w:r>
      <w:r>
        <w:rPr>
          <w:spacing w:val="-4"/>
        </w:rPr>
        <w:t xml:space="preserve"> prevents you from submitting work on time, (1) contact the TA immediately and </w:t>
      </w:r>
      <w:r w:rsidRPr="002403DE">
        <w:rPr>
          <w:spacing w:val="-4"/>
        </w:rPr>
        <w:t xml:space="preserve">(2) </w:t>
      </w:r>
      <w:r w:rsidRPr="002403DE">
        <w:rPr>
          <w:rFonts w:cs="Arial"/>
        </w:rPr>
        <w:t xml:space="preserve">contact the UNT Student Help Desk: </w:t>
      </w:r>
      <w:hyperlink r:id="rId11" w:history="1">
        <w:r w:rsidRPr="002403DE">
          <w:rPr>
            <w:color w:val="1A884E"/>
            <w:u w:val="single"/>
          </w:rPr>
          <w:t>helpdesk@unt.edu</w:t>
        </w:r>
      </w:hyperlink>
      <w:r w:rsidRPr="002403DE">
        <w:rPr>
          <w:color w:val="1A884E"/>
        </w:rPr>
        <w:t xml:space="preserve"> </w:t>
      </w:r>
      <w:r w:rsidRPr="002403DE">
        <w:rPr>
          <w:rFonts w:cs="Arial"/>
        </w:rPr>
        <w:t xml:space="preserve">or </w:t>
      </w:r>
      <w:r w:rsidR="00B00FD8" w:rsidRPr="002403DE">
        <w:rPr>
          <w:rFonts w:cs="Arial"/>
        </w:rPr>
        <w:t>940-565-2324 and</w:t>
      </w:r>
      <w:r>
        <w:rPr>
          <w:rFonts w:cs="Arial"/>
        </w:rPr>
        <w:t xml:space="preserve"> obtain a ticket number</w:t>
      </w:r>
      <w:r w:rsidRPr="00F058D6">
        <w:rPr>
          <w:rFonts w:cs="Arial"/>
        </w:rPr>
        <w:t>.</w:t>
      </w:r>
      <w:r>
        <w:rPr>
          <w:rFonts w:cs="Arial"/>
        </w:rPr>
        <w:t xml:space="preserve"> </w:t>
      </w:r>
    </w:p>
    <w:p w14:paraId="299B6E2C" w14:textId="77777777" w:rsidR="00411349" w:rsidRDefault="00411349" w:rsidP="00A92D8C">
      <w:pPr>
        <w:pStyle w:val="BodyText"/>
        <w:kinsoku w:val="0"/>
        <w:overflowPunct w:val="0"/>
        <w:ind w:left="158" w:right="114"/>
        <w:jc w:val="both"/>
        <w:rPr>
          <w:rFonts w:cs="Arial"/>
        </w:rPr>
      </w:pPr>
    </w:p>
    <w:p w14:paraId="5D4CC912" w14:textId="77777777" w:rsidR="00D2389E" w:rsidRDefault="00D2389E" w:rsidP="00A92D8C">
      <w:pPr>
        <w:pStyle w:val="BodyText"/>
        <w:kinsoku w:val="0"/>
        <w:overflowPunct w:val="0"/>
        <w:ind w:left="158" w:right="114"/>
        <w:jc w:val="both"/>
        <w:rPr>
          <w:rFonts w:cs="Arial"/>
        </w:rPr>
      </w:pPr>
    </w:p>
    <w:p w14:paraId="6F397195" w14:textId="10BC50C9" w:rsidR="00A92D8C" w:rsidRPr="002F54B9" w:rsidRDefault="00A92D8C" w:rsidP="00A92D8C">
      <w:pPr>
        <w:pStyle w:val="BodyText"/>
        <w:kinsoku w:val="0"/>
        <w:overflowPunct w:val="0"/>
        <w:ind w:left="158" w:right="114"/>
        <w:jc w:val="both"/>
      </w:pPr>
      <w:r>
        <w:rPr>
          <w:b/>
          <w:bCs/>
        </w:rPr>
        <w:t xml:space="preserve">Attendance: </w:t>
      </w:r>
      <w:r>
        <w:t>Attendance is required for all class meetings, activities, and field trips</w:t>
      </w:r>
      <w:r w:rsidR="008E699A">
        <w:t xml:space="preserve">. If you test positive for </w:t>
      </w:r>
      <w:r w:rsidR="00AF18B9">
        <w:t xml:space="preserve">COVID-19, please follow </w:t>
      </w:r>
      <w:hyperlink r:id="rId12" w:history="1">
        <w:r w:rsidR="00AF18B9" w:rsidRPr="00942DF2">
          <w:rPr>
            <w:rStyle w:val="Hyperlink"/>
          </w:rPr>
          <w:t>current CDC guidelines for quarantine/isolation</w:t>
        </w:r>
        <w:r w:rsidR="00094FD4" w:rsidRPr="00942DF2">
          <w:rPr>
            <w:rStyle w:val="Hyperlink"/>
          </w:rPr>
          <w:t>.</w:t>
        </w:r>
      </w:hyperlink>
      <w:r w:rsidR="007533F7">
        <w:t xml:space="preserve"> Students, faculty, and staff should handle </w:t>
      </w:r>
      <w:r w:rsidR="00E0177F" w:rsidRPr="00E0177F">
        <w:t>COVID-19-related absences the same way they handle any other health-related absence</w:t>
      </w:r>
      <w:r w:rsidR="00E0177F">
        <w:t>.</w:t>
      </w:r>
      <w:r w:rsidR="00E0177F" w:rsidRPr="00E0177F">
        <w:t xml:space="preserve"> </w:t>
      </w:r>
      <w:r>
        <w:t>All requests for</w:t>
      </w:r>
      <w:r w:rsidR="00A761E8">
        <w:t xml:space="preserve"> an excuse </w:t>
      </w:r>
      <w:r>
        <w:t>will be made on a case-by-case basis.</w:t>
      </w:r>
      <w:r w:rsidR="00CA705F">
        <w:t xml:space="preserve"> </w:t>
      </w:r>
      <w:r w:rsidR="00564FCD">
        <w:t xml:space="preserve">Unexcused absences may impact the participation grade, and three or more unexcused absences may result in </w:t>
      </w:r>
      <w:r w:rsidR="007F6D26">
        <w:t>an automatic failing grade in the course.</w:t>
      </w:r>
    </w:p>
    <w:p w14:paraId="09C75FE9" w14:textId="77777777" w:rsidR="00A92D8C" w:rsidRDefault="00A92D8C" w:rsidP="00A92D8C">
      <w:pPr>
        <w:pStyle w:val="BodyText"/>
        <w:kinsoku w:val="0"/>
        <w:overflowPunct w:val="0"/>
        <w:ind w:right="114"/>
        <w:jc w:val="both"/>
      </w:pPr>
    </w:p>
    <w:p w14:paraId="6FA4EA52" w14:textId="77777777" w:rsidR="0050139F" w:rsidRDefault="00A92D8C" w:rsidP="00A92D8C">
      <w:pPr>
        <w:pStyle w:val="BodyText"/>
        <w:kinsoku w:val="0"/>
        <w:overflowPunct w:val="0"/>
        <w:ind w:left="158" w:right="114"/>
        <w:jc w:val="both"/>
      </w:pPr>
      <w:r w:rsidRPr="002F54B9">
        <w:rPr>
          <w:b/>
          <w:bCs/>
        </w:rPr>
        <w:t>Extra Credit:</w:t>
      </w:r>
      <w:r>
        <w:t xml:space="preserve"> You may choose to complete one of two optional extra credit assignments that can provide points worth up to 5% of your final lab grade. Extra credit submissions are due by the final exam date. Detailed information </w:t>
      </w:r>
      <w:r w:rsidR="00942DF2">
        <w:t xml:space="preserve">on the assignments </w:t>
      </w:r>
      <w:r>
        <w:t xml:space="preserve">will be provided </w:t>
      </w:r>
      <w:r w:rsidR="00942DF2">
        <w:t>later in the semester.</w:t>
      </w:r>
    </w:p>
    <w:p w14:paraId="326C3D05" w14:textId="77777777" w:rsidR="0050139F" w:rsidRDefault="0050139F" w:rsidP="00A92D8C">
      <w:pPr>
        <w:pStyle w:val="BodyText"/>
        <w:kinsoku w:val="0"/>
        <w:overflowPunct w:val="0"/>
        <w:ind w:left="158" w:right="114"/>
        <w:jc w:val="both"/>
      </w:pPr>
    </w:p>
    <w:p w14:paraId="40B72E02" w14:textId="04E8EAD3" w:rsidR="00A92D8C" w:rsidRDefault="0050139F" w:rsidP="00A92D8C">
      <w:pPr>
        <w:pStyle w:val="BodyText"/>
        <w:kinsoku w:val="0"/>
        <w:overflowPunct w:val="0"/>
        <w:ind w:left="158" w:right="114"/>
        <w:jc w:val="both"/>
      </w:pPr>
      <w:r>
        <w:rPr>
          <w:b/>
          <w:bCs/>
        </w:rPr>
        <w:t>Artificial Intelligence (AI) Policy</w:t>
      </w:r>
      <w:r w:rsidRPr="002F54B9">
        <w:rPr>
          <w:b/>
          <w:bCs/>
        </w:rPr>
        <w:t>:</w:t>
      </w:r>
      <w:r>
        <w:t xml:space="preserve"> The use of generative AI tools in the completion of assignments, essays, or any other course-related content is strictly prohibited as all work should be completed by the students themselves. </w:t>
      </w:r>
      <w:r w:rsidR="00C62F3B">
        <w:t>Using generative AI tools</w:t>
      </w:r>
      <w:r>
        <w:t xml:space="preserve"> </w:t>
      </w:r>
      <w:r w:rsidR="00C62F3B">
        <w:t xml:space="preserve">to complete course-related content </w:t>
      </w:r>
      <w:r>
        <w:t xml:space="preserve">will result in an automatic zero for </w:t>
      </w:r>
      <w:r w:rsidR="00C62F3B">
        <w:t>any assignment, coursework, etc.</w:t>
      </w:r>
      <w:r w:rsidR="00A92D8C">
        <w:br/>
      </w:r>
    </w:p>
    <w:p w14:paraId="4E6CDDB0" w14:textId="786AE5C3" w:rsidR="00A92D8C" w:rsidRPr="00524326" w:rsidRDefault="00A92D8C" w:rsidP="00A92D8C">
      <w:pPr>
        <w:pStyle w:val="BodyText"/>
        <w:kinsoku w:val="0"/>
        <w:overflowPunct w:val="0"/>
        <w:ind w:left="158" w:right="114"/>
        <w:jc w:val="both"/>
      </w:pPr>
      <w:r>
        <w:rPr>
          <w:b/>
          <w:bCs/>
        </w:rPr>
        <w:t>Participation Grade:</w:t>
      </w:r>
      <w:r>
        <w:t xml:space="preserve"> This grade encompasses active participation in lab activities, homework assignments, and group activities.</w:t>
      </w:r>
    </w:p>
    <w:p w14:paraId="41819668" w14:textId="77777777" w:rsidR="00A92D8C" w:rsidRDefault="00A92D8C" w:rsidP="00A92D8C">
      <w:pPr>
        <w:pStyle w:val="BodyText"/>
        <w:kinsoku w:val="0"/>
        <w:overflowPunct w:val="0"/>
        <w:ind w:right="114"/>
        <w:jc w:val="both"/>
      </w:pPr>
    </w:p>
    <w:p w14:paraId="2373FC15" w14:textId="77777777" w:rsidR="00A92D8C" w:rsidRDefault="00A92D8C" w:rsidP="00A92D8C">
      <w:pPr>
        <w:pStyle w:val="BodyText"/>
        <w:kinsoku w:val="0"/>
        <w:overflowPunct w:val="0"/>
        <w:spacing w:before="4"/>
      </w:pPr>
    </w:p>
    <w:tbl>
      <w:tblPr>
        <w:tblW w:w="0" w:type="auto"/>
        <w:tblInd w:w="90" w:type="dxa"/>
        <w:tblLayout w:type="fixed"/>
        <w:tblCellMar>
          <w:left w:w="0" w:type="dxa"/>
          <w:right w:w="0" w:type="dxa"/>
        </w:tblCellMar>
        <w:tblLook w:val="0000" w:firstRow="0" w:lastRow="0" w:firstColumn="0" w:lastColumn="0" w:noHBand="0" w:noVBand="0"/>
      </w:tblPr>
      <w:tblGrid>
        <w:gridCol w:w="1196"/>
        <w:gridCol w:w="2333"/>
        <w:gridCol w:w="232"/>
        <w:gridCol w:w="815"/>
        <w:gridCol w:w="137"/>
        <w:gridCol w:w="3235"/>
        <w:gridCol w:w="782"/>
      </w:tblGrid>
      <w:tr w:rsidR="00A92D8C" w14:paraId="3EDBC83D" w14:textId="77777777" w:rsidTr="001072D0">
        <w:trPr>
          <w:trHeight w:val="585"/>
        </w:trPr>
        <w:tc>
          <w:tcPr>
            <w:tcW w:w="1196" w:type="dxa"/>
            <w:tcBorders>
              <w:top w:val="none" w:sz="6" w:space="0" w:color="auto"/>
              <w:left w:val="none" w:sz="6" w:space="0" w:color="auto"/>
              <w:bottom w:val="none" w:sz="6" w:space="0" w:color="auto"/>
              <w:right w:val="none" w:sz="6" w:space="0" w:color="auto"/>
            </w:tcBorders>
          </w:tcPr>
          <w:p w14:paraId="339A857A" w14:textId="77777777" w:rsidR="00A92D8C" w:rsidRDefault="00A92D8C" w:rsidP="00172948">
            <w:pPr>
              <w:pStyle w:val="TableParagraph"/>
              <w:kinsoku w:val="0"/>
              <w:overflowPunct w:val="0"/>
              <w:ind w:left="50"/>
              <w:rPr>
                <w:b/>
                <w:bCs/>
              </w:rPr>
            </w:pPr>
            <w:r>
              <w:rPr>
                <w:b/>
                <w:bCs/>
              </w:rPr>
              <w:t>Grading:</w:t>
            </w:r>
          </w:p>
        </w:tc>
        <w:tc>
          <w:tcPr>
            <w:tcW w:w="2565" w:type="dxa"/>
            <w:gridSpan w:val="2"/>
            <w:tcBorders>
              <w:top w:val="none" w:sz="6" w:space="0" w:color="auto"/>
              <w:left w:val="none" w:sz="6" w:space="0" w:color="auto"/>
              <w:bottom w:val="none" w:sz="6" w:space="0" w:color="auto"/>
              <w:right w:val="none" w:sz="6" w:space="0" w:color="auto"/>
            </w:tcBorders>
          </w:tcPr>
          <w:p w14:paraId="49FF569D" w14:textId="77777777" w:rsidR="00A92D8C" w:rsidRDefault="00A92D8C" w:rsidP="00172948">
            <w:pPr>
              <w:pStyle w:val="TableParagraph"/>
              <w:kinsoku w:val="0"/>
              <w:overflowPunct w:val="0"/>
              <w:ind w:left="294"/>
            </w:pPr>
            <w:r>
              <w:t>BIOL 4057</w:t>
            </w:r>
          </w:p>
          <w:p w14:paraId="63AA8ED6" w14:textId="77777777" w:rsidR="00A92D8C" w:rsidRDefault="00A92D8C" w:rsidP="00172948">
            <w:pPr>
              <w:pStyle w:val="TableParagraph"/>
              <w:kinsoku w:val="0"/>
              <w:overflowPunct w:val="0"/>
              <w:spacing w:line="273" w:lineRule="exact"/>
              <w:ind w:left="294"/>
            </w:pPr>
            <w:r>
              <w:t>Field trip report</w:t>
            </w:r>
          </w:p>
        </w:tc>
        <w:tc>
          <w:tcPr>
            <w:tcW w:w="952" w:type="dxa"/>
            <w:gridSpan w:val="2"/>
            <w:tcBorders>
              <w:top w:val="none" w:sz="6" w:space="0" w:color="auto"/>
              <w:left w:val="none" w:sz="6" w:space="0" w:color="auto"/>
              <w:bottom w:val="none" w:sz="6" w:space="0" w:color="auto"/>
              <w:right w:val="none" w:sz="6" w:space="0" w:color="auto"/>
            </w:tcBorders>
          </w:tcPr>
          <w:p w14:paraId="2136A4BA" w14:textId="77777777" w:rsidR="00A92D8C" w:rsidRDefault="00A92D8C" w:rsidP="00172948">
            <w:pPr>
              <w:pStyle w:val="TableParagraph"/>
              <w:kinsoku w:val="0"/>
              <w:overflowPunct w:val="0"/>
              <w:spacing w:before="12"/>
              <w:ind w:left="0"/>
              <w:rPr>
                <w:sz w:val="23"/>
                <w:szCs w:val="23"/>
              </w:rPr>
            </w:pPr>
          </w:p>
          <w:p w14:paraId="485A2626" w14:textId="03559A39" w:rsidR="00A92D8C" w:rsidRDefault="001072D0" w:rsidP="00172948">
            <w:pPr>
              <w:pStyle w:val="TableParagraph"/>
              <w:kinsoku w:val="0"/>
              <w:overflowPunct w:val="0"/>
              <w:spacing w:line="273" w:lineRule="exact"/>
              <w:ind w:left="121"/>
            </w:pPr>
            <w:r>
              <w:t>5</w:t>
            </w:r>
            <w:r w:rsidR="008778DC">
              <w:t>0 pts</w:t>
            </w:r>
          </w:p>
        </w:tc>
        <w:tc>
          <w:tcPr>
            <w:tcW w:w="3235" w:type="dxa"/>
            <w:tcBorders>
              <w:top w:val="none" w:sz="6" w:space="0" w:color="auto"/>
              <w:left w:val="none" w:sz="6" w:space="0" w:color="auto"/>
              <w:bottom w:val="none" w:sz="6" w:space="0" w:color="auto"/>
              <w:right w:val="none" w:sz="6" w:space="0" w:color="auto"/>
            </w:tcBorders>
          </w:tcPr>
          <w:p w14:paraId="45764A95" w14:textId="77777777" w:rsidR="00A92D8C" w:rsidRDefault="00A92D8C" w:rsidP="00172948">
            <w:pPr>
              <w:pStyle w:val="TableParagraph"/>
              <w:kinsoku w:val="0"/>
              <w:overflowPunct w:val="0"/>
              <w:ind w:left="513"/>
            </w:pPr>
            <w:r>
              <w:t>BIOL 5057</w:t>
            </w:r>
          </w:p>
          <w:p w14:paraId="66181A9B" w14:textId="77777777" w:rsidR="00A92D8C" w:rsidRDefault="00A92D8C" w:rsidP="00172948">
            <w:pPr>
              <w:pStyle w:val="TableParagraph"/>
              <w:kinsoku w:val="0"/>
              <w:overflowPunct w:val="0"/>
              <w:spacing w:line="273" w:lineRule="exact"/>
              <w:ind w:left="513"/>
            </w:pPr>
            <w:r>
              <w:t>Field trip report</w:t>
            </w:r>
          </w:p>
        </w:tc>
        <w:tc>
          <w:tcPr>
            <w:tcW w:w="782" w:type="dxa"/>
            <w:tcBorders>
              <w:top w:val="none" w:sz="6" w:space="0" w:color="auto"/>
              <w:left w:val="none" w:sz="6" w:space="0" w:color="auto"/>
              <w:bottom w:val="none" w:sz="6" w:space="0" w:color="auto"/>
              <w:right w:val="none" w:sz="6" w:space="0" w:color="auto"/>
            </w:tcBorders>
          </w:tcPr>
          <w:p w14:paraId="45C19C67" w14:textId="77777777" w:rsidR="00A92D8C" w:rsidRDefault="00A92D8C" w:rsidP="00172948">
            <w:pPr>
              <w:pStyle w:val="TableParagraph"/>
              <w:kinsoku w:val="0"/>
              <w:overflowPunct w:val="0"/>
              <w:spacing w:before="12"/>
              <w:ind w:left="0"/>
              <w:rPr>
                <w:sz w:val="23"/>
                <w:szCs w:val="23"/>
              </w:rPr>
            </w:pPr>
          </w:p>
          <w:p w14:paraId="2F99EB11" w14:textId="526F659F" w:rsidR="00A92D8C" w:rsidRDefault="001072D0" w:rsidP="001072D0">
            <w:pPr>
              <w:pStyle w:val="TableParagraph"/>
              <w:kinsoku w:val="0"/>
              <w:overflowPunct w:val="0"/>
              <w:spacing w:line="273" w:lineRule="exact"/>
              <w:ind w:left="101" w:right="28"/>
            </w:pPr>
            <w:r>
              <w:t>38 pts</w:t>
            </w:r>
          </w:p>
        </w:tc>
      </w:tr>
      <w:tr w:rsidR="00A92D8C" w14:paraId="16ECCC5B" w14:textId="77777777" w:rsidTr="001072D0">
        <w:trPr>
          <w:trHeight w:val="292"/>
        </w:trPr>
        <w:tc>
          <w:tcPr>
            <w:tcW w:w="1196" w:type="dxa"/>
            <w:tcBorders>
              <w:top w:val="none" w:sz="6" w:space="0" w:color="auto"/>
              <w:left w:val="none" w:sz="6" w:space="0" w:color="auto"/>
              <w:bottom w:val="none" w:sz="6" w:space="0" w:color="auto"/>
              <w:right w:val="none" w:sz="6" w:space="0" w:color="auto"/>
            </w:tcBorders>
          </w:tcPr>
          <w:p w14:paraId="109D9691" w14:textId="77777777" w:rsidR="00A92D8C" w:rsidRDefault="00A92D8C" w:rsidP="00172948">
            <w:pPr>
              <w:pStyle w:val="TableParagraph"/>
              <w:kinsoku w:val="0"/>
              <w:overflowPunct w:val="0"/>
              <w:ind w:left="0"/>
              <w:rPr>
                <w:rFonts w:ascii="Times New Roman" w:hAnsi="Times New Roman" w:cs="Times New Roman"/>
                <w:sz w:val="20"/>
                <w:szCs w:val="20"/>
              </w:rPr>
            </w:pPr>
          </w:p>
        </w:tc>
        <w:tc>
          <w:tcPr>
            <w:tcW w:w="2565" w:type="dxa"/>
            <w:gridSpan w:val="2"/>
            <w:tcBorders>
              <w:top w:val="none" w:sz="6" w:space="0" w:color="auto"/>
              <w:left w:val="none" w:sz="6" w:space="0" w:color="auto"/>
              <w:bottom w:val="none" w:sz="6" w:space="0" w:color="auto"/>
              <w:right w:val="none" w:sz="6" w:space="0" w:color="auto"/>
            </w:tcBorders>
          </w:tcPr>
          <w:p w14:paraId="08A5FA51" w14:textId="2D8B94A2" w:rsidR="00A92D8C" w:rsidRDefault="00A92D8C" w:rsidP="00172948">
            <w:pPr>
              <w:pStyle w:val="TableParagraph"/>
              <w:kinsoku w:val="0"/>
              <w:overflowPunct w:val="0"/>
              <w:spacing w:line="273" w:lineRule="exact"/>
              <w:ind w:left="294"/>
            </w:pPr>
            <w:r>
              <w:t>Exams</w:t>
            </w:r>
            <w:r w:rsidR="00FD7E43">
              <w:t xml:space="preserve"> (2)</w:t>
            </w:r>
            <w:r>
              <w:t xml:space="preserve"> @ </w:t>
            </w:r>
            <w:r w:rsidR="001072D0">
              <w:t>5</w:t>
            </w:r>
            <w:r w:rsidR="008778DC">
              <w:t>0</w:t>
            </w:r>
            <w:r>
              <w:t xml:space="preserve"> each</w:t>
            </w:r>
          </w:p>
        </w:tc>
        <w:tc>
          <w:tcPr>
            <w:tcW w:w="952" w:type="dxa"/>
            <w:gridSpan w:val="2"/>
            <w:tcBorders>
              <w:top w:val="none" w:sz="6" w:space="0" w:color="auto"/>
              <w:left w:val="none" w:sz="6" w:space="0" w:color="auto"/>
              <w:bottom w:val="none" w:sz="6" w:space="0" w:color="auto"/>
              <w:right w:val="none" w:sz="6" w:space="0" w:color="auto"/>
            </w:tcBorders>
          </w:tcPr>
          <w:p w14:paraId="6280AD65" w14:textId="4F68D270" w:rsidR="00A92D8C" w:rsidRDefault="008778DC" w:rsidP="00172948">
            <w:pPr>
              <w:pStyle w:val="TableParagraph"/>
              <w:kinsoku w:val="0"/>
              <w:overflowPunct w:val="0"/>
              <w:spacing w:line="273" w:lineRule="exact"/>
              <w:ind w:left="121"/>
            </w:pPr>
            <w:r>
              <w:t>1</w:t>
            </w:r>
            <w:r w:rsidR="001072D0">
              <w:t>0</w:t>
            </w:r>
            <w:r>
              <w:t>0 pts</w:t>
            </w:r>
          </w:p>
        </w:tc>
        <w:tc>
          <w:tcPr>
            <w:tcW w:w="3235" w:type="dxa"/>
            <w:tcBorders>
              <w:top w:val="none" w:sz="6" w:space="0" w:color="auto"/>
              <w:left w:val="none" w:sz="6" w:space="0" w:color="auto"/>
              <w:bottom w:val="none" w:sz="6" w:space="0" w:color="auto"/>
              <w:right w:val="none" w:sz="6" w:space="0" w:color="auto"/>
            </w:tcBorders>
          </w:tcPr>
          <w:p w14:paraId="7D88EFD4" w14:textId="1E7E02FB" w:rsidR="00A92D8C" w:rsidRDefault="00A92D8C" w:rsidP="00172948">
            <w:pPr>
              <w:pStyle w:val="TableParagraph"/>
              <w:kinsoku w:val="0"/>
              <w:overflowPunct w:val="0"/>
              <w:spacing w:line="273" w:lineRule="exact"/>
              <w:ind w:left="513"/>
            </w:pPr>
            <w:r>
              <w:t xml:space="preserve">Exams </w:t>
            </w:r>
            <w:r w:rsidR="00FD7E43">
              <w:t xml:space="preserve">(2) </w:t>
            </w:r>
            <w:r>
              <w:t xml:space="preserve">@ </w:t>
            </w:r>
            <w:r w:rsidR="00A761E8">
              <w:t>37.5</w:t>
            </w:r>
            <w:r>
              <w:t xml:space="preserve"> each</w:t>
            </w:r>
          </w:p>
        </w:tc>
        <w:tc>
          <w:tcPr>
            <w:tcW w:w="782" w:type="dxa"/>
            <w:tcBorders>
              <w:top w:val="none" w:sz="6" w:space="0" w:color="auto"/>
              <w:left w:val="none" w:sz="6" w:space="0" w:color="auto"/>
              <w:bottom w:val="none" w:sz="6" w:space="0" w:color="auto"/>
              <w:right w:val="none" w:sz="6" w:space="0" w:color="auto"/>
            </w:tcBorders>
          </w:tcPr>
          <w:p w14:paraId="096586B0" w14:textId="774CB9D5" w:rsidR="00A92D8C" w:rsidRDefault="001072D0" w:rsidP="00172948">
            <w:pPr>
              <w:pStyle w:val="TableParagraph"/>
              <w:kinsoku w:val="0"/>
              <w:overflowPunct w:val="0"/>
              <w:spacing w:line="273" w:lineRule="exact"/>
              <w:ind w:left="101" w:right="28"/>
              <w:jc w:val="center"/>
            </w:pPr>
            <w:r>
              <w:t>75</w:t>
            </w:r>
            <w:r w:rsidR="004F6EAB">
              <w:t xml:space="preserve"> pts</w:t>
            </w:r>
          </w:p>
        </w:tc>
      </w:tr>
      <w:tr w:rsidR="00A92D8C" w14:paraId="6BFFA225" w14:textId="77777777" w:rsidTr="001072D0">
        <w:trPr>
          <w:trHeight w:val="292"/>
        </w:trPr>
        <w:tc>
          <w:tcPr>
            <w:tcW w:w="1196" w:type="dxa"/>
            <w:tcBorders>
              <w:top w:val="none" w:sz="6" w:space="0" w:color="auto"/>
              <w:left w:val="none" w:sz="6" w:space="0" w:color="auto"/>
              <w:bottom w:val="none" w:sz="6" w:space="0" w:color="auto"/>
              <w:right w:val="none" w:sz="6" w:space="0" w:color="auto"/>
            </w:tcBorders>
          </w:tcPr>
          <w:p w14:paraId="15687E4D" w14:textId="77777777" w:rsidR="00A92D8C" w:rsidRDefault="00A92D8C" w:rsidP="00172948">
            <w:pPr>
              <w:pStyle w:val="TableParagraph"/>
              <w:kinsoku w:val="0"/>
              <w:overflowPunct w:val="0"/>
              <w:ind w:left="0"/>
              <w:rPr>
                <w:rFonts w:ascii="Times New Roman" w:hAnsi="Times New Roman" w:cs="Times New Roman"/>
                <w:sz w:val="20"/>
                <w:szCs w:val="20"/>
              </w:rPr>
            </w:pPr>
          </w:p>
        </w:tc>
        <w:tc>
          <w:tcPr>
            <w:tcW w:w="2565" w:type="dxa"/>
            <w:gridSpan w:val="2"/>
            <w:tcBorders>
              <w:top w:val="none" w:sz="6" w:space="0" w:color="auto"/>
              <w:left w:val="none" w:sz="6" w:space="0" w:color="auto"/>
              <w:bottom w:val="none" w:sz="6" w:space="0" w:color="auto"/>
              <w:right w:val="none" w:sz="6" w:space="0" w:color="auto"/>
            </w:tcBorders>
          </w:tcPr>
          <w:p w14:paraId="64C20F23" w14:textId="77777777" w:rsidR="00A92D8C" w:rsidRDefault="00A92D8C" w:rsidP="00172948">
            <w:pPr>
              <w:pStyle w:val="TableParagraph"/>
              <w:kinsoku w:val="0"/>
              <w:overflowPunct w:val="0"/>
              <w:spacing w:line="273" w:lineRule="exact"/>
              <w:ind w:left="294"/>
            </w:pPr>
            <w:r>
              <w:t>Group Presentation</w:t>
            </w:r>
          </w:p>
        </w:tc>
        <w:tc>
          <w:tcPr>
            <w:tcW w:w="952" w:type="dxa"/>
            <w:gridSpan w:val="2"/>
            <w:tcBorders>
              <w:top w:val="none" w:sz="6" w:space="0" w:color="auto"/>
              <w:left w:val="none" w:sz="6" w:space="0" w:color="auto"/>
              <w:bottom w:val="none" w:sz="6" w:space="0" w:color="auto"/>
              <w:right w:val="none" w:sz="6" w:space="0" w:color="auto"/>
            </w:tcBorders>
          </w:tcPr>
          <w:p w14:paraId="03CB9047" w14:textId="3572E9A5" w:rsidR="00A92D8C" w:rsidRDefault="001072D0" w:rsidP="00172948">
            <w:pPr>
              <w:pStyle w:val="TableParagraph"/>
              <w:kinsoku w:val="0"/>
              <w:overflowPunct w:val="0"/>
              <w:spacing w:line="273" w:lineRule="exact"/>
              <w:ind w:left="121"/>
            </w:pPr>
            <w:r>
              <w:t>5</w:t>
            </w:r>
            <w:r w:rsidR="008778DC">
              <w:t>0 pts</w:t>
            </w:r>
          </w:p>
        </w:tc>
        <w:tc>
          <w:tcPr>
            <w:tcW w:w="3235" w:type="dxa"/>
            <w:tcBorders>
              <w:top w:val="none" w:sz="6" w:space="0" w:color="auto"/>
              <w:left w:val="none" w:sz="6" w:space="0" w:color="auto"/>
              <w:bottom w:val="none" w:sz="6" w:space="0" w:color="auto"/>
              <w:right w:val="none" w:sz="6" w:space="0" w:color="auto"/>
            </w:tcBorders>
          </w:tcPr>
          <w:p w14:paraId="336AB01D" w14:textId="77777777" w:rsidR="00A92D8C" w:rsidRDefault="00A92D8C" w:rsidP="00172948">
            <w:pPr>
              <w:pStyle w:val="TableParagraph"/>
              <w:kinsoku w:val="0"/>
              <w:overflowPunct w:val="0"/>
              <w:spacing w:line="273" w:lineRule="exact"/>
              <w:ind w:left="513"/>
            </w:pPr>
            <w:r>
              <w:t>Group Presentation</w:t>
            </w:r>
          </w:p>
        </w:tc>
        <w:tc>
          <w:tcPr>
            <w:tcW w:w="782" w:type="dxa"/>
            <w:tcBorders>
              <w:top w:val="none" w:sz="6" w:space="0" w:color="auto"/>
              <w:left w:val="none" w:sz="6" w:space="0" w:color="auto"/>
              <w:bottom w:val="none" w:sz="6" w:space="0" w:color="auto"/>
              <w:right w:val="none" w:sz="6" w:space="0" w:color="auto"/>
            </w:tcBorders>
          </w:tcPr>
          <w:p w14:paraId="1EF3047B" w14:textId="7AA79734" w:rsidR="00A92D8C" w:rsidRDefault="001072D0" w:rsidP="00172948">
            <w:pPr>
              <w:pStyle w:val="TableParagraph"/>
              <w:kinsoku w:val="0"/>
              <w:overflowPunct w:val="0"/>
              <w:spacing w:line="273" w:lineRule="exact"/>
              <w:ind w:left="101" w:right="28"/>
              <w:jc w:val="center"/>
            </w:pPr>
            <w:r>
              <w:t>5</w:t>
            </w:r>
            <w:r w:rsidR="004F6EAB">
              <w:t>0 pts</w:t>
            </w:r>
          </w:p>
        </w:tc>
      </w:tr>
      <w:tr w:rsidR="00A92D8C" w14:paraId="0B50C9B4" w14:textId="77777777" w:rsidTr="001072D0">
        <w:trPr>
          <w:trHeight w:val="292"/>
        </w:trPr>
        <w:tc>
          <w:tcPr>
            <w:tcW w:w="1196" w:type="dxa"/>
            <w:tcBorders>
              <w:top w:val="none" w:sz="6" w:space="0" w:color="auto"/>
              <w:left w:val="none" w:sz="6" w:space="0" w:color="auto"/>
              <w:bottom w:val="none" w:sz="6" w:space="0" w:color="auto"/>
              <w:right w:val="none" w:sz="6" w:space="0" w:color="auto"/>
            </w:tcBorders>
          </w:tcPr>
          <w:p w14:paraId="48FC5FE0" w14:textId="77777777" w:rsidR="00A92D8C" w:rsidRDefault="00A92D8C" w:rsidP="00172948">
            <w:pPr>
              <w:pStyle w:val="TableParagraph"/>
              <w:kinsoku w:val="0"/>
              <w:overflowPunct w:val="0"/>
              <w:ind w:left="0"/>
              <w:rPr>
                <w:rFonts w:ascii="Times New Roman" w:hAnsi="Times New Roman" w:cs="Times New Roman"/>
                <w:sz w:val="20"/>
                <w:szCs w:val="20"/>
              </w:rPr>
            </w:pPr>
          </w:p>
        </w:tc>
        <w:tc>
          <w:tcPr>
            <w:tcW w:w="2565" w:type="dxa"/>
            <w:gridSpan w:val="2"/>
            <w:tcBorders>
              <w:top w:val="none" w:sz="6" w:space="0" w:color="auto"/>
              <w:left w:val="none" w:sz="6" w:space="0" w:color="auto"/>
              <w:bottom w:val="none" w:sz="6" w:space="0" w:color="auto"/>
              <w:right w:val="none" w:sz="6" w:space="0" w:color="auto"/>
            </w:tcBorders>
          </w:tcPr>
          <w:p w14:paraId="14F6E6B9" w14:textId="77777777" w:rsidR="00A92D8C" w:rsidRDefault="00A92D8C" w:rsidP="00172948">
            <w:pPr>
              <w:pStyle w:val="TableParagraph"/>
              <w:kinsoku w:val="0"/>
              <w:overflowPunct w:val="0"/>
              <w:spacing w:line="273" w:lineRule="exact"/>
              <w:ind w:left="294"/>
            </w:pPr>
            <w:r>
              <w:t>Participation</w:t>
            </w:r>
          </w:p>
        </w:tc>
        <w:tc>
          <w:tcPr>
            <w:tcW w:w="952" w:type="dxa"/>
            <w:gridSpan w:val="2"/>
            <w:tcBorders>
              <w:top w:val="none" w:sz="6" w:space="0" w:color="auto"/>
              <w:left w:val="none" w:sz="6" w:space="0" w:color="auto"/>
              <w:bottom w:val="none" w:sz="6" w:space="0" w:color="auto"/>
              <w:right w:val="none" w:sz="6" w:space="0" w:color="auto"/>
            </w:tcBorders>
          </w:tcPr>
          <w:p w14:paraId="2A2E6DD6" w14:textId="30319EB5" w:rsidR="00A92D8C" w:rsidRDefault="001072D0" w:rsidP="00172948">
            <w:pPr>
              <w:pStyle w:val="TableParagraph"/>
              <w:kinsoku w:val="0"/>
              <w:overflowPunct w:val="0"/>
              <w:spacing w:line="273" w:lineRule="exact"/>
              <w:ind w:left="121"/>
            </w:pPr>
            <w:r>
              <w:t>5</w:t>
            </w:r>
            <w:r w:rsidR="008778DC">
              <w:t>0 pts</w:t>
            </w:r>
          </w:p>
          <w:p w14:paraId="5EFE1295" w14:textId="455B9E7F" w:rsidR="008778DC" w:rsidRDefault="008778DC" w:rsidP="00172948">
            <w:pPr>
              <w:pStyle w:val="TableParagraph"/>
              <w:kinsoku w:val="0"/>
              <w:overflowPunct w:val="0"/>
              <w:spacing w:line="273" w:lineRule="exact"/>
              <w:ind w:left="121"/>
            </w:pPr>
          </w:p>
        </w:tc>
        <w:tc>
          <w:tcPr>
            <w:tcW w:w="3235" w:type="dxa"/>
            <w:tcBorders>
              <w:top w:val="none" w:sz="6" w:space="0" w:color="auto"/>
              <w:left w:val="none" w:sz="6" w:space="0" w:color="auto"/>
              <w:bottom w:val="none" w:sz="6" w:space="0" w:color="auto"/>
              <w:right w:val="none" w:sz="6" w:space="0" w:color="auto"/>
            </w:tcBorders>
          </w:tcPr>
          <w:p w14:paraId="3884B8FE" w14:textId="77777777" w:rsidR="00A92D8C" w:rsidRDefault="00A92D8C" w:rsidP="00172948">
            <w:pPr>
              <w:pStyle w:val="TableParagraph"/>
              <w:kinsoku w:val="0"/>
              <w:overflowPunct w:val="0"/>
              <w:spacing w:line="273" w:lineRule="exact"/>
              <w:ind w:left="513"/>
            </w:pPr>
            <w:r>
              <w:t>Participation</w:t>
            </w:r>
          </w:p>
          <w:p w14:paraId="541BD3FD" w14:textId="56B9BB38" w:rsidR="00411349" w:rsidRDefault="00411349" w:rsidP="00172948">
            <w:pPr>
              <w:pStyle w:val="TableParagraph"/>
              <w:kinsoku w:val="0"/>
              <w:overflowPunct w:val="0"/>
              <w:spacing w:line="273" w:lineRule="exact"/>
              <w:ind w:left="513"/>
            </w:pPr>
            <w:r>
              <w:t>Review Essay/Presentation</w:t>
            </w:r>
          </w:p>
        </w:tc>
        <w:tc>
          <w:tcPr>
            <w:tcW w:w="782" w:type="dxa"/>
            <w:tcBorders>
              <w:top w:val="none" w:sz="6" w:space="0" w:color="auto"/>
              <w:left w:val="none" w:sz="6" w:space="0" w:color="auto"/>
              <w:bottom w:val="none" w:sz="6" w:space="0" w:color="auto"/>
              <w:right w:val="none" w:sz="6" w:space="0" w:color="auto"/>
            </w:tcBorders>
          </w:tcPr>
          <w:p w14:paraId="161AA84E" w14:textId="6D369663" w:rsidR="00A92D8C" w:rsidRDefault="001072D0" w:rsidP="00172948">
            <w:pPr>
              <w:pStyle w:val="TableParagraph"/>
              <w:kinsoku w:val="0"/>
              <w:overflowPunct w:val="0"/>
              <w:spacing w:line="273" w:lineRule="exact"/>
              <w:ind w:left="101" w:right="28"/>
              <w:jc w:val="center"/>
            </w:pPr>
            <w:r>
              <w:t>5</w:t>
            </w:r>
            <w:r w:rsidR="004F6EAB">
              <w:t>0 pts</w:t>
            </w:r>
          </w:p>
          <w:p w14:paraId="4AA08666" w14:textId="1FA0C10B" w:rsidR="00411349" w:rsidRDefault="001072D0" w:rsidP="00172948">
            <w:pPr>
              <w:pStyle w:val="TableParagraph"/>
              <w:kinsoku w:val="0"/>
              <w:overflowPunct w:val="0"/>
              <w:spacing w:line="273" w:lineRule="exact"/>
              <w:ind w:left="101" w:right="28"/>
              <w:jc w:val="center"/>
            </w:pPr>
            <w:r>
              <w:t>37</w:t>
            </w:r>
            <w:r w:rsidR="004F6EAB">
              <w:t xml:space="preserve"> pts</w:t>
            </w:r>
          </w:p>
        </w:tc>
      </w:tr>
      <w:tr w:rsidR="00411349" w14:paraId="4BA26FEE" w14:textId="77777777" w:rsidTr="00411349">
        <w:trPr>
          <w:gridAfter w:val="3"/>
          <w:wAfter w:w="4154" w:type="dxa"/>
          <w:trHeight w:val="256"/>
        </w:trPr>
        <w:tc>
          <w:tcPr>
            <w:tcW w:w="1196" w:type="dxa"/>
            <w:tcBorders>
              <w:top w:val="none" w:sz="6" w:space="0" w:color="auto"/>
              <w:left w:val="none" w:sz="6" w:space="0" w:color="auto"/>
              <w:bottom w:val="none" w:sz="6" w:space="0" w:color="auto"/>
              <w:right w:val="none" w:sz="6" w:space="0" w:color="auto"/>
            </w:tcBorders>
          </w:tcPr>
          <w:p w14:paraId="3556BF48" w14:textId="77777777" w:rsidR="00411349" w:rsidRDefault="00411349" w:rsidP="00172948">
            <w:pPr>
              <w:pStyle w:val="TableParagraph"/>
              <w:kinsoku w:val="0"/>
              <w:overflowPunct w:val="0"/>
              <w:ind w:left="0"/>
              <w:rPr>
                <w:rFonts w:ascii="Times New Roman" w:hAnsi="Times New Roman" w:cs="Times New Roman"/>
                <w:sz w:val="22"/>
                <w:szCs w:val="22"/>
              </w:rPr>
            </w:pPr>
          </w:p>
        </w:tc>
        <w:tc>
          <w:tcPr>
            <w:tcW w:w="2333" w:type="dxa"/>
            <w:tcBorders>
              <w:top w:val="none" w:sz="6" w:space="0" w:color="auto"/>
              <w:left w:val="none" w:sz="6" w:space="0" w:color="auto"/>
              <w:bottom w:val="none" w:sz="6" w:space="0" w:color="auto"/>
              <w:right w:val="none" w:sz="6" w:space="0" w:color="auto"/>
            </w:tcBorders>
          </w:tcPr>
          <w:p w14:paraId="5BF4EC2B" w14:textId="77777777" w:rsidR="00411349" w:rsidRDefault="00411349" w:rsidP="00172948">
            <w:pPr>
              <w:pStyle w:val="TableParagraph"/>
              <w:kinsoku w:val="0"/>
              <w:overflowPunct w:val="0"/>
              <w:ind w:left="0"/>
              <w:rPr>
                <w:rFonts w:ascii="Times New Roman" w:hAnsi="Times New Roman" w:cs="Times New Roman"/>
                <w:sz w:val="22"/>
                <w:szCs w:val="22"/>
              </w:rPr>
            </w:pPr>
          </w:p>
        </w:tc>
        <w:tc>
          <w:tcPr>
            <w:tcW w:w="1047" w:type="dxa"/>
            <w:gridSpan w:val="2"/>
            <w:tcBorders>
              <w:top w:val="none" w:sz="6" w:space="0" w:color="auto"/>
              <w:left w:val="none" w:sz="6" w:space="0" w:color="auto"/>
              <w:bottom w:val="none" w:sz="6" w:space="0" w:color="auto"/>
              <w:right w:val="none" w:sz="6" w:space="0" w:color="auto"/>
            </w:tcBorders>
          </w:tcPr>
          <w:p w14:paraId="5E15249B" w14:textId="77777777" w:rsidR="00411349" w:rsidRDefault="00411349" w:rsidP="00172948">
            <w:pPr>
              <w:pStyle w:val="TableParagraph"/>
              <w:kinsoku w:val="0"/>
              <w:overflowPunct w:val="0"/>
              <w:ind w:left="0"/>
              <w:rPr>
                <w:rFonts w:ascii="Times New Roman" w:hAnsi="Times New Roman" w:cs="Times New Roman"/>
                <w:sz w:val="22"/>
                <w:szCs w:val="22"/>
              </w:rPr>
            </w:pPr>
          </w:p>
        </w:tc>
      </w:tr>
    </w:tbl>
    <w:p w14:paraId="1893613E" w14:textId="033B2954" w:rsidR="008778DC" w:rsidRDefault="00A92D8C" w:rsidP="00A92D8C">
      <w:pPr>
        <w:pStyle w:val="BodyText"/>
        <w:kinsoku w:val="0"/>
        <w:overflowPunct w:val="0"/>
        <w:spacing w:before="1"/>
        <w:ind w:left="158" w:right="115"/>
        <w:jc w:val="both"/>
      </w:pPr>
      <w:r>
        <w:t xml:space="preserve">Letter grades will be calculated as A = </w:t>
      </w:r>
      <w:r w:rsidR="008778DC">
        <w:t>2</w:t>
      </w:r>
      <w:r w:rsidR="001072D0">
        <w:t>25</w:t>
      </w:r>
      <w:r>
        <w:t>-</w:t>
      </w:r>
      <w:r w:rsidR="001072D0">
        <w:t>250</w:t>
      </w:r>
      <w:r w:rsidR="008778DC">
        <w:t xml:space="preserve"> pts</w:t>
      </w:r>
      <w:r>
        <w:t xml:space="preserve">, B = </w:t>
      </w:r>
      <w:r w:rsidR="008778DC">
        <w:t>2</w:t>
      </w:r>
      <w:r w:rsidR="001072D0">
        <w:t>00</w:t>
      </w:r>
      <w:r>
        <w:t>-</w:t>
      </w:r>
      <w:r w:rsidR="008778DC">
        <w:t>2</w:t>
      </w:r>
      <w:r w:rsidR="001072D0">
        <w:t>24</w:t>
      </w:r>
      <w:r w:rsidR="008778DC">
        <w:t xml:space="preserve"> pts</w:t>
      </w:r>
      <w:r>
        <w:t xml:space="preserve">, C = </w:t>
      </w:r>
      <w:r w:rsidR="001072D0">
        <w:t>175</w:t>
      </w:r>
      <w:r>
        <w:t>-</w:t>
      </w:r>
      <w:r w:rsidR="001072D0">
        <w:t>199</w:t>
      </w:r>
      <w:r w:rsidR="008778DC">
        <w:t xml:space="preserve"> pts</w:t>
      </w:r>
      <w:r>
        <w:t xml:space="preserve">, </w:t>
      </w:r>
      <w:r w:rsidR="008778DC">
        <w:t xml:space="preserve">                   </w:t>
      </w:r>
    </w:p>
    <w:p w14:paraId="507303A2" w14:textId="0CFC5F13" w:rsidR="00A92D8C" w:rsidRDefault="00A92D8C" w:rsidP="00A92D8C">
      <w:pPr>
        <w:pStyle w:val="BodyText"/>
        <w:kinsoku w:val="0"/>
        <w:overflowPunct w:val="0"/>
        <w:spacing w:before="1"/>
        <w:ind w:left="158" w:right="115"/>
        <w:jc w:val="both"/>
      </w:pPr>
      <w:r>
        <w:t xml:space="preserve">D = </w:t>
      </w:r>
      <w:r w:rsidR="008778DC">
        <w:t>1</w:t>
      </w:r>
      <w:r w:rsidR="001072D0">
        <w:t>50</w:t>
      </w:r>
      <w:r>
        <w:t>-</w:t>
      </w:r>
      <w:r w:rsidR="001072D0">
        <w:t>174</w:t>
      </w:r>
      <w:r w:rsidR="008778DC">
        <w:t xml:space="preserve"> pts</w:t>
      </w:r>
      <w:r>
        <w:t xml:space="preserve">, and F = below </w:t>
      </w:r>
      <w:r w:rsidR="008778DC">
        <w:t>1</w:t>
      </w:r>
      <w:r w:rsidR="001072D0">
        <w:t>5</w:t>
      </w:r>
      <w:r w:rsidR="008778DC">
        <w:t>0 pts</w:t>
      </w:r>
      <w:r>
        <w:t>.</w:t>
      </w:r>
    </w:p>
    <w:p w14:paraId="675F3F42" w14:textId="31714C4D" w:rsidR="00A92D8C" w:rsidRPr="002630E8" w:rsidRDefault="00A92D8C" w:rsidP="005B68FC">
      <w:pPr>
        <w:pStyle w:val="BodyText"/>
        <w:kinsoku w:val="0"/>
        <w:overflowPunct w:val="0"/>
        <w:spacing w:before="292"/>
        <w:ind w:left="158" w:right="90"/>
        <w:jc w:val="both"/>
        <w:rPr>
          <w:b/>
        </w:rPr>
      </w:pPr>
      <w:r>
        <w:rPr>
          <w:b/>
        </w:rPr>
        <w:t xml:space="preserve">Be aware that you will receive a single combined grade for the Lecture and Lab components of this course. </w:t>
      </w:r>
      <w:r w:rsidR="00E25500">
        <w:t>Therefore, your</w:t>
      </w:r>
      <w:r w:rsidRPr="0041180F">
        <w:t xml:space="preserve"> final grade for Mammalogy will be a weighted combination of your lecture grade (7</w:t>
      </w:r>
      <w:r w:rsidR="001072D0">
        <w:t>5</w:t>
      </w:r>
      <w:r w:rsidRPr="0041180F">
        <w:t>%) and your lab grade (</w:t>
      </w:r>
      <w:r w:rsidR="001072D0">
        <w:t>25</w:t>
      </w:r>
      <w:r w:rsidRPr="0041180F">
        <w:t>%).</w:t>
      </w:r>
      <w:r>
        <w:rPr>
          <w:b/>
        </w:rPr>
        <w:t xml:space="preserve"> You must pass both lab and lecture to pass the course.</w:t>
      </w:r>
    </w:p>
    <w:p w14:paraId="4C0AA5E9" w14:textId="77777777" w:rsidR="00A92D8C" w:rsidRDefault="00A92D8C" w:rsidP="000E57C6">
      <w:pPr>
        <w:pStyle w:val="BodyText"/>
        <w:kinsoku w:val="0"/>
        <w:overflowPunct w:val="0"/>
        <w:spacing w:before="12"/>
        <w:ind w:right="90"/>
        <w:rPr>
          <w:sz w:val="23"/>
          <w:szCs w:val="23"/>
        </w:rPr>
      </w:pPr>
    </w:p>
    <w:p w14:paraId="4DB86410" w14:textId="4C0EFBF8" w:rsidR="00411349" w:rsidRDefault="00A92D8C" w:rsidP="000E57C6">
      <w:pPr>
        <w:pStyle w:val="BodyText"/>
        <w:kinsoku w:val="0"/>
        <w:overflowPunct w:val="0"/>
        <w:ind w:left="158" w:right="90"/>
        <w:jc w:val="both"/>
        <w:rPr>
          <w:color w:val="000000"/>
        </w:rPr>
      </w:pPr>
      <w:r>
        <w:rPr>
          <w:b/>
          <w:bCs/>
        </w:rPr>
        <w:t xml:space="preserve">Drop/Withdrawal Information: </w:t>
      </w:r>
      <w:r>
        <w:t xml:space="preserve">Drop/Withdrawal Information and other important Academic Dates can be </w:t>
      </w:r>
      <w:r w:rsidRPr="002403DE">
        <w:t xml:space="preserve">found </w:t>
      </w:r>
      <w:hyperlink r:id="rId13" w:history="1">
        <w:r w:rsidRPr="006B1FB2">
          <w:rPr>
            <w:color w:val="1A884E"/>
            <w:u w:val="single"/>
          </w:rPr>
          <w:t>here</w:t>
        </w:r>
      </w:hyperlink>
      <w:r w:rsidRPr="002403DE">
        <w:t xml:space="preserve">. </w:t>
      </w:r>
      <w:r w:rsidRPr="002403DE">
        <w:rPr>
          <w:color w:val="000000"/>
        </w:rPr>
        <w:t>Before dropping the course, please discuss this with</w:t>
      </w:r>
      <w:r w:rsidRPr="002403DE">
        <w:rPr>
          <w:color w:val="000000"/>
          <w:spacing w:val="-20"/>
        </w:rPr>
        <w:t xml:space="preserve"> </w:t>
      </w:r>
      <w:r w:rsidRPr="002403DE">
        <w:rPr>
          <w:color w:val="000000"/>
        </w:rPr>
        <w:t>the instructors.</w:t>
      </w:r>
    </w:p>
    <w:p w14:paraId="1A838756" w14:textId="77777777" w:rsidR="00912BAD" w:rsidRDefault="00912BAD" w:rsidP="007F2374">
      <w:pPr>
        <w:pStyle w:val="BodyText"/>
        <w:kinsoku w:val="0"/>
        <w:overflowPunct w:val="0"/>
        <w:ind w:left="158" w:right="90"/>
        <w:jc w:val="both"/>
      </w:pPr>
    </w:p>
    <w:p w14:paraId="3E8A3E89" w14:textId="4A986252" w:rsidR="00A92D8C" w:rsidRDefault="00912BAD" w:rsidP="00A761E8">
      <w:pPr>
        <w:ind w:left="180" w:right="90"/>
        <w:jc w:val="both"/>
        <w:rPr>
          <w:sz w:val="24"/>
          <w:szCs w:val="24"/>
        </w:rPr>
      </w:pPr>
      <w:r w:rsidRPr="00E967E8">
        <w:rPr>
          <w:sz w:val="24"/>
          <w:szCs w:val="24"/>
          <w:u w:val="single"/>
        </w:rPr>
        <w:t xml:space="preserve">Cell phones </w:t>
      </w:r>
      <w:r w:rsidRPr="00E967E8">
        <w:rPr>
          <w:rFonts w:cs="Arial"/>
          <w:sz w:val="24"/>
          <w:szCs w:val="24"/>
          <w:u w:val="single"/>
        </w:rPr>
        <w:t xml:space="preserve">will not be accepted </w:t>
      </w:r>
      <w:r>
        <w:rPr>
          <w:rFonts w:cs="Arial"/>
          <w:sz w:val="24"/>
          <w:szCs w:val="24"/>
          <w:u w:val="single"/>
        </w:rPr>
        <w:t xml:space="preserve">during </w:t>
      </w:r>
      <w:r w:rsidRPr="00E967E8">
        <w:rPr>
          <w:rFonts w:cs="Arial"/>
          <w:sz w:val="24"/>
          <w:szCs w:val="24"/>
          <w:u w:val="single"/>
        </w:rPr>
        <w:t>tests</w:t>
      </w:r>
      <w:r w:rsidRPr="007A0D04">
        <w:rPr>
          <w:rFonts w:cs="Arial"/>
          <w:sz w:val="24"/>
          <w:szCs w:val="24"/>
        </w:rPr>
        <w:t xml:space="preserve">. </w:t>
      </w:r>
      <w:r>
        <w:rPr>
          <w:rFonts w:cs="Arial"/>
          <w:sz w:val="24"/>
          <w:szCs w:val="24"/>
        </w:rPr>
        <w:t>Be respectful with others, use cells phone only to look up information relevant to the class</w:t>
      </w:r>
      <w:r w:rsidRPr="007A0D04">
        <w:rPr>
          <w:rFonts w:cs="Arial"/>
          <w:sz w:val="24"/>
          <w:szCs w:val="24"/>
        </w:rPr>
        <w:t xml:space="preserve"> and </w:t>
      </w:r>
      <w:r w:rsidR="005C176A">
        <w:rPr>
          <w:rFonts w:cs="Arial"/>
          <w:sz w:val="24"/>
          <w:szCs w:val="24"/>
        </w:rPr>
        <w:t>turn</w:t>
      </w:r>
      <w:r w:rsidRPr="007A0D04">
        <w:rPr>
          <w:rFonts w:cs="Arial"/>
          <w:sz w:val="24"/>
          <w:szCs w:val="24"/>
        </w:rPr>
        <w:t xml:space="preserve"> the</w:t>
      </w:r>
      <w:r w:rsidR="00DD28A5">
        <w:rPr>
          <w:rFonts w:cs="Arial"/>
          <w:sz w:val="24"/>
          <w:szCs w:val="24"/>
        </w:rPr>
        <w:t>se</w:t>
      </w:r>
      <w:r w:rsidRPr="007A0D04">
        <w:rPr>
          <w:rFonts w:cs="Arial"/>
          <w:sz w:val="24"/>
          <w:szCs w:val="24"/>
        </w:rPr>
        <w:t xml:space="preserve"> </w:t>
      </w:r>
      <w:r w:rsidR="005C176A">
        <w:rPr>
          <w:rFonts w:cs="Arial"/>
          <w:sz w:val="24"/>
          <w:szCs w:val="24"/>
        </w:rPr>
        <w:t xml:space="preserve">off </w:t>
      </w:r>
      <w:r>
        <w:rPr>
          <w:rFonts w:cs="Arial"/>
          <w:sz w:val="24"/>
          <w:szCs w:val="24"/>
        </w:rPr>
        <w:t>otherwise</w:t>
      </w:r>
      <w:r w:rsidRPr="007A0D04">
        <w:rPr>
          <w:rFonts w:cs="Arial"/>
          <w:sz w:val="24"/>
          <w:szCs w:val="24"/>
        </w:rPr>
        <w:t>.</w:t>
      </w:r>
      <w:r w:rsidRPr="007A0D04">
        <w:rPr>
          <w:sz w:val="24"/>
          <w:szCs w:val="24"/>
        </w:rPr>
        <w:t xml:space="preserve"> </w:t>
      </w:r>
      <w:r>
        <w:rPr>
          <w:sz w:val="24"/>
          <w:szCs w:val="24"/>
        </w:rPr>
        <w:t>Any other w</w:t>
      </w:r>
      <w:r w:rsidRPr="007A0D04">
        <w:rPr>
          <w:sz w:val="24"/>
          <w:szCs w:val="24"/>
        </w:rPr>
        <w:t>ireless communication devices must be turned off or set to silent mode during class time.</w:t>
      </w:r>
    </w:p>
    <w:p w14:paraId="236772B6" w14:textId="77777777" w:rsidR="00FA6D6E" w:rsidRDefault="00FA6D6E" w:rsidP="007F2374">
      <w:pPr>
        <w:ind w:left="180" w:right="90"/>
      </w:pPr>
    </w:p>
    <w:p w14:paraId="243D6AA6" w14:textId="77777777" w:rsidR="00FA6D6E" w:rsidRPr="002403DE" w:rsidRDefault="00FA6D6E" w:rsidP="007F2374">
      <w:pPr>
        <w:ind w:left="180" w:right="90"/>
      </w:pPr>
    </w:p>
    <w:p w14:paraId="588DF578" w14:textId="77777777" w:rsidR="00A92D8C" w:rsidRPr="002403DE" w:rsidRDefault="00A92D8C" w:rsidP="007F2374">
      <w:pPr>
        <w:pStyle w:val="BodyText"/>
        <w:kinsoku w:val="0"/>
        <w:overflowPunct w:val="0"/>
        <w:spacing w:before="1"/>
        <w:ind w:right="-270"/>
        <w:jc w:val="both"/>
        <w:rPr>
          <w:color w:val="1A884E"/>
          <w:sz w:val="28"/>
          <w:szCs w:val="28"/>
        </w:rPr>
      </w:pPr>
      <w:r w:rsidRPr="002403DE">
        <w:rPr>
          <w:color w:val="1A884E"/>
          <w:sz w:val="28"/>
          <w:szCs w:val="28"/>
        </w:rPr>
        <w:t>____________________________________________________________________ACADEMIC CONDUCT AND INTELLECTUAL PROPERTY</w:t>
      </w:r>
    </w:p>
    <w:p w14:paraId="590EE56B" w14:textId="77777777" w:rsidR="00A92D8C" w:rsidRPr="002403DE" w:rsidRDefault="00A92D8C" w:rsidP="00A92D8C">
      <w:pPr>
        <w:pStyle w:val="BodyText"/>
        <w:kinsoku w:val="0"/>
        <w:overflowPunct w:val="0"/>
        <w:spacing w:before="1"/>
        <w:ind w:left="158" w:right="113"/>
        <w:jc w:val="both"/>
        <w:rPr>
          <w:b/>
          <w:bCs/>
        </w:rPr>
      </w:pPr>
    </w:p>
    <w:p w14:paraId="6802E67F" w14:textId="77F3CBA3" w:rsidR="00A06380" w:rsidRDefault="00A92D8C" w:rsidP="0050139F">
      <w:pPr>
        <w:pStyle w:val="BodyText"/>
        <w:kinsoku w:val="0"/>
        <w:overflowPunct w:val="0"/>
        <w:spacing w:before="1"/>
        <w:ind w:left="158" w:right="113"/>
        <w:jc w:val="both"/>
        <w:rPr>
          <w:color w:val="000000"/>
          <w:sz w:val="22"/>
          <w:szCs w:val="22"/>
        </w:rPr>
      </w:pPr>
      <w:r w:rsidRPr="002403DE">
        <w:rPr>
          <w:b/>
          <w:bCs/>
          <w:sz w:val="22"/>
          <w:szCs w:val="22"/>
        </w:rPr>
        <w:t xml:space="preserve">Academic Integrity Policy: </w:t>
      </w:r>
      <w:r w:rsidRPr="002403DE">
        <w:rPr>
          <w:sz w:val="22"/>
          <w:szCs w:val="22"/>
        </w:rPr>
        <w:t xml:space="preserve">Students are responsible for reading, understanding, and knowing UNT’s Academic Integrity Policy that can be found </w:t>
      </w:r>
      <w:hyperlink r:id="rId14" w:history="1">
        <w:r w:rsidRPr="006B1FB2">
          <w:rPr>
            <w:rStyle w:val="Hyperlink"/>
            <w:color w:val="1A884E"/>
            <w:sz w:val="22"/>
            <w:szCs w:val="22"/>
          </w:rPr>
          <w:t>here</w:t>
        </w:r>
      </w:hyperlink>
      <w:r w:rsidRPr="002403DE">
        <w:rPr>
          <w:color w:val="000000"/>
          <w:sz w:val="22"/>
          <w:szCs w:val="22"/>
        </w:rPr>
        <w:t>. Academic dishonesty</w:t>
      </w:r>
      <w:r w:rsidRPr="00EC2152">
        <w:rPr>
          <w:color w:val="000000"/>
          <w:sz w:val="22"/>
          <w:szCs w:val="22"/>
        </w:rPr>
        <w:t xml:space="preserve"> in this class is unacceptable and will not be tolerated in any form.</w:t>
      </w:r>
    </w:p>
    <w:p w14:paraId="3536C948" w14:textId="77777777" w:rsidR="00FA6D6E" w:rsidRPr="0050139F" w:rsidRDefault="00FA6D6E" w:rsidP="0050139F">
      <w:pPr>
        <w:pStyle w:val="BodyText"/>
        <w:kinsoku w:val="0"/>
        <w:overflowPunct w:val="0"/>
        <w:spacing w:before="1"/>
        <w:ind w:left="158" w:right="113"/>
        <w:jc w:val="both"/>
        <w:rPr>
          <w:color w:val="000000"/>
        </w:rPr>
      </w:pPr>
    </w:p>
    <w:p w14:paraId="3019CC53" w14:textId="752A04B1" w:rsidR="00A92D8C" w:rsidRPr="00EC2152" w:rsidRDefault="00A92D8C" w:rsidP="003134F1">
      <w:pPr>
        <w:pStyle w:val="BodyText"/>
        <w:kinsoku w:val="0"/>
        <w:overflowPunct w:val="0"/>
        <w:ind w:left="158" w:right="90"/>
        <w:jc w:val="both"/>
        <w:rPr>
          <w:b/>
          <w:bCs/>
          <w:sz w:val="22"/>
          <w:szCs w:val="22"/>
        </w:rPr>
      </w:pPr>
      <w:r w:rsidRPr="00A06380">
        <w:rPr>
          <w:b/>
          <w:bCs/>
          <w:sz w:val="22"/>
          <w:szCs w:val="22"/>
        </w:rPr>
        <w:t>ADA Policy</w:t>
      </w:r>
    </w:p>
    <w:p w14:paraId="444A24BE" w14:textId="284ACF15" w:rsidR="00A92D8C" w:rsidRPr="009C1217" w:rsidRDefault="00A92D8C" w:rsidP="003134F1">
      <w:pPr>
        <w:ind w:left="158" w:right="90"/>
        <w:jc w:val="both"/>
        <w:rPr>
          <w:rFonts w:ascii="Calibri" w:eastAsiaTheme="minorEastAsia" w:hAnsi="Calibri" w:cs="Calibri"/>
          <w:color w:val="000000"/>
        </w:rPr>
      </w:pPr>
      <w:r w:rsidRPr="00524326">
        <w:rPr>
          <w:rFonts w:ascii="Calibri" w:eastAsiaTheme="minorEastAsia" w:hAnsi="Calibri" w:cs="Calibri"/>
          <w:color w:val="000000"/>
        </w:rPr>
        <w:t xml:space="preserve">The University of North Texas makes reasonable academic </w:t>
      </w:r>
      <w:r w:rsidR="00FA03D0">
        <w:rPr>
          <w:rFonts w:ascii="Calibri" w:eastAsiaTheme="minorEastAsia" w:hAnsi="Calibri" w:cs="Calibri"/>
          <w:color w:val="000000"/>
        </w:rPr>
        <w:t>accommodations</w:t>
      </w:r>
      <w:r w:rsidRPr="00524326">
        <w:rPr>
          <w:rFonts w:ascii="Calibri" w:eastAsiaTheme="minorEastAsia" w:hAnsi="Calibri" w:cs="Calibri"/>
          <w:color w:val="000000"/>
        </w:rPr>
        <w:t xml:space="preserve">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 at any time</w:t>
      </w:r>
      <w:r w:rsidR="005C176A">
        <w:rPr>
          <w:rFonts w:ascii="Calibri" w:eastAsiaTheme="minorEastAsia" w:hAnsi="Calibri" w:cs="Calibri"/>
          <w:color w:val="000000"/>
        </w:rPr>
        <w:t>.</w:t>
      </w:r>
      <w:r w:rsidRPr="00524326">
        <w:rPr>
          <w:rFonts w:ascii="Calibri" w:eastAsiaTheme="minorEastAsia" w:hAnsi="Calibri" w:cs="Calibri"/>
          <w:color w:val="000000"/>
        </w:rPr>
        <w:t xml:space="preserve"> </w:t>
      </w:r>
      <w:r w:rsidR="005C176A">
        <w:rPr>
          <w:rFonts w:ascii="Calibri" w:eastAsiaTheme="minorEastAsia" w:hAnsi="Calibri" w:cs="Calibri"/>
          <w:color w:val="000000"/>
        </w:rPr>
        <w:t>H</w:t>
      </w:r>
      <w:r w:rsidRPr="00524326">
        <w:rPr>
          <w:rFonts w:ascii="Calibri" w:eastAsiaTheme="minorEastAsia" w:hAnsi="Calibri" w:cs="Calibri"/>
          <w:color w:val="000000"/>
        </w:rPr>
        <w:t>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5" w:history="1">
        <w:r w:rsidRPr="00514D05">
          <w:rPr>
            <w:rStyle w:val="Hyperlink"/>
            <w:color w:val="1A884E"/>
          </w:rPr>
          <w:t>https://studentaffairs.unt.edu/office-disability-access</w:t>
        </w:r>
      </w:hyperlink>
      <w:r w:rsidRPr="00524326">
        <w:rPr>
          <w:rFonts w:ascii="Calibri" w:eastAsiaTheme="minorEastAsia" w:hAnsi="Calibri" w:cs="Calibri"/>
          <w:color w:val="000000"/>
        </w:rPr>
        <w:t>. You may also contact ODA by phone at 940</w:t>
      </w:r>
      <w:r w:rsidR="00DD28A5">
        <w:rPr>
          <w:rFonts w:ascii="Calibri" w:eastAsiaTheme="minorEastAsia" w:hAnsi="Calibri" w:cs="Calibri"/>
          <w:color w:val="000000"/>
        </w:rPr>
        <w:t>-</w:t>
      </w:r>
      <w:r w:rsidRPr="00524326">
        <w:rPr>
          <w:rFonts w:ascii="Calibri" w:eastAsiaTheme="minorEastAsia" w:hAnsi="Calibri" w:cs="Calibri"/>
          <w:color w:val="000000"/>
        </w:rPr>
        <w:t>565-4323.</w:t>
      </w:r>
      <w:r w:rsidR="00942DF2">
        <w:rPr>
          <w:rFonts w:ascii="Calibri" w:eastAsiaTheme="minorEastAsia" w:hAnsi="Calibri" w:cs="Calibri"/>
          <w:color w:val="000000"/>
        </w:rPr>
        <w:t xml:space="preserve"> </w:t>
      </w:r>
    </w:p>
    <w:p w14:paraId="38CF31CE" w14:textId="77777777" w:rsidR="005B68FC" w:rsidRDefault="005B68FC" w:rsidP="005B68FC">
      <w:pPr>
        <w:pStyle w:val="BodyText"/>
        <w:kinsoku w:val="0"/>
        <w:overflowPunct w:val="0"/>
        <w:spacing w:before="4"/>
        <w:ind w:right="-150"/>
        <w:rPr>
          <w:color w:val="1A884E"/>
          <w:sz w:val="28"/>
          <w:szCs w:val="28"/>
        </w:rPr>
      </w:pPr>
      <w:r w:rsidRPr="00CF159E">
        <w:rPr>
          <w:color w:val="1A884E"/>
          <w:sz w:val="28"/>
          <w:szCs w:val="28"/>
        </w:rPr>
        <w:t>____________________________________________________________________</w:t>
      </w:r>
    </w:p>
    <w:p w14:paraId="69339282" w14:textId="77777777" w:rsidR="00795F77" w:rsidRPr="00B90FD3" w:rsidRDefault="00795F77" w:rsidP="007F2374">
      <w:pPr>
        <w:pStyle w:val="BodyText"/>
        <w:kinsoku w:val="0"/>
        <w:overflowPunct w:val="0"/>
        <w:ind w:right="114"/>
        <w:jc w:val="both"/>
        <w:rPr>
          <w:color w:val="1A884E"/>
          <w:sz w:val="28"/>
          <w:szCs w:val="28"/>
        </w:rPr>
      </w:pPr>
      <w:r w:rsidRPr="00B90FD3">
        <w:rPr>
          <w:color w:val="1A884E"/>
          <w:sz w:val="28"/>
          <w:szCs w:val="28"/>
        </w:rPr>
        <w:t>DETAILED COURSE SCHEDULE</w:t>
      </w:r>
    </w:p>
    <w:p w14:paraId="2BD47257" w14:textId="77777777" w:rsidR="00A92D8C" w:rsidRDefault="00A92D8C" w:rsidP="00A92D8C">
      <w:pPr>
        <w:pStyle w:val="BodyText"/>
        <w:kinsoku w:val="0"/>
        <w:overflowPunct w:val="0"/>
        <w:ind w:right="114"/>
        <w:jc w:val="both"/>
        <w:rPr>
          <w:color w:val="000000"/>
        </w:rPr>
      </w:pPr>
    </w:p>
    <w:p w14:paraId="103350BF" w14:textId="21A45E11" w:rsidR="00A92D8C" w:rsidRDefault="00A92D8C" w:rsidP="00A92D8C">
      <w:pPr>
        <w:pStyle w:val="BodyText"/>
        <w:kinsoku w:val="0"/>
        <w:overflowPunct w:val="0"/>
        <w:ind w:right="114"/>
        <w:jc w:val="center"/>
        <w:rPr>
          <w:color w:val="000000"/>
        </w:rPr>
      </w:pPr>
      <w:r w:rsidRPr="00772DC3">
        <w:rPr>
          <w:b/>
          <w:bCs/>
          <w:color w:val="000000"/>
        </w:rPr>
        <w:t>University Add/Drop Dates</w:t>
      </w:r>
      <w:r w:rsidRPr="00772DC3">
        <w:rPr>
          <w:color w:val="000000"/>
        </w:rPr>
        <w:t xml:space="preserve"> (</w:t>
      </w:r>
      <w:hyperlink r:id="rId16" w:history="1">
        <w:r w:rsidRPr="00772DC3">
          <w:rPr>
            <w:rStyle w:val="Hyperlink"/>
            <w:color w:val="1A884E"/>
          </w:rPr>
          <w:t xml:space="preserve">click </w:t>
        </w:r>
        <w:r w:rsidR="00440236" w:rsidRPr="00772DC3">
          <w:rPr>
            <w:rStyle w:val="Hyperlink"/>
            <w:color w:val="1A884E"/>
          </w:rPr>
          <w:t xml:space="preserve">here </w:t>
        </w:r>
        <w:r w:rsidRPr="00772DC3">
          <w:rPr>
            <w:rStyle w:val="Hyperlink"/>
            <w:color w:val="1A884E"/>
          </w:rPr>
          <w:t>for details</w:t>
        </w:r>
      </w:hyperlink>
      <w:r w:rsidRPr="00772DC3">
        <w:rPr>
          <w:color w:val="000000"/>
        </w:rPr>
        <w:t>)</w:t>
      </w:r>
    </w:p>
    <w:p w14:paraId="1BAD5A66" w14:textId="77777777" w:rsidR="00A92D8C" w:rsidRDefault="00A92D8C" w:rsidP="00A92D8C">
      <w:pPr>
        <w:pStyle w:val="BodyText"/>
        <w:kinsoku w:val="0"/>
        <w:overflowPunct w:val="0"/>
        <w:ind w:left="158" w:right="114"/>
        <w:jc w:val="both"/>
        <w:rPr>
          <w:color w:val="000000"/>
        </w:rPr>
      </w:pPr>
    </w:p>
    <w:tbl>
      <w:tblPr>
        <w:tblStyle w:val="TableGrid"/>
        <w:tblW w:w="0" w:type="auto"/>
        <w:tblInd w:w="-5" w:type="dxa"/>
        <w:tblLook w:val="04A0" w:firstRow="1" w:lastRow="0" w:firstColumn="1" w:lastColumn="0" w:noHBand="0" w:noVBand="1"/>
      </w:tblPr>
      <w:tblGrid>
        <w:gridCol w:w="9355"/>
      </w:tblGrid>
      <w:tr w:rsidR="00A92D8C" w14:paraId="209F3C5E" w14:textId="77777777" w:rsidTr="007F2374">
        <w:tc>
          <w:tcPr>
            <w:tcW w:w="9355" w:type="dxa"/>
          </w:tcPr>
          <w:tbl>
            <w:tblPr>
              <w:tblW w:w="9059" w:type="dxa"/>
              <w:tblCellSpacing w:w="0" w:type="dxa"/>
              <w:tblCellMar>
                <w:left w:w="0" w:type="dxa"/>
                <w:right w:w="0" w:type="dxa"/>
              </w:tblCellMar>
              <w:tblLook w:val="04A0" w:firstRow="1" w:lastRow="0" w:firstColumn="1" w:lastColumn="0" w:noHBand="0" w:noVBand="1"/>
            </w:tblPr>
            <w:tblGrid>
              <w:gridCol w:w="1600"/>
              <w:gridCol w:w="7459"/>
            </w:tblGrid>
            <w:tr w:rsidR="00A92D8C" w:rsidRPr="004444B5" w14:paraId="39446B01" w14:textId="77777777" w:rsidTr="007F2374">
              <w:trPr>
                <w:trHeight w:val="538"/>
                <w:tblCellSpacing w:w="0" w:type="dxa"/>
              </w:trPr>
              <w:tc>
                <w:tcPr>
                  <w:tcW w:w="1600" w:type="dxa"/>
                  <w:hideMark/>
                </w:tcPr>
                <w:p w14:paraId="6471B892" w14:textId="339B2A8C" w:rsidR="00A92D8C" w:rsidRPr="00EC2152" w:rsidRDefault="00CF2E63" w:rsidP="007F2374">
                  <w:pPr>
                    <w:spacing w:after="40"/>
                    <w:rPr>
                      <w:rFonts w:ascii="Calibri" w:eastAsiaTheme="minorEastAsia" w:hAnsi="Calibri" w:cs="Calibri"/>
                      <w:w w:val="105"/>
                      <w:sz w:val="21"/>
                      <w:szCs w:val="21"/>
                    </w:rPr>
                  </w:pPr>
                  <w:r>
                    <w:rPr>
                      <w:rFonts w:ascii="Calibri" w:eastAsiaTheme="minorEastAsia" w:hAnsi="Calibri" w:cs="Calibri"/>
                      <w:w w:val="105"/>
                      <w:sz w:val="21"/>
                      <w:szCs w:val="21"/>
                    </w:rPr>
                    <w:t>Aug 3</w:t>
                  </w:r>
                  <w:r w:rsidR="00E36277">
                    <w:rPr>
                      <w:rFonts w:ascii="Calibri" w:eastAsiaTheme="minorEastAsia" w:hAnsi="Calibri" w:cs="Calibri"/>
                      <w:w w:val="105"/>
                      <w:sz w:val="21"/>
                      <w:szCs w:val="21"/>
                    </w:rPr>
                    <w:t>0</w:t>
                  </w:r>
                  <w:r w:rsidR="00A92D8C" w:rsidRPr="00661753">
                    <w:rPr>
                      <w:rFonts w:ascii="Calibri" w:eastAsiaTheme="minorEastAsia" w:hAnsi="Calibri" w:cs="Calibri"/>
                      <w:w w:val="105"/>
                      <w:sz w:val="21"/>
                      <w:szCs w:val="21"/>
                    </w:rPr>
                    <w:t xml:space="preserve">-Nov </w:t>
                  </w:r>
                  <w:r w:rsidR="00E36277">
                    <w:rPr>
                      <w:rFonts w:ascii="Calibri" w:eastAsiaTheme="minorEastAsia" w:hAnsi="Calibri" w:cs="Calibri"/>
                      <w:w w:val="105"/>
                      <w:sz w:val="21"/>
                      <w:szCs w:val="21"/>
                    </w:rPr>
                    <w:t>7</w:t>
                  </w:r>
                </w:p>
              </w:tc>
              <w:tc>
                <w:tcPr>
                  <w:tcW w:w="7459" w:type="dxa"/>
                  <w:hideMark/>
                </w:tcPr>
                <w:p w14:paraId="79C297BF" w14:textId="77777777" w:rsidR="00A92D8C" w:rsidRPr="00EC2152" w:rsidRDefault="00A92D8C" w:rsidP="007F2374">
                  <w:pPr>
                    <w:spacing w:after="40"/>
                    <w:rPr>
                      <w:rFonts w:ascii="Calibri" w:eastAsiaTheme="minorEastAsia" w:hAnsi="Calibri" w:cs="Calibri"/>
                      <w:w w:val="105"/>
                      <w:sz w:val="21"/>
                      <w:szCs w:val="21"/>
                    </w:rPr>
                  </w:pPr>
                  <w:r w:rsidRPr="00EC2152">
                    <w:rPr>
                      <w:rFonts w:ascii="Calibri" w:eastAsiaTheme="minorEastAsia" w:hAnsi="Calibri" w:cs="Calibri"/>
                      <w:w w:val="105"/>
                      <w:sz w:val="21"/>
                      <w:szCs w:val="21"/>
                    </w:rPr>
                    <w:t>Student may drop a course with a grade of W by completing the Request to Drop Class form and submitting it to the Registrar’s Office.</w:t>
                  </w:r>
                </w:p>
              </w:tc>
            </w:tr>
            <w:tr w:rsidR="00A92D8C" w:rsidRPr="004444B5" w14:paraId="5303D844" w14:textId="77777777" w:rsidTr="007F2374">
              <w:trPr>
                <w:trHeight w:val="198"/>
                <w:tblCellSpacing w:w="0" w:type="dxa"/>
              </w:trPr>
              <w:tc>
                <w:tcPr>
                  <w:tcW w:w="1600" w:type="dxa"/>
                  <w:hideMark/>
                </w:tcPr>
                <w:p w14:paraId="10C9DF81" w14:textId="64D6A1AA" w:rsidR="00A92D8C" w:rsidRPr="00EC2152" w:rsidRDefault="0048370D" w:rsidP="007F2374">
                  <w:pPr>
                    <w:spacing w:after="40"/>
                    <w:rPr>
                      <w:rFonts w:ascii="Calibri" w:eastAsiaTheme="minorEastAsia" w:hAnsi="Calibri" w:cs="Calibri"/>
                      <w:w w:val="105"/>
                      <w:sz w:val="21"/>
                      <w:szCs w:val="21"/>
                    </w:rPr>
                  </w:pPr>
                  <w:r>
                    <w:rPr>
                      <w:rFonts w:ascii="Calibri" w:eastAsiaTheme="minorEastAsia" w:hAnsi="Calibri" w:cs="Calibri"/>
                      <w:w w:val="105"/>
                      <w:sz w:val="21"/>
                      <w:szCs w:val="21"/>
                    </w:rPr>
                    <w:t>September</w:t>
                  </w:r>
                  <w:r w:rsidRPr="00772DC3">
                    <w:rPr>
                      <w:rFonts w:ascii="Calibri" w:eastAsiaTheme="minorEastAsia" w:hAnsi="Calibri" w:cs="Calibri"/>
                      <w:w w:val="105"/>
                      <w:sz w:val="21"/>
                      <w:szCs w:val="21"/>
                    </w:rPr>
                    <w:t xml:space="preserve"> </w:t>
                  </w:r>
                  <w:r>
                    <w:rPr>
                      <w:rFonts w:ascii="Calibri" w:eastAsiaTheme="minorEastAsia" w:hAnsi="Calibri" w:cs="Calibri"/>
                      <w:w w:val="105"/>
                      <w:sz w:val="21"/>
                      <w:szCs w:val="21"/>
                    </w:rPr>
                    <w:t>2</w:t>
                  </w:r>
                  <w:r w:rsidR="00E36277">
                    <w:rPr>
                      <w:rFonts w:ascii="Calibri" w:eastAsiaTheme="minorEastAsia" w:hAnsi="Calibri" w:cs="Calibri"/>
                      <w:w w:val="105"/>
                      <w:sz w:val="21"/>
                      <w:szCs w:val="21"/>
                    </w:rPr>
                    <w:t>6</w:t>
                  </w:r>
                </w:p>
              </w:tc>
              <w:tc>
                <w:tcPr>
                  <w:tcW w:w="7459" w:type="dxa"/>
                  <w:hideMark/>
                </w:tcPr>
                <w:p w14:paraId="2B901F0C" w14:textId="3B4BE5DC" w:rsidR="00A92D8C" w:rsidRPr="00EC2152" w:rsidRDefault="00A92D8C" w:rsidP="007F2374">
                  <w:pPr>
                    <w:spacing w:after="40"/>
                    <w:rPr>
                      <w:rFonts w:ascii="Calibri" w:eastAsiaTheme="minorEastAsia" w:hAnsi="Calibri" w:cs="Calibri"/>
                      <w:w w:val="105"/>
                      <w:sz w:val="21"/>
                      <w:szCs w:val="21"/>
                    </w:rPr>
                  </w:pPr>
                  <w:r w:rsidRPr="00EC2152">
                    <w:rPr>
                      <w:rFonts w:ascii="Calibri" w:eastAsiaTheme="minorEastAsia" w:hAnsi="Calibri" w:cs="Calibri"/>
                      <w:w w:val="105"/>
                      <w:sz w:val="21"/>
                      <w:szCs w:val="21"/>
                    </w:rPr>
                    <w:t>Last day for change in pass/no pass status</w:t>
                  </w:r>
                  <w:r w:rsidR="003134F1">
                    <w:rPr>
                      <w:rFonts w:ascii="Calibri" w:eastAsiaTheme="minorEastAsia" w:hAnsi="Calibri" w:cs="Calibri"/>
                      <w:w w:val="105"/>
                      <w:sz w:val="21"/>
                      <w:szCs w:val="21"/>
                    </w:rPr>
                    <w:t xml:space="preserve"> (undergrads)</w:t>
                  </w:r>
                  <w:r w:rsidR="00DD28A5">
                    <w:rPr>
                      <w:rFonts w:ascii="Calibri" w:eastAsiaTheme="minorEastAsia" w:hAnsi="Calibri" w:cs="Calibri"/>
                      <w:w w:val="105"/>
                      <w:sz w:val="21"/>
                      <w:szCs w:val="21"/>
                    </w:rPr>
                    <w:t>.</w:t>
                  </w:r>
                </w:p>
              </w:tc>
            </w:tr>
          </w:tbl>
          <w:p w14:paraId="273B14F1" w14:textId="77777777" w:rsidR="00A92D8C" w:rsidRDefault="00A92D8C" w:rsidP="00172948">
            <w:pPr>
              <w:pStyle w:val="BodyText"/>
              <w:kinsoku w:val="0"/>
              <w:overflowPunct w:val="0"/>
              <w:ind w:right="114"/>
              <w:jc w:val="both"/>
              <w:rPr>
                <w:color w:val="000000"/>
              </w:rPr>
            </w:pPr>
          </w:p>
        </w:tc>
      </w:tr>
    </w:tbl>
    <w:p w14:paraId="17DB9B52" w14:textId="77777777" w:rsidR="00A92D8C" w:rsidRDefault="00A92D8C" w:rsidP="00A92D8C">
      <w:pPr>
        <w:pStyle w:val="BodyText"/>
        <w:kinsoku w:val="0"/>
        <w:overflowPunct w:val="0"/>
        <w:spacing w:before="94"/>
        <w:rPr>
          <w:color w:val="000000"/>
        </w:rPr>
      </w:pPr>
    </w:p>
    <w:p w14:paraId="5EE262F7" w14:textId="3C547ECC" w:rsidR="00A92D8C" w:rsidRDefault="00A92D8C" w:rsidP="00A92D8C">
      <w:pPr>
        <w:pStyle w:val="BodyText"/>
        <w:kinsoku w:val="0"/>
        <w:overflowPunct w:val="0"/>
        <w:spacing w:before="94"/>
        <w:jc w:val="center"/>
        <w:rPr>
          <w:w w:val="105"/>
        </w:rPr>
      </w:pPr>
      <w:r w:rsidRPr="00931B01">
        <w:rPr>
          <w:b/>
          <w:bCs/>
          <w:w w:val="105"/>
        </w:rPr>
        <w:t xml:space="preserve">Tentative Course Schedule &amp; Due Dates </w:t>
      </w:r>
      <w:r w:rsidRPr="00931B01">
        <w:rPr>
          <w:w w:val="105"/>
        </w:rPr>
        <w:t>(subject to change)</w:t>
      </w:r>
    </w:p>
    <w:p w14:paraId="2DFB9731" w14:textId="77777777" w:rsidR="00A92D8C" w:rsidRDefault="00A92D8C" w:rsidP="00A92D8C">
      <w:pPr>
        <w:pStyle w:val="BodyText"/>
        <w:kinsoku w:val="0"/>
        <w:overflowPunct w:val="0"/>
        <w:spacing w:before="6"/>
        <w:rPr>
          <w:b/>
          <w:bCs/>
          <w:i/>
          <w:iCs/>
          <w:sz w:val="22"/>
          <w:szCs w:val="22"/>
        </w:rPr>
      </w:pPr>
    </w:p>
    <w:tbl>
      <w:tblPr>
        <w:tblW w:w="5000" w:type="pct"/>
        <w:jc w:val="center"/>
        <w:tblCellMar>
          <w:left w:w="0" w:type="dxa"/>
          <w:right w:w="0" w:type="dxa"/>
        </w:tblCellMar>
        <w:tblLook w:val="0000" w:firstRow="0" w:lastRow="0" w:firstColumn="0" w:lastColumn="0" w:noHBand="0" w:noVBand="0"/>
      </w:tblPr>
      <w:tblGrid>
        <w:gridCol w:w="722"/>
        <w:gridCol w:w="767"/>
        <w:gridCol w:w="7861"/>
      </w:tblGrid>
      <w:tr w:rsidR="00A92D8C" w14:paraId="301FB0C3" w14:textId="77777777" w:rsidTr="00515F53">
        <w:trPr>
          <w:trHeight w:val="268"/>
          <w:jc w:val="center"/>
        </w:trPr>
        <w:tc>
          <w:tcPr>
            <w:tcW w:w="386" w:type="pct"/>
            <w:tcBorders>
              <w:top w:val="single" w:sz="4" w:space="0" w:color="000000"/>
              <w:left w:val="single" w:sz="4" w:space="0" w:color="000000"/>
              <w:bottom w:val="single" w:sz="4" w:space="0" w:color="000000"/>
              <w:right w:val="single" w:sz="4" w:space="0" w:color="000000"/>
            </w:tcBorders>
            <w:shd w:val="clear" w:color="auto" w:fill="F2F2F2"/>
            <w:vAlign w:val="center"/>
          </w:tcPr>
          <w:p w14:paraId="27E3F723" w14:textId="77777777" w:rsidR="00A92D8C" w:rsidRDefault="00A92D8C" w:rsidP="00172948">
            <w:pPr>
              <w:pStyle w:val="TableParagraph"/>
              <w:kinsoku w:val="0"/>
              <w:overflowPunct w:val="0"/>
              <w:spacing w:before="6" w:line="242" w:lineRule="exact"/>
              <w:ind w:left="135"/>
              <w:rPr>
                <w:b/>
                <w:bCs/>
                <w:w w:val="105"/>
                <w:sz w:val="21"/>
                <w:szCs w:val="21"/>
              </w:rPr>
            </w:pPr>
            <w:r>
              <w:rPr>
                <w:b/>
                <w:bCs/>
                <w:w w:val="105"/>
                <w:sz w:val="21"/>
                <w:szCs w:val="21"/>
              </w:rPr>
              <w:t>DATE</w:t>
            </w:r>
          </w:p>
        </w:tc>
        <w:tc>
          <w:tcPr>
            <w:tcW w:w="410" w:type="pct"/>
            <w:tcBorders>
              <w:top w:val="single" w:sz="4" w:space="0" w:color="000000"/>
              <w:left w:val="single" w:sz="4" w:space="0" w:color="000000"/>
              <w:bottom w:val="single" w:sz="4" w:space="0" w:color="000000"/>
              <w:right w:val="single" w:sz="4" w:space="0" w:color="000000"/>
            </w:tcBorders>
            <w:shd w:val="clear" w:color="auto" w:fill="F2F2F2"/>
          </w:tcPr>
          <w:p w14:paraId="6F8CC65D" w14:textId="77777777" w:rsidR="00A92D8C" w:rsidRDefault="00A92D8C" w:rsidP="00172948">
            <w:pPr>
              <w:pStyle w:val="TableParagraph"/>
              <w:kinsoku w:val="0"/>
              <w:overflowPunct w:val="0"/>
              <w:spacing w:before="6" w:line="242" w:lineRule="exact"/>
              <w:ind w:left="162" w:right="147"/>
              <w:jc w:val="center"/>
              <w:rPr>
                <w:b/>
                <w:bCs/>
                <w:w w:val="105"/>
                <w:sz w:val="21"/>
                <w:szCs w:val="21"/>
              </w:rPr>
            </w:pPr>
            <w:r>
              <w:rPr>
                <w:b/>
                <w:bCs/>
                <w:w w:val="105"/>
                <w:sz w:val="21"/>
                <w:szCs w:val="21"/>
              </w:rPr>
              <w:t>LAB</w:t>
            </w:r>
          </w:p>
        </w:tc>
        <w:tc>
          <w:tcPr>
            <w:tcW w:w="4204" w:type="pct"/>
            <w:tcBorders>
              <w:top w:val="single" w:sz="4" w:space="0" w:color="000000"/>
              <w:left w:val="single" w:sz="4" w:space="0" w:color="000000"/>
              <w:bottom w:val="single" w:sz="4" w:space="0" w:color="000000"/>
              <w:right w:val="single" w:sz="4" w:space="0" w:color="000000"/>
            </w:tcBorders>
            <w:shd w:val="clear" w:color="auto" w:fill="F2F2F2"/>
          </w:tcPr>
          <w:p w14:paraId="06A2D706" w14:textId="77777777" w:rsidR="00A92D8C" w:rsidRDefault="00A92D8C" w:rsidP="00172948">
            <w:pPr>
              <w:pStyle w:val="TableParagraph"/>
              <w:kinsoku w:val="0"/>
              <w:overflowPunct w:val="0"/>
              <w:spacing w:before="6" w:line="242" w:lineRule="exact"/>
              <w:ind w:left="218" w:hanging="109"/>
              <w:rPr>
                <w:b/>
                <w:bCs/>
                <w:w w:val="105"/>
                <w:sz w:val="21"/>
                <w:szCs w:val="21"/>
              </w:rPr>
            </w:pPr>
            <w:r>
              <w:rPr>
                <w:b/>
                <w:bCs/>
                <w:w w:val="105"/>
                <w:sz w:val="21"/>
                <w:szCs w:val="21"/>
              </w:rPr>
              <w:t>LAB TOPICS</w:t>
            </w:r>
          </w:p>
        </w:tc>
      </w:tr>
      <w:tr w:rsidR="00A92D8C" w14:paraId="70CBFD66" w14:textId="77777777" w:rsidTr="007F2374">
        <w:trPr>
          <w:trHeight w:val="537"/>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4ACCE96D" w14:textId="698106B7" w:rsidR="00A92D8C" w:rsidRDefault="00CF2E63" w:rsidP="007F2374">
            <w:pPr>
              <w:pStyle w:val="TableParagraph"/>
              <w:kinsoku w:val="0"/>
              <w:overflowPunct w:val="0"/>
              <w:ind w:left="0" w:right="-162" w:hanging="162"/>
              <w:jc w:val="center"/>
              <w:rPr>
                <w:w w:val="105"/>
                <w:sz w:val="21"/>
                <w:szCs w:val="21"/>
              </w:rPr>
            </w:pPr>
            <w:r>
              <w:rPr>
                <w:w w:val="105"/>
                <w:sz w:val="21"/>
                <w:szCs w:val="21"/>
              </w:rPr>
              <w:t>1</w:t>
            </w:r>
            <w:r w:rsidR="00E36277">
              <w:rPr>
                <w:w w:val="105"/>
                <w:sz w:val="21"/>
                <w:szCs w:val="21"/>
              </w:rPr>
              <w:t>8</w:t>
            </w:r>
            <w:r w:rsidR="00A92D8C">
              <w:rPr>
                <w:w w:val="105"/>
                <w:sz w:val="21"/>
                <w:szCs w:val="21"/>
              </w:rPr>
              <w:t xml:space="preserve"> Aug</w:t>
            </w:r>
          </w:p>
        </w:tc>
        <w:tc>
          <w:tcPr>
            <w:tcW w:w="410" w:type="pct"/>
            <w:tcBorders>
              <w:top w:val="single" w:sz="4" w:space="0" w:color="000000"/>
              <w:left w:val="single" w:sz="4" w:space="0" w:color="000000"/>
              <w:bottom w:val="single" w:sz="4" w:space="0" w:color="000000"/>
              <w:right w:val="single" w:sz="4" w:space="0" w:color="000000"/>
            </w:tcBorders>
            <w:vAlign w:val="center"/>
          </w:tcPr>
          <w:p w14:paraId="3223EA77" w14:textId="77777777" w:rsidR="00A92D8C" w:rsidRDefault="00A92D8C" w:rsidP="007F2374">
            <w:pPr>
              <w:pStyle w:val="TableParagraph"/>
              <w:kinsoku w:val="0"/>
              <w:overflowPunct w:val="0"/>
              <w:ind w:left="12"/>
              <w:jc w:val="center"/>
              <w:rPr>
                <w:w w:val="102"/>
                <w:sz w:val="21"/>
                <w:szCs w:val="21"/>
              </w:rPr>
            </w:pPr>
            <w:r>
              <w:rPr>
                <w:w w:val="102"/>
                <w:sz w:val="21"/>
                <w:szCs w:val="21"/>
              </w:rPr>
              <w:t>1</w:t>
            </w:r>
          </w:p>
        </w:tc>
        <w:tc>
          <w:tcPr>
            <w:tcW w:w="4204" w:type="pct"/>
            <w:tcBorders>
              <w:top w:val="single" w:sz="4" w:space="0" w:color="000000"/>
              <w:left w:val="single" w:sz="4" w:space="0" w:color="000000"/>
              <w:bottom w:val="single" w:sz="4" w:space="0" w:color="000000"/>
              <w:right w:val="single" w:sz="4" w:space="0" w:color="000000"/>
            </w:tcBorders>
          </w:tcPr>
          <w:p w14:paraId="26E6B857" w14:textId="77777777" w:rsidR="00A92D8C" w:rsidRDefault="00A92D8C" w:rsidP="00172948">
            <w:pPr>
              <w:pStyle w:val="TableParagraph"/>
              <w:kinsoku w:val="0"/>
              <w:overflowPunct w:val="0"/>
              <w:spacing w:before="6"/>
              <w:rPr>
                <w:w w:val="105"/>
                <w:sz w:val="21"/>
                <w:szCs w:val="21"/>
              </w:rPr>
            </w:pPr>
            <w:r>
              <w:rPr>
                <w:w w:val="105"/>
                <w:sz w:val="21"/>
                <w:szCs w:val="21"/>
              </w:rPr>
              <w:t>Syllabus and lab safety. Anatomy: skulls and teeth, use of keys.</w:t>
            </w:r>
          </w:p>
          <w:p w14:paraId="7C3AA4AA" w14:textId="5B5CAE79" w:rsidR="00A92D8C" w:rsidRPr="0082780B" w:rsidRDefault="00A92D8C" w:rsidP="00172948">
            <w:pPr>
              <w:pStyle w:val="TableParagraph"/>
              <w:kinsoku w:val="0"/>
              <w:overflowPunct w:val="0"/>
              <w:spacing w:before="12" w:line="242" w:lineRule="exact"/>
              <w:rPr>
                <w:b/>
                <w:bCs/>
                <w:w w:val="105"/>
                <w:sz w:val="21"/>
                <w:szCs w:val="21"/>
              </w:rPr>
            </w:pPr>
            <w:r w:rsidRPr="0082780B">
              <w:rPr>
                <w:b/>
                <w:bCs/>
                <w:color w:val="1A884E"/>
                <w:w w:val="105"/>
                <w:sz w:val="21"/>
                <w:szCs w:val="21"/>
              </w:rPr>
              <w:t>HW #1 assigned (due</w:t>
            </w:r>
            <w:r w:rsidR="005C176A" w:rsidRPr="00515F53">
              <w:rPr>
                <w:b/>
                <w:bCs/>
                <w:color w:val="FF0000"/>
                <w:w w:val="105"/>
                <w:sz w:val="21"/>
                <w:szCs w:val="21"/>
              </w:rPr>
              <w:t xml:space="preserve"> </w:t>
            </w:r>
            <w:r w:rsidR="00D468FB">
              <w:rPr>
                <w:b/>
                <w:bCs/>
                <w:color w:val="1A884E"/>
                <w:w w:val="105"/>
                <w:sz w:val="21"/>
                <w:szCs w:val="21"/>
              </w:rPr>
              <w:t>Aug 2</w:t>
            </w:r>
            <w:r w:rsidR="00E36277">
              <w:rPr>
                <w:b/>
                <w:bCs/>
                <w:color w:val="1A884E"/>
                <w:w w:val="105"/>
                <w:sz w:val="21"/>
                <w:szCs w:val="21"/>
              </w:rPr>
              <w:t>4</w:t>
            </w:r>
            <w:r w:rsidRPr="0082780B">
              <w:rPr>
                <w:b/>
                <w:bCs/>
                <w:color w:val="1A884E"/>
                <w:w w:val="105"/>
                <w:sz w:val="21"/>
                <w:szCs w:val="21"/>
              </w:rPr>
              <w:t>)</w:t>
            </w:r>
          </w:p>
        </w:tc>
      </w:tr>
      <w:tr w:rsidR="00CD0E9E" w14:paraId="27FFC65E" w14:textId="77777777" w:rsidTr="007F2374">
        <w:trPr>
          <w:trHeight w:val="537"/>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5CC524C5" w14:textId="0A0483FA" w:rsidR="00CD0E9E" w:rsidRDefault="00DA1B20" w:rsidP="007F2374">
            <w:pPr>
              <w:pStyle w:val="TableParagraph"/>
              <w:kinsoku w:val="0"/>
              <w:overflowPunct w:val="0"/>
              <w:ind w:left="0" w:right="-162" w:hanging="162"/>
              <w:jc w:val="center"/>
              <w:rPr>
                <w:w w:val="105"/>
                <w:sz w:val="21"/>
                <w:szCs w:val="21"/>
              </w:rPr>
            </w:pPr>
            <w:r>
              <w:rPr>
                <w:w w:val="105"/>
                <w:sz w:val="21"/>
                <w:szCs w:val="21"/>
              </w:rPr>
              <w:t>2</w:t>
            </w:r>
            <w:r w:rsidR="00E36277">
              <w:rPr>
                <w:w w:val="105"/>
                <w:sz w:val="21"/>
                <w:szCs w:val="21"/>
              </w:rPr>
              <w:t>5</w:t>
            </w:r>
            <w:r w:rsidR="00CD0E9E">
              <w:rPr>
                <w:w w:val="105"/>
                <w:sz w:val="21"/>
                <w:szCs w:val="21"/>
              </w:rPr>
              <w:t xml:space="preserve"> </w:t>
            </w:r>
            <w:r w:rsidR="00531A4B">
              <w:rPr>
                <w:w w:val="105"/>
                <w:sz w:val="21"/>
                <w:szCs w:val="21"/>
              </w:rPr>
              <w:t>Aug</w:t>
            </w:r>
          </w:p>
        </w:tc>
        <w:tc>
          <w:tcPr>
            <w:tcW w:w="410" w:type="pct"/>
            <w:tcBorders>
              <w:top w:val="single" w:sz="4" w:space="0" w:color="000000"/>
              <w:left w:val="single" w:sz="4" w:space="0" w:color="000000"/>
              <w:bottom w:val="single" w:sz="4" w:space="0" w:color="000000"/>
              <w:right w:val="single" w:sz="4" w:space="0" w:color="000000"/>
            </w:tcBorders>
            <w:vAlign w:val="center"/>
          </w:tcPr>
          <w:p w14:paraId="12207701" w14:textId="77777777" w:rsidR="00CD0E9E" w:rsidRDefault="00CD0E9E" w:rsidP="007F2374">
            <w:pPr>
              <w:pStyle w:val="TableParagraph"/>
              <w:kinsoku w:val="0"/>
              <w:overflowPunct w:val="0"/>
              <w:ind w:left="12"/>
              <w:jc w:val="center"/>
              <w:rPr>
                <w:w w:val="102"/>
                <w:sz w:val="21"/>
                <w:szCs w:val="21"/>
              </w:rPr>
            </w:pPr>
            <w:r>
              <w:rPr>
                <w:w w:val="102"/>
                <w:sz w:val="21"/>
                <w:szCs w:val="21"/>
              </w:rPr>
              <w:t>2</w:t>
            </w:r>
          </w:p>
        </w:tc>
        <w:tc>
          <w:tcPr>
            <w:tcW w:w="4204" w:type="pct"/>
            <w:tcBorders>
              <w:top w:val="single" w:sz="4" w:space="0" w:color="000000"/>
              <w:left w:val="single" w:sz="4" w:space="0" w:color="000000"/>
              <w:bottom w:val="single" w:sz="4" w:space="0" w:color="000000"/>
              <w:right w:val="single" w:sz="4" w:space="0" w:color="000000"/>
            </w:tcBorders>
          </w:tcPr>
          <w:p w14:paraId="02822840" w14:textId="12CE765D" w:rsidR="00CD0E9E" w:rsidRDefault="00CD0E9E" w:rsidP="00CD0E9E">
            <w:pPr>
              <w:pStyle w:val="TableParagraph"/>
              <w:kinsoku w:val="0"/>
              <w:overflowPunct w:val="0"/>
              <w:spacing w:before="6"/>
              <w:rPr>
                <w:w w:val="105"/>
                <w:sz w:val="21"/>
                <w:szCs w:val="21"/>
              </w:rPr>
            </w:pPr>
            <w:r>
              <w:rPr>
                <w:w w:val="105"/>
                <w:sz w:val="21"/>
                <w:szCs w:val="21"/>
              </w:rPr>
              <w:t>Anatomy: Skulls, teeth, and postcranial skeleton. Integument: skins horns, antlers, and hair identification. Preparation of a key.</w:t>
            </w:r>
          </w:p>
          <w:p w14:paraId="564ECC48" w14:textId="6C555A24" w:rsidR="00CD0E9E" w:rsidRPr="0082780B" w:rsidRDefault="00CD0E9E" w:rsidP="00CD0E9E">
            <w:pPr>
              <w:pStyle w:val="TableParagraph"/>
              <w:kinsoku w:val="0"/>
              <w:overflowPunct w:val="0"/>
              <w:spacing w:before="12" w:line="242" w:lineRule="exact"/>
              <w:rPr>
                <w:b/>
                <w:bCs/>
                <w:w w:val="105"/>
                <w:sz w:val="21"/>
                <w:szCs w:val="21"/>
              </w:rPr>
            </w:pPr>
            <w:r w:rsidRPr="0082780B">
              <w:rPr>
                <w:b/>
                <w:bCs/>
                <w:color w:val="1A884E"/>
                <w:w w:val="105"/>
                <w:sz w:val="21"/>
                <w:szCs w:val="21"/>
              </w:rPr>
              <w:t xml:space="preserve">HW #2 assigned (due </w:t>
            </w:r>
            <w:r w:rsidR="00E36277">
              <w:rPr>
                <w:b/>
                <w:bCs/>
                <w:color w:val="1A884E"/>
                <w:w w:val="105"/>
                <w:sz w:val="21"/>
                <w:szCs w:val="21"/>
              </w:rPr>
              <w:t>Aug 31</w:t>
            </w:r>
            <w:r w:rsidRPr="0082780B">
              <w:rPr>
                <w:b/>
                <w:bCs/>
                <w:color w:val="1A884E"/>
                <w:w w:val="105"/>
                <w:sz w:val="21"/>
                <w:szCs w:val="21"/>
              </w:rPr>
              <w:t>)</w:t>
            </w:r>
          </w:p>
        </w:tc>
      </w:tr>
      <w:tr w:rsidR="005C176A" w14:paraId="49A38879" w14:textId="77777777" w:rsidTr="007F2374">
        <w:trPr>
          <w:trHeight w:val="98"/>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5888D9C5" w14:textId="0E374B4F" w:rsidR="005C176A" w:rsidRDefault="00E36277" w:rsidP="007F2374">
            <w:pPr>
              <w:pStyle w:val="TableParagraph"/>
              <w:kinsoku w:val="0"/>
              <w:overflowPunct w:val="0"/>
              <w:ind w:left="0" w:right="-162" w:hanging="162"/>
              <w:jc w:val="center"/>
              <w:rPr>
                <w:w w:val="105"/>
                <w:sz w:val="21"/>
                <w:szCs w:val="21"/>
              </w:rPr>
            </w:pPr>
            <w:r>
              <w:rPr>
                <w:w w:val="105"/>
                <w:sz w:val="21"/>
                <w:szCs w:val="21"/>
              </w:rPr>
              <w:t>1</w:t>
            </w:r>
            <w:r w:rsidR="005C176A">
              <w:rPr>
                <w:w w:val="105"/>
                <w:sz w:val="21"/>
                <w:szCs w:val="21"/>
              </w:rPr>
              <w:t xml:space="preserve"> Sep</w:t>
            </w:r>
          </w:p>
        </w:tc>
        <w:tc>
          <w:tcPr>
            <w:tcW w:w="410" w:type="pct"/>
            <w:tcBorders>
              <w:top w:val="single" w:sz="4" w:space="0" w:color="000000"/>
              <w:left w:val="single" w:sz="4" w:space="0" w:color="000000"/>
              <w:bottom w:val="single" w:sz="4" w:space="0" w:color="000000"/>
              <w:right w:val="single" w:sz="4" w:space="0" w:color="000000"/>
            </w:tcBorders>
            <w:vAlign w:val="center"/>
          </w:tcPr>
          <w:p w14:paraId="15173B4D" w14:textId="4878DD6E" w:rsidR="005C176A" w:rsidRDefault="00234BE7" w:rsidP="007F2374">
            <w:pPr>
              <w:pStyle w:val="TableParagraph"/>
              <w:kinsoku w:val="0"/>
              <w:overflowPunct w:val="0"/>
              <w:ind w:left="12"/>
              <w:jc w:val="center"/>
              <w:rPr>
                <w:w w:val="102"/>
                <w:sz w:val="21"/>
                <w:szCs w:val="21"/>
              </w:rPr>
            </w:pPr>
            <w:r>
              <w:rPr>
                <w:w w:val="102"/>
                <w:sz w:val="21"/>
                <w:szCs w:val="21"/>
              </w:rPr>
              <w:t>-</w:t>
            </w:r>
          </w:p>
        </w:tc>
        <w:tc>
          <w:tcPr>
            <w:tcW w:w="4204" w:type="pct"/>
            <w:tcBorders>
              <w:top w:val="single" w:sz="4" w:space="0" w:color="000000"/>
              <w:left w:val="single" w:sz="4" w:space="0" w:color="000000"/>
              <w:bottom w:val="single" w:sz="4" w:space="0" w:color="000000"/>
              <w:right w:val="single" w:sz="4" w:space="0" w:color="000000"/>
            </w:tcBorders>
          </w:tcPr>
          <w:p w14:paraId="374ABF8E" w14:textId="002F3496" w:rsidR="00411349" w:rsidRPr="007F2374" w:rsidRDefault="005C176A" w:rsidP="00411349">
            <w:pPr>
              <w:pStyle w:val="TableParagraph"/>
              <w:kinsoku w:val="0"/>
              <w:overflowPunct w:val="0"/>
              <w:spacing w:before="6"/>
              <w:rPr>
                <w:b/>
                <w:bCs/>
                <w:color w:val="000000" w:themeColor="text1"/>
                <w:w w:val="105"/>
                <w:sz w:val="21"/>
                <w:szCs w:val="21"/>
              </w:rPr>
            </w:pPr>
            <w:r w:rsidRPr="007F2374">
              <w:rPr>
                <w:b/>
                <w:bCs/>
                <w:color w:val="000000" w:themeColor="text1"/>
                <w:w w:val="105"/>
                <w:sz w:val="21"/>
                <w:szCs w:val="21"/>
              </w:rPr>
              <w:t>No class because of Labor Day</w:t>
            </w:r>
          </w:p>
        </w:tc>
      </w:tr>
      <w:tr w:rsidR="00CD0E9E" w14:paraId="7148757B" w14:textId="77777777" w:rsidTr="007F2374">
        <w:trPr>
          <w:trHeight w:val="537"/>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1A69D752" w14:textId="06B30700" w:rsidR="00CD0E9E" w:rsidRDefault="00E36277" w:rsidP="007F2374">
            <w:pPr>
              <w:pStyle w:val="TableParagraph"/>
              <w:kinsoku w:val="0"/>
              <w:overflowPunct w:val="0"/>
              <w:ind w:left="0" w:right="-162" w:hanging="162"/>
              <w:jc w:val="center"/>
              <w:rPr>
                <w:w w:val="105"/>
                <w:sz w:val="21"/>
                <w:szCs w:val="21"/>
              </w:rPr>
            </w:pPr>
            <w:r>
              <w:rPr>
                <w:w w:val="105"/>
                <w:sz w:val="21"/>
                <w:szCs w:val="21"/>
              </w:rPr>
              <w:t>8</w:t>
            </w:r>
            <w:r w:rsidR="00CD0E9E">
              <w:rPr>
                <w:w w:val="105"/>
                <w:sz w:val="21"/>
                <w:szCs w:val="21"/>
              </w:rPr>
              <w:t xml:space="preserve"> Sep</w:t>
            </w:r>
          </w:p>
        </w:tc>
        <w:tc>
          <w:tcPr>
            <w:tcW w:w="410" w:type="pct"/>
            <w:tcBorders>
              <w:top w:val="single" w:sz="4" w:space="0" w:color="000000"/>
              <w:left w:val="single" w:sz="4" w:space="0" w:color="000000"/>
              <w:bottom w:val="single" w:sz="4" w:space="0" w:color="000000"/>
              <w:right w:val="single" w:sz="4" w:space="0" w:color="000000"/>
            </w:tcBorders>
            <w:vAlign w:val="center"/>
          </w:tcPr>
          <w:p w14:paraId="69763017" w14:textId="77777777" w:rsidR="00CD0E9E" w:rsidRDefault="00CD0E9E" w:rsidP="007F2374">
            <w:pPr>
              <w:pStyle w:val="TableParagraph"/>
              <w:kinsoku w:val="0"/>
              <w:overflowPunct w:val="0"/>
              <w:ind w:left="12"/>
              <w:jc w:val="center"/>
              <w:rPr>
                <w:w w:val="102"/>
                <w:sz w:val="21"/>
                <w:szCs w:val="21"/>
              </w:rPr>
            </w:pPr>
            <w:r>
              <w:rPr>
                <w:w w:val="102"/>
                <w:sz w:val="21"/>
                <w:szCs w:val="21"/>
              </w:rPr>
              <w:t>3</w:t>
            </w:r>
          </w:p>
        </w:tc>
        <w:tc>
          <w:tcPr>
            <w:tcW w:w="4204" w:type="pct"/>
            <w:tcBorders>
              <w:top w:val="single" w:sz="4" w:space="0" w:color="000000"/>
              <w:left w:val="single" w:sz="4" w:space="0" w:color="000000"/>
              <w:bottom w:val="single" w:sz="4" w:space="0" w:color="000000"/>
              <w:right w:val="single" w:sz="4" w:space="0" w:color="000000"/>
            </w:tcBorders>
          </w:tcPr>
          <w:p w14:paraId="761FD13F" w14:textId="65CA9AB4" w:rsidR="00CD0E9E" w:rsidRDefault="00CD0E9E" w:rsidP="00CD0E9E">
            <w:pPr>
              <w:pStyle w:val="TableParagraph"/>
              <w:kinsoku w:val="0"/>
              <w:overflowPunct w:val="0"/>
              <w:spacing w:before="6"/>
              <w:rPr>
                <w:w w:val="105"/>
                <w:sz w:val="21"/>
                <w:szCs w:val="21"/>
              </w:rPr>
            </w:pPr>
            <w:r w:rsidRPr="000B5741">
              <w:rPr>
                <w:w w:val="105"/>
                <w:sz w:val="21"/>
                <w:szCs w:val="21"/>
              </w:rPr>
              <w:t>Review of Texas mammals. Field Techniques: observations, species identifications,</w:t>
            </w:r>
            <w:r>
              <w:rPr>
                <w:w w:val="105"/>
                <w:sz w:val="21"/>
                <w:szCs w:val="21"/>
              </w:rPr>
              <w:t xml:space="preserve"> </w:t>
            </w:r>
            <w:r w:rsidRPr="000B5741">
              <w:rPr>
                <w:w w:val="105"/>
                <w:sz w:val="21"/>
                <w:szCs w:val="21"/>
              </w:rPr>
              <w:t xml:space="preserve">track and feces, field notes, GPS use. </w:t>
            </w:r>
          </w:p>
          <w:p w14:paraId="3DAB577F" w14:textId="63A47DA0" w:rsidR="00CD0E9E" w:rsidRPr="0082780B" w:rsidRDefault="00CD0E9E" w:rsidP="00CD0E9E">
            <w:pPr>
              <w:pStyle w:val="TableParagraph"/>
              <w:kinsoku w:val="0"/>
              <w:overflowPunct w:val="0"/>
              <w:spacing w:before="12" w:line="242" w:lineRule="exact"/>
              <w:rPr>
                <w:b/>
                <w:bCs/>
                <w:w w:val="105"/>
                <w:sz w:val="21"/>
                <w:szCs w:val="21"/>
              </w:rPr>
            </w:pPr>
            <w:r w:rsidRPr="0082780B">
              <w:rPr>
                <w:b/>
                <w:bCs/>
                <w:color w:val="1A884E"/>
                <w:w w:val="105"/>
                <w:sz w:val="21"/>
                <w:szCs w:val="21"/>
              </w:rPr>
              <w:t xml:space="preserve">HW #3 assigned (due Sep </w:t>
            </w:r>
            <w:r w:rsidR="00D468FB">
              <w:rPr>
                <w:b/>
                <w:bCs/>
                <w:color w:val="1A884E"/>
                <w:w w:val="105"/>
                <w:sz w:val="21"/>
                <w:szCs w:val="21"/>
              </w:rPr>
              <w:t>1</w:t>
            </w:r>
            <w:r w:rsidR="00E36277">
              <w:rPr>
                <w:b/>
                <w:bCs/>
                <w:color w:val="1A884E"/>
                <w:w w:val="105"/>
                <w:sz w:val="21"/>
                <w:szCs w:val="21"/>
              </w:rPr>
              <w:t>4</w:t>
            </w:r>
            <w:r w:rsidR="00650A6C">
              <w:rPr>
                <w:b/>
                <w:bCs/>
                <w:color w:val="1A884E"/>
                <w:w w:val="105"/>
                <w:sz w:val="21"/>
                <w:szCs w:val="21"/>
              </w:rPr>
              <w:t>)</w:t>
            </w:r>
          </w:p>
        </w:tc>
      </w:tr>
      <w:tr w:rsidR="00CD0E9E" w14:paraId="23D1BE37" w14:textId="77777777" w:rsidTr="007F2374">
        <w:trPr>
          <w:trHeight w:val="35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03CFE16E" w14:textId="7896A529" w:rsidR="00CD0E9E" w:rsidRDefault="00531A4B" w:rsidP="007F2374">
            <w:pPr>
              <w:pStyle w:val="TableParagraph"/>
              <w:kinsoku w:val="0"/>
              <w:overflowPunct w:val="0"/>
              <w:ind w:left="0" w:right="-162" w:hanging="162"/>
              <w:jc w:val="center"/>
              <w:rPr>
                <w:w w:val="105"/>
                <w:sz w:val="21"/>
                <w:szCs w:val="21"/>
              </w:rPr>
            </w:pPr>
            <w:r>
              <w:rPr>
                <w:w w:val="105"/>
                <w:sz w:val="21"/>
                <w:szCs w:val="21"/>
              </w:rPr>
              <w:t>1</w:t>
            </w:r>
            <w:r w:rsidR="00E36277">
              <w:rPr>
                <w:w w:val="105"/>
                <w:sz w:val="21"/>
                <w:szCs w:val="21"/>
              </w:rPr>
              <w:t>5</w:t>
            </w:r>
            <w:r w:rsidR="00CD0E9E">
              <w:rPr>
                <w:w w:val="105"/>
                <w:sz w:val="21"/>
                <w:szCs w:val="21"/>
              </w:rPr>
              <w:t xml:space="preserve"> Sep</w:t>
            </w:r>
          </w:p>
        </w:tc>
        <w:tc>
          <w:tcPr>
            <w:tcW w:w="410" w:type="pct"/>
            <w:tcBorders>
              <w:top w:val="single" w:sz="4" w:space="0" w:color="000000"/>
              <w:left w:val="single" w:sz="4" w:space="0" w:color="000000"/>
              <w:bottom w:val="single" w:sz="4" w:space="0" w:color="000000"/>
              <w:right w:val="single" w:sz="4" w:space="0" w:color="000000"/>
            </w:tcBorders>
            <w:vAlign w:val="center"/>
          </w:tcPr>
          <w:p w14:paraId="5907E23F" w14:textId="77777777" w:rsidR="00CD0E9E" w:rsidRDefault="00CD0E9E" w:rsidP="007F2374">
            <w:pPr>
              <w:pStyle w:val="TableParagraph"/>
              <w:kinsoku w:val="0"/>
              <w:overflowPunct w:val="0"/>
              <w:ind w:left="12"/>
              <w:jc w:val="center"/>
              <w:rPr>
                <w:w w:val="102"/>
                <w:sz w:val="21"/>
                <w:szCs w:val="21"/>
              </w:rPr>
            </w:pPr>
            <w:r>
              <w:rPr>
                <w:w w:val="102"/>
                <w:sz w:val="21"/>
                <w:szCs w:val="21"/>
              </w:rPr>
              <w:t>4</w:t>
            </w:r>
          </w:p>
        </w:tc>
        <w:tc>
          <w:tcPr>
            <w:tcW w:w="4204" w:type="pct"/>
            <w:tcBorders>
              <w:top w:val="single" w:sz="4" w:space="0" w:color="000000"/>
              <w:left w:val="single" w:sz="4" w:space="0" w:color="000000"/>
              <w:bottom w:val="single" w:sz="4" w:space="0" w:color="000000"/>
              <w:right w:val="single" w:sz="4" w:space="0" w:color="000000"/>
            </w:tcBorders>
          </w:tcPr>
          <w:p w14:paraId="1E7F67F3" w14:textId="36EA6D00" w:rsidR="00CD0E9E" w:rsidRDefault="00CD0E9E" w:rsidP="00CD0E9E">
            <w:pPr>
              <w:pStyle w:val="TableParagraph"/>
              <w:kinsoku w:val="0"/>
              <w:overflowPunct w:val="0"/>
              <w:spacing w:before="44"/>
              <w:rPr>
                <w:w w:val="105"/>
                <w:sz w:val="21"/>
                <w:szCs w:val="21"/>
              </w:rPr>
            </w:pPr>
            <w:r w:rsidRPr="000B5741">
              <w:rPr>
                <w:w w:val="105"/>
                <w:sz w:val="21"/>
                <w:szCs w:val="21"/>
              </w:rPr>
              <w:t>Data Analysis: Abundance estimates through trapping, camera traps, etc.</w:t>
            </w:r>
          </w:p>
          <w:p w14:paraId="5A646952" w14:textId="0EAC24FB" w:rsidR="00446CBF" w:rsidRPr="000B5741" w:rsidRDefault="00446CBF" w:rsidP="00446CBF">
            <w:pPr>
              <w:pStyle w:val="TableParagraph"/>
              <w:kinsoku w:val="0"/>
              <w:overflowPunct w:val="0"/>
              <w:spacing w:before="6"/>
              <w:rPr>
                <w:w w:val="105"/>
                <w:sz w:val="21"/>
                <w:szCs w:val="21"/>
              </w:rPr>
            </w:pPr>
            <w:r w:rsidRPr="00C450D0">
              <w:rPr>
                <w:b/>
                <w:bCs/>
                <w:w w:val="105"/>
                <w:sz w:val="21"/>
                <w:szCs w:val="21"/>
              </w:rPr>
              <w:t>Invited Speaker 1</w:t>
            </w:r>
            <w:r>
              <w:rPr>
                <w:w w:val="105"/>
                <w:sz w:val="21"/>
                <w:szCs w:val="21"/>
              </w:rPr>
              <w:t xml:space="preserve">: </w:t>
            </w:r>
            <w:r w:rsidR="00CF2E63">
              <w:rPr>
                <w:w w:val="105"/>
                <w:sz w:val="21"/>
                <w:szCs w:val="21"/>
              </w:rPr>
              <w:t>TBD</w:t>
            </w:r>
          </w:p>
          <w:p w14:paraId="18C39FAF" w14:textId="1005A2E6" w:rsidR="00CD0E9E" w:rsidRPr="0082780B" w:rsidRDefault="00CD0E9E" w:rsidP="00CD0E9E">
            <w:pPr>
              <w:pStyle w:val="TableParagraph"/>
              <w:kinsoku w:val="0"/>
              <w:overflowPunct w:val="0"/>
              <w:spacing w:before="44"/>
              <w:rPr>
                <w:b/>
                <w:bCs/>
                <w:w w:val="105"/>
                <w:sz w:val="21"/>
                <w:szCs w:val="21"/>
              </w:rPr>
            </w:pPr>
            <w:r w:rsidRPr="0082780B">
              <w:rPr>
                <w:b/>
                <w:bCs/>
                <w:color w:val="1A884E"/>
                <w:w w:val="105"/>
                <w:sz w:val="21"/>
                <w:szCs w:val="21"/>
              </w:rPr>
              <w:t xml:space="preserve">HW #4 assigned (due Sep </w:t>
            </w:r>
            <w:r w:rsidR="00D468FB">
              <w:rPr>
                <w:b/>
                <w:bCs/>
                <w:color w:val="1A884E"/>
                <w:w w:val="105"/>
                <w:sz w:val="21"/>
                <w:szCs w:val="21"/>
              </w:rPr>
              <w:t>2</w:t>
            </w:r>
            <w:r w:rsidR="00E36277">
              <w:rPr>
                <w:b/>
                <w:bCs/>
                <w:color w:val="1A884E"/>
                <w:w w:val="105"/>
                <w:sz w:val="21"/>
                <w:szCs w:val="21"/>
              </w:rPr>
              <w:t>1</w:t>
            </w:r>
            <w:r w:rsidRPr="0082780B">
              <w:rPr>
                <w:b/>
                <w:bCs/>
                <w:color w:val="1A884E"/>
                <w:w w:val="105"/>
                <w:sz w:val="21"/>
                <w:szCs w:val="21"/>
              </w:rPr>
              <w:t xml:space="preserve">) </w:t>
            </w:r>
          </w:p>
        </w:tc>
      </w:tr>
      <w:tr w:rsidR="00CD0E9E" w14:paraId="6D1AE25B" w14:textId="77777777" w:rsidTr="007F2374">
        <w:trPr>
          <w:trHeight w:val="35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407AFBF4" w14:textId="1739CE57" w:rsidR="00CD0E9E" w:rsidRDefault="00531A4B" w:rsidP="007F2374">
            <w:pPr>
              <w:pStyle w:val="TableParagraph"/>
              <w:kinsoku w:val="0"/>
              <w:overflowPunct w:val="0"/>
              <w:ind w:left="0" w:right="-162" w:hanging="162"/>
              <w:jc w:val="center"/>
              <w:rPr>
                <w:w w:val="105"/>
                <w:sz w:val="21"/>
                <w:szCs w:val="21"/>
              </w:rPr>
            </w:pPr>
            <w:r>
              <w:rPr>
                <w:w w:val="105"/>
                <w:sz w:val="21"/>
                <w:szCs w:val="21"/>
              </w:rPr>
              <w:t>2</w:t>
            </w:r>
            <w:r w:rsidR="00E36277">
              <w:rPr>
                <w:w w:val="105"/>
                <w:sz w:val="21"/>
                <w:szCs w:val="21"/>
              </w:rPr>
              <w:t>2</w:t>
            </w:r>
            <w:r w:rsidR="00CD0E9E">
              <w:rPr>
                <w:w w:val="105"/>
                <w:sz w:val="21"/>
                <w:szCs w:val="21"/>
              </w:rPr>
              <w:t xml:space="preserve"> </w:t>
            </w:r>
            <w:r>
              <w:rPr>
                <w:w w:val="105"/>
                <w:sz w:val="21"/>
                <w:szCs w:val="21"/>
              </w:rPr>
              <w:t>Sep</w:t>
            </w:r>
          </w:p>
        </w:tc>
        <w:tc>
          <w:tcPr>
            <w:tcW w:w="410" w:type="pct"/>
            <w:tcBorders>
              <w:top w:val="single" w:sz="4" w:space="0" w:color="000000"/>
              <w:left w:val="single" w:sz="4" w:space="0" w:color="000000"/>
              <w:bottom w:val="single" w:sz="4" w:space="0" w:color="000000"/>
              <w:right w:val="single" w:sz="4" w:space="0" w:color="000000"/>
            </w:tcBorders>
            <w:vAlign w:val="center"/>
          </w:tcPr>
          <w:p w14:paraId="49208D6A" w14:textId="77777777" w:rsidR="00CD0E9E" w:rsidRDefault="00CD0E9E" w:rsidP="007F2374">
            <w:pPr>
              <w:pStyle w:val="TableParagraph"/>
              <w:kinsoku w:val="0"/>
              <w:overflowPunct w:val="0"/>
              <w:ind w:left="12"/>
              <w:jc w:val="center"/>
              <w:rPr>
                <w:w w:val="102"/>
                <w:sz w:val="21"/>
                <w:szCs w:val="21"/>
              </w:rPr>
            </w:pPr>
            <w:r>
              <w:rPr>
                <w:w w:val="102"/>
                <w:sz w:val="21"/>
                <w:szCs w:val="21"/>
              </w:rPr>
              <w:t>5</w:t>
            </w:r>
          </w:p>
        </w:tc>
        <w:tc>
          <w:tcPr>
            <w:tcW w:w="4204" w:type="pct"/>
            <w:tcBorders>
              <w:top w:val="single" w:sz="4" w:space="0" w:color="000000"/>
              <w:left w:val="single" w:sz="4" w:space="0" w:color="000000"/>
              <w:bottom w:val="single" w:sz="4" w:space="0" w:color="000000"/>
              <w:right w:val="single" w:sz="4" w:space="0" w:color="000000"/>
            </w:tcBorders>
          </w:tcPr>
          <w:p w14:paraId="07FDC143" w14:textId="633117BA" w:rsidR="00650A6C" w:rsidRPr="002A5A01" w:rsidRDefault="00650A6C" w:rsidP="00650A6C">
            <w:pPr>
              <w:pStyle w:val="TableParagraph"/>
              <w:kinsoku w:val="0"/>
              <w:overflowPunct w:val="0"/>
              <w:spacing w:before="44"/>
              <w:rPr>
                <w:w w:val="105"/>
                <w:sz w:val="21"/>
                <w:szCs w:val="21"/>
              </w:rPr>
            </w:pPr>
            <w:r w:rsidRPr="002A5A01">
              <w:rPr>
                <w:w w:val="105"/>
                <w:sz w:val="21"/>
                <w:szCs w:val="21"/>
              </w:rPr>
              <w:t>Activity outdoors on the UNT campus and online data analysis.</w:t>
            </w:r>
          </w:p>
          <w:p w14:paraId="6139450D" w14:textId="33C825B4" w:rsidR="00650A6C" w:rsidRPr="00515F53" w:rsidRDefault="00650A6C" w:rsidP="00650A6C">
            <w:pPr>
              <w:pStyle w:val="TableParagraph"/>
              <w:kinsoku w:val="0"/>
              <w:overflowPunct w:val="0"/>
              <w:spacing w:before="44"/>
              <w:rPr>
                <w:b/>
                <w:bCs/>
                <w:i/>
                <w:iCs/>
                <w:color w:val="1A884E"/>
                <w:w w:val="105"/>
                <w:sz w:val="21"/>
                <w:szCs w:val="21"/>
              </w:rPr>
            </w:pPr>
            <w:r w:rsidRPr="0082780B">
              <w:rPr>
                <w:b/>
                <w:bCs/>
                <w:color w:val="1A884E"/>
                <w:w w:val="105"/>
                <w:sz w:val="21"/>
                <w:szCs w:val="21"/>
              </w:rPr>
              <w:t>HW #</w:t>
            </w:r>
            <w:r>
              <w:rPr>
                <w:b/>
                <w:bCs/>
                <w:color w:val="1A884E"/>
                <w:w w:val="105"/>
                <w:sz w:val="21"/>
                <w:szCs w:val="21"/>
              </w:rPr>
              <w:t>5</w:t>
            </w:r>
            <w:r w:rsidRPr="0082780B">
              <w:rPr>
                <w:b/>
                <w:bCs/>
                <w:color w:val="1A884E"/>
                <w:w w:val="105"/>
                <w:sz w:val="21"/>
                <w:szCs w:val="21"/>
              </w:rPr>
              <w:t xml:space="preserve"> assigned (due </w:t>
            </w:r>
            <w:r w:rsidR="0050139F">
              <w:rPr>
                <w:b/>
                <w:bCs/>
                <w:color w:val="1A884E"/>
                <w:w w:val="105"/>
                <w:sz w:val="21"/>
                <w:szCs w:val="21"/>
              </w:rPr>
              <w:t>Sep 2</w:t>
            </w:r>
            <w:r w:rsidR="00E36277">
              <w:rPr>
                <w:b/>
                <w:bCs/>
                <w:color w:val="1A884E"/>
                <w:w w:val="105"/>
                <w:sz w:val="21"/>
                <w:szCs w:val="21"/>
              </w:rPr>
              <w:t>8</w:t>
            </w:r>
            <w:r w:rsidRPr="00515F53">
              <w:rPr>
                <w:b/>
                <w:bCs/>
                <w:color w:val="1A884E"/>
                <w:w w:val="105"/>
                <w:sz w:val="21"/>
                <w:szCs w:val="21"/>
              </w:rPr>
              <w:t>)</w:t>
            </w:r>
          </w:p>
        </w:tc>
      </w:tr>
      <w:tr w:rsidR="00CD0E9E" w14:paraId="14368940" w14:textId="77777777" w:rsidTr="007F2374">
        <w:trPr>
          <w:trHeight w:val="35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3B6AB22C" w14:textId="179C202D" w:rsidR="00CD0E9E" w:rsidRDefault="00E36277" w:rsidP="007F2374">
            <w:pPr>
              <w:pStyle w:val="TableParagraph"/>
              <w:kinsoku w:val="0"/>
              <w:overflowPunct w:val="0"/>
              <w:ind w:left="0" w:right="-162" w:hanging="162"/>
              <w:jc w:val="center"/>
              <w:rPr>
                <w:w w:val="105"/>
                <w:sz w:val="21"/>
                <w:szCs w:val="21"/>
              </w:rPr>
            </w:pPr>
            <w:r>
              <w:rPr>
                <w:w w:val="105"/>
                <w:sz w:val="21"/>
                <w:szCs w:val="21"/>
              </w:rPr>
              <w:t>29</w:t>
            </w:r>
            <w:r w:rsidR="00CD0E9E">
              <w:rPr>
                <w:w w:val="105"/>
                <w:sz w:val="21"/>
                <w:szCs w:val="21"/>
              </w:rPr>
              <w:t xml:space="preserve"> </w:t>
            </w:r>
            <w:r w:rsidR="00CF2E63">
              <w:rPr>
                <w:w w:val="105"/>
                <w:sz w:val="21"/>
                <w:szCs w:val="21"/>
              </w:rPr>
              <w:t>Sep</w:t>
            </w:r>
          </w:p>
        </w:tc>
        <w:tc>
          <w:tcPr>
            <w:tcW w:w="410" w:type="pct"/>
            <w:tcBorders>
              <w:top w:val="single" w:sz="4" w:space="0" w:color="000000"/>
              <w:left w:val="single" w:sz="4" w:space="0" w:color="000000"/>
              <w:bottom w:val="single" w:sz="4" w:space="0" w:color="000000"/>
              <w:right w:val="single" w:sz="4" w:space="0" w:color="000000"/>
            </w:tcBorders>
            <w:vAlign w:val="center"/>
          </w:tcPr>
          <w:p w14:paraId="0742183B" w14:textId="77777777" w:rsidR="00CD0E9E" w:rsidRDefault="00CD0E9E" w:rsidP="007F2374">
            <w:pPr>
              <w:pStyle w:val="TableParagraph"/>
              <w:kinsoku w:val="0"/>
              <w:overflowPunct w:val="0"/>
              <w:ind w:left="12"/>
              <w:jc w:val="center"/>
              <w:rPr>
                <w:w w:val="102"/>
                <w:sz w:val="21"/>
                <w:szCs w:val="21"/>
              </w:rPr>
            </w:pPr>
            <w:r>
              <w:rPr>
                <w:w w:val="102"/>
                <w:sz w:val="21"/>
                <w:szCs w:val="21"/>
              </w:rPr>
              <w:t>6</w:t>
            </w:r>
          </w:p>
        </w:tc>
        <w:tc>
          <w:tcPr>
            <w:tcW w:w="4204" w:type="pct"/>
            <w:tcBorders>
              <w:top w:val="single" w:sz="4" w:space="0" w:color="000000"/>
              <w:left w:val="single" w:sz="4" w:space="0" w:color="000000"/>
              <w:bottom w:val="single" w:sz="4" w:space="0" w:color="000000"/>
              <w:right w:val="single" w:sz="4" w:space="0" w:color="000000"/>
            </w:tcBorders>
          </w:tcPr>
          <w:p w14:paraId="6EA079A7" w14:textId="77777777" w:rsidR="00650A6C" w:rsidRDefault="00650A6C" w:rsidP="00650A6C">
            <w:pPr>
              <w:pStyle w:val="TableParagraph"/>
              <w:kinsoku w:val="0"/>
              <w:overflowPunct w:val="0"/>
              <w:spacing w:before="44"/>
              <w:ind w:left="102"/>
              <w:rPr>
                <w:w w:val="105"/>
                <w:sz w:val="21"/>
                <w:szCs w:val="21"/>
              </w:rPr>
            </w:pPr>
            <w:r w:rsidRPr="006A742E">
              <w:rPr>
                <w:b/>
                <w:w w:val="105"/>
                <w:sz w:val="21"/>
                <w:szCs w:val="21"/>
              </w:rPr>
              <w:t>FIELD TRIP</w:t>
            </w:r>
            <w:r>
              <w:rPr>
                <w:w w:val="105"/>
                <w:sz w:val="21"/>
                <w:szCs w:val="21"/>
              </w:rPr>
              <w:t xml:space="preserve">: Clear Creek Natural Heritage Center. We will leave and return within the regular class time and will use data from this activity in the homework. </w:t>
            </w:r>
          </w:p>
          <w:p w14:paraId="72D0BD21" w14:textId="129AC6EB" w:rsidR="00650A6C" w:rsidRDefault="00650A6C" w:rsidP="00650A6C">
            <w:pPr>
              <w:pStyle w:val="TableParagraph"/>
              <w:kinsoku w:val="0"/>
              <w:overflowPunct w:val="0"/>
              <w:spacing w:before="44"/>
              <w:ind w:left="0"/>
              <w:rPr>
                <w:b/>
                <w:bCs/>
                <w:color w:val="1A884E"/>
                <w:w w:val="105"/>
                <w:sz w:val="21"/>
                <w:szCs w:val="21"/>
              </w:rPr>
            </w:pPr>
            <w:r>
              <w:rPr>
                <w:b/>
                <w:bCs/>
                <w:color w:val="1A884E"/>
                <w:w w:val="105"/>
                <w:sz w:val="21"/>
                <w:szCs w:val="21"/>
              </w:rPr>
              <w:t xml:space="preserve">  </w:t>
            </w:r>
            <w:r w:rsidRPr="0082780B">
              <w:rPr>
                <w:b/>
                <w:bCs/>
                <w:color w:val="1A884E"/>
                <w:w w:val="105"/>
                <w:sz w:val="21"/>
                <w:szCs w:val="21"/>
              </w:rPr>
              <w:t>HW #</w:t>
            </w:r>
            <w:r>
              <w:rPr>
                <w:b/>
                <w:bCs/>
                <w:color w:val="1A884E"/>
                <w:w w:val="105"/>
                <w:sz w:val="21"/>
                <w:szCs w:val="21"/>
              </w:rPr>
              <w:t>6</w:t>
            </w:r>
            <w:r w:rsidRPr="0082780B">
              <w:rPr>
                <w:b/>
                <w:bCs/>
                <w:color w:val="1A884E"/>
                <w:w w:val="105"/>
                <w:sz w:val="21"/>
                <w:szCs w:val="21"/>
              </w:rPr>
              <w:t xml:space="preserve"> assigned (due Oct </w:t>
            </w:r>
            <w:r w:rsidR="00E36277">
              <w:rPr>
                <w:b/>
                <w:bCs/>
                <w:color w:val="1A884E"/>
                <w:w w:val="105"/>
                <w:sz w:val="21"/>
                <w:szCs w:val="21"/>
              </w:rPr>
              <w:t>5</w:t>
            </w:r>
            <w:r w:rsidRPr="0082780B">
              <w:rPr>
                <w:b/>
                <w:bCs/>
                <w:color w:val="1A884E"/>
                <w:w w:val="105"/>
                <w:sz w:val="21"/>
                <w:szCs w:val="21"/>
              </w:rPr>
              <w:t>)</w:t>
            </w:r>
          </w:p>
          <w:p w14:paraId="54CE94FD" w14:textId="3BF08371" w:rsidR="00CD0E9E" w:rsidRPr="0082780B" w:rsidRDefault="00650A6C" w:rsidP="00515F53">
            <w:pPr>
              <w:pStyle w:val="TableParagraph"/>
              <w:kinsoku w:val="0"/>
              <w:overflowPunct w:val="0"/>
              <w:spacing w:before="44"/>
              <w:ind w:left="0"/>
              <w:rPr>
                <w:b/>
                <w:bCs/>
                <w:w w:val="105"/>
                <w:sz w:val="21"/>
                <w:szCs w:val="21"/>
              </w:rPr>
            </w:pPr>
            <w:r>
              <w:rPr>
                <w:b/>
                <w:bCs/>
                <w:i/>
                <w:iCs/>
                <w:color w:val="1A884E"/>
                <w:w w:val="105"/>
                <w:sz w:val="21"/>
                <w:szCs w:val="21"/>
              </w:rPr>
              <w:t xml:space="preserve">  </w:t>
            </w:r>
            <w:r w:rsidRPr="00183AE9">
              <w:rPr>
                <w:b/>
                <w:bCs/>
                <w:i/>
                <w:iCs/>
                <w:color w:val="1A884E"/>
                <w:w w:val="105"/>
                <w:sz w:val="21"/>
                <w:szCs w:val="21"/>
              </w:rPr>
              <w:t>Graduate-only review essay</w:t>
            </w:r>
            <w:r w:rsidRPr="0082780B">
              <w:rPr>
                <w:b/>
                <w:bCs/>
                <w:color w:val="1A884E"/>
                <w:w w:val="105"/>
                <w:sz w:val="21"/>
                <w:szCs w:val="21"/>
              </w:rPr>
              <w:t xml:space="preserve"> draft is due today.</w:t>
            </w:r>
          </w:p>
        </w:tc>
      </w:tr>
      <w:tr w:rsidR="00CD0E9E" w14:paraId="4C05DBF5" w14:textId="77777777" w:rsidTr="007F2374">
        <w:trPr>
          <w:cantSplit/>
          <w:trHeight w:val="537"/>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0B3C1FD7" w14:textId="324B07DD" w:rsidR="00CD0E9E" w:rsidRDefault="00E36277" w:rsidP="007F2374">
            <w:pPr>
              <w:pStyle w:val="TableParagraph"/>
              <w:kinsoku w:val="0"/>
              <w:overflowPunct w:val="0"/>
              <w:ind w:left="0" w:right="-162" w:hanging="162"/>
              <w:jc w:val="center"/>
              <w:rPr>
                <w:w w:val="105"/>
                <w:sz w:val="21"/>
                <w:szCs w:val="21"/>
              </w:rPr>
            </w:pPr>
            <w:r>
              <w:rPr>
                <w:w w:val="105"/>
                <w:sz w:val="21"/>
                <w:szCs w:val="21"/>
              </w:rPr>
              <w:t>6</w:t>
            </w:r>
            <w:r w:rsidR="00531A4B" w:rsidRPr="00832E80">
              <w:rPr>
                <w:w w:val="105"/>
                <w:sz w:val="21"/>
                <w:szCs w:val="21"/>
              </w:rPr>
              <w:t xml:space="preserve"> </w:t>
            </w:r>
            <w:r w:rsidR="00CD0E9E" w:rsidRPr="00832E80">
              <w:rPr>
                <w:w w:val="105"/>
                <w:sz w:val="21"/>
                <w:szCs w:val="21"/>
              </w:rPr>
              <w:t>Oct</w:t>
            </w:r>
          </w:p>
        </w:tc>
        <w:tc>
          <w:tcPr>
            <w:tcW w:w="410" w:type="pct"/>
            <w:tcBorders>
              <w:top w:val="single" w:sz="4" w:space="0" w:color="000000"/>
              <w:left w:val="single" w:sz="4" w:space="0" w:color="000000"/>
              <w:bottom w:val="single" w:sz="4" w:space="0" w:color="000000"/>
              <w:right w:val="single" w:sz="4" w:space="0" w:color="000000"/>
            </w:tcBorders>
            <w:vAlign w:val="center"/>
          </w:tcPr>
          <w:p w14:paraId="1C9E2871" w14:textId="77777777" w:rsidR="00CD0E9E" w:rsidRDefault="00CD0E9E" w:rsidP="007F2374">
            <w:pPr>
              <w:pStyle w:val="TableParagraph"/>
              <w:kinsoku w:val="0"/>
              <w:overflowPunct w:val="0"/>
              <w:ind w:left="12"/>
              <w:jc w:val="center"/>
              <w:rPr>
                <w:w w:val="102"/>
                <w:sz w:val="21"/>
                <w:szCs w:val="21"/>
              </w:rPr>
            </w:pPr>
            <w:r>
              <w:rPr>
                <w:w w:val="102"/>
                <w:sz w:val="21"/>
                <w:szCs w:val="21"/>
              </w:rPr>
              <w:t>7</w:t>
            </w:r>
          </w:p>
        </w:tc>
        <w:tc>
          <w:tcPr>
            <w:tcW w:w="4204" w:type="pct"/>
            <w:tcBorders>
              <w:top w:val="single" w:sz="4" w:space="0" w:color="000000"/>
              <w:left w:val="single" w:sz="4" w:space="0" w:color="000000"/>
              <w:bottom w:val="single" w:sz="4" w:space="0" w:color="000000"/>
              <w:right w:val="single" w:sz="4" w:space="0" w:color="000000"/>
            </w:tcBorders>
          </w:tcPr>
          <w:p w14:paraId="7A822667" w14:textId="77777777" w:rsidR="00CD0E9E" w:rsidRPr="0082780B" w:rsidRDefault="00CD0E9E" w:rsidP="00CD0E9E">
            <w:pPr>
              <w:pStyle w:val="TableParagraph"/>
              <w:kinsoku w:val="0"/>
              <w:overflowPunct w:val="0"/>
              <w:spacing w:before="6"/>
              <w:rPr>
                <w:b/>
                <w:bCs/>
                <w:color w:val="1A884E"/>
                <w:w w:val="105"/>
                <w:sz w:val="21"/>
                <w:szCs w:val="21"/>
              </w:rPr>
            </w:pPr>
            <w:r w:rsidRPr="0082780B">
              <w:rPr>
                <w:b/>
                <w:bCs/>
                <w:color w:val="1A884E"/>
                <w:w w:val="105"/>
                <w:sz w:val="21"/>
                <w:szCs w:val="21"/>
              </w:rPr>
              <w:t xml:space="preserve">Midterm Exam. </w:t>
            </w:r>
          </w:p>
          <w:p w14:paraId="6E0835D3" w14:textId="77777777" w:rsidR="00CD0E9E" w:rsidRPr="002A5A01" w:rsidRDefault="00CD0E9E" w:rsidP="00CD0E9E">
            <w:pPr>
              <w:pStyle w:val="TableParagraph"/>
              <w:kinsoku w:val="0"/>
              <w:overflowPunct w:val="0"/>
              <w:spacing w:before="12" w:line="242" w:lineRule="exact"/>
              <w:rPr>
                <w:w w:val="105"/>
                <w:sz w:val="21"/>
                <w:szCs w:val="21"/>
              </w:rPr>
            </w:pPr>
            <w:r w:rsidRPr="002A5A01">
              <w:rPr>
                <w:w w:val="105"/>
                <w:sz w:val="21"/>
                <w:szCs w:val="21"/>
              </w:rPr>
              <w:t>How to write a research report. Choose your LLELA report group.</w:t>
            </w:r>
          </w:p>
        </w:tc>
      </w:tr>
      <w:tr w:rsidR="00CD0E9E" w14:paraId="22E646FD" w14:textId="77777777" w:rsidTr="007F2374">
        <w:trPr>
          <w:trHeight w:val="537"/>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17D42D08" w14:textId="5AB5B9F8" w:rsidR="00CD0E9E" w:rsidRPr="00515F53" w:rsidRDefault="00531A4B" w:rsidP="007F2374">
            <w:pPr>
              <w:pStyle w:val="TableParagraph"/>
              <w:kinsoku w:val="0"/>
              <w:overflowPunct w:val="0"/>
              <w:ind w:left="0" w:right="-162" w:hanging="162"/>
              <w:jc w:val="center"/>
              <w:rPr>
                <w:b/>
                <w:bCs/>
                <w:w w:val="105"/>
                <w:sz w:val="21"/>
                <w:szCs w:val="21"/>
              </w:rPr>
            </w:pPr>
            <w:r w:rsidRPr="00515F53">
              <w:rPr>
                <w:b/>
                <w:bCs/>
                <w:w w:val="105"/>
                <w:sz w:val="21"/>
                <w:szCs w:val="21"/>
              </w:rPr>
              <w:t>1</w:t>
            </w:r>
            <w:r w:rsidR="00CB208F">
              <w:rPr>
                <w:b/>
                <w:bCs/>
                <w:w w:val="105"/>
                <w:sz w:val="21"/>
                <w:szCs w:val="21"/>
              </w:rPr>
              <w:t>1</w:t>
            </w:r>
            <w:r w:rsidRPr="00515F53">
              <w:rPr>
                <w:b/>
                <w:bCs/>
                <w:w w:val="105"/>
                <w:sz w:val="21"/>
                <w:szCs w:val="21"/>
              </w:rPr>
              <w:t xml:space="preserve"> </w:t>
            </w:r>
            <w:r w:rsidR="00CD0E9E" w:rsidRPr="00515F53">
              <w:rPr>
                <w:b/>
                <w:bCs/>
                <w:w w:val="105"/>
                <w:sz w:val="21"/>
                <w:szCs w:val="21"/>
              </w:rPr>
              <w:t>Oct</w:t>
            </w:r>
          </w:p>
        </w:tc>
        <w:tc>
          <w:tcPr>
            <w:tcW w:w="410" w:type="pct"/>
            <w:tcBorders>
              <w:top w:val="single" w:sz="4" w:space="0" w:color="000000"/>
              <w:left w:val="single" w:sz="4" w:space="0" w:color="000000"/>
              <w:bottom w:val="single" w:sz="4" w:space="0" w:color="000000"/>
              <w:right w:val="single" w:sz="4" w:space="0" w:color="000000"/>
            </w:tcBorders>
            <w:vAlign w:val="center"/>
          </w:tcPr>
          <w:p w14:paraId="41D05C61" w14:textId="77777777" w:rsidR="00CD0E9E" w:rsidRPr="00832E80" w:rsidRDefault="00CD0E9E" w:rsidP="007F2374">
            <w:pPr>
              <w:pStyle w:val="TableParagraph"/>
              <w:kinsoku w:val="0"/>
              <w:overflowPunct w:val="0"/>
              <w:ind w:left="12"/>
              <w:jc w:val="center"/>
              <w:rPr>
                <w:w w:val="102"/>
                <w:sz w:val="21"/>
                <w:szCs w:val="21"/>
              </w:rPr>
            </w:pPr>
            <w:r w:rsidRPr="00832E80">
              <w:rPr>
                <w:w w:val="102"/>
                <w:sz w:val="21"/>
                <w:szCs w:val="21"/>
              </w:rPr>
              <w:t>8</w:t>
            </w:r>
          </w:p>
        </w:tc>
        <w:tc>
          <w:tcPr>
            <w:tcW w:w="4204" w:type="pct"/>
            <w:tcBorders>
              <w:top w:val="single" w:sz="4" w:space="0" w:color="000000"/>
              <w:left w:val="single" w:sz="4" w:space="0" w:color="000000"/>
              <w:bottom w:val="single" w:sz="4" w:space="0" w:color="000000"/>
              <w:right w:val="single" w:sz="4" w:space="0" w:color="000000"/>
            </w:tcBorders>
          </w:tcPr>
          <w:p w14:paraId="1B94BAE5" w14:textId="24F91B6B" w:rsidR="002027FD" w:rsidRDefault="002027FD" w:rsidP="005B68FC">
            <w:pPr>
              <w:pStyle w:val="TableParagraph"/>
              <w:kinsoku w:val="0"/>
              <w:overflowPunct w:val="0"/>
              <w:spacing w:before="6"/>
              <w:rPr>
                <w:w w:val="105"/>
                <w:sz w:val="21"/>
                <w:szCs w:val="21"/>
              </w:rPr>
            </w:pPr>
            <w:r w:rsidRPr="002A5A01">
              <w:rPr>
                <w:b/>
                <w:bCs/>
                <w:w w:val="105"/>
                <w:sz w:val="21"/>
                <w:szCs w:val="21"/>
              </w:rPr>
              <w:t xml:space="preserve">WEEKEND FIELD TRIP: LLELA Lewisville Lake Environmental Learning Area </w:t>
            </w:r>
            <w:r w:rsidRPr="002A5A01">
              <w:rPr>
                <w:w w:val="105"/>
                <w:sz w:val="21"/>
                <w:szCs w:val="21"/>
              </w:rPr>
              <w:t>(Field data collection; trapping, camera trapping, tracks searches, feces collection).</w:t>
            </w:r>
          </w:p>
          <w:p w14:paraId="33D291F3" w14:textId="3AA48BA1" w:rsidR="002027FD" w:rsidRPr="002A5A01" w:rsidRDefault="002027FD" w:rsidP="000E57C6">
            <w:pPr>
              <w:pStyle w:val="TableParagraph"/>
              <w:kinsoku w:val="0"/>
              <w:overflowPunct w:val="0"/>
              <w:spacing w:before="44"/>
              <w:rPr>
                <w:b/>
                <w:bCs/>
                <w:w w:val="105"/>
                <w:sz w:val="21"/>
                <w:szCs w:val="21"/>
              </w:rPr>
            </w:pPr>
            <w:r>
              <w:rPr>
                <w:b/>
                <w:bCs/>
                <w:w w:val="105"/>
                <w:sz w:val="21"/>
                <w:szCs w:val="21"/>
              </w:rPr>
              <w:t>No class on Monday the 1</w:t>
            </w:r>
            <w:r w:rsidR="00C52A27">
              <w:rPr>
                <w:b/>
                <w:bCs/>
                <w:w w:val="105"/>
                <w:sz w:val="21"/>
                <w:szCs w:val="21"/>
              </w:rPr>
              <w:t>3</w:t>
            </w:r>
            <w:r w:rsidRPr="00515F53">
              <w:rPr>
                <w:b/>
                <w:bCs/>
                <w:w w:val="105"/>
                <w:sz w:val="21"/>
                <w:szCs w:val="21"/>
                <w:vertAlign w:val="superscript"/>
              </w:rPr>
              <w:t>th</w:t>
            </w:r>
            <w:r>
              <w:rPr>
                <w:b/>
                <w:bCs/>
                <w:w w:val="105"/>
                <w:sz w:val="21"/>
                <w:szCs w:val="21"/>
              </w:rPr>
              <w:t xml:space="preserve"> due to the field trip on the previous Saturday the 1</w:t>
            </w:r>
            <w:r w:rsidR="00C52A27">
              <w:rPr>
                <w:b/>
                <w:bCs/>
                <w:w w:val="105"/>
                <w:sz w:val="21"/>
                <w:szCs w:val="21"/>
              </w:rPr>
              <w:t>1</w:t>
            </w:r>
            <w:r w:rsidRPr="00515F53">
              <w:rPr>
                <w:b/>
                <w:bCs/>
                <w:w w:val="105"/>
                <w:sz w:val="21"/>
                <w:szCs w:val="21"/>
                <w:vertAlign w:val="superscript"/>
              </w:rPr>
              <w:t>th</w:t>
            </w:r>
            <w:r>
              <w:rPr>
                <w:b/>
                <w:bCs/>
                <w:w w:val="105"/>
                <w:sz w:val="21"/>
                <w:szCs w:val="21"/>
              </w:rPr>
              <w:t>.</w:t>
            </w:r>
          </w:p>
          <w:p w14:paraId="29B1BE82" w14:textId="3EBCC143" w:rsidR="00650A6C" w:rsidRPr="00515F53" w:rsidRDefault="002027FD" w:rsidP="00515F53">
            <w:pPr>
              <w:pStyle w:val="TableParagraph"/>
              <w:kinsoku w:val="0"/>
              <w:overflowPunct w:val="0"/>
              <w:spacing w:before="44"/>
              <w:ind w:left="0"/>
              <w:rPr>
                <w:b/>
                <w:bCs/>
                <w:color w:val="1A884E"/>
                <w:w w:val="105"/>
                <w:sz w:val="21"/>
                <w:szCs w:val="21"/>
              </w:rPr>
            </w:pPr>
            <w:r>
              <w:rPr>
                <w:b/>
                <w:bCs/>
                <w:color w:val="1A884E"/>
                <w:w w:val="105"/>
                <w:sz w:val="21"/>
                <w:szCs w:val="21"/>
              </w:rPr>
              <w:t xml:space="preserve">  </w:t>
            </w:r>
            <w:r w:rsidR="00650A6C" w:rsidRPr="00522A89">
              <w:rPr>
                <w:b/>
                <w:bCs/>
                <w:color w:val="1A884E"/>
                <w:w w:val="105"/>
                <w:sz w:val="21"/>
                <w:szCs w:val="21"/>
              </w:rPr>
              <w:t>HW #</w:t>
            </w:r>
            <w:r w:rsidR="00650A6C">
              <w:rPr>
                <w:b/>
                <w:bCs/>
                <w:color w:val="1A884E"/>
                <w:w w:val="105"/>
                <w:sz w:val="21"/>
                <w:szCs w:val="21"/>
              </w:rPr>
              <w:t>7</w:t>
            </w:r>
            <w:r w:rsidR="00650A6C" w:rsidRPr="00522A89">
              <w:rPr>
                <w:b/>
                <w:bCs/>
                <w:color w:val="1A884E"/>
                <w:w w:val="105"/>
                <w:sz w:val="21"/>
                <w:szCs w:val="21"/>
              </w:rPr>
              <w:t xml:space="preserve"> assigned (due </w:t>
            </w:r>
            <w:r w:rsidR="00650A6C">
              <w:rPr>
                <w:b/>
                <w:bCs/>
                <w:color w:val="1A884E"/>
                <w:w w:val="105"/>
                <w:sz w:val="21"/>
                <w:szCs w:val="21"/>
              </w:rPr>
              <w:t>Oct</w:t>
            </w:r>
            <w:r w:rsidR="00650A6C" w:rsidRPr="00522A89">
              <w:rPr>
                <w:b/>
                <w:bCs/>
                <w:color w:val="1A884E"/>
                <w:w w:val="105"/>
                <w:sz w:val="21"/>
                <w:szCs w:val="21"/>
              </w:rPr>
              <w:t xml:space="preserve"> </w:t>
            </w:r>
            <w:r w:rsidR="00C52A27">
              <w:rPr>
                <w:b/>
                <w:bCs/>
                <w:color w:val="1A884E"/>
                <w:w w:val="105"/>
                <w:sz w:val="21"/>
                <w:szCs w:val="21"/>
              </w:rPr>
              <w:t>19</w:t>
            </w:r>
            <w:r w:rsidR="00650A6C" w:rsidRPr="00522A89">
              <w:rPr>
                <w:b/>
                <w:bCs/>
                <w:color w:val="1A884E"/>
                <w:w w:val="105"/>
                <w:sz w:val="21"/>
                <w:szCs w:val="21"/>
              </w:rPr>
              <w:t>)</w:t>
            </w:r>
          </w:p>
        </w:tc>
      </w:tr>
      <w:tr w:rsidR="00CD0E9E" w14:paraId="31451EB5" w14:textId="77777777" w:rsidTr="007F2374">
        <w:trPr>
          <w:trHeight w:val="35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773E0F81" w14:textId="0B51A58B" w:rsidR="00CD0E9E" w:rsidRPr="002027FD" w:rsidRDefault="00531A4B" w:rsidP="007F2374">
            <w:pPr>
              <w:pStyle w:val="TableParagraph"/>
              <w:kinsoku w:val="0"/>
              <w:overflowPunct w:val="0"/>
              <w:ind w:left="0" w:right="-162" w:hanging="162"/>
              <w:jc w:val="center"/>
              <w:rPr>
                <w:w w:val="105"/>
                <w:sz w:val="21"/>
                <w:szCs w:val="21"/>
              </w:rPr>
            </w:pPr>
            <w:r w:rsidRPr="002027FD">
              <w:rPr>
                <w:w w:val="105"/>
                <w:sz w:val="21"/>
                <w:szCs w:val="21"/>
              </w:rPr>
              <w:t>2</w:t>
            </w:r>
            <w:r w:rsidR="00C52A27">
              <w:rPr>
                <w:w w:val="105"/>
                <w:sz w:val="21"/>
                <w:szCs w:val="21"/>
              </w:rPr>
              <w:t>0</w:t>
            </w:r>
            <w:r w:rsidRPr="002027FD">
              <w:rPr>
                <w:w w:val="105"/>
                <w:sz w:val="21"/>
                <w:szCs w:val="21"/>
              </w:rPr>
              <w:t xml:space="preserve"> </w:t>
            </w:r>
            <w:r w:rsidR="00CD0E9E" w:rsidRPr="002027FD">
              <w:rPr>
                <w:w w:val="105"/>
                <w:sz w:val="21"/>
                <w:szCs w:val="21"/>
              </w:rPr>
              <w:t>Oct</w:t>
            </w:r>
          </w:p>
        </w:tc>
        <w:tc>
          <w:tcPr>
            <w:tcW w:w="410" w:type="pct"/>
            <w:tcBorders>
              <w:top w:val="single" w:sz="4" w:space="0" w:color="000000"/>
              <w:left w:val="single" w:sz="4" w:space="0" w:color="000000"/>
              <w:bottom w:val="single" w:sz="4" w:space="0" w:color="000000"/>
              <w:right w:val="single" w:sz="4" w:space="0" w:color="000000"/>
            </w:tcBorders>
            <w:vAlign w:val="center"/>
          </w:tcPr>
          <w:p w14:paraId="22E5BF87" w14:textId="77777777" w:rsidR="00CD0E9E" w:rsidRDefault="00CD0E9E" w:rsidP="007F2374">
            <w:pPr>
              <w:pStyle w:val="TableParagraph"/>
              <w:kinsoku w:val="0"/>
              <w:overflowPunct w:val="0"/>
              <w:ind w:left="12"/>
              <w:jc w:val="center"/>
              <w:rPr>
                <w:w w:val="102"/>
                <w:sz w:val="21"/>
                <w:szCs w:val="21"/>
              </w:rPr>
            </w:pPr>
            <w:r>
              <w:rPr>
                <w:w w:val="102"/>
                <w:sz w:val="21"/>
                <w:szCs w:val="21"/>
              </w:rPr>
              <w:t>9</w:t>
            </w:r>
          </w:p>
        </w:tc>
        <w:tc>
          <w:tcPr>
            <w:tcW w:w="4204" w:type="pct"/>
            <w:tcBorders>
              <w:top w:val="single" w:sz="4" w:space="0" w:color="000000"/>
              <w:left w:val="single" w:sz="4" w:space="0" w:color="000000"/>
              <w:bottom w:val="single" w:sz="4" w:space="0" w:color="000000"/>
              <w:right w:val="single" w:sz="4" w:space="0" w:color="000000"/>
            </w:tcBorders>
          </w:tcPr>
          <w:p w14:paraId="6932ADF9" w14:textId="6D6827F7" w:rsidR="002027FD" w:rsidRDefault="002027FD" w:rsidP="00515F53">
            <w:pPr>
              <w:pStyle w:val="TableParagraph"/>
              <w:kinsoku w:val="0"/>
              <w:overflowPunct w:val="0"/>
              <w:spacing w:before="44"/>
              <w:rPr>
                <w:w w:val="105"/>
                <w:sz w:val="21"/>
                <w:szCs w:val="21"/>
              </w:rPr>
            </w:pPr>
            <w:r>
              <w:rPr>
                <w:w w:val="105"/>
                <w:sz w:val="21"/>
                <w:szCs w:val="21"/>
              </w:rPr>
              <w:t xml:space="preserve">Ecology: Diet analysis </w:t>
            </w:r>
          </w:p>
          <w:p w14:paraId="584917FA" w14:textId="707D3292" w:rsidR="002027FD" w:rsidRDefault="002027FD" w:rsidP="002027FD">
            <w:pPr>
              <w:pStyle w:val="TableParagraph"/>
              <w:kinsoku w:val="0"/>
              <w:overflowPunct w:val="0"/>
              <w:spacing w:before="6"/>
              <w:rPr>
                <w:w w:val="105"/>
                <w:sz w:val="21"/>
                <w:szCs w:val="21"/>
              </w:rPr>
            </w:pPr>
            <w:r w:rsidRPr="00C450D0">
              <w:rPr>
                <w:b/>
                <w:bCs/>
                <w:w w:val="105"/>
                <w:sz w:val="21"/>
                <w:szCs w:val="21"/>
              </w:rPr>
              <w:t xml:space="preserve">Invited Speaker </w:t>
            </w:r>
            <w:r>
              <w:rPr>
                <w:b/>
                <w:bCs/>
                <w:w w:val="105"/>
                <w:sz w:val="21"/>
                <w:szCs w:val="21"/>
              </w:rPr>
              <w:t>2</w:t>
            </w:r>
            <w:r>
              <w:rPr>
                <w:w w:val="105"/>
                <w:sz w:val="21"/>
                <w:szCs w:val="21"/>
              </w:rPr>
              <w:t xml:space="preserve">: </w:t>
            </w:r>
            <w:r w:rsidR="00CF2E63">
              <w:rPr>
                <w:w w:val="105"/>
                <w:sz w:val="21"/>
                <w:szCs w:val="21"/>
              </w:rPr>
              <w:t>TBD</w:t>
            </w:r>
          </w:p>
          <w:p w14:paraId="5F49E78E" w14:textId="75E9DC7D" w:rsidR="00650A6C" w:rsidRPr="00522A89" w:rsidRDefault="00650A6C" w:rsidP="00650A6C">
            <w:pPr>
              <w:pStyle w:val="TableParagraph"/>
              <w:kinsoku w:val="0"/>
              <w:overflowPunct w:val="0"/>
              <w:spacing w:before="44"/>
              <w:rPr>
                <w:b/>
                <w:bCs/>
                <w:w w:val="105"/>
                <w:sz w:val="21"/>
                <w:szCs w:val="21"/>
              </w:rPr>
            </w:pPr>
            <w:r w:rsidRPr="0082780B">
              <w:rPr>
                <w:b/>
                <w:color w:val="1A884E"/>
                <w:w w:val="105"/>
                <w:sz w:val="21"/>
                <w:szCs w:val="21"/>
              </w:rPr>
              <w:t>HW #</w:t>
            </w:r>
            <w:r w:rsidR="002027FD">
              <w:rPr>
                <w:b/>
                <w:color w:val="1A884E"/>
                <w:w w:val="105"/>
                <w:sz w:val="21"/>
                <w:szCs w:val="21"/>
              </w:rPr>
              <w:t>8</w:t>
            </w:r>
            <w:r w:rsidRPr="0082780B">
              <w:rPr>
                <w:b/>
                <w:color w:val="1A884E"/>
                <w:w w:val="105"/>
                <w:sz w:val="21"/>
                <w:szCs w:val="21"/>
              </w:rPr>
              <w:t xml:space="preserve"> assigned (due Oct </w:t>
            </w:r>
            <w:r>
              <w:rPr>
                <w:b/>
                <w:color w:val="1A884E"/>
                <w:w w:val="105"/>
                <w:sz w:val="21"/>
                <w:szCs w:val="21"/>
              </w:rPr>
              <w:t>2</w:t>
            </w:r>
            <w:r w:rsidR="00C52A27">
              <w:rPr>
                <w:b/>
                <w:color w:val="1A884E"/>
                <w:w w:val="105"/>
                <w:sz w:val="21"/>
                <w:szCs w:val="21"/>
              </w:rPr>
              <w:t>6</w:t>
            </w:r>
            <w:r w:rsidRPr="0082780B">
              <w:rPr>
                <w:b/>
                <w:color w:val="1A884E"/>
                <w:w w:val="105"/>
                <w:sz w:val="21"/>
                <w:szCs w:val="21"/>
              </w:rPr>
              <w:t>)</w:t>
            </w:r>
          </w:p>
        </w:tc>
      </w:tr>
      <w:tr w:rsidR="00CD0E9E" w14:paraId="51F8CFBA" w14:textId="77777777" w:rsidTr="007F2374">
        <w:trPr>
          <w:trHeight w:val="537"/>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43B7E3B7" w14:textId="33E2EAD0" w:rsidR="00CD0E9E" w:rsidRDefault="00CF2E63" w:rsidP="007F2374">
            <w:pPr>
              <w:pStyle w:val="TableParagraph"/>
              <w:kinsoku w:val="0"/>
              <w:overflowPunct w:val="0"/>
              <w:ind w:left="0" w:right="-162" w:hanging="162"/>
              <w:jc w:val="center"/>
              <w:rPr>
                <w:w w:val="105"/>
                <w:sz w:val="21"/>
                <w:szCs w:val="21"/>
              </w:rPr>
            </w:pPr>
            <w:r>
              <w:rPr>
                <w:w w:val="105"/>
                <w:sz w:val="21"/>
                <w:szCs w:val="21"/>
              </w:rPr>
              <w:t>2</w:t>
            </w:r>
            <w:r w:rsidR="00C52A27">
              <w:rPr>
                <w:w w:val="105"/>
                <w:sz w:val="21"/>
                <w:szCs w:val="21"/>
              </w:rPr>
              <w:t>7</w:t>
            </w:r>
            <w:r w:rsidR="00CD0E9E">
              <w:rPr>
                <w:w w:val="105"/>
                <w:sz w:val="21"/>
                <w:szCs w:val="21"/>
              </w:rPr>
              <w:t xml:space="preserve"> </w:t>
            </w:r>
            <w:r w:rsidR="00531A4B">
              <w:rPr>
                <w:w w:val="105"/>
                <w:sz w:val="21"/>
                <w:szCs w:val="21"/>
              </w:rPr>
              <w:t>Oct</w:t>
            </w:r>
          </w:p>
        </w:tc>
        <w:tc>
          <w:tcPr>
            <w:tcW w:w="410" w:type="pct"/>
            <w:tcBorders>
              <w:top w:val="single" w:sz="4" w:space="0" w:color="000000"/>
              <w:left w:val="single" w:sz="4" w:space="0" w:color="000000"/>
              <w:bottom w:val="single" w:sz="4" w:space="0" w:color="000000"/>
              <w:right w:val="single" w:sz="4" w:space="0" w:color="000000"/>
            </w:tcBorders>
            <w:vAlign w:val="center"/>
          </w:tcPr>
          <w:p w14:paraId="00A7B4C8" w14:textId="77777777" w:rsidR="00CD0E9E" w:rsidRDefault="00CD0E9E" w:rsidP="007F2374">
            <w:pPr>
              <w:pStyle w:val="TableParagraph"/>
              <w:kinsoku w:val="0"/>
              <w:overflowPunct w:val="0"/>
              <w:ind w:left="161" w:right="147"/>
              <w:jc w:val="center"/>
              <w:rPr>
                <w:w w:val="105"/>
                <w:sz w:val="21"/>
                <w:szCs w:val="21"/>
              </w:rPr>
            </w:pPr>
            <w:r>
              <w:rPr>
                <w:w w:val="105"/>
                <w:sz w:val="21"/>
                <w:szCs w:val="21"/>
              </w:rPr>
              <w:t>10</w:t>
            </w:r>
          </w:p>
        </w:tc>
        <w:tc>
          <w:tcPr>
            <w:tcW w:w="4204" w:type="pct"/>
            <w:tcBorders>
              <w:top w:val="single" w:sz="4" w:space="0" w:color="000000"/>
              <w:left w:val="single" w:sz="4" w:space="0" w:color="000000"/>
              <w:bottom w:val="single" w:sz="4" w:space="0" w:color="000000"/>
              <w:right w:val="single" w:sz="4" w:space="0" w:color="000000"/>
            </w:tcBorders>
          </w:tcPr>
          <w:p w14:paraId="6F2094B8" w14:textId="0B589BB4" w:rsidR="00CD0E9E" w:rsidRPr="00446CBF" w:rsidRDefault="00CD0E9E" w:rsidP="00446CBF">
            <w:pPr>
              <w:pStyle w:val="TableParagraph"/>
              <w:kinsoku w:val="0"/>
              <w:overflowPunct w:val="0"/>
              <w:spacing w:before="6"/>
              <w:rPr>
                <w:w w:val="105"/>
                <w:sz w:val="21"/>
                <w:szCs w:val="21"/>
              </w:rPr>
            </w:pPr>
            <w:r>
              <w:rPr>
                <w:w w:val="105"/>
                <w:sz w:val="21"/>
                <w:szCs w:val="21"/>
              </w:rPr>
              <w:t>Data analysis and preparation for conference presentations.</w:t>
            </w:r>
          </w:p>
          <w:p w14:paraId="37C9C0DE" w14:textId="7418E738" w:rsidR="00CD0E9E" w:rsidRPr="00C06368" w:rsidRDefault="00CD0E9E" w:rsidP="00234BE7">
            <w:pPr>
              <w:pStyle w:val="TableParagraph"/>
              <w:kinsoku w:val="0"/>
              <w:overflowPunct w:val="0"/>
              <w:spacing w:before="12" w:line="242" w:lineRule="exact"/>
              <w:rPr>
                <w:b/>
                <w:bCs/>
                <w:w w:val="105"/>
                <w:sz w:val="21"/>
                <w:szCs w:val="21"/>
              </w:rPr>
            </w:pPr>
            <w:r w:rsidRPr="00C06368">
              <w:rPr>
                <w:b/>
                <w:color w:val="1A884E"/>
                <w:w w:val="105"/>
                <w:sz w:val="21"/>
                <w:szCs w:val="21"/>
              </w:rPr>
              <w:t xml:space="preserve">HW #9 assigned (due </w:t>
            </w:r>
            <w:r w:rsidR="00C52A27">
              <w:rPr>
                <w:b/>
                <w:color w:val="1A884E"/>
                <w:w w:val="105"/>
                <w:sz w:val="21"/>
                <w:szCs w:val="21"/>
              </w:rPr>
              <w:t>Nov 2</w:t>
            </w:r>
            <w:r w:rsidRPr="00C06368">
              <w:rPr>
                <w:b/>
                <w:color w:val="1A884E"/>
                <w:w w:val="105"/>
                <w:sz w:val="21"/>
                <w:szCs w:val="21"/>
              </w:rPr>
              <w:t>)</w:t>
            </w:r>
          </w:p>
        </w:tc>
      </w:tr>
      <w:tr w:rsidR="00CD0E9E" w14:paraId="436A5529" w14:textId="77777777" w:rsidTr="007F2374">
        <w:trPr>
          <w:trHeight w:val="35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5145EC8F" w14:textId="7F5389B8" w:rsidR="00CD0E9E" w:rsidRDefault="00C52A27" w:rsidP="007F2374">
            <w:pPr>
              <w:pStyle w:val="TableParagraph"/>
              <w:kinsoku w:val="0"/>
              <w:overflowPunct w:val="0"/>
              <w:ind w:left="0" w:right="-162" w:hanging="162"/>
              <w:jc w:val="center"/>
              <w:rPr>
                <w:w w:val="105"/>
                <w:sz w:val="21"/>
                <w:szCs w:val="21"/>
              </w:rPr>
            </w:pPr>
            <w:r>
              <w:rPr>
                <w:w w:val="105"/>
                <w:sz w:val="21"/>
                <w:szCs w:val="21"/>
              </w:rPr>
              <w:t>3</w:t>
            </w:r>
            <w:r w:rsidR="00CD0E9E">
              <w:rPr>
                <w:w w:val="105"/>
                <w:sz w:val="21"/>
                <w:szCs w:val="21"/>
              </w:rPr>
              <w:t xml:space="preserve"> Nov</w:t>
            </w:r>
          </w:p>
        </w:tc>
        <w:tc>
          <w:tcPr>
            <w:tcW w:w="410" w:type="pct"/>
            <w:tcBorders>
              <w:top w:val="single" w:sz="4" w:space="0" w:color="000000"/>
              <w:left w:val="single" w:sz="4" w:space="0" w:color="000000"/>
              <w:bottom w:val="single" w:sz="4" w:space="0" w:color="000000"/>
              <w:right w:val="single" w:sz="4" w:space="0" w:color="000000"/>
            </w:tcBorders>
            <w:vAlign w:val="center"/>
          </w:tcPr>
          <w:p w14:paraId="02910990" w14:textId="77777777" w:rsidR="00CD0E9E" w:rsidRDefault="00CD0E9E" w:rsidP="007F2374">
            <w:pPr>
              <w:pStyle w:val="TableParagraph"/>
              <w:kinsoku w:val="0"/>
              <w:overflowPunct w:val="0"/>
              <w:ind w:left="161" w:right="147"/>
              <w:jc w:val="center"/>
              <w:rPr>
                <w:w w:val="105"/>
                <w:sz w:val="21"/>
                <w:szCs w:val="21"/>
              </w:rPr>
            </w:pPr>
            <w:r>
              <w:rPr>
                <w:w w:val="105"/>
                <w:sz w:val="21"/>
                <w:szCs w:val="21"/>
              </w:rPr>
              <w:t>11</w:t>
            </w:r>
          </w:p>
        </w:tc>
        <w:tc>
          <w:tcPr>
            <w:tcW w:w="4204" w:type="pct"/>
            <w:tcBorders>
              <w:top w:val="single" w:sz="4" w:space="0" w:color="000000"/>
              <w:left w:val="single" w:sz="4" w:space="0" w:color="000000"/>
              <w:bottom w:val="single" w:sz="4" w:space="0" w:color="000000"/>
              <w:right w:val="single" w:sz="4" w:space="0" w:color="000000"/>
            </w:tcBorders>
          </w:tcPr>
          <w:p w14:paraId="1128841A" w14:textId="126DF6F6" w:rsidR="00CD0E9E" w:rsidRDefault="00CD0E9E" w:rsidP="00CD0E9E">
            <w:pPr>
              <w:pStyle w:val="TableParagraph"/>
              <w:kinsoku w:val="0"/>
              <w:overflowPunct w:val="0"/>
              <w:spacing w:before="44"/>
              <w:rPr>
                <w:w w:val="105"/>
                <w:sz w:val="21"/>
                <w:szCs w:val="21"/>
              </w:rPr>
            </w:pPr>
            <w:r>
              <w:rPr>
                <w:w w:val="105"/>
                <w:sz w:val="21"/>
                <w:szCs w:val="21"/>
              </w:rPr>
              <w:t>Discussion of papers on techniques and poster/presentations preparation. Graduate</w:t>
            </w:r>
            <w:r w:rsidR="00234BE7">
              <w:rPr>
                <w:w w:val="105"/>
                <w:sz w:val="21"/>
                <w:szCs w:val="21"/>
              </w:rPr>
              <w:t xml:space="preserve"> </w:t>
            </w:r>
            <w:r>
              <w:rPr>
                <w:w w:val="105"/>
                <w:sz w:val="21"/>
                <w:szCs w:val="21"/>
              </w:rPr>
              <w:t xml:space="preserve">presentations </w:t>
            </w:r>
            <w:r w:rsidR="00234BE7">
              <w:rPr>
                <w:w w:val="105"/>
                <w:sz w:val="21"/>
                <w:szCs w:val="21"/>
              </w:rPr>
              <w:t>on their essays</w:t>
            </w:r>
            <w:r>
              <w:rPr>
                <w:w w:val="105"/>
                <w:sz w:val="21"/>
                <w:szCs w:val="21"/>
              </w:rPr>
              <w:t xml:space="preserve">. </w:t>
            </w:r>
          </w:p>
          <w:p w14:paraId="5A60820F" w14:textId="020B3D48" w:rsidR="00CD0E9E" w:rsidRPr="00C06368" w:rsidRDefault="00CD0E9E" w:rsidP="00CD0E9E">
            <w:pPr>
              <w:pStyle w:val="TableParagraph"/>
              <w:kinsoku w:val="0"/>
              <w:overflowPunct w:val="0"/>
              <w:spacing w:before="44"/>
              <w:rPr>
                <w:b/>
                <w:bCs/>
                <w:w w:val="105"/>
                <w:sz w:val="21"/>
                <w:szCs w:val="21"/>
              </w:rPr>
            </w:pPr>
            <w:r w:rsidRPr="00C06368">
              <w:rPr>
                <w:b/>
                <w:bCs/>
                <w:color w:val="1A884E"/>
                <w:w w:val="105"/>
                <w:sz w:val="21"/>
                <w:szCs w:val="21"/>
              </w:rPr>
              <w:t xml:space="preserve">HW #10 assigned (due Nov </w:t>
            </w:r>
            <w:r w:rsidR="00C52A27">
              <w:rPr>
                <w:b/>
                <w:bCs/>
                <w:color w:val="1A884E"/>
                <w:w w:val="105"/>
                <w:sz w:val="21"/>
                <w:szCs w:val="21"/>
              </w:rPr>
              <w:t>9</w:t>
            </w:r>
            <w:r w:rsidRPr="00C06368">
              <w:rPr>
                <w:b/>
                <w:bCs/>
                <w:color w:val="1A884E"/>
                <w:w w:val="105"/>
                <w:sz w:val="21"/>
                <w:szCs w:val="21"/>
              </w:rPr>
              <w:t xml:space="preserve">) </w:t>
            </w:r>
          </w:p>
        </w:tc>
      </w:tr>
      <w:tr w:rsidR="00CD0E9E" w14:paraId="543DF12C" w14:textId="77777777" w:rsidTr="007F2374">
        <w:trPr>
          <w:trHeight w:val="35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6151EC52" w14:textId="5BCF454B" w:rsidR="00CD0E9E" w:rsidRDefault="00CD0E9E" w:rsidP="007F2374">
            <w:pPr>
              <w:pStyle w:val="TableParagraph"/>
              <w:kinsoku w:val="0"/>
              <w:overflowPunct w:val="0"/>
              <w:ind w:left="0" w:right="-162" w:hanging="162"/>
              <w:jc w:val="center"/>
              <w:rPr>
                <w:w w:val="105"/>
                <w:sz w:val="21"/>
                <w:szCs w:val="21"/>
              </w:rPr>
            </w:pPr>
            <w:r>
              <w:rPr>
                <w:w w:val="105"/>
                <w:sz w:val="21"/>
                <w:szCs w:val="21"/>
              </w:rPr>
              <w:t>1</w:t>
            </w:r>
            <w:r w:rsidR="00C52A27">
              <w:rPr>
                <w:w w:val="105"/>
                <w:sz w:val="21"/>
                <w:szCs w:val="21"/>
              </w:rPr>
              <w:t>0</w:t>
            </w:r>
            <w:r>
              <w:rPr>
                <w:w w:val="105"/>
                <w:sz w:val="21"/>
                <w:szCs w:val="21"/>
              </w:rPr>
              <w:t xml:space="preserve"> Nov</w:t>
            </w:r>
          </w:p>
        </w:tc>
        <w:tc>
          <w:tcPr>
            <w:tcW w:w="410" w:type="pct"/>
            <w:tcBorders>
              <w:top w:val="single" w:sz="4" w:space="0" w:color="000000"/>
              <w:left w:val="single" w:sz="4" w:space="0" w:color="000000"/>
              <w:bottom w:val="single" w:sz="4" w:space="0" w:color="000000"/>
              <w:right w:val="single" w:sz="4" w:space="0" w:color="000000"/>
            </w:tcBorders>
            <w:vAlign w:val="center"/>
          </w:tcPr>
          <w:p w14:paraId="1EE3EB3F" w14:textId="77777777" w:rsidR="00CD0E9E" w:rsidRDefault="00CD0E9E" w:rsidP="007F2374">
            <w:pPr>
              <w:pStyle w:val="TableParagraph"/>
              <w:kinsoku w:val="0"/>
              <w:overflowPunct w:val="0"/>
              <w:ind w:left="161" w:right="147"/>
              <w:jc w:val="center"/>
              <w:rPr>
                <w:w w:val="105"/>
                <w:sz w:val="21"/>
                <w:szCs w:val="21"/>
              </w:rPr>
            </w:pPr>
            <w:r>
              <w:rPr>
                <w:w w:val="105"/>
                <w:sz w:val="21"/>
                <w:szCs w:val="21"/>
              </w:rPr>
              <w:t>12</w:t>
            </w:r>
          </w:p>
        </w:tc>
        <w:tc>
          <w:tcPr>
            <w:tcW w:w="4204" w:type="pct"/>
            <w:tcBorders>
              <w:top w:val="single" w:sz="4" w:space="0" w:color="000000"/>
              <w:left w:val="single" w:sz="4" w:space="0" w:color="000000"/>
              <w:bottom w:val="single" w:sz="4" w:space="0" w:color="000000"/>
              <w:right w:val="single" w:sz="4" w:space="0" w:color="000000"/>
            </w:tcBorders>
          </w:tcPr>
          <w:p w14:paraId="28C4811E" w14:textId="7B56AAB8" w:rsidR="00CD0E9E" w:rsidRDefault="00CD0E9E" w:rsidP="00CD0E9E">
            <w:pPr>
              <w:pStyle w:val="TableParagraph"/>
              <w:kinsoku w:val="0"/>
              <w:overflowPunct w:val="0"/>
              <w:spacing w:before="44"/>
              <w:rPr>
                <w:w w:val="105"/>
                <w:sz w:val="21"/>
                <w:szCs w:val="21"/>
              </w:rPr>
            </w:pPr>
            <w:r>
              <w:rPr>
                <w:w w:val="105"/>
                <w:sz w:val="21"/>
                <w:szCs w:val="21"/>
              </w:rPr>
              <w:t>Finalizing presentations</w:t>
            </w:r>
            <w:r w:rsidR="00651589">
              <w:rPr>
                <w:w w:val="105"/>
                <w:sz w:val="21"/>
                <w:szCs w:val="21"/>
              </w:rPr>
              <w:t xml:space="preserve"> and posters</w:t>
            </w:r>
            <w:r>
              <w:rPr>
                <w:w w:val="105"/>
                <w:sz w:val="21"/>
                <w:szCs w:val="21"/>
              </w:rPr>
              <w:t xml:space="preserve"> for the </w:t>
            </w:r>
            <w:r w:rsidR="00651589">
              <w:rPr>
                <w:w w:val="105"/>
                <w:sz w:val="21"/>
                <w:szCs w:val="21"/>
              </w:rPr>
              <w:t>Mammal Research C</w:t>
            </w:r>
            <w:r>
              <w:rPr>
                <w:w w:val="105"/>
                <w:sz w:val="21"/>
                <w:szCs w:val="21"/>
              </w:rPr>
              <w:t>onference</w:t>
            </w:r>
            <w:r w:rsidR="00651589">
              <w:rPr>
                <w:w w:val="105"/>
                <w:sz w:val="21"/>
                <w:szCs w:val="21"/>
              </w:rPr>
              <w:t>.</w:t>
            </w:r>
          </w:p>
          <w:p w14:paraId="159A1C57" w14:textId="07521F82" w:rsidR="00446CBF" w:rsidRPr="00216AB0" w:rsidRDefault="00CD0E9E" w:rsidP="00216AB0">
            <w:pPr>
              <w:pStyle w:val="TableParagraph"/>
              <w:kinsoku w:val="0"/>
              <w:overflowPunct w:val="0"/>
              <w:spacing w:before="44"/>
              <w:rPr>
                <w:b/>
                <w:color w:val="1A884E"/>
                <w:w w:val="105"/>
                <w:sz w:val="21"/>
                <w:szCs w:val="21"/>
              </w:rPr>
            </w:pPr>
            <w:r w:rsidRPr="00C06368">
              <w:rPr>
                <w:b/>
                <w:color w:val="1A884E"/>
                <w:w w:val="105"/>
                <w:sz w:val="21"/>
                <w:szCs w:val="21"/>
              </w:rPr>
              <w:t xml:space="preserve">Presentation </w:t>
            </w:r>
            <w:r w:rsidR="00651589">
              <w:rPr>
                <w:b/>
                <w:color w:val="1A884E"/>
                <w:w w:val="105"/>
                <w:sz w:val="21"/>
                <w:szCs w:val="21"/>
              </w:rPr>
              <w:t xml:space="preserve">and poster </w:t>
            </w:r>
            <w:r w:rsidRPr="00C06368">
              <w:rPr>
                <w:b/>
                <w:color w:val="1A884E"/>
                <w:w w:val="105"/>
                <w:sz w:val="21"/>
                <w:szCs w:val="21"/>
              </w:rPr>
              <w:t xml:space="preserve">files due </w:t>
            </w:r>
            <w:r w:rsidR="00216AB0">
              <w:rPr>
                <w:b/>
                <w:color w:val="1A884E"/>
                <w:w w:val="105"/>
                <w:sz w:val="21"/>
                <w:szCs w:val="21"/>
              </w:rPr>
              <w:t>Sunday, Nov 1</w:t>
            </w:r>
            <w:r w:rsidR="00C52A27">
              <w:rPr>
                <w:b/>
                <w:color w:val="1A884E"/>
                <w:w w:val="105"/>
                <w:sz w:val="21"/>
                <w:szCs w:val="21"/>
              </w:rPr>
              <w:t>6</w:t>
            </w:r>
            <w:r w:rsidR="00216AB0">
              <w:rPr>
                <w:b/>
                <w:color w:val="1A884E"/>
                <w:w w:val="105"/>
                <w:sz w:val="21"/>
                <w:szCs w:val="21"/>
              </w:rPr>
              <w:t>.</w:t>
            </w:r>
          </w:p>
        </w:tc>
      </w:tr>
      <w:tr w:rsidR="00CD0E9E" w14:paraId="1E426358" w14:textId="77777777" w:rsidTr="007F2374">
        <w:trPr>
          <w:trHeight w:val="35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675A0E55" w14:textId="1E167816" w:rsidR="00CD0E9E" w:rsidRDefault="0050139F" w:rsidP="007F2374">
            <w:pPr>
              <w:pStyle w:val="TableParagraph"/>
              <w:kinsoku w:val="0"/>
              <w:overflowPunct w:val="0"/>
              <w:ind w:left="0" w:right="-162" w:hanging="162"/>
              <w:jc w:val="center"/>
              <w:rPr>
                <w:w w:val="105"/>
                <w:sz w:val="21"/>
                <w:szCs w:val="21"/>
              </w:rPr>
            </w:pPr>
            <w:r>
              <w:rPr>
                <w:w w:val="105"/>
                <w:sz w:val="21"/>
                <w:szCs w:val="21"/>
              </w:rPr>
              <w:t>1</w:t>
            </w:r>
            <w:r w:rsidR="00C52A27">
              <w:rPr>
                <w:w w:val="105"/>
                <w:sz w:val="21"/>
                <w:szCs w:val="21"/>
              </w:rPr>
              <w:t>7</w:t>
            </w:r>
            <w:r w:rsidR="00CD0E9E">
              <w:rPr>
                <w:w w:val="105"/>
                <w:sz w:val="21"/>
                <w:szCs w:val="21"/>
              </w:rPr>
              <w:t xml:space="preserve"> Nov</w:t>
            </w:r>
          </w:p>
        </w:tc>
        <w:tc>
          <w:tcPr>
            <w:tcW w:w="410" w:type="pct"/>
            <w:tcBorders>
              <w:top w:val="single" w:sz="4" w:space="0" w:color="000000"/>
              <w:left w:val="single" w:sz="4" w:space="0" w:color="000000"/>
              <w:bottom w:val="single" w:sz="4" w:space="0" w:color="000000"/>
              <w:right w:val="single" w:sz="4" w:space="0" w:color="000000"/>
            </w:tcBorders>
            <w:vAlign w:val="center"/>
          </w:tcPr>
          <w:p w14:paraId="04E4BB8F" w14:textId="77777777" w:rsidR="00CD0E9E" w:rsidRDefault="00CD0E9E" w:rsidP="007F2374">
            <w:pPr>
              <w:pStyle w:val="TableParagraph"/>
              <w:kinsoku w:val="0"/>
              <w:overflowPunct w:val="0"/>
              <w:ind w:left="161" w:right="147"/>
              <w:jc w:val="center"/>
              <w:rPr>
                <w:w w:val="105"/>
                <w:sz w:val="21"/>
                <w:szCs w:val="21"/>
              </w:rPr>
            </w:pPr>
            <w:r>
              <w:rPr>
                <w:w w:val="105"/>
                <w:sz w:val="21"/>
                <w:szCs w:val="21"/>
              </w:rPr>
              <w:t>13</w:t>
            </w:r>
          </w:p>
        </w:tc>
        <w:tc>
          <w:tcPr>
            <w:tcW w:w="4204" w:type="pct"/>
            <w:tcBorders>
              <w:top w:val="single" w:sz="4" w:space="0" w:color="000000"/>
              <w:left w:val="single" w:sz="4" w:space="0" w:color="000000"/>
              <w:bottom w:val="single" w:sz="4" w:space="0" w:color="000000"/>
              <w:right w:val="single" w:sz="4" w:space="0" w:color="000000"/>
            </w:tcBorders>
          </w:tcPr>
          <w:p w14:paraId="55FC06E8" w14:textId="6E8ADA68" w:rsidR="00CD0E9E" w:rsidRDefault="00651589" w:rsidP="00CD0E9E">
            <w:pPr>
              <w:pStyle w:val="TableParagraph"/>
              <w:kinsoku w:val="0"/>
              <w:overflowPunct w:val="0"/>
              <w:spacing w:before="6"/>
              <w:rPr>
                <w:w w:val="105"/>
                <w:sz w:val="21"/>
                <w:szCs w:val="21"/>
              </w:rPr>
            </w:pPr>
            <w:r>
              <w:rPr>
                <w:w w:val="105"/>
                <w:sz w:val="21"/>
                <w:szCs w:val="21"/>
              </w:rPr>
              <w:t>Mammal Research C</w:t>
            </w:r>
            <w:r w:rsidR="00CD0E9E">
              <w:rPr>
                <w:w w:val="105"/>
                <w:sz w:val="21"/>
                <w:szCs w:val="21"/>
              </w:rPr>
              <w:t>onference: orals and posters</w:t>
            </w:r>
            <w:r w:rsidR="00FD7E43">
              <w:rPr>
                <w:w w:val="105"/>
                <w:sz w:val="21"/>
                <w:szCs w:val="21"/>
              </w:rPr>
              <w:t>.</w:t>
            </w:r>
          </w:p>
          <w:p w14:paraId="4E9BFBF9" w14:textId="65C3173C" w:rsidR="00FD7E43" w:rsidRDefault="00FD7E43" w:rsidP="00CD0E9E">
            <w:pPr>
              <w:pStyle w:val="TableParagraph"/>
              <w:kinsoku w:val="0"/>
              <w:overflowPunct w:val="0"/>
              <w:spacing w:before="6"/>
              <w:rPr>
                <w:w w:val="105"/>
                <w:sz w:val="21"/>
                <w:szCs w:val="21"/>
              </w:rPr>
            </w:pPr>
            <w:r>
              <w:rPr>
                <w:w w:val="105"/>
                <w:sz w:val="21"/>
                <w:szCs w:val="21"/>
              </w:rPr>
              <w:t>Final Review</w:t>
            </w:r>
          </w:p>
          <w:p w14:paraId="298D05ED" w14:textId="1698CB09" w:rsidR="00216AB0" w:rsidRDefault="00216AB0" w:rsidP="00CD0E9E">
            <w:pPr>
              <w:pStyle w:val="TableParagraph"/>
              <w:kinsoku w:val="0"/>
              <w:overflowPunct w:val="0"/>
              <w:spacing w:before="6"/>
              <w:rPr>
                <w:w w:val="105"/>
                <w:sz w:val="21"/>
                <w:szCs w:val="21"/>
              </w:rPr>
            </w:pPr>
            <w:r w:rsidRPr="007F2374">
              <w:rPr>
                <w:b/>
                <w:bCs/>
                <w:color w:val="1A884E"/>
                <w:w w:val="105"/>
                <w:sz w:val="21"/>
                <w:szCs w:val="21"/>
              </w:rPr>
              <w:t xml:space="preserve">LLELA trip report due </w:t>
            </w:r>
            <w:r>
              <w:rPr>
                <w:b/>
                <w:bCs/>
                <w:color w:val="1A884E"/>
                <w:w w:val="105"/>
                <w:sz w:val="21"/>
                <w:szCs w:val="21"/>
              </w:rPr>
              <w:t>Monday, Nov 2</w:t>
            </w:r>
            <w:r w:rsidR="00C52A27">
              <w:rPr>
                <w:b/>
                <w:bCs/>
                <w:color w:val="1A884E"/>
                <w:w w:val="105"/>
                <w:sz w:val="21"/>
                <w:szCs w:val="21"/>
              </w:rPr>
              <w:t>4</w:t>
            </w:r>
            <w:r>
              <w:rPr>
                <w:b/>
                <w:bCs/>
                <w:color w:val="1A884E"/>
                <w:w w:val="105"/>
                <w:sz w:val="21"/>
                <w:szCs w:val="21"/>
              </w:rPr>
              <w:t>.</w:t>
            </w:r>
          </w:p>
          <w:p w14:paraId="40A1E7B2" w14:textId="49CE524C" w:rsidR="00CD0E9E" w:rsidRPr="002630E8" w:rsidRDefault="00CD0E9E" w:rsidP="00CD0E9E">
            <w:pPr>
              <w:pStyle w:val="TableParagraph"/>
              <w:kinsoku w:val="0"/>
              <w:overflowPunct w:val="0"/>
              <w:spacing w:before="6"/>
              <w:rPr>
                <w:b/>
                <w:w w:val="105"/>
                <w:sz w:val="21"/>
                <w:szCs w:val="21"/>
              </w:rPr>
            </w:pPr>
            <w:r w:rsidRPr="00C06368">
              <w:rPr>
                <w:b/>
                <w:color w:val="1A884E"/>
                <w:w w:val="105"/>
                <w:sz w:val="21"/>
                <w:szCs w:val="21"/>
              </w:rPr>
              <w:t xml:space="preserve">Graduate-only review essay due </w:t>
            </w:r>
            <w:r w:rsidR="00C52A27">
              <w:rPr>
                <w:b/>
                <w:color w:val="1A884E"/>
                <w:w w:val="105"/>
                <w:sz w:val="21"/>
                <w:szCs w:val="21"/>
              </w:rPr>
              <w:t xml:space="preserve">Tuesday, </w:t>
            </w:r>
            <w:r w:rsidRPr="00C06368">
              <w:rPr>
                <w:b/>
                <w:color w:val="1A884E"/>
                <w:w w:val="105"/>
                <w:sz w:val="21"/>
                <w:szCs w:val="21"/>
              </w:rPr>
              <w:t xml:space="preserve">Nov </w:t>
            </w:r>
            <w:r w:rsidR="00C52A27">
              <w:rPr>
                <w:b/>
                <w:color w:val="1A884E"/>
                <w:w w:val="105"/>
                <w:sz w:val="21"/>
                <w:szCs w:val="21"/>
              </w:rPr>
              <w:t>25</w:t>
            </w:r>
            <w:r w:rsidRPr="00C06368">
              <w:rPr>
                <w:b/>
                <w:color w:val="1A884E"/>
                <w:w w:val="105"/>
                <w:sz w:val="21"/>
                <w:szCs w:val="21"/>
              </w:rPr>
              <w:t>.</w:t>
            </w:r>
          </w:p>
        </w:tc>
      </w:tr>
      <w:tr w:rsidR="0050139F" w14:paraId="6ACBE8C8" w14:textId="77777777" w:rsidTr="007F2374">
        <w:trPr>
          <w:trHeight w:val="35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255D34DA" w14:textId="642BA29C" w:rsidR="0050139F" w:rsidRDefault="0050139F" w:rsidP="0050139F">
            <w:pPr>
              <w:pStyle w:val="TableParagraph"/>
              <w:kinsoku w:val="0"/>
              <w:overflowPunct w:val="0"/>
              <w:ind w:left="0" w:right="-162" w:hanging="162"/>
              <w:jc w:val="center"/>
              <w:rPr>
                <w:w w:val="105"/>
                <w:sz w:val="21"/>
                <w:szCs w:val="21"/>
              </w:rPr>
            </w:pPr>
            <w:r>
              <w:rPr>
                <w:b/>
                <w:w w:val="105"/>
                <w:sz w:val="21"/>
                <w:szCs w:val="21"/>
              </w:rPr>
              <w:t>2</w:t>
            </w:r>
            <w:r w:rsidR="00C52A27">
              <w:rPr>
                <w:b/>
                <w:w w:val="105"/>
                <w:sz w:val="21"/>
                <w:szCs w:val="21"/>
              </w:rPr>
              <w:t>4</w:t>
            </w:r>
            <w:r w:rsidRPr="007F2374">
              <w:rPr>
                <w:b/>
                <w:w w:val="105"/>
                <w:sz w:val="21"/>
                <w:szCs w:val="21"/>
              </w:rPr>
              <w:t xml:space="preserve"> Nov</w:t>
            </w:r>
          </w:p>
        </w:tc>
        <w:tc>
          <w:tcPr>
            <w:tcW w:w="410" w:type="pct"/>
            <w:tcBorders>
              <w:top w:val="single" w:sz="4" w:space="0" w:color="000000"/>
              <w:left w:val="single" w:sz="4" w:space="0" w:color="000000"/>
              <w:bottom w:val="single" w:sz="4" w:space="0" w:color="000000"/>
              <w:right w:val="single" w:sz="4" w:space="0" w:color="000000"/>
            </w:tcBorders>
            <w:vAlign w:val="center"/>
          </w:tcPr>
          <w:p w14:paraId="03C16717" w14:textId="1188B787" w:rsidR="0050139F" w:rsidRDefault="0050139F" w:rsidP="0050139F">
            <w:pPr>
              <w:pStyle w:val="TableParagraph"/>
              <w:kinsoku w:val="0"/>
              <w:overflowPunct w:val="0"/>
              <w:ind w:left="161" w:right="147"/>
              <w:jc w:val="center"/>
              <w:rPr>
                <w:w w:val="105"/>
                <w:sz w:val="21"/>
                <w:szCs w:val="21"/>
              </w:rPr>
            </w:pPr>
            <w:r>
              <w:rPr>
                <w:w w:val="105"/>
                <w:sz w:val="21"/>
                <w:szCs w:val="21"/>
              </w:rPr>
              <w:t>-</w:t>
            </w:r>
          </w:p>
        </w:tc>
        <w:tc>
          <w:tcPr>
            <w:tcW w:w="4204" w:type="pct"/>
            <w:tcBorders>
              <w:top w:val="single" w:sz="4" w:space="0" w:color="000000"/>
              <w:left w:val="single" w:sz="4" w:space="0" w:color="000000"/>
              <w:bottom w:val="single" w:sz="4" w:space="0" w:color="000000"/>
              <w:right w:val="single" w:sz="4" w:space="0" w:color="000000"/>
            </w:tcBorders>
          </w:tcPr>
          <w:p w14:paraId="2D9C934E" w14:textId="47D6FC4D" w:rsidR="0050139F" w:rsidRDefault="0050139F" w:rsidP="0050139F">
            <w:pPr>
              <w:pStyle w:val="TableParagraph"/>
              <w:kinsoku w:val="0"/>
              <w:overflowPunct w:val="0"/>
              <w:spacing w:before="6"/>
              <w:rPr>
                <w:w w:val="105"/>
                <w:sz w:val="21"/>
                <w:szCs w:val="21"/>
              </w:rPr>
            </w:pPr>
            <w:r w:rsidRPr="007F2374">
              <w:rPr>
                <w:b/>
                <w:w w:val="105"/>
                <w:sz w:val="21"/>
                <w:szCs w:val="21"/>
              </w:rPr>
              <w:t xml:space="preserve">No class because of </w:t>
            </w:r>
            <w:r w:rsidR="00C52A27">
              <w:rPr>
                <w:b/>
                <w:w w:val="105"/>
                <w:sz w:val="21"/>
                <w:szCs w:val="21"/>
              </w:rPr>
              <w:t>Thanksgiving</w:t>
            </w:r>
            <w:r w:rsidRPr="007F2374">
              <w:rPr>
                <w:b/>
                <w:w w:val="105"/>
                <w:sz w:val="21"/>
                <w:szCs w:val="21"/>
              </w:rPr>
              <w:t xml:space="preserve"> Break.</w:t>
            </w:r>
          </w:p>
        </w:tc>
      </w:tr>
      <w:tr w:rsidR="0050139F" w14:paraId="341EDF5A" w14:textId="77777777" w:rsidTr="007F2374">
        <w:trPr>
          <w:trHeight w:val="350"/>
          <w:jc w:val="center"/>
        </w:trPr>
        <w:tc>
          <w:tcPr>
            <w:tcW w:w="386" w:type="pct"/>
            <w:tcBorders>
              <w:top w:val="single" w:sz="4" w:space="0" w:color="000000"/>
              <w:left w:val="single" w:sz="4" w:space="0" w:color="000000"/>
              <w:bottom w:val="single" w:sz="4" w:space="0" w:color="000000"/>
              <w:right w:val="single" w:sz="4" w:space="0" w:color="000000"/>
            </w:tcBorders>
            <w:vAlign w:val="center"/>
          </w:tcPr>
          <w:p w14:paraId="73E9EBFA" w14:textId="41903867" w:rsidR="0050139F" w:rsidRDefault="00C52A27" w:rsidP="0050139F">
            <w:pPr>
              <w:pStyle w:val="TableParagraph"/>
              <w:kinsoku w:val="0"/>
              <w:overflowPunct w:val="0"/>
              <w:ind w:left="0" w:right="-162" w:hanging="162"/>
              <w:jc w:val="center"/>
              <w:rPr>
                <w:w w:val="105"/>
                <w:sz w:val="21"/>
                <w:szCs w:val="21"/>
              </w:rPr>
            </w:pPr>
            <w:r>
              <w:rPr>
                <w:w w:val="105"/>
                <w:sz w:val="21"/>
                <w:szCs w:val="21"/>
              </w:rPr>
              <w:t>1</w:t>
            </w:r>
            <w:r w:rsidR="0050139F">
              <w:rPr>
                <w:w w:val="105"/>
                <w:sz w:val="21"/>
                <w:szCs w:val="21"/>
              </w:rPr>
              <w:t xml:space="preserve"> Dec</w:t>
            </w:r>
          </w:p>
        </w:tc>
        <w:tc>
          <w:tcPr>
            <w:tcW w:w="410" w:type="pct"/>
            <w:tcBorders>
              <w:top w:val="single" w:sz="4" w:space="0" w:color="000000"/>
              <w:left w:val="single" w:sz="4" w:space="0" w:color="000000"/>
              <w:bottom w:val="single" w:sz="4" w:space="0" w:color="000000"/>
              <w:right w:val="single" w:sz="4" w:space="0" w:color="000000"/>
            </w:tcBorders>
            <w:vAlign w:val="center"/>
          </w:tcPr>
          <w:p w14:paraId="610C4C44" w14:textId="77777777" w:rsidR="0050139F" w:rsidRPr="00832E80" w:rsidRDefault="0050139F" w:rsidP="0050139F">
            <w:pPr>
              <w:pStyle w:val="TableParagraph"/>
              <w:kinsoku w:val="0"/>
              <w:overflowPunct w:val="0"/>
              <w:rPr>
                <w:b/>
                <w:bCs/>
                <w:w w:val="105"/>
                <w:sz w:val="21"/>
                <w:szCs w:val="21"/>
              </w:rPr>
            </w:pPr>
            <w:r w:rsidRPr="00832E80">
              <w:rPr>
                <w:b/>
                <w:bCs/>
                <w:w w:val="105"/>
                <w:sz w:val="21"/>
                <w:szCs w:val="21"/>
              </w:rPr>
              <w:t>Final</w:t>
            </w:r>
          </w:p>
          <w:p w14:paraId="700EBAD2" w14:textId="22934FB1" w:rsidR="0050139F" w:rsidRDefault="0050139F" w:rsidP="0050139F">
            <w:pPr>
              <w:pStyle w:val="TableParagraph"/>
              <w:kinsoku w:val="0"/>
              <w:overflowPunct w:val="0"/>
              <w:ind w:right="147"/>
              <w:rPr>
                <w:w w:val="105"/>
                <w:sz w:val="21"/>
                <w:szCs w:val="21"/>
              </w:rPr>
            </w:pPr>
            <w:r w:rsidRPr="00832E80">
              <w:rPr>
                <w:b/>
                <w:bCs/>
                <w:w w:val="105"/>
                <w:sz w:val="21"/>
                <w:szCs w:val="21"/>
              </w:rPr>
              <w:t>Exam</w:t>
            </w:r>
            <w:r w:rsidDel="00FD7E43">
              <w:rPr>
                <w:w w:val="105"/>
                <w:sz w:val="21"/>
                <w:szCs w:val="21"/>
              </w:rPr>
              <w:t xml:space="preserve"> </w:t>
            </w:r>
          </w:p>
        </w:tc>
        <w:tc>
          <w:tcPr>
            <w:tcW w:w="4204" w:type="pct"/>
            <w:tcBorders>
              <w:top w:val="single" w:sz="4" w:space="0" w:color="000000"/>
              <w:left w:val="single" w:sz="4" w:space="0" w:color="000000"/>
              <w:bottom w:val="single" w:sz="4" w:space="0" w:color="000000"/>
              <w:right w:val="single" w:sz="4" w:space="0" w:color="000000"/>
            </w:tcBorders>
          </w:tcPr>
          <w:p w14:paraId="429C8857" w14:textId="77777777" w:rsidR="0050139F" w:rsidRDefault="0050139F" w:rsidP="0050139F">
            <w:pPr>
              <w:pStyle w:val="TableParagraph"/>
              <w:kinsoku w:val="0"/>
              <w:overflowPunct w:val="0"/>
              <w:spacing w:before="44"/>
              <w:rPr>
                <w:b/>
                <w:bCs/>
                <w:color w:val="1A884E"/>
                <w:w w:val="105"/>
                <w:sz w:val="21"/>
                <w:szCs w:val="21"/>
              </w:rPr>
            </w:pPr>
            <w:r w:rsidRPr="00C06368">
              <w:rPr>
                <w:b/>
                <w:bCs/>
                <w:color w:val="1A884E"/>
                <w:w w:val="105"/>
                <w:sz w:val="21"/>
                <w:szCs w:val="21"/>
              </w:rPr>
              <w:t>Final Exam (Cumulative)</w:t>
            </w:r>
          </w:p>
          <w:p w14:paraId="002204CD" w14:textId="0A27448E" w:rsidR="0050139F" w:rsidRDefault="0050139F" w:rsidP="0050139F">
            <w:pPr>
              <w:pStyle w:val="TableParagraph"/>
              <w:kinsoku w:val="0"/>
              <w:overflowPunct w:val="0"/>
              <w:spacing w:before="44"/>
              <w:rPr>
                <w:w w:val="105"/>
                <w:sz w:val="21"/>
                <w:szCs w:val="21"/>
              </w:rPr>
            </w:pPr>
            <w:r w:rsidRPr="00C06368">
              <w:rPr>
                <w:b/>
                <w:color w:val="1A884E"/>
                <w:w w:val="105"/>
                <w:sz w:val="21"/>
                <w:szCs w:val="21"/>
              </w:rPr>
              <w:t>Extra Credit due today.</w:t>
            </w:r>
          </w:p>
        </w:tc>
      </w:tr>
    </w:tbl>
    <w:p w14:paraId="7606DC96" w14:textId="6F0B9804" w:rsidR="00A92D8C" w:rsidRDefault="000E57C6" w:rsidP="00A92D8C">
      <w:r>
        <w:t xml:space="preserve">   </w:t>
      </w:r>
    </w:p>
    <w:p w14:paraId="00494FFF" w14:textId="18BF4E89" w:rsidR="00A92D8C" w:rsidRDefault="00A92D8C" w:rsidP="00A92D8C"/>
    <w:p w14:paraId="28289CA5" w14:textId="77777777" w:rsidR="000E57C6" w:rsidRDefault="000E57C6" w:rsidP="000E57C6">
      <w:r>
        <w:t xml:space="preserve">   </w:t>
      </w:r>
    </w:p>
    <w:p w14:paraId="390E4002" w14:textId="77777777" w:rsidR="000E57C6" w:rsidRDefault="000E57C6" w:rsidP="000E57C6"/>
    <w:p w14:paraId="4C899F7C" w14:textId="77777777" w:rsidR="000E57C6" w:rsidRDefault="000E57C6" w:rsidP="000E57C6">
      <w:r>
        <w:t xml:space="preserve">   </w:t>
      </w:r>
    </w:p>
    <w:p w14:paraId="56B8454B" w14:textId="77777777" w:rsidR="000E57C6" w:rsidRDefault="000E57C6" w:rsidP="000E57C6"/>
    <w:p w14:paraId="764721A3" w14:textId="77777777" w:rsidR="000E57C6" w:rsidRDefault="000E57C6" w:rsidP="000E57C6"/>
    <w:p w14:paraId="21E270CA" w14:textId="77777777" w:rsidR="000E57C6" w:rsidRDefault="000E57C6" w:rsidP="000E57C6"/>
    <w:p w14:paraId="72BA4CF0" w14:textId="77777777" w:rsidR="000E57C6" w:rsidRDefault="000E57C6" w:rsidP="000E57C6"/>
    <w:p w14:paraId="70268693" w14:textId="77777777" w:rsidR="000E57C6" w:rsidRDefault="000E57C6" w:rsidP="000E57C6"/>
    <w:p w14:paraId="2C078E63" w14:textId="48BF0DDA" w:rsidR="00776CC5" w:rsidRDefault="000E57C6">
      <w:r>
        <w:t xml:space="preserve">   </w:t>
      </w:r>
    </w:p>
    <w:sectPr w:rsidR="00776CC5" w:rsidSect="007F2374">
      <w:footerReference w:type="default" r:id="rId17"/>
      <w:pgSz w:w="12240" w:h="15840" w:code="1"/>
      <w:pgMar w:top="720" w:right="1440" w:bottom="576" w:left="1440" w:header="0" w:footer="1584" w:gutter="0"/>
      <w:cols w:space="720"/>
      <w:vAlign w:val="center"/>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279E3" w14:textId="77777777" w:rsidR="00E1570A" w:rsidRDefault="00E1570A" w:rsidP="005541D6">
      <w:pPr>
        <w:spacing w:after="0" w:line="240" w:lineRule="auto"/>
      </w:pPr>
      <w:r>
        <w:separator/>
      </w:r>
    </w:p>
  </w:endnote>
  <w:endnote w:type="continuationSeparator" w:id="0">
    <w:p w14:paraId="392B7BF2" w14:textId="77777777" w:rsidR="00E1570A" w:rsidRDefault="00E1570A" w:rsidP="005541D6">
      <w:pPr>
        <w:spacing w:after="0" w:line="240" w:lineRule="auto"/>
      </w:pPr>
      <w:r>
        <w:continuationSeparator/>
      </w:r>
    </w:p>
  </w:endnote>
  <w:endnote w:type="continuationNotice" w:id="1">
    <w:p w14:paraId="090DF09B" w14:textId="77777777" w:rsidR="00E1570A" w:rsidRDefault="00E15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6E02" w14:textId="77777777" w:rsidR="00F42D4B" w:rsidRDefault="00A92D8C">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6FEC17A4" wp14:editId="4F53EE2E">
              <wp:simplePos x="0" y="0"/>
              <wp:positionH relativeFrom="page">
                <wp:posOffset>3778250</wp:posOffset>
              </wp:positionH>
              <wp:positionV relativeFrom="page">
                <wp:posOffset>9225280</wp:posOffset>
              </wp:positionV>
              <wp:extent cx="128270" cy="2114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2114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178E9386" w14:textId="77777777" w:rsidR="00F42D4B" w:rsidRDefault="002529E1">
                          <w:pPr>
                            <w:pStyle w:val="BodyText"/>
                            <w:kinsoku w:val="0"/>
                            <w:overflowPunct w:val="0"/>
                            <w:spacing w:before="20"/>
                            <w:ind w:left="4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C17A4" id="_x0000_t202" coordsize="21600,21600" o:spt="202" path="m,l,21600r21600,l21600,xe">
              <v:stroke joinstyle="miter"/>
              <v:path gradientshapeok="t" o:connecttype="rect"/>
            </v:shapetype>
            <v:shape id="Text Box 1" o:spid="_x0000_s1026" type="#_x0000_t202" style="position:absolute;margin-left:297.5pt;margin-top:726.4pt;width:10.1pt;height:16.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" o:allowincell="f" filled="f" stroked="f">
              <v:textbox inset="0,0,0,0">
                <w:txbxContent>
                  <w:p w14:paraId="178E9386" w14:textId="77777777" w:rsidR="00F42D4B" w:rsidRDefault="002529E1">
                    <w:pPr>
                      <w:pStyle w:val="BodyText"/>
                      <w:kinsoku w:val="0"/>
                      <w:overflowPunct w:val="0"/>
                      <w:spacing w:before="20"/>
                      <w:ind w:left="4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8977" w14:textId="77777777" w:rsidR="00E1570A" w:rsidRDefault="00E1570A" w:rsidP="005541D6">
      <w:pPr>
        <w:spacing w:after="0" w:line="240" w:lineRule="auto"/>
      </w:pPr>
      <w:r>
        <w:separator/>
      </w:r>
    </w:p>
  </w:footnote>
  <w:footnote w:type="continuationSeparator" w:id="0">
    <w:p w14:paraId="71275D9A" w14:textId="77777777" w:rsidR="00E1570A" w:rsidRDefault="00E1570A" w:rsidP="005541D6">
      <w:pPr>
        <w:spacing w:after="0" w:line="240" w:lineRule="auto"/>
      </w:pPr>
      <w:r>
        <w:continuationSeparator/>
      </w:r>
    </w:p>
  </w:footnote>
  <w:footnote w:type="continuationNotice" w:id="1">
    <w:p w14:paraId="1DBF40A8" w14:textId="77777777" w:rsidR="00E1570A" w:rsidRDefault="00E157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E4CAB"/>
    <w:multiLevelType w:val="hybridMultilevel"/>
    <w:tmpl w:val="F4785E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EB22C1"/>
    <w:multiLevelType w:val="hybridMultilevel"/>
    <w:tmpl w:val="F768E1C6"/>
    <w:lvl w:ilvl="0" w:tplc="122C64FC">
      <w:start w:val="1"/>
      <w:numFmt w:val="bullet"/>
      <w:lvlText w:val=""/>
      <w:lvlJc w:val="left"/>
      <w:pPr>
        <w:ind w:left="720" w:hanging="360"/>
      </w:pPr>
      <w:rPr>
        <w:rFonts w:ascii="Wingdings" w:hAnsi="Wingdings" w:hint="default"/>
        <w:color w:val="1A884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3222318">
    <w:abstractNumId w:val="0"/>
  </w:num>
  <w:num w:numId="2" w16cid:durableId="411507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gutterAtTop/>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2CF5DA"/>
    <w:rsid w:val="00003AA5"/>
    <w:rsid w:val="00003CDC"/>
    <w:rsid w:val="00021E93"/>
    <w:rsid w:val="0006727D"/>
    <w:rsid w:val="00094FD4"/>
    <w:rsid w:val="000A249E"/>
    <w:rsid w:val="000A330B"/>
    <w:rsid w:val="000A5145"/>
    <w:rsid w:val="000B0BC7"/>
    <w:rsid w:val="000E57C6"/>
    <w:rsid w:val="00104450"/>
    <w:rsid w:val="0010547B"/>
    <w:rsid w:val="001072D0"/>
    <w:rsid w:val="0011351A"/>
    <w:rsid w:val="001213FD"/>
    <w:rsid w:val="001559E4"/>
    <w:rsid w:val="001644ED"/>
    <w:rsid w:val="00175A90"/>
    <w:rsid w:val="00195E42"/>
    <w:rsid w:val="001A3BF9"/>
    <w:rsid w:val="001B4879"/>
    <w:rsid w:val="001F29B6"/>
    <w:rsid w:val="001F5107"/>
    <w:rsid w:val="002002A6"/>
    <w:rsid w:val="002027FD"/>
    <w:rsid w:val="00216AB0"/>
    <w:rsid w:val="00223F74"/>
    <w:rsid w:val="00234BE7"/>
    <w:rsid w:val="002403DE"/>
    <w:rsid w:val="002529E1"/>
    <w:rsid w:val="00265824"/>
    <w:rsid w:val="00270A5C"/>
    <w:rsid w:val="002774E7"/>
    <w:rsid w:val="002A5A01"/>
    <w:rsid w:val="002A7D1D"/>
    <w:rsid w:val="002B4029"/>
    <w:rsid w:val="002E7753"/>
    <w:rsid w:val="002F68F2"/>
    <w:rsid w:val="003134F1"/>
    <w:rsid w:val="003214D4"/>
    <w:rsid w:val="003474D5"/>
    <w:rsid w:val="003528D4"/>
    <w:rsid w:val="00366F22"/>
    <w:rsid w:val="003C1B06"/>
    <w:rsid w:val="003E707D"/>
    <w:rsid w:val="00400241"/>
    <w:rsid w:val="00411349"/>
    <w:rsid w:val="00420095"/>
    <w:rsid w:val="00440236"/>
    <w:rsid w:val="00446CBF"/>
    <w:rsid w:val="0048370D"/>
    <w:rsid w:val="004A5E4F"/>
    <w:rsid w:val="004B0F00"/>
    <w:rsid w:val="004B4E88"/>
    <w:rsid w:val="004C361E"/>
    <w:rsid w:val="004E07B3"/>
    <w:rsid w:val="004E4969"/>
    <w:rsid w:val="004F6EAB"/>
    <w:rsid w:val="0050139F"/>
    <w:rsid w:val="00514D05"/>
    <w:rsid w:val="00515F53"/>
    <w:rsid w:val="00522A89"/>
    <w:rsid w:val="00531A4B"/>
    <w:rsid w:val="00533FF8"/>
    <w:rsid w:val="00547138"/>
    <w:rsid w:val="005541D6"/>
    <w:rsid w:val="00564FCD"/>
    <w:rsid w:val="005B68FC"/>
    <w:rsid w:val="005B77B4"/>
    <w:rsid w:val="005C176A"/>
    <w:rsid w:val="005D7604"/>
    <w:rsid w:val="005E067F"/>
    <w:rsid w:val="0064472A"/>
    <w:rsid w:val="00650A6C"/>
    <w:rsid w:val="00651589"/>
    <w:rsid w:val="00651FB3"/>
    <w:rsid w:val="00661753"/>
    <w:rsid w:val="00671FE7"/>
    <w:rsid w:val="006920F2"/>
    <w:rsid w:val="006A2194"/>
    <w:rsid w:val="006A2970"/>
    <w:rsid w:val="006A2FFF"/>
    <w:rsid w:val="006B1FB2"/>
    <w:rsid w:val="007533F7"/>
    <w:rsid w:val="00772DC3"/>
    <w:rsid w:val="00774CCE"/>
    <w:rsid w:val="00776CC5"/>
    <w:rsid w:val="00784924"/>
    <w:rsid w:val="00784FCA"/>
    <w:rsid w:val="00785077"/>
    <w:rsid w:val="00791028"/>
    <w:rsid w:val="00795F77"/>
    <w:rsid w:val="007A218B"/>
    <w:rsid w:val="007D57B6"/>
    <w:rsid w:val="007E09AB"/>
    <w:rsid w:val="007E7ABA"/>
    <w:rsid w:val="007F2374"/>
    <w:rsid w:val="007F6D26"/>
    <w:rsid w:val="008031DA"/>
    <w:rsid w:val="0081194D"/>
    <w:rsid w:val="00813527"/>
    <w:rsid w:val="0082780B"/>
    <w:rsid w:val="0084430D"/>
    <w:rsid w:val="00844AC8"/>
    <w:rsid w:val="008561C2"/>
    <w:rsid w:val="008706C6"/>
    <w:rsid w:val="008778DC"/>
    <w:rsid w:val="008A0E79"/>
    <w:rsid w:val="008C74FD"/>
    <w:rsid w:val="008D411B"/>
    <w:rsid w:val="008E699A"/>
    <w:rsid w:val="008F22A4"/>
    <w:rsid w:val="00912BAD"/>
    <w:rsid w:val="009308A9"/>
    <w:rsid w:val="00942DF2"/>
    <w:rsid w:val="00962854"/>
    <w:rsid w:val="009A067D"/>
    <w:rsid w:val="009B0675"/>
    <w:rsid w:val="009C1217"/>
    <w:rsid w:val="009C1793"/>
    <w:rsid w:val="009D3582"/>
    <w:rsid w:val="009D5500"/>
    <w:rsid w:val="009E5157"/>
    <w:rsid w:val="009F24E0"/>
    <w:rsid w:val="00A06380"/>
    <w:rsid w:val="00A4225D"/>
    <w:rsid w:val="00A62EFE"/>
    <w:rsid w:val="00A761E8"/>
    <w:rsid w:val="00A80D4F"/>
    <w:rsid w:val="00A83A42"/>
    <w:rsid w:val="00A92D8C"/>
    <w:rsid w:val="00AA1CD3"/>
    <w:rsid w:val="00AB4A74"/>
    <w:rsid w:val="00AD3C27"/>
    <w:rsid w:val="00AF18B9"/>
    <w:rsid w:val="00AF6340"/>
    <w:rsid w:val="00B00FD8"/>
    <w:rsid w:val="00B05A6A"/>
    <w:rsid w:val="00B1693B"/>
    <w:rsid w:val="00B1760E"/>
    <w:rsid w:val="00B323F5"/>
    <w:rsid w:val="00B35A4C"/>
    <w:rsid w:val="00B4418E"/>
    <w:rsid w:val="00B53354"/>
    <w:rsid w:val="00B61556"/>
    <w:rsid w:val="00B61C7F"/>
    <w:rsid w:val="00B926CF"/>
    <w:rsid w:val="00B9710A"/>
    <w:rsid w:val="00BA0FDE"/>
    <w:rsid w:val="00BB7C8F"/>
    <w:rsid w:val="00BB7DDC"/>
    <w:rsid w:val="00BC752B"/>
    <w:rsid w:val="00BF1B1C"/>
    <w:rsid w:val="00BF5390"/>
    <w:rsid w:val="00C06368"/>
    <w:rsid w:val="00C14539"/>
    <w:rsid w:val="00C36D84"/>
    <w:rsid w:val="00C450D0"/>
    <w:rsid w:val="00C45B26"/>
    <w:rsid w:val="00C52A27"/>
    <w:rsid w:val="00C62F3B"/>
    <w:rsid w:val="00CA48DC"/>
    <w:rsid w:val="00CA705F"/>
    <w:rsid w:val="00CB208F"/>
    <w:rsid w:val="00CB66DB"/>
    <w:rsid w:val="00CD0E9E"/>
    <w:rsid w:val="00CF2345"/>
    <w:rsid w:val="00CF2E63"/>
    <w:rsid w:val="00CF442F"/>
    <w:rsid w:val="00D12083"/>
    <w:rsid w:val="00D2389E"/>
    <w:rsid w:val="00D30ED8"/>
    <w:rsid w:val="00D37734"/>
    <w:rsid w:val="00D45273"/>
    <w:rsid w:val="00D468FB"/>
    <w:rsid w:val="00D61BB9"/>
    <w:rsid w:val="00D64926"/>
    <w:rsid w:val="00DA1B20"/>
    <w:rsid w:val="00DD28A5"/>
    <w:rsid w:val="00DD4320"/>
    <w:rsid w:val="00DD663F"/>
    <w:rsid w:val="00E0177F"/>
    <w:rsid w:val="00E146BE"/>
    <w:rsid w:val="00E1570A"/>
    <w:rsid w:val="00E25500"/>
    <w:rsid w:val="00E2700D"/>
    <w:rsid w:val="00E36277"/>
    <w:rsid w:val="00E46140"/>
    <w:rsid w:val="00E75719"/>
    <w:rsid w:val="00E93D54"/>
    <w:rsid w:val="00EC2152"/>
    <w:rsid w:val="00EF0DAD"/>
    <w:rsid w:val="00EF4062"/>
    <w:rsid w:val="00F00FCD"/>
    <w:rsid w:val="00F304FE"/>
    <w:rsid w:val="00F32ECC"/>
    <w:rsid w:val="00F42D4B"/>
    <w:rsid w:val="00F54C28"/>
    <w:rsid w:val="00F748CB"/>
    <w:rsid w:val="00F7579C"/>
    <w:rsid w:val="00F94EF8"/>
    <w:rsid w:val="00F96889"/>
    <w:rsid w:val="00FA03D0"/>
    <w:rsid w:val="00FA6D6E"/>
    <w:rsid w:val="00FB355E"/>
    <w:rsid w:val="00FB4B04"/>
    <w:rsid w:val="00FB4BEE"/>
    <w:rsid w:val="00FD7E43"/>
    <w:rsid w:val="00FF1E4E"/>
    <w:rsid w:val="00FF39C0"/>
    <w:rsid w:val="0300F038"/>
    <w:rsid w:val="06612132"/>
    <w:rsid w:val="0A21D785"/>
    <w:rsid w:val="0F6E3F9A"/>
    <w:rsid w:val="0F753B99"/>
    <w:rsid w:val="12EFA6A6"/>
    <w:rsid w:val="1413D58C"/>
    <w:rsid w:val="15251DAA"/>
    <w:rsid w:val="15276A9F"/>
    <w:rsid w:val="1880C259"/>
    <w:rsid w:val="1D1006D6"/>
    <w:rsid w:val="213BCF32"/>
    <w:rsid w:val="299E95D5"/>
    <w:rsid w:val="2A9C7311"/>
    <w:rsid w:val="2D8FA395"/>
    <w:rsid w:val="3557AE42"/>
    <w:rsid w:val="387FA7C4"/>
    <w:rsid w:val="38A61FDF"/>
    <w:rsid w:val="395D7439"/>
    <w:rsid w:val="3A589D6B"/>
    <w:rsid w:val="40BDC389"/>
    <w:rsid w:val="4178ECF6"/>
    <w:rsid w:val="45434091"/>
    <w:rsid w:val="4970A31C"/>
    <w:rsid w:val="49FF195F"/>
    <w:rsid w:val="4A48666C"/>
    <w:rsid w:val="4B423103"/>
    <w:rsid w:val="5190F494"/>
    <w:rsid w:val="53F514DF"/>
    <w:rsid w:val="5590E540"/>
    <w:rsid w:val="5CEB4641"/>
    <w:rsid w:val="60F2FCF3"/>
    <w:rsid w:val="63B79A1F"/>
    <w:rsid w:val="662CF5DA"/>
    <w:rsid w:val="67599357"/>
    <w:rsid w:val="6DCB1062"/>
    <w:rsid w:val="6ED31318"/>
    <w:rsid w:val="713B3D4A"/>
    <w:rsid w:val="78568A73"/>
    <w:rsid w:val="79D6B100"/>
    <w:rsid w:val="79F6C788"/>
    <w:rsid w:val="7C18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CF5DA"/>
  <w15:chartTrackingRefBased/>
  <w15:docId w15:val="{6D7ED69C-E8A8-4C0D-9E98-AC1C5242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92D8C"/>
    <w:pPr>
      <w:widowControl w:val="0"/>
      <w:autoSpaceDE w:val="0"/>
      <w:autoSpaceDN w:val="0"/>
      <w:adjustRightInd w:val="0"/>
      <w:spacing w:after="0" w:line="240" w:lineRule="auto"/>
      <w:ind w:left="158"/>
      <w:outlineLvl w:val="0"/>
    </w:pPr>
    <w:rPr>
      <w:rFonts w:ascii="Calibri" w:eastAsiaTheme="minorEastAsia" w:hAnsi="Calibri" w:cs="Calibri"/>
      <w:b/>
      <w:bCs/>
      <w:sz w:val="24"/>
      <w:szCs w:val="24"/>
    </w:rPr>
  </w:style>
  <w:style w:type="paragraph" w:styleId="Heading2">
    <w:name w:val="heading 2"/>
    <w:basedOn w:val="Normal"/>
    <w:next w:val="Normal"/>
    <w:link w:val="Heading2Char"/>
    <w:uiPriority w:val="9"/>
    <w:unhideWhenUsed/>
    <w:qFormat/>
    <w:rsid w:val="00A92D8C"/>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2D8C"/>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92D8C"/>
    <w:rPr>
      <w:rFonts w:ascii="Calibri" w:eastAsiaTheme="minorEastAsia" w:hAnsi="Calibri" w:cs="Calibri"/>
      <w:b/>
      <w:bCs/>
      <w:sz w:val="24"/>
      <w:szCs w:val="24"/>
    </w:rPr>
  </w:style>
  <w:style w:type="character" w:customStyle="1" w:styleId="Heading2Char">
    <w:name w:val="Heading 2 Char"/>
    <w:basedOn w:val="DefaultParagraphFont"/>
    <w:link w:val="Heading2"/>
    <w:uiPriority w:val="9"/>
    <w:rsid w:val="00A92D8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92D8C"/>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A92D8C"/>
    <w:pPr>
      <w:widowControl w:val="0"/>
      <w:autoSpaceDE w:val="0"/>
      <w:autoSpaceDN w:val="0"/>
      <w:adjustRightInd w:val="0"/>
      <w:spacing w:after="0" w:line="240" w:lineRule="auto"/>
    </w:pPr>
    <w:rPr>
      <w:rFonts w:ascii="Calibri" w:eastAsiaTheme="minorEastAsia" w:hAnsi="Calibri" w:cs="Calibri"/>
      <w:sz w:val="24"/>
      <w:szCs w:val="24"/>
    </w:rPr>
  </w:style>
  <w:style w:type="character" w:customStyle="1" w:styleId="BodyTextChar">
    <w:name w:val="Body Text Char"/>
    <w:basedOn w:val="DefaultParagraphFont"/>
    <w:link w:val="BodyText"/>
    <w:uiPriority w:val="99"/>
    <w:rsid w:val="00A92D8C"/>
    <w:rPr>
      <w:rFonts w:ascii="Calibri" w:eastAsiaTheme="minorEastAsia" w:hAnsi="Calibri" w:cs="Calibri"/>
      <w:sz w:val="24"/>
      <w:szCs w:val="24"/>
    </w:rPr>
  </w:style>
  <w:style w:type="paragraph" w:customStyle="1" w:styleId="TableParagraph">
    <w:name w:val="Table Paragraph"/>
    <w:basedOn w:val="Normal"/>
    <w:uiPriority w:val="1"/>
    <w:qFormat/>
    <w:rsid w:val="00A92D8C"/>
    <w:pPr>
      <w:widowControl w:val="0"/>
      <w:autoSpaceDE w:val="0"/>
      <w:autoSpaceDN w:val="0"/>
      <w:adjustRightInd w:val="0"/>
      <w:spacing w:after="0" w:line="240" w:lineRule="auto"/>
      <w:ind w:left="109"/>
    </w:pPr>
    <w:rPr>
      <w:rFonts w:ascii="Calibri" w:eastAsiaTheme="minorEastAsia" w:hAnsi="Calibri" w:cs="Calibri"/>
      <w:sz w:val="24"/>
      <w:szCs w:val="24"/>
    </w:rPr>
  </w:style>
  <w:style w:type="character" w:styleId="Hyperlink">
    <w:name w:val="Hyperlink"/>
    <w:basedOn w:val="DefaultParagraphFont"/>
    <w:uiPriority w:val="99"/>
    <w:unhideWhenUsed/>
    <w:rsid w:val="00A92D8C"/>
    <w:rPr>
      <w:color w:val="0563C1" w:themeColor="hyperlink"/>
      <w:u w:val="single"/>
    </w:rPr>
  </w:style>
  <w:style w:type="table" w:styleId="TableGrid">
    <w:name w:val="Table Grid"/>
    <w:basedOn w:val="TableNormal"/>
    <w:uiPriority w:val="39"/>
    <w:rsid w:val="00A92D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92D8C"/>
    <w:pPr>
      <w:widowControl w:val="0"/>
      <w:autoSpaceDE w:val="0"/>
      <w:autoSpaceDN w:val="0"/>
      <w:adjustRightInd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D8C"/>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A92D8C"/>
    <w:rPr>
      <w:color w:val="954F72" w:themeColor="followedHyperlink"/>
      <w:u w:val="single"/>
    </w:rPr>
  </w:style>
  <w:style w:type="paragraph" w:styleId="Header">
    <w:name w:val="header"/>
    <w:basedOn w:val="Normal"/>
    <w:link w:val="HeaderChar"/>
    <w:uiPriority w:val="99"/>
    <w:unhideWhenUsed/>
    <w:rsid w:val="005541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1D6"/>
  </w:style>
  <w:style w:type="paragraph" w:styleId="Footer">
    <w:name w:val="footer"/>
    <w:basedOn w:val="Normal"/>
    <w:link w:val="FooterChar"/>
    <w:uiPriority w:val="99"/>
    <w:unhideWhenUsed/>
    <w:rsid w:val="005541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1D6"/>
  </w:style>
  <w:style w:type="character" w:styleId="CommentReference">
    <w:name w:val="annotation reference"/>
    <w:basedOn w:val="DefaultParagraphFont"/>
    <w:uiPriority w:val="99"/>
    <w:semiHidden/>
    <w:unhideWhenUsed/>
    <w:rsid w:val="001F5107"/>
    <w:rPr>
      <w:sz w:val="16"/>
      <w:szCs w:val="16"/>
    </w:rPr>
  </w:style>
  <w:style w:type="paragraph" w:styleId="CommentText">
    <w:name w:val="annotation text"/>
    <w:basedOn w:val="Normal"/>
    <w:link w:val="CommentTextChar"/>
    <w:uiPriority w:val="99"/>
    <w:unhideWhenUsed/>
    <w:rsid w:val="001F5107"/>
    <w:pPr>
      <w:spacing w:line="240" w:lineRule="auto"/>
    </w:pPr>
    <w:rPr>
      <w:sz w:val="20"/>
      <w:szCs w:val="20"/>
    </w:rPr>
  </w:style>
  <w:style w:type="character" w:customStyle="1" w:styleId="CommentTextChar">
    <w:name w:val="Comment Text Char"/>
    <w:basedOn w:val="DefaultParagraphFont"/>
    <w:link w:val="CommentText"/>
    <w:uiPriority w:val="99"/>
    <w:rsid w:val="001F5107"/>
    <w:rPr>
      <w:sz w:val="20"/>
      <w:szCs w:val="20"/>
    </w:rPr>
  </w:style>
  <w:style w:type="paragraph" w:styleId="CommentSubject">
    <w:name w:val="annotation subject"/>
    <w:basedOn w:val="CommentText"/>
    <w:next w:val="CommentText"/>
    <w:link w:val="CommentSubjectChar"/>
    <w:uiPriority w:val="99"/>
    <w:semiHidden/>
    <w:unhideWhenUsed/>
    <w:rsid w:val="001F5107"/>
    <w:rPr>
      <w:b/>
      <w:bCs/>
    </w:rPr>
  </w:style>
  <w:style w:type="character" w:customStyle="1" w:styleId="CommentSubjectChar">
    <w:name w:val="Comment Subject Char"/>
    <w:basedOn w:val="CommentTextChar"/>
    <w:link w:val="CommentSubject"/>
    <w:uiPriority w:val="99"/>
    <w:semiHidden/>
    <w:rsid w:val="001F5107"/>
    <w:rPr>
      <w:b/>
      <w:bCs/>
      <w:sz w:val="20"/>
      <w:szCs w:val="20"/>
    </w:rPr>
  </w:style>
  <w:style w:type="paragraph" w:styleId="Revision">
    <w:name w:val="Revision"/>
    <w:hidden/>
    <w:uiPriority w:val="99"/>
    <w:semiHidden/>
    <w:rsid w:val="001F5107"/>
    <w:pPr>
      <w:spacing w:after="0" w:line="240" w:lineRule="auto"/>
    </w:pPr>
  </w:style>
  <w:style w:type="character" w:styleId="UnresolvedMention">
    <w:name w:val="Unresolved Mention"/>
    <w:basedOn w:val="DefaultParagraphFont"/>
    <w:uiPriority w:val="99"/>
    <w:semiHidden/>
    <w:unhideWhenUsed/>
    <w:rsid w:val="009E5157"/>
    <w:rPr>
      <w:color w:val="605E5C"/>
      <w:shd w:val="clear" w:color="auto" w:fill="E1DFDD"/>
    </w:rPr>
  </w:style>
  <w:style w:type="paragraph" w:styleId="BalloonText">
    <w:name w:val="Balloon Text"/>
    <w:basedOn w:val="Normal"/>
    <w:link w:val="BalloonTextChar"/>
    <w:uiPriority w:val="99"/>
    <w:semiHidden/>
    <w:unhideWhenUsed/>
    <w:rsid w:val="00F748C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48CB"/>
    <w:rPr>
      <w:rFonts w:ascii="Times New Roman" w:hAnsi="Times New Roman" w:cs="Times New Roman"/>
      <w:sz w:val="18"/>
      <w:szCs w:val="18"/>
    </w:rPr>
  </w:style>
  <w:style w:type="character" w:customStyle="1" w:styleId="a-text-bold">
    <w:name w:val="a-text-bold"/>
    <w:basedOn w:val="DefaultParagraphFont"/>
    <w:rsid w:val="00BA0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264002">
      <w:bodyDiv w:val="1"/>
      <w:marLeft w:val="0"/>
      <w:marRight w:val="0"/>
      <w:marTop w:val="0"/>
      <w:marBottom w:val="0"/>
      <w:divBdr>
        <w:top w:val="none" w:sz="0" w:space="0" w:color="auto"/>
        <w:left w:val="none" w:sz="0" w:space="0" w:color="auto"/>
        <w:bottom w:val="none" w:sz="0" w:space="0" w:color="auto"/>
        <w:right w:val="none" w:sz="0" w:space="0" w:color="auto"/>
      </w:divBdr>
    </w:div>
    <w:div w:id="1184972961">
      <w:bodyDiv w:val="1"/>
      <w:marLeft w:val="0"/>
      <w:marRight w:val="0"/>
      <w:marTop w:val="0"/>
      <w:marBottom w:val="0"/>
      <w:divBdr>
        <w:top w:val="none" w:sz="0" w:space="0" w:color="auto"/>
        <w:left w:val="none" w:sz="0" w:space="0" w:color="auto"/>
        <w:bottom w:val="none" w:sz="0" w:space="0" w:color="auto"/>
        <w:right w:val="none" w:sz="0" w:space="0" w:color="auto"/>
      </w:divBdr>
    </w:div>
    <w:div w:id="1294629946">
      <w:bodyDiv w:val="1"/>
      <w:marLeft w:val="0"/>
      <w:marRight w:val="0"/>
      <w:marTop w:val="0"/>
      <w:marBottom w:val="0"/>
      <w:divBdr>
        <w:top w:val="none" w:sz="0" w:space="0" w:color="auto"/>
        <w:left w:val="none" w:sz="0" w:space="0" w:color="auto"/>
        <w:bottom w:val="none" w:sz="0" w:space="0" w:color="auto"/>
        <w:right w:val="none" w:sz="0" w:space="0" w:color="auto"/>
      </w:divBdr>
    </w:div>
    <w:div w:id="1526283748">
      <w:bodyDiv w:val="1"/>
      <w:marLeft w:val="0"/>
      <w:marRight w:val="0"/>
      <w:marTop w:val="0"/>
      <w:marBottom w:val="0"/>
      <w:divBdr>
        <w:top w:val="none" w:sz="0" w:space="0" w:color="auto"/>
        <w:left w:val="none" w:sz="0" w:space="0" w:color="auto"/>
        <w:bottom w:val="none" w:sz="0" w:space="0" w:color="auto"/>
        <w:right w:val="none" w:sz="0" w:space="0" w:color="auto"/>
      </w:divBdr>
    </w:div>
    <w:div w:id="1608123312">
      <w:bodyDiv w:val="1"/>
      <w:marLeft w:val="0"/>
      <w:marRight w:val="0"/>
      <w:marTop w:val="0"/>
      <w:marBottom w:val="0"/>
      <w:divBdr>
        <w:top w:val="none" w:sz="0" w:space="0" w:color="auto"/>
        <w:left w:val="none" w:sz="0" w:space="0" w:color="auto"/>
        <w:bottom w:val="none" w:sz="0" w:space="0" w:color="auto"/>
        <w:right w:val="none" w:sz="0" w:space="0" w:color="auto"/>
      </w:divBdr>
    </w:div>
    <w:div w:id="1909922026">
      <w:bodyDiv w:val="1"/>
      <w:marLeft w:val="0"/>
      <w:marRight w:val="0"/>
      <w:marTop w:val="0"/>
      <w:marBottom w:val="0"/>
      <w:divBdr>
        <w:top w:val="none" w:sz="0" w:space="0" w:color="auto"/>
        <w:left w:val="none" w:sz="0" w:space="0" w:color="auto"/>
        <w:bottom w:val="none" w:sz="0" w:space="0" w:color="auto"/>
        <w:right w:val="none" w:sz="0" w:space="0" w:color="auto"/>
      </w:divBdr>
    </w:div>
    <w:div w:id="196557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me.Jimenez@unt.edu" TargetMode="External"/><Relationship Id="rId13" Type="http://schemas.openxmlformats.org/officeDocument/2006/relationships/hyperlink" Target="https://registrar.unt.edu/registration/fall-registration-gui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respiratory-viruses/guidance/index.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egistrar.unt.edu/registration/fall-registration-gui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unt.edu" TargetMode="External"/><Relationship Id="rId5" Type="http://schemas.openxmlformats.org/officeDocument/2006/relationships/webSettings" Target="webSettings.xml"/><Relationship Id="rId15" Type="http://schemas.openxmlformats.org/officeDocument/2006/relationships/hyperlink" Target="https://studentaffairs.unt.edu/office-disability-access" TargetMode="External"/><Relationship Id="rId10" Type="http://schemas.openxmlformats.org/officeDocument/2006/relationships/hyperlink" Target="mailto:DeborahWheeler@my.unt.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jaimeejimenez.com/" TargetMode="External"/><Relationship Id="rId14" Type="http://schemas.openxmlformats.org/officeDocument/2006/relationships/hyperlink" Target="https://policy.unt.edu/policy/06-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0EEAEF-7F74-FA45-A998-BC315AB26EBD}">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0B697-DB20-654F-A7F7-D4CFCBDFE3B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McCain, Craig</dc:creator>
  <cp:keywords/>
  <dc:description/>
  <cp:lastModifiedBy>Wheeler, Deborah</cp:lastModifiedBy>
  <cp:revision>2</cp:revision>
  <cp:lastPrinted>2023-08-20T14:17:00Z</cp:lastPrinted>
  <dcterms:created xsi:type="dcterms:W3CDTF">2025-08-17T13:09:00Z</dcterms:created>
  <dcterms:modified xsi:type="dcterms:W3CDTF">2025-08-17T13:09:00Z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documentId_2315</vt:lpwstr>
  </property>
  <property fmtid="{D5CDD505-2E9C-101B-9397-08002B2CF9AE}" pid="3" name="grammarly_documentContext">
    <vt:lpwstr>{"goals":[],"domain":"general","emotions":[],"dialect":"american"}</vt:lpwstr>
  </property>
</Properties>
</file>