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0BA7" w14:textId="77777777" w:rsidR="007F1E72" w:rsidRDefault="007F1E72" w:rsidP="007F1E72">
      <w:pPr>
        <w:pStyle w:val="Caption"/>
        <w:rPr>
          <w:szCs w:val="24"/>
        </w:rPr>
      </w:pPr>
      <w:r>
        <w:rPr>
          <w:szCs w:val="24"/>
        </w:rPr>
        <w:t>THEA 4240: Theatre in the Classroom</w:t>
      </w:r>
    </w:p>
    <w:p w14:paraId="21BDC0F0" w14:textId="6BF27260" w:rsidR="007F1E72" w:rsidRDefault="007F1E72" w:rsidP="007F1E72">
      <w:pPr>
        <w:jc w:val="center"/>
        <w:rPr>
          <w:rFonts w:ascii="Times New Roman" w:hAnsi="Times New Roman"/>
          <w:b/>
          <w:szCs w:val="24"/>
        </w:rPr>
      </w:pPr>
      <w:r>
        <w:rPr>
          <w:rFonts w:ascii="Times New Roman" w:hAnsi="Times New Roman"/>
          <w:b/>
          <w:szCs w:val="24"/>
        </w:rPr>
        <w:t>Spring 202</w:t>
      </w:r>
      <w:r w:rsidR="00680E3B">
        <w:rPr>
          <w:rFonts w:ascii="Times New Roman" w:hAnsi="Times New Roman"/>
          <w:b/>
          <w:szCs w:val="24"/>
        </w:rPr>
        <w:t>6</w:t>
      </w:r>
      <w:r>
        <w:rPr>
          <w:rFonts w:ascii="Times New Roman" w:hAnsi="Times New Roman"/>
          <w:b/>
          <w:szCs w:val="24"/>
        </w:rPr>
        <w:t xml:space="preserve"> – Julie Brinker, MFA</w:t>
      </w:r>
    </w:p>
    <w:p w14:paraId="079F84AB" w14:textId="77777777" w:rsidR="007F1E72" w:rsidRDefault="007F1E72" w:rsidP="007F1E72">
      <w:pPr>
        <w:rPr>
          <w:rFonts w:ascii="Times New Roman" w:hAnsi="Times New Roman"/>
          <w:szCs w:val="24"/>
        </w:rPr>
      </w:pPr>
    </w:p>
    <w:p w14:paraId="0DB1408F" w14:textId="77777777" w:rsidR="007F1E72" w:rsidRDefault="007F1E72" w:rsidP="007F1E72">
      <w:pPr>
        <w:jc w:val="center"/>
        <w:rPr>
          <w:rFonts w:ascii="Times New Roman" w:hAnsi="Times New Roman"/>
          <w:szCs w:val="24"/>
        </w:rPr>
      </w:pPr>
      <w:r>
        <w:rPr>
          <w:rFonts w:ascii="Times New Roman" w:hAnsi="Times New Roman"/>
          <w:szCs w:val="24"/>
        </w:rPr>
        <w:t xml:space="preserve">E-mail: </w:t>
      </w:r>
      <w:hyperlink r:id="rId5" w:history="1">
        <w:r w:rsidRPr="006778EB">
          <w:rPr>
            <w:rStyle w:val="Hyperlink"/>
            <w:rFonts w:ascii="Times New Roman" w:hAnsi="Times New Roman"/>
            <w:szCs w:val="24"/>
          </w:rPr>
          <w:t>Julie.Brinker@unt.edu</w:t>
        </w:r>
      </w:hyperlink>
      <w:r>
        <w:rPr>
          <w:rFonts w:ascii="Times New Roman" w:hAnsi="Times New Roman"/>
          <w:szCs w:val="24"/>
        </w:rPr>
        <w:t xml:space="preserve"> </w:t>
      </w:r>
    </w:p>
    <w:p w14:paraId="64065669" w14:textId="77777777" w:rsidR="007F1E72" w:rsidRDefault="007F1E72" w:rsidP="007F1E72">
      <w:pPr>
        <w:jc w:val="center"/>
        <w:rPr>
          <w:rFonts w:ascii="Times New Roman" w:hAnsi="Times New Roman"/>
          <w:szCs w:val="24"/>
        </w:rPr>
      </w:pPr>
      <w:r>
        <w:rPr>
          <w:rFonts w:ascii="Times New Roman" w:hAnsi="Times New Roman"/>
          <w:szCs w:val="24"/>
        </w:rPr>
        <w:t>Office Hours: T/R – 9:30-11 am, and by appt.</w:t>
      </w:r>
    </w:p>
    <w:p w14:paraId="622DD747" w14:textId="77777777" w:rsidR="007F1E72" w:rsidRDefault="007F1E72" w:rsidP="007F1E72">
      <w:pPr>
        <w:jc w:val="center"/>
        <w:rPr>
          <w:rFonts w:ascii="Times New Roman" w:hAnsi="Times New Roman"/>
          <w:szCs w:val="24"/>
        </w:rPr>
      </w:pPr>
    </w:p>
    <w:p w14:paraId="13A8B688" w14:textId="77777777" w:rsidR="007F1E72" w:rsidRPr="000500BF" w:rsidRDefault="007F1E72" w:rsidP="007F1E72">
      <w:pPr>
        <w:jc w:val="center"/>
        <w:rPr>
          <w:rFonts w:ascii="Times New Roman" w:hAnsi="Times New Roman"/>
          <w:b/>
          <w:szCs w:val="24"/>
        </w:rPr>
      </w:pPr>
      <w:r>
        <w:rPr>
          <w:rFonts w:ascii="Times New Roman" w:hAnsi="Times New Roman"/>
          <w:b/>
          <w:szCs w:val="24"/>
        </w:rPr>
        <w:t>Required Texts</w:t>
      </w:r>
    </w:p>
    <w:p w14:paraId="4A6F3CEC" w14:textId="77777777" w:rsidR="007F1E72" w:rsidRDefault="007F1E72" w:rsidP="007F1E72">
      <w:pPr>
        <w:rPr>
          <w:rFonts w:ascii="Times New Roman" w:hAnsi="Times New Roman"/>
          <w:i/>
          <w:szCs w:val="24"/>
        </w:rPr>
      </w:pPr>
      <w:r>
        <w:rPr>
          <w:rFonts w:ascii="Times New Roman" w:hAnsi="Times New Roman"/>
          <w:szCs w:val="24"/>
        </w:rPr>
        <w:t xml:space="preserve">Manon van de Water, Mary McAvoy, Kristin Hunt.  </w:t>
      </w:r>
      <w:r w:rsidRPr="00341DFF">
        <w:rPr>
          <w:rFonts w:ascii="Times New Roman" w:hAnsi="Times New Roman"/>
          <w:i/>
          <w:szCs w:val="24"/>
        </w:rPr>
        <w:t xml:space="preserve">Drama and Education: Performance Methodologies for Teaching and Learning. </w:t>
      </w:r>
      <w:r>
        <w:rPr>
          <w:rFonts w:ascii="Times New Roman" w:hAnsi="Times New Roman"/>
          <w:szCs w:val="24"/>
        </w:rPr>
        <w:t>(</w:t>
      </w:r>
      <w:proofErr w:type="spellStart"/>
      <w:r>
        <w:rPr>
          <w:rFonts w:ascii="Times New Roman" w:hAnsi="Times New Roman"/>
          <w:szCs w:val="24"/>
        </w:rPr>
        <w:t>DrEd</w:t>
      </w:r>
      <w:proofErr w:type="spellEnd"/>
      <w:r>
        <w:rPr>
          <w:rFonts w:ascii="Times New Roman" w:hAnsi="Times New Roman"/>
          <w:szCs w:val="24"/>
        </w:rPr>
        <w:t>)</w:t>
      </w:r>
    </w:p>
    <w:p w14:paraId="28810872" w14:textId="77777777" w:rsidR="007F1E72" w:rsidRDefault="007F1E72" w:rsidP="007F1E72">
      <w:pPr>
        <w:rPr>
          <w:rFonts w:ascii="Times New Roman" w:hAnsi="Times New Roman"/>
          <w:i/>
          <w:szCs w:val="24"/>
        </w:rPr>
      </w:pPr>
      <w:r>
        <w:rPr>
          <w:rFonts w:ascii="Times New Roman" w:hAnsi="Times New Roman"/>
          <w:szCs w:val="24"/>
        </w:rPr>
        <w:t xml:space="preserve">Jim Patterson, Donna McKenna-Crook, &amp; Melissa Swick. </w:t>
      </w:r>
      <w:r>
        <w:rPr>
          <w:rFonts w:ascii="Times New Roman" w:hAnsi="Times New Roman"/>
          <w:i/>
          <w:szCs w:val="24"/>
        </w:rPr>
        <w:t>Theatre in the Secondary School Classroom.</w:t>
      </w:r>
      <w:r>
        <w:rPr>
          <w:rFonts w:ascii="Times New Roman" w:hAnsi="Times New Roman"/>
          <w:szCs w:val="24"/>
        </w:rPr>
        <w:t xml:space="preserve">  (Patterson)</w:t>
      </w:r>
    </w:p>
    <w:p w14:paraId="792DC7AA" w14:textId="77777777" w:rsidR="007F1E72" w:rsidRDefault="007F1E72" w:rsidP="007F1E72">
      <w:pPr>
        <w:pStyle w:val="Header"/>
        <w:tabs>
          <w:tab w:val="left" w:pos="720"/>
        </w:tabs>
        <w:rPr>
          <w:rFonts w:ascii="Times New Roman" w:eastAsia="Times" w:hAnsi="Times New Roman"/>
          <w:szCs w:val="24"/>
        </w:rPr>
      </w:pPr>
    </w:p>
    <w:p w14:paraId="6C51C52F" w14:textId="77777777" w:rsidR="007F1E72" w:rsidRDefault="007F1E72" w:rsidP="007F1E72">
      <w:pPr>
        <w:jc w:val="center"/>
        <w:rPr>
          <w:rFonts w:ascii="Times New Roman" w:hAnsi="Times New Roman"/>
          <w:b/>
          <w:szCs w:val="24"/>
        </w:rPr>
      </w:pPr>
      <w:r>
        <w:rPr>
          <w:rFonts w:ascii="Times New Roman" w:hAnsi="Times New Roman"/>
          <w:b/>
          <w:szCs w:val="24"/>
        </w:rPr>
        <w:t>Other Recommended Readings</w:t>
      </w:r>
    </w:p>
    <w:p w14:paraId="180682CE" w14:textId="77777777" w:rsidR="007F1E72" w:rsidRDefault="007F1E72" w:rsidP="007F1E72">
      <w:pPr>
        <w:rPr>
          <w:rFonts w:ascii="Times New Roman" w:hAnsi="Times New Roman"/>
          <w:szCs w:val="24"/>
        </w:rPr>
      </w:pPr>
      <w:r>
        <w:rPr>
          <w:rFonts w:ascii="Times New Roman" w:hAnsi="Times New Roman"/>
          <w:szCs w:val="24"/>
        </w:rPr>
        <w:t xml:space="preserve">Augusto Boal.  </w:t>
      </w:r>
      <w:r>
        <w:rPr>
          <w:rFonts w:ascii="Times New Roman" w:hAnsi="Times New Roman"/>
          <w:i/>
          <w:szCs w:val="24"/>
        </w:rPr>
        <w:t>Theatre of the Oppressed.</w:t>
      </w:r>
      <w:r>
        <w:rPr>
          <w:rFonts w:ascii="Times New Roman" w:hAnsi="Times New Roman"/>
          <w:szCs w:val="24"/>
        </w:rPr>
        <w:t xml:space="preserve">  (applied theatre)</w:t>
      </w:r>
    </w:p>
    <w:p w14:paraId="4CD4CD83" w14:textId="77777777" w:rsidR="007F1E72" w:rsidRDefault="007F1E72" w:rsidP="007F1E72">
      <w:pPr>
        <w:rPr>
          <w:rFonts w:ascii="Times New Roman" w:hAnsi="Times New Roman"/>
          <w:szCs w:val="24"/>
        </w:rPr>
      </w:pPr>
      <w:r>
        <w:rPr>
          <w:rFonts w:ascii="Times New Roman" w:hAnsi="Times New Roman"/>
          <w:szCs w:val="24"/>
        </w:rPr>
        <w:t xml:space="preserve">David Booth.  </w:t>
      </w:r>
      <w:r>
        <w:rPr>
          <w:rFonts w:ascii="Times New Roman" w:hAnsi="Times New Roman"/>
          <w:i/>
          <w:szCs w:val="24"/>
        </w:rPr>
        <w:t>Story Drama.</w:t>
      </w:r>
      <w:r>
        <w:rPr>
          <w:rFonts w:ascii="Times New Roman" w:hAnsi="Times New Roman"/>
          <w:szCs w:val="24"/>
        </w:rPr>
        <w:t xml:space="preserve">  2</w:t>
      </w:r>
      <w:r>
        <w:rPr>
          <w:rFonts w:ascii="Times New Roman" w:hAnsi="Times New Roman"/>
          <w:szCs w:val="24"/>
          <w:vertAlign w:val="superscript"/>
        </w:rPr>
        <w:t>nd</w:t>
      </w:r>
      <w:r>
        <w:rPr>
          <w:rFonts w:ascii="Times New Roman" w:hAnsi="Times New Roman"/>
          <w:szCs w:val="24"/>
        </w:rPr>
        <w:t xml:space="preserve"> ed.  </w:t>
      </w:r>
    </w:p>
    <w:p w14:paraId="1ADCE8AB" w14:textId="77777777" w:rsidR="007F1E72" w:rsidRDefault="007F1E72" w:rsidP="007F1E72">
      <w:pPr>
        <w:rPr>
          <w:rFonts w:ascii="Times New Roman" w:hAnsi="Times New Roman"/>
          <w:i/>
          <w:szCs w:val="24"/>
        </w:rPr>
      </w:pPr>
      <w:r>
        <w:rPr>
          <w:rFonts w:ascii="Times New Roman" w:hAnsi="Times New Roman"/>
          <w:szCs w:val="24"/>
        </w:rPr>
        <w:t xml:space="preserve">Beth Doll, Steven Zucker, &amp; Katherine Brehm.  </w:t>
      </w:r>
      <w:r>
        <w:rPr>
          <w:rFonts w:ascii="Times New Roman" w:hAnsi="Times New Roman"/>
          <w:i/>
          <w:szCs w:val="24"/>
        </w:rPr>
        <w:t xml:space="preserve">Resilient Classrooms: Creating Healthy Environments for Learning.  </w:t>
      </w:r>
    </w:p>
    <w:p w14:paraId="27D6A5F0" w14:textId="77777777" w:rsidR="007F1E72" w:rsidRDefault="007F1E72" w:rsidP="007F1E72">
      <w:pPr>
        <w:rPr>
          <w:rFonts w:ascii="Times New Roman" w:hAnsi="Times New Roman"/>
          <w:szCs w:val="24"/>
        </w:rPr>
      </w:pPr>
      <w:r>
        <w:rPr>
          <w:rFonts w:ascii="Times New Roman" w:hAnsi="Times New Roman"/>
          <w:szCs w:val="24"/>
        </w:rPr>
        <w:t xml:space="preserve">Carol Fineberg.  </w:t>
      </w:r>
      <w:r>
        <w:rPr>
          <w:rFonts w:ascii="Times New Roman" w:hAnsi="Times New Roman"/>
          <w:i/>
          <w:szCs w:val="24"/>
        </w:rPr>
        <w:t>Creating Islands of Excellence: Arts Education as a Partner in School Reform.</w:t>
      </w:r>
    </w:p>
    <w:p w14:paraId="70A8BC67" w14:textId="77777777" w:rsidR="007F1E72" w:rsidRDefault="007F1E72" w:rsidP="007F1E72">
      <w:pPr>
        <w:rPr>
          <w:rFonts w:ascii="Times New Roman" w:hAnsi="Times New Roman"/>
          <w:szCs w:val="24"/>
        </w:rPr>
      </w:pPr>
      <w:r>
        <w:rPr>
          <w:rFonts w:ascii="Times New Roman" w:hAnsi="Times New Roman"/>
          <w:szCs w:val="24"/>
        </w:rPr>
        <w:t xml:space="preserve">Jo Beth Gonzalez.  </w:t>
      </w:r>
      <w:r>
        <w:rPr>
          <w:rFonts w:ascii="Times New Roman" w:hAnsi="Times New Roman"/>
          <w:i/>
          <w:szCs w:val="24"/>
        </w:rPr>
        <w:t>Temporary Stages: Departing from Tradition in High School Theatre Education</w:t>
      </w:r>
    </w:p>
    <w:p w14:paraId="1450C1EB" w14:textId="77777777" w:rsidR="007F1E72" w:rsidRDefault="007F1E72" w:rsidP="007F1E72">
      <w:pPr>
        <w:rPr>
          <w:rFonts w:ascii="Times New Roman" w:hAnsi="Times New Roman"/>
          <w:szCs w:val="24"/>
        </w:rPr>
      </w:pPr>
      <w:r>
        <w:rPr>
          <w:rFonts w:ascii="Times New Roman" w:hAnsi="Times New Roman"/>
          <w:szCs w:val="24"/>
        </w:rPr>
        <w:t xml:space="preserve">Sharon Grady.  </w:t>
      </w:r>
      <w:r>
        <w:rPr>
          <w:rFonts w:ascii="Times New Roman" w:hAnsi="Times New Roman"/>
          <w:i/>
          <w:szCs w:val="24"/>
        </w:rPr>
        <w:t xml:space="preserve">Drama and Diversity: A Pluralistic Perspective for Educational </w:t>
      </w:r>
      <w:proofErr w:type="gramStart"/>
      <w:r>
        <w:rPr>
          <w:rFonts w:ascii="Times New Roman" w:hAnsi="Times New Roman"/>
          <w:i/>
          <w:szCs w:val="24"/>
        </w:rPr>
        <w:t>Drama</w:t>
      </w:r>
      <w:r w:rsidRPr="00341DFF">
        <w:rPr>
          <w:rFonts w:ascii="Times New Roman" w:hAnsi="Times New Roman"/>
          <w:szCs w:val="24"/>
        </w:rPr>
        <w:t>.(</w:t>
      </w:r>
      <w:proofErr w:type="gramEnd"/>
      <w:r w:rsidRPr="00341DFF">
        <w:rPr>
          <w:rFonts w:ascii="Times New Roman" w:hAnsi="Times New Roman"/>
          <w:szCs w:val="24"/>
        </w:rPr>
        <w:t>Grady)</w:t>
      </w:r>
    </w:p>
    <w:p w14:paraId="792C09A4" w14:textId="77777777" w:rsidR="007F1E72" w:rsidRDefault="007F1E72" w:rsidP="007F1E72">
      <w:pPr>
        <w:rPr>
          <w:rFonts w:ascii="Times New Roman" w:hAnsi="Times New Roman"/>
          <w:szCs w:val="24"/>
        </w:rPr>
      </w:pPr>
      <w:r>
        <w:rPr>
          <w:rFonts w:ascii="Times New Roman" w:hAnsi="Times New Roman"/>
          <w:szCs w:val="24"/>
        </w:rPr>
        <w:t xml:space="preserve">Lenore Kelner &amp; Rosalind Flynn.  </w:t>
      </w:r>
      <w:r>
        <w:rPr>
          <w:rFonts w:ascii="Times New Roman" w:hAnsi="Times New Roman"/>
          <w:i/>
          <w:szCs w:val="24"/>
        </w:rPr>
        <w:t>A Dramatic Approach to Reading Comprehension: Strategies and Activities for Classroom Teachers.</w:t>
      </w:r>
      <w:r>
        <w:rPr>
          <w:rFonts w:ascii="Times New Roman" w:hAnsi="Times New Roman"/>
          <w:szCs w:val="24"/>
        </w:rPr>
        <w:t xml:space="preserve">  </w:t>
      </w:r>
    </w:p>
    <w:p w14:paraId="297ADE67" w14:textId="77777777" w:rsidR="007F1E72" w:rsidRDefault="007F1E72" w:rsidP="007F1E72">
      <w:pPr>
        <w:rPr>
          <w:rFonts w:ascii="Times New Roman" w:hAnsi="Times New Roman"/>
          <w:szCs w:val="24"/>
        </w:rPr>
      </w:pPr>
      <w:r>
        <w:rPr>
          <w:rFonts w:ascii="Times New Roman" w:hAnsi="Times New Roman"/>
          <w:szCs w:val="24"/>
        </w:rPr>
        <w:t xml:space="preserve">Joan Lazarus.  </w:t>
      </w:r>
      <w:r>
        <w:rPr>
          <w:rFonts w:ascii="Times New Roman" w:hAnsi="Times New Roman"/>
          <w:i/>
          <w:szCs w:val="24"/>
        </w:rPr>
        <w:t>Signs of Change: New Directions in Secondary Theatre Education</w:t>
      </w:r>
      <w:r>
        <w:rPr>
          <w:rFonts w:ascii="Times New Roman" w:hAnsi="Times New Roman"/>
          <w:szCs w:val="24"/>
        </w:rPr>
        <w:t xml:space="preserve">. </w:t>
      </w:r>
    </w:p>
    <w:p w14:paraId="69B2D8C7" w14:textId="77777777" w:rsidR="007F1E72" w:rsidRDefault="007F1E72" w:rsidP="007F1E72">
      <w:pPr>
        <w:rPr>
          <w:rFonts w:ascii="Times New Roman" w:hAnsi="Times New Roman"/>
          <w:szCs w:val="24"/>
        </w:rPr>
      </w:pPr>
      <w:r>
        <w:rPr>
          <w:rFonts w:ascii="Times New Roman" w:hAnsi="Times New Roman"/>
          <w:szCs w:val="24"/>
        </w:rPr>
        <w:t xml:space="preserve">Jonothan Neelands &amp; Tony Goode.  </w:t>
      </w:r>
      <w:r>
        <w:rPr>
          <w:rFonts w:ascii="Times New Roman" w:hAnsi="Times New Roman"/>
          <w:i/>
          <w:szCs w:val="24"/>
        </w:rPr>
        <w:t>Structuring Drama Work.</w:t>
      </w:r>
      <w:r>
        <w:rPr>
          <w:rFonts w:ascii="Times New Roman" w:hAnsi="Times New Roman"/>
          <w:szCs w:val="24"/>
        </w:rPr>
        <w:t xml:space="preserve"> (process drama/holistic teaching)</w:t>
      </w:r>
    </w:p>
    <w:p w14:paraId="0D332F73" w14:textId="77777777" w:rsidR="007F1E72" w:rsidRDefault="007F1E72" w:rsidP="007F1E72">
      <w:pPr>
        <w:rPr>
          <w:rFonts w:ascii="Times New Roman" w:hAnsi="Times New Roman"/>
          <w:szCs w:val="24"/>
        </w:rPr>
      </w:pPr>
      <w:r>
        <w:rPr>
          <w:rFonts w:ascii="Times New Roman" w:hAnsi="Times New Roman"/>
          <w:szCs w:val="24"/>
        </w:rPr>
        <w:t xml:space="preserve">Nel Noddings.  </w:t>
      </w:r>
      <w:r>
        <w:rPr>
          <w:rFonts w:ascii="Times New Roman" w:hAnsi="Times New Roman"/>
          <w:i/>
          <w:szCs w:val="24"/>
        </w:rPr>
        <w:t>The Challenge to Care in Schools: An Alternative Approach to Education</w:t>
      </w:r>
      <w:r>
        <w:rPr>
          <w:rFonts w:ascii="Times New Roman" w:hAnsi="Times New Roman"/>
          <w:szCs w:val="24"/>
        </w:rPr>
        <w:t xml:space="preserve">. </w:t>
      </w:r>
    </w:p>
    <w:p w14:paraId="7FB00A7E" w14:textId="77777777" w:rsidR="007F1E72" w:rsidRDefault="007F1E72" w:rsidP="007F1E72">
      <w:pPr>
        <w:rPr>
          <w:rFonts w:ascii="Times New Roman" w:hAnsi="Times New Roman"/>
          <w:szCs w:val="24"/>
        </w:rPr>
      </w:pPr>
      <w:r>
        <w:rPr>
          <w:rFonts w:ascii="Times New Roman" w:hAnsi="Times New Roman"/>
          <w:szCs w:val="24"/>
        </w:rPr>
        <w:t xml:space="preserve">Cecily O’Neal. </w:t>
      </w:r>
      <w:r>
        <w:rPr>
          <w:rFonts w:ascii="Times New Roman" w:hAnsi="Times New Roman"/>
          <w:i/>
          <w:szCs w:val="24"/>
        </w:rPr>
        <w:t xml:space="preserve"> Drama Worlds. </w:t>
      </w:r>
      <w:r>
        <w:rPr>
          <w:rFonts w:ascii="Times New Roman" w:hAnsi="Times New Roman"/>
          <w:szCs w:val="24"/>
        </w:rPr>
        <w:t xml:space="preserve"> (process drama)</w:t>
      </w:r>
    </w:p>
    <w:p w14:paraId="1F8F7B10" w14:textId="77777777" w:rsidR="007F1E72" w:rsidRDefault="007F1E72" w:rsidP="007F1E72">
      <w:pPr>
        <w:rPr>
          <w:rFonts w:ascii="Times New Roman" w:hAnsi="Times New Roman"/>
          <w:szCs w:val="24"/>
        </w:rPr>
      </w:pPr>
      <w:r>
        <w:rPr>
          <w:rFonts w:ascii="Times New Roman" w:hAnsi="Times New Roman"/>
          <w:szCs w:val="24"/>
        </w:rPr>
        <w:t xml:space="preserve">Robert Taylor.  </w:t>
      </w:r>
      <w:r>
        <w:rPr>
          <w:rFonts w:ascii="Times New Roman" w:hAnsi="Times New Roman"/>
          <w:i/>
          <w:szCs w:val="24"/>
        </w:rPr>
        <w:t>Theatre: Art in Action.</w:t>
      </w:r>
      <w:r>
        <w:rPr>
          <w:rFonts w:ascii="Times New Roman" w:hAnsi="Times New Roman"/>
          <w:szCs w:val="24"/>
        </w:rPr>
        <w:t xml:space="preserve">  </w:t>
      </w:r>
    </w:p>
    <w:p w14:paraId="5E70CEE1" w14:textId="77777777" w:rsidR="007F1E72" w:rsidRDefault="007F1E72" w:rsidP="007F1E72">
      <w:pPr>
        <w:rPr>
          <w:rFonts w:ascii="Times New Roman" w:hAnsi="Times New Roman"/>
          <w:szCs w:val="24"/>
        </w:rPr>
      </w:pPr>
    </w:p>
    <w:p w14:paraId="28BD852D" w14:textId="77777777" w:rsidR="007F1E72" w:rsidRPr="00C121CE" w:rsidRDefault="007F1E72" w:rsidP="007F1E72">
      <w:pPr>
        <w:jc w:val="center"/>
        <w:rPr>
          <w:rFonts w:ascii="Times New Roman" w:hAnsi="Times New Roman"/>
          <w:b/>
          <w:bCs/>
          <w:szCs w:val="24"/>
        </w:rPr>
      </w:pPr>
      <w:r w:rsidRPr="00C121CE">
        <w:rPr>
          <w:rFonts w:ascii="Times New Roman" w:hAnsi="Times New Roman"/>
          <w:b/>
          <w:bCs/>
          <w:szCs w:val="24"/>
        </w:rPr>
        <w:t>Important Websites</w:t>
      </w:r>
    </w:p>
    <w:p w14:paraId="09AAD75B" w14:textId="77777777" w:rsidR="007F1E72" w:rsidRDefault="007F1E72" w:rsidP="007F1E72">
      <w:pPr>
        <w:rPr>
          <w:rFonts w:ascii="Times New Roman" w:hAnsi="Times New Roman"/>
          <w:szCs w:val="24"/>
        </w:rPr>
      </w:pPr>
    </w:p>
    <w:p w14:paraId="7A1486E3" w14:textId="77777777" w:rsidR="007F1E72" w:rsidRDefault="007F1E72" w:rsidP="007F1E72">
      <w:pPr>
        <w:rPr>
          <w:rFonts w:ascii="Times New Roman" w:hAnsi="Times New Roman"/>
          <w:szCs w:val="24"/>
        </w:rPr>
      </w:pPr>
      <w:r>
        <w:rPr>
          <w:rFonts w:ascii="Times New Roman" w:hAnsi="Times New Roman"/>
          <w:szCs w:val="24"/>
        </w:rPr>
        <w:t xml:space="preserve">TEKS: </w:t>
      </w:r>
      <w:hyperlink r:id="rId6" w:history="1">
        <w:r w:rsidRPr="00C31ABE">
          <w:rPr>
            <w:rStyle w:val="Hyperlink"/>
            <w:rFonts w:ascii="Times New Roman" w:hAnsi="Times New Roman"/>
            <w:szCs w:val="24"/>
          </w:rPr>
          <w:t>https://www.cedfa.org/standards</w:t>
        </w:r>
      </w:hyperlink>
    </w:p>
    <w:p w14:paraId="0087A196" w14:textId="77777777" w:rsidR="007F1E72" w:rsidRDefault="007F1E72" w:rsidP="007F1E72">
      <w:pPr>
        <w:rPr>
          <w:rFonts w:ascii="Times New Roman" w:hAnsi="Times New Roman"/>
          <w:szCs w:val="24"/>
        </w:rPr>
      </w:pPr>
    </w:p>
    <w:p w14:paraId="6E4EB95A" w14:textId="77777777" w:rsidR="007F1E72" w:rsidRDefault="007F1E72" w:rsidP="007F1E72">
      <w:pPr>
        <w:rPr>
          <w:rFonts w:ascii="Times New Roman" w:hAnsi="Times New Roman"/>
          <w:szCs w:val="24"/>
        </w:rPr>
      </w:pPr>
      <w:r>
        <w:rPr>
          <w:rFonts w:ascii="Times New Roman" w:hAnsi="Times New Roman"/>
          <w:szCs w:val="24"/>
        </w:rPr>
        <w:t xml:space="preserve">National Standards: </w:t>
      </w:r>
      <w:hyperlink r:id="rId7" w:history="1">
        <w:r w:rsidRPr="00C31ABE">
          <w:rPr>
            <w:rStyle w:val="Hyperlink"/>
            <w:rFonts w:ascii="Times New Roman" w:hAnsi="Times New Roman"/>
            <w:szCs w:val="24"/>
          </w:rPr>
          <w:t>https://nationalartsstandards.org/sites/default/files/2021-11/Theatre%20at%20a%20Glance.pdf</w:t>
        </w:r>
      </w:hyperlink>
    </w:p>
    <w:p w14:paraId="5D29A4EF" w14:textId="77777777" w:rsidR="007F1E72" w:rsidRDefault="007F1E72" w:rsidP="007F1E72">
      <w:pPr>
        <w:rPr>
          <w:rFonts w:ascii="Times New Roman" w:hAnsi="Times New Roman"/>
          <w:szCs w:val="24"/>
        </w:rPr>
      </w:pPr>
    </w:p>
    <w:p w14:paraId="21A95824" w14:textId="77777777" w:rsidR="007F1E72" w:rsidRDefault="007F1E72" w:rsidP="007F1E72">
      <w:pPr>
        <w:rPr>
          <w:rFonts w:ascii="Times New Roman" w:hAnsi="Times New Roman"/>
          <w:szCs w:val="24"/>
        </w:rPr>
      </w:pPr>
      <w:r>
        <w:rPr>
          <w:rFonts w:ascii="Times New Roman" w:hAnsi="Times New Roman"/>
          <w:szCs w:val="24"/>
        </w:rPr>
        <w:t xml:space="preserve">American Alliance for Theatre and Education: </w:t>
      </w:r>
      <w:hyperlink r:id="rId8" w:history="1">
        <w:r w:rsidRPr="00C31ABE">
          <w:rPr>
            <w:rStyle w:val="Hyperlink"/>
            <w:rFonts w:ascii="Times New Roman" w:hAnsi="Times New Roman"/>
            <w:szCs w:val="24"/>
          </w:rPr>
          <w:t>https://www.aate.com/</w:t>
        </w:r>
      </w:hyperlink>
    </w:p>
    <w:p w14:paraId="78A72575" w14:textId="77777777" w:rsidR="007F1E72" w:rsidRDefault="007F1E72" w:rsidP="007F1E72">
      <w:pPr>
        <w:rPr>
          <w:rFonts w:ascii="Times New Roman" w:hAnsi="Times New Roman"/>
          <w:szCs w:val="24"/>
        </w:rPr>
      </w:pPr>
    </w:p>
    <w:p w14:paraId="3F54E52D" w14:textId="77777777" w:rsidR="007F1E72" w:rsidRDefault="007F1E72" w:rsidP="007F1E72">
      <w:pPr>
        <w:rPr>
          <w:rFonts w:ascii="Times New Roman" w:hAnsi="Times New Roman"/>
          <w:szCs w:val="24"/>
        </w:rPr>
      </w:pPr>
      <w:r>
        <w:rPr>
          <w:rFonts w:ascii="Times New Roman" w:hAnsi="Times New Roman"/>
          <w:szCs w:val="24"/>
        </w:rPr>
        <w:t xml:space="preserve">ASSITEJ (International professional organization): </w:t>
      </w:r>
      <w:hyperlink r:id="rId9" w:history="1">
        <w:r w:rsidRPr="00C31ABE">
          <w:rPr>
            <w:rStyle w:val="Hyperlink"/>
            <w:rFonts w:ascii="Times New Roman" w:hAnsi="Times New Roman"/>
            <w:szCs w:val="24"/>
          </w:rPr>
          <w:t>https://assitej-international.org/</w:t>
        </w:r>
      </w:hyperlink>
    </w:p>
    <w:p w14:paraId="36E8C9F0" w14:textId="77777777" w:rsidR="007F1E72" w:rsidRDefault="007F1E72" w:rsidP="007F1E72">
      <w:pPr>
        <w:rPr>
          <w:rFonts w:ascii="Times New Roman" w:hAnsi="Times New Roman"/>
          <w:szCs w:val="24"/>
        </w:rPr>
      </w:pPr>
    </w:p>
    <w:p w14:paraId="1B97C6D2" w14:textId="77777777" w:rsidR="007F1E72" w:rsidRDefault="007F1E72" w:rsidP="007F1E72">
      <w:pPr>
        <w:rPr>
          <w:rFonts w:ascii="Times New Roman" w:hAnsi="Times New Roman"/>
          <w:szCs w:val="24"/>
        </w:rPr>
      </w:pPr>
      <w:r>
        <w:rPr>
          <w:rFonts w:ascii="Times New Roman" w:hAnsi="Times New Roman"/>
          <w:szCs w:val="24"/>
        </w:rPr>
        <w:t xml:space="preserve">Theatre Textbook Recommendations: </w:t>
      </w:r>
      <w:hyperlink r:id="rId10" w:history="1">
        <w:r w:rsidRPr="00C31ABE">
          <w:rPr>
            <w:rStyle w:val="Hyperlink"/>
            <w:rFonts w:ascii="Times New Roman" w:hAnsi="Times New Roman"/>
            <w:szCs w:val="24"/>
          </w:rPr>
          <w:t>https://community.schooltheatre.org/communities/community-home/digestviewer/viewthread?MessageKey=c8460e82-5083-4eaa-8cdb-6ea3c5b64ba7&amp;CommunityKey=35d3756e-031c-447e-a020-14aeb57718f1</w:t>
        </w:r>
      </w:hyperlink>
    </w:p>
    <w:p w14:paraId="28B31678" w14:textId="77777777" w:rsidR="007F1E72" w:rsidRDefault="007F1E72" w:rsidP="007F1E72">
      <w:pPr>
        <w:rPr>
          <w:rFonts w:ascii="Times New Roman" w:hAnsi="Times New Roman"/>
          <w:szCs w:val="24"/>
        </w:rPr>
      </w:pPr>
    </w:p>
    <w:p w14:paraId="7971CB90" w14:textId="77777777" w:rsidR="007F1E72" w:rsidRDefault="007F1E72" w:rsidP="007F1E72">
      <w:pPr>
        <w:rPr>
          <w:rFonts w:ascii="Times New Roman" w:hAnsi="Times New Roman"/>
          <w:szCs w:val="24"/>
        </w:rPr>
      </w:pPr>
      <w:r>
        <w:rPr>
          <w:rFonts w:ascii="Times New Roman" w:hAnsi="Times New Roman"/>
          <w:szCs w:val="24"/>
        </w:rPr>
        <w:t xml:space="preserve">Theatre: Art in Action textbook pdf: </w:t>
      </w:r>
      <w:hyperlink r:id="rId11" w:history="1">
        <w:r w:rsidRPr="00C31ABE">
          <w:rPr>
            <w:rStyle w:val="Hyperlink"/>
            <w:rFonts w:ascii="Times New Roman" w:hAnsi="Times New Roman"/>
            <w:szCs w:val="24"/>
          </w:rPr>
          <w:t>https://archive.org/details/theatreartinacti0000tayl</w:t>
        </w:r>
      </w:hyperlink>
    </w:p>
    <w:p w14:paraId="1D9B4894" w14:textId="77777777" w:rsidR="007F1E72" w:rsidRDefault="007F1E72" w:rsidP="007F1E72">
      <w:pPr>
        <w:rPr>
          <w:rFonts w:ascii="Times New Roman" w:hAnsi="Times New Roman"/>
          <w:szCs w:val="24"/>
        </w:rPr>
      </w:pPr>
      <w:r>
        <w:rPr>
          <w:rFonts w:ascii="Times New Roman" w:hAnsi="Times New Roman"/>
          <w:szCs w:val="24"/>
        </w:rPr>
        <w:lastRenderedPageBreak/>
        <w:tab/>
      </w:r>
    </w:p>
    <w:p w14:paraId="693C1394" w14:textId="77777777" w:rsidR="007F1E72" w:rsidRDefault="007F1E72" w:rsidP="007F1E72">
      <w:pPr>
        <w:rPr>
          <w:rFonts w:ascii="Times New Roman" w:hAnsi="Times New Roman"/>
          <w:szCs w:val="24"/>
        </w:rPr>
      </w:pPr>
    </w:p>
    <w:p w14:paraId="40C80F59" w14:textId="77777777" w:rsidR="007F1E72" w:rsidRDefault="007F1E72" w:rsidP="007F1E72">
      <w:pPr>
        <w:rPr>
          <w:rFonts w:ascii="Times New Roman" w:hAnsi="Times New Roman"/>
          <w:b/>
          <w:szCs w:val="24"/>
        </w:rPr>
      </w:pPr>
    </w:p>
    <w:p w14:paraId="5601A977" w14:textId="77777777" w:rsidR="007F1E72" w:rsidRDefault="007F1E72" w:rsidP="007F1E72">
      <w:pPr>
        <w:pStyle w:val="Heading1"/>
        <w:jc w:val="center"/>
        <w:rPr>
          <w:rFonts w:ascii="Times New Roman" w:hAnsi="Times New Roman"/>
          <w:szCs w:val="24"/>
        </w:rPr>
      </w:pPr>
      <w:r>
        <w:rPr>
          <w:rFonts w:ascii="Times New Roman" w:hAnsi="Times New Roman"/>
          <w:szCs w:val="24"/>
        </w:rPr>
        <w:t>Course Description</w:t>
      </w:r>
    </w:p>
    <w:p w14:paraId="18CF15CC" w14:textId="77777777" w:rsidR="007F1E72" w:rsidRDefault="007F1E72" w:rsidP="007F1E72">
      <w:pPr>
        <w:rPr>
          <w:rFonts w:ascii="Times New Roman" w:hAnsi="Times New Roman"/>
          <w:szCs w:val="24"/>
        </w:rPr>
      </w:pPr>
      <w:r>
        <w:rPr>
          <w:rFonts w:ascii="Times New Roman" w:hAnsi="Times New Roman"/>
          <w:szCs w:val="24"/>
        </w:rPr>
        <w:tab/>
        <w:t xml:space="preserve">Comprehensive study and practical application of methods utilized in teaching with creative drama (also known as informal drama, process drama, or dramatic improvisation).  Course integrates the content area of theatre with educational pedagogy.  Theatre games, improvisation, story dramatization, thematic work, and teacher-in-role introduced and experienced.  Emphasis on viewing creative drama as: a teaching methodology in classroom and recreational settings; an introduction to the art of improvised playmaking; and a rehearsal tool.  Includes lecture/discussions, group facilitation, peer teaching, and off-campus classroom observations and practical work.  Course of value to classroom teachers K-12, actors, directors, writers, and community service workers who view working with children and adolescents as part of career plan.  </w:t>
      </w:r>
    </w:p>
    <w:p w14:paraId="5B83E53C" w14:textId="77777777" w:rsidR="007F1E72" w:rsidRDefault="007F1E72" w:rsidP="007F1E72">
      <w:pPr>
        <w:jc w:val="center"/>
        <w:rPr>
          <w:rFonts w:ascii="Times New Roman" w:hAnsi="Times New Roman"/>
          <w:b/>
          <w:szCs w:val="24"/>
        </w:rPr>
      </w:pPr>
      <w:r>
        <w:rPr>
          <w:rFonts w:ascii="Times New Roman" w:hAnsi="Times New Roman"/>
          <w:b/>
          <w:szCs w:val="24"/>
        </w:rPr>
        <w:t>Course Objectives</w:t>
      </w:r>
    </w:p>
    <w:p w14:paraId="6DFE1C7D" w14:textId="77777777" w:rsidR="007F1E72" w:rsidRDefault="007F1E72" w:rsidP="007F1E72">
      <w:pPr>
        <w:ind w:left="720" w:hanging="720"/>
        <w:rPr>
          <w:rFonts w:ascii="Times New Roman" w:hAnsi="Times New Roman"/>
          <w:szCs w:val="24"/>
        </w:rPr>
      </w:pPr>
      <w:r>
        <w:rPr>
          <w:rFonts w:ascii="Times New Roman" w:hAnsi="Times New Roman"/>
          <w:szCs w:val="24"/>
        </w:rPr>
        <w:t>1)</w:t>
      </w:r>
      <w:r>
        <w:rPr>
          <w:rFonts w:ascii="Times New Roman" w:hAnsi="Times New Roman"/>
          <w:szCs w:val="24"/>
        </w:rPr>
        <w:tab/>
        <w:t xml:space="preserve">To examine principles and current practices in the conduct of creative drama with youth.  </w:t>
      </w:r>
    </w:p>
    <w:p w14:paraId="4897E49D" w14:textId="77777777" w:rsidR="007F1E72" w:rsidRDefault="007F1E72" w:rsidP="007F1E72">
      <w:pPr>
        <w:rPr>
          <w:rFonts w:ascii="Times New Roman" w:hAnsi="Times New Roman"/>
          <w:szCs w:val="24"/>
        </w:rPr>
      </w:pPr>
      <w:r>
        <w:rPr>
          <w:rFonts w:ascii="Times New Roman" w:hAnsi="Times New Roman"/>
          <w:szCs w:val="24"/>
        </w:rPr>
        <w:t>2)</w:t>
      </w:r>
      <w:r>
        <w:rPr>
          <w:rFonts w:ascii="Times New Roman" w:hAnsi="Times New Roman"/>
          <w:szCs w:val="24"/>
        </w:rPr>
        <w:tab/>
        <w:t>To understand the teaching artist’s role in the classroom and studio.</w:t>
      </w:r>
    </w:p>
    <w:p w14:paraId="062A48F5" w14:textId="77777777" w:rsidR="007F1E72" w:rsidRDefault="007F1E72" w:rsidP="007F1E72">
      <w:pPr>
        <w:rPr>
          <w:rFonts w:ascii="Times New Roman" w:hAnsi="Times New Roman"/>
          <w:szCs w:val="24"/>
        </w:rPr>
      </w:pPr>
      <w:r>
        <w:rPr>
          <w:rFonts w:ascii="Times New Roman" w:hAnsi="Times New Roman"/>
          <w:szCs w:val="24"/>
        </w:rPr>
        <w:t>3)</w:t>
      </w:r>
      <w:r>
        <w:rPr>
          <w:rFonts w:ascii="Times New Roman" w:hAnsi="Times New Roman"/>
          <w:szCs w:val="24"/>
        </w:rPr>
        <w:tab/>
        <w:t>To understand the role of creative drama in the education of children/adolescents.</w:t>
      </w:r>
    </w:p>
    <w:p w14:paraId="1F3DA464" w14:textId="77777777" w:rsidR="007F1E72" w:rsidRDefault="007F1E72" w:rsidP="007F1E72">
      <w:pPr>
        <w:rPr>
          <w:rFonts w:ascii="Times New Roman" w:hAnsi="Times New Roman"/>
          <w:szCs w:val="24"/>
        </w:rPr>
      </w:pPr>
      <w:r>
        <w:rPr>
          <w:rFonts w:ascii="Times New Roman" w:hAnsi="Times New Roman"/>
          <w:szCs w:val="24"/>
        </w:rPr>
        <w:t>4)</w:t>
      </w:r>
      <w:r>
        <w:rPr>
          <w:rFonts w:ascii="Times New Roman" w:hAnsi="Times New Roman"/>
          <w:szCs w:val="24"/>
        </w:rPr>
        <w:tab/>
        <w:t>To gain practical experience in facilitating creative drama in the classroom.</w:t>
      </w:r>
    </w:p>
    <w:p w14:paraId="1AD84B73" w14:textId="77777777" w:rsidR="007F1E72" w:rsidRDefault="007F1E72" w:rsidP="007F1E72">
      <w:pPr>
        <w:rPr>
          <w:rFonts w:ascii="Times New Roman" w:hAnsi="Times New Roman"/>
          <w:szCs w:val="24"/>
        </w:rPr>
      </w:pPr>
      <w:r>
        <w:rPr>
          <w:rFonts w:ascii="Times New Roman" w:hAnsi="Times New Roman"/>
          <w:szCs w:val="24"/>
        </w:rPr>
        <w:t>5)</w:t>
      </w:r>
      <w:r>
        <w:rPr>
          <w:rFonts w:ascii="Times New Roman" w:hAnsi="Times New Roman"/>
          <w:szCs w:val="24"/>
        </w:rPr>
        <w:tab/>
        <w:t>To demonstrate effective use of drama strategies by:</w:t>
      </w:r>
    </w:p>
    <w:p w14:paraId="76D33A50" w14:textId="77777777" w:rsidR="007F1E72" w:rsidRDefault="007F1E72" w:rsidP="007F1E72">
      <w:pPr>
        <w:ind w:left="1440" w:hanging="720"/>
        <w:rPr>
          <w:rFonts w:ascii="Times New Roman" w:hAnsi="Times New Roman"/>
          <w:szCs w:val="24"/>
        </w:rPr>
      </w:pPr>
      <w:r>
        <w:rPr>
          <w:rFonts w:ascii="Times New Roman" w:hAnsi="Times New Roman"/>
          <w:szCs w:val="24"/>
        </w:rPr>
        <w:t>a)</w:t>
      </w:r>
      <w:r>
        <w:rPr>
          <w:rFonts w:ascii="Times New Roman" w:hAnsi="Times New Roman"/>
          <w:szCs w:val="24"/>
        </w:rPr>
        <w:tab/>
        <w:t>creating drama sessions with appropriate motivational material and structured playable action,</w:t>
      </w:r>
    </w:p>
    <w:p w14:paraId="20711077" w14:textId="77777777" w:rsidR="007F1E72" w:rsidRDefault="007F1E72" w:rsidP="007F1E72">
      <w:pPr>
        <w:rPr>
          <w:rFonts w:ascii="Times New Roman" w:hAnsi="Times New Roman"/>
          <w:szCs w:val="24"/>
        </w:rPr>
      </w:pPr>
      <w:r>
        <w:rPr>
          <w:rFonts w:ascii="Times New Roman" w:hAnsi="Times New Roman"/>
          <w:szCs w:val="24"/>
        </w:rPr>
        <w:tab/>
        <w:t>b)</w:t>
      </w:r>
      <w:r>
        <w:rPr>
          <w:rFonts w:ascii="Times New Roman" w:hAnsi="Times New Roman"/>
          <w:szCs w:val="24"/>
        </w:rPr>
        <w:tab/>
        <w:t>leading sessions and involving participants, and</w:t>
      </w:r>
    </w:p>
    <w:p w14:paraId="2C917362" w14:textId="77777777" w:rsidR="007F1E72" w:rsidRDefault="007F1E72" w:rsidP="007F1E72">
      <w:pPr>
        <w:rPr>
          <w:rFonts w:ascii="Times New Roman" w:hAnsi="Times New Roman"/>
          <w:szCs w:val="24"/>
        </w:rPr>
      </w:pPr>
      <w:r>
        <w:rPr>
          <w:rFonts w:ascii="Times New Roman" w:hAnsi="Times New Roman"/>
          <w:szCs w:val="24"/>
        </w:rPr>
        <w:tab/>
        <w:t>c)</w:t>
      </w:r>
      <w:r>
        <w:rPr>
          <w:rFonts w:ascii="Times New Roman" w:hAnsi="Times New Roman"/>
          <w:szCs w:val="24"/>
        </w:rPr>
        <w:tab/>
        <w:t>evaluating sessions and participant learning.</w:t>
      </w:r>
    </w:p>
    <w:p w14:paraId="63043B62" w14:textId="77777777" w:rsidR="007F1E72" w:rsidRDefault="007F1E72" w:rsidP="007F1E72">
      <w:pPr>
        <w:rPr>
          <w:rFonts w:ascii="Times New Roman" w:hAnsi="Times New Roman"/>
          <w:szCs w:val="24"/>
        </w:rPr>
      </w:pPr>
    </w:p>
    <w:p w14:paraId="34671510" w14:textId="77777777" w:rsidR="007F1E72" w:rsidRDefault="007F1E72" w:rsidP="007F1E72">
      <w:pPr>
        <w:rPr>
          <w:rFonts w:ascii="Times New Roman" w:hAnsi="Times New Roman"/>
          <w:szCs w:val="24"/>
        </w:rPr>
      </w:pPr>
    </w:p>
    <w:p w14:paraId="719FE751" w14:textId="77777777" w:rsidR="007F1E72" w:rsidRDefault="007F1E72" w:rsidP="007F1E72">
      <w:pPr>
        <w:jc w:val="center"/>
        <w:rPr>
          <w:rFonts w:ascii="Times New Roman" w:hAnsi="Times New Roman"/>
          <w:b/>
          <w:szCs w:val="24"/>
        </w:rPr>
      </w:pPr>
      <w:r>
        <w:rPr>
          <w:rFonts w:ascii="Times New Roman" w:hAnsi="Times New Roman"/>
          <w:b/>
          <w:szCs w:val="24"/>
        </w:rPr>
        <w:t>Reflections on Dynamics of Teaching and Learning</w:t>
      </w:r>
    </w:p>
    <w:p w14:paraId="1E7A0CD5" w14:textId="77777777" w:rsidR="007F1E72" w:rsidRDefault="007F1E72" w:rsidP="007F1E72">
      <w:pPr>
        <w:rPr>
          <w:rFonts w:ascii="Times New Roman" w:hAnsi="Times New Roman"/>
          <w:szCs w:val="24"/>
        </w:rPr>
      </w:pPr>
      <w:r>
        <w:rPr>
          <w:rFonts w:ascii="Times New Roman" w:hAnsi="Times New Roman"/>
          <w:szCs w:val="24"/>
        </w:rPr>
        <w:tab/>
        <w:t xml:space="preserve">You should also know that I believe strongly in a classroom climate that is highly interactive, participatory, and cooperative, one in which all of us assume responsibility for our own learning, where we pursue (or wait for) insights and truths actively and together.  This means keeping up regularly with the readings and assignments and coming to class ready to be involved both intellectually and emotionally with questions and responses to the reading. </w:t>
      </w:r>
    </w:p>
    <w:p w14:paraId="4B4B0B57" w14:textId="77777777" w:rsidR="007F1E72" w:rsidRDefault="007F1E72" w:rsidP="007F1E72">
      <w:pPr>
        <w:rPr>
          <w:rFonts w:ascii="Times New Roman" w:hAnsi="Times New Roman"/>
          <w:szCs w:val="24"/>
        </w:rPr>
      </w:pPr>
      <w:r>
        <w:rPr>
          <w:rFonts w:ascii="Times New Roman" w:hAnsi="Times New Roman"/>
          <w:szCs w:val="24"/>
        </w:rPr>
        <w:tab/>
        <w:t xml:space="preserve">Finally, I believe that every living person is an artist, capable of interacting with the world in uplifting ways.  I truly believe that if each of us strives to discover and experience our own artistry, we will tend to view ourselves and the world around us in a more positive light. </w:t>
      </w:r>
    </w:p>
    <w:p w14:paraId="18FED8C8" w14:textId="77777777" w:rsidR="007F1E72" w:rsidRDefault="007F1E72" w:rsidP="007F1E72">
      <w:pPr>
        <w:rPr>
          <w:rFonts w:ascii="Times New Roman" w:hAnsi="Times New Roman"/>
          <w:szCs w:val="24"/>
        </w:rPr>
      </w:pPr>
    </w:p>
    <w:p w14:paraId="03CF31C6" w14:textId="77777777" w:rsidR="007F1E72" w:rsidRDefault="007F1E72" w:rsidP="007F1E72">
      <w:pPr>
        <w:pStyle w:val="Heading3"/>
        <w:rPr>
          <w:szCs w:val="24"/>
        </w:rPr>
      </w:pPr>
      <w:r>
        <w:rPr>
          <w:szCs w:val="24"/>
        </w:rPr>
        <w:t>Other Details</w:t>
      </w:r>
    </w:p>
    <w:p w14:paraId="3EB5267D" w14:textId="77777777" w:rsidR="007F1E72" w:rsidRDefault="007F1E72" w:rsidP="007F1E72">
      <w:pPr>
        <w:rPr>
          <w:rFonts w:ascii="Times New Roman" w:hAnsi="Times New Roman"/>
          <w:szCs w:val="24"/>
        </w:rPr>
      </w:pPr>
      <w:r>
        <w:rPr>
          <w:rFonts w:ascii="Times New Roman" w:hAnsi="Times New Roman"/>
          <w:szCs w:val="24"/>
        </w:rPr>
        <w:tab/>
        <w:t xml:space="preserve">As the course instructor, I want to be as available to you as possible.  You may contact me during office hours, during other school hours by appointment, and by email (refer to the top of the syllabus for office hours and email address).  </w:t>
      </w:r>
    </w:p>
    <w:p w14:paraId="46924DAB" w14:textId="77777777" w:rsidR="007F1E72" w:rsidRDefault="007F1E72" w:rsidP="007F1E72">
      <w:pPr>
        <w:rPr>
          <w:rFonts w:ascii="Times New Roman" w:hAnsi="Times New Roman"/>
          <w:szCs w:val="24"/>
        </w:rPr>
      </w:pPr>
    </w:p>
    <w:p w14:paraId="4ED07154" w14:textId="77777777" w:rsidR="00680E3B" w:rsidRDefault="00680E3B" w:rsidP="007F1E72">
      <w:pPr>
        <w:jc w:val="center"/>
        <w:rPr>
          <w:rFonts w:ascii="Times New Roman" w:hAnsi="Times New Roman"/>
          <w:b/>
          <w:szCs w:val="24"/>
        </w:rPr>
      </w:pPr>
    </w:p>
    <w:p w14:paraId="4D0E093D" w14:textId="77777777" w:rsidR="00680E3B" w:rsidRDefault="00680E3B" w:rsidP="007F1E72">
      <w:pPr>
        <w:jc w:val="center"/>
        <w:rPr>
          <w:rFonts w:ascii="Times New Roman" w:hAnsi="Times New Roman"/>
          <w:b/>
          <w:szCs w:val="24"/>
        </w:rPr>
      </w:pPr>
    </w:p>
    <w:p w14:paraId="75BA852A" w14:textId="2D9876B0" w:rsidR="007F1E72" w:rsidRDefault="007F1E72" w:rsidP="007F1E72">
      <w:pPr>
        <w:jc w:val="center"/>
        <w:rPr>
          <w:rFonts w:ascii="Times New Roman" w:hAnsi="Times New Roman"/>
          <w:b/>
          <w:szCs w:val="24"/>
        </w:rPr>
      </w:pPr>
      <w:r>
        <w:rPr>
          <w:rFonts w:ascii="Times New Roman" w:hAnsi="Times New Roman"/>
          <w:b/>
          <w:szCs w:val="24"/>
        </w:rPr>
        <w:t>Attendance Policy</w:t>
      </w:r>
    </w:p>
    <w:p w14:paraId="0F93999E" w14:textId="77777777" w:rsidR="007F1E72" w:rsidRDefault="007F1E72" w:rsidP="007F1E72">
      <w:pPr>
        <w:rPr>
          <w:rFonts w:ascii="Times New Roman" w:hAnsi="Times New Roman"/>
          <w:szCs w:val="24"/>
        </w:rPr>
      </w:pPr>
      <w:r>
        <w:rPr>
          <w:rFonts w:ascii="Times New Roman" w:hAnsi="Times New Roman"/>
          <w:szCs w:val="24"/>
        </w:rPr>
        <w:tab/>
        <w:t xml:space="preserve">You are expected to attend each class for the entire period.  You have the syllabus and will be expected to keep up even if you miss a class.  Active class participation is important, and you need to be in class to participate.  </w:t>
      </w:r>
    </w:p>
    <w:p w14:paraId="2C78F188" w14:textId="77777777" w:rsidR="007F1E72" w:rsidRDefault="007F1E72" w:rsidP="007F1E72">
      <w:pPr>
        <w:rPr>
          <w:rFonts w:ascii="Times New Roman" w:hAnsi="Times New Roman"/>
          <w:szCs w:val="24"/>
        </w:rPr>
      </w:pPr>
      <w:r>
        <w:rPr>
          <w:rFonts w:ascii="Times New Roman" w:hAnsi="Times New Roman"/>
          <w:szCs w:val="24"/>
        </w:rPr>
        <w:tab/>
        <w:t xml:space="preserve">Regular attendance is expected. </w:t>
      </w:r>
      <w:r>
        <w:rPr>
          <w:rFonts w:ascii="Times New Roman" w:hAnsi="Times New Roman"/>
          <w:b/>
          <w:szCs w:val="24"/>
        </w:rPr>
        <w:t>Starting with the 3</w:t>
      </w:r>
      <w:r>
        <w:rPr>
          <w:rFonts w:ascii="Times New Roman" w:hAnsi="Times New Roman"/>
          <w:b/>
          <w:szCs w:val="24"/>
          <w:vertAlign w:val="superscript"/>
        </w:rPr>
        <w:t>rd</w:t>
      </w:r>
      <w:r>
        <w:rPr>
          <w:rFonts w:ascii="Times New Roman" w:hAnsi="Times New Roman"/>
          <w:b/>
          <w:szCs w:val="24"/>
        </w:rPr>
        <w:t xml:space="preserve"> absence (for whatever reason, your final point total will be reduced by 75 points.  On the 4</w:t>
      </w:r>
      <w:r>
        <w:rPr>
          <w:rFonts w:ascii="Times New Roman" w:hAnsi="Times New Roman"/>
          <w:b/>
          <w:szCs w:val="24"/>
          <w:vertAlign w:val="superscript"/>
        </w:rPr>
        <w:t>th</w:t>
      </w:r>
      <w:r>
        <w:rPr>
          <w:rFonts w:ascii="Times New Roman" w:hAnsi="Times New Roman"/>
          <w:b/>
          <w:szCs w:val="24"/>
        </w:rPr>
        <w:t xml:space="preserve"> absence, you will receive a failing grade.  </w:t>
      </w:r>
      <w:r>
        <w:rPr>
          <w:rFonts w:ascii="Times New Roman" w:hAnsi="Times New Roman"/>
          <w:szCs w:val="24"/>
        </w:rPr>
        <w:t>If you desire a "make-up" assignment to retrieve points, you will need to discuss the matter with me.  I must approve the substitution and the point value.</w:t>
      </w:r>
    </w:p>
    <w:p w14:paraId="36D6AB8C" w14:textId="77777777" w:rsidR="007F1E72" w:rsidRDefault="007F1E72" w:rsidP="007F1E72">
      <w:pPr>
        <w:rPr>
          <w:rFonts w:ascii="Times New Roman" w:hAnsi="Times New Roman"/>
          <w:szCs w:val="24"/>
        </w:rPr>
      </w:pPr>
      <w:r>
        <w:rPr>
          <w:rFonts w:ascii="Times New Roman" w:hAnsi="Times New Roman"/>
          <w:szCs w:val="24"/>
        </w:rPr>
        <w:tab/>
      </w:r>
      <w:r>
        <w:rPr>
          <w:rFonts w:ascii="Times New Roman" w:hAnsi="Times New Roman"/>
          <w:b/>
          <w:szCs w:val="24"/>
          <w:u w:val="single"/>
        </w:rPr>
        <w:t>Three late arrivals or "tardies" will count as one absence.</w:t>
      </w:r>
      <w:r>
        <w:rPr>
          <w:rFonts w:ascii="Times New Roman" w:hAnsi="Times New Roman"/>
          <w:szCs w:val="24"/>
        </w:rPr>
        <w:t xml:space="preserve">  Lateness falls into the category of "disruptive behavior," and is grounds for an administrative withdrawal from the class.  Plan to be on time for each class meeting and performance.  If you are </w:t>
      </w:r>
      <w:r>
        <w:rPr>
          <w:rFonts w:ascii="Times New Roman" w:hAnsi="Times New Roman"/>
          <w:b/>
          <w:szCs w:val="24"/>
        </w:rPr>
        <w:t>10 or more minutes late</w:t>
      </w:r>
      <w:r>
        <w:rPr>
          <w:rFonts w:ascii="Times New Roman" w:hAnsi="Times New Roman"/>
          <w:szCs w:val="24"/>
        </w:rPr>
        <w:t xml:space="preserve"> to class, I will still record the incident as an “absence.”  I will consider you “late” if you arrive after I have completed the task of taking attendance.  I will take attendance at the beginning of every class session.</w:t>
      </w:r>
    </w:p>
    <w:p w14:paraId="647FFC17" w14:textId="77777777" w:rsidR="007F1E72" w:rsidRDefault="007F1E72" w:rsidP="007F1E72">
      <w:pPr>
        <w:rPr>
          <w:rFonts w:ascii="Times New Roman" w:hAnsi="Times New Roman"/>
          <w:szCs w:val="24"/>
        </w:rPr>
      </w:pPr>
      <w:r>
        <w:rPr>
          <w:rFonts w:ascii="Times New Roman" w:hAnsi="Times New Roman"/>
          <w:szCs w:val="24"/>
        </w:rPr>
        <w:tab/>
      </w:r>
      <w:r>
        <w:rPr>
          <w:rFonts w:ascii="Times New Roman" w:hAnsi="Times New Roman"/>
          <w:b/>
          <w:szCs w:val="24"/>
          <w:u w:val="single"/>
        </w:rPr>
        <w:t>Leaving class early without prior notice will result in an "absence</w:t>
      </w:r>
      <w:r>
        <w:rPr>
          <w:rFonts w:ascii="Times New Roman" w:hAnsi="Times New Roman"/>
          <w:b/>
          <w:szCs w:val="24"/>
        </w:rPr>
        <w:t>."</w:t>
      </w:r>
      <w:r>
        <w:rPr>
          <w:rFonts w:ascii="Times New Roman" w:hAnsi="Times New Roman"/>
          <w:szCs w:val="24"/>
        </w:rPr>
        <w:t xml:space="preserve">  Leaving early is also disruptive and is grounds for administrative withdrawal from this class. If you leave the class </w:t>
      </w:r>
      <w:r>
        <w:rPr>
          <w:rFonts w:ascii="Times New Roman" w:hAnsi="Times New Roman"/>
          <w:b/>
          <w:szCs w:val="24"/>
        </w:rPr>
        <w:t>10 or more minutes before</w:t>
      </w:r>
      <w:r>
        <w:rPr>
          <w:rFonts w:ascii="Times New Roman" w:hAnsi="Times New Roman"/>
          <w:szCs w:val="24"/>
        </w:rPr>
        <w:t xml:space="preserve"> the scheduled dismissal, I will still record the incident as an “absence.”</w:t>
      </w:r>
    </w:p>
    <w:p w14:paraId="1CF6DD38" w14:textId="77777777" w:rsidR="007F1E72" w:rsidRDefault="007F1E72" w:rsidP="007F1E72">
      <w:pPr>
        <w:rPr>
          <w:rFonts w:ascii="Times New Roman" w:hAnsi="Times New Roman"/>
          <w:szCs w:val="24"/>
        </w:rPr>
      </w:pPr>
      <w:r>
        <w:rPr>
          <w:rFonts w:ascii="Times New Roman" w:hAnsi="Times New Roman"/>
          <w:szCs w:val="24"/>
        </w:rPr>
        <w:tab/>
        <w:t xml:space="preserve">In sum, </w:t>
      </w:r>
      <w:r>
        <w:rPr>
          <w:rFonts w:ascii="Times New Roman" w:hAnsi="Times New Roman"/>
          <w:b/>
          <w:szCs w:val="24"/>
          <w:u w:val="single"/>
        </w:rPr>
        <w:t>poor attendance</w:t>
      </w:r>
      <w:r>
        <w:rPr>
          <w:rFonts w:ascii="Times New Roman" w:hAnsi="Times New Roman"/>
          <w:b/>
          <w:szCs w:val="24"/>
        </w:rPr>
        <w:t xml:space="preserve"> </w:t>
      </w:r>
      <w:r>
        <w:rPr>
          <w:rFonts w:ascii="Times New Roman" w:hAnsi="Times New Roman"/>
          <w:szCs w:val="24"/>
        </w:rPr>
        <w:t xml:space="preserve">and </w:t>
      </w:r>
      <w:r>
        <w:rPr>
          <w:rFonts w:ascii="Times New Roman" w:hAnsi="Times New Roman"/>
          <w:b/>
          <w:szCs w:val="24"/>
          <w:u w:val="single"/>
        </w:rPr>
        <w:t>excessive tardiness</w:t>
      </w:r>
      <w:r>
        <w:rPr>
          <w:rFonts w:ascii="Times New Roman" w:hAnsi="Times New Roman"/>
          <w:szCs w:val="24"/>
        </w:rPr>
        <w:t xml:space="preserve"> will seriously affect your grade.  </w:t>
      </w:r>
    </w:p>
    <w:p w14:paraId="45915F2C" w14:textId="77777777" w:rsidR="007F1E72" w:rsidRDefault="007F1E72" w:rsidP="007F1E72">
      <w:pPr>
        <w:rPr>
          <w:rFonts w:ascii="Times New Roman" w:hAnsi="Times New Roman"/>
          <w:szCs w:val="24"/>
        </w:rPr>
      </w:pPr>
    </w:p>
    <w:p w14:paraId="74FCECCE" w14:textId="77777777" w:rsidR="007F1E72" w:rsidRDefault="007F1E72" w:rsidP="007F1E72">
      <w:pPr>
        <w:jc w:val="center"/>
        <w:rPr>
          <w:rFonts w:ascii="Times New Roman" w:hAnsi="Times New Roman"/>
          <w:b/>
          <w:szCs w:val="24"/>
        </w:rPr>
      </w:pPr>
      <w:r>
        <w:rPr>
          <w:rFonts w:ascii="Times New Roman" w:hAnsi="Times New Roman"/>
          <w:b/>
          <w:szCs w:val="24"/>
        </w:rPr>
        <w:t>Grading Policy</w:t>
      </w:r>
    </w:p>
    <w:p w14:paraId="2615822A" w14:textId="77777777" w:rsidR="007F1E72" w:rsidRDefault="007F1E72" w:rsidP="007F1E72">
      <w:pPr>
        <w:rPr>
          <w:rFonts w:ascii="Times New Roman" w:hAnsi="Times New Roman"/>
          <w:szCs w:val="24"/>
        </w:rPr>
      </w:pPr>
      <w:r>
        <w:rPr>
          <w:rFonts w:ascii="Times New Roman" w:hAnsi="Times New Roman"/>
          <w:szCs w:val="24"/>
        </w:rPr>
        <w:tab/>
        <w:t>Your creative growth and thoughtful responses to leading creative drama sessions in the classroom constitute the major focus of this class.  Open discussion and deep involvement are essential.  Your grade in the class will depend on the following:</w:t>
      </w:r>
    </w:p>
    <w:p w14:paraId="222F4B51" w14:textId="77777777" w:rsidR="007F1E72" w:rsidRDefault="007F1E72" w:rsidP="007F1E72">
      <w:pPr>
        <w:rPr>
          <w:rFonts w:ascii="Times New Roman" w:hAnsi="Times New Roman"/>
          <w:szCs w:val="24"/>
        </w:rPr>
      </w:pPr>
      <w:r>
        <w:rPr>
          <w:rFonts w:ascii="Times New Roman" w:hAnsi="Times New Roman"/>
          <w:szCs w:val="24"/>
        </w:rPr>
        <w:t>1.</w:t>
      </w:r>
      <w:r>
        <w:rPr>
          <w:rFonts w:ascii="Times New Roman" w:hAnsi="Times New Roman"/>
          <w:szCs w:val="24"/>
        </w:rPr>
        <w:tab/>
        <w:t>Active involvement in the daily classwork.</w:t>
      </w:r>
    </w:p>
    <w:p w14:paraId="0B6935E6" w14:textId="77777777" w:rsidR="007F1E72" w:rsidRDefault="007F1E72" w:rsidP="007F1E72">
      <w:pPr>
        <w:rPr>
          <w:rFonts w:ascii="Times New Roman" w:hAnsi="Times New Roman"/>
          <w:szCs w:val="24"/>
        </w:rPr>
      </w:pPr>
      <w:r>
        <w:rPr>
          <w:rFonts w:ascii="Times New Roman" w:hAnsi="Times New Roman"/>
          <w:szCs w:val="24"/>
        </w:rPr>
        <w:t>2.</w:t>
      </w:r>
      <w:r>
        <w:rPr>
          <w:rFonts w:ascii="Times New Roman" w:hAnsi="Times New Roman"/>
          <w:szCs w:val="24"/>
        </w:rPr>
        <w:tab/>
        <w:t>Competent, disciplined work in class and during labs.</w:t>
      </w:r>
    </w:p>
    <w:p w14:paraId="5E45795E" w14:textId="77777777" w:rsidR="007F1E72" w:rsidRDefault="007F1E72" w:rsidP="007F1E72">
      <w:pPr>
        <w:rPr>
          <w:rFonts w:ascii="Times New Roman" w:hAnsi="Times New Roman"/>
          <w:szCs w:val="24"/>
        </w:rPr>
      </w:pPr>
      <w:r>
        <w:rPr>
          <w:rFonts w:ascii="Times New Roman" w:hAnsi="Times New Roman"/>
          <w:szCs w:val="24"/>
        </w:rPr>
        <w:t>3.</w:t>
      </w:r>
      <w:r>
        <w:rPr>
          <w:rFonts w:ascii="Times New Roman" w:hAnsi="Times New Roman"/>
          <w:szCs w:val="24"/>
        </w:rPr>
        <w:tab/>
        <w:t>Thorough preparation for class and presentations.</w:t>
      </w:r>
    </w:p>
    <w:p w14:paraId="2A4DE98F" w14:textId="77777777" w:rsidR="007F1E72" w:rsidRDefault="007F1E72" w:rsidP="007F1E72">
      <w:pPr>
        <w:ind w:left="720" w:hanging="720"/>
        <w:rPr>
          <w:rFonts w:ascii="Times New Roman" w:hAnsi="Times New Roman"/>
          <w:szCs w:val="24"/>
        </w:rPr>
      </w:pPr>
      <w:r>
        <w:rPr>
          <w:rFonts w:ascii="Times New Roman" w:hAnsi="Times New Roman"/>
          <w:szCs w:val="24"/>
        </w:rPr>
        <w:t>4.</w:t>
      </w:r>
      <w:r>
        <w:rPr>
          <w:rFonts w:ascii="Times New Roman" w:hAnsi="Times New Roman"/>
          <w:szCs w:val="24"/>
        </w:rPr>
        <w:tab/>
        <w:t>Successful completion of assignments as assigned, with physical and vocal expression, and detail appropriate to the material.</w:t>
      </w:r>
    </w:p>
    <w:p w14:paraId="0A05E7B2" w14:textId="77777777" w:rsidR="007F1E72" w:rsidRDefault="007F1E72" w:rsidP="007F1E72">
      <w:pPr>
        <w:rPr>
          <w:rFonts w:ascii="Times New Roman" w:hAnsi="Times New Roman"/>
          <w:szCs w:val="24"/>
        </w:rPr>
      </w:pPr>
      <w:r>
        <w:rPr>
          <w:rFonts w:ascii="Times New Roman" w:hAnsi="Times New Roman"/>
          <w:szCs w:val="24"/>
        </w:rPr>
        <w:t>5.</w:t>
      </w:r>
      <w:r>
        <w:rPr>
          <w:rFonts w:ascii="Times New Roman" w:hAnsi="Times New Roman"/>
          <w:szCs w:val="24"/>
        </w:rPr>
        <w:tab/>
        <w:t>Thorough preparation for sessions conducted with children/adolescents in mind.</w:t>
      </w:r>
    </w:p>
    <w:p w14:paraId="1F965BDA" w14:textId="77777777" w:rsidR="007F1E72" w:rsidRDefault="007F1E72" w:rsidP="007F1E72">
      <w:pPr>
        <w:rPr>
          <w:rFonts w:ascii="Times New Roman" w:hAnsi="Times New Roman"/>
          <w:szCs w:val="24"/>
        </w:rPr>
      </w:pPr>
      <w:r>
        <w:rPr>
          <w:rFonts w:ascii="Times New Roman" w:hAnsi="Times New Roman"/>
          <w:szCs w:val="24"/>
        </w:rPr>
        <w:t>6.</w:t>
      </w:r>
      <w:r>
        <w:rPr>
          <w:rFonts w:ascii="Times New Roman" w:hAnsi="Times New Roman"/>
          <w:szCs w:val="24"/>
        </w:rPr>
        <w:tab/>
        <w:t>Regular, faithful attendance.</w:t>
      </w:r>
    </w:p>
    <w:p w14:paraId="664E78E9" w14:textId="77777777" w:rsidR="007F1E72" w:rsidRDefault="007F1E72" w:rsidP="007F1E72">
      <w:pPr>
        <w:rPr>
          <w:rFonts w:ascii="Times New Roman" w:hAnsi="Times New Roman"/>
          <w:szCs w:val="24"/>
        </w:rPr>
      </w:pPr>
      <w:r>
        <w:rPr>
          <w:rFonts w:ascii="Times New Roman" w:hAnsi="Times New Roman"/>
          <w:szCs w:val="24"/>
        </w:rPr>
        <w:t>7.</w:t>
      </w:r>
      <w:r>
        <w:rPr>
          <w:rFonts w:ascii="Times New Roman" w:hAnsi="Times New Roman"/>
          <w:szCs w:val="24"/>
        </w:rPr>
        <w:tab/>
        <w:t xml:space="preserve">Reliable, collegial interactions with classmates.  </w:t>
      </w:r>
    </w:p>
    <w:p w14:paraId="6B815DC1" w14:textId="77777777" w:rsidR="007F1E72" w:rsidRDefault="007F1E72" w:rsidP="007F1E72">
      <w:pPr>
        <w:rPr>
          <w:rFonts w:ascii="Times New Roman" w:hAnsi="Times New Roman"/>
          <w:szCs w:val="24"/>
        </w:rPr>
      </w:pPr>
    </w:p>
    <w:p w14:paraId="5CF6B085" w14:textId="77777777" w:rsidR="007F1E72" w:rsidRDefault="007F1E72" w:rsidP="007F1E72">
      <w:pPr>
        <w:rPr>
          <w:rFonts w:ascii="Times New Roman" w:hAnsi="Times New Roman"/>
          <w:szCs w:val="24"/>
        </w:rPr>
      </w:pPr>
      <w:r>
        <w:rPr>
          <w:rFonts w:ascii="Times New Roman" w:hAnsi="Times New Roman"/>
          <w:szCs w:val="24"/>
        </w:rPr>
        <w:t>A point system will be used to determine your final course grade and your individual assignment grades.  The final semester grade will appear in letter form, according to the UNT grading system (i.e., "A," "B," "C," "D," and "F").</w:t>
      </w:r>
    </w:p>
    <w:p w14:paraId="7EDEBE72" w14:textId="644EA5D7" w:rsidR="007F1E72" w:rsidRDefault="00BA318D" w:rsidP="007F1E72">
      <w:pPr>
        <w:pStyle w:val="EnvelopeAddress"/>
        <w:rPr>
          <w:szCs w:val="24"/>
        </w:rPr>
      </w:pPr>
      <w:r>
        <w:rPr>
          <w:szCs w:val="24"/>
        </w:rPr>
        <w:t>900-1000</w:t>
      </w:r>
      <w:r w:rsidR="007F1E72">
        <w:rPr>
          <w:szCs w:val="24"/>
        </w:rPr>
        <w:t xml:space="preserve"> points for an "A."</w:t>
      </w:r>
    </w:p>
    <w:p w14:paraId="423D1D57" w14:textId="599B7C8F" w:rsidR="007F1E72" w:rsidRDefault="00BA318D" w:rsidP="007F1E72">
      <w:pPr>
        <w:jc w:val="center"/>
        <w:rPr>
          <w:rFonts w:ascii="Times New Roman" w:hAnsi="Times New Roman"/>
          <w:b/>
          <w:szCs w:val="24"/>
        </w:rPr>
      </w:pPr>
      <w:r>
        <w:rPr>
          <w:rFonts w:ascii="Times New Roman" w:hAnsi="Times New Roman"/>
          <w:b/>
          <w:szCs w:val="24"/>
        </w:rPr>
        <w:t>800-899</w:t>
      </w:r>
      <w:r w:rsidR="007F1E72">
        <w:rPr>
          <w:rFonts w:ascii="Times New Roman" w:hAnsi="Times New Roman"/>
          <w:b/>
          <w:szCs w:val="24"/>
        </w:rPr>
        <w:t xml:space="preserve"> points for a "B."</w:t>
      </w:r>
    </w:p>
    <w:p w14:paraId="3D9B6B3F" w14:textId="68049256" w:rsidR="007F1E72" w:rsidRDefault="00BA318D" w:rsidP="007F1E72">
      <w:pPr>
        <w:jc w:val="center"/>
        <w:rPr>
          <w:rFonts w:ascii="Times New Roman" w:hAnsi="Times New Roman"/>
          <w:b/>
          <w:szCs w:val="24"/>
        </w:rPr>
      </w:pPr>
      <w:r>
        <w:rPr>
          <w:rFonts w:ascii="Times New Roman" w:hAnsi="Times New Roman"/>
          <w:b/>
          <w:szCs w:val="24"/>
        </w:rPr>
        <w:t>700-799</w:t>
      </w:r>
      <w:r w:rsidR="007F1E72">
        <w:rPr>
          <w:rFonts w:ascii="Times New Roman" w:hAnsi="Times New Roman"/>
          <w:b/>
          <w:szCs w:val="24"/>
        </w:rPr>
        <w:t xml:space="preserve"> points for a "C."</w:t>
      </w:r>
    </w:p>
    <w:p w14:paraId="0E6E2529" w14:textId="0157F558" w:rsidR="007F1E72" w:rsidRDefault="00BA318D" w:rsidP="007F1E72">
      <w:pPr>
        <w:jc w:val="center"/>
        <w:rPr>
          <w:rFonts w:ascii="Times New Roman" w:hAnsi="Times New Roman"/>
          <w:b/>
          <w:szCs w:val="24"/>
        </w:rPr>
      </w:pPr>
      <w:r>
        <w:rPr>
          <w:rFonts w:ascii="Times New Roman" w:hAnsi="Times New Roman"/>
          <w:b/>
          <w:szCs w:val="24"/>
        </w:rPr>
        <w:t>600-699</w:t>
      </w:r>
      <w:r w:rsidR="007F1E72">
        <w:rPr>
          <w:rFonts w:ascii="Times New Roman" w:hAnsi="Times New Roman"/>
          <w:b/>
          <w:szCs w:val="24"/>
        </w:rPr>
        <w:t xml:space="preserve"> points for a "D."</w:t>
      </w:r>
    </w:p>
    <w:p w14:paraId="32943E22" w14:textId="4F80C211" w:rsidR="007F1E72" w:rsidRDefault="00BA318D" w:rsidP="007F1E72">
      <w:pPr>
        <w:jc w:val="center"/>
        <w:rPr>
          <w:rFonts w:ascii="Times New Roman" w:hAnsi="Times New Roman"/>
          <w:b/>
          <w:szCs w:val="24"/>
        </w:rPr>
      </w:pPr>
      <w:r>
        <w:rPr>
          <w:rFonts w:ascii="Times New Roman" w:hAnsi="Times New Roman"/>
          <w:b/>
          <w:szCs w:val="24"/>
        </w:rPr>
        <w:t>559</w:t>
      </w:r>
      <w:r w:rsidR="007F1E72">
        <w:rPr>
          <w:rFonts w:ascii="Times New Roman" w:hAnsi="Times New Roman"/>
          <w:b/>
          <w:szCs w:val="24"/>
        </w:rPr>
        <w:t xml:space="preserve"> points or below results in an "F."</w:t>
      </w:r>
    </w:p>
    <w:p w14:paraId="7C206694" w14:textId="4326EA5A" w:rsidR="007F1E72" w:rsidRDefault="00BA318D" w:rsidP="007F1E72">
      <w:pPr>
        <w:rPr>
          <w:rFonts w:ascii="Times New Roman" w:hAnsi="Times New Roman"/>
          <w:szCs w:val="24"/>
        </w:rPr>
      </w:pPr>
      <w:r>
        <w:rPr>
          <w:rFonts w:ascii="Times New Roman" w:hAnsi="Times New Roman"/>
          <w:szCs w:val="24"/>
        </w:rPr>
        <w:t>I</w:t>
      </w:r>
      <w:r w:rsidR="007F1E72">
        <w:rPr>
          <w:rFonts w:ascii="Times New Roman" w:hAnsi="Times New Roman"/>
          <w:szCs w:val="24"/>
        </w:rPr>
        <w:t xml:space="preserve">n-class presentations cannot be made-up.  Make-up and extra-credit assignments are due </w:t>
      </w:r>
      <w:r>
        <w:rPr>
          <w:rFonts w:ascii="Times New Roman" w:hAnsi="Times New Roman"/>
          <w:szCs w:val="24"/>
        </w:rPr>
        <w:t xml:space="preserve">on or before </w:t>
      </w:r>
      <w:r>
        <w:rPr>
          <w:rFonts w:ascii="Times New Roman" w:hAnsi="Times New Roman"/>
          <w:b/>
          <w:szCs w:val="24"/>
        </w:rPr>
        <w:t>Friday</w:t>
      </w:r>
      <w:r w:rsidR="007F1E72">
        <w:rPr>
          <w:rFonts w:ascii="Times New Roman" w:hAnsi="Times New Roman"/>
          <w:b/>
          <w:szCs w:val="24"/>
        </w:rPr>
        <w:t xml:space="preserve">, May </w:t>
      </w:r>
      <w:r>
        <w:rPr>
          <w:rFonts w:ascii="Times New Roman" w:hAnsi="Times New Roman"/>
          <w:b/>
          <w:szCs w:val="24"/>
        </w:rPr>
        <w:t>2</w:t>
      </w:r>
      <w:r w:rsidR="007F1E72">
        <w:rPr>
          <w:rFonts w:ascii="Times New Roman" w:hAnsi="Times New Roman"/>
          <w:b/>
          <w:szCs w:val="24"/>
        </w:rPr>
        <w:t>, 20</w:t>
      </w:r>
      <w:r>
        <w:rPr>
          <w:rFonts w:ascii="Times New Roman" w:hAnsi="Times New Roman"/>
          <w:b/>
          <w:szCs w:val="24"/>
        </w:rPr>
        <w:t>25</w:t>
      </w:r>
      <w:r w:rsidR="007F1E72">
        <w:rPr>
          <w:rFonts w:ascii="Times New Roman" w:hAnsi="Times New Roman"/>
          <w:b/>
          <w:szCs w:val="24"/>
        </w:rPr>
        <w:t xml:space="preserve"> – 5:00 p.m</w:t>
      </w:r>
      <w:r w:rsidR="007F1E72">
        <w:rPr>
          <w:rFonts w:ascii="Times New Roman" w:hAnsi="Times New Roman"/>
          <w:szCs w:val="24"/>
        </w:rPr>
        <w:t xml:space="preserve">. </w:t>
      </w:r>
    </w:p>
    <w:p w14:paraId="020C3FDE" w14:textId="77777777" w:rsidR="007F1E72" w:rsidRDefault="007F1E72" w:rsidP="007F1E72">
      <w:pPr>
        <w:rPr>
          <w:rFonts w:ascii="Times New Roman" w:hAnsi="Times New Roman"/>
          <w:szCs w:val="24"/>
        </w:rPr>
      </w:pPr>
    </w:p>
    <w:p w14:paraId="2AFAE41E" w14:textId="77777777" w:rsidR="007F1E72" w:rsidRPr="00ED712D" w:rsidRDefault="007F1E72" w:rsidP="007F1E72">
      <w:pPr>
        <w:shd w:val="clear" w:color="auto" w:fill="FFFFFF"/>
        <w:spacing w:before="90" w:after="90"/>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Course Technology &amp; Skills</w:t>
      </w:r>
    </w:p>
    <w:p w14:paraId="760E1CC7"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Minimum Technology Requirements</w:t>
      </w:r>
    </w:p>
    <w:p w14:paraId="1672F2E2"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 xml:space="preserve">For access to the Canvas </w:t>
      </w:r>
      <w:proofErr w:type="gramStart"/>
      <w:r w:rsidRPr="00ED712D">
        <w:rPr>
          <w:rFonts w:ascii="Helvetica" w:eastAsia="Times New Roman" w:hAnsi="Helvetica" w:cs="Helvetica"/>
          <w:color w:val="333333"/>
          <w:szCs w:val="24"/>
        </w:rPr>
        <w:t>materials</w:t>
      </w:r>
      <w:proofErr w:type="gramEnd"/>
      <w:r>
        <w:rPr>
          <w:rFonts w:ascii="Helvetica" w:eastAsia="Times New Roman" w:hAnsi="Helvetica" w:cs="Helvetica"/>
          <w:color w:val="333333"/>
          <w:szCs w:val="24"/>
        </w:rPr>
        <w:t xml:space="preserve"> </w:t>
      </w:r>
      <w:r w:rsidRPr="00ED712D">
        <w:rPr>
          <w:rFonts w:ascii="Helvetica" w:eastAsia="Times New Roman" w:hAnsi="Helvetica" w:cs="Helvetica"/>
          <w:color w:val="333333"/>
          <w:szCs w:val="24"/>
        </w:rPr>
        <w:t>you will need:</w:t>
      </w:r>
    </w:p>
    <w:p w14:paraId="52DC93DA" w14:textId="77777777" w:rsidR="007F1E72" w:rsidRPr="00ED712D" w:rsidRDefault="007F1E72" w:rsidP="007F1E72">
      <w:pPr>
        <w:numPr>
          <w:ilvl w:val="0"/>
          <w:numId w:val="1"/>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Computer</w:t>
      </w:r>
    </w:p>
    <w:p w14:paraId="73210488" w14:textId="77777777" w:rsidR="007F1E72" w:rsidRPr="00ED712D" w:rsidRDefault="007F1E72" w:rsidP="007F1E72">
      <w:pPr>
        <w:numPr>
          <w:ilvl w:val="0"/>
          <w:numId w:val="1"/>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Reliable internet access</w:t>
      </w:r>
    </w:p>
    <w:p w14:paraId="54B7DCA7" w14:textId="77777777" w:rsidR="007F1E72" w:rsidRPr="00ED712D" w:rsidRDefault="007F1E72" w:rsidP="007F1E72">
      <w:pPr>
        <w:numPr>
          <w:ilvl w:val="0"/>
          <w:numId w:val="1"/>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Speakers</w:t>
      </w:r>
    </w:p>
    <w:p w14:paraId="2C98C743" w14:textId="77777777" w:rsidR="007F1E72" w:rsidRPr="00ED712D" w:rsidRDefault="007F1E72" w:rsidP="007F1E72">
      <w:pPr>
        <w:numPr>
          <w:ilvl w:val="0"/>
          <w:numId w:val="1"/>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Microphone</w:t>
      </w:r>
    </w:p>
    <w:p w14:paraId="7C2131F3" w14:textId="77777777" w:rsidR="007F1E72" w:rsidRPr="00ED712D" w:rsidRDefault="007F1E72" w:rsidP="007F1E72">
      <w:pPr>
        <w:numPr>
          <w:ilvl w:val="0"/>
          <w:numId w:val="1"/>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Plug-ins</w:t>
      </w:r>
    </w:p>
    <w:p w14:paraId="2086249A" w14:textId="77777777" w:rsidR="007F1E72" w:rsidRPr="00ED712D" w:rsidRDefault="007F1E72" w:rsidP="007F1E72">
      <w:pPr>
        <w:numPr>
          <w:ilvl w:val="0"/>
          <w:numId w:val="1"/>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Microsoft Office Suite</w:t>
      </w:r>
    </w:p>
    <w:p w14:paraId="5536DC05" w14:textId="77777777" w:rsidR="007F1E72" w:rsidRPr="00ED712D" w:rsidRDefault="007F1E72" w:rsidP="007F1E72">
      <w:pPr>
        <w:numPr>
          <w:ilvl w:val="0"/>
          <w:numId w:val="1"/>
        </w:numPr>
        <w:shd w:val="clear" w:color="auto" w:fill="FFFFFF"/>
        <w:spacing w:beforeAutospacing="1" w:afterAutospacing="1"/>
        <w:ind w:left="375"/>
        <w:rPr>
          <w:rFonts w:ascii="Helvetica" w:eastAsia="Times New Roman" w:hAnsi="Helvetica" w:cs="Helvetica"/>
          <w:color w:val="333333"/>
          <w:szCs w:val="24"/>
        </w:rPr>
      </w:pPr>
      <w:hyperlink r:id="rId12" w:tgtFrame="_blank" w:history="1">
        <w:r w:rsidRPr="00ED712D">
          <w:rPr>
            <w:rFonts w:ascii="Helvetica" w:eastAsia="Times New Roman" w:hAnsi="Helvetica" w:cs="Helvetica"/>
            <w:color w:val="0000FF"/>
            <w:szCs w:val="24"/>
            <w:u w:val="single"/>
          </w:rPr>
          <w:t>Canvas Technical Requirements</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w:t>
      </w:r>
      <w:hyperlink r:id="rId13" w:tgtFrame="_blank" w:history="1">
        <w:r w:rsidRPr="00ED712D">
          <w:rPr>
            <w:rFonts w:ascii="Helvetica" w:eastAsia="Times New Roman" w:hAnsi="Helvetica" w:cs="Helvetica"/>
            <w:color w:val="0000FF"/>
            <w:szCs w:val="24"/>
            <w:u w:val="single"/>
          </w:rPr>
          <w:t>https://clear.unt.edu/supported-technologies/canvas/requirements</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w:t>
      </w:r>
    </w:p>
    <w:p w14:paraId="34A38EDF"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Computer Skills &amp; Digital Literacy</w:t>
      </w:r>
    </w:p>
    <w:p w14:paraId="01ACDFCD" w14:textId="77777777" w:rsidR="007F1E72" w:rsidRPr="00ED712D" w:rsidRDefault="007F1E72" w:rsidP="007F1E72">
      <w:pPr>
        <w:numPr>
          <w:ilvl w:val="0"/>
          <w:numId w:val="2"/>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Using Canvas</w:t>
      </w:r>
    </w:p>
    <w:p w14:paraId="60126654" w14:textId="77777777" w:rsidR="007F1E72" w:rsidRPr="00ED712D" w:rsidRDefault="007F1E72" w:rsidP="007F1E72">
      <w:pPr>
        <w:numPr>
          <w:ilvl w:val="0"/>
          <w:numId w:val="2"/>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Using email with attachments</w:t>
      </w:r>
    </w:p>
    <w:p w14:paraId="3CECA0D3" w14:textId="77777777" w:rsidR="007F1E72" w:rsidRPr="00ED712D" w:rsidRDefault="007F1E72" w:rsidP="007F1E72">
      <w:pPr>
        <w:numPr>
          <w:ilvl w:val="0"/>
          <w:numId w:val="2"/>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Downloading and installing software</w:t>
      </w:r>
    </w:p>
    <w:p w14:paraId="5CE2963E" w14:textId="77777777" w:rsidR="007F1E72" w:rsidRPr="00ED712D" w:rsidRDefault="007F1E72" w:rsidP="007F1E72">
      <w:pPr>
        <w:numPr>
          <w:ilvl w:val="0"/>
          <w:numId w:val="2"/>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Using presentation and graphics programs</w:t>
      </w:r>
    </w:p>
    <w:p w14:paraId="7BAAAF52"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Technical Assistance</w:t>
      </w:r>
    </w:p>
    <w:p w14:paraId="5E14E515"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2A5400D" w14:textId="77777777" w:rsidR="007F1E72" w:rsidRPr="00ED712D" w:rsidRDefault="007F1E72" w:rsidP="007F1E72">
      <w:pPr>
        <w:shd w:val="clear" w:color="auto" w:fill="FFFFFF"/>
        <w:rPr>
          <w:rFonts w:ascii="Helvetica" w:eastAsia="Times New Roman" w:hAnsi="Helvetica" w:cs="Helvetica"/>
          <w:color w:val="333333"/>
          <w:szCs w:val="24"/>
        </w:rPr>
      </w:pPr>
      <w:r w:rsidRPr="00ED712D">
        <w:rPr>
          <w:rFonts w:ascii="Helvetica" w:eastAsia="Times New Roman" w:hAnsi="Helvetica" w:cs="Helvetica"/>
          <w:b/>
          <w:bCs/>
          <w:color w:val="333333"/>
          <w:szCs w:val="24"/>
        </w:rPr>
        <w:t>UIT Help Desk</w:t>
      </w:r>
      <w:r w:rsidRPr="00ED712D">
        <w:rPr>
          <w:rFonts w:ascii="Helvetica" w:eastAsia="Times New Roman" w:hAnsi="Helvetica" w:cs="Helvetica"/>
          <w:color w:val="333333"/>
          <w:szCs w:val="24"/>
        </w:rPr>
        <w:t>: </w:t>
      </w:r>
      <w:hyperlink r:id="rId14" w:tgtFrame="_blank" w:history="1">
        <w:r w:rsidRPr="00ED712D">
          <w:rPr>
            <w:rFonts w:ascii="Helvetica" w:eastAsia="Times New Roman" w:hAnsi="Helvetica" w:cs="Helvetica"/>
            <w:color w:val="0000FF"/>
            <w:szCs w:val="24"/>
            <w:u w:val="single"/>
          </w:rPr>
          <w:t>UIT Student Help Desk site</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w:t>
      </w:r>
      <w:hyperlink r:id="rId15" w:tgtFrame="_blank" w:history="1">
        <w:r w:rsidRPr="00ED712D">
          <w:rPr>
            <w:rFonts w:ascii="Helvetica" w:eastAsia="Times New Roman" w:hAnsi="Helvetica" w:cs="Helvetica"/>
            <w:color w:val="0000FF"/>
            <w:szCs w:val="24"/>
            <w:u w:val="single"/>
          </w:rPr>
          <w:t>http://www.unt.edu/helpdesk/index.htm</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w:t>
      </w:r>
    </w:p>
    <w:p w14:paraId="7897225D"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b/>
          <w:bCs/>
          <w:color w:val="333333"/>
          <w:szCs w:val="24"/>
        </w:rPr>
        <w:t>Email</w:t>
      </w:r>
      <w:r w:rsidRPr="00ED712D">
        <w:rPr>
          <w:rFonts w:ascii="Helvetica" w:eastAsia="Times New Roman" w:hAnsi="Helvetica" w:cs="Helvetica"/>
          <w:color w:val="333333"/>
          <w:szCs w:val="24"/>
        </w:rPr>
        <w:t>: </w:t>
      </w:r>
      <w:hyperlink r:id="rId16" w:history="1">
        <w:r w:rsidRPr="00ED712D">
          <w:rPr>
            <w:rFonts w:ascii="Helvetica" w:eastAsia="Times New Roman" w:hAnsi="Helvetica" w:cs="Helvetica"/>
            <w:color w:val="0000FF"/>
            <w:szCs w:val="24"/>
            <w:u w:val="single"/>
          </w:rPr>
          <w:t>helpdesk@unt.edu</w:t>
        </w:r>
      </w:hyperlink>
      <w:r w:rsidRPr="00ED712D">
        <w:rPr>
          <w:rFonts w:ascii="Helvetica" w:eastAsia="Times New Roman" w:hAnsi="Helvetica" w:cs="Helvetica"/>
          <w:color w:val="333333"/>
          <w:szCs w:val="24"/>
        </w:rPr>
        <w:t>    </w:t>
      </w:r>
    </w:p>
    <w:p w14:paraId="590E3C59"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b/>
          <w:bCs/>
          <w:color w:val="333333"/>
          <w:szCs w:val="24"/>
        </w:rPr>
        <w:t>Phone</w:t>
      </w:r>
      <w:r w:rsidRPr="00ED712D">
        <w:rPr>
          <w:rFonts w:ascii="Helvetica" w:eastAsia="Times New Roman" w:hAnsi="Helvetica" w:cs="Helvetica"/>
          <w:color w:val="333333"/>
          <w:szCs w:val="24"/>
        </w:rPr>
        <w:t>: 940-565-2324</w:t>
      </w:r>
    </w:p>
    <w:p w14:paraId="122E1833"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b/>
          <w:bCs/>
          <w:color w:val="333333"/>
          <w:szCs w:val="24"/>
        </w:rPr>
        <w:t>In Person</w:t>
      </w:r>
      <w:r w:rsidRPr="00ED712D">
        <w:rPr>
          <w:rFonts w:ascii="Helvetica" w:eastAsia="Times New Roman" w:hAnsi="Helvetica" w:cs="Helvetica"/>
          <w:color w:val="333333"/>
          <w:szCs w:val="24"/>
        </w:rPr>
        <w:t>: Sage Hall, Room 130</w:t>
      </w:r>
    </w:p>
    <w:p w14:paraId="0D63054B"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b/>
          <w:bCs/>
          <w:color w:val="333333"/>
          <w:szCs w:val="24"/>
        </w:rPr>
        <w:t>Walk-In Availability</w:t>
      </w:r>
      <w:r w:rsidRPr="00ED712D">
        <w:rPr>
          <w:rFonts w:ascii="Helvetica" w:eastAsia="Times New Roman" w:hAnsi="Helvetica" w:cs="Helvetica"/>
          <w:color w:val="333333"/>
          <w:szCs w:val="24"/>
        </w:rPr>
        <w:t>: 8am-9pm</w:t>
      </w:r>
    </w:p>
    <w:p w14:paraId="2ACEBA88"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b/>
          <w:bCs/>
          <w:color w:val="333333"/>
          <w:szCs w:val="24"/>
        </w:rPr>
        <w:t>Telephone Availability</w:t>
      </w:r>
      <w:r w:rsidRPr="00ED712D">
        <w:rPr>
          <w:rFonts w:ascii="Helvetica" w:eastAsia="Times New Roman" w:hAnsi="Helvetica" w:cs="Helvetica"/>
          <w:color w:val="333333"/>
          <w:szCs w:val="24"/>
        </w:rPr>
        <w:t>:</w:t>
      </w:r>
    </w:p>
    <w:p w14:paraId="57D6B44B" w14:textId="77777777" w:rsidR="007F1E72" w:rsidRPr="00ED712D" w:rsidRDefault="007F1E72" w:rsidP="007F1E72">
      <w:pPr>
        <w:numPr>
          <w:ilvl w:val="0"/>
          <w:numId w:val="3"/>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Sunday: noon-midnight</w:t>
      </w:r>
    </w:p>
    <w:p w14:paraId="62CF869F" w14:textId="77777777" w:rsidR="007F1E72" w:rsidRPr="00ED712D" w:rsidRDefault="007F1E72" w:rsidP="007F1E72">
      <w:pPr>
        <w:numPr>
          <w:ilvl w:val="0"/>
          <w:numId w:val="3"/>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Monday-Thursday: 8am-midnight</w:t>
      </w:r>
    </w:p>
    <w:p w14:paraId="4E6C78BF" w14:textId="77777777" w:rsidR="007F1E72" w:rsidRPr="00ED712D" w:rsidRDefault="007F1E72" w:rsidP="007F1E72">
      <w:pPr>
        <w:numPr>
          <w:ilvl w:val="0"/>
          <w:numId w:val="3"/>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Friday: 8am-8pm</w:t>
      </w:r>
    </w:p>
    <w:p w14:paraId="3261224F" w14:textId="77777777" w:rsidR="007F1E72" w:rsidRPr="00ED712D" w:rsidRDefault="007F1E72" w:rsidP="007F1E72">
      <w:pPr>
        <w:numPr>
          <w:ilvl w:val="0"/>
          <w:numId w:val="3"/>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Saturday: 9am-5pm</w:t>
      </w:r>
    </w:p>
    <w:p w14:paraId="536E1241"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b/>
          <w:bCs/>
          <w:color w:val="333333"/>
          <w:szCs w:val="24"/>
        </w:rPr>
        <w:t>Laptop Checkout</w:t>
      </w:r>
      <w:r w:rsidRPr="00ED712D">
        <w:rPr>
          <w:rFonts w:ascii="Helvetica" w:eastAsia="Times New Roman" w:hAnsi="Helvetica" w:cs="Helvetica"/>
          <w:color w:val="333333"/>
          <w:szCs w:val="24"/>
        </w:rPr>
        <w:t>: 8am-7pm</w:t>
      </w:r>
    </w:p>
    <w:p w14:paraId="40BF347C"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 </w:t>
      </w:r>
    </w:p>
    <w:p w14:paraId="024D4FF8" w14:textId="77777777" w:rsidR="007F1E72" w:rsidRPr="00ED712D" w:rsidRDefault="007F1E72" w:rsidP="007F1E72">
      <w:pPr>
        <w:shd w:val="clear" w:color="auto" w:fill="FFFFFF"/>
        <w:rPr>
          <w:rFonts w:ascii="Helvetica" w:eastAsia="Times New Roman" w:hAnsi="Helvetica" w:cs="Helvetica"/>
          <w:color w:val="333333"/>
          <w:szCs w:val="24"/>
        </w:rPr>
      </w:pPr>
      <w:r w:rsidRPr="00ED712D">
        <w:rPr>
          <w:rFonts w:ascii="Helvetica" w:eastAsia="Times New Roman" w:hAnsi="Helvetica" w:cs="Helvetica"/>
          <w:color w:val="333333"/>
          <w:szCs w:val="24"/>
        </w:rPr>
        <w:t>For additional support, visit </w:t>
      </w:r>
      <w:hyperlink r:id="rId17" w:tgtFrame="_blank" w:history="1">
        <w:r w:rsidRPr="00ED712D">
          <w:rPr>
            <w:rFonts w:ascii="Helvetica" w:eastAsia="Times New Roman" w:hAnsi="Helvetica" w:cs="Helvetica"/>
            <w:color w:val="0000FF"/>
            <w:szCs w:val="24"/>
            <w:u w:val="single"/>
          </w:rPr>
          <w:t>Canvas Technical Help</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w:t>
      </w:r>
      <w:hyperlink r:id="rId18" w:tgtFrame="_blank" w:history="1">
        <w:r w:rsidRPr="00ED712D">
          <w:rPr>
            <w:rFonts w:ascii="Helvetica" w:eastAsia="Times New Roman" w:hAnsi="Helvetica" w:cs="Helvetica"/>
            <w:color w:val="0000FF"/>
            <w:szCs w:val="24"/>
            <w:u w:val="single"/>
          </w:rPr>
          <w:t>https://community.canvaslms.com/docs/DOC-10554-4212710328</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w:t>
      </w:r>
    </w:p>
    <w:p w14:paraId="6B01852E"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Rules of Engagement</w:t>
      </w:r>
    </w:p>
    <w:p w14:paraId="345F165F"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Rules of engagement refer to the way students are expected to interact with each other and with their instructors. Here are some general guidelines:</w:t>
      </w:r>
    </w:p>
    <w:p w14:paraId="3EEA1134" w14:textId="77777777" w:rsidR="007F1E72" w:rsidRPr="00ED712D" w:rsidRDefault="007F1E72" w:rsidP="007F1E72">
      <w:pPr>
        <w:numPr>
          <w:ilvl w:val="0"/>
          <w:numId w:val="4"/>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34A2D7CD" w14:textId="77777777" w:rsidR="007F1E72" w:rsidRPr="00ED712D" w:rsidRDefault="007F1E72" w:rsidP="007F1E72">
      <w:pPr>
        <w:numPr>
          <w:ilvl w:val="0"/>
          <w:numId w:val="4"/>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Treat your instructor and classmates with respect in any communication online or face-to-face, even when their opinion differs from your own.</w:t>
      </w:r>
    </w:p>
    <w:p w14:paraId="663D9A21" w14:textId="77777777" w:rsidR="007F1E72" w:rsidRPr="00ED712D" w:rsidRDefault="007F1E72" w:rsidP="007F1E72">
      <w:pPr>
        <w:numPr>
          <w:ilvl w:val="0"/>
          <w:numId w:val="4"/>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Ask for and use the correct name and pronouns for your instructor and classmates.</w:t>
      </w:r>
    </w:p>
    <w:p w14:paraId="644EC8D7" w14:textId="77777777" w:rsidR="007F1E72" w:rsidRPr="00ED712D" w:rsidRDefault="007F1E72" w:rsidP="007F1E72">
      <w:pPr>
        <w:numPr>
          <w:ilvl w:val="0"/>
          <w:numId w:val="4"/>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Speak from personal experiences. Use “I” statements to share thoughts and feelings. Try not to speak on behalf of groups or other individual’s experiences.</w:t>
      </w:r>
    </w:p>
    <w:p w14:paraId="3D7BCCAD" w14:textId="77777777" w:rsidR="007F1E72" w:rsidRPr="00ED712D" w:rsidRDefault="007F1E72" w:rsidP="007F1E72">
      <w:pPr>
        <w:numPr>
          <w:ilvl w:val="0"/>
          <w:numId w:val="4"/>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Use your critical thinking skills to challenge other people’s ideas, instead of attacking individuals.</w:t>
      </w:r>
    </w:p>
    <w:p w14:paraId="5167EA41" w14:textId="77777777" w:rsidR="007F1E72" w:rsidRPr="00ED712D" w:rsidRDefault="007F1E72" w:rsidP="007F1E72">
      <w:pPr>
        <w:numPr>
          <w:ilvl w:val="0"/>
          <w:numId w:val="4"/>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Avoid using all caps while communicating digitally. This may be interpreted as “YELLING!”</w:t>
      </w:r>
    </w:p>
    <w:p w14:paraId="1A929E8D" w14:textId="77777777" w:rsidR="007F1E72" w:rsidRPr="00ED712D" w:rsidRDefault="007F1E72" w:rsidP="007F1E72">
      <w:pPr>
        <w:numPr>
          <w:ilvl w:val="0"/>
          <w:numId w:val="4"/>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Be cautious when using humor or sarcasm in emails or discussion posts as tone can be difficult to interpret digitally.</w:t>
      </w:r>
    </w:p>
    <w:p w14:paraId="05D94006" w14:textId="77777777" w:rsidR="007F1E72" w:rsidRPr="00ED712D" w:rsidRDefault="007F1E72" w:rsidP="007F1E72">
      <w:pPr>
        <w:numPr>
          <w:ilvl w:val="0"/>
          <w:numId w:val="4"/>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Avoid using “text-talk” unless explicitly permitted by your instructor.</w:t>
      </w:r>
    </w:p>
    <w:p w14:paraId="7A79CD84" w14:textId="77777777" w:rsidR="007F1E72" w:rsidRPr="00ED712D" w:rsidRDefault="007F1E72" w:rsidP="007F1E72">
      <w:pPr>
        <w:numPr>
          <w:ilvl w:val="0"/>
          <w:numId w:val="4"/>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Proofread and fact-check your sources.</w:t>
      </w:r>
    </w:p>
    <w:p w14:paraId="2DCE28A8" w14:textId="77777777" w:rsidR="007F1E72" w:rsidRPr="00ED712D" w:rsidRDefault="007F1E72" w:rsidP="007F1E72">
      <w:pPr>
        <w:numPr>
          <w:ilvl w:val="0"/>
          <w:numId w:val="4"/>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Keep in mind that online posts can be permanent, so think first before you type.</w:t>
      </w:r>
    </w:p>
    <w:p w14:paraId="58FA777E" w14:textId="77777777" w:rsidR="007F1E72" w:rsidRPr="00ED712D" w:rsidRDefault="007F1E72" w:rsidP="007F1E72">
      <w:pPr>
        <w:shd w:val="clear" w:color="auto" w:fill="FFFFFF"/>
        <w:rPr>
          <w:rFonts w:ascii="Helvetica" w:eastAsia="Times New Roman" w:hAnsi="Helvetica" w:cs="Helvetica"/>
          <w:color w:val="333333"/>
          <w:szCs w:val="24"/>
        </w:rPr>
      </w:pPr>
      <w:r w:rsidRPr="00ED712D">
        <w:rPr>
          <w:rFonts w:ascii="Helvetica" w:eastAsia="Times New Roman" w:hAnsi="Helvetica" w:cs="Helvetica"/>
          <w:color w:val="333333"/>
          <w:szCs w:val="24"/>
        </w:rPr>
        <w:t>See these </w:t>
      </w:r>
      <w:hyperlink r:id="rId19" w:tgtFrame="_blank" w:history="1">
        <w:r w:rsidRPr="00ED712D">
          <w:rPr>
            <w:rFonts w:ascii="Helvetica" w:eastAsia="Times New Roman" w:hAnsi="Helvetica" w:cs="Helvetica"/>
            <w:color w:val="0000FF"/>
            <w:szCs w:val="24"/>
            <w:u w:val="single"/>
          </w:rPr>
          <w:t>Engagement Guidelines</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(https://clear.unt.edu/online-communication-tips) for more information.</w:t>
      </w:r>
    </w:p>
    <w:p w14:paraId="1BC6FB09" w14:textId="77777777" w:rsidR="007F1E72" w:rsidRPr="00ED712D" w:rsidRDefault="007F1E72" w:rsidP="007F1E72">
      <w:pPr>
        <w:shd w:val="clear" w:color="auto" w:fill="FFFFFF"/>
        <w:spacing w:before="90" w:after="90"/>
        <w:outlineLvl w:val="1"/>
        <w:rPr>
          <w:rFonts w:ascii="Helvetica" w:eastAsia="Times New Roman" w:hAnsi="Helvetica" w:cs="Helvetica"/>
          <w:color w:val="333333"/>
          <w:sz w:val="43"/>
          <w:szCs w:val="43"/>
        </w:rPr>
      </w:pPr>
      <w:r w:rsidRPr="00ED712D">
        <w:rPr>
          <w:rFonts w:ascii="Helvetica" w:eastAsia="Times New Roman" w:hAnsi="Helvetica" w:cs="Helvetica"/>
          <w:b/>
          <w:bCs/>
          <w:color w:val="333333"/>
          <w:sz w:val="43"/>
          <w:szCs w:val="43"/>
        </w:rPr>
        <w:t>Course Evaluation</w:t>
      </w:r>
    </w:p>
    <w:p w14:paraId="3B994F14"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037B7EB2" w14:textId="77777777" w:rsidR="007F1E72" w:rsidRPr="00ED712D" w:rsidRDefault="007F1E72" w:rsidP="007F1E72">
      <w:pPr>
        <w:shd w:val="clear" w:color="auto" w:fill="FFFFFF"/>
        <w:spacing w:before="90" w:after="90"/>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Course Policies</w:t>
      </w:r>
    </w:p>
    <w:p w14:paraId="33B830A1"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Face Coverings</w:t>
      </w:r>
    </w:p>
    <w:p w14:paraId="3C2E72A5"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5CF0FBD5"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Attendance</w:t>
      </w:r>
    </w:p>
    <w:p w14:paraId="23F9F6B1"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4779B5BF"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Late Work</w:t>
      </w:r>
      <w:r w:rsidRPr="00ED712D">
        <w:rPr>
          <w:rFonts w:ascii="Helvetica" w:eastAsia="Times New Roman" w:hAnsi="Helvetica" w:cs="Helvetica"/>
          <w:b/>
          <w:bCs/>
          <w:color w:val="333333"/>
          <w:szCs w:val="24"/>
        </w:rPr>
        <w:br/>
        <w:t>Late work will not be accepted,</w:t>
      </w:r>
      <w:r w:rsidRPr="00ED712D">
        <w:rPr>
          <w:rFonts w:ascii="Helvetica" w:eastAsia="Times New Roman" w:hAnsi="Helvetica" w:cs="Helvetica"/>
          <w:color w:val="333333"/>
          <w:szCs w:val="24"/>
        </w:rPr>
        <w:t> except as recommended by the ODA office. This is to guarantee equitable treatment of all students. Please acquaint yourself with the attached calendar. </w:t>
      </w:r>
      <w:r w:rsidRPr="00ED712D">
        <w:rPr>
          <w:rFonts w:ascii="Helvetica" w:eastAsia="Times New Roman" w:hAnsi="Helvetica" w:cs="Helvetica"/>
          <w:i/>
          <w:iCs/>
          <w:color w:val="333333"/>
          <w:szCs w:val="24"/>
        </w:rPr>
        <w:t>In the theatre, the curtain rises on opening night and the show must go on.</w:t>
      </w:r>
      <w:r w:rsidRPr="00ED712D">
        <w:rPr>
          <w:rFonts w:ascii="Helvetica" w:eastAsia="Times New Roman" w:hAnsi="Helvetica" w:cs="Helvetica"/>
          <w:color w:val="333333"/>
          <w:szCs w:val="24"/>
        </w:rPr>
        <w:t> Consider the “due date” to be the last moment I will take the assignment. Any written work may be turned in early. Time management is a life skill.</w:t>
      </w:r>
    </w:p>
    <w:p w14:paraId="233E4B3D"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Examination Policy</w:t>
      </w:r>
    </w:p>
    <w:p w14:paraId="27D91763" w14:textId="77777777" w:rsidR="007F1E72" w:rsidRDefault="007F1E72" w:rsidP="007F1E72">
      <w:pPr>
        <w:shd w:val="clear" w:color="auto" w:fill="FFFFFF"/>
        <w:spacing w:before="180" w:after="180"/>
        <w:rPr>
          <w:rFonts w:ascii="Helvetica" w:eastAsia="Times New Roman" w:hAnsi="Helvetica" w:cs="Helvetica"/>
          <w:color w:val="333333"/>
          <w:szCs w:val="24"/>
        </w:rPr>
      </w:pPr>
      <w:r>
        <w:rPr>
          <w:rFonts w:ascii="Helvetica" w:eastAsia="Times New Roman" w:hAnsi="Helvetica" w:cs="Helvetica"/>
          <w:color w:val="333333"/>
          <w:szCs w:val="24"/>
        </w:rPr>
        <w:t>Creating exams is a priority skill for teachers, so you will be creating the exam questions (some objective, some short-answer or essay) for this course. More instructions and due dates TBA.</w:t>
      </w:r>
    </w:p>
    <w:p w14:paraId="4E62FB98"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Exams for this class will be online and can be taken in the classroom on exam day or remotely. You will have the chance to re-take an exam, if your internet connection goes out. Make-up exams will only be offered under extreme conditions of health or death in the family (must be documented). If you experience huge technical difficulties, contact the Student Helpdesk and document the remedy ticket number before contacting the instructor. </w:t>
      </w:r>
    </w:p>
    <w:p w14:paraId="465ACCC3"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Assignment Policy</w:t>
      </w:r>
    </w:p>
    <w:p w14:paraId="246E26D0"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The official due dates for each assignment, along with assignment instructions, will be found in the attached course calendar and in the corresponding Canvas Module. Assignments should be saved as .DOC or .PDF</w:t>
      </w:r>
      <w:r>
        <w:rPr>
          <w:rFonts w:ascii="Helvetica" w:eastAsia="Times New Roman" w:hAnsi="Helvetica" w:cs="Helvetica"/>
          <w:color w:val="333333"/>
          <w:szCs w:val="24"/>
        </w:rPr>
        <w:t xml:space="preserve"> and NOT a HEIC</w:t>
      </w:r>
      <w:r w:rsidRPr="00ED712D">
        <w:rPr>
          <w:rFonts w:ascii="Helvetica" w:eastAsia="Times New Roman" w:hAnsi="Helvetica" w:cs="Helvetica"/>
          <w:color w:val="333333"/>
          <w:szCs w:val="24"/>
        </w:rPr>
        <w:t>), and files should be submitted to the Canvas assignment drop box or submission upload.</w:t>
      </w:r>
    </w:p>
    <w:p w14:paraId="30D3C877"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 xml:space="preserve">This course will be using Turnitin software for </w:t>
      </w:r>
      <w:r>
        <w:rPr>
          <w:rFonts w:ascii="Helvetica" w:eastAsia="Times New Roman" w:hAnsi="Helvetica" w:cs="Helvetica"/>
          <w:color w:val="333333"/>
          <w:szCs w:val="24"/>
        </w:rPr>
        <w:t>assignments</w:t>
      </w:r>
      <w:r w:rsidRPr="00ED712D">
        <w:rPr>
          <w:rFonts w:ascii="Helvetica" w:eastAsia="Times New Roman" w:hAnsi="Helvetica" w:cs="Helvetica"/>
          <w:color w:val="333333"/>
          <w:szCs w:val="24"/>
        </w:rPr>
        <w:t>. Turnitin checks for AI-generated content, which will be considered plagiarism in this course. Plagiarism will result in a 0 for the assignment; repeat use of AI in other assignments may result in a report to the Dean's Office and punishments may range from failure in the course to expulsion from the University.</w:t>
      </w:r>
    </w:p>
    <w:p w14:paraId="47BE3AF9"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0" w:history="1">
        <w:r w:rsidRPr="00ED712D">
          <w:rPr>
            <w:rFonts w:ascii="Helvetica" w:eastAsia="Times New Roman" w:hAnsi="Helvetica" w:cs="Helvetica"/>
            <w:color w:val="0000FF"/>
            <w:szCs w:val="24"/>
            <w:u w:val="single"/>
          </w:rPr>
          <w:t>helpdesk@unt.edu</w:t>
        </w:r>
      </w:hyperlink>
      <w:r w:rsidRPr="00ED712D">
        <w:rPr>
          <w:rFonts w:ascii="Helvetica" w:eastAsia="Times New Roman" w:hAnsi="Helvetica" w:cs="Helvetica"/>
          <w:color w:val="333333"/>
          <w:szCs w:val="24"/>
        </w:rPr>
        <w:t> or 940.565.2324 and obtain a ticket number. The instructor and the UNT Student Help Desk will work with the student to resolve any issues at the earliest possible time.</w:t>
      </w:r>
    </w:p>
    <w:p w14:paraId="67E92FB5"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 </w:t>
      </w:r>
    </w:p>
    <w:p w14:paraId="77D81701" w14:textId="77777777" w:rsidR="007F1E72"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Syllabus Change Policy</w:t>
      </w:r>
      <w:r w:rsidRPr="00ED712D">
        <w:rPr>
          <w:rFonts w:ascii="Helvetica" w:eastAsia="Times New Roman" w:hAnsi="Helvetica" w:cs="Helvetica"/>
          <w:b/>
          <w:bCs/>
          <w:color w:val="333333"/>
          <w:szCs w:val="24"/>
        </w:rPr>
        <w:br/>
      </w:r>
      <w:r w:rsidRPr="00ED712D">
        <w:rPr>
          <w:rFonts w:ascii="Helvetica" w:eastAsia="Times New Roman" w:hAnsi="Helvetica" w:cs="Helvetica"/>
          <w:color w:val="333333"/>
          <w:szCs w:val="24"/>
        </w:rPr>
        <w:t>Changes to the syllabus, including assignment due dates, exam dates, and/performance dates, will be communicated on Canvas (under Announcements) and in class.</w:t>
      </w:r>
    </w:p>
    <w:p w14:paraId="37F782EA" w14:textId="77777777" w:rsidR="007F1E72" w:rsidRPr="001744EE"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 w:val="43"/>
          <w:szCs w:val="43"/>
        </w:rPr>
        <w:t>UNT Policies</w:t>
      </w:r>
    </w:p>
    <w:p w14:paraId="2D662719"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Academic Integrity Policy</w:t>
      </w:r>
    </w:p>
    <w:p w14:paraId="42F6A6A0"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ED712D">
        <w:rPr>
          <w:rFonts w:ascii="Helvetica" w:eastAsia="Times New Roman" w:hAnsi="Helvetica" w:cs="Helvetica"/>
          <w:b/>
          <w:bCs/>
          <w:color w:val="333333"/>
          <w:szCs w:val="24"/>
        </w:rPr>
        <w:t>The use of Chat GPT or any other AI generator, to any extent, will result in a 0 for the assignment. Repeat offenses will be reported to the Dean of Students and may result in punishments ranging from automatic failure of the course to expulsion from the University.</w:t>
      </w:r>
    </w:p>
    <w:p w14:paraId="0B6318FA"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ADA Policy</w:t>
      </w:r>
    </w:p>
    <w:p w14:paraId="73C1E1EB" w14:textId="77777777" w:rsidR="007F1E72" w:rsidRPr="00ED712D" w:rsidRDefault="007F1E72" w:rsidP="007F1E72">
      <w:pPr>
        <w:shd w:val="clear" w:color="auto" w:fill="FFFFFF"/>
        <w:rPr>
          <w:rFonts w:ascii="Helvetica" w:eastAsia="Times New Roman" w:hAnsi="Helvetica" w:cs="Helvetica"/>
          <w:color w:val="333333"/>
          <w:szCs w:val="24"/>
        </w:rPr>
      </w:pPr>
      <w:r w:rsidRPr="00ED712D">
        <w:rPr>
          <w:rFonts w:ascii="Helvetica" w:eastAsia="Times New Roman" w:hAnsi="Helvetica" w:cs="Helvetica"/>
          <w:color w:val="333333"/>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ED712D">
        <w:rPr>
          <w:rFonts w:ascii="Helvetica" w:eastAsia="Times New Roman" w:hAnsi="Helvetica" w:cs="Helvetica"/>
          <w:color w:val="333333"/>
          <w:szCs w:val="24"/>
        </w:rPr>
        <w:t>accommodations</w:t>
      </w:r>
      <w:proofErr w:type="gramEnd"/>
      <w:r w:rsidRPr="00ED712D">
        <w:rPr>
          <w:rFonts w:ascii="Helvetica" w:eastAsia="Times New Roman" w:hAnsi="Helvetica" w:cs="Helvetica"/>
          <w:color w:val="333333"/>
          <w:szCs w:val="24"/>
        </w:rPr>
        <w:t xml:space="preserve"> at any </w:t>
      </w:r>
      <w:proofErr w:type="gramStart"/>
      <w:r w:rsidRPr="00ED712D">
        <w:rPr>
          <w:rFonts w:ascii="Helvetica" w:eastAsia="Times New Roman" w:hAnsi="Helvetica" w:cs="Helvetica"/>
          <w:color w:val="333333"/>
          <w:szCs w:val="24"/>
        </w:rPr>
        <w:t>time,</w:t>
      </w:r>
      <w:proofErr w:type="gramEnd"/>
      <w:r w:rsidRPr="00ED712D">
        <w:rPr>
          <w:rFonts w:ascii="Helvetica" w:eastAsia="Times New Roman" w:hAnsi="Helvetica" w:cs="Helvetica"/>
          <w:color w:val="333333"/>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1" w:tgtFrame="_blank" w:history="1">
        <w:r w:rsidRPr="00ED712D">
          <w:rPr>
            <w:rFonts w:ascii="Helvetica" w:eastAsia="Times New Roman" w:hAnsi="Helvetica" w:cs="Helvetica"/>
            <w:color w:val="0000FF"/>
            <w:szCs w:val="24"/>
            <w:u w:val="single"/>
          </w:rPr>
          <w:t>ODA website</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w:t>
      </w:r>
      <w:hyperlink r:id="rId22" w:tgtFrame="_blank" w:history="1">
        <w:r w:rsidRPr="00ED712D">
          <w:rPr>
            <w:rFonts w:ascii="Helvetica" w:eastAsia="Times New Roman" w:hAnsi="Helvetica" w:cs="Helvetica"/>
            <w:color w:val="0000FF"/>
            <w:szCs w:val="24"/>
            <w:u w:val="single"/>
          </w:rPr>
          <w:t>https://disability.unt.edu/</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w:t>
      </w:r>
    </w:p>
    <w:p w14:paraId="7004EFED"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Prohibition of Discrimination, Harassment, and Retaliation (Policy 16.004)</w:t>
      </w:r>
    </w:p>
    <w:p w14:paraId="0875452C"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5EB5605"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Emergency Notification &amp; Procedures</w:t>
      </w:r>
    </w:p>
    <w:p w14:paraId="004FB7AA"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D45B0EE"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Retention of Student Records</w:t>
      </w:r>
    </w:p>
    <w:p w14:paraId="45A14878"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765F9AD"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Acceptable Student Behavior</w:t>
      </w:r>
    </w:p>
    <w:p w14:paraId="7E284772" w14:textId="77777777" w:rsidR="007F1E72" w:rsidRPr="00ED712D" w:rsidRDefault="007F1E72" w:rsidP="007F1E72">
      <w:pPr>
        <w:shd w:val="clear" w:color="auto" w:fill="FFFFFF"/>
        <w:rPr>
          <w:rFonts w:ascii="Helvetica" w:eastAsia="Times New Roman" w:hAnsi="Helvetica" w:cs="Helvetica"/>
          <w:color w:val="333333"/>
          <w:szCs w:val="24"/>
        </w:rPr>
      </w:pPr>
      <w:r w:rsidRPr="00ED712D">
        <w:rPr>
          <w:rFonts w:ascii="Helvetica" w:eastAsia="Times New Roman" w:hAnsi="Helvetica" w:cs="Helvetica"/>
          <w:color w:val="333333"/>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3" w:tgtFrame="_blank" w:history="1">
        <w:r w:rsidRPr="00ED712D">
          <w:rPr>
            <w:rFonts w:ascii="Helvetica" w:eastAsia="Times New Roman" w:hAnsi="Helvetica" w:cs="Helvetica"/>
            <w:color w:val="0000FF"/>
            <w:szCs w:val="24"/>
            <w:u w:val="single"/>
          </w:rPr>
          <w:t>Code of Student Conduct</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(https://deanofstudents.unt.edu/conduct) to learn more.</w:t>
      </w:r>
    </w:p>
    <w:p w14:paraId="6A49EC4E"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b/>
          <w:bCs/>
          <w:color w:val="333333"/>
          <w:szCs w:val="24"/>
        </w:rPr>
        <w:t>Withdrawal from the course must be initiated by the student</w:t>
      </w:r>
      <w:r w:rsidRPr="00ED712D">
        <w:rPr>
          <w:rFonts w:ascii="Helvetica" w:eastAsia="Times New Roman" w:hAnsi="Helvetica" w:cs="Helvetica"/>
          <w:color w:val="333333"/>
          <w:szCs w:val="24"/>
        </w:rPr>
        <w:t>. Otherwise, you will be subject to a WF or F for a final grade.</w:t>
      </w:r>
    </w:p>
    <w:p w14:paraId="30FB4AF9"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Access to Information - Eagle Connect</w:t>
      </w:r>
    </w:p>
    <w:p w14:paraId="3377F5BE" w14:textId="77777777" w:rsidR="007F1E72" w:rsidRPr="00ED712D" w:rsidRDefault="007F1E72" w:rsidP="007F1E72">
      <w:pPr>
        <w:shd w:val="clear" w:color="auto" w:fill="FFFFFF"/>
        <w:rPr>
          <w:rFonts w:ascii="Helvetica" w:eastAsia="Times New Roman" w:hAnsi="Helvetica" w:cs="Helvetica"/>
          <w:color w:val="333333"/>
          <w:szCs w:val="24"/>
        </w:rPr>
      </w:pPr>
      <w:r w:rsidRPr="00ED712D">
        <w:rPr>
          <w:rFonts w:ascii="Helvetica" w:eastAsia="Times New Roman" w:hAnsi="Helvetica" w:cs="Helvetica"/>
          <w:color w:val="333333"/>
          <w:szCs w:val="24"/>
        </w:rPr>
        <w:t>Students’ access point for business and academic services at UNT is located at: </w:t>
      </w:r>
      <w:hyperlink r:id="rId24" w:tgtFrame="_blank" w:history="1">
        <w:r w:rsidRPr="00ED712D">
          <w:rPr>
            <w:rFonts w:ascii="Helvetica" w:eastAsia="Times New Roman" w:hAnsi="Helvetica" w:cs="Helvetica"/>
            <w:color w:val="0000FF"/>
            <w:szCs w:val="24"/>
            <w:u w:val="single"/>
          </w:rPr>
          <w:t>my.unt.edu</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All official communication from the University will be delivered to a student’s Eagle Connect account. For more information, please visit the website that explains Eagle Connect and how to forward e-mail </w:t>
      </w:r>
      <w:hyperlink r:id="rId25" w:tgtFrame="_blank" w:history="1">
        <w:r w:rsidRPr="00ED712D">
          <w:rPr>
            <w:rFonts w:ascii="Helvetica" w:eastAsia="Times New Roman" w:hAnsi="Helvetica" w:cs="Helvetica"/>
            <w:color w:val="0000FF"/>
            <w:szCs w:val="24"/>
            <w:u w:val="single"/>
          </w:rPr>
          <w:t>Eagle Connect</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(https://it.unt.edu/eagleconnect).</w:t>
      </w:r>
    </w:p>
    <w:p w14:paraId="1C1B5836"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Student Evaluation Administration Dates</w:t>
      </w:r>
    </w:p>
    <w:p w14:paraId="6013CF74" w14:textId="77777777" w:rsidR="007F1E72" w:rsidRPr="00ED712D" w:rsidRDefault="007F1E72" w:rsidP="007F1E72">
      <w:pPr>
        <w:shd w:val="clear" w:color="auto" w:fill="FFFFFF"/>
        <w:rPr>
          <w:rFonts w:ascii="Helvetica" w:eastAsia="Times New Roman" w:hAnsi="Helvetica" w:cs="Helvetica"/>
          <w:color w:val="333333"/>
          <w:szCs w:val="24"/>
        </w:rPr>
      </w:pPr>
      <w:r w:rsidRPr="00ED712D">
        <w:rPr>
          <w:rFonts w:ascii="Helvetica" w:eastAsia="Times New Roman" w:hAnsi="Helvetica" w:cs="Helvetica"/>
          <w:color w:val="333333"/>
          <w:szCs w:val="24"/>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ED712D">
        <w:rPr>
          <w:rFonts w:ascii="Helvetica" w:eastAsia="Times New Roman" w:hAnsi="Helvetica" w:cs="Helvetica"/>
          <w:color w:val="333333"/>
          <w:szCs w:val="24"/>
        </w:rPr>
        <w:t>IASystem</w:t>
      </w:r>
      <w:proofErr w:type="spellEnd"/>
      <w:r w:rsidRPr="00ED712D">
        <w:rPr>
          <w:rFonts w:ascii="Helvetica" w:eastAsia="Times New Roman" w:hAnsi="Helvetica" w:cs="Helvetica"/>
          <w:color w:val="333333"/>
          <w:szCs w:val="24"/>
        </w:rPr>
        <w:t xml:space="preserve"> Notification" (no-reply@iasystem.org) with the survey link. Students should look for the email in their UNT email inbox. Simply click on the link and complete the survey. Once students complete the </w:t>
      </w:r>
      <w:proofErr w:type="gramStart"/>
      <w:r w:rsidRPr="00ED712D">
        <w:rPr>
          <w:rFonts w:ascii="Helvetica" w:eastAsia="Times New Roman" w:hAnsi="Helvetica" w:cs="Helvetica"/>
          <w:color w:val="333333"/>
          <w:szCs w:val="24"/>
        </w:rPr>
        <w:t>survey</w:t>
      </w:r>
      <w:proofErr w:type="gramEnd"/>
      <w:r w:rsidRPr="00ED712D">
        <w:rPr>
          <w:rFonts w:ascii="Helvetica" w:eastAsia="Times New Roman" w:hAnsi="Helvetica" w:cs="Helvetica"/>
          <w:color w:val="333333"/>
          <w:szCs w:val="24"/>
        </w:rPr>
        <w:t xml:space="preserve"> they will receive a confirmation email that the survey has been submitted. For additional information, please visit the </w:t>
      </w:r>
      <w:hyperlink r:id="rId26" w:tgtFrame="_blank" w:history="1">
        <w:r w:rsidRPr="00ED712D">
          <w:rPr>
            <w:rFonts w:ascii="Helvetica" w:eastAsia="Times New Roman" w:hAnsi="Helvetica" w:cs="Helvetica"/>
            <w:color w:val="0000FF"/>
            <w:szCs w:val="24"/>
            <w:u w:val="single"/>
          </w:rPr>
          <w:t>SPOT website</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(http://spot.unt.edu/) or email spot@unt.edu.</w:t>
      </w:r>
    </w:p>
    <w:p w14:paraId="730A8C0D"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Survivor Advocacy</w:t>
      </w:r>
    </w:p>
    <w:p w14:paraId="76ABB2AD"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7" w:history="1">
        <w:r w:rsidRPr="00ED712D">
          <w:rPr>
            <w:rFonts w:ascii="Helvetica" w:eastAsia="Times New Roman" w:hAnsi="Helvetica" w:cs="Helvetica"/>
            <w:color w:val="0000FF"/>
            <w:szCs w:val="24"/>
            <w:u w:val="single"/>
          </w:rPr>
          <w:t>SurvivorAdvocate@unt.edu</w:t>
        </w:r>
      </w:hyperlink>
      <w:r w:rsidRPr="00ED712D">
        <w:rPr>
          <w:rFonts w:ascii="Helvetica" w:eastAsia="Times New Roman" w:hAnsi="Helvetica" w:cs="Helvetica"/>
          <w:color w:val="333333"/>
          <w:szCs w:val="24"/>
        </w:rPr>
        <w:t> or by calling the Dean of Students Office at 940-5652648.</w:t>
      </w:r>
    </w:p>
    <w:p w14:paraId="33F27CAD"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Student Verification</w:t>
      </w:r>
    </w:p>
    <w:p w14:paraId="78A5CCFD"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0BB60571" w14:textId="77777777" w:rsidR="007F1E72" w:rsidRPr="00ED712D" w:rsidRDefault="007F1E72" w:rsidP="007F1E72">
      <w:pPr>
        <w:shd w:val="clear" w:color="auto" w:fill="FFFFFF"/>
        <w:rPr>
          <w:rFonts w:ascii="Helvetica" w:eastAsia="Times New Roman" w:hAnsi="Helvetica" w:cs="Helvetica"/>
          <w:color w:val="333333"/>
          <w:szCs w:val="24"/>
        </w:rPr>
      </w:pPr>
      <w:r w:rsidRPr="00ED712D">
        <w:rPr>
          <w:rFonts w:ascii="Helvetica" w:eastAsia="Times New Roman" w:hAnsi="Helvetica" w:cs="Helvetica"/>
          <w:color w:val="333333"/>
          <w:szCs w:val="24"/>
        </w:rPr>
        <w:t>See </w:t>
      </w:r>
      <w:hyperlink r:id="rId28" w:tgtFrame="_blank" w:history="1">
        <w:r w:rsidRPr="00ED712D">
          <w:rPr>
            <w:rFonts w:ascii="Helvetica" w:eastAsia="Times New Roman" w:hAnsi="Helvetica" w:cs="Helvetica"/>
            <w:color w:val="0000FF"/>
            <w:szCs w:val="24"/>
            <w:u w:val="single"/>
          </w:rPr>
          <w:t>UNT Policy 07-002 Student Identity Verification, Privacy, and Notification and Distance Education Courses</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(https://policy.unt.edu/policy/07-002).</w:t>
      </w:r>
    </w:p>
    <w:p w14:paraId="60FB7985"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Use of Student Work</w:t>
      </w:r>
    </w:p>
    <w:p w14:paraId="2A71C95F"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6A47041F" w14:textId="77777777" w:rsidR="007F1E72" w:rsidRPr="00ED712D" w:rsidRDefault="007F1E72" w:rsidP="007F1E72">
      <w:pPr>
        <w:numPr>
          <w:ilvl w:val="0"/>
          <w:numId w:val="5"/>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The work is used only once.</w:t>
      </w:r>
    </w:p>
    <w:p w14:paraId="41760575" w14:textId="77777777" w:rsidR="007F1E72" w:rsidRPr="00ED712D" w:rsidRDefault="007F1E72" w:rsidP="007F1E72">
      <w:pPr>
        <w:numPr>
          <w:ilvl w:val="0"/>
          <w:numId w:val="5"/>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The work is not used in its entirety.</w:t>
      </w:r>
    </w:p>
    <w:p w14:paraId="67BC3E6E" w14:textId="77777777" w:rsidR="007F1E72" w:rsidRPr="00ED712D" w:rsidRDefault="007F1E72" w:rsidP="007F1E72">
      <w:pPr>
        <w:numPr>
          <w:ilvl w:val="0"/>
          <w:numId w:val="5"/>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Use of the work does not affect any potential profits from the work.</w:t>
      </w:r>
    </w:p>
    <w:p w14:paraId="3BB3F580" w14:textId="77777777" w:rsidR="007F1E72" w:rsidRPr="00ED712D" w:rsidRDefault="007F1E72" w:rsidP="007F1E72">
      <w:pPr>
        <w:numPr>
          <w:ilvl w:val="0"/>
          <w:numId w:val="5"/>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The student is not identified.</w:t>
      </w:r>
    </w:p>
    <w:p w14:paraId="01DE0CCA" w14:textId="77777777" w:rsidR="007F1E72" w:rsidRPr="00ED712D" w:rsidRDefault="007F1E72" w:rsidP="007F1E72">
      <w:pPr>
        <w:numPr>
          <w:ilvl w:val="0"/>
          <w:numId w:val="5"/>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The work is identified as student work.</w:t>
      </w:r>
    </w:p>
    <w:p w14:paraId="3E9D5A54"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 </w:t>
      </w:r>
    </w:p>
    <w:p w14:paraId="359F2428"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If the use of the work does not meet all of the above criteria, then the University office or department using the work must obtain the student’s written permission.</w:t>
      </w:r>
    </w:p>
    <w:p w14:paraId="353AE2A1" w14:textId="77777777" w:rsidR="007F1E72" w:rsidRPr="00ED712D" w:rsidRDefault="007F1E72" w:rsidP="007F1E72">
      <w:pPr>
        <w:shd w:val="clear" w:color="auto" w:fill="FFFFFF"/>
        <w:spacing w:before="90" w:after="90"/>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Academic Support &amp; Student Services</w:t>
      </w:r>
    </w:p>
    <w:p w14:paraId="2F151AFF"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Student Support Services</w:t>
      </w:r>
    </w:p>
    <w:p w14:paraId="57B980AD" w14:textId="77777777" w:rsidR="007F1E72" w:rsidRPr="00ED712D" w:rsidRDefault="007F1E72" w:rsidP="007F1E72">
      <w:pPr>
        <w:shd w:val="clear" w:color="auto" w:fill="FFFFFF"/>
        <w:spacing w:before="90" w:after="90"/>
        <w:outlineLvl w:val="3"/>
        <w:rPr>
          <w:rFonts w:ascii="Helvetica" w:eastAsia="Times New Roman" w:hAnsi="Helvetica" w:cs="Helvetica"/>
          <w:color w:val="333333"/>
          <w:sz w:val="27"/>
          <w:szCs w:val="27"/>
        </w:rPr>
      </w:pPr>
      <w:r w:rsidRPr="00ED712D">
        <w:rPr>
          <w:rFonts w:ascii="Helvetica" w:eastAsia="Times New Roman" w:hAnsi="Helvetica" w:cs="Helvetica"/>
          <w:color w:val="333333"/>
          <w:sz w:val="27"/>
          <w:szCs w:val="27"/>
        </w:rPr>
        <w:t>Mental Health</w:t>
      </w:r>
    </w:p>
    <w:p w14:paraId="028A571A"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3C234A" w14:textId="77777777" w:rsidR="007F1E72" w:rsidRPr="00ED712D" w:rsidRDefault="007F1E72" w:rsidP="007F1E72">
      <w:pPr>
        <w:numPr>
          <w:ilvl w:val="0"/>
          <w:numId w:val="6"/>
        </w:numPr>
        <w:shd w:val="clear" w:color="auto" w:fill="FFFFFF"/>
        <w:spacing w:beforeAutospacing="1" w:afterAutospacing="1"/>
        <w:ind w:left="375"/>
        <w:rPr>
          <w:rFonts w:ascii="Helvetica" w:eastAsia="Times New Roman" w:hAnsi="Helvetica" w:cs="Helvetica"/>
          <w:color w:val="333333"/>
          <w:szCs w:val="24"/>
        </w:rPr>
      </w:pPr>
      <w:hyperlink r:id="rId29" w:tgtFrame="_blank" w:history="1">
        <w:r w:rsidRPr="00ED712D">
          <w:rPr>
            <w:rFonts w:ascii="Helvetica" w:eastAsia="Times New Roman" w:hAnsi="Helvetica" w:cs="Helvetica"/>
            <w:color w:val="0000FF"/>
            <w:szCs w:val="24"/>
            <w:u w:val="single"/>
          </w:rPr>
          <w:t>Student Health and Wellness Center</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(https://studentaffairs.unt.edu/student-health-and-wellness-center)</w:t>
      </w:r>
    </w:p>
    <w:p w14:paraId="6E22931E" w14:textId="77777777" w:rsidR="007F1E72" w:rsidRPr="00ED712D" w:rsidRDefault="007F1E72" w:rsidP="007F1E72">
      <w:pPr>
        <w:numPr>
          <w:ilvl w:val="0"/>
          <w:numId w:val="6"/>
        </w:numPr>
        <w:shd w:val="clear" w:color="auto" w:fill="FFFFFF"/>
        <w:spacing w:beforeAutospacing="1" w:afterAutospacing="1"/>
        <w:ind w:left="375"/>
        <w:rPr>
          <w:rFonts w:ascii="Helvetica" w:eastAsia="Times New Roman" w:hAnsi="Helvetica" w:cs="Helvetica"/>
          <w:color w:val="333333"/>
          <w:szCs w:val="24"/>
        </w:rPr>
      </w:pPr>
      <w:hyperlink r:id="rId30" w:tgtFrame="_blank" w:history="1">
        <w:r w:rsidRPr="00ED712D">
          <w:rPr>
            <w:rFonts w:ascii="Helvetica" w:eastAsia="Times New Roman" w:hAnsi="Helvetica" w:cs="Helvetica"/>
            <w:color w:val="0000FF"/>
            <w:szCs w:val="24"/>
            <w:u w:val="single"/>
          </w:rPr>
          <w:t>Counseling and Testing Services</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(https://studentaffairs.unt.edu/counseling-and-testing-services)</w:t>
      </w:r>
    </w:p>
    <w:p w14:paraId="3F72D072" w14:textId="77777777" w:rsidR="007F1E72" w:rsidRPr="00ED712D" w:rsidRDefault="007F1E72" w:rsidP="007F1E72">
      <w:pPr>
        <w:numPr>
          <w:ilvl w:val="0"/>
          <w:numId w:val="6"/>
        </w:numPr>
        <w:shd w:val="clear" w:color="auto" w:fill="FFFFFF"/>
        <w:spacing w:beforeAutospacing="1" w:afterAutospacing="1"/>
        <w:ind w:left="375"/>
        <w:rPr>
          <w:rFonts w:ascii="Helvetica" w:eastAsia="Times New Roman" w:hAnsi="Helvetica" w:cs="Helvetica"/>
          <w:color w:val="333333"/>
          <w:szCs w:val="24"/>
        </w:rPr>
      </w:pPr>
      <w:hyperlink r:id="rId31" w:tgtFrame="_blank" w:history="1">
        <w:r w:rsidRPr="00ED712D">
          <w:rPr>
            <w:rFonts w:ascii="Helvetica" w:eastAsia="Times New Roman" w:hAnsi="Helvetica" w:cs="Helvetica"/>
            <w:color w:val="0000FF"/>
            <w:szCs w:val="24"/>
            <w:u w:val="single"/>
          </w:rPr>
          <w:t>UNT Care Team</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(https://studentaffairs.unt.edu/care)</w:t>
      </w:r>
    </w:p>
    <w:p w14:paraId="32B38AA5" w14:textId="77777777" w:rsidR="007F1E72" w:rsidRPr="00ED712D" w:rsidRDefault="007F1E72" w:rsidP="007F1E72">
      <w:pPr>
        <w:numPr>
          <w:ilvl w:val="0"/>
          <w:numId w:val="6"/>
        </w:numPr>
        <w:shd w:val="clear" w:color="auto" w:fill="FFFFFF"/>
        <w:spacing w:beforeAutospacing="1" w:afterAutospacing="1"/>
        <w:ind w:left="375"/>
        <w:rPr>
          <w:rFonts w:ascii="Helvetica" w:eastAsia="Times New Roman" w:hAnsi="Helvetica" w:cs="Helvetica"/>
          <w:color w:val="333333"/>
          <w:szCs w:val="24"/>
        </w:rPr>
      </w:pPr>
      <w:hyperlink r:id="rId32" w:tgtFrame="_blank" w:history="1">
        <w:r w:rsidRPr="00ED712D">
          <w:rPr>
            <w:rFonts w:ascii="Helvetica" w:eastAsia="Times New Roman" w:hAnsi="Helvetica" w:cs="Helvetica"/>
            <w:color w:val="0000FF"/>
            <w:szCs w:val="24"/>
            <w:u w:val="single"/>
          </w:rPr>
          <w:t>UNT Psychiatric Services</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(https://studentaffairs.unt.edu/student-health-and-wellness-center/services/psychiatry)</w:t>
      </w:r>
    </w:p>
    <w:p w14:paraId="2CDA9EA1" w14:textId="77777777" w:rsidR="007F1E72" w:rsidRPr="00ED712D" w:rsidRDefault="007F1E72" w:rsidP="007F1E72">
      <w:pPr>
        <w:numPr>
          <w:ilvl w:val="0"/>
          <w:numId w:val="6"/>
        </w:numPr>
        <w:shd w:val="clear" w:color="auto" w:fill="FFFFFF"/>
        <w:spacing w:beforeAutospacing="1" w:afterAutospacing="1"/>
        <w:ind w:left="375"/>
        <w:rPr>
          <w:rFonts w:ascii="Helvetica" w:eastAsia="Times New Roman" w:hAnsi="Helvetica" w:cs="Helvetica"/>
          <w:color w:val="333333"/>
          <w:szCs w:val="24"/>
        </w:rPr>
      </w:pPr>
      <w:hyperlink r:id="rId33" w:tgtFrame="_blank" w:history="1">
        <w:r w:rsidRPr="00ED712D">
          <w:rPr>
            <w:rFonts w:ascii="Helvetica" w:eastAsia="Times New Roman" w:hAnsi="Helvetica" w:cs="Helvetica"/>
            <w:color w:val="0000FF"/>
            <w:szCs w:val="24"/>
            <w:u w:val="single"/>
          </w:rPr>
          <w:t>Individual Counseling</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(https://studentaffairs.unt.edu/counseling-and-testing-services/services/individual-counseling)</w:t>
      </w:r>
    </w:p>
    <w:p w14:paraId="5A04534A" w14:textId="77777777" w:rsidR="007F1E72" w:rsidRPr="00ED712D" w:rsidRDefault="007F1E72" w:rsidP="007F1E72">
      <w:pPr>
        <w:shd w:val="clear" w:color="auto" w:fill="FFFFFF"/>
        <w:spacing w:before="90" w:after="90"/>
        <w:outlineLvl w:val="3"/>
        <w:rPr>
          <w:rFonts w:ascii="Helvetica" w:eastAsia="Times New Roman" w:hAnsi="Helvetica" w:cs="Helvetica"/>
          <w:color w:val="333333"/>
          <w:sz w:val="27"/>
          <w:szCs w:val="27"/>
        </w:rPr>
      </w:pPr>
      <w:r w:rsidRPr="00ED712D">
        <w:rPr>
          <w:rFonts w:ascii="Helvetica" w:eastAsia="Times New Roman" w:hAnsi="Helvetica" w:cs="Helvetica"/>
          <w:color w:val="333333"/>
          <w:sz w:val="27"/>
          <w:szCs w:val="27"/>
        </w:rPr>
        <w:t>Chosen Names</w:t>
      </w:r>
    </w:p>
    <w:p w14:paraId="72FC1EB0"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4D3239DA" w14:textId="77777777" w:rsidR="007F1E72" w:rsidRPr="00ED712D" w:rsidRDefault="007F1E72" w:rsidP="007F1E72">
      <w:pPr>
        <w:numPr>
          <w:ilvl w:val="0"/>
          <w:numId w:val="7"/>
        </w:numPr>
        <w:shd w:val="clear" w:color="auto" w:fill="FFFFFF"/>
        <w:spacing w:beforeAutospacing="1" w:afterAutospacing="1"/>
        <w:ind w:left="375"/>
        <w:rPr>
          <w:rFonts w:ascii="Helvetica" w:eastAsia="Times New Roman" w:hAnsi="Helvetica" w:cs="Helvetica"/>
          <w:color w:val="333333"/>
          <w:szCs w:val="24"/>
        </w:rPr>
      </w:pPr>
      <w:hyperlink r:id="rId34" w:tgtFrame="_blank" w:history="1">
        <w:r w:rsidRPr="00ED712D">
          <w:rPr>
            <w:rFonts w:ascii="Helvetica" w:eastAsia="Times New Roman" w:hAnsi="Helvetica" w:cs="Helvetica"/>
            <w:color w:val="0000FF"/>
            <w:szCs w:val="24"/>
            <w:u w:val="single"/>
          </w:rPr>
          <w:t xml:space="preserve">UNT </w:t>
        </w:r>
        <w:proofErr w:type="spellStart"/>
        <w:r w:rsidRPr="00ED712D">
          <w:rPr>
            <w:rFonts w:ascii="Helvetica" w:eastAsia="Times New Roman" w:hAnsi="Helvetica" w:cs="Helvetica"/>
            <w:color w:val="0000FF"/>
            <w:szCs w:val="24"/>
            <w:u w:val="single"/>
          </w:rPr>
          <w:t>Records</w:t>
        </w:r>
        <w:r w:rsidRPr="00ED712D">
          <w:rPr>
            <w:rFonts w:ascii="Helvetica" w:eastAsia="Times New Roman" w:hAnsi="Helvetica" w:cs="Helvetica"/>
            <w:color w:val="0000FF"/>
            <w:szCs w:val="24"/>
            <w:u w:val="single"/>
            <w:bdr w:val="none" w:sz="0" w:space="0" w:color="auto" w:frame="1"/>
          </w:rPr>
          <w:t>Links</w:t>
        </w:r>
        <w:proofErr w:type="spellEnd"/>
        <w:r w:rsidRPr="00ED712D">
          <w:rPr>
            <w:rFonts w:ascii="Helvetica" w:eastAsia="Times New Roman" w:hAnsi="Helvetica" w:cs="Helvetica"/>
            <w:color w:val="0000FF"/>
            <w:szCs w:val="24"/>
            <w:u w:val="single"/>
            <w:bdr w:val="none" w:sz="0" w:space="0" w:color="auto" w:frame="1"/>
          </w:rPr>
          <w:t xml:space="preserve"> to an external site.</w:t>
        </w:r>
      </w:hyperlink>
    </w:p>
    <w:p w14:paraId="1AE23A09" w14:textId="77777777" w:rsidR="007F1E72" w:rsidRPr="00ED712D" w:rsidRDefault="007F1E72" w:rsidP="007F1E72">
      <w:pPr>
        <w:numPr>
          <w:ilvl w:val="0"/>
          <w:numId w:val="7"/>
        </w:numPr>
        <w:shd w:val="clear" w:color="auto" w:fill="FFFFFF"/>
        <w:spacing w:beforeAutospacing="1" w:afterAutospacing="1"/>
        <w:ind w:left="375"/>
        <w:rPr>
          <w:rFonts w:ascii="Helvetica" w:eastAsia="Times New Roman" w:hAnsi="Helvetica" w:cs="Helvetica"/>
          <w:color w:val="333333"/>
          <w:szCs w:val="24"/>
        </w:rPr>
      </w:pPr>
      <w:hyperlink r:id="rId35" w:tgtFrame="_blank" w:history="1">
        <w:r w:rsidRPr="00ED712D">
          <w:rPr>
            <w:rFonts w:ascii="Helvetica" w:eastAsia="Times New Roman" w:hAnsi="Helvetica" w:cs="Helvetica"/>
            <w:color w:val="0000FF"/>
            <w:szCs w:val="24"/>
            <w:u w:val="single"/>
          </w:rPr>
          <w:t>UNT ID Card</w:t>
        </w:r>
        <w:r w:rsidRPr="00ED712D">
          <w:rPr>
            <w:rFonts w:ascii="Helvetica" w:eastAsia="Times New Roman" w:hAnsi="Helvetica" w:cs="Helvetica"/>
            <w:color w:val="0000FF"/>
            <w:szCs w:val="24"/>
            <w:u w:val="single"/>
            <w:bdr w:val="none" w:sz="0" w:space="0" w:color="auto" w:frame="1"/>
          </w:rPr>
          <w:t>Links to an external site.</w:t>
        </w:r>
      </w:hyperlink>
    </w:p>
    <w:p w14:paraId="73D93CF0" w14:textId="77777777" w:rsidR="007F1E72" w:rsidRPr="00ED712D" w:rsidRDefault="007F1E72" w:rsidP="007F1E72">
      <w:pPr>
        <w:numPr>
          <w:ilvl w:val="0"/>
          <w:numId w:val="7"/>
        </w:numPr>
        <w:shd w:val="clear" w:color="auto" w:fill="FFFFFF"/>
        <w:spacing w:beforeAutospacing="1" w:afterAutospacing="1"/>
        <w:ind w:left="375"/>
        <w:rPr>
          <w:rFonts w:ascii="Helvetica" w:eastAsia="Times New Roman" w:hAnsi="Helvetica" w:cs="Helvetica"/>
          <w:color w:val="333333"/>
          <w:szCs w:val="24"/>
        </w:rPr>
      </w:pPr>
      <w:hyperlink r:id="rId36" w:tgtFrame="_blank" w:history="1">
        <w:r w:rsidRPr="00ED712D">
          <w:rPr>
            <w:rFonts w:ascii="Helvetica" w:eastAsia="Times New Roman" w:hAnsi="Helvetica" w:cs="Helvetica"/>
            <w:color w:val="0000FF"/>
            <w:szCs w:val="24"/>
            <w:u w:val="single"/>
          </w:rPr>
          <w:t xml:space="preserve">UNT Email </w:t>
        </w:r>
        <w:proofErr w:type="spellStart"/>
        <w:r w:rsidRPr="00ED712D">
          <w:rPr>
            <w:rFonts w:ascii="Helvetica" w:eastAsia="Times New Roman" w:hAnsi="Helvetica" w:cs="Helvetica"/>
            <w:color w:val="0000FF"/>
            <w:szCs w:val="24"/>
            <w:u w:val="single"/>
          </w:rPr>
          <w:t>Address</w:t>
        </w:r>
        <w:r w:rsidRPr="00ED712D">
          <w:rPr>
            <w:rFonts w:ascii="Helvetica" w:eastAsia="Times New Roman" w:hAnsi="Helvetica" w:cs="Helvetica"/>
            <w:color w:val="0000FF"/>
            <w:szCs w:val="24"/>
            <w:u w:val="single"/>
            <w:bdr w:val="none" w:sz="0" w:space="0" w:color="auto" w:frame="1"/>
          </w:rPr>
          <w:t>Links</w:t>
        </w:r>
        <w:proofErr w:type="spellEnd"/>
        <w:r w:rsidRPr="00ED712D">
          <w:rPr>
            <w:rFonts w:ascii="Helvetica" w:eastAsia="Times New Roman" w:hAnsi="Helvetica" w:cs="Helvetica"/>
            <w:color w:val="0000FF"/>
            <w:szCs w:val="24"/>
            <w:u w:val="single"/>
            <w:bdr w:val="none" w:sz="0" w:space="0" w:color="auto" w:frame="1"/>
          </w:rPr>
          <w:t xml:space="preserve"> to an external site.</w:t>
        </w:r>
      </w:hyperlink>
    </w:p>
    <w:p w14:paraId="7003C2F0" w14:textId="77777777" w:rsidR="007F1E72" w:rsidRPr="00ED712D" w:rsidRDefault="007F1E72" w:rsidP="007F1E72">
      <w:pPr>
        <w:numPr>
          <w:ilvl w:val="0"/>
          <w:numId w:val="7"/>
        </w:numPr>
        <w:shd w:val="clear" w:color="auto" w:fill="FFFFFF"/>
        <w:spacing w:beforeAutospacing="1" w:afterAutospacing="1"/>
        <w:ind w:left="375"/>
        <w:rPr>
          <w:rFonts w:ascii="Helvetica" w:eastAsia="Times New Roman" w:hAnsi="Helvetica" w:cs="Helvetica"/>
          <w:color w:val="333333"/>
          <w:szCs w:val="24"/>
        </w:rPr>
      </w:pPr>
      <w:hyperlink r:id="rId37" w:tgtFrame="_blank" w:history="1">
        <w:r w:rsidRPr="00ED712D">
          <w:rPr>
            <w:rFonts w:ascii="Helvetica" w:eastAsia="Times New Roman" w:hAnsi="Helvetica" w:cs="Helvetica"/>
            <w:color w:val="0000FF"/>
            <w:szCs w:val="24"/>
            <w:u w:val="single"/>
          </w:rPr>
          <w:t xml:space="preserve">Legal </w:t>
        </w:r>
        <w:proofErr w:type="spellStart"/>
        <w:r w:rsidRPr="00ED712D">
          <w:rPr>
            <w:rFonts w:ascii="Helvetica" w:eastAsia="Times New Roman" w:hAnsi="Helvetica" w:cs="Helvetica"/>
            <w:color w:val="0000FF"/>
            <w:szCs w:val="24"/>
            <w:u w:val="single"/>
          </w:rPr>
          <w:t>Name</w:t>
        </w:r>
        <w:r w:rsidRPr="00ED712D">
          <w:rPr>
            <w:rFonts w:ascii="Helvetica" w:eastAsia="Times New Roman" w:hAnsi="Helvetica" w:cs="Helvetica"/>
            <w:color w:val="0000FF"/>
            <w:szCs w:val="24"/>
            <w:u w:val="single"/>
            <w:bdr w:val="none" w:sz="0" w:space="0" w:color="auto" w:frame="1"/>
          </w:rPr>
          <w:t>Links</w:t>
        </w:r>
        <w:proofErr w:type="spellEnd"/>
        <w:r w:rsidRPr="00ED712D">
          <w:rPr>
            <w:rFonts w:ascii="Helvetica" w:eastAsia="Times New Roman" w:hAnsi="Helvetica" w:cs="Helvetica"/>
            <w:color w:val="0000FF"/>
            <w:szCs w:val="24"/>
            <w:u w:val="single"/>
            <w:bdr w:val="none" w:sz="0" w:space="0" w:color="auto" w:frame="1"/>
          </w:rPr>
          <w:t xml:space="preserve"> to an external site.</w:t>
        </w:r>
      </w:hyperlink>
    </w:p>
    <w:p w14:paraId="5B5A65D9"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i/>
          <w:iCs/>
          <w:color w:val="333333"/>
          <w:szCs w:val="24"/>
        </w:rPr>
        <w:t xml:space="preserve">*UNT </w:t>
      </w:r>
      <w:proofErr w:type="spellStart"/>
      <w:r w:rsidRPr="00ED712D">
        <w:rPr>
          <w:rFonts w:ascii="Helvetica" w:eastAsia="Times New Roman" w:hAnsi="Helvetica" w:cs="Helvetica"/>
          <w:i/>
          <w:iCs/>
          <w:color w:val="333333"/>
          <w:szCs w:val="24"/>
        </w:rPr>
        <w:t>euIDs</w:t>
      </w:r>
      <w:proofErr w:type="spellEnd"/>
      <w:r w:rsidRPr="00ED712D">
        <w:rPr>
          <w:rFonts w:ascii="Helvetica" w:eastAsia="Times New Roman" w:hAnsi="Helvetica" w:cs="Helvetica"/>
          <w:i/>
          <w:iCs/>
          <w:color w:val="333333"/>
          <w:szCs w:val="24"/>
        </w:rPr>
        <w:t xml:space="preserve"> cannot be changed at this time. The collaborating offices are working on a process to make this option accessible to UNT community members.</w:t>
      </w:r>
    </w:p>
    <w:p w14:paraId="36022EFE" w14:textId="77777777" w:rsidR="007F1E72" w:rsidRPr="00ED712D" w:rsidRDefault="007F1E72" w:rsidP="007F1E72">
      <w:pPr>
        <w:shd w:val="clear" w:color="auto" w:fill="FFFFFF"/>
        <w:spacing w:before="90" w:after="90"/>
        <w:outlineLvl w:val="3"/>
        <w:rPr>
          <w:rFonts w:ascii="Helvetica" w:eastAsia="Times New Roman" w:hAnsi="Helvetica" w:cs="Helvetica"/>
          <w:color w:val="333333"/>
          <w:sz w:val="27"/>
          <w:szCs w:val="27"/>
        </w:rPr>
      </w:pPr>
      <w:r w:rsidRPr="00ED712D">
        <w:rPr>
          <w:rFonts w:ascii="Helvetica" w:eastAsia="Times New Roman" w:hAnsi="Helvetica" w:cs="Helvetica"/>
          <w:color w:val="333333"/>
          <w:sz w:val="27"/>
          <w:szCs w:val="27"/>
        </w:rPr>
        <w:t>Pronouns</w:t>
      </w:r>
    </w:p>
    <w:p w14:paraId="0CD1951A"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5F51BD37" w14:textId="77777777" w:rsidR="007F1E72" w:rsidRPr="00ED712D" w:rsidRDefault="007F1E72" w:rsidP="007F1E72">
      <w:pPr>
        <w:shd w:val="clear" w:color="auto" w:fill="FFFFFF"/>
        <w:rPr>
          <w:rFonts w:ascii="Helvetica" w:eastAsia="Times New Roman" w:hAnsi="Helvetica" w:cs="Helvetica"/>
          <w:color w:val="333333"/>
          <w:szCs w:val="24"/>
        </w:rPr>
      </w:pPr>
      <w:r w:rsidRPr="00ED712D">
        <w:rPr>
          <w:rFonts w:ascii="Helvetica" w:eastAsia="Times New Roman" w:hAnsi="Helvetica" w:cs="Helvetica"/>
          <w:color w:val="333333"/>
          <w:szCs w:val="24"/>
        </w:rPr>
        <w:t>You can </w:t>
      </w:r>
      <w:hyperlink r:id="rId38" w:tgtFrame="_blank" w:history="1">
        <w:r w:rsidRPr="00ED712D">
          <w:rPr>
            <w:rFonts w:ascii="Helvetica" w:eastAsia="Times New Roman" w:hAnsi="Helvetica" w:cs="Helvetica"/>
            <w:color w:val="0000FF"/>
            <w:szCs w:val="24"/>
            <w:u w:val="single"/>
          </w:rPr>
          <w:t xml:space="preserve">add your pronouns to your Canvas </w:t>
        </w:r>
        <w:proofErr w:type="spellStart"/>
        <w:r w:rsidRPr="00ED712D">
          <w:rPr>
            <w:rFonts w:ascii="Helvetica" w:eastAsia="Times New Roman" w:hAnsi="Helvetica" w:cs="Helvetica"/>
            <w:color w:val="0000FF"/>
            <w:szCs w:val="24"/>
            <w:u w:val="single"/>
          </w:rPr>
          <w:t>account</w:t>
        </w:r>
        <w:r w:rsidRPr="00ED712D">
          <w:rPr>
            <w:rFonts w:ascii="Helvetica" w:eastAsia="Times New Roman" w:hAnsi="Helvetica" w:cs="Helvetica"/>
            <w:color w:val="0000FF"/>
            <w:szCs w:val="24"/>
            <w:u w:val="single"/>
            <w:bdr w:val="none" w:sz="0" w:space="0" w:color="auto" w:frame="1"/>
          </w:rPr>
          <w:t>Links</w:t>
        </w:r>
        <w:proofErr w:type="spellEnd"/>
        <w:r w:rsidRPr="00ED712D">
          <w:rPr>
            <w:rFonts w:ascii="Helvetica" w:eastAsia="Times New Roman" w:hAnsi="Helvetica" w:cs="Helvetica"/>
            <w:color w:val="0000FF"/>
            <w:szCs w:val="24"/>
            <w:u w:val="single"/>
            <w:bdr w:val="none" w:sz="0" w:space="0" w:color="auto" w:frame="1"/>
          </w:rPr>
          <w:t xml:space="preserve"> to an external site.</w:t>
        </w:r>
      </w:hyperlink>
      <w:r w:rsidRPr="00ED712D">
        <w:rPr>
          <w:rFonts w:ascii="Helvetica" w:eastAsia="Times New Roman" w:hAnsi="Helvetica" w:cs="Helvetica"/>
          <w:color w:val="333333"/>
          <w:szCs w:val="24"/>
        </w:rPr>
        <w:t> so that they follow your name when posting to discussion boards, submitting assignments, etc.</w:t>
      </w:r>
    </w:p>
    <w:p w14:paraId="5DD4DEB7" w14:textId="77777777" w:rsidR="007F1E72" w:rsidRPr="00ED712D" w:rsidRDefault="007F1E72" w:rsidP="007F1E72">
      <w:pPr>
        <w:shd w:val="clear" w:color="auto" w:fill="FFFFFF"/>
        <w:spacing w:before="180" w:after="180"/>
        <w:rPr>
          <w:rFonts w:ascii="Helvetica" w:eastAsia="Times New Roman" w:hAnsi="Helvetica" w:cs="Helvetica"/>
          <w:color w:val="333333"/>
          <w:szCs w:val="24"/>
        </w:rPr>
      </w:pPr>
      <w:r w:rsidRPr="00ED712D">
        <w:rPr>
          <w:rFonts w:ascii="Helvetica" w:eastAsia="Times New Roman" w:hAnsi="Helvetica" w:cs="Helvetica"/>
          <w:color w:val="333333"/>
          <w:szCs w:val="24"/>
        </w:rPr>
        <w:t>Below is a list of additional resources regarding pronouns and their usage:</w:t>
      </w:r>
    </w:p>
    <w:p w14:paraId="4A70F65C" w14:textId="77777777" w:rsidR="007F1E72" w:rsidRPr="00ED712D" w:rsidRDefault="007F1E72" w:rsidP="007F1E72">
      <w:pPr>
        <w:numPr>
          <w:ilvl w:val="0"/>
          <w:numId w:val="8"/>
        </w:numPr>
        <w:shd w:val="clear" w:color="auto" w:fill="FFFFFF"/>
        <w:spacing w:beforeAutospacing="1" w:afterAutospacing="1"/>
        <w:ind w:left="375"/>
        <w:rPr>
          <w:rFonts w:ascii="Helvetica" w:eastAsia="Times New Roman" w:hAnsi="Helvetica" w:cs="Helvetica"/>
          <w:color w:val="333333"/>
          <w:szCs w:val="24"/>
        </w:rPr>
      </w:pPr>
      <w:hyperlink r:id="rId39" w:tgtFrame="_blank" w:history="1">
        <w:r w:rsidRPr="00ED712D">
          <w:rPr>
            <w:rFonts w:ascii="Helvetica" w:eastAsia="Times New Roman" w:hAnsi="Helvetica" w:cs="Helvetica"/>
            <w:color w:val="0000FF"/>
            <w:szCs w:val="24"/>
            <w:u w:val="single"/>
          </w:rPr>
          <w:t xml:space="preserve">What are pronouns and why are they </w:t>
        </w:r>
        <w:proofErr w:type="spellStart"/>
        <w:proofErr w:type="gramStart"/>
        <w:r w:rsidRPr="00ED712D">
          <w:rPr>
            <w:rFonts w:ascii="Helvetica" w:eastAsia="Times New Roman" w:hAnsi="Helvetica" w:cs="Helvetica"/>
            <w:color w:val="0000FF"/>
            <w:szCs w:val="24"/>
            <w:u w:val="single"/>
          </w:rPr>
          <w:t>important?</w:t>
        </w:r>
        <w:r w:rsidRPr="00ED712D">
          <w:rPr>
            <w:rFonts w:ascii="Helvetica" w:eastAsia="Times New Roman" w:hAnsi="Helvetica" w:cs="Helvetica"/>
            <w:color w:val="0000FF"/>
            <w:szCs w:val="24"/>
            <w:u w:val="single"/>
            <w:bdr w:val="none" w:sz="0" w:space="0" w:color="auto" w:frame="1"/>
          </w:rPr>
          <w:t>Links</w:t>
        </w:r>
        <w:proofErr w:type="spellEnd"/>
        <w:proofErr w:type="gramEnd"/>
        <w:r w:rsidRPr="00ED712D">
          <w:rPr>
            <w:rFonts w:ascii="Helvetica" w:eastAsia="Times New Roman" w:hAnsi="Helvetica" w:cs="Helvetica"/>
            <w:color w:val="0000FF"/>
            <w:szCs w:val="24"/>
            <w:u w:val="single"/>
            <w:bdr w:val="none" w:sz="0" w:space="0" w:color="auto" w:frame="1"/>
          </w:rPr>
          <w:t xml:space="preserve"> to an external site.</w:t>
        </w:r>
      </w:hyperlink>
    </w:p>
    <w:p w14:paraId="6AA80621" w14:textId="77777777" w:rsidR="007F1E72" w:rsidRPr="00ED712D" w:rsidRDefault="007F1E72" w:rsidP="007F1E72">
      <w:pPr>
        <w:numPr>
          <w:ilvl w:val="0"/>
          <w:numId w:val="8"/>
        </w:numPr>
        <w:shd w:val="clear" w:color="auto" w:fill="FFFFFF"/>
        <w:spacing w:beforeAutospacing="1" w:afterAutospacing="1"/>
        <w:ind w:left="375"/>
        <w:rPr>
          <w:rFonts w:ascii="Helvetica" w:eastAsia="Times New Roman" w:hAnsi="Helvetica" w:cs="Helvetica"/>
          <w:color w:val="333333"/>
          <w:szCs w:val="24"/>
        </w:rPr>
      </w:pPr>
      <w:hyperlink r:id="rId40" w:tgtFrame="_blank" w:history="1">
        <w:r w:rsidRPr="00ED712D">
          <w:rPr>
            <w:rFonts w:ascii="Helvetica" w:eastAsia="Times New Roman" w:hAnsi="Helvetica" w:cs="Helvetica"/>
            <w:color w:val="0000FF"/>
            <w:szCs w:val="24"/>
            <w:u w:val="single"/>
          </w:rPr>
          <w:t xml:space="preserve">How do I use </w:t>
        </w:r>
        <w:proofErr w:type="spellStart"/>
        <w:proofErr w:type="gramStart"/>
        <w:r w:rsidRPr="00ED712D">
          <w:rPr>
            <w:rFonts w:ascii="Helvetica" w:eastAsia="Times New Roman" w:hAnsi="Helvetica" w:cs="Helvetica"/>
            <w:color w:val="0000FF"/>
            <w:szCs w:val="24"/>
            <w:u w:val="single"/>
          </w:rPr>
          <w:t>pronouns?</w:t>
        </w:r>
        <w:r w:rsidRPr="00ED712D">
          <w:rPr>
            <w:rFonts w:ascii="Helvetica" w:eastAsia="Times New Roman" w:hAnsi="Helvetica" w:cs="Helvetica"/>
            <w:color w:val="0000FF"/>
            <w:szCs w:val="24"/>
            <w:u w:val="single"/>
            <w:bdr w:val="none" w:sz="0" w:space="0" w:color="auto" w:frame="1"/>
          </w:rPr>
          <w:t>Links</w:t>
        </w:r>
        <w:proofErr w:type="spellEnd"/>
        <w:proofErr w:type="gramEnd"/>
        <w:r w:rsidRPr="00ED712D">
          <w:rPr>
            <w:rFonts w:ascii="Helvetica" w:eastAsia="Times New Roman" w:hAnsi="Helvetica" w:cs="Helvetica"/>
            <w:color w:val="0000FF"/>
            <w:szCs w:val="24"/>
            <w:u w:val="single"/>
            <w:bdr w:val="none" w:sz="0" w:space="0" w:color="auto" w:frame="1"/>
          </w:rPr>
          <w:t xml:space="preserve"> to an external site.</w:t>
        </w:r>
      </w:hyperlink>
    </w:p>
    <w:p w14:paraId="4B00109B" w14:textId="77777777" w:rsidR="007F1E72" w:rsidRPr="00ED712D" w:rsidRDefault="007F1E72" w:rsidP="007F1E72">
      <w:pPr>
        <w:numPr>
          <w:ilvl w:val="0"/>
          <w:numId w:val="8"/>
        </w:numPr>
        <w:shd w:val="clear" w:color="auto" w:fill="FFFFFF"/>
        <w:spacing w:beforeAutospacing="1" w:afterAutospacing="1"/>
        <w:ind w:left="375"/>
        <w:rPr>
          <w:rFonts w:ascii="Helvetica" w:eastAsia="Times New Roman" w:hAnsi="Helvetica" w:cs="Helvetica"/>
          <w:color w:val="333333"/>
          <w:szCs w:val="24"/>
        </w:rPr>
      </w:pPr>
      <w:hyperlink r:id="rId41" w:tgtFrame="_blank" w:history="1">
        <w:r w:rsidRPr="00ED712D">
          <w:rPr>
            <w:rFonts w:ascii="Helvetica" w:eastAsia="Times New Roman" w:hAnsi="Helvetica" w:cs="Helvetica"/>
            <w:color w:val="0000FF"/>
            <w:szCs w:val="24"/>
            <w:u w:val="single"/>
          </w:rPr>
          <w:t xml:space="preserve">How do I share my </w:t>
        </w:r>
        <w:proofErr w:type="spellStart"/>
        <w:proofErr w:type="gramStart"/>
        <w:r w:rsidRPr="00ED712D">
          <w:rPr>
            <w:rFonts w:ascii="Helvetica" w:eastAsia="Times New Roman" w:hAnsi="Helvetica" w:cs="Helvetica"/>
            <w:color w:val="0000FF"/>
            <w:szCs w:val="24"/>
            <w:u w:val="single"/>
          </w:rPr>
          <w:t>pronouns?</w:t>
        </w:r>
        <w:r w:rsidRPr="00ED712D">
          <w:rPr>
            <w:rFonts w:ascii="Helvetica" w:eastAsia="Times New Roman" w:hAnsi="Helvetica" w:cs="Helvetica"/>
            <w:color w:val="0000FF"/>
            <w:szCs w:val="24"/>
            <w:u w:val="single"/>
            <w:bdr w:val="none" w:sz="0" w:space="0" w:color="auto" w:frame="1"/>
          </w:rPr>
          <w:t>Links</w:t>
        </w:r>
        <w:proofErr w:type="spellEnd"/>
        <w:proofErr w:type="gramEnd"/>
        <w:r w:rsidRPr="00ED712D">
          <w:rPr>
            <w:rFonts w:ascii="Helvetica" w:eastAsia="Times New Roman" w:hAnsi="Helvetica" w:cs="Helvetica"/>
            <w:color w:val="0000FF"/>
            <w:szCs w:val="24"/>
            <w:u w:val="single"/>
            <w:bdr w:val="none" w:sz="0" w:space="0" w:color="auto" w:frame="1"/>
          </w:rPr>
          <w:t xml:space="preserve"> to an external site.</w:t>
        </w:r>
      </w:hyperlink>
    </w:p>
    <w:p w14:paraId="5C89E45F" w14:textId="77777777" w:rsidR="007F1E72" w:rsidRPr="00ED712D" w:rsidRDefault="007F1E72" w:rsidP="007F1E72">
      <w:pPr>
        <w:numPr>
          <w:ilvl w:val="0"/>
          <w:numId w:val="8"/>
        </w:numPr>
        <w:shd w:val="clear" w:color="auto" w:fill="FFFFFF"/>
        <w:spacing w:beforeAutospacing="1" w:afterAutospacing="1"/>
        <w:ind w:left="375"/>
        <w:rPr>
          <w:rFonts w:ascii="Helvetica" w:eastAsia="Times New Roman" w:hAnsi="Helvetica" w:cs="Helvetica"/>
          <w:color w:val="333333"/>
          <w:szCs w:val="24"/>
        </w:rPr>
      </w:pPr>
      <w:hyperlink r:id="rId42" w:tgtFrame="_blank" w:history="1">
        <w:r w:rsidRPr="00ED712D">
          <w:rPr>
            <w:rFonts w:ascii="Helvetica" w:eastAsia="Times New Roman" w:hAnsi="Helvetica" w:cs="Helvetica"/>
            <w:color w:val="0000FF"/>
            <w:szCs w:val="24"/>
            <w:u w:val="single"/>
          </w:rPr>
          <w:t xml:space="preserve">How do I ask for another person’s </w:t>
        </w:r>
        <w:proofErr w:type="spellStart"/>
        <w:proofErr w:type="gramStart"/>
        <w:r w:rsidRPr="00ED712D">
          <w:rPr>
            <w:rFonts w:ascii="Helvetica" w:eastAsia="Times New Roman" w:hAnsi="Helvetica" w:cs="Helvetica"/>
            <w:color w:val="0000FF"/>
            <w:szCs w:val="24"/>
            <w:u w:val="single"/>
          </w:rPr>
          <w:t>pronouns?</w:t>
        </w:r>
        <w:r w:rsidRPr="00ED712D">
          <w:rPr>
            <w:rFonts w:ascii="Helvetica" w:eastAsia="Times New Roman" w:hAnsi="Helvetica" w:cs="Helvetica"/>
            <w:color w:val="0000FF"/>
            <w:szCs w:val="24"/>
            <w:u w:val="single"/>
            <w:bdr w:val="none" w:sz="0" w:space="0" w:color="auto" w:frame="1"/>
          </w:rPr>
          <w:t>Links</w:t>
        </w:r>
        <w:proofErr w:type="spellEnd"/>
        <w:proofErr w:type="gramEnd"/>
        <w:r w:rsidRPr="00ED712D">
          <w:rPr>
            <w:rFonts w:ascii="Helvetica" w:eastAsia="Times New Roman" w:hAnsi="Helvetica" w:cs="Helvetica"/>
            <w:color w:val="0000FF"/>
            <w:szCs w:val="24"/>
            <w:u w:val="single"/>
            <w:bdr w:val="none" w:sz="0" w:space="0" w:color="auto" w:frame="1"/>
          </w:rPr>
          <w:t xml:space="preserve"> to an external site.</w:t>
        </w:r>
      </w:hyperlink>
    </w:p>
    <w:p w14:paraId="310AF717" w14:textId="77777777" w:rsidR="007F1E72" w:rsidRPr="00ED712D" w:rsidRDefault="007F1E72" w:rsidP="007F1E72">
      <w:pPr>
        <w:numPr>
          <w:ilvl w:val="0"/>
          <w:numId w:val="8"/>
        </w:numPr>
        <w:shd w:val="clear" w:color="auto" w:fill="FFFFFF"/>
        <w:spacing w:beforeAutospacing="1" w:afterAutospacing="1"/>
        <w:ind w:left="375"/>
        <w:rPr>
          <w:rFonts w:ascii="Helvetica" w:eastAsia="Times New Roman" w:hAnsi="Helvetica" w:cs="Helvetica"/>
          <w:color w:val="333333"/>
          <w:szCs w:val="24"/>
        </w:rPr>
      </w:pPr>
      <w:hyperlink r:id="rId43" w:tgtFrame="_blank" w:history="1">
        <w:r w:rsidRPr="00ED712D">
          <w:rPr>
            <w:rFonts w:ascii="Helvetica" w:eastAsia="Times New Roman" w:hAnsi="Helvetica" w:cs="Helvetica"/>
            <w:color w:val="0000FF"/>
            <w:szCs w:val="24"/>
            <w:u w:val="single"/>
          </w:rPr>
          <w:t xml:space="preserve">How do I correct myself or others when the wrong pronoun is </w:t>
        </w:r>
        <w:proofErr w:type="spellStart"/>
        <w:proofErr w:type="gramStart"/>
        <w:r w:rsidRPr="00ED712D">
          <w:rPr>
            <w:rFonts w:ascii="Helvetica" w:eastAsia="Times New Roman" w:hAnsi="Helvetica" w:cs="Helvetica"/>
            <w:color w:val="0000FF"/>
            <w:szCs w:val="24"/>
            <w:u w:val="single"/>
          </w:rPr>
          <w:t>used?</w:t>
        </w:r>
        <w:r w:rsidRPr="00ED712D">
          <w:rPr>
            <w:rFonts w:ascii="Helvetica" w:eastAsia="Times New Roman" w:hAnsi="Helvetica" w:cs="Helvetica"/>
            <w:color w:val="0000FF"/>
            <w:szCs w:val="24"/>
            <w:u w:val="single"/>
            <w:bdr w:val="none" w:sz="0" w:space="0" w:color="auto" w:frame="1"/>
          </w:rPr>
          <w:t>Links</w:t>
        </w:r>
        <w:proofErr w:type="spellEnd"/>
        <w:proofErr w:type="gramEnd"/>
        <w:r w:rsidRPr="00ED712D">
          <w:rPr>
            <w:rFonts w:ascii="Helvetica" w:eastAsia="Times New Roman" w:hAnsi="Helvetica" w:cs="Helvetica"/>
            <w:color w:val="0000FF"/>
            <w:szCs w:val="24"/>
            <w:u w:val="single"/>
            <w:bdr w:val="none" w:sz="0" w:space="0" w:color="auto" w:frame="1"/>
          </w:rPr>
          <w:t xml:space="preserve"> to an external site.</w:t>
        </w:r>
      </w:hyperlink>
    </w:p>
    <w:p w14:paraId="0CB5FA63" w14:textId="77777777" w:rsidR="007F1E72" w:rsidRPr="00ED712D" w:rsidRDefault="007F1E72" w:rsidP="007F1E72">
      <w:pPr>
        <w:shd w:val="clear" w:color="auto" w:fill="FFFFFF"/>
        <w:spacing w:before="90" w:after="90"/>
        <w:outlineLvl w:val="3"/>
        <w:rPr>
          <w:rFonts w:ascii="Helvetica" w:eastAsia="Times New Roman" w:hAnsi="Helvetica" w:cs="Helvetica"/>
          <w:color w:val="333333"/>
          <w:sz w:val="27"/>
          <w:szCs w:val="27"/>
        </w:rPr>
      </w:pPr>
      <w:r w:rsidRPr="00ED712D">
        <w:rPr>
          <w:rFonts w:ascii="Helvetica" w:eastAsia="Times New Roman" w:hAnsi="Helvetica" w:cs="Helvetica"/>
          <w:color w:val="333333"/>
          <w:sz w:val="27"/>
          <w:szCs w:val="27"/>
        </w:rPr>
        <w:t>Additional Student Support Services</w:t>
      </w:r>
    </w:p>
    <w:p w14:paraId="3C5350F4" w14:textId="77777777" w:rsidR="007F1E72" w:rsidRPr="00ED712D" w:rsidRDefault="007F1E72" w:rsidP="007F1E72">
      <w:pPr>
        <w:numPr>
          <w:ilvl w:val="0"/>
          <w:numId w:val="9"/>
        </w:numPr>
        <w:shd w:val="clear" w:color="auto" w:fill="FFFFFF"/>
        <w:spacing w:before="100" w:beforeAutospacing="1" w:after="100" w:afterAutospacing="1"/>
        <w:ind w:left="375"/>
        <w:rPr>
          <w:rFonts w:ascii="Helvetica" w:eastAsia="Times New Roman" w:hAnsi="Helvetica" w:cs="Helvetica"/>
          <w:color w:val="333333"/>
          <w:szCs w:val="24"/>
        </w:rPr>
      </w:pPr>
      <w:r w:rsidRPr="00ED712D">
        <w:rPr>
          <w:rFonts w:ascii="Helvetica" w:eastAsia="Times New Roman" w:hAnsi="Helvetica" w:cs="Helvetica"/>
          <w:color w:val="333333"/>
          <w:szCs w:val="24"/>
        </w:rPr>
        <w:t>Registrar (https://registrar.unt.edu/registration)</w:t>
      </w:r>
    </w:p>
    <w:p w14:paraId="635561D4" w14:textId="77777777" w:rsidR="007F1E72" w:rsidRPr="00ED712D" w:rsidRDefault="007F1E72" w:rsidP="007F1E72">
      <w:pPr>
        <w:numPr>
          <w:ilvl w:val="0"/>
          <w:numId w:val="9"/>
        </w:numPr>
        <w:shd w:val="clear" w:color="auto" w:fill="FFFFFF"/>
        <w:spacing w:beforeAutospacing="1" w:afterAutospacing="1"/>
        <w:ind w:left="375"/>
        <w:rPr>
          <w:rFonts w:ascii="Helvetica" w:eastAsia="Times New Roman" w:hAnsi="Helvetica" w:cs="Helvetica"/>
          <w:color w:val="333333"/>
          <w:szCs w:val="24"/>
        </w:rPr>
      </w:pPr>
      <w:hyperlink r:id="rId44" w:tgtFrame="_blank" w:history="1">
        <w:r w:rsidRPr="00ED712D">
          <w:rPr>
            <w:rFonts w:ascii="Helvetica" w:eastAsia="Times New Roman" w:hAnsi="Helvetica" w:cs="Helvetica"/>
            <w:color w:val="0000FF"/>
            <w:szCs w:val="24"/>
            <w:u w:val="single"/>
          </w:rPr>
          <w:t>Financial Aid</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(https://financialaid.unt.edu/)</w:t>
      </w:r>
    </w:p>
    <w:p w14:paraId="5D96DCE7" w14:textId="77777777" w:rsidR="007F1E72" w:rsidRPr="00ED712D" w:rsidRDefault="007F1E72" w:rsidP="007F1E72">
      <w:pPr>
        <w:numPr>
          <w:ilvl w:val="0"/>
          <w:numId w:val="9"/>
        </w:numPr>
        <w:shd w:val="clear" w:color="auto" w:fill="FFFFFF"/>
        <w:spacing w:beforeAutospacing="1" w:afterAutospacing="1"/>
        <w:ind w:left="375"/>
        <w:rPr>
          <w:rFonts w:ascii="Helvetica" w:eastAsia="Times New Roman" w:hAnsi="Helvetica" w:cs="Helvetica"/>
          <w:color w:val="333333"/>
          <w:szCs w:val="24"/>
        </w:rPr>
      </w:pPr>
      <w:hyperlink r:id="rId45" w:tgtFrame="_blank" w:history="1">
        <w:r w:rsidRPr="00ED712D">
          <w:rPr>
            <w:rFonts w:ascii="Helvetica" w:eastAsia="Times New Roman" w:hAnsi="Helvetica" w:cs="Helvetica"/>
            <w:color w:val="0000FF"/>
            <w:szCs w:val="24"/>
            <w:u w:val="single"/>
          </w:rPr>
          <w:t>Student Legal Services</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(https://studentaffairs.unt.edu/student-legal-services)</w:t>
      </w:r>
    </w:p>
    <w:p w14:paraId="7FA5706B" w14:textId="77777777" w:rsidR="007F1E72" w:rsidRPr="00ED712D" w:rsidRDefault="007F1E72" w:rsidP="007F1E72">
      <w:pPr>
        <w:numPr>
          <w:ilvl w:val="0"/>
          <w:numId w:val="9"/>
        </w:numPr>
        <w:shd w:val="clear" w:color="auto" w:fill="FFFFFF"/>
        <w:spacing w:beforeAutospacing="1" w:afterAutospacing="1"/>
        <w:ind w:left="375"/>
        <w:rPr>
          <w:rFonts w:ascii="Helvetica" w:eastAsia="Times New Roman" w:hAnsi="Helvetica" w:cs="Helvetica"/>
          <w:color w:val="333333"/>
          <w:szCs w:val="24"/>
        </w:rPr>
      </w:pPr>
      <w:hyperlink r:id="rId46" w:tgtFrame="_blank" w:history="1">
        <w:r w:rsidRPr="00ED712D">
          <w:rPr>
            <w:rFonts w:ascii="Helvetica" w:eastAsia="Times New Roman" w:hAnsi="Helvetica" w:cs="Helvetica"/>
            <w:color w:val="0000FF"/>
            <w:szCs w:val="24"/>
            <w:u w:val="single"/>
          </w:rPr>
          <w:t>Career Center</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(https://studentaffairs.unt.edu/career-center)</w:t>
      </w:r>
    </w:p>
    <w:p w14:paraId="08D6A54C" w14:textId="77777777" w:rsidR="007F1E72" w:rsidRPr="00ED712D" w:rsidRDefault="007F1E72" w:rsidP="007F1E72">
      <w:pPr>
        <w:numPr>
          <w:ilvl w:val="0"/>
          <w:numId w:val="9"/>
        </w:numPr>
        <w:shd w:val="clear" w:color="auto" w:fill="FFFFFF"/>
        <w:spacing w:beforeAutospacing="1" w:afterAutospacing="1"/>
        <w:ind w:left="375"/>
        <w:rPr>
          <w:rFonts w:ascii="Helvetica" w:eastAsia="Times New Roman" w:hAnsi="Helvetica" w:cs="Helvetica"/>
          <w:color w:val="333333"/>
          <w:szCs w:val="24"/>
        </w:rPr>
      </w:pPr>
      <w:hyperlink r:id="rId47" w:tgtFrame="_blank" w:history="1">
        <w:r w:rsidRPr="00ED712D">
          <w:rPr>
            <w:rFonts w:ascii="Helvetica" w:eastAsia="Times New Roman" w:hAnsi="Helvetica" w:cs="Helvetica"/>
            <w:color w:val="0000FF"/>
            <w:szCs w:val="24"/>
            <w:u w:val="single"/>
          </w:rPr>
          <w:t>Multicultural Center</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(https://edo.unt.edu/multicultural-center)</w:t>
      </w:r>
    </w:p>
    <w:p w14:paraId="2D9001CB" w14:textId="77777777" w:rsidR="007F1E72" w:rsidRPr="00ED712D" w:rsidRDefault="007F1E72" w:rsidP="007F1E72">
      <w:pPr>
        <w:numPr>
          <w:ilvl w:val="0"/>
          <w:numId w:val="9"/>
        </w:numPr>
        <w:shd w:val="clear" w:color="auto" w:fill="FFFFFF"/>
        <w:spacing w:beforeAutospacing="1" w:afterAutospacing="1"/>
        <w:ind w:left="375"/>
        <w:rPr>
          <w:rFonts w:ascii="Helvetica" w:eastAsia="Times New Roman" w:hAnsi="Helvetica" w:cs="Helvetica"/>
          <w:color w:val="333333"/>
          <w:szCs w:val="24"/>
        </w:rPr>
      </w:pPr>
      <w:hyperlink r:id="rId48" w:tgtFrame="_blank" w:history="1">
        <w:r w:rsidRPr="00ED712D">
          <w:rPr>
            <w:rFonts w:ascii="Helvetica" w:eastAsia="Times New Roman" w:hAnsi="Helvetica" w:cs="Helvetica"/>
            <w:color w:val="0000FF"/>
            <w:szCs w:val="24"/>
            <w:u w:val="single"/>
          </w:rPr>
          <w:t>Counseling and Testing Services</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(https://studentaffairs.unt.edu/counseling-and-testing-services)</w:t>
      </w:r>
    </w:p>
    <w:p w14:paraId="08A19088" w14:textId="77777777" w:rsidR="007F1E72" w:rsidRPr="00ED712D" w:rsidRDefault="007F1E72" w:rsidP="007F1E72">
      <w:pPr>
        <w:numPr>
          <w:ilvl w:val="0"/>
          <w:numId w:val="9"/>
        </w:numPr>
        <w:shd w:val="clear" w:color="auto" w:fill="FFFFFF"/>
        <w:spacing w:beforeAutospacing="1" w:afterAutospacing="1"/>
        <w:ind w:left="375"/>
        <w:rPr>
          <w:rFonts w:ascii="Helvetica" w:eastAsia="Times New Roman" w:hAnsi="Helvetica" w:cs="Helvetica"/>
          <w:color w:val="333333"/>
          <w:szCs w:val="24"/>
        </w:rPr>
      </w:pPr>
      <w:hyperlink r:id="rId49" w:tgtFrame="_blank" w:history="1">
        <w:r w:rsidRPr="00ED712D">
          <w:rPr>
            <w:rFonts w:ascii="Helvetica" w:eastAsia="Times New Roman" w:hAnsi="Helvetica" w:cs="Helvetica"/>
            <w:color w:val="0000FF"/>
            <w:szCs w:val="24"/>
            <w:u w:val="single"/>
          </w:rPr>
          <w:t>Pride Alliance</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(https://edo.unt.edu/pridealliance)</w:t>
      </w:r>
    </w:p>
    <w:p w14:paraId="39326555" w14:textId="77777777" w:rsidR="007F1E72" w:rsidRPr="00ED712D" w:rsidRDefault="007F1E72" w:rsidP="007F1E72">
      <w:pPr>
        <w:numPr>
          <w:ilvl w:val="0"/>
          <w:numId w:val="9"/>
        </w:numPr>
        <w:shd w:val="clear" w:color="auto" w:fill="FFFFFF"/>
        <w:spacing w:beforeAutospacing="1" w:afterAutospacing="1"/>
        <w:ind w:left="375"/>
        <w:rPr>
          <w:rFonts w:ascii="Helvetica" w:eastAsia="Times New Roman" w:hAnsi="Helvetica" w:cs="Helvetica"/>
          <w:color w:val="333333"/>
          <w:szCs w:val="24"/>
        </w:rPr>
      </w:pPr>
      <w:hyperlink r:id="rId50" w:tgtFrame="_blank" w:history="1">
        <w:r w:rsidRPr="00ED712D">
          <w:rPr>
            <w:rFonts w:ascii="Helvetica" w:eastAsia="Times New Roman" w:hAnsi="Helvetica" w:cs="Helvetica"/>
            <w:color w:val="0000FF"/>
            <w:szCs w:val="24"/>
            <w:u w:val="single"/>
          </w:rPr>
          <w:t>UNT Food Pantry</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(https://deanofstudents.unt.edu/resources/food-pantry)</w:t>
      </w:r>
    </w:p>
    <w:p w14:paraId="5D6642FF" w14:textId="77777777" w:rsidR="007F1E72" w:rsidRPr="00ED712D" w:rsidRDefault="007F1E72" w:rsidP="007F1E72">
      <w:pPr>
        <w:shd w:val="clear" w:color="auto" w:fill="FFFFFF"/>
        <w:spacing w:before="90" w:after="90"/>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Academic Support Services</w:t>
      </w:r>
    </w:p>
    <w:p w14:paraId="372517AA" w14:textId="77777777" w:rsidR="007F1E72" w:rsidRPr="00ED712D" w:rsidRDefault="007F1E72" w:rsidP="007F1E72">
      <w:pPr>
        <w:numPr>
          <w:ilvl w:val="0"/>
          <w:numId w:val="10"/>
        </w:numPr>
        <w:shd w:val="clear" w:color="auto" w:fill="FFFFFF"/>
        <w:spacing w:beforeAutospacing="1" w:afterAutospacing="1"/>
        <w:ind w:left="375"/>
        <w:rPr>
          <w:rFonts w:ascii="Helvetica" w:eastAsia="Times New Roman" w:hAnsi="Helvetica" w:cs="Helvetica"/>
          <w:color w:val="333333"/>
          <w:szCs w:val="24"/>
        </w:rPr>
      </w:pPr>
      <w:hyperlink r:id="rId51" w:tgtFrame="_blank" w:history="1">
        <w:r w:rsidRPr="00ED712D">
          <w:rPr>
            <w:rFonts w:ascii="Helvetica" w:eastAsia="Times New Roman" w:hAnsi="Helvetica" w:cs="Helvetica"/>
            <w:color w:val="0000FF"/>
            <w:szCs w:val="24"/>
            <w:u w:val="single"/>
          </w:rPr>
          <w:t>Academic Resource Center</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(https://clear.unt.edu/canvas/student-resources)</w:t>
      </w:r>
    </w:p>
    <w:p w14:paraId="2509A53C" w14:textId="77777777" w:rsidR="007F1E72" w:rsidRPr="00ED712D" w:rsidRDefault="007F1E72" w:rsidP="007F1E72">
      <w:pPr>
        <w:numPr>
          <w:ilvl w:val="0"/>
          <w:numId w:val="10"/>
        </w:numPr>
        <w:shd w:val="clear" w:color="auto" w:fill="FFFFFF"/>
        <w:spacing w:beforeAutospacing="1" w:afterAutospacing="1"/>
        <w:ind w:left="375"/>
        <w:rPr>
          <w:rFonts w:ascii="Helvetica" w:eastAsia="Times New Roman" w:hAnsi="Helvetica" w:cs="Helvetica"/>
          <w:color w:val="333333"/>
          <w:szCs w:val="24"/>
        </w:rPr>
      </w:pPr>
      <w:hyperlink r:id="rId52" w:tgtFrame="_blank" w:history="1">
        <w:r w:rsidRPr="00ED712D">
          <w:rPr>
            <w:rFonts w:ascii="Helvetica" w:eastAsia="Times New Roman" w:hAnsi="Helvetica" w:cs="Helvetica"/>
            <w:color w:val="0000FF"/>
            <w:szCs w:val="24"/>
            <w:u w:val="single"/>
          </w:rPr>
          <w:t>Academic Success Center</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(https://success.unt.edu/asc)</w:t>
      </w:r>
    </w:p>
    <w:p w14:paraId="7E14A56B" w14:textId="77777777" w:rsidR="007F1E72" w:rsidRPr="00ED712D" w:rsidRDefault="007F1E72" w:rsidP="007F1E72">
      <w:pPr>
        <w:numPr>
          <w:ilvl w:val="0"/>
          <w:numId w:val="10"/>
        </w:numPr>
        <w:shd w:val="clear" w:color="auto" w:fill="FFFFFF"/>
        <w:spacing w:beforeAutospacing="1" w:afterAutospacing="1"/>
        <w:ind w:left="375"/>
        <w:rPr>
          <w:rFonts w:ascii="Helvetica" w:eastAsia="Times New Roman" w:hAnsi="Helvetica" w:cs="Helvetica"/>
          <w:color w:val="333333"/>
          <w:szCs w:val="24"/>
        </w:rPr>
      </w:pPr>
      <w:hyperlink r:id="rId53" w:tgtFrame="_blank" w:history="1">
        <w:r w:rsidRPr="00ED712D">
          <w:rPr>
            <w:rFonts w:ascii="Helvetica" w:eastAsia="Times New Roman" w:hAnsi="Helvetica" w:cs="Helvetica"/>
            <w:color w:val="0000FF"/>
            <w:szCs w:val="24"/>
            <w:u w:val="single"/>
          </w:rPr>
          <w:t>UNT Libraries</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(https://library.unt.edu/)</w:t>
      </w:r>
    </w:p>
    <w:p w14:paraId="791AE3AB" w14:textId="77777777" w:rsidR="007F1E72" w:rsidRPr="00ED712D" w:rsidRDefault="007F1E72" w:rsidP="007F1E72">
      <w:pPr>
        <w:numPr>
          <w:ilvl w:val="0"/>
          <w:numId w:val="10"/>
        </w:numPr>
        <w:shd w:val="clear" w:color="auto" w:fill="FFFFFF"/>
        <w:spacing w:beforeAutospacing="1" w:afterAutospacing="1"/>
        <w:ind w:left="375"/>
        <w:rPr>
          <w:rFonts w:ascii="Helvetica" w:eastAsia="Times New Roman" w:hAnsi="Helvetica" w:cs="Helvetica"/>
          <w:color w:val="333333"/>
          <w:szCs w:val="24"/>
        </w:rPr>
      </w:pPr>
      <w:hyperlink r:id="rId54" w:tgtFrame="_blank" w:history="1">
        <w:r w:rsidRPr="00ED712D">
          <w:rPr>
            <w:rFonts w:ascii="Helvetica" w:eastAsia="Times New Roman" w:hAnsi="Helvetica" w:cs="Helvetica"/>
            <w:color w:val="0000FF"/>
            <w:szCs w:val="24"/>
            <w:u w:val="single"/>
          </w:rPr>
          <w:t>Writing Lab</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 (</w:t>
      </w:r>
      <w:hyperlink r:id="rId55" w:tgtFrame="_blank" w:history="1">
        <w:r w:rsidRPr="00ED712D">
          <w:rPr>
            <w:rFonts w:ascii="Helvetica" w:eastAsia="Times New Roman" w:hAnsi="Helvetica" w:cs="Helvetica"/>
            <w:color w:val="0000FF"/>
            <w:szCs w:val="24"/>
            <w:u w:val="single"/>
          </w:rPr>
          <w:t>http://writingcenter.unt.edu/</w:t>
        </w:r>
        <w:r w:rsidRPr="00ED712D">
          <w:rPr>
            <w:rFonts w:ascii="Helvetica" w:eastAsia="Times New Roman" w:hAnsi="Helvetica" w:cs="Helvetica"/>
            <w:color w:val="0000FF"/>
            <w:szCs w:val="24"/>
            <w:u w:val="single"/>
            <w:bdr w:val="none" w:sz="0" w:space="0" w:color="auto" w:frame="1"/>
          </w:rPr>
          <w:t>Links to an external site.</w:t>
        </w:r>
      </w:hyperlink>
      <w:r w:rsidRPr="00ED712D">
        <w:rPr>
          <w:rFonts w:ascii="Helvetica" w:eastAsia="Times New Roman" w:hAnsi="Helvetica" w:cs="Helvetica"/>
          <w:color w:val="333333"/>
          <w:szCs w:val="24"/>
        </w:rPr>
        <w:t>)</w:t>
      </w:r>
    </w:p>
    <w:p w14:paraId="179D033F" w14:textId="77777777" w:rsidR="007F1E72" w:rsidRDefault="007F1E72" w:rsidP="007F1E72">
      <w:pPr>
        <w:rPr>
          <w:rFonts w:ascii="Times New Roman" w:hAnsi="Times New Roman"/>
          <w:szCs w:val="24"/>
        </w:rPr>
      </w:pPr>
    </w:p>
    <w:p w14:paraId="7D923F8E" w14:textId="77777777" w:rsidR="007F1E72" w:rsidRDefault="007F1E72" w:rsidP="007F1E72">
      <w:pPr>
        <w:rPr>
          <w:rFonts w:ascii="Times New Roman" w:hAnsi="Times New Roman"/>
          <w:szCs w:val="24"/>
        </w:rPr>
      </w:pPr>
    </w:p>
    <w:p w14:paraId="6E9D2936" w14:textId="77777777" w:rsidR="007F1E72" w:rsidRDefault="007F1E72" w:rsidP="007F1E72">
      <w:pPr>
        <w:jc w:val="center"/>
        <w:rPr>
          <w:rFonts w:ascii="Times New Roman" w:hAnsi="Times New Roman"/>
          <w:b/>
          <w:szCs w:val="24"/>
        </w:rPr>
      </w:pPr>
      <w:r>
        <w:rPr>
          <w:rFonts w:ascii="Times New Roman" w:hAnsi="Times New Roman"/>
          <w:b/>
          <w:szCs w:val="24"/>
        </w:rPr>
        <w:t>List of Assignments</w:t>
      </w:r>
    </w:p>
    <w:p w14:paraId="1E42FBEC" w14:textId="77777777" w:rsidR="007F1E72" w:rsidRDefault="007F1E72" w:rsidP="007F1E72">
      <w:pPr>
        <w:ind w:firstLine="720"/>
        <w:rPr>
          <w:rFonts w:ascii="Times New Roman" w:hAnsi="Times New Roman"/>
          <w:szCs w:val="24"/>
        </w:rPr>
      </w:pPr>
      <w:r>
        <w:rPr>
          <w:rFonts w:ascii="Times New Roman" w:hAnsi="Times New Roman"/>
          <w:szCs w:val="24"/>
        </w:rPr>
        <w:t xml:space="preserve">There should be widespread and shared engagement in the readings.  I include formal testing (i.e., exams) and several formal writing assignments of varying lengths (from a paragraph to 2-3 pages), done both as individuals and perhaps in pairs or small groups (because I believe in the importance of learning how to learn collaboratively).  Spelling, grammar, and neatness are important.  Please </w:t>
      </w:r>
      <w:r>
        <w:rPr>
          <w:rFonts w:ascii="Times New Roman" w:hAnsi="Times New Roman"/>
          <w:b/>
          <w:szCs w:val="24"/>
        </w:rPr>
        <w:t>type all assignments</w:t>
      </w:r>
      <w:r>
        <w:rPr>
          <w:rFonts w:ascii="Times New Roman" w:hAnsi="Times New Roman"/>
          <w:szCs w:val="24"/>
        </w:rPr>
        <w:t xml:space="preserve"> (</w:t>
      </w:r>
      <w:r>
        <w:rPr>
          <w:rFonts w:ascii="Times New Roman" w:hAnsi="Times New Roman"/>
          <w:i/>
          <w:szCs w:val="24"/>
        </w:rPr>
        <w:t>double-spaced; 1-inch margins</w:t>
      </w:r>
      <w:r>
        <w:rPr>
          <w:rFonts w:ascii="Times New Roman" w:hAnsi="Times New Roman"/>
          <w:szCs w:val="24"/>
        </w:rPr>
        <w:t xml:space="preserve">).  </w:t>
      </w:r>
    </w:p>
    <w:p w14:paraId="0AC75797" w14:textId="77777777" w:rsidR="007F1E72" w:rsidRDefault="007F1E72" w:rsidP="007F1E72">
      <w:pPr>
        <w:rPr>
          <w:rFonts w:ascii="Times New Roman" w:hAnsi="Times New Roman"/>
          <w:i/>
          <w:szCs w:val="24"/>
        </w:rPr>
      </w:pPr>
    </w:p>
    <w:p w14:paraId="1C7800F1" w14:textId="77777777" w:rsidR="007F1E72" w:rsidRDefault="007F1E72" w:rsidP="007F1E72">
      <w:pPr>
        <w:pStyle w:val="Heading8"/>
        <w:rPr>
          <w:rFonts w:ascii="Times New Roman" w:hAnsi="Times New Roman"/>
          <w:b/>
          <w:szCs w:val="24"/>
        </w:rPr>
      </w:pPr>
      <w:r>
        <w:rPr>
          <w:rFonts w:ascii="Times New Roman" w:hAnsi="Times New Roman"/>
          <w:b/>
          <w:szCs w:val="24"/>
        </w:rPr>
        <w:t>Theatre in the Classroom</w:t>
      </w:r>
    </w:p>
    <w:p w14:paraId="42C8E329" w14:textId="77777777" w:rsidR="007F1E72" w:rsidRDefault="007F1E72" w:rsidP="007F1E72">
      <w:pPr>
        <w:rPr>
          <w:rFonts w:ascii="Times New Roman" w:hAnsi="Times New Roman"/>
          <w:szCs w:val="24"/>
        </w:rPr>
      </w:pPr>
      <w:r>
        <w:rPr>
          <w:rFonts w:ascii="Times New Roman" w:hAnsi="Times New Roman"/>
          <w:szCs w:val="24"/>
          <w:u w:val="single"/>
        </w:rPr>
        <w:t>Assignment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Maximum Points</w:t>
      </w:r>
      <w:r>
        <w:rPr>
          <w:rFonts w:ascii="Times New Roman" w:hAnsi="Times New Roman"/>
          <w:szCs w:val="24"/>
        </w:rPr>
        <w:tab/>
      </w:r>
    </w:p>
    <w:p w14:paraId="2FBF6BEB" w14:textId="77777777" w:rsidR="007F1E72" w:rsidRDefault="007F1E72" w:rsidP="007F1E72">
      <w:pPr>
        <w:pStyle w:val="Header"/>
        <w:tabs>
          <w:tab w:val="left" w:pos="720"/>
        </w:tabs>
        <w:rPr>
          <w:rFonts w:ascii="Times New Roman" w:hAnsi="Times New Roman"/>
          <w:szCs w:val="24"/>
        </w:rPr>
      </w:pPr>
    </w:p>
    <w:p w14:paraId="5D9BEFE9" w14:textId="77777777" w:rsidR="007F1E72" w:rsidRDefault="007F1E72" w:rsidP="007F1E72">
      <w:pPr>
        <w:pStyle w:val="Header"/>
        <w:tabs>
          <w:tab w:val="left" w:pos="720"/>
        </w:tabs>
        <w:rPr>
          <w:rFonts w:ascii="Times New Roman" w:hAnsi="Times New Roman"/>
          <w:szCs w:val="24"/>
        </w:rPr>
      </w:pPr>
      <w:r>
        <w:rPr>
          <w:rFonts w:ascii="Times New Roman" w:hAnsi="Times New Roman"/>
          <w:szCs w:val="24"/>
        </w:rPr>
        <w:t>Project: Leading a Warm-Up</w:t>
      </w:r>
    </w:p>
    <w:p w14:paraId="424F99CE" w14:textId="77777777" w:rsidR="007F1E72" w:rsidRPr="00076F6C" w:rsidRDefault="007F1E72" w:rsidP="007F1E72">
      <w:pPr>
        <w:pStyle w:val="Header"/>
        <w:tabs>
          <w:tab w:val="left" w:pos="720"/>
        </w:tabs>
        <w:rPr>
          <w:rFonts w:ascii="Times New Roman" w:hAnsi="Times New Roman"/>
          <w:szCs w:val="24"/>
          <w:u w:val="single"/>
        </w:rPr>
      </w:pPr>
      <w:r>
        <w:rPr>
          <w:rFonts w:ascii="Times New Roman" w:hAnsi="Times New Roman"/>
          <w:szCs w:val="24"/>
        </w:rPr>
        <w:tab/>
      </w:r>
      <w:r w:rsidRPr="00076F6C">
        <w:rPr>
          <w:rFonts w:ascii="Times New Roman" w:hAnsi="Times New Roman"/>
          <w:szCs w:val="24"/>
          <w:u w:val="single"/>
        </w:rPr>
        <w:t>In-Class Presentation</w:t>
      </w:r>
      <w:r>
        <w:rPr>
          <w:rFonts w:ascii="Times New Roman" w:hAnsi="Times New Roman"/>
          <w:szCs w:val="24"/>
        </w:rPr>
        <w:tab/>
        <w:t xml:space="preserve">              </w:t>
      </w:r>
      <w:r>
        <w:rPr>
          <w:rFonts w:ascii="Times New Roman" w:hAnsi="Times New Roman"/>
          <w:szCs w:val="24"/>
          <w:u w:val="single"/>
        </w:rPr>
        <w:t>15</w:t>
      </w:r>
    </w:p>
    <w:p w14:paraId="02CC5DB7" w14:textId="77777777" w:rsidR="007F1E72" w:rsidRDefault="007F1E72" w:rsidP="007F1E72">
      <w:pPr>
        <w:pStyle w:val="Header"/>
        <w:tabs>
          <w:tab w:val="left" w:pos="720"/>
        </w:tabs>
        <w:rPr>
          <w:rFonts w:ascii="Times New Roman" w:hAnsi="Times New Roman"/>
          <w:szCs w:val="24"/>
        </w:rPr>
      </w:pPr>
      <w:r>
        <w:rPr>
          <w:rFonts w:ascii="Times New Roman" w:hAnsi="Times New Roman"/>
          <w:szCs w:val="24"/>
        </w:rPr>
        <w:tab/>
        <w:t xml:space="preserve">On an assigned day you will lead the class in a </w:t>
      </w:r>
      <w:proofErr w:type="gramStart"/>
      <w:r>
        <w:rPr>
          <w:rFonts w:ascii="Times New Roman" w:hAnsi="Times New Roman"/>
          <w:szCs w:val="24"/>
        </w:rPr>
        <w:t>10 minute</w:t>
      </w:r>
      <w:proofErr w:type="gramEnd"/>
      <w:r>
        <w:rPr>
          <w:rFonts w:ascii="Times New Roman" w:hAnsi="Times New Roman"/>
          <w:szCs w:val="24"/>
        </w:rPr>
        <w:t xml:space="preserve"> physical and vocal warmup.</w:t>
      </w:r>
    </w:p>
    <w:p w14:paraId="7533DBD7" w14:textId="77777777" w:rsidR="007F1E72" w:rsidRDefault="007F1E72" w:rsidP="007F1E72">
      <w:pPr>
        <w:pStyle w:val="Header"/>
        <w:tabs>
          <w:tab w:val="left" w:pos="720"/>
        </w:tabs>
        <w:rPr>
          <w:rFonts w:ascii="Times New Roman" w:hAnsi="Times New Roman"/>
          <w:szCs w:val="24"/>
        </w:rPr>
      </w:pPr>
      <w:r>
        <w:rPr>
          <w:rFonts w:ascii="Times New Roman" w:hAnsi="Times New Roman"/>
          <w:szCs w:val="24"/>
        </w:rPr>
        <w:tab/>
      </w:r>
    </w:p>
    <w:p w14:paraId="6185C74F" w14:textId="77777777" w:rsidR="007F1E72" w:rsidRDefault="007F1E72" w:rsidP="007F1E72">
      <w:pPr>
        <w:pStyle w:val="Header"/>
        <w:tabs>
          <w:tab w:val="left" w:pos="720"/>
        </w:tabs>
        <w:rPr>
          <w:rFonts w:ascii="Times New Roman" w:hAnsi="Times New Roman"/>
          <w:szCs w:val="24"/>
        </w:rPr>
      </w:pPr>
      <w:r>
        <w:rPr>
          <w:rFonts w:ascii="Times New Roman" w:hAnsi="Times New Roman"/>
          <w:szCs w:val="24"/>
        </w:rPr>
        <w:tab/>
      </w:r>
      <w:r w:rsidRPr="005B30FE">
        <w:rPr>
          <w:rFonts w:ascii="Times New Roman" w:hAnsi="Times New Roman"/>
          <w:szCs w:val="24"/>
          <w:u w:val="single"/>
        </w:rPr>
        <w:t>Summary Paper</w:t>
      </w:r>
      <w:r>
        <w:rPr>
          <w:rFonts w:ascii="Times New Roman" w:hAnsi="Times New Roman"/>
          <w:szCs w:val="24"/>
        </w:rPr>
        <w:tab/>
        <w:t xml:space="preserve">          </w:t>
      </w:r>
      <w:r>
        <w:rPr>
          <w:rFonts w:ascii="Times New Roman" w:hAnsi="Times New Roman"/>
          <w:szCs w:val="24"/>
          <w:u w:val="single"/>
        </w:rPr>
        <w:t xml:space="preserve"> </w:t>
      </w:r>
      <w:r w:rsidRPr="00076F6C">
        <w:rPr>
          <w:rFonts w:ascii="Times New Roman" w:hAnsi="Times New Roman"/>
          <w:szCs w:val="24"/>
          <w:u w:val="single"/>
        </w:rPr>
        <w:t>10</w:t>
      </w:r>
    </w:p>
    <w:p w14:paraId="643C0A5F" w14:textId="77777777" w:rsidR="007F1E72" w:rsidRDefault="007F1E72" w:rsidP="007F1E72">
      <w:pPr>
        <w:pStyle w:val="Header"/>
        <w:tabs>
          <w:tab w:val="left" w:pos="720"/>
        </w:tabs>
        <w:rPr>
          <w:rFonts w:ascii="Times New Roman" w:hAnsi="Times New Roman"/>
          <w:szCs w:val="24"/>
        </w:rPr>
      </w:pPr>
      <w:r>
        <w:rPr>
          <w:rFonts w:ascii="Times New Roman" w:hAnsi="Times New Roman"/>
          <w:szCs w:val="24"/>
        </w:rPr>
        <w:tab/>
        <w:t>Upload a summary (including instructions/weblinks) to the Discussion Board.</w:t>
      </w:r>
    </w:p>
    <w:p w14:paraId="2258B365" w14:textId="77777777" w:rsidR="008A1126" w:rsidRDefault="008A1126" w:rsidP="007F1E72">
      <w:pPr>
        <w:pStyle w:val="Header"/>
        <w:tabs>
          <w:tab w:val="left" w:pos="720"/>
        </w:tabs>
        <w:rPr>
          <w:rFonts w:ascii="Times New Roman" w:hAnsi="Times New Roman"/>
          <w:szCs w:val="24"/>
        </w:rPr>
      </w:pPr>
    </w:p>
    <w:p w14:paraId="6E66D532" w14:textId="098DDCB5" w:rsidR="007F1E72" w:rsidRDefault="007F1E72" w:rsidP="007F1E72">
      <w:pPr>
        <w:pStyle w:val="Header"/>
        <w:tabs>
          <w:tab w:val="left" w:pos="720"/>
        </w:tabs>
        <w:rPr>
          <w:rFonts w:ascii="Times New Roman" w:hAnsi="Times New Roman"/>
          <w:szCs w:val="24"/>
        </w:rPr>
      </w:pPr>
      <w:r>
        <w:rPr>
          <w:rFonts w:ascii="Times New Roman" w:hAnsi="Times New Roman"/>
          <w:szCs w:val="24"/>
        </w:rPr>
        <w:t>Project: Leading a Theatre Game</w:t>
      </w:r>
    </w:p>
    <w:p w14:paraId="7A0DD493" w14:textId="77777777" w:rsidR="007F1E72" w:rsidRDefault="007F1E72" w:rsidP="007F1E72">
      <w:pPr>
        <w:pStyle w:val="Heading7"/>
        <w:rPr>
          <w:szCs w:val="24"/>
        </w:rPr>
      </w:pPr>
      <w:r>
        <w:rPr>
          <w:szCs w:val="24"/>
        </w:rPr>
        <w:t>In-Class Presentation</w:t>
      </w:r>
      <w:r>
        <w:rPr>
          <w:szCs w:val="24"/>
        </w:rPr>
        <w:tab/>
      </w:r>
      <w:proofErr w:type="gramStart"/>
      <w:r>
        <w:rPr>
          <w:szCs w:val="24"/>
        </w:rPr>
        <w:tab/>
        <w:t xml:space="preserve">  </w:t>
      </w:r>
      <w:r>
        <w:rPr>
          <w:szCs w:val="24"/>
        </w:rPr>
        <w:tab/>
      </w:r>
      <w:proofErr w:type="gramEnd"/>
      <w:r>
        <w:rPr>
          <w:szCs w:val="24"/>
        </w:rPr>
        <w:t xml:space="preserve">    15</w:t>
      </w:r>
      <w:r>
        <w:rPr>
          <w:szCs w:val="24"/>
        </w:rPr>
        <w:tab/>
      </w:r>
    </w:p>
    <w:p w14:paraId="7FA0FD84" w14:textId="77777777" w:rsidR="007F1E72" w:rsidRDefault="007F1E72" w:rsidP="007F1E72">
      <w:pPr>
        <w:pStyle w:val="BodyTextIndent3"/>
        <w:rPr>
          <w:szCs w:val="24"/>
        </w:rPr>
      </w:pPr>
      <w:r>
        <w:rPr>
          <w:szCs w:val="24"/>
        </w:rPr>
        <w:t xml:space="preserve">You will lead the class in a theatre game or exercise that has a particular focus (physical or vocal expression). </w:t>
      </w:r>
    </w:p>
    <w:p w14:paraId="5E2AA35E" w14:textId="77777777" w:rsidR="007F1E72" w:rsidRDefault="007F1E72" w:rsidP="007F1E72">
      <w:pPr>
        <w:ind w:left="720"/>
        <w:rPr>
          <w:rFonts w:ascii="Times New Roman" w:hAnsi="Times New Roman"/>
          <w:szCs w:val="24"/>
        </w:rPr>
      </w:pPr>
    </w:p>
    <w:p w14:paraId="24CA3513" w14:textId="081AF050" w:rsidR="007F1E72" w:rsidRDefault="007F1E72" w:rsidP="007F1E72">
      <w:pPr>
        <w:pStyle w:val="Heading2"/>
        <w:rPr>
          <w:rFonts w:ascii="Times New Roman" w:hAnsi="Times New Roman"/>
          <w:szCs w:val="24"/>
        </w:rPr>
      </w:pPr>
      <w:r>
        <w:rPr>
          <w:rFonts w:ascii="Times New Roman" w:hAnsi="Times New Roman"/>
          <w:szCs w:val="24"/>
        </w:rPr>
        <w:tab/>
      </w:r>
      <w:r w:rsidRPr="008A1126">
        <w:rPr>
          <w:rFonts w:ascii="Times New Roman" w:hAnsi="Times New Roman"/>
          <w:color w:val="auto"/>
          <w:sz w:val="24"/>
          <w:szCs w:val="24"/>
        </w:rPr>
        <w:t xml:space="preserve">Summary Paper </w:t>
      </w:r>
      <w:r w:rsidRPr="008A1126">
        <w:rPr>
          <w:rFonts w:ascii="Times New Roman" w:hAnsi="Times New Roman"/>
          <w:color w:val="auto"/>
          <w:sz w:val="24"/>
          <w:szCs w:val="24"/>
        </w:rPr>
        <w:tab/>
      </w:r>
      <w:r w:rsidRPr="008A1126">
        <w:rPr>
          <w:rFonts w:ascii="Times New Roman" w:hAnsi="Times New Roman"/>
          <w:color w:val="auto"/>
          <w:sz w:val="24"/>
          <w:szCs w:val="24"/>
        </w:rPr>
        <w:tab/>
      </w:r>
      <w:r w:rsidR="008A1126">
        <w:rPr>
          <w:rFonts w:ascii="Times New Roman" w:hAnsi="Times New Roman"/>
          <w:color w:val="auto"/>
          <w:sz w:val="24"/>
          <w:szCs w:val="24"/>
        </w:rPr>
        <w:t xml:space="preserve">  </w:t>
      </w:r>
      <w:r>
        <w:rPr>
          <w:rFonts w:ascii="Times New Roman" w:hAnsi="Times New Roman"/>
          <w:szCs w:val="24"/>
        </w:rPr>
        <w:t xml:space="preserve"> </w:t>
      </w:r>
      <w:r w:rsidRPr="008A1126">
        <w:rPr>
          <w:rFonts w:ascii="Times New Roman" w:hAnsi="Times New Roman"/>
          <w:color w:val="auto"/>
          <w:sz w:val="24"/>
          <w:szCs w:val="24"/>
        </w:rPr>
        <w:t>10</w:t>
      </w:r>
    </w:p>
    <w:p w14:paraId="7C62F144" w14:textId="77777777" w:rsidR="007F1E72" w:rsidRDefault="007F1E72" w:rsidP="007F1E72">
      <w:pPr>
        <w:pStyle w:val="BodyTextIndent3"/>
        <w:rPr>
          <w:szCs w:val="24"/>
        </w:rPr>
      </w:pPr>
      <w:r>
        <w:rPr>
          <w:szCs w:val="24"/>
        </w:rPr>
        <w:t>Upload complete instructions/weblinks to the Discussion Board.</w:t>
      </w:r>
    </w:p>
    <w:p w14:paraId="7ACEB5F6" w14:textId="77777777" w:rsidR="007F1E72" w:rsidRDefault="007F1E72" w:rsidP="007F1E72">
      <w:pPr>
        <w:pStyle w:val="BodyTextIndent3"/>
        <w:ind w:left="0"/>
        <w:rPr>
          <w:szCs w:val="24"/>
        </w:rPr>
      </w:pPr>
    </w:p>
    <w:p w14:paraId="67278CBC" w14:textId="77777777" w:rsidR="007F1E72" w:rsidRPr="008A1126" w:rsidRDefault="007F1E72" w:rsidP="007F1E72">
      <w:pPr>
        <w:pStyle w:val="Heading5"/>
        <w:rPr>
          <w:rFonts w:ascii="Times New Roman" w:hAnsi="Times New Roman"/>
          <w:color w:val="auto"/>
          <w:szCs w:val="24"/>
        </w:rPr>
      </w:pPr>
      <w:r w:rsidRPr="008A1126">
        <w:rPr>
          <w:rFonts w:ascii="Times New Roman" w:hAnsi="Times New Roman"/>
          <w:color w:val="auto"/>
          <w:szCs w:val="24"/>
        </w:rPr>
        <w:t>Promoting Artistic Excellence through Participation in Theatre</w:t>
      </w:r>
    </w:p>
    <w:p w14:paraId="734EF790" w14:textId="77777777" w:rsidR="007F1E72" w:rsidRDefault="007F1E72" w:rsidP="007F1E72">
      <w:pPr>
        <w:rPr>
          <w:rFonts w:ascii="Times New Roman" w:hAnsi="Times New Roman"/>
          <w:szCs w:val="24"/>
        </w:rPr>
      </w:pPr>
      <w:r>
        <w:rPr>
          <w:rFonts w:ascii="Times New Roman" w:hAnsi="Times New Roman"/>
          <w:szCs w:val="24"/>
          <w:u w:val="single"/>
        </w:rPr>
        <w:t>Assignment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Maximum Points</w:t>
      </w:r>
      <w:r>
        <w:rPr>
          <w:rFonts w:ascii="Times New Roman" w:hAnsi="Times New Roman"/>
          <w:szCs w:val="24"/>
        </w:rPr>
        <w:tab/>
      </w:r>
      <w:r>
        <w:rPr>
          <w:rFonts w:ascii="Times New Roman" w:hAnsi="Times New Roman"/>
          <w:szCs w:val="24"/>
        </w:rPr>
        <w:tab/>
      </w:r>
    </w:p>
    <w:p w14:paraId="377C4566" w14:textId="77777777" w:rsidR="007F1E72" w:rsidRDefault="007F1E72" w:rsidP="007F1E72">
      <w:pPr>
        <w:rPr>
          <w:rFonts w:ascii="Times New Roman" w:hAnsi="Times New Roman"/>
          <w:szCs w:val="24"/>
        </w:rPr>
      </w:pPr>
      <w:r>
        <w:rPr>
          <w:rFonts w:ascii="Times New Roman" w:hAnsi="Times New Roman"/>
          <w:szCs w:val="24"/>
        </w:rPr>
        <w:t xml:space="preserve">Take-Home Exam #1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50</w:t>
      </w:r>
      <w:r>
        <w:rPr>
          <w:rFonts w:ascii="Times New Roman" w:hAnsi="Times New Roman"/>
          <w:szCs w:val="24"/>
        </w:rPr>
        <w:t xml:space="preserve"> </w:t>
      </w:r>
      <w:r>
        <w:rPr>
          <w:rFonts w:ascii="Times New Roman" w:hAnsi="Times New Roman"/>
          <w:szCs w:val="24"/>
        </w:rPr>
        <w:tab/>
      </w:r>
    </w:p>
    <w:p w14:paraId="357F3E16" w14:textId="77777777" w:rsidR="007F1E72" w:rsidRDefault="007F1E72" w:rsidP="007F1E72">
      <w:pPr>
        <w:rPr>
          <w:rFonts w:ascii="Times New Roman" w:hAnsi="Times New Roman"/>
          <w:szCs w:val="24"/>
        </w:rPr>
      </w:pPr>
      <w:r>
        <w:rPr>
          <w:rFonts w:ascii="Times New Roman" w:hAnsi="Times New Roman"/>
          <w:szCs w:val="24"/>
        </w:rPr>
        <w:tab/>
      </w:r>
      <w:r>
        <w:rPr>
          <w:rFonts w:ascii="Times New Roman" w:hAnsi="Times New Roman"/>
          <w:szCs w:val="24"/>
        </w:rPr>
        <w:tab/>
        <w:t>Must be typed, double-spaced.</w:t>
      </w:r>
    </w:p>
    <w:p w14:paraId="6D7D9846" w14:textId="77777777" w:rsidR="007F1E72" w:rsidRDefault="007F1E72" w:rsidP="007F1E72">
      <w:pPr>
        <w:rPr>
          <w:rFonts w:ascii="Times New Roman" w:hAnsi="Times New Roman"/>
          <w:szCs w:val="24"/>
        </w:rPr>
      </w:pPr>
    </w:p>
    <w:p w14:paraId="06479DCF" w14:textId="77777777" w:rsidR="007F1E72" w:rsidRDefault="007F1E72" w:rsidP="007F1E72">
      <w:pPr>
        <w:rPr>
          <w:rFonts w:ascii="Times New Roman" w:hAnsi="Times New Roman"/>
          <w:szCs w:val="24"/>
        </w:rPr>
      </w:pPr>
      <w:r>
        <w:rPr>
          <w:rFonts w:ascii="Times New Roman" w:hAnsi="Times New Roman"/>
          <w:szCs w:val="24"/>
        </w:rPr>
        <w:t xml:space="preserve">Take-Home Exam #2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50</w:t>
      </w:r>
      <w:r>
        <w:rPr>
          <w:rFonts w:ascii="Times New Roman" w:hAnsi="Times New Roman"/>
          <w:szCs w:val="24"/>
        </w:rPr>
        <w:t xml:space="preserve"> </w:t>
      </w:r>
    </w:p>
    <w:p w14:paraId="047DC2BA" w14:textId="77777777" w:rsidR="007F1E72" w:rsidRDefault="007F1E72" w:rsidP="007F1E72">
      <w:pPr>
        <w:rPr>
          <w:rFonts w:ascii="Times New Roman" w:hAnsi="Times New Roman"/>
          <w:szCs w:val="24"/>
        </w:rPr>
      </w:pPr>
      <w:r>
        <w:rPr>
          <w:rFonts w:ascii="Times New Roman" w:hAnsi="Times New Roman"/>
          <w:szCs w:val="24"/>
        </w:rPr>
        <w:tab/>
      </w:r>
      <w:r>
        <w:rPr>
          <w:rFonts w:ascii="Times New Roman" w:hAnsi="Times New Roman"/>
          <w:szCs w:val="24"/>
        </w:rPr>
        <w:tab/>
        <w:t>Must be typed, double-spaced.</w:t>
      </w:r>
    </w:p>
    <w:p w14:paraId="67A419B5" w14:textId="77777777" w:rsidR="007F1E72" w:rsidRDefault="007F1E72" w:rsidP="007F1E72">
      <w:pPr>
        <w:rPr>
          <w:rFonts w:ascii="Times New Roman" w:hAnsi="Times New Roman"/>
          <w:szCs w:val="24"/>
        </w:rPr>
      </w:pPr>
    </w:p>
    <w:p w14:paraId="1D7B212D" w14:textId="77777777" w:rsidR="007F1E72" w:rsidRDefault="007F1E72" w:rsidP="007F1E72">
      <w:pPr>
        <w:rPr>
          <w:rFonts w:ascii="Times New Roman" w:hAnsi="Times New Roman"/>
          <w:szCs w:val="24"/>
        </w:rPr>
      </w:pPr>
      <w:r>
        <w:rPr>
          <w:rFonts w:ascii="Times New Roman" w:hAnsi="Times New Roman"/>
          <w:szCs w:val="24"/>
        </w:rPr>
        <w:t>Teaching Project #1: Teaching an Acting or Tech Theatre Lesson</w:t>
      </w:r>
    </w:p>
    <w:p w14:paraId="17B48ED2" w14:textId="77777777" w:rsidR="007F1E72" w:rsidRDefault="007F1E72" w:rsidP="007F1E72">
      <w:pPr>
        <w:ind w:firstLine="720"/>
        <w:rPr>
          <w:rFonts w:ascii="Times New Roman" w:hAnsi="Times New Roman"/>
          <w:szCs w:val="24"/>
        </w:rPr>
      </w:pPr>
      <w:r>
        <w:rPr>
          <w:rFonts w:ascii="Times New Roman" w:hAnsi="Times New Roman"/>
          <w:szCs w:val="24"/>
          <w:u w:val="single"/>
        </w:rPr>
        <w:t>Checking in on TP#1</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 xml:space="preserve"> 50</w:t>
      </w:r>
      <w:r>
        <w:rPr>
          <w:rFonts w:ascii="Times New Roman" w:hAnsi="Times New Roman"/>
          <w:szCs w:val="24"/>
        </w:rPr>
        <w:tab/>
      </w:r>
      <w:r>
        <w:rPr>
          <w:rFonts w:ascii="Times New Roman" w:hAnsi="Times New Roman"/>
          <w:szCs w:val="24"/>
        </w:rPr>
        <w:tab/>
      </w:r>
    </w:p>
    <w:p w14:paraId="04D7CF1B" w14:textId="77777777" w:rsidR="007F1E72" w:rsidRDefault="007F1E72" w:rsidP="007F1E72">
      <w:pPr>
        <w:ind w:left="720"/>
        <w:rPr>
          <w:rFonts w:ascii="Times New Roman" w:hAnsi="Times New Roman"/>
          <w:szCs w:val="24"/>
        </w:rPr>
      </w:pPr>
      <w:r>
        <w:rPr>
          <w:rFonts w:ascii="Times New Roman" w:hAnsi="Times New Roman"/>
          <w:szCs w:val="24"/>
        </w:rPr>
        <w:t xml:space="preserve">Working with a partner, be prepared to provide </w:t>
      </w:r>
      <w:r>
        <w:rPr>
          <w:rFonts w:ascii="Times New Roman" w:hAnsi="Times New Roman"/>
          <w:i/>
          <w:szCs w:val="24"/>
        </w:rPr>
        <w:t>an oral summary</w:t>
      </w:r>
      <w:r>
        <w:rPr>
          <w:rFonts w:ascii="Times New Roman" w:hAnsi="Times New Roman"/>
          <w:szCs w:val="24"/>
        </w:rPr>
        <w:t xml:space="preserve"> of your instructional unit in 10 minutes or less.  Class members will have the opportunity to ask questions and may provide comments, feedback, and suggestions.</w:t>
      </w:r>
    </w:p>
    <w:p w14:paraId="6630F6DA" w14:textId="77777777" w:rsidR="007F1E72" w:rsidRDefault="007F1E72" w:rsidP="007F1E72">
      <w:pPr>
        <w:ind w:firstLine="720"/>
        <w:rPr>
          <w:rFonts w:ascii="Times New Roman" w:hAnsi="Times New Roman"/>
          <w:szCs w:val="24"/>
          <w:u w:val="single"/>
        </w:rPr>
      </w:pPr>
    </w:p>
    <w:p w14:paraId="7F7B044D" w14:textId="77777777" w:rsidR="007F1E72" w:rsidRDefault="007F1E72" w:rsidP="007F1E72">
      <w:pPr>
        <w:ind w:firstLine="720"/>
        <w:rPr>
          <w:rFonts w:ascii="Times New Roman" w:hAnsi="Times New Roman"/>
          <w:szCs w:val="24"/>
        </w:rPr>
      </w:pPr>
      <w:r>
        <w:rPr>
          <w:rFonts w:ascii="Times New Roman" w:hAnsi="Times New Roman"/>
          <w:szCs w:val="24"/>
          <w:u w:val="single"/>
        </w:rPr>
        <w:t>Workshop Plan</w:t>
      </w: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Pr>
          <w:rFonts w:ascii="Times New Roman" w:hAnsi="Times New Roman"/>
          <w:szCs w:val="24"/>
        </w:rPr>
        <w:tab/>
      </w:r>
      <w:r>
        <w:rPr>
          <w:rFonts w:ascii="Times New Roman" w:hAnsi="Times New Roman"/>
          <w:szCs w:val="24"/>
          <w:u w:val="single"/>
        </w:rPr>
        <w:t xml:space="preserve">  50</w:t>
      </w:r>
      <w:proofErr w:type="gramEnd"/>
      <w:r>
        <w:rPr>
          <w:rFonts w:ascii="Times New Roman" w:hAnsi="Times New Roman"/>
          <w:szCs w:val="24"/>
        </w:rPr>
        <w:tab/>
      </w:r>
      <w:r>
        <w:rPr>
          <w:rFonts w:ascii="Times New Roman" w:hAnsi="Times New Roman"/>
          <w:szCs w:val="24"/>
        </w:rPr>
        <w:tab/>
      </w:r>
      <w:r>
        <w:rPr>
          <w:rFonts w:ascii="Times New Roman" w:hAnsi="Times New Roman"/>
          <w:szCs w:val="24"/>
        </w:rPr>
        <w:tab/>
      </w:r>
    </w:p>
    <w:p w14:paraId="2D60E886" w14:textId="77777777" w:rsidR="007F1E72" w:rsidRDefault="007F1E72" w:rsidP="007F1E72">
      <w:pPr>
        <w:ind w:left="720"/>
        <w:rPr>
          <w:rFonts w:ascii="Times New Roman" w:hAnsi="Times New Roman"/>
          <w:szCs w:val="24"/>
        </w:rPr>
      </w:pPr>
      <w:r>
        <w:rPr>
          <w:rFonts w:ascii="Times New Roman" w:hAnsi="Times New Roman"/>
          <w:szCs w:val="24"/>
        </w:rPr>
        <w:t xml:space="preserve">Working with a partner, create a workshop plan.  The plan must be </w:t>
      </w:r>
      <w:proofErr w:type="gramStart"/>
      <w:r>
        <w:rPr>
          <w:rFonts w:ascii="Times New Roman" w:hAnsi="Times New Roman"/>
          <w:szCs w:val="24"/>
        </w:rPr>
        <w:t>45-minutes</w:t>
      </w:r>
      <w:proofErr w:type="gramEnd"/>
      <w:r>
        <w:rPr>
          <w:rFonts w:ascii="Times New Roman" w:hAnsi="Times New Roman"/>
          <w:szCs w:val="24"/>
        </w:rPr>
        <w:t xml:space="preserve"> in length, appropriate to the age level you plan to work </w:t>
      </w:r>
      <w:proofErr w:type="gramStart"/>
      <w:r>
        <w:rPr>
          <w:rFonts w:ascii="Times New Roman" w:hAnsi="Times New Roman"/>
          <w:szCs w:val="24"/>
        </w:rPr>
        <w:t>with, and</w:t>
      </w:r>
      <w:proofErr w:type="gramEnd"/>
      <w:r>
        <w:rPr>
          <w:rFonts w:ascii="Times New Roman" w:hAnsi="Times New Roman"/>
          <w:szCs w:val="24"/>
        </w:rPr>
        <w:t xml:space="preserve"> consist of a sequence of games or exercises that have a particular theatre focus—either on </w:t>
      </w:r>
      <w:r w:rsidRPr="00E43ACB">
        <w:rPr>
          <w:rFonts w:ascii="Times New Roman" w:hAnsi="Times New Roman"/>
          <w:szCs w:val="24"/>
        </w:rPr>
        <w:t>Acting</w:t>
      </w:r>
      <w:r>
        <w:rPr>
          <w:rFonts w:ascii="Times New Roman" w:hAnsi="Times New Roman"/>
          <w:b/>
          <w:szCs w:val="24"/>
        </w:rPr>
        <w:t xml:space="preserve"> </w:t>
      </w:r>
      <w:r>
        <w:rPr>
          <w:rFonts w:ascii="Times New Roman" w:hAnsi="Times New Roman"/>
          <w:szCs w:val="24"/>
        </w:rPr>
        <w:t xml:space="preserve">(e.g., vocal expression) or an area/aspect of </w:t>
      </w:r>
      <w:r w:rsidRPr="00E43ACB">
        <w:rPr>
          <w:rFonts w:ascii="Times New Roman" w:hAnsi="Times New Roman"/>
          <w:szCs w:val="24"/>
        </w:rPr>
        <w:t>Technical Theatre</w:t>
      </w:r>
      <w:r>
        <w:rPr>
          <w:rFonts w:ascii="Times New Roman" w:hAnsi="Times New Roman"/>
          <w:szCs w:val="24"/>
        </w:rPr>
        <w:t xml:space="preserve"> (e.g., the functions of costumes).  Finally, it must follow the format as specified by the instructor.  The final copy of each workshop plan must be typed (double-spaced).  Refer to syllabus for due date, and Taylor, </w:t>
      </w:r>
      <w:r>
        <w:rPr>
          <w:rFonts w:ascii="Times New Roman" w:hAnsi="Times New Roman"/>
          <w:i/>
          <w:szCs w:val="24"/>
        </w:rPr>
        <w:t>Theatre: Art in Action</w:t>
      </w:r>
      <w:r>
        <w:rPr>
          <w:rFonts w:ascii="Times New Roman" w:hAnsi="Times New Roman"/>
          <w:szCs w:val="24"/>
        </w:rPr>
        <w:t xml:space="preserve">.  </w:t>
      </w:r>
    </w:p>
    <w:p w14:paraId="79C51B8B" w14:textId="77777777" w:rsidR="007F1E72" w:rsidRDefault="007F1E72" w:rsidP="007F1E72">
      <w:pPr>
        <w:rPr>
          <w:rFonts w:ascii="Times New Roman" w:hAnsi="Times New Roman"/>
          <w:szCs w:val="24"/>
        </w:rPr>
      </w:pPr>
    </w:p>
    <w:p w14:paraId="19BE8C8C" w14:textId="77777777" w:rsidR="007F1E72" w:rsidRDefault="007F1E72" w:rsidP="007F1E72">
      <w:pPr>
        <w:ind w:firstLine="720"/>
        <w:rPr>
          <w:rFonts w:ascii="Times New Roman" w:hAnsi="Times New Roman"/>
          <w:szCs w:val="24"/>
        </w:rPr>
      </w:pPr>
      <w:r>
        <w:rPr>
          <w:rFonts w:ascii="Times New Roman" w:hAnsi="Times New Roman"/>
          <w:szCs w:val="24"/>
          <w:u w:val="single"/>
        </w:rPr>
        <w:t>In-Class Presentation</w:t>
      </w: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Pr>
          <w:rFonts w:ascii="Times New Roman" w:hAnsi="Times New Roman"/>
          <w:szCs w:val="24"/>
        </w:rPr>
        <w:tab/>
      </w:r>
      <w:r>
        <w:rPr>
          <w:rFonts w:ascii="Times New Roman" w:hAnsi="Times New Roman"/>
          <w:szCs w:val="24"/>
          <w:u w:val="single"/>
        </w:rPr>
        <w:t xml:space="preserve">  50</w:t>
      </w:r>
      <w:proofErr w:type="gramEnd"/>
      <w:r>
        <w:rPr>
          <w:rFonts w:ascii="Times New Roman" w:hAnsi="Times New Roman"/>
          <w:szCs w:val="24"/>
        </w:rPr>
        <w:tab/>
      </w:r>
      <w:r>
        <w:rPr>
          <w:rFonts w:ascii="Times New Roman" w:hAnsi="Times New Roman"/>
          <w:szCs w:val="24"/>
        </w:rPr>
        <w:tab/>
      </w:r>
    </w:p>
    <w:p w14:paraId="3E22A3D0" w14:textId="77777777" w:rsidR="007F1E72" w:rsidRDefault="007F1E72" w:rsidP="007F1E72">
      <w:pPr>
        <w:ind w:left="720"/>
        <w:rPr>
          <w:rFonts w:ascii="Times New Roman" w:hAnsi="Times New Roman"/>
          <w:szCs w:val="24"/>
        </w:rPr>
      </w:pPr>
      <w:r>
        <w:rPr>
          <w:rFonts w:ascii="Times New Roman" w:hAnsi="Times New Roman"/>
          <w:szCs w:val="24"/>
        </w:rPr>
        <w:t>Come to class prepared and ready to lead class members in a creative drama session.</w:t>
      </w:r>
    </w:p>
    <w:p w14:paraId="51F32AF1" w14:textId="77777777" w:rsidR="007F1E72" w:rsidRDefault="007F1E72" w:rsidP="007F1E72">
      <w:pPr>
        <w:rPr>
          <w:rFonts w:ascii="Times New Roman" w:hAnsi="Times New Roman"/>
          <w:szCs w:val="24"/>
        </w:rPr>
      </w:pPr>
    </w:p>
    <w:p w14:paraId="78C34B38" w14:textId="77777777" w:rsidR="007F1E72" w:rsidRDefault="007F1E72" w:rsidP="007F1E72">
      <w:pPr>
        <w:rPr>
          <w:rFonts w:ascii="Times New Roman" w:hAnsi="Times New Roman"/>
          <w:szCs w:val="24"/>
        </w:rPr>
      </w:pPr>
    </w:p>
    <w:p w14:paraId="7729A438" w14:textId="77777777" w:rsidR="007F1E72" w:rsidRDefault="007F1E72" w:rsidP="007F1E72">
      <w:pPr>
        <w:rPr>
          <w:rFonts w:ascii="Times New Roman" w:hAnsi="Times New Roman"/>
          <w:szCs w:val="24"/>
        </w:rPr>
      </w:pPr>
    </w:p>
    <w:p w14:paraId="138DE25F" w14:textId="77777777" w:rsidR="007F1E72" w:rsidRDefault="007F1E72" w:rsidP="007F1E72">
      <w:pPr>
        <w:rPr>
          <w:rFonts w:ascii="Times New Roman" w:hAnsi="Times New Roman"/>
          <w:szCs w:val="24"/>
        </w:rPr>
      </w:pPr>
    </w:p>
    <w:p w14:paraId="45320AE3" w14:textId="77777777" w:rsidR="007F1E72" w:rsidRDefault="007F1E72" w:rsidP="007F1E72">
      <w:pPr>
        <w:ind w:firstLine="720"/>
        <w:rPr>
          <w:rFonts w:ascii="Times New Roman" w:hAnsi="Times New Roman"/>
          <w:szCs w:val="24"/>
        </w:rPr>
      </w:pPr>
      <w:r>
        <w:rPr>
          <w:rFonts w:ascii="Times New Roman" w:hAnsi="Times New Roman"/>
          <w:szCs w:val="24"/>
          <w:u w:val="single"/>
        </w:rPr>
        <w:t>Final Reflections: The Workshop Study</w:t>
      </w:r>
      <w:r>
        <w:rPr>
          <w:rFonts w:ascii="Times New Roman" w:hAnsi="Times New Roman"/>
          <w:szCs w:val="24"/>
        </w:rPr>
        <w:tab/>
      </w:r>
      <w:r>
        <w:rPr>
          <w:rFonts w:ascii="Times New Roman" w:hAnsi="Times New Roman"/>
          <w:szCs w:val="24"/>
          <w:u w:val="single"/>
        </w:rPr>
        <w:t xml:space="preserve"> 50</w:t>
      </w:r>
      <w:r>
        <w:rPr>
          <w:rFonts w:ascii="Times New Roman" w:hAnsi="Times New Roman"/>
          <w:szCs w:val="24"/>
        </w:rPr>
        <w:tab/>
      </w:r>
      <w:r>
        <w:rPr>
          <w:rFonts w:ascii="Times New Roman" w:hAnsi="Times New Roman"/>
          <w:szCs w:val="24"/>
        </w:rPr>
        <w:tab/>
      </w:r>
    </w:p>
    <w:p w14:paraId="2BD87F08" w14:textId="77777777" w:rsidR="007F1E72" w:rsidRDefault="007F1E72" w:rsidP="007F1E72">
      <w:pPr>
        <w:pStyle w:val="BodyTextIndent3"/>
        <w:rPr>
          <w:szCs w:val="24"/>
        </w:rPr>
      </w:pPr>
      <w:r>
        <w:rPr>
          <w:szCs w:val="24"/>
        </w:rPr>
        <w:t xml:space="preserve">You will analyze your in-class presentation of your workshop plan.  The aims are to: 1) assess the impact of your instructional techniques on student learning, and 2) reflect on how you could improve the workshop and student learning.  </w:t>
      </w:r>
    </w:p>
    <w:p w14:paraId="2B8E2435" w14:textId="77777777" w:rsidR="007F1E72" w:rsidRDefault="007F1E72" w:rsidP="007F1E72">
      <w:pPr>
        <w:rPr>
          <w:rFonts w:ascii="Times New Roman" w:hAnsi="Times New Roman"/>
          <w:szCs w:val="24"/>
        </w:rPr>
      </w:pPr>
    </w:p>
    <w:p w14:paraId="070FD7FB" w14:textId="77777777" w:rsidR="007F1E72" w:rsidRDefault="007F1E72" w:rsidP="007F1E72">
      <w:pPr>
        <w:pStyle w:val="Heading3"/>
        <w:rPr>
          <w:i/>
          <w:szCs w:val="24"/>
        </w:rPr>
      </w:pPr>
      <w:r>
        <w:rPr>
          <w:i/>
          <w:szCs w:val="24"/>
        </w:rPr>
        <w:t>Engaging in (Multi)Cultural Dialogue</w:t>
      </w:r>
    </w:p>
    <w:p w14:paraId="05DD59AE" w14:textId="77777777" w:rsidR="007F1E72" w:rsidRDefault="007F1E72" w:rsidP="007F1E72">
      <w:pPr>
        <w:rPr>
          <w:rFonts w:ascii="Times New Roman" w:hAnsi="Times New Roman"/>
          <w:szCs w:val="24"/>
        </w:rPr>
      </w:pPr>
      <w:r>
        <w:rPr>
          <w:rFonts w:ascii="Times New Roman" w:hAnsi="Times New Roman"/>
          <w:szCs w:val="24"/>
          <w:u w:val="single"/>
        </w:rPr>
        <w:t>Assignment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Maximum Points</w:t>
      </w:r>
      <w:r>
        <w:rPr>
          <w:rFonts w:ascii="Times New Roman" w:hAnsi="Times New Roman"/>
          <w:szCs w:val="24"/>
        </w:rPr>
        <w:tab/>
      </w:r>
    </w:p>
    <w:p w14:paraId="17C6231B" w14:textId="77777777" w:rsidR="007F1E72" w:rsidRDefault="007F1E72" w:rsidP="007F1E72">
      <w:pPr>
        <w:rPr>
          <w:rFonts w:ascii="Times New Roman" w:hAnsi="Times New Roman"/>
          <w:szCs w:val="24"/>
          <w:u w:val="single"/>
        </w:rPr>
      </w:pPr>
      <w:r>
        <w:rPr>
          <w:rFonts w:ascii="Times New Roman" w:hAnsi="Times New Roman"/>
          <w:szCs w:val="24"/>
        </w:rPr>
        <w:t>Exam #1 Potential Exam Questions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50</w:t>
      </w:r>
      <w:r>
        <w:rPr>
          <w:rFonts w:ascii="Times New Roman" w:hAnsi="Times New Roman"/>
          <w:szCs w:val="24"/>
        </w:rPr>
        <w:tab/>
      </w:r>
      <w:r>
        <w:rPr>
          <w:rFonts w:ascii="Times New Roman" w:hAnsi="Times New Roman"/>
          <w:szCs w:val="24"/>
        </w:rPr>
        <w:tab/>
      </w:r>
      <w:r>
        <w:rPr>
          <w:rFonts w:ascii="Times New Roman" w:hAnsi="Times New Roman"/>
          <w:szCs w:val="24"/>
        </w:rPr>
        <w:tab/>
      </w:r>
    </w:p>
    <w:p w14:paraId="273D93CF" w14:textId="77777777" w:rsidR="007F1E72" w:rsidRDefault="007F1E72" w:rsidP="007F1E72">
      <w:pPr>
        <w:pStyle w:val="Heading2"/>
        <w:rPr>
          <w:rFonts w:ascii="Times New Roman" w:hAnsi="Times New Roman"/>
          <w:szCs w:val="24"/>
        </w:rPr>
      </w:pPr>
    </w:p>
    <w:p w14:paraId="005C2D3E" w14:textId="77777777" w:rsidR="007F1E72" w:rsidRDefault="007F1E72" w:rsidP="007F1E72">
      <w:pPr>
        <w:rPr>
          <w:rFonts w:ascii="Times New Roman" w:hAnsi="Times New Roman"/>
          <w:szCs w:val="24"/>
          <w:u w:val="single"/>
        </w:rPr>
      </w:pPr>
      <w:r>
        <w:rPr>
          <w:rFonts w:ascii="Times New Roman" w:hAnsi="Times New Roman"/>
          <w:szCs w:val="24"/>
        </w:rPr>
        <w:t>Exam #2 Potential Exam Questions</w:t>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u w:val="single"/>
        </w:rPr>
        <w:t xml:space="preserve"> 50</w:t>
      </w:r>
      <w:r>
        <w:rPr>
          <w:rFonts w:ascii="Times New Roman" w:hAnsi="Times New Roman"/>
          <w:szCs w:val="24"/>
        </w:rPr>
        <w:tab/>
      </w:r>
      <w:r>
        <w:rPr>
          <w:rFonts w:ascii="Times New Roman" w:hAnsi="Times New Roman"/>
          <w:szCs w:val="24"/>
        </w:rPr>
        <w:tab/>
      </w:r>
      <w:r>
        <w:rPr>
          <w:rFonts w:ascii="Times New Roman" w:hAnsi="Times New Roman"/>
          <w:szCs w:val="24"/>
        </w:rPr>
        <w:tab/>
      </w:r>
    </w:p>
    <w:p w14:paraId="6B404A1C" w14:textId="77777777" w:rsidR="007F1E72" w:rsidRDefault="007F1E72" w:rsidP="007F1E72">
      <w:pPr>
        <w:rPr>
          <w:rFonts w:ascii="Times New Roman" w:hAnsi="Times New Roman"/>
          <w:szCs w:val="24"/>
        </w:rPr>
      </w:pPr>
    </w:p>
    <w:p w14:paraId="1C6802EB" w14:textId="77777777" w:rsidR="007F1E72" w:rsidRDefault="007F1E72" w:rsidP="007F1E72">
      <w:pPr>
        <w:rPr>
          <w:rFonts w:ascii="Times New Roman" w:hAnsi="Times New Roman"/>
          <w:szCs w:val="24"/>
          <w:u w:val="single"/>
        </w:rPr>
      </w:pPr>
      <w:r>
        <w:rPr>
          <w:rFonts w:ascii="Times New Roman" w:hAnsi="Times New Roman"/>
          <w:szCs w:val="24"/>
        </w:rPr>
        <w:t>Project: PowerPoint on a Teacher/Theorist/Website</w:t>
      </w:r>
      <w:r>
        <w:rPr>
          <w:rFonts w:ascii="Times New Roman" w:hAnsi="Times New Roman"/>
          <w:szCs w:val="24"/>
        </w:rPr>
        <w:tab/>
      </w:r>
      <w:r>
        <w:rPr>
          <w:rFonts w:ascii="Times New Roman" w:hAnsi="Times New Roman"/>
          <w:szCs w:val="24"/>
          <w:u w:val="single"/>
        </w:rPr>
        <w:t xml:space="preserve"> 75</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D44C511" w14:textId="77777777" w:rsidR="007F1E72" w:rsidRDefault="007F1E72" w:rsidP="007F1E72">
      <w:pPr>
        <w:rPr>
          <w:rFonts w:ascii="Times New Roman" w:hAnsi="Times New Roman"/>
          <w:szCs w:val="24"/>
        </w:rPr>
      </w:pPr>
      <w:r>
        <w:rPr>
          <w:rFonts w:ascii="Times New Roman" w:hAnsi="Times New Roman"/>
          <w:szCs w:val="24"/>
        </w:rPr>
        <w:tab/>
        <w:t>TBA</w:t>
      </w:r>
    </w:p>
    <w:p w14:paraId="3248F2E5" w14:textId="77777777" w:rsidR="007F1E72" w:rsidRDefault="007F1E72" w:rsidP="007F1E72">
      <w:pPr>
        <w:rPr>
          <w:rFonts w:ascii="Times New Roman" w:hAnsi="Times New Roman"/>
          <w:szCs w:val="24"/>
          <w:u w:val="single"/>
        </w:rPr>
      </w:pPr>
      <w:r>
        <w:rPr>
          <w:rFonts w:ascii="Times New Roman" w:hAnsi="Times New Roman"/>
          <w:szCs w:val="24"/>
        </w:rPr>
        <w:t xml:space="preserve">Project: Responses to Other’s PowerPoints </w:t>
      </w:r>
      <w:r>
        <w:rPr>
          <w:rFonts w:ascii="Times New Roman" w:hAnsi="Times New Roman"/>
          <w:szCs w:val="24"/>
        </w:rPr>
        <w:tab/>
      </w:r>
      <w:r>
        <w:rPr>
          <w:rFonts w:ascii="Times New Roman" w:hAnsi="Times New Roman"/>
          <w:szCs w:val="24"/>
        </w:rPr>
        <w:tab/>
        <w:t xml:space="preserve"> </w:t>
      </w:r>
      <w:r>
        <w:rPr>
          <w:rFonts w:ascii="Times New Roman" w:hAnsi="Times New Roman"/>
          <w:szCs w:val="24"/>
          <w:u w:val="single"/>
        </w:rPr>
        <w:t>75</w:t>
      </w:r>
      <w:r>
        <w:rPr>
          <w:rFonts w:ascii="Times New Roman" w:hAnsi="Times New Roman"/>
          <w:szCs w:val="24"/>
        </w:rPr>
        <w:tab/>
      </w:r>
      <w:r>
        <w:rPr>
          <w:rFonts w:ascii="Times New Roman" w:hAnsi="Times New Roman"/>
          <w:szCs w:val="24"/>
        </w:rPr>
        <w:tab/>
      </w:r>
      <w:r>
        <w:rPr>
          <w:rFonts w:ascii="Times New Roman" w:hAnsi="Times New Roman"/>
          <w:szCs w:val="24"/>
        </w:rPr>
        <w:tab/>
      </w:r>
    </w:p>
    <w:p w14:paraId="339B0D3D" w14:textId="77777777" w:rsidR="007F1E72" w:rsidRDefault="007F1E72" w:rsidP="007F1E72">
      <w:pPr>
        <w:rPr>
          <w:rFonts w:ascii="Times New Roman" w:hAnsi="Times New Roman"/>
          <w:szCs w:val="24"/>
        </w:rPr>
      </w:pPr>
      <w:r>
        <w:rPr>
          <w:rFonts w:ascii="Times New Roman" w:hAnsi="Times New Roman"/>
          <w:szCs w:val="24"/>
        </w:rPr>
        <w:tab/>
        <w:t>TBA</w:t>
      </w:r>
    </w:p>
    <w:p w14:paraId="5E57B307" w14:textId="77777777" w:rsidR="007F1E72" w:rsidRDefault="007F1E72" w:rsidP="007F1E72">
      <w:pPr>
        <w:rPr>
          <w:rFonts w:ascii="Times New Roman" w:hAnsi="Times New Roman"/>
          <w:szCs w:val="24"/>
          <w:u w:val="single"/>
        </w:rPr>
      </w:pPr>
      <w:r>
        <w:rPr>
          <w:rFonts w:ascii="Times New Roman" w:hAnsi="Times New Roman"/>
          <w:szCs w:val="24"/>
        </w:rPr>
        <w:t xml:space="preserve">Project: Reading Response – Patterson, </w:t>
      </w:r>
      <w:proofErr w:type="spellStart"/>
      <w:r>
        <w:rPr>
          <w:rFonts w:ascii="Times New Roman" w:hAnsi="Times New Roman"/>
          <w:szCs w:val="24"/>
        </w:rPr>
        <w:t>Chs</w:t>
      </w:r>
      <w:proofErr w:type="spellEnd"/>
      <w:r>
        <w:rPr>
          <w:rFonts w:ascii="Times New Roman" w:hAnsi="Times New Roman"/>
          <w:szCs w:val="24"/>
        </w:rPr>
        <w:t xml:space="preserve"> 6 &amp; 7 </w:t>
      </w:r>
      <w:r>
        <w:rPr>
          <w:rFonts w:ascii="Times New Roman" w:hAnsi="Times New Roman"/>
          <w:szCs w:val="24"/>
        </w:rPr>
        <w:tab/>
        <w:t xml:space="preserve"> </w:t>
      </w:r>
      <w:r>
        <w:rPr>
          <w:rFonts w:ascii="Times New Roman" w:hAnsi="Times New Roman"/>
          <w:szCs w:val="24"/>
          <w:u w:val="single"/>
        </w:rPr>
        <w:t>50</w:t>
      </w:r>
      <w:r>
        <w:rPr>
          <w:rFonts w:ascii="Times New Roman" w:hAnsi="Times New Roman"/>
          <w:szCs w:val="24"/>
        </w:rPr>
        <w:tab/>
      </w:r>
      <w:r>
        <w:rPr>
          <w:rFonts w:ascii="Times New Roman" w:hAnsi="Times New Roman"/>
          <w:szCs w:val="24"/>
        </w:rPr>
        <w:tab/>
      </w:r>
      <w:r>
        <w:rPr>
          <w:rFonts w:ascii="Times New Roman" w:hAnsi="Times New Roman"/>
          <w:szCs w:val="24"/>
        </w:rPr>
        <w:tab/>
      </w:r>
    </w:p>
    <w:p w14:paraId="657BF386" w14:textId="77777777" w:rsidR="007F1E72" w:rsidRDefault="007F1E72" w:rsidP="007F1E72">
      <w:pPr>
        <w:pStyle w:val="Heading2"/>
        <w:rPr>
          <w:rFonts w:ascii="Times New Roman" w:hAnsi="Times New Roman"/>
          <w:szCs w:val="24"/>
        </w:rPr>
      </w:pPr>
    </w:p>
    <w:p w14:paraId="5F3A4FAB" w14:textId="77777777" w:rsidR="007F1E72" w:rsidRDefault="007F1E72" w:rsidP="007F1E72">
      <w:pPr>
        <w:pStyle w:val="Heading2"/>
        <w:rPr>
          <w:rFonts w:ascii="Times New Roman" w:hAnsi="Times New Roman"/>
          <w:szCs w:val="24"/>
        </w:rPr>
      </w:pPr>
      <w:r>
        <w:rPr>
          <w:rFonts w:ascii="Times New Roman" w:hAnsi="Times New Roman"/>
          <w:szCs w:val="24"/>
        </w:rPr>
        <w:t>Teaching Project #2: Teaching a Shakespeare Lesson Plan</w:t>
      </w:r>
    </w:p>
    <w:p w14:paraId="5B0F33DA" w14:textId="77777777" w:rsidR="007F1E72" w:rsidRDefault="007F1E72" w:rsidP="007F1E72">
      <w:pPr>
        <w:ind w:firstLine="720"/>
        <w:rPr>
          <w:rFonts w:ascii="Times New Roman" w:hAnsi="Times New Roman"/>
          <w:szCs w:val="24"/>
        </w:rPr>
      </w:pPr>
      <w:r>
        <w:rPr>
          <w:rFonts w:ascii="Times New Roman" w:hAnsi="Times New Roman"/>
          <w:szCs w:val="24"/>
          <w:u w:val="single"/>
        </w:rPr>
        <w:t>Checking in on TP#2</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 xml:space="preserve"> 50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ab/>
      </w:r>
    </w:p>
    <w:p w14:paraId="71451F23" w14:textId="77777777" w:rsidR="007F1E72" w:rsidRDefault="007F1E72" w:rsidP="007F1E72">
      <w:pPr>
        <w:ind w:left="720"/>
        <w:rPr>
          <w:rFonts w:ascii="Times New Roman" w:hAnsi="Times New Roman"/>
          <w:szCs w:val="24"/>
        </w:rPr>
      </w:pPr>
      <w:r>
        <w:rPr>
          <w:rFonts w:ascii="Times New Roman" w:hAnsi="Times New Roman"/>
          <w:szCs w:val="24"/>
        </w:rPr>
        <w:t xml:space="preserve">Working with a partner, be prepared to provide </w:t>
      </w:r>
      <w:r>
        <w:rPr>
          <w:rFonts w:ascii="Times New Roman" w:hAnsi="Times New Roman"/>
          <w:i/>
          <w:szCs w:val="24"/>
        </w:rPr>
        <w:t>an oral summary</w:t>
      </w:r>
      <w:r>
        <w:rPr>
          <w:rFonts w:ascii="Times New Roman" w:hAnsi="Times New Roman"/>
          <w:szCs w:val="24"/>
        </w:rPr>
        <w:t xml:space="preserve"> of your instructional unit in 10 minutes or less.  Class members will have the opportunity to ask questions and may provide comments, feedback, and suggestions.</w:t>
      </w:r>
    </w:p>
    <w:p w14:paraId="03C885F8" w14:textId="77777777" w:rsidR="007F1E72" w:rsidRDefault="007F1E72" w:rsidP="007F1E72">
      <w:pPr>
        <w:ind w:firstLine="720"/>
        <w:rPr>
          <w:rFonts w:ascii="Times New Roman" w:hAnsi="Times New Roman"/>
          <w:szCs w:val="24"/>
          <w:u w:val="single"/>
        </w:rPr>
      </w:pPr>
    </w:p>
    <w:p w14:paraId="3EC81F22" w14:textId="77777777" w:rsidR="007F1E72" w:rsidRDefault="007F1E72" w:rsidP="007F1E72">
      <w:pPr>
        <w:ind w:firstLine="720"/>
        <w:rPr>
          <w:rFonts w:ascii="Times New Roman" w:hAnsi="Times New Roman"/>
          <w:szCs w:val="24"/>
        </w:rPr>
      </w:pPr>
      <w:r>
        <w:rPr>
          <w:rFonts w:ascii="Times New Roman" w:hAnsi="Times New Roman"/>
          <w:szCs w:val="24"/>
          <w:u w:val="single"/>
        </w:rPr>
        <w:t>Workshop Plan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 xml:space="preserve"> 50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ab/>
      </w:r>
    </w:p>
    <w:p w14:paraId="1E5F435B" w14:textId="77777777" w:rsidR="007F1E72" w:rsidRDefault="007F1E72" w:rsidP="007F1E72">
      <w:pPr>
        <w:ind w:left="720"/>
        <w:rPr>
          <w:rFonts w:ascii="Times New Roman" w:hAnsi="Times New Roman"/>
          <w:szCs w:val="24"/>
        </w:rPr>
      </w:pPr>
      <w:r>
        <w:rPr>
          <w:rFonts w:ascii="Times New Roman" w:hAnsi="Times New Roman"/>
          <w:szCs w:val="24"/>
        </w:rPr>
        <w:t xml:space="preserve">Working with a partner, create a workshop plan.  The plan must be 45 minutes in length, appropriate to the age level you plan to work </w:t>
      </w:r>
      <w:proofErr w:type="gramStart"/>
      <w:r>
        <w:rPr>
          <w:rFonts w:ascii="Times New Roman" w:hAnsi="Times New Roman"/>
          <w:szCs w:val="24"/>
        </w:rPr>
        <w:t>with, and</w:t>
      </w:r>
      <w:proofErr w:type="gramEnd"/>
      <w:r>
        <w:rPr>
          <w:rFonts w:ascii="Times New Roman" w:hAnsi="Times New Roman"/>
          <w:szCs w:val="24"/>
        </w:rPr>
        <w:t xml:space="preserve"> consist of a sequence of games or exercises that will focus on teaching Shakespeare</w:t>
      </w:r>
      <w:r w:rsidRPr="00E43ACB">
        <w:rPr>
          <w:rFonts w:ascii="Times New Roman" w:hAnsi="Times New Roman"/>
          <w:szCs w:val="24"/>
        </w:rPr>
        <w:t>.</w:t>
      </w:r>
      <w:r>
        <w:rPr>
          <w:rFonts w:ascii="Times New Roman" w:hAnsi="Times New Roman"/>
          <w:szCs w:val="24"/>
        </w:rPr>
        <w:t xml:space="preserve">  Finally, it must follow the format as specified by the instructor.  The final copy of each workshop plan must be typed (double-spaced).  Refer to syllabus for due date, and Taylor, </w:t>
      </w:r>
      <w:r>
        <w:rPr>
          <w:rFonts w:ascii="Times New Roman" w:hAnsi="Times New Roman"/>
          <w:i/>
          <w:szCs w:val="24"/>
        </w:rPr>
        <w:t>Theatre: Art in Action</w:t>
      </w:r>
      <w:r>
        <w:rPr>
          <w:rFonts w:ascii="Times New Roman" w:hAnsi="Times New Roman"/>
          <w:szCs w:val="24"/>
        </w:rPr>
        <w:t xml:space="preserve">.  </w:t>
      </w:r>
    </w:p>
    <w:p w14:paraId="47A7B208" w14:textId="77777777" w:rsidR="007F1E72" w:rsidRDefault="007F1E72" w:rsidP="007F1E72">
      <w:pPr>
        <w:ind w:firstLine="720"/>
        <w:rPr>
          <w:rFonts w:ascii="Times New Roman" w:hAnsi="Times New Roman"/>
          <w:szCs w:val="24"/>
        </w:rPr>
      </w:pPr>
    </w:p>
    <w:p w14:paraId="0765AAB0" w14:textId="77777777" w:rsidR="007F1E72" w:rsidRDefault="007F1E72" w:rsidP="007F1E72">
      <w:pPr>
        <w:ind w:firstLine="720"/>
        <w:rPr>
          <w:rFonts w:ascii="Times New Roman" w:hAnsi="Times New Roman"/>
          <w:szCs w:val="24"/>
        </w:rPr>
      </w:pPr>
      <w:r>
        <w:rPr>
          <w:rFonts w:ascii="Times New Roman" w:hAnsi="Times New Roman"/>
          <w:szCs w:val="24"/>
          <w:u w:val="single"/>
        </w:rPr>
        <w:t>In-Class Presentation</w:t>
      </w: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Pr>
          <w:rFonts w:ascii="Times New Roman" w:hAnsi="Times New Roman"/>
          <w:szCs w:val="24"/>
        </w:rPr>
        <w:tab/>
      </w:r>
      <w:r>
        <w:rPr>
          <w:rFonts w:ascii="Times New Roman" w:hAnsi="Times New Roman"/>
          <w:szCs w:val="24"/>
          <w:u w:val="single"/>
        </w:rPr>
        <w:t xml:space="preserve">  50</w:t>
      </w:r>
      <w:proofErr w:type="gramEnd"/>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ab/>
      </w:r>
    </w:p>
    <w:p w14:paraId="6251C3E1" w14:textId="77777777" w:rsidR="007F1E72" w:rsidRDefault="007F1E72" w:rsidP="007F1E72">
      <w:pPr>
        <w:ind w:left="720"/>
        <w:rPr>
          <w:rFonts w:ascii="Times New Roman" w:hAnsi="Times New Roman"/>
          <w:szCs w:val="24"/>
        </w:rPr>
      </w:pPr>
      <w:r>
        <w:rPr>
          <w:rFonts w:ascii="Times New Roman" w:hAnsi="Times New Roman"/>
          <w:szCs w:val="24"/>
        </w:rPr>
        <w:t>Come to class prepared and ready to lead class members in a creative drama session.</w:t>
      </w:r>
    </w:p>
    <w:p w14:paraId="75D47370" w14:textId="77777777" w:rsidR="007F1E72" w:rsidRDefault="007F1E72" w:rsidP="007F1E72">
      <w:pPr>
        <w:rPr>
          <w:rFonts w:ascii="Times New Roman" w:hAnsi="Times New Roman"/>
          <w:szCs w:val="24"/>
        </w:rPr>
      </w:pPr>
    </w:p>
    <w:p w14:paraId="725D94AF" w14:textId="77777777" w:rsidR="007F1E72" w:rsidRDefault="007F1E72" w:rsidP="007F1E72">
      <w:pPr>
        <w:ind w:firstLine="720"/>
        <w:rPr>
          <w:rFonts w:ascii="Times New Roman" w:hAnsi="Times New Roman"/>
          <w:szCs w:val="24"/>
        </w:rPr>
      </w:pPr>
      <w:r>
        <w:rPr>
          <w:rFonts w:ascii="Times New Roman" w:hAnsi="Times New Roman"/>
          <w:szCs w:val="24"/>
          <w:u w:val="single"/>
        </w:rPr>
        <w:t>Final Reflections: The Workshop Study</w:t>
      </w:r>
      <w:r>
        <w:rPr>
          <w:rFonts w:ascii="Times New Roman" w:hAnsi="Times New Roman"/>
          <w:szCs w:val="24"/>
        </w:rPr>
        <w:tab/>
      </w:r>
      <w:r>
        <w:rPr>
          <w:rFonts w:ascii="Times New Roman" w:hAnsi="Times New Roman"/>
          <w:szCs w:val="24"/>
          <w:u w:val="single"/>
        </w:rPr>
        <w:t xml:space="preserve"> 50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ab/>
      </w:r>
    </w:p>
    <w:p w14:paraId="0B1DE74D" w14:textId="77777777" w:rsidR="007F1E72" w:rsidRDefault="007F1E72" w:rsidP="007F1E72">
      <w:pPr>
        <w:pStyle w:val="BodyTextIndent3"/>
        <w:rPr>
          <w:szCs w:val="24"/>
        </w:rPr>
      </w:pPr>
      <w:r>
        <w:rPr>
          <w:szCs w:val="24"/>
        </w:rPr>
        <w:t xml:space="preserve">You will analyze your in-class presentation of your workshop plan.  The aims are to: 1) assess the impact of your instructional techniques on student learning, and 2) reflect on how you could improve the workshop and student learning.  </w:t>
      </w:r>
    </w:p>
    <w:p w14:paraId="153F33D7" w14:textId="77777777" w:rsidR="007F1E72" w:rsidRDefault="007F1E72" w:rsidP="007F1E72">
      <w:pPr>
        <w:pStyle w:val="BodyTextIndent3"/>
        <w:ind w:left="0"/>
        <w:rPr>
          <w:szCs w:val="24"/>
        </w:rPr>
      </w:pPr>
    </w:p>
    <w:p w14:paraId="34B481CB" w14:textId="77777777" w:rsidR="007F1E72" w:rsidRDefault="007F1E72" w:rsidP="007F1E72">
      <w:pPr>
        <w:pStyle w:val="Heading8"/>
        <w:rPr>
          <w:rFonts w:ascii="Times New Roman" w:hAnsi="Times New Roman"/>
          <w:b/>
          <w:szCs w:val="24"/>
        </w:rPr>
      </w:pPr>
      <w:r>
        <w:rPr>
          <w:rFonts w:ascii="Times New Roman" w:hAnsi="Times New Roman"/>
          <w:b/>
          <w:szCs w:val="24"/>
        </w:rPr>
        <w:t>New Directions and Challenges</w:t>
      </w:r>
    </w:p>
    <w:p w14:paraId="0BE4158D" w14:textId="77777777" w:rsidR="007F1E72" w:rsidRDefault="007F1E72" w:rsidP="007F1E72">
      <w:pPr>
        <w:rPr>
          <w:rFonts w:ascii="Times New Roman" w:hAnsi="Times New Roman"/>
          <w:szCs w:val="24"/>
        </w:rPr>
      </w:pPr>
      <w:r>
        <w:rPr>
          <w:rFonts w:ascii="Times New Roman" w:hAnsi="Times New Roman"/>
          <w:szCs w:val="24"/>
          <w:u w:val="single"/>
        </w:rPr>
        <w:t>Assignment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Maximum Points</w:t>
      </w:r>
      <w:r>
        <w:rPr>
          <w:rFonts w:ascii="Times New Roman" w:hAnsi="Times New Roman"/>
          <w:szCs w:val="24"/>
        </w:rPr>
        <w:tab/>
      </w:r>
      <w:r>
        <w:rPr>
          <w:rFonts w:ascii="Times New Roman" w:hAnsi="Times New Roman"/>
          <w:szCs w:val="24"/>
        </w:rPr>
        <w:tab/>
      </w:r>
    </w:p>
    <w:p w14:paraId="481B7CAB" w14:textId="77777777" w:rsidR="007F1E72" w:rsidRDefault="007F1E72" w:rsidP="007F1E72">
      <w:r>
        <w:t>Final Project/Exam (2 options)</w:t>
      </w:r>
    </w:p>
    <w:p w14:paraId="618A79AC" w14:textId="77777777" w:rsidR="007F1E72" w:rsidRDefault="007F1E72" w:rsidP="007F1E72">
      <w:pPr>
        <w:ind w:firstLine="720"/>
      </w:pPr>
      <w:r>
        <w:t>Option A: Assembling a Class Notebook</w:t>
      </w:r>
      <w:r>
        <w:tab/>
      </w:r>
      <w:r>
        <w:rPr>
          <w:u w:val="single"/>
        </w:rPr>
        <w:t xml:space="preserve"> 100</w:t>
      </w:r>
      <w:r>
        <w:t xml:space="preserve"> </w:t>
      </w:r>
      <w:r>
        <w:tab/>
        <w:t>OR</w:t>
      </w:r>
      <w:r>
        <w:tab/>
      </w:r>
      <w:r>
        <w:tab/>
      </w:r>
      <w:r>
        <w:tab/>
      </w:r>
    </w:p>
    <w:p w14:paraId="186A9540" w14:textId="77777777" w:rsidR="007F1E72" w:rsidRDefault="007F1E72" w:rsidP="007F1E72">
      <w:pPr>
        <w:ind w:firstLine="720"/>
        <w:rPr>
          <w:u w:val="single"/>
        </w:rPr>
      </w:pPr>
      <w:r>
        <w:t>Option B: Assembling Electronic Portfolio</w:t>
      </w:r>
      <w:r>
        <w:tab/>
      </w:r>
      <w:r>
        <w:rPr>
          <w:u w:val="single"/>
        </w:rPr>
        <w:t xml:space="preserve"> 100</w:t>
      </w:r>
      <w:r>
        <w:tab/>
      </w:r>
      <w:r>
        <w:tab/>
      </w:r>
      <w:r>
        <w:tab/>
      </w:r>
    </w:p>
    <w:p w14:paraId="4BEC82F4" w14:textId="77777777" w:rsidR="007F1E72" w:rsidRDefault="007F1E72" w:rsidP="007F1E72">
      <w:pPr>
        <w:jc w:val="center"/>
        <w:rPr>
          <w:rFonts w:ascii="Times New Roman" w:hAnsi="Times New Roman"/>
          <w:szCs w:val="24"/>
        </w:rPr>
      </w:pPr>
    </w:p>
    <w:p w14:paraId="4B68A827" w14:textId="77777777" w:rsidR="007F1E72" w:rsidRDefault="007F1E72" w:rsidP="007F1E72">
      <w:pPr>
        <w:rPr>
          <w:rFonts w:ascii="Times New Roman" w:hAnsi="Times New Roman"/>
          <w:szCs w:val="24"/>
        </w:rPr>
      </w:pPr>
      <w:r>
        <w:rPr>
          <w:rFonts w:ascii="Times New Roman" w:hAnsi="Times New Roman"/>
          <w:szCs w:val="24"/>
        </w:rPr>
        <w:t xml:space="preserve">Class Participation/Attendance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5</w:t>
      </w:r>
      <w:r w:rsidRPr="0096785C">
        <w:rPr>
          <w:rFonts w:ascii="Times New Roman" w:hAnsi="Times New Roman"/>
          <w:szCs w:val="24"/>
          <w:u w:val="single"/>
        </w:rPr>
        <w:t>0</w:t>
      </w:r>
    </w:p>
    <w:p w14:paraId="0907AE06" w14:textId="77777777" w:rsidR="007F1E72" w:rsidRDefault="007F1E72" w:rsidP="007F1E72">
      <w:pPr>
        <w:ind w:firstLine="720"/>
        <w:rPr>
          <w:rFonts w:ascii="Times New Roman" w:hAnsi="Times New Roman"/>
          <w:szCs w:val="24"/>
        </w:rPr>
      </w:pPr>
    </w:p>
    <w:p w14:paraId="06ABC518" w14:textId="77777777" w:rsidR="007F1E72" w:rsidRDefault="007F1E72" w:rsidP="007F1E72">
      <w:pPr>
        <w:ind w:firstLine="720"/>
        <w:rPr>
          <w:rFonts w:ascii="Times New Roman" w:hAnsi="Times New Roman"/>
          <w:szCs w:val="24"/>
        </w:rPr>
      </w:pPr>
      <w:r>
        <w:rPr>
          <w:rFonts w:ascii="Times New Roman" w:hAnsi="Times New Roman"/>
          <w:szCs w:val="24"/>
        </w:rPr>
        <w:t xml:space="preserve">Regular attendance is strongly encouraged.  Attendance will be taken during each class session.  In this class, an absence is an absence--plain and simple.  ONLY OFFICIALLY SANCTIONED UNIVERSITY ACTIVITIES ARE EXCUSED.  AND EVEN THOSE ARE EXCUSED ONLY WHEN A SPECIFIC PROCEDURE HAS BEEN FOLLOWED AND EXCUSED BY THE DEAN OF STUDENTS.  </w:t>
      </w:r>
      <w:r>
        <w:rPr>
          <w:rFonts w:ascii="Times New Roman" w:hAnsi="Times New Roman"/>
          <w:b/>
          <w:szCs w:val="24"/>
        </w:rPr>
        <w:t xml:space="preserve">On the third absence, your final total of points will be reduced by 75.  On the fourth absence, you will receive a failing grade.  </w:t>
      </w:r>
      <w:r>
        <w:rPr>
          <w:rFonts w:ascii="Times New Roman" w:hAnsi="Times New Roman"/>
          <w:szCs w:val="24"/>
        </w:rPr>
        <w:t xml:space="preserve">If you desire "make-up" assignments to retrieve points, you will need to discuss the matter with me. Exams cannot be completed as make-up work.  </w:t>
      </w:r>
    </w:p>
    <w:p w14:paraId="06B4E3F1" w14:textId="77777777" w:rsidR="007F1E72" w:rsidRDefault="007F1E72" w:rsidP="007F1E72">
      <w:pPr>
        <w:rPr>
          <w:rFonts w:ascii="Times New Roman" w:hAnsi="Times New Roman"/>
          <w:szCs w:val="24"/>
        </w:rPr>
      </w:pPr>
    </w:p>
    <w:p w14:paraId="64994D32" w14:textId="77777777" w:rsidR="007F1E72" w:rsidRDefault="007F1E72" w:rsidP="007F1E72">
      <w:pPr>
        <w:rPr>
          <w:rFonts w:ascii="Times New Roman" w:hAnsi="Times New Roman"/>
          <w:szCs w:val="24"/>
        </w:rPr>
      </w:pPr>
    </w:p>
    <w:p w14:paraId="68335D4A" w14:textId="77777777" w:rsidR="007F1E72" w:rsidRDefault="007F1E72" w:rsidP="007F1E72">
      <w:pPr>
        <w:rPr>
          <w:rFonts w:ascii="Times New Roman" w:hAnsi="Times New Roman"/>
          <w:szCs w:val="24"/>
        </w:rPr>
      </w:pPr>
    </w:p>
    <w:p w14:paraId="158ECFD4" w14:textId="77777777" w:rsidR="007F1E72" w:rsidRDefault="007F1E72" w:rsidP="007F1E72">
      <w:pPr>
        <w:rPr>
          <w:rFonts w:ascii="Times New Roman" w:hAnsi="Times New Roman"/>
          <w:b/>
          <w:szCs w:val="24"/>
        </w:rPr>
      </w:pPr>
      <w:r>
        <w:rPr>
          <w:rFonts w:ascii="Times New Roman" w:hAnsi="Times New Roman"/>
          <w:szCs w:val="24"/>
        </w:rPr>
        <w:t>TOTAL POINTS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1000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22C7B9BB" w14:textId="77777777" w:rsidR="007F1E72" w:rsidRDefault="007F1E72" w:rsidP="007F1E72">
      <w:pPr>
        <w:rPr>
          <w:rFonts w:ascii="Times New Roman" w:hAnsi="Times New Roman"/>
          <w:b/>
          <w:szCs w:val="24"/>
        </w:rPr>
      </w:pPr>
    </w:p>
    <w:p w14:paraId="632CF9DF" w14:textId="77777777" w:rsidR="007F1E72" w:rsidRDefault="007F1E72" w:rsidP="007F1E72">
      <w:pPr>
        <w:rPr>
          <w:rFonts w:ascii="Times New Roman" w:hAnsi="Times New Roman"/>
          <w:b/>
          <w:szCs w:val="24"/>
        </w:rPr>
      </w:pPr>
    </w:p>
    <w:p w14:paraId="4F7AD007" w14:textId="77777777" w:rsidR="007F1E72" w:rsidRDefault="007F1E72" w:rsidP="007F1E72">
      <w:pPr>
        <w:pStyle w:val="Heading3"/>
        <w:rPr>
          <w:szCs w:val="24"/>
        </w:rPr>
      </w:pPr>
      <w:r>
        <w:rPr>
          <w:szCs w:val="24"/>
        </w:rPr>
        <w:t>One Final Note</w:t>
      </w:r>
    </w:p>
    <w:p w14:paraId="358B8B96" w14:textId="77777777" w:rsidR="007F1E72" w:rsidRDefault="007F1E72" w:rsidP="007F1E72">
      <w:pPr>
        <w:ind w:firstLine="720"/>
        <w:rPr>
          <w:rFonts w:ascii="Times New Roman" w:hAnsi="Times New Roman"/>
          <w:szCs w:val="24"/>
        </w:rPr>
      </w:pPr>
      <w:r>
        <w:rPr>
          <w:rFonts w:ascii="Times New Roman" w:hAnsi="Times New Roman"/>
          <w:szCs w:val="24"/>
        </w:rPr>
        <w:t xml:space="preserve">Please keep all graded papers until the end of the semester.  </w:t>
      </w:r>
    </w:p>
    <w:p w14:paraId="4576DAAD" w14:textId="77777777" w:rsidR="007F1E72" w:rsidRDefault="007F1E72" w:rsidP="007F1E72">
      <w:pPr>
        <w:rPr>
          <w:rFonts w:ascii="Times New Roman" w:hAnsi="Times New Roman"/>
          <w:szCs w:val="24"/>
        </w:rPr>
      </w:pPr>
    </w:p>
    <w:p w14:paraId="7BAFE8E0" w14:textId="77777777" w:rsidR="007F1E72" w:rsidRDefault="007F1E72" w:rsidP="007F1E72">
      <w:pPr>
        <w:rPr>
          <w:rFonts w:ascii="Times New Roman" w:hAnsi="Times New Roman"/>
          <w:szCs w:val="24"/>
        </w:rPr>
      </w:pPr>
    </w:p>
    <w:p w14:paraId="2685C4E6" w14:textId="77777777" w:rsidR="007F1E72" w:rsidRDefault="007F1E72" w:rsidP="007F1E72">
      <w:pPr>
        <w:rPr>
          <w:rFonts w:ascii="Times New Roman" w:hAnsi="Times New Roman"/>
          <w:szCs w:val="24"/>
        </w:rPr>
      </w:pPr>
    </w:p>
    <w:p w14:paraId="74DF7834" w14:textId="77777777" w:rsidR="007F1E72" w:rsidRDefault="007F1E72" w:rsidP="007F1E72">
      <w:pPr>
        <w:rPr>
          <w:rFonts w:ascii="Times New Roman" w:hAnsi="Times New Roman"/>
          <w:szCs w:val="24"/>
        </w:rPr>
      </w:pPr>
    </w:p>
    <w:p w14:paraId="3C135C20" w14:textId="77777777" w:rsidR="007F1E72" w:rsidRDefault="007F1E72" w:rsidP="007F1E72">
      <w:pPr>
        <w:rPr>
          <w:rFonts w:ascii="Times New Roman" w:hAnsi="Times New Roman"/>
          <w:szCs w:val="24"/>
        </w:rPr>
      </w:pPr>
    </w:p>
    <w:p w14:paraId="4DC20D91" w14:textId="77777777" w:rsidR="007F1E72" w:rsidRDefault="007F1E72" w:rsidP="007F1E72">
      <w:pPr>
        <w:rPr>
          <w:rFonts w:ascii="Times New Roman" w:hAnsi="Times New Roman"/>
          <w:szCs w:val="24"/>
        </w:rPr>
      </w:pPr>
    </w:p>
    <w:p w14:paraId="288F5AA1" w14:textId="77777777" w:rsidR="007F1E72" w:rsidRDefault="007F1E72" w:rsidP="007F1E72">
      <w:pPr>
        <w:rPr>
          <w:rFonts w:ascii="Times New Roman" w:hAnsi="Times New Roman"/>
          <w:szCs w:val="24"/>
        </w:rPr>
      </w:pPr>
    </w:p>
    <w:p w14:paraId="42519BF1" w14:textId="77777777" w:rsidR="00514BD5" w:rsidRDefault="00514BD5"/>
    <w:sectPr w:rsidR="00514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FF1"/>
    <w:multiLevelType w:val="multilevel"/>
    <w:tmpl w:val="2B46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64B30"/>
    <w:multiLevelType w:val="multilevel"/>
    <w:tmpl w:val="8D08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B25BB"/>
    <w:multiLevelType w:val="multilevel"/>
    <w:tmpl w:val="3B9E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D7F04"/>
    <w:multiLevelType w:val="multilevel"/>
    <w:tmpl w:val="16B2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F3C74"/>
    <w:multiLevelType w:val="multilevel"/>
    <w:tmpl w:val="D102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87419"/>
    <w:multiLevelType w:val="multilevel"/>
    <w:tmpl w:val="4292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F76B3"/>
    <w:multiLevelType w:val="multilevel"/>
    <w:tmpl w:val="EAA6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46DE0"/>
    <w:multiLevelType w:val="multilevel"/>
    <w:tmpl w:val="EB2E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8012A3"/>
    <w:multiLevelType w:val="multilevel"/>
    <w:tmpl w:val="3568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FF7A55"/>
    <w:multiLevelType w:val="multilevel"/>
    <w:tmpl w:val="9FAE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915117">
    <w:abstractNumId w:val="6"/>
  </w:num>
  <w:num w:numId="2" w16cid:durableId="1364358091">
    <w:abstractNumId w:val="2"/>
  </w:num>
  <w:num w:numId="3" w16cid:durableId="1977637955">
    <w:abstractNumId w:val="4"/>
  </w:num>
  <w:num w:numId="4" w16cid:durableId="335159478">
    <w:abstractNumId w:val="1"/>
  </w:num>
  <w:num w:numId="5" w16cid:durableId="474025359">
    <w:abstractNumId w:val="0"/>
  </w:num>
  <w:num w:numId="6" w16cid:durableId="1170873930">
    <w:abstractNumId w:val="8"/>
  </w:num>
  <w:num w:numId="7" w16cid:durableId="1549415634">
    <w:abstractNumId w:val="3"/>
  </w:num>
  <w:num w:numId="8" w16cid:durableId="1600210831">
    <w:abstractNumId w:val="7"/>
  </w:num>
  <w:num w:numId="9" w16cid:durableId="1848012694">
    <w:abstractNumId w:val="9"/>
  </w:num>
  <w:num w:numId="10" w16cid:durableId="2136604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72"/>
    <w:rsid w:val="00100D93"/>
    <w:rsid w:val="0013051C"/>
    <w:rsid w:val="004D4ED9"/>
    <w:rsid w:val="00514BD5"/>
    <w:rsid w:val="00680E3B"/>
    <w:rsid w:val="007B24BC"/>
    <w:rsid w:val="007F1E72"/>
    <w:rsid w:val="008A1126"/>
    <w:rsid w:val="009E62DC"/>
    <w:rsid w:val="00A35C70"/>
    <w:rsid w:val="00B879E4"/>
    <w:rsid w:val="00BA318D"/>
    <w:rsid w:val="00C1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4279"/>
  <w15:chartTrackingRefBased/>
  <w15:docId w15:val="{A1968E65-F16F-44A8-B99C-1FA2A0A8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E72"/>
    <w:pPr>
      <w:spacing w:after="0" w:line="240" w:lineRule="auto"/>
    </w:pPr>
    <w:rPr>
      <w:rFonts w:ascii="Times" w:eastAsia="Times" w:hAnsi="Times" w:cs="Times New Roman"/>
      <w:kern w:val="0"/>
      <w:sz w:val="24"/>
      <w:szCs w:val="20"/>
      <w14:ligatures w14:val="none"/>
    </w:rPr>
  </w:style>
  <w:style w:type="paragraph" w:styleId="Heading1">
    <w:name w:val="heading 1"/>
    <w:basedOn w:val="Normal"/>
    <w:next w:val="Normal"/>
    <w:link w:val="Heading1Char"/>
    <w:qFormat/>
    <w:rsid w:val="007F1E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7F1E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7F1E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E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7F1E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E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7F1E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7F1E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E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E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7F1E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7F1E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E72"/>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7F1E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7F1E72"/>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7F1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E72"/>
    <w:rPr>
      <w:rFonts w:eastAsiaTheme="majorEastAsia" w:cstheme="majorBidi"/>
      <w:color w:val="272727" w:themeColor="text1" w:themeTint="D8"/>
    </w:rPr>
  </w:style>
  <w:style w:type="paragraph" w:styleId="Title">
    <w:name w:val="Title"/>
    <w:basedOn w:val="Normal"/>
    <w:next w:val="Normal"/>
    <w:link w:val="TitleChar"/>
    <w:uiPriority w:val="10"/>
    <w:qFormat/>
    <w:rsid w:val="007F1E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E72"/>
    <w:pPr>
      <w:spacing w:before="160"/>
      <w:jc w:val="center"/>
    </w:pPr>
    <w:rPr>
      <w:i/>
      <w:iCs/>
      <w:color w:val="404040" w:themeColor="text1" w:themeTint="BF"/>
    </w:rPr>
  </w:style>
  <w:style w:type="character" w:customStyle="1" w:styleId="QuoteChar">
    <w:name w:val="Quote Char"/>
    <w:basedOn w:val="DefaultParagraphFont"/>
    <w:link w:val="Quote"/>
    <w:uiPriority w:val="29"/>
    <w:rsid w:val="007F1E72"/>
    <w:rPr>
      <w:i/>
      <w:iCs/>
      <w:color w:val="404040" w:themeColor="text1" w:themeTint="BF"/>
    </w:rPr>
  </w:style>
  <w:style w:type="paragraph" w:styleId="ListParagraph">
    <w:name w:val="List Paragraph"/>
    <w:basedOn w:val="Normal"/>
    <w:uiPriority w:val="34"/>
    <w:qFormat/>
    <w:rsid w:val="007F1E72"/>
    <w:pPr>
      <w:ind w:left="720"/>
      <w:contextualSpacing/>
    </w:pPr>
  </w:style>
  <w:style w:type="character" w:styleId="IntenseEmphasis">
    <w:name w:val="Intense Emphasis"/>
    <w:basedOn w:val="DefaultParagraphFont"/>
    <w:uiPriority w:val="21"/>
    <w:qFormat/>
    <w:rsid w:val="007F1E72"/>
    <w:rPr>
      <w:i/>
      <w:iCs/>
      <w:color w:val="2F5496" w:themeColor="accent1" w:themeShade="BF"/>
    </w:rPr>
  </w:style>
  <w:style w:type="paragraph" w:styleId="IntenseQuote">
    <w:name w:val="Intense Quote"/>
    <w:basedOn w:val="Normal"/>
    <w:next w:val="Normal"/>
    <w:link w:val="IntenseQuoteChar"/>
    <w:uiPriority w:val="30"/>
    <w:qFormat/>
    <w:rsid w:val="007F1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E72"/>
    <w:rPr>
      <w:i/>
      <w:iCs/>
      <w:color w:val="2F5496" w:themeColor="accent1" w:themeShade="BF"/>
    </w:rPr>
  </w:style>
  <w:style w:type="character" w:styleId="IntenseReference">
    <w:name w:val="Intense Reference"/>
    <w:basedOn w:val="DefaultParagraphFont"/>
    <w:uiPriority w:val="32"/>
    <w:qFormat/>
    <w:rsid w:val="007F1E72"/>
    <w:rPr>
      <w:b/>
      <w:bCs/>
      <w:smallCaps/>
      <w:color w:val="2F5496" w:themeColor="accent1" w:themeShade="BF"/>
      <w:spacing w:val="5"/>
    </w:rPr>
  </w:style>
  <w:style w:type="character" w:styleId="Hyperlink">
    <w:name w:val="Hyperlink"/>
    <w:basedOn w:val="DefaultParagraphFont"/>
    <w:unhideWhenUsed/>
    <w:rsid w:val="007F1E72"/>
    <w:rPr>
      <w:color w:val="0000FF"/>
      <w:u w:val="single"/>
    </w:rPr>
  </w:style>
  <w:style w:type="paragraph" w:styleId="Header">
    <w:name w:val="header"/>
    <w:basedOn w:val="Normal"/>
    <w:link w:val="HeaderChar"/>
    <w:uiPriority w:val="99"/>
    <w:unhideWhenUsed/>
    <w:rsid w:val="007F1E72"/>
    <w:pPr>
      <w:tabs>
        <w:tab w:val="center" w:pos="4320"/>
        <w:tab w:val="right" w:pos="8640"/>
      </w:tabs>
    </w:pPr>
    <w:rPr>
      <w:rFonts w:ascii="New York" w:eastAsia="Times New Roman" w:hAnsi="New York"/>
    </w:rPr>
  </w:style>
  <w:style w:type="character" w:customStyle="1" w:styleId="HeaderChar">
    <w:name w:val="Header Char"/>
    <w:basedOn w:val="DefaultParagraphFont"/>
    <w:link w:val="Header"/>
    <w:uiPriority w:val="99"/>
    <w:rsid w:val="007F1E72"/>
    <w:rPr>
      <w:rFonts w:ascii="New York" w:eastAsia="Times New Roman" w:hAnsi="New York" w:cs="Times New Roman"/>
      <w:kern w:val="0"/>
      <w:sz w:val="24"/>
      <w:szCs w:val="20"/>
      <w14:ligatures w14:val="none"/>
    </w:rPr>
  </w:style>
  <w:style w:type="paragraph" w:styleId="Caption">
    <w:name w:val="caption"/>
    <w:basedOn w:val="Normal"/>
    <w:uiPriority w:val="99"/>
    <w:semiHidden/>
    <w:unhideWhenUsed/>
    <w:qFormat/>
    <w:rsid w:val="007F1E72"/>
    <w:pPr>
      <w:jc w:val="center"/>
    </w:pPr>
    <w:rPr>
      <w:rFonts w:ascii="Times New Roman" w:eastAsia="Times New Roman" w:hAnsi="Times New Roman"/>
      <w:b/>
    </w:rPr>
  </w:style>
  <w:style w:type="paragraph" w:styleId="EnvelopeAddress">
    <w:name w:val="envelope address"/>
    <w:basedOn w:val="Normal"/>
    <w:uiPriority w:val="99"/>
    <w:semiHidden/>
    <w:unhideWhenUsed/>
    <w:rsid w:val="007F1E72"/>
    <w:pPr>
      <w:jc w:val="center"/>
    </w:pPr>
    <w:rPr>
      <w:rFonts w:ascii="Times New Roman" w:eastAsia="Times New Roman" w:hAnsi="Times New Roman"/>
      <w:b/>
    </w:rPr>
  </w:style>
  <w:style w:type="paragraph" w:styleId="BodyTextIndent3">
    <w:name w:val="Body Text Indent 3"/>
    <w:basedOn w:val="Normal"/>
    <w:link w:val="BodyTextIndent3Char"/>
    <w:uiPriority w:val="99"/>
    <w:semiHidden/>
    <w:unhideWhenUsed/>
    <w:rsid w:val="007F1E72"/>
    <w:pPr>
      <w:ind w:left="720"/>
    </w:pPr>
    <w:rPr>
      <w:rFonts w:ascii="Times New Roman" w:eastAsia="Times New Roman" w:hAnsi="Times New Roman"/>
    </w:rPr>
  </w:style>
  <w:style w:type="character" w:customStyle="1" w:styleId="BodyTextIndent3Char">
    <w:name w:val="Body Text Indent 3 Char"/>
    <w:basedOn w:val="DefaultParagraphFont"/>
    <w:link w:val="BodyTextIndent3"/>
    <w:uiPriority w:val="99"/>
    <w:semiHidden/>
    <w:rsid w:val="007F1E7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pot.unt.edu/" TargetMode="External"/><Relationship Id="rId39" Type="http://schemas.openxmlformats.org/officeDocument/2006/relationships/hyperlink" Target="https://www.mypronouns.org/what-and-why" TargetMode="External"/><Relationship Id="rId21" Type="http://schemas.openxmlformats.org/officeDocument/2006/relationships/hyperlink" Target="https://disability.unt.edu/"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asking" TargetMode="External"/><Relationship Id="rId47" Type="http://schemas.openxmlformats.org/officeDocument/2006/relationships/hyperlink" Target="https://edo.unt.edu/multicultural-center" TargetMode="External"/><Relationship Id="rId50" Type="http://schemas.openxmlformats.org/officeDocument/2006/relationships/hyperlink" Target="https://deanofstudents.unt.edu/resources/food-pantry" TargetMode="External"/><Relationship Id="rId55" Type="http://schemas.openxmlformats.org/officeDocument/2006/relationships/hyperlink" Target="http://writingcenter.unt.edu/" TargetMode="External"/><Relationship Id="rId7" Type="http://schemas.openxmlformats.org/officeDocument/2006/relationships/hyperlink" Target="https://nationalartsstandards.org/sites/default/files/2021-11/Theatre%20at%20a%20Glance.pdf" TargetMode="External"/><Relationship Id="rId2" Type="http://schemas.openxmlformats.org/officeDocument/2006/relationships/styles" Target="styles.xml"/><Relationship Id="rId16" Type="http://schemas.openxmlformats.org/officeDocument/2006/relationships/hyperlink" Target="mailto:helpdesk@unt.edu"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s://archive.org/details/theatreartinacti0000tayl" TargetMode="External"/><Relationship Id="rId24" Type="http://schemas.openxmlformats.org/officeDocument/2006/relationships/hyperlink" Target="https://my.unt.edu/"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how"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library.unt.edu/" TargetMode="External"/><Relationship Id="rId5" Type="http://schemas.openxmlformats.org/officeDocument/2006/relationships/hyperlink" Target="mailto:Julie.Brinker@unt.edu" TargetMode="External"/><Relationship Id="rId19" Type="http://schemas.openxmlformats.org/officeDocument/2006/relationships/hyperlink" Target="https://clear.unt.edu/online-communication-tips" TargetMode="External"/><Relationship Id="rId4" Type="http://schemas.openxmlformats.org/officeDocument/2006/relationships/webSettings" Target="webSettings.xml"/><Relationship Id="rId9" Type="http://schemas.openxmlformats.org/officeDocument/2006/relationships/hyperlink" Target="https://assitej-international.org/" TargetMode="External"/><Relationship Id="rId14" Type="http://schemas.openxmlformats.org/officeDocument/2006/relationships/hyperlink" Target="http://www.unt.edu/helpdesk/index.htm" TargetMode="External"/><Relationship Id="rId22" Type="http://schemas.openxmlformats.org/officeDocument/2006/relationships/hyperlink" Target="https://disability.unt.edu/" TargetMode="External"/><Relationship Id="rId27" Type="http://schemas.openxmlformats.org/officeDocument/2006/relationships/hyperlink" Target="mailto:SurvivorAdvocate@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mistakes" TargetMode="External"/><Relationship Id="rId48" Type="http://schemas.openxmlformats.org/officeDocument/2006/relationships/hyperlink" Target="https://studentaffairs.unt.edu/counseling-and-testing-services" TargetMode="External"/><Relationship Id="rId56" Type="http://schemas.openxmlformats.org/officeDocument/2006/relationships/fontTable" Target="fontTable.xml"/><Relationship Id="rId8" Type="http://schemas.openxmlformats.org/officeDocument/2006/relationships/hyperlink" Target="https://www.aate.com/" TargetMode="External"/><Relationship Id="rId51" Type="http://schemas.openxmlformats.org/officeDocument/2006/relationships/hyperlink" Target="https://clear.unt.edu/canvas/student-resources" TargetMode="External"/><Relationship Id="rId3" Type="http://schemas.openxmlformats.org/officeDocument/2006/relationships/settings" Target="settings.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it.unt.edu/eagleconnect"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studentaffairs.unt.edu/career-center" TargetMode="External"/><Relationship Id="rId20" Type="http://schemas.openxmlformats.org/officeDocument/2006/relationships/hyperlink" Target="mailto:helpdesk@unt.edu" TargetMode="External"/><Relationship Id="rId41" Type="http://schemas.openxmlformats.org/officeDocument/2006/relationships/hyperlink" Target="https://www.mypronouns.org/sharing" TargetMode="External"/><Relationship Id="rId54"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hyperlink" Target="https://www.cedfa.org/standards" TargetMode="External"/><Relationship Id="rId15" Type="http://schemas.openxmlformats.org/officeDocument/2006/relationships/hyperlink" Target="http://www.unt.edu/helpdesk/index.htm" TargetMode="External"/><Relationship Id="rId23" Type="http://schemas.openxmlformats.org/officeDocument/2006/relationships/hyperlink" Target="https://deanofstudents.unt.edu/conduct" TargetMode="External"/><Relationship Id="rId28" Type="http://schemas.openxmlformats.org/officeDocument/2006/relationships/hyperlink" Target="https://policy.unt.edu/policy/07-002" TargetMode="External"/><Relationship Id="rId36" Type="http://schemas.openxmlformats.org/officeDocument/2006/relationships/hyperlink" Target="https://sso.unt.edu/idp/profile/SAML2/Redirect/SSO;jsessionid=E4DCA43DF85E3B74B3E496CAB99D8FC6?execution=e1s1" TargetMode="External"/><Relationship Id="rId49" Type="http://schemas.openxmlformats.org/officeDocument/2006/relationships/hyperlink" Target="https://edo.unt.edu/pridealliance" TargetMode="External"/><Relationship Id="rId57" Type="http://schemas.openxmlformats.org/officeDocument/2006/relationships/theme" Target="theme/theme1.xml"/><Relationship Id="rId10" Type="http://schemas.openxmlformats.org/officeDocument/2006/relationships/hyperlink" Target="https://community.schooltheatre.org/communities/community-home/digestviewer/viewthread?MessageKey=c8460e82-5083-4eaa-8cdb-6ea3c5b64ba7&amp;CommunityKey=35d3756e-031c-447e-a020-14aeb57718f1" TargetMode="External"/><Relationship Id="rId31" Type="http://schemas.openxmlformats.org/officeDocument/2006/relationships/hyperlink" Target="https://studentaffairs.unt.edu/care" TargetMode="External"/><Relationship Id="rId44" Type="http://schemas.openxmlformats.org/officeDocument/2006/relationships/hyperlink" Target="https://financialaid.unt.edu/" TargetMode="External"/><Relationship Id="rId52"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5055</Words>
  <Characters>28820</Characters>
  <Application>Microsoft Office Word</Application>
  <DocSecurity>0</DocSecurity>
  <Lines>240</Lines>
  <Paragraphs>67</Paragraphs>
  <ScaleCrop>false</ScaleCrop>
  <Company>University of North Texas</Company>
  <LinksUpToDate>false</LinksUpToDate>
  <CharactersWithSpaces>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Brinker, Julie</dc:creator>
  <cp:keywords/>
  <dc:description/>
  <cp:lastModifiedBy>Brinker, Julie</cp:lastModifiedBy>
  <cp:revision>2</cp:revision>
  <dcterms:created xsi:type="dcterms:W3CDTF">2026-01-09T20:30:00Z</dcterms:created>
  <dcterms:modified xsi:type="dcterms:W3CDTF">2026-01-09T20:30:00Z</dcterms:modified>
</cp:coreProperties>
</file>