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7" w:type="dxa"/>
        <w:tblLook w:val="04A0" w:firstRow="1" w:lastRow="0" w:firstColumn="1" w:lastColumn="0" w:noHBand="0" w:noVBand="1"/>
      </w:tblPr>
      <w:tblGrid>
        <w:gridCol w:w="4506"/>
        <w:gridCol w:w="5551"/>
      </w:tblGrid>
      <w:tr w:rsidR="00F0713F" w:rsidRPr="00CE65C8" w14:paraId="548D558F" w14:textId="77777777" w:rsidTr="007A1E0A">
        <w:trPr>
          <w:trHeight w:val="1302"/>
        </w:trPr>
        <w:tc>
          <w:tcPr>
            <w:tcW w:w="4506" w:type="dxa"/>
          </w:tcPr>
          <w:p w14:paraId="166031A9" w14:textId="77777777" w:rsidR="00F0713F" w:rsidRPr="00CE65C8" w:rsidRDefault="007A1E0A" w:rsidP="00E11F46">
            <w:pPr>
              <w:pStyle w:val="NoSpacing"/>
            </w:pPr>
            <w:r w:rsidRPr="00CE65C8">
              <w:rPr>
                <w:noProof/>
              </w:rPr>
              <w:drawing>
                <wp:inline distT="0" distB="0" distL="0" distR="0" wp14:anchorId="67E8E423" wp14:editId="6C85056D">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035DD898" w14:textId="77777777" w:rsidR="00F0713F" w:rsidRPr="000B366A" w:rsidRDefault="00F0713F" w:rsidP="007A1E0A">
            <w:pPr>
              <w:jc w:val="center"/>
              <w:rPr>
                <w:rFonts w:ascii="Corbel" w:hAnsi="Corbel"/>
                <w:b/>
                <w:bCs/>
                <w:sz w:val="22"/>
              </w:rPr>
            </w:pPr>
            <w:r w:rsidRPr="000B366A">
              <w:rPr>
                <w:rFonts w:ascii="Corbel" w:hAnsi="Corbel"/>
                <w:b/>
                <w:bCs/>
                <w:sz w:val="22"/>
              </w:rPr>
              <w:t>University of North Texas</w:t>
            </w:r>
          </w:p>
          <w:p w14:paraId="424AFB89" w14:textId="77777777" w:rsidR="00F0713F" w:rsidRPr="000B366A" w:rsidRDefault="00F0713F" w:rsidP="007A1E0A">
            <w:pPr>
              <w:jc w:val="center"/>
              <w:rPr>
                <w:rFonts w:ascii="Corbel" w:hAnsi="Corbel"/>
                <w:b/>
                <w:bCs/>
                <w:sz w:val="22"/>
              </w:rPr>
            </w:pPr>
            <w:r w:rsidRPr="000B366A">
              <w:rPr>
                <w:rFonts w:ascii="Corbel" w:hAnsi="Corbel"/>
                <w:b/>
                <w:bCs/>
                <w:sz w:val="22"/>
              </w:rPr>
              <w:t>College</w:t>
            </w:r>
            <w:r w:rsidR="00505940" w:rsidRPr="000B366A">
              <w:rPr>
                <w:rFonts w:ascii="Corbel" w:hAnsi="Corbel"/>
                <w:b/>
                <w:bCs/>
                <w:sz w:val="22"/>
              </w:rPr>
              <w:t xml:space="preserve"> of Health and Public Service</w:t>
            </w:r>
          </w:p>
          <w:p w14:paraId="51A09913" w14:textId="77777777" w:rsidR="00F0713F" w:rsidRPr="000B366A" w:rsidRDefault="00F0713F" w:rsidP="007A1E0A">
            <w:pPr>
              <w:jc w:val="center"/>
              <w:rPr>
                <w:rFonts w:ascii="Corbel" w:hAnsi="Corbel"/>
                <w:b/>
                <w:bCs/>
                <w:sz w:val="22"/>
              </w:rPr>
            </w:pPr>
            <w:r w:rsidRPr="000B366A">
              <w:rPr>
                <w:rFonts w:ascii="Corbel" w:hAnsi="Corbel"/>
                <w:b/>
                <w:bCs/>
                <w:sz w:val="22"/>
              </w:rPr>
              <w:t>Department</w:t>
            </w:r>
            <w:r w:rsidR="00505940" w:rsidRPr="000B366A">
              <w:rPr>
                <w:rFonts w:ascii="Corbel" w:hAnsi="Corbel"/>
                <w:b/>
                <w:bCs/>
                <w:sz w:val="22"/>
              </w:rPr>
              <w:t xml:space="preserve"> of Rehabilitation and Health Services</w:t>
            </w:r>
          </w:p>
          <w:p w14:paraId="191D53BC" w14:textId="77777777" w:rsidR="00F0713F" w:rsidRPr="000B366A" w:rsidRDefault="00505940" w:rsidP="007A1E0A">
            <w:pPr>
              <w:jc w:val="center"/>
              <w:rPr>
                <w:rFonts w:ascii="Corbel" w:hAnsi="Corbel"/>
                <w:b/>
                <w:bCs/>
                <w:sz w:val="22"/>
              </w:rPr>
            </w:pPr>
            <w:r w:rsidRPr="000B366A">
              <w:rPr>
                <w:rFonts w:ascii="Corbel" w:hAnsi="Corbel"/>
                <w:b/>
                <w:bCs/>
                <w:sz w:val="22"/>
              </w:rPr>
              <w:t>AGER 4800</w:t>
            </w:r>
          </w:p>
          <w:p w14:paraId="15220102" w14:textId="77777777" w:rsidR="00F0713F" w:rsidRPr="000B366A" w:rsidRDefault="00505940" w:rsidP="007A1E0A">
            <w:pPr>
              <w:jc w:val="center"/>
              <w:rPr>
                <w:rFonts w:ascii="Corbel" w:hAnsi="Corbel"/>
                <w:b/>
                <w:bCs/>
                <w:sz w:val="22"/>
              </w:rPr>
            </w:pPr>
            <w:r w:rsidRPr="000B366A">
              <w:rPr>
                <w:rFonts w:ascii="Corbel" w:hAnsi="Corbel"/>
                <w:b/>
                <w:bCs/>
                <w:sz w:val="22"/>
              </w:rPr>
              <w:t>Social Context of Aging: Global Perspectives</w:t>
            </w:r>
          </w:p>
        </w:tc>
      </w:tr>
    </w:tbl>
    <w:p w14:paraId="4D1832C1" w14:textId="77777777" w:rsidR="00771599" w:rsidRPr="00CE65C8" w:rsidRDefault="00C54452" w:rsidP="00771599">
      <w:pPr>
        <w:ind w:left="0" w:firstLine="0"/>
        <w:rPr>
          <w:sz w:val="22"/>
        </w:rPr>
      </w:pPr>
      <w:r>
        <w:rPr>
          <w:noProof/>
          <w:sz w:val="22"/>
        </w:rPr>
        <w:pict w14:anchorId="462E2A52">
          <v:rect id="_x0000_i1025" alt="" style="width:468pt;height:2pt;mso-width-percent:0;mso-height-percent:0;mso-width-percent:0;mso-height-percent:0" o:hralign="center" o:hrstd="t" o:hrnoshade="t" o:hr="t" fillcolor="#aeaaaa [2414]" stroked="f"/>
        </w:pict>
      </w:r>
    </w:p>
    <w:p w14:paraId="345FEDDB" w14:textId="77777777" w:rsidR="00907A54" w:rsidRDefault="00907A54" w:rsidP="00907A54">
      <w:pPr>
        <w:ind w:left="0" w:firstLine="0"/>
        <w:jc w:val="center"/>
        <w:rPr>
          <w:rStyle w:val="Strong"/>
          <w:sz w:val="22"/>
        </w:rPr>
      </w:pPr>
    </w:p>
    <w:p w14:paraId="5F34B8EF" w14:textId="77777777" w:rsidR="00F0713F" w:rsidRPr="009356EF" w:rsidRDefault="00907A54" w:rsidP="00907A54">
      <w:pPr>
        <w:ind w:left="0" w:firstLine="0"/>
        <w:jc w:val="center"/>
        <w:rPr>
          <w:rStyle w:val="Strong"/>
          <w:szCs w:val="24"/>
        </w:rPr>
      </w:pPr>
      <w:r w:rsidRPr="009356EF">
        <w:rPr>
          <w:rStyle w:val="Strong"/>
          <w:szCs w:val="24"/>
        </w:rPr>
        <w:t>INSTRUCTOR CONTACT</w:t>
      </w:r>
    </w:p>
    <w:p w14:paraId="04A78284" w14:textId="77777777" w:rsidR="00771599" w:rsidRPr="001120A9" w:rsidRDefault="00771599" w:rsidP="00771599">
      <w:pPr>
        <w:ind w:left="0" w:firstLine="0"/>
        <w:rPr>
          <w:color w:val="385623" w:themeColor="accent6" w:themeShade="80"/>
          <w:sz w:val="22"/>
        </w:rPr>
      </w:pPr>
    </w:p>
    <w:p w14:paraId="2946C5B1" w14:textId="77777777" w:rsidR="00771599" w:rsidRPr="00266145" w:rsidRDefault="00F83BB9" w:rsidP="00771599">
      <w:pPr>
        <w:ind w:left="0" w:firstLine="0"/>
        <w:rPr>
          <w:rFonts w:ascii="Times New Roman" w:hAnsi="Times New Roman" w:cs="Times New Roman"/>
          <w:color w:val="000000" w:themeColor="text1"/>
          <w:szCs w:val="24"/>
        </w:rPr>
      </w:pPr>
      <w:r w:rsidRPr="00266145">
        <w:rPr>
          <w:rFonts w:ascii="Times New Roman" w:hAnsi="Times New Roman" w:cs="Times New Roman"/>
          <w:b/>
          <w:color w:val="000000" w:themeColor="text1"/>
          <w:szCs w:val="24"/>
        </w:rPr>
        <w:t>Instructor:</w:t>
      </w:r>
      <w:r w:rsidR="00B7617B" w:rsidRPr="00266145">
        <w:rPr>
          <w:rFonts w:ascii="Times New Roman" w:hAnsi="Times New Roman" w:cs="Times New Roman"/>
          <w:color w:val="000000" w:themeColor="text1"/>
          <w:szCs w:val="24"/>
        </w:rPr>
        <w:t xml:space="preserve"> Jody Terrell, Ph.D.</w:t>
      </w:r>
    </w:p>
    <w:p w14:paraId="1B1AD292" w14:textId="77777777" w:rsidR="00D872CB" w:rsidRPr="00266145" w:rsidRDefault="00771599" w:rsidP="00F83BB9">
      <w:pPr>
        <w:ind w:left="0" w:firstLine="0"/>
        <w:rPr>
          <w:rFonts w:ascii="Times New Roman" w:hAnsi="Times New Roman" w:cs="Times New Roman"/>
          <w:color w:val="000000" w:themeColor="text1"/>
          <w:szCs w:val="24"/>
        </w:rPr>
      </w:pPr>
      <w:r w:rsidRPr="00266145">
        <w:rPr>
          <w:rFonts w:ascii="Times New Roman" w:hAnsi="Times New Roman" w:cs="Times New Roman"/>
          <w:b/>
          <w:color w:val="000000" w:themeColor="text1"/>
          <w:szCs w:val="24"/>
        </w:rPr>
        <w:t>Office Location</w:t>
      </w:r>
      <w:r w:rsidR="00F83BB9" w:rsidRPr="00266145">
        <w:rPr>
          <w:rFonts w:ascii="Times New Roman" w:hAnsi="Times New Roman" w:cs="Times New Roman"/>
          <w:b/>
          <w:color w:val="000000" w:themeColor="text1"/>
          <w:szCs w:val="24"/>
        </w:rPr>
        <w:t>:</w:t>
      </w:r>
      <w:r w:rsidR="009356EF" w:rsidRPr="00266145">
        <w:rPr>
          <w:rFonts w:ascii="Times New Roman" w:hAnsi="Times New Roman" w:cs="Times New Roman"/>
          <w:b/>
          <w:color w:val="000000" w:themeColor="text1"/>
          <w:szCs w:val="24"/>
        </w:rPr>
        <w:t xml:space="preserve"> </w:t>
      </w:r>
      <w:r w:rsidR="00873DC2" w:rsidRPr="00266145">
        <w:rPr>
          <w:rFonts w:ascii="Times New Roman" w:hAnsi="Times New Roman" w:cs="Times New Roman"/>
          <w:color w:val="000000" w:themeColor="text1"/>
          <w:szCs w:val="24"/>
        </w:rPr>
        <w:t>R</w:t>
      </w:r>
      <w:r w:rsidR="00D872CB" w:rsidRPr="00266145">
        <w:rPr>
          <w:rFonts w:ascii="Times New Roman" w:hAnsi="Times New Roman" w:cs="Times New Roman"/>
          <w:color w:val="000000" w:themeColor="text1"/>
          <w:szCs w:val="24"/>
        </w:rPr>
        <w:t>emote</w:t>
      </w:r>
    </w:p>
    <w:p w14:paraId="6F0CF883" w14:textId="77777777" w:rsidR="00771599" w:rsidRPr="00266145" w:rsidRDefault="00771599" w:rsidP="00771599">
      <w:pPr>
        <w:ind w:left="0" w:firstLine="0"/>
        <w:rPr>
          <w:rFonts w:ascii="Times New Roman" w:hAnsi="Times New Roman" w:cs="Times New Roman"/>
          <w:color w:val="000000" w:themeColor="text1"/>
          <w:szCs w:val="24"/>
        </w:rPr>
      </w:pPr>
      <w:r w:rsidRPr="00266145">
        <w:rPr>
          <w:rFonts w:ascii="Times New Roman" w:hAnsi="Times New Roman" w:cs="Times New Roman"/>
          <w:b/>
          <w:color w:val="000000" w:themeColor="text1"/>
          <w:szCs w:val="24"/>
        </w:rPr>
        <w:t>Office hours</w:t>
      </w:r>
      <w:r w:rsidR="00F83BB9" w:rsidRPr="00266145">
        <w:rPr>
          <w:rFonts w:ascii="Times New Roman" w:hAnsi="Times New Roman" w:cs="Times New Roman"/>
          <w:b/>
          <w:color w:val="000000" w:themeColor="text1"/>
          <w:szCs w:val="24"/>
        </w:rPr>
        <w:t xml:space="preserve">: </w:t>
      </w:r>
      <w:r w:rsidR="00F83BB9" w:rsidRPr="00266145">
        <w:rPr>
          <w:rFonts w:ascii="Times New Roman" w:hAnsi="Times New Roman" w:cs="Times New Roman"/>
          <w:color w:val="000000" w:themeColor="text1"/>
          <w:szCs w:val="24"/>
        </w:rPr>
        <w:t xml:space="preserve">By appointment – via </w:t>
      </w:r>
      <w:r w:rsidR="00873DC2" w:rsidRPr="00266145">
        <w:rPr>
          <w:rFonts w:ascii="Times New Roman" w:hAnsi="Times New Roman" w:cs="Times New Roman"/>
          <w:color w:val="000000" w:themeColor="text1"/>
          <w:szCs w:val="24"/>
        </w:rPr>
        <w:t xml:space="preserve">CANVAS </w:t>
      </w:r>
      <w:r w:rsidR="00F83BB9" w:rsidRPr="00266145">
        <w:rPr>
          <w:rFonts w:ascii="Times New Roman" w:hAnsi="Times New Roman" w:cs="Times New Roman"/>
          <w:color w:val="000000" w:themeColor="text1"/>
          <w:szCs w:val="24"/>
        </w:rPr>
        <w:t>email</w:t>
      </w:r>
    </w:p>
    <w:p w14:paraId="5FA6B2BF" w14:textId="77777777" w:rsidR="008A4D26" w:rsidRDefault="00771599" w:rsidP="007A592A">
      <w:pPr>
        <w:tabs>
          <w:tab w:val="left" w:pos="6795"/>
        </w:tabs>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Email</w:t>
      </w:r>
      <w:r w:rsidR="00F83BB9" w:rsidRPr="00266145">
        <w:rPr>
          <w:rFonts w:ascii="Times New Roman" w:hAnsi="Times New Roman" w:cs="Times New Roman"/>
          <w:b/>
          <w:color w:val="000000" w:themeColor="text1"/>
          <w:szCs w:val="24"/>
        </w:rPr>
        <w:t>:</w:t>
      </w:r>
      <w:r w:rsidR="008A4D26">
        <w:rPr>
          <w:rFonts w:ascii="Times New Roman" w:hAnsi="Times New Roman" w:cs="Times New Roman"/>
          <w:b/>
          <w:color w:val="000000" w:themeColor="text1"/>
          <w:szCs w:val="24"/>
        </w:rPr>
        <w:t xml:space="preserve"> </w:t>
      </w:r>
      <w:hyperlink r:id="rId9" w:history="1">
        <w:r w:rsidR="008A4D26" w:rsidRPr="00F5281F">
          <w:rPr>
            <w:rStyle w:val="Hyperlink"/>
            <w:rFonts w:ascii="Times New Roman" w:hAnsi="Times New Roman" w:cs="Times New Roman"/>
            <w:b/>
            <w:szCs w:val="24"/>
          </w:rPr>
          <w:t>jody.terrell@unt.edu</w:t>
        </w:r>
      </w:hyperlink>
      <w:r w:rsidR="008A4D26">
        <w:rPr>
          <w:rFonts w:ascii="Times New Roman" w:hAnsi="Times New Roman" w:cs="Times New Roman"/>
          <w:b/>
          <w:color w:val="000000" w:themeColor="text1"/>
          <w:szCs w:val="24"/>
        </w:rPr>
        <w:t xml:space="preserve"> </w:t>
      </w:r>
    </w:p>
    <w:p w14:paraId="19243EA7" w14:textId="77777777" w:rsidR="008A4D26" w:rsidRDefault="008A4D26" w:rsidP="007A592A">
      <w:pPr>
        <w:tabs>
          <w:tab w:val="left" w:pos="6795"/>
        </w:tabs>
        <w:ind w:left="0" w:firstLine="0"/>
        <w:rPr>
          <w:rFonts w:ascii="Times New Roman" w:hAnsi="Times New Roman" w:cs="Times New Roman"/>
          <w:color w:val="3D3D3D"/>
          <w:szCs w:val="24"/>
          <w:shd w:val="clear" w:color="auto" w:fill="FFFFFF"/>
        </w:rPr>
      </w:pPr>
      <w:proofErr w:type="gramStart"/>
      <w:r>
        <w:rPr>
          <w:rStyle w:val="Strong"/>
          <w:rFonts w:ascii="Times New Roman" w:hAnsi="Times New Roman" w:cs="Times New Roman"/>
          <w:szCs w:val="24"/>
          <w:shd w:val="clear" w:color="auto" w:fill="FFFFFF"/>
        </w:rPr>
        <w:t>Also</w:t>
      </w:r>
      <w:proofErr w:type="gramEnd"/>
      <w:r>
        <w:rPr>
          <w:rStyle w:val="Strong"/>
          <w:rFonts w:ascii="Times New Roman" w:hAnsi="Times New Roman" w:cs="Times New Roman"/>
          <w:szCs w:val="24"/>
          <w:shd w:val="clear" w:color="auto" w:fill="FFFFFF"/>
        </w:rPr>
        <w:t xml:space="preserve"> you can </w:t>
      </w:r>
      <w:r w:rsidR="00D825EC" w:rsidRPr="00266145">
        <w:rPr>
          <w:rStyle w:val="Strong"/>
          <w:rFonts w:ascii="Times New Roman" w:hAnsi="Times New Roman" w:cs="Times New Roman"/>
          <w:szCs w:val="24"/>
          <w:shd w:val="clear" w:color="auto" w:fill="FFFFFF"/>
        </w:rPr>
        <w:t>use the INBOX on the left side of CANVAS to keep messages together</w:t>
      </w:r>
      <w:r w:rsidR="00D825EC" w:rsidRPr="00266145">
        <w:rPr>
          <w:rFonts w:ascii="Times New Roman" w:hAnsi="Times New Roman" w:cs="Times New Roman"/>
          <w:szCs w:val="24"/>
          <w:shd w:val="clear" w:color="auto" w:fill="FFFFFF"/>
        </w:rPr>
        <w:t xml:space="preserve">. </w:t>
      </w:r>
      <w:r w:rsidR="00D825EC" w:rsidRPr="00266145">
        <w:rPr>
          <w:rFonts w:ascii="Times New Roman" w:hAnsi="Times New Roman" w:cs="Times New Roman"/>
          <w:color w:val="3D3D3D"/>
          <w:szCs w:val="24"/>
          <w:shd w:val="clear" w:color="auto" w:fill="FFFFFF"/>
        </w:rPr>
        <w:t xml:space="preserve">This keeps my course </w:t>
      </w:r>
      <w:r w:rsidR="001647FE" w:rsidRPr="00266145">
        <w:rPr>
          <w:rFonts w:ascii="Times New Roman" w:hAnsi="Times New Roman" w:cs="Times New Roman"/>
          <w:color w:val="3D3D3D"/>
          <w:szCs w:val="24"/>
          <w:shd w:val="clear" w:color="auto" w:fill="FFFFFF"/>
        </w:rPr>
        <w:t xml:space="preserve">emails </w:t>
      </w:r>
      <w:r w:rsidR="00D825EC" w:rsidRPr="00266145">
        <w:rPr>
          <w:rFonts w:ascii="Times New Roman" w:hAnsi="Times New Roman" w:cs="Times New Roman"/>
          <w:color w:val="3D3D3D"/>
          <w:szCs w:val="24"/>
          <w:shd w:val="clear" w:color="auto" w:fill="FFFFFF"/>
        </w:rPr>
        <w:t>separated better from my work emails.</w:t>
      </w:r>
      <w:r w:rsidR="00B7617B" w:rsidRPr="00266145">
        <w:rPr>
          <w:rFonts w:ascii="Times New Roman" w:hAnsi="Times New Roman" w:cs="Times New Roman"/>
          <w:color w:val="3D3D3D"/>
          <w:szCs w:val="24"/>
          <w:shd w:val="clear" w:color="auto" w:fill="FFFFFF"/>
        </w:rPr>
        <w:t xml:space="preserve"> </w:t>
      </w:r>
      <w:r w:rsidR="00873DC2" w:rsidRPr="00266145">
        <w:rPr>
          <w:rFonts w:ascii="Times New Roman" w:hAnsi="Times New Roman" w:cs="Times New Roman"/>
          <w:color w:val="3D3D3D"/>
          <w:szCs w:val="24"/>
          <w:shd w:val="clear" w:color="auto" w:fill="FFFFFF"/>
        </w:rPr>
        <w:t>Zoom appointments can also be arranged.</w:t>
      </w:r>
    </w:p>
    <w:p w14:paraId="1E844A69" w14:textId="77777777" w:rsidR="00771599" w:rsidRPr="00266145" w:rsidRDefault="007A592A" w:rsidP="007A592A">
      <w:pPr>
        <w:tabs>
          <w:tab w:val="left" w:pos="6795"/>
        </w:tabs>
        <w:ind w:left="0" w:firstLine="0"/>
        <w:rPr>
          <w:rFonts w:ascii="Times New Roman" w:hAnsi="Times New Roman" w:cs="Times New Roman"/>
          <w:color w:val="000000" w:themeColor="text1"/>
          <w:szCs w:val="24"/>
        </w:rPr>
      </w:pPr>
      <w:r w:rsidRPr="00266145">
        <w:rPr>
          <w:rFonts w:ascii="Times New Roman" w:hAnsi="Times New Roman" w:cs="Times New Roman"/>
          <w:szCs w:val="24"/>
        </w:rPr>
        <w:tab/>
      </w:r>
    </w:p>
    <w:p w14:paraId="54276B65" w14:textId="77777777" w:rsidR="007A592A" w:rsidRPr="00266145" w:rsidRDefault="007A592A" w:rsidP="007A592A">
      <w:pPr>
        <w:tabs>
          <w:tab w:val="left" w:pos="6795"/>
        </w:tabs>
        <w:ind w:left="0" w:firstLine="0"/>
        <w:rPr>
          <w:rFonts w:ascii="Times New Roman" w:hAnsi="Times New Roman" w:cs="Times New Roman"/>
          <w:color w:val="000000" w:themeColor="text1"/>
          <w:szCs w:val="24"/>
        </w:rPr>
      </w:pPr>
      <w:r w:rsidRPr="00266145">
        <w:rPr>
          <w:rFonts w:ascii="Times New Roman" w:hAnsi="Times New Roman" w:cs="Times New Roman"/>
          <w:b/>
          <w:bCs/>
          <w:color w:val="000000" w:themeColor="text1"/>
          <w:szCs w:val="24"/>
        </w:rPr>
        <w:t xml:space="preserve">Communication Expectations: </w:t>
      </w:r>
      <w:r w:rsidRPr="00266145">
        <w:rPr>
          <w:rFonts w:ascii="Times New Roman" w:hAnsi="Times New Roman" w:cs="Times New Roman"/>
          <w:color w:val="000000" w:themeColor="text1"/>
          <w:szCs w:val="24"/>
        </w:rPr>
        <w:t>Your personal concerns or questions can be emailed to me via our learning management system, CANVAS</w:t>
      </w:r>
      <w:r w:rsidR="00D825EC" w:rsidRPr="00266145">
        <w:rPr>
          <w:rFonts w:ascii="Times New Roman" w:hAnsi="Times New Roman" w:cs="Times New Roman"/>
          <w:color w:val="000000" w:themeColor="text1"/>
          <w:szCs w:val="24"/>
        </w:rPr>
        <w:t xml:space="preserve">. </w:t>
      </w:r>
      <w:r w:rsidRPr="00266145">
        <w:rPr>
          <w:rFonts w:ascii="Times New Roman" w:hAnsi="Times New Roman" w:cs="Times New Roman"/>
          <w:color w:val="000000" w:themeColor="text1"/>
          <w:szCs w:val="24"/>
        </w:rPr>
        <w:t>I will try and get back to you within 24 hours of your email</w:t>
      </w:r>
      <w:r w:rsidR="004D2BC7" w:rsidRPr="00266145">
        <w:rPr>
          <w:rFonts w:ascii="Times New Roman" w:hAnsi="Times New Roman" w:cs="Times New Roman"/>
          <w:color w:val="000000" w:themeColor="text1"/>
          <w:szCs w:val="24"/>
        </w:rPr>
        <w:t xml:space="preserve"> correspondence</w:t>
      </w:r>
      <w:r w:rsidRPr="00266145">
        <w:rPr>
          <w:rFonts w:ascii="Times New Roman" w:hAnsi="Times New Roman" w:cs="Times New Roman"/>
          <w:color w:val="000000" w:themeColor="text1"/>
          <w:szCs w:val="24"/>
        </w:rPr>
        <w:t xml:space="preserve"> unless an unforeseen circumstance arises. </w:t>
      </w:r>
      <w:r w:rsidR="004D2BC7" w:rsidRPr="00266145">
        <w:rPr>
          <w:rFonts w:ascii="Times New Roman" w:hAnsi="Times New Roman" w:cs="Times New Roman"/>
          <w:color w:val="000000" w:themeColor="text1"/>
          <w:szCs w:val="24"/>
        </w:rPr>
        <w:t xml:space="preserve">If you need emergency assistance, please contact a front office staff at 940-565-2239. Concerning feedback on assignments and grades posted, my planned turnaround time can be up to about a week after the deadline of the assignment. </w:t>
      </w:r>
    </w:p>
    <w:p w14:paraId="074FE5F3" w14:textId="77777777" w:rsidR="009356EF" w:rsidRPr="00266145" w:rsidRDefault="009356EF" w:rsidP="007A592A">
      <w:pPr>
        <w:tabs>
          <w:tab w:val="left" w:pos="6795"/>
        </w:tabs>
        <w:ind w:left="0" w:firstLine="0"/>
        <w:rPr>
          <w:rFonts w:ascii="Times New Roman" w:hAnsi="Times New Roman" w:cs="Times New Roman"/>
          <w:color w:val="000000" w:themeColor="text1"/>
          <w:szCs w:val="24"/>
        </w:rPr>
      </w:pPr>
    </w:p>
    <w:p w14:paraId="1F35501B" w14:textId="77777777" w:rsidR="00D872CB" w:rsidRPr="00266145" w:rsidRDefault="00D872CB" w:rsidP="00F27BA2">
      <w:pPr>
        <w:ind w:left="0" w:firstLine="0"/>
        <w:jc w:val="center"/>
        <w:rPr>
          <w:rFonts w:ascii="Times New Roman" w:hAnsi="Times New Roman" w:cs="Times New Roman"/>
          <w:b/>
          <w:bCs/>
          <w:color w:val="000000" w:themeColor="text1"/>
          <w:szCs w:val="24"/>
        </w:rPr>
      </w:pPr>
      <w:r w:rsidRPr="00266145">
        <w:rPr>
          <w:rFonts w:ascii="Times New Roman" w:hAnsi="Times New Roman" w:cs="Times New Roman"/>
          <w:b/>
          <w:bCs/>
          <w:color w:val="000000" w:themeColor="text1"/>
          <w:szCs w:val="24"/>
        </w:rPr>
        <w:t>WELCOME TO UNT!</w:t>
      </w:r>
    </w:p>
    <w:p w14:paraId="5B4ED175" w14:textId="77777777" w:rsidR="00F27BA2" w:rsidRPr="00266145" w:rsidRDefault="00F27BA2" w:rsidP="00F27BA2">
      <w:pPr>
        <w:ind w:left="0" w:firstLine="0"/>
        <w:jc w:val="center"/>
        <w:rPr>
          <w:rFonts w:ascii="Times New Roman" w:hAnsi="Times New Roman" w:cs="Times New Roman"/>
          <w:b/>
          <w:bCs/>
          <w:color w:val="000000" w:themeColor="text1"/>
          <w:szCs w:val="24"/>
        </w:rPr>
      </w:pPr>
    </w:p>
    <w:p w14:paraId="79C65170" w14:textId="77777777" w:rsidR="00D872CB" w:rsidRPr="00266145" w:rsidRDefault="00D872CB" w:rsidP="00F27BA2">
      <w:pPr>
        <w:ind w:left="0" w:firstLine="0"/>
        <w:rPr>
          <w:rFonts w:ascii="Times New Roman" w:hAnsi="Times New Roman" w:cs="Times New Roman"/>
          <w:szCs w:val="24"/>
        </w:rPr>
      </w:pPr>
      <w:r w:rsidRPr="00266145">
        <w:rPr>
          <w:rFonts w:ascii="Times New Roman" w:hAnsi="Times New Roman" w:cs="Times New Roman"/>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82F3105" w14:textId="77777777" w:rsidR="00D872CB" w:rsidRPr="00266145" w:rsidRDefault="00D872CB" w:rsidP="00771599">
      <w:pPr>
        <w:ind w:left="0" w:firstLine="0"/>
        <w:rPr>
          <w:rFonts w:ascii="Times New Roman" w:hAnsi="Times New Roman" w:cs="Times New Roman"/>
          <w:color w:val="000000" w:themeColor="text1"/>
          <w:szCs w:val="24"/>
        </w:rPr>
      </w:pPr>
    </w:p>
    <w:p w14:paraId="5578660E" w14:textId="77777777" w:rsidR="00F0713F" w:rsidRPr="00266145" w:rsidRDefault="00031164" w:rsidP="00D872CB">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COURSE DESCRIPT</w:t>
      </w:r>
      <w:r w:rsidR="00F446A5" w:rsidRPr="00266145">
        <w:rPr>
          <w:rStyle w:val="Strong"/>
          <w:rFonts w:ascii="Times New Roman" w:hAnsi="Times New Roman" w:cs="Times New Roman"/>
          <w:szCs w:val="24"/>
        </w:rPr>
        <w:t>I</w:t>
      </w:r>
      <w:r w:rsidRPr="00266145">
        <w:rPr>
          <w:rStyle w:val="Strong"/>
          <w:rFonts w:ascii="Times New Roman" w:hAnsi="Times New Roman" w:cs="Times New Roman"/>
          <w:szCs w:val="24"/>
        </w:rPr>
        <w:t>ON</w:t>
      </w:r>
    </w:p>
    <w:p w14:paraId="06F00DBE" w14:textId="77777777" w:rsidR="00771599" w:rsidRPr="00266145" w:rsidRDefault="00771599" w:rsidP="00D872CB">
      <w:pPr>
        <w:ind w:left="0" w:firstLine="0"/>
        <w:jc w:val="center"/>
        <w:rPr>
          <w:rFonts w:ascii="Times New Roman" w:hAnsi="Times New Roman" w:cs="Times New Roman"/>
          <w:szCs w:val="24"/>
        </w:rPr>
      </w:pPr>
    </w:p>
    <w:p w14:paraId="424BDFA8" w14:textId="10733A7A" w:rsidR="002D7BBF" w:rsidRPr="00266145" w:rsidRDefault="00B25F20" w:rsidP="00334CD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This course is an analysis of the aging experience in a g</w:t>
      </w:r>
      <w:r w:rsidR="002D7BBF" w:rsidRPr="00266145">
        <w:rPr>
          <w:rFonts w:ascii="Times New Roman" w:hAnsi="Times New Roman" w:cs="Times New Roman"/>
          <w:color w:val="000000" w:themeColor="text1"/>
          <w:szCs w:val="24"/>
        </w:rPr>
        <w:t>lobal context</w:t>
      </w:r>
      <w:r w:rsidR="00F446A5" w:rsidRPr="00266145">
        <w:rPr>
          <w:rFonts w:ascii="Times New Roman" w:hAnsi="Times New Roman" w:cs="Times New Roman"/>
          <w:color w:val="000000" w:themeColor="text1"/>
          <w:szCs w:val="24"/>
        </w:rPr>
        <w:t>,</w:t>
      </w:r>
      <w:r w:rsidR="002D7BBF" w:rsidRPr="00266145">
        <w:rPr>
          <w:rFonts w:ascii="Times New Roman" w:hAnsi="Times New Roman" w:cs="Times New Roman"/>
          <w:color w:val="000000" w:themeColor="text1"/>
          <w:szCs w:val="24"/>
        </w:rPr>
        <w:t xml:space="preserve"> historically and </w:t>
      </w:r>
      <w:r w:rsidRPr="00266145">
        <w:rPr>
          <w:rFonts w:ascii="Times New Roman" w:hAnsi="Times New Roman" w:cs="Times New Roman"/>
          <w:color w:val="000000" w:themeColor="text1"/>
          <w:szCs w:val="24"/>
        </w:rPr>
        <w:t xml:space="preserve">currently. Topics include perceptions of aging, </w:t>
      </w:r>
      <w:r w:rsidR="00F446A5" w:rsidRPr="00266145">
        <w:rPr>
          <w:rFonts w:ascii="Times New Roman" w:hAnsi="Times New Roman" w:cs="Times New Roman"/>
          <w:color w:val="000000" w:themeColor="text1"/>
          <w:szCs w:val="24"/>
        </w:rPr>
        <w:t xml:space="preserve">the </w:t>
      </w:r>
      <w:r w:rsidRPr="00266145">
        <w:rPr>
          <w:rFonts w:ascii="Times New Roman" w:hAnsi="Times New Roman" w:cs="Times New Roman"/>
          <w:color w:val="000000" w:themeColor="text1"/>
          <w:szCs w:val="24"/>
        </w:rPr>
        <w:t xml:space="preserve">definition of </w:t>
      </w:r>
      <w:r w:rsidR="002D7BBF" w:rsidRPr="00266145">
        <w:rPr>
          <w:rFonts w:ascii="Times New Roman" w:hAnsi="Times New Roman" w:cs="Times New Roman"/>
          <w:color w:val="000000" w:themeColor="text1"/>
          <w:szCs w:val="24"/>
        </w:rPr>
        <w:t xml:space="preserve">need in old age, and models for </w:t>
      </w:r>
      <w:r w:rsidRPr="00266145">
        <w:rPr>
          <w:rFonts w:ascii="Times New Roman" w:hAnsi="Times New Roman" w:cs="Times New Roman"/>
          <w:color w:val="000000" w:themeColor="text1"/>
          <w:szCs w:val="24"/>
        </w:rPr>
        <w:t>delivering health and social services to older persons. The pu</w:t>
      </w:r>
      <w:r w:rsidR="002D7BBF" w:rsidRPr="00266145">
        <w:rPr>
          <w:rFonts w:ascii="Times New Roman" w:hAnsi="Times New Roman" w:cs="Times New Roman"/>
          <w:color w:val="000000" w:themeColor="text1"/>
          <w:szCs w:val="24"/>
        </w:rPr>
        <w:t xml:space="preserve">rpose of this course is to give </w:t>
      </w:r>
      <w:r w:rsidRPr="00266145">
        <w:rPr>
          <w:rFonts w:ascii="Times New Roman" w:hAnsi="Times New Roman" w:cs="Times New Roman"/>
          <w:color w:val="000000" w:themeColor="text1"/>
          <w:szCs w:val="24"/>
        </w:rPr>
        <w:t>students a macro</w:t>
      </w:r>
      <w:r w:rsidR="00F446A5" w:rsidRPr="00266145">
        <w:rPr>
          <w:rFonts w:ascii="Times New Roman" w:hAnsi="Times New Roman" w:cs="Times New Roman"/>
          <w:color w:val="000000" w:themeColor="text1"/>
          <w:szCs w:val="24"/>
        </w:rPr>
        <w:t>-</w:t>
      </w:r>
      <w:r w:rsidRPr="00266145">
        <w:rPr>
          <w:rFonts w:ascii="Times New Roman" w:hAnsi="Times New Roman" w:cs="Times New Roman"/>
          <w:color w:val="000000" w:themeColor="text1"/>
          <w:szCs w:val="24"/>
        </w:rPr>
        <w:t>level overview of aging around the world and how the older population’s needs</w:t>
      </w:r>
      <w:r w:rsidR="00AA0B71">
        <w:rPr>
          <w:rFonts w:ascii="Times New Roman" w:hAnsi="Times New Roman" w:cs="Times New Roman"/>
          <w:color w:val="000000" w:themeColor="text1"/>
          <w:szCs w:val="24"/>
        </w:rPr>
        <w:t xml:space="preserve"> </w:t>
      </w:r>
      <w:r w:rsidRPr="00266145">
        <w:rPr>
          <w:rFonts w:ascii="Times New Roman" w:hAnsi="Times New Roman" w:cs="Times New Roman"/>
          <w:color w:val="000000" w:themeColor="text1"/>
          <w:szCs w:val="24"/>
        </w:rPr>
        <w:t>are met.</w:t>
      </w:r>
    </w:p>
    <w:p w14:paraId="73CFFB42" w14:textId="77777777" w:rsidR="00334CDA" w:rsidRPr="00266145" w:rsidRDefault="00334CDA" w:rsidP="00334CDA">
      <w:pPr>
        <w:ind w:left="0" w:firstLine="0"/>
        <w:rPr>
          <w:rFonts w:ascii="Times New Roman" w:hAnsi="Times New Roman" w:cs="Times New Roman"/>
          <w:color w:val="000000" w:themeColor="text1"/>
          <w:szCs w:val="24"/>
        </w:rPr>
      </w:pPr>
    </w:p>
    <w:p w14:paraId="0CE6FAE8" w14:textId="77777777" w:rsidR="009356EF" w:rsidRPr="00266145" w:rsidRDefault="00B25F20" w:rsidP="00334CD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The instructional method requires students to be self-d</w:t>
      </w:r>
      <w:r w:rsidR="002D7BBF" w:rsidRPr="00266145">
        <w:rPr>
          <w:rFonts w:ascii="Times New Roman" w:hAnsi="Times New Roman" w:cs="Times New Roman"/>
          <w:color w:val="000000" w:themeColor="text1"/>
          <w:szCs w:val="24"/>
        </w:rPr>
        <w:t xml:space="preserve">irected. It is recommended that </w:t>
      </w:r>
      <w:r w:rsidRPr="00266145">
        <w:rPr>
          <w:rFonts w:ascii="Times New Roman" w:hAnsi="Times New Roman" w:cs="Times New Roman"/>
          <w:color w:val="000000" w:themeColor="text1"/>
          <w:szCs w:val="24"/>
        </w:rPr>
        <w:t>students access the course early each week, review any announcements, access the appropria</w:t>
      </w:r>
      <w:r w:rsidR="002D7BBF" w:rsidRPr="00266145">
        <w:rPr>
          <w:rFonts w:ascii="Times New Roman" w:hAnsi="Times New Roman" w:cs="Times New Roman"/>
          <w:color w:val="000000" w:themeColor="text1"/>
          <w:szCs w:val="24"/>
        </w:rPr>
        <w:t xml:space="preserve">te </w:t>
      </w:r>
      <w:r w:rsidRPr="00266145">
        <w:rPr>
          <w:rFonts w:ascii="Times New Roman" w:hAnsi="Times New Roman" w:cs="Times New Roman"/>
          <w:color w:val="000000" w:themeColor="text1"/>
          <w:szCs w:val="24"/>
        </w:rPr>
        <w:t xml:space="preserve">lesson plans, and review the posted materials and assignment </w:t>
      </w:r>
      <w:r w:rsidR="00B513DD" w:rsidRPr="00266145">
        <w:rPr>
          <w:rFonts w:ascii="Times New Roman" w:hAnsi="Times New Roman" w:cs="Times New Roman"/>
          <w:color w:val="000000" w:themeColor="text1"/>
          <w:szCs w:val="24"/>
        </w:rPr>
        <w:t xml:space="preserve">instructions. By knowing in the </w:t>
      </w:r>
      <w:r w:rsidRPr="00266145">
        <w:rPr>
          <w:rFonts w:ascii="Times New Roman" w:hAnsi="Times New Roman" w:cs="Times New Roman"/>
          <w:color w:val="000000" w:themeColor="text1"/>
          <w:szCs w:val="24"/>
        </w:rPr>
        <w:t>beginning of the week what needs to be done, students w</w:t>
      </w:r>
      <w:r w:rsidR="002D7BBF" w:rsidRPr="00266145">
        <w:rPr>
          <w:rFonts w:ascii="Times New Roman" w:hAnsi="Times New Roman" w:cs="Times New Roman"/>
          <w:color w:val="000000" w:themeColor="text1"/>
          <w:szCs w:val="24"/>
        </w:rPr>
        <w:t>ill be bette</w:t>
      </w:r>
      <w:r w:rsidR="00B513DD" w:rsidRPr="00266145">
        <w:rPr>
          <w:rFonts w:ascii="Times New Roman" w:hAnsi="Times New Roman" w:cs="Times New Roman"/>
          <w:color w:val="000000" w:themeColor="text1"/>
          <w:szCs w:val="24"/>
        </w:rPr>
        <w:t xml:space="preserve">r prepared to plan, </w:t>
      </w:r>
      <w:r w:rsidR="002D7BBF" w:rsidRPr="00266145">
        <w:rPr>
          <w:rFonts w:ascii="Times New Roman" w:hAnsi="Times New Roman" w:cs="Times New Roman"/>
          <w:color w:val="000000" w:themeColor="text1"/>
          <w:szCs w:val="24"/>
        </w:rPr>
        <w:t xml:space="preserve">complete, </w:t>
      </w:r>
      <w:r w:rsidRPr="00266145">
        <w:rPr>
          <w:rFonts w:ascii="Times New Roman" w:hAnsi="Times New Roman" w:cs="Times New Roman"/>
          <w:color w:val="000000" w:themeColor="text1"/>
          <w:szCs w:val="24"/>
        </w:rPr>
        <w:t>and submit their assignments by the deadline. It is also recomm</w:t>
      </w:r>
      <w:r w:rsidR="002D7BBF" w:rsidRPr="00266145">
        <w:rPr>
          <w:rFonts w:ascii="Times New Roman" w:hAnsi="Times New Roman" w:cs="Times New Roman"/>
          <w:color w:val="000000" w:themeColor="text1"/>
          <w:szCs w:val="24"/>
        </w:rPr>
        <w:t xml:space="preserve">ended that students access the </w:t>
      </w:r>
      <w:r w:rsidRPr="00266145">
        <w:rPr>
          <w:rFonts w:ascii="Times New Roman" w:hAnsi="Times New Roman" w:cs="Times New Roman"/>
          <w:color w:val="000000" w:themeColor="text1"/>
          <w:szCs w:val="24"/>
        </w:rPr>
        <w:t xml:space="preserve">course at least once a day throughout the week to read posted </w:t>
      </w:r>
      <w:r w:rsidR="002D7BBF" w:rsidRPr="00266145">
        <w:rPr>
          <w:rFonts w:ascii="Times New Roman" w:hAnsi="Times New Roman" w:cs="Times New Roman"/>
          <w:color w:val="000000" w:themeColor="text1"/>
          <w:szCs w:val="24"/>
        </w:rPr>
        <w:t xml:space="preserve">materials, work on assignments, </w:t>
      </w:r>
      <w:r w:rsidRPr="00266145">
        <w:rPr>
          <w:rFonts w:ascii="Times New Roman" w:hAnsi="Times New Roman" w:cs="Times New Roman"/>
          <w:color w:val="000000" w:themeColor="text1"/>
          <w:szCs w:val="24"/>
        </w:rPr>
        <w:t>and review any further announcements.</w:t>
      </w:r>
    </w:p>
    <w:p w14:paraId="1434475D" w14:textId="51A2B526" w:rsidR="009356EF" w:rsidRPr="00266145" w:rsidRDefault="009356EF" w:rsidP="009356EF">
      <w:pPr>
        <w:pStyle w:val="NormalWeb"/>
        <w:shd w:val="clear" w:color="auto" w:fill="FFFFFF"/>
        <w:spacing w:before="180" w:beforeAutospacing="0" w:after="180" w:afterAutospacing="0"/>
      </w:pPr>
      <w:r w:rsidRPr="00266145">
        <w:lastRenderedPageBreak/>
        <w:t>Online courses work best for students who are self-motivated and self-driven.</w:t>
      </w:r>
      <w:r w:rsidR="00AA0B71">
        <w:t>t</w:t>
      </w:r>
      <w:r w:rsidRPr="00266145">
        <w:t>o best benefit from this course, it is vital that each of you participate in the course discussions, activities, and assignments as scheduled on the timeline provided. It is also expected that each of you will share academic research and information, academic websites, and academically sound peer reviewed articles and/books with each other via the discussion tools and message area to assist each other with the learning process of this topic. It is my responsibility to provide you a platform of information to begin discussions from and to maintain a safe and comfortable online course environment that promotes positive learning experiences. As undergraduate students, it is your job to build on that platform and demonstrate positive communication exchanges in an online course environment.</w:t>
      </w:r>
    </w:p>
    <w:p w14:paraId="34A26D4A" w14:textId="77777777" w:rsidR="0084099B" w:rsidRPr="00266145" w:rsidRDefault="0084099B" w:rsidP="00AC11A6">
      <w:pPr>
        <w:pStyle w:val="NormalWeb"/>
        <w:shd w:val="clear" w:color="auto" w:fill="FFFFFF"/>
        <w:spacing w:before="180" w:beforeAutospacing="0" w:after="180" w:afterAutospacing="0"/>
        <w:jc w:val="center"/>
        <w:rPr>
          <w:rStyle w:val="Strong"/>
        </w:rPr>
      </w:pPr>
      <w:r w:rsidRPr="00266145">
        <w:rPr>
          <w:rStyle w:val="Strong"/>
        </w:rPr>
        <w:t>T</w:t>
      </w:r>
      <w:r w:rsidR="00EE2EF3" w:rsidRPr="00266145">
        <w:rPr>
          <w:rStyle w:val="Strong"/>
        </w:rPr>
        <w:t>EACHING PHILOSOPHY</w:t>
      </w:r>
    </w:p>
    <w:p w14:paraId="564773B1" w14:textId="77777777" w:rsidR="00266145" w:rsidRDefault="009356EF" w:rsidP="009356EF">
      <w:pPr>
        <w:ind w:left="360"/>
        <w:rPr>
          <w:rFonts w:ascii="Times New Roman" w:hAnsi="Times New Roman" w:cs="Times New Roman"/>
          <w:szCs w:val="24"/>
        </w:rPr>
      </w:pPr>
      <w:r w:rsidRPr="00266145">
        <w:rPr>
          <w:rFonts w:ascii="Times New Roman" w:hAnsi="Times New Roman" w:cs="Times New Roman"/>
          <w:szCs w:val="24"/>
        </w:rPr>
        <w:t xml:space="preserve">My teaching philosophy is to help students achieve 100% of their learning capacity.  By </w:t>
      </w:r>
      <w:r w:rsidR="00266145">
        <w:rPr>
          <w:rFonts w:ascii="Times New Roman" w:hAnsi="Times New Roman" w:cs="Times New Roman"/>
          <w:szCs w:val="24"/>
        </w:rPr>
        <w:t>doing</w:t>
      </w:r>
    </w:p>
    <w:p w14:paraId="0E2E35E7" w14:textId="77777777" w:rsidR="00266145" w:rsidRDefault="009356EF" w:rsidP="00266145">
      <w:pPr>
        <w:ind w:left="360"/>
        <w:rPr>
          <w:rFonts w:ascii="Times New Roman" w:hAnsi="Times New Roman" w:cs="Times New Roman"/>
          <w:szCs w:val="24"/>
        </w:rPr>
      </w:pPr>
      <w:r w:rsidRPr="00266145">
        <w:rPr>
          <w:rFonts w:ascii="Times New Roman" w:hAnsi="Times New Roman" w:cs="Times New Roman"/>
          <w:szCs w:val="24"/>
        </w:rPr>
        <w:t>that I try to</w:t>
      </w:r>
      <w:r w:rsidR="00266145">
        <w:rPr>
          <w:rFonts w:ascii="Times New Roman" w:hAnsi="Times New Roman" w:cs="Times New Roman"/>
          <w:szCs w:val="24"/>
        </w:rPr>
        <w:t xml:space="preserve"> </w:t>
      </w:r>
      <w:r w:rsidRPr="00266145">
        <w:rPr>
          <w:rFonts w:ascii="Times New Roman" w:hAnsi="Times New Roman" w:cs="Times New Roman"/>
          <w:szCs w:val="24"/>
        </w:rPr>
        <w:t>teach to all of the students in their own learning style which includes: Aud</w:t>
      </w:r>
      <w:r w:rsidR="00266145">
        <w:rPr>
          <w:rFonts w:ascii="Times New Roman" w:hAnsi="Times New Roman" w:cs="Times New Roman"/>
          <w:szCs w:val="24"/>
        </w:rPr>
        <w:t>itory,</w:t>
      </w:r>
    </w:p>
    <w:p w14:paraId="1DD6A846" w14:textId="77777777" w:rsidR="00266145" w:rsidRDefault="009356EF" w:rsidP="00266145">
      <w:pPr>
        <w:ind w:left="360"/>
        <w:rPr>
          <w:rFonts w:ascii="Times New Roman" w:hAnsi="Times New Roman" w:cs="Times New Roman"/>
          <w:szCs w:val="24"/>
        </w:rPr>
      </w:pPr>
      <w:r w:rsidRPr="00266145">
        <w:rPr>
          <w:rFonts w:ascii="Times New Roman" w:hAnsi="Times New Roman" w:cs="Times New Roman"/>
          <w:szCs w:val="24"/>
        </w:rPr>
        <w:t>Visual and Kinesthetic.</w:t>
      </w:r>
      <w:r w:rsidR="00266145">
        <w:rPr>
          <w:rFonts w:ascii="Times New Roman" w:hAnsi="Times New Roman" w:cs="Times New Roman"/>
          <w:szCs w:val="24"/>
        </w:rPr>
        <w:t xml:space="preserve"> </w:t>
      </w:r>
      <w:r w:rsidRPr="00266145">
        <w:rPr>
          <w:rFonts w:ascii="Times New Roman" w:hAnsi="Times New Roman" w:cs="Times New Roman"/>
          <w:szCs w:val="24"/>
        </w:rPr>
        <w:t xml:space="preserve">Now each student probably has all three but most students have a </w:t>
      </w:r>
    </w:p>
    <w:p w14:paraId="4F025899" w14:textId="77777777" w:rsidR="00266145" w:rsidRDefault="009356EF" w:rsidP="00266145">
      <w:pPr>
        <w:ind w:left="360"/>
        <w:rPr>
          <w:rFonts w:ascii="Times New Roman" w:hAnsi="Times New Roman" w:cs="Times New Roman"/>
          <w:szCs w:val="24"/>
        </w:rPr>
      </w:pPr>
      <w:r w:rsidRPr="00266145">
        <w:rPr>
          <w:rFonts w:ascii="Times New Roman" w:hAnsi="Times New Roman" w:cs="Times New Roman"/>
          <w:szCs w:val="24"/>
        </w:rPr>
        <w:t>dominate style and two others.  My</w:t>
      </w:r>
      <w:r w:rsidR="00266145">
        <w:rPr>
          <w:rFonts w:ascii="Times New Roman" w:hAnsi="Times New Roman" w:cs="Times New Roman"/>
          <w:szCs w:val="24"/>
        </w:rPr>
        <w:t xml:space="preserve"> </w:t>
      </w:r>
      <w:r w:rsidRPr="00266145">
        <w:rPr>
          <w:rFonts w:ascii="Times New Roman" w:hAnsi="Times New Roman" w:cs="Times New Roman"/>
          <w:szCs w:val="24"/>
        </w:rPr>
        <w:t xml:space="preserve">lectures are usually with power points, discussions, and </w:t>
      </w:r>
    </w:p>
    <w:p w14:paraId="280DD740" w14:textId="77777777" w:rsidR="00266145" w:rsidRDefault="009356EF" w:rsidP="00266145">
      <w:pPr>
        <w:ind w:left="360"/>
        <w:rPr>
          <w:rFonts w:ascii="Times New Roman" w:hAnsi="Times New Roman" w:cs="Times New Roman"/>
          <w:szCs w:val="24"/>
        </w:rPr>
      </w:pPr>
      <w:r w:rsidRPr="00266145">
        <w:rPr>
          <w:rFonts w:ascii="Times New Roman" w:hAnsi="Times New Roman" w:cs="Times New Roman"/>
          <w:szCs w:val="24"/>
        </w:rPr>
        <w:t>hands on activities which will be included in this</w:t>
      </w:r>
      <w:r w:rsidR="00266145">
        <w:rPr>
          <w:rFonts w:ascii="Times New Roman" w:hAnsi="Times New Roman" w:cs="Times New Roman"/>
          <w:szCs w:val="24"/>
        </w:rPr>
        <w:t xml:space="preserve"> </w:t>
      </w:r>
      <w:r w:rsidRPr="00266145">
        <w:rPr>
          <w:rFonts w:ascii="Times New Roman" w:hAnsi="Times New Roman" w:cs="Times New Roman"/>
          <w:szCs w:val="24"/>
        </w:rPr>
        <w:t>cours</w:t>
      </w:r>
      <w:r w:rsidR="00266145">
        <w:rPr>
          <w:rFonts w:ascii="Times New Roman" w:hAnsi="Times New Roman" w:cs="Times New Roman"/>
          <w:szCs w:val="24"/>
        </w:rPr>
        <w:t xml:space="preserve">e.  I also include humor and </w:t>
      </w:r>
      <w:proofErr w:type="gramStart"/>
      <w:r w:rsidR="00266145">
        <w:rPr>
          <w:rFonts w:ascii="Times New Roman" w:hAnsi="Times New Roman" w:cs="Times New Roman"/>
          <w:szCs w:val="24"/>
        </w:rPr>
        <w:t>my</w:t>
      </w:r>
      <w:proofErr w:type="gramEnd"/>
    </w:p>
    <w:p w14:paraId="36077AC8" w14:textId="77777777" w:rsidR="00266145" w:rsidRDefault="009356EF" w:rsidP="00266145">
      <w:pPr>
        <w:ind w:left="360"/>
        <w:rPr>
          <w:rFonts w:ascii="Times New Roman" w:hAnsi="Times New Roman" w:cs="Times New Roman"/>
          <w:szCs w:val="24"/>
        </w:rPr>
      </w:pPr>
      <w:r w:rsidRPr="00266145">
        <w:rPr>
          <w:rFonts w:ascii="Times New Roman" w:hAnsi="Times New Roman" w:cs="Times New Roman"/>
          <w:szCs w:val="24"/>
        </w:rPr>
        <w:t>philosophy is that if you are not having fun, your learning will be compromised.</w:t>
      </w:r>
      <w:r w:rsidR="00266145">
        <w:rPr>
          <w:rFonts w:ascii="Times New Roman" w:hAnsi="Times New Roman" w:cs="Times New Roman"/>
          <w:szCs w:val="24"/>
        </w:rPr>
        <w:t xml:space="preserve">  Stressed out</w:t>
      </w:r>
    </w:p>
    <w:p w14:paraId="57FE1DE7" w14:textId="77777777" w:rsidR="009356EF" w:rsidRPr="00266145" w:rsidRDefault="009356EF" w:rsidP="00266145">
      <w:pPr>
        <w:ind w:left="360"/>
        <w:rPr>
          <w:rFonts w:ascii="Times New Roman" w:hAnsi="Times New Roman" w:cs="Times New Roman"/>
          <w:szCs w:val="24"/>
        </w:rPr>
      </w:pPr>
      <w:r w:rsidRPr="00266145">
        <w:rPr>
          <w:rFonts w:ascii="Times New Roman" w:hAnsi="Times New Roman" w:cs="Times New Roman"/>
          <w:szCs w:val="24"/>
        </w:rPr>
        <w:t>learners usually don’t succeed.</w:t>
      </w:r>
    </w:p>
    <w:p w14:paraId="4ACDF930" w14:textId="77777777" w:rsidR="00F920B2" w:rsidRPr="00266145" w:rsidRDefault="00F920B2" w:rsidP="009356EF">
      <w:pPr>
        <w:ind w:left="0" w:firstLine="0"/>
        <w:jc w:val="center"/>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PRE-REQUIS</w:t>
      </w:r>
      <w:r w:rsidR="00F446A5" w:rsidRPr="00266145">
        <w:rPr>
          <w:rFonts w:ascii="Times New Roman" w:hAnsi="Times New Roman" w:cs="Times New Roman"/>
          <w:b/>
          <w:color w:val="000000" w:themeColor="text1"/>
          <w:szCs w:val="24"/>
        </w:rPr>
        <w:t>IT</w:t>
      </w:r>
      <w:r w:rsidRPr="00266145">
        <w:rPr>
          <w:rFonts w:ascii="Times New Roman" w:hAnsi="Times New Roman" w:cs="Times New Roman"/>
          <w:b/>
          <w:color w:val="000000" w:themeColor="text1"/>
          <w:szCs w:val="24"/>
        </w:rPr>
        <w:t>ES</w:t>
      </w:r>
    </w:p>
    <w:p w14:paraId="5ADD9136" w14:textId="77777777" w:rsidR="00F920B2" w:rsidRPr="00266145" w:rsidRDefault="00F920B2" w:rsidP="00F920B2">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There are no pre</w:t>
      </w:r>
      <w:r w:rsidR="0084099B" w:rsidRPr="00266145">
        <w:rPr>
          <w:rFonts w:ascii="Times New Roman" w:hAnsi="Times New Roman" w:cs="Times New Roman"/>
          <w:color w:val="000000" w:themeColor="text1"/>
          <w:szCs w:val="24"/>
        </w:rPr>
        <w:t>-</w:t>
      </w:r>
      <w:r w:rsidRPr="00266145">
        <w:rPr>
          <w:rFonts w:ascii="Times New Roman" w:hAnsi="Times New Roman" w:cs="Times New Roman"/>
          <w:color w:val="000000" w:themeColor="text1"/>
          <w:szCs w:val="24"/>
        </w:rPr>
        <w:t>requisites for this class.</w:t>
      </w:r>
    </w:p>
    <w:p w14:paraId="0118983E" w14:textId="77777777" w:rsidR="00A325F1" w:rsidRPr="00266145" w:rsidRDefault="00A325F1" w:rsidP="00F920B2">
      <w:pPr>
        <w:ind w:left="0" w:firstLine="0"/>
        <w:rPr>
          <w:rFonts w:ascii="Times New Roman" w:hAnsi="Times New Roman" w:cs="Times New Roman"/>
          <w:color w:val="000000" w:themeColor="text1"/>
          <w:szCs w:val="24"/>
        </w:rPr>
      </w:pPr>
    </w:p>
    <w:p w14:paraId="27952AE9" w14:textId="77777777" w:rsidR="00AD2B86" w:rsidRPr="00266145" w:rsidRDefault="00AD2B86" w:rsidP="009356EF">
      <w:pPr>
        <w:ind w:left="0" w:firstLine="0"/>
        <w:jc w:val="center"/>
        <w:rPr>
          <w:rFonts w:ascii="Times New Roman" w:hAnsi="Times New Roman" w:cs="Times New Roman"/>
          <w:b/>
          <w:bCs/>
          <w:szCs w:val="24"/>
        </w:rPr>
      </w:pPr>
      <w:r w:rsidRPr="00266145">
        <w:rPr>
          <w:rStyle w:val="Strong"/>
          <w:rFonts w:ascii="Times New Roman" w:hAnsi="Times New Roman" w:cs="Times New Roman"/>
          <w:szCs w:val="24"/>
        </w:rPr>
        <w:t>READING AND RESOURCES</w:t>
      </w:r>
    </w:p>
    <w:p w14:paraId="209C02D1" w14:textId="77777777" w:rsidR="00AD2B86" w:rsidRPr="00266145" w:rsidRDefault="00AD2B86" w:rsidP="00AD2B86">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Required Text</w:t>
      </w:r>
    </w:p>
    <w:p w14:paraId="1C24C68F" w14:textId="77777777" w:rsidR="00AD2B86" w:rsidRPr="00266145" w:rsidRDefault="00AD2B86" w:rsidP="00AD2B86">
      <w:pPr>
        <w:ind w:hanging="72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Satariano, W. A., &amp; Maus, M. (2017). </w:t>
      </w:r>
      <w:r w:rsidRPr="00266145">
        <w:rPr>
          <w:rFonts w:ascii="Times New Roman" w:hAnsi="Times New Roman" w:cs="Times New Roman"/>
          <w:i/>
          <w:color w:val="000000" w:themeColor="text1"/>
          <w:szCs w:val="24"/>
        </w:rPr>
        <w:t>Aging, place, and health</w:t>
      </w:r>
      <w:r w:rsidRPr="00266145">
        <w:rPr>
          <w:rFonts w:ascii="Times New Roman" w:hAnsi="Times New Roman" w:cs="Times New Roman"/>
          <w:color w:val="000000" w:themeColor="text1"/>
          <w:szCs w:val="24"/>
        </w:rPr>
        <w:t>, Burlington, MA: Jones &amp;Bartlett Learning</w:t>
      </w:r>
    </w:p>
    <w:p w14:paraId="49E227BD" w14:textId="77777777" w:rsidR="00AD2B86" w:rsidRPr="00266145" w:rsidRDefault="00AD2B86" w:rsidP="00AD2B86">
      <w:pPr>
        <w:ind w:hanging="720"/>
        <w:rPr>
          <w:rFonts w:ascii="Times New Roman" w:hAnsi="Times New Roman" w:cs="Times New Roman"/>
          <w:color w:val="000000" w:themeColor="text1"/>
          <w:szCs w:val="24"/>
        </w:rPr>
      </w:pPr>
    </w:p>
    <w:p w14:paraId="041B604F" w14:textId="77777777" w:rsidR="00AD2B86" w:rsidRPr="00266145" w:rsidRDefault="00AD2B86" w:rsidP="00AD2B86">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Recommended (Optional)</w:t>
      </w:r>
    </w:p>
    <w:p w14:paraId="294A5C04" w14:textId="77777777" w:rsidR="00AD2B86" w:rsidRPr="00266145" w:rsidRDefault="00AD2B86" w:rsidP="00AD2B86">
      <w:pPr>
        <w:ind w:hanging="720"/>
        <w:rPr>
          <w:rStyle w:val="Strong"/>
          <w:rFonts w:ascii="Times New Roman" w:hAnsi="Times New Roman" w:cs="Times New Roman"/>
          <w:b w:val="0"/>
          <w:bCs w:val="0"/>
          <w:color w:val="000000" w:themeColor="text1"/>
          <w:szCs w:val="24"/>
        </w:rPr>
      </w:pPr>
      <w:r w:rsidRPr="00266145">
        <w:rPr>
          <w:rFonts w:ascii="Times New Roman" w:hAnsi="Times New Roman" w:cs="Times New Roman"/>
          <w:color w:val="000000" w:themeColor="text1"/>
          <w:szCs w:val="24"/>
        </w:rPr>
        <w:t xml:space="preserve">Sokolovsky, J. (2009). </w:t>
      </w:r>
      <w:r w:rsidRPr="00266145">
        <w:rPr>
          <w:rFonts w:ascii="Times New Roman" w:hAnsi="Times New Roman" w:cs="Times New Roman"/>
          <w:i/>
          <w:color w:val="000000" w:themeColor="text1"/>
          <w:szCs w:val="24"/>
        </w:rPr>
        <w:t>The cultural context of aging: Worldwide perspectives</w:t>
      </w:r>
      <w:r w:rsidRPr="00266145">
        <w:rPr>
          <w:rFonts w:ascii="Times New Roman" w:hAnsi="Times New Roman" w:cs="Times New Roman"/>
          <w:color w:val="000000" w:themeColor="text1"/>
          <w:szCs w:val="24"/>
        </w:rPr>
        <w:t xml:space="preserve"> (3rd ed.</w:t>
      </w:r>
      <w:proofErr w:type="gramStart"/>
      <w:r w:rsidRPr="00266145">
        <w:rPr>
          <w:rFonts w:ascii="Times New Roman" w:hAnsi="Times New Roman" w:cs="Times New Roman"/>
          <w:color w:val="000000" w:themeColor="text1"/>
          <w:szCs w:val="24"/>
        </w:rPr>
        <w:t>).Westport</w:t>
      </w:r>
      <w:proofErr w:type="gramEnd"/>
      <w:r w:rsidRPr="00266145">
        <w:rPr>
          <w:rFonts w:ascii="Times New Roman" w:hAnsi="Times New Roman" w:cs="Times New Roman"/>
          <w:color w:val="000000" w:themeColor="text1"/>
          <w:szCs w:val="24"/>
        </w:rPr>
        <w:t>, CT: Praeger</w:t>
      </w:r>
    </w:p>
    <w:p w14:paraId="24B8CA77" w14:textId="77777777" w:rsidR="00F0713F" w:rsidRPr="00266145" w:rsidRDefault="00031164" w:rsidP="000B366A">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COURSE OBJECTIVES</w:t>
      </w:r>
    </w:p>
    <w:p w14:paraId="603BF5DE" w14:textId="77777777" w:rsidR="00147408" w:rsidRPr="00266145" w:rsidRDefault="00147408" w:rsidP="00771599">
      <w:pPr>
        <w:ind w:left="0" w:firstLine="0"/>
        <w:rPr>
          <w:rFonts w:ascii="Times New Roman" w:hAnsi="Times New Roman" w:cs="Times New Roman"/>
          <w:szCs w:val="24"/>
        </w:rPr>
      </w:pPr>
    </w:p>
    <w:p w14:paraId="77544027" w14:textId="77777777" w:rsidR="002D7BBF" w:rsidRPr="00266145" w:rsidRDefault="002D7BBF" w:rsidP="00771599">
      <w:pPr>
        <w:ind w:left="0" w:firstLine="0"/>
        <w:rPr>
          <w:rFonts w:ascii="Times New Roman" w:hAnsi="Times New Roman" w:cs="Times New Roman"/>
          <w:szCs w:val="24"/>
        </w:rPr>
      </w:pPr>
      <w:r w:rsidRPr="00266145">
        <w:rPr>
          <w:rFonts w:ascii="Times New Roman" w:hAnsi="Times New Roman" w:cs="Times New Roman"/>
          <w:szCs w:val="24"/>
        </w:rPr>
        <w:t xml:space="preserve">Upon successful completion of the course, students will be able to: </w:t>
      </w:r>
    </w:p>
    <w:p w14:paraId="762E17B1" w14:textId="77777777" w:rsidR="002D7BBF" w:rsidRP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1. Describe issues of the diversity of culture and family contexts of aging in the world;</w:t>
      </w:r>
    </w:p>
    <w:p w14:paraId="614FE77F" w14:textId="77777777" w:rsidR="00690280" w:rsidRP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2. Delineate major theories applicable to the social context of aging in a diverse world;</w:t>
      </w:r>
    </w:p>
    <w:p w14:paraId="5170D943" w14:textId="77777777" w:rsidR="00266145" w:rsidRDefault="002D7BBF" w:rsidP="00266145">
      <w:pPr>
        <w:ind w:firstLine="0"/>
        <w:rPr>
          <w:rFonts w:ascii="Times New Roman" w:hAnsi="Times New Roman" w:cs="Times New Roman"/>
          <w:szCs w:val="24"/>
        </w:rPr>
      </w:pPr>
      <w:r w:rsidRPr="00266145">
        <w:rPr>
          <w:rFonts w:ascii="Times New Roman" w:hAnsi="Times New Roman" w:cs="Times New Roman"/>
          <w:szCs w:val="24"/>
        </w:rPr>
        <w:t xml:space="preserve">3. Compare issues of health status and life-course experience among aging population </w:t>
      </w:r>
      <w:r w:rsidR="00266145">
        <w:rPr>
          <w:rFonts w:ascii="Times New Roman" w:hAnsi="Times New Roman" w:cs="Times New Roman"/>
          <w:szCs w:val="24"/>
        </w:rPr>
        <w:t xml:space="preserve"> </w:t>
      </w:r>
    </w:p>
    <w:p w14:paraId="714BCF48" w14:textId="77777777" w:rsidR="002D7BBF" w:rsidRPr="00266145" w:rsidRDefault="00266145" w:rsidP="00B7617B">
      <w:pPr>
        <w:ind w:left="0" w:firstLine="0"/>
        <w:rPr>
          <w:rFonts w:ascii="Times New Roman" w:hAnsi="Times New Roman" w:cs="Times New Roman"/>
          <w:szCs w:val="24"/>
        </w:rPr>
      </w:pPr>
      <w:r>
        <w:rPr>
          <w:rFonts w:ascii="Times New Roman" w:hAnsi="Times New Roman" w:cs="Times New Roman"/>
          <w:szCs w:val="24"/>
        </w:rPr>
        <w:t xml:space="preserve">                </w:t>
      </w:r>
      <w:r w:rsidR="002D7BBF" w:rsidRPr="00266145">
        <w:rPr>
          <w:rFonts w:ascii="Times New Roman" w:hAnsi="Times New Roman" w:cs="Times New Roman"/>
          <w:szCs w:val="24"/>
        </w:rPr>
        <w:t>between and within nations;</w:t>
      </w:r>
    </w:p>
    <w:p w14:paraId="045BE53C" w14:textId="77777777" w:rsidR="002D7BBF" w:rsidRP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4. Outline differences research frameworks in aging research;</w:t>
      </w:r>
    </w:p>
    <w:p w14:paraId="5475EDD0" w14:textId="77777777" w:rsid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 xml:space="preserve">5. Distinguish between political and cultural contexts around the world in responding to </w:t>
      </w:r>
    </w:p>
    <w:p w14:paraId="4B31152F" w14:textId="77777777" w:rsidR="002D7BBF" w:rsidRPr="00266145" w:rsidRDefault="00266145" w:rsidP="00266145">
      <w:pPr>
        <w:ind w:left="0" w:firstLine="720"/>
        <w:rPr>
          <w:rFonts w:ascii="Times New Roman" w:hAnsi="Times New Roman" w:cs="Times New Roman"/>
          <w:szCs w:val="24"/>
        </w:rPr>
      </w:pPr>
      <w:r>
        <w:rPr>
          <w:rFonts w:ascii="Times New Roman" w:hAnsi="Times New Roman" w:cs="Times New Roman"/>
          <w:szCs w:val="24"/>
        </w:rPr>
        <w:t xml:space="preserve">    the</w:t>
      </w:r>
      <w:r w:rsidR="00B7617B" w:rsidRPr="00266145">
        <w:rPr>
          <w:rFonts w:ascii="Times New Roman" w:hAnsi="Times New Roman" w:cs="Times New Roman"/>
          <w:szCs w:val="24"/>
        </w:rPr>
        <w:t xml:space="preserve"> </w:t>
      </w:r>
      <w:r w:rsidR="002D7BBF" w:rsidRPr="00266145">
        <w:rPr>
          <w:rFonts w:ascii="Times New Roman" w:hAnsi="Times New Roman" w:cs="Times New Roman"/>
          <w:szCs w:val="24"/>
        </w:rPr>
        <w:t>needs of older persons;</w:t>
      </w:r>
    </w:p>
    <w:p w14:paraId="350696FF" w14:textId="77777777" w:rsid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 xml:space="preserve">6. Express regarding issues in lifestyle, needs, access to care, and service delivery </w:t>
      </w:r>
    </w:p>
    <w:p w14:paraId="58DB9631" w14:textId="77777777" w:rsidR="002D7BBF" w:rsidRPr="00266145" w:rsidRDefault="00266145" w:rsidP="00266145">
      <w:pPr>
        <w:ind w:left="0" w:firstLine="720"/>
        <w:rPr>
          <w:rFonts w:ascii="Times New Roman" w:hAnsi="Times New Roman" w:cs="Times New Roman"/>
          <w:szCs w:val="24"/>
        </w:rPr>
      </w:pPr>
      <w:r>
        <w:rPr>
          <w:rFonts w:ascii="Times New Roman" w:hAnsi="Times New Roman" w:cs="Times New Roman"/>
          <w:szCs w:val="24"/>
        </w:rPr>
        <w:t xml:space="preserve">     relating to</w:t>
      </w:r>
      <w:r w:rsidR="00B7617B" w:rsidRPr="00266145">
        <w:rPr>
          <w:rFonts w:ascii="Times New Roman" w:hAnsi="Times New Roman" w:cs="Times New Roman"/>
          <w:szCs w:val="24"/>
        </w:rPr>
        <w:t xml:space="preserve"> </w:t>
      </w:r>
      <w:r>
        <w:rPr>
          <w:rFonts w:ascii="Times New Roman" w:hAnsi="Times New Roman" w:cs="Times New Roman"/>
          <w:szCs w:val="24"/>
        </w:rPr>
        <w:t>a</w:t>
      </w:r>
      <w:r w:rsidR="002D7BBF" w:rsidRPr="00266145">
        <w:rPr>
          <w:rFonts w:ascii="Times New Roman" w:hAnsi="Times New Roman" w:cs="Times New Roman"/>
          <w:szCs w:val="24"/>
        </w:rPr>
        <w:t>ging population;</w:t>
      </w:r>
    </w:p>
    <w:p w14:paraId="7B1DC2AB" w14:textId="77777777" w:rsidR="00266145" w:rsidRDefault="002D7BBF" w:rsidP="00266145">
      <w:pPr>
        <w:ind w:firstLine="0"/>
        <w:rPr>
          <w:rFonts w:ascii="Times New Roman" w:hAnsi="Times New Roman" w:cs="Times New Roman"/>
          <w:szCs w:val="24"/>
        </w:rPr>
      </w:pPr>
      <w:r w:rsidRPr="00266145">
        <w:rPr>
          <w:rFonts w:ascii="Times New Roman" w:hAnsi="Times New Roman" w:cs="Times New Roman"/>
          <w:szCs w:val="24"/>
        </w:rPr>
        <w:t xml:space="preserve">7. Recognize the importance of </w:t>
      </w:r>
      <w:r w:rsidR="0041778A" w:rsidRPr="00266145">
        <w:rPr>
          <w:rFonts w:ascii="Times New Roman" w:hAnsi="Times New Roman" w:cs="Times New Roman"/>
          <w:szCs w:val="24"/>
        </w:rPr>
        <w:t>the problem</w:t>
      </w:r>
      <w:r w:rsidRPr="00266145">
        <w:rPr>
          <w:rFonts w:ascii="Times New Roman" w:hAnsi="Times New Roman" w:cs="Times New Roman"/>
          <w:szCs w:val="24"/>
        </w:rPr>
        <w:t xml:space="preserve">s of diversity as they relate to the world’s </w:t>
      </w:r>
      <w:r w:rsidR="00266145">
        <w:rPr>
          <w:rFonts w:ascii="Times New Roman" w:hAnsi="Times New Roman" w:cs="Times New Roman"/>
          <w:szCs w:val="24"/>
        </w:rPr>
        <w:t xml:space="preserve">    </w:t>
      </w:r>
    </w:p>
    <w:p w14:paraId="3FC21767" w14:textId="77777777" w:rsidR="002D7BBF" w:rsidRPr="00266145" w:rsidRDefault="00266145" w:rsidP="00266145">
      <w:pPr>
        <w:ind w:firstLine="0"/>
        <w:rPr>
          <w:rFonts w:ascii="Times New Roman" w:hAnsi="Times New Roman" w:cs="Times New Roman"/>
          <w:szCs w:val="24"/>
        </w:rPr>
      </w:pPr>
      <w:r>
        <w:rPr>
          <w:rFonts w:ascii="Times New Roman" w:hAnsi="Times New Roman" w:cs="Times New Roman"/>
          <w:szCs w:val="24"/>
        </w:rPr>
        <w:t xml:space="preserve">    </w:t>
      </w:r>
      <w:r w:rsidR="002D7BBF" w:rsidRPr="00266145">
        <w:rPr>
          <w:rFonts w:ascii="Times New Roman" w:hAnsi="Times New Roman" w:cs="Times New Roman"/>
          <w:szCs w:val="24"/>
        </w:rPr>
        <w:t xml:space="preserve">aged populations; and </w:t>
      </w:r>
    </w:p>
    <w:p w14:paraId="140898DF" w14:textId="77777777" w:rsid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 xml:space="preserve">8. Discuss social science empirical methods used to produce findings reported in the </w:t>
      </w:r>
    </w:p>
    <w:p w14:paraId="28DD5D4F" w14:textId="77777777" w:rsidR="00266145" w:rsidRPr="008A4D26" w:rsidRDefault="00266145" w:rsidP="008A4D26">
      <w:pPr>
        <w:ind w:left="0" w:firstLine="720"/>
        <w:rPr>
          <w:rFonts w:ascii="Times New Roman" w:hAnsi="Times New Roman" w:cs="Times New Roman"/>
          <w:szCs w:val="24"/>
        </w:rPr>
      </w:pPr>
      <w:r>
        <w:rPr>
          <w:rFonts w:ascii="Times New Roman" w:hAnsi="Times New Roman" w:cs="Times New Roman"/>
          <w:szCs w:val="24"/>
        </w:rPr>
        <w:t xml:space="preserve">    </w:t>
      </w:r>
      <w:r w:rsidR="002D7BBF" w:rsidRPr="00266145">
        <w:rPr>
          <w:rFonts w:ascii="Times New Roman" w:hAnsi="Times New Roman" w:cs="Times New Roman"/>
          <w:szCs w:val="24"/>
        </w:rPr>
        <w:t>class.</w:t>
      </w:r>
    </w:p>
    <w:p w14:paraId="4F515F50" w14:textId="77777777" w:rsidR="00147408" w:rsidRPr="00266145" w:rsidRDefault="0083591F" w:rsidP="000B366A">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lastRenderedPageBreak/>
        <w:t>LEARNING STRUCTURE</w:t>
      </w:r>
    </w:p>
    <w:p w14:paraId="7FC26211" w14:textId="77777777" w:rsidR="00334CDA" w:rsidRPr="00266145" w:rsidRDefault="00334CDA" w:rsidP="00147408">
      <w:pPr>
        <w:ind w:left="0" w:firstLine="0"/>
        <w:rPr>
          <w:rFonts w:ascii="Times New Roman" w:hAnsi="Times New Roman" w:cs="Times New Roman"/>
          <w:szCs w:val="24"/>
        </w:rPr>
      </w:pPr>
    </w:p>
    <w:p w14:paraId="5F39167E" w14:textId="6A0C6598" w:rsidR="00334CDA" w:rsidRPr="00266145" w:rsidRDefault="00334CDA" w:rsidP="00334CD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Students are encouraged to participate in all aspects of the class</w:t>
      </w:r>
      <w:r w:rsidR="0041778A" w:rsidRPr="00266145">
        <w:rPr>
          <w:rFonts w:ascii="Times New Roman" w:hAnsi="Times New Roman" w:cs="Times New Roman"/>
          <w:color w:val="000000" w:themeColor="text1"/>
          <w:szCs w:val="24"/>
        </w:rPr>
        <w:t>,</w:t>
      </w:r>
      <w:r w:rsidRPr="00266145">
        <w:rPr>
          <w:rFonts w:ascii="Times New Roman" w:hAnsi="Times New Roman" w:cs="Times New Roman"/>
          <w:color w:val="000000" w:themeColor="text1"/>
          <w:szCs w:val="24"/>
        </w:rPr>
        <w:t xml:space="preserve"> including discussion, group activities, and individual projects</w:t>
      </w:r>
      <w:r w:rsidR="007A592A" w:rsidRPr="00266145">
        <w:rPr>
          <w:rFonts w:ascii="Times New Roman" w:hAnsi="Times New Roman" w:cs="Times New Roman"/>
          <w:color w:val="000000" w:themeColor="text1"/>
          <w:szCs w:val="24"/>
        </w:rPr>
        <w:t>, via online</w:t>
      </w:r>
      <w:r w:rsidRPr="00266145">
        <w:rPr>
          <w:rFonts w:ascii="Times New Roman" w:hAnsi="Times New Roman" w:cs="Times New Roman"/>
          <w:color w:val="000000" w:themeColor="text1"/>
          <w:szCs w:val="24"/>
        </w:rPr>
        <w:t>. The academic climate is based on a concept of free and open discussion as well as</w:t>
      </w:r>
      <w:r w:rsidR="00AA0B71">
        <w:rPr>
          <w:rFonts w:ascii="Times New Roman" w:hAnsi="Times New Roman" w:cs="Times New Roman"/>
          <w:color w:val="000000" w:themeColor="text1"/>
          <w:szCs w:val="24"/>
        </w:rPr>
        <w:t xml:space="preserve"> </w:t>
      </w:r>
      <w:r w:rsidRPr="00266145">
        <w:rPr>
          <w:rFonts w:ascii="Times New Roman" w:hAnsi="Times New Roman" w:cs="Times New Roman"/>
          <w:color w:val="000000" w:themeColor="text1"/>
          <w:szCs w:val="24"/>
        </w:rPr>
        <w:t>exploration of ideas. This freedom to explore carries with it an equally</w:t>
      </w:r>
      <w:r w:rsidR="00B7617B" w:rsidRPr="00266145">
        <w:rPr>
          <w:rFonts w:ascii="Times New Roman" w:hAnsi="Times New Roman" w:cs="Times New Roman"/>
          <w:color w:val="000000" w:themeColor="text1"/>
          <w:szCs w:val="24"/>
        </w:rPr>
        <w:t xml:space="preserve"> </w:t>
      </w:r>
      <w:r w:rsidRPr="00266145">
        <w:rPr>
          <w:rFonts w:ascii="Times New Roman" w:hAnsi="Times New Roman" w:cs="Times New Roman"/>
          <w:color w:val="000000" w:themeColor="text1"/>
          <w:szCs w:val="24"/>
        </w:rPr>
        <w:t>important responsibility to act with professionalism and integrity in all aspects of this course.</w:t>
      </w:r>
    </w:p>
    <w:p w14:paraId="2C20C467" w14:textId="77777777" w:rsidR="00334CDA" w:rsidRPr="00266145" w:rsidRDefault="00334CDA" w:rsidP="00334CDA">
      <w:pPr>
        <w:ind w:left="0" w:firstLine="0"/>
        <w:rPr>
          <w:rFonts w:ascii="Times New Roman" w:hAnsi="Times New Roman" w:cs="Times New Roman"/>
          <w:color w:val="000000" w:themeColor="text1"/>
          <w:szCs w:val="24"/>
        </w:rPr>
      </w:pPr>
    </w:p>
    <w:p w14:paraId="001B7B17" w14:textId="77777777" w:rsidR="000B366A" w:rsidRPr="00266145" w:rsidRDefault="00334CDA" w:rsidP="000B366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The instructional staff will provide ongoing guidance and support for all members of the classroom, including individuals with disabilities and other needs. In particular, the instructional staff will encourage students to choose assignment topics relevant to their own learning goals and future career preferences.</w:t>
      </w:r>
    </w:p>
    <w:p w14:paraId="394DC266" w14:textId="77777777" w:rsidR="005F1DD1" w:rsidRPr="00266145" w:rsidRDefault="00FC2298" w:rsidP="000B366A">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ON</w:t>
      </w:r>
      <w:r w:rsidR="007C4CCE" w:rsidRPr="00266145">
        <w:rPr>
          <w:rStyle w:val="Strong"/>
          <w:rFonts w:ascii="Times New Roman" w:hAnsi="Times New Roman" w:cs="Times New Roman"/>
          <w:szCs w:val="24"/>
        </w:rPr>
        <w:t>LINE “</w:t>
      </w:r>
      <w:r w:rsidR="00907A54" w:rsidRPr="00266145">
        <w:rPr>
          <w:rStyle w:val="Strong"/>
          <w:rFonts w:ascii="Times New Roman" w:hAnsi="Times New Roman" w:cs="Times New Roman"/>
          <w:szCs w:val="24"/>
        </w:rPr>
        <w:t>NETIQUETTE</w:t>
      </w:r>
      <w:r w:rsidR="007C4CCE" w:rsidRPr="00266145">
        <w:rPr>
          <w:rStyle w:val="Strong"/>
          <w:rFonts w:ascii="Times New Roman" w:hAnsi="Times New Roman" w:cs="Times New Roman"/>
          <w:szCs w:val="24"/>
        </w:rPr>
        <w:t>”</w:t>
      </w:r>
    </w:p>
    <w:p w14:paraId="7727A0DD" w14:textId="77777777" w:rsidR="005F1DD1" w:rsidRPr="00266145" w:rsidRDefault="005F1DD1" w:rsidP="00771599">
      <w:pPr>
        <w:ind w:left="0" w:firstLine="0"/>
        <w:rPr>
          <w:rStyle w:val="Strong"/>
          <w:rFonts w:ascii="Times New Roman" w:hAnsi="Times New Roman" w:cs="Times New Roman"/>
          <w:b w:val="0"/>
          <w:color w:val="A8D08D" w:themeColor="accent6" w:themeTint="99"/>
          <w:szCs w:val="24"/>
        </w:rPr>
      </w:pPr>
    </w:p>
    <w:p w14:paraId="46533665" w14:textId="77777777" w:rsidR="00090786" w:rsidRPr="00266145" w:rsidRDefault="00090786" w:rsidP="00B513DD">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(angry, personal attacks). Racial, ethnic, or gender slurs will not be tolerated, nor will pornography of any kind.</w:t>
      </w:r>
    </w:p>
    <w:p w14:paraId="015AA121" w14:textId="77777777" w:rsidR="00090786" w:rsidRPr="00266145" w:rsidRDefault="00090786" w:rsidP="00090786">
      <w:pPr>
        <w:ind w:left="0" w:firstLine="720"/>
        <w:rPr>
          <w:rStyle w:val="Strong"/>
          <w:rFonts w:ascii="Times New Roman" w:hAnsi="Times New Roman" w:cs="Times New Roman"/>
          <w:b w:val="0"/>
          <w:color w:val="000000" w:themeColor="text1"/>
          <w:szCs w:val="24"/>
        </w:rPr>
      </w:pPr>
    </w:p>
    <w:p w14:paraId="0CE419B3" w14:textId="07C54905" w:rsidR="005F1DD1" w:rsidRPr="00266145" w:rsidRDefault="00090786" w:rsidP="00090786">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Any violation of online netiquette may result in a loss of points or removal from the</w:t>
      </w:r>
      <w:r w:rsidR="00AA0B71">
        <w:rPr>
          <w:rStyle w:val="Strong"/>
          <w:rFonts w:ascii="Times New Roman" w:hAnsi="Times New Roman" w:cs="Times New Roman"/>
          <w:b w:val="0"/>
          <w:color w:val="000000" w:themeColor="text1"/>
          <w:szCs w:val="24"/>
        </w:rPr>
        <w:t xml:space="preserve"> </w:t>
      </w:r>
      <w:r w:rsidRPr="00266145">
        <w:rPr>
          <w:rStyle w:val="Strong"/>
          <w:rFonts w:ascii="Times New Roman" w:hAnsi="Times New Roman" w:cs="Times New Roman"/>
          <w:b w:val="0"/>
          <w:color w:val="000000" w:themeColor="text1"/>
          <w:szCs w:val="24"/>
        </w:rPr>
        <w:t xml:space="preserve">course and referral to the Dean of Students, including </w:t>
      </w:r>
      <w:r w:rsidR="00B513DD" w:rsidRPr="00266145">
        <w:rPr>
          <w:rStyle w:val="Strong"/>
          <w:rFonts w:ascii="Times New Roman" w:hAnsi="Times New Roman" w:cs="Times New Roman"/>
          <w:b w:val="0"/>
          <w:color w:val="000000" w:themeColor="text1"/>
          <w:szCs w:val="24"/>
        </w:rPr>
        <w:t xml:space="preserve">warnings and other sanctions in </w:t>
      </w:r>
      <w:r w:rsidRPr="00266145">
        <w:rPr>
          <w:rStyle w:val="Strong"/>
          <w:rFonts w:ascii="Times New Roman" w:hAnsi="Times New Roman" w:cs="Times New Roman"/>
          <w:b w:val="0"/>
          <w:color w:val="000000" w:themeColor="text1"/>
          <w:szCs w:val="24"/>
        </w:rPr>
        <w:t>accordance with the university’s policies and procedures. Th</w:t>
      </w:r>
      <w:r w:rsidR="00B513DD" w:rsidRPr="00266145">
        <w:rPr>
          <w:rStyle w:val="Strong"/>
          <w:rFonts w:ascii="Times New Roman" w:hAnsi="Times New Roman" w:cs="Times New Roman"/>
          <w:b w:val="0"/>
          <w:color w:val="000000" w:themeColor="text1"/>
          <w:szCs w:val="24"/>
        </w:rPr>
        <w:t xml:space="preserve">e University's expectations for </w:t>
      </w:r>
      <w:r w:rsidRPr="00266145">
        <w:rPr>
          <w:rStyle w:val="Strong"/>
          <w:rFonts w:ascii="Times New Roman" w:hAnsi="Times New Roman" w:cs="Times New Roman"/>
          <w:b w:val="0"/>
          <w:color w:val="000000" w:themeColor="text1"/>
          <w:szCs w:val="24"/>
        </w:rPr>
        <w:t>student conduct apply to all instructional forums, including unive</w:t>
      </w:r>
      <w:r w:rsidR="00B513DD" w:rsidRPr="00266145">
        <w:rPr>
          <w:rStyle w:val="Strong"/>
          <w:rFonts w:ascii="Times New Roman" w:hAnsi="Times New Roman" w:cs="Times New Roman"/>
          <w:b w:val="0"/>
          <w:color w:val="000000" w:themeColor="text1"/>
          <w:szCs w:val="24"/>
        </w:rPr>
        <w:t xml:space="preserve">rsity and electronic classroom, </w:t>
      </w:r>
      <w:r w:rsidRPr="00266145">
        <w:rPr>
          <w:rStyle w:val="Strong"/>
          <w:rFonts w:ascii="Times New Roman" w:hAnsi="Times New Roman" w:cs="Times New Roman"/>
          <w:b w:val="0"/>
          <w:color w:val="000000" w:themeColor="text1"/>
          <w:szCs w:val="24"/>
        </w:rPr>
        <w:t xml:space="preserve">labs, discussion groups, field trips, etc. The Code of </w:t>
      </w:r>
      <w:r w:rsidR="00B513DD" w:rsidRPr="00266145">
        <w:rPr>
          <w:rStyle w:val="Strong"/>
          <w:rFonts w:ascii="Times New Roman" w:hAnsi="Times New Roman" w:cs="Times New Roman"/>
          <w:b w:val="0"/>
          <w:color w:val="000000" w:themeColor="text1"/>
          <w:szCs w:val="24"/>
        </w:rPr>
        <w:t xml:space="preserve">Student Conduct can be found at </w:t>
      </w:r>
      <w:r w:rsidRPr="00266145">
        <w:rPr>
          <w:rStyle w:val="Strong"/>
          <w:rFonts w:ascii="Times New Roman" w:hAnsi="Times New Roman" w:cs="Times New Roman"/>
          <w:b w:val="0"/>
          <w:color w:val="000000" w:themeColor="text1"/>
          <w:szCs w:val="24"/>
        </w:rPr>
        <w:t>www.unt.edu/csrr. Respect is a given principle in all online communication. Therefore, please be</w:t>
      </w:r>
      <w:r w:rsidR="00AA0B71">
        <w:rPr>
          <w:rStyle w:val="Strong"/>
          <w:rFonts w:ascii="Times New Roman" w:hAnsi="Times New Roman" w:cs="Times New Roman"/>
          <w:b w:val="0"/>
          <w:color w:val="000000" w:themeColor="text1"/>
          <w:szCs w:val="24"/>
        </w:rPr>
        <w:t xml:space="preserve"> </w:t>
      </w:r>
      <w:r w:rsidRPr="00266145">
        <w:rPr>
          <w:rStyle w:val="Strong"/>
          <w:rFonts w:ascii="Times New Roman" w:hAnsi="Times New Roman" w:cs="Times New Roman"/>
          <w:b w:val="0"/>
          <w:color w:val="000000" w:themeColor="text1"/>
          <w:szCs w:val="24"/>
        </w:rPr>
        <w:t>sure to proofread all of your written communication prior to submission</w:t>
      </w:r>
      <w:r w:rsidR="0013356E" w:rsidRPr="00266145">
        <w:rPr>
          <w:rStyle w:val="Strong"/>
          <w:rFonts w:ascii="Times New Roman" w:hAnsi="Times New Roman" w:cs="Times New Roman"/>
          <w:b w:val="0"/>
          <w:color w:val="000000" w:themeColor="text1"/>
          <w:szCs w:val="24"/>
        </w:rPr>
        <w:t>.</w:t>
      </w:r>
    </w:p>
    <w:p w14:paraId="25BAB009" w14:textId="77777777" w:rsidR="00330B3B" w:rsidRPr="00266145" w:rsidRDefault="00330B3B" w:rsidP="00330B3B">
      <w:pPr>
        <w:ind w:left="0" w:firstLine="0"/>
        <w:rPr>
          <w:rStyle w:val="Strong"/>
          <w:rFonts w:ascii="Times New Roman" w:hAnsi="Times New Roman" w:cs="Times New Roman"/>
          <w:b w:val="0"/>
          <w:color w:val="000000" w:themeColor="text1"/>
          <w:szCs w:val="24"/>
        </w:rPr>
      </w:pPr>
    </w:p>
    <w:p w14:paraId="06001D9B" w14:textId="77777777" w:rsidR="006C4F57" w:rsidRPr="00266145" w:rsidRDefault="006C4F57" w:rsidP="00330B3B">
      <w:pPr>
        <w:ind w:left="0" w:firstLine="0"/>
        <w:jc w:val="center"/>
        <w:rPr>
          <w:rStyle w:val="Strong"/>
          <w:rFonts w:ascii="Times New Roman" w:hAnsi="Times New Roman" w:cs="Times New Roman"/>
          <w:color w:val="000000" w:themeColor="text1"/>
          <w:szCs w:val="24"/>
        </w:rPr>
      </w:pPr>
      <w:r w:rsidRPr="00266145">
        <w:rPr>
          <w:rStyle w:val="Strong"/>
          <w:rFonts w:ascii="Times New Roman" w:hAnsi="Times New Roman" w:cs="Times New Roman"/>
          <w:color w:val="000000" w:themeColor="text1"/>
          <w:szCs w:val="24"/>
        </w:rPr>
        <w:t>TECHNICAL REQUIREMENTS/ASSISTANCE</w:t>
      </w:r>
    </w:p>
    <w:p w14:paraId="4D7C7459" w14:textId="77777777" w:rsidR="006C4F57" w:rsidRPr="00266145" w:rsidRDefault="006C4F57" w:rsidP="006C4F57">
      <w:pPr>
        <w:ind w:left="0" w:firstLine="0"/>
        <w:jc w:val="center"/>
        <w:rPr>
          <w:rStyle w:val="Strong"/>
          <w:rFonts w:ascii="Times New Roman" w:hAnsi="Times New Roman" w:cs="Times New Roman"/>
          <w:color w:val="000000" w:themeColor="text1"/>
          <w:szCs w:val="24"/>
        </w:rPr>
      </w:pPr>
    </w:p>
    <w:p w14:paraId="3A8862E5" w14:textId="77777777"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The following information has been provided to assist you in preparation for the technological</w:t>
      </w:r>
    </w:p>
    <w:p w14:paraId="1D46C435" w14:textId="77777777"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aspect of the course.</w:t>
      </w:r>
    </w:p>
    <w:p w14:paraId="3EE1F700" w14:textId="77777777" w:rsidR="006C4F57" w:rsidRPr="00266145" w:rsidRDefault="006C4F57" w:rsidP="006C4F57">
      <w:pPr>
        <w:ind w:left="0" w:firstLine="0"/>
        <w:rPr>
          <w:rStyle w:val="Strong"/>
          <w:rFonts w:ascii="Times New Roman" w:hAnsi="Times New Roman" w:cs="Times New Roman"/>
          <w:b w:val="0"/>
          <w:color w:val="000000" w:themeColor="text1"/>
          <w:szCs w:val="24"/>
        </w:rPr>
      </w:pPr>
    </w:p>
    <w:p w14:paraId="7DCD9B5B" w14:textId="77777777"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UIT Help Desk: http://www.unt.edu/helpdesk/index.htm</w:t>
      </w:r>
    </w:p>
    <w:p w14:paraId="53CDE286" w14:textId="77777777"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Browser requirements: https://clear.unt.edu/supported-technologies/canvas/requirements</w:t>
      </w:r>
    </w:p>
    <w:p w14:paraId="1C78213F" w14:textId="77777777"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Computer and Internet Literacy: http://clt.odu.edu/oso/index.php?src=pe_comp_lit</w:t>
      </w:r>
    </w:p>
    <w:p w14:paraId="47A03D50" w14:textId="77777777" w:rsidR="006C4F57" w:rsidRPr="00266145" w:rsidRDefault="006C4F57" w:rsidP="00090786">
      <w:pPr>
        <w:ind w:left="0" w:firstLine="0"/>
        <w:rPr>
          <w:rStyle w:val="Strong"/>
          <w:rFonts w:ascii="Times New Roman" w:hAnsi="Times New Roman" w:cs="Times New Roman"/>
          <w:b w:val="0"/>
          <w:color w:val="000000" w:themeColor="text1"/>
          <w:szCs w:val="24"/>
        </w:rPr>
      </w:pPr>
    </w:p>
    <w:p w14:paraId="2D2BB11D" w14:textId="19BFF163" w:rsidR="00680FC6" w:rsidRPr="00AA0B71" w:rsidRDefault="00680FC6" w:rsidP="00090786">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color w:val="000000" w:themeColor="text1"/>
          <w:szCs w:val="24"/>
        </w:rPr>
        <w:t>Minimum Technical Skills Needed</w:t>
      </w:r>
      <w:r w:rsidR="006C4F57" w:rsidRPr="00266145">
        <w:rPr>
          <w:rStyle w:val="Strong"/>
          <w:rFonts w:ascii="Times New Roman" w:hAnsi="Times New Roman" w:cs="Times New Roman"/>
          <w:b w:val="0"/>
          <w:color w:val="000000" w:themeColor="text1"/>
          <w:szCs w:val="24"/>
        </w:rPr>
        <w:t>– Examples include:</w:t>
      </w:r>
    </w:p>
    <w:p w14:paraId="0036660D" w14:textId="77777777"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Using the learning management system, </w:t>
      </w:r>
    </w:p>
    <w:p w14:paraId="41F5C342" w14:textId="77777777"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Using email with attachments, </w:t>
      </w:r>
    </w:p>
    <w:p w14:paraId="0C50A036" w14:textId="77777777"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Creating and submitting files in commonly used word processing program formats,</w:t>
      </w:r>
    </w:p>
    <w:p w14:paraId="0C1EE254" w14:textId="77777777"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Copying and pasting, </w:t>
      </w:r>
    </w:p>
    <w:p w14:paraId="17DD7886" w14:textId="77777777"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Downloading and installing software and </w:t>
      </w:r>
    </w:p>
    <w:p w14:paraId="26657583" w14:textId="77777777" w:rsidR="00680FC6" w:rsidRPr="00266145" w:rsidRDefault="00680FC6" w:rsidP="00680FC6">
      <w:pPr>
        <w:pStyle w:val="ListParagraph"/>
        <w:numPr>
          <w:ilvl w:val="0"/>
          <w:numId w:val="5"/>
        </w:numPr>
        <w:rPr>
          <w:rStyle w:val="Strong"/>
          <w:rFonts w:ascii="Times New Roman" w:hAnsi="Times New Roman" w:cs="Times New Roman"/>
          <w:color w:val="000000" w:themeColor="text1"/>
          <w:szCs w:val="24"/>
        </w:rPr>
      </w:pPr>
      <w:r w:rsidRPr="00266145">
        <w:rPr>
          <w:rFonts w:ascii="Times New Roman" w:hAnsi="Times New Roman" w:cs="Times New Roman"/>
          <w:szCs w:val="24"/>
        </w:rPr>
        <w:t>Using spreadsheet programs</w:t>
      </w:r>
    </w:p>
    <w:p w14:paraId="1D59EB59" w14:textId="77777777" w:rsidR="00330B3B" w:rsidRPr="00266145" w:rsidRDefault="00330B3B" w:rsidP="00330B3B">
      <w:pPr>
        <w:ind w:left="0" w:firstLine="0"/>
        <w:jc w:val="center"/>
        <w:rPr>
          <w:rStyle w:val="Strong"/>
          <w:rFonts w:ascii="Times New Roman" w:hAnsi="Times New Roman" w:cs="Times New Roman"/>
          <w:szCs w:val="24"/>
        </w:rPr>
      </w:pPr>
    </w:p>
    <w:p w14:paraId="1DA6771F" w14:textId="77777777" w:rsidR="00031164" w:rsidRPr="00266145" w:rsidRDefault="006B5D52" w:rsidP="00330B3B">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lastRenderedPageBreak/>
        <w:t>ACCESS AND NAVIGATION</w:t>
      </w:r>
    </w:p>
    <w:p w14:paraId="1634A62C" w14:textId="77777777" w:rsidR="006B5D52" w:rsidRPr="00266145" w:rsidRDefault="006B5D52" w:rsidP="006B5D52">
      <w:pPr>
        <w:ind w:left="0" w:firstLine="0"/>
        <w:jc w:val="center"/>
        <w:rPr>
          <w:rStyle w:val="Strong"/>
          <w:rFonts w:ascii="Times New Roman" w:hAnsi="Times New Roman" w:cs="Times New Roman"/>
          <w:b w:val="0"/>
          <w:szCs w:val="24"/>
        </w:rPr>
      </w:pPr>
    </w:p>
    <w:p w14:paraId="7CD7AB84" w14:textId="77777777" w:rsidR="00031164" w:rsidRPr="00266145" w:rsidRDefault="00F33935" w:rsidP="00F33935">
      <w:pPr>
        <w:ind w:left="0" w:firstLine="0"/>
        <w:rPr>
          <w:rStyle w:val="Strong"/>
          <w:rFonts w:ascii="Times New Roman" w:hAnsi="Times New Roman" w:cs="Times New Roman"/>
          <w:szCs w:val="24"/>
        </w:rPr>
      </w:pPr>
      <w:r w:rsidRPr="00266145">
        <w:rPr>
          <w:rStyle w:val="Strong"/>
          <w:rFonts w:ascii="Times New Roman" w:hAnsi="Times New Roman" w:cs="Times New Roman"/>
          <w:szCs w:val="24"/>
        </w:rPr>
        <w:t xml:space="preserve">Access and Log in Information </w:t>
      </w:r>
    </w:p>
    <w:p w14:paraId="78DBD65E" w14:textId="77777777" w:rsidR="00031164" w:rsidRPr="00266145" w:rsidRDefault="00031164" w:rsidP="00F33935">
      <w:pPr>
        <w:ind w:left="0" w:firstLine="0"/>
        <w:rPr>
          <w:rStyle w:val="Strong"/>
          <w:rFonts w:ascii="Times New Roman" w:hAnsi="Times New Roman" w:cs="Times New Roman"/>
          <w:b w:val="0"/>
          <w:szCs w:val="24"/>
        </w:rPr>
      </w:pPr>
    </w:p>
    <w:p w14:paraId="24BBD840" w14:textId="739C2832" w:rsidR="00923387" w:rsidRPr="00266145" w:rsidRDefault="00F33935" w:rsidP="00F33935">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This course was developed and will be facilitated utilizing the University of North Texas’ Learning Management System, Canvas. To get started with the course, please go to: https://unt.instructure.com.You will need</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your EUID and pa</w:t>
      </w:r>
      <w:r w:rsidR="003279E5" w:rsidRPr="00266145">
        <w:rPr>
          <w:rStyle w:val="Strong"/>
          <w:rFonts w:ascii="Times New Roman" w:hAnsi="Times New Roman" w:cs="Times New Roman"/>
          <w:b w:val="0"/>
          <w:szCs w:val="24"/>
        </w:rPr>
        <w:t>ssword to log in to the course.</w:t>
      </w:r>
      <w:r w:rsidRPr="00266145">
        <w:rPr>
          <w:rStyle w:val="Strong"/>
          <w:rFonts w:ascii="Times New Roman" w:hAnsi="Times New Roman" w:cs="Times New Roman"/>
          <w:b w:val="0"/>
          <w:szCs w:val="24"/>
        </w:rPr>
        <w:t xml:space="preserve"> If you do not know your EUID or have forgotten your password, please go to: </w:t>
      </w:r>
      <w:hyperlink r:id="rId10" w:history="1">
        <w:r w:rsidR="003279E5" w:rsidRPr="00266145">
          <w:rPr>
            <w:rStyle w:val="Hyperlink"/>
            <w:rFonts w:ascii="Times New Roman" w:hAnsi="Times New Roman" w:cs="Times New Roman"/>
            <w:szCs w:val="24"/>
          </w:rPr>
          <w:t>http://ams.unt.edu</w:t>
        </w:r>
      </w:hyperlink>
      <w:r w:rsidRPr="00266145">
        <w:rPr>
          <w:rStyle w:val="Strong"/>
          <w:rFonts w:ascii="Times New Roman" w:hAnsi="Times New Roman" w:cs="Times New Roman"/>
          <w:b w:val="0"/>
          <w:szCs w:val="24"/>
        </w:rPr>
        <w:t>.</w:t>
      </w:r>
    </w:p>
    <w:p w14:paraId="5563CBB7" w14:textId="77777777" w:rsidR="007E69BC" w:rsidRPr="00266145" w:rsidRDefault="007E69BC" w:rsidP="007E69BC">
      <w:pPr>
        <w:ind w:left="0" w:firstLine="0"/>
        <w:rPr>
          <w:rStyle w:val="Strong"/>
          <w:rFonts w:ascii="Times New Roman" w:hAnsi="Times New Roman" w:cs="Times New Roman"/>
          <w:b w:val="0"/>
          <w:szCs w:val="24"/>
        </w:rPr>
      </w:pPr>
    </w:p>
    <w:p w14:paraId="708B1BB8" w14:textId="77777777" w:rsidR="00FC7816" w:rsidRPr="00266145" w:rsidRDefault="00FC7816" w:rsidP="007E69BC">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PROTOCOL FOR WRITTEN ASSIGNMENTS</w:t>
      </w:r>
    </w:p>
    <w:p w14:paraId="23B365CB" w14:textId="77777777" w:rsidR="00FC7816" w:rsidRPr="00266145" w:rsidRDefault="00FC7816" w:rsidP="00F33935">
      <w:pPr>
        <w:ind w:left="0" w:firstLine="0"/>
        <w:rPr>
          <w:rStyle w:val="Strong"/>
          <w:rFonts w:ascii="Times New Roman" w:hAnsi="Times New Roman" w:cs="Times New Roman"/>
          <w:szCs w:val="24"/>
        </w:rPr>
      </w:pPr>
      <w:r w:rsidRPr="00266145">
        <w:rPr>
          <w:rStyle w:val="Strong"/>
          <w:rFonts w:ascii="Times New Roman" w:hAnsi="Times New Roman" w:cs="Times New Roman"/>
          <w:szCs w:val="24"/>
        </w:rPr>
        <w:t>General Format</w:t>
      </w:r>
    </w:p>
    <w:p w14:paraId="3454F1A4" w14:textId="77777777" w:rsidR="00FC7816" w:rsidRPr="00266145" w:rsidRDefault="00FC7816" w:rsidP="00F33935">
      <w:pPr>
        <w:ind w:left="0" w:firstLine="0"/>
        <w:rPr>
          <w:rStyle w:val="Strong"/>
          <w:rFonts w:ascii="Times New Roman" w:hAnsi="Times New Roman" w:cs="Times New Roman"/>
          <w:b w:val="0"/>
          <w:szCs w:val="24"/>
        </w:rPr>
      </w:pPr>
    </w:p>
    <w:p w14:paraId="39C6F2B3" w14:textId="77777777" w:rsidR="00416404" w:rsidRPr="00266145" w:rsidRDefault="00F33935" w:rsidP="00F33935">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Because clear and understandable written communication is an essential skill of all helping professionals, all assignments submitted in this course must include the following components for general format (5 points will be deducted for failing to meet the APA</w:t>
      </w:r>
      <w:r w:rsidR="009D3162" w:rsidRPr="00266145">
        <w:rPr>
          <w:rStyle w:val="Strong"/>
          <w:rFonts w:ascii="Times New Roman" w:hAnsi="Times New Roman" w:cs="Times New Roman"/>
          <w:b w:val="0"/>
          <w:szCs w:val="24"/>
        </w:rPr>
        <w:t xml:space="preserve"> 7</w:t>
      </w:r>
      <w:r w:rsidRPr="00266145">
        <w:rPr>
          <w:rStyle w:val="Strong"/>
          <w:rFonts w:ascii="Times New Roman" w:hAnsi="Times New Roman" w:cs="Times New Roman"/>
          <w:b w:val="0"/>
          <w:szCs w:val="24"/>
        </w:rPr>
        <w:t xml:space="preserve"> format requirement, unless otherwise specified):</w:t>
      </w:r>
    </w:p>
    <w:p w14:paraId="205999DE" w14:textId="77777777" w:rsidR="00416404" w:rsidRPr="00266145" w:rsidRDefault="00416404" w:rsidP="00F33935">
      <w:pPr>
        <w:ind w:left="0" w:firstLine="0"/>
        <w:rPr>
          <w:rStyle w:val="Strong"/>
          <w:rFonts w:ascii="Times New Roman" w:hAnsi="Times New Roman" w:cs="Times New Roman"/>
          <w:b w:val="0"/>
          <w:szCs w:val="24"/>
        </w:rPr>
      </w:pPr>
    </w:p>
    <w:p w14:paraId="28708F26" w14:textId="77777777" w:rsidR="00416404" w:rsidRPr="00266145" w:rsidRDefault="00416404"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 xml:space="preserve">An APA </w:t>
      </w:r>
      <w:r w:rsidR="009D3162" w:rsidRPr="00266145">
        <w:rPr>
          <w:rStyle w:val="Strong"/>
          <w:rFonts w:ascii="Times New Roman" w:hAnsi="Times New Roman" w:cs="Times New Roman"/>
          <w:szCs w:val="24"/>
        </w:rPr>
        <w:t xml:space="preserve">7 </w:t>
      </w:r>
      <w:r w:rsidRPr="00266145">
        <w:rPr>
          <w:rStyle w:val="Strong"/>
          <w:rFonts w:ascii="Times New Roman" w:hAnsi="Times New Roman" w:cs="Times New Roman"/>
          <w:szCs w:val="24"/>
        </w:rPr>
        <w:t>style title page</w:t>
      </w:r>
      <w:r w:rsidRPr="00266145">
        <w:rPr>
          <w:rStyle w:val="Strong"/>
          <w:rFonts w:ascii="Times New Roman" w:hAnsi="Times New Roman" w:cs="Times New Roman"/>
          <w:b w:val="0"/>
          <w:szCs w:val="24"/>
        </w:rPr>
        <w:t>;</w:t>
      </w:r>
    </w:p>
    <w:p w14:paraId="013072CF" w14:textId="77777777" w:rsidR="00416404" w:rsidRPr="00266145" w:rsidRDefault="00F33935" w:rsidP="00416404">
      <w:pPr>
        <w:pStyle w:val="ListParagraph"/>
        <w:numPr>
          <w:ilvl w:val="0"/>
          <w:numId w:val="7"/>
        </w:numPr>
        <w:rPr>
          <w:rStyle w:val="Strong"/>
          <w:rFonts w:ascii="Times New Roman" w:hAnsi="Times New Roman" w:cs="Times New Roman"/>
          <w:b w:val="0"/>
          <w:szCs w:val="24"/>
        </w:rPr>
      </w:pPr>
      <w:r w:rsidRPr="00266145">
        <w:rPr>
          <w:rStyle w:val="Strong"/>
          <w:rFonts w:ascii="Times New Roman" w:hAnsi="Times New Roman" w:cs="Times New Roman"/>
          <w:b w:val="0"/>
          <w:szCs w:val="24"/>
        </w:rPr>
        <w:t>See page 3 from the link below for sample title page -https://tsgs.unt.edu/sites/default/files/APA%20Format.pdf;</w:t>
      </w:r>
    </w:p>
    <w:p w14:paraId="3AB1260C" w14:textId="77777777" w:rsidR="00416404" w:rsidRPr="00266145" w:rsidRDefault="00F33935"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Double-spaced</w:t>
      </w:r>
      <w:r w:rsidRPr="00266145">
        <w:rPr>
          <w:rStyle w:val="Strong"/>
          <w:rFonts w:ascii="Times New Roman" w:hAnsi="Times New Roman" w:cs="Times New Roman"/>
          <w:b w:val="0"/>
          <w:szCs w:val="24"/>
        </w:rPr>
        <w:t>;</w:t>
      </w:r>
    </w:p>
    <w:p w14:paraId="390D72B4" w14:textId="77777777" w:rsidR="00416404" w:rsidRPr="00266145" w:rsidRDefault="00F33935"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1-inch margin at the left, right, top, and bottom</w:t>
      </w:r>
      <w:r w:rsidRPr="00266145">
        <w:rPr>
          <w:rStyle w:val="Strong"/>
          <w:rFonts w:ascii="Times New Roman" w:hAnsi="Times New Roman" w:cs="Times New Roman"/>
          <w:b w:val="0"/>
          <w:szCs w:val="24"/>
        </w:rPr>
        <w:t>;</w:t>
      </w:r>
    </w:p>
    <w:p w14:paraId="53F62840" w14:textId="77777777" w:rsidR="00416404" w:rsidRPr="00266145" w:rsidRDefault="00F33935"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12-point font (Times New Roman)</w:t>
      </w:r>
      <w:r w:rsidRPr="00266145">
        <w:rPr>
          <w:rStyle w:val="Strong"/>
          <w:rFonts w:ascii="Times New Roman" w:hAnsi="Times New Roman" w:cs="Times New Roman"/>
          <w:b w:val="0"/>
          <w:szCs w:val="24"/>
        </w:rPr>
        <w:t>; and</w:t>
      </w:r>
    </w:p>
    <w:p w14:paraId="2572F652" w14:textId="77777777" w:rsidR="00416404" w:rsidRPr="00266145" w:rsidRDefault="00330B3B"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Reference page(s)</w:t>
      </w:r>
      <w:r w:rsidR="00F33935" w:rsidRPr="00266145">
        <w:rPr>
          <w:rStyle w:val="Strong"/>
          <w:rFonts w:ascii="Times New Roman" w:hAnsi="Times New Roman" w:cs="Times New Roman"/>
          <w:b w:val="0"/>
          <w:szCs w:val="24"/>
        </w:rPr>
        <w:t>.</w:t>
      </w:r>
    </w:p>
    <w:p w14:paraId="46605DD0" w14:textId="77777777" w:rsidR="00416404" w:rsidRPr="00266145" w:rsidRDefault="00416404" w:rsidP="00416404">
      <w:pPr>
        <w:pStyle w:val="ListParagraph"/>
        <w:ind w:firstLine="0"/>
        <w:rPr>
          <w:rStyle w:val="Strong"/>
          <w:rFonts w:ascii="Times New Roman" w:hAnsi="Times New Roman" w:cs="Times New Roman"/>
          <w:b w:val="0"/>
          <w:szCs w:val="24"/>
        </w:rPr>
      </w:pPr>
    </w:p>
    <w:p w14:paraId="79FBCCFA" w14:textId="77777777" w:rsidR="004C092A" w:rsidRPr="00266145" w:rsidRDefault="00F33935" w:rsidP="004C092A">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Each paper should be thoroughly proofread by the student </w:t>
      </w:r>
      <w:r w:rsidR="004C092A" w:rsidRPr="00266145">
        <w:rPr>
          <w:rStyle w:val="Strong"/>
          <w:rFonts w:ascii="Times New Roman" w:hAnsi="Times New Roman" w:cs="Times New Roman"/>
          <w:b w:val="0"/>
          <w:szCs w:val="24"/>
        </w:rPr>
        <w:t xml:space="preserve">for clarity and organization of </w:t>
      </w:r>
      <w:r w:rsidRPr="00266145">
        <w:rPr>
          <w:rStyle w:val="Strong"/>
          <w:rFonts w:ascii="Times New Roman" w:hAnsi="Times New Roman" w:cs="Times New Roman"/>
          <w:b w:val="0"/>
          <w:szCs w:val="24"/>
        </w:rPr>
        <w:t xml:space="preserve">content, grammar, spelling, punctuation, etc. Poorly written papers will directly affect your grade. In addition, papers with extreme flaws will not be graded or may be returned for revision before being given a grade. Papers returned for such revision will be treated as </w:t>
      </w:r>
      <w:r w:rsidRPr="00266145">
        <w:rPr>
          <w:rStyle w:val="Strong"/>
          <w:rFonts w:ascii="Times New Roman" w:hAnsi="Times New Roman" w:cs="Times New Roman"/>
          <w:szCs w:val="24"/>
        </w:rPr>
        <w:t>late papers</w:t>
      </w:r>
      <w:r w:rsidRPr="00266145">
        <w:rPr>
          <w:rStyle w:val="Strong"/>
          <w:rFonts w:ascii="Times New Roman" w:hAnsi="Times New Roman" w:cs="Times New Roman"/>
          <w:b w:val="0"/>
          <w:szCs w:val="24"/>
        </w:rPr>
        <w:t>.</w:t>
      </w:r>
    </w:p>
    <w:p w14:paraId="4BF3798C" w14:textId="77777777" w:rsidR="004C092A" w:rsidRPr="00266145" w:rsidRDefault="004C092A" w:rsidP="004C092A">
      <w:pPr>
        <w:ind w:left="0" w:firstLine="0"/>
        <w:rPr>
          <w:rStyle w:val="Strong"/>
          <w:rFonts w:ascii="Times New Roman" w:hAnsi="Times New Roman" w:cs="Times New Roman"/>
          <w:b w:val="0"/>
          <w:szCs w:val="24"/>
        </w:rPr>
      </w:pPr>
    </w:p>
    <w:p w14:paraId="568ACAE5" w14:textId="48BF0012" w:rsidR="00E51CE3" w:rsidRPr="00266145" w:rsidRDefault="00F33935" w:rsidP="003E25EE">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Unless otherwise noted, all written assignments must be typed using Microsoft Word Program and follow the American Psychological Association Publication Manual (</w:t>
      </w:r>
      <w:r w:rsidR="003E25EE" w:rsidRPr="00266145">
        <w:rPr>
          <w:rStyle w:val="Strong"/>
          <w:rFonts w:ascii="Times New Roman" w:hAnsi="Times New Roman" w:cs="Times New Roman"/>
          <w:b w:val="0"/>
          <w:szCs w:val="24"/>
        </w:rPr>
        <w:t>7</w:t>
      </w:r>
      <w:r w:rsidRPr="00266145">
        <w:rPr>
          <w:rStyle w:val="Strong"/>
          <w:rFonts w:ascii="Times New Roman" w:hAnsi="Times New Roman" w:cs="Times New Roman"/>
          <w:b w:val="0"/>
          <w:szCs w:val="24"/>
        </w:rPr>
        <w:t xml:space="preserve">th edition) format. If you do not own the APA manual, there are also </w:t>
      </w:r>
      <w:proofErr w:type="gramStart"/>
      <w:r w:rsidRPr="00266145">
        <w:rPr>
          <w:rStyle w:val="Strong"/>
          <w:rFonts w:ascii="Times New Roman" w:hAnsi="Times New Roman" w:cs="Times New Roman"/>
          <w:b w:val="0"/>
          <w:szCs w:val="24"/>
        </w:rPr>
        <w:t>online“</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style</w:t>
      </w:r>
      <w:proofErr w:type="gramEnd"/>
      <w:r w:rsidRPr="00266145">
        <w:rPr>
          <w:rStyle w:val="Strong"/>
          <w:rFonts w:ascii="Times New Roman" w:hAnsi="Times New Roman" w:cs="Times New Roman"/>
          <w:b w:val="0"/>
          <w:szCs w:val="24"/>
        </w:rPr>
        <w:t xml:space="preserve"> guide” available:</w:t>
      </w:r>
    </w:p>
    <w:p w14:paraId="2596A7A2" w14:textId="77777777" w:rsidR="00E51CE3" w:rsidRPr="00266145" w:rsidRDefault="00C54452" w:rsidP="00AB1F8F">
      <w:pPr>
        <w:pStyle w:val="ListParagraph"/>
        <w:numPr>
          <w:ilvl w:val="0"/>
          <w:numId w:val="8"/>
        </w:numPr>
        <w:rPr>
          <w:rStyle w:val="Strong"/>
          <w:rFonts w:ascii="Times New Roman" w:hAnsi="Times New Roman" w:cs="Times New Roman"/>
          <w:b w:val="0"/>
          <w:szCs w:val="24"/>
        </w:rPr>
      </w:pPr>
      <w:hyperlink r:id="rId11" w:history="1">
        <w:r w:rsidR="00E51CE3" w:rsidRPr="00266145">
          <w:rPr>
            <w:rStyle w:val="Hyperlink"/>
            <w:rFonts w:ascii="Times New Roman" w:hAnsi="Times New Roman" w:cs="Times New Roman"/>
            <w:szCs w:val="24"/>
          </w:rPr>
          <w:t>https://owl.english.purdue.edu/owl/resource/560/01/</w:t>
        </w:r>
      </w:hyperlink>
    </w:p>
    <w:p w14:paraId="1FA9AFAB" w14:textId="77777777" w:rsidR="00AB1F8F" w:rsidRPr="00266145" w:rsidRDefault="00AB1F8F" w:rsidP="003E25EE">
      <w:pPr>
        <w:pStyle w:val="ListParagraph"/>
        <w:ind w:firstLine="0"/>
        <w:rPr>
          <w:rStyle w:val="Strong"/>
          <w:rFonts w:ascii="Times New Roman" w:hAnsi="Times New Roman" w:cs="Times New Roman"/>
          <w:b w:val="0"/>
          <w:szCs w:val="24"/>
        </w:rPr>
      </w:pPr>
    </w:p>
    <w:p w14:paraId="4BC50757" w14:textId="77777777" w:rsidR="00A86C89" w:rsidRPr="00266145" w:rsidRDefault="00A86C89" w:rsidP="003E25EE">
      <w:pPr>
        <w:ind w:left="0" w:firstLine="0"/>
        <w:jc w:val="center"/>
        <w:rPr>
          <w:rFonts w:ascii="Times New Roman" w:hAnsi="Times New Roman" w:cs="Times New Roman"/>
          <w:b/>
          <w:szCs w:val="24"/>
        </w:rPr>
      </w:pPr>
      <w:r w:rsidRPr="00266145">
        <w:rPr>
          <w:rFonts w:ascii="Times New Roman" w:hAnsi="Times New Roman" w:cs="Times New Roman"/>
          <w:b/>
          <w:szCs w:val="24"/>
        </w:rPr>
        <w:t>ASSIGNMENTS</w:t>
      </w:r>
    </w:p>
    <w:p w14:paraId="60B774BD" w14:textId="77777777" w:rsidR="00A86C89" w:rsidRPr="00266145" w:rsidRDefault="00A86C89" w:rsidP="003E25EE">
      <w:pPr>
        <w:ind w:left="0" w:firstLine="0"/>
        <w:jc w:val="center"/>
        <w:rPr>
          <w:rStyle w:val="Strong"/>
          <w:rFonts w:ascii="Times New Roman" w:hAnsi="Times New Roman" w:cs="Times New Roman"/>
          <w:szCs w:val="24"/>
        </w:rPr>
      </w:pPr>
    </w:p>
    <w:p w14:paraId="79065238" w14:textId="77777777" w:rsidR="00B24B9A" w:rsidRPr="00266145" w:rsidRDefault="00B24B9A"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Discussion boards</w:t>
      </w:r>
      <w:r w:rsidR="005578BB" w:rsidRPr="00266145">
        <w:rPr>
          <w:rStyle w:val="Strong"/>
          <w:rFonts w:ascii="Times New Roman" w:hAnsi="Times New Roman" w:cs="Times New Roman"/>
          <w:szCs w:val="24"/>
          <w:u w:val="single"/>
        </w:rPr>
        <w:t>12</w:t>
      </w:r>
      <w:r w:rsidR="00B44F37" w:rsidRPr="00266145">
        <w:rPr>
          <w:rStyle w:val="Strong"/>
          <w:rFonts w:ascii="Times New Roman" w:hAnsi="Times New Roman" w:cs="Times New Roman"/>
          <w:szCs w:val="24"/>
          <w:u w:val="single"/>
        </w:rPr>
        <w:t xml:space="preserve"> @ 3</w:t>
      </w:r>
      <w:r w:rsidR="006767A1" w:rsidRPr="00266145">
        <w:rPr>
          <w:rStyle w:val="Strong"/>
          <w:rFonts w:ascii="Times New Roman" w:hAnsi="Times New Roman" w:cs="Times New Roman"/>
          <w:szCs w:val="24"/>
          <w:u w:val="single"/>
        </w:rPr>
        <w:t xml:space="preserve">0 pts = </w:t>
      </w:r>
      <w:r w:rsidR="00B44F37" w:rsidRPr="00266145">
        <w:rPr>
          <w:rStyle w:val="Strong"/>
          <w:rFonts w:ascii="Times New Roman" w:hAnsi="Times New Roman" w:cs="Times New Roman"/>
          <w:szCs w:val="24"/>
          <w:u w:val="single"/>
        </w:rPr>
        <w:t>3</w:t>
      </w:r>
      <w:r w:rsidR="005578BB" w:rsidRPr="00266145">
        <w:rPr>
          <w:rStyle w:val="Strong"/>
          <w:rFonts w:ascii="Times New Roman" w:hAnsi="Times New Roman" w:cs="Times New Roman"/>
          <w:szCs w:val="24"/>
          <w:u w:val="single"/>
        </w:rPr>
        <w:t>6</w:t>
      </w:r>
      <w:r w:rsidR="001D7836" w:rsidRPr="00266145">
        <w:rPr>
          <w:rStyle w:val="Strong"/>
          <w:rFonts w:ascii="Times New Roman" w:hAnsi="Times New Roman" w:cs="Times New Roman"/>
          <w:szCs w:val="24"/>
          <w:u w:val="single"/>
        </w:rPr>
        <w:t>0</w:t>
      </w:r>
    </w:p>
    <w:p w14:paraId="028D2D34" w14:textId="77777777" w:rsidR="00B24B9A" w:rsidRPr="00266145" w:rsidRDefault="00B24B9A" w:rsidP="00416404">
      <w:pPr>
        <w:ind w:left="0" w:firstLine="0"/>
        <w:rPr>
          <w:rStyle w:val="Strong"/>
          <w:rFonts w:ascii="Times New Roman" w:hAnsi="Times New Roman" w:cs="Times New Roman"/>
          <w:szCs w:val="24"/>
        </w:rPr>
      </w:pPr>
    </w:p>
    <w:p w14:paraId="478EE2A3" w14:textId="2CB2C637" w:rsidR="008550F8" w:rsidRPr="00266145" w:rsidRDefault="008550F8" w:rsidP="00AA0B71">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1. </w:t>
      </w:r>
      <w:r w:rsidR="00B24B9A" w:rsidRPr="00266145">
        <w:rPr>
          <w:rStyle w:val="Strong"/>
          <w:rFonts w:ascii="Times New Roman" w:hAnsi="Times New Roman" w:cs="Times New Roman"/>
          <w:szCs w:val="24"/>
        </w:rPr>
        <w:t>Please post your original thread by Wednesday of each week</w:t>
      </w:r>
      <w:r w:rsidR="00FD2335" w:rsidRPr="00266145">
        <w:rPr>
          <w:rStyle w:val="Strong"/>
          <w:rFonts w:ascii="Times New Roman" w:hAnsi="Times New Roman" w:cs="Times New Roman"/>
          <w:szCs w:val="24"/>
        </w:rPr>
        <w:t>,</w:t>
      </w:r>
      <w:r w:rsidR="00B24B9A" w:rsidRPr="00266145">
        <w:rPr>
          <w:rStyle w:val="Strong"/>
          <w:rFonts w:ascii="Times New Roman" w:hAnsi="Times New Roman" w:cs="Times New Roman"/>
          <w:szCs w:val="24"/>
        </w:rPr>
        <w:t xml:space="preserve"> and please make it</w:t>
      </w:r>
      <w:r w:rsidR="008256E8" w:rsidRPr="00266145">
        <w:rPr>
          <w:rStyle w:val="Strong"/>
          <w:rFonts w:ascii="Times New Roman" w:hAnsi="Times New Roman" w:cs="Times New Roman"/>
          <w:szCs w:val="24"/>
        </w:rPr>
        <w:t xml:space="preserve"> </w:t>
      </w:r>
      <w:r w:rsidR="00B24B9A" w:rsidRPr="00266145">
        <w:rPr>
          <w:rStyle w:val="Strong"/>
          <w:rFonts w:ascii="Times New Roman" w:hAnsi="Times New Roman" w:cs="Times New Roman"/>
          <w:szCs w:val="24"/>
        </w:rPr>
        <w:t>acc</w:t>
      </w:r>
      <w:r w:rsidRPr="00266145">
        <w:rPr>
          <w:rStyle w:val="Strong"/>
          <w:rFonts w:ascii="Times New Roman" w:hAnsi="Times New Roman" w:cs="Times New Roman"/>
          <w:szCs w:val="24"/>
        </w:rPr>
        <w:t>urate, original, and relevant.</w:t>
      </w:r>
      <w:r w:rsidR="008256E8" w:rsidRPr="00266145">
        <w:rPr>
          <w:rStyle w:val="Strong"/>
          <w:rFonts w:ascii="Times New Roman" w:hAnsi="Times New Roman" w:cs="Times New Roman"/>
          <w:szCs w:val="24"/>
        </w:rPr>
        <w:t xml:space="preserve">  </w:t>
      </w:r>
      <w:r w:rsidR="00B24B9A" w:rsidRPr="00266145">
        <w:rPr>
          <w:rStyle w:val="Strong"/>
          <w:rFonts w:ascii="Times New Roman" w:hAnsi="Times New Roman" w:cs="Times New Roman"/>
          <w:b w:val="0"/>
          <w:szCs w:val="24"/>
        </w:rPr>
        <w:t xml:space="preserve">Have it </w:t>
      </w:r>
      <w:proofErr w:type="gramStart"/>
      <w:r w:rsidR="00B24B9A" w:rsidRPr="00266145">
        <w:rPr>
          <w:rStyle w:val="Strong"/>
          <w:rFonts w:ascii="Times New Roman" w:hAnsi="Times New Roman" w:cs="Times New Roman"/>
          <w:b w:val="0"/>
          <w:szCs w:val="24"/>
        </w:rPr>
        <w:t>teach</w:t>
      </w:r>
      <w:proofErr w:type="gramEnd"/>
      <w:r w:rsidR="00B24B9A" w:rsidRPr="00266145">
        <w:rPr>
          <w:rStyle w:val="Strong"/>
          <w:rFonts w:ascii="Times New Roman" w:hAnsi="Times New Roman" w:cs="Times New Roman"/>
          <w:b w:val="0"/>
          <w:szCs w:val="24"/>
        </w:rPr>
        <w:t xml:space="preserve"> us som</w:t>
      </w:r>
      <w:r w:rsidRPr="00266145">
        <w:rPr>
          <w:rStyle w:val="Strong"/>
          <w:rFonts w:ascii="Times New Roman" w:hAnsi="Times New Roman" w:cs="Times New Roman"/>
          <w:b w:val="0"/>
          <w:szCs w:val="24"/>
        </w:rPr>
        <w:t>ething new and be well written.</w:t>
      </w:r>
      <w:r w:rsidR="00B24B9A" w:rsidRPr="00266145">
        <w:rPr>
          <w:rStyle w:val="Strong"/>
          <w:rFonts w:ascii="Times New Roman" w:hAnsi="Times New Roman" w:cs="Times New Roman"/>
          <w:b w:val="0"/>
          <w:szCs w:val="24"/>
        </w:rPr>
        <w:t xml:space="preserve"> Make sure it answers all the questions presented and is supported by well-documented</w:t>
      </w:r>
      <w:r w:rsidR="00AA0B71">
        <w:rPr>
          <w:rStyle w:val="Strong"/>
          <w:rFonts w:ascii="Times New Roman" w:hAnsi="Times New Roman" w:cs="Times New Roman"/>
          <w:b w:val="0"/>
          <w:szCs w:val="24"/>
        </w:rPr>
        <w:t xml:space="preserve"> </w:t>
      </w:r>
      <w:r w:rsidR="00FD2335" w:rsidRPr="00266145">
        <w:rPr>
          <w:rStyle w:val="Strong"/>
          <w:rFonts w:ascii="Times New Roman" w:hAnsi="Times New Roman" w:cs="Times New Roman"/>
          <w:b w:val="0"/>
          <w:szCs w:val="24"/>
        </w:rPr>
        <w:t xml:space="preserve">supplemental </w:t>
      </w:r>
      <w:r w:rsidR="00B24B9A" w:rsidRPr="00266145">
        <w:rPr>
          <w:rStyle w:val="Strong"/>
          <w:rFonts w:ascii="Times New Roman" w:hAnsi="Times New Roman" w:cs="Times New Roman"/>
          <w:b w:val="0"/>
          <w:szCs w:val="24"/>
        </w:rPr>
        <w:t>materials. Because Aging Society</w:t>
      </w:r>
      <w:r w:rsidR="008256E8" w:rsidRPr="00266145">
        <w:rPr>
          <w:rStyle w:val="Strong"/>
          <w:rFonts w:ascii="Times New Roman" w:hAnsi="Times New Roman" w:cs="Times New Roman"/>
          <w:b w:val="0"/>
          <w:szCs w:val="24"/>
        </w:rPr>
        <w:t xml:space="preserve"> </w:t>
      </w:r>
      <w:r w:rsidR="00B24B9A" w:rsidRPr="00266145">
        <w:rPr>
          <w:rStyle w:val="Strong"/>
          <w:rFonts w:ascii="Times New Roman" w:hAnsi="Times New Roman" w:cs="Times New Roman"/>
          <w:b w:val="0"/>
          <w:szCs w:val="24"/>
        </w:rPr>
        <w:t>is a very hot topic at this time, feel free to use media, web information</w:t>
      </w:r>
      <w:r w:rsidR="00FD2335" w:rsidRPr="00266145">
        <w:rPr>
          <w:rStyle w:val="Strong"/>
          <w:rFonts w:ascii="Times New Roman" w:hAnsi="Times New Roman" w:cs="Times New Roman"/>
          <w:b w:val="0"/>
          <w:szCs w:val="24"/>
        </w:rPr>
        <w:t>,</w:t>
      </w:r>
      <w:r w:rsidR="00B24B9A" w:rsidRPr="00266145">
        <w:rPr>
          <w:rStyle w:val="Strong"/>
          <w:rFonts w:ascii="Times New Roman" w:hAnsi="Times New Roman" w:cs="Times New Roman"/>
          <w:b w:val="0"/>
          <w:szCs w:val="24"/>
        </w:rPr>
        <w:t xml:space="preserve"> and print media to support your questions.</w:t>
      </w:r>
      <w:r w:rsidR="00AA0B71">
        <w:rPr>
          <w:rStyle w:val="Strong"/>
          <w:rFonts w:ascii="Times New Roman" w:hAnsi="Times New Roman" w:cs="Times New Roman"/>
          <w:b w:val="0"/>
          <w:szCs w:val="24"/>
        </w:rPr>
        <w:t xml:space="preserve"> </w:t>
      </w:r>
      <w:proofErr w:type="gramStart"/>
      <w:r w:rsidR="00B24B9A" w:rsidRPr="00266145">
        <w:rPr>
          <w:rStyle w:val="Strong"/>
          <w:rFonts w:ascii="Times New Roman" w:hAnsi="Times New Roman" w:cs="Times New Roman"/>
          <w:b w:val="0"/>
          <w:szCs w:val="24"/>
        </w:rPr>
        <w:t>Just</w:t>
      </w:r>
      <w:proofErr w:type="gramEnd"/>
      <w:r w:rsidR="00B24B9A" w:rsidRPr="00266145">
        <w:rPr>
          <w:rStyle w:val="Strong"/>
          <w:rFonts w:ascii="Times New Roman" w:hAnsi="Times New Roman" w:cs="Times New Roman"/>
          <w:b w:val="0"/>
          <w:szCs w:val="24"/>
        </w:rPr>
        <w:t xml:space="preserve"> make sure it is credible to the best of your ability and </w:t>
      </w:r>
      <w:r w:rsidR="00B24B9A" w:rsidRPr="00266145">
        <w:rPr>
          <w:rStyle w:val="Strong"/>
          <w:rFonts w:ascii="Times New Roman" w:hAnsi="Times New Roman" w:cs="Times New Roman"/>
          <w:bCs w:val="0"/>
          <w:szCs w:val="24"/>
        </w:rPr>
        <w:t>cite and reference.</w:t>
      </w:r>
      <w:r w:rsidR="00B24B9A" w:rsidRPr="00266145">
        <w:rPr>
          <w:rStyle w:val="Strong"/>
          <w:rFonts w:ascii="Times New Roman" w:hAnsi="Times New Roman" w:cs="Times New Roman"/>
          <w:b w:val="0"/>
          <w:szCs w:val="24"/>
        </w:rPr>
        <w:t xml:space="preserve">  Always incorporate new substantial content in</w:t>
      </w:r>
      <w:r w:rsidR="00FD2335" w:rsidRPr="00266145">
        <w:rPr>
          <w:rStyle w:val="Strong"/>
          <w:rFonts w:ascii="Times New Roman" w:hAnsi="Times New Roman" w:cs="Times New Roman"/>
          <w:b w:val="0"/>
          <w:szCs w:val="24"/>
        </w:rPr>
        <w:t xml:space="preserve"> your posts, to ensure that there is</w:t>
      </w:r>
      <w:r w:rsidR="00B24B9A" w:rsidRPr="00266145">
        <w:rPr>
          <w:rStyle w:val="Strong"/>
          <w:rFonts w:ascii="Times New Roman" w:hAnsi="Times New Roman" w:cs="Times New Roman"/>
          <w:b w:val="0"/>
          <w:szCs w:val="24"/>
        </w:rPr>
        <w:t xml:space="preserve"> additional thought about the issue(s) under discussion.      </w:t>
      </w:r>
      <w:r w:rsidR="00FD2335" w:rsidRPr="00266145">
        <w:rPr>
          <w:rStyle w:val="Strong"/>
          <w:rFonts w:ascii="Times New Roman" w:hAnsi="Times New Roman" w:cs="Times New Roman"/>
          <w:b w:val="0"/>
          <w:szCs w:val="24"/>
        </w:rPr>
        <w:tab/>
      </w:r>
    </w:p>
    <w:p w14:paraId="4F9961A7" w14:textId="77777777" w:rsidR="00377904" w:rsidRPr="00266145" w:rsidRDefault="00B24B9A" w:rsidP="00377904">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lastRenderedPageBreak/>
        <w:t xml:space="preserve">2.  </w:t>
      </w:r>
      <w:r w:rsidR="00377904" w:rsidRPr="00266145">
        <w:rPr>
          <w:rStyle w:val="Strong"/>
          <w:rFonts w:ascii="Times New Roman" w:hAnsi="Times New Roman" w:cs="Times New Roman"/>
          <w:szCs w:val="24"/>
        </w:rPr>
        <w:t>Please note that you will not have access to your classmate's posts until you made your original post (This is plagiarism protection of C</w:t>
      </w:r>
      <w:r w:rsidR="00FD2335" w:rsidRPr="00266145">
        <w:rPr>
          <w:rStyle w:val="Strong"/>
          <w:rFonts w:ascii="Times New Roman" w:hAnsi="Times New Roman" w:cs="Times New Roman"/>
          <w:szCs w:val="24"/>
        </w:rPr>
        <w:t>ANVAS</w:t>
      </w:r>
      <w:r w:rsidR="00377904" w:rsidRPr="00266145">
        <w:rPr>
          <w:rStyle w:val="Strong"/>
          <w:rFonts w:ascii="Times New Roman" w:hAnsi="Times New Roman" w:cs="Times New Roman"/>
          <w:szCs w:val="24"/>
        </w:rPr>
        <w:t>.); thus, you must first make your original post by answering all the questions early in the week.</w:t>
      </w:r>
    </w:p>
    <w:p w14:paraId="4A4426B9" w14:textId="77777777" w:rsidR="003F34B9" w:rsidRPr="00266145" w:rsidRDefault="00377904" w:rsidP="003F34B9">
      <w:pPr>
        <w:ind w:left="0" w:firstLine="0"/>
        <w:rPr>
          <w:rStyle w:val="Strong"/>
          <w:rFonts w:ascii="Times New Roman" w:hAnsi="Times New Roman" w:cs="Times New Roman"/>
          <w:szCs w:val="24"/>
        </w:rPr>
      </w:pPr>
      <w:r w:rsidRPr="00266145">
        <w:rPr>
          <w:rStyle w:val="Strong"/>
          <w:rFonts w:ascii="Times New Roman" w:hAnsi="Times New Roman" w:cs="Times New Roman"/>
          <w:szCs w:val="24"/>
        </w:rPr>
        <w:t>(</w:t>
      </w:r>
      <w:proofErr w:type="gramStart"/>
      <w:r w:rsidRPr="00266145">
        <w:rPr>
          <w:rStyle w:val="Strong"/>
          <w:rFonts w:ascii="Times New Roman" w:hAnsi="Times New Roman" w:cs="Times New Roman"/>
          <w:szCs w:val="24"/>
        </w:rPr>
        <w:t>rubric</w:t>
      </w:r>
      <w:proofErr w:type="gramEnd"/>
      <w:r w:rsidRPr="00266145">
        <w:rPr>
          <w:rStyle w:val="Strong"/>
          <w:rFonts w:ascii="Times New Roman" w:hAnsi="Times New Roman" w:cs="Times New Roman"/>
          <w:szCs w:val="24"/>
        </w:rPr>
        <w:t xml:space="preserve"> for discussion boards </w:t>
      </w:r>
      <w:r w:rsidR="00FD2335" w:rsidRPr="00266145">
        <w:rPr>
          <w:rStyle w:val="Strong"/>
          <w:rFonts w:ascii="Times New Roman" w:hAnsi="Times New Roman" w:cs="Times New Roman"/>
          <w:szCs w:val="24"/>
        </w:rPr>
        <w:t>are</w:t>
      </w:r>
      <w:r w:rsidRPr="00266145">
        <w:rPr>
          <w:rStyle w:val="Strong"/>
          <w:rFonts w:ascii="Times New Roman" w:hAnsi="Times New Roman" w:cs="Times New Roman"/>
          <w:szCs w:val="24"/>
        </w:rPr>
        <w:t xml:space="preserve"> provided on C</w:t>
      </w:r>
      <w:r w:rsidR="00FD2335" w:rsidRPr="00266145">
        <w:rPr>
          <w:rStyle w:val="Strong"/>
          <w:rFonts w:ascii="Times New Roman" w:hAnsi="Times New Roman" w:cs="Times New Roman"/>
          <w:szCs w:val="24"/>
        </w:rPr>
        <w:t>ANVAS</w:t>
      </w:r>
      <w:r w:rsidRPr="00266145">
        <w:rPr>
          <w:rStyle w:val="Strong"/>
          <w:rFonts w:ascii="Times New Roman" w:hAnsi="Times New Roman" w:cs="Times New Roman"/>
          <w:szCs w:val="24"/>
        </w:rPr>
        <w:t xml:space="preserve">). </w:t>
      </w:r>
    </w:p>
    <w:p w14:paraId="338E65FE" w14:textId="77777777" w:rsidR="003F34B9" w:rsidRPr="00266145" w:rsidRDefault="003F34B9" w:rsidP="003F34B9">
      <w:pPr>
        <w:ind w:left="0" w:firstLine="0"/>
        <w:rPr>
          <w:rStyle w:val="Strong"/>
          <w:rFonts w:ascii="Times New Roman" w:hAnsi="Times New Roman" w:cs="Times New Roman"/>
          <w:szCs w:val="24"/>
        </w:rPr>
      </w:pPr>
    </w:p>
    <w:p w14:paraId="78EB927E" w14:textId="7F97E44A" w:rsidR="008550F8" w:rsidRPr="00266145" w:rsidRDefault="00B24B9A" w:rsidP="003F34B9">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 xml:space="preserve">3. Once your original post is </w:t>
      </w:r>
      <w:r w:rsidR="00FD2335" w:rsidRPr="00266145">
        <w:rPr>
          <w:rStyle w:val="Strong"/>
          <w:rFonts w:ascii="Times New Roman" w:hAnsi="Times New Roman" w:cs="Times New Roman"/>
          <w:b w:val="0"/>
          <w:szCs w:val="24"/>
        </w:rPr>
        <w:t>completed</w:t>
      </w:r>
      <w:r w:rsidRPr="00266145">
        <w:rPr>
          <w:rStyle w:val="Strong"/>
          <w:rFonts w:ascii="Times New Roman" w:hAnsi="Times New Roman" w:cs="Times New Roman"/>
          <w:b w:val="0"/>
          <w:szCs w:val="24"/>
        </w:rPr>
        <w:t xml:space="preserve">, please read other original posts and reply </w:t>
      </w:r>
      <w:r w:rsidRPr="00266145">
        <w:rPr>
          <w:rStyle w:val="Strong"/>
          <w:rFonts w:ascii="Times New Roman" w:hAnsi="Times New Roman" w:cs="Times New Roman"/>
          <w:szCs w:val="24"/>
        </w:rPr>
        <w:t>to at least two (2) o</w:t>
      </w:r>
      <w:r w:rsidR="008550F8" w:rsidRPr="00266145">
        <w:rPr>
          <w:rStyle w:val="Strong"/>
          <w:rFonts w:ascii="Times New Roman" w:hAnsi="Times New Roman" w:cs="Times New Roman"/>
          <w:szCs w:val="24"/>
        </w:rPr>
        <w:t>ther students’ Original Posts</w:t>
      </w:r>
      <w:r w:rsidR="008550F8" w:rsidRPr="00266145">
        <w:rPr>
          <w:rStyle w:val="Strong"/>
          <w:rFonts w:ascii="Times New Roman" w:hAnsi="Times New Roman" w:cs="Times New Roman"/>
          <w:b w:val="0"/>
          <w:szCs w:val="24"/>
        </w:rPr>
        <w:t xml:space="preserve">. </w:t>
      </w:r>
      <w:r w:rsidR="00A86CE0" w:rsidRPr="00266145">
        <w:rPr>
          <w:rFonts w:ascii="Times New Roman" w:hAnsi="Times New Roman" w:cs="Times New Roman"/>
          <w:szCs w:val="24"/>
        </w:rPr>
        <w:t>Two or more paragraphs are required to answer each question effectively each discussion- along with supplemental cited and referenced professional materials added as support. For more details, please see the Discussion Rubric in the Home Sweet Home Module.</w:t>
      </w:r>
      <w:r w:rsidR="00AA0B71">
        <w:rPr>
          <w:rFonts w:ascii="Times New Roman" w:hAnsi="Times New Roman" w:cs="Times New Roman"/>
          <w:szCs w:val="24"/>
        </w:rPr>
        <w:t xml:space="preserve"> </w:t>
      </w:r>
      <w:r w:rsidRPr="00266145">
        <w:rPr>
          <w:rStyle w:val="Strong"/>
          <w:rFonts w:ascii="Times New Roman" w:hAnsi="Times New Roman" w:cs="Times New Roman"/>
          <w:b w:val="0"/>
          <w:szCs w:val="24"/>
        </w:rPr>
        <w:t>This will encourage learning among all students as everyone shares information, referenced material</w:t>
      </w:r>
      <w:r w:rsidR="00FD2335" w:rsidRPr="00266145">
        <w:rPr>
          <w:rStyle w:val="Strong"/>
          <w:rFonts w:ascii="Times New Roman" w:hAnsi="Times New Roman" w:cs="Times New Roman"/>
          <w:b w:val="0"/>
          <w:szCs w:val="24"/>
        </w:rPr>
        <w:t>,</w:t>
      </w:r>
      <w:r w:rsidRPr="00266145">
        <w:rPr>
          <w:rStyle w:val="Strong"/>
          <w:rFonts w:ascii="Times New Roman" w:hAnsi="Times New Roman" w:cs="Times New Roman"/>
          <w:b w:val="0"/>
          <w:szCs w:val="24"/>
        </w:rPr>
        <w:t xml:space="preserve"> and resources.  </w:t>
      </w:r>
    </w:p>
    <w:p w14:paraId="005FE815" w14:textId="77777777" w:rsidR="008550F8" w:rsidRPr="00266145" w:rsidRDefault="008550F8" w:rsidP="00416404">
      <w:pPr>
        <w:ind w:left="0" w:firstLine="0"/>
        <w:rPr>
          <w:rStyle w:val="Strong"/>
          <w:rFonts w:ascii="Times New Roman" w:hAnsi="Times New Roman" w:cs="Times New Roman"/>
          <w:b w:val="0"/>
          <w:szCs w:val="24"/>
        </w:rPr>
      </w:pPr>
    </w:p>
    <w:p w14:paraId="7A572E4A" w14:textId="77777777" w:rsidR="008550F8" w:rsidRPr="00266145" w:rsidRDefault="00B24B9A" w:rsidP="00416404">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4.  Please note the point differentiation fo</w:t>
      </w:r>
      <w:r w:rsidR="00B86338" w:rsidRPr="00266145">
        <w:rPr>
          <w:rStyle w:val="Strong"/>
          <w:rFonts w:ascii="Times New Roman" w:hAnsi="Times New Roman" w:cs="Times New Roman"/>
          <w:b w:val="0"/>
          <w:szCs w:val="24"/>
        </w:rPr>
        <w:t>r different qualities of posts.</w:t>
      </w:r>
      <w:r w:rsidRPr="00266145">
        <w:rPr>
          <w:rStyle w:val="Strong"/>
          <w:rFonts w:ascii="Times New Roman" w:hAnsi="Times New Roman" w:cs="Times New Roman"/>
          <w:b w:val="0"/>
          <w:szCs w:val="24"/>
        </w:rPr>
        <w:t xml:space="preserve"> Please remember that every point earned or lost is part of the points </w:t>
      </w:r>
      <w:r w:rsidR="00B84A55" w:rsidRPr="00266145">
        <w:rPr>
          <w:rStyle w:val="Strong"/>
          <w:rFonts w:ascii="Times New Roman" w:hAnsi="Times New Roman" w:cs="Times New Roman"/>
          <w:b w:val="0"/>
          <w:szCs w:val="24"/>
        </w:rPr>
        <w:t xml:space="preserve">total for the course. </w:t>
      </w:r>
      <w:r w:rsidR="00B84A55" w:rsidRPr="00266145">
        <w:rPr>
          <w:rStyle w:val="Strong"/>
          <w:rFonts w:ascii="Times New Roman" w:hAnsi="Times New Roman" w:cs="Times New Roman"/>
          <w:szCs w:val="24"/>
        </w:rPr>
        <w:t xml:space="preserve">Discussion boards will begin at 8:30 am on Monday and </w:t>
      </w:r>
      <w:r w:rsidRPr="00266145">
        <w:rPr>
          <w:rStyle w:val="Strong"/>
          <w:rFonts w:ascii="Times New Roman" w:hAnsi="Times New Roman" w:cs="Times New Roman"/>
          <w:szCs w:val="24"/>
        </w:rPr>
        <w:t>close every Sunday night at 11:59 pm.</w:t>
      </w:r>
    </w:p>
    <w:p w14:paraId="7D97C3B8" w14:textId="77777777" w:rsidR="008550F8" w:rsidRPr="00266145" w:rsidRDefault="008550F8" w:rsidP="00416404">
      <w:pPr>
        <w:ind w:left="0" w:firstLine="0"/>
        <w:rPr>
          <w:rStyle w:val="Strong"/>
          <w:rFonts w:ascii="Times New Roman" w:hAnsi="Times New Roman" w:cs="Times New Roman"/>
          <w:b w:val="0"/>
          <w:szCs w:val="24"/>
        </w:rPr>
      </w:pPr>
    </w:p>
    <w:p w14:paraId="423C5537" w14:textId="77777777" w:rsidR="008550F8" w:rsidRPr="00266145" w:rsidRDefault="00B24B9A"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Please review the discussion board etiquette websites below for further information.  </w:t>
      </w:r>
    </w:p>
    <w:p w14:paraId="1F9E0410" w14:textId="77777777" w:rsidR="008550F8" w:rsidRPr="00266145" w:rsidRDefault="00C54452" w:rsidP="008550F8">
      <w:pPr>
        <w:pStyle w:val="ListParagraph"/>
        <w:numPr>
          <w:ilvl w:val="0"/>
          <w:numId w:val="9"/>
        </w:numPr>
        <w:rPr>
          <w:rStyle w:val="Strong"/>
          <w:rFonts w:ascii="Times New Roman" w:hAnsi="Times New Roman" w:cs="Times New Roman"/>
          <w:b w:val="0"/>
          <w:szCs w:val="24"/>
        </w:rPr>
      </w:pPr>
      <w:hyperlink r:id="rId12" w:history="1">
        <w:r w:rsidR="008550F8" w:rsidRPr="00266145">
          <w:rPr>
            <w:rStyle w:val="Hyperlink"/>
            <w:rFonts w:ascii="Times New Roman" w:hAnsi="Times New Roman" w:cs="Times New Roman"/>
            <w:szCs w:val="24"/>
          </w:rPr>
          <w:t>http://www.ic.sunysb.edu/Class/che326ff/discussion_board/etiquette.pdf</w:t>
        </w:r>
      </w:hyperlink>
    </w:p>
    <w:p w14:paraId="0C0E8E91" w14:textId="77777777" w:rsidR="008550F8" w:rsidRPr="00266145" w:rsidRDefault="008550F8" w:rsidP="00AE7BE3">
      <w:pPr>
        <w:ind w:left="0" w:firstLine="0"/>
        <w:rPr>
          <w:rStyle w:val="Strong"/>
          <w:rFonts w:ascii="Times New Roman" w:hAnsi="Times New Roman" w:cs="Times New Roman"/>
          <w:b w:val="0"/>
          <w:szCs w:val="24"/>
        </w:rPr>
      </w:pPr>
    </w:p>
    <w:p w14:paraId="257FFF5C" w14:textId="77777777" w:rsidR="000678AA" w:rsidRPr="00266145" w:rsidRDefault="000678AA"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Quiz</w:t>
      </w:r>
      <w:r w:rsidR="005578BB" w:rsidRPr="00266145">
        <w:rPr>
          <w:rStyle w:val="Strong"/>
          <w:rFonts w:ascii="Times New Roman" w:hAnsi="Times New Roman" w:cs="Times New Roman"/>
          <w:szCs w:val="24"/>
          <w:u w:val="single"/>
        </w:rPr>
        <w:t>12</w:t>
      </w:r>
      <w:r w:rsidRPr="00266145">
        <w:rPr>
          <w:rStyle w:val="Strong"/>
          <w:rFonts w:ascii="Times New Roman" w:hAnsi="Times New Roman" w:cs="Times New Roman"/>
          <w:szCs w:val="24"/>
          <w:u w:val="single"/>
        </w:rPr>
        <w:t xml:space="preserve"> @ 20 pt</w:t>
      </w:r>
      <w:r w:rsidR="005578BB" w:rsidRPr="00266145">
        <w:rPr>
          <w:rStyle w:val="Strong"/>
          <w:rFonts w:ascii="Times New Roman" w:hAnsi="Times New Roman" w:cs="Times New Roman"/>
          <w:szCs w:val="24"/>
          <w:u w:val="single"/>
        </w:rPr>
        <w:t>s = 24</w:t>
      </w:r>
      <w:r w:rsidRPr="00266145">
        <w:rPr>
          <w:rStyle w:val="Strong"/>
          <w:rFonts w:ascii="Times New Roman" w:hAnsi="Times New Roman" w:cs="Times New Roman"/>
          <w:szCs w:val="24"/>
          <w:u w:val="single"/>
        </w:rPr>
        <w:t>0</w:t>
      </w:r>
    </w:p>
    <w:p w14:paraId="3A74261E" w14:textId="77777777" w:rsidR="000678AA" w:rsidRPr="00266145" w:rsidRDefault="000678AA" w:rsidP="00416404">
      <w:pPr>
        <w:ind w:left="0" w:firstLine="0"/>
        <w:rPr>
          <w:rStyle w:val="Strong"/>
          <w:rFonts w:ascii="Times New Roman" w:hAnsi="Times New Roman" w:cs="Times New Roman"/>
          <w:szCs w:val="24"/>
        </w:rPr>
      </w:pPr>
    </w:p>
    <w:p w14:paraId="14E7217F" w14:textId="65DA8D21" w:rsidR="000678AA" w:rsidRPr="00266145" w:rsidRDefault="000678AA"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Quizzes will be Multiple Choice and True/False questions</w:t>
      </w:r>
      <w:r w:rsidR="009116A7" w:rsidRPr="00266145">
        <w:rPr>
          <w:rStyle w:val="Strong"/>
          <w:rFonts w:ascii="Times New Roman" w:hAnsi="Times New Roman" w:cs="Times New Roman"/>
          <w:b w:val="0"/>
          <w:szCs w:val="24"/>
        </w:rPr>
        <w:t>,</w:t>
      </w:r>
      <w:r w:rsidR="00FD2335" w:rsidRPr="00266145">
        <w:rPr>
          <w:rStyle w:val="Strong"/>
          <w:rFonts w:ascii="Times New Roman" w:hAnsi="Times New Roman" w:cs="Times New Roman"/>
          <w:b w:val="0"/>
          <w:szCs w:val="24"/>
        </w:rPr>
        <w:t xml:space="preserve"> and t</w:t>
      </w:r>
      <w:r w:rsidRPr="00266145">
        <w:rPr>
          <w:rStyle w:val="Strong"/>
          <w:rFonts w:ascii="Times New Roman" w:hAnsi="Times New Roman" w:cs="Times New Roman"/>
          <w:b w:val="0"/>
          <w:szCs w:val="24"/>
        </w:rPr>
        <w:t>hey will also be timed.</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Student</w:t>
      </w:r>
      <w:r w:rsidR="00AA0B71">
        <w:rPr>
          <w:rStyle w:val="Strong"/>
          <w:rFonts w:ascii="Times New Roman" w:hAnsi="Times New Roman" w:cs="Times New Roman"/>
          <w:b w:val="0"/>
          <w:szCs w:val="24"/>
        </w:rPr>
        <w:t>’</w:t>
      </w:r>
      <w:r w:rsidRPr="00266145">
        <w:rPr>
          <w:rStyle w:val="Strong"/>
          <w:rFonts w:ascii="Times New Roman" w:hAnsi="Times New Roman" w:cs="Times New Roman"/>
          <w:b w:val="0"/>
          <w:szCs w:val="24"/>
        </w:rPr>
        <w:t>s will complete weekly</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 xml:space="preserve">quizzes based on the materials covered from </w:t>
      </w:r>
      <w:r w:rsidR="009116A7" w:rsidRPr="00266145">
        <w:rPr>
          <w:rStyle w:val="Strong"/>
          <w:rFonts w:ascii="Times New Roman" w:hAnsi="Times New Roman" w:cs="Times New Roman"/>
          <w:b w:val="0"/>
          <w:szCs w:val="24"/>
        </w:rPr>
        <w:t xml:space="preserve">the </w:t>
      </w:r>
      <w:r w:rsidRPr="00266145">
        <w:rPr>
          <w:rStyle w:val="Strong"/>
          <w:rFonts w:ascii="Times New Roman" w:hAnsi="Times New Roman" w:cs="Times New Roman"/>
          <w:b w:val="0"/>
          <w:szCs w:val="24"/>
        </w:rPr>
        <w:t>corresponding weeks.</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The quizzes will be available from 8:00 am on Monday mornings and must be submitted by 11:59 pm</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Sunday.</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They can be taken any time during the week</w:t>
      </w:r>
      <w:r w:rsidR="00FD2335" w:rsidRPr="00266145">
        <w:rPr>
          <w:rStyle w:val="Strong"/>
          <w:rFonts w:ascii="Times New Roman" w:hAnsi="Times New Roman" w:cs="Times New Roman"/>
          <w:b w:val="0"/>
          <w:szCs w:val="24"/>
        </w:rPr>
        <w:t>,</w:t>
      </w:r>
      <w:r w:rsidRPr="00266145">
        <w:rPr>
          <w:rStyle w:val="Strong"/>
          <w:rFonts w:ascii="Times New Roman" w:hAnsi="Times New Roman" w:cs="Times New Roman"/>
          <w:b w:val="0"/>
          <w:szCs w:val="24"/>
        </w:rPr>
        <w:t xml:space="preserve"> make sure you stay up with all of th</w:t>
      </w:r>
      <w:r w:rsidR="00F56B22" w:rsidRPr="00266145">
        <w:rPr>
          <w:rStyle w:val="Strong"/>
          <w:rFonts w:ascii="Times New Roman" w:hAnsi="Times New Roman" w:cs="Times New Roman"/>
          <w:b w:val="0"/>
          <w:szCs w:val="24"/>
        </w:rPr>
        <w:t xml:space="preserve">e information we are covering. </w:t>
      </w:r>
      <w:r w:rsidRPr="00266145">
        <w:rPr>
          <w:rStyle w:val="Strong"/>
          <w:rFonts w:ascii="Times New Roman" w:hAnsi="Times New Roman" w:cs="Times New Roman"/>
          <w:b w:val="0"/>
          <w:szCs w:val="24"/>
        </w:rPr>
        <w:t>They are not difficult enough to cause you stress but</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 xml:space="preserve">are just challenging enough to make sure you have reviewed the </w:t>
      </w:r>
      <w:r w:rsidR="009116A7" w:rsidRPr="00266145">
        <w:rPr>
          <w:rStyle w:val="Strong"/>
          <w:rFonts w:ascii="Times New Roman" w:hAnsi="Times New Roman" w:cs="Times New Roman"/>
          <w:b w:val="0"/>
          <w:szCs w:val="24"/>
        </w:rPr>
        <w:t>essential</w:t>
      </w:r>
      <w:r w:rsidRPr="00266145">
        <w:rPr>
          <w:rStyle w:val="Strong"/>
          <w:rFonts w:ascii="Times New Roman" w:hAnsi="Times New Roman" w:cs="Times New Roman"/>
          <w:b w:val="0"/>
          <w:szCs w:val="24"/>
        </w:rPr>
        <w:t xml:space="preserve"> parts of the course that week to find what you need and answer quickly.</w:t>
      </w:r>
      <w:r w:rsidR="00AA0B71">
        <w:rPr>
          <w:rStyle w:val="Strong"/>
          <w:rFonts w:ascii="Times New Roman" w:hAnsi="Times New Roman" w:cs="Times New Roman"/>
          <w:b w:val="0"/>
          <w:szCs w:val="24"/>
        </w:rPr>
        <w:t xml:space="preserve">  </w:t>
      </w:r>
      <w:proofErr w:type="gramStart"/>
      <w:r w:rsidR="00F56B22" w:rsidRPr="00266145">
        <w:rPr>
          <w:rStyle w:val="Strong"/>
          <w:rFonts w:ascii="Times New Roman" w:hAnsi="Times New Roman" w:cs="Times New Roman"/>
          <w:szCs w:val="24"/>
        </w:rPr>
        <w:t>Since</w:t>
      </w:r>
      <w:proofErr w:type="gramEnd"/>
      <w:r w:rsidR="00F56B22" w:rsidRPr="00266145">
        <w:rPr>
          <w:rStyle w:val="Strong"/>
          <w:rFonts w:ascii="Times New Roman" w:hAnsi="Times New Roman" w:cs="Times New Roman"/>
          <w:szCs w:val="24"/>
        </w:rPr>
        <w:t xml:space="preserve"> you have a week to work on the quiz, there are NO make-up quizzes should you miss the deadline.</w:t>
      </w:r>
    </w:p>
    <w:p w14:paraId="01FCBB64" w14:textId="77777777" w:rsidR="00FD2335" w:rsidRPr="00266145" w:rsidRDefault="00FD2335" w:rsidP="00416404">
      <w:pPr>
        <w:ind w:left="0" w:firstLine="0"/>
        <w:rPr>
          <w:rStyle w:val="Strong"/>
          <w:rFonts w:ascii="Times New Roman" w:hAnsi="Times New Roman" w:cs="Times New Roman"/>
          <w:b w:val="0"/>
          <w:szCs w:val="24"/>
        </w:rPr>
      </w:pPr>
    </w:p>
    <w:p w14:paraId="57AD8BEC" w14:textId="77777777" w:rsidR="006821AD" w:rsidRPr="00266145" w:rsidRDefault="00717086"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 xml:space="preserve">Mid-Term </w:t>
      </w:r>
      <w:r w:rsidR="0006111B" w:rsidRPr="00266145">
        <w:rPr>
          <w:rStyle w:val="Strong"/>
          <w:rFonts w:ascii="Times New Roman" w:hAnsi="Times New Roman" w:cs="Times New Roman"/>
          <w:szCs w:val="24"/>
          <w:u w:val="single"/>
        </w:rPr>
        <w:t>Exam 1</w:t>
      </w:r>
      <w:r w:rsidR="006821AD" w:rsidRPr="00266145">
        <w:rPr>
          <w:rStyle w:val="Strong"/>
          <w:rFonts w:ascii="Times New Roman" w:hAnsi="Times New Roman" w:cs="Times New Roman"/>
          <w:szCs w:val="24"/>
          <w:u w:val="single"/>
        </w:rPr>
        <w:t xml:space="preserve"> @ </w:t>
      </w:r>
      <w:r w:rsidR="0006111B" w:rsidRPr="00266145">
        <w:rPr>
          <w:rStyle w:val="Strong"/>
          <w:rFonts w:ascii="Times New Roman" w:hAnsi="Times New Roman" w:cs="Times New Roman"/>
          <w:szCs w:val="24"/>
          <w:u w:val="single"/>
        </w:rPr>
        <w:t>20</w:t>
      </w:r>
      <w:r w:rsidR="00054E78" w:rsidRPr="00266145">
        <w:rPr>
          <w:rStyle w:val="Strong"/>
          <w:rFonts w:ascii="Times New Roman" w:hAnsi="Times New Roman" w:cs="Times New Roman"/>
          <w:szCs w:val="24"/>
          <w:u w:val="single"/>
        </w:rPr>
        <w:t>0</w:t>
      </w:r>
      <w:r w:rsidR="006821AD" w:rsidRPr="00266145">
        <w:rPr>
          <w:rStyle w:val="Strong"/>
          <w:rFonts w:ascii="Times New Roman" w:hAnsi="Times New Roman" w:cs="Times New Roman"/>
          <w:szCs w:val="24"/>
          <w:u w:val="single"/>
        </w:rPr>
        <w:t>pts =</w:t>
      </w:r>
      <w:r w:rsidR="0006111B" w:rsidRPr="00266145">
        <w:rPr>
          <w:rStyle w:val="Strong"/>
          <w:rFonts w:ascii="Times New Roman" w:hAnsi="Times New Roman" w:cs="Times New Roman"/>
          <w:szCs w:val="24"/>
          <w:u w:val="single"/>
        </w:rPr>
        <w:t xml:space="preserve"> 2</w:t>
      </w:r>
      <w:r w:rsidR="00F71483" w:rsidRPr="00266145">
        <w:rPr>
          <w:rStyle w:val="Strong"/>
          <w:rFonts w:ascii="Times New Roman" w:hAnsi="Times New Roman" w:cs="Times New Roman"/>
          <w:szCs w:val="24"/>
          <w:u w:val="single"/>
        </w:rPr>
        <w:t>00</w:t>
      </w:r>
    </w:p>
    <w:p w14:paraId="37DDB71A" w14:textId="77777777" w:rsidR="006821AD" w:rsidRPr="00266145" w:rsidRDefault="006821AD" w:rsidP="00416404">
      <w:pPr>
        <w:ind w:left="0" w:firstLine="0"/>
        <w:rPr>
          <w:rStyle w:val="Strong"/>
          <w:rFonts w:ascii="Times New Roman" w:hAnsi="Times New Roman" w:cs="Times New Roman"/>
          <w:szCs w:val="24"/>
        </w:rPr>
      </w:pPr>
    </w:p>
    <w:p w14:paraId="4FC62D2C" w14:textId="4D865650" w:rsidR="006821AD" w:rsidRDefault="00D46293" w:rsidP="00416404">
      <w:pPr>
        <w:ind w:left="0" w:firstLine="0"/>
        <w:rPr>
          <w:rFonts w:ascii="Times New Roman" w:hAnsi="Times New Roman" w:cs="Times New Roman"/>
          <w:szCs w:val="24"/>
          <w:shd w:val="clear" w:color="auto" w:fill="FFFFFF"/>
        </w:rPr>
      </w:pPr>
      <w:r w:rsidRPr="00266145">
        <w:rPr>
          <w:rStyle w:val="Strong"/>
          <w:rFonts w:ascii="Times New Roman" w:hAnsi="Times New Roman" w:cs="Times New Roman"/>
          <w:b w:val="0"/>
          <w:szCs w:val="24"/>
        </w:rPr>
        <w:t>The mid-term exam</w:t>
      </w:r>
      <w:r w:rsidR="006821AD" w:rsidRPr="00266145">
        <w:rPr>
          <w:rStyle w:val="Strong"/>
          <w:rFonts w:ascii="Times New Roman" w:hAnsi="Times New Roman" w:cs="Times New Roman"/>
          <w:b w:val="0"/>
          <w:szCs w:val="24"/>
        </w:rPr>
        <w:t xml:space="preserve"> co</w:t>
      </w:r>
      <w:r w:rsidR="00FD2335" w:rsidRPr="00266145">
        <w:rPr>
          <w:rStyle w:val="Strong"/>
          <w:rFonts w:ascii="Times New Roman" w:hAnsi="Times New Roman" w:cs="Times New Roman"/>
          <w:b w:val="0"/>
          <w:szCs w:val="24"/>
        </w:rPr>
        <w:t>nsists</w:t>
      </w:r>
      <w:r w:rsidR="005670D5" w:rsidRPr="00266145">
        <w:rPr>
          <w:rStyle w:val="Strong"/>
          <w:rFonts w:ascii="Times New Roman" w:hAnsi="Times New Roman" w:cs="Times New Roman"/>
          <w:b w:val="0"/>
          <w:szCs w:val="24"/>
        </w:rPr>
        <w:t xml:space="preserve"> of 40</w:t>
      </w:r>
      <w:r w:rsidR="006821AD" w:rsidRPr="00266145">
        <w:rPr>
          <w:rStyle w:val="Strong"/>
          <w:rFonts w:ascii="Times New Roman" w:hAnsi="Times New Roman" w:cs="Times New Roman"/>
          <w:b w:val="0"/>
          <w:szCs w:val="24"/>
        </w:rPr>
        <w:t xml:space="preserve"> questions </w:t>
      </w:r>
      <w:r w:rsidR="00FD2335" w:rsidRPr="00266145">
        <w:rPr>
          <w:rStyle w:val="Strong"/>
          <w:rFonts w:ascii="Times New Roman" w:hAnsi="Times New Roman" w:cs="Times New Roman"/>
          <w:b w:val="0"/>
          <w:szCs w:val="24"/>
        </w:rPr>
        <w:t xml:space="preserve">that are set up the </w:t>
      </w:r>
      <w:r w:rsidR="006821AD" w:rsidRPr="00266145">
        <w:rPr>
          <w:rStyle w:val="Strong"/>
          <w:rFonts w:ascii="Times New Roman" w:hAnsi="Times New Roman" w:cs="Times New Roman"/>
          <w:b w:val="0"/>
          <w:szCs w:val="24"/>
        </w:rPr>
        <w:t xml:space="preserve">same way as the weekly quizzes. </w:t>
      </w:r>
      <w:r w:rsidR="00056810" w:rsidRPr="00266145">
        <w:rPr>
          <w:rStyle w:val="Strong"/>
          <w:rFonts w:ascii="Times New Roman" w:hAnsi="Times New Roman" w:cs="Times New Roman"/>
          <w:b w:val="0"/>
          <w:szCs w:val="24"/>
        </w:rPr>
        <w:t>There will be no time limit on the mid-term.</w:t>
      </w:r>
      <w:r w:rsidR="00AA0B71">
        <w:rPr>
          <w:rStyle w:val="Strong"/>
          <w:rFonts w:ascii="Times New Roman" w:hAnsi="Times New Roman" w:cs="Times New Roman"/>
          <w:b w:val="0"/>
          <w:szCs w:val="24"/>
        </w:rPr>
        <w:t xml:space="preserve"> </w:t>
      </w:r>
      <w:proofErr w:type="gramStart"/>
      <w:r w:rsidR="00F94690" w:rsidRPr="00266145">
        <w:rPr>
          <w:rFonts w:ascii="Times New Roman" w:hAnsi="Times New Roman" w:cs="Times New Roman"/>
          <w:color w:val="3D3D3D"/>
          <w:szCs w:val="24"/>
          <w:shd w:val="clear" w:color="auto" w:fill="FFFFFF"/>
        </w:rPr>
        <w:t>You</w:t>
      </w:r>
      <w:proofErr w:type="gramEnd"/>
      <w:r w:rsidR="00F94690" w:rsidRPr="00266145">
        <w:rPr>
          <w:rFonts w:ascii="Times New Roman" w:hAnsi="Times New Roman" w:cs="Times New Roman"/>
          <w:color w:val="3D3D3D"/>
          <w:szCs w:val="24"/>
          <w:shd w:val="clear" w:color="auto" w:fill="FFFFFF"/>
        </w:rPr>
        <w:t xml:space="preserve"> can use your textbook and any other materials during the exams.</w:t>
      </w:r>
      <w:r w:rsidR="00AA0B71">
        <w:rPr>
          <w:rFonts w:ascii="Times New Roman" w:hAnsi="Times New Roman" w:cs="Times New Roman"/>
          <w:color w:val="3D3D3D"/>
          <w:szCs w:val="24"/>
          <w:shd w:val="clear" w:color="auto" w:fill="FFFFFF"/>
        </w:rPr>
        <w:t xml:space="preserve"> </w:t>
      </w:r>
      <w:r w:rsidR="00056810" w:rsidRPr="00266145">
        <w:rPr>
          <w:rStyle w:val="Strong"/>
          <w:rFonts w:ascii="Times New Roman" w:hAnsi="Times New Roman" w:cs="Times New Roman"/>
          <w:b w:val="0"/>
          <w:szCs w:val="24"/>
        </w:rPr>
        <w:t xml:space="preserve">The mid-term will open up at 8:30 am on the day of the exam and close at 11:59 pm on that same day. </w:t>
      </w:r>
      <w:r w:rsidR="00AA0B71">
        <w:rPr>
          <w:rStyle w:val="Strong"/>
          <w:rFonts w:ascii="Times New Roman" w:hAnsi="Times New Roman" w:cs="Times New Roman"/>
          <w:b w:val="0"/>
          <w:szCs w:val="24"/>
        </w:rPr>
        <w:t xml:space="preserve">(Possibly extended if needed) </w:t>
      </w:r>
      <w:r w:rsidR="00056810" w:rsidRPr="00266145">
        <w:rPr>
          <w:rStyle w:val="Strong"/>
          <w:rFonts w:ascii="Times New Roman" w:hAnsi="Times New Roman" w:cs="Times New Roman"/>
          <w:b w:val="0"/>
          <w:szCs w:val="24"/>
        </w:rPr>
        <w:t xml:space="preserve">Once you start the exam, you will not be able to exit out of the exam and come back later. It is meant to be taken in one sitting. </w:t>
      </w:r>
      <w:r w:rsidR="00F94690" w:rsidRPr="00266145">
        <w:rPr>
          <w:rFonts w:ascii="Times New Roman" w:hAnsi="Times New Roman" w:cs="Times New Roman"/>
          <w:szCs w:val="24"/>
          <w:shd w:val="clear" w:color="auto" w:fill="FFFFFF"/>
        </w:rPr>
        <w:t>If you have any technical troubles during the exam, please contact the Help Desk at </w:t>
      </w:r>
      <w:r w:rsidR="00F94690" w:rsidRPr="00266145">
        <w:rPr>
          <w:rStyle w:val="Strong"/>
          <w:rFonts w:ascii="Times New Roman" w:hAnsi="Times New Roman" w:cs="Times New Roman"/>
          <w:szCs w:val="24"/>
          <w:shd w:val="clear" w:color="auto" w:fill="FFFFFF"/>
        </w:rPr>
        <w:t>940-565-2324</w:t>
      </w:r>
      <w:r w:rsidR="00F94690" w:rsidRPr="00266145">
        <w:rPr>
          <w:rFonts w:ascii="Times New Roman" w:hAnsi="Times New Roman" w:cs="Times New Roman"/>
          <w:szCs w:val="24"/>
          <w:shd w:val="clear" w:color="auto" w:fill="FFFFFF"/>
        </w:rPr>
        <w:t>.  Because the exams are graded immediately by Canvas, you should have your grade posted within the same hour.  If there is a problem and your grade doesn’t appear, please inbox me so we can figure out what the issue is</w:t>
      </w:r>
      <w:r w:rsidR="00AA0B71">
        <w:rPr>
          <w:rFonts w:ascii="Times New Roman" w:hAnsi="Times New Roman" w:cs="Times New Roman"/>
          <w:szCs w:val="24"/>
          <w:shd w:val="clear" w:color="auto" w:fill="FFFFFF"/>
        </w:rPr>
        <w:t>.</w:t>
      </w:r>
    </w:p>
    <w:p w14:paraId="42C8F442" w14:textId="77777777" w:rsidR="00AA0B71" w:rsidRPr="00266145" w:rsidRDefault="00AA0B71" w:rsidP="00416404">
      <w:pPr>
        <w:ind w:left="0" w:firstLine="0"/>
        <w:rPr>
          <w:rStyle w:val="Strong"/>
          <w:rFonts w:ascii="Times New Roman" w:hAnsi="Times New Roman" w:cs="Times New Roman"/>
          <w:b w:val="0"/>
          <w:szCs w:val="24"/>
        </w:rPr>
      </w:pPr>
    </w:p>
    <w:p w14:paraId="404A1530" w14:textId="77777777" w:rsidR="006821AD" w:rsidRPr="00266145" w:rsidRDefault="006821AD"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Final Project</w:t>
      </w:r>
      <w:r w:rsidR="00000EAE" w:rsidRPr="00266145">
        <w:rPr>
          <w:rStyle w:val="Strong"/>
          <w:rFonts w:ascii="Times New Roman" w:hAnsi="Times New Roman" w:cs="Times New Roman"/>
          <w:szCs w:val="24"/>
          <w:u w:val="single"/>
        </w:rPr>
        <w:t>1 @ 18</w:t>
      </w:r>
      <w:r w:rsidR="00FC3133" w:rsidRPr="00266145">
        <w:rPr>
          <w:rStyle w:val="Strong"/>
          <w:rFonts w:ascii="Times New Roman" w:hAnsi="Times New Roman" w:cs="Times New Roman"/>
          <w:szCs w:val="24"/>
          <w:u w:val="single"/>
        </w:rPr>
        <w:t>0pts = 18</w:t>
      </w:r>
      <w:r w:rsidRPr="00266145">
        <w:rPr>
          <w:rStyle w:val="Strong"/>
          <w:rFonts w:ascii="Times New Roman" w:hAnsi="Times New Roman" w:cs="Times New Roman"/>
          <w:szCs w:val="24"/>
          <w:u w:val="single"/>
        </w:rPr>
        <w:t>0</w:t>
      </w:r>
    </w:p>
    <w:p w14:paraId="751B963F" w14:textId="77777777" w:rsidR="006821AD" w:rsidRPr="00266145" w:rsidRDefault="006821AD" w:rsidP="00416404">
      <w:pPr>
        <w:ind w:left="0" w:firstLine="0"/>
        <w:rPr>
          <w:rStyle w:val="Strong"/>
          <w:rFonts w:ascii="Times New Roman" w:hAnsi="Times New Roman" w:cs="Times New Roman"/>
          <w:b w:val="0"/>
          <w:szCs w:val="24"/>
        </w:rPr>
      </w:pPr>
    </w:p>
    <w:p w14:paraId="3E5FD77D" w14:textId="77777777" w:rsidR="006821AD" w:rsidRPr="00266145" w:rsidRDefault="006821AD" w:rsidP="00194797">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 xml:space="preserve">The final project is a semester-long project that will combine the </w:t>
      </w:r>
      <w:r w:rsidR="00423AF4" w:rsidRPr="00266145">
        <w:rPr>
          <w:rStyle w:val="Strong"/>
          <w:rFonts w:ascii="Times New Roman" w:hAnsi="Times New Roman" w:cs="Times New Roman"/>
          <w:b w:val="0"/>
          <w:szCs w:val="24"/>
        </w:rPr>
        <w:t>knowledge</w:t>
      </w:r>
      <w:r w:rsidRPr="00266145">
        <w:rPr>
          <w:rStyle w:val="Strong"/>
          <w:rFonts w:ascii="Times New Roman" w:hAnsi="Times New Roman" w:cs="Times New Roman"/>
          <w:b w:val="0"/>
          <w:szCs w:val="24"/>
        </w:rPr>
        <w:t xml:space="preserve"> you have learned from your major studies and this course. Please create a project that will (in your personal </w:t>
      </w:r>
      <w:r w:rsidRPr="00266145">
        <w:rPr>
          <w:rStyle w:val="Strong"/>
          <w:rFonts w:ascii="Times New Roman" w:hAnsi="Times New Roman" w:cs="Times New Roman"/>
          <w:b w:val="0"/>
          <w:szCs w:val="24"/>
        </w:rPr>
        <w:lastRenderedPageBreak/>
        <w:t xml:space="preserve">hypothesis) assist </w:t>
      </w:r>
      <w:r w:rsidR="00FD2335" w:rsidRPr="00266145">
        <w:rPr>
          <w:rStyle w:val="Strong"/>
          <w:rFonts w:ascii="Times New Roman" w:hAnsi="Times New Roman" w:cs="Times New Roman"/>
          <w:b w:val="0"/>
          <w:szCs w:val="24"/>
        </w:rPr>
        <w:t>in improving</w:t>
      </w:r>
      <w:r w:rsidRPr="00266145">
        <w:rPr>
          <w:rStyle w:val="Strong"/>
          <w:rFonts w:ascii="Times New Roman" w:hAnsi="Times New Roman" w:cs="Times New Roman"/>
          <w:b w:val="0"/>
          <w:szCs w:val="24"/>
        </w:rPr>
        <w:t xml:space="preserve"> the quality of life for the aging populations in certain social levels. </w:t>
      </w:r>
      <w:r w:rsidR="00194797" w:rsidRPr="00266145">
        <w:rPr>
          <w:rStyle w:val="Strong"/>
          <w:rFonts w:ascii="Times New Roman" w:hAnsi="Times New Roman" w:cs="Times New Roman"/>
          <w:szCs w:val="24"/>
        </w:rPr>
        <w:t xml:space="preserve">A guideline for this project is available on Canvas; you are required to read the guideline before </w:t>
      </w:r>
      <w:r w:rsidR="00FD2335" w:rsidRPr="00266145">
        <w:rPr>
          <w:rStyle w:val="Strong"/>
          <w:rFonts w:ascii="Times New Roman" w:hAnsi="Times New Roman" w:cs="Times New Roman"/>
          <w:szCs w:val="24"/>
        </w:rPr>
        <w:t>you start</w:t>
      </w:r>
      <w:r w:rsidR="00194797" w:rsidRPr="00266145">
        <w:rPr>
          <w:rStyle w:val="Strong"/>
          <w:rFonts w:ascii="Times New Roman" w:hAnsi="Times New Roman" w:cs="Times New Roman"/>
          <w:szCs w:val="24"/>
        </w:rPr>
        <w:t xml:space="preserve"> working on the proposal.</w:t>
      </w:r>
    </w:p>
    <w:p w14:paraId="7DDA9FC3" w14:textId="77777777" w:rsidR="00175E41" w:rsidRPr="00266145" w:rsidRDefault="00175E41" w:rsidP="00194797">
      <w:pPr>
        <w:ind w:left="0" w:firstLine="0"/>
        <w:rPr>
          <w:rStyle w:val="Strong"/>
          <w:rFonts w:ascii="Times New Roman" w:hAnsi="Times New Roman" w:cs="Times New Roman"/>
          <w:szCs w:val="24"/>
        </w:rPr>
      </w:pPr>
    </w:p>
    <w:p w14:paraId="472FF560" w14:textId="6238560B" w:rsidR="00175E41" w:rsidRPr="00266145" w:rsidRDefault="00836722"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(20 points) </w:t>
      </w:r>
      <w:r w:rsidR="004F0ED1" w:rsidRPr="00266145">
        <w:rPr>
          <w:rStyle w:val="Strong"/>
          <w:rFonts w:ascii="Times New Roman" w:hAnsi="Times New Roman" w:cs="Times New Roman"/>
          <w:b w:val="0"/>
          <w:szCs w:val="24"/>
        </w:rPr>
        <w:t>–Topic of final project (</w:t>
      </w:r>
      <w:r w:rsidR="00BD5B34" w:rsidRPr="00266145">
        <w:rPr>
          <w:rStyle w:val="Strong"/>
          <w:rFonts w:ascii="Times New Roman" w:hAnsi="Times New Roman" w:cs="Times New Roman"/>
          <w:szCs w:val="24"/>
        </w:rPr>
        <w:t>9/1</w:t>
      </w:r>
      <w:r w:rsidR="00AA0B71">
        <w:rPr>
          <w:rStyle w:val="Strong"/>
          <w:rFonts w:ascii="Times New Roman" w:hAnsi="Times New Roman" w:cs="Times New Roman"/>
          <w:szCs w:val="24"/>
        </w:rPr>
        <w:t>0</w:t>
      </w:r>
      <w:r w:rsidR="00BD5B34" w:rsidRPr="00266145">
        <w:rPr>
          <w:rStyle w:val="Strong"/>
          <w:rFonts w:ascii="Times New Roman" w:hAnsi="Times New Roman" w:cs="Times New Roman"/>
          <w:szCs w:val="24"/>
        </w:rPr>
        <w:t xml:space="preserve"> due</w:t>
      </w:r>
      <w:r w:rsidR="004F0ED1" w:rsidRPr="00266145">
        <w:rPr>
          <w:rStyle w:val="Strong"/>
          <w:rFonts w:ascii="Times New Roman" w:hAnsi="Times New Roman" w:cs="Times New Roman"/>
          <w:b w:val="0"/>
          <w:szCs w:val="24"/>
        </w:rPr>
        <w:t>)</w:t>
      </w:r>
    </w:p>
    <w:p w14:paraId="15E52F55" w14:textId="7B3A5067" w:rsidR="00BD5B34" w:rsidRPr="00266145" w:rsidRDefault="00BD5B34"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(30 points) – Outline of final project (</w:t>
      </w:r>
      <w:r w:rsidRPr="00266145">
        <w:rPr>
          <w:rStyle w:val="Strong"/>
          <w:rFonts w:ascii="Times New Roman" w:hAnsi="Times New Roman" w:cs="Times New Roman"/>
          <w:szCs w:val="24"/>
        </w:rPr>
        <w:t>10/</w:t>
      </w:r>
      <w:r w:rsidR="00AA0B71">
        <w:rPr>
          <w:rStyle w:val="Strong"/>
          <w:rFonts w:ascii="Times New Roman" w:hAnsi="Times New Roman" w:cs="Times New Roman"/>
          <w:szCs w:val="24"/>
        </w:rPr>
        <w:t>1</w:t>
      </w:r>
      <w:r w:rsidRPr="00266145">
        <w:rPr>
          <w:rStyle w:val="Strong"/>
          <w:rFonts w:ascii="Times New Roman" w:hAnsi="Times New Roman" w:cs="Times New Roman"/>
          <w:szCs w:val="24"/>
        </w:rPr>
        <w:t xml:space="preserve"> due</w:t>
      </w:r>
      <w:r w:rsidRPr="00266145">
        <w:rPr>
          <w:rStyle w:val="Strong"/>
          <w:rFonts w:ascii="Times New Roman" w:hAnsi="Times New Roman" w:cs="Times New Roman"/>
          <w:b w:val="0"/>
          <w:szCs w:val="24"/>
        </w:rPr>
        <w:t>)</w:t>
      </w:r>
    </w:p>
    <w:p w14:paraId="14557FFC" w14:textId="2BA07EF1" w:rsidR="00BD5B34" w:rsidRPr="00266145" w:rsidRDefault="0053209C"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(5</w:t>
      </w:r>
      <w:r w:rsidR="00BD5B34" w:rsidRPr="00266145">
        <w:rPr>
          <w:rStyle w:val="Strong"/>
          <w:rFonts w:ascii="Times New Roman" w:hAnsi="Times New Roman" w:cs="Times New Roman"/>
          <w:b w:val="0"/>
          <w:szCs w:val="24"/>
        </w:rPr>
        <w:t>0 points) –</w:t>
      </w:r>
      <w:r w:rsidR="00E23104" w:rsidRPr="00266145">
        <w:rPr>
          <w:rStyle w:val="Strong"/>
          <w:rFonts w:ascii="Times New Roman" w:hAnsi="Times New Roman" w:cs="Times New Roman"/>
          <w:b w:val="0"/>
          <w:szCs w:val="24"/>
        </w:rPr>
        <w:t xml:space="preserve"> D</w:t>
      </w:r>
      <w:r w:rsidR="00BD5B34" w:rsidRPr="00266145">
        <w:rPr>
          <w:rStyle w:val="Strong"/>
          <w:rFonts w:ascii="Times New Roman" w:hAnsi="Times New Roman" w:cs="Times New Roman"/>
          <w:b w:val="0"/>
          <w:szCs w:val="24"/>
        </w:rPr>
        <w:t>raft of final project (</w:t>
      </w:r>
      <w:r w:rsidR="00BD5B34" w:rsidRPr="00266145">
        <w:rPr>
          <w:rStyle w:val="Strong"/>
          <w:rFonts w:ascii="Times New Roman" w:hAnsi="Times New Roman" w:cs="Times New Roman"/>
          <w:szCs w:val="24"/>
        </w:rPr>
        <w:t>11/</w:t>
      </w:r>
      <w:r w:rsidR="00206313" w:rsidRPr="00266145">
        <w:rPr>
          <w:rStyle w:val="Strong"/>
          <w:rFonts w:ascii="Times New Roman" w:hAnsi="Times New Roman" w:cs="Times New Roman"/>
          <w:szCs w:val="24"/>
        </w:rPr>
        <w:t>1</w:t>
      </w:r>
      <w:r w:rsidR="00AA0B71">
        <w:rPr>
          <w:rStyle w:val="Strong"/>
          <w:rFonts w:ascii="Times New Roman" w:hAnsi="Times New Roman" w:cs="Times New Roman"/>
          <w:szCs w:val="24"/>
        </w:rPr>
        <w:t>2</w:t>
      </w:r>
      <w:r w:rsidR="00206313" w:rsidRPr="00266145">
        <w:rPr>
          <w:rStyle w:val="Strong"/>
          <w:rFonts w:ascii="Times New Roman" w:hAnsi="Times New Roman" w:cs="Times New Roman"/>
          <w:szCs w:val="24"/>
        </w:rPr>
        <w:t xml:space="preserve"> d</w:t>
      </w:r>
      <w:r w:rsidR="00BD5B34" w:rsidRPr="00266145">
        <w:rPr>
          <w:rStyle w:val="Strong"/>
          <w:rFonts w:ascii="Times New Roman" w:hAnsi="Times New Roman" w:cs="Times New Roman"/>
          <w:szCs w:val="24"/>
        </w:rPr>
        <w:t>ue</w:t>
      </w:r>
      <w:r w:rsidR="00BD5B34" w:rsidRPr="00266145">
        <w:rPr>
          <w:rStyle w:val="Strong"/>
          <w:rFonts w:ascii="Times New Roman" w:hAnsi="Times New Roman" w:cs="Times New Roman"/>
          <w:b w:val="0"/>
          <w:szCs w:val="24"/>
        </w:rPr>
        <w:t>)</w:t>
      </w:r>
    </w:p>
    <w:p w14:paraId="2F1BB18D" w14:textId="7C1D8A99" w:rsidR="00BD5B34" w:rsidRPr="00266145" w:rsidRDefault="00BD5B34"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(80 points) – Final project (</w:t>
      </w:r>
      <w:r w:rsidR="0053209C" w:rsidRPr="00266145">
        <w:rPr>
          <w:rStyle w:val="Strong"/>
          <w:rFonts w:ascii="Times New Roman" w:hAnsi="Times New Roman" w:cs="Times New Roman"/>
          <w:szCs w:val="24"/>
        </w:rPr>
        <w:t>12/</w:t>
      </w:r>
      <w:r w:rsidR="00AA0B71">
        <w:rPr>
          <w:rStyle w:val="Strong"/>
          <w:rFonts w:ascii="Times New Roman" w:hAnsi="Times New Roman" w:cs="Times New Roman"/>
          <w:szCs w:val="24"/>
        </w:rPr>
        <w:t>6</w:t>
      </w:r>
      <w:r w:rsidRPr="00266145">
        <w:rPr>
          <w:rStyle w:val="Strong"/>
          <w:rFonts w:ascii="Times New Roman" w:hAnsi="Times New Roman" w:cs="Times New Roman"/>
          <w:szCs w:val="24"/>
        </w:rPr>
        <w:t xml:space="preserve"> due</w:t>
      </w:r>
      <w:r w:rsidRPr="00266145">
        <w:rPr>
          <w:rStyle w:val="Strong"/>
          <w:rFonts w:ascii="Times New Roman" w:hAnsi="Times New Roman" w:cs="Times New Roman"/>
          <w:b w:val="0"/>
          <w:szCs w:val="24"/>
        </w:rPr>
        <w:t>)</w:t>
      </w:r>
    </w:p>
    <w:p w14:paraId="5477413E" w14:textId="77777777" w:rsidR="006821AD" w:rsidRPr="00266145" w:rsidRDefault="006821AD" w:rsidP="00416404">
      <w:pPr>
        <w:ind w:left="0" w:firstLine="0"/>
        <w:rPr>
          <w:rStyle w:val="Strong"/>
          <w:rFonts w:ascii="Times New Roman" w:hAnsi="Times New Roman" w:cs="Times New Roman"/>
          <w:szCs w:val="24"/>
        </w:rPr>
      </w:pPr>
    </w:p>
    <w:p w14:paraId="7E0ECB40" w14:textId="77777777" w:rsidR="00B7078E" w:rsidRPr="00266145" w:rsidRDefault="00421236"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Participation (</w:t>
      </w:r>
      <w:r w:rsidR="00FD2335" w:rsidRPr="00266145">
        <w:rPr>
          <w:rStyle w:val="Strong"/>
          <w:rFonts w:ascii="Times New Roman" w:hAnsi="Times New Roman" w:cs="Times New Roman"/>
          <w:szCs w:val="24"/>
          <w:u w:val="single"/>
        </w:rPr>
        <w:t>20</w:t>
      </w:r>
      <w:r w:rsidR="00B7078E" w:rsidRPr="00266145">
        <w:rPr>
          <w:rStyle w:val="Strong"/>
          <w:rFonts w:ascii="Times New Roman" w:hAnsi="Times New Roman" w:cs="Times New Roman"/>
          <w:szCs w:val="24"/>
          <w:u w:val="single"/>
        </w:rPr>
        <w:t xml:space="preserve"> points)</w:t>
      </w:r>
    </w:p>
    <w:p w14:paraId="18984D64" w14:textId="77777777" w:rsidR="00B7078E" w:rsidRPr="00266145" w:rsidRDefault="00B7078E" w:rsidP="00416404">
      <w:pPr>
        <w:ind w:left="0" w:firstLine="0"/>
        <w:rPr>
          <w:rStyle w:val="Strong"/>
          <w:rFonts w:ascii="Times New Roman" w:hAnsi="Times New Roman" w:cs="Times New Roman"/>
          <w:szCs w:val="24"/>
          <w:u w:val="single"/>
        </w:rPr>
      </w:pPr>
    </w:p>
    <w:p w14:paraId="25DDA19D" w14:textId="77777777" w:rsidR="00B7078E" w:rsidRPr="00266145" w:rsidRDefault="00421236"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The students must make an original</w:t>
      </w:r>
      <w:r w:rsidR="00B7078E" w:rsidRPr="00266145">
        <w:rPr>
          <w:rStyle w:val="Strong"/>
          <w:rFonts w:ascii="Times New Roman" w:hAnsi="Times New Roman" w:cs="Times New Roman"/>
          <w:b w:val="0"/>
          <w:szCs w:val="24"/>
        </w:rPr>
        <w:t xml:space="preserve"> post in the introduction discussion board and respond to at least two peers in this course</w:t>
      </w:r>
      <w:r w:rsidRPr="00266145">
        <w:rPr>
          <w:rStyle w:val="Strong"/>
          <w:rFonts w:ascii="Times New Roman" w:hAnsi="Times New Roman" w:cs="Times New Roman"/>
          <w:b w:val="0"/>
          <w:szCs w:val="24"/>
        </w:rPr>
        <w:t xml:space="preserve"> (</w:t>
      </w:r>
      <w:r w:rsidR="00FD2335" w:rsidRPr="00266145">
        <w:rPr>
          <w:rStyle w:val="Strong"/>
          <w:rFonts w:ascii="Times New Roman" w:hAnsi="Times New Roman" w:cs="Times New Roman"/>
          <w:b w:val="0"/>
          <w:szCs w:val="24"/>
        </w:rPr>
        <w:t>2</w:t>
      </w:r>
      <w:r w:rsidRPr="00266145">
        <w:rPr>
          <w:rStyle w:val="Strong"/>
          <w:rFonts w:ascii="Times New Roman" w:hAnsi="Times New Roman" w:cs="Times New Roman"/>
          <w:b w:val="0"/>
          <w:szCs w:val="24"/>
        </w:rPr>
        <w:t>0 points)</w:t>
      </w:r>
      <w:r w:rsidR="00B7078E" w:rsidRPr="00266145">
        <w:rPr>
          <w:rStyle w:val="Strong"/>
          <w:rFonts w:ascii="Times New Roman" w:hAnsi="Times New Roman" w:cs="Times New Roman"/>
          <w:b w:val="0"/>
          <w:szCs w:val="24"/>
        </w:rPr>
        <w:t>.</w:t>
      </w:r>
    </w:p>
    <w:p w14:paraId="428DC4EC" w14:textId="77777777" w:rsidR="00BC3546" w:rsidRPr="00266145" w:rsidRDefault="00BC3546" w:rsidP="00416404">
      <w:pPr>
        <w:ind w:left="0" w:firstLine="0"/>
        <w:rPr>
          <w:rStyle w:val="Strong"/>
          <w:rFonts w:ascii="Times New Roman" w:hAnsi="Times New Roman" w:cs="Times New Roman"/>
          <w:b w:val="0"/>
          <w:szCs w:val="24"/>
        </w:rPr>
      </w:pPr>
    </w:p>
    <w:p w14:paraId="53C8771D" w14:textId="77777777" w:rsidR="00906E6B" w:rsidRPr="00266145" w:rsidRDefault="00906E6B" w:rsidP="00121D3C">
      <w:pPr>
        <w:ind w:left="0" w:firstLine="0"/>
        <w:jc w:val="center"/>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GRADING SCALE</w:t>
      </w:r>
    </w:p>
    <w:p w14:paraId="4C8E6428" w14:textId="77777777" w:rsidR="0009254D" w:rsidRPr="00266145" w:rsidRDefault="0009254D" w:rsidP="00906E6B">
      <w:pPr>
        <w:ind w:left="0" w:firstLine="0"/>
        <w:jc w:val="center"/>
        <w:rPr>
          <w:rStyle w:val="Strong"/>
          <w:rFonts w:ascii="Times New Roman" w:hAnsi="Times New Roman" w:cs="Times New Roman"/>
          <w:szCs w:val="24"/>
        </w:rPr>
      </w:pPr>
    </w:p>
    <w:p w14:paraId="0DA53D75" w14:textId="77777777" w:rsidR="00147408" w:rsidRPr="00266145" w:rsidRDefault="0009254D" w:rsidP="00771599">
      <w:pPr>
        <w:ind w:left="0" w:firstLine="0"/>
        <w:rPr>
          <w:rFonts w:ascii="Times New Roman" w:hAnsi="Times New Roman" w:cs="Times New Roman"/>
          <w:szCs w:val="24"/>
        </w:rPr>
      </w:pPr>
      <w:r w:rsidRPr="00266145">
        <w:rPr>
          <w:rFonts w:ascii="Times New Roman" w:hAnsi="Times New Roman" w:cs="Times New Roman"/>
          <w:szCs w:val="24"/>
        </w:rPr>
        <w:t>Final student course grades will be determined as follows:</w:t>
      </w:r>
    </w:p>
    <w:p w14:paraId="17336CB3" w14:textId="77777777" w:rsidR="0009254D" w:rsidRPr="00266145" w:rsidRDefault="0009254D" w:rsidP="00771599">
      <w:pPr>
        <w:ind w:left="0" w:firstLine="0"/>
        <w:rPr>
          <w:rFonts w:ascii="Times New Roman" w:hAnsi="Times New Roman" w:cs="Times New Roman"/>
          <w:i/>
          <w:szCs w:val="24"/>
        </w:rPr>
      </w:pPr>
    </w:p>
    <w:tbl>
      <w:tblPr>
        <w:tblStyle w:val="TableGrid"/>
        <w:tblW w:w="92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2250"/>
        <w:gridCol w:w="2798"/>
      </w:tblGrid>
      <w:tr w:rsidR="00A70543" w:rsidRPr="00266145" w14:paraId="0E8163A0" w14:textId="77777777" w:rsidTr="00A70543">
        <w:trPr>
          <w:trHeight w:val="584"/>
          <w:jc w:val="center"/>
        </w:trPr>
        <w:tc>
          <w:tcPr>
            <w:tcW w:w="4227" w:type="dxa"/>
            <w:tcBorders>
              <w:top w:val="single" w:sz="8" w:space="0" w:color="auto"/>
              <w:bottom w:val="single" w:sz="8" w:space="0" w:color="auto"/>
            </w:tcBorders>
            <w:hideMark/>
          </w:tcPr>
          <w:p w14:paraId="2ADDD589" w14:textId="77777777" w:rsidR="00147408" w:rsidRPr="00266145" w:rsidRDefault="00147408"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Assignment</w:t>
            </w:r>
            <w:r w:rsidR="00E23104" w:rsidRPr="00266145">
              <w:rPr>
                <w:rFonts w:ascii="Times New Roman" w:hAnsi="Times New Roman" w:cs="Times New Roman"/>
                <w:bCs/>
                <w:color w:val="000000" w:themeColor="text1"/>
                <w:szCs w:val="24"/>
              </w:rPr>
              <w:t>s</w:t>
            </w:r>
          </w:p>
        </w:tc>
        <w:tc>
          <w:tcPr>
            <w:tcW w:w="2250" w:type="dxa"/>
            <w:tcBorders>
              <w:top w:val="single" w:sz="8" w:space="0" w:color="auto"/>
              <w:bottom w:val="single" w:sz="8" w:space="0" w:color="auto"/>
            </w:tcBorders>
            <w:hideMark/>
          </w:tcPr>
          <w:p w14:paraId="1B55BFB0" w14:textId="77777777" w:rsidR="00147408" w:rsidRPr="00266145" w:rsidRDefault="00147408"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Points Possible</w:t>
            </w:r>
          </w:p>
        </w:tc>
        <w:tc>
          <w:tcPr>
            <w:tcW w:w="2798" w:type="dxa"/>
            <w:tcBorders>
              <w:top w:val="single" w:sz="8" w:space="0" w:color="auto"/>
              <w:bottom w:val="single" w:sz="8" w:space="0" w:color="auto"/>
            </w:tcBorders>
            <w:hideMark/>
          </w:tcPr>
          <w:p w14:paraId="43A79163" w14:textId="77777777" w:rsidR="00147408" w:rsidRPr="00266145" w:rsidRDefault="004D74C9" w:rsidP="004D74C9">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Percentage of Final Grade</w:t>
            </w:r>
          </w:p>
        </w:tc>
      </w:tr>
      <w:tr w:rsidR="00A70543" w:rsidRPr="00266145" w14:paraId="30348375" w14:textId="77777777" w:rsidTr="00A70543">
        <w:trPr>
          <w:jc w:val="center"/>
        </w:trPr>
        <w:tc>
          <w:tcPr>
            <w:tcW w:w="4227" w:type="dxa"/>
            <w:tcBorders>
              <w:top w:val="single" w:sz="8" w:space="0" w:color="auto"/>
            </w:tcBorders>
            <w:hideMark/>
          </w:tcPr>
          <w:p w14:paraId="14D7B0BE" w14:textId="77777777" w:rsidR="00147408"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Discussion   </w:t>
            </w:r>
            <w:r w:rsidR="007D0CE5" w:rsidRPr="00266145">
              <w:rPr>
                <w:rFonts w:ascii="Times New Roman" w:hAnsi="Times New Roman" w:cs="Times New Roman"/>
                <w:bCs/>
                <w:color w:val="000000" w:themeColor="text1"/>
                <w:szCs w:val="24"/>
              </w:rPr>
              <w:t>12</w:t>
            </w:r>
            <w:r w:rsidR="00A47E27" w:rsidRPr="00266145">
              <w:rPr>
                <w:rFonts w:ascii="Times New Roman" w:hAnsi="Times New Roman" w:cs="Times New Roman"/>
                <w:bCs/>
                <w:color w:val="000000" w:themeColor="text1"/>
                <w:szCs w:val="24"/>
              </w:rPr>
              <w:t xml:space="preserve"> @ 3</w:t>
            </w:r>
            <w:r w:rsidRPr="00266145">
              <w:rPr>
                <w:rFonts w:ascii="Times New Roman" w:hAnsi="Times New Roman" w:cs="Times New Roman"/>
                <w:bCs/>
                <w:color w:val="000000" w:themeColor="text1"/>
                <w:szCs w:val="24"/>
              </w:rPr>
              <w:t>0 pts</w:t>
            </w:r>
          </w:p>
        </w:tc>
        <w:tc>
          <w:tcPr>
            <w:tcW w:w="2250" w:type="dxa"/>
            <w:tcBorders>
              <w:top w:val="single" w:sz="8" w:space="0" w:color="auto"/>
            </w:tcBorders>
            <w:hideMark/>
          </w:tcPr>
          <w:p w14:paraId="31A424AB" w14:textId="77777777" w:rsidR="00147408" w:rsidRPr="00266145" w:rsidRDefault="00A47E27"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3</w:t>
            </w:r>
            <w:r w:rsidR="007D0CE5" w:rsidRPr="00266145">
              <w:rPr>
                <w:rFonts w:ascii="Times New Roman" w:hAnsi="Times New Roman" w:cs="Times New Roman"/>
                <w:bCs/>
                <w:color w:val="000000" w:themeColor="text1"/>
                <w:szCs w:val="24"/>
              </w:rPr>
              <w:t>6</w:t>
            </w:r>
            <w:r w:rsidR="00A319C8" w:rsidRPr="00266145">
              <w:rPr>
                <w:rFonts w:ascii="Times New Roman" w:hAnsi="Times New Roman" w:cs="Times New Roman"/>
                <w:bCs/>
                <w:color w:val="000000" w:themeColor="text1"/>
                <w:szCs w:val="24"/>
              </w:rPr>
              <w:t>0</w:t>
            </w:r>
            <w:r w:rsidR="00147408" w:rsidRPr="00266145">
              <w:rPr>
                <w:rFonts w:ascii="Times New Roman" w:hAnsi="Times New Roman" w:cs="Times New Roman"/>
                <w:color w:val="000000" w:themeColor="text1"/>
                <w:szCs w:val="24"/>
              </w:rPr>
              <w:t xml:space="preserve"> points</w:t>
            </w:r>
          </w:p>
        </w:tc>
        <w:tc>
          <w:tcPr>
            <w:tcW w:w="2798" w:type="dxa"/>
            <w:tcBorders>
              <w:top w:val="single" w:sz="8" w:space="0" w:color="auto"/>
            </w:tcBorders>
            <w:hideMark/>
          </w:tcPr>
          <w:p w14:paraId="011F7E14" w14:textId="77777777" w:rsidR="00147408" w:rsidRPr="00266145" w:rsidRDefault="00A47E27"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3</w:t>
            </w:r>
            <w:r w:rsidR="00076392" w:rsidRPr="00266145">
              <w:rPr>
                <w:rFonts w:ascii="Times New Roman" w:hAnsi="Times New Roman" w:cs="Times New Roman"/>
                <w:color w:val="000000" w:themeColor="text1"/>
                <w:szCs w:val="24"/>
              </w:rPr>
              <w:t>6</w:t>
            </w:r>
            <w:r w:rsidR="00147408" w:rsidRPr="00266145">
              <w:rPr>
                <w:rFonts w:ascii="Times New Roman" w:hAnsi="Times New Roman" w:cs="Times New Roman"/>
                <w:color w:val="000000" w:themeColor="text1"/>
                <w:szCs w:val="24"/>
              </w:rPr>
              <w:t>%</w:t>
            </w:r>
          </w:p>
        </w:tc>
      </w:tr>
      <w:tr w:rsidR="00A70543" w:rsidRPr="00266145" w14:paraId="318EAFDD" w14:textId="77777777" w:rsidTr="00A70543">
        <w:trPr>
          <w:jc w:val="center"/>
        </w:trPr>
        <w:tc>
          <w:tcPr>
            <w:tcW w:w="4227" w:type="dxa"/>
            <w:hideMark/>
          </w:tcPr>
          <w:p w14:paraId="69A3F033" w14:textId="77777777" w:rsidR="00147408"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Quizzes      </w:t>
            </w:r>
            <w:r w:rsidR="007D0CE5" w:rsidRPr="00266145">
              <w:rPr>
                <w:rFonts w:ascii="Times New Roman" w:hAnsi="Times New Roman" w:cs="Times New Roman"/>
                <w:bCs/>
                <w:color w:val="000000" w:themeColor="text1"/>
                <w:szCs w:val="24"/>
              </w:rPr>
              <w:t>12</w:t>
            </w:r>
            <w:r w:rsidRPr="00266145">
              <w:rPr>
                <w:rFonts w:ascii="Times New Roman" w:hAnsi="Times New Roman" w:cs="Times New Roman"/>
                <w:bCs/>
                <w:color w:val="000000" w:themeColor="text1"/>
                <w:szCs w:val="24"/>
              </w:rPr>
              <w:t xml:space="preserve"> @ 20 pts </w:t>
            </w:r>
          </w:p>
        </w:tc>
        <w:tc>
          <w:tcPr>
            <w:tcW w:w="2250" w:type="dxa"/>
            <w:hideMark/>
          </w:tcPr>
          <w:p w14:paraId="5142D1EB" w14:textId="77777777" w:rsidR="00147408" w:rsidRPr="00266145" w:rsidRDefault="007D0CE5"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24</w:t>
            </w:r>
            <w:r w:rsidR="007E5E4E" w:rsidRPr="00266145">
              <w:rPr>
                <w:rFonts w:ascii="Times New Roman" w:hAnsi="Times New Roman" w:cs="Times New Roman"/>
                <w:bCs/>
                <w:color w:val="000000" w:themeColor="text1"/>
                <w:szCs w:val="24"/>
              </w:rPr>
              <w:t>0</w:t>
            </w:r>
            <w:r w:rsidR="00147408" w:rsidRPr="00266145">
              <w:rPr>
                <w:rFonts w:ascii="Times New Roman" w:hAnsi="Times New Roman" w:cs="Times New Roman"/>
                <w:color w:val="000000" w:themeColor="text1"/>
                <w:szCs w:val="24"/>
              </w:rPr>
              <w:t xml:space="preserve"> points</w:t>
            </w:r>
          </w:p>
        </w:tc>
        <w:tc>
          <w:tcPr>
            <w:tcW w:w="2798" w:type="dxa"/>
            <w:hideMark/>
          </w:tcPr>
          <w:p w14:paraId="0B7C106C" w14:textId="77777777" w:rsidR="0014740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r w:rsidR="00076392" w:rsidRPr="00266145">
              <w:rPr>
                <w:rFonts w:ascii="Times New Roman" w:hAnsi="Times New Roman" w:cs="Times New Roman"/>
                <w:color w:val="000000" w:themeColor="text1"/>
                <w:szCs w:val="24"/>
              </w:rPr>
              <w:t>4</w:t>
            </w:r>
            <w:r w:rsidR="00147408" w:rsidRPr="00266145">
              <w:rPr>
                <w:rFonts w:ascii="Times New Roman" w:hAnsi="Times New Roman" w:cs="Times New Roman"/>
                <w:color w:val="000000" w:themeColor="text1"/>
                <w:szCs w:val="24"/>
              </w:rPr>
              <w:t>%</w:t>
            </w:r>
          </w:p>
        </w:tc>
      </w:tr>
      <w:tr w:rsidR="00A70543" w:rsidRPr="00266145" w14:paraId="459B7743" w14:textId="77777777" w:rsidTr="00A70543">
        <w:trPr>
          <w:jc w:val="center"/>
        </w:trPr>
        <w:tc>
          <w:tcPr>
            <w:tcW w:w="4227" w:type="dxa"/>
            <w:hideMark/>
          </w:tcPr>
          <w:p w14:paraId="49FD86B4" w14:textId="77777777" w:rsidR="00147408" w:rsidRPr="00266145" w:rsidRDefault="007D0CE5"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Mid-term Exam   1</w:t>
            </w:r>
            <w:r w:rsidR="00A319C8" w:rsidRPr="00266145">
              <w:rPr>
                <w:rFonts w:ascii="Times New Roman" w:hAnsi="Times New Roman" w:cs="Times New Roman"/>
                <w:bCs/>
                <w:color w:val="000000" w:themeColor="text1"/>
                <w:szCs w:val="24"/>
              </w:rPr>
              <w:t>@</w:t>
            </w:r>
            <w:r w:rsidRPr="00266145">
              <w:rPr>
                <w:rFonts w:ascii="Times New Roman" w:hAnsi="Times New Roman" w:cs="Times New Roman"/>
                <w:bCs/>
                <w:color w:val="000000" w:themeColor="text1"/>
                <w:szCs w:val="24"/>
              </w:rPr>
              <w:t xml:space="preserve"> 20</w:t>
            </w:r>
            <w:r w:rsidR="007E5E4E" w:rsidRPr="00266145">
              <w:rPr>
                <w:rFonts w:ascii="Times New Roman" w:hAnsi="Times New Roman" w:cs="Times New Roman"/>
                <w:bCs/>
                <w:color w:val="000000" w:themeColor="text1"/>
                <w:szCs w:val="24"/>
              </w:rPr>
              <w:t>0</w:t>
            </w:r>
          </w:p>
        </w:tc>
        <w:tc>
          <w:tcPr>
            <w:tcW w:w="2250" w:type="dxa"/>
            <w:hideMark/>
          </w:tcPr>
          <w:p w14:paraId="1E2583EE" w14:textId="77777777" w:rsidR="00147408" w:rsidRPr="00266145" w:rsidRDefault="007D0CE5"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  2</w:t>
            </w:r>
            <w:r w:rsidR="007E5E4E" w:rsidRPr="00266145">
              <w:rPr>
                <w:rFonts w:ascii="Times New Roman" w:hAnsi="Times New Roman" w:cs="Times New Roman"/>
                <w:color w:val="000000" w:themeColor="text1"/>
                <w:szCs w:val="24"/>
              </w:rPr>
              <w:t>00</w:t>
            </w:r>
            <w:r w:rsidR="00147408" w:rsidRPr="00266145">
              <w:rPr>
                <w:rFonts w:ascii="Times New Roman" w:hAnsi="Times New Roman" w:cs="Times New Roman"/>
                <w:color w:val="000000" w:themeColor="text1"/>
                <w:szCs w:val="24"/>
              </w:rPr>
              <w:t xml:space="preserve"> points</w:t>
            </w:r>
          </w:p>
        </w:tc>
        <w:tc>
          <w:tcPr>
            <w:tcW w:w="2798" w:type="dxa"/>
            <w:hideMark/>
          </w:tcPr>
          <w:p w14:paraId="20430174" w14:textId="77777777" w:rsidR="00147408" w:rsidRPr="00266145" w:rsidRDefault="00076392"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r w:rsidR="00147408" w:rsidRPr="00266145">
              <w:rPr>
                <w:rFonts w:ascii="Times New Roman" w:hAnsi="Times New Roman" w:cs="Times New Roman"/>
                <w:color w:val="000000" w:themeColor="text1"/>
                <w:szCs w:val="24"/>
              </w:rPr>
              <w:t>0%</w:t>
            </w:r>
          </w:p>
        </w:tc>
      </w:tr>
      <w:tr w:rsidR="00A70543" w:rsidRPr="00266145" w14:paraId="0D117C71" w14:textId="77777777" w:rsidTr="00A70543">
        <w:trPr>
          <w:trHeight w:val="287"/>
          <w:jc w:val="center"/>
        </w:trPr>
        <w:tc>
          <w:tcPr>
            <w:tcW w:w="4227" w:type="dxa"/>
            <w:hideMark/>
          </w:tcPr>
          <w:p w14:paraId="783B210D" w14:textId="77777777" w:rsidR="00270AB9"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Topic of final project</w:t>
            </w:r>
          </w:p>
        </w:tc>
        <w:tc>
          <w:tcPr>
            <w:tcW w:w="2250" w:type="dxa"/>
            <w:hideMark/>
          </w:tcPr>
          <w:p w14:paraId="0F6FD627" w14:textId="77777777" w:rsidR="00147408" w:rsidRPr="00266145" w:rsidRDefault="00147408" w:rsidP="00A319C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w:t>
            </w:r>
            <w:r w:rsidR="00A319C8" w:rsidRPr="00266145">
              <w:rPr>
                <w:rFonts w:ascii="Times New Roman" w:hAnsi="Times New Roman" w:cs="Times New Roman"/>
                <w:color w:val="000000" w:themeColor="text1"/>
                <w:szCs w:val="24"/>
              </w:rPr>
              <w:t xml:space="preserve"> 20</w:t>
            </w:r>
            <w:r w:rsidRPr="00266145">
              <w:rPr>
                <w:rFonts w:ascii="Times New Roman" w:hAnsi="Times New Roman" w:cs="Times New Roman"/>
                <w:color w:val="000000" w:themeColor="text1"/>
                <w:szCs w:val="24"/>
              </w:rPr>
              <w:t xml:space="preserve"> points</w:t>
            </w:r>
          </w:p>
        </w:tc>
        <w:tc>
          <w:tcPr>
            <w:tcW w:w="2798" w:type="dxa"/>
            <w:hideMark/>
          </w:tcPr>
          <w:p w14:paraId="50775555" w14:textId="77777777" w:rsidR="0014740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r w:rsidR="00147408" w:rsidRPr="00266145">
              <w:rPr>
                <w:rFonts w:ascii="Times New Roman" w:hAnsi="Times New Roman" w:cs="Times New Roman"/>
                <w:color w:val="000000" w:themeColor="text1"/>
                <w:szCs w:val="24"/>
              </w:rPr>
              <w:t>%</w:t>
            </w:r>
          </w:p>
        </w:tc>
      </w:tr>
      <w:tr w:rsidR="00A70543" w:rsidRPr="00266145" w14:paraId="0757142B" w14:textId="77777777" w:rsidTr="00A70543">
        <w:trPr>
          <w:jc w:val="center"/>
        </w:trPr>
        <w:tc>
          <w:tcPr>
            <w:tcW w:w="4227" w:type="dxa"/>
            <w:hideMark/>
          </w:tcPr>
          <w:p w14:paraId="72DFB75E" w14:textId="77777777" w:rsidR="00270AB9"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Outline of final project</w:t>
            </w:r>
          </w:p>
        </w:tc>
        <w:tc>
          <w:tcPr>
            <w:tcW w:w="2250" w:type="dxa"/>
            <w:hideMark/>
          </w:tcPr>
          <w:p w14:paraId="0B8A7375" w14:textId="77777777" w:rsidR="00147408" w:rsidRPr="00266145" w:rsidRDefault="00147408"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w:t>
            </w:r>
            <w:r w:rsidR="00A319C8" w:rsidRPr="00266145">
              <w:rPr>
                <w:rFonts w:ascii="Times New Roman" w:hAnsi="Times New Roman" w:cs="Times New Roman"/>
                <w:color w:val="000000" w:themeColor="text1"/>
                <w:szCs w:val="24"/>
              </w:rPr>
              <w:t xml:space="preserve"> 30</w:t>
            </w:r>
            <w:r w:rsidRPr="00266145">
              <w:rPr>
                <w:rFonts w:ascii="Times New Roman" w:hAnsi="Times New Roman" w:cs="Times New Roman"/>
                <w:color w:val="000000" w:themeColor="text1"/>
                <w:szCs w:val="24"/>
              </w:rPr>
              <w:t xml:space="preserve"> points</w:t>
            </w:r>
          </w:p>
        </w:tc>
        <w:tc>
          <w:tcPr>
            <w:tcW w:w="2798" w:type="dxa"/>
            <w:hideMark/>
          </w:tcPr>
          <w:p w14:paraId="597C0EF8" w14:textId="77777777" w:rsidR="0014740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3</w:t>
            </w:r>
            <w:r w:rsidR="00147408" w:rsidRPr="00266145">
              <w:rPr>
                <w:rFonts w:ascii="Times New Roman" w:hAnsi="Times New Roman" w:cs="Times New Roman"/>
                <w:color w:val="000000" w:themeColor="text1"/>
                <w:szCs w:val="24"/>
              </w:rPr>
              <w:t>%</w:t>
            </w:r>
          </w:p>
        </w:tc>
      </w:tr>
      <w:tr w:rsidR="00A70543" w:rsidRPr="00266145" w14:paraId="48DEDC68" w14:textId="77777777" w:rsidTr="00A70543">
        <w:trPr>
          <w:jc w:val="center"/>
        </w:trPr>
        <w:tc>
          <w:tcPr>
            <w:tcW w:w="4227" w:type="dxa"/>
          </w:tcPr>
          <w:p w14:paraId="32AD6175" w14:textId="77777777" w:rsidR="00A319C8" w:rsidRPr="00266145" w:rsidRDefault="00A319C8" w:rsidP="00A319C8">
            <w:pPr>
              <w:ind w:left="0" w:firstLine="0"/>
              <w:rPr>
                <w:rFonts w:ascii="Times New Roman" w:hAnsi="Times New Roman" w:cs="Times New Roman"/>
                <w:bCs/>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Draft of final project</w:t>
            </w:r>
          </w:p>
        </w:tc>
        <w:tc>
          <w:tcPr>
            <w:tcW w:w="2250" w:type="dxa"/>
          </w:tcPr>
          <w:p w14:paraId="408082F2" w14:textId="77777777" w:rsidR="00A319C8" w:rsidRPr="00266145" w:rsidRDefault="003C1718"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  5</w:t>
            </w:r>
            <w:r w:rsidR="00A319C8" w:rsidRPr="00266145">
              <w:rPr>
                <w:rFonts w:ascii="Times New Roman" w:hAnsi="Times New Roman" w:cs="Times New Roman"/>
                <w:color w:val="000000" w:themeColor="text1"/>
                <w:szCs w:val="24"/>
              </w:rPr>
              <w:t>0 points</w:t>
            </w:r>
          </w:p>
        </w:tc>
        <w:tc>
          <w:tcPr>
            <w:tcW w:w="2798" w:type="dxa"/>
          </w:tcPr>
          <w:p w14:paraId="1D2C55A8" w14:textId="77777777" w:rsidR="00A319C8" w:rsidRPr="00266145" w:rsidRDefault="003C1718"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5</w:t>
            </w:r>
            <w:r w:rsidR="005E285B" w:rsidRPr="00266145">
              <w:rPr>
                <w:rFonts w:ascii="Times New Roman" w:hAnsi="Times New Roman" w:cs="Times New Roman"/>
                <w:color w:val="000000" w:themeColor="text1"/>
                <w:szCs w:val="24"/>
              </w:rPr>
              <w:t>%</w:t>
            </w:r>
          </w:p>
        </w:tc>
      </w:tr>
      <w:tr w:rsidR="00A70543" w:rsidRPr="00266145" w14:paraId="2AD99D4D" w14:textId="77777777" w:rsidTr="00A63E1C">
        <w:trPr>
          <w:jc w:val="center"/>
        </w:trPr>
        <w:tc>
          <w:tcPr>
            <w:tcW w:w="4227" w:type="dxa"/>
          </w:tcPr>
          <w:p w14:paraId="28BA5B79" w14:textId="77777777" w:rsidR="00A319C8" w:rsidRPr="00266145" w:rsidRDefault="00A319C8" w:rsidP="00A319C8">
            <w:pPr>
              <w:ind w:left="0" w:firstLine="0"/>
              <w:rPr>
                <w:rFonts w:ascii="Times New Roman" w:hAnsi="Times New Roman" w:cs="Times New Roman"/>
                <w:bCs/>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 xml:space="preserve">Final project </w:t>
            </w:r>
          </w:p>
        </w:tc>
        <w:tc>
          <w:tcPr>
            <w:tcW w:w="2250" w:type="dxa"/>
          </w:tcPr>
          <w:p w14:paraId="1053F4B2" w14:textId="77777777" w:rsidR="00A319C8" w:rsidRPr="00266145" w:rsidRDefault="00A319C8" w:rsidP="00147408">
            <w:pPr>
              <w:ind w:left="0" w:firstLine="0"/>
              <w:rPr>
                <w:rFonts w:ascii="Times New Roman" w:hAnsi="Times New Roman" w:cs="Times New Roman"/>
                <w:color w:val="000000" w:themeColor="text1"/>
                <w:szCs w:val="24"/>
              </w:rPr>
            </w:pPr>
            <w:r w:rsidRPr="00266145">
              <w:rPr>
                <w:rStyle w:val="Strong"/>
                <w:rFonts w:ascii="Times New Roman" w:hAnsi="Times New Roman" w:cs="Times New Roman"/>
                <w:b w:val="0"/>
                <w:szCs w:val="24"/>
              </w:rPr>
              <w:t xml:space="preserve">  80 points</w:t>
            </w:r>
          </w:p>
        </w:tc>
        <w:tc>
          <w:tcPr>
            <w:tcW w:w="2798" w:type="dxa"/>
          </w:tcPr>
          <w:p w14:paraId="7FDF0BEE" w14:textId="77777777" w:rsidR="00A319C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8%</w:t>
            </w:r>
          </w:p>
        </w:tc>
      </w:tr>
      <w:tr w:rsidR="005E285B" w:rsidRPr="00266145" w14:paraId="6A7EC8C0" w14:textId="77777777" w:rsidTr="005E285B">
        <w:trPr>
          <w:jc w:val="center"/>
        </w:trPr>
        <w:tc>
          <w:tcPr>
            <w:tcW w:w="4227" w:type="dxa"/>
            <w:tcBorders>
              <w:bottom w:val="single" w:sz="8" w:space="0" w:color="auto"/>
            </w:tcBorders>
          </w:tcPr>
          <w:p w14:paraId="797465EA" w14:textId="77777777" w:rsidR="005E285B" w:rsidRPr="00266145" w:rsidRDefault="00000EAE" w:rsidP="00A319C8">
            <w:pPr>
              <w:ind w:left="0" w:firstLine="0"/>
              <w:rPr>
                <w:rFonts w:ascii="Times New Roman" w:hAnsi="Times New Roman" w:cs="Times New Roman"/>
                <w:bCs/>
                <w:color w:val="000000" w:themeColor="text1"/>
                <w:szCs w:val="24"/>
              </w:rPr>
            </w:pPr>
            <w:r w:rsidRPr="00266145">
              <w:rPr>
                <w:rFonts w:ascii="Times New Roman" w:hAnsi="Times New Roman" w:cs="Times New Roman"/>
                <w:bCs/>
                <w:color w:val="000000" w:themeColor="text1"/>
                <w:szCs w:val="24"/>
              </w:rPr>
              <w:t>Participation</w:t>
            </w:r>
          </w:p>
        </w:tc>
        <w:tc>
          <w:tcPr>
            <w:tcW w:w="2250" w:type="dxa"/>
            <w:tcBorders>
              <w:bottom w:val="single" w:sz="8" w:space="0" w:color="auto"/>
            </w:tcBorders>
          </w:tcPr>
          <w:p w14:paraId="0176C523" w14:textId="77777777" w:rsidR="005E285B" w:rsidRPr="00266145" w:rsidRDefault="005E285B" w:rsidP="00147408">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20 points</w:t>
            </w:r>
          </w:p>
        </w:tc>
        <w:tc>
          <w:tcPr>
            <w:tcW w:w="2798" w:type="dxa"/>
            <w:tcBorders>
              <w:bottom w:val="single" w:sz="8" w:space="0" w:color="auto"/>
            </w:tcBorders>
          </w:tcPr>
          <w:p w14:paraId="44757E65" w14:textId="77777777" w:rsidR="005E285B"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p>
        </w:tc>
      </w:tr>
      <w:tr w:rsidR="00A70543" w:rsidRPr="00266145" w14:paraId="05D79A62" w14:textId="77777777" w:rsidTr="005E285B">
        <w:trPr>
          <w:jc w:val="center"/>
        </w:trPr>
        <w:tc>
          <w:tcPr>
            <w:tcW w:w="4227" w:type="dxa"/>
            <w:tcBorders>
              <w:top w:val="single" w:sz="8" w:space="0" w:color="auto"/>
              <w:bottom w:val="single" w:sz="8" w:space="0" w:color="auto"/>
            </w:tcBorders>
            <w:hideMark/>
          </w:tcPr>
          <w:p w14:paraId="1CE84DCF" w14:textId="77777777" w:rsidR="00147408" w:rsidRPr="00266145" w:rsidRDefault="00147408" w:rsidP="00147408">
            <w:pPr>
              <w:ind w:left="0" w:firstLine="0"/>
              <w:rPr>
                <w:rFonts w:ascii="Times New Roman" w:hAnsi="Times New Roman" w:cs="Times New Roman"/>
                <w:b/>
                <w:color w:val="000000" w:themeColor="text1"/>
                <w:szCs w:val="24"/>
              </w:rPr>
            </w:pPr>
            <w:r w:rsidRPr="00266145">
              <w:rPr>
                <w:rFonts w:ascii="Times New Roman" w:hAnsi="Times New Roman" w:cs="Times New Roman"/>
                <w:b/>
                <w:bCs/>
                <w:color w:val="000000" w:themeColor="text1"/>
                <w:szCs w:val="24"/>
              </w:rPr>
              <w:t>Total Points Possible</w:t>
            </w:r>
          </w:p>
        </w:tc>
        <w:tc>
          <w:tcPr>
            <w:tcW w:w="2250" w:type="dxa"/>
            <w:tcBorders>
              <w:top w:val="single" w:sz="8" w:space="0" w:color="auto"/>
              <w:bottom w:val="single" w:sz="8" w:space="0" w:color="auto"/>
            </w:tcBorders>
            <w:hideMark/>
          </w:tcPr>
          <w:p w14:paraId="16FDD2CC" w14:textId="77777777" w:rsidR="00147408" w:rsidRPr="00266145" w:rsidRDefault="00147408" w:rsidP="00147408">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1000 points</w:t>
            </w:r>
          </w:p>
        </w:tc>
        <w:tc>
          <w:tcPr>
            <w:tcW w:w="2798" w:type="dxa"/>
            <w:tcBorders>
              <w:top w:val="single" w:sz="8" w:space="0" w:color="auto"/>
              <w:bottom w:val="single" w:sz="8" w:space="0" w:color="auto"/>
            </w:tcBorders>
            <w:hideMark/>
          </w:tcPr>
          <w:p w14:paraId="228C925C" w14:textId="77777777" w:rsidR="00147408" w:rsidRPr="00266145" w:rsidRDefault="00147408" w:rsidP="00147408">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100%</w:t>
            </w:r>
          </w:p>
        </w:tc>
      </w:tr>
    </w:tbl>
    <w:p w14:paraId="3B4A559A" w14:textId="77777777" w:rsidR="00147408" w:rsidRPr="00266145" w:rsidRDefault="00147408" w:rsidP="00771599">
      <w:pPr>
        <w:ind w:left="0" w:firstLine="0"/>
        <w:rPr>
          <w:rFonts w:ascii="Times New Roman" w:hAnsi="Times New Roman" w:cs="Times New Roman"/>
          <w:i/>
          <w:szCs w:val="24"/>
        </w:rPr>
      </w:pPr>
    </w:p>
    <w:tbl>
      <w:tblPr>
        <w:tblStyle w:val="TableGrid"/>
        <w:tblW w:w="0" w:type="auto"/>
        <w:tblInd w:w="143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3060"/>
      </w:tblGrid>
      <w:tr w:rsidR="0058479D" w:rsidRPr="00266145" w14:paraId="37AAB669" w14:textId="77777777" w:rsidTr="008A4D26">
        <w:trPr>
          <w:trHeight w:val="230"/>
        </w:trPr>
        <w:tc>
          <w:tcPr>
            <w:tcW w:w="3338" w:type="dxa"/>
          </w:tcPr>
          <w:p w14:paraId="2DC2D109" w14:textId="77777777" w:rsidR="004D74C9" w:rsidRPr="00266145" w:rsidRDefault="0058479D" w:rsidP="00266145">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 = 90% - 100%</w:t>
            </w:r>
          </w:p>
        </w:tc>
        <w:tc>
          <w:tcPr>
            <w:tcW w:w="3060" w:type="dxa"/>
          </w:tcPr>
          <w:p w14:paraId="25DA02D0" w14:textId="77777777" w:rsidR="004D74C9" w:rsidRPr="00266145" w:rsidRDefault="009002F9" w:rsidP="0058479D">
            <w:pPr>
              <w:ind w:left="0" w:firstLine="0"/>
              <w:jc w:val="center"/>
              <w:rPr>
                <w:rStyle w:val="Strong"/>
                <w:rFonts w:ascii="Times New Roman" w:hAnsi="Times New Roman" w:cs="Times New Roman"/>
                <w:b w:val="0"/>
                <w:szCs w:val="24"/>
              </w:rPr>
            </w:pPr>
            <w:r w:rsidRPr="00266145">
              <w:rPr>
                <w:rStyle w:val="Strong"/>
                <w:rFonts w:ascii="Times New Roman" w:hAnsi="Times New Roman" w:cs="Times New Roman"/>
                <w:b w:val="0"/>
                <w:szCs w:val="24"/>
              </w:rPr>
              <w:t>900 - 10</w:t>
            </w:r>
            <w:r w:rsidR="0058479D" w:rsidRPr="00266145">
              <w:rPr>
                <w:rStyle w:val="Strong"/>
                <w:rFonts w:ascii="Times New Roman" w:hAnsi="Times New Roman" w:cs="Times New Roman"/>
                <w:b w:val="0"/>
                <w:szCs w:val="24"/>
              </w:rPr>
              <w:t>00 points</w:t>
            </w:r>
          </w:p>
        </w:tc>
      </w:tr>
      <w:tr w:rsidR="0058479D" w:rsidRPr="00266145" w14:paraId="5C2AD847" w14:textId="77777777" w:rsidTr="008A4D26">
        <w:trPr>
          <w:trHeight w:val="230"/>
        </w:trPr>
        <w:tc>
          <w:tcPr>
            <w:tcW w:w="3338" w:type="dxa"/>
          </w:tcPr>
          <w:p w14:paraId="2B24B39C" w14:textId="77777777"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B =80% - 89%</w:t>
            </w:r>
          </w:p>
        </w:tc>
        <w:tc>
          <w:tcPr>
            <w:tcW w:w="3060" w:type="dxa"/>
          </w:tcPr>
          <w:p w14:paraId="3A0B3CDE" w14:textId="77777777"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800 - 899 points</w:t>
            </w:r>
          </w:p>
        </w:tc>
      </w:tr>
      <w:tr w:rsidR="0058479D" w:rsidRPr="00266145" w14:paraId="29CC56EC" w14:textId="77777777" w:rsidTr="008A4D26">
        <w:trPr>
          <w:trHeight w:val="230"/>
        </w:trPr>
        <w:tc>
          <w:tcPr>
            <w:tcW w:w="3338" w:type="dxa"/>
          </w:tcPr>
          <w:p w14:paraId="72B80E81" w14:textId="77777777"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C = 70% - 79%</w:t>
            </w:r>
          </w:p>
        </w:tc>
        <w:tc>
          <w:tcPr>
            <w:tcW w:w="3060" w:type="dxa"/>
          </w:tcPr>
          <w:p w14:paraId="1A116E97" w14:textId="77777777"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700 - 799 points</w:t>
            </w:r>
          </w:p>
        </w:tc>
      </w:tr>
      <w:tr w:rsidR="0058479D" w:rsidRPr="00266145" w14:paraId="2B60B954" w14:textId="77777777" w:rsidTr="008A4D26">
        <w:trPr>
          <w:trHeight w:val="230"/>
        </w:trPr>
        <w:tc>
          <w:tcPr>
            <w:tcW w:w="3338" w:type="dxa"/>
          </w:tcPr>
          <w:p w14:paraId="1F2F5AD4" w14:textId="77777777"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D = 60% - 69%</w:t>
            </w:r>
          </w:p>
        </w:tc>
        <w:tc>
          <w:tcPr>
            <w:tcW w:w="3060" w:type="dxa"/>
          </w:tcPr>
          <w:p w14:paraId="76BC283E" w14:textId="77777777"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600 - 699 points</w:t>
            </w:r>
          </w:p>
        </w:tc>
      </w:tr>
      <w:tr w:rsidR="0058479D" w:rsidRPr="00266145" w14:paraId="5CF2747E" w14:textId="77777777" w:rsidTr="008A4D26">
        <w:trPr>
          <w:trHeight w:val="230"/>
        </w:trPr>
        <w:tc>
          <w:tcPr>
            <w:tcW w:w="3338" w:type="dxa"/>
          </w:tcPr>
          <w:p w14:paraId="38B28716" w14:textId="77777777"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F = 0% - 59%</w:t>
            </w:r>
          </w:p>
        </w:tc>
        <w:tc>
          <w:tcPr>
            <w:tcW w:w="3060" w:type="dxa"/>
          </w:tcPr>
          <w:p w14:paraId="33F519FB" w14:textId="77777777"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0 - 599 points</w:t>
            </w:r>
          </w:p>
        </w:tc>
      </w:tr>
    </w:tbl>
    <w:p w14:paraId="5C6BFC75" w14:textId="77777777" w:rsidR="004D74C9" w:rsidRDefault="004D74C9" w:rsidP="004D74C9">
      <w:pPr>
        <w:ind w:left="0" w:firstLine="0"/>
        <w:jc w:val="center"/>
        <w:rPr>
          <w:rStyle w:val="Strong"/>
          <w:rFonts w:ascii="Times New Roman" w:hAnsi="Times New Roman" w:cs="Times New Roman"/>
          <w:b w:val="0"/>
          <w:szCs w:val="24"/>
        </w:rPr>
      </w:pPr>
    </w:p>
    <w:p w14:paraId="35C109EB" w14:textId="77777777" w:rsidR="008A4D26" w:rsidRDefault="008A4D26" w:rsidP="008A4D26">
      <w:pPr>
        <w:ind w:left="0" w:firstLine="0"/>
        <w:rPr>
          <w:rStyle w:val="Strong"/>
          <w:rFonts w:ascii="Times New Roman" w:hAnsi="Times New Roman" w:cs="Times New Roman"/>
          <w:i/>
          <w:color w:val="FF0000"/>
          <w:sz w:val="28"/>
          <w:szCs w:val="28"/>
        </w:rPr>
      </w:pPr>
      <w:r>
        <w:rPr>
          <w:rStyle w:val="Strong"/>
          <w:rFonts w:ascii="Times New Roman" w:hAnsi="Times New Roman" w:cs="Times New Roman"/>
          <w:i/>
          <w:color w:val="FF0000"/>
          <w:sz w:val="28"/>
          <w:szCs w:val="28"/>
        </w:rPr>
        <w:t xml:space="preserve">There is NO extra credit so please watch your time and deadlines.  This goes for everyone.  No exceptions or excuses.  There is plenty of work in this course. </w:t>
      </w:r>
    </w:p>
    <w:p w14:paraId="039C0DCE" w14:textId="77777777" w:rsidR="00AA0B71" w:rsidRDefault="00AA0B71" w:rsidP="007B4177">
      <w:pPr>
        <w:ind w:left="0" w:firstLine="0"/>
        <w:rPr>
          <w:rStyle w:val="Strong"/>
          <w:rFonts w:ascii="Times New Roman" w:hAnsi="Times New Roman" w:cs="Times New Roman"/>
          <w:i/>
          <w:color w:val="FF0000"/>
          <w:sz w:val="28"/>
          <w:szCs w:val="28"/>
        </w:rPr>
      </w:pPr>
    </w:p>
    <w:p w14:paraId="60F1E455" w14:textId="145B0A05" w:rsidR="007B4177" w:rsidRPr="00266145" w:rsidRDefault="007B4177" w:rsidP="007B4177">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As the instructor in this course, I am responsible for </w:t>
      </w:r>
    </w:p>
    <w:p w14:paraId="3AD16A1F" w14:textId="77777777" w:rsidR="007B4177" w:rsidRPr="00266145" w:rsidRDefault="007B4177" w:rsidP="007B4177">
      <w:pPr>
        <w:numPr>
          <w:ilvl w:val="0"/>
          <w:numId w:val="3"/>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providing course materials that will assist and enhance your achievement of the stated course goals, guidance, </w:t>
      </w:r>
    </w:p>
    <w:p w14:paraId="0EE0E78E" w14:textId="77777777" w:rsidR="007B4177" w:rsidRPr="00266145" w:rsidRDefault="007B4177" w:rsidP="007B4177">
      <w:pPr>
        <w:numPr>
          <w:ilvl w:val="0"/>
          <w:numId w:val="3"/>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providing timely and helpful feedback within the stated guidelines,</w:t>
      </w:r>
    </w:p>
    <w:p w14:paraId="651FE037" w14:textId="77777777" w:rsidR="007B4177" w:rsidRPr="00266145" w:rsidRDefault="007B4177" w:rsidP="007B4177">
      <w:pPr>
        <w:numPr>
          <w:ilvl w:val="0"/>
          <w:numId w:val="3"/>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and, assisting in maintaining a positive learning environment for everyone.</w:t>
      </w:r>
    </w:p>
    <w:p w14:paraId="12E98F93" w14:textId="77777777" w:rsidR="007B4177" w:rsidRPr="00266145" w:rsidRDefault="007B4177" w:rsidP="007B4177">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lastRenderedPageBreak/>
        <w:br/>
        <w:t>As a student in this course, you are responsible for</w:t>
      </w:r>
    </w:p>
    <w:p w14:paraId="2535BBF7" w14:textId="77777777" w:rsidR="007B4177" w:rsidRPr="00266145" w:rsidRDefault="007B4177" w:rsidP="007B4177">
      <w:pPr>
        <w:numPr>
          <w:ilvl w:val="0"/>
          <w:numId w:val="4"/>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reading and completing all requirements of the course in a timely manner,</w:t>
      </w:r>
    </w:p>
    <w:p w14:paraId="1978CA19" w14:textId="77777777" w:rsidR="007B4177" w:rsidRPr="00266145" w:rsidRDefault="007B4177" w:rsidP="007B4177">
      <w:pPr>
        <w:numPr>
          <w:ilvl w:val="0"/>
          <w:numId w:val="4"/>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working to remain attentive and engaged in the course and interact with your fellow students,</w:t>
      </w:r>
    </w:p>
    <w:p w14:paraId="49EDF2FA" w14:textId="77777777" w:rsidR="007B4177" w:rsidRPr="00266145" w:rsidRDefault="007B4177" w:rsidP="007B4177">
      <w:pPr>
        <w:numPr>
          <w:ilvl w:val="0"/>
          <w:numId w:val="4"/>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and, assisting in maintaining a positive learning environment for everyone.</w:t>
      </w:r>
    </w:p>
    <w:p w14:paraId="488F4F1D" w14:textId="77777777" w:rsidR="004D74C9" w:rsidRPr="00266145" w:rsidRDefault="004D74C9" w:rsidP="004D74C9">
      <w:pPr>
        <w:ind w:left="0" w:firstLine="0"/>
        <w:jc w:val="center"/>
        <w:rPr>
          <w:rStyle w:val="Strong"/>
          <w:rFonts w:ascii="Times New Roman" w:hAnsi="Times New Roman" w:cs="Times New Roman"/>
          <w:b w:val="0"/>
          <w:szCs w:val="24"/>
        </w:rPr>
      </w:pPr>
    </w:p>
    <w:p w14:paraId="3CDAF3C3" w14:textId="77777777" w:rsidR="004D74C9" w:rsidRPr="00266145" w:rsidRDefault="000C6955" w:rsidP="00017EA8">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LATE WORK POLICY</w:t>
      </w:r>
    </w:p>
    <w:p w14:paraId="36C64CB8" w14:textId="77777777" w:rsidR="005D7FED" w:rsidRPr="00266145" w:rsidRDefault="005D7FED" w:rsidP="004D74C9">
      <w:pPr>
        <w:ind w:left="0" w:firstLine="0"/>
        <w:jc w:val="center"/>
        <w:rPr>
          <w:rStyle w:val="Strong"/>
          <w:rFonts w:ascii="Times New Roman" w:hAnsi="Times New Roman" w:cs="Times New Roman"/>
          <w:szCs w:val="24"/>
        </w:rPr>
      </w:pPr>
    </w:p>
    <w:p w14:paraId="7079F041" w14:textId="77777777" w:rsidR="00B92ED4" w:rsidRPr="00266145" w:rsidRDefault="005D7FED" w:rsidP="00B92ED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Assignments are due on Sunday night by midnight (i.e., 11:59 pm). Any work submitted after scheduled due date will NOT be accepted and NOT be eligible for credit except in documented emergencies. Discussion </w:t>
      </w:r>
      <w:r w:rsidR="00266145">
        <w:rPr>
          <w:rStyle w:val="Strong"/>
          <w:rFonts w:ascii="Times New Roman" w:hAnsi="Times New Roman" w:cs="Times New Roman"/>
          <w:b w:val="0"/>
          <w:szCs w:val="24"/>
        </w:rPr>
        <w:t xml:space="preserve">Boards cannot be made up </w:t>
      </w:r>
      <w:r w:rsidRPr="00266145">
        <w:rPr>
          <w:rStyle w:val="Strong"/>
          <w:rFonts w:ascii="Times New Roman" w:hAnsi="Times New Roman" w:cs="Times New Roman"/>
          <w:b w:val="0"/>
          <w:szCs w:val="24"/>
        </w:rPr>
        <w:t>if missed.</w:t>
      </w:r>
      <w:r w:rsidR="00266145">
        <w:rPr>
          <w:rStyle w:val="Strong"/>
          <w:rFonts w:ascii="Times New Roman" w:hAnsi="Times New Roman" w:cs="Times New Roman"/>
          <w:b w:val="0"/>
          <w:szCs w:val="24"/>
        </w:rPr>
        <w:t xml:space="preserve"> </w:t>
      </w:r>
      <w:r w:rsidR="00B92ED4" w:rsidRPr="00266145">
        <w:rPr>
          <w:rStyle w:val="Strong"/>
          <w:rFonts w:ascii="Times New Roman" w:hAnsi="Times New Roman" w:cs="Times New Roman"/>
          <w:bCs w:val="0"/>
          <w:color w:val="FF0000"/>
          <w:szCs w:val="24"/>
        </w:rPr>
        <w:t>NOTE:</w:t>
      </w:r>
      <w:r w:rsidR="00B92ED4" w:rsidRPr="00266145">
        <w:rPr>
          <w:rStyle w:val="Strong"/>
          <w:rFonts w:ascii="Times New Roman" w:hAnsi="Times New Roman" w:cs="Times New Roman"/>
          <w:b w:val="0"/>
          <w:szCs w:val="24"/>
        </w:rPr>
        <w:t xml:space="preserve"> All assignment</w:t>
      </w:r>
    </w:p>
    <w:p w14:paraId="1102DD69" w14:textId="5210E663" w:rsidR="005D7FED" w:rsidRPr="00AA0B71" w:rsidRDefault="00B92ED4" w:rsidP="00B92ED4">
      <w:pPr>
        <w:ind w:left="0" w:firstLine="0"/>
        <w:rPr>
          <w:rStyle w:val="Strong"/>
          <w:rFonts w:ascii="Times New Roman" w:hAnsi="Times New Roman" w:cs="Times New Roman"/>
          <w:b w:val="0"/>
          <w:i/>
          <w:iCs/>
          <w:color w:val="FF0000"/>
          <w:szCs w:val="24"/>
        </w:rPr>
      </w:pPr>
      <w:r w:rsidRPr="00266145">
        <w:rPr>
          <w:rStyle w:val="Strong"/>
          <w:rFonts w:ascii="Times New Roman" w:hAnsi="Times New Roman" w:cs="Times New Roman"/>
          <w:b w:val="0"/>
          <w:szCs w:val="24"/>
        </w:rPr>
        <w:t xml:space="preserve">submissions should be done via submission folder on Canvas. </w:t>
      </w:r>
      <w:r w:rsidRPr="00AA0B71">
        <w:rPr>
          <w:rStyle w:val="Strong"/>
          <w:rFonts w:ascii="Times New Roman" w:hAnsi="Times New Roman" w:cs="Times New Roman"/>
          <w:b w:val="0"/>
          <w:i/>
          <w:iCs/>
          <w:color w:val="FF0000"/>
          <w:szCs w:val="24"/>
        </w:rPr>
        <w:t>Submissions via email or message</w:t>
      </w:r>
      <w:r w:rsidR="00AA0B71" w:rsidRPr="00AA0B71">
        <w:rPr>
          <w:rStyle w:val="Strong"/>
          <w:rFonts w:ascii="Times New Roman" w:hAnsi="Times New Roman" w:cs="Times New Roman"/>
          <w:b w:val="0"/>
          <w:i/>
          <w:iCs/>
          <w:color w:val="FF0000"/>
          <w:szCs w:val="24"/>
        </w:rPr>
        <w:t xml:space="preserve"> </w:t>
      </w:r>
      <w:r w:rsidRPr="00AA0B71">
        <w:rPr>
          <w:rStyle w:val="Strong"/>
          <w:rFonts w:ascii="Times New Roman" w:hAnsi="Times New Roman" w:cs="Times New Roman"/>
          <w:b w:val="0"/>
          <w:i/>
          <w:iCs/>
          <w:color w:val="FF0000"/>
          <w:szCs w:val="24"/>
        </w:rPr>
        <w:t>inbox will not be accepted unless otherwise specified.</w:t>
      </w:r>
      <w:r w:rsidR="00AA0B71">
        <w:rPr>
          <w:rStyle w:val="Strong"/>
          <w:rFonts w:ascii="Times New Roman" w:hAnsi="Times New Roman" w:cs="Times New Roman"/>
          <w:b w:val="0"/>
          <w:i/>
          <w:iCs/>
          <w:color w:val="FF0000"/>
          <w:szCs w:val="24"/>
        </w:rPr>
        <w:t xml:space="preserve">  PLEASE do not email assignments.  </w:t>
      </w:r>
    </w:p>
    <w:p w14:paraId="35F4B8EC" w14:textId="77777777" w:rsidR="005D7FED" w:rsidRPr="00266145" w:rsidRDefault="005D7FED" w:rsidP="005D7FED">
      <w:pPr>
        <w:ind w:left="0" w:firstLine="0"/>
        <w:rPr>
          <w:rStyle w:val="Strong"/>
          <w:rFonts w:ascii="Times New Roman" w:hAnsi="Times New Roman" w:cs="Times New Roman"/>
          <w:b w:val="0"/>
          <w:szCs w:val="24"/>
        </w:rPr>
      </w:pPr>
    </w:p>
    <w:p w14:paraId="0866FCEC" w14:textId="77777777" w:rsidR="00F33DEF" w:rsidRPr="00266145" w:rsidRDefault="00F33DEF" w:rsidP="00F604D4">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INCOMPLETES</w:t>
      </w:r>
    </w:p>
    <w:p w14:paraId="72018C46" w14:textId="77777777" w:rsidR="00D01B03" w:rsidRPr="00266145" w:rsidRDefault="00D01B03" w:rsidP="00771599">
      <w:pPr>
        <w:ind w:left="0" w:firstLine="0"/>
        <w:rPr>
          <w:rStyle w:val="Strong"/>
          <w:rFonts w:ascii="Times New Roman" w:hAnsi="Times New Roman" w:cs="Times New Roman"/>
          <w:szCs w:val="24"/>
        </w:rPr>
      </w:pPr>
    </w:p>
    <w:p w14:paraId="406F4F84" w14:textId="77777777" w:rsidR="003B04A0" w:rsidRPr="00266145" w:rsidRDefault="00D01B03" w:rsidP="0077159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Students are expected to complete the course within the session time frame. A grade of Incomplete will only be given (a) in very compelling special circumstances with appropriate documentation of those circumstances (e.g., doctor’s request), and (b) with the stipulation that the course requirements be fulfilled by the end of the following semester. Main points to keep in mind is that students must have completed 75% of the course, are passing the course, and requirements for completion have b</w:t>
      </w:r>
      <w:r w:rsidR="003B04A0" w:rsidRPr="00266145">
        <w:rPr>
          <w:rStyle w:val="Strong"/>
          <w:rFonts w:ascii="Times New Roman" w:hAnsi="Times New Roman" w:cs="Times New Roman"/>
          <w:b w:val="0"/>
          <w:szCs w:val="24"/>
        </w:rPr>
        <w:t xml:space="preserve">een specified and communicated. </w:t>
      </w:r>
    </w:p>
    <w:p w14:paraId="094A5EFC" w14:textId="77777777" w:rsidR="003B04A0" w:rsidRPr="00266145" w:rsidRDefault="003B04A0" w:rsidP="0077159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According to UNT policy:</w:t>
      </w:r>
    </w:p>
    <w:p w14:paraId="052AAFD5" w14:textId="77777777" w:rsidR="00D01B03" w:rsidRPr="00266145" w:rsidRDefault="00D01B03" w:rsidP="00266145">
      <w:pPr>
        <w:ind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(http://essc.unt.edu/registrar/incomplete.htm, p. 1</w:t>
      </w:r>
      <w:r w:rsidR="003B04A0" w:rsidRPr="00266145">
        <w:rPr>
          <w:rStyle w:val="Strong"/>
          <w:rFonts w:ascii="Times New Roman" w:hAnsi="Times New Roman" w:cs="Times New Roman"/>
          <w:b w:val="0"/>
          <w:szCs w:val="24"/>
        </w:rPr>
        <w:t>)</w:t>
      </w:r>
    </w:p>
    <w:p w14:paraId="51A84064" w14:textId="77777777" w:rsidR="003B04A0" w:rsidRPr="00266145" w:rsidRDefault="003B04A0" w:rsidP="003B04A0">
      <w:pPr>
        <w:ind w:left="0" w:firstLine="0"/>
        <w:rPr>
          <w:rStyle w:val="Strong"/>
          <w:rFonts w:ascii="Times New Roman" w:hAnsi="Times New Roman" w:cs="Times New Roman"/>
          <w:b w:val="0"/>
          <w:szCs w:val="24"/>
        </w:rPr>
      </w:pPr>
    </w:p>
    <w:p w14:paraId="3EBB1724" w14:textId="77777777" w:rsidR="003B04A0" w:rsidRPr="00266145" w:rsidRDefault="003B04A0" w:rsidP="003B04A0">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If you fail to complete the course requirements by the end of the current semester, and you have not obtained from me approval for an Incomplete, you will receive a grade of “F”. All graduate students must maintain a 3.0 grade point average to remain an active student in the graduate program. Receiving a grade less than 3.0 for any RHAB course results in the student having to repeat that course. Courses may only be repeated once.</w:t>
      </w:r>
    </w:p>
    <w:p w14:paraId="2A739F9D" w14:textId="77777777" w:rsidR="003F73F6" w:rsidRPr="00266145" w:rsidRDefault="003F73F6" w:rsidP="00302194">
      <w:pPr>
        <w:pStyle w:val="Heading2"/>
        <w:jc w:val="center"/>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UNT P</w:t>
      </w:r>
      <w:r w:rsidR="00215EB6" w:rsidRPr="00266145">
        <w:rPr>
          <w:rFonts w:ascii="Times New Roman" w:hAnsi="Times New Roman" w:cs="Times New Roman"/>
          <w:b/>
          <w:bCs/>
          <w:color w:val="auto"/>
          <w:sz w:val="24"/>
          <w:szCs w:val="24"/>
        </w:rPr>
        <w:t>OLICIES</w:t>
      </w:r>
    </w:p>
    <w:p w14:paraId="30BF1437"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Academic Integrity Policy</w:t>
      </w:r>
    </w:p>
    <w:p w14:paraId="2D775514" w14:textId="77777777" w:rsidR="00266145"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Academic Integrity Standards and Consequences. Accordin</w:t>
      </w:r>
      <w:r w:rsidR="00266145">
        <w:rPr>
          <w:rFonts w:ascii="Times New Roman" w:hAnsi="Times New Roman" w:cs="Times New Roman"/>
          <w:szCs w:val="24"/>
        </w:rPr>
        <w:t>g to UNT Policy 06.003, Student</w:t>
      </w:r>
    </w:p>
    <w:p w14:paraId="5607A499" w14:textId="77777777" w:rsidR="00266145" w:rsidRDefault="003F73F6" w:rsidP="00266145">
      <w:pPr>
        <w:rPr>
          <w:rFonts w:ascii="Times New Roman" w:hAnsi="Times New Roman" w:cs="Times New Roman"/>
          <w:szCs w:val="24"/>
        </w:rPr>
      </w:pPr>
      <w:r w:rsidRPr="00266145">
        <w:rPr>
          <w:rFonts w:ascii="Times New Roman" w:hAnsi="Times New Roman" w:cs="Times New Roman"/>
          <w:szCs w:val="24"/>
        </w:rPr>
        <w:t>Academic Integrity, academic dishonesty occurs when students</w:t>
      </w:r>
      <w:r w:rsidR="00266145">
        <w:rPr>
          <w:rFonts w:ascii="Times New Roman" w:hAnsi="Times New Roman" w:cs="Times New Roman"/>
          <w:szCs w:val="24"/>
        </w:rPr>
        <w:t xml:space="preserve"> engage in behaviors</w:t>
      </w:r>
    </w:p>
    <w:p w14:paraId="7E427498" w14:textId="77777777" w:rsidR="00266145" w:rsidRDefault="00266145" w:rsidP="00266145">
      <w:pPr>
        <w:rPr>
          <w:rFonts w:ascii="Times New Roman" w:hAnsi="Times New Roman" w:cs="Times New Roman"/>
          <w:szCs w:val="24"/>
        </w:rPr>
      </w:pPr>
      <w:r>
        <w:rPr>
          <w:rFonts w:ascii="Times New Roman" w:hAnsi="Times New Roman" w:cs="Times New Roman"/>
          <w:szCs w:val="24"/>
        </w:rPr>
        <w:t>including,</w:t>
      </w:r>
    </w:p>
    <w:p w14:paraId="567FE474" w14:textId="77777777"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 xml:space="preserve">but not limited to cheating, fabrication, facilitating academic dishonesty, forgery, plagiarism, and sabotage. A finding of academic dishonesty may result in a range of academic penalties </w:t>
      </w:r>
      <w:r w:rsidRPr="00266145">
        <w:rPr>
          <w:rFonts w:ascii="Times New Roman" w:hAnsi="Times New Roman" w:cs="Times New Roman"/>
          <w:szCs w:val="24"/>
        </w:rPr>
        <w:lastRenderedPageBreak/>
        <w:t>or sanctions ranging from admonition to expulsion from the University. [Insert specific sanction or academic penalty for specific academic integrity violation.]</w:t>
      </w:r>
    </w:p>
    <w:p w14:paraId="036C0C16" w14:textId="77777777" w:rsidR="00266145" w:rsidRPr="00266145" w:rsidRDefault="00266145" w:rsidP="00266145">
      <w:pPr>
        <w:ind w:left="360" w:firstLine="0"/>
        <w:rPr>
          <w:rFonts w:ascii="Times New Roman" w:hAnsi="Times New Roman" w:cs="Times New Roman"/>
          <w:szCs w:val="24"/>
        </w:rPr>
      </w:pPr>
    </w:p>
    <w:p w14:paraId="63186894"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ADA Policy</w:t>
      </w:r>
    </w:p>
    <w:p w14:paraId="3A70E5A2" w14:textId="77777777" w:rsidR="00266145" w:rsidRDefault="003F73F6" w:rsidP="003F73F6">
      <w:pPr>
        <w:rPr>
          <w:rFonts w:ascii="Times New Roman" w:hAnsi="Times New Roman" w:cs="Times New Roman"/>
          <w:szCs w:val="24"/>
        </w:rPr>
      </w:pPr>
      <w:r w:rsidRPr="00266145">
        <w:rPr>
          <w:rFonts w:ascii="Times New Roman" w:hAnsi="Times New Roman" w:cs="Times New Roman"/>
          <w:szCs w:val="24"/>
        </w:rPr>
        <w:t>UNT makes reasonable academic accommodation for stude</w:t>
      </w:r>
      <w:r w:rsidR="00266145">
        <w:rPr>
          <w:rFonts w:ascii="Times New Roman" w:hAnsi="Times New Roman" w:cs="Times New Roman"/>
          <w:szCs w:val="24"/>
        </w:rPr>
        <w:t>nts with disabilities. Students</w:t>
      </w:r>
    </w:p>
    <w:p w14:paraId="182658F6" w14:textId="77777777"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 xml:space="preserve">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266145">
        <w:rPr>
          <w:rFonts w:ascii="Times New Roman" w:hAnsi="Times New Roman" w:cs="Times New Roman"/>
          <w:szCs w:val="24"/>
        </w:rPr>
        <w:t>time,</w:t>
      </w:r>
      <w:proofErr w:type="gramEnd"/>
      <w:r w:rsidRPr="00266145">
        <w:rPr>
          <w:rFonts w:ascii="Times New Roman" w:hAnsi="Times New Roman" w:cs="Times New Roman"/>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266145">
          <w:rPr>
            <w:rStyle w:val="Hyperlink"/>
            <w:rFonts w:ascii="Times New Roman" w:hAnsi="Times New Roman" w:cs="Times New Roman"/>
            <w:szCs w:val="24"/>
          </w:rPr>
          <w:t>ODA website</w:t>
        </w:r>
      </w:hyperlink>
      <w:r w:rsidRPr="00266145">
        <w:rPr>
          <w:rFonts w:ascii="Times New Roman" w:hAnsi="Times New Roman" w:cs="Times New Roman"/>
          <w:szCs w:val="24"/>
        </w:rPr>
        <w:t xml:space="preserve"> (</w:t>
      </w:r>
      <w:hyperlink r:id="rId14" w:history="1">
        <w:r w:rsidRPr="00266145">
          <w:rPr>
            <w:rStyle w:val="Hyperlink"/>
            <w:rFonts w:ascii="Times New Roman" w:hAnsi="Times New Roman" w:cs="Times New Roman"/>
            <w:szCs w:val="24"/>
          </w:rPr>
          <w:t>https://disability.unt.edu/</w:t>
        </w:r>
      </w:hyperlink>
      <w:r w:rsidRPr="00266145">
        <w:rPr>
          <w:rFonts w:ascii="Times New Roman" w:hAnsi="Times New Roman" w:cs="Times New Roman"/>
          <w:szCs w:val="24"/>
        </w:rPr>
        <w:t>).</w:t>
      </w:r>
    </w:p>
    <w:p w14:paraId="122F986E" w14:textId="77777777" w:rsidR="00266145" w:rsidRPr="00266145" w:rsidRDefault="00266145" w:rsidP="00266145">
      <w:pPr>
        <w:ind w:left="360" w:firstLine="0"/>
        <w:rPr>
          <w:rFonts w:ascii="Times New Roman" w:hAnsi="Times New Roman" w:cs="Times New Roman"/>
          <w:szCs w:val="24"/>
        </w:rPr>
      </w:pPr>
    </w:p>
    <w:p w14:paraId="46F77D3E"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Prohibition of Discrimination, Harassment, and Retaliation (Policy 16.004)</w:t>
      </w:r>
    </w:p>
    <w:p w14:paraId="1F8C7FBA" w14:textId="77777777"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C0CD1FE" w14:textId="77777777" w:rsidR="00266145" w:rsidRPr="00266145" w:rsidRDefault="00266145" w:rsidP="003F73F6">
      <w:pPr>
        <w:rPr>
          <w:rFonts w:ascii="Times New Roman" w:hAnsi="Times New Roman" w:cs="Times New Roman"/>
          <w:szCs w:val="24"/>
        </w:rPr>
      </w:pPr>
    </w:p>
    <w:p w14:paraId="42E0EBCB"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Emergency Notification &amp; Procedures</w:t>
      </w:r>
    </w:p>
    <w:p w14:paraId="49C2A196" w14:textId="77777777"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BDE556" w14:textId="77777777" w:rsidR="00266145" w:rsidRPr="00266145" w:rsidRDefault="00266145" w:rsidP="003F73F6">
      <w:pPr>
        <w:rPr>
          <w:rFonts w:ascii="Times New Roman" w:hAnsi="Times New Roman" w:cs="Times New Roman"/>
          <w:szCs w:val="24"/>
        </w:rPr>
      </w:pPr>
    </w:p>
    <w:p w14:paraId="7213F905" w14:textId="77777777" w:rsidR="003F73F6" w:rsidRPr="00266145" w:rsidRDefault="003F73F6" w:rsidP="003F73F6">
      <w:pPr>
        <w:pStyle w:val="Heading3"/>
        <w:rPr>
          <w:rFonts w:ascii="Times New Roman" w:hAnsi="Times New Roman" w:cs="Times New Roman"/>
          <w:b/>
          <w:bCs/>
        </w:rPr>
      </w:pPr>
      <w:r w:rsidRPr="00266145">
        <w:rPr>
          <w:rFonts w:ascii="Times New Roman" w:hAnsi="Times New Roman" w:cs="Times New Roman"/>
          <w:b/>
          <w:bCs/>
          <w:color w:val="auto"/>
        </w:rPr>
        <w:t>Retention of Student Records</w:t>
      </w:r>
    </w:p>
    <w:p w14:paraId="03451A6C" w14:textId="77777777"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D136067" w14:textId="77777777" w:rsidR="008A4D26" w:rsidRPr="00266145" w:rsidRDefault="008A4D26" w:rsidP="00266145">
      <w:pPr>
        <w:ind w:left="360" w:firstLine="0"/>
        <w:rPr>
          <w:rFonts w:ascii="Times New Roman" w:hAnsi="Times New Roman" w:cs="Times New Roman"/>
          <w:szCs w:val="24"/>
        </w:rPr>
      </w:pPr>
    </w:p>
    <w:p w14:paraId="3B66079E"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Acceptable Student Behavior</w:t>
      </w:r>
    </w:p>
    <w:p w14:paraId="543F0BB5" w14:textId="77777777"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w:t>
      </w:r>
      <w:r w:rsidRPr="00266145">
        <w:rPr>
          <w:rFonts w:ascii="Times New Roman" w:hAnsi="Times New Roman" w:cs="Times New Roman"/>
          <w:szCs w:val="24"/>
        </w:rPr>
        <w:lastRenderedPageBreak/>
        <w:t xml:space="preserve">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5" w:history="1">
        <w:r w:rsidRPr="00266145">
          <w:rPr>
            <w:rStyle w:val="Hyperlink"/>
            <w:rFonts w:ascii="Times New Roman" w:hAnsi="Times New Roman" w:cs="Times New Roman"/>
            <w:szCs w:val="24"/>
          </w:rPr>
          <w:t>Code of Student Conduct</w:t>
        </w:r>
      </w:hyperlink>
      <w:r w:rsidRPr="00266145">
        <w:rPr>
          <w:rFonts w:ascii="Times New Roman" w:hAnsi="Times New Roman" w:cs="Times New Roman"/>
          <w:szCs w:val="24"/>
        </w:rPr>
        <w:t xml:space="preserve"> (https://deanofstudents.unt.edu/conduct) to learn more. </w:t>
      </w:r>
    </w:p>
    <w:p w14:paraId="11B10F13" w14:textId="77777777" w:rsidR="00A35F72" w:rsidRPr="00266145" w:rsidRDefault="00A35F72" w:rsidP="00266145">
      <w:pPr>
        <w:ind w:left="360" w:firstLine="0"/>
        <w:rPr>
          <w:rFonts w:ascii="Times New Roman" w:hAnsi="Times New Roman" w:cs="Times New Roman"/>
          <w:szCs w:val="24"/>
        </w:rPr>
      </w:pPr>
    </w:p>
    <w:p w14:paraId="509C0A18"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Access to Information - Eagle Connect</w:t>
      </w:r>
    </w:p>
    <w:p w14:paraId="0D3C0B6C" w14:textId="77777777"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Students’ access point for business and academic services at UNT is located at: </w:t>
      </w:r>
      <w:hyperlink r:id="rId16" w:history="1">
        <w:r w:rsidRPr="00266145">
          <w:rPr>
            <w:rStyle w:val="Hyperlink"/>
            <w:rFonts w:ascii="Times New Roman" w:hAnsi="Times New Roman" w:cs="Times New Roman"/>
            <w:szCs w:val="24"/>
          </w:rPr>
          <w:t>my.unt.edu</w:t>
        </w:r>
      </w:hyperlink>
      <w:r w:rsidRPr="00266145">
        <w:rPr>
          <w:rFonts w:ascii="Times New Roman" w:hAnsi="Times New Roman" w:cs="Times New Roman"/>
          <w:szCs w:val="24"/>
        </w:rPr>
        <w:t xml:space="preserve">. All official communication from the University will be delivered to a student’s Eagle Connect account. For more information, please visit the website that explains Eagle Connect and how to forward e-mail </w:t>
      </w:r>
      <w:hyperlink r:id="rId17" w:history="1">
        <w:r w:rsidRPr="00266145">
          <w:rPr>
            <w:rStyle w:val="Hyperlink"/>
            <w:rFonts w:ascii="Times New Roman" w:hAnsi="Times New Roman" w:cs="Times New Roman"/>
            <w:szCs w:val="24"/>
          </w:rPr>
          <w:t>Eagle Connect</w:t>
        </w:r>
      </w:hyperlink>
      <w:r w:rsidRPr="00266145">
        <w:rPr>
          <w:rFonts w:ascii="Times New Roman" w:hAnsi="Times New Roman" w:cs="Times New Roman"/>
          <w:szCs w:val="24"/>
        </w:rPr>
        <w:t xml:space="preserve"> (</w:t>
      </w:r>
      <w:hyperlink r:id="rId18" w:history="1">
        <w:r w:rsidR="00A35F72" w:rsidRPr="00162D13">
          <w:rPr>
            <w:rStyle w:val="Hyperlink"/>
            <w:rFonts w:ascii="Times New Roman" w:hAnsi="Times New Roman" w:cs="Times New Roman"/>
            <w:szCs w:val="24"/>
          </w:rPr>
          <w:t>https://it.unt.edu/eagleconnect</w:t>
        </w:r>
      </w:hyperlink>
      <w:r w:rsidRPr="00266145">
        <w:rPr>
          <w:rFonts w:ascii="Times New Roman" w:hAnsi="Times New Roman" w:cs="Times New Roman"/>
          <w:szCs w:val="24"/>
        </w:rPr>
        <w:t>).</w:t>
      </w:r>
    </w:p>
    <w:p w14:paraId="538ED366" w14:textId="77777777" w:rsidR="00A35F72" w:rsidRPr="00266145" w:rsidRDefault="00A35F72" w:rsidP="00A35F72">
      <w:pPr>
        <w:ind w:left="360" w:firstLine="0"/>
        <w:rPr>
          <w:rFonts w:ascii="Times New Roman" w:hAnsi="Times New Roman" w:cs="Times New Roman"/>
          <w:szCs w:val="24"/>
        </w:rPr>
      </w:pPr>
    </w:p>
    <w:p w14:paraId="2950CD7E"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Student Evaluation Administration Dates</w:t>
      </w:r>
    </w:p>
    <w:p w14:paraId="1BE821A8" w14:textId="77777777"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266145">
        <w:rPr>
          <w:rFonts w:ascii="Times New Roman" w:hAnsi="Times New Roman" w:cs="Times New Roman"/>
          <w:szCs w:val="24"/>
        </w:rPr>
        <w:t>IASystem</w:t>
      </w:r>
      <w:proofErr w:type="spellEnd"/>
      <w:r w:rsidRPr="00266145">
        <w:rPr>
          <w:rFonts w:ascii="Times New Roman" w:hAnsi="Times New Roman" w:cs="Times New Roman"/>
          <w:szCs w:val="24"/>
        </w:rPr>
        <w:t xml:space="preserve"> Notification" (</w:t>
      </w:r>
      <w:hyperlink r:id="rId19" w:history="1">
        <w:r w:rsidRPr="00266145">
          <w:rPr>
            <w:rStyle w:val="Hyperlink"/>
            <w:rFonts w:ascii="Times New Roman" w:hAnsi="Times New Roman" w:cs="Times New Roman"/>
            <w:szCs w:val="24"/>
          </w:rPr>
          <w:t>no-reply@iasystem.org</w:t>
        </w:r>
      </w:hyperlink>
      <w:r w:rsidRPr="00266145">
        <w:rPr>
          <w:rFonts w:ascii="Times New Roman" w:hAnsi="Times New Roman" w:cs="Times New Roman"/>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266145">
          <w:rPr>
            <w:rStyle w:val="Hyperlink"/>
            <w:rFonts w:ascii="Times New Roman" w:hAnsi="Times New Roman" w:cs="Times New Roman"/>
            <w:szCs w:val="24"/>
          </w:rPr>
          <w:t>SPOT website</w:t>
        </w:r>
      </w:hyperlink>
      <w:r w:rsidRPr="00266145">
        <w:rPr>
          <w:rFonts w:ascii="Times New Roman" w:hAnsi="Times New Roman" w:cs="Times New Roman"/>
          <w:szCs w:val="24"/>
        </w:rPr>
        <w:t xml:space="preserve"> (</w:t>
      </w:r>
      <w:r w:rsidRPr="00266145">
        <w:rPr>
          <w:rStyle w:val="Hyperlink"/>
          <w:rFonts w:ascii="Times New Roman" w:hAnsi="Times New Roman" w:cs="Times New Roman"/>
          <w:szCs w:val="24"/>
        </w:rPr>
        <w:t>http://spot.unt.edu/)</w:t>
      </w:r>
      <w:r w:rsidRPr="00266145">
        <w:rPr>
          <w:rFonts w:ascii="Times New Roman" w:hAnsi="Times New Roman" w:cs="Times New Roman"/>
          <w:szCs w:val="24"/>
        </w:rPr>
        <w:t xml:space="preserve"> or email </w:t>
      </w:r>
      <w:hyperlink r:id="rId21" w:history="1">
        <w:r w:rsidRPr="00266145">
          <w:rPr>
            <w:rStyle w:val="Hyperlink"/>
            <w:rFonts w:ascii="Times New Roman" w:hAnsi="Times New Roman" w:cs="Times New Roman"/>
            <w:szCs w:val="24"/>
          </w:rPr>
          <w:t>spot@unt.edu</w:t>
        </w:r>
      </w:hyperlink>
      <w:r w:rsidRPr="00266145">
        <w:rPr>
          <w:rFonts w:ascii="Times New Roman" w:hAnsi="Times New Roman" w:cs="Times New Roman"/>
          <w:szCs w:val="24"/>
        </w:rPr>
        <w:t>.</w:t>
      </w:r>
    </w:p>
    <w:p w14:paraId="335FFD6D" w14:textId="77777777" w:rsidR="00A35F72" w:rsidRPr="00266145" w:rsidRDefault="00A35F72" w:rsidP="00A35F72">
      <w:pPr>
        <w:ind w:left="360" w:firstLine="0"/>
        <w:rPr>
          <w:rFonts w:ascii="Times New Roman" w:hAnsi="Times New Roman" w:cs="Times New Roman"/>
          <w:szCs w:val="24"/>
        </w:rPr>
      </w:pPr>
    </w:p>
    <w:p w14:paraId="048A1ECF" w14:textId="77777777"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Sexual Assault Prevention</w:t>
      </w:r>
    </w:p>
    <w:p w14:paraId="41CCA75E" w14:textId="77777777"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266145">
          <w:rPr>
            <w:rStyle w:val="Hyperlink"/>
            <w:rFonts w:ascii="Times New Roman" w:hAnsi="Times New Roman" w:cs="Times New Roman"/>
            <w:szCs w:val="24"/>
          </w:rPr>
          <w:t>SurvivorAdvocate@unt.edu</w:t>
        </w:r>
      </w:hyperlink>
      <w:r w:rsidRPr="00266145">
        <w:rPr>
          <w:rFonts w:ascii="Times New Roman" w:hAnsi="Times New Roman" w:cs="Times New Roman"/>
          <w:szCs w:val="24"/>
        </w:rPr>
        <w:t xml:space="preserve"> or by calling the Dean of Students Office at 940-565- 2648. Additionally, alleged sexual misconduct can be non-confidentially reported to the Title IX Coordinator at </w:t>
      </w:r>
      <w:hyperlink r:id="rId23" w:history="1">
        <w:r w:rsidRPr="00266145">
          <w:rPr>
            <w:rStyle w:val="Hyperlink"/>
            <w:rFonts w:ascii="Times New Roman" w:hAnsi="Times New Roman" w:cs="Times New Roman"/>
            <w:szCs w:val="24"/>
          </w:rPr>
          <w:t>oeo@unt.edu</w:t>
        </w:r>
      </w:hyperlink>
      <w:r w:rsidRPr="00266145">
        <w:rPr>
          <w:rFonts w:ascii="Times New Roman" w:hAnsi="Times New Roman" w:cs="Times New Roman"/>
          <w:szCs w:val="24"/>
        </w:rPr>
        <w:t xml:space="preserve"> or at (940) 565 2759.</w:t>
      </w:r>
    </w:p>
    <w:p w14:paraId="633D9584" w14:textId="77777777" w:rsidR="00A35F72" w:rsidRPr="00266145" w:rsidRDefault="00A35F72" w:rsidP="00A35F72">
      <w:pPr>
        <w:ind w:left="360" w:firstLine="0"/>
        <w:rPr>
          <w:rFonts w:ascii="Times New Roman" w:hAnsi="Times New Roman" w:cs="Times New Roman"/>
          <w:szCs w:val="24"/>
        </w:rPr>
      </w:pPr>
    </w:p>
    <w:p w14:paraId="4C9DD706" w14:textId="77777777" w:rsidR="003F73F6" w:rsidRPr="00266145" w:rsidRDefault="003F73F6" w:rsidP="007A0842">
      <w:pPr>
        <w:pStyle w:val="Heading3"/>
        <w:rPr>
          <w:rFonts w:ascii="Times New Roman" w:hAnsi="Times New Roman" w:cs="Times New Roman"/>
          <w:b/>
          <w:bCs/>
          <w:color w:val="auto"/>
        </w:rPr>
      </w:pPr>
      <w:r w:rsidRPr="00266145">
        <w:rPr>
          <w:rFonts w:ascii="Times New Roman" w:hAnsi="Times New Roman" w:cs="Times New Roman"/>
          <w:b/>
          <w:bCs/>
          <w:color w:val="auto"/>
        </w:rPr>
        <w:t>Important Notice for F-1 Students taking Distance Education Courses</w:t>
      </w:r>
    </w:p>
    <w:p w14:paraId="5E4ED480" w14:textId="77777777" w:rsidR="003F73F6" w:rsidRPr="00266145" w:rsidRDefault="003F73F6" w:rsidP="003F73F6">
      <w:pPr>
        <w:rPr>
          <w:rFonts w:ascii="Times New Roman" w:hAnsi="Times New Roman" w:cs="Times New Roman"/>
          <w:b/>
          <w:szCs w:val="24"/>
        </w:rPr>
      </w:pPr>
      <w:r w:rsidRPr="00266145">
        <w:rPr>
          <w:rFonts w:ascii="Times New Roman" w:hAnsi="Times New Roman" w:cs="Times New Roman"/>
          <w:b/>
          <w:szCs w:val="24"/>
        </w:rPr>
        <w:t>Federal Regulation</w:t>
      </w:r>
    </w:p>
    <w:p w14:paraId="113B0BBE" w14:textId="77777777"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To read detailed Immigration and Customs Enforcement regulations for F-1 students taking online courses, please go to the </w:t>
      </w:r>
      <w:hyperlink r:id="rId24" w:history="1">
        <w:r w:rsidRPr="00266145">
          <w:rPr>
            <w:rStyle w:val="Hyperlink"/>
            <w:rFonts w:ascii="Times New Roman" w:hAnsi="Times New Roman" w:cs="Times New Roman"/>
            <w:szCs w:val="24"/>
          </w:rPr>
          <w:t>Electronic Code of Federal Regulations website</w:t>
        </w:r>
      </w:hyperlink>
      <w:r w:rsidRPr="00266145">
        <w:rPr>
          <w:rFonts w:ascii="Times New Roman" w:hAnsi="Times New Roman" w:cs="Times New Roman"/>
          <w:szCs w:val="24"/>
        </w:rPr>
        <w:t>(http://www.ecfr.gov/</w:t>
      </w:r>
      <w:r w:rsidRPr="00266145">
        <w:rPr>
          <w:rStyle w:val="Hyperlink"/>
          <w:rFonts w:ascii="Times New Roman" w:hAnsi="Times New Roman" w:cs="Times New Roman"/>
          <w:szCs w:val="24"/>
        </w:rPr>
        <w:t>)</w:t>
      </w:r>
      <w:r w:rsidRPr="00266145">
        <w:rPr>
          <w:rFonts w:ascii="Times New Roman" w:hAnsi="Times New Roman" w:cs="Times New Roman"/>
          <w:szCs w:val="24"/>
        </w:rPr>
        <w:t>. The specific portion concerning distance education courses is located at Title 8 CFR 214.2 Paragraph (f)(6)(</w:t>
      </w:r>
      <w:proofErr w:type="spellStart"/>
      <w:r w:rsidRPr="00266145">
        <w:rPr>
          <w:rFonts w:ascii="Times New Roman" w:hAnsi="Times New Roman" w:cs="Times New Roman"/>
          <w:szCs w:val="24"/>
        </w:rPr>
        <w:t>i</w:t>
      </w:r>
      <w:proofErr w:type="spellEnd"/>
      <w:r w:rsidRPr="00266145">
        <w:rPr>
          <w:rFonts w:ascii="Times New Roman" w:hAnsi="Times New Roman" w:cs="Times New Roman"/>
          <w:szCs w:val="24"/>
        </w:rPr>
        <w:t>)(G).</w:t>
      </w:r>
    </w:p>
    <w:p w14:paraId="213E3850" w14:textId="77777777" w:rsidR="00A35F72" w:rsidRPr="00266145" w:rsidRDefault="00A35F72" w:rsidP="00A35F72">
      <w:pPr>
        <w:ind w:left="360" w:firstLine="0"/>
        <w:rPr>
          <w:rFonts w:ascii="Times New Roman" w:hAnsi="Times New Roman" w:cs="Times New Roman"/>
          <w:szCs w:val="24"/>
        </w:rPr>
      </w:pPr>
    </w:p>
    <w:p w14:paraId="6B03290E" w14:textId="77777777" w:rsidR="003F73F6" w:rsidRPr="00A35F72" w:rsidRDefault="003F73F6" w:rsidP="00A35F72">
      <w:pPr>
        <w:ind w:left="360" w:firstLine="0"/>
        <w:rPr>
          <w:rFonts w:ascii="Times New Roman" w:hAnsi="Times New Roman" w:cs="Times New Roman"/>
          <w:b/>
          <w:szCs w:val="24"/>
        </w:rPr>
      </w:pPr>
      <w:r w:rsidRPr="00A35F72">
        <w:rPr>
          <w:rFonts w:ascii="Times New Roman" w:hAnsi="Times New Roman" w:cs="Times New Roman"/>
          <w:b/>
          <w:szCs w:val="24"/>
        </w:rPr>
        <w:t xml:space="preserve">The paragraph reads: </w:t>
      </w:r>
    </w:p>
    <w:p w14:paraId="734AEFAD" w14:textId="77777777" w:rsidR="003F73F6" w:rsidRPr="00266145" w:rsidRDefault="003F73F6" w:rsidP="00A35F72">
      <w:pPr>
        <w:ind w:left="360" w:firstLine="0"/>
        <w:rPr>
          <w:rFonts w:ascii="Times New Roman" w:hAnsi="Times New Roman" w:cs="Times New Roman"/>
          <w:b/>
          <w:szCs w:val="24"/>
        </w:rPr>
      </w:pPr>
      <w:r w:rsidRPr="00266145">
        <w:rPr>
          <w:rFonts w:ascii="Times New Roman" w:hAnsi="Times New Roman" w:cs="Times New Roman"/>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CD9A7C7" w14:textId="77777777" w:rsidR="003F73F6" w:rsidRPr="00266145" w:rsidRDefault="003F73F6" w:rsidP="00A35F72">
      <w:pPr>
        <w:ind w:left="0" w:firstLine="0"/>
        <w:rPr>
          <w:rStyle w:val="Strong"/>
          <w:rFonts w:ascii="Times New Roman" w:hAnsi="Times New Roman" w:cs="Times New Roman"/>
          <w:b w:val="0"/>
          <w:szCs w:val="24"/>
        </w:rPr>
      </w:pPr>
    </w:p>
    <w:p w14:paraId="65062E5E" w14:textId="77777777" w:rsidR="00FF0332" w:rsidRPr="00266145" w:rsidRDefault="00FF0332" w:rsidP="003F73F6">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University of North Texas Compliance</w:t>
      </w:r>
    </w:p>
    <w:p w14:paraId="392DCB61" w14:textId="77777777" w:rsidR="00FF0332" w:rsidRPr="00266145" w:rsidRDefault="00FF0332" w:rsidP="003F73F6">
      <w:pPr>
        <w:ind w:left="0" w:firstLine="0"/>
        <w:jc w:val="center"/>
        <w:rPr>
          <w:rStyle w:val="Strong"/>
          <w:rFonts w:ascii="Times New Roman" w:hAnsi="Times New Roman" w:cs="Times New Roman"/>
          <w:szCs w:val="24"/>
        </w:rPr>
      </w:pPr>
    </w:p>
    <w:p w14:paraId="2CE00C0D" w14:textId="77777777"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To comply with immigration regulations, an F-1 visa holder within the United States may need</w:t>
      </w:r>
    </w:p>
    <w:p w14:paraId="2A3B10F6" w14:textId="2FD87AA6"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to engage in an on-campus experiential component for this course. This component (which must be approved in advance by the instructor) can include activities such as taking an on-campus</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exam, participating in an on-campus lecture or lab activity, or other on-campus experience</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integral to the completion of this course. If such an on-campus activity is required, it is the</w:t>
      </w:r>
      <w:r w:rsidR="00AA0B71">
        <w:rPr>
          <w:rStyle w:val="Strong"/>
          <w:rFonts w:ascii="Times New Roman" w:hAnsi="Times New Roman" w:cs="Times New Roman"/>
          <w:b w:val="0"/>
          <w:szCs w:val="24"/>
        </w:rPr>
        <w:t xml:space="preserve"> </w:t>
      </w:r>
      <w:r w:rsidRPr="00266145">
        <w:rPr>
          <w:rStyle w:val="Strong"/>
          <w:rFonts w:ascii="Times New Roman" w:hAnsi="Times New Roman" w:cs="Times New Roman"/>
          <w:b w:val="0"/>
          <w:szCs w:val="24"/>
        </w:rPr>
        <w:t>student’s responsibility to do the following:</w:t>
      </w:r>
    </w:p>
    <w:p w14:paraId="370676B9" w14:textId="77777777" w:rsidR="00FF0332" w:rsidRPr="00266145" w:rsidRDefault="00FF0332" w:rsidP="00FF0332">
      <w:pPr>
        <w:ind w:left="0" w:firstLine="0"/>
        <w:rPr>
          <w:rStyle w:val="Strong"/>
          <w:rFonts w:ascii="Times New Roman" w:hAnsi="Times New Roman" w:cs="Times New Roman"/>
          <w:b w:val="0"/>
          <w:szCs w:val="24"/>
        </w:rPr>
      </w:pPr>
    </w:p>
    <w:p w14:paraId="0E056A61" w14:textId="77777777"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(1) Submit a written request to the instructor for an on-campus experiential component within</w:t>
      </w:r>
    </w:p>
    <w:p w14:paraId="00CED68C" w14:textId="77777777"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one week of the start of the course.</w:t>
      </w:r>
    </w:p>
    <w:p w14:paraId="1A095B08" w14:textId="77777777"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(2) Ensure that the activity on campus takes place and the instructor documents it in writing with</w:t>
      </w:r>
    </w:p>
    <w:p w14:paraId="73F5EEC9" w14:textId="77777777"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 notice sent to the International Student and Scholar Services Office. ISSS has a form available that you may use for this purpose.</w:t>
      </w:r>
    </w:p>
    <w:p w14:paraId="3CD69928" w14:textId="77777777" w:rsidR="00FF0332" w:rsidRPr="00266145" w:rsidRDefault="00FF0332" w:rsidP="00FF0332">
      <w:pPr>
        <w:ind w:left="0" w:firstLine="0"/>
        <w:rPr>
          <w:rStyle w:val="Strong"/>
          <w:rFonts w:ascii="Times New Roman" w:hAnsi="Times New Roman" w:cs="Times New Roman"/>
          <w:b w:val="0"/>
          <w:szCs w:val="24"/>
        </w:rPr>
      </w:pPr>
    </w:p>
    <w:p w14:paraId="0FBE66A1" w14:textId="77777777"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Because the decision may have serious immigration consequences, if an F-1 student is unsure</w:t>
      </w:r>
    </w:p>
    <w:p w14:paraId="1673F2D3" w14:textId="77777777" w:rsidR="00DC4470" w:rsidRPr="00266145" w:rsidRDefault="00FF0332" w:rsidP="00BE2B06">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about his or her need to participate in an on-campus experiential component for this course, s/he should contact the UNT International Student and Scholar Services Office (telephone 940-565-2195 or email </w:t>
      </w:r>
      <w:hyperlink r:id="rId25" w:history="1">
        <w:r w:rsidRPr="00266145">
          <w:rPr>
            <w:rStyle w:val="Hyperlink"/>
            <w:rFonts w:ascii="Times New Roman" w:hAnsi="Times New Roman" w:cs="Times New Roman"/>
            <w:szCs w:val="24"/>
          </w:rPr>
          <w:t>internationaladvising@unt.edu</w:t>
        </w:r>
      </w:hyperlink>
      <w:r w:rsidRPr="00266145">
        <w:rPr>
          <w:rStyle w:val="Strong"/>
          <w:rFonts w:ascii="Times New Roman" w:hAnsi="Times New Roman" w:cs="Times New Roman"/>
          <w:b w:val="0"/>
          <w:szCs w:val="24"/>
        </w:rPr>
        <w:t>) to get clarification before the one-week deadline.</w:t>
      </w:r>
    </w:p>
    <w:p w14:paraId="7937554D" w14:textId="77777777" w:rsidR="002E0EE4" w:rsidRPr="00266145" w:rsidRDefault="002E0EE4" w:rsidP="002E0EE4">
      <w:pPr>
        <w:pStyle w:val="Heading2"/>
        <w:jc w:val="center"/>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Academic Support &amp; Student Services</w:t>
      </w:r>
    </w:p>
    <w:p w14:paraId="5AD06435" w14:textId="77777777" w:rsidR="002E0EE4" w:rsidRPr="00266145" w:rsidRDefault="002E0EE4" w:rsidP="002E0EE4">
      <w:pPr>
        <w:pStyle w:val="Heading3"/>
        <w:rPr>
          <w:rFonts w:ascii="Times New Roman" w:hAnsi="Times New Roman" w:cs="Times New Roman"/>
          <w:b/>
          <w:bCs/>
          <w:color w:val="auto"/>
        </w:rPr>
      </w:pPr>
      <w:r w:rsidRPr="00266145">
        <w:rPr>
          <w:rFonts w:ascii="Times New Roman" w:hAnsi="Times New Roman" w:cs="Times New Roman"/>
          <w:b/>
          <w:bCs/>
          <w:color w:val="auto"/>
        </w:rPr>
        <w:t>Student Support Services</w:t>
      </w:r>
    </w:p>
    <w:p w14:paraId="07A11B33" w14:textId="77777777"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Mental Health</w:t>
      </w:r>
    </w:p>
    <w:p w14:paraId="4A9D341D" w14:textId="77777777" w:rsidR="002E0EE4" w:rsidRPr="00266145" w:rsidRDefault="002E0EE4" w:rsidP="00A35F72">
      <w:pPr>
        <w:ind w:left="360" w:firstLine="0"/>
        <w:contextualSpacing/>
        <w:rPr>
          <w:rFonts w:ascii="Times New Roman" w:hAnsi="Times New Roman" w:cs="Times New Roman"/>
          <w:szCs w:val="24"/>
        </w:rPr>
      </w:pPr>
      <w:r w:rsidRPr="00266145">
        <w:rPr>
          <w:rFonts w:ascii="Times New Roman" w:hAnsi="Times New Roman" w:cs="Times New Roman"/>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BE52C68" w14:textId="77777777" w:rsidR="002E0EE4" w:rsidRPr="00266145" w:rsidRDefault="00C54452" w:rsidP="002E0EE4">
      <w:pPr>
        <w:pStyle w:val="ListParagraph"/>
        <w:numPr>
          <w:ilvl w:val="0"/>
          <w:numId w:val="13"/>
        </w:numPr>
        <w:spacing w:after="160" w:line="259" w:lineRule="auto"/>
        <w:rPr>
          <w:rFonts w:ascii="Times New Roman" w:hAnsi="Times New Roman" w:cs="Times New Roman"/>
          <w:szCs w:val="24"/>
        </w:rPr>
      </w:pPr>
      <w:hyperlink r:id="rId26" w:history="1">
        <w:r w:rsidR="002E0EE4" w:rsidRPr="00266145">
          <w:rPr>
            <w:rStyle w:val="Hyperlink"/>
            <w:rFonts w:ascii="Times New Roman" w:hAnsi="Times New Roman" w:cs="Times New Roman"/>
            <w:szCs w:val="24"/>
          </w:rPr>
          <w:t>Student Health and Wellness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https://studentaffairs.unt.edu/student-health-and-wellness-center</w:t>
      </w:r>
      <w:r w:rsidR="002E0EE4" w:rsidRPr="00266145">
        <w:rPr>
          <w:rFonts w:ascii="Times New Roman" w:hAnsi="Times New Roman" w:cs="Times New Roman"/>
          <w:szCs w:val="24"/>
        </w:rPr>
        <w:t>)</w:t>
      </w:r>
    </w:p>
    <w:p w14:paraId="71E54C86" w14:textId="77777777" w:rsidR="002E0EE4" w:rsidRPr="00266145" w:rsidRDefault="00C54452" w:rsidP="002E0EE4">
      <w:pPr>
        <w:pStyle w:val="ListParagraph"/>
        <w:numPr>
          <w:ilvl w:val="0"/>
          <w:numId w:val="13"/>
        </w:numPr>
        <w:spacing w:after="160" w:line="259" w:lineRule="auto"/>
        <w:rPr>
          <w:rFonts w:ascii="Times New Roman" w:hAnsi="Times New Roman" w:cs="Times New Roman"/>
          <w:szCs w:val="24"/>
        </w:rPr>
      </w:pPr>
      <w:hyperlink r:id="rId27" w:history="1">
        <w:r w:rsidR="002E0EE4" w:rsidRPr="00266145">
          <w:rPr>
            <w:rStyle w:val="Hyperlink"/>
            <w:rFonts w:ascii="Times New Roman" w:hAnsi="Times New Roman" w:cs="Times New Roman"/>
            <w:szCs w:val="24"/>
          </w:rPr>
          <w:t>Counseling and Testing Services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https://studentaffairs.unt.edu/counseling-and-testing-services</w:t>
      </w:r>
      <w:r w:rsidR="002E0EE4" w:rsidRPr="00266145">
        <w:rPr>
          <w:rFonts w:ascii="Times New Roman" w:hAnsi="Times New Roman" w:cs="Times New Roman"/>
          <w:szCs w:val="24"/>
        </w:rPr>
        <w:t>)</w:t>
      </w:r>
    </w:p>
    <w:p w14:paraId="04B59A1C" w14:textId="77777777" w:rsidR="002E0EE4" w:rsidRPr="00266145" w:rsidRDefault="00C54452" w:rsidP="002E0EE4">
      <w:pPr>
        <w:pStyle w:val="ListParagraph"/>
        <w:numPr>
          <w:ilvl w:val="0"/>
          <w:numId w:val="13"/>
        </w:numPr>
        <w:spacing w:after="160" w:line="259" w:lineRule="auto"/>
        <w:rPr>
          <w:rFonts w:ascii="Times New Roman" w:hAnsi="Times New Roman" w:cs="Times New Roman"/>
          <w:szCs w:val="24"/>
        </w:rPr>
      </w:pPr>
      <w:hyperlink r:id="rId28" w:history="1">
        <w:r w:rsidR="002E0EE4" w:rsidRPr="00266145">
          <w:rPr>
            <w:rStyle w:val="Hyperlink"/>
            <w:rFonts w:ascii="Times New Roman" w:hAnsi="Times New Roman" w:cs="Times New Roman"/>
            <w:szCs w:val="24"/>
          </w:rPr>
          <w:t>UNT Care Team</w:t>
        </w:r>
      </w:hyperlink>
      <w:r w:rsidR="002E0EE4" w:rsidRPr="00266145">
        <w:rPr>
          <w:rFonts w:ascii="Times New Roman" w:hAnsi="Times New Roman" w:cs="Times New Roman"/>
          <w:szCs w:val="24"/>
        </w:rPr>
        <w:t xml:space="preserve"> (https://studentaffairs.unt.edu/care)</w:t>
      </w:r>
    </w:p>
    <w:p w14:paraId="45E5C72A" w14:textId="77777777" w:rsidR="002E0EE4" w:rsidRPr="00266145" w:rsidRDefault="00C54452" w:rsidP="002E0EE4">
      <w:pPr>
        <w:pStyle w:val="ListParagraph"/>
        <w:numPr>
          <w:ilvl w:val="0"/>
          <w:numId w:val="13"/>
        </w:numPr>
        <w:spacing w:after="160" w:line="259" w:lineRule="auto"/>
        <w:rPr>
          <w:rFonts w:ascii="Times New Roman" w:hAnsi="Times New Roman" w:cs="Times New Roman"/>
          <w:szCs w:val="24"/>
        </w:rPr>
      </w:pPr>
      <w:hyperlink r:id="rId29" w:history="1">
        <w:r w:rsidR="002E0EE4" w:rsidRPr="00266145">
          <w:rPr>
            <w:rStyle w:val="Hyperlink"/>
            <w:rFonts w:ascii="Times New Roman" w:hAnsi="Times New Roman" w:cs="Times New Roman"/>
            <w:szCs w:val="24"/>
          </w:rPr>
          <w:t>UNT Psychiatric Services</w:t>
        </w:r>
      </w:hyperlink>
      <w:r w:rsidR="002E0EE4" w:rsidRPr="00266145">
        <w:rPr>
          <w:rFonts w:ascii="Times New Roman" w:hAnsi="Times New Roman" w:cs="Times New Roman"/>
          <w:szCs w:val="24"/>
        </w:rPr>
        <w:t xml:space="preserve"> (https://studentaffairs.unt.edu/student-health-and-wellness-center/services/psychiatry)</w:t>
      </w:r>
    </w:p>
    <w:p w14:paraId="1B16696E" w14:textId="77777777" w:rsidR="002E0EE4" w:rsidRPr="00266145" w:rsidRDefault="00C54452" w:rsidP="002E0EE4">
      <w:pPr>
        <w:pStyle w:val="ListParagraph"/>
        <w:numPr>
          <w:ilvl w:val="0"/>
          <w:numId w:val="13"/>
        </w:numPr>
        <w:spacing w:after="160" w:line="259" w:lineRule="auto"/>
        <w:rPr>
          <w:rFonts w:ascii="Times New Roman" w:hAnsi="Times New Roman" w:cs="Times New Roman"/>
          <w:szCs w:val="24"/>
        </w:rPr>
      </w:pPr>
      <w:hyperlink r:id="rId30" w:history="1">
        <w:r w:rsidR="002E0EE4" w:rsidRPr="00266145">
          <w:rPr>
            <w:rStyle w:val="Hyperlink"/>
            <w:rFonts w:ascii="Times New Roman" w:hAnsi="Times New Roman" w:cs="Times New Roman"/>
            <w:szCs w:val="24"/>
          </w:rPr>
          <w:t>Individual Counseling</w:t>
        </w:r>
      </w:hyperlink>
      <w:r w:rsidR="002E0EE4" w:rsidRPr="00266145">
        <w:rPr>
          <w:rFonts w:ascii="Times New Roman" w:hAnsi="Times New Roman" w:cs="Times New Roman"/>
          <w:szCs w:val="24"/>
        </w:rPr>
        <w:t xml:space="preserve"> (https://studentaffairs.unt.edu/counseling-and-testing-services/services/individual-counseling)</w:t>
      </w:r>
    </w:p>
    <w:p w14:paraId="45D76C44" w14:textId="77777777"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Chosen Names</w:t>
      </w:r>
    </w:p>
    <w:p w14:paraId="7461353B" w14:textId="77777777" w:rsidR="002E0EE4" w:rsidRPr="00266145" w:rsidRDefault="002E0EE4" w:rsidP="002E0EE4">
      <w:pPr>
        <w:rPr>
          <w:rFonts w:ascii="Times New Roman" w:hAnsi="Times New Roman" w:cs="Times New Roman"/>
          <w:szCs w:val="24"/>
        </w:rPr>
      </w:pPr>
      <w:r w:rsidRPr="00266145">
        <w:rPr>
          <w:rFonts w:ascii="Times New Roman" w:hAnsi="Times New Roman" w:cs="Times New Roman"/>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044120B" w14:textId="77777777" w:rsidR="002E0EE4" w:rsidRPr="00266145" w:rsidRDefault="00C54452" w:rsidP="002E0EE4">
      <w:pPr>
        <w:pStyle w:val="ListParagraph"/>
        <w:numPr>
          <w:ilvl w:val="0"/>
          <w:numId w:val="14"/>
        </w:numPr>
        <w:spacing w:after="160" w:line="259" w:lineRule="auto"/>
        <w:rPr>
          <w:rFonts w:ascii="Times New Roman" w:hAnsi="Times New Roman" w:cs="Times New Roman"/>
          <w:szCs w:val="24"/>
        </w:rPr>
      </w:pPr>
      <w:hyperlink r:id="rId31" w:history="1">
        <w:r w:rsidR="002E0EE4" w:rsidRPr="00266145">
          <w:rPr>
            <w:rStyle w:val="Hyperlink"/>
            <w:rFonts w:ascii="Times New Roman" w:hAnsi="Times New Roman" w:cs="Times New Roman"/>
            <w:szCs w:val="24"/>
          </w:rPr>
          <w:t>UNT Records</w:t>
        </w:r>
      </w:hyperlink>
    </w:p>
    <w:p w14:paraId="5E750257" w14:textId="77777777" w:rsidR="002E0EE4" w:rsidRPr="00266145" w:rsidRDefault="00C54452" w:rsidP="002E0EE4">
      <w:pPr>
        <w:pStyle w:val="ListParagraph"/>
        <w:numPr>
          <w:ilvl w:val="0"/>
          <w:numId w:val="14"/>
        </w:numPr>
        <w:spacing w:after="160" w:line="259" w:lineRule="auto"/>
        <w:rPr>
          <w:rFonts w:ascii="Times New Roman" w:hAnsi="Times New Roman" w:cs="Times New Roman"/>
          <w:szCs w:val="24"/>
        </w:rPr>
      </w:pPr>
      <w:hyperlink r:id="rId32" w:history="1">
        <w:r w:rsidR="002E0EE4" w:rsidRPr="00266145">
          <w:rPr>
            <w:rStyle w:val="Hyperlink"/>
            <w:rFonts w:ascii="Times New Roman" w:hAnsi="Times New Roman" w:cs="Times New Roman"/>
            <w:szCs w:val="24"/>
          </w:rPr>
          <w:t>UNT ID Card</w:t>
        </w:r>
      </w:hyperlink>
    </w:p>
    <w:p w14:paraId="49E7B559" w14:textId="77777777" w:rsidR="002E0EE4" w:rsidRPr="00266145" w:rsidRDefault="00C54452" w:rsidP="002E0EE4">
      <w:pPr>
        <w:pStyle w:val="ListParagraph"/>
        <w:numPr>
          <w:ilvl w:val="0"/>
          <w:numId w:val="14"/>
        </w:numPr>
        <w:spacing w:after="160" w:line="259" w:lineRule="auto"/>
        <w:rPr>
          <w:rFonts w:ascii="Times New Roman" w:hAnsi="Times New Roman" w:cs="Times New Roman"/>
          <w:szCs w:val="24"/>
        </w:rPr>
      </w:pPr>
      <w:hyperlink r:id="rId33" w:history="1">
        <w:r w:rsidR="002E0EE4" w:rsidRPr="00266145">
          <w:rPr>
            <w:rStyle w:val="Hyperlink"/>
            <w:rFonts w:ascii="Times New Roman" w:hAnsi="Times New Roman" w:cs="Times New Roman"/>
            <w:szCs w:val="24"/>
          </w:rPr>
          <w:t>UNT Email Address</w:t>
        </w:r>
      </w:hyperlink>
    </w:p>
    <w:p w14:paraId="5924E6D4" w14:textId="77777777" w:rsidR="002E0EE4" w:rsidRPr="00266145" w:rsidRDefault="00C54452" w:rsidP="002E0EE4">
      <w:pPr>
        <w:pStyle w:val="ListParagraph"/>
        <w:numPr>
          <w:ilvl w:val="0"/>
          <w:numId w:val="14"/>
        </w:numPr>
        <w:spacing w:after="160" w:line="259" w:lineRule="auto"/>
        <w:rPr>
          <w:rStyle w:val="Hyperlink"/>
          <w:rFonts w:ascii="Times New Roman" w:hAnsi="Times New Roman" w:cs="Times New Roman"/>
          <w:szCs w:val="24"/>
        </w:rPr>
      </w:pPr>
      <w:hyperlink r:id="rId34" w:history="1">
        <w:r w:rsidR="002E0EE4" w:rsidRPr="00266145">
          <w:rPr>
            <w:rStyle w:val="Hyperlink"/>
            <w:rFonts w:ascii="Times New Roman" w:hAnsi="Times New Roman" w:cs="Times New Roman"/>
            <w:szCs w:val="24"/>
          </w:rPr>
          <w:t>Legal Name</w:t>
        </w:r>
      </w:hyperlink>
    </w:p>
    <w:p w14:paraId="77B84880" w14:textId="77777777" w:rsidR="002E0EE4" w:rsidRPr="00266145" w:rsidRDefault="002E0EE4" w:rsidP="002E0EE4">
      <w:pPr>
        <w:rPr>
          <w:rFonts w:ascii="Times New Roman" w:hAnsi="Times New Roman" w:cs="Times New Roman"/>
          <w:i/>
          <w:iCs/>
          <w:szCs w:val="24"/>
        </w:rPr>
      </w:pPr>
      <w:r w:rsidRPr="00266145">
        <w:rPr>
          <w:rFonts w:ascii="Times New Roman" w:hAnsi="Times New Roman" w:cs="Times New Roman"/>
          <w:i/>
          <w:iCs/>
          <w:szCs w:val="24"/>
        </w:rPr>
        <w:t xml:space="preserve">*UNT </w:t>
      </w:r>
      <w:proofErr w:type="spellStart"/>
      <w:r w:rsidRPr="00266145">
        <w:rPr>
          <w:rFonts w:ascii="Times New Roman" w:hAnsi="Times New Roman" w:cs="Times New Roman"/>
          <w:i/>
          <w:iCs/>
          <w:szCs w:val="24"/>
        </w:rPr>
        <w:t>euIDs</w:t>
      </w:r>
      <w:proofErr w:type="spellEnd"/>
      <w:r w:rsidRPr="00266145">
        <w:rPr>
          <w:rFonts w:ascii="Times New Roman" w:hAnsi="Times New Roman" w:cs="Times New Roman"/>
          <w:i/>
          <w:iCs/>
          <w:szCs w:val="24"/>
        </w:rPr>
        <w:t xml:space="preserve"> cannot be changed at this time. The collaborating offices are working on a process to make this option accessible to UNT community members.</w:t>
      </w:r>
    </w:p>
    <w:p w14:paraId="73C24F82" w14:textId="77777777"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Pronouns</w:t>
      </w:r>
    </w:p>
    <w:p w14:paraId="0071158F" w14:textId="77777777" w:rsidR="002E0EE4" w:rsidRPr="00266145" w:rsidRDefault="002E0EE4" w:rsidP="00D02C9E">
      <w:pPr>
        <w:ind w:left="360" w:firstLine="0"/>
        <w:rPr>
          <w:rFonts w:ascii="Times New Roman" w:hAnsi="Times New Roman" w:cs="Times New Roman"/>
          <w:szCs w:val="24"/>
        </w:rPr>
      </w:pPr>
      <w:r w:rsidRPr="00266145">
        <w:rPr>
          <w:rFonts w:ascii="Times New Roman" w:hAnsi="Times New Roman" w:cs="Times New Roman"/>
          <w:szCs w:val="24"/>
        </w:rPr>
        <w:t xml:space="preserve">Pronouns (she/her, they/them, he/him, etc.) are a public way for people to address you, much like your name, and </w:t>
      </w:r>
      <w:proofErr w:type="gramStart"/>
      <w:r w:rsidRPr="00266145">
        <w:rPr>
          <w:rFonts w:ascii="Times New Roman" w:hAnsi="Times New Roman" w:cs="Times New Roman"/>
          <w:szCs w:val="24"/>
        </w:rPr>
        <w:t xml:space="preserve">can </w:t>
      </w:r>
      <w:r w:rsidR="00D02C9E">
        <w:rPr>
          <w:rFonts w:ascii="Times New Roman" w:hAnsi="Times New Roman" w:cs="Times New Roman"/>
          <w:szCs w:val="24"/>
        </w:rPr>
        <w:t xml:space="preserve"> </w:t>
      </w:r>
      <w:r w:rsidRPr="00266145">
        <w:rPr>
          <w:rFonts w:ascii="Times New Roman" w:hAnsi="Times New Roman" w:cs="Times New Roman"/>
          <w:szCs w:val="24"/>
        </w:rPr>
        <w:t>be</w:t>
      </w:r>
      <w:proofErr w:type="gramEnd"/>
      <w:r w:rsidRPr="00266145">
        <w:rPr>
          <w:rFonts w:ascii="Times New Roman" w:hAnsi="Times New Roman" w:cs="Times New Roman"/>
          <w:szCs w:val="24"/>
        </w:rPr>
        <w:t xml:space="preserve"> shared with a name when making an introduction, both virtually and in-person. Just as we ask and don’t assume someone’s name, we should also ask and not assume someone’s pronouns.</w:t>
      </w:r>
    </w:p>
    <w:p w14:paraId="0D54AEA6" w14:textId="77777777" w:rsidR="002E0EE4" w:rsidRDefault="002E0EE4" w:rsidP="00D02C9E">
      <w:pPr>
        <w:ind w:left="360" w:firstLine="0"/>
        <w:rPr>
          <w:rFonts w:ascii="Times New Roman" w:hAnsi="Times New Roman" w:cs="Times New Roman"/>
          <w:szCs w:val="24"/>
        </w:rPr>
      </w:pPr>
      <w:r w:rsidRPr="00266145">
        <w:rPr>
          <w:rFonts w:ascii="Times New Roman" w:hAnsi="Times New Roman" w:cs="Times New Roman"/>
          <w:szCs w:val="24"/>
        </w:rPr>
        <w:t xml:space="preserve">You can </w:t>
      </w:r>
      <w:hyperlink r:id="rId35" w:history="1">
        <w:r w:rsidRPr="00266145">
          <w:rPr>
            <w:rStyle w:val="Hyperlink"/>
            <w:rFonts w:ascii="Times New Roman" w:hAnsi="Times New Roman" w:cs="Times New Roman"/>
            <w:szCs w:val="24"/>
          </w:rPr>
          <w:t>add your pronouns to your Canvas account</w:t>
        </w:r>
      </w:hyperlink>
      <w:r w:rsidRPr="00266145">
        <w:rPr>
          <w:rFonts w:ascii="Times New Roman" w:hAnsi="Times New Roman" w:cs="Times New Roman"/>
          <w:szCs w:val="24"/>
        </w:rPr>
        <w:t xml:space="preserve"> so that they follow your name when posting to discussion boards, submitting assignments, etc.</w:t>
      </w:r>
    </w:p>
    <w:p w14:paraId="04BCC36B" w14:textId="77777777" w:rsidR="00D02C9E" w:rsidRPr="00266145" w:rsidRDefault="00D02C9E" w:rsidP="002E0EE4">
      <w:pPr>
        <w:rPr>
          <w:rFonts w:ascii="Times New Roman" w:hAnsi="Times New Roman" w:cs="Times New Roman"/>
          <w:szCs w:val="24"/>
        </w:rPr>
      </w:pPr>
    </w:p>
    <w:p w14:paraId="58A185D2" w14:textId="77777777" w:rsidR="002E0EE4" w:rsidRPr="00266145" w:rsidRDefault="002E0EE4" w:rsidP="002E0EE4">
      <w:pPr>
        <w:rPr>
          <w:rFonts w:ascii="Times New Roman" w:hAnsi="Times New Roman" w:cs="Times New Roman"/>
          <w:szCs w:val="24"/>
        </w:rPr>
      </w:pPr>
      <w:r w:rsidRPr="00266145">
        <w:rPr>
          <w:rFonts w:ascii="Times New Roman" w:hAnsi="Times New Roman" w:cs="Times New Roman"/>
          <w:szCs w:val="24"/>
        </w:rPr>
        <w:t>Below is a list of additional resources regarding pronouns and their usage:</w:t>
      </w:r>
    </w:p>
    <w:p w14:paraId="4797B659" w14:textId="77777777" w:rsidR="002E0EE4" w:rsidRPr="00266145" w:rsidRDefault="00C54452" w:rsidP="002E0EE4">
      <w:pPr>
        <w:pStyle w:val="ListParagraph"/>
        <w:numPr>
          <w:ilvl w:val="0"/>
          <w:numId w:val="15"/>
        </w:numPr>
        <w:spacing w:after="160" w:line="259" w:lineRule="auto"/>
        <w:rPr>
          <w:rFonts w:ascii="Times New Roman" w:hAnsi="Times New Roman" w:cs="Times New Roman"/>
          <w:szCs w:val="24"/>
        </w:rPr>
      </w:pPr>
      <w:hyperlink r:id="rId36" w:history="1">
        <w:r w:rsidR="002E0EE4" w:rsidRPr="00266145">
          <w:rPr>
            <w:rStyle w:val="Hyperlink"/>
            <w:rFonts w:ascii="Times New Roman" w:hAnsi="Times New Roman" w:cs="Times New Roman"/>
            <w:szCs w:val="24"/>
          </w:rPr>
          <w:t>What are pronouns and why are they important?</w:t>
        </w:r>
      </w:hyperlink>
    </w:p>
    <w:p w14:paraId="223B4974" w14:textId="77777777" w:rsidR="002E0EE4" w:rsidRPr="00266145" w:rsidRDefault="00C54452" w:rsidP="002E0EE4">
      <w:pPr>
        <w:pStyle w:val="ListParagraph"/>
        <w:numPr>
          <w:ilvl w:val="0"/>
          <w:numId w:val="15"/>
        </w:numPr>
        <w:spacing w:after="160" w:line="259" w:lineRule="auto"/>
        <w:rPr>
          <w:rFonts w:ascii="Times New Roman" w:hAnsi="Times New Roman" w:cs="Times New Roman"/>
          <w:szCs w:val="24"/>
        </w:rPr>
      </w:pPr>
      <w:hyperlink r:id="rId37" w:history="1">
        <w:r w:rsidR="002E0EE4" w:rsidRPr="00266145">
          <w:rPr>
            <w:rStyle w:val="Hyperlink"/>
            <w:rFonts w:ascii="Times New Roman" w:hAnsi="Times New Roman" w:cs="Times New Roman"/>
            <w:szCs w:val="24"/>
          </w:rPr>
          <w:t>How do I use pronouns?</w:t>
        </w:r>
      </w:hyperlink>
    </w:p>
    <w:p w14:paraId="577DA7CD" w14:textId="77777777" w:rsidR="002E0EE4" w:rsidRPr="00266145" w:rsidRDefault="00C54452" w:rsidP="002E0EE4">
      <w:pPr>
        <w:pStyle w:val="ListParagraph"/>
        <w:numPr>
          <w:ilvl w:val="0"/>
          <w:numId w:val="15"/>
        </w:numPr>
        <w:spacing w:after="160" w:line="259" w:lineRule="auto"/>
        <w:rPr>
          <w:rFonts w:ascii="Times New Roman" w:hAnsi="Times New Roman" w:cs="Times New Roman"/>
          <w:szCs w:val="24"/>
        </w:rPr>
      </w:pPr>
      <w:hyperlink r:id="rId38" w:history="1">
        <w:r w:rsidR="002E0EE4" w:rsidRPr="00266145">
          <w:rPr>
            <w:rStyle w:val="Hyperlink"/>
            <w:rFonts w:ascii="Times New Roman" w:hAnsi="Times New Roman" w:cs="Times New Roman"/>
            <w:szCs w:val="24"/>
          </w:rPr>
          <w:t>How do I share my pronouns?</w:t>
        </w:r>
      </w:hyperlink>
    </w:p>
    <w:p w14:paraId="0A9B5A50" w14:textId="77777777" w:rsidR="002E0EE4" w:rsidRPr="00266145" w:rsidRDefault="00C54452" w:rsidP="002E0EE4">
      <w:pPr>
        <w:pStyle w:val="ListParagraph"/>
        <w:numPr>
          <w:ilvl w:val="0"/>
          <w:numId w:val="15"/>
        </w:numPr>
        <w:spacing w:after="160" w:line="259" w:lineRule="auto"/>
        <w:rPr>
          <w:rFonts w:ascii="Times New Roman" w:hAnsi="Times New Roman" w:cs="Times New Roman"/>
          <w:szCs w:val="24"/>
        </w:rPr>
      </w:pPr>
      <w:hyperlink r:id="rId39" w:history="1">
        <w:r w:rsidR="002E0EE4" w:rsidRPr="00266145">
          <w:rPr>
            <w:rStyle w:val="Hyperlink"/>
            <w:rFonts w:ascii="Times New Roman" w:hAnsi="Times New Roman" w:cs="Times New Roman"/>
            <w:szCs w:val="24"/>
          </w:rPr>
          <w:t>How do I ask for another person’s pronouns?</w:t>
        </w:r>
      </w:hyperlink>
    </w:p>
    <w:p w14:paraId="04E465B0" w14:textId="77777777" w:rsidR="002E0EE4" w:rsidRPr="00266145" w:rsidRDefault="00C54452" w:rsidP="002E0EE4">
      <w:pPr>
        <w:pStyle w:val="ListParagraph"/>
        <w:numPr>
          <w:ilvl w:val="0"/>
          <w:numId w:val="15"/>
        </w:numPr>
        <w:spacing w:after="160" w:line="259" w:lineRule="auto"/>
        <w:rPr>
          <w:rFonts w:ascii="Times New Roman" w:hAnsi="Times New Roman" w:cs="Times New Roman"/>
          <w:szCs w:val="24"/>
        </w:rPr>
      </w:pPr>
      <w:hyperlink r:id="rId40" w:history="1">
        <w:r w:rsidR="002E0EE4" w:rsidRPr="00266145">
          <w:rPr>
            <w:rStyle w:val="Hyperlink"/>
            <w:rFonts w:ascii="Times New Roman" w:hAnsi="Times New Roman" w:cs="Times New Roman"/>
            <w:szCs w:val="24"/>
          </w:rPr>
          <w:t>How do I correct myself or others when the wrong pronoun is used?</w:t>
        </w:r>
      </w:hyperlink>
    </w:p>
    <w:p w14:paraId="491DD45F" w14:textId="77777777"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Additional Student Support Services</w:t>
      </w:r>
    </w:p>
    <w:p w14:paraId="18692CA3"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1" w:history="1">
        <w:r w:rsidR="002E0EE4" w:rsidRPr="00266145">
          <w:rPr>
            <w:rStyle w:val="Hyperlink"/>
            <w:rFonts w:ascii="Times New Roman" w:hAnsi="Times New Roman" w:cs="Times New Roman"/>
            <w:szCs w:val="24"/>
          </w:rPr>
          <w:t>Registrar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https://registrar.unt.edu/registration</w:t>
      </w:r>
      <w:r w:rsidR="002E0EE4" w:rsidRPr="00266145">
        <w:rPr>
          <w:rFonts w:ascii="Times New Roman" w:hAnsi="Times New Roman" w:cs="Times New Roman"/>
          <w:szCs w:val="24"/>
        </w:rPr>
        <w:t>)</w:t>
      </w:r>
    </w:p>
    <w:p w14:paraId="15E220D1"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2" w:history="1">
        <w:r w:rsidR="002E0EE4" w:rsidRPr="00266145">
          <w:rPr>
            <w:rStyle w:val="Hyperlink"/>
            <w:rFonts w:ascii="Times New Roman" w:hAnsi="Times New Roman" w:cs="Times New Roman"/>
            <w:szCs w:val="24"/>
          </w:rPr>
          <w:t>Financial Aid</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https://financialaid.unt.edu/</w:t>
      </w:r>
      <w:r w:rsidR="002E0EE4" w:rsidRPr="00266145">
        <w:rPr>
          <w:rFonts w:ascii="Times New Roman" w:hAnsi="Times New Roman" w:cs="Times New Roman"/>
          <w:szCs w:val="24"/>
        </w:rPr>
        <w:t>)</w:t>
      </w:r>
    </w:p>
    <w:p w14:paraId="1F119CDD"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3" w:history="1">
        <w:r w:rsidR="002E0EE4" w:rsidRPr="00266145">
          <w:rPr>
            <w:rStyle w:val="Hyperlink"/>
            <w:rFonts w:ascii="Times New Roman" w:hAnsi="Times New Roman" w:cs="Times New Roman"/>
            <w:szCs w:val="24"/>
          </w:rPr>
          <w:t>Student Legal Services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https://studentaffairs.unt.edu/student-legal-services</w:t>
      </w:r>
      <w:r w:rsidR="002E0EE4" w:rsidRPr="00266145">
        <w:rPr>
          <w:rFonts w:ascii="Times New Roman" w:hAnsi="Times New Roman" w:cs="Times New Roman"/>
          <w:szCs w:val="24"/>
        </w:rPr>
        <w:t>)</w:t>
      </w:r>
    </w:p>
    <w:p w14:paraId="01BB80D6"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4" w:history="1">
        <w:r w:rsidR="002E0EE4" w:rsidRPr="00266145">
          <w:rPr>
            <w:rStyle w:val="Hyperlink"/>
            <w:rFonts w:ascii="Times New Roman" w:hAnsi="Times New Roman" w:cs="Times New Roman"/>
            <w:szCs w:val="24"/>
          </w:rPr>
          <w:t>Career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https://studentaffairs.unt.edu/career-center</w:t>
      </w:r>
      <w:r w:rsidR="002E0EE4" w:rsidRPr="00266145">
        <w:rPr>
          <w:rFonts w:ascii="Times New Roman" w:hAnsi="Times New Roman" w:cs="Times New Roman"/>
          <w:szCs w:val="24"/>
        </w:rPr>
        <w:t>)</w:t>
      </w:r>
    </w:p>
    <w:p w14:paraId="114A4E36"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5" w:history="1">
        <w:r w:rsidR="002E0EE4" w:rsidRPr="00266145">
          <w:rPr>
            <w:rStyle w:val="Hyperlink"/>
            <w:rFonts w:ascii="Times New Roman" w:hAnsi="Times New Roman" w:cs="Times New Roman"/>
            <w:szCs w:val="24"/>
          </w:rPr>
          <w:t>Multicultural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https://edo.unt.edu/multicultural-center</w:t>
      </w:r>
      <w:r w:rsidR="002E0EE4" w:rsidRPr="00266145">
        <w:rPr>
          <w:rFonts w:ascii="Times New Roman" w:hAnsi="Times New Roman" w:cs="Times New Roman"/>
          <w:szCs w:val="24"/>
        </w:rPr>
        <w:t>)</w:t>
      </w:r>
    </w:p>
    <w:p w14:paraId="6AA7377F"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6" w:history="1">
        <w:r w:rsidR="002E0EE4" w:rsidRPr="00266145">
          <w:rPr>
            <w:rStyle w:val="Hyperlink"/>
            <w:rFonts w:ascii="Times New Roman" w:hAnsi="Times New Roman" w:cs="Times New Roman"/>
            <w:szCs w:val="24"/>
          </w:rPr>
          <w:t>Counseling and Testing Services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https://studentaffairs.unt.edu/counseling-and-testing-services</w:t>
      </w:r>
      <w:r w:rsidR="002E0EE4" w:rsidRPr="00266145">
        <w:rPr>
          <w:rFonts w:ascii="Times New Roman" w:hAnsi="Times New Roman" w:cs="Times New Roman"/>
          <w:szCs w:val="24"/>
        </w:rPr>
        <w:t>)</w:t>
      </w:r>
    </w:p>
    <w:p w14:paraId="2C08F7BA"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7" w:history="1">
        <w:r w:rsidR="002E0EE4" w:rsidRPr="00266145">
          <w:rPr>
            <w:rStyle w:val="Hyperlink"/>
            <w:rFonts w:ascii="Times New Roman" w:hAnsi="Times New Roman" w:cs="Times New Roman"/>
            <w:szCs w:val="24"/>
          </w:rPr>
          <w:t>Pride Alliance</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https://edo.unt.edu/pridealliance</w:t>
      </w:r>
      <w:r w:rsidR="002E0EE4" w:rsidRPr="00266145">
        <w:rPr>
          <w:rFonts w:ascii="Times New Roman" w:hAnsi="Times New Roman" w:cs="Times New Roman"/>
          <w:szCs w:val="24"/>
        </w:rPr>
        <w:t>)</w:t>
      </w:r>
    </w:p>
    <w:p w14:paraId="6F146652" w14:textId="77777777" w:rsidR="002E0EE4" w:rsidRPr="00266145" w:rsidRDefault="00C54452" w:rsidP="002E0EE4">
      <w:pPr>
        <w:pStyle w:val="ListParagraph"/>
        <w:numPr>
          <w:ilvl w:val="0"/>
          <w:numId w:val="11"/>
        </w:numPr>
        <w:spacing w:after="160" w:line="259" w:lineRule="auto"/>
        <w:rPr>
          <w:rFonts w:ascii="Times New Roman" w:hAnsi="Times New Roman" w:cs="Times New Roman"/>
          <w:szCs w:val="24"/>
        </w:rPr>
      </w:pPr>
      <w:hyperlink r:id="rId48" w:history="1">
        <w:r w:rsidR="002E0EE4" w:rsidRPr="00266145">
          <w:rPr>
            <w:rStyle w:val="Hyperlink"/>
            <w:rFonts w:ascii="Times New Roman" w:hAnsi="Times New Roman" w:cs="Times New Roman"/>
            <w:szCs w:val="24"/>
          </w:rPr>
          <w:t>UNT Food Pantry</w:t>
        </w:r>
      </w:hyperlink>
      <w:r w:rsidR="002E0EE4" w:rsidRPr="00266145">
        <w:rPr>
          <w:rFonts w:ascii="Times New Roman" w:hAnsi="Times New Roman" w:cs="Times New Roman"/>
          <w:szCs w:val="24"/>
        </w:rPr>
        <w:t xml:space="preserve"> (https://deanofstudents.unt.edu/resources/food-pantry)</w:t>
      </w:r>
    </w:p>
    <w:p w14:paraId="7CA64A20" w14:textId="77777777" w:rsidR="002E0EE4" w:rsidRPr="00266145" w:rsidRDefault="002E0EE4" w:rsidP="002E0EE4">
      <w:pPr>
        <w:pStyle w:val="Heading3"/>
        <w:rPr>
          <w:rFonts w:ascii="Times New Roman" w:hAnsi="Times New Roman" w:cs="Times New Roman"/>
          <w:b/>
          <w:bCs/>
          <w:color w:val="auto"/>
        </w:rPr>
      </w:pPr>
      <w:r w:rsidRPr="00266145">
        <w:rPr>
          <w:rFonts w:ascii="Times New Roman" w:hAnsi="Times New Roman" w:cs="Times New Roman"/>
          <w:b/>
          <w:bCs/>
          <w:color w:val="auto"/>
        </w:rPr>
        <w:lastRenderedPageBreak/>
        <w:t>Academic Support Services</w:t>
      </w:r>
    </w:p>
    <w:p w14:paraId="1276B506" w14:textId="77777777" w:rsidR="002E0EE4" w:rsidRPr="00266145" w:rsidRDefault="00C54452" w:rsidP="002E0EE4">
      <w:pPr>
        <w:pStyle w:val="ListParagraph"/>
        <w:numPr>
          <w:ilvl w:val="0"/>
          <w:numId w:val="12"/>
        </w:numPr>
        <w:spacing w:after="160" w:line="259" w:lineRule="auto"/>
        <w:rPr>
          <w:rFonts w:ascii="Times New Roman" w:hAnsi="Times New Roman" w:cs="Times New Roman"/>
          <w:szCs w:val="24"/>
        </w:rPr>
      </w:pPr>
      <w:hyperlink r:id="rId49" w:history="1">
        <w:r w:rsidR="002E0EE4" w:rsidRPr="00266145">
          <w:rPr>
            <w:rStyle w:val="Hyperlink"/>
            <w:rFonts w:ascii="Times New Roman" w:hAnsi="Times New Roman" w:cs="Times New Roman"/>
            <w:szCs w:val="24"/>
          </w:rPr>
          <w:t>Academic Resource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https://clear.unt.edu/canvas/student-resources</w:t>
      </w:r>
      <w:r w:rsidR="002E0EE4" w:rsidRPr="00266145">
        <w:rPr>
          <w:rFonts w:ascii="Times New Roman" w:hAnsi="Times New Roman" w:cs="Times New Roman"/>
          <w:szCs w:val="24"/>
        </w:rPr>
        <w:t>)</w:t>
      </w:r>
    </w:p>
    <w:p w14:paraId="6F0B6358" w14:textId="77777777" w:rsidR="002E0EE4" w:rsidRPr="00266145" w:rsidRDefault="00C54452" w:rsidP="002E0EE4">
      <w:pPr>
        <w:pStyle w:val="ListParagraph"/>
        <w:numPr>
          <w:ilvl w:val="0"/>
          <w:numId w:val="12"/>
        </w:numPr>
        <w:spacing w:after="160" w:line="259" w:lineRule="auto"/>
        <w:rPr>
          <w:rFonts w:ascii="Times New Roman" w:hAnsi="Times New Roman" w:cs="Times New Roman"/>
          <w:szCs w:val="24"/>
        </w:rPr>
      </w:pPr>
      <w:hyperlink r:id="rId50" w:history="1">
        <w:r w:rsidR="002E0EE4" w:rsidRPr="00266145">
          <w:rPr>
            <w:rStyle w:val="Hyperlink"/>
            <w:rFonts w:ascii="Times New Roman" w:hAnsi="Times New Roman" w:cs="Times New Roman"/>
            <w:szCs w:val="24"/>
          </w:rPr>
          <w:t>Academic Success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https://success.unt.edu/asc</w:t>
      </w:r>
      <w:r w:rsidR="002E0EE4" w:rsidRPr="00266145">
        <w:rPr>
          <w:rFonts w:ascii="Times New Roman" w:hAnsi="Times New Roman" w:cs="Times New Roman"/>
          <w:szCs w:val="24"/>
        </w:rPr>
        <w:t>)</w:t>
      </w:r>
    </w:p>
    <w:p w14:paraId="22EF21B4" w14:textId="77777777" w:rsidR="002E0EE4" w:rsidRPr="00266145" w:rsidRDefault="00C54452" w:rsidP="002E0EE4">
      <w:pPr>
        <w:pStyle w:val="ListParagraph"/>
        <w:numPr>
          <w:ilvl w:val="0"/>
          <w:numId w:val="12"/>
        </w:numPr>
        <w:spacing w:after="160" w:line="259" w:lineRule="auto"/>
        <w:rPr>
          <w:rFonts w:ascii="Times New Roman" w:hAnsi="Times New Roman" w:cs="Times New Roman"/>
          <w:szCs w:val="24"/>
        </w:rPr>
      </w:pPr>
      <w:hyperlink r:id="rId51" w:history="1">
        <w:r w:rsidR="002E0EE4" w:rsidRPr="00266145">
          <w:rPr>
            <w:rStyle w:val="Hyperlink"/>
            <w:rFonts w:ascii="Times New Roman" w:hAnsi="Times New Roman" w:cs="Times New Roman"/>
            <w:szCs w:val="24"/>
          </w:rPr>
          <w:t>UNT Libraries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https://library.unt.edu/</w:t>
      </w:r>
      <w:r w:rsidR="002E0EE4" w:rsidRPr="00266145">
        <w:rPr>
          <w:rFonts w:ascii="Times New Roman" w:hAnsi="Times New Roman" w:cs="Times New Roman"/>
          <w:szCs w:val="24"/>
        </w:rPr>
        <w:t>)</w:t>
      </w:r>
    </w:p>
    <w:p w14:paraId="4AECBE3F" w14:textId="77777777" w:rsidR="002E0EE4" w:rsidRPr="00D02C9E" w:rsidRDefault="00C54452" w:rsidP="00D02C9E">
      <w:pPr>
        <w:pStyle w:val="ListParagraph"/>
        <w:numPr>
          <w:ilvl w:val="0"/>
          <w:numId w:val="12"/>
        </w:numPr>
        <w:spacing w:after="160" w:line="259" w:lineRule="auto"/>
        <w:rPr>
          <w:rStyle w:val="Strong"/>
          <w:rFonts w:ascii="Times New Roman" w:hAnsi="Times New Roman" w:cs="Times New Roman"/>
          <w:b w:val="0"/>
          <w:bCs w:val="0"/>
          <w:szCs w:val="24"/>
        </w:rPr>
      </w:pPr>
      <w:hyperlink r:id="rId52" w:history="1">
        <w:r w:rsidR="002E0EE4" w:rsidRPr="00266145">
          <w:rPr>
            <w:rStyle w:val="Hyperlink"/>
            <w:rFonts w:ascii="Times New Roman" w:hAnsi="Times New Roman" w:cs="Times New Roman"/>
            <w:szCs w:val="24"/>
          </w:rPr>
          <w:t>Writing Lab</w:t>
        </w:r>
      </w:hyperlink>
      <w:r w:rsidR="002E0EE4" w:rsidRPr="00266145">
        <w:rPr>
          <w:rFonts w:ascii="Times New Roman" w:hAnsi="Times New Roman" w:cs="Times New Roman"/>
          <w:szCs w:val="24"/>
        </w:rPr>
        <w:t xml:space="preserve"> (</w:t>
      </w:r>
      <w:hyperlink r:id="rId53" w:history="1">
        <w:r w:rsidR="002E0EE4" w:rsidRPr="00266145">
          <w:rPr>
            <w:rStyle w:val="Hyperlink"/>
            <w:rFonts w:ascii="Times New Roman" w:hAnsi="Times New Roman" w:cs="Times New Roman"/>
            <w:szCs w:val="24"/>
          </w:rPr>
          <w:t>http://writingcenter.unt.edu/</w:t>
        </w:r>
      </w:hyperlink>
    </w:p>
    <w:p w14:paraId="774B5824" w14:textId="77777777" w:rsidR="00F0713F" w:rsidRPr="00266145" w:rsidRDefault="00D57089" w:rsidP="00D57089">
      <w:pPr>
        <w:ind w:left="0" w:firstLine="0"/>
        <w:jc w:val="center"/>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COURSE SCHEDULE</w:t>
      </w:r>
    </w:p>
    <w:p w14:paraId="20815471" w14:textId="77777777" w:rsidR="00B82525" w:rsidRPr="00266145" w:rsidRDefault="00B82525" w:rsidP="00771599">
      <w:pPr>
        <w:ind w:left="0" w:firstLine="0"/>
        <w:rPr>
          <w:rFonts w:ascii="Times New Roman" w:hAnsi="Times New Roman" w:cs="Times New Roman"/>
          <w:szCs w:val="24"/>
        </w:rPr>
      </w:pPr>
    </w:p>
    <w:tbl>
      <w:tblPr>
        <w:tblStyle w:val="TableGrid"/>
        <w:tblW w:w="10440" w:type="dxa"/>
        <w:tblInd w:w="-342" w:type="dxa"/>
        <w:tblLook w:val="04A0" w:firstRow="1" w:lastRow="0" w:firstColumn="1" w:lastColumn="0" w:noHBand="0" w:noVBand="1"/>
      </w:tblPr>
      <w:tblGrid>
        <w:gridCol w:w="1890"/>
        <w:gridCol w:w="1980"/>
        <w:gridCol w:w="3510"/>
        <w:gridCol w:w="3060"/>
      </w:tblGrid>
      <w:tr w:rsidR="0041506A" w:rsidRPr="00266145" w14:paraId="577D54F5" w14:textId="77777777" w:rsidTr="00C54452">
        <w:trPr>
          <w:trHeight w:val="503"/>
        </w:trPr>
        <w:tc>
          <w:tcPr>
            <w:tcW w:w="1890" w:type="dxa"/>
          </w:tcPr>
          <w:p w14:paraId="1C91342A" w14:textId="77777777" w:rsidR="005F1FAA" w:rsidRPr="00D02C9E" w:rsidRDefault="005F1FAA" w:rsidP="00D02C9E">
            <w:pPr>
              <w:ind w:left="0" w:firstLine="0"/>
              <w:jc w:val="center"/>
              <w:rPr>
                <w:rFonts w:ascii="Times New Roman" w:hAnsi="Times New Roman" w:cs="Times New Roman"/>
                <w:b/>
                <w:szCs w:val="24"/>
              </w:rPr>
            </w:pPr>
            <w:r w:rsidRPr="00D02C9E">
              <w:rPr>
                <w:rFonts w:ascii="Times New Roman" w:hAnsi="Times New Roman" w:cs="Times New Roman"/>
                <w:b/>
                <w:szCs w:val="24"/>
              </w:rPr>
              <w:t>Date</w:t>
            </w:r>
          </w:p>
        </w:tc>
        <w:tc>
          <w:tcPr>
            <w:tcW w:w="1980" w:type="dxa"/>
          </w:tcPr>
          <w:p w14:paraId="098B032E" w14:textId="77777777" w:rsidR="005F1FAA" w:rsidRPr="00D02C9E" w:rsidRDefault="005F1FAA" w:rsidP="00D02C9E">
            <w:pPr>
              <w:ind w:left="0" w:firstLine="0"/>
              <w:jc w:val="center"/>
              <w:rPr>
                <w:rFonts w:ascii="Times New Roman" w:hAnsi="Times New Roman" w:cs="Times New Roman"/>
                <w:b/>
                <w:szCs w:val="24"/>
              </w:rPr>
            </w:pPr>
            <w:r w:rsidRPr="00D02C9E">
              <w:rPr>
                <w:rFonts w:ascii="Times New Roman" w:hAnsi="Times New Roman" w:cs="Times New Roman"/>
                <w:b/>
                <w:szCs w:val="24"/>
              </w:rPr>
              <w:t>Topic</w:t>
            </w:r>
          </w:p>
        </w:tc>
        <w:tc>
          <w:tcPr>
            <w:tcW w:w="3510" w:type="dxa"/>
          </w:tcPr>
          <w:p w14:paraId="3505BFF9" w14:textId="77777777" w:rsidR="005F1FAA" w:rsidRPr="00D02C9E" w:rsidRDefault="005F1FAA" w:rsidP="00D02C9E">
            <w:pPr>
              <w:ind w:left="0" w:firstLine="0"/>
              <w:jc w:val="center"/>
              <w:rPr>
                <w:rFonts w:ascii="Times New Roman" w:hAnsi="Times New Roman" w:cs="Times New Roman"/>
                <w:b/>
                <w:szCs w:val="24"/>
              </w:rPr>
            </w:pPr>
            <w:r w:rsidRPr="00D02C9E">
              <w:rPr>
                <w:rFonts w:ascii="Times New Roman" w:hAnsi="Times New Roman" w:cs="Times New Roman"/>
                <w:b/>
                <w:szCs w:val="24"/>
              </w:rPr>
              <w:t>Readings</w:t>
            </w:r>
          </w:p>
        </w:tc>
        <w:tc>
          <w:tcPr>
            <w:tcW w:w="3060" w:type="dxa"/>
          </w:tcPr>
          <w:p w14:paraId="38A27924" w14:textId="77777777" w:rsidR="0041506A" w:rsidRPr="00D02C9E" w:rsidRDefault="005F1FAA" w:rsidP="00D02C9E">
            <w:pPr>
              <w:ind w:left="0" w:firstLine="0"/>
              <w:jc w:val="center"/>
              <w:rPr>
                <w:rFonts w:ascii="Times New Roman" w:hAnsi="Times New Roman" w:cs="Times New Roman"/>
                <w:b/>
                <w:color w:val="000000" w:themeColor="text1"/>
                <w:szCs w:val="24"/>
              </w:rPr>
            </w:pPr>
            <w:r w:rsidRPr="00D02C9E">
              <w:rPr>
                <w:rFonts w:ascii="Times New Roman" w:hAnsi="Times New Roman" w:cs="Times New Roman"/>
                <w:b/>
                <w:szCs w:val="24"/>
              </w:rPr>
              <w:t>Assignments</w:t>
            </w:r>
          </w:p>
          <w:p w14:paraId="4C0E3112" w14:textId="77777777" w:rsidR="005F1FAA" w:rsidRPr="00D02C9E" w:rsidRDefault="0041506A" w:rsidP="00D02C9E">
            <w:pPr>
              <w:ind w:left="0" w:firstLine="0"/>
              <w:jc w:val="center"/>
              <w:rPr>
                <w:rFonts w:ascii="Times New Roman" w:hAnsi="Times New Roman" w:cs="Times New Roman"/>
                <w:b/>
                <w:szCs w:val="24"/>
              </w:rPr>
            </w:pPr>
            <w:r w:rsidRPr="00D02C9E">
              <w:rPr>
                <w:rFonts w:ascii="Times New Roman" w:hAnsi="Times New Roman" w:cs="Times New Roman"/>
                <w:b/>
                <w:color w:val="000000" w:themeColor="text1"/>
                <w:szCs w:val="24"/>
              </w:rPr>
              <w:t>(</w:t>
            </w:r>
            <w:proofErr w:type="gramStart"/>
            <w:r w:rsidRPr="00D02C9E">
              <w:rPr>
                <w:rFonts w:ascii="Times New Roman" w:hAnsi="Times New Roman" w:cs="Times New Roman"/>
                <w:b/>
                <w:color w:val="000000" w:themeColor="text1"/>
                <w:szCs w:val="24"/>
              </w:rPr>
              <w:t>due</w:t>
            </w:r>
            <w:proofErr w:type="gramEnd"/>
            <w:r w:rsidRPr="00D02C9E">
              <w:rPr>
                <w:rFonts w:ascii="Times New Roman" w:hAnsi="Times New Roman" w:cs="Times New Roman"/>
                <w:b/>
                <w:color w:val="000000" w:themeColor="text1"/>
                <w:szCs w:val="24"/>
              </w:rPr>
              <w:t xml:space="preserve"> by 11:59 pm)</w:t>
            </w:r>
          </w:p>
        </w:tc>
      </w:tr>
      <w:tr w:rsidR="0041506A" w:rsidRPr="00266145" w14:paraId="65E09644" w14:textId="77777777" w:rsidTr="00C54452">
        <w:trPr>
          <w:trHeight w:val="1305"/>
        </w:trPr>
        <w:tc>
          <w:tcPr>
            <w:tcW w:w="1890" w:type="dxa"/>
          </w:tcPr>
          <w:p w14:paraId="7E311789"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1</w:t>
            </w:r>
          </w:p>
          <w:p w14:paraId="3C60EF7C" w14:textId="4F44E8F5"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 xml:space="preserve">August </w:t>
            </w:r>
            <w:r w:rsidR="00873DC2" w:rsidRPr="00266145">
              <w:rPr>
                <w:rFonts w:ascii="Times New Roman" w:hAnsi="Times New Roman" w:cs="Times New Roman"/>
                <w:szCs w:val="24"/>
              </w:rPr>
              <w:t>2</w:t>
            </w:r>
            <w:r w:rsidR="00AA0B71">
              <w:rPr>
                <w:rFonts w:ascii="Times New Roman" w:hAnsi="Times New Roman" w:cs="Times New Roman"/>
                <w:szCs w:val="24"/>
              </w:rPr>
              <w:t>1</w:t>
            </w:r>
            <w:r w:rsidR="00DA3801">
              <w:rPr>
                <w:rFonts w:ascii="Times New Roman" w:hAnsi="Times New Roman" w:cs="Times New Roman"/>
                <w:szCs w:val="24"/>
              </w:rPr>
              <w:t>-27</w:t>
            </w:r>
          </w:p>
        </w:tc>
        <w:tc>
          <w:tcPr>
            <w:tcW w:w="1980" w:type="dxa"/>
          </w:tcPr>
          <w:p w14:paraId="6DD046AE"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Global Aging of the</w:t>
            </w:r>
          </w:p>
          <w:p w14:paraId="6A346ADC"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Population: The Significance of an Epidemiological</w:t>
            </w:r>
          </w:p>
          <w:p w14:paraId="77F45841"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Perspective</w:t>
            </w:r>
          </w:p>
        </w:tc>
        <w:tc>
          <w:tcPr>
            <w:tcW w:w="3510" w:type="dxa"/>
          </w:tcPr>
          <w:p w14:paraId="73EAA9C0"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 xml:space="preserve">- Satariano, W. A., &amp; Maus, M. (2017). Aging, place, and health, Burlington, MA: Jones &amp; Bartlett Learning: </w:t>
            </w:r>
            <w:r w:rsidRPr="00266145">
              <w:rPr>
                <w:rFonts w:ascii="Times New Roman" w:hAnsi="Times New Roman" w:cs="Times New Roman"/>
                <w:b/>
                <w:szCs w:val="24"/>
              </w:rPr>
              <w:t>Chap 1 (p. 3-21)</w:t>
            </w:r>
          </w:p>
        </w:tc>
        <w:tc>
          <w:tcPr>
            <w:tcW w:w="3060" w:type="dxa"/>
          </w:tcPr>
          <w:p w14:paraId="0C7F1993"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 xml:space="preserve">Introduction </w:t>
            </w:r>
            <w:r w:rsidR="0075363C" w:rsidRPr="00266145">
              <w:rPr>
                <w:rFonts w:ascii="Times New Roman" w:hAnsi="Times New Roman" w:cs="Times New Roman"/>
                <w:szCs w:val="24"/>
              </w:rPr>
              <w:t xml:space="preserve">Discussion Board </w:t>
            </w:r>
          </w:p>
          <w:p w14:paraId="0304C265" w14:textId="06246B42" w:rsidR="0075363C" w:rsidRPr="00266145" w:rsidRDefault="0075363C" w:rsidP="0075363C">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655A5A" w:rsidRPr="00266145">
              <w:rPr>
                <w:rFonts w:ascii="Times New Roman" w:hAnsi="Times New Roman" w:cs="Times New Roman"/>
                <w:szCs w:val="24"/>
              </w:rPr>
              <w:t>Original</w:t>
            </w:r>
            <w:r w:rsidR="00A3763C" w:rsidRPr="00266145">
              <w:rPr>
                <w:rFonts w:ascii="Times New Roman" w:hAnsi="Times New Roman" w:cs="Times New Roman"/>
                <w:szCs w:val="24"/>
              </w:rPr>
              <w:t xml:space="preserve"> post </w:t>
            </w:r>
            <w:r w:rsidR="000B7A62" w:rsidRPr="00266145">
              <w:rPr>
                <w:rFonts w:ascii="Times New Roman" w:hAnsi="Times New Roman" w:cs="Times New Roman"/>
                <w:b/>
                <w:szCs w:val="24"/>
              </w:rPr>
              <w:t>8/2</w:t>
            </w:r>
            <w:r w:rsidR="00AA0B71">
              <w:rPr>
                <w:rFonts w:ascii="Times New Roman" w:hAnsi="Times New Roman" w:cs="Times New Roman"/>
                <w:b/>
                <w:szCs w:val="24"/>
              </w:rPr>
              <w:t>4</w:t>
            </w:r>
          </w:p>
          <w:p w14:paraId="68A253B0" w14:textId="2E92E4F9" w:rsidR="0075363C" w:rsidRPr="00266145" w:rsidRDefault="00493E0F" w:rsidP="0075363C">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75363C" w:rsidRPr="00266145">
              <w:rPr>
                <w:rFonts w:ascii="Times New Roman" w:hAnsi="Times New Roman" w:cs="Times New Roman"/>
                <w:szCs w:val="24"/>
              </w:rPr>
              <w:t>Response posts</w:t>
            </w:r>
            <w:r w:rsidR="008056BF">
              <w:rPr>
                <w:rFonts w:ascii="Times New Roman" w:hAnsi="Times New Roman" w:cs="Times New Roman"/>
                <w:szCs w:val="24"/>
              </w:rPr>
              <w:t xml:space="preserve"> </w:t>
            </w:r>
            <w:r w:rsidR="00655A5A" w:rsidRPr="00266145">
              <w:rPr>
                <w:rFonts w:ascii="Times New Roman" w:hAnsi="Times New Roman" w:cs="Times New Roman"/>
                <w:b/>
                <w:bCs/>
                <w:szCs w:val="24"/>
              </w:rPr>
              <w:t>8</w:t>
            </w:r>
            <w:r w:rsidR="0041506A" w:rsidRPr="00266145">
              <w:rPr>
                <w:rFonts w:ascii="Times New Roman" w:hAnsi="Times New Roman" w:cs="Times New Roman"/>
                <w:b/>
                <w:bCs/>
                <w:szCs w:val="24"/>
              </w:rPr>
              <w:t>/</w:t>
            </w:r>
            <w:r w:rsidR="00873DC2" w:rsidRPr="00266145">
              <w:rPr>
                <w:rFonts w:ascii="Times New Roman" w:hAnsi="Times New Roman" w:cs="Times New Roman"/>
                <w:b/>
                <w:bCs/>
                <w:szCs w:val="24"/>
              </w:rPr>
              <w:t>2</w:t>
            </w:r>
            <w:r w:rsidR="00AA0B71">
              <w:rPr>
                <w:rFonts w:ascii="Times New Roman" w:hAnsi="Times New Roman" w:cs="Times New Roman"/>
                <w:b/>
                <w:bCs/>
                <w:szCs w:val="24"/>
              </w:rPr>
              <w:t>7</w:t>
            </w:r>
          </w:p>
          <w:p w14:paraId="36716D38" w14:textId="77777777" w:rsidR="005F1FAA" w:rsidRPr="00266145" w:rsidRDefault="005F1FAA" w:rsidP="00B52840">
            <w:pPr>
              <w:ind w:left="0" w:firstLine="0"/>
              <w:rPr>
                <w:rFonts w:ascii="Times New Roman" w:hAnsi="Times New Roman" w:cs="Times New Roman"/>
                <w:szCs w:val="24"/>
              </w:rPr>
            </w:pPr>
          </w:p>
          <w:p w14:paraId="3877C580" w14:textId="77777777" w:rsidR="0075363C" w:rsidRPr="00D02C9E" w:rsidRDefault="00B33DF7" w:rsidP="00B52840">
            <w:pPr>
              <w:ind w:left="0" w:firstLine="0"/>
              <w:rPr>
                <w:rFonts w:ascii="Times New Roman" w:hAnsi="Times New Roman" w:cs="Times New Roman"/>
                <w:b/>
                <w:bCs/>
                <w:color w:val="FF0000"/>
                <w:szCs w:val="24"/>
              </w:rPr>
            </w:pPr>
            <w:r w:rsidRPr="00266145">
              <w:rPr>
                <w:rFonts w:ascii="Times New Roman" w:hAnsi="Times New Roman" w:cs="Times New Roman"/>
                <w:b/>
                <w:bCs/>
                <w:color w:val="FF0000"/>
                <w:szCs w:val="24"/>
              </w:rPr>
              <w:t>YOU CAN DO IT!!</w:t>
            </w:r>
          </w:p>
        </w:tc>
      </w:tr>
      <w:tr w:rsidR="0041506A" w:rsidRPr="00266145" w14:paraId="19ABE8B3" w14:textId="77777777" w:rsidTr="00C54452">
        <w:trPr>
          <w:trHeight w:val="1601"/>
        </w:trPr>
        <w:tc>
          <w:tcPr>
            <w:tcW w:w="1890" w:type="dxa"/>
          </w:tcPr>
          <w:p w14:paraId="73F19594"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2</w:t>
            </w:r>
          </w:p>
          <w:p w14:paraId="160437AB" w14:textId="717C8652" w:rsidR="005F1FAA" w:rsidRPr="00266145" w:rsidRDefault="00DA3801" w:rsidP="00A3763C">
            <w:pPr>
              <w:ind w:left="0" w:firstLine="0"/>
              <w:rPr>
                <w:rFonts w:ascii="Times New Roman" w:hAnsi="Times New Roman" w:cs="Times New Roman"/>
                <w:szCs w:val="24"/>
              </w:rPr>
            </w:pPr>
            <w:r>
              <w:rPr>
                <w:rFonts w:ascii="Times New Roman" w:hAnsi="Times New Roman" w:cs="Times New Roman"/>
                <w:szCs w:val="24"/>
              </w:rPr>
              <w:t>Aug.28-Sept.3</w:t>
            </w:r>
          </w:p>
        </w:tc>
        <w:tc>
          <w:tcPr>
            <w:tcW w:w="1980" w:type="dxa"/>
          </w:tcPr>
          <w:p w14:paraId="3AD859FD"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Aging, Health, and the Environment: An Ecological Model</w:t>
            </w:r>
          </w:p>
        </w:tc>
        <w:tc>
          <w:tcPr>
            <w:tcW w:w="3510" w:type="dxa"/>
          </w:tcPr>
          <w:p w14:paraId="19010199" w14:textId="77777777" w:rsidR="005F1FAA" w:rsidRPr="00D02C9E" w:rsidRDefault="005F1FAA" w:rsidP="00B52840">
            <w:pPr>
              <w:ind w:left="0" w:firstLine="0"/>
              <w:rPr>
                <w:rFonts w:ascii="Times New Roman" w:hAnsi="Times New Roman" w:cs="Times New Roman"/>
                <w:b/>
                <w:szCs w:val="24"/>
              </w:rPr>
            </w:pPr>
            <w:r w:rsidRPr="00266145">
              <w:rPr>
                <w:rFonts w:ascii="Times New Roman" w:hAnsi="Times New Roman" w:cs="Times New Roman"/>
                <w:szCs w:val="24"/>
              </w:rPr>
              <w:t xml:space="preserve">- Satariano, W. A., &amp; Maus, M. (2017). Aging, place, and health, Burlington, MA: Jones &amp; Bartlett Learning: </w:t>
            </w:r>
            <w:r w:rsidRPr="00266145">
              <w:rPr>
                <w:rFonts w:ascii="Times New Roman" w:hAnsi="Times New Roman" w:cs="Times New Roman"/>
                <w:b/>
                <w:szCs w:val="24"/>
              </w:rPr>
              <w:t>Chap 2</w:t>
            </w:r>
            <w:r w:rsidR="00D02C9E">
              <w:rPr>
                <w:rFonts w:ascii="Times New Roman" w:hAnsi="Times New Roman" w:cs="Times New Roman"/>
                <w:b/>
                <w:szCs w:val="24"/>
              </w:rPr>
              <w:t xml:space="preserve"> </w:t>
            </w:r>
            <w:r w:rsidRPr="00266145">
              <w:rPr>
                <w:rFonts w:ascii="Times New Roman" w:hAnsi="Times New Roman" w:cs="Times New Roman"/>
                <w:b/>
                <w:szCs w:val="24"/>
              </w:rPr>
              <w:t>(p. 23-40)</w:t>
            </w:r>
          </w:p>
        </w:tc>
        <w:tc>
          <w:tcPr>
            <w:tcW w:w="3060" w:type="dxa"/>
          </w:tcPr>
          <w:p w14:paraId="56A71762" w14:textId="041F9B16" w:rsidR="005F1FAA" w:rsidRPr="00266145" w:rsidRDefault="00493E0F" w:rsidP="00B52840">
            <w:pPr>
              <w:ind w:left="0" w:firstLine="0"/>
              <w:rPr>
                <w:rFonts w:ascii="Times New Roman" w:hAnsi="Times New Roman" w:cs="Times New Roman"/>
                <w:szCs w:val="24"/>
              </w:rPr>
            </w:pPr>
            <w:r w:rsidRPr="00266145">
              <w:rPr>
                <w:rFonts w:ascii="Times New Roman" w:hAnsi="Times New Roman" w:cs="Times New Roman"/>
                <w:szCs w:val="24"/>
              </w:rPr>
              <w:t>Quiz 1</w:t>
            </w:r>
            <w:r w:rsidR="008056BF">
              <w:rPr>
                <w:rFonts w:ascii="Times New Roman" w:hAnsi="Times New Roman" w:cs="Times New Roman"/>
                <w:szCs w:val="24"/>
              </w:rPr>
              <w:t xml:space="preserve"> </w:t>
            </w:r>
            <w:r w:rsidRPr="00266145">
              <w:rPr>
                <w:rFonts w:ascii="Times New Roman" w:hAnsi="Times New Roman" w:cs="Times New Roman"/>
                <w:b/>
                <w:szCs w:val="24"/>
              </w:rPr>
              <w:t>9/</w:t>
            </w:r>
            <w:r w:rsidR="008056BF">
              <w:rPr>
                <w:rFonts w:ascii="Times New Roman" w:hAnsi="Times New Roman" w:cs="Times New Roman"/>
                <w:b/>
                <w:szCs w:val="24"/>
              </w:rPr>
              <w:t>10</w:t>
            </w:r>
          </w:p>
          <w:p w14:paraId="6338EB68" w14:textId="77777777" w:rsidR="00493E0F" w:rsidRPr="00266145" w:rsidRDefault="00493E0F" w:rsidP="00B52840">
            <w:pPr>
              <w:ind w:left="0" w:firstLine="0"/>
              <w:rPr>
                <w:rFonts w:ascii="Times New Roman" w:hAnsi="Times New Roman" w:cs="Times New Roman"/>
                <w:szCs w:val="24"/>
              </w:rPr>
            </w:pPr>
          </w:p>
        </w:tc>
      </w:tr>
      <w:tr w:rsidR="0041506A" w:rsidRPr="00266145" w14:paraId="28E28C69" w14:textId="77777777" w:rsidTr="00C54452">
        <w:trPr>
          <w:trHeight w:val="1799"/>
        </w:trPr>
        <w:tc>
          <w:tcPr>
            <w:tcW w:w="1890" w:type="dxa"/>
          </w:tcPr>
          <w:p w14:paraId="730ACE6D"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3</w:t>
            </w:r>
          </w:p>
          <w:p w14:paraId="009E1CAB" w14:textId="6E65F27B"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Sept</w:t>
            </w:r>
            <w:r w:rsidR="00DA3801">
              <w:rPr>
                <w:rFonts w:ascii="Times New Roman" w:hAnsi="Times New Roman" w:cs="Times New Roman"/>
                <w:szCs w:val="24"/>
              </w:rPr>
              <w:t>. 4-10</w:t>
            </w:r>
          </w:p>
        </w:tc>
        <w:tc>
          <w:tcPr>
            <w:tcW w:w="1980" w:type="dxa"/>
          </w:tcPr>
          <w:p w14:paraId="4CBE8358" w14:textId="77777777"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Early-life Predictors of Late-life Health</w:t>
            </w:r>
          </w:p>
        </w:tc>
        <w:tc>
          <w:tcPr>
            <w:tcW w:w="3510" w:type="dxa"/>
          </w:tcPr>
          <w:p w14:paraId="43C19BCA" w14:textId="77777777" w:rsidR="005F1FAA" w:rsidRPr="00266145" w:rsidRDefault="005F1FAA" w:rsidP="00FC312D">
            <w:pPr>
              <w:ind w:left="0" w:firstLine="0"/>
              <w:rPr>
                <w:rFonts w:ascii="Times New Roman" w:hAnsi="Times New Roman" w:cs="Times New Roman"/>
                <w:b/>
                <w:szCs w:val="24"/>
              </w:rPr>
            </w:pPr>
            <w:r w:rsidRPr="00266145">
              <w:rPr>
                <w:rFonts w:ascii="Times New Roman" w:hAnsi="Times New Roman" w:cs="Times New Roman"/>
                <w:szCs w:val="24"/>
              </w:rPr>
              <w:t>- Satariano, W. A., &amp; Maus, M. (2017). Aging, place, and health, Burlington, MA: Jones &amp; Bartlett Learning:</w:t>
            </w:r>
            <w:r w:rsidRPr="00266145">
              <w:rPr>
                <w:rFonts w:ascii="Times New Roman" w:hAnsi="Times New Roman" w:cs="Times New Roman"/>
                <w:b/>
                <w:szCs w:val="24"/>
              </w:rPr>
              <w:t xml:space="preserve"> Chap 3</w:t>
            </w:r>
          </w:p>
          <w:p w14:paraId="75826AFF" w14:textId="77777777" w:rsidR="005F1FAA" w:rsidRPr="00266145" w:rsidRDefault="005F1FAA" w:rsidP="00FC312D">
            <w:pPr>
              <w:ind w:left="0" w:firstLine="0"/>
              <w:rPr>
                <w:rFonts w:ascii="Times New Roman" w:hAnsi="Times New Roman" w:cs="Times New Roman"/>
                <w:szCs w:val="24"/>
              </w:rPr>
            </w:pPr>
            <w:r w:rsidRPr="00266145">
              <w:rPr>
                <w:rFonts w:ascii="Times New Roman" w:hAnsi="Times New Roman" w:cs="Times New Roman"/>
                <w:b/>
                <w:szCs w:val="24"/>
              </w:rPr>
              <w:t>(p. 45-59)</w:t>
            </w:r>
          </w:p>
        </w:tc>
        <w:tc>
          <w:tcPr>
            <w:tcW w:w="3060" w:type="dxa"/>
          </w:tcPr>
          <w:p w14:paraId="274FB7F1" w14:textId="77777777" w:rsidR="005F1FAA" w:rsidRPr="00266145" w:rsidRDefault="00493E0F" w:rsidP="00FC312D">
            <w:pPr>
              <w:ind w:left="0" w:firstLine="0"/>
              <w:rPr>
                <w:rFonts w:ascii="Times New Roman" w:hAnsi="Times New Roman" w:cs="Times New Roman"/>
                <w:szCs w:val="24"/>
              </w:rPr>
            </w:pPr>
            <w:r w:rsidRPr="00266145">
              <w:rPr>
                <w:rFonts w:ascii="Times New Roman" w:hAnsi="Times New Roman" w:cs="Times New Roman"/>
                <w:szCs w:val="24"/>
              </w:rPr>
              <w:t>Discussion Board2</w:t>
            </w:r>
          </w:p>
          <w:p w14:paraId="38506368" w14:textId="0DB2A39E"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9/</w:t>
            </w:r>
            <w:r w:rsidR="008056BF">
              <w:rPr>
                <w:rFonts w:ascii="Times New Roman" w:hAnsi="Times New Roman" w:cs="Times New Roman"/>
                <w:b/>
                <w:szCs w:val="24"/>
              </w:rPr>
              <w:t>7</w:t>
            </w:r>
          </w:p>
          <w:p w14:paraId="7F0251DD" w14:textId="1CABD028"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9/1</w:t>
            </w:r>
            <w:r w:rsidR="008056BF">
              <w:rPr>
                <w:rFonts w:ascii="Times New Roman" w:hAnsi="Times New Roman" w:cs="Times New Roman"/>
                <w:b/>
                <w:szCs w:val="24"/>
              </w:rPr>
              <w:t>0</w:t>
            </w:r>
          </w:p>
          <w:p w14:paraId="170B7742" w14:textId="42E25697" w:rsidR="005F1FAA" w:rsidRPr="00266145" w:rsidRDefault="005F1FAA" w:rsidP="00FC312D">
            <w:pPr>
              <w:ind w:left="0" w:firstLine="0"/>
              <w:rPr>
                <w:rFonts w:ascii="Times New Roman" w:hAnsi="Times New Roman" w:cs="Times New Roman"/>
                <w:szCs w:val="24"/>
              </w:rPr>
            </w:pPr>
            <w:r w:rsidRPr="00266145">
              <w:rPr>
                <w:rFonts w:ascii="Times New Roman" w:hAnsi="Times New Roman" w:cs="Times New Roman"/>
                <w:szCs w:val="24"/>
              </w:rPr>
              <w:t xml:space="preserve">Quiz </w:t>
            </w:r>
            <w:proofErr w:type="gramStart"/>
            <w:r w:rsidR="00493E0F" w:rsidRPr="00266145">
              <w:rPr>
                <w:rFonts w:ascii="Times New Roman" w:hAnsi="Times New Roman" w:cs="Times New Roman"/>
                <w:szCs w:val="24"/>
              </w:rPr>
              <w:t>2</w:t>
            </w:r>
            <w:r w:rsidR="008056BF">
              <w:rPr>
                <w:rFonts w:ascii="Times New Roman" w:hAnsi="Times New Roman" w:cs="Times New Roman"/>
                <w:szCs w:val="24"/>
              </w:rPr>
              <w:t xml:space="preserve">  </w:t>
            </w:r>
            <w:r w:rsidR="00493E0F" w:rsidRPr="00266145">
              <w:rPr>
                <w:rFonts w:ascii="Times New Roman" w:hAnsi="Times New Roman" w:cs="Times New Roman"/>
                <w:b/>
                <w:szCs w:val="24"/>
              </w:rPr>
              <w:t>9</w:t>
            </w:r>
            <w:proofErr w:type="gramEnd"/>
            <w:r w:rsidR="00493E0F" w:rsidRPr="00266145">
              <w:rPr>
                <w:rFonts w:ascii="Times New Roman" w:hAnsi="Times New Roman" w:cs="Times New Roman"/>
                <w:b/>
                <w:szCs w:val="24"/>
              </w:rPr>
              <w:t>/1</w:t>
            </w:r>
            <w:r w:rsidR="008056BF">
              <w:rPr>
                <w:rFonts w:ascii="Times New Roman" w:hAnsi="Times New Roman" w:cs="Times New Roman"/>
                <w:b/>
                <w:szCs w:val="24"/>
              </w:rPr>
              <w:t>0</w:t>
            </w:r>
          </w:p>
          <w:p w14:paraId="2DEAEF14" w14:textId="28FF1571" w:rsidR="005F1FAA" w:rsidRPr="00D02C9E" w:rsidRDefault="005F1FAA" w:rsidP="00FC312D">
            <w:pPr>
              <w:ind w:left="0" w:firstLine="0"/>
              <w:rPr>
                <w:rFonts w:ascii="Times New Roman" w:hAnsi="Times New Roman" w:cs="Times New Roman"/>
                <w:b/>
                <w:bCs/>
                <w:szCs w:val="24"/>
              </w:rPr>
            </w:pPr>
            <w:r w:rsidRPr="00266145">
              <w:rPr>
                <w:rFonts w:ascii="Times New Roman" w:hAnsi="Times New Roman" w:cs="Times New Roman"/>
                <w:b/>
                <w:bCs/>
                <w:szCs w:val="24"/>
                <w:highlight w:val="yellow"/>
              </w:rPr>
              <w:t>Topic of Final Project</w:t>
            </w:r>
            <w:r w:rsidR="00AA0B71">
              <w:rPr>
                <w:rFonts w:ascii="Times New Roman" w:hAnsi="Times New Roman" w:cs="Times New Roman"/>
                <w:b/>
                <w:bCs/>
                <w:szCs w:val="24"/>
                <w:highlight w:val="yellow"/>
              </w:rPr>
              <w:t xml:space="preserve"> </w:t>
            </w:r>
            <w:r w:rsidR="00493E0F" w:rsidRPr="00266145">
              <w:rPr>
                <w:rFonts w:ascii="Times New Roman" w:hAnsi="Times New Roman" w:cs="Times New Roman"/>
                <w:b/>
                <w:bCs/>
                <w:szCs w:val="24"/>
                <w:highlight w:val="yellow"/>
              </w:rPr>
              <w:t>9/1</w:t>
            </w:r>
            <w:r w:rsidR="00AA0B71">
              <w:rPr>
                <w:rFonts w:ascii="Times New Roman" w:hAnsi="Times New Roman" w:cs="Times New Roman"/>
                <w:b/>
                <w:bCs/>
                <w:szCs w:val="24"/>
              </w:rPr>
              <w:t>0</w:t>
            </w:r>
          </w:p>
        </w:tc>
      </w:tr>
      <w:tr w:rsidR="0041506A" w:rsidRPr="00266145" w14:paraId="19C9DA44" w14:textId="77777777" w:rsidTr="00C54452">
        <w:trPr>
          <w:trHeight w:val="1430"/>
        </w:trPr>
        <w:tc>
          <w:tcPr>
            <w:tcW w:w="1890" w:type="dxa"/>
          </w:tcPr>
          <w:p w14:paraId="16317030"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4</w:t>
            </w:r>
          </w:p>
          <w:p w14:paraId="01A9A554" w14:textId="03AEEEA6"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Sept</w:t>
            </w:r>
            <w:r w:rsidR="00DA3801">
              <w:rPr>
                <w:rFonts w:ascii="Times New Roman" w:hAnsi="Times New Roman" w:cs="Times New Roman"/>
                <w:szCs w:val="24"/>
              </w:rPr>
              <w:t>.</w:t>
            </w:r>
            <w:r w:rsidRPr="00266145">
              <w:rPr>
                <w:rFonts w:ascii="Times New Roman" w:hAnsi="Times New Roman" w:cs="Times New Roman"/>
                <w:szCs w:val="24"/>
              </w:rPr>
              <w:t xml:space="preserve"> </w:t>
            </w:r>
            <w:r w:rsidR="00DA3801">
              <w:rPr>
                <w:rFonts w:ascii="Times New Roman" w:hAnsi="Times New Roman" w:cs="Times New Roman"/>
                <w:szCs w:val="24"/>
              </w:rPr>
              <w:t>11-17</w:t>
            </w:r>
          </w:p>
        </w:tc>
        <w:tc>
          <w:tcPr>
            <w:tcW w:w="1980" w:type="dxa"/>
          </w:tcPr>
          <w:p w14:paraId="64382A5B" w14:textId="77777777" w:rsidR="005F1FAA" w:rsidRPr="00266145" w:rsidRDefault="005F1FAA" w:rsidP="006D2B71">
            <w:pPr>
              <w:ind w:left="0" w:firstLine="0"/>
              <w:rPr>
                <w:rFonts w:ascii="Times New Roman" w:hAnsi="Times New Roman" w:cs="Times New Roman"/>
                <w:szCs w:val="24"/>
              </w:rPr>
            </w:pPr>
            <w:r w:rsidRPr="00266145">
              <w:rPr>
                <w:rFonts w:ascii="Times New Roman" w:hAnsi="Times New Roman" w:cs="Times New Roman"/>
                <w:szCs w:val="24"/>
              </w:rPr>
              <w:t>Survival, Mortality, and Cause</w:t>
            </w:r>
          </w:p>
          <w:p w14:paraId="59BDD0A8" w14:textId="77777777" w:rsidR="005F1FAA" w:rsidRPr="00266145" w:rsidRDefault="005F1FAA" w:rsidP="006D2B71">
            <w:pPr>
              <w:ind w:left="0" w:firstLine="0"/>
              <w:rPr>
                <w:rFonts w:ascii="Times New Roman" w:hAnsi="Times New Roman" w:cs="Times New Roman"/>
                <w:szCs w:val="24"/>
              </w:rPr>
            </w:pPr>
            <w:r w:rsidRPr="00266145">
              <w:rPr>
                <w:rFonts w:ascii="Times New Roman" w:hAnsi="Times New Roman" w:cs="Times New Roman"/>
                <w:szCs w:val="24"/>
              </w:rPr>
              <w:t>of Death</w:t>
            </w:r>
          </w:p>
        </w:tc>
        <w:tc>
          <w:tcPr>
            <w:tcW w:w="3510" w:type="dxa"/>
          </w:tcPr>
          <w:p w14:paraId="664111C2" w14:textId="131F4003" w:rsidR="005F1FAA" w:rsidRPr="008056BF" w:rsidRDefault="005F1FAA" w:rsidP="006D2B71">
            <w:pPr>
              <w:ind w:left="0" w:firstLine="0"/>
              <w:rPr>
                <w:rFonts w:ascii="Times New Roman" w:hAnsi="Times New Roman" w:cs="Times New Roman"/>
                <w:b/>
                <w:szCs w:val="24"/>
              </w:rPr>
            </w:pPr>
            <w:r w:rsidRPr="00266145">
              <w:rPr>
                <w:rFonts w:ascii="Times New Roman" w:hAnsi="Times New Roman" w:cs="Times New Roman"/>
                <w:szCs w:val="24"/>
              </w:rPr>
              <w:t>- Satariano, W. A., &amp; Maus, M. (2017). Aging, place, and health, Burlington, MA: Jones &amp; Bartlett Learning:</w:t>
            </w:r>
            <w:r w:rsidRPr="00266145">
              <w:rPr>
                <w:rFonts w:ascii="Times New Roman" w:hAnsi="Times New Roman" w:cs="Times New Roman"/>
                <w:b/>
                <w:szCs w:val="24"/>
              </w:rPr>
              <w:t xml:space="preserve"> Chap 4</w:t>
            </w:r>
            <w:r w:rsidR="008056BF">
              <w:rPr>
                <w:rFonts w:ascii="Times New Roman" w:hAnsi="Times New Roman" w:cs="Times New Roman"/>
                <w:b/>
                <w:szCs w:val="24"/>
              </w:rPr>
              <w:t xml:space="preserve"> </w:t>
            </w:r>
            <w:r w:rsidRPr="00266145">
              <w:rPr>
                <w:rFonts w:ascii="Times New Roman" w:hAnsi="Times New Roman" w:cs="Times New Roman"/>
                <w:b/>
                <w:szCs w:val="24"/>
              </w:rPr>
              <w:t>(p. 69-87)</w:t>
            </w:r>
          </w:p>
        </w:tc>
        <w:tc>
          <w:tcPr>
            <w:tcW w:w="3060" w:type="dxa"/>
          </w:tcPr>
          <w:p w14:paraId="69532F6B" w14:textId="77777777" w:rsidR="005F1FAA" w:rsidRPr="00266145" w:rsidRDefault="00493E0F" w:rsidP="006D2B71">
            <w:pPr>
              <w:ind w:left="0" w:firstLine="0"/>
              <w:rPr>
                <w:rFonts w:ascii="Times New Roman" w:hAnsi="Times New Roman" w:cs="Times New Roman"/>
                <w:szCs w:val="24"/>
              </w:rPr>
            </w:pPr>
            <w:r w:rsidRPr="00266145">
              <w:rPr>
                <w:rFonts w:ascii="Times New Roman" w:hAnsi="Times New Roman" w:cs="Times New Roman"/>
                <w:szCs w:val="24"/>
              </w:rPr>
              <w:t>Discussion B</w:t>
            </w:r>
            <w:r w:rsidR="005F1FAA" w:rsidRPr="00266145">
              <w:rPr>
                <w:rFonts w:ascii="Times New Roman" w:hAnsi="Times New Roman" w:cs="Times New Roman"/>
                <w:szCs w:val="24"/>
              </w:rPr>
              <w:t xml:space="preserve">oard </w:t>
            </w:r>
            <w:r w:rsidRPr="00266145">
              <w:rPr>
                <w:rFonts w:ascii="Times New Roman" w:hAnsi="Times New Roman" w:cs="Times New Roman"/>
                <w:szCs w:val="24"/>
              </w:rPr>
              <w:t>3</w:t>
            </w:r>
          </w:p>
          <w:p w14:paraId="374F03F3" w14:textId="77777777"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9/1</w:t>
            </w:r>
            <w:r w:rsidR="00E30170" w:rsidRPr="00266145">
              <w:rPr>
                <w:rFonts w:ascii="Times New Roman" w:hAnsi="Times New Roman" w:cs="Times New Roman"/>
                <w:b/>
                <w:szCs w:val="24"/>
              </w:rPr>
              <w:t>5</w:t>
            </w:r>
          </w:p>
          <w:p w14:paraId="6D574037" w14:textId="77777777" w:rsidR="00493E0F" w:rsidRPr="00266145" w:rsidRDefault="00493E0F" w:rsidP="006D2B71">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9/</w:t>
            </w:r>
            <w:r w:rsidR="00E30170" w:rsidRPr="00266145">
              <w:rPr>
                <w:rFonts w:ascii="Times New Roman" w:hAnsi="Times New Roman" w:cs="Times New Roman"/>
                <w:b/>
                <w:szCs w:val="24"/>
              </w:rPr>
              <w:t>19</w:t>
            </w:r>
          </w:p>
          <w:p w14:paraId="47476E00" w14:textId="77777777" w:rsidR="00493E0F" w:rsidRPr="00266145" w:rsidRDefault="00493E0F" w:rsidP="006D2B71">
            <w:pPr>
              <w:ind w:left="0" w:firstLine="0"/>
              <w:rPr>
                <w:rFonts w:ascii="Times New Roman" w:hAnsi="Times New Roman" w:cs="Times New Roman"/>
                <w:szCs w:val="24"/>
              </w:rPr>
            </w:pPr>
          </w:p>
          <w:p w14:paraId="1A53BEC2" w14:textId="6F5E9B7F" w:rsidR="005F1FAA" w:rsidRPr="00266145" w:rsidRDefault="00493E0F" w:rsidP="00771599">
            <w:pPr>
              <w:ind w:left="0" w:firstLine="0"/>
              <w:rPr>
                <w:rFonts w:ascii="Times New Roman" w:hAnsi="Times New Roman" w:cs="Times New Roman"/>
                <w:szCs w:val="24"/>
              </w:rPr>
            </w:pPr>
            <w:r w:rsidRPr="00266145">
              <w:rPr>
                <w:rFonts w:ascii="Times New Roman" w:hAnsi="Times New Roman" w:cs="Times New Roman"/>
                <w:szCs w:val="24"/>
              </w:rPr>
              <w:t>Quiz 3</w:t>
            </w:r>
            <w:r w:rsidR="008056BF">
              <w:rPr>
                <w:rFonts w:ascii="Times New Roman" w:hAnsi="Times New Roman" w:cs="Times New Roman"/>
                <w:szCs w:val="24"/>
              </w:rPr>
              <w:t xml:space="preserve"> </w:t>
            </w:r>
            <w:r w:rsidRPr="00266145">
              <w:rPr>
                <w:rFonts w:ascii="Times New Roman" w:hAnsi="Times New Roman" w:cs="Times New Roman"/>
                <w:b/>
                <w:szCs w:val="24"/>
              </w:rPr>
              <w:t>9/</w:t>
            </w:r>
            <w:r w:rsidR="00E30170" w:rsidRPr="00266145">
              <w:rPr>
                <w:rFonts w:ascii="Times New Roman" w:hAnsi="Times New Roman" w:cs="Times New Roman"/>
                <w:b/>
                <w:szCs w:val="24"/>
              </w:rPr>
              <w:t>1</w:t>
            </w:r>
            <w:r w:rsidR="008056BF">
              <w:rPr>
                <w:rFonts w:ascii="Times New Roman" w:hAnsi="Times New Roman" w:cs="Times New Roman"/>
                <w:b/>
                <w:szCs w:val="24"/>
              </w:rPr>
              <w:t>7</w:t>
            </w:r>
          </w:p>
        </w:tc>
      </w:tr>
      <w:tr w:rsidR="0041506A" w:rsidRPr="00266145" w14:paraId="5E2A15AC" w14:textId="77777777" w:rsidTr="00C54452">
        <w:tc>
          <w:tcPr>
            <w:tcW w:w="1890" w:type="dxa"/>
          </w:tcPr>
          <w:p w14:paraId="6FC7289C"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5</w:t>
            </w:r>
          </w:p>
          <w:p w14:paraId="466DD492" w14:textId="35B204E2"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Sep</w:t>
            </w:r>
            <w:r w:rsidR="00DA3801">
              <w:rPr>
                <w:rFonts w:ascii="Times New Roman" w:hAnsi="Times New Roman" w:cs="Times New Roman"/>
                <w:szCs w:val="24"/>
              </w:rPr>
              <w:t>t.18-24</w:t>
            </w:r>
          </w:p>
        </w:tc>
        <w:tc>
          <w:tcPr>
            <w:tcW w:w="1980" w:type="dxa"/>
          </w:tcPr>
          <w:p w14:paraId="7E80AE17" w14:textId="77777777" w:rsidR="005F1FAA" w:rsidRPr="00266145" w:rsidRDefault="005F1FAA" w:rsidP="00771599">
            <w:pPr>
              <w:ind w:left="0" w:firstLine="0"/>
              <w:rPr>
                <w:rFonts w:ascii="Times New Roman" w:hAnsi="Times New Roman" w:cs="Times New Roman"/>
                <w:szCs w:val="24"/>
              </w:rPr>
            </w:pPr>
            <w:r w:rsidRPr="00266145">
              <w:rPr>
                <w:rFonts w:ascii="Times New Roman" w:hAnsi="Times New Roman" w:cs="Times New Roman"/>
                <w:szCs w:val="24"/>
              </w:rPr>
              <w:t>Aging and Late-life Mobility</w:t>
            </w:r>
          </w:p>
        </w:tc>
        <w:tc>
          <w:tcPr>
            <w:tcW w:w="3510" w:type="dxa"/>
          </w:tcPr>
          <w:p w14:paraId="0718E12E" w14:textId="383415CE" w:rsidR="005F1FAA" w:rsidRPr="008056BF" w:rsidRDefault="005F1FAA" w:rsidP="006D2B71">
            <w:pPr>
              <w:ind w:left="0" w:firstLine="0"/>
              <w:rPr>
                <w:rFonts w:ascii="Times New Roman" w:hAnsi="Times New Roman" w:cs="Times New Roman"/>
                <w:b/>
                <w:szCs w:val="24"/>
              </w:rPr>
            </w:pPr>
            <w:r w:rsidRPr="00266145">
              <w:rPr>
                <w:rFonts w:ascii="Times New Roman" w:hAnsi="Times New Roman" w:cs="Times New Roman"/>
                <w:szCs w:val="24"/>
              </w:rPr>
              <w:t>- Satariano, W. A., &amp; Maus, M. (2017). Aging, place, and health, Burlington, MA: Jones &amp; Bartlett Learning:</w:t>
            </w:r>
            <w:r w:rsidRPr="00266145">
              <w:rPr>
                <w:rFonts w:ascii="Times New Roman" w:hAnsi="Times New Roman" w:cs="Times New Roman"/>
                <w:b/>
                <w:szCs w:val="24"/>
              </w:rPr>
              <w:t xml:space="preserve"> Chap 5</w:t>
            </w:r>
            <w:r w:rsidR="008056BF">
              <w:rPr>
                <w:rFonts w:ascii="Times New Roman" w:hAnsi="Times New Roman" w:cs="Times New Roman"/>
                <w:b/>
                <w:szCs w:val="24"/>
              </w:rPr>
              <w:t xml:space="preserve"> </w:t>
            </w:r>
            <w:r w:rsidRPr="00266145">
              <w:rPr>
                <w:rFonts w:ascii="Times New Roman" w:hAnsi="Times New Roman" w:cs="Times New Roman"/>
                <w:b/>
                <w:szCs w:val="24"/>
              </w:rPr>
              <w:t>(p. 91-109)</w:t>
            </w:r>
          </w:p>
        </w:tc>
        <w:tc>
          <w:tcPr>
            <w:tcW w:w="3060" w:type="dxa"/>
          </w:tcPr>
          <w:p w14:paraId="60835051" w14:textId="77777777" w:rsidR="00A1410A" w:rsidRPr="00266145" w:rsidRDefault="00A1410A" w:rsidP="00A1410A">
            <w:pPr>
              <w:ind w:left="0" w:firstLine="0"/>
              <w:rPr>
                <w:rFonts w:ascii="Times New Roman" w:hAnsi="Times New Roman" w:cs="Times New Roman"/>
                <w:szCs w:val="24"/>
              </w:rPr>
            </w:pPr>
            <w:r w:rsidRPr="00266145">
              <w:rPr>
                <w:rFonts w:ascii="Times New Roman" w:hAnsi="Times New Roman" w:cs="Times New Roman"/>
                <w:szCs w:val="24"/>
              </w:rPr>
              <w:t>Discussion Board 4</w:t>
            </w:r>
          </w:p>
          <w:p w14:paraId="28AD0C84" w14:textId="77777777" w:rsidR="00A1410A" w:rsidRPr="00266145" w:rsidRDefault="00A1410A" w:rsidP="00A1410A">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9/2</w:t>
            </w:r>
            <w:r w:rsidR="00E30170" w:rsidRPr="00266145">
              <w:rPr>
                <w:rFonts w:ascii="Times New Roman" w:hAnsi="Times New Roman" w:cs="Times New Roman"/>
                <w:b/>
                <w:szCs w:val="24"/>
              </w:rPr>
              <w:t>2</w:t>
            </w:r>
          </w:p>
          <w:p w14:paraId="737B085B" w14:textId="41355BEC" w:rsidR="005F1FAA" w:rsidRPr="00266145" w:rsidRDefault="00A1410A" w:rsidP="00771599">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9/2</w:t>
            </w:r>
            <w:r w:rsidR="00E30170" w:rsidRPr="00266145">
              <w:rPr>
                <w:rFonts w:ascii="Times New Roman" w:hAnsi="Times New Roman" w:cs="Times New Roman"/>
                <w:b/>
                <w:szCs w:val="24"/>
              </w:rPr>
              <w:t>6</w:t>
            </w:r>
          </w:p>
          <w:p w14:paraId="11882227" w14:textId="77777777" w:rsidR="00A1410A" w:rsidRDefault="00A1410A" w:rsidP="00771599">
            <w:pPr>
              <w:ind w:left="0" w:firstLine="0"/>
              <w:rPr>
                <w:rFonts w:ascii="Times New Roman" w:hAnsi="Times New Roman" w:cs="Times New Roman"/>
                <w:b/>
                <w:szCs w:val="24"/>
              </w:rPr>
            </w:pPr>
            <w:r w:rsidRPr="00266145">
              <w:rPr>
                <w:rFonts w:ascii="Times New Roman" w:hAnsi="Times New Roman" w:cs="Times New Roman"/>
                <w:szCs w:val="24"/>
              </w:rPr>
              <w:t>Quiz 4</w:t>
            </w:r>
            <w:r w:rsidR="008056BF">
              <w:rPr>
                <w:rFonts w:ascii="Times New Roman" w:hAnsi="Times New Roman" w:cs="Times New Roman"/>
                <w:szCs w:val="24"/>
              </w:rPr>
              <w:t xml:space="preserve"> </w:t>
            </w:r>
            <w:r w:rsidR="00D243C0" w:rsidRPr="00266145">
              <w:rPr>
                <w:rFonts w:ascii="Times New Roman" w:hAnsi="Times New Roman" w:cs="Times New Roman"/>
                <w:b/>
                <w:szCs w:val="24"/>
              </w:rPr>
              <w:t>9/2</w:t>
            </w:r>
            <w:r w:rsidR="00E30170" w:rsidRPr="00266145">
              <w:rPr>
                <w:rFonts w:ascii="Times New Roman" w:hAnsi="Times New Roman" w:cs="Times New Roman"/>
                <w:b/>
                <w:szCs w:val="24"/>
              </w:rPr>
              <w:t>6</w:t>
            </w:r>
          </w:p>
          <w:p w14:paraId="51FC7BE6" w14:textId="1B805AF0" w:rsidR="008056BF" w:rsidRPr="00D23988" w:rsidRDefault="008056BF" w:rsidP="00771599">
            <w:pPr>
              <w:ind w:left="0" w:firstLine="0"/>
              <w:rPr>
                <w:rFonts w:ascii="Times New Roman" w:hAnsi="Times New Roman" w:cs="Times New Roman"/>
                <w:b/>
                <w:szCs w:val="24"/>
              </w:rPr>
            </w:pPr>
          </w:p>
        </w:tc>
      </w:tr>
      <w:tr w:rsidR="0041506A" w:rsidRPr="00266145" w14:paraId="59247CD3" w14:textId="77777777" w:rsidTr="00C54452">
        <w:tc>
          <w:tcPr>
            <w:tcW w:w="1890" w:type="dxa"/>
          </w:tcPr>
          <w:p w14:paraId="0F8E4FA3"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6</w:t>
            </w:r>
          </w:p>
          <w:p w14:paraId="6191E61F" w14:textId="000F5CB5" w:rsidR="005F1FAA" w:rsidRPr="00266145" w:rsidRDefault="00DA3801" w:rsidP="00A3763C">
            <w:pPr>
              <w:ind w:left="0" w:firstLine="0"/>
              <w:rPr>
                <w:rFonts w:ascii="Times New Roman" w:hAnsi="Times New Roman" w:cs="Times New Roman"/>
                <w:szCs w:val="24"/>
              </w:rPr>
            </w:pPr>
            <w:r>
              <w:rPr>
                <w:rFonts w:ascii="Times New Roman" w:hAnsi="Times New Roman" w:cs="Times New Roman"/>
                <w:szCs w:val="24"/>
              </w:rPr>
              <w:t>Sept. 25-Oct. 1</w:t>
            </w:r>
          </w:p>
        </w:tc>
        <w:tc>
          <w:tcPr>
            <w:tcW w:w="1980" w:type="dxa"/>
          </w:tcPr>
          <w:p w14:paraId="35361F29" w14:textId="77777777" w:rsidR="005F1FAA" w:rsidRPr="00266145" w:rsidRDefault="005F1FAA" w:rsidP="00E17E78">
            <w:pPr>
              <w:ind w:left="0" w:firstLine="0"/>
              <w:rPr>
                <w:rFonts w:ascii="Times New Roman" w:hAnsi="Times New Roman" w:cs="Times New Roman"/>
                <w:szCs w:val="24"/>
              </w:rPr>
            </w:pPr>
            <w:r w:rsidRPr="00266145">
              <w:rPr>
                <w:rFonts w:ascii="Times New Roman" w:hAnsi="Times New Roman" w:cs="Times New Roman"/>
                <w:szCs w:val="24"/>
              </w:rPr>
              <w:t>Aging and Cognitive</w:t>
            </w:r>
          </w:p>
          <w:p w14:paraId="785630F2" w14:textId="77777777" w:rsidR="005F1FAA" w:rsidRPr="00266145" w:rsidRDefault="005F1FAA" w:rsidP="00E17E78">
            <w:pPr>
              <w:ind w:left="0" w:firstLine="0"/>
              <w:rPr>
                <w:rFonts w:ascii="Times New Roman" w:hAnsi="Times New Roman" w:cs="Times New Roman"/>
                <w:szCs w:val="24"/>
              </w:rPr>
            </w:pPr>
            <w:r w:rsidRPr="00266145">
              <w:rPr>
                <w:rFonts w:ascii="Times New Roman" w:hAnsi="Times New Roman" w:cs="Times New Roman"/>
                <w:szCs w:val="24"/>
              </w:rPr>
              <w:t>Functioning</w:t>
            </w:r>
          </w:p>
        </w:tc>
        <w:tc>
          <w:tcPr>
            <w:tcW w:w="3510" w:type="dxa"/>
          </w:tcPr>
          <w:p w14:paraId="39BD4E20" w14:textId="5EF05D01" w:rsidR="005F1FAA" w:rsidRPr="008056BF" w:rsidRDefault="005F1FAA" w:rsidP="00457510">
            <w:pPr>
              <w:ind w:left="0" w:firstLine="0"/>
              <w:rPr>
                <w:rFonts w:ascii="Times New Roman" w:hAnsi="Times New Roman" w:cs="Times New Roman"/>
                <w:b/>
                <w:szCs w:val="24"/>
              </w:rPr>
            </w:pPr>
            <w:r w:rsidRPr="00266145">
              <w:rPr>
                <w:rFonts w:ascii="Times New Roman" w:hAnsi="Times New Roman" w:cs="Times New Roman"/>
                <w:szCs w:val="24"/>
              </w:rPr>
              <w:t>- Satariano, W. A., &amp; Maus, M. (2017). Aging, place, and health, Burlington, MA: Jones &amp; Bartlett Learning:</w:t>
            </w:r>
            <w:r w:rsidRPr="00266145">
              <w:rPr>
                <w:rFonts w:ascii="Times New Roman" w:hAnsi="Times New Roman" w:cs="Times New Roman"/>
                <w:b/>
                <w:szCs w:val="24"/>
              </w:rPr>
              <w:t xml:space="preserve"> Chap 6</w:t>
            </w:r>
            <w:r w:rsidR="008056BF">
              <w:rPr>
                <w:rFonts w:ascii="Times New Roman" w:hAnsi="Times New Roman" w:cs="Times New Roman"/>
                <w:b/>
                <w:szCs w:val="24"/>
              </w:rPr>
              <w:t xml:space="preserve"> </w:t>
            </w:r>
            <w:r w:rsidRPr="00266145">
              <w:rPr>
                <w:rFonts w:ascii="Times New Roman" w:hAnsi="Times New Roman" w:cs="Times New Roman"/>
                <w:b/>
                <w:szCs w:val="24"/>
              </w:rPr>
              <w:t>(p. 114-127)</w:t>
            </w:r>
          </w:p>
        </w:tc>
        <w:tc>
          <w:tcPr>
            <w:tcW w:w="3060" w:type="dxa"/>
          </w:tcPr>
          <w:p w14:paraId="2E6AF698" w14:textId="77777777" w:rsidR="005F1FAA" w:rsidRPr="00266145" w:rsidRDefault="00493E0F" w:rsidP="00457510">
            <w:pPr>
              <w:ind w:left="0" w:firstLine="0"/>
              <w:rPr>
                <w:rFonts w:ascii="Times New Roman" w:hAnsi="Times New Roman" w:cs="Times New Roman"/>
                <w:szCs w:val="24"/>
              </w:rPr>
            </w:pPr>
            <w:r w:rsidRPr="00266145">
              <w:rPr>
                <w:rFonts w:ascii="Times New Roman" w:hAnsi="Times New Roman" w:cs="Times New Roman"/>
                <w:szCs w:val="24"/>
              </w:rPr>
              <w:t>Discussion B</w:t>
            </w:r>
            <w:r w:rsidR="005F1FAA" w:rsidRPr="00266145">
              <w:rPr>
                <w:rFonts w:ascii="Times New Roman" w:hAnsi="Times New Roman" w:cs="Times New Roman"/>
                <w:szCs w:val="24"/>
              </w:rPr>
              <w:t xml:space="preserve">oard </w:t>
            </w:r>
            <w:r w:rsidR="00A1410A" w:rsidRPr="00266145">
              <w:rPr>
                <w:rFonts w:ascii="Times New Roman" w:hAnsi="Times New Roman" w:cs="Times New Roman"/>
                <w:szCs w:val="24"/>
              </w:rPr>
              <w:t>5</w:t>
            </w:r>
          </w:p>
          <w:p w14:paraId="5882FE4F" w14:textId="77777777"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009C4D12" w:rsidRPr="00266145">
              <w:rPr>
                <w:rFonts w:ascii="Times New Roman" w:hAnsi="Times New Roman" w:cs="Times New Roman"/>
                <w:b/>
                <w:bCs/>
                <w:szCs w:val="24"/>
              </w:rPr>
              <w:t>9</w:t>
            </w:r>
            <w:r w:rsidRPr="00266145">
              <w:rPr>
                <w:rFonts w:ascii="Times New Roman" w:hAnsi="Times New Roman" w:cs="Times New Roman"/>
                <w:b/>
                <w:bCs/>
                <w:szCs w:val="24"/>
              </w:rPr>
              <w:t>/</w:t>
            </w:r>
            <w:r w:rsidR="00E30170" w:rsidRPr="00266145">
              <w:rPr>
                <w:rFonts w:ascii="Times New Roman" w:hAnsi="Times New Roman" w:cs="Times New Roman"/>
                <w:b/>
                <w:bCs/>
                <w:szCs w:val="24"/>
              </w:rPr>
              <w:t>29</w:t>
            </w:r>
          </w:p>
          <w:p w14:paraId="536DBFBE" w14:textId="37144FA4" w:rsidR="00493E0F" w:rsidRPr="00266145" w:rsidRDefault="00493E0F" w:rsidP="00457510">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10/</w:t>
            </w:r>
            <w:r w:rsidR="00E30170" w:rsidRPr="00266145">
              <w:rPr>
                <w:rFonts w:ascii="Times New Roman" w:hAnsi="Times New Roman" w:cs="Times New Roman"/>
                <w:b/>
                <w:szCs w:val="24"/>
              </w:rPr>
              <w:t>3</w:t>
            </w:r>
          </w:p>
          <w:p w14:paraId="3461CCDE" w14:textId="2140176E" w:rsidR="00E30170" w:rsidRDefault="005F1FAA" w:rsidP="00457510">
            <w:pPr>
              <w:ind w:left="0" w:firstLine="0"/>
              <w:rPr>
                <w:rFonts w:ascii="Times New Roman" w:hAnsi="Times New Roman" w:cs="Times New Roman"/>
                <w:b/>
                <w:szCs w:val="24"/>
              </w:rPr>
            </w:pPr>
            <w:r w:rsidRPr="00266145">
              <w:rPr>
                <w:rFonts w:ascii="Times New Roman" w:hAnsi="Times New Roman" w:cs="Times New Roman"/>
                <w:szCs w:val="24"/>
              </w:rPr>
              <w:t xml:space="preserve">Quiz </w:t>
            </w:r>
            <w:r w:rsidR="00A1410A" w:rsidRPr="00266145">
              <w:rPr>
                <w:rFonts w:ascii="Times New Roman" w:hAnsi="Times New Roman" w:cs="Times New Roman"/>
                <w:szCs w:val="24"/>
              </w:rPr>
              <w:t>5</w:t>
            </w:r>
            <w:r w:rsidR="008056BF">
              <w:rPr>
                <w:rFonts w:ascii="Times New Roman" w:hAnsi="Times New Roman" w:cs="Times New Roman"/>
                <w:szCs w:val="24"/>
              </w:rPr>
              <w:t xml:space="preserve"> </w:t>
            </w:r>
            <w:r w:rsidR="00493E0F" w:rsidRPr="00266145">
              <w:rPr>
                <w:rFonts w:ascii="Times New Roman" w:hAnsi="Times New Roman" w:cs="Times New Roman"/>
                <w:b/>
                <w:szCs w:val="24"/>
              </w:rPr>
              <w:t>10/</w:t>
            </w:r>
            <w:r w:rsidR="00E30170" w:rsidRPr="00266145">
              <w:rPr>
                <w:rFonts w:ascii="Times New Roman" w:hAnsi="Times New Roman" w:cs="Times New Roman"/>
                <w:b/>
                <w:szCs w:val="24"/>
              </w:rPr>
              <w:t>3</w:t>
            </w:r>
          </w:p>
          <w:p w14:paraId="4234DEC6" w14:textId="77777777" w:rsidR="005F1FAA" w:rsidRDefault="00493E0F" w:rsidP="00771599">
            <w:pPr>
              <w:ind w:left="0" w:firstLine="0"/>
              <w:rPr>
                <w:rFonts w:ascii="Times New Roman" w:hAnsi="Times New Roman" w:cs="Times New Roman"/>
                <w:b/>
                <w:bCs/>
                <w:szCs w:val="24"/>
              </w:rPr>
            </w:pPr>
            <w:r w:rsidRPr="00266145">
              <w:rPr>
                <w:rFonts w:ascii="Times New Roman" w:hAnsi="Times New Roman" w:cs="Times New Roman"/>
                <w:b/>
                <w:bCs/>
                <w:szCs w:val="24"/>
                <w:highlight w:val="yellow"/>
              </w:rPr>
              <w:t xml:space="preserve">Outline </w:t>
            </w:r>
            <w:r w:rsidR="005F1FAA" w:rsidRPr="00266145">
              <w:rPr>
                <w:rFonts w:ascii="Times New Roman" w:hAnsi="Times New Roman" w:cs="Times New Roman"/>
                <w:b/>
                <w:bCs/>
                <w:szCs w:val="24"/>
                <w:highlight w:val="yellow"/>
              </w:rPr>
              <w:t xml:space="preserve">of Final Project </w:t>
            </w:r>
            <w:r w:rsidRPr="00266145">
              <w:rPr>
                <w:rFonts w:ascii="Times New Roman" w:hAnsi="Times New Roman" w:cs="Times New Roman"/>
                <w:b/>
                <w:bCs/>
                <w:szCs w:val="24"/>
                <w:highlight w:val="yellow"/>
              </w:rPr>
              <w:t>10/</w:t>
            </w:r>
            <w:r w:rsidR="00E30170" w:rsidRPr="00266145">
              <w:rPr>
                <w:rFonts w:ascii="Times New Roman" w:hAnsi="Times New Roman" w:cs="Times New Roman"/>
                <w:b/>
                <w:bCs/>
                <w:szCs w:val="24"/>
                <w:highlight w:val="yellow"/>
              </w:rPr>
              <w:t>3</w:t>
            </w:r>
          </w:p>
          <w:p w14:paraId="6F4A1028" w14:textId="77777777" w:rsidR="008056BF" w:rsidRDefault="008056BF" w:rsidP="00771599">
            <w:pPr>
              <w:ind w:left="0" w:firstLine="0"/>
              <w:rPr>
                <w:rFonts w:ascii="Times New Roman" w:hAnsi="Times New Roman" w:cs="Times New Roman"/>
                <w:b/>
                <w:bCs/>
                <w:szCs w:val="24"/>
              </w:rPr>
            </w:pPr>
          </w:p>
          <w:p w14:paraId="26FD2941" w14:textId="77777777" w:rsidR="008056BF" w:rsidRPr="00D02C9E" w:rsidRDefault="008056BF" w:rsidP="00771599">
            <w:pPr>
              <w:ind w:left="0" w:firstLine="0"/>
              <w:rPr>
                <w:rFonts w:ascii="Times New Roman" w:hAnsi="Times New Roman" w:cs="Times New Roman"/>
                <w:b/>
                <w:bCs/>
                <w:szCs w:val="24"/>
              </w:rPr>
            </w:pPr>
          </w:p>
        </w:tc>
      </w:tr>
      <w:tr w:rsidR="0041506A" w:rsidRPr="00266145" w14:paraId="603202B3" w14:textId="77777777" w:rsidTr="00C54452">
        <w:tc>
          <w:tcPr>
            <w:tcW w:w="1890" w:type="dxa"/>
          </w:tcPr>
          <w:p w14:paraId="67D59F2A" w14:textId="77777777"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lastRenderedPageBreak/>
              <w:t>Module 7</w:t>
            </w:r>
          </w:p>
          <w:p w14:paraId="0947F969" w14:textId="1E88E174"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Oct</w:t>
            </w:r>
            <w:r w:rsidR="00DA3801">
              <w:rPr>
                <w:rFonts w:ascii="Times New Roman" w:hAnsi="Times New Roman" w:cs="Times New Roman"/>
                <w:szCs w:val="24"/>
              </w:rPr>
              <w:t>.1 - 8</w:t>
            </w:r>
          </w:p>
        </w:tc>
        <w:tc>
          <w:tcPr>
            <w:tcW w:w="1980" w:type="dxa"/>
          </w:tcPr>
          <w:p w14:paraId="2937DAE2" w14:textId="77777777" w:rsidR="005F1FAA" w:rsidRPr="00266145" w:rsidRDefault="005F1FAA" w:rsidP="00245303">
            <w:pPr>
              <w:ind w:left="0" w:firstLine="0"/>
              <w:rPr>
                <w:rFonts w:ascii="Times New Roman" w:hAnsi="Times New Roman" w:cs="Times New Roman"/>
                <w:szCs w:val="24"/>
              </w:rPr>
            </w:pPr>
            <w:r w:rsidRPr="00266145">
              <w:rPr>
                <w:rFonts w:ascii="Times New Roman" w:hAnsi="Times New Roman" w:cs="Times New Roman"/>
                <w:szCs w:val="24"/>
              </w:rPr>
              <w:t>Aging and Epidemiology of Depression</w:t>
            </w:r>
          </w:p>
        </w:tc>
        <w:tc>
          <w:tcPr>
            <w:tcW w:w="3510" w:type="dxa"/>
          </w:tcPr>
          <w:p w14:paraId="5ED4CA3F" w14:textId="77777777" w:rsidR="005F1FAA" w:rsidRPr="00266145" w:rsidRDefault="005F1FAA" w:rsidP="00457510">
            <w:pPr>
              <w:ind w:left="0" w:firstLine="0"/>
              <w:rPr>
                <w:rFonts w:ascii="Times New Roman" w:hAnsi="Times New Roman" w:cs="Times New Roman"/>
                <w:b/>
                <w:szCs w:val="24"/>
              </w:rPr>
            </w:pPr>
            <w:r w:rsidRPr="00266145">
              <w:rPr>
                <w:rFonts w:ascii="Times New Roman" w:hAnsi="Times New Roman" w:cs="Times New Roman"/>
                <w:szCs w:val="24"/>
              </w:rPr>
              <w:t>- Satariano, W. A., &amp; Maus, M. (2017). Aging, place, and health, Burlington, MA: Jones &amp; Bartlett Learning:</w:t>
            </w:r>
            <w:r w:rsidRPr="00266145">
              <w:rPr>
                <w:rFonts w:ascii="Times New Roman" w:hAnsi="Times New Roman" w:cs="Times New Roman"/>
                <w:b/>
                <w:szCs w:val="24"/>
              </w:rPr>
              <w:t xml:space="preserve"> Chap 7</w:t>
            </w:r>
          </w:p>
          <w:p w14:paraId="245FAAEE" w14:textId="77777777" w:rsidR="005F1FAA" w:rsidRPr="00266145" w:rsidRDefault="005F1FAA" w:rsidP="00457510">
            <w:pPr>
              <w:ind w:left="0" w:firstLine="0"/>
              <w:rPr>
                <w:rFonts w:ascii="Times New Roman" w:hAnsi="Times New Roman" w:cs="Times New Roman"/>
                <w:szCs w:val="24"/>
              </w:rPr>
            </w:pPr>
            <w:r w:rsidRPr="00266145">
              <w:rPr>
                <w:rFonts w:ascii="Times New Roman" w:hAnsi="Times New Roman" w:cs="Times New Roman"/>
                <w:b/>
                <w:szCs w:val="24"/>
              </w:rPr>
              <w:t>(p. 135-153)</w:t>
            </w:r>
          </w:p>
        </w:tc>
        <w:tc>
          <w:tcPr>
            <w:tcW w:w="3060" w:type="dxa"/>
          </w:tcPr>
          <w:p w14:paraId="052D305A" w14:textId="77777777" w:rsidR="005F1FAA" w:rsidRPr="00266145" w:rsidRDefault="005F1FAA" w:rsidP="00457510">
            <w:pPr>
              <w:ind w:left="0" w:firstLine="0"/>
              <w:rPr>
                <w:rFonts w:ascii="Times New Roman" w:hAnsi="Times New Roman" w:cs="Times New Roman"/>
                <w:szCs w:val="24"/>
              </w:rPr>
            </w:pPr>
            <w:r w:rsidRPr="00266145">
              <w:rPr>
                <w:rFonts w:ascii="Times New Roman" w:hAnsi="Times New Roman" w:cs="Times New Roman"/>
                <w:szCs w:val="24"/>
              </w:rPr>
              <w:t xml:space="preserve">Discussion </w:t>
            </w:r>
            <w:r w:rsidR="00A1410A" w:rsidRPr="00266145">
              <w:rPr>
                <w:rFonts w:ascii="Times New Roman" w:hAnsi="Times New Roman" w:cs="Times New Roman"/>
                <w:szCs w:val="24"/>
              </w:rPr>
              <w:t>Board 6</w:t>
            </w:r>
          </w:p>
          <w:p w14:paraId="31A48F8A" w14:textId="77777777"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3E0957"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10/</w:t>
            </w:r>
            <w:r w:rsidR="00E30170" w:rsidRPr="00266145">
              <w:rPr>
                <w:rFonts w:ascii="Times New Roman" w:hAnsi="Times New Roman" w:cs="Times New Roman"/>
                <w:b/>
                <w:szCs w:val="24"/>
              </w:rPr>
              <w:t>6</w:t>
            </w:r>
          </w:p>
          <w:p w14:paraId="1123665F" w14:textId="77777777"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10/1</w:t>
            </w:r>
            <w:r w:rsidR="00E30170" w:rsidRPr="00266145">
              <w:rPr>
                <w:rFonts w:ascii="Times New Roman" w:hAnsi="Times New Roman" w:cs="Times New Roman"/>
                <w:b/>
                <w:szCs w:val="24"/>
              </w:rPr>
              <w:t>0</w:t>
            </w:r>
          </w:p>
          <w:p w14:paraId="161AF7B2" w14:textId="77777777" w:rsidR="00493E0F" w:rsidRPr="00266145" w:rsidRDefault="00493E0F" w:rsidP="00457510">
            <w:pPr>
              <w:ind w:left="0" w:firstLine="0"/>
              <w:rPr>
                <w:rFonts w:ascii="Times New Roman" w:hAnsi="Times New Roman" w:cs="Times New Roman"/>
                <w:szCs w:val="24"/>
              </w:rPr>
            </w:pPr>
          </w:p>
          <w:p w14:paraId="239D2F73" w14:textId="77777777" w:rsidR="005F1FAA" w:rsidRPr="00266145" w:rsidRDefault="005F1FAA" w:rsidP="00771599">
            <w:pPr>
              <w:ind w:left="0" w:firstLine="0"/>
              <w:rPr>
                <w:rFonts w:ascii="Times New Roman" w:hAnsi="Times New Roman" w:cs="Times New Roman"/>
                <w:szCs w:val="24"/>
              </w:rPr>
            </w:pPr>
            <w:r w:rsidRPr="00266145">
              <w:rPr>
                <w:rFonts w:ascii="Times New Roman" w:hAnsi="Times New Roman" w:cs="Times New Roman"/>
                <w:szCs w:val="24"/>
              </w:rPr>
              <w:t xml:space="preserve">Quiz </w:t>
            </w:r>
            <w:r w:rsidR="00A1410A" w:rsidRPr="00266145">
              <w:rPr>
                <w:rFonts w:ascii="Times New Roman" w:hAnsi="Times New Roman" w:cs="Times New Roman"/>
                <w:szCs w:val="24"/>
              </w:rPr>
              <w:t>6</w:t>
            </w:r>
            <w:r w:rsidR="00493E0F" w:rsidRPr="00266145">
              <w:rPr>
                <w:rFonts w:ascii="Times New Roman" w:hAnsi="Times New Roman" w:cs="Times New Roman"/>
                <w:b/>
                <w:szCs w:val="24"/>
              </w:rPr>
              <w:t>10/1</w:t>
            </w:r>
            <w:r w:rsidR="00E30170" w:rsidRPr="00266145">
              <w:rPr>
                <w:rFonts w:ascii="Times New Roman" w:hAnsi="Times New Roman" w:cs="Times New Roman"/>
                <w:b/>
                <w:szCs w:val="24"/>
              </w:rPr>
              <w:t>0</w:t>
            </w:r>
          </w:p>
        </w:tc>
      </w:tr>
      <w:tr w:rsidR="0041506A" w:rsidRPr="009356EF" w14:paraId="7028E464" w14:textId="77777777" w:rsidTr="00C54452">
        <w:tc>
          <w:tcPr>
            <w:tcW w:w="1890" w:type="dxa"/>
          </w:tcPr>
          <w:p w14:paraId="799E8882"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8</w:t>
            </w:r>
          </w:p>
          <w:p w14:paraId="51E7CA41" w14:textId="093ECAB6" w:rsidR="005F1FAA" w:rsidRPr="009356EF" w:rsidRDefault="0002429D" w:rsidP="00A3763C">
            <w:pPr>
              <w:ind w:left="0" w:firstLine="0"/>
              <w:rPr>
                <w:rFonts w:asciiTheme="minorHAnsi" w:hAnsiTheme="minorHAnsi" w:cstheme="minorHAnsi"/>
                <w:sz w:val="22"/>
              </w:rPr>
            </w:pPr>
            <w:r w:rsidRPr="009356EF">
              <w:rPr>
                <w:rFonts w:asciiTheme="minorHAnsi" w:hAnsiTheme="minorHAnsi" w:cstheme="minorHAnsi"/>
                <w:sz w:val="22"/>
              </w:rPr>
              <w:t>October</w:t>
            </w:r>
            <w:r w:rsidR="00DA3801">
              <w:rPr>
                <w:rFonts w:asciiTheme="minorHAnsi" w:hAnsiTheme="minorHAnsi" w:cstheme="minorHAnsi"/>
                <w:sz w:val="22"/>
              </w:rPr>
              <w:t xml:space="preserve"> 9-15</w:t>
            </w:r>
          </w:p>
        </w:tc>
        <w:tc>
          <w:tcPr>
            <w:tcW w:w="1980" w:type="dxa"/>
          </w:tcPr>
          <w:p w14:paraId="4446F029" w14:textId="77777777" w:rsidR="005F1FAA" w:rsidRPr="009356EF" w:rsidRDefault="005F1FAA" w:rsidP="00245303">
            <w:pPr>
              <w:ind w:left="0" w:firstLine="0"/>
              <w:rPr>
                <w:rFonts w:asciiTheme="minorHAnsi" w:hAnsiTheme="minorHAnsi" w:cstheme="minorHAnsi"/>
                <w:sz w:val="22"/>
              </w:rPr>
            </w:pPr>
            <w:r w:rsidRPr="009356EF">
              <w:rPr>
                <w:rFonts w:asciiTheme="minorHAnsi" w:hAnsiTheme="minorHAnsi" w:cstheme="minorHAnsi"/>
                <w:sz w:val="22"/>
              </w:rPr>
              <w:t>Disease, Comorbidity, and</w:t>
            </w:r>
          </w:p>
          <w:p w14:paraId="707838D9" w14:textId="77777777" w:rsidR="005F1FAA" w:rsidRPr="009356EF" w:rsidRDefault="005F1FAA" w:rsidP="00245303">
            <w:pPr>
              <w:ind w:left="0" w:firstLine="0"/>
              <w:rPr>
                <w:rFonts w:asciiTheme="minorHAnsi" w:hAnsiTheme="minorHAnsi" w:cstheme="minorHAnsi"/>
                <w:sz w:val="22"/>
              </w:rPr>
            </w:pPr>
            <w:r w:rsidRPr="009356EF">
              <w:rPr>
                <w:rFonts w:asciiTheme="minorHAnsi" w:hAnsiTheme="minorHAnsi" w:cstheme="minorHAnsi"/>
                <w:sz w:val="22"/>
              </w:rPr>
              <w:t>Multimorbidity</w:t>
            </w:r>
          </w:p>
        </w:tc>
        <w:tc>
          <w:tcPr>
            <w:tcW w:w="3510" w:type="dxa"/>
          </w:tcPr>
          <w:p w14:paraId="4F29C282" w14:textId="77777777"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8</w:t>
            </w:r>
          </w:p>
          <w:p w14:paraId="1017E1CD" w14:textId="77777777"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161-181)</w:t>
            </w:r>
          </w:p>
        </w:tc>
        <w:tc>
          <w:tcPr>
            <w:tcW w:w="3060" w:type="dxa"/>
          </w:tcPr>
          <w:p w14:paraId="7F3E3083" w14:textId="77777777" w:rsidR="00B33DF7" w:rsidRPr="009356EF" w:rsidRDefault="00700953" w:rsidP="00493E0F">
            <w:pPr>
              <w:ind w:left="0" w:firstLine="0"/>
              <w:rPr>
                <w:rFonts w:asciiTheme="minorHAnsi" w:hAnsiTheme="minorHAnsi" w:cstheme="minorHAnsi"/>
                <w:b/>
                <w:bCs/>
                <w:sz w:val="22"/>
              </w:rPr>
            </w:pPr>
            <w:r w:rsidRPr="009356EF">
              <w:rPr>
                <w:rFonts w:asciiTheme="minorHAnsi" w:hAnsiTheme="minorHAnsi" w:cstheme="minorHAnsi"/>
                <w:b/>
                <w:bCs/>
                <w:sz w:val="22"/>
                <w:highlight w:val="yellow"/>
              </w:rPr>
              <w:t xml:space="preserve">Mid-term exam </w:t>
            </w:r>
            <w:r w:rsidR="00493E0F" w:rsidRPr="009356EF">
              <w:rPr>
                <w:rFonts w:asciiTheme="minorHAnsi" w:hAnsiTheme="minorHAnsi" w:cstheme="minorHAnsi"/>
                <w:b/>
                <w:bCs/>
                <w:sz w:val="22"/>
                <w:highlight w:val="yellow"/>
              </w:rPr>
              <w:t>10/</w:t>
            </w:r>
            <w:r w:rsidR="009C4D12" w:rsidRPr="009356EF">
              <w:rPr>
                <w:rFonts w:asciiTheme="minorHAnsi" w:hAnsiTheme="minorHAnsi" w:cstheme="minorHAnsi"/>
                <w:b/>
                <w:bCs/>
                <w:sz w:val="22"/>
                <w:highlight w:val="yellow"/>
              </w:rPr>
              <w:t>1</w:t>
            </w:r>
            <w:r w:rsidR="00E30170" w:rsidRPr="009356EF">
              <w:rPr>
                <w:rFonts w:asciiTheme="minorHAnsi" w:hAnsiTheme="minorHAnsi" w:cstheme="minorHAnsi"/>
                <w:b/>
                <w:bCs/>
                <w:sz w:val="22"/>
                <w:highlight w:val="yellow"/>
              </w:rPr>
              <w:t>8</w:t>
            </w:r>
          </w:p>
          <w:p w14:paraId="0FD816E4" w14:textId="77777777" w:rsidR="00E30170" w:rsidRPr="009356EF" w:rsidRDefault="00E30170" w:rsidP="00493E0F">
            <w:pPr>
              <w:ind w:left="0" w:firstLine="0"/>
              <w:rPr>
                <w:rFonts w:asciiTheme="minorHAnsi" w:hAnsiTheme="minorHAnsi" w:cstheme="minorHAnsi"/>
                <w:b/>
                <w:bCs/>
                <w:sz w:val="22"/>
              </w:rPr>
            </w:pPr>
          </w:p>
          <w:p w14:paraId="6FF2E1B2" w14:textId="77777777" w:rsidR="00B33DF7" w:rsidRPr="009356EF" w:rsidRDefault="00B33DF7" w:rsidP="00493E0F">
            <w:pPr>
              <w:ind w:left="0" w:firstLine="0"/>
              <w:rPr>
                <w:rFonts w:asciiTheme="minorHAnsi" w:hAnsiTheme="minorHAnsi" w:cstheme="minorHAnsi"/>
                <w:b/>
                <w:bCs/>
                <w:color w:val="FF0000"/>
                <w:sz w:val="22"/>
              </w:rPr>
            </w:pPr>
            <w:r w:rsidRPr="009356EF">
              <w:rPr>
                <w:rFonts w:asciiTheme="minorHAnsi" w:hAnsiTheme="minorHAnsi" w:cstheme="minorHAnsi"/>
                <w:b/>
                <w:bCs/>
                <w:color w:val="FF0000"/>
                <w:sz w:val="22"/>
              </w:rPr>
              <w:t>WE ARE HALFWAY THERE!!</w:t>
            </w:r>
          </w:p>
          <w:p w14:paraId="53C964B2" w14:textId="77777777" w:rsidR="005F1FAA" w:rsidRPr="009356EF" w:rsidRDefault="005F1FAA" w:rsidP="00771599">
            <w:pPr>
              <w:ind w:left="0" w:firstLine="0"/>
              <w:rPr>
                <w:rFonts w:asciiTheme="minorHAnsi" w:hAnsiTheme="minorHAnsi" w:cstheme="minorHAnsi"/>
                <w:sz w:val="22"/>
              </w:rPr>
            </w:pPr>
          </w:p>
        </w:tc>
      </w:tr>
      <w:tr w:rsidR="0041506A" w:rsidRPr="009356EF" w14:paraId="03A7D4FB" w14:textId="77777777" w:rsidTr="00C54452">
        <w:tc>
          <w:tcPr>
            <w:tcW w:w="1890" w:type="dxa"/>
          </w:tcPr>
          <w:p w14:paraId="6BCEC776"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9</w:t>
            </w:r>
          </w:p>
          <w:p w14:paraId="76C6F2E0" w14:textId="5E081C01" w:rsidR="0002429D" w:rsidRPr="009356EF" w:rsidRDefault="0002429D" w:rsidP="00A3763C">
            <w:pPr>
              <w:ind w:left="0" w:firstLine="0"/>
              <w:rPr>
                <w:rFonts w:asciiTheme="minorHAnsi" w:hAnsiTheme="minorHAnsi" w:cstheme="minorHAnsi"/>
                <w:bCs/>
                <w:sz w:val="22"/>
              </w:rPr>
            </w:pPr>
            <w:r w:rsidRPr="009356EF">
              <w:rPr>
                <w:rFonts w:asciiTheme="minorHAnsi" w:hAnsiTheme="minorHAnsi" w:cstheme="minorHAnsi"/>
                <w:bCs/>
                <w:sz w:val="22"/>
              </w:rPr>
              <w:t xml:space="preserve">October </w:t>
            </w:r>
            <w:r w:rsidR="00DA3801">
              <w:rPr>
                <w:rFonts w:asciiTheme="minorHAnsi" w:hAnsiTheme="minorHAnsi" w:cstheme="minorHAnsi"/>
                <w:bCs/>
                <w:sz w:val="22"/>
              </w:rPr>
              <w:t>16-22</w:t>
            </w:r>
          </w:p>
          <w:p w14:paraId="496062B3" w14:textId="77777777" w:rsidR="005F1FAA" w:rsidRPr="009356EF" w:rsidRDefault="005F1FAA" w:rsidP="00A3763C">
            <w:pPr>
              <w:ind w:left="0" w:firstLine="0"/>
              <w:rPr>
                <w:rFonts w:asciiTheme="minorHAnsi" w:hAnsiTheme="minorHAnsi" w:cstheme="minorHAnsi"/>
                <w:sz w:val="22"/>
              </w:rPr>
            </w:pPr>
          </w:p>
        </w:tc>
        <w:tc>
          <w:tcPr>
            <w:tcW w:w="1980" w:type="dxa"/>
          </w:tcPr>
          <w:p w14:paraId="11B75974" w14:textId="77777777" w:rsidR="005F1FAA" w:rsidRPr="009356EF" w:rsidRDefault="005F1FAA" w:rsidP="00972A8C">
            <w:pPr>
              <w:ind w:left="0" w:firstLine="0"/>
              <w:rPr>
                <w:rFonts w:asciiTheme="minorHAnsi" w:hAnsiTheme="minorHAnsi" w:cstheme="minorHAnsi"/>
                <w:sz w:val="22"/>
              </w:rPr>
            </w:pPr>
            <w:r w:rsidRPr="009356EF">
              <w:rPr>
                <w:rFonts w:asciiTheme="minorHAnsi" w:hAnsiTheme="minorHAnsi" w:cstheme="minorHAnsi"/>
                <w:sz w:val="22"/>
              </w:rPr>
              <w:t>Frailty and Geriatric</w:t>
            </w:r>
          </w:p>
          <w:p w14:paraId="41EF643F" w14:textId="77777777" w:rsidR="005F1FAA" w:rsidRPr="009356EF" w:rsidRDefault="005F1FAA" w:rsidP="00972A8C">
            <w:pPr>
              <w:ind w:left="0" w:firstLine="0"/>
              <w:rPr>
                <w:rFonts w:asciiTheme="minorHAnsi" w:hAnsiTheme="minorHAnsi" w:cstheme="minorHAnsi"/>
                <w:sz w:val="22"/>
              </w:rPr>
            </w:pPr>
            <w:r w:rsidRPr="009356EF">
              <w:rPr>
                <w:rFonts w:asciiTheme="minorHAnsi" w:hAnsiTheme="minorHAnsi" w:cstheme="minorHAnsi"/>
                <w:sz w:val="22"/>
              </w:rPr>
              <w:t>Syndromes</w:t>
            </w:r>
          </w:p>
        </w:tc>
        <w:tc>
          <w:tcPr>
            <w:tcW w:w="3510" w:type="dxa"/>
          </w:tcPr>
          <w:p w14:paraId="17E5AC11" w14:textId="77777777"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9</w:t>
            </w:r>
          </w:p>
          <w:p w14:paraId="6106C038" w14:textId="77777777"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191-219)</w:t>
            </w:r>
          </w:p>
        </w:tc>
        <w:tc>
          <w:tcPr>
            <w:tcW w:w="3060" w:type="dxa"/>
          </w:tcPr>
          <w:p w14:paraId="5B091F73" w14:textId="77777777"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sz w:val="22"/>
              </w:rPr>
              <w:t xml:space="preserve">Discussion </w:t>
            </w:r>
            <w:r w:rsidR="00270C3D" w:rsidRPr="009356EF">
              <w:rPr>
                <w:rFonts w:asciiTheme="minorHAnsi" w:hAnsiTheme="minorHAnsi" w:cstheme="minorHAnsi"/>
                <w:sz w:val="22"/>
              </w:rPr>
              <w:t>Board 7</w:t>
            </w:r>
          </w:p>
          <w:p w14:paraId="08086954" w14:textId="77777777" w:rsidR="00270C3D" w:rsidRPr="009356EF" w:rsidRDefault="00270C3D" w:rsidP="00270C3D">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10/2</w:t>
            </w:r>
            <w:r w:rsidR="00E30170" w:rsidRPr="009356EF">
              <w:rPr>
                <w:rFonts w:asciiTheme="minorHAnsi" w:hAnsiTheme="minorHAnsi" w:cstheme="minorHAnsi"/>
                <w:b/>
                <w:sz w:val="22"/>
              </w:rPr>
              <w:t>0</w:t>
            </w:r>
          </w:p>
          <w:p w14:paraId="45BD7A3B" w14:textId="77777777" w:rsidR="00270C3D" w:rsidRPr="009356EF" w:rsidRDefault="00270C3D" w:rsidP="00270C3D">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10/2</w:t>
            </w:r>
            <w:r w:rsidR="00E30170" w:rsidRPr="009356EF">
              <w:rPr>
                <w:rFonts w:asciiTheme="minorHAnsi" w:hAnsiTheme="minorHAnsi" w:cstheme="minorHAnsi"/>
                <w:b/>
                <w:sz w:val="22"/>
              </w:rPr>
              <w:t>4</w:t>
            </w:r>
          </w:p>
          <w:p w14:paraId="1107048D" w14:textId="77777777" w:rsidR="005A35AB" w:rsidRPr="009356EF" w:rsidRDefault="005A35AB" w:rsidP="00457510">
            <w:pPr>
              <w:ind w:left="0" w:firstLine="0"/>
              <w:rPr>
                <w:rFonts w:asciiTheme="minorHAnsi" w:hAnsiTheme="minorHAnsi" w:cstheme="minorHAnsi"/>
                <w:sz w:val="22"/>
              </w:rPr>
            </w:pPr>
          </w:p>
          <w:p w14:paraId="554643E7" w14:textId="77777777" w:rsidR="005F1FAA" w:rsidRPr="009356EF" w:rsidRDefault="005F1FAA" w:rsidP="00E30170">
            <w:pPr>
              <w:ind w:left="0" w:firstLine="0"/>
              <w:rPr>
                <w:rFonts w:asciiTheme="minorHAnsi" w:hAnsiTheme="minorHAnsi" w:cstheme="minorHAnsi"/>
                <w:sz w:val="22"/>
              </w:rPr>
            </w:pPr>
            <w:r w:rsidRPr="009356EF">
              <w:rPr>
                <w:rFonts w:asciiTheme="minorHAnsi" w:hAnsiTheme="minorHAnsi" w:cstheme="minorHAnsi"/>
                <w:sz w:val="22"/>
              </w:rPr>
              <w:t xml:space="preserve">Quiz </w:t>
            </w:r>
            <w:r w:rsidR="00270C3D" w:rsidRPr="009356EF">
              <w:rPr>
                <w:rFonts w:asciiTheme="minorHAnsi" w:hAnsiTheme="minorHAnsi" w:cstheme="minorHAnsi"/>
                <w:sz w:val="22"/>
              </w:rPr>
              <w:t>7</w:t>
            </w:r>
            <w:r w:rsidR="00270C3D" w:rsidRPr="009356EF">
              <w:rPr>
                <w:rFonts w:asciiTheme="minorHAnsi" w:hAnsiTheme="minorHAnsi" w:cstheme="minorHAnsi"/>
                <w:b/>
                <w:sz w:val="22"/>
              </w:rPr>
              <w:t>10/2</w:t>
            </w:r>
            <w:r w:rsidR="00E30170" w:rsidRPr="009356EF">
              <w:rPr>
                <w:rFonts w:asciiTheme="minorHAnsi" w:hAnsiTheme="minorHAnsi" w:cstheme="minorHAnsi"/>
                <w:b/>
                <w:sz w:val="22"/>
              </w:rPr>
              <w:t>4</w:t>
            </w:r>
          </w:p>
        </w:tc>
      </w:tr>
      <w:tr w:rsidR="0041506A" w:rsidRPr="009356EF" w14:paraId="04DB4E92" w14:textId="77777777" w:rsidTr="00C54452">
        <w:tc>
          <w:tcPr>
            <w:tcW w:w="1890" w:type="dxa"/>
          </w:tcPr>
          <w:p w14:paraId="58A24F6A"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10</w:t>
            </w:r>
          </w:p>
          <w:p w14:paraId="65CD721E" w14:textId="5155A56D" w:rsidR="00D02C9E" w:rsidRDefault="00D02C9E" w:rsidP="00A3763C">
            <w:pPr>
              <w:ind w:left="0" w:firstLine="0"/>
              <w:rPr>
                <w:rFonts w:asciiTheme="minorHAnsi" w:hAnsiTheme="minorHAnsi" w:cstheme="minorHAnsi"/>
                <w:sz w:val="22"/>
              </w:rPr>
            </w:pPr>
            <w:r>
              <w:rPr>
                <w:rFonts w:asciiTheme="minorHAnsi" w:hAnsiTheme="minorHAnsi" w:cstheme="minorHAnsi"/>
                <w:sz w:val="22"/>
              </w:rPr>
              <w:t xml:space="preserve">October </w:t>
            </w:r>
            <w:r w:rsidR="00DA3801">
              <w:rPr>
                <w:rFonts w:asciiTheme="minorHAnsi" w:hAnsiTheme="minorHAnsi" w:cstheme="minorHAnsi"/>
                <w:sz w:val="22"/>
              </w:rPr>
              <w:t>23-29</w:t>
            </w:r>
          </w:p>
          <w:p w14:paraId="159FD639" w14:textId="5DB8259B" w:rsidR="005F1FAA" w:rsidRPr="009356EF" w:rsidRDefault="005F1FAA" w:rsidP="00A3763C">
            <w:pPr>
              <w:ind w:left="0" w:firstLine="0"/>
              <w:rPr>
                <w:rFonts w:asciiTheme="minorHAnsi" w:hAnsiTheme="minorHAnsi" w:cstheme="minorHAnsi"/>
                <w:sz w:val="22"/>
              </w:rPr>
            </w:pPr>
          </w:p>
        </w:tc>
        <w:tc>
          <w:tcPr>
            <w:tcW w:w="1980" w:type="dxa"/>
          </w:tcPr>
          <w:p w14:paraId="2FE9FCB5" w14:textId="77777777" w:rsidR="005F1FAA" w:rsidRPr="009356EF" w:rsidRDefault="005F1FAA" w:rsidP="00771599">
            <w:pPr>
              <w:ind w:left="0" w:firstLine="0"/>
              <w:rPr>
                <w:rFonts w:asciiTheme="minorHAnsi" w:hAnsiTheme="minorHAnsi" w:cstheme="minorHAnsi"/>
                <w:sz w:val="22"/>
              </w:rPr>
            </w:pPr>
            <w:r w:rsidRPr="009356EF">
              <w:rPr>
                <w:rFonts w:asciiTheme="minorHAnsi" w:hAnsiTheme="minorHAnsi" w:cstheme="minorHAnsi"/>
                <w:sz w:val="22"/>
              </w:rPr>
              <w:t>Aging and Falls</w:t>
            </w:r>
          </w:p>
        </w:tc>
        <w:tc>
          <w:tcPr>
            <w:tcW w:w="3510" w:type="dxa"/>
          </w:tcPr>
          <w:p w14:paraId="3E9087D7" w14:textId="77777777"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10</w:t>
            </w:r>
          </w:p>
          <w:p w14:paraId="49B82603" w14:textId="77777777"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231-247)</w:t>
            </w:r>
          </w:p>
        </w:tc>
        <w:tc>
          <w:tcPr>
            <w:tcW w:w="3060" w:type="dxa"/>
          </w:tcPr>
          <w:p w14:paraId="389711F0" w14:textId="77777777" w:rsidR="00700953" w:rsidRPr="009356EF" w:rsidRDefault="00700953" w:rsidP="00700953">
            <w:pPr>
              <w:ind w:left="0" w:firstLine="0"/>
              <w:rPr>
                <w:rFonts w:asciiTheme="minorHAnsi" w:hAnsiTheme="minorHAnsi" w:cstheme="minorHAnsi"/>
                <w:sz w:val="22"/>
              </w:rPr>
            </w:pPr>
            <w:r w:rsidRPr="009356EF">
              <w:rPr>
                <w:rFonts w:asciiTheme="minorHAnsi" w:hAnsiTheme="minorHAnsi" w:cstheme="minorHAnsi"/>
                <w:sz w:val="22"/>
              </w:rPr>
              <w:t>Discussion Board 8</w:t>
            </w:r>
          </w:p>
          <w:p w14:paraId="1697FDA8" w14:textId="77777777" w:rsidR="00E30170" w:rsidRPr="009356EF" w:rsidRDefault="00700953" w:rsidP="00700953">
            <w:pPr>
              <w:ind w:left="0" w:firstLine="0"/>
              <w:rPr>
                <w:rFonts w:asciiTheme="minorHAnsi" w:hAnsiTheme="minorHAnsi" w:cstheme="minorHAnsi"/>
                <w:b/>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10/</w:t>
            </w:r>
            <w:r w:rsidR="009C4D12" w:rsidRPr="009356EF">
              <w:rPr>
                <w:rFonts w:asciiTheme="minorHAnsi" w:hAnsiTheme="minorHAnsi" w:cstheme="minorHAnsi"/>
                <w:b/>
                <w:sz w:val="22"/>
              </w:rPr>
              <w:t>2</w:t>
            </w:r>
            <w:r w:rsidR="00E30170" w:rsidRPr="009356EF">
              <w:rPr>
                <w:rFonts w:asciiTheme="minorHAnsi" w:hAnsiTheme="minorHAnsi" w:cstheme="minorHAnsi"/>
                <w:b/>
                <w:sz w:val="22"/>
              </w:rPr>
              <w:t>7</w:t>
            </w:r>
          </w:p>
          <w:p w14:paraId="5FEAC4DC" w14:textId="77777777" w:rsidR="00700953" w:rsidRPr="009356EF" w:rsidRDefault="00700953" w:rsidP="00700953">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w:t>
            </w:r>
            <w:r w:rsidR="00E30170" w:rsidRPr="009356EF">
              <w:rPr>
                <w:rFonts w:asciiTheme="minorHAnsi" w:hAnsiTheme="minorHAnsi" w:cstheme="minorHAnsi"/>
                <w:b/>
                <w:sz w:val="22"/>
              </w:rPr>
              <w:t>0</w:t>
            </w:r>
            <w:r w:rsidRPr="009356EF">
              <w:rPr>
                <w:rFonts w:asciiTheme="minorHAnsi" w:hAnsiTheme="minorHAnsi" w:cstheme="minorHAnsi"/>
                <w:b/>
                <w:sz w:val="22"/>
              </w:rPr>
              <w:t>/</w:t>
            </w:r>
            <w:r w:rsidR="00E30170" w:rsidRPr="009356EF">
              <w:rPr>
                <w:rFonts w:asciiTheme="minorHAnsi" w:hAnsiTheme="minorHAnsi" w:cstheme="minorHAnsi"/>
                <w:b/>
                <w:sz w:val="22"/>
              </w:rPr>
              <w:t>3</w:t>
            </w:r>
            <w:r w:rsidR="009C4D12" w:rsidRPr="009356EF">
              <w:rPr>
                <w:rFonts w:asciiTheme="minorHAnsi" w:hAnsiTheme="minorHAnsi" w:cstheme="minorHAnsi"/>
                <w:b/>
                <w:sz w:val="22"/>
              </w:rPr>
              <w:t>1</w:t>
            </w:r>
          </w:p>
          <w:p w14:paraId="4C8F19EB" w14:textId="77777777" w:rsidR="00700953" w:rsidRPr="009356EF" w:rsidRDefault="00700953" w:rsidP="00700953">
            <w:pPr>
              <w:ind w:left="0" w:firstLine="0"/>
              <w:rPr>
                <w:rFonts w:asciiTheme="minorHAnsi" w:hAnsiTheme="minorHAnsi" w:cstheme="minorHAnsi"/>
                <w:sz w:val="22"/>
              </w:rPr>
            </w:pPr>
          </w:p>
          <w:p w14:paraId="28E218BA" w14:textId="77777777" w:rsidR="005F1FAA" w:rsidRPr="009356EF" w:rsidRDefault="00700953" w:rsidP="00771599">
            <w:pPr>
              <w:ind w:left="0" w:firstLine="0"/>
              <w:rPr>
                <w:rFonts w:asciiTheme="minorHAnsi" w:hAnsiTheme="minorHAnsi" w:cstheme="minorHAnsi"/>
                <w:sz w:val="22"/>
              </w:rPr>
            </w:pPr>
            <w:r w:rsidRPr="009356EF">
              <w:rPr>
                <w:rFonts w:asciiTheme="minorHAnsi" w:hAnsiTheme="minorHAnsi" w:cstheme="minorHAnsi"/>
                <w:sz w:val="22"/>
              </w:rPr>
              <w:t xml:space="preserve">Quiz 8 </w:t>
            </w:r>
            <w:r w:rsidR="005A35AB" w:rsidRPr="009356EF">
              <w:rPr>
                <w:rFonts w:asciiTheme="minorHAnsi" w:hAnsiTheme="minorHAnsi" w:cstheme="minorHAnsi"/>
                <w:b/>
                <w:sz w:val="22"/>
              </w:rPr>
              <w:t>1</w:t>
            </w:r>
            <w:r w:rsidR="00E30170" w:rsidRPr="009356EF">
              <w:rPr>
                <w:rFonts w:asciiTheme="minorHAnsi" w:hAnsiTheme="minorHAnsi" w:cstheme="minorHAnsi"/>
                <w:b/>
                <w:sz w:val="22"/>
              </w:rPr>
              <w:t>0</w:t>
            </w:r>
            <w:r w:rsidR="005A35AB" w:rsidRPr="009356EF">
              <w:rPr>
                <w:rFonts w:asciiTheme="minorHAnsi" w:hAnsiTheme="minorHAnsi" w:cstheme="minorHAnsi"/>
                <w:b/>
                <w:sz w:val="22"/>
              </w:rPr>
              <w:t>/</w:t>
            </w:r>
            <w:r w:rsidR="00E30170" w:rsidRPr="009356EF">
              <w:rPr>
                <w:rFonts w:asciiTheme="minorHAnsi" w:hAnsiTheme="minorHAnsi" w:cstheme="minorHAnsi"/>
                <w:b/>
                <w:sz w:val="22"/>
              </w:rPr>
              <w:t>3</w:t>
            </w:r>
            <w:r w:rsidR="009C4D12" w:rsidRPr="009356EF">
              <w:rPr>
                <w:rFonts w:asciiTheme="minorHAnsi" w:hAnsiTheme="minorHAnsi" w:cstheme="minorHAnsi"/>
                <w:b/>
                <w:sz w:val="22"/>
              </w:rPr>
              <w:t>1</w:t>
            </w:r>
          </w:p>
        </w:tc>
      </w:tr>
      <w:tr w:rsidR="000A25F5" w:rsidRPr="009356EF" w14:paraId="03DBC59F" w14:textId="77777777" w:rsidTr="00C54452">
        <w:trPr>
          <w:trHeight w:val="1511"/>
        </w:trPr>
        <w:tc>
          <w:tcPr>
            <w:tcW w:w="1890" w:type="dxa"/>
          </w:tcPr>
          <w:p w14:paraId="6C61F6F3"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11</w:t>
            </w:r>
          </w:p>
          <w:p w14:paraId="054BC629" w14:textId="3CBECDD4" w:rsidR="005F1FAA" w:rsidRDefault="00DA3801" w:rsidP="00A3763C">
            <w:pPr>
              <w:ind w:left="0" w:firstLine="0"/>
              <w:rPr>
                <w:rFonts w:asciiTheme="minorHAnsi" w:hAnsiTheme="minorHAnsi" w:cstheme="minorHAnsi"/>
                <w:sz w:val="22"/>
              </w:rPr>
            </w:pPr>
            <w:r>
              <w:rPr>
                <w:rFonts w:asciiTheme="minorHAnsi" w:hAnsiTheme="minorHAnsi" w:cstheme="minorHAnsi"/>
                <w:sz w:val="22"/>
              </w:rPr>
              <w:t>Oct. 30 – Nov. 5</w:t>
            </w:r>
          </w:p>
          <w:p w14:paraId="46FDCC5D" w14:textId="77777777" w:rsidR="00D02C9E" w:rsidRPr="009356EF" w:rsidRDefault="00D02C9E" w:rsidP="00A3763C">
            <w:pPr>
              <w:ind w:left="0" w:firstLine="0"/>
              <w:rPr>
                <w:rFonts w:asciiTheme="minorHAnsi" w:hAnsiTheme="minorHAnsi" w:cstheme="minorHAnsi"/>
                <w:sz w:val="22"/>
              </w:rPr>
            </w:pPr>
          </w:p>
        </w:tc>
        <w:tc>
          <w:tcPr>
            <w:tcW w:w="1980" w:type="dxa"/>
          </w:tcPr>
          <w:p w14:paraId="1195F1D7"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Motor Vehicle Crashes and Other Traffic-Related Causes of Injury and Death in Older</w:t>
            </w:r>
          </w:p>
          <w:p w14:paraId="406B87B8"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Populations</w:t>
            </w:r>
          </w:p>
        </w:tc>
        <w:tc>
          <w:tcPr>
            <w:tcW w:w="3510" w:type="dxa"/>
          </w:tcPr>
          <w:p w14:paraId="784263AC" w14:textId="77777777"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11</w:t>
            </w:r>
          </w:p>
          <w:p w14:paraId="25F6C8C7" w14:textId="77777777"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257-268)</w:t>
            </w:r>
          </w:p>
        </w:tc>
        <w:tc>
          <w:tcPr>
            <w:tcW w:w="3060" w:type="dxa"/>
          </w:tcPr>
          <w:p w14:paraId="0781478C" w14:textId="77777777" w:rsidR="005A35AB" w:rsidRPr="009356EF" w:rsidRDefault="005A35AB" w:rsidP="005A35AB">
            <w:pPr>
              <w:ind w:left="0" w:firstLine="0"/>
              <w:rPr>
                <w:rFonts w:asciiTheme="minorHAnsi" w:hAnsiTheme="minorHAnsi" w:cstheme="minorHAnsi"/>
                <w:sz w:val="22"/>
              </w:rPr>
            </w:pPr>
            <w:r w:rsidRPr="009356EF">
              <w:rPr>
                <w:rFonts w:asciiTheme="minorHAnsi" w:hAnsiTheme="minorHAnsi" w:cstheme="minorHAnsi"/>
                <w:sz w:val="22"/>
              </w:rPr>
              <w:t xml:space="preserve">Discussion Board </w:t>
            </w:r>
            <w:r w:rsidR="006C1EE7" w:rsidRPr="009356EF">
              <w:rPr>
                <w:rFonts w:asciiTheme="minorHAnsi" w:hAnsiTheme="minorHAnsi" w:cstheme="minorHAnsi"/>
                <w:sz w:val="22"/>
              </w:rPr>
              <w:t>9</w:t>
            </w:r>
          </w:p>
          <w:p w14:paraId="05A283C1" w14:textId="77777777" w:rsidR="00E30170" w:rsidRPr="009356EF" w:rsidRDefault="005A35AB" w:rsidP="005A35AB">
            <w:pPr>
              <w:ind w:left="0" w:firstLine="0"/>
              <w:rPr>
                <w:rFonts w:asciiTheme="minorHAnsi" w:hAnsiTheme="minorHAnsi" w:cstheme="minorHAnsi"/>
                <w:b/>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11/</w:t>
            </w:r>
            <w:r w:rsidR="00E30170" w:rsidRPr="009356EF">
              <w:rPr>
                <w:rFonts w:asciiTheme="minorHAnsi" w:hAnsiTheme="minorHAnsi" w:cstheme="minorHAnsi"/>
                <w:b/>
                <w:sz w:val="22"/>
              </w:rPr>
              <w:t>3</w:t>
            </w:r>
          </w:p>
          <w:p w14:paraId="46A537F0" w14:textId="77777777" w:rsidR="000A25F5" w:rsidRPr="009356EF" w:rsidRDefault="005A35AB" w:rsidP="005A35AB">
            <w:pPr>
              <w:ind w:left="0" w:firstLine="0"/>
              <w:rPr>
                <w:rFonts w:asciiTheme="minorHAnsi" w:hAnsiTheme="minorHAnsi" w:cstheme="minorHAnsi"/>
                <w:b/>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11/</w:t>
            </w:r>
            <w:r w:rsidR="00E30170" w:rsidRPr="009356EF">
              <w:rPr>
                <w:rFonts w:asciiTheme="minorHAnsi" w:hAnsiTheme="minorHAnsi" w:cstheme="minorHAnsi"/>
                <w:b/>
                <w:sz w:val="22"/>
              </w:rPr>
              <w:t>7</w:t>
            </w:r>
          </w:p>
          <w:p w14:paraId="4B5FCE33" w14:textId="77777777" w:rsidR="00E11F46" w:rsidRPr="009356EF" w:rsidRDefault="00E11F46" w:rsidP="005A35AB">
            <w:pPr>
              <w:ind w:left="0" w:firstLine="0"/>
              <w:rPr>
                <w:rFonts w:asciiTheme="minorHAnsi" w:hAnsiTheme="minorHAnsi" w:cstheme="minorHAnsi"/>
                <w:sz w:val="22"/>
              </w:rPr>
            </w:pPr>
          </w:p>
          <w:p w14:paraId="35765677" w14:textId="77777777" w:rsidR="005A35AB" w:rsidRPr="009356EF" w:rsidRDefault="006C1EE7" w:rsidP="005A35AB">
            <w:pPr>
              <w:ind w:left="0" w:firstLine="0"/>
              <w:rPr>
                <w:rFonts w:asciiTheme="minorHAnsi" w:hAnsiTheme="minorHAnsi" w:cstheme="minorHAnsi"/>
                <w:sz w:val="22"/>
              </w:rPr>
            </w:pPr>
            <w:r w:rsidRPr="009356EF">
              <w:rPr>
                <w:rFonts w:asciiTheme="minorHAnsi" w:hAnsiTheme="minorHAnsi" w:cstheme="minorHAnsi"/>
                <w:sz w:val="22"/>
              </w:rPr>
              <w:t>Quiz 9</w:t>
            </w:r>
            <w:r w:rsidR="005A35AB" w:rsidRPr="009356EF">
              <w:rPr>
                <w:rFonts w:asciiTheme="minorHAnsi" w:hAnsiTheme="minorHAnsi" w:cstheme="minorHAnsi"/>
                <w:b/>
                <w:sz w:val="22"/>
              </w:rPr>
              <w:t>11/</w:t>
            </w:r>
            <w:r w:rsidR="00E30170" w:rsidRPr="009356EF">
              <w:rPr>
                <w:rFonts w:asciiTheme="minorHAnsi" w:hAnsiTheme="minorHAnsi" w:cstheme="minorHAnsi"/>
                <w:b/>
                <w:sz w:val="22"/>
              </w:rPr>
              <w:t>7</w:t>
            </w:r>
          </w:p>
          <w:p w14:paraId="17DFE834" w14:textId="77777777" w:rsidR="005F1FAA" w:rsidRPr="009356EF" w:rsidRDefault="005F1FAA" w:rsidP="00771599">
            <w:pPr>
              <w:ind w:left="0" w:firstLine="0"/>
              <w:rPr>
                <w:rFonts w:asciiTheme="minorHAnsi" w:hAnsiTheme="minorHAnsi" w:cstheme="minorHAnsi"/>
                <w:sz w:val="22"/>
              </w:rPr>
            </w:pPr>
          </w:p>
        </w:tc>
      </w:tr>
      <w:tr w:rsidR="0041506A" w:rsidRPr="009356EF" w14:paraId="2F728769" w14:textId="77777777" w:rsidTr="00C54452">
        <w:trPr>
          <w:trHeight w:val="1727"/>
        </w:trPr>
        <w:tc>
          <w:tcPr>
            <w:tcW w:w="1890" w:type="dxa"/>
          </w:tcPr>
          <w:p w14:paraId="2139171E"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12</w:t>
            </w:r>
          </w:p>
          <w:p w14:paraId="26388FC6" w14:textId="287E8C4D"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November </w:t>
            </w:r>
            <w:r w:rsidR="00DA3801">
              <w:rPr>
                <w:rFonts w:asciiTheme="minorHAnsi" w:hAnsiTheme="minorHAnsi" w:cstheme="minorHAnsi"/>
                <w:sz w:val="22"/>
              </w:rPr>
              <w:t>6-12</w:t>
            </w:r>
          </w:p>
        </w:tc>
        <w:tc>
          <w:tcPr>
            <w:tcW w:w="1980" w:type="dxa"/>
          </w:tcPr>
          <w:p w14:paraId="62F06968" w14:textId="4EF938AD"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Healthy Aging and Its Implications for Public Health:</w:t>
            </w:r>
            <w:r w:rsidR="00C54452">
              <w:rPr>
                <w:rFonts w:asciiTheme="minorHAnsi" w:hAnsiTheme="minorHAnsi" w:cstheme="minorHAnsi"/>
                <w:sz w:val="22"/>
              </w:rPr>
              <w:t xml:space="preserve"> </w:t>
            </w:r>
            <w:r w:rsidRPr="009356EF">
              <w:rPr>
                <w:rFonts w:asciiTheme="minorHAnsi" w:hAnsiTheme="minorHAnsi" w:cstheme="minorHAnsi"/>
                <w:sz w:val="22"/>
              </w:rPr>
              <w:t>Social and Behavioral Interventions</w:t>
            </w:r>
          </w:p>
        </w:tc>
        <w:tc>
          <w:tcPr>
            <w:tcW w:w="3510" w:type="dxa"/>
          </w:tcPr>
          <w:p w14:paraId="3C08A9C0" w14:textId="77777777" w:rsidR="005F1FAA" w:rsidRPr="009356EF" w:rsidRDefault="005F1FAA" w:rsidP="00F25FD6">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14</w:t>
            </w:r>
          </w:p>
          <w:p w14:paraId="336504F7"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b/>
                <w:sz w:val="22"/>
              </w:rPr>
              <w:t>(p. 317-335)</w:t>
            </w:r>
          </w:p>
        </w:tc>
        <w:tc>
          <w:tcPr>
            <w:tcW w:w="3060" w:type="dxa"/>
          </w:tcPr>
          <w:p w14:paraId="457C45E1" w14:textId="77777777" w:rsidR="007031F2" w:rsidRPr="009356EF" w:rsidRDefault="00111787" w:rsidP="00111787">
            <w:pPr>
              <w:ind w:left="0" w:firstLine="0"/>
              <w:rPr>
                <w:rFonts w:asciiTheme="minorHAnsi" w:hAnsiTheme="minorHAnsi" w:cstheme="minorHAnsi"/>
                <w:sz w:val="22"/>
              </w:rPr>
            </w:pPr>
            <w:r w:rsidRPr="009356EF">
              <w:rPr>
                <w:rFonts w:asciiTheme="minorHAnsi" w:hAnsiTheme="minorHAnsi" w:cstheme="minorHAnsi"/>
                <w:sz w:val="22"/>
              </w:rPr>
              <w:t>Discussion Board 10</w:t>
            </w:r>
          </w:p>
          <w:p w14:paraId="4B91B3E3" w14:textId="77777777" w:rsidR="00111787" w:rsidRPr="009356EF" w:rsidRDefault="00111787" w:rsidP="00111787">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11/1</w:t>
            </w:r>
            <w:r w:rsidR="00E30170" w:rsidRPr="009356EF">
              <w:rPr>
                <w:rFonts w:asciiTheme="minorHAnsi" w:hAnsiTheme="minorHAnsi" w:cstheme="minorHAnsi"/>
                <w:b/>
                <w:sz w:val="22"/>
              </w:rPr>
              <w:t>0</w:t>
            </w:r>
          </w:p>
          <w:p w14:paraId="2FAEDB91" w14:textId="77777777" w:rsidR="00111787" w:rsidRPr="009356EF" w:rsidRDefault="00111787" w:rsidP="00F25FD6">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11/1</w:t>
            </w:r>
            <w:r w:rsidR="00E30170" w:rsidRPr="009356EF">
              <w:rPr>
                <w:rFonts w:asciiTheme="minorHAnsi" w:hAnsiTheme="minorHAnsi" w:cstheme="minorHAnsi"/>
                <w:b/>
                <w:sz w:val="22"/>
              </w:rPr>
              <w:t>4</w:t>
            </w:r>
          </w:p>
          <w:p w14:paraId="622A03D2" w14:textId="77777777" w:rsidR="00111787" w:rsidRPr="009356EF" w:rsidRDefault="00111787" w:rsidP="00F25FD6">
            <w:pPr>
              <w:ind w:left="0" w:firstLine="0"/>
              <w:rPr>
                <w:rFonts w:asciiTheme="minorHAnsi" w:hAnsiTheme="minorHAnsi" w:cstheme="minorHAnsi"/>
                <w:sz w:val="22"/>
              </w:rPr>
            </w:pPr>
          </w:p>
          <w:p w14:paraId="00E16755" w14:textId="77777777" w:rsidR="00E30170" w:rsidRPr="00D02C9E" w:rsidRDefault="006C1EE7" w:rsidP="00F25FD6">
            <w:pPr>
              <w:ind w:left="0" w:firstLine="0"/>
              <w:rPr>
                <w:rFonts w:asciiTheme="minorHAnsi" w:hAnsiTheme="minorHAnsi" w:cstheme="minorHAnsi"/>
                <w:b/>
                <w:sz w:val="22"/>
              </w:rPr>
            </w:pPr>
            <w:r w:rsidRPr="009356EF">
              <w:rPr>
                <w:rFonts w:asciiTheme="minorHAnsi" w:hAnsiTheme="minorHAnsi" w:cstheme="minorHAnsi"/>
                <w:sz w:val="22"/>
              </w:rPr>
              <w:t>Quiz 10</w:t>
            </w:r>
            <w:r w:rsidR="000A25F5" w:rsidRPr="009356EF">
              <w:rPr>
                <w:rFonts w:asciiTheme="minorHAnsi" w:hAnsiTheme="minorHAnsi" w:cstheme="minorHAnsi"/>
                <w:b/>
                <w:sz w:val="22"/>
              </w:rPr>
              <w:t>11/1</w:t>
            </w:r>
            <w:r w:rsidR="00E30170" w:rsidRPr="009356EF">
              <w:rPr>
                <w:rFonts w:asciiTheme="minorHAnsi" w:hAnsiTheme="minorHAnsi" w:cstheme="minorHAnsi"/>
                <w:b/>
                <w:sz w:val="22"/>
              </w:rPr>
              <w:t>4</w:t>
            </w:r>
          </w:p>
          <w:p w14:paraId="6245EBC3" w14:textId="77777777" w:rsidR="005F1FAA" w:rsidRPr="00D02C9E" w:rsidRDefault="005F1FAA" w:rsidP="00F25FD6">
            <w:pPr>
              <w:ind w:left="0" w:firstLine="0"/>
              <w:rPr>
                <w:rFonts w:asciiTheme="minorHAnsi" w:hAnsiTheme="minorHAnsi" w:cstheme="minorHAnsi"/>
                <w:b/>
                <w:bCs/>
                <w:sz w:val="22"/>
              </w:rPr>
            </w:pPr>
            <w:r w:rsidRPr="009356EF">
              <w:rPr>
                <w:rFonts w:asciiTheme="minorHAnsi" w:hAnsiTheme="minorHAnsi" w:cstheme="minorHAnsi"/>
                <w:b/>
                <w:bCs/>
                <w:sz w:val="22"/>
                <w:highlight w:val="yellow"/>
              </w:rPr>
              <w:t xml:space="preserve">Draft of Final Project </w:t>
            </w:r>
            <w:r w:rsidR="000A25F5" w:rsidRPr="009356EF">
              <w:rPr>
                <w:rFonts w:asciiTheme="minorHAnsi" w:hAnsiTheme="minorHAnsi" w:cstheme="minorHAnsi"/>
                <w:b/>
                <w:bCs/>
                <w:sz w:val="22"/>
                <w:highlight w:val="yellow"/>
              </w:rPr>
              <w:t>11/1</w:t>
            </w:r>
            <w:r w:rsidR="00E30170" w:rsidRPr="009356EF">
              <w:rPr>
                <w:rFonts w:asciiTheme="minorHAnsi" w:hAnsiTheme="minorHAnsi" w:cstheme="minorHAnsi"/>
                <w:b/>
                <w:bCs/>
                <w:sz w:val="22"/>
                <w:highlight w:val="yellow"/>
              </w:rPr>
              <w:t>4</w:t>
            </w:r>
          </w:p>
        </w:tc>
      </w:tr>
      <w:tr w:rsidR="0041506A" w:rsidRPr="009356EF" w14:paraId="77424D8A" w14:textId="77777777" w:rsidTr="00C54452">
        <w:tc>
          <w:tcPr>
            <w:tcW w:w="1890" w:type="dxa"/>
          </w:tcPr>
          <w:p w14:paraId="57C197D7"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13</w:t>
            </w:r>
          </w:p>
          <w:p w14:paraId="38EB04FF" w14:textId="4CFFFD27"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November </w:t>
            </w:r>
            <w:r w:rsidR="00DA3801">
              <w:rPr>
                <w:rFonts w:asciiTheme="minorHAnsi" w:hAnsiTheme="minorHAnsi" w:cstheme="minorHAnsi"/>
                <w:sz w:val="22"/>
              </w:rPr>
              <w:t>13 - 19</w:t>
            </w:r>
          </w:p>
          <w:p w14:paraId="42077D6A" w14:textId="1E47A560" w:rsidR="00D02C9E" w:rsidRPr="009356EF" w:rsidRDefault="00D02C9E" w:rsidP="00A3763C">
            <w:pPr>
              <w:ind w:left="0" w:firstLine="0"/>
              <w:rPr>
                <w:rFonts w:asciiTheme="minorHAnsi" w:hAnsiTheme="minorHAnsi" w:cstheme="minorHAnsi"/>
                <w:b/>
                <w:bCs/>
                <w:sz w:val="22"/>
              </w:rPr>
            </w:pPr>
          </w:p>
        </w:tc>
        <w:tc>
          <w:tcPr>
            <w:tcW w:w="1980" w:type="dxa"/>
          </w:tcPr>
          <w:p w14:paraId="34632BB7" w14:textId="77777777" w:rsidR="005F1FAA" w:rsidRPr="009356EF" w:rsidRDefault="005F1FAA" w:rsidP="009D7AE7">
            <w:pPr>
              <w:ind w:left="0" w:firstLine="0"/>
              <w:rPr>
                <w:rFonts w:asciiTheme="minorHAnsi" w:hAnsiTheme="minorHAnsi" w:cstheme="minorHAnsi"/>
                <w:sz w:val="22"/>
              </w:rPr>
            </w:pPr>
            <w:r w:rsidRPr="009356EF">
              <w:rPr>
                <w:rFonts w:asciiTheme="minorHAnsi" w:hAnsiTheme="minorHAnsi" w:cstheme="minorHAnsi"/>
                <w:sz w:val="22"/>
              </w:rPr>
              <w:t xml:space="preserve">Healthy Aging and Its </w:t>
            </w:r>
            <w:r w:rsidR="009C4D12" w:rsidRPr="009356EF">
              <w:rPr>
                <w:rFonts w:asciiTheme="minorHAnsi" w:hAnsiTheme="minorHAnsi" w:cstheme="minorHAnsi"/>
                <w:sz w:val="22"/>
              </w:rPr>
              <w:t>I</w:t>
            </w:r>
            <w:r w:rsidRPr="009356EF">
              <w:rPr>
                <w:rFonts w:asciiTheme="minorHAnsi" w:hAnsiTheme="minorHAnsi" w:cstheme="minorHAnsi"/>
                <w:sz w:val="22"/>
              </w:rPr>
              <w:t>mplications for Public Health: Healthy Communities</w:t>
            </w:r>
          </w:p>
        </w:tc>
        <w:tc>
          <w:tcPr>
            <w:tcW w:w="3510" w:type="dxa"/>
          </w:tcPr>
          <w:p w14:paraId="5B90EE03" w14:textId="77777777" w:rsidR="005F1FAA" w:rsidRPr="009356EF" w:rsidRDefault="005F1FAA" w:rsidP="00F25FD6">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15</w:t>
            </w:r>
          </w:p>
          <w:p w14:paraId="6207BD75"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b/>
                <w:sz w:val="22"/>
              </w:rPr>
              <w:t>(p. 340-354)</w:t>
            </w:r>
          </w:p>
        </w:tc>
        <w:tc>
          <w:tcPr>
            <w:tcW w:w="3060" w:type="dxa"/>
          </w:tcPr>
          <w:p w14:paraId="5DFC1F92" w14:textId="77777777" w:rsidR="005F1FAA" w:rsidRPr="009356EF" w:rsidRDefault="000A25F5" w:rsidP="00F25FD6">
            <w:pPr>
              <w:ind w:left="0" w:firstLine="0"/>
              <w:rPr>
                <w:rFonts w:asciiTheme="minorHAnsi" w:hAnsiTheme="minorHAnsi" w:cstheme="minorHAnsi"/>
                <w:sz w:val="22"/>
              </w:rPr>
            </w:pPr>
            <w:r w:rsidRPr="009356EF">
              <w:rPr>
                <w:rFonts w:asciiTheme="minorHAnsi" w:hAnsiTheme="minorHAnsi" w:cstheme="minorHAnsi"/>
                <w:sz w:val="22"/>
              </w:rPr>
              <w:t>Discussion B</w:t>
            </w:r>
            <w:r w:rsidR="005F1FAA" w:rsidRPr="009356EF">
              <w:rPr>
                <w:rFonts w:asciiTheme="minorHAnsi" w:hAnsiTheme="minorHAnsi" w:cstheme="minorHAnsi"/>
                <w:sz w:val="22"/>
              </w:rPr>
              <w:t xml:space="preserve">oard </w:t>
            </w:r>
            <w:r w:rsidR="003825B2" w:rsidRPr="009356EF">
              <w:rPr>
                <w:rFonts w:asciiTheme="minorHAnsi" w:hAnsiTheme="minorHAnsi" w:cstheme="minorHAnsi"/>
                <w:sz w:val="22"/>
              </w:rPr>
              <w:t>11</w:t>
            </w:r>
          </w:p>
          <w:p w14:paraId="2C541DB9" w14:textId="77777777" w:rsidR="000A25F5" w:rsidRPr="009356EF" w:rsidRDefault="000A25F5" w:rsidP="000A25F5">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11/</w:t>
            </w:r>
            <w:r w:rsidR="009C4D12" w:rsidRPr="009356EF">
              <w:rPr>
                <w:rFonts w:asciiTheme="minorHAnsi" w:hAnsiTheme="minorHAnsi" w:cstheme="minorHAnsi"/>
                <w:b/>
                <w:sz w:val="22"/>
              </w:rPr>
              <w:t>1</w:t>
            </w:r>
            <w:r w:rsidR="00AD714E" w:rsidRPr="009356EF">
              <w:rPr>
                <w:rFonts w:asciiTheme="minorHAnsi" w:hAnsiTheme="minorHAnsi" w:cstheme="minorHAnsi"/>
                <w:b/>
                <w:sz w:val="22"/>
              </w:rPr>
              <w:t>7</w:t>
            </w:r>
          </w:p>
          <w:p w14:paraId="32051B73" w14:textId="77777777" w:rsidR="000A25F5" w:rsidRPr="009356EF" w:rsidRDefault="000A25F5" w:rsidP="00F25FD6">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006F1EEC" w:rsidRPr="009356EF">
              <w:rPr>
                <w:rFonts w:asciiTheme="minorHAnsi" w:hAnsiTheme="minorHAnsi" w:cstheme="minorHAnsi"/>
                <w:b/>
                <w:sz w:val="22"/>
              </w:rPr>
              <w:t>11</w:t>
            </w:r>
            <w:r w:rsidRPr="009356EF">
              <w:rPr>
                <w:rFonts w:asciiTheme="minorHAnsi" w:hAnsiTheme="minorHAnsi" w:cstheme="minorHAnsi"/>
                <w:b/>
                <w:sz w:val="22"/>
              </w:rPr>
              <w:t>/</w:t>
            </w:r>
            <w:r w:rsidR="006F1EEC" w:rsidRPr="009356EF">
              <w:rPr>
                <w:rFonts w:asciiTheme="minorHAnsi" w:hAnsiTheme="minorHAnsi" w:cstheme="minorHAnsi"/>
                <w:b/>
                <w:sz w:val="22"/>
              </w:rPr>
              <w:t>2</w:t>
            </w:r>
            <w:r w:rsidR="00AD714E" w:rsidRPr="009356EF">
              <w:rPr>
                <w:rFonts w:asciiTheme="minorHAnsi" w:hAnsiTheme="minorHAnsi" w:cstheme="minorHAnsi"/>
                <w:b/>
                <w:sz w:val="22"/>
              </w:rPr>
              <w:t>1</w:t>
            </w:r>
          </w:p>
          <w:p w14:paraId="08FACB12" w14:textId="77777777" w:rsidR="005F1FAA" w:rsidRPr="009356EF" w:rsidRDefault="006C1EE7" w:rsidP="00F25FD6">
            <w:pPr>
              <w:ind w:left="0" w:firstLine="0"/>
              <w:rPr>
                <w:rFonts w:asciiTheme="minorHAnsi" w:hAnsiTheme="minorHAnsi" w:cstheme="minorHAnsi"/>
                <w:b/>
                <w:sz w:val="22"/>
              </w:rPr>
            </w:pPr>
            <w:r w:rsidRPr="009356EF">
              <w:rPr>
                <w:rFonts w:asciiTheme="minorHAnsi" w:hAnsiTheme="minorHAnsi" w:cstheme="minorHAnsi"/>
                <w:sz w:val="22"/>
              </w:rPr>
              <w:t>Quiz 11</w:t>
            </w:r>
            <w:r w:rsidR="000A25F5" w:rsidRPr="009356EF">
              <w:rPr>
                <w:rFonts w:asciiTheme="minorHAnsi" w:hAnsiTheme="minorHAnsi" w:cstheme="minorHAnsi"/>
                <w:b/>
                <w:sz w:val="22"/>
              </w:rPr>
              <w:t>1</w:t>
            </w:r>
            <w:r w:rsidR="009C4D12" w:rsidRPr="009356EF">
              <w:rPr>
                <w:rFonts w:asciiTheme="minorHAnsi" w:hAnsiTheme="minorHAnsi" w:cstheme="minorHAnsi"/>
                <w:b/>
                <w:sz w:val="22"/>
              </w:rPr>
              <w:t>1</w:t>
            </w:r>
            <w:r w:rsidR="000A25F5" w:rsidRPr="009356EF">
              <w:rPr>
                <w:rFonts w:asciiTheme="minorHAnsi" w:hAnsiTheme="minorHAnsi" w:cstheme="minorHAnsi"/>
                <w:b/>
                <w:sz w:val="22"/>
              </w:rPr>
              <w:t>/</w:t>
            </w:r>
            <w:r w:rsidR="009C4D12" w:rsidRPr="009356EF">
              <w:rPr>
                <w:rFonts w:asciiTheme="minorHAnsi" w:hAnsiTheme="minorHAnsi" w:cstheme="minorHAnsi"/>
                <w:b/>
                <w:sz w:val="22"/>
              </w:rPr>
              <w:t>2</w:t>
            </w:r>
            <w:r w:rsidR="00AD714E" w:rsidRPr="009356EF">
              <w:rPr>
                <w:rFonts w:asciiTheme="minorHAnsi" w:hAnsiTheme="minorHAnsi" w:cstheme="minorHAnsi"/>
                <w:b/>
                <w:sz w:val="22"/>
              </w:rPr>
              <w:t>1</w:t>
            </w:r>
          </w:p>
          <w:p w14:paraId="184D1F2C" w14:textId="77777777" w:rsidR="00BE21CF" w:rsidRPr="009356EF" w:rsidRDefault="00BE21CF" w:rsidP="00F25FD6">
            <w:pPr>
              <w:ind w:left="0" w:firstLine="0"/>
              <w:rPr>
                <w:rFonts w:asciiTheme="minorHAnsi" w:hAnsiTheme="minorHAnsi" w:cstheme="minorHAnsi"/>
                <w:b/>
                <w:sz w:val="22"/>
              </w:rPr>
            </w:pPr>
          </w:p>
          <w:p w14:paraId="61B1A636" w14:textId="77777777" w:rsidR="00AD714E" w:rsidRPr="009356EF" w:rsidRDefault="00AD714E" w:rsidP="00D02C9E">
            <w:pPr>
              <w:ind w:left="0" w:firstLine="0"/>
              <w:rPr>
                <w:rFonts w:asciiTheme="minorHAnsi" w:hAnsiTheme="minorHAnsi" w:cstheme="minorHAnsi"/>
                <w:b/>
                <w:sz w:val="22"/>
              </w:rPr>
            </w:pPr>
          </w:p>
        </w:tc>
      </w:tr>
      <w:tr w:rsidR="006F1EEC" w:rsidRPr="009356EF" w14:paraId="748822E0" w14:textId="77777777" w:rsidTr="00C54452">
        <w:trPr>
          <w:trHeight w:val="791"/>
        </w:trPr>
        <w:tc>
          <w:tcPr>
            <w:tcW w:w="1890" w:type="dxa"/>
          </w:tcPr>
          <w:p w14:paraId="45A5A4DD" w14:textId="0DE5A45C" w:rsidR="006F1EEC" w:rsidRPr="009356EF" w:rsidRDefault="009C4D12" w:rsidP="00A3763C">
            <w:pPr>
              <w:ind w:left="0" w:firstLine="0"/>
              <w:rPr>
                <w:rFonts w:asciiTheme="minorHAnsi" w:hAnsiTheme="minorHAnsi" w:cstheme="minorHAnsi"/>
                <w:b/>
                <w:sz w:val="22"/>
              </w:rPr>
            </w:pPr>
            <w:r w:rsidRPr="009356EF">
              <w:rPr>
                <w:rFonts w:asciiTheme="minorHAnsi" w:hAnsiTheme="minorHAnsi" w:cstheme="minorHAnsi"/>
                <w:b/>
                <w:sz w:val="22"/>
                <w:highlight w:val="yellow"/>
              </w:rPr>
              <w:t xml:space="preserve">November </w:t>
            </w:r>
            <w:r w:rsidR="00DA3801" w:rsidRPr="00C54452">
              <w:rPr>
                <w:rFonts w:asciiTheme="minorHAnsi" w:hAnsiTheme="minorHAnsi" w:cstheme="minorHAnsi"/>
                <w:b/>
                <w:sz w:val="22"/>
                <w:highlight w:val="yellow"/>
              </w:rPr>
              <w:t>20 -26</w:t>
            </w:r>
          </w:p>
        </w:tc>
        <w:tc>
          <w:tcPr>
            <w:tcW w:w="1980" w:type="dxa"/>
          </w:tcPr>
          <w:p w14:paraId="7EB28454" w14:textId="77777777" w:rsidR="006F1EEC" w:rsidRPr="009356EF" w:rsidRDefault="006F1EEC" w:rsidP="009D7AE7">
            <w:pPr>
              <w:ind w:left="0" w:firstLine="0"/>
              <w:rPr>
                <w:rFonts w:asciiTheme="minorHAnsi" w:hAnsiTheme="minorHAnsi" w:cstheme="minorHAnsi"/>
                <w:b/>
                <w:bCs/>
                <w:sz w:val="22"/>
              </w:rPr>
            </w:pPr>
            <w:r w:rsidRPr="009356EF">
              <w:rPr>
                <w:rFonts w:asciiTheme="minorHAnsi" w:hAnsiTheme="minorHAnsi" w:cstheme="minorHAnsi"/>
                <w:b/>
                <w:bCs/>
                <w:sz w:val="22"/>
              </w:rPr>
              <w:t>Thanksgiving Break</w:t>
            </w:r>
            <w:r w:rsidR="009C4D12" w:rsidRPr="009356EF">
              <w:rPr>
                <w:rFonts w:asciiTheme="minorHAnsi" w:hAnsiTheme="minorHAnsi" w:cstheme="minorHAnsi"/>
                <w:b/>
                <w:bCs/>
                <w:sz w:val="22"/>
              </w:rPr>
              <w:t>:</w:t>
            </w:r>
            <w:r w:rsidRPr="009356EF">
              <w:rPr>
                <w:rFonts w:asciiTheme="minorHAnsi" w:hAnsiTheme="minorHAnsi" w:cstheme="minorHAnsi"/>
                <w:b/>
                <w:bCs/>
                <w:sz w:val="22"/>
              </w:rPr>
              <w:t xml:space="preserve"> Happy Thanksgiving</w:t>
            </w:r>
          </w:p>
        </w:tc>
        <w:tc>
          <w:tcPr>
            <w:tcW w:w="3510" w:type="dxa"/>
          </w:tcPr>
          <w:p w14:paraId="218B86C0" w14:textId="77777777" w:rsidR="006F1EEC" w:rsidRPr="009356EF" w:rsidRDefault="00D02C9E" w:rsidP="00F25FD6">
            <w:pPr>
              <w:ind w:left="0" w:firstLine="0"/>
              <w:rPr>
                <w:rFonts w:asciiTheme="minorHAnsi" w:hAnsiTheme="minorHAnsi" w:cstheme="minorHAnsi"/>
                <w:sz w:val="22"/>
              </w:rPr>
            </w:pPr>
            <w:r>
              <w:rPr>
                <w:rFonts w:asciiTheme="minorHAnsi" w:hAnsiTheme="minorHAnsi" w:cstheme="minorHAnsi"/>
                <w:sz w:val="22"/>
              </w:rPr>
              <w:t>Have a good Holiday Break</w:t>
            </w:r>
          </w:p>
        </w:tc>
        <w:tc>
          <w:tcPr>
            <w:tcW w:w="3060" w:type="dxa"/>
          </w:tcPr>
          <w:p w14:paraId="00BD2D86" w14:textId="77777777" w:rsidR="006F1EEC" w:rsidRPr="009356EF" w:rsidRDefault="009C4D12" w:rsidP="00F25FD6">
            <w:pPr>
              <w:ind w:left="0" w:firstLine="0"/>
              <w:rPr>
                <w:rFonts w:asciiTheme="minorHAnsi" w:hAnsiTheme="minorHAnsi" w:cstheme="minorHAnsi"/>
                <w:sz w:val="22"/>
              </w:rPr>
            </w:pPr>
            <w:r w:rsidRPr="009356EF">
              <w:rPr>
                <w:rFonts w:asciiTheme="minorHAnsi" w:hAnsiTheme="minorHAnsi" w:cstheme="minorHAnsi"/>
                <w:sz w:val="22"/>
              </w:rPr>
              <w:t>N/A</w:t>
            </w:r>
          </w:p>
        </w:tc>
      </w:tr>
      <w:tr w:rsidR="0041506A" w:rsidRPr="009356EF" w14:paraId="70633B39" w14:textId="77777777" w:rsidTr="00C54452">
        <w:trPr>
          <w:trHeight w:val="1610"/>
        </w:trPr>
        <w:tc>
          <w:tcPr>
            <w:tcW w:w="1890" w:type="dxa"/>
          </w:tcPr>
          <w:p w14:paraId="25AEEA3B"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lastRenderedPageBreak/>
              <w:t>Module 14</w:t>
            </w:r>
          </w:p>
          <w:p w14:paraId="425CAC61" w14:textId="5B3FC3CC" w:rsidR="005F1FAA" w:rsidRPr="009356EF" w:rsidRDefault="00C54452" w:rsidP="00A3763C">
            <w:pPr>
              <w:ind w:left="0" w:firstLine="0"/>
              <w:rPr>
                <w:rFonts w:asciiTheme="minorHAnsi" w:hAnsiTheme="minorHAnsi" w:cstheme="minorHAnsi"/>
                <w:sz w:val="22"/>
              </w:rPr>
            </w:pPr>
            <w:r>
              <w:rPr>
                <w:rFonts w:asciiTheme="minorHAnsi" w:hAnsiTheme="minorHAnsi" w:cstheme="minorHAnsi"/>
                <w:sz w:val="22"/>
              </w:rPr>
              <w:t>November 27-December 3</w:t>
            </w:r>
          </w:p>
          <w:p w14:paraId="5EE3EEE4" w14:textId="2386976E" w:rsidR="00BE21CF" w:rsidRPr="009356EF" w:rsidRDefault="00C54452" w:rsidP="00A3763C">
            <w:pPr>
              <w:ind w:left="0" w:firstLine="0"/>
              <w:rPr>
                <w:rFonts w:asciiTheme="minorHAnsi" w:hAnsiTheme="minorHAnsi" w:cstheme="minorHAnsi"/>
                <w:b/>
                <w:bCs/>
                <w:sz w:val="22"/>
              </w:rPr>
            </w:pPr>
            <w:r>
              <w:rPr>
                <w:rFonts w:asciiTheme="minorHAnsi" w:hAnsiTheme="minorHAnsi" w:cstheme="minorHAnsi"/>
                <w:b/>
                <w:bCs/>
                <w:sz w:val="22"/>
              </w:rPr>
              <w:t xml:space="preserve"> </w:t>
            </w:r>
          </w:p>
        </w:tc>
        <w:tc>
          <w:tcPr>
            <w:tcW w:w="1980" w:type="dxa"/>
          </w:tcPr>
          <w:p w14:paraId="69509963" w14:textId="77777777" w:rsidR="005F1FAA" w:rsidRPr="009356EF" w:rsidRDefault="005F1FAA" w:rsidP="009D7AE7">
            <w:pPr>
              <w:ind w:left="0" w:firstLine="0"/>
              <w:rPr>
                <w:rFonts w:asciiTheme="minorHAnsi" w:hAnsiTheme="minorHAnsi" w:cstheme="minorHAnsi"/>
                <w:sz w:val="22"/>
              </w:rPr>
            </w:pPr>
            <w:r w:rsidRPr="009356EF">
              <w:rPr>
                <w:rFonts w:asciiTheme="minorHAnsi" w:hAnsiTheme="minorHAnsi" w:cstheme="minorHAnsi"/>
                <w:sz w:val="22"/>
              </w:rPr>
              <w:t>Aging and Public Health: New Directions</w:t>
            </w:r>
          </w:p>
        </w:tc>
        <w:tc>
          <w:tcPr>
            <w:tcW w:w="3510" w:type="dxa"/>
          </w:tcPr>
          <w:p w14:paraId="54194EC5" w14:textId="77777777" w:rsidR="005F1FAA" w:rsidRPr="009356EF" w:rsidRDefault="005F1FAA" w:rsidP="00F25FD6">
            <w:pPr>
              <w:ind w:left="0" w:firstLine="0"/>
              <w:rPr>
                <w:rFonts w:asciiTheme="minorHAnsi" w:hAnsiTheme="minorHAnsi" w:cstheme="minorHAnsi"/>
                <w:b/>
                <w:sz w:val="22"/>
              </w:rPr>
            </w:pPr>
            <w:r w:rsidRPr="009356EF">
              <w:rPr>
                <w:rFonts w:asciiTheme="minorHAnsi" w:hAnsiTheme="minorHAnsi" w:cstheme="minorHAnsi"/>
                <w:sz w:val="22"/>
              </w:rPr>
              <w:t>- Satariano, W. A., &amp; Maus, M. (2017). Aging, place, and health, Burlington, MA: Jones &amp; Bartlett Learning:</w:t>
            </w:r>
            <w:r w:rsidRPr="009356EF">
              <w:rPr>
                <w:rFonts w:asciiTheme="minorHAnsi" w:hAnsiTheme="minorHAnsi" w:cstheme="minorHAnsi"/>
                <w:b/>
                <w:sz w:val="22"/>
              </w:rPr>
              <w:t xml:space="preserve"> Chap 16</w:t>
            </w:r>
          </w:p>
          <w:p w14:paraId="69EFB34E"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b/>
                <w:sz w:val="22"/>
              </w:rPr>
              <w:t>(p. 361-376)</w:t>
            </w:r>
          </w:p>
        </w:tc>
        <w:tc>
          <w:tcPr>
            <w:tcW w:w="3060" w:type="dxa"/>
          </w:tcPr>
          <w:p w14:paraId="2BBEAC13" w14:textId="77777777" w:rsidR="005F1FAA" w:rsidRPr="009356EF" w:rsidRDefault="003825B2" w:rsidP="00F25FD6">
            <w:pPr>
              <w:ind w:left="0" w:firstLine="0"/>
              <w:rPr>
                <w:rFonts w:asciiTheme="minorHAnsi" w:hAnsiTheme="minorHAnsi" w:cstheme="minorHAnsi"/>
                <w:sz w:val="22"/>
              </w:rPr>
            </w:pPr>
            <w:r w:rsidRPr="009356EF">
              <w:rPr>
                <w:rFonts w:asciiTheme="minorHAnsi" w:hAnsiTheme="minorHAnsi" w:cstheme="minorHAnsi"/>
                <w:sz w:val="22"/>
              </w:rPr>
              <w:t>Discussion Board 12</w:t>
            </w:r>
          </w:p>
          <w:p w14:paraId="4CDC2E97" w14:textId="77777777" w:rsidR="00D3097E" w:rsidRPr="009356EF" w:rsidRDefault="00D3097E" w:rsidP="00D3097E">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12/</w:t>
            </w:r>
            <w:r w:rsidR="00AD714E" w:rsidRPr="009356EF">
              <w:rPr>
                <w:rFonts w:asciiTheme="minorHAnsi" w:hAnsiTheme="minorHAnsi" w:cstheme="minorHAnsi"/>
                <w:b/>
                <w:sz w:val="22"/>
              </w:rPr>
              <w:t>1</w:t>
            </w:r>
          </w:p>
          <w:p w14:paraId="35F440F4" w14:textId="77777777" w:rsidR="005F1FAA" w:rsidRPr="009356EF" w:rsidRDefault="00D3097E" w:rsidP="00F25FD6">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12/</w:t>
            </w:r>
            <w:r w:rsidR="00AD714E" w:rsidRPr="009356EF">
              <w:rPr>
                <w:rFonts w:asciiTheme="minorHAnsi" w:hAnsiTheme="minorHAnsi" w:cstheme="minorHAnsi"/>
                <w:b/>
                <w:sz w:val="22"/>
              </w:rPr>
              <w:t>5</w:t>
            </w:r>
          </w:p>
          <w:p w14:paraId="766CB245" w14:textId="77777777" w:rsidR="005F1FAA" w:rsidRPr="00D02C9E" w:rsidRDefault="003825B2" w:rsidP="00BE21CF">
            <w:pPr>
              <w:ind w:left="0" w:firstLine="0"/>
              <w:rPr>
                <w:rFonts w:asciiTheme="minorHAnsi" w:hAnsiTheme="minorHAnsi" w:cstheme="minorHAnsi"/>
                <w:b/>
                <w:sz w:val="22"/>
              </w:rPr>
            </w:pPr>
            <w:r w:rsidRPr="009356EF">
              <w:rPr>
                <w:rFonts w:asciiTheme="minorHAnsi" w:hAnsiTheme="minorHAnsi" w:cstheme="minorHAnsi"/>
                <w:sz w:val="22"/>
              </w:rPr>
              <w:t>Quiz 12</w:t>
            </w:r>
            <w:r w:rsidRPr="009356EF">
              <w:rPr>
                <w:rFonts w:asciiTheme="minorHAnsi" w:hAnsiTheme="minorHAnsi" w:cstheme="minorHAnsi"/>
                <w:b/>
                <w:sz w:val="22"/>
              </w:rPr>
              <w:t>12/</w:t>
            </w:r>
            <w:r w:rsidR="00AD714E" w:rsidRPr="009356EF">
              <w:rPr>
                <w:rFonts w:asciiTheme="minorHAnsi" w:hAnsiTheme="minorHAnsi" w:cstheme="minorHAnsi"/>
                <w:b/>
                <w:sz w:val="22"/>
              </w:rPr>
              <w:t>5</w:t>
            </w:r>
          </w:p>
          <w:p w14:paraId="42FFF4E8" w14:textId="35C33309" w:rsidR="00BE21CF" w:rsidRPr="009356EF" w:rsidRDefault="00C54452" w:rsidP="00BE21CF">
            <w:pPr>
              <w:ind w:left="0" w:firstLine="0"/>
              <w:rPr>
                <w:rFonts w:asciiTheme="minorHAnsi" w:hAnsiTheme="minorHAnsi" w:cstheme="minorHAnsi"/>
                <w:b/>
                <w:bCs/>
                <w:sz w:val="22"/>
              </w:rPr>
            </w:pPr>
            <w:r>
              <w:rPr>
                <w:rFonts w:asciiTheme="minorHAnsi" w:hAnsiTheme="minorHAnsi" w:cstheme="minorHAnsi"/>
                <w:b/>
                <w:bCs/>
                <w:sz w:val="22"/>
              </w:rPr>
              <w:t xml:space="preserve"> </w:t>
            </w:r>
          </w:p>
        </w:tc>
      </w:tr>
      <w:tr w:rsidR="0041506A" w:rsidRPr="009356EF" w14:paraId="51268BD6" w14:textId="77777777" w:rsidTr="00C54452">
        <w:trPr>
          <w:trHeight w:val="800"/>
        </w:trPr>
        <w:tc>
          <w:tcPr>
            <w:tcW w:w="1890" w:type="dxa"/>
          </w:tcPr>
          <w:p w14:paraId="29E3FCD5" w14:textId="77777777"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15</w:t>
            </w:r>
          </w:p>
          <w:p w14:paraId="2A674C6D" w14:textId="77777777"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December </w:t>
            </w:r>
            <w:r w:rsidR="00AD714E" w:rsidRPr="009356EF">
              <w:rPr>
                <w:rFonts w:asciiTheme="minorHAnsi" w:hAnsiTheme="minorHAnsi" w:cstheme="minorHAnsi"/>
                <w:sz w:val="22"/>
              </w:rPr>
              <w:t>6</w:t>
            </w:r>
            <w:r w:rsidRPr="009356EF">
              <w:rPr>
                <w:rFonts w:asciiTheme="minorHAnsi" w:hAnsiTheme="minorHAnsi" w:cstheme="minorHAnsi"/>
                <w:sz w:val="22"/>
                <w:vertAlign w:val="superscript"/>
              </w:rPr>
              <w:t>th</w:t>
            </w:r>
          </w:p>
        </w:tc>
        <w:tc>
          <w:tcPr>
            <w:tcW w:w="1980" w:type="dxa"/>
          </w:tcPr>
          <w:p w14:paraId="57EBAB4B"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Finals week</w:t>
            </w:r>
          </w:p>
        </w:tc>
        <w:tc>
          <w:tcPr>
            <w:tcW w:w="3510" w:type="dxa"/>
          </w:tcPr>
          <w:p w14:paraId="071730D8" w14:textId="77777777"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N/A</w:t>
            </w:r>
          </w:p>
        </w:tc>
        <w:tc>
          <w:tcPr>
            <w:tcW w:w="3060" w:type="dxa"/>
          </w:tcPr>
          <w:p w14:paraId="1FB984B8" w14:textId="77777777" w:rsidR="005F1FAA" w:rsidRPr="009356EF" w:rsidRDefault="00075C3D" w:rsidP="009D7AE7">
            <w:pPr>
              <w:ind w:left="0" w:firstLine="0"/>
              <w:rPr>
                <w:rFonts w:asciiTheme="minorHAnsi" w:hAnsiTheme="minorHAnsi" w:cstheme="minorHAnsi"/>
                <w:b/>
                <w:bCs/>
                <w:sz w:val="22"/>
              </w:rPr>
            </w:pPr>
            <w:r w:rsidRPr="009356EF">
              <w:rPr>
                <w:rFonts w:asciiTheme="minorHAnsi" w:hAnsiTheme="minorHAnsi" w:cstheme="minorHAnsi"/>
                <w:b/>
                <w:bCs/>
                <w:sz w:val="22"/>
                <w:highlight w:val="yellow"/>
              </w:rPr>
              <w:t>Final Project 12/</w:t>
            </w:r>
            <w:r w:rsidR="00AD714E" w:rsidRPr="009356EF">
              <w:rPr>
                <w:rFonts w:asciiTheme="minorHAnsi" w:hAnsiTheme="minorHAnsi" w:cstheme="minorHAnsi"/>
                <w:b/>
                <w:bCs/>
                <w:sz w:val="22"/>
                <w:highlight w:val="yellow"/>
              </w:rPr>
              <w:t>6</w:t>
            </w:r>
          </w:p>
          <w:p w14:paraId="2B254DCD" w14:textId="77777777" w:rsidR="0029697F" w:rsidRPr="009356EF" w:rsidRDefault="0029697F" w:rsidP="009D7AE7">
            <w:pPr>
              <w:ind w:left="0" w:firstLine="0"/>
              <w:rPr>
                <w:rFonts w:asciiTheme="minorHAnsi" w:hAnsiTheme="minorHAnsi" w:cstheme="minorHAnsi"/>
                <w:b/>
                <w:bCs/>
                <w:sz w:val="22"/>
              </w:rPr>
            </w:pPr>
            <w:r w:rsidRPr="009356EF">
              <w:rPr>
                <w:rFonts w:asciiTheme="minorHAnsi" w:hAnsiTheme="minorHAnsi" w:cstheme="minorHAnsi"/>
                <w:b/>
                <w:color w:val="FF0000"/>
                <w:sz w:val="22"/>
              </w:rPr>
              <w:t>AND WE ARE DONE!!</w:t>
            </w:r>
          </w:p>
        </w:tc>
      </w:tr>
    </w:tbl>
    <w:p w14:paraId="4ECF6CD4" w14:textId="77777777" w:rsidR="00734058" w:rsidRDefault="00734058" w:rsidP="00771599">
      <w:pPr>
        <w:ind w:left="0" w:firstLine="0"/>
        <w:rPr>
          <w:rFonts w:asciiTheme="minorHAnsi" w:hAnsiTheme="minorHAnsi" w:cstheme="minorHAnsi"/>
          <w:sz w:val="22"/>
        </w:rPr>
      </w:pPr>
    </w:p>
    <w:p w14:paraId="068EE3ED" w14:textId="77777777" w:rsidR="008A4D26" w:rsidRDefault="008A4D26" w:rsidP="00771599">
      <w:pPr>
        <w:ind w:left="0" w:firstLine="0"/>
        <w:rPr>
          <w:rFonts w:asciiTheme="minorHAnsi" w:hAnsiTheme="minorHAnsi" w:cstheme="minorHAnsi"/>
          <w:sz w:val="22"/>
        </w:rPr>
      </w:pPr>
    </w:p>
    <w:p w14:paraId="32CAA595" w14:textId="77777777" w:rsidR="008A4D26" w:rsidRDefault="008A4D26" w:rsidP="008A4D26">
      <w:pPr>
        <w:ind w:left="0" w:firstLine="0"/>
        <w:rPr>
          <w:rStyle w:val="Strong"/>
          <w:rFonts w:ascii="Times New Roman" w:hAnsi="Times New Roman" w:cs="Times New Roman"/>
          <w:i/>
          <w:color w:val="FF0000"/>
          <w:sz w:val="28"/>
          <w:szCs w:val="28"/>
        </w:rPr>
      </w:pPr>
      <w:r>
        <w:rPr>
          <w:rStyle w:val="Strong"/>
          <w:rFonts w:ascii="Times New Roman" w:hAnsi="Times New Roman" w:cs="Times New Roman"/>
          <w:i/>
          <w:color w:val="FF0000"/>
          <w:sz w:val="28"/>
          <w:szCs w:val="28"/>
        </w:rPr>
        <w:t xml:space="preserve">There is NO extra credit so please watch your time and deadlines.  This goes for everyone.  No exceptions or excuses.  There is plenty of work in this course. </w:t>
      </w:r>
    </w:p>
    <w:p w14:paraId="233F1E98" w14:textId="77777777" w:rsidR="008A4D26" w:rsidRDefault="008A4D26" w:rsidP="008A4D26">
      <w:pPr>
        <w:ind w:left="0" w:firstLine="0"/>
        <w:rPr>
          <w:rStyle w:val="Strong"/>
          <w:rFonts w:ascii="Times New Roman" w:hAnsi="Times New Roman" w:cs="Times New Roman"/>
          <w:i/>
          <w:color w:val="FF0000"/>
          <w:sz w:val="28"/>
          <w:szCs w:val="28"/>
        </w:rPr>
      </w:pPr>
    </w:p>
    <w:p w14:paraId="47858269" w14:textId="77777777" w:rsidR="008A4D26" w:rsidRPr="009356EF" w:rsidRDefault="008A4D26" w:rsidP="00771599">
      <w:pPr>
        <w:ind w:left="0" w:firstLine="0"/>
        <w:rPr>
          <w:rFonts w:asciiTheme="minorHAnsi" w:hAnsiTheme="minorHAnsi" w:cstheme="minorHAnsi"/>
          <w:sz w:val="22"/>
        </w:rPr>
      </w:pPr>
    </w:p>
    <w:sectPr w:rsidR="008A4D26" w:rsidRPr="009356EF" w:rsidSect="00C91CB3">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37E9" w14:textId="77777777" w:rsidR="009356EF" w:rsidRDefault="009356EF" w:rsidP="00F0713F">
      <w:r>
        <w:separator/>
      </w:r>
    </w:p>
  </w:endnote>
  <w:endnote w:type="continuationSeparator" w:id="0">
    <w:p w14:paraId="607E8DA7" w14:textId="77777777" w:rsidR="009356EF" w:rsidRDefault="009356EF"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7237" w14:textId="77777777" w:rsidR="009356EF" w:rsidRDefault="009356EF" w:rsidP="00F0713F">
      <w:r>
        <w:separator/>
      </w:r>
    </w:p>
  </w:footnote>
  <w:footnote w:type="continuationSeparator" w:id="0">
    <w:p w14:paraId="51EAB311" w14:textId="77777777" w:rsidR="009356EF" w:rsidRDefault="009356EF"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9356EF" w:rsidRPr="00F0713F" w14:paraId="7EC374FB" w14:textId="77777777" w:rsidTr="00143756">
      <w:trPr>
        <w:trHeight w:val="288"/>
      </w:trPr>
      <w:tc>
        <w:tcPr>
          <w:tcW w:w="7765" w:type="dxa"/>
          <w:tcBorders>
            <w:bottom w:val="single" w:sz="18" w:space="0" w:color="808080"/>
          </w:tcBorders>
          <w:vAlign w:val="center"/>
        </w:tcPr>
        <w:p w14:paraId="62F5E171" w14:textId="77777777" w:rsidR="009356EF" w:rsidRPr="00283F8F" w:rsidRDefault="00283F8F" w:rsidP="00505940">
          <w:pPr>
            <w:tabs>
              <w:tab w:val="center" w:pos="6930"/>
              <w:tab w:val="right" w:pos="9360"/>
            </w:tabs>
            <w:ind w:left="0" w:firstLine="0"/>
            <w:rPr>
              <w:rFonts w:ascii="Corbel" w:eastAsia="Times New Roman" w:hAnsi="Corbel" w:cs="Times New Roman"/>
              <w:b/>
              <w:sz w:val="28"/>
              <w:szCs w:val="28"/>
            </w:rPr>
          </w:pPr>
          <w:r>
            <w:rPr>
              <w:rFonts w:ascii="Corbel" w:eastAsia="Times New Roman" w:hAnsi="Corbel" w:cs="Times New Roman"/>
              <w:sz w:val="36"/>
              <w:szCs w:val="36"/>
            </w:rPr>
            <w:tab/>
            <w:t xml:space="preserve">    </w:t>
          </w:r>
          <w:r w:rsidR="009356EF">
            <w:rPr>
              <w:rFonts w:ascii="Corbel" w:eastAsia="Times New Roman" w:hAnsi="Corbel" w:cs="Times New Roman"/>
              <w:sz w:val="36"/>
              <w:szCs w:val="36"/>
            </w:rPr>
            <w:t xml:space="preserve"> </w:t>
          </w:r>
          <w:r w:rsidR="009356EF" w:rsidRPr="00283F8F">
            <w:rPr>
              <w:rFonts w:ascii="Corbel" w:eastAsia="Times New Roman" w:hAnsi="Corbel" w:cs="Times New Roman"/>
              <w:sz w:val="28"/>
              <w:szCs w:val="28"/>
            </w:rPr>
            <w:t>AGER 4800</w:t>
          </w:r>
          <w:r w:rsidR="009356EF" w:rsidRPr="00283F8F">
            <w:rPr>
              <w:rFonts w:ascii="Corbel" w:eastAsia="Times New Roman" w:hAnsi="Corbel" w:cs="Times New Roman"/>
              <w:sz w:val="28"/>
              <w:szCs w:val="28"/>
            </w:rPr>
            <w:tab/>
          </w:r>
        </w:p>
      </w:tc>
      <w:tc>
        <w:tcPr>
          <w:tcW w:w="1105" w:type="dxa"/>
          <w:tcBorders>
            <w:bottom w:val="single" w:sz="18" w:space="0" w:color="808080"/>
          </w:tcBorders>
        </w:tcPr>
        <w:p w14:paraId="0DD6A6A3" w14:textId="7E5993C1" w:rsidR="009356EF" w:rsidRPr="00283F8F" w:rsidRDefault="00C54452" w:rsidP="00F0713F">
          <w:pPr>
            <w:tabs>
              <w:tab w:val="center" w:pos="4680"/>
              <w:tab w:val="right" w:pos="9360"/>
            </w:tabs>
            <w:ind w:left="0" w:firstLine="0"/>
            <w:rPr>
              <w:rFonts w:ascii="Corbel" w:eastAsia="Times New Roman" w:hAnsi="Corbel" w:cs="Times New Roman"/>
              <w:b/>
              <w:bCs/>
              <w:color w:val="046937"/>
              <w:sz w:val="28"/>
              <w:szCs w:val="28"/>
            </w:rPr>
          </w:pPr>
          <w:r>
            <w:rPr>
              <w:rFonts w:ascii="Corbel" w:eastAsia="Times New Roman" w:hAnsi="Corbel" w:cs="Times New Roman"/>
              <w:b/>
              <w:bCs/>
              <w:color w:val="046937"/>
              <w:sz w:val="28"/>
              <w:szCs w:val="28"/>
            </w:rPr>
            <w:t>2023</w:t>
          </w:r>
        </w:p>
      </w:tc>
    </w:tr>
  </w:tbl>
  <w:p w14:paraId="2B6BC31C" w14:textId="77777777" w:rsidR="009356EF" w:rsidRDefault="0093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73A"/>
    <w:multiLevelType w:val="hybridMultilevel"/>
    <w:tmpl w:val="377E580C"/>
    <w:lvl w:ilvl="0" w:tplc="2D1CD956">
      <w:start w:val="8"/>
      <w:numFmt w:val="bullet"/>
      <w:lvlText w:val="-"/>
      <w:lvlJc w:val="left"/>
      <w:pPr>
        <w:ind w:left="720" w:hanging="360"/>
      </w:pPr>
      <w:rPr>
        <w:rFonts w:ascii="Arial" w:eastAsiaTheme="minorHAnsi" w:hAnsi="Arial" w:cs="Aria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A7770A"/>
    <w:multiLevelType w:val="hybridMultilevel"/>
    <w:tmpl w:val="E3C6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E007A7"/>
    <w:multiLevelType w:val="hybridMultilevel"/>
    <w:tmpl w:val="0F50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8504C"/>
    <w:multiLevelType w:val="hybridMultilevel"/>
    <w:tmpl w:val="6EBC9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876EE"/>
    <w:multiLevelType w:val="hybridMultilevel"/>
    <w:tmpl w:val="AA0ACE96"/>
    <w:lvl w:ilvl="0" w:tplc="2D1CD956">
      <w:start w:val="8"/>
      <w:numFmt w:val="bullet"/>
      <w:lvlText w:val="-"/>
      <w:lvlJc w:val="left"/>
      <w:pPr>
        <w:ind w:left="720" w:hanging="360"/>
      </w:pPr>
      <w:rPr>
        <w:rFonts w:ascii="Arial" w:eastAsiaTheme="minorHAnsi" w:hAnsi="Arial" w:cs="Aria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9418B9"/>
    <w:multiLevelType w:val="hybridMultilevel"/>
    <w:tmpl w:val="9612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C457A"/>
    <w:multiLevelType w:val="hybridMultilevel"/>
    <w:tmpl w:val="144C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950942">
    <w:abstractNumId w:val="2"/>
  </w:num>
  <w:num w:numId="2" w16cid:durableId="2110008268">
    <w:abstractNumId w:val="11"/>
  </w:num>
  <w:num w:numId="3" w16cid:durableId="383261292">
    <w:abstractNumId w:val="9"/>
  </w:num>
  <w:num w:numId="4" w16cid:durableId="357659990">
    <w:abstractNumId w:val="5"/>
  </w:num>
  <w:num w:numId="5" w16cid:durableId="1087507352">
    <w:abstractNumId w:val="0"/>
  </w:num>
  <w:num w:numId="6" w16cid:durableId="916862650">
    <w:abstractNumId w:val="8"/>
  </w:num>
  <w:num w:numId="7" w16cid:durableId="684406525">
    <w:abstractNumId w:val="7"/>
  </w:num>
  <w:num w:numId="8" w16cid:durableId="1223634491">
    <w:abstractNumId w:val="3"/>
  </w:num>
  <w:num w:numId="9" w16cid:durableId="922688686">
    <w:abstractNumId w:val="6"/>
  </w:num>
  <w:num w:numId="10" w16cid:durableId="592278164">
    <w:abstractNumId w:val="14"/>
  </w:num>
  <w:num w:numId="11" w16cid:durableId="1980525128">
    <w:abstractNumId w:val="12"/>
  </w:num>
  <w:num w:numId="12" w16cid:durableId="921646787">
    <w:abstractNumId w:val="1"/>
  </w:num>
  <w:num w:numId="13" w16cid:durableId="1188832139">
    <w:abstractNumId w:val="4"/>
  </w:num>
  <w:num w:numId="14" w16cid:durableId="981349000">
    <w:abstractNumId w:val="13"/>
  </w:num>
  <w:num w:numId="15" w16cid:durableId="1979994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0NDYwNzY1MDc1MzFQ0lEKTi0uzszPAykwqgUAxeEEMSwAAAA="/>
  </w:docVars>
  <w:rsids>
    <w:rsidRoot w:val="00F0713F"/>
    <w:rsid w:val="00000EAE"/>
    <w:rsid w:val="0000575F"/>
    <w:rsid w:val="00017EA8"/>
    <w:rsid w:val="0002429D"/>
    <w:rsid w:val="00031164"/>
    <w:rsid w:val="00054E78"/>
    <w:rsid w:val="00056810"/>
    <w:rsid w:val="00056C1B"/>
    <w:rsid w:val="0006111B"/>
    <w:rsid w:val="00064B08"/>
    <w:rsid w:val="000678AA"/>
    <w:rsid w:val="00075C3D"/>
    <w:rsid w:val="00076392"/>
    <w:rsid w:val="00090786"/>
    <w:rsid w:val="0009254D"/>
    <w:rsid w:val="00092E7B"/>
    <w:rsid w:val="000A25F5"/>
    <w:rsid w:val="000B0F28"/>
    <w:rsid w:val="000B18E9"/>
    <w:rsid w:val="000B366A"/>
    <w:rsid w:val="000B7A62"/>
    <w:rsid w:val="000C6955"/>
    <w:rsid w:val="000D4259"/>
    <w:rsid w:val="000D6706"/>
    <w:rsid w:val="000F4D48"/>
    <w:rsid w:val="000F7A49"/>
    <w:rsid w:val="00111787"/>
    <w:rsid w:val="001120A9"/>
    <w:rsid w:val="001157F0"/>
    <w:rsid w:val="00121D3C"/>
    <w:rsid w:val="0013356E"/>
    <w:rsid w:val="00142235"/>
    <w:rsid w:val="00143756"/>
    <w:rsid w:val="00147408"/>
    <w:rsid w:val="00152C1B"/>
    <w:rsid w:val="001647FE"/>
    <w:rsid w:val="00175E41"/>
    <w:rsid w:val="00194797"/>
    <w:rsid w:val="001C4166"/>
    <w:rsid w:val="001C5EF2"/>
    <w:rsid w:val="001D7836"/>
    <w:rsid w:val="00206313"/>
    <w:rsid w:val="00215EB6"/>
    <w:rsid w:val="00245303"/>
    <w:rsid w:val="00266145"/>
    <w:rsid w:val="00270AB9"/>
    <w:rsid w:val="00270C3D"/>
    <w:rsid w:val="00283F8F"/>
    <w:rsid w:val="0029697F"/>
    <w:rsid w:val="002A60B5"/>
    <w:rsid w:val="002B72F9"/>
    <w:rsid w:val="002C5262"/>
    <w:rsid w:val="002D7BBF"/>
    <w:rsid w:val="002E0EE4"/>
    <w:rsid w:val="002E1E13"/>
    <w:rsid w:val="002F5594"/>
    <w:rsid w:val="00302194"/>
    <w:rsid w:val="003279E5"/>
    <w:rsid w:val="00330B3B"/>
    <w:rsid w:val="00333D2C"/>
    <w:rsid w:val="00334CDA"/>
    <w:rsid w:val="00336CE9"/>
    <w:rsid w:val="00377904"/>
    <w:rsid w:val="003825B2"/>
    <w:rsid w:val="003842D8"/>
    <w:rsid w:val="00384950"/>
    <w:rsid w:val="00393BD4"/>
    <w:rsid w:val="0039529D"/>
    <w:rsid w:val="003B04A0"/>
    <w:rsid w:val="003B14E5"/>
    <w:rsid w:val="003B2C06"/>
    <w:rsid w:val="003C1718"/>
    <w:rsid w:val="003E0957"/>
    <w:rsid w:val="003E25EE"/>
    <w:rsid w:val="003E560B"/>
    <w:rsid w:val="003F34B9"/>
    <w:rsid w:val="003F73F6"/>
    <w:rsid w:val="003F762B"/>
    <w:rsid w:val="00400F63"/>
    <w:rsid w:val="00407688"/>
    <w:rsid w:val="0041506A"/>
    <w:rsid w:val="00416404"/>
    <w:rsid w:val="0041778A"/>
    <w:rsid w:val="00421236"/>
    <w:rsid w:val="00423AF4"/>
    <w:rsid w:val="004466B2"/>
    <w:rsid w:val="00457510"/>
    <w:rsid w:val="00493E0F"/>
    <w:rsid w:val="004B2E55"/>
    <w:rsid w:val="004C0658"/>
    <w:rsid w:val="004C092A"/>
    <w:rsid w:val="004C531C"/>
    <w:rsid w:val="004D2BC7"/>
    <w:rsid w:val="004D74C9"/>
    <w:rsid w:val="004F0ED1"/>
    <w:rsid w:val="004F2425"/>
    <w:rsid w:val="00505940"/>
    <w:rsid w:val="00513C18"/>
    <w:rsid w:val="0053209C"/>
    <w:rsid w:val="00542B70"/>
    <w:rsid w:val="005578BB"/>
    <w:rsid w:val="005634BF"/>
    <w:rsid w:val="005670D5"/>
    <w:rsid w:val="0057035B"/>
    <w:rsid w:val="0058479D"/>
    <w:rsid w:val="00595582"/>
    <w:rsid w:val="005A35AB"/>
    <w:rsid w:val="005B42B3"/>
    <w:rsid w:val="005D7FED"/>
    <w:rsid w:val="005E285B"/>
    <w:rsid w:val="005F1DD1"/>
    <w:rsid w:val="005F1FAA"/>
    <w:rsid w:val="005F42A4"/>
    <w:rsid w:val="005F69F4"/>
    <w:rsid w:val="00620B2F"/>
    <w:rsid w:val="00654BAE"/>
    <w:rsid w:val="00655A5A"/>
    <w:rsid w:val="00655E76"/>
    <w:rsid w:val="0066175C"/>
    <w:rsid w:val="006732E1"/>
    <w:rsid w:val="006767A1"/>
    <w:rsid w:val="00680FC6"/>
    <w:rsid w:val="006821AD"/>
    <w:rsid w:val="00690280"/>
    <w:rsid w:val="006B5D52"/>
    <w:rsid w:val="006C1EE7"/>
    <w:rsid w:val="006C4F57"/>
    <w:rsid w:val="006D2B71"/>
    <w:rsid w:val="006F1EEC"/>
    <w:rsid w:val="00700953"/>
    <w:rsid w:val="007031F2"/>
    <w:rsid w:val="00717086"/>
    <w:rsid w:val="00717ACA"/>
    <w:rsid w:val="00722039"/>
    <w:rsid w:val="00734058"/>
    <w:rsid w:val="00742D30"/>
    <w:rsid w:val="00744C78"/>
    <w:rsid w:val="0074551A"/>
    <w:rsid w:val="0075363C"/>
    <w:rsid w:val="00755B79"/>
    <w:rsid w:val="0076497D"/>
    <w:rsid w:val="00766439"/>
    <w:rsid w:val="00771599"/>
    <w:rsid w:val="007719B9"/>
    <w:rsid w:val="007947F3"/>
    <w:rsid w:val="007A009D"/>
    <w:rsid w:val="007A0842"/>
    <w:rsid w:val="007A1E0A"/>
    <w:rsid w:val="007A592A"/>
    <w:rsid w:val="007B4177"/>
    <w:rsid w:val="007C4CCE"/>
    <w:rsid w:val="007D0CE5"/>
    <w:rsid w:val="007D51ED"/>
    <w:rsid w:val="007E5E4E"/>
    <w:rsid w:val="007E69BC"/>
    <w:rsid w:val="008030AA"/>
    <w:rsid w:val="00803E36"/>
    <w:rsid w:val="008056BF"/>
    <w:rsid w:val="008256E8"/>
    <w:rsid w:val="0083591F"/>
    <w:rsid w:val="00836722"/>
    <w:rsid w:val="0084099B"/>
    <w:rsid w:val="008550F8"/>
    <w:rsid w:val="00873DC2"/>
    <w:rsid w:val="008800C2"/>
    <w:rsid w:val="008A0734"/>
    <w:rsid w:val="008A3862"/>
    <w:rsid w:val="008A4D26"/>
    <w:rsid w:val="009002F9"/>
    <w:rsid w:val="00901646"/>
    <w:rsid w:val="00906E6B"/>
    <w:rsid w:val="00907472"/>
    <w:rsid w:val="00907A54"/>
    <w:rsid w:val="009116A7"/>
    <w:rsid w:val="0091631A"/>
    <w:rsid w:val="00923387"/>
    <w:rsid w:val="009356EF"/>
    <w:rsid w:val="00956A90"/>
    <w:rsid w:val="00964761"/>
    <w:rsid w:val="00972A8C"/>
    <w:rsid w:val="009A0FFA"/>
    <w:rsid w:val="009A7FFB"/>
    <w:rsid w:val="009C4D12"/>
    <w:rsid w:val="009C54F5"/>
    <w:rsid w:val="009D3162"/>
    <w:rsid w:val="009D7AE7"/>
    <w:rsid w:val="009E154E"/>
    <w:rsid w:val="009F25ED"/>
    <w:rsid w:val="00A1410A"/>
    <w:rsid w:val="00A241DD"/>
    <w:rsid w:val="00A319C8"/>
    <w:rsid w:val="00A325F1"/>
    <w:rsid w:val="00A35F72"/>
    <w:rsid w:val="00A3763C"/>
    <w:rsid w:val="00A41BCC"/>
    <w:rsid w:val="00A47E27"/>
    <w:rsid w:val="00A53E42"/>
    <w:rsid w:val="00A63E1C"/>
    <w:rsid w:val="00A70543"/>
    <w:rsid w:val="00A70DC7"/>
    <w:rsid w:val="00A70FC3"/>
    <w:rsid w:val="00A86C89"/>
    <w:rsid w:val="00A86CE0"/>
    <w:rsid w:val="00AA0B71"/>
    <w:rsid w:val="00AB1F8F"/>
    <w:rsid w:val="00AB2D35"/>
    <w:rsid w:val="00AC11A6"/>
    <w:rsid w:val="00AC1C4F"/>
    <w:rsid w:val="00AD2B86"/>
    <w:rsid w:val="00AD714E"/>
    <w:rsid w:val="00AE7BE3"/>
    <w:rsid w:val="00B24B9A"/>
    <w:rsid w:val="00B25F20"/>
    <w:rsid w:val="00B33DF7"/>
    <w:rsid w:val="00B44F37"/>
    <w:rsid w:val="00B513DD"/>
    <w:rsid w:val="00B52840"/>
    <w:rsid w:val="00B7078E"/>
    <w:rsid w:val="00B7617B"/>
    <w:rsid w:val="00B82525"/>
    <w:rsid w:val="00B84A55"/>
    <w:rsid w:val="00B86338"/>
    <w:rsid w:val="00B92ED4"/>
    <w:rsid w:val="00B9791A"/>
    <w:rsid w:val="00BC3546"/>
    <w:rsid w:val="00BD5B34"/>
    <w:rsid w:val="00BE21CF"/>
    <w:rsid w:val="00BE2B06"/>
    <w:rsid w:val="00C16502"/>
    <w:rsid w:val="00C21721"/>
    <w:rsid w:val="00C23A80"/>
    <w:rsid w:val="00C3102A"/>
    <w:rsid w:val="00C340AC"/>
    <w:rsid w:val="00C419CE"/>
    <w:rsid w:val="00C45E83"/>
    <w:rsid w:val="00C52125"/>
    <w:rsid w:val="00C52E2B"/>
    <w:rsid w:val="00C54452"/>
    <w:rsid w:val="00C91CB3"/>
    <w:rsid w:val="00CA34C7"/>
    <w:rsid w:val="00CB286D"/>
    <w:rsid w:val="00CC0FFA"/>
    <w:rsid w:val="00CC421D"/>
    <w:rsid w:val="00CD1B19"/>
    <w:rsid w:val="00CE65C8"/>
    <w:rsid w:val="00D01B03"/>
    <w:rsid w:val="00D02C9E"/>
    <w:rsid w:val="00D07E53"/>
    <w:rsid w:val="00D10B6E"/>
    <w:rsid w:val="00D22E79"/>
    <w:rsid w:val="00D23988"/>
    <w:rsid w:val="00D243C0"/>
    <w:rsid w:val="00D3097E"/>
    <w:rsid w:val="00D33377"/>
    <w:rsid w:val="00D37496"/>
    <w:rsid w:val="00D41549"/>
    <w:rsid w:val="00D46293"/>
    <w:rsid w:val="00D57089"/>
    <w:rsid w:val="00D7253E"/>
    <w:rsid w:val="00D7656D"/>
    <w:rsid w:val="00D825EC"/>
    <w:rsid w:val="00D872CB"/>
    <w:rsid w:val="00DA3801"/>
    <w:rsid w:val="00DC4470"/>
    <w:rsid w:val="00DF0E7A"/>
    <w:rsid w:val="00DF17C4"/>
    <w:rsid w:val="00E11F46"/>
    <w:rsid w:val="00E1727C"/>
    <w:rsid w:val="00E1735A"/>
    <w:rsid w:val="00E17D86"/>
    <w:rsid w:val="00E17E78"/>
    <w:rsid w:val="00E23104"/>
    <w:rsid w:val="00E30170"/>
    <w:rsid w:val="00E5199A"/>
    <w:rsid w:val="00E51CE3"/>
    <w:rsid w:val="00E543CD"/>
    <w:rsid w:val="00E56C6C"/>
    <w:rsid w:val="00E8304F"/>
    <w:rsid w:val="00EE00F2"/>
    <w:rsid w:val="00EE2EF3"/>
    <w:rsid w:val="00F0713F"/>
    <w:rsid w:val="00F25FD6"/>
    <w:rsid w:val="00F27BA2"/>
    <w:rsid w:val="00F33935"/>
    <w:rsid w:val="00F33DEF"/>
    <w:rsid w:val="00F446A5"/>
    <w:rsid w:val="00F50127"/>
    <w:rsid w:val="00F55DE0"/>
    <w:rsid w:val="00F56B22"/>
    <w:rsid w:val="00F604D4"/>
    <w:rsid w:val="00F71483"/>
    <w:rsid w:val="00F83BB9"/>
    <w:rsid w:val="00F85D2C"/>
    <w:rsid w:val="00F920B2"/>
    <w:rsid w:val="00F94690"/>
    <w:rsid w:val="00FA56D0"/>
    <w:rsid w:val="00FC2298"/>
    <w:rsid w:val="00FC312D"/>
    <w:rsid w:val="00FC3133"/>
    <w:rsid w:val="00FC7816"/>
    <w:rsid w:val="00FD2335"/>
    <w:rsid w:val="00FF0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6BE48"/>
  <w15:docId w15:val="{281CDEDB-B2AE-435E-B277-2B61BE48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B3"/>
  </w:style>
  <w:style w:type="paragraph" w:styleId="Heading2">
    <w:name w:val="heading 2"/>
    <w:basedOn w:val="Normal"/>
    <w:next w:val="Normal"/>
    <w:link w:val="Heading2Char"/>
    <w:uiPriority w:val="9"/>
    <w:unhideWhenUsed/>
    <w:qFormat/>
    <w:rsid w:val="002E0EE4"/>
    <w:pPr>
      <w:keepNext/>
      <w:keepLines/>
      <w:spacing w:before="120" w:after="12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0EE4"/>
    <w:pPr>
      <w:keepNext/>
      <w:keepLines/>
      <w:spacing w:line="259" w:lineRule="auto"/>
      <w:ind w:left="0" w:firstLine="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E0EE4"/>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680FC6"/>
    <w:pPr>
      <w:contextualSpacing/>
    </w:pPr>
  </w:style>
  <w:style w:type="paragraph" w:customStyle="1" w:styleId="p1">
    <w:name w:val="p1"/>
    <w:basedOn w:val="Normal"/>
    <w:rsid w:val="00A86C89"/>
    <w:pPr>
      <w:ind w:left="0" w:firstLine="0"/>
    </w:pPr>
    <w:rPr>
      <w:rFonts w:ascii="Helvetica" w:hAnsi="Helvetica" w:cs="Times New Roman"/>
      <w:sz w:val="18"/>
      <w:szCs w:val="18"/>
    </w:rPr>
  </w:style>
  <w:style w:type="character" w:customStyle="1" w:styleId="UnresolvedMention1">
    <w:name w:val="Unresolved Mention1"/>
    <w:basedOn w:val="DefaultParagraphFont"/>
    <w:uiPriority w:val="99"/>
    <w:rsid w:val="00D872CB"/>
    <w:rPr>
      <w:color w:val="605E5C"/>
      <w:shd w:val="clear" w:color="auto" w:fill="E1DFDD"/>
    </w:rPr>
  </w:style>
  <w:style w:type="character" w:customStyle="1" w:styleId="Heading2Char">
    <w:name w:val="Heading 2 Char"/>
    <w:basedOn w:val="DefaultParagraphFont"/>
    <w:link w:val="Heading2"/>
    <w:uiPriority w:val="9"/>
    <w:rsid w:val="002E0E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E0EE4"/>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2E0EE4"/>
    <w:rPr>
      <w:rFonts w:asciiTheme="majorHAnsi" w:eastAsiaTheme="majorEastAsia" w:hAnsiTheme="majorHAnsi" w:cstheme="majorBidi"/>
      <w:i/>
      <w:iCs/>
      <w:color w:val="2E74B5" w:themeColor="accent1" w:themeShade="BF"/>
      <w:sz w:val="22"/>
    </w:rPr>
  </w:style>
  <w:style w:type="paragraph" w:styleId="NormalWeb">
    <w:name w:val="Normal (Web)"/>
    <w:basedOn w:val="Normal"/>
    <w:uiPriority w:val="99"/>
    <w:unhideWhenUsed/>
    <w:rsid w:val="00A86CE0"/>
    <w:pPr>
      <w:spacing w:before="100" w:beforeAutospacing="1" w:after="100" w:afterAutospacing="1"/>
      <w:ind w:left="0" w:firstLine="0"/>
    </w:pPr>
    <w:rPr>
      <w:rFonts w:ascii="Times New Roman" w:eastAsia="Times New Roman" w:hAnsi="Times New Roman" w:cs="Times New Roman"/>
      <w:szCs w:val="24"/>
    </w:rPr>
  </w:style>
  <w:style w:type="paragraph" w:styleId="NoSpacing">
    <w:name w:val="No Spacing"/>
    <w:uiPriority w:val="1"/>
    <w:qFormat/>
    <w:rsid w:val="00E1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4569">
      <w:bodyDiv w:val="1"/>
      <w:marLeft w:val="0"/>
      <w:marRight w:val="0"/>
      <w:marTop w:val="0"/>
      <w:marBottom w:val="0"/>
      <w:divBdr>
        <w:top w:val="none" w:sz="0" w:space="0" w:color="auto"/>
        <w:left w:val="none" w:sz="0" w:space="0" w:color="auto"/>
        <w:bottom w:val="none" w:sz="0" w:space="0" w:color="auto"/>
        <w:right w:val="none" w:sz="0" w:space="0" w:color="auto"/>
      </w:divBdr>
    </w:div>
    <w:div w:id="79370391">
      <w:bodyDiv w:val="1"/>
      <w:marLeft w:val="0"/>
      <w:marRight w:val="0"/>
      <w:marTop w:val="0"/>
      <w:marBottom w:val="0"/>
      <w:divBdr>
        <w:top w:val="none" w:sz="0" w:space="0" w:color="auto"/>
        <w:left w:val="none" w:sz="0" w:space="0" w:color="auto"/>
        <w:bottom w:val="none" w:sz="0" w:space="0" w:color="auto"/>
        <w:right w:val="none" w:sz="0" w:space="0" w:color="auto"/>
      </w:divBdr>
    </w:div>
    <w:div w:id="151260882">
      <w:bodyDiv w:val="1"/>
      <w:marLeft w:val="0"/>
      <w:marRight w:val="0"/>
      <w:marTop w:val="0"/>
      <w:marBottom w:val="0"/>
      <w:divBdr>
        <w:top w:val="none" w:sz="0" w:space="0" w:color="auto"/>
        <w:left w:val="none" w:sz="0" w:space="0" w:color="auto"/>
        <w:bottom w:val="none" w:sz="0" w:space="0" w:color="auto"/>
        <w:right w:val="none" w:sz="0" w:space="0" w:color="auto"/>
      </w:divBdr>
    </w:div>
    <w:div w:id="197478209">
      <w:bodyDiv w:val="1"/>
      <w:marLeft w:val="0"/>
      <w:marRight w:val="0"/>
      <w:marTop w:val="0"/>
      <w:marBottom w:val="0"/>
      <w:divBdr>
        <w:top w:val="none" w:sz="0" w:space="0" w:color="auto"/>
        <w:left w:val="none" w:sz="0" w:space="0" w:color="auto"/>
        <w:bottom w:val="none" w:sz="0" w:space="0" w:color="auto"/>
        <w:right w:val="none" w:sz="0" w:space="0" w:color="auto"/>
      </w:divBdr>
    </w:div>
    <w:div w:id="206768951">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356126179">
      <w:bodyDiv w:val="1"/>
      <w:marLeft w:val="0"/>
      <w:marRight w:val="0"/>
      <w:marTop w:val="0"/>
      <w:marBottom w:val="0"/>
      <w:divBdr>
        <w:top w:val="none" w:sz="0" w:space="0" w:color="auto"/>
        <w:left w:val="none" w:sz="0" w:space="0" w:color="auto"/>
        <w:bottom w:val="none" w:sz="0" w:space="0" w:color="auto"/>
        <w:right w:val="none" w:sz="0" w:space="0" w:color="auto"/>
      </w:divBdr>
    </w:div>
    <w:div w:id="372310443">
      <w:bodyDiv w:val="1"/>
      <w:marLeft w:val="0"/>
      <w:marRight w:val="0"/>
      <w:marTop w:val="0"/>
      <w:marBottom w:val="0"/>
      <w:divBdr>
        <w:top w:val="none" w:sz="0" w:space="0" w:color="auto"/>
        <w:left w:val="none" w:sz="0" w:space="0" w:color="auto"/>
        <w:bottom w:val="none" w:sz="0" w:space="0" w:color="auto"/>
        <w:right w:val="none" w:sz="0" w:space="0" w:color="auto"/>
      </w:divBdr>
    </w:div>
    <w:div w:id="412162436">
      <w:bodyDiv w:val="1"/>
      <w:marLeft w:val="0"/>
      <w:marRight w:val="0"/>
      <w:marTop w:val="0"/>
      <w:marBottom w:val="0"/>
      <w:divBdr>
        <w:top w:val="none" w:sz="0" w:space="0" w:color="auto"/>
        <w:left w:val="none" w:sz="0" w:space="0" w:color="auto"/>
        <w:bottom w:val="none" w:sz="0" w:space="0" w:color="auto"/>
        <w:right w:val="none" w:sz="0" w:space="0" w:color="auto"/>
      </w:divBdr>
    </w:div>
    <w:div w:id="588347262">
      <w:bodyDiv w:val="1"/>
      <w:marLeft w:val="0"/>
      <w:marRight w:val="0"/>
      <w:marTop w:val="0"/>
      <w:marBottom w:val="0"/>
      <w:divBdr>
        <w:top w:val="none" w:sz="0" w:space="0" w:color="auto"/>
        <w:left w:val="none" w:sz="0" w:space="0" w:color="auto"/>
        <w:bottom w:val="none" w:sz="0" w:space="0" w:color="auto"/>
        <w:right w:val="none" w:sz="0" w:space="0" w:color="auto"/>
      </w:divBdr>
    </w:div>
    <w:div w:id="676150895">
      <w:bodyDiv w:val="1"/>
      <w:marLeft w:val="0"/>
      <w:marRight w:val="0"/>
      <w:marTop w:val="0"/>
      <w:marBottom w:val="0"/>
      <w:divBdr>
        <w:top w:val="none" w:sz="0" w:space="0" w:color="auto"/>
        <w:left w:val="none" w:sz="0" w:space="0" w:color="auto"/>
        <w:bottom w:val="none" w:sz="0" w:space="0" w:color="auto"/>
        <w:right w:val="none" w:sz="0" w:space="0" w:color="auto"/>
      </w:divBdr>
    </w:div>
    <w:div w:id="831336463">
      <w:bodyDiv w:val="1"/>
      <w:marLeft w:val="0"/>
      <w:marRight w:val="0"/>
      <w:marTop w:val="0"/>
      <w:marBottom w:val="0"/>
      <w:divBdr>
        <w:top w:val="none" w:sz="0" w:space="0" w:color="auto"/>
        <w:left w:val="none" w:sz="0" w:space="0" w:color="auto"/>
        <w:bottom w:val="none" w:sz="0" w:space="0" w:color="auto"/>
        <w:right w:val="none" w:sz="0" w:space="0" w:color="auto"/>
      </w:divBdr>
    </w:div>
    <w:div w:id="847334789">
      <w:bodyDiv w:val="1"/>
      <w:marLeft w:val="0"/>
      <w:marRight w:val="0"/>
      <w:marTop w:val="0"/>
      <w:marBottom w:val="0"/>
      <w:divBdr>
        <w:top w:val="none" w:sz="0" w:space="0" w:color="auto"/>
        <w:left w:val="none" w:sz="0" w:space="0" w:color="auto"/>
        <w:bottom w:val="none" w:sz="0" w:space="0" w:color="auto"/>
        <w:right w:val="none" w:sz="0" w:space="0" w:color="auto"/>
      </w:divBdr>
    </w:div>
    <w:div w:id="865599807">
      <w:bodyDiv w:val="1"/>
      <w:marLeft w:val="0"/>
      <w:marRight w:val="0"/>
      <w:marTop w:val="0"/>
      <w:marBottom w:val="0"/>
      <w:divBdr>
        <w:top w:val="none" w:sz="0" w:space="0" w:color="auto"/>
        <w:left w:val="none" w:sz="0" w:space="0" w:color="auto"/>
        <w:bottom w:val="none" w:sz="0" w:space="0" w:color="auto"/>
        <w:right w:val="none" w:sz="0" w:space="0" w:color="auto"/>
      </w:divBdr>
    </w:div>
    <w:div w:id="949509914">
      <w:bodyDiv w:val="1"/>
      <w:marLeft w:val="0"/>
      <w:marRight w:val="0"/>
      <w:marTop w:val="0"/>
      <w:marBottom w:val="0"/>
      <w:divBdr>
        <w:top w:val="none" w:sz="0" w:space="0" w:color="auto"/>
        <w:left w:val="none" w:sz="0" w:space="0" w:color="auto"/>
        <w:bottom w:val="none" w:sz="0" w:space="0" w:color="auto"/>
        <w:right w:val="none" w:sz="0" w:space="0" w:color="auto"/>
      </w:divBdr>
    </w:div>
    <w:div w:id="955405674">
      <w:bodyDiv w:val="1"/>
      <w:marLeft w:val="0"/>
      <w:marRight w:val="0"/>
      <w:marTop w:val="0"/>
      <w:marBottom w:val="0"/>
      <w:divBdr>
        <w:top w:val="none" w:sz="0" w:space="0" w:color="auto"/>
        <w:left w:val="none" w:sz="0" w:space="0" w:color="auto"/>
        <w:bottom w:val="none" w:sz="0" w:space="0" w:color="auto"/>
        <w:right w:val="none" w:sz="0" w:space="0" w:color="auto"/>
      </w:divBdr>
    </w:div>
    <w:div w:id="970475763">
      <w:bodyDiv w:val="1"/>
      <w:marLeft w:val="0"/>
      <w:marRight w:val="0"/>
      <w:marTop w:val="0"/>
      <w:marBottom w:val="0"/>
      <w:divBdr>
        <w:top w:val="none" w:sz="0" w:space="0" w:color="auto"/>
        <w:left w:val="none" w:sz="0" w:space="0" w:color="auto"/>
        <w:bottom w:val="none" w:sz="0" w:space="0" w:color="auto"/>
        <w:right w:val="none" w:sz="0" w:space="0" w:color="auto"/>
      </w:divBdr>
    </w:div>
    <w:div w:id="971792141">
      <w:bodyDiv w:val="1"/>
      <w:marLeft w:val="0"/>
      <w:marRight w:val="0"/>
      <w:marTop w:val="0"/>
      <w:marBottom w:val="0"/>
      <w:divBdr>
        <w:top w:val="none" w:sz="0" w:space="0" w:color="auto"/>
        <w:left w:val="none" w:sz="0" w:space="0" w:color="auto"/>
        <w:bottom w:val="none" w:sz="0" w:space="0" w:color="auto"/>
        <w:right w:val="none" w:sz="0" w:space="0" w:color="auto"/>
      </w:divBdr>
    </w:div>
    <w:div w:id="1172185242">
      <w:bodyDiv w:val="1"/>
      <w:marLeft w:val="0"/>
      <w:marRight w:val="0"/>
      <w:marTop w:val="0"/>
      <w:marBottom w:val="0"/>
      <w:divBdr>
        <w:top w:val="none" w:sz="0" w:space="0" w:color="auto"/>
        <w:left w:val="none" w:sz="0" w:space="0" w:color="auto"/>
        <w:bottom w:val="none" w:sz="0" w:space="0" w:color="auto"/>
        <w:right w:val="none" w:sz="0" w:space="0" w:color="auto"/>
      </w:divBdr>
    </w:div>
    <w:div w:id="1418209047">
      <w:bodyDiv w:val="1"/>
      <w:marLeft w:val="0"/>
      <w:marRight w:val="0"/>
      <w:marTop w:val="0"/>
      <w:marBottom w:val="0"/>
      <w:divBdr>
        <w:top w:val="none" w:sz="0" w:space="0" w:color="auto"/>
        <w:left w:val="none" w:sz="0" w:space="0" w:color="auto"/>
        <w:bottom w:val="none" w:sz="0" w:space="0" w:color="auto"/>
        <w:right w:val="none" w:sz="0" w:space="0" w:color="auto"/>
      </w:divBdr>
    </w:div>
    <w:div w:id="1490747434">
      <w:bodyDiv w:val="1"/>
      <w:marLeft w:val="0"/>
      <w:marRight w:val="0"/>
      <w:marTop w:val="0"/>
      <w:marBottom w:val="0"/>
      <w:divBdr>
        <w:top w:val="none" w:sz="0" w:space="0" w:color="auto"/>
        <w:left w:val="none" w:sz="0" w:space="0" w:color="auto"/>
        <w:bottom w:val="none" w:sz="0" w:space="0" w:color="auto"/>
        <w:right w:val="none" w:sz="0" w:space="0" w:color="auto"/>
      </w:divBdr>
    </w:div>
    <w:div w:id="1549299707">
      <w:bodyDiv w:val="1"/>
      <w:marLeft w:val="0"/>
      <w:marRight w:val="0"/>
      <w:marTop w:val="0"/>
      <w:marBottom w:val="0"/>
      <w:divBdr>
        <w:top w:val="none" w:sz="0" w:space="0" w:color="auto"/>
        <w:left w:val="none" w:sz="0" w:space="0" w:color="auto"/>
        <w:bottom w:val="none" w:sz="0" w:space="0" w:color="auto"/>
        <w:right w:val="none" w:sz="0" w:space="0" w:color="auto"/>
      </w:divBdr>
    </w:div>
    <w:div w:id="1580674951">
      <w:bodyDiv w:val="1"/>
      <w:marLeft w:val="0"/>
      <w:marRight w:val="0"/>
      <w:marTop w:val="0"/>
      <w:marBottom w:val="0"/>
      <w:divBdr>
        <w:top w:val="none" w:sz="0" w:space="0" w:color="auto"/>
        <w:left w:val="none" w:sz="0" w:space="0" w:color="auto"/>
        <w:bottom w:val="none" w:sz="0" w:space="0" w:color="auto"/>
        <w:right w:val="none" w:sz="0" w:space="0" w:color="auto"/>
      </w:divBdr>
    </w:div>
    <w:div w:id="1622226026">
      <w:bodyDiv w:val="1"/>
      <w:marLeft w:val="0"/>
      <w:marRight w:val="0"/>
      <w:marTop w:val="0"/>
      <w:marBottom w:val="0"/>
      <w:divBdr>
        <w:top w:val="none" w:sz="0" w:space="0" w:color="auto"/>
        <w:left w:val="none" w:sz="0" w:space="0" w:color="auto"/>
        <w:bottom w:val="none" w:sz="0" w:space="0" w:color="auto"/>
        <w:right w:val="none" w:sz="0" w:space="0" w:color="auto"/>
      </w:divBdr>
    </w:div>
    <w:div w:id="1693647450">
      <w:bodyDiv w:val="1"/>
      <w:marLeft w:val="0"/>
      <w:marRight w:val="0"/>
      <w:marTop w:val="0"/>
      <w:marBottom w:val="0"/>
      <w:divBdr>
        <w:top w:val="none" w:sz="0" w:space="0" w:color="auto"/>
        <w:left w:val="none" w:sz="0" w:space="0" w:color="auto"/>
        <w:bottom w:val="none" w:sz="0" w:space="0" w:color="auto"/>
        <w:right w:val="none" w:sz="0" w:space="0" w:color="auto"/>
      </w:divBdr>
    </w:div>
    <w:div w:id="1754933689">
      <w:bodyDiv w:val="1"/>
      <w:marLeft w:val="0"/>
      <w:marRight w:val="0"/>
      <w:marTop w:val="0"/>
      <w:marBottom w:val="0"/>
      <w:divBdr>
        <w:top w:val="none" w:sz="0" w:space="0" w:color="auto"/>
        <w:left w:val="none" w:sz="0" w:space="0" w:color="auto"/>
        <w:bottom w:val="none" w:sz="0" w:space="0" w:color="auto"/>
        <w:right w:val="none" w:sz="0" w:space="0" w:color="auto"/>
      </w:divBdr>
    </w:div>
    <w:div w:id="1796872904">
      <w:bodyDiv w:val="1"/>
      <w:marLeft w:val="0"/>
      <w:marRight w:val="0"/>
      <w:marTop w:val="0"/>
      <w:marBottom w:val="0"/>
      <w:divBdr>
        <w:top w:val="none" w:sz="0" w:space="0" w:color="auto"/>
        <w:left w:val="none" w:sz="0" w:space="0" w:color="auto"/>
        <w:bottom w:val="none" w:sz="0" w:space="0" w:color="auto"/>
        <w:right w:val="none" w:sz="0" w:space="0" w:color="auto"/>
      </w:divBdr>
    </w:div>
    <w:div w:id="1862476794">
      <w:bodyDiv w:val="1"/>
      <w:marLeft w:val="0"/>
      <w:marRight w:val="0"/>
      <w:marTop w:val="0"/>
      <w:marBottom w:val="0"/>
      <w:divBdr>
        <w:top w:val="none" w:sz="0" w:space="0" w:color="auto"/>
        <w:left w:val="none" w:sz="0" w:space="0" w:color="auto"/>
        <w:bottom w:val="none" w:sz="0" w:space="0" w:color="auto"/>
        <w:right w:val="none" w:sz="0" w:space="0" w:color="auto"/>
      </w:divBdr>
    </w:div>
    <w:div w:id="1896504966">
      <w:bodyDiv w:val="1"/>
      <w:marLeft w:val="0"/>
      <w:marRight w:val="0"/>
      <w:marTop w:val="0"/>
      <w:marBottom w:val="0"/>
      <w:divBdr>
        <w:top w:val="none" w:sz="0" w:space="0" w:color="auto"/>
        <w:left w:val="none" w:sz="0" w:space="0" w:color="auto"/>
        <w:bottom w:val="none" w:sz="0" w:space="0" w:color="auto"/>
        <w:right w:val="none" w:sz="0" w:space="0" w:color="auto"/>
      </w:divBdr>
    </w:div>
    <w:div w:id="1930653890">
      <w:bodyDiv w:val="1"/>
      <w:marLeft w:val="0"/>
      <w:marRight w:val="0"/>
      <w:marTop w:val="0"/>
      <w:marBottom w:val="0"/>
      <w:divBdr>
        <w:top w:val="none" w:sz="0" w:space="0" w:color="auto"/>
        <w:left w:val="none" w:sz="0" w:space="0" w:color="auto"/>
        <w:bottom w:val="none" w:sz="0" w:space="0" w:color="auto"/>
        <w:right w:val="none" w:sz="0" w:space="0" w:color="auto"/>
      </w:divBdr>
    </w:div>
    <w:div w:id="2050373234">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1049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sunysb.edu/Class/che326ff/discussion_board/etiquette.pdf" TargetMode="External"/><Relationship Id="rId17" Type="http://schemas.openxmlformats.org/officeDocument/2006/relationships/hyperlink" Target="https://it.unt.edu/eagleconnect" TargetMode="External"/><Relationship Id="rId25" Type="http://schemas.openxmlformats.org/officeDocument/2006/relationships/hyperlink" Target="mailto:internationaladvising@unt.edu"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 Type="http://schemas.openxmlformats.org/officeDocument/2006/relationships/numbering" Target="numbering.xml"/><Relationship Id="rId16" Type="http://schemas.openxmlformats.org/officeDocument/2006/relationships/hyperlink" Target="https://my.unt.edu/" TargetMode="External"/><Relationship Id="rId20" Type="http://schemas.openxmlformats.org/officeDocument/2006/relationships/hyperlink" Target="http://spot.unt.edu/" TargetMode="External"/><Relationship Id="rId29" Type="http://schemas.openxmlformats.org/officeDocument/2006/relationships/hyperlink" Target="https://studentaffairs.unt.edu/student-health-and-wellness-center/services/psychiatry" TargetMode="External"/><Relationship Id="rId41" Type="http://schemas.openxmlformats.org/officeDocument/2006/relationships/hyperlink" Target="file:///C:\Users\jdl0126\AppData\Local\Temp\OneNote\16.0\NT\0\Registra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560/01/" TargetMode="External"/><Relationship Id="rId24" Type="http://schemas.openxmlformats.org/officeDocument/2006/relationships/hyperlink" Target="http://www.ecfr.gov/"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edo.unt.edu/multicultural-center"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5" Type="http://schemas.openxmlformats.org/officeDocument/2006/relationships/hyperlink" Target="https://deanofstudents.unt.edu/conduct"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 Id="rId10" Type="http://schemas.openxmlformats.org/officeDocument/2006/relationships/hyperlink" Target="http://ams.unt.edu" TargetMode="External"/><Relationship Id="rId19" Type="http://schemas.openxmlformats.org/officeDocument/2006/relationships/hyperlink" Target="file:///C:\Users\jdl0126\AppData\Local\Temp\OneNote\16.0\NT\0\no-reply@iasystem.org"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mailto:jody.terrell@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brary.unt.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8B58-8DC2-6D4D-AF85-BFF5353A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Heidi</dc:creator>
  <cp:lastModifiedBy>Jody Terrell</cp:lastModifiedBy>
  <cp:revision>2</cp:revision>
  <dcterms:created xsi:type="dcterms:W3CDTF">2023-08-13T21:00:00Z</dcterms:created>
  <dcterms:modified xsi:type="dcterms:W3CDTF">2023-08-13T21:00:00Z</dcterms:modified>
</cp:coreProperties>
</file>