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06" w:rsidRPr="004863F6" w:rsidRDefault="00A20BE9" w:rsidP="00CF7FB3">
      <w:pPr>
        <w:jc w:val="center"/>
        <w:rPr>
          <w:rFonts w:asciiTheme="majorHAnsi" w:hAnsiTheme="majorHAnsi" w:cstheme="majorHAnsi"/>
          <w:color w:val="006600"/>
          <w:sz w:val="24"/>
        </w:rPr>
      </w:pPr>
      <w:r>
        <w:fldChar w:fldCharType="begin"/>
      </w:r>
      <w:r w:rsidR="0072171D">
        <w:instrText>HYPERLINK \l "_COURSE_INFORMATION"</w:instrText>
      </w:r>
      <w:r>
        <w:fldChar w:fldCharType="separate"/>
      </w:r>
      <w:r w:rsidR="00BA20A5" w:rsidRPr="004863F6">
        <w:rPr>
          <w:rStyle w:val="Hyperlink"/>
          <w:rFonts w:asciiTheme="majorHAnsi" w:hAnsiTheme="majorHAnsi" w:cstheme="majorHAnsi"/>
          <w:color w:val="006600"/>
          <w:sz w:val="24"/>
        </w:rPr>
        <w:t>Course Information</w:t>
      </w:r>
      <w:r>
        <w:fldChar w:fldCharType="end"/>
      </w:r>
      <w:r w:rsidR="00BA20A5" w:rsidRPr="004863F6">
        <w:rPr>
          <w:rFonts w:asciiTheme="majorHAnsi" w:hAnsiTheme="majorHAnsi" w:cstheme="majorHAnsi"/>
          <w:color w:val="006600"/>
          <w:sz w:val="24"/>
        </w:rPr>
        <w:sym w:font="Symbol" w:char="F07C"/>
      </w:r>
      <w:hyperlink w:anchor="_COURSE_OBJECTIVES_&amp;" w:history="1">
        <w:r w:rsidR="00BA20A5" w:rsidRPr="004863F6">
          <w:rPr>
            <w:rStyle w:val="Hyperlink"/>
            <w:rFonts w:asciiTheme="majorHAnsi" w:hAnsiTheme="majorHAnsi" w:cstheme="majorHAnsi"/>
            <w:color w:val="006600"/>
            <w:sz w:val="24"/>
          </w:rPr>
          <w:t>Course Objectives &amp; Outcomes</w:t>
        </w:r>
      </w:hyperlink>
      <w:r w:rsidR="00BA20A5" w:rsidRPr="004863F6">
        <w:rPr>
          <w:rFonts w:asciiTheme="majorHAnsi" w:hAnsiTheme="majorHAnsi" w:cstheme="majorHAnsi"/>
          <w:color w:val="006600"/>
          <w:sz w:val="24"/>
        </w:rPr>
        <w:sym w:font="Symbol" w:char="F07C"/>
      </w:r>
      <w:hyperlink w:anchor="_TECHNICAL_REQUIREMENTS/ASSISTANCE" w:history="1">
        <w:r w:rsidR="00587953" w:rsidRPr="004863F6">
          <w:rPr>
            <w:rStyle w:val="Hyperlink"/>
            <w:rFonts w:asciiTheme="majorHAnsi" w:hAnsiTheme="majorHAnsi" w:cstheme="majorHAnsi"/>
            <w:color w:val="006600"/>
            <w:sz w:val="24"/>
          </w:rPr>
          <w:t>Technical Requirements/Assistance</w:t>
        </w:r>
      </w:hyperlink>
      <w:r w:rsidR="00D90FF0" w:rsidRPr="004863F6">
        <w:rPr>
          <w:rFonts w:asciiTheme="majorHAnsi" w:hAnsiTheme="majorHAnsi" w:cstheme="majorHAnsi"/>
          <w:color w:val="006600"/>
          <w:sz w:val="24"/>
        </w:rPr>
        <w:sym w:font="Symbol" w:char="F07C"/>
      </w:r>
      <w:hyperlink w:anchor="_ACADEMIC_ACCOMODATIONS" w:history="1">
        <w:r w:rsidR="00587953" w:rsidRPr="004863F6">
          <w:rPr>
            <w:rStyle w:val="Hyperlink"/>
            <w:rFonts w:asciiTheme="majorHAnsi" w:hAnsiTheme="majorHAnsi" w:cstheme="majorHAnsi"/>
            <w:color w:val="006600"/>
            <w:sz w:val="24"/>
          </w:rPr>
          <w:t>Access</w:t>
        </w:r>
      </w:hyperlink>
      <w:r w:rsidR="00587953" w:rsidRPr="004863F6">
        <w:rPr>
          <w:rStyle w:val="Hyperlink"/>
          <w:rFonts w:asciiTheme="majorHAnsi" w:hAnsiTheme="majorHAnsi" w:cstheme="majorHAnsi"/>
          <w:color w:val="006600"/>
          <w:sz w:val="24"/>
        </w:rPr>
        <w:t>&amp; Navigation</w:t>
      </w:r>
      <w:hyperlink w:anchor="_COMMUNICATIONS" w:history="1">
        <w:r w:rsidR="00587953" w:rsidRPr="004863F6">
          <w:rPr>
            <w:rStyle w:val="Hyperlink"/>
            <w:rFonts w:asciiTheme="majorHAnsi" w:hAnsiTheme="majorHAnsi" w:cstheme="majorHAnsi"/>
            <w:color w:val="006600"/>
            <w:sz w:val="24"/>
          </w:rPr>
          <w:t>Communications</w:t>
        </w:r>
      </w:hyperlink>
      <w:r w:rsidR="00587953" w:rsidRPr="004863F6">
        <w:rPr>
          <w:rFonts w:asciiTheme="majorHAnsi" w:hAnsiTheme="majorHAnsi" w:cstheme="majorHAnsi"/>
          <w:color w:val="006600"/>
          <w:sz w:val="24"/>
        </w:rPr>
        <w:sym w:font="Symbol" w:char="F07C"/>
      </w:r>
      <w:hyperlink w:anchor="_ASSESSMENTS_&amp;_GRADING" w:history="1">
        <w:r w:rsidR="00587953" w:rsidRPr="004863F6">
          <w:rPr>
            <w:rStyle w:val="Hyperlink"/>
            <w:rFonts w:asciiTheme="majorHAnsi" w:hAnsiTheme="majorHAnsi" w:cstheme="majorHAnsi"/>
            <w:color w:val="006600"/>
            <w:sz w:val="24"/>
          </w:rPr>
          <w:t>Assessments &amp; Grading</w:t>
        </w:r>
      </w:hyperlink>
      <w:r w:rsidR="00BA20A5" w:rsidRPr="004863F6">
        <w:rPr>
          <w:rFonts w:asciiTheme="majorHAnsi" w:hAnsiTheme="majorHAnsi" w:cstheme="majorHAnsi"/>
          <w:color w:val="006600"/>
          <w:sz w:val="24"/>
        </w:rPr>
        <w:sym w:font="Symbol" w:char="F07C"/>
      </w:r>
      <w:hyperlink w:anchor="_COURSE_EVALUATION" w:history="1">
        <w:r w:rsidR="00587953" w:rsidRPr="004863F6">
          <w:rPr>
            <w:rStyle w:val="Hyperlink"/>
            <w:rFonts w:asciiTheme="majorHAnsi" w:hAnsiTheme="majorHAnsi" w:cstheme="majorHAnsi"/>
            <w:color w:val="006600"/>
            <w:sz w:val="24"/>
          </w:rPr>
          <w:t>Course Evaluation</w:t>
        </w:r>
      </w:hyperlink>
      <w:r w:rsidR="00BA20A5" w:rsidRPr="004863F6">
        <w:rPr>
          <w:rFonts w:asciiTheme="majorHAnsi" w:hAnsiTheme="majorHAnsi" w:cstheme="majorHAnsi"/>
          <w:color w:val="006600"/>
          <w:sz w:val="24"/>
        </w:rPr>
        <w:sym w:font="Symbol" w:char="F07C"/>
      </w:r>
      <w:hyperlink w:anchor="_COURSE_POLICIES" w:history="1">
        <w:r w:rsidR="00587953" w:rsidRPr="004863F6">
          <w:rPr>
            <w:rStyle w:val="Hyperlink"/>
            <w:rFonts w:asciiTheme="majorHAnsi" w:hAnsiTheme="majorHAnsi" w:cstheme="majorHAnsi"/>
            <w:color w:val="006600"/>
            <w:sz w:val="24"/>
          </w:rPr>
          <w:t>Course Policies</w:t>
        </w:r>
      </w:hyperlink>
      <w:r w:rsidR="00BA20A5" w:rsidRPr="004863F6">
        <w:rPr>
          <w:rFonts w:asciiTheme="majorHAnsi" w:hAnsiTheme="majorHAnsi" w:cstheme="majorHAnsi"/>
          <w:color w:val="006600"/>
          <w:sz w:val="24"/>
        </w:rPr>
        <w:sym w:font="Symbol" w:char="F07C"/>
      </w:r>
      <w:hyperlink w:anchor="_UNT_POLICIES" w:history="1">
        <w:r w:rsidR="00587953" w:rsidRPr="004863F6">
          <w:rPr>
            <w:rStyle w:val="Hyperlink"/>
            <w:rFonts w:asciiTheme="majorHAnsi" w:hAnsiTheme="majorHAnsi" w:cstheme="majorHAnsi"/>
            <w:color w:val="006600"/>
            <w:sz w:val="24"/>
          </w:rPr>
          <w:t>UNT Policies</w:t>
        </w:r>
      </w:hyperlink>
      <w:r w:rsidR="00196D84" w:rsidRPr="004863F6">
        <w:rPr>
          <w:rFonts w:asciiTheme="majorHAnsi" w:hAnsiTheme="majorHAnsi" w:cstheme="majorHAnsi"/>
          <w:color w:val="006600"/>
          <w:sz w:val="24"/>
        </w:rPr>
        <w:sym w:font="Symbol" w:char="F07C"/>
      </w:r>
      <w:hyperlink w:anchor="_RESOURCES" w:history="1">
        <w:r w:rsidR="00BA20A5" w:rsidRPr="004863F6">
          <w:rPr>
            <w:rStyle w:val="Hyperlink"/>
            <w:rFonts w:asciiTheme="majorHAnsi" w:hAnsiTheme="majorHAnsi" w:cstheme="majorHAnsi"/>
            <w:color w:val="006600"/>
            <w:sz w:val="24"/>
          </w:rPr>
          <w:t>Resources</w:t>
        </w:r>
      </w:hyperlink>
    </w:p>
    <w:p w:rsidR="000D11CC" w:rsidRPr="004863F6" w:rsidRDefault="00A150B7" w:rsidP="008963C4">
      <w:pPr>
        <w:pStyle w:val="Heading1"/>
        <w:rPr>
          <w:rFonts w:asciiTheme="majorHAnsi" w:hAnsiTheme="majorHAnsi" w:cstheme="majorHAnsi"/>
          <w:sz w:val="24"/>
          <w:szCs w:val="24"/>
        </w:rPr>
      </w:pPr>
      <w:bookmarkStart w:id="0" w:name="_COURSE_INFORMATION"/>
      <w:bookmarkEnd w:id="0"/>
      <w:r w:rsidRPr="004863F6">
        <w:rPr>
          <w:rFonts w:asciiTheme="majorHAnsi" w:hAnsiTheme="majorHAnsi" w:cstheme="majorHAnsi"/>
          <w:sz w:val="24"/>
          <w:szCs w:val="24"/>
        </w:rPr>
        <w:t>COURSE INFORMATION</w:t>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r w:rsidR="001A7677">
        <w:rPr>
          <w:rFonts w:asciiTheme="majorHAnsi" w:hAnsiTheme="majorHAnsi" w:cstheme="majorHAnsi"/>
          <w:sz w:val="24"/>
          <w:szCs w:val="24"/>
        </w:rPr>
        <w:tab/>
      </w:r>
    </w:p>
    <w:p w:rsidR="006737BF" w:rsidRPr="006737BF" w:rsidRDefault="006737BF" w:rsidP="006737BF">
      <w:pPr>
        <w:pStyle w:val="ListParagraph"/>
        <w:numPr>
          <w:ilvl w:val="0"/>
          <w:numId w:val="4"/>
        </w:numPr>
        <w:rPr>
          <w:rFonts w:asciiTheme="majorHAnsi" w:hAnsiTheme="majorHAnsi" w:cstheme="majorHAnsi"/>
          <w:sz w:val="24"/>
        </w:rPr>
      </w:pPr>
      <w:bookmarkStart w:id="1" w:name="_CONTACT_INFORMATION"/>
      <w:bookmarkEnd w:id="1"/>
      <w:r>
        <w:rPr>
          <w:rFonts w:asciiTheme="majorHAnsi" w:hAnsiTheme="majorHAnsi" w:cstheme="majorHAnsi"/>
          <w:sz w:val="24"/>
        </w:rPr>
        <w:t>Images of Aging Through Film and Literature</w:t>
      </w:r>
    </w:p>
    <w:p w:rsidR="005C579F" w:rsidRPr="004863F6" w:rsidRDefault="00883798" w:rsidP="000222C2">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Fall 202</w:t>
      </w:r>
      <w:r w:rsidR="006737BF">
        <w:rPr>
          <w:rFonts w:asciiTheme="majorHAnsi" w:hAnsiTheme="majorHAnsi" w:cstheme="majorHAnsi"/>
          <w:sz w:val="24"/>
        </w:rPr>
        <w:t>4 – Three Credit Hours</w:t>
      </w:r>
    </w:p>
    <w:p w:rsidR="008963C4" w:rsidRPr="004863F6" w:rsidRDefault="006737BF" w:rsidP="00E317C5">
      <w:pPr>
        <w:pStyle w:val="ListParagraph"/>
        <w:numPr>
          <w:ilvl w:val="0"/>
          <w:numId w:val="4"/>
        </w:numPr>
        <w:rPr>
          <w:rFonts w:asciiTheme="majorHAnsi" w:hAnsiTheme="majorHAnsi" w:cstheme="majorHAnsi"/>
          <w:sz w:val="24"/>
        </w:rPr>
      </w:pPr>
      <w:r>
        <w:rPr>
          <w:rFonts w:asciiTheme="majorHAnsi" w:hAnsiTheme="majorHAnsi" w:cstheme="majorHAnsi"/>
          <w:sz w:val="24"/>
        </w:rPr>
        <w:t xml:space="preserve">Remote Learning </w:t>
      </w:r>
    </w:p>
    <w:p w:rsidR="00440514" w:rsidRPr="004863F6" w:rsidRDefault="00440514" w:rsidP="000222C2">
      <w:pPr>
        <w:pStyle w:val="ListParagraph"/>
        <w:numPr>
          <w:ilvl w:val="0"/>
          <w:numId w:val="4"/>
        </w:numPr>
        <w:rPr>
          <w:rFonts w:asciiTheme="majorHAnsi" w:hAnsiTheme="majorHAnsi" w:cstheme="majorHAnsi"/>
          <w:sz w:val="24"/>
        </w:rPr>
      </w:pPr>
      <w:r w:rsidRPr="004863F6">
        <w:rPr>
          <w:rFonts w:asciiTheme="majorHAnsi" w:hAnsiTheme="majorHAnsi" w:cstheme="majorHAnsi"/>
          <w:sz w:val="24"/>
        </w:rPr>
        <w:t>There are no course pre-requisites for this course</w:t>
      </w:r>
    </w:p>
    <w:p w:rsidR="008963C4" w:rsidRPr="004863F6" w:rsidRDefault="008963C4" w:rsidP="0005334C">
      <w:pPr>
        <w:rPr>
          <w:rFonts w:asciiTheme="majorHAnsi" w:hAnsiTheme="majorHAnsi" w:cstheme="majorHAnsi"/>
          <w:sz w:val="24"/>
        </w:rPr>
      </w:pPr>
    </w:p>
    <w:p w:rsidR="005E4496" w:rsidRPr="004863F6" w:rsidRDefault="008963C4" w:rsidP="005E4496">
      <w:pPr>
        <w:pStyle w:val="Heading2"/>
        <w:spacing w:before="0"/>
        <w:rPr>
          <w:rFonts w:asciiTheme="majorHAnsi" w:hAnsiTheme="majorHAnsi" w:cstheme="majorHAnsi"/>
          <w:szCs w:val="24"/>
        </w:rPr>
      </w:pPr>
      <w:r w:rsidRPr="004863F6">
        <w:rPr>
          <w:rFonts w:asciiTheme="majorHAnsi" w:hAnsiTheme="majorHAnsi" w:cstheme="majorHAnsi"/>
          <w:szCs w:val="24"/>
        </w:rPr>
        <w:t>Professor/Instructor Contact Information</w:t>
      </w:r>
    </w:p>
    <w:p w:rsidR="008963C4" w:rsidRPr="004863F6" w:rsidRDefault="001118F5" w:rsidP="000222C2">
      <w:pPr>
        <w:pStyle w:val="ListParagraph"/>
        <w:numPr>
          <w:ilvl w:val="0"/>
          <w:numId w:val="5"/>
        </w:numPr>
        <w:rPr>
          <w:rFonts w:asciiTheme="majorHAnsi" w:hAnsiTheme="majorHAnsi" w:cstheme="majorHAnsi"/>
          <w:sz w:val="24"/>
        </w:rPr>
      </w:pPr>
      <w:r>
        <w:rPr>
          <w:rFonts w:asciiTheme="majorHAnsi" w:hAnsiTheme="majorHAnsi" w:cstheme="majorHAnsi"/>
          <w:sz w:val="24"/>
        </w:rPr>
        <w:t xml:space="preserve">Jody Terrell, </w:t>
      </w:r>
      <w:r w:rsidR="002C337C">
        <w:rPr>
          <w:rFonts w:asciiTheme="majorHAnsi" w:hAnsiTheme="majorHAnsi" w:cstheme="majorHAnsi"/>
          <w:sz w:val="24"/>
        </w:rPr>
        <w:t>PhD</w:t>
      </w:r>
    </w:p>
    <w:p w:rsidR="001118F5" w:rsidRPr="001118F5" w:rsidRDefault="008963C4" w:rsidP="001118F5">
      <w:pPr>
        <w:pStyle w:val="ListParagraph"/>
        <w:numPr>
          <w:ilvl w:val="0"/>
          <w:numId w:val="5"/>
        </w:numPr>
        <w:rPr>
          <w:rFonts w:asciiTheme="majorHAnsi" w:hAnsiTheme="majorHAnsi" w:cstheme="majorHAnsi"/>
          <w:sz w:val="24"/>
        </w:rPr>
      </w:pPr>
      <w:r w:rsidRPr="004863F6">
        <w:rPr>
          <w:rFonts w:asciiTheme="majorHAnsi" w:hAnsiTheme="majorHAnsi" w:cstheme="majorHAnsi"/>
          <w:sz w:val="24"/>
        </w:rPr>
        <w:t>Email address</w:t>
      </w:r>
      <w:r w:rsidR="005E4496" w:rsidRPr="004863F6">
        <w:rPr>
          <w:rFonts w:asciiTheme="majorHAnsi" w:hAnsiTheme="majorHAnsi" w:cstheme="majorHAnsi"/>
          <w:sz w:val="24"/>
        </w:rPr>
        <w:t>:</w:t>
      </w:r>
      <w:hyperlink r:id="rId8" w:history="1">
        <w:r w:rsidR="003A4223" w:rsidRPr="00A14AF4">
          <w:rPr>
            <w:rStyle w:val="Hyperlink"/>
            <w:rFonts w:asciiTheme="majorHAnsi" w:hAnsiTheme="majorHAnsi" w:cstheme="majorHAnsi"/>
            <w:sz w:val="24"/>
          </w:rPr>
          <w:t>jody.terrell@unt.edu</w:t>
        </w:r>
      </w:hyperlink>
    </w:p>
    <w:p w:rsidR="00371884" w:rsidRDefault="00371884" w:rsidP="000222C2">
      <w:pPr>
        <w:pStyle w:val="ListParagraph"/>
        <w:numPr>
          <w:ilvl w:val="0"/>
          <w:numId w:val="5"/>
        </w:numPr>
        <w:rPr>
          <w:rFonts w:asciiTheme="majorHAnsi" w:hAnsiTheme="majorHAnsi" w:cstheme="majorHAnsi"/>
          <w:sz w:val="24"/>
        </w:rPr>
      </w:pPr>
      <w:r w:rsidRPr="004863F6">
        <w:rPr>
          <w:rFonts w:asciiTheme="majorHAnsi" w:hAnsiTheme="majorHAnsi" w:cstheme="majorHAnsi"/>
          <w:sz w:val="24"/>
        </w:rPr>
        <w:t xml:space="preserve">Contact: </w:t>
      </w:r>
      <w:r w:rsidR="006737BF">
        <w:rPr>
          <w:rFonts w:asciiTheme="majorHAnsi" w:hAnsiTheme="majorHAnsi" w:cstheme="majorHAnsi"/>
          <w:sz w:val="24"/>
        </w:rPr>
        <w:t xml:space="preserve"> By Zoom appointment</w:t>
      </w:r>
    </w:p>
    <w:p w:rsidR="003A4223" w:rsidRPr="004863F6" w:rsidRDefault="003A4223" w:rsidP="000222C2">
      <w:pPr>
        <w:pStyle w:val="ListParagraph"/>
        <w:numPr>
          <w:ilvl w:val="0"/>
          <w:numId w:val="5"/>
        </w:numPr>
        <w:rPr>
          <w:rFonts w:asciiTheme="majorHAnsi" w:hAnsiTheme="majorHAnsi" w:cstheme="majorHAnsi"/>
          <w:sz w:val="24"/>
        </w:rPr>
      </w:pPr>
      <w:r>
        <w:rPr>
          <w:rFonts w:asciiTheme="majorHAnsi" w:hAnsiTheme="majorHAnsi" w:cstheme="majorHAnsi"/>
          <w:sz w:val="24"/>
        </w:rPr>
        <w:t>Office when on campus is</w:t>
      </w:r>
      <w:r w:rsidR="00CE012D">
        <w:rPr>
          <w:rFonts w:asciiTheme="majorHAnsi" w:hAnsiTheme="majorHAnsi" w:cstheme="majorHAnsi"/>
          <w:sz w:val="24"/>
        </w:rPr>
        <w:t>:</w:t>
      </w:r>
      <w:r w:rsidR="00512E0C">
        <w:rPr>
          <w:rFonts w:asciiTheme="majorHAnsi" w:hAnsiTheme="majorHAnsi" w:cstheme="majorHAnsi"/>
          <w:sz w:val="24"/>
        </w:rPr>
        <w:t xml:space="preserve"> </w:t>
      </w:r>
      <w:r w:rsidR="00CE012D">
        <w:rPr>
          <w:rFonts w:asciiTheme="majorHAnsi" w:hAnsiTheme="majorHAnsi" w:cstheme="majorHAnsi"/>
          <w:sz w:val="24"/>
        </w:rPr>
        <w:t>Chilton 238B</w:t>
      </w:r>
    </w:p>
    <w:p w:rsidR="00CF7FB3" w:rsidRPr="004863F6" w:rsidRDefault="00CF7FB3" w:rsidP="008963C4">
      <w:pPr>
        <w:pStyle w:val="Heading2"/>
        <w:rPr>
          <w:rFonts w:asciiTheme="majorHAnsi" w:hAnsiTheme="majorHAnsi" w:cstheme="majorHAnsi"/>
          <w:szCs w:val="24"/>
        </w:rPr>
      </w:pPr>
      <w:r w:rsidRPr="004863F6">
        <w:rPr>
          <w:rFonts w:asciiTheme="majorHAnsi" w:hAnsiTheme="majorHAnsi" w:cstheme="majorHAnsi"/>
          <w:szCs w:val="24"/>
        </w:rPr>
        <w:t>Course Dates</w:t>
      </w:r>
    </w:p>
    <w:p w:rsidR="00CF7FB3" w:rsidRPr="004863F6" w:rsidRDefault="007E3B6F" w:rsidP="00CF7FB3">
      <w:pPr>
        <w:ind w:left="-5"/>
        <w:rPr>
          <w:rFonts w:asciiTheme="majorHAnsi" w:hAnsiTheme="majorHAnsi" w:cstheme="majorHAnsi"/>
          <w:sz w:val="24"/>
        </w:rPr>
      </w:pPr>
      <w:r>
        <w:rPr>
          <w:rFonts w:asciiTheme="majorHAnsi" w:hAnsiTheme="majorHAnsi" w:cstheme="majorHAnsi"/>
          <w:sz w:val="24"/>
        </w:rPr>
        <w:t>Monday, August 1</w:t>
      </w:r>
      <w:r w:rsidR="006737BF">
        <w:rPr>
          <w:rFonts w:asciiTheme="majorHAnsi" w:hAnsiTheme="majorHAnsi" w:cstheme="majorHAnsi"/>
          <w:sz w:val="24"/>
        </w:rPr>
        <w:t>9</w:t>
      </w:r>
      <w:r w:rsidR="001118F5">
        <w:rPr>
          <w:rFonts w:asciiTheme="majorHAnsi" w:hAnsiTheme="majorHAnsi" w:cstheme="majorHAnsi"/>
          <w:sz w:val="24"/>
        </w:rPr>
        <w:t>th</w:t>
      </w:r>
      <w:r w:rsidR="00CF7FB3" w:rsidRPr="004863F6">
        <w:rPr>
          <w:rFonts w:asciiTheme="majorHAnsi" w:hAnsiTheme="majorHAnsi" w:cstheme="majorHAnsi"/>
          <w:sz w:val="24"/>
        </w:rPr>
        <w:t>, 20</w:t>
      </w:r>
      <w:r>
        <w:rPr>
          <w:rFonts w:asciiTheme="majorHAnsi" w:hAnsiTheme="majorHAnsi" w:cstheme="majorHAnsi"/>
          <w:sz w:val="24"/>
        </w:rPr>
        <w:t>24</w:t>
      </w:r>
      <w:r w:rsidR="00CF7FB3" w:rsidRPr="004863F6">
        <w:rPr>
          <w:rFonts w:asciiTheme="majorHAnsi" w:hAnsiTheme="majorHAnsi" w:cstheme="majorHAnsi"/>
          <w:sz w:val="24"/>
        </w:rPr>
        <w:t xml:space="preserve"> to Friday, December</w:t>
      </w:r>
      <w:r w:rsidR="006737BF">
        <w:rPr>
          <w:rFonts w:asciiTheme="majorHAnsi" w:hAnsiTheme="majorHAnsi" w:cstheme="majorHAnsi"/>
          <w:sz w:val="24"/>
        </w:rPr>
        <w:t xml:space="preserve"> 1</w:t>
      </w:r>
      <w:r>
        <w:rPr>
          <w:rFonts w:asciiTheme="majorHAnsi" w:hAnsiTheme="majorHAnsi" w:cstheme="majorHAnsi"/>
          <w:sz w:val="24"/>
        </w:rPr>
        <w:t>0</w:t>
      </w:r>
      <w:r w:rsidR="00CF7FB3" w:rsidRPr="004863F6">
        <w:rPr>
          <w:rFonts w:asciiTheme="majorHAnsi" w:hAnsiTheme="majorHAnsi" w:cstheme="majorHAnsi"/>
          <w:sz w:val="24"/>
          <w:vertAlign w:val="superscript"/>
        </w:rPr>
        <w:t>th</w:t>
      </w:r>
      <w:r w:rsidR="00CF7FB3" w:rsidRPr="004863F6">
        <w:rPr>
          <w:rFonts w:asciiTheme="majorHAnsi" w:hAnsiTheme="majorHAnsi" w:cstheme="majorHAnsi"/>
          <w:sz w:val="24"/>
        </w:rPr>
        <w:t>, 202</w:t>
      </w:r>
      <w:r w:rsidR="006737BF">
        <w:rPr>
          <w:rFonts w:asciiTheme="majorHAnsi" w:hAnsiTheme="majorHAnsi" w:cstheme="majorHAnsi"/>
          <w:sz w:val="24"/>
        </w:rPr>
        <w:t>4</w:t>
      </w:r>
    </w:p>
    <w:p w:rsidR="008963C4" w:rsidRDefault="008963C4" w:rsidP="008963C4">
      <w:pPr>
        <w:pStyle w:val="Heading2"/>
        <w:rPr>
          <w:rFonts w:asciiTheme="majorHAnsi" w:hAnsiTheme="majorHAnsi" w:cstheme="majorHAnsi"/>
          <w:szCs w:val="24"/>
        </w:rPr>
      </w:pPr>
      <w:r w:rsidRPr="004863F6">
        <w:rPr>
          <w:rFonts w:asciiTheme="majorHAnsi" w:hAnsiTheme="majorHAnsi" w:cstheme="majorHAnsi"/>
          <w:szCs w:val="24"/>
        </w:rPr>
        <w:t xml:space="preserve">About the Instructor </w:t>
      </w:r>
    </w:p>
    <w:p w:rsidR="00DE292C" w:rsidRPr="006737BF" w:rsidRDefault="006737BF" w:rsidP="006737BF">
      <w:r w:rsidRPr="006737BF">
        <w:t>Hello, my name is Dr. Jody Terrell, and I will be your instructor for this course.  I would like to welcome you to Images of Aging in Film and Literature.</w:t>
      </w:r>
    </w:p>
    <w:p w:rsidR="006737BF" w:rsidRPr="006737BF" w:rsidRDefault="006737BF" w:rsidP="007E3B6F">
      <w:pPr>
        <w:ind w:firstLine="720"/>
      </w:pPr>
      <w:r w:rsidRPr="006737BF">
        <w:t>My teaching philosophy is to help students achieve 100% of their learning capacity.  I</w:t>
      </w:r>
      <w:r w:rsidR="005B2CCB">
        <w:t xml:space="preserve"> will</w:t>
      </w:r>
      <w:r w:rsidRPr="006737BF">
        <w:t xml:space="preserve"> teach to all of the students in their own learning style which includes Aud</w:t>
      </w:r>
      <w:r w:rsidR="007E3B6F">
        <w:t>itory, Visual and Kinesthetic. </w:t>
      </w:r>
      <w:r w:rsidRPr="006737BF">
        <w:t>Now each student probably has all three, but most students have a dom</w:t>
      </w:r>
      <w:r w:rsidR="007E3B6F">
        <w:t>inate style and two others. </w:t>
      </w:r>
      <w:r w:rsidRPr="006737BF">
        <w:t>Stressed out learners usually don’t succeed.</w:t>
      </w:r>
    </w:p>
    <w:p w:rsidR="006737BF" w:rsidRDefault="006737BF" w:rsidP="007E3B6F">
      <w:pPr>
        <w:ind w:firstLine="720"/>
      </w:pPr>
      <w:r w:rsidRPr="006737BF">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6737BF">
        <w:rPr>
          <w:b/>
          <w:bCs/>
        </w:rPr>
        <w:t>Course Overview</w:t>
      </w:r>
      <w:r w:rsidRPr="006737BF">
        <w:t>.</w:t>
      </w:r>
    </w:p>
    <w:p w:rsidR="006737BF" w:rsidRPr="006737BF" w:rsidRDefault="006737BF" w:rsidP="007E3B6F">
      <w:pPr>
        <w:ind w:firstLine="720"/>
      </w:pPr>
      <w:r w:rsidRPr="006737BF">
        <w:t xml:space="preserve">You can contact me with any questions or comments about this course via email through </w:t>
      </w:r>
      <w:r w:rsidR="005B2CCB">
        <w:t>Eagle</w:t>
      </w:r>
      <w:r>
        <w:t>Connect not through the Canvas portal.</w:t>
      </w:r>
      <w:r w:rsidRPr="006737BF">
        <w:t>  I will try my best to respond to your emails within 24 hours.  Also, if you need to meet in person, I can meet you on campus.  Just make sure you have an appointment first.</w:t>
      </w:r>
    </w:p>
    <w:p w:rsidR="003A4223" w:rsidRDefault="006737BF" w:rsidP="007E3B6F">
      <w:pPr>
        <w:ind w:firstLine="720"/>
      </w:pPr>
      <w:r w:rsidRPr="006737BF">
        <w:t>If you are experiencing technical difficulties with this course, at any time, the UNT resources available will be the staff at the student helpdesk. </w:t>
      </w:r>
    </w:p>
    <w:p w:rsidR="003A4223" w:rsidRDefault="006737BF" w:rsidP="007E3B6F">
      <w:pPr>
        <w:ind w:firstLine="720"/>
      </w:pPr>
      <w:r w:rsidRPr="006737BF">
        <w:t>What I hope you learn the most in this course is the ability to transfer information from theory to application.  It is one thing to learn about something, but it is another to understand it enough to apply it.</w:t>
      </w:r>
      <w:r w:rsidR="007E3B6F">
        <w:t xml:space="preserve">  </w:t>
      </w:r>
      <w:r w:rsidR="003A4223" w:rsidRPr="006737BF">
        <w:t>I encourage you to give 100% effort and I will do the same.  When you succeed, we both succeed. </w:t>
      </w:r>
    </w:p>
    <w:p w:rsidR="007E3B6F" w:rsidRPr="006737BF" w:rsidRDefault="007E3B6F" w:rsidP="007E3B6F">
      <w:pPr>
        <w:ind w:firstLine="720"/>
      </w:pPr>
    </w:p>
    <w:p w:rsidR="003A4223" w:rsidRPr="006737BF" w:rsidRDefault="003A4223" w:rsidP="003A4223">
      <w:r w:rsidRPr="006737BF">
        <w:t>Let’s get started!</w:t>
      </w:r>
    </w:p>
    <w:p w:rsidR="007E3B6F" w:rsidRDefault="003A4223" w:rsidP="007E3B6F">
      <w:r w:rsidRPr="006737BF">
        <w:t>Dr. Terrell</w:t>
      </w:r>
    </w:p>
    <w:p w:rsidR="007E3B6F" w:rsidRPr="007E3B6F" w:rsidRDefault="007E3B6F" w:rsidP="007E3B6F"/>
    <w:p w:rsidR="00642799" w:rsidRPr="004863F6" w:rsidRDefault="0005334C" w:rsidP="003A4223">
      <w:pPr>
        <w:pStyle w:val="Heading2"/>
        <w:rPr>
          <w:rFonts w:asciiTheme="majorHAnsi" w:hAnsiTheme="majorHAnsi" w:cstheme="majorHAnsi"/>
          <w:szCs w:val="24"/>
        </w:rPr>
      </w:pPr>
      <w:r w:rsidRPr="004863F6">
        <w:rPr>
          <w:rFonts w:asciiTheme="majorHAnsi" w:hAnsiTheme="majorHAnsi" w:cstheme="majorHAnsi"/>
          <w:szCs w:val="24"/>
        </w:rPr>
        <w:lastRenderedPageBreak/>
        <w:t xml:space="preserve">Materials – </w:t>
      </w:r>
      <w:r w:rsidR="003A4223" w:rsidRPr="003A4223">
        <w:rPr>
          <w:rFonts w:asciiTheme="majorHAnsi" w:hAnsiTheme="majorHAnsi" w:cstheme="majorHAnsi"/>
          <w:szCs w:val="24"/>
        </w:rPr>
        <w:t>Readings, film guides, and concept sheets will be provided in class.</w:t>
      </w:r>
    </w:p>
    <w:p w:rsidR="00B304E7" w:rsidRPr="004863F6" w:rsidRDefault="003A4223" w:rsidP="00440514">
      <w:pPr>
        <w:rPr>
          <w:rFonts w:asciiTheme="majorHAnsi" w:hAnsiTheme="majorHAnsi" w:cstheme="majorHAnsi"/>
          <w:sz w:val="24"/>
        </w:rPr>
      </w:pPr>
      <w:bookmarkStart w:id="2" w:name="_COURSE_OBJECTIVES_&amp;"/>
      <w:bookmarkEnd w:id="2"/>
      <w:r>
        <w:rPr>
          <w:rFonts w:asciiTheme="majorHAnsi" w:hAnsiTheme="majorHAnsi" w:cstheme="majorHAnsi"/>
          <w:sz w:val="24"/>
        </w:rPr>
        <w:t>This course is 100% online.</w:t>
      </w:r>
    </w:p>
    <w:p w:rsidR="00F27E47" w:rsidRPr="004863F6" w:rsidRDefault="008963C4" w:rsidP="008963C4">
      <w:pPr>
        <w:pStyle w:val="Heading1"/>
        <w:rPr>
          <w:rFonts w:asciiTheme="majorHAnsi" w:hAnsiTheme="majorHAnsi" w:cstheme="majorHAnsi"/>
          <w:sz w:val="24"/>
          <w:szCs w:val="24"/>
        </w:rPr>
      </w:pPr>
      <w:r w:rsidRPr="004863F6">
        <w:rPr>
          <w:rFonts w:asciiTheme="majorHAnsi" w:hAnsiTheme="majorHAnsi" w:cstheme="majorHAnsi"/>
          <w:sz w:val="24"/>
          <w:szCs w:val="24"/>
        </w:rPr>
        <w:t>COURSE OBJECTIVES &amp; OUTCOMES</w:t>
      </w:r>
    </w:p>
    <w:p w:rsidR="003A4223" w:rsidRPr="003A4223" w:rsidRDefault="003A4223" w:rsidP="003A4223">
      <w:pPr>
        <w:rPr>
          <w:rFonts w:asciiTheme="majorHAnsi" w:hAnsiTheme="majorHAnsi" w:cstheme="majorHAnsi"/>
          <w:color w:val="000000"/>
          <w:sz w:val="24"/>
        </w:rPr>
      </w:pPr>
      <w:r w:rsidRPr="003A4223">
        <w:rPr>
          <w:rFonts w:asciiTheme="majorHAnsi" w:hAnsiTheme="majorHAnsi" w:cstheme="majorHAnsi"/>
          <w:color w:val="000000"/>
          <w:sz w:val="24"/>
        </w:rPr>
        <w:t>This course is designed to help students achieve the following Course Objectives (CO).  Upon completion of this course, students should be able to: </w:t>
      </w:r>
    </w:p>
    <w:p w:rsidR="00DE292C"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 xml:space="preserve">1)  Evaluate the dominant themes associated with aging in contemporary films and short </w:t>
      </w:r>
    </w:p>
    <w:p w:rsidR="003A4223" w:rsidRPr="00DE292C" w:rsidRDefault="005B2CCB" w:rsidP="00DE292C">
      <w:pPr>
        <w:pStyle w:val="ListParagraph"/>
        <w:ind w:left="360"/>
        <w:rPr>
          <w:rFonts w:asciiTheme="majorHAnsi" w:hAnsiTheme="majorHAnsi" w:cstheme="majorHAnsi"/>
          <w:color w:val="000000"/>
          <w:sz w:val="24"/>
        </w:rPr>
      </w:pPr>
      <w:r>
        <w:rPr>
          <w:rFonts w:asciiTheme="majorHAnsi" w:hAnsiTheme="majorHAnsi" w:cstheme="majorHAnsi"/>
          <w:color w:val="000000"/>
          <w:sz w:val="24"/>
        </w:rPr>
        <w:t xml:space="preserve">      </w:t>
      </w:r>
      <w:r w:rsidR="003A4223" w:rsidRPr="00DE292C">
        <w:rPr>
          <w:rFonts w:asciiTheme="majorHAnsi" w:hAnsiTheme="majorHAnsi" w:cstheme="majorHAnsi"/>
          <w:color w:val="000000"/>
          <w:sz w:val="24"/>
        </w:rPr>
        <w:t>stories.  (CO1, BL5)</w:t>
      </w:r>
    </w:p>
    <w:p w:rsidR="003A4223" w:rsidRPr="003A4223"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2)  Validate the accuracy of the public images of aging offered in film and literature.  </w:t>
      </w:r>
    </w:p>
    <w:p w:rsidR="003A4223" w:rsidRPr="003A4223" w:rsidRDefault="003A4223" w:rsidP="00DE292C">
      <w:pPr>
        <w:pStyle w:val="ListParagraph"/>
        <w:ind w:left="360"/>
        <w:rPr>
          <w:rFonts w:asciiTheme="majorHAnsi" w:hAnsiTheme="majorHAnsi" w:cstheme="majorHAnsi"/>
          <w:color w:val="000000"/>
          <w:sz w:val="24"/>
        </w:rPr>
      </w:pPr>
      <w:r w:rsidRPr="003A4223">
        <w:rPr>
          <w:rFonts w:asciiTheme="majorHAnsi" w:hAnsiTheme="majorHAnsi" w:cstheme="majorHAnsi"/>
          <w:color w:val="000000"/>
          <w:sz w:val="24"/>
        </w:rPr>
        <w:t>      (CO2, BL4)</w:t>
      </w:r>
    </w:p>
    <w:p w:rsidR="00DE292C"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 xml:space="preserve">3)  Hypothesize how views of older persons can be shaped by cinematic portrayals of old </w:t>
      </w:r>
    </w:p>
    <w:p w:rsidR="003A4223" w:rsidRPr="00DE292C" w:rsidRDefault="005B2CCB" w:rsidP="00DE292C">
      <w:pPr>
        <w:pStyle w:val="ListParagraph"/>
        <w:ind w:left="360"/>
        <w:rPr>
          <w:rFonts w:asciiTheme="majorHAnsi" w:hAnsiTheme="majorHAnsi" w:cstheme="majorHAnsi"/>
          <w:color w:val="000000"/>
          <w:sz w:val="24"/>
        </w:rPr>
      </w:pPr>
      <w:r>
        <w:rPr>
          <w:rFonts w:asciiTheme="majorHAnsi" w:hAnsiTheme="majorHAnsi" w:cstheme="majorHAnsi"/>
          <w:color w:val="000000"/>
          <w:sz w:val="24"/>
        </w:rPr>
        <w:t xml:space="preserve">     </w:t>
      </w:r>
      <w:r w:rsidR="003A4223" w:rsidRPr="00DE292C">
        <w:rPr>
          <w:rFonts w:asciiTheme="majorHAnsi" w:hAnsiTheme="majorHAnsi" w:cstheme="majorHAnsi"/>
          <w:color w:val="000000"/>
          <w:sz w:val="24"/>
        </w:rPr>
        <w:t>age.  (CO3, BL4)</w:t>
      </w:r>
    </w:p>
    <w:p w:rsidR="003A4223"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 xml:space="preserve">4)  Formulate the meaning of old age by using basic social, psychological, and gerontological </w:t>
      </w:r>
    </w:p>
    <w:p w:rsidR="003A4223" w:rsidRPr="003A4223" w:rsidRDefault="005B2CCB" w:rsidP="003A4223">
      <w:pPr>
        <w:pStyle w:val="ListParagraph"/>
        <w:ind w:left="360"/>
        <w:rPr>
          <w:rFonts w:asciiTheme="majorHAnsi" w:hAnsiTheme="majorHAnsi" w:cstheme="majorHAnsi"/>
          <w:color w:val="000000"/>
          <w:sz w:val="24"/>
        </w:rPr>
      </w:pPr>
      <w:r>
        <w:rPr>
          <w:rFonts w:asciiTheme="majorHAnsi" w:hAnsiTheme="majorHAnsi" w:cstheme="majorHAnsi"/>
          <w:color w:val="000000"/>
          <w:sz w:val="24"/>
        </w:rPr>
        <w:t xml:space="preserve">     </w:t>
      </w:r>
      <w:r w:rsidR="003A4223" w:rsidRPr="003A4223">
        <w:rPr>
          <w:rFonts w:asciiTheme="majorHAnsi" w:hAnsiTheme="majorHAnsi" w:cstheme="majorHAnsi"/>
          <w:color w:val="000000"/>
          <w:sz w:val="24"/>
        </w:rPr>
        <w:t>concepts. (CO4, BL5)</w:t>
      </w:r>
    </w:p>
    <w:p w:rsidR="003A4223"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 xml:space="preserve">5)  Demonstrate key aspects of the aging process with appropriate examples from film and </w:t>
      </w:r>
    </w:p>
    <w:p w:rsidR="003A4223" w:rsidRPr="003A4223" w:rsidRDefault="005B2CCB" w:rsidP="003A4223">
      <w:pPr>
        <w:pStyle w:val="ListParagraph"/>
        <w:ind w:left="360"/>
        <w:rPr>
          <w:rFonts w:asciiTheme="majorHAnsi" w:hAnsiTheme="majorHAnsi" w:cstheme="majorHAnsi"/>
          <w:color w:val="000000"/>
          <w:sz w:val="24"/>
        </w:rPr>
      </w:pPr>
      <w:r>
        <w:rPr>
          <w:rFonts w:asciiTheme="majorHAnsi" w:hAnsiTheme="majorHAnsi" w:cstheme="majorHAnsi"/>
          <w:color w:val="000000"/>
          <w:sz w:val="24"/>
        </w:rPr>
        <w:t xml:space="preserve">      </w:t>
      </w:r>
      <w:r w:rsidR="00512E0C">
        <w:rPr>
          <w:rFonts w:asciiTheme="majorHAnsi" w:hAnsiTheme="majorHAnsi" w:cstheme="majorHAnsi"/>
          <w:color w:val="000000"/>
          <w:sz w:val="24"/>
        </w:rPr>
        <w:t>l</w:t>
      </w:r>
      <w:r w:rsidR="00512E0C" w:rsidRPr="003A4223">
        <w:rPr>
          <w:rFonts w:asciiTheme="majorHAnsi" w:hAnsiTheme="majorHAnsi" w:cstheme="majorHAnsi"/>
          <w:color w:val="000000"/>
          <w:sz w:val="24"/>
        </w:rPr>
        <w:t>iterature</w:t>
      </w:r>
      <w:r w:rsidR="003A4223" w:rsidRPr="003A4223">
        <w:rPr>
          <w:rFonts w:asciiTheme="majorHAnsi" w:hAnsiTheme="majorHAnsi" w:cstheme="majorHAnsi"/>
          <w:color w:val="000000"/>
          <w:sz w:val="24"/>
        </w:rPr>
        <w:t>.  (CO5, BL3)</w:t>
      </w:r>
    </w:p>
    <w:p w:rsidR="00DE292C"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 xml:space="preserve">6)  Compare changes in recent decades of the way aging has been presented in motion </w:t>
      </w:r>
    </w:p>
    <w:p w:rsidR="003A4223" w:rsidRPr="00DE292C" w:rsidRDefault="007E3B6F" w:rsidP="007E3B6F">
      <w:pPr>
        <w:ind w:firstLine="360"/>
        <w:rPr>
          <w:rFonts w:asciiTheme="majorHAnsi" w:hAnsiTheme="majorHAnsi" w:cstheme="majorHAnsi"/>
          <w:color w:val="000000"/>
          <w:sz w:val="24"/>
        </w:rPr>
      </w:pPr>
      <w:r>
        <w:rPr>
          <w:rFonts w:asciiTheme="majorHAnsi" w:hAnsiTheme="majorHAnsi" w:cstheme="majorHAnsi"/>
          <w:color w:val="000000"/>
          <w:sz w:val="24"/>
        </w:rPr>
        <w:t xml:space="preserve">      </w:t>
      </w:r>
      <w:r w:rsidR="003A4223" w:rsidRPr="00DE292C">
        <w:rPr>
          <w:rFonts w:asciiTheme="majorHAnsi" w:hAnsiTheme="majorHAnsi" w:cstheme="majorHAnsi"/>
          <w:color w:val="000000"/>
          <w:sz w:val="24"/>
        </w:rPr>
        <w:t>pictures</w:t>
      </w:r>
      <w:proofErr w:type="gramStart"/>
      <w:r w:rsidR="003A4223" w:rsidRPr="00DE292C">
        <w:rPr>
          <w:rFonts w:asciiTheme="majorHAnsi" w:hAnsiTheme="majorHAnsi" w:cstheme="majorHAnsi"/>
          <w:color w:val="000000"/>
          <w:sz w:val="24"/>
        </w:rPr>
        <w:t>.(</w:t>
      </w:r>
      <w:proofErr w:type="gramEnd"/>
      <w:r w:rsidR="003A4223" w:rsidRPr="00DE292C">
        <w:rPr>
          <w:rFonts w:asciiTheme="majorHAnsi" w:hAnsiTheme="majorHAnsi" w:cstheme="majorHAnsi"/>
          <w:color w:val="000000"/>
          <w:sz w:val="24"/>
        </w:rPr>
        <w:t>CO6, BL4)</w:t>
      </w:r>
    </w:p>
    <w:p w:rsidR="00DE292C"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 xml:space="preserve">7)  Critique images of aging in the media as compared to images taking place in the real </w:t>
      </w:r>
    </w:p>
    <w:p w:rsidR="003A4223" w:rsidRPr="00DE292C" w:rsidRDefault="005B2CCB" w:rsidP="00DE292C">
      <w:pPr>
        <w:pStyle w:val="ListParagraph"/>
        <w:ind w:left="360"/>
        <w:rPr>
          <w:rFonts w:asciiTheme="majorHAnsi" w:hAnsiTheme="majorHAnsi" w:cstheme="majorHAnsi"/>
          <w:color w:val="000000"/>
          <w:sz w:val="24"/>
        </w:rPr>
      </w:pPr>
      <w:r>
        <w:rPr>
          <w:rFonts w:asciiTheme="majorHAnsi" w:hAnsiTheme="majorHAnsi" w:cstheme="majorHAnsi"/>
          <w:color w:val="000000"/>
          <w:sz w:val="24"/>
        </w:rPr>
        <w:t xml:space="preserve">      </w:t>
      </w:r>
      <w:r w:rsidR="003A4223" w:rsidRPr="00DE292C">
        <w:rPr>
          <w:rFonts w:asciiTheme="majorHAnsi" w:hAnsiTheme="majorHAnsi" w:cstheme="majorHAnsi"/>
          <w:color w:val="000000"/>
          <w:sz w:val="24"/>
        </w:rPr>
        <w:t>world. (CO7, BL5)</w:t>
      </w:r>
    </w:p>
    <w:p w:rsidR="003A4223" w:rsidRPr="003A4223"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8)  Formulate positive and negative aspects of later life and aging. (CO8, BL6)</w:t>
      </w:r>
    </w:p>
    <w:p w:rsidR="003A4223" w:rsidRPr="003A4223" w:rsidRDefault="003A4223" w:rsidP="003A4223">
      <w:pPr>
        <w:pStyle w:val="ListParagraph"/>
        <w:numPr>
          <w:ilvl w:val="0"/>
          <w:numId w:val="29"/>
        </w:numPr>
        <w:rPr>
          <w:rFonts w:asciiTheme="majorHAnsi" w:hAnsiTheme="majorHAnsi" w:cstheme="majorHAnsi"/>
          <w:color w:val="000000"/>
          <w:sz w:val="24"/>
        </w:rPr>
      </w:pPr>
      <w:r w:rsidRPr="003A4223">
        <w:rPr>
          <w:rFonts w:asciiTheme="majorHAnsi" w:hAnsiTheme="majorHAnsi" w:cstheme="majorHAnsi"/>
          <w:color w:val="000000"/>
          <w:sz w:val="24"/>
        </w:rPr>
        <w:t>9)  Explain personal thoughts about aging, old age, and older people.(CO9, BL2)</w:t>
      </w:r>
    </w:p>
    <w:p w:rsidR="003A4223" w:rsidRPr="003A4223" w:rsidRDefault="003A4223" w:rsidP="003A4223">
      <w:pPr>
        <w:pStyle w:val="ListParagraph"/>
        <w:ind w:left="360"/>
        <w:rPr>
          <w:rFonts w:asciiTheme="majorHAnsi" w:hAnsiTheme="majorHAnsi" w:cstheme="majorHAnsi"/>
          <w:color w:val="000000"/>
          <w:sz w:val="24"/>
        </w:rPr>
      </w:pPr>
      <w:r w:rsidRPr="003A4223">
        <w:rPr>
          <w:rFonts w:asciiTheme="majorHAnsi" w:hAnsiTheme="majorHAnsi" w:cstheme="majorHAnsi"/>
          <w:color w:val="000000"/>
          <w:sz w:val="24"/>
        </w:rPr>
        <w:t>   </w:t>
      </w:r>
    </w:p>
    <w:p w:rsidR="003A4223" w:rsidRPr="00DE292C" w:rsidRDefault="003A4223" w:rsidP="00DE292C">
      <w:pPr>
        <w:rPr>
          <w:rFonts w:asciiTheme="majorHAnsi" w:hAnsiTheme="majorHAnsi" w:cstheme="majorHAnsi"/>
          <w:color w:val="000000"/>
          <w:sz w:val="24"/>
        </w:rPr>
      </w:pPr>
      <w:r w:rsidRPr="00DE292C">
        <w:rPr>
          <w:rFonts w:asciiTheme="majorHAnsi" w:hAnsiTheme="majorHAnsi" w:cstheme="majorHAnsi"/>
          <w:i/>
          <w:iCs/>
          <w:color w:val="000000"/>
          <w:sz w:val="24"/>
        </w:rPr>
        <w:t>NOTE: Each Course Objective (CO)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  BL1 = remembering; BL2 = understanding; BL3 = applying; BL4 = analyzing; BL5 = evaluating; BL6 = creating.  For more information about Bloom's Taxonomy go to </w:t>
      </w:r>
      <w:hyperlink r:id="rId9" w:tgtFrame="_blank" w:history="1">
        <w:r w:rsidRPr="00DE292C">
          <w:rPr>
            <w:rStyle w:val="Hyperlink"/>
            <w:rFonts w:asciiTheme="majorHAnsi" w:hAnsiTheme="majorHAnsi" w:cstheme="majorHAnsi"/>
            <w:i/>
            <w:iCs/>
            <w:sz w:val="24"/>
          </w:rPr>
          <w:t>https://jf20.wikispaces.com/file/view/Bloom's+Revised+Taxonomy-Digital+Style.pdf</w:t>
        </w:r>
        <w:r w:rsidRPr="00DE292C">
          <w:rPr>
            <w:rStyle w:val="Hyperlink"/>
            <w:rFonts w:asciiTheme="majorHAnsi" w:hAnsiTheme="majorHAnsi" w:cstheme="majorHAnsi"/>
            <w:sz w:val="24"/>
          </w:rPr>
          <w:t>Links to an external site.</w:t>
        </w:r>
      </w:hyperlink>
    </w:p>
    <w:p w:rsidR="00DE292C" w:rsidRDefault="003A4223" w:rsidP="003A4223">
      <w:p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b/>
          <w:bCs/>
          <w:color w:val="333333"/>
          <w:sz w:val="24"/>
        </w:rPr>
        <w:t>Goals</w:t>
      </w:r>
    </w:p>
    <w:p w:rsidR="003A4223" w:rsidRPr="003A4223" w:rsidRDefault="003A4223" w:rsidP="003A4223">
      <w:p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t>This course will review and analyze contemporary films and short stories of aging.  The goals of the course are:</w:t>
      </w:r>
    </w:p>
    <w:p w:rsidR="00DE292C" w:rsidRDefault="003A4223" w:rsidP="003A4223">
      <w:pPr>
        <w:pStyle w:val="ListParagraph"/>
        <w:numPr>
          <w:ilvl w:val="0"/>
          <w:numId w:val="29"/>
        </w:num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t xml:space="preserve">1) To examine the nature, source, accuracy and implications of our collective and </w:t>
      </w:r>
    </w:p>
    <w:p w:rsidR="003A4223" w:rsidRPr="00DE292C" w:rsidRDefault="005B2CCB" w:rsidP="00DE292C">
      <w:pPr>
        <w:pStyle w:val="ListParagraph"/>
        <w:shd w:val="clear" w:color="auto" w:fill="FFFFFF"/>
        <w:spacing w:before="180" w:after="180"/>
        <w:ind w:left="360"/>
        <w:rPr>
          <w:rFonts w:ascii="Lato" w:eastAsia="Times New Roman" w:hAnsi="Lato" w:cs="Times New Roman"/>
          <w:color w:val="333333"/>
          <w:sz w:val="24"/>
        </w:rPr>
      </w:pPr>
      <w:r>
        <w:rPr>
          <w:rFonts w:ascii="Lato" w:eastAsia="Times New Roman" w:hAnsi="Lato" w:cs="Times New Roman"/>
          <w:color w:val="333333"/>
          <w:sz w:val="24"/>
        </w:rPr>
        <w:t xml:space="preserve">     </w:t>
      </w:r>
      <w:r w:rsidR="003A4223" w:rsidRPr="00DE292C">
        <w:rPr>
          <w:rFonts w:ascii="Lato" w:eastAsia="Times New Roman" w:hAnsi="Lato" w:cs="Times New Roman"/>
          <w:color w:val="333333"/>
          <w:sz w:val="24"/>
        </w:rPr>
        <w:t>personal images of aging.</w:t>
      </w:r>
    </w:p>
    <w:p w:rsidR="005B2CCB" w:rsidRDefault="003A4223" w:rsidP="005B2CCB">
      <w:pPr>
        <w:pStyle w:val="ListParagraph"/>
        <w:numPr>
          <w:ilvl w:val="0"/>
          <w:numId w:val="29"/>
        </w:num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t xml:space="preserve">2) To improve your analytic skills by analyzing behavior, emotions, and actions of </w:t>
      </w:r>
      <w:r w:rsidR="005B2CCB">
        <w:rPr>
          <w:rFonts w:ascii="Lato" w:eastAsia="Times New Roman" w:hAnsi="Lato" w:cs="Times New Roman"/>
          <w:color w:val="333333"/>
          <w:sz w:val="24"/>
        </w:rPr>
        <w:t xml:space="preserve">         </w:t>
      </w:r>
    </w:p>
    <w:p w:rsidR="003A4223" w:rsidRPr="005B2CCB" w:rsidRDefault="005B2CCB" w:rsidP="005B2CCB">
      <w:pPr>
        <w:pStyle w:val="ListParagraph"/>
        <w:shd w:val="clear" w:color="auto" w:fill="FFFFFF"/>
        <w:spacing w:before="180" w:after="180"/>
        <w:ind w:left="360"/>
        <w:rPr>
          <w:rFonts w:ascii="Lato" w:eastAsia="Times New Roman" w:hAnsi="Lato" w:cs="Times New Roman"/>
          <w:color w:val="333333"/>
          <w:sz w:val="24"/>
        </w:rPr>
      </w:pPr>
      <w:r>
        <w:rPr>
          <w:rFonts w:ascii="Lato" w:eastAsia="Times New Roman" w:hAnsi="Lato" w:cs="Times New Roman"/>
          <w:color w:val="333333"/>
          <w:sz w:val="24"/>
        </w:rPr>
        <w:t xml:space="preserve">     </w:t>
      </w:r>
      <w:r w:rsidR="003A4223" w:rsidRPr="005B2CCB">
        <w:rPr>
          <w:rFonts w:ascii="Lato" w:eastAsia="Times New Roman" w:hAnsi="Lato" w:cs="Times New Roman"/>
          <w:color w:val="333333"/>
          <w:sz w:val="24"/>
        </w:rPr>
        <w:t>th</w:t>
      </w:r>
      <w:r w:rsidR="00DE292C" w:rsidRPr="005B2CCB">
        <w:rPr>
          <w:rFonts w:ascii="Lato" w:eastAsia="Times New Roman" w:hAnsi="Lato" w:cs="Times New Roman"/>
          <w:color w:val="333333"/>
          <w:sz w:val="24"/>
        </w:rPr>
        <w:t xml:space="preserve">e </w:t>
      </w:r>
      <w:r w:rsidR="003A4223" w:rsidRPr="005B2CCB">
        <w:rPr>
          <w:rFonts w:ascii="Lato" w:eastAsia="Times New Roman" w:hAnsi="Lato" w:cs="Times New Roman"/>
          <w:color w:val="333333"/>
          <w:sz w:val="24"/>
        </w:rPr>
        <w:t>older population.</w:t>
      </w:r>
    </w:p>
    <w:p w:rsidR="005B2CCB" w:rsidRDefault="003A4223" w:rsidP="005B2CCB">
      <w:pPr>
        <w:pStyle w:val="ListParagraph"/>
        <w:numPr>
          <w:ilvl w:val="0"/>
          <w:numId w:val="29"/>
        </w:num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t>3) To help you develop more realistic, positive, and productive view of later life an</w:t>
      </w:r>
      <w:r w:rsidR="005B2CCB">
        <w:rPr>
          <w:rFonts w:ascii="Lato" w:eastAsia="Times New Roman" w:hAnsi="Lato" w:cs="Times New Roman"/>
          <w:color w:val="333333"/>
          <w:sz w:val="24"/>
        </w:rPr>
        <w:t>d</w:t>
      </w:r>
    </w:p>
    <w:p w:rsidR="003A4223" w:rsidRPr="005B2CCB" w:rsidRDefault="005B2CCB" w:rsidP="005B2CCB">
      <w:pPr>
        <w:pStyle w:val="ListParagraph"/>
        <w:shd w:val="clear" w:color="auto" w:fill="FFFFFF"/>
        <w:spacing w:before="180" w:after="180"/>
        <w:ind w:left="360"/>
        <w:rPr>
          <w:rFonts w:ascii="Lato" w:eastAsia="Times New Roman" w:hAnsi="Lato" w:cs="Times New Roman"/>
          <w:color w:val="333333"/>
          <w:sz w:val="24"/>
        </w:rPr>
      </w:pPr>
      <w:r>
        <w:rPr>
          <w:rFonts w:ascii="Lato" w:eastAsia="Times New Roman" w:hAnsi="Lato" w:cs="Times New Roman"/>
          <w:color w:val="333333"/>
          <w:sz w:val="24"/>
        </w:rPr>
        <w:t xml:space="preserve">     </w:t>
      </w:r>
      <w:r w:rsidR="003A4223" w:rsidRPr="005B2CCB">
        <w:rPr>
          <w:rFonts w:ascii="Lato" w:eastAsia="Times New Roman" w:hAnsi="Lato" w:cs="Times New Roman"/>
          <w:color w:val="333333"/>
          <w:sz w:val="24"/>
        </w:rPr>
        <w:t>the processes of aging.</w:t>
      </w:r>
    </w:p>
    <w:p w:rsidR="005B2CCB" w:rsidRDefault="003A4223" w:rsidP="005B2CCB">
      <w:pPr>
        <w:pStyle w:val="ListParagraph"/>
        <w:numPr>
          <w:ilvl w:val="0"/>
          <w:numId w:val="29"/>
        </w:num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t>4) To elevate your ability to use critical thinking sk</w:t>
      </w:r>
      <w:r w:rsidR="005B2CCB">
        <w:rPr>
          <w:rFonts w:ascii="Lato" w:eastAsia="Times New Roman" w:hAnsi="Lato" w:cs="Times New Roman"/>
          <w:color w:val="333333"/>
          <w:sz w:val="24"/>
        </w:rPr>
        <w:t xml:space="preserve">ills as we examine the research   </w:t>
      </w:r>
    </w:p>
    <w:p w:rsidR="003A4223" w:rsidRPr="005B2CCB" w:rsidRDefault="005B2CCB" w:rsidP="005B2CCB">
      <w:pPr>
        <w:pStyle w:val="ListParagraph"/>
        <w:shd w:val="clear" w:color="auto" w:fill="FFFFFF"/>
        <w:spacing w:before="180" w:after="180"/>
        <w:ind w:left="360"/>
        <w:rPr>
          <w:rFonts w:ascii="Lato" w:eastAsia="Times New Roman" w:hAnsi="Lato" w:cs="Times New Roman"/>
          <w:color w:val="333333"/>
          <w:sz w:val="24"/>
        </w:rPr>
      </w:pPr>
      <w:r>
        <w:rPr>
          <w:rFonts w:ascii="Lato" w:eastAsia="Times New Roman" w:hAnsi="Lato" w:cs="Times New Roman"/>
          <w:color w:val="333333"/>
          <w:sz w:val="24"/>
        </w:rPr>
        <w:t xml:space="preserve">     </w:t>
      </w:r>
      <w:r w:rsidR="003A4223" w:rsidRPr="003A4223">
        <w:rPr>
          <w:rFonts w:ascii="Lato" w:eastAsia="Times New Roman" w:hAnsi="Lato" w:cs="Times New Roman"/>
          <w:color w:val="333333"/>
          <w:sz w:val="24"/>
        </w:rPr>
        <w:t>and</w:t>
      </w:r>
      <w:r>
        <w:rPr>
          <w:rFonts w:ascii="Lato" w:eastAsia="Times New Roman" w:hAnsi="Lato" w:cs="Times New Roman"/>
          <w:color w:val="333333"/>
          <w:sz w:val="24"/>
        </w:rPr>
        <w:t xml:space="preserve"> </w:t>
      </w:r>
      <w:r w:rsidR="003A4223" w:rsidRPr="005B2CCB">
        <w:rPr>
          <w:rFonts w:ascii="Lato" w:eastAsia="Times New Roman" w:hAnsi="Lato" w:cs="Times New Roman"/>
          <w:color w:val="333333"/>
          <w:sz w:val="24"/>
        </w:rPr>
        <w:t>then apply it to current situations.</w:t>
      </w:r>
    </w:p>
    <w:p w:rsidR="005B2CCB" w:rsidRDefault="003A4223" w:rsidP="00DE292C">
      <w:pPr>
        <w:pStyle w:val="ListParagraph"/>
        <w:numPr>
          <w:ilvl w:val="0"/>
          <w:numId w:val="29"/>
        </w:num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lastRenderedPageBreak/>
        <w:t>5) To reinforce excellent communication skills thro</w:t>
      </w:r>
      <w:r w:rsidR="005B2CCB">
        <w:rPr>
          <w:rFonts w:ascii="Lato" w:eastAsia="Times New Roman" w:hAnsi="Lato" w:cs="Times New Roman"/>
          <w:color w:val="333333"/>
          <w:sz w:val="24"/>
        </w:rPr>
        <w:t>ugh open discussions, team work</w:t>
      </w:r>
    </w:p>
    <w:p w:rsidR="003A4223" w:rsidRPr="00DE292C" w:rsidRDefault="005B2CCB" w:rsidP="005B2CCB">
      <w:pPr>
        <w:pStyle w:val="ListParagraph"/>
        <w:shd w:val="clear" w:color="auto" w:fill="FFFFFF"/>
        <w:spacing w:before="180" w:after="180"/>
        <w:ind w:left="360"/>
        <w:rPr>
          <w:rFonts w:ascii="Lato" w:eastAsia="Times New Roman" w:hAnsi="Lato" w:cs="Times New Roman"/>
          <w:color w:val="333333"/>
          <w:sz w:val="24"/>
        </w:rPr>
      </w:pPr>
      <w:r>
        <w:rPr>
          <w:rFonts w:ascii="Lato" w:eastAsia="Times New Roman" w:hAnsi="Lato" w:cs="Times New Roman"/>
          <w:color w:val="333333"/>
          <w:sz w:val="24"/>
        </w:rPr>
        <w:t xml:space="preserve">     </w:t>
      </w:r>
      <w:r w:rsidR="003A4223" w:rsidRPr="003A4223">
        <w:rPr>
          <w:rFonts w:ascii="Lato" w:eastAsia="Times New Roman" w:hAnsi="Lato" w:cs="Times New Roman"/>
          <w:color w:val="333333"/>
          <w:sz w:val="24"/>
        </w:rPr>
        <w:t>and presentations.</w:t>
      </w:r>
    </w:p>
    <w:p w:rsidR="003A4223" w:rsidRPr="003A4223" w:rsidRDefault="003A4223" w:rsidP="003A4223">
      <w:p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b/>
          <w:bCs/>
          <w:color w:val="333333"/>
          <w:sz w:val="24"/>
        </w:rPr>
        <w:t>Teaching Philosophy</w:t>
      </w:r>
    </w:p>
    <w:p w:rsidR="003A4223" w:rsidRPr="00DE292C" w:rsidRDefault="003A4223" w:rsidP="00DE292C">
      <w:pPr>
        <w:pStyle w:val="ListParagraph"/>
        <w:numPr>
          <w:ilvl w:val="0"/>
          <w:numId w:val="29"/>
        </w:num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color w:val="333333"/>
          <w:sz w:val="24"/>
        </w:rPr>
        <w:t>This course will work best for those of you who are self-motivated and self-driven.  To best benefit from this course, it is vital that each of you participate in the class discussions, team activities, and assignments as scheduled on the TIMELINE provided.  It is my responsibility to provide you a platform of information and learning to begin thought and discussions from.  As excellent students, it is your job to continue to build on that platform.</w:t>
      </w:r>
    </w:p>
    <w:p w:rsidR="003A4223" w:rsidRPr="003A4223" w:rsidRDefault="003A4223" w:rsidP="003A4223">
      <w:p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b/>
          <w:bCs/>
          <w:color w:val="333333"/>
          <w:sz w:val="24"/>
        </w:rPr>
        <w:t>CORE CURRICULUM </w:t>
      </w:r>
    </w:p>
    <w:p w:rsidR="003A4223" w:rsidRPr="00DE292C" w:rsidRDefault="003A4223" w:rsidP="003A4223">
      <w:pPr>
        <w:shd w:val="clear" w:color="auto" w:fill="FFFFFF"/>
        <w:spacing w:before="180" w:after="180"/>
        <w:rPr>
          <w:rFonts w:ascii="Lato" w:eastAsia="Times New Roman" w:hAnsi="Lato" w:cs="Times New Roman"/>
          <w:color w:val="333333"/>
          <w:sz w:val="24"/>
        </w:rPr>
      </w:pPr>
      <w:r w:rsidRPr="00DE292C">
        <w:rPr>
          <w:rFonts w:ascii="Lato" w:eastAsia="Times New Roman" w:hAnsi="Lato" w:cs="Times New Roman"/>
          <w:color w:val="333333"/>
          <w:sz w:val="24"/>
        </w:rPr>
        <w:t>This course satisfies the requirements for Humanities Core Course - 3 hours</w:t>
      </w:r>
    </w:p>
    <w:p w:rsidR="003A4223" w:rsidRPr="003A4223" w:rsidRDefault="003A4223" w:rsidP="003A4223">
      <w:pPr>
        <w:shd w:val="clear" w:color="auto" w:fill="FFFFFF"/>
        <w:spacing w:before="180" w:after="180"/>
        <w:rPr>
          <w:rFonts w:ascii="Lato" w:eastAsia="Times New Roman" w:hAnsi="Lato" w:cs="Times New Roman"/>
          <w:color w:val="333333"/>
          <w:sz w:val="24"/>
        </w:rPr>
      </w:pPr>
      <w:r w:rsidRPr="003A4223">
        <w:rPr>
          <w:rFonts w:ascii="Lato" w:eastAsia="Times New Roman" w:hAnsi="Lato" w:cs="Times New Roman"/>
          <w:b/>
          <w:bCs/>
          <w:color w:val="333333"/>
          <w:sz w:val="24"/>
        </w:rPr>
        <w:t>Humanities Courses</w:t>
      </w:r>
      <w:r w:rsidRPr="003A4223">
        <w:rPr>
          <w:rFonts w:ascii="Lato" w:eastAsia="Times New Roman" w:hAnsi="Lato" w:cs="Times New Roman"/>
          <w:color w:val="333333"/>
          <w:sz w:val="24"/>
        </w:rPr>
        <w:t> - Addresses knowledge of the human condition and human cultures, especially in relation to behaviors, ideas and values expressed in works of human imagination and thought. </w:t>
      </w:r>
    </w:p>
    <w:p w:rsidR="003A4223" w:rsidRPr="0080181D" w:rsidRDefault="003A4223" w:rsidP="0080181D">
      <w:pPr>
        <w:shd w:val="clear" w:color="auto" w:fill="FFFFFF"/>
        <w:spacing w:before="180" w:after="180"/>
        <w:rPr>
          <w:rFonts w:ascii="Lato" w:eastAsia="Times New Roman" w:hAnsi="Lato" w:cs="Times New Roman"/>
          <w:color w:val="333333"/>
          <w:sz w:val="24"/>
        </w:rPr>
      </w:pPr>
      <w:r w:rsidRPr="0080181D">
        <w:rPr>
          <w:rFonts w:ascii="Lato" w:eastAsia="Times New Roman" w:hAnsi="Lato" w:cs="Times New Roman"/>
          <w:b/>
          <w:bCs/>
          <w:color w:val="333333"/>
          <w:sz w:val="24"/>
        </w:rPr>
        <w:t>This course satisfies the requirements for Discovery Core Course - 3 hours</w:t>
      </w:r>
    </w:p>
    <w:p w:rsidR="003A4223" w:rsidRPr="0080181D" w:rsidRDefault="003A4223" w:rsidP="0080181D">
      <w:pPr>
        <w:shd w:val="clear" w:color="auto" w:fill="FFFFFF"/>
        <w:spacing w:before="180" w:after="180"/>
        <w:rPr>
          <w:rFonts w:ascii="Lato" w:eastAsia="Times New Roman" w:hAnsi="Lato" w:cs="Times New Roman"/>
          <w:color w:val="333333"/>
          <w:sz w:val="24"/>
        </w:rPr>
      </w:pPr>
      <w:r w:rsidRPr="0080181D">
        <w:rPr>
          <w:rFonts w:ascii="Lato" w:eastAsia="Times New Roman" w:hAnsi="Lato" w:cs="Times New Roman"/>
          <w:b/>
          <w:bCs/>
          <w:color w:val="333333"/>
          <w:sz w:val="24"/>
        </w:rPr>
        <w:t>Discovery Courses</w:t>
      </w:r>
      <w:r w:rsidRPr="0080181D">
        <w:rPr>
          <w:rFonts w:ascii="Lato" w:eastAsia="Times New Roman" w:hAnsi="Lato" w:cs="Times New Roman"/>
          <w:color w:val="333333"/>
          <w:sz w:val="24"/>
        </w:rPr>
        <w:t> - Designed to help students gather the tools necessary for full engagement in the undergraduate experience  Discovery courses will teach students to (a) think critically and creatively, learning to apply different systems of analysis; (b) engage with a variety of others in thoughtful and well-crafted communication; (c) be able to articulate the values that undergird their lives, the UNT community and the larger society; and (d) cultivate self‐awareness, balance and an openness to change.</w:t>
      </w:r>
    </w:p>
    <w:p w:rsidR="0080181D" w:rsidRPr="0080181D" w:rsidRDefault="003A4223" w:rsidP="0080181D">
      <w:pPr>
        <w:rPr>
          <w:rFonts w:ascii="Lato" w:hAnsi="Lato"/>
          <w:color w:val="333333"/>
          <w:sz w:val="24"/>
        </w:rPr>
      </w:pPr>
      <w:r w:rsidRPr="0080181D">
        <w:rPr>
          <w:rFonts w:ascii="Lato" w:eastAsia="Times New Roman" w:hAnsi="Lato" w:cs="Times New Roman"/>
          <w:color w:val="333333"/>
          <w:sz w:val="24"/>
        </w:rPr>
        <w:t>As an integral part of the core curriculum, while engaging in this course you will develop and demonstrate the core objectives of </w:t>
      </w:r>
      <w:r w:rsidRPr="0080181D">
        <w:rPr>
          <w:rFonts w:ascii="Lato" w:eastAsia="Times New Roman" w:hAnsi="Lato" w:cs="Times New Roman"/>
          <w:b/>
          <w:bCs/>
          <w:color w:val="333333"/>
          <w:sz w:val="24"/>
        </w:rPr>
        <w:t>Critical Thinking Skills</w:t>
      </w:r>
      <w:r w:rsidRPr="0080181D">
        <w:rPr>
          <w:rFonts w:ascii="Lato" w:eastAsia="Times New Roman" w:hAnsi="Lato" w:cs="Times New Roman"/>
          <w:color w:val="333333"/>
          <w:sz w:val="24"/>
        </w:rPr>
        <w:t>, </w:t>
      </w:r>
      <w:r w:rsidRPr="0080181D">
        <w:rPr>
          <w:rFonts w:ascii="Lato" w:eastAsia="Times New Roman" w:hAnsi="Lato" w:cs="Times New Roman"/>
          <w:b/>
          <w:bCs/>
          <w:color w:val="333333"/>
          <w:sz w:val="24"/>
        </w:rPr>
        <w:t>Communication Skills</w:t>
      </w:r>
      <w:r w:rsidRPr="0080181D">
        <w:rPr>
          <w:rFonts w:ascii="Lato" w:eastAsia="Times New Roman" w:hAnsi="Lato" w:cs="Times New Roman"/>
          <w:color w:val="333333"/>
          <w:sz w:val="24"/>
        </w:rPr>
        <w:t>, </w:t>
      </w:r>
      <w:r w:rsidRPr="0080181D">
        <w:rPr>
          <w:rFonts w:ascii="Lato" w:eastAsia="Times New Roman" w:hAnsi="Lato" w:cs="Times New Roman"/>
          <w:b/>
          <w:bCs/>
          <w:color w:val="333333"/>
          <w:sz w:val="24"/>
        </w:rPr>
        <w:t>Personal Responsibility </w:t>
      </w:r>
      <w:r w:rsidRPr="0080181D">
        <w:rPr>
          <w:rFonts w:ascii="Lato" w:eastAsia="Times New Roman" w:hAnsi="Lato" w:cs="Times New Roman"/>
          <w:color w:val="333333"/>
          <w:sz w:val="24"/>
        </w:rPr>
        <w:t>and </w:t>
      </w:r>
      <w:r w:rsidRPr="0080181D">
        <w:rPr>
          <w:rFonts w:ascii="Lato" w:eastAsia="Times New Roman" w:hAnsi="Lato" w:cs="Times New Roman"/>
          <w:b/>
          <w:bCs/>
          <w:color w:val="333333"/>
          <w:sz w:val="24"/>
        </w:rPr>
        <w:t>Social Responsibility</w:t>
      </w:r>
      <w:r w:rsidRPr="0080181D">
        <w:rPr>
          <w:rFonts w:ascii="Lato" w:eastAsia="Times New Roman" w:hAnsi="Lato" w:cs="Times New Roman"/>
          <w:color w:val="333333"/>
          <w:sz w:val="24"/>
        </w:rPr>
        <w:t>. </w:t>
      </w:r>
      <w:r w:rsidR="0080181D" w:rsidRPr="0080181D">
        <w:rPr>
          <w:rFonts w:ascii="Lato" w:hAnsi="Lato"/>
          <w:color w:val="333333"/>
          <w:sz w:val="24"/>
        </w:rPr>
        <w:t>(The summaries below can be found in their entirety on the UNT web page of Oversight Committee on Core Curriculum.)</w:t>
      </w:r>
    </w:p>
    <w:p w:rsidR="0080181D" w:rsidRPr="0080181D" w:rsidRDefault="0080181D" w:rsidP="0080181D">
      <w:pPr>
        <w:pStyle w:val="ListParagraph"/>
        <w:ind w:left="360"/>
        <w:rPr>
          <w:rFonts w:ascii="Lato" w:hAnsi="Lato"/>
          <w:color w:val="333333"/>
          <w:sz w:val="24"/>
        </w:rPr>
      </w:pPr>
    </w:p>
    <w:p w:rsidR="0080181D" w:rsidRPr="005B2CCB" w:rsidRDefault="0080181D" w:rsidP="005B2CCB">
      <w:pPr>
        <w:pStyle w:val="ListParagraph"/>
        <w:numPr>
          <w:ilvl w:val="0"/>
          <w:numId w:val="50"/>
        </w:numPr>
        <w:rPr>
          <w:rFonts w:ascii="Lato" w:eastAsia="Times New Roman" w:hAnsi="Lato" w:cs="Times New Roman"/>
          <w:color w:val="333333"/>
          <w:sz w:val="24"/>
        </w:rPr>
      </w:pPr>
      <w:r w:rsidRPr="005B2CCB">
        <w:rPr>
          <w:rFonts w:ascii="Lato" w:eastAsia="Times New Roman" w:hAnsi="Lato" w:cs="Times New Roman"/>
          <w:b/>
          <w:bCs/>
          <w:color w:val="333333"/>
          <w:sz w:val="24"/>
        </w:rPr>
        <w:t>Critical Thinking Skills</w:t>
      </w:r>
      <w:r w:rsidRPr="005B2CCB">
        <w:rPr>
          <w:rFonts w:ascii="Lato" w:eastAsia="Times New Roman" w:hAnsi="Lato" w:cs="Times New Roman"/>
          <w:color w:val="333333"/>
          <w:sz w:val="24"/>
        </w:rPr>
        <w:t xml:space="preserve"> – These include creative thinking, innovation, inquiry, analysis, evaluation and synthesis of information.  Through reviews of aging research and theory, you will learn how to evaluate weekly topics using examples of current media and literature, </w:t>
      </w:r>
      <w:r w:rsidR="002C337C" w:rsidRPr="005B2CCB">
        <w:rPr>
          <w:rFonts w:ascii="Lato" w:eastAsia="Times New Roman" w:hAnsi="Lato" w:cs="Times New Roman"/>
          <w:color w:val="333333"/>
          <w:sz w:val="24"/>
        </w:rPr>
        <w:t>and then</w:t>
      </w:r>
      <w:r w:rsidRPr="005B2CCB">
        <w:rPr>
          <w:rFonts w:ascii="Lato" w:eastAsia="Times New Roman" w:hAnsi="Lato" w:cs="Times New Roman"/>
          <w:color w:val="333333"/>
          <w:sz w:val="24"/>
        </w:rPr>
        <w:t xml:space="preserve"> examine them further through open discussions during team projects and Power Point presentations of real life examples. </w:t>
      </w:r>
    </w:p>
    <w:p w:rsidR="0080181D" w:rsidRPr="0080181D" w:rsidRDefault="0080181D" w:rsidP="0080181D"/>
    <w:p w:rsidR="0080181D" w:rsidRDefault="0080181D" w:rsidP="005B2CCB">
      <w:pPr>
        <w:pStyle w:val="ListParagraph"/>
        <w:numPr>
          <w:ilvl w:val="0"/>
          <w:numId w:val="50"/>
        </w:numPr>
        <w:rPr>
          <w:rFonts w:ascii="Lato" w:eastAsia="Times New Roman" w:hAnsi="Lato" w:cs="Times New Roman"/>
          <w:color w:val="333333"/>
          <w:sz w:val="24"/>
        </w:rPr>
      </w:pPr>
      <w:r w:rsidRPr="005B2CCB">
        <w:rPr>
          <w:rFonts w:ascii="Lato" w:eastAsia="Times New Roman" w:hAnsi="Lato" w:cs="Times New Roman"/>
          <w:b/>
          <w:bCs/>
          <w:color w:val="333333"/>
          <w:sz w:val="24"/>
        </w:rPr>
        <w:t>Communication Skills</w:t>
      </w:r>
      <w:r w:rsidRPr="005B2CCB">
        <w:rPr>
          <w:rFonts w:ascii="Lato" w:eastAsia="Times New Roman" w:hAnsi="Lato" w:cs="Times New Roman"/>
          <w:color w:val="333333"/>
          <w:sz w:val="24"/>
        </w:rPr>
        <w:t xml:space="preserve"> – These include effective development, interpretation and expression of ideas through written, oral and visual communication.  Weekly open discussions through Power Point presentations and team discussions will allow you to see opinions and thoughts from your own classmates and teach you to openly debate and learn from each other.  Additionally, through the team projects analyzing aging literature as well as comparing and contrasting earlier learned theories and concepts, you will learn to work together for a common </w:t>
      </w:r>
      <w:r w:rsidRPr="005B2CCB">
        <w:rPr>
          <w:rFonts w:ascii="Lato" w:eastAsia="Times New Roman" w:hAnsi="Lato" w:cs="Times New Roman"/>
          <w:color w:val="333333"/>
          <w:sz w:val="24"/>
        </w:rPr>
        <w:lastRenderedPageBreak/>
        <w:t>cause and present it in your own unique way to bring the theories and concepts to life in the classroom. </w:t>
      </w:r>
    </w:p>
    <w:p w:rsidR="005B2CCB" w:rsidRDefault="005B2CCB" w:rsidP="005B2CCB">
      <w:pPr>
        <w:rPr>
          <w:rFonts w:ascii="Lato" w:eastAsia="Times New Roman" w:hAnsi="Lato" w:cs="Times New Roman"/>
          <w:color w:val="333333"/>
          <w:sz w:val="24"/>
        </w:rPr>
      </w:pPr>
    </w:p>
    <w:p w:rsidR="0080181D" w:rsidRPr="005B2CCB" w:rsidRDefault="0080181D" w:rsidP="005B2CCB">
      <w:pPr>
        <w:pStyle w:val="ListParagraph"/>
        <w:numPr>
          <w:ilvl w:val="0"/>
          <w:numId w:val="50"/>
        </w:numPr>
        <w:rPr>
          <w:rFonts w:ascii="Lato" w:eastAsia="Times New Roman" w:hAnsi="Lato" w:cs="Times New Roman"/>
          <w:color w:val="333333"/>
          <w:sz w:val="24"/>
        </w:rPr>
      </w:pPr>
      <w:r w:rsidRPr="005B2CCB">
        <w:rPr>
          <w:rFonts w:ascii="Lato" w:eastAsia="Times New Roman" w:hAnsi="Lato" w:cs="Times New Roman"/>
          <w:b/>
          <w:bCs/>
          <w:color w:val="333333"/>
          <w:sz w:val="24"/>
        </w:rPr>
        <w:t>Social Responsibility</w:t>
      </w:r>
      <w:r w:rsidRPr="005B2CCB">
        <w:rPr>
          <w:rFonts w:ascii="Lato" w:eastAsia="Times New Roman" w:hAnsi="Lato" w:cs="Times New Roman"/>
          <w:color w:val="333333"/>
          <w:sz w:val="24"/>
        </w:rPr>
        <w:t> – This includes inte</w:t>
      </w:r>
      <w:r w:rsidR="00512E0C">
        <w:rPr>
          <w:rFonts w:ascii="Lato" w:eastAsia="Times New Roman" w:hAnsi="Lato" w:cs="Times New Roman"/>
          <w:color w:val="333333"/>
          <w:sz w:val="24"/>
        </w:rPr>
        <w:t xml:space="preserve">rcultural competence, knowledge </w:t>
      </w:r>
      <w:r w:rsidR="002C337C" w:rsidRPr="005B2CCB">
        <w:rPr>
          <w:rFonts w:ascii="Lato" w:eastAsia="Times New Roman" w:hAnsi="Lato" w:cs="Times New Roman"/>
          <w:color w:val="333333"/>
          <w:sz w:val="24"/>
        </w:rPr>
        <w:t>of civic</w:t>
      </w:r>
      <w:r w:rsidRPr="005B2CCB">
        <w:rPr>
          <w:rFonts w:ascii="Lato" w:eastAsia="Times New Roman" w:hAnsi="Lato" w:cs="Times New Roman"/>
          <w:color w:val="333333"/>
          <w:sz w:val="24"/>
        </w:rPr>
        <w:t xml:space="preserve"> responsibility, and the ability to engage effectively in other types of communities. In this class, it will be learning to integrate with the Aging Community on many levels. You will identify your own aging cultural understanding and patterns, compare and contrast them with others, and learn to adapt empathetically and flexibly to be able to better understand the aging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rsidR="0080181D" w:rsidRDefault="0080181D" w:rsidP="0080181D">
      <w:pPr>
        <w:rPr>
          <w:rFonts w:ascii="Lato" w:eastAsia="Times New Roman" w:hAnsi="Lato" w:cs="Times New Roman"/>
          <w:b/>
          <w:bCs/>
          <w:color w:val="333333"/>
          <w:sz w:val="24"/>
        </w:rPr>
      </w:pPr>
    </w:p>
    <w:p w:rsidR="0080181D" w:rsidRPr="005B2CCB" w:rsidRDefault="0080181D" w:rsidP="005B2CCB">
      <w:pPr>
        <w:pStyle w:val="ListParagraph"/>
        <w:numPr>
          <w:ilvl w:val="0"/>
          <w:numId w:val="50"/>
        </w:numPr>
        <w:rPr>
          <w:rFonts w:ascii="Lato" w:eastAsia="Times New Roman" w:hAnsi="Lato" w:cs="Times New Roman"/>
          <w:b/>
          <w:bCs/>
          <w:color w:val="333333"/>
          <w:sz w:val="24"/>
        </w:rPr>
      </w:pPr>
      <w:r w:rsidRPr="005B2CCB">
        <w:rPr>
          <w:rFonts w:ascii="Lato" w:eastAsia="Times New Roman" w:hAnsi="Lato" w:cs="Times New Roman"/>
          <w:b/>
          <w:bCs/>
          <w:color w:val="333333"/>
          <w:sz w:val="24"/>
        </w:rPr>
        <w:t>Personal Responsibility</w:t>
      </w:r>
      <w:r w:rsidRPr="005B2CCB">
        <w:rPr>
          <w:rFonts w:ascii="Lato" w:eastAsia="Times New Roman" w:hAnsi="Lato" w:cs="Times New Roman"/>
          <w:color w:val="333333"/>
          <w:sz w:val="24"/>
        </w:rPr>
        <w:t> – This includes the ability to connect choices, actions and consequences to ethical decision making and reasoning about right and wrong human conduct towards the aging population. It requires you to be able to:  assess your own ethical values and the social context of problems, recognize ethical issues in a variety of settings, think about how different ethical perspectives might be applied to ethical dilemmas, and consider the ramifications of alternative actions. Your ethical self-identity will evolve as you practice ethical decision-making skills and learn how to describe and analyze positions on ethical issues regarding the older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rsidR="0080181D" w:rsidRPr="005B2CCB" w:rsidRDefault="0080181D" w:rsidP="0080181D">
      <w:pPr>
        <w:spacing w:before="180" w:after="180"/>
        <w:rPr>
          <w:rFonts w:ascii="Lato" w:eastAsia="Times New Roman" w:hAnsi="Lato" w:cs="Times New Roman"/>
          <w:b/>
          <w:color w:val="333333"/>
          <w:sz w:val="24"/>
        </w:rPr>
      </w:pPr>
      <w:r w:rsidRPr="005B2CCB">
        <w:rPr>
          <w:rFonts w:ascii="Lato" w:eastAsia="Times New Roman" w:hAnsi="Lato" w:cs="Times New Roman"/>
          <w:b/>
          <w:color w:val="333333"/>
          <w:sz w:val="24"/>
        </w:rPr>
        <w:t>TECHNICAL REQUIREMENTS/ASSISTANCE</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The following information has been provided to assist you in preparation for the technological aspect of the course.</w:t>
      </w:r>
    </w:p>
    <w:p w:rsidR="0080181D" w:rsidRPr="0080181D" w:rsidRDefault="0080181D" w:rsidP="0080181D">
      <w:pPr>
        <w:pStyle w:val="ListParagraph"/>
        <w:numPr>
          <w:ilvl w:val="0"/>
          <w:numId w:val="29"/>
        </w:numPr>
        <w:spacing w:before="180" w:after="180"/>
        <w:rPr>
          <w:rFonts w:ascii="Lato" w:eastAsia="Times New Roman" w:hAnsi="Lato" w:cs="Times New Roman"/>
          <w:color w:val="333333"/>
          <w:sz w:val="24"/>
        </w:rPr>
      </w:pPr>
      <w:r w:rsidRPr="0080181D">
        <w:rPr>
          <w:rFonts w:ascii="Lato" w:eastAsia="Times New Roman" w:hAnsi="Lato" w:cs="Times New Roman"/>
          <w:color w:val="333333"/>
          <w:sz w:val="24"/>
        </w:rPr>
        <w:t>UIT Help Desk: </w:t>
      </w:r>
      <w:hyperlink r:id="rId10" w:tgtFrame="_blank" w:history="1">
        <w:r w:rsidRPr="0080181D">
          <w:rPr>
            <w:rStyle w:val="Hyperlink"/>
            <w:rFonts w:ascii="Lato" w:eastAsia="Times New Roman" w:hAnsi="Lato"/>
            <w:sz w:val="24"/>
          </w:rPr>
          <w:t>http://www.unt.edu/helpdesk/index.htmLinks to an external site.</w:t>
        </w:r>
      </w:hyperlink>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The University of North Texas UIT Student Helpdesk provides student technical support in the use of Canvas and supported resources. The student help desk may be reached at:  Email: helpdesk@unt.edu</w:t>
      </w:r>
    </w:p>
    <w:p w:rsidR="0080181D" w:rsidRPr="0080181D" w:rsidRDefault="0080181D" w:rsidP="0080181D">
      <w:pPr>
        <w:pStyle w:val="ListParagraph"/>
        <w:ind w:left="360"/>
        <w:rPr>
          <w:rFonts w:ascii="Lato" w:eastAsia="Times New Roman" w:hAnsi="Lato" w:cs="Times New Roman"/>
          <w:color w:val="333333"/>
          <w:sz w:val="24"/>
        </w:rPr>
      </w:pPr>
      <w:r w:rsidRPr="0080181D">
        <w:rPr>
          <w:rFonts w:ascii="Lato" w:eastAsia="Times New Roman" w:hAnsi="Lato" w:cs="Times New Roman"/>
          <w:color w:val="333333"/>
          <w:sz w:val="24"/>
        </w:rPr>
        <w:t>Phone: 940.565-2324 * In Person: Sage Hall, Room 330-D</w:t>
      </w:r>
    </w:p>
    <w:p w:rsidR="0080181D" w:rsidRDefault="0080181D" w:rsidP="0080181D">
      <w:pPr>
        <w:pStyle w:val="ListParagraph"/>
        <w:ind w:left="360"/>
        <w:rPr>
          <w:rFonts w:ascii="Lato" w:eastAsia="Times New Roman" w:hAnsi="Lato" w:cs="Times New Roman"/>
          <w:color w:val="333333"/>
          <w:sz w:val="24"/>
        </w:rPr>
      </w:pPr>
      <w:r w:rsidRPr="0080181D">
        <w:rPr>
          <w:rFonts w:ascii="Lato" w:eastAsia="Times New Roman" w:hAnsi="Lato" w:cs="Times New Roman"/>
          <w:color w:val="333333"/>
          <w:sz w:val="24"/>
        </w:rPr>
        <w:t xml:space="preserve">The hours are:  Wednesday-Thursday </w:t>
      </w:r>
      <w:r w:rsidR="002C337C" w:rsidRPr="0080181D">
        <w:rPr>
          <w:rFonts w:ascii="Lato" w:eastAsia="Times New Roman" w:hAnsi="Lato" w:cs="Times New Roman"/>
          <w:color w:val="333333"/>
          <w:sz w:val="24"/>
        </w:rPr>
        <w:t>8 am-Midnights</w:t>
      </w:r>
    </w:p>
    <w:p w:rsidR="00CF7FB3" w:rsidRDefault="0080181D" w:rsidP="0080181D">
      <w:pPr>
        <w:pStyle w:val="ListParagraph"/>
        <w:ind w:left="360"/>
        <w:rPr>
          <w:rFonts w:ascii="Lato" w:eastAsia="Times New Roman" w:hAnsi="Lato" w:cs="Times New Roman"/>
          <w:color w:val="333333"/>
          <w:sz w:val="24"/>
        </w:rPr>
      </w:pPr>
      <w:r w:rsidRPr="0080181D">
        <w:rPr>
          <w:rFonts w:ascii="Lato" w:eastAsia="Times New Roman" w:hAnsi="Lato" w:cs="Times New Roman"/>
          <w:color w:val="333333"/>
          <w:sz w:val="24"/>
        </w:rPr>
        <w:t>F</w:t>
      </w:r>
      <w:r w:rsidR="007E3B6F">
        <w:rPr>
          <w:rFonts w:ascii="Lato" w:eastAsia="Times New Roman" w:hAnsi="Lato" w:cs="Times New Roman"/>
          <w:color w:val="333333"/>
          <w:sz w:val="24"/>
        </w:rPr>
        <w:t xml:space="preserve">riday 8 am </w:t>
      </w:r>
      <w:r>
        <w:rPr>
          <w:rFonts w:ascii="Lato" w:eastAsia="Times New Roman" w:hAnsi="Lato" w:cs="Times New Roman"/>
          <w:color w:val="333333"/>
          <w:sz w:val="24"/>
        </w:rPr>
        <w:t>-</w:t>
      </w:r>
      <w:r w:rsidR="007E3B6F">
        <w:rPr>
          <w:rFonts w:ascii="Lato" w:eastAsia="Times New Roman" w:hAnsi="Lato" w:cs="Times New Roman"/>
          <w:color w:val="333333"/>
          <w:sz w:val="24"/>
        </w:rPr>
        <w:t xml:space="preserve"> </w:t>
      </w:r>
      <w:r>
        <w:rPr>
          <w:rFonts w:ascii="Lato" w:eastAsia="Times New Roman" w:hAnsi="Lato" w:cs="Times New Roman"/>
          <w:color w:val="333333"/>
          <w:sz w:val="24"/>
        </w:rPr>
        <w:t>8 pm, Saturday 9 am – 5 pm, Sunday 8 am – Midnight</w:t>
      </w:r>
      <w:bookmarkStart w:id="3" w:name="_TECHNICAL_REQUIREMENTS/ASSISTANCE"/>
      <w:bookmarkEnd w:id="3"/>
    </w:p>
    <w:p w:rsidR="005B2CCB" w:rsidRDefault="005B2CCB" w:rsidP="0080181D">
      <w:pPr>
        <w:pStyle w:val="ListParagraph"/>
        <w:ind w:left="360"/>
        <w:rPr>
          <w:rFonts w:ascii="Lato" w:eastAsia="Times New Roman" w:hAnsi="Lato" w:cs="Times New Roman"/>
          <w:color w:val="333333"/>
          <w:sz w:val="24"/>
        </w:rPr>
      </w:pPr>
    </w:p>
    <w:p w:rsidR="0080181D" w:rsidRP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t>Hardware and software necessary to use Canvas: </w:t>
      </w:r>
      <w:r w:rsidRPr="0080181D">
        <w:rPr>
          <w:rFonts w:ascii="Lato" w:eastAsia="Times New Roman" w:hAnsi="Lato" w:cs="Times New Roman"/>
          <w:color w:val="333333"/>
          <w:sz w:val="24"/>
          <w:u w:val="single"/>
        </w:rPr>
        <w:t>https://clear.unt.edu/services/lms-support</w:t>
      </w:r>
    </w:p>
    <w:p w:rsidR="0080181D" w:rsidRP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t>Browser requirements: </w:t>
      </w:r>
      <w:hyperlink r:id="rId11" w:tgtFrame="_blank" w:history="1">
        <w:r w:rsidRPr="0080181D">
          <w:rPr>
            <w:rStyle w:val="Hyperlink"/>
            <w:rFonts w:ascii="Lato" w:eastAsia="Times New Roman" w:hAnsi="Lato"/>
            <w:sz w:val="24"/>
          </w:rPr>
          <w:t>https://clear.unt.edu/supported-technologies/canvasLinks to an external site.</w:t>
        </w:r>
      </w:hyperlink>
    </w:p>
    <w:p w:rsidR="0080181D" w:rsidRP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lastRenderedPageBreak/>
        <w:t>Computer and Internet Literacy: </w:t>
      </w:r>
      <w:hyperlink r:id="rId12" w:tgtFrame="_blank" w:history="1">
        <w:r w:rsidRPr="0080181D">
          <w:rPr>
            <w:rStyle w:val="Hyperlink"/>
            <w:rFonts w:ascii="Lato" w:eastAsia="Times New Roman" w:hAnsi="Lato"/>
            <w:sz w:val="24"/>
          </w:rPr>
          <w:t>http://clt.odu.edu/oso/index.php?src=pe_comp_litLinks to an external site.</w:t>
        </w:r>
      </w:hyperlink>
    </w:p>
    <w:p w:rsidR="0080181D" w:rsidRP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t>Necessary plug-ins: </w:t>
      </w:r>
      <w:hyperlink r:id="rId13" w:tgtFrame="_blank" w:history="1">
        <w:r w:rsidRPr="0080181D">
          <w:rPr>
            <w:rStyle w:val="Hyperlink"/>
            <w:rFonts w:ascii="Lato" w:eastAsia="Times New Roman" w:hAnsi="Lato"/>
            <w:sz w:val="24"/>
          </w:rPr>
          <w:t>http://goo.gl/1lsVFLinks to an external site.</w:t>
        </w:r>
      </w:hyperlink>
      <w:r w:rsidRPr="0080181D">
        <w:rPr>
          <w:rFonts w:ascii="Lato" w:eastAsia="Times New Roman" w:hAnsi="Lato" w:cs="Times New Roman"/>
          <w:color w:val="333333"/>
          <w:sz w:val="24"/>
        </w:rPr>
        <w:t>  </w:t>
      </w:r>
    </w:p>
    <w:p w:rsidR="0080181D" w:rsidRP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t>Internet Access with compatible web browser</w:t>
      </w:r>
    </w:p>
    <w:p w:rsidR="0080181D" w:rsidRP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t>Headset/Microphone (not required but may be help for any synchronous chats and video conferences)</w:t>
      </w:r>
    </w:p>
    <w:p w:rsidR="0080181D" w:rsidRDefault="0080181D" w:rsidP="0080181D">
      <w:pPr>
        <w:pStyle w:val="ListParagraph"/>
        <w:numPr>
          <w:ilvl w:val="0"/>
          <w:numId w:val="34"/>
        </w:numPr>
        <w:rPr>
          <w:rFonts w:ascii="Lato" w:eastAsia="Times New Roman" w:hAnsi="Lato" w:cs="Times New Roman"/>
          <w:color w:val="333333"/>
          <w:sz w:val="24"/>
        </w:rPr>
      </w:pPr>
      <w:r w:rsidRPr="0080181D">
        <w:rPr>
          <w:rFonts w:ascii="Lato" w:eastAsia="Times New Roman" w:hAnsi="Lato" w:cs="Times New Roman"/>
          <w:color w:val="333333"/>
          <w:sz w:val="24"/>
        </w:rPr>
        <w:t>Word Processor</w:t>
      </w:r>
    </w:p>
    <w:p w:rsidR="0080181D" w:rsidRDefault="0080181D" w:rsidP="0080181D">
      <w:pPr>
        <w:rPr>
          <w:rFonts w:ascii="Lato" w:eastAsia="Times New Roman" w:hAnsi="Lato" w:cs="Times New Roman"/>
          <w:color w:val="333333"/>
          <w:sz w:val="24"/>
        </w:rPr>
      </w:pP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Minimum Technical Skills Needed:</w:t>
      </w:r>
      <w:r w:rsidRPr="0080181D">
        <w:rPr>
          <w:rFonts w:ascii="Lato" w:eastAsia="Times New Roman" w:hAnsi="Lato" w:cs="Times New Roman"/>
          <w:color w:val="333333"/>
          <w:sz w:val="24"/>
        </w:rPr>
        <w:t xml:space="preserve"> At a minimum, students should have the following technical skills:</w:t>
      </w:r>
    </w:p>
    <w:p w:rsidR="0080181D" w:rsidRDefault="0080181D" w:rsidP="0080181D">
      <w:pPr>
        <w:pStyle w:val="ListParagraph"/>
        <w:numPr>
          <w:ilvl w:val="0"/>
          <w:numId w:val="29"/>
        </w:numPr>
        <w:rPr>
          <w:rFonts w:ascii="Lato" w:eastAsia="Times New Roman" w:hAnsi="Lato" w:cs="Times New Roman"/>
          <w:color w:val="333333"/>
          <w:sz w:val="24"/>
        </w:rPr>
      </w:pPr>
      <w:r w:rsidRPr="0080181D">
        <w:rPr>
          <w:rFonts w:ascii="Lato" w:eastAsia="Times New Roman" w:hAnsi="Lato" w:cs="Times New Roman"/>
          <w:color w:val="333333"/>
          <w:sz w:val="24"/>
        </w:rPr>
        <w:t>Navigate and utilize the features of the learning management system (</w:t>
      </w:r>
      <w:r w:rsidR="002C337C" w:rsidRPr="0080181D">
        <w:rPr>
          <w:rFonts w:ascii="Lato" w:eastAsia="Times New Roman" w:hAnsi="Lato" w:cs="Times New Roman"/>
          <w:color w:val="333333"/>
          <w:sz w:val="24"/>
        </w:rPr>
        <w:t>i.e., Canvas</w:t>
      </w:r>
      <w:r w:rsidRPr="0080181D">
        <w:rPr>
          <w:rFonts w:ascii="Lato" w:eastAsia="Times New Roman" w:hAnsi="Lato" w:cs="Times New Roman"/>
          <w:color w:val="333333"/>
          <w:sz w:val="24"/>
        </w:rPr>
        <w:t xml:space="preserve"> ), such as:</w:t>
      </w:r>
    </w:p>
    <w:p w:rsidR="0080181D" w:rsidRDefault="0080181D" w:rsidP="0080181D">
      <w:pPr>
        <w:pStyle w:val="ListParagraph"/>
        <w:numPr>
          <w:ilvl w:val="1"/>
          <w:numId w:val="29"/>
        </w:numPr>
        <w:rPr>
          <w:rFonts w:ascii="Lato" w:eastAsia="Times New Roman" w:hAnsi="Lato" w:cs="Times New Roman"/>
          <w:color w:val="333333"/>
          <w:sz w:val="24"/>
        </w:rPr>
      </w:pPr>
      <w:r w:rsidRPr="0080181D">
        <w:rPr>
          <w:rFonts w:ascii="Lato" w:eastAsia="Times New Roman" w:hAnsi="Lato" w:cs="Times New Roman"/>
          <w:color w:val="333333"/>
          <w:sz w:val="24"/>
        </w:rPr>
        <w:t>access and open posted files documents, videos, and web links for team projects</w:t>
      </w:r>
    </w:p>
    <w:p w:rsidR="0080181D" w:rsidRDefault="0080181D" w:rsidP="0080181D">
      <w:pPr>
        <w:pStyle w:val="ListParagraph"/>
        <w:numPr>
          <w:ilvl w:val="1"/>
          <w:numId w:val="29"/>
        </w:numPr>
        <w:rPr>
          <w:rFonts w:ascii="Lato" w:eastAsia="Times New Roman" w:hAnsi="Lato" w:cs="Times New Roman"/>
          <w:color w:val="333333"/>
          <w:sz w:val="24"/>
        </w:rPr>
      </w:pPr>
      <w:r w:rsidRPr="0080181D">
        <w:rPr>
          <w:rFonts w:ascii="Lato" w:eastAsia="Times New Roman" w:hAnsi="Lato" w:cs="Times New Roman"/>
          <w:color w:val="333333"/>
          <w:sz w:val="24"/>
        </w:rPr>
        <w:t>submit assignments using assignment links if needed</w:t>
      </w:r>
    </w:p>
    <w:p w:rsidR="0080181D" w:rsidRDefault="0080181D" w:rsidP="0080181D">
      <w:pPr>
        <w:pStyle w:val="ListParagraph"/>
        <w:numPr>
          <w:ilvl w:val="1"/>
          <w:numId w:val="29"/>
        </w:numPr>
        <w:rPr>
          <w:rFonts w:ascii="Lato" w:eastAsia="Times New Roman" w:hAnsi="Lato" w:cs="Times New Roman"/>
          <w:color w:val="333333"/>
          <w:sz w:val="24"/>
        </w:rPr>
      </w:pPr>
      <w:r w:rsidRPr="0080181D">
        <w:rPr>
          <w:rFonts w:ascii="Lato" w:eastAsia="Times New Roman" w:hAnsi="Lato" w:cs="Times New Roman"/>
          <w:color w:val="333333"/>
          <w:sz w:val="24"/>
        </w:rPr>
        <w:t>access and post comments on team discussion boards during projects</w:t>
      </w:r>
    </w:p>
    <w:p w:rsidR="0080181D" w:rsidRDefault="0080181D" w:rsidP="0080181D">
      <w:pPr>
        <w:pStyle w:val="ListParagraph"/>
        <w:numPr>
          <w:ilvl w:val="1"/>
          <w:numId w:val="29"/>
        </w:numPr>
        <w:rPr>
          <w:rFonts w:ascii="Lato" w:eastAsia="Times New Roman" w:hAnsi="Lato" w:cs="Times New Roman"/>
          <w:color w:val="333333"/>
          <w:sz w:val="24"/>
        </w:rPr>
      </w:pPr>
      <w:r w:rsidRPr="0080181D">
        <w:rPr>
          <w:rFonts w:ascii="Lato" w:eastAsia="Times New Roman" w:hAnsi="Lato" w:cs="Times New Roman"/>
          <w:color w:val="333333"/>
          <w:sz w:val="24"/>
        </w:rPr>
        <w:t>use email and send documents as attachments</w:t>
      </w:r>
    </w:p>
    <w:p w:rsidR="0080181D" w:rsidRPr="0080181D" w:rsidRDefault="0080181D" w:rsidP="0080181D">
      <w:pPr>
        <w:pStyle w:val="ListParagraph"/>
        <w:numPr>
          <w:ilvl w:val="0"/>
          <w:numId w:val="29"/>
        </w:numPr>
        <w:rPr>
          <w:rFonts w:ascii="Lato" w:eastAsia="Times New Roman" w:hAnsi="Lato" w:cs="Times New Roman"/>
          <w:color w:val="333333"/>
          <w:sz w:val="24"/>
        </w:rPr>
      </w:pPr>
      <w:r w:rsidRPr="0080181D">
        <w:rPr>
          <w:rFonts w:ascii="Lato" w:eastAsia="Times New Roman" w:hAnsi="Lato" w:cs="Times New Roman"/>
          <w:color w:val="333333"/>
          <w:sz w:val="24"/>
        </w:rPr>
        <w:t>Create documents using commonly used word processing program (e.g., Word)</w:t>
      </w:r>
    </w:p>
    <w:p w:rsidR="0080181D" w:rsidRPr="0080181D" w:rsidRDefault="0080181D" w:rsidP="0080181D">
      <w:pPr>
        <w:numPr>
          <w:ilvl w:val="0"/>
          <w:numId w:val="35"/>
        </w:numPr>
        <w:tabs>
          <w:tab w:val="num" w:pos="720"/>
        </w:tabs>
        <w:rPr>
          <w:rFonts w:ascii="Lato" w:eastAsia="Times New Roman" w:hAnsi="Lato" w:cs="Times New Roman"/>
          <w:color w:val="333333"/>
          <w:sz w:val="24"/>
        </w:rPr>
      </w:pPr>
      <w:r w:rsidRPr="0080181D">
        <w:rPr>
          <w:rFonts w:ascii="Lato" w:eastAsia="Times New Roman" w:hAnsi="Lato" w:cs="Times New Roman"/>
          <w:color w:val="333333"/>
          <w:sz w:val="24"/>
        </w:rPr>
        <w:t>Save documents as .doc or .docx files (</w:t>
      </w:r>
      <w:r w:rsidRPr="0080181D">
        <w:rPr>
          <w:rFonts w:ascii="Lato" w:eastAsia="Times New Roman" w:hAnsi="Lato" w:cs="Times New Roman"/>
          <w:b/>
          <w:bCs/>
          <w:i/>
          <w:iCs/>
          <w:color w:val="333333"/>
          <w:sz w:val="24"/>
        </w:rPr>
        <w:t>all </w:t>
      </w:r>
      <w:r w:rsidRPr="0080181D">
        <w:rPr>
          <w:rFonts w:ascii="Lato" w:eastAsia="Times New Roman" w:hAnsi="Lato" w:cs="Times New Roman"/>
          <w:color w:val="333333"/>
          <w:sz w:val="24"/>
        </w:rPr>
        <w:t>documents submitted as an assignment must be saved as a .doc or .docx file)</w:t>
      </w:r>
    </w:p>
    <w:p w:rsidR="0080181D" w:rsidRPr="0080181D" w:rsidRDefault="0080181D" w:rsidP="0080181D">
      <w:pPr>
        <w:numPr>
          <w:ilvl w:val="0"/>
          <w:numId w:val="35"/>
        </w:numPr>
        <w:tabs>
          <w:tab w:val="num" w:pos="720"/>
        </w:tabs>
        <w:rPr>
          <w:rFonts w:ascii="Lato" w:eastAsia="Times New Roman" w:hAnsi="Lato" w:cs="Times New Roman"/>
          <w:color w:val="333333"/>
          <w:sz w:val="24"/>
        </w:rPr>
      </w:pPr>
      <w:r w:rsidRPr="0080181D">
        <w:rPr>
          <w:rFonts w:ascii="Lato" w:eastAsia="Times New Roman" w:hAnsi="Lato" w:cs="Times New Roman"/>
          <w:color w:val="333333"/>
          <w:sz w:val="24"/>
        </w:rPr>
        <w:t>Copy and paste within documents</w:t>
      </w:r>
    </w:p>
    <w:p w:rsidR="0080181D" w:rsidRPr="0080181D" w:rsidRDefault="0080181D" w:rsidP="0080181D">
      <w:pPr>
        <w:numPr>
          <w:ilvl w:val="0"/>
          <w:numId w:val="35"/>
        </w:numPr>
        <w:tabs>
          <w:tab w:val="num" w:pos="720"/>
        </w:tabs>
        <w:rPr>
          <w:rFonts w:ascii="Lato" w:eastAsia="Times New Roman" w:hAnsi="Lato" w:cs="Times New Roman"/>
          <w:color w:val="333333"/>
          <w:sz w:val="24"/>
        </w:rPr>
      </w:pPr>
      <w:r w:rsidRPr="0080181D">
        <w:rPr>
          <w:rFonts w:ascii="Lato" w:eastAsia="Times New Roman" w:hAnsi="Lato" w:cs="Times New Roman"/>
          <w:color w:val="333333"/>
          <w:sz w:val="24"/>
        </w:rPr>
        <w:t>Download and install required software to ensure proper operation of Canvas</w:t>
      </w:r>
    </w:p>
    <w:p w:rsidR="0080181D" w:rsidRPr="0080181D" w:rsidRDefault="0080181D" w:rsidP="0080181D">
      <w:pPr>
        <w:rPr>
          <w:rFonts w:ascii="Lato" w:eastAsia="Times New Roman" w:hAnsi="Lato" w:cs="Times New Roman"/>
          <w:color w:val="333333"/>
          <w:sz w:val="24"/>
        </w:rPr>
      </w:pPr>
    </w:p>
    <w:p w:rsidR="0080181D" w:rsidRPr="0080181D" w:rsidRDefault="0080181D" w:rsidP="0080181D">
      <w:pPr>
        <w:rPr>
          <w:rFonts w:ascii="Lato" w:eastAsia="Times New Roman" w:hAnsi="Lato" w:cs="Times New Roman"/>
          <w:b/>
          <w:bCs/>
          <w:color w:val="333333"/>
          <w:sz w:val="24"/>
        </w:rPr>
      </w:pPr>
      <w:r w:rsidRPr="0080181D">
        <w:rPr>
          <w:rFonts w:ascii="Lato" w:eastAsia="Times New Roman" w:hAnsi="Lato" w:cs="Times New Roman"/>
          <w:b/>
          <w:bCs/>
          <w:color w:val="333333"/>
          <w:sz w:val="24"/>
        </w:rPr>
        <w:t>ACCESS &amp; NAVIGATION</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Access and Log in Information</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This course was developed and will be facilitated utilizing the University of North Texas’ Learning Management System, Canvas. To get started with the course, please go to: </w:t>
      </w:r>
      <w:hyperlink r:id="rId14" w:tgtFrame="_blank" w:history="1">
        <w:r w:rsidRPr="0080181D">
          <w:rPr>
            <w:rStyle w:val="Hyperlink"/>
            <w:rFonts w:ascii="Lato" w:eastAsia="Times New Roman" w:hAnsi="Lato"/>
            <w:sz w:val="24"/>
          </w:rPr>
          <w:t>https://learn.unt.eduLinks to an external site.</w:t>
        </w:r>
      </w:hyperlink>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You will need your EUID and password to log in to the course.  If you do not know your EUID or have forgotten your password, please go to: </w:t>
      </w:r>
      <w:hyperlink r:id="rId15" w:tgtFrame="_blank" w:history="1">
        <w:r w:rsidRPr="0080181D">
          <w:rPr>
            <w:rStyle w:val="Hyperlink"/>
            <w:rFonts w:ascii="Lato" w:eastAsia="Times New Roman" w:hAnsi="Lato"/>
            <w:sz w:val="24"/>
          </w:rPr>
          <w:t>http://ams.unt.eduLinks to an external site.</w:t>
        </w:r>
      </w:hyperlink>
      <w:r w:rsidRPr="0080181D">
        <w:rPr>
          <w:rFonts w:ascii="Lato" w:eastAsia="Times New Roman" w:hAnsi="Lato" w:cs="Times New Roman"/>
          <w:color w:val="333333"/>
          <w:sz w:val="24"/>
        </w:rPr>
        <w:t>.</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Student Resources and Academic Support Services</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Links to all of these services can be found on the Academic Support tab within CANVAS.</w:t>
      </w:r>
    </w:p>
    <w:p w:rsidR="0080181D" w:rsidRDefault="0080181D" w:rsidP="0080181D">
      <w:pPr>
        <w:numPr>
          <w:ilvl w:val="0"/>
          <w:numId w:val="36"/>
        </w:numPr>
        <w:rPr>
          <w:rFonts w:ascii="Lato" w:eastAsia="Times New Roman" w:hAnsi="Lato" w:cs="Times New Roman"/>
          <w:color w:val="333333"/>
          <w:sz w:val="24"/>
        </w:rPr>
      </w:pPr>
      <w:r w:rsidRPr="0080181D">
        <w:rPr>
          <w:rFonts w:ascii="Lato" w:eastAsia="Times New Roman" w:hAnsi="Lato" w:cs="Times New Roman"/>
          <w:color w:val="333333"/>
          <w:sz w:val="24"/>
          <w:u w:val="single"/>
        </w:rPr>
        <w:t>Academic Resource Center</w:t>
      </w:r>
      <w:r w:rsidRPr="0080181D">
        <w:rPr>
          <w:rFonts w:ascii="Lato" w:eastAsia="Times New Roman" w:hAnsi="Lato" w:cs="Times New Roman"/>
          <w:color w:val="333333"/>
          <w:sz w:val="24"/>
        </w:rPr>
        <w:t>: buy textbooks and supplies, access academic catalogs and</w:t>
      </w:r>
      <w:r w:rsidR="005B2CCB">
        <w:rPr>
          <w:rFonts w:ascii="Lato" w:eastAsia="Times New Roman" w:hAnsi="Lato" w:cs="Times New Roman"/>
          <w:color w:val="333333"/>
          <w:sz w:val="24"/>
        </w:rPr>
        <w:t xml:space="preserve"> </w:t>
      </w:r>
      <w:r w:rsidRPr="0080181D">
        <w:rPr>
          <w:rFonts w:ascii="Lato" w:eastAsia="Times New Roman" w:hAnsi="Lato" w:cs="Times New Roman"/>
          <w:color w:val="333333"/>
          <w:sz w:val="24"/>
        </w:rPr>
        <w:t>programs, register for classes, and more.</w:t>
      </w:r>
    </w:p>
    <w:p w:rsidR="00DE292C" w:rsidRPr="0080181D" w:rsidRDefault="00DE292C" w:rsidP="00DE292C">
      <w:pPr>
        <w:ind w:left="720"/>
        <w:rPr>
          <w:rFonts w:ascii="Lato" w:eastAsia="Times New Roman" w:hAnsi="Lato" w:cs="Times New Roman"/>
          <w:color w:val="333333"/>
          <w:sz w:val="24"/>
        </w:rPr>
      </w:pPr>
    </w:p>
    <w:p w:rsidR="0080181D" w:rsidRDefault="0080181D" w:rsidP="0080181D">
      <w:pPr>
        <w:numPr>
          <w:ilvl w:val="0"/>
          <w:numId w:val="37"/>
        </w:numPr>
        <w:rPr>
          <w:rFonts w:ascii="Lato" w:eastAsia="Times New Roman" w:hAnsi="Lato" w:cs="Times New Roman"/>
          <w:color w:val="333333"/>
          <w:sz w:val="24"/>
        </w:rPr>
      </w:pPr>
      <w:r w:rsidRPr="0080181D">
        <w:rPr>
          <w:rFonts w:ascii="Lato" w:eastAsia="Times New Roman" w:hAnsi="Lato" w:cs="Times New Roman"/>
          <w:color w:val="333333"/>
          <w:sz w:val="24"/>
          <w:u w:val="single"/>
        </w:rPr>
        <w:t>Center for Student Rights and Responsibilities</w:t>
      </w:r>
      <w:r w:rsidRPr="0080181D">
        <w:rPr>
          <w:rFonts w:ascii="Lato" w:eastAsia="Times New Roman" w:hAnsi="Lato" w:cs="Times New Roman"/>
          <w:color w:val="333333"/>
          <w:sz w:val="24"/>
        </w:rPr>
        <w:t>: provides Code of Student Conduct along with</w:t>
      </w:r>
      <w:r w:rsidR="005B2CCB">
        <w:rPr>
          <w:rFonts w:ascii="Lato" w:eastAsia="Times New Roman" w:hAnsi="Lato" w:cs="Times New Roman"/>
          <w:color w:val="333333"/>
          <w:sz w:val="24"/>
        </w:rPr>
        <w:t xml:space="preserve"> </w:t>
      </w:r>
      <w:r w:rsidRPr="0080181D">
        <w:rPr>
          <w:rFonts w:ascii="Lato" w:eastAsia="Times New Roman" w:hAnsi="Lato" w:cs="Times New Roman"/>
          <w:color w:val="333333"/>
          <w:sz w:val="24"/>
        </w:rPr>
        <w:t>other useful links.</w:t>
      </w:r>
    </w:p>
    <w:p w:rsidR="00DE292C" w:rsidRPr="0080181D" w:rsidRDefault="00DE292C" w:rsidP="00DE292C">
      <w:pPr>
        <w:rPr>
          <w:rFonts w:ascii="Lato" w:eastAsia="Times New Roman" w:hAnsi="Lato" w:cs="Times New Roman"/>
          <w:color w:val="333333"/>
          <w:sz w:val="24"/>
        </w:rPr>
      </w:pPr>
    </w:p>
    <w:p w:rsidR="0080181D" w:rsidRDefault="0080181D" w:rsidP="0080181D">
      <w:pPr>
        <w:numPr>
          <w:ilvl w:val="0"/>
          <w:numId w:val="38"/>
        </w:numPr>
        <w:rPr>
          <w:rFonts w:ascii="Lato" w:eastAsia="Times New Roman" w:hAnsi="Lato" w:cs="Times New Roman"/>
          <w:color w:val="333333"/>
          <w:sz w:val="24"/>
        </w:rPr>
      </w:pPr>
      <w:r w:rsidRPr="0080181D">
        <w:rPr>
          <w:rFonts w:ascii="Lato" w:eastAsia="Times New Roman" w:hAnsi="Lato" w:cs="Times New Roman"/>
          <w:color w:val="333333"/>
          <w:sz w:val="24"/>
          <w:u w:val="single"/>
        </w:rPr>
        <w:t>Office of Disability Accommodation</w:t>
      </w:r>
      <w:r w:rsidRPr="0080181D">
        <w:rPr>
          <w:rFonts w:ascii="Lato" w:eastAsia="Times New Roman" w:hAnsi="Lato" w:cs="Times New Roman"/>
          <w:color w:val="333333"/>
          <w:sz w:val="24"/>
        </w:rPr>
        <w:t>: ODA exist to prevent discrimination on the basis of</w:t>
      </w:r>
      <w:r w:rsidR="005B2CCB">
        <w:rPr>
          <w:rFonts w:ascii="Lato" w:eastAsia="Times New Roman" w:hAnsi="Lato" w:cs="Times New Roman"/>
          <w:color w:val="333333"/>
          <w:sz w:val="24"/>
        </w:rPr>
        <w:t xml:space="preserve"> </w:t>
      </w:r>
      <w:r w:rsidRPr="0080181D">
        <w:rPr>
          <w:rFonts w:ascii="Lato" w:eastAsia="Times New Roman" w:hAnsi="Lato" w:cs="Times New Roman"/>
          <w:color w:val="333333"/>
          <w:sz w:val="24"/>
        </w:rPr>
        <w:t>disability and to help students reach a higher level of independence.</w:t>
      </w:r>
    </w:p>
    <w:p w:rsidR="00DE292C" w:rsidRPr="0080181D" w:rsidRDefault="00DE292C" w:rsidP="00DE292C">
      <w:pPr>
        <w:ind w:left="720"/>
        <w:rPr>
          <w:rFonts w:ascii="Lato" w:eastAsia="Times New Roman" w:hAnsi="Lato" w:cs="Times New Roman"/>
          <w:color w:val="333333"/>
          <w:sz w:val="24"/>
        </w:rPr>
      </w:pPr>
    </w:p>
    <w:p w:rsidR="0080181D" w:rsidRDefault="0080181D" w:rsidP="0080181D">
      <w:pPr>
        <w:numPr>
          <w:ilvl w:val="0"/>
          <w:numId w:val="39"/>
        </w:numPr>
        <w:rPr>
          <w:rFonts w:ascii="Lato" w:eastAsia="Times New Roman" w:hAnsi="Lato" w:cs="Times New Roman"/>
          <w:color w:val="333333"/>
          <w:sz w:val="24"/>
        </w:rPr>
      </w:pPr>
      <w:r w:rsidRPr="0080181D">
        <w:rPr>
          <w:rFonts w:ascii="Lato" w:eastAsia="Times New Roman" w:hAnsi="Lato" w:cs="Times New Roman"/>
          <w:color w:val="333333"/>
          <w:sz w:val="24"/>
          <w:u w:val="single"/>
        </w:rPr>
        <w:lastRenderedPageBreak/>
        <w:t>Counseling and Testing Services</w:t>
      </w:r>
      <w:r w:rsidRPr="0080181D">
        <w:rPr>
          <w:rFonts w:ascii="Lato" w:eastAsia="Times New Roman" w:hAnsi="Lato" w:cs="Times New Roman"/>
          <w:color w:val="333333"/>
          <w:sz w:val="24"/>
        </w:rPr>
        <w:t>: CTS provides counseling services to the UNT community as</w:t>
      </w:r>
      <w:r w:rsidR="005B2CCB">
        <w:rPr>
          <w:rFonts w:ascii="Lato" w:eastAsia="Times New Roman" w:hAnsi="Lato" w:cs="Times New Roman"/>
          <w:color w:val="333333"/>
          <w:sz w:val="24"/>
        </w:rPr>
        <w:t xml:space="preserve"> </w:t>
      </w:r>
      <w:r w:rsidRPr="0080181D">
        <w:rPr>
          <w:rFonts w:ascii="Lato" w:eastAsia="Times New Roman" w:hAnsi="Lato" w:cs="Times New Roman"/>
          <w:color w:val="333333"/>
          <w:sz w:val="24"/>
        </w:rPr>
        <w:t xml:space="preserve">well as testing services; such as admissions testing, computer-based testing, </w:t>
      </w:r>
      <w:r w:rsidR="002C337C" w:rsidRPr="0080181D">
        <w:rPr>
          <w:rFonts w:ascii="Lato" w:eastAsia="Times New Roman" w:hAnsi="Lato" w:cs="Times New Roman"/>
          <w:color w:val="333333"/>
          <w:sz w:val="24"/>
        </w:rPr>
        <w:t>and career</w:t>
      </w:r>
      <w:r w:rsidRPr="0080181D">
        <w:rPr>
          <w:rFonts w:ascii="Lato" w:eastAsia="Times New Roman" w:hAnsi="Lato" w:cs="Times New Roman"/>
          <w:color w:val="333333"/>
          <w:sz w:val="24"/>
        </w:rPr>
        <w:t xml:space="preserve"> testing and</w:t>
      </w:r>
      <w:r w:rsidR="005B2CCB">
        <w:rPr>
          <w:rFonts w:ascii="Lato" w:eastAsia="Times New Roman" w:hAnsi="Lato" w:cs="Times New Roman"/>
          <w:color w:val="333333"/>
          <w:sz w:val="24"/>
        </w:rPr>
        <w:t xml:space="preserve"> </w:t>
      </w:r>
      <w:r w:rsidRPr="0080181D">
        <w:rPr>
          <w:rFonts w:ascii="Lato" w:eastAsia="Times New Roman" w:hAnsi="Lato" w:cs="Times New Roman"/>
          <w:color w:val="333333"/>
          <w:sz w:val="24"/>
        </w:rPr>
        <w:t>other tests.</w:t>
      </w:r>
    </w:p>
    <w:p w:rsidR="00DE292C" w:rsidRPr="0080181D" w:rsidRDefault="00DE292C" w:rsidP="00DE292C">
      <w:pPr>
        <w:ind w:left="720"/>
        <w:rPr>
          <w:rFonts w:ascii="Lato" w:eastAsia="Times New Roman" w:hAnsi="Lato" w:cs="Times New Roman"/>
          <w:color w:val="333333"/>
          <w:sz w:val="24"/>
        </w:rPr>
      </w:pPr>
    </w:p>
    <w:p w:rsidR="0080181D" w:rsidRDefault="0080181D" w:rsidP="0080181D">
      <w:pPr>
        <w:numPr>
          <w:ilvl w:val="0"/>
          <w:numId w:val="40"/>
        </w:numPr>
        <w:rPr>
          <w:rFonts w:ascii="Lato" w:eastAsia="Times New Roman" w:hAnsi="Lato" w:cs="Times New Roman"/>
          <w:color w:val="333333"/>
          <w:sz w:val="24"/>
        </w:rPr>
      </w:pPr>
      <w:r w:rsidRPr="0080181D">
        <w:rPr>
          <w:rFonts w:ascii="Lato" w:eastAsia="Times New Roman" w:hAnsi="Lato" w:cs="Times New Roman"/>
          <w:color w:val="333333"/>
          <w:sz w:val="24"/>
          <w:u w:val="single"/>
        </w:rPr>
        <w:t>UNT Libraries</w:t>
      </w:r>
      <w:r w:rsidRPr="0080181D">
        <w:rPr>
          <w:rFonts w:ascii="Lato" w:eastAsia="Times New Roman" w:hAnsi="Lato" w:cs="Times New Roman"/>
          <w:color w:val="333333"/>
          <w:sz w:val="24"/>
        </w:rPr>
        <w:t>: online library services</w:t>
      </w:r>
    </w:p>
    <w:p w:rsidR="00DE292C" w:rsidRPr="0080181D" w:rsidRDefault="00DE292C" w:rsidP="00DE292C">
      <w:pPr>
        <w:ind w:left="720"/>
        <w:rPr>
          <w:rFonts w:ascii="Lato" w:eastAsia="Times New Roman" w:hAnsi="Lato" w:cs="Times New Roman"/>
          <w:color w:val="333333"/>
          <w:sz w:val="24"/>
        </w:rPr>
      </w:pPr>
    </w:p>
    <w:p w:rsidR="0080181D" w:rsidRDefault="0080181D" w:rsidP="0080181D">
      <w:pPr>
        <w:numPr>
          <w:ilvl w:val="0"/>
          <w:numId w:val="40"/>
        </w:numPr>
        <w:rPr>
          <w:rFonts w:ascii="Lato" w:eastAsia="Times New Roman" w:hAnsi="Lato" w:cs="Times New Roman"/>
          <w:color w:val="333333"/>
          <w:sz w:val="24"/>
        </w:rPr>
      </w:pPr>
      <w:r w:rsidRPr="0080181D">
        <w:rPr>
          <w:rFonts w:ascii="Lato" w:eastAsia="Times New Roman" w:hAnsi="Lato" w:cs="Times New Roman"/>
          <w:color w:val="333333"/>
          <w:sz w:val="24"/>
          <w:u w:val="single"/>
        </w:rPr>
        <w:t>Online Tutoring</w:t>
      </w:r>
      <w:r w:rsidRPr="0080181D">
        <w:rPr>
          <w:rFonts w:ascii="Lato" w:eastAsia="Times New Roman" w:hAnsi="Lato" w:cs="Times New Roman"/>
          <w:color w:val="333333"/>
          <w:sz w:val="24"/>
        </w:rPr>
        <w:t>: chat in real time, mark up your paper using drawing tools and edit the text of</w:t>
      </w:r>
      <w:r w:rsidR="005B2CCB">
        <w:rPr>
          <w:rFonts w:ascii="Lato" w:eastAsia="Times New Roman" w:hAnsi="Lato" w:cs="Times New Roman"/>
          <w:color w:val="333333"/>
          <w:sz w:val="24"/>
        </w:rPr>
        <w:t xml:space="preserve"> </w:t>
      </w:r>
      <w:r w:rsidRPr="0080181D">
        <w:rPr>
          <w:rFonts w:ascii="Lato" w:eastAsia="Times New Roman" w:hAnsi="Lato" w:cs="Times New Roman"/>
          <w:color w:val="333333"/>
          <w:sz w:val="24"/>
        </w:rPr>
        <w:t>your paper with the tutor’s help.</w:t>
      </w:r>
    </w:p>
    <w:p w:rsidR="00DE292C" w:rsidRDefault="00DE292C" w:rsidP="00DE292C">
      <w:pPr>
        <w:pStyle w:val="ListParagraph"/>
        <w:rPr>
          <w:rFonts w:ascii="Lato" w:eastAsia="Times New Roman" w:hAnsi="Lato" w:cs="Times New Roman"/>
          <w:color w:val="333333"/>
          <w:sz w:val="24"/>
        </w:rPr>
      </w:pPr>
    </w:p>
    <w:p w:rsidR="00DE292C" w:rsidRPr="0080181D" w:rsidRDefault="00DE292C" w:rsidP="00DE292C">
      <w:pPr>
        <w:ind w:left="720"/>
        <w:rPr>
          <w:rFonts w:ascii="Lato" w:eastAsia="Times New Roman" w:hAnsi="Lato" w:cs="Times New Roman"/>
          <w:color w:val="333333"/>
          <w:sz w:val="24"/>
        </w:rPr>
      </w:pPr>
    </w:p>
    <w:p w:rsidR="0080181D" w:rsidRDefault="0080181D" w:rsidP="0080181D">
      <w:pPr>
        <w:numPr>
          <w:ilvl w:val="0"/>
          <w:numId w:val="41"/>
        </w:numPr>
        <w:rPr>
          <w:rFonts w:ascii="Lato" w:eastAsia="Times New Roman" w:hAnsi="Lato" w:cs="Times New Roman"/>
          <w:color w:val="333333"/>
          <w:sz w:val="24"/>
        </w:rPr>
      </w:pPr>
      <w:r w:rsidRPr="0080181D">
        <w:rPr>
          <w:rFonts w:ascii="Lato" w:eastAsia="Times New Roman" w:hAnsi="Lato" w:cs="Times New Roman"/>
          <w:color w:val="333333"/>
          <w:sz w:val="24"/>
          <w:u w:val="single"/>
        </w:rPr>
        <w:t>The Learning Center Support Programs</w:t>
      </w:r>
      <w:r w:rsidRPr="0080181D">
        <w:rPr>
          <w:rFonts w:ascii="Lato" w:eastAsia="Times New Roman" w:hAnsi="Lato" w:cs="Times New Roman"/>
          <w:color w:val="333333"/>
          <w:sz w:val="24"/>
        </w:rPr>
        <w:t>: various program links provided to enhance the student experience.</w:t>
      </w:r>
    </w:p>
    <w:p w:rsidR="00DE292C" w:rsidRPr="0080181D" w:rsidRDefault="00DE292C" w:rsidP="00DE292C">
      <w:pPr>
        <w:ind w:left="720"/>
        <w:rPr>
          <w:rFonts w:ascii="Lato" w:eastAsia="Times New Roman" w:hAnsi="Lato" w:cs="Times New Roman"/>
          <w:color w:val="333333"/>
          <w:sz w:val="24"/>
        </w:rPr>
      </w:pPr>
    </w:p>
    <w:p w:rsidR="0080181D" w:rsidRDefault="0080181D" w:rsidP="0080181D">
      <w:pPr>
        <w:numPr>
          <w:ilvl w:val="0"/>
          <w:numId w:val="41"/>
        </w:numPr>
        <w:rPr>
          <w:rFonts w:ascii="Lato" w:eastAsia="Times New Roman" w:hAnsi="Lato" w:cs="Times New Roman"/>
          <w:color w:val="333333"/>
          <w:sz w:val="24"/>
        </w:rPr>
      </w:pPr>
      <w:r w:rsidRPr="0080181D">
        <w:rPr>
          <w:rFonts w:ascii="Lato" w:eastAsia="Times New Roman" w:hAnsi="Lato" w:cs="Times New Roman"/>
          <w:color w:val="333333"/>
          <w:sz w:val="24"/>
          <w:u w:val="single"/>
        </w:rPr>
        <w:t>Supplemental Instruction</w:t>
      </w:r>
      <w:r w:rsidRPr="0080181D">
        <w:rPr>
          <w:rFonts w:ascii="Lato" w:eastAsia="Times New Roman" w:hAnsi="Lato" w:cs="Times New Roman"/>
          <w:color w:val="333333"/>
          <w:sz w:val="24"/>
        </w:rPr>
        <w:t>: program for every student, not just for students that are struggling.</w:t>
      </w:r>
    </w:p>
    <w:p w:rsidR="00DE292C" w:rsidRPr="0080181D" w:rsidRDefault="00DE292C" w:rsidP="00DE292C">
      <w:pPr>
        <w:rPr>
          <w:rFonts w:ascii="Lato" w:eastAsia="Times New Roman" w:hAnsi="Lato" w:cs="Times New Roman"/>
          <w:color w:val="333333"/>
          <w:sz w:val="24"/>
        </w:rPr>
      </w:pPr>
    </w:p>
    <w:p w:rsidR="0080181D" w:rsidRDefault="0080181D" w:rsidP="0080181D">
      <w:pPr>
        <w:numPr>
          <w:ilvl w:val="0"/>
          <w:numId w:val="41"/>
        </w:numPr>
        <w:rPr>
          <w:rFonts w:ascii="Lato" w:eastAsia="Times New Roman" w:hAnsi="Lato" w:cs="Times New Roman"/>
          <w:color w:val="333333"/>
          <w:sz w:val="24"/>
        </w:rPr>
      </w:pPr>
      <w:r w:rsidRPr="0080181D">
        <w:rPr>
          <w:rFonts w:ascii="Lato" w:eastAsia="Times New Roman" w:hAnsi="Lato" w:cs="Times New Roman"/>
          <w:color w:val="333333"/>
          <w:sz w:val="24"/>
          <w:u w:val="single"/>
        </w:rPr>
        <w:t>UNT Writing Lab</w:t>
      </w:r>
      <w:r w:rsidRPr="0080181D">
        <w:rPr>
          <w:rFonts w:ascii="Lato" w:eastAsia="Times New Roman" w:hAnsi="Lato" w:cs="Times New Roman"/>
          <w:color w:val="333333"/>
          <w:sz w:val="24"/>
        </w:rPr>
        <w:t>: offers free writing tutoring to all UNT students, undergraduate and graduate.</w:t>
      </w:r>
    </w:p>
    <w:p w:rsidR="00DE292C" w:rsidRPr="0080181D" w:rsidRDefault="00DE292C" w:rsidP="00DE292C">
      <w:pPr>
        <w:rPr>
          <w:rFonts w:ascii="Lato" w:eastAsia="Times New Roman" w:hAnsi="Lato" w:cs="Times New Roman"/>
          <w:color w:val="333333"/>
          <w:sz w:val="24"/>
        </w:rPr>
      </w:pPr>
    </w:p>
    <w:p w:rsidR="0080181D" w:rsidRDefault="0080181D" w:rsidP="0080181D">
      <w:pPr>
        <w:numPr>
          <w:ilvl w:val="0"/>
          <w:numId w:val="41"/>
        </w:numPr>
        <w:rPr>
          <w:rFonts w:ascii="Lato" w:eastAsia="Times New Roman" w:hAnsi="Lato" w:cs="Times New Roman"/>
          <w:color w:val="333333"/>
          <w:sz w:val="24"/>
        </w:rPr>
      </w:pPr>
      <w:r w:rsidRPr="0080181D">
        <w:rPr>
          <w:rFonts w:ascii="Lato" w:eastAsia="Times New Roman" w:hAnsi="Lato" w:cs="Times New Roman"/>
          <w:color w:val="333333"/>
          <w:sz w:val="24"/>
          <w:u w:val="single"/>
        </w:rPr>
        <w:t>Math Tutor Lab</w:t>
      </w:r>
      <w:r w:rsidRPr="0080181D">
        <w:rPr>
          <w:rFonts w:ascii="Lato" w:eastAsia="Times New Roman" w:hAnsi="Lato" w:cs="Times New Roman"/>
          <w:color w:val="333333"/>
          <w:sz w:val="24"/>
        </w:rPr>
        <w:t>: located in GAB, room 440.</w:t>
      </w:r>
    </w:p>
    <w:p w:rsidR="00DE292C" w:rsidRPr="0080181D" w:rsidRDefault="00DE292C" w:rsidP="00DE292C">
      <w:pPr>
        <w:rPr>
          <w:rFonts w:ascii="Lato" w:eastAsia="Times New Roman" w:hAnsi="Lato" w:cs="Times New Roman"/>
          <w:color w:val="333333"/>
          <w:sz w:val="24"/>
        </w:rPr>
      </w:pPr>
    </w:p>
    <w:p w:rsidR="0080181D" w:rsidRDefault="0080181D" w:rsidP="0080181D">
      <w:pPr>
        <w:numPr>
          <w:ilvl w:val="0"/>
          <w:numId w:val="41"/>
        </w:numPr>
        <w:rPr>
          <w:rFonts w:ascii="Lato" w:eastAsia="Times New Roman" w:hAnsi="Lato" w:cs="Times New Roman"/>
          <w:color w:val="333333"/>
          <w:sz w:val="24"/>
        </w:rPr>
      </w:pPr>
      <w:r w:rsidRPr="0080181D">
        <w:rPr>
          <w:rFonts w:ascii="Lato" w:eastAsia="Times New Roman" w:hAnsi="Lato" w:cs="Times New Roman"/>
          <w:color w:val="333333"/>
          <w:sz w:val="24"/>
          <w:u w:val="single"/>
        </w:rPr>
        <w:t>Succeed at UNT</w:t>
      </w:r>
      <w:r w:rsidRPr="0080181D">
        <w:rPr>
          <w:rFonts w:ascii="Lato" w:eastAsia="Times New Roman" w:hAnsi="Lato" w:cs="Times New Roman"/>
          <w:color w:val="333333"/>
          <w:sz w:val="24"/>
        </w:rPr>
        <w:t xml:space="preserve">: how to be </w:t>
      </w:r>
      <w:r w:rsidR="002C337C" w:rsidRPr="0080181D">
        <w:rPr>
          <w:rFonts w:ascii="Lato" w:eastAsia="Times New Roman" w:hAnsi="Lato" w:cs="Times New Roman"/>
          <w:color w:val="333333"/>
          <w:sz w:val="24"/>
        </w:rPr>
        <w:t>successful</w:t>
      </w:r>
      <w:r w:rsidRPr="0080181D">
        <w:rPr>
          <w:rFonts w:ascii="Lato" w:eastAsia="Times New Roman" w:hAnsi="Lato" w:cs="Times New Roman"/>
          <w:color w:val="333333"/>
          <w:sz w:val="24"/>
        </w:rPr>
        <w:t xml:space="preserve"> student information.</w:t>
      </w:r>
    </w:p>
    <w:p w:rsidR="0080181D" w:rsidRPr="0080181D" w:rsidRDefault="0080181D" w:rsidP="0080181D">
      <w:pPr>
        <w:ind w:left="720"/>
        <w:rPr>
          <w:rFonts w:ascii="Lato" w:eastAsia="Times New Roman" w:hAnsi="Lato" w:cs="Times New Roman"/>
          <w:color w:val="333333"/>
          <w:sz w:val="24"/>
        </w:rPr>
      </w:pP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Helpful Tip: Canvas has a new mobile app called Canvas Student for student use.</w:t>
      </w:r>
    </w:p>
    <w:p w:rsidR="00DE292C" w:rsidRDefault="0080181D" w:rsidP="0080181D">
      <w:pPr>
        <w:numPr>
          <w:ilvl w:val="0"/>
          <w:numId w:val="42"/>
        </w:numPr>
        <w:rPr>
          <w:rFonts w:ascii="Lato" w:eastAsia="Times New Roman" w:hAnsi="Lato" w:cs="Times New Roman"/>
          <w:color w:val="333333"/>
          <w:sz w:val="24"/>
        </w:rPr>
      </w:pPr>
      <w:r w:rsidRPr="0080181D">
        <w:rPr>
          <w:rFonts w:ascii="Lato" w:eastAsia="Times New Roman" w:hAnsi="Lato" w:cs="Times New Roman"/>
          <w:color w:val="333333"/>
          <w:sz w:val="24"/>
        </w:rPr>
        <w:t>Canvas Student was designed with you in mind and with the intention of providing a more user friendly and modern experience to help you achieve your educational goals. Your phone needs one of these operating systems installed: iOS8+, Android 4.0+, or Windows 8.1+</w:t>
      </w:r>
    </w:p>
    <w:p w:rsidR="0080181D" w:rsidRPr="0080181D" w:rsidRDefault="0080181D" w:rsidP="00DE292C">
      <w:pPr>
        <w:ind w:left="720"/>
        <w:rPr>
          <w:rFonts w:ascii="Lato" w:eastAsia="Times New Roman" w:hAnsi="Lato" w:cs="Times New Roman"/>
          <w:color w:val="333333"/>
          <w:sz w:val="24"/>
        </w:rPr>
      </w:pPr>
      <w:r w:rsidRPr="0080181D">
        <w:rPr>
          <w:rFonts w:ascii="Lato" w:eastAsia="Times New Roman" w:hAnsi="Lato" w:cs="Times New Roman"/>
          <w:color w:val="333333"/>
          <w:sz w:val="24"/>
        </w:rPr>
        <w:t>.</w:t>
      </w:r>
    </w:p>
    <w:p w:rsidR="0080181D" w:rsidRPr="0080181D" w:rsidRDefault="0080181D" w:rsidP="0080181D">
      <w:pPr>
        <w:numPr>
          <w:ilvl w:val="0"/>
          <w:numId w:val="42"/>
        </w:numPr>
        <w:rPr>
          <w:rFonts w:ascii="Lato" w:eastAsia="Times New Roman" w:hAnsi="Lato" w:cs="Times New Roman"/>
          <w:color w:val="333333"/>
          <w:sz w:val="24"/>
        </w:rPr>
      </w:pPr>
      <w:r w:rsidRPr="0080181D">
        <w:rPr>
          <w:rFonts w:ascii="Lato" w:eastAsia="Times New Roman" w:hAnsi="Lato" w:cs="Times New Roman"/>
          <w:color w:val="333333"/>
          <w:sz w:val="24"/>
        </w:rPr>
        <w:t>Some of the key features include:</w:t>
      </w:r>
    </w:p>
    <w:p w:rsidR="0080181D" w:rsidRDefault="0080181D" w:rsidP="0080181D">
      <w:pPr>
        <w:pStyle w:val="ListParagraph"/>
        <w:numPr>
          <w:ilvl w:val="1"/>
          <w:numId w:val="42"/>
        </w:numPr>
        <w:rPr>
          <w:rFonts w:ascii="Lato" w:eastAsia="Times New Roman" w:hAnsi="Lato" w:cs="Times New Roman"/>
          <w:color w:val="333333"/>
          <w:sz w:val="24"/>
        </w:rPr>
      </w:pPr>
      <w:r w:rsidRPr="0080181D">
        <w:rPr>
          <w:rFonts w:ascii="Lato" w:eastAsia="Times New Roman" w:hAnsi="Lato" w:cs="Times New Roman"/>
          <w:color w:val="333333"/>
          <w:sz w:val="24"/>
          <w:u w:val="single"/>
        </w:rPr>
        <w:t>Activity Stream</w:t>
      </w:r>
      <w:r w:rsidRPr="0080181D">
        <w:rPr>
          <w:rFonts w:ascii="Lato" w:eastAsia="Times New Roman" w:hAnsi="Lato" w:cs="Times New Roman"/>
          <w:color w:val="333333"/>
          <w:sz w:val="24"/>
        </w:rPr>
        <w:t>: The majority of the time you spend in Canvas Student will be spent on the activity stream, the home screen. It represents a “smart view” of prioritized events and actions, and pushes content to you.</w:t>
      </w:r>
    </w:p>
    <w:p w:rsidR="0080181D" w:rsidRPr="0080181D" w:rsidRDefault="0080181D" w:rsidP="0080181D">
      <w:pPr>
        <w:pStyle w:val="ListParagraph"/>
        <w:ind w:left="1440"/>
        <w:rPr>
          <w:rFonts w:ascii="Lato" w:eastAsia="Times New Roman" w:hAnsi="Lato" w:cs="Times New Roman"/>
          <w:color w:val="333333"/>
          <w:sz w:val="24"/>
        </w:rPr>
      </w:pPr>
    </w:p>
    <w:p w:rsidR="0080181D" w:rsidRDefault="0080181D" w:rsidP="0080181D">
      <w:pPr>
        <w:pStyle w:val="ListParagraph"/>
        <w:numPr>
          <w:ilvl w:val="1"/>
          <w:numId w:val="42"/>
        </w:numPr>
        <w:rPr>
          <w:rFonts w:ascii="Lato" w:eastAsia="Times New Roman" w:hAnsi="Lato" w:cs="Times New Roman"/>
          <w:color w:val="333333"/>
          <w:sz w:val="24"/>
        </w:rPr>
      </w:pPr>
      <w:r w:rsidRPr="0080181D">
        <w:rPr>
          <w:rFonts w:ascii="Lato" w:eastAsia="Times New Roman" w:hAnsi="Lato" w:cs="Times New Roman"/>
          <w:color w:val="333333"/>
          <w:sz w:val="24"/>
          <w:u w:val="single"/>
        </w:rPr>
        <w:t>Course Outline</w:t>
      </w:r>
      <w:r w:rsidRPr="0080181D">
        <w:rPr>
          <w:rFonts w:ascii="Lato" w:eastAsia="Times New Roman" w:hAnsi="Lato" w:cs="Times New Roman"/>
          <w:color w:val="333333"/>
          <w:sz w:val="24"/>
        </w:rPr>
        <w:t>: This provides you with a familiar way of exploring content, quickly accessing information, and identifying the main materials you need to focus on. Content presentation is simple, clean, straightforward and fun.</w:t>
      </w:r>
    </w:p>
    <w:p w:rsidR="0080181D" w:rsidRPr="0080181D" w:rsidRDefault="0080181D" w:rsidP="0080181D">
      <w:pPr>
        <w:rPr>
          <w:rFonts w:ascii="Lato" w:eastAsia="Times New Roman" w:hAnsi="Lato" w:cs="Times New Roman"/>
          <w:color w:val="333333"/>
          <w:sz w:val="24"/>
        </w:rPr>
      </w:pPr>
    </w:p>
    <w:p w:rsidR="0080181D" w:rsidRDefault="0080181D" w:rsidP="0080181D">
      <w:pPr>
        <w:pStyle w:val="ListParagraph"/>
        <w:numPr>
          <w:ilvl w:val="1"/>
          <w:numId w:val="42"/>
        </w:numPr>
        <w:rPr>
          <w:rFonts w:ascii="Lato" w:eastAsia="Times New Roman" w:hAnsi="Lato" w:cs="Times New Roman"/>
          <w:color w:val="333333"/>
          <w:sz w:val="24"/>
        </w:rPr>
      </w:pPr>
      <w:r w:rsidRPr="0080181D">
        <w:rPr>
          <w:rFonts w:ascii="Lato" w:eastAsia="Times New Roman" w:hAnsi="Lato" w:cs="Times New Roman"/>
          <w:color w:val="333333"/>
          <w:sz w:val="24"/>
          <w:u w:val="single"/>
        </w:rPr>
        <w:t>Test &amp; Quizzes</w:t>
      </w:r>
      <w:r w:rsidRPr="0080181D">
        <w:rPr>
          <w:rFonts w:ascii="Lato" w:eastAsia="Times New Roman" w:hAnsi="Lato" w:cs="Times New Roman"/>
          <w:color w:val="333333"/>
          <w:sz w:val="24"/>
        </w:rPr>
        <w:t>: You are able to view, complete, and submit assignments and tests, right in the app.</w:t>
      </w:r>
    </w:p>
    <w:p w:rsidR="0080181D" w:rsidRPr="0080181D" w:rsidRDefault="0080181D" w:rsidP="0080181D">
      <w:pPr>
        <w:rPr>
          <w:rFonts w:ascii="Lato" w:eastAsia="Times New Roman" w:hAnsi="Lato" w:cs="Times New Roman"/>
          <w:color w:val="333333"/>
          <w:sz w:val="24"/>
        </w:rPr>
      </w:pPr>
    </w:p>
    <w:p w:rsidR="0080181D" w:rsidRPr="0080181D" w:rsidRDefault="0080181D" w:rsidP="0080181D">
      <w:pPr>
        <w:pStyle w:val="ListParagraph"/>
        <w:numPr>
          <w:ilvl w:val="1"/>
          <w:numId w:val="42"/>
        </w:numPr>
        <w:rPr>
          <w:rFonts w:ascii="Lato" w:eastAsia="Times New Roman" w:hAnsi="Lato" w:cs="Times New Roman"/>
          <w:color w:val="333333"/>
          <w:sz w:val="24"/>
        </w:rPr>
      </w:pPr>
      <w:r w:rsidRPr="0080181D">
        <w:rPr>
          <w:rFonts w:ascii="Lato" w:eastAsia="Times New Roman" w:hAnsi="Lato" w:cs="Times New Roman"/>
          <w:color w:val="333333"/>
          <w:sz w:val="24"/>
          <w:u w:val="single"/>
        </w:rPr>
        <w:t>Grades:</w:t>
      </w:r>
      <w:r w:rsidRPr="0080181D">
        <w:rPr>
          <w:rFonts w:ascii="Lato" w:eastAsia="Times New Roman" w:hAnsi="Lato" w:cs="Times New Roman"/>
          <w:color w:val="333333"/>
          <w:sz w:val="24"/>
        </w:rPr>
        <w:t> Gives you real-time access to your grades in a comprehensive and friendly format which enables you to quickly identify your academic results and progress in a given class or assignment</w:t>
      </w:r>
      <w:r>
        <w:rPr>
          <w:rFonts w:ascii="Lato" w:eastAsia="Times New Roman" w:hAnsi="Lato" w:cs="Times New Roman"/>
          <w:color w:val="333333"/>
          <w:sz w:val="24"/>
        </w:rPr>
        <w:t>.</w:t>
      </w:r>
    </w:p>
    <w:p w:rsidR="0080181D" w:rsidRPr="0080181D" w:rsidRDefault="0080181D" w:rsidP="0080181D">
      <w:pPr>
        <w:rPr>
          <w:rFonts w:ascii="Lato" w:eastAsia="Times New Roman" w:hAnsi="Lato" w:cs="Times New Roman"/>
          <w:color w:val="333333"/>
          <w:sz w:val="24"/>
        </w:rPr>
      </w:pPr>
    </w:p>
    <w:p w:rsidR="0080181D" w:rsidRDefault="0080181D" w:rsidP="0080181D">
      <w:pPr>
        <w:numPr>
          <w:ilvl w:val="0"/>
          <w:numId w:val="43"/>
        </w:numPr>
        <w:rPr>
          <w:rFonts w:ascii="Lato" w:eastAsia="Times New Roman" w:hAnsi="Lato" w:cs="Times New Roman"/>
          <w:color w:val="333333"/>
          <w:sz w:val="24"/>
        </w:rPr>
      </w:pPr>
      <w:r w:rsidRPr="0080181D">
        <w:rPr>
          <w:rFonts w:ascii="Lato" w:eastAsia="Times New Roman" w:hAnsi="Lato" w:cs="Times New Roman"/>
          <w:color w:val="333333"/>
          <w:sz w:val="24"/>
        </w:rPr>
        <w:t>Follow these steps to download and install the Canvas Student app.</w:t>
      </w:r>
    </w:p>
    <w:p w:rsidR="00F61F11" w:rsidRPr="0080181D" w:rsidRDefault="00F61F11" w:rsidP="00F61F11">
      <w:pPr>
        <w:ind w:left="720"/>
        <w:rPr>
          <w:rFonts w:ascii="Lato" w:eastAsia="Times New Roman" w:hAnsi="Lato" w:cs="Times New Roman"/>
          <w:color w:val="333333"/>
          <w:sz w:val="24"/>
        </w:rPr>
      </w:pPr>
    </w:p>
    <w:p w:rsidR="007E3B6F" w:rsidRDefault="0080181D" w:rsidP="00DE292C">
      <w:pPr>
        <w:numPr>
          <w:ilvl w:val="0"/>
          <w:numId w:val="43"/>
        </w:numPr>
        <w:rPr>
          <w:rFonts w:ascii="Lato" w:eastAsia="Times New Roman" w:hAnsi="Lato" w:cs="Times New Roman"/>
          <w:color w:val="333333"/>
          <w:sz w:val="24"/>
        </w:rPr>
      </w:pPr>
      <w:r w:rsidRPr="0080181D">
        <w:rPr>
          <w:rFonts w:ascii="Lato" w:eastAsia="Times New Roman" w:hAnsi="Lato" w:cs="Times New Roman"/>
          <w:color w:val="333333"/>
          <w:sz w:val="24"/>
        </w:rPr>
        <w:t xml:space="preserve">a) From your device, access the appropriate online store. (iTunes </w:t>
      </w:r>
      <w:proofErr w:type="spellStart"/>
      <w:r w:rsidRPr="0080181D">
        <w:rPr>
          <w:rFonts w:ascii="Lato" w:eastAsia="Times New Roman" w:hAnsi="Lato" w:cs="Times New Roman"/>
          <w:color w:val="333333"/>
          <w:sz w:val="24"/>
        </w:rPr>
        <w:t>StoreSM</w:t>
      </w:r>
      <w:proofErr w:type="spellEnd"/>
      <w:r w:rsidRPr="0080181D">
        <w:rPr>
          <w:rFonts w:ascii="Lato" w:eastAsia="Times New Roman" w:hAnsi="Lato" w:cs="Times New Roman"/>
          <w:color w:val="333333"/>
          <w:sz w:val="24"/>
        </w:rPr>
        <w:t xml:space="preserve"> on </w:t>
      </w:r>
      <w:r w:rsidR="007E3B6F">
        <w:rPr>
          <w:rFonts w:ascii="Lato" w:eastAsia="Times New Roman" w:hAnsi="Lato" w:cs="Times New Roman"/>
          <w:color w:val="333333"/>
          <w:sz w:val="24"/>
        </w:rPr>
        <w:t xml:space="preserve">   </w:t>
      </w:r>
    </w:p>
    <w:p w:rsidR="007E3B6F" w:rsidRDefault="007E3B6F" w:rsidP="007E3B6F">
      <w:pPr>
        <w:rPr>
          <w:rFonts w:ascii="Lato" w:eastAsia="Times New Roman" w:hAnsi="Lato" w:cs="Times New Roman"/>
          <w:color w:val="333333"/>
          <w:sz w:val="24"/>
        </w:rPr>
      </w:pPr>
      <w:r>
        <w:rPr>
          <w:rFonts w:ascii="Lato" w:eastAsia="Times New Roman" w:hAnsi="Lato" w:cs="Times New Roman"/>
          <w:color w:val="333333"/>
          <w:sz w:val="24"/>
        </w:rPr>
        <w:t xml:space="preserve">               </w:t>
      </w:r>
      <w:proofErr w:type="gramStart"/>
      <w:r w:rsidR="0080181D" w:rsidRPr="0080181D">
        <w:rPr>
          <w:rFonts w:ascii="Lato" w:eastAsia="Times New Roman" w:hAnsi="Lato" w:cs="Times New Roman"/>
          <w:color w:val="333333"/>
          <w:sz w:val="24"/>
        </w:rPr>
        <w:t>your</w:t>
      </w:r>
      <w:proofErr w:type="gramEnd"/>
      <w:r w:rsidR="0080181D" w:rsidRPr="0080181D">
        <w:rPr>
          <w:rFonts w:ascii="Lato" w:eastAsia="Times New Roman" w:hAnsi="Lato" w:cs="Times New Roman"/>
          <w:color w:val="333333"/>
          <w:sz w:val="24"/>
        </w:rPr>
        <w:t xml:space="preserve"> </w:t>
      </w:r>
      <w:proofErr w:type="spellStart"/>
      <w:r w:rsidR="0080181D" w:rsidRPr="007E3B6F">
        <w:rPr>
          <w:rFonts w:ascii="Lato" w:eastAsia="Times New Roman" w:hAnsi="Lato" w:cs="Times New Roman"/>
          <w:color w:val="333333"/>
          <w:sz w:val="24"/>
        </w:rPr>
        <w:t>iPhone</w:t>
      </w:r>
      <w:proofErr w:type="spellEnd"/>
      <w:r w:rsidR="005B2CCB" w:rsidRPr="007E3B6F">
        <w:rPr>
          <w:rFonts w:ascii="Lato" w:eastAsia="Times New Roman" w:hAnsi="Lato" w:cs="Times New Roman"/>
          <w:color w:val="333333"/>
          <w:sz w:val="24"/>
        </w:rPr>
        <w:t>®, iPod touch®).  (Google Play™</w:t>
      </w:r>
      <w:r w:rsidR="0080181D" w:rsidRPr="007E3B6F">
        <w:rPr>
          <w:rFonts w:ascii="Lato" w:eastAsia="Times New Roman" w:hAnsi="Lato" w:cs="Times New Roman"/>
          <w:color w:val="333333"/>
          <w:sz w:val="24"/>
        </w:rPr>
        <w:t xml:space="preserve">on your Android® </w:t>
      </w:r>
    </w:p>
    <w:p w:rsidR="00F61F11" w:rsidRPr="007E3B6F" w:rsidRDefault="007E3B6F" w:rsidP="007E3B6F">
      <w:pPr>
        <w:rPr>
          <w:rFonts w:ascii="Lato" w:eastAsia="Times New Roman" w:hAnsi="Lato" w:cs="Times New Roman"/>
          <w:color w:val="333333"/>
          <w:sz w:val="24"/>
        </w:rPr>
      </w:pPr>
      <w:r>
        <w:rPr>
          <w:rFonts w:ascii="Lato" w:eastAsia="Times New Roman" w:hAnsi="Lato" w:cs="Times New Roman"/>
          <w:color w:val="333333"/>
          <w:sz w:val="24"/>
        </w:rPr>
        <w:t xml:space="preserve">               </w:t>
      </w:r>
      <w:proofErr w:type="gramStart"/>
      <w:r w:rsidR="0080181D" w:rsidRPr="007E3B6F">
        <w:rPr>
          <w:rFonts w:ascii="Lato" w:eastAsia="Times New Roman" w:hAnsi="Lato" w:cs="Times New Roman"/>
          <w:color w:val="333333"/>
          <w:sz w:val="24"/>
        </w:rPr>
        <w:t>device</w:t>
      </w:r>
      <w:proofErr w:type="gramEnd"/>
      <w:r w:rsidR="0080181D" w:rsidRPr="007E3B6F">
        <w:rPr>
          <w:rFonts w:ascii="Lato" w:eastAsia="Times New Roman" w:hAnsi="Lato" w:cs="Times New Roman"/>
          <w:color w:val="333333"/>
          <w:sz w:val="24"/>
        </w:rPr>
        <w:t>.)  (Windows Store on your Windows® device)</w:t>
      </w:r>
    </w:p>
    <w:p w:rsidR="0080181D" w:rsidRPr="0080181D" w:rsidRDefault="007E3B6F" w:rsidP="0080181D">
      <w:pPr>
        <w:rPr>
          <w:rFonts w:ascii="Lato" w:eastAsia="Times New Roman" w:hAnsi="Lato" w:cs="Times New Roman"/>
          <w:color w:val="333333"/>
          <w:sz w:val="24"/>
        </w:rPr>
      </w:pPr>
      <w:r>
        <w:rPr>
          <w:rFonts w:ascii="Lato" w:eastAsia="Times New Roman" w:hAnsi="Lato" w:cs="Times New Roman"/>
          <w:color w:val="333333"/>
          <w:sz w:val="24"/>
        </w:rPr>
        <w:t>           </w:t>
      </w:r>
      <w:r w:rsidR="0080181D" w:rsidRPr="0080181D">
        <w:rPr>
          <w:rFonts w:ascii="Lato" w:eastAsia="Times New Roman" w:hAnsi="Lato" w:cs="Times New Roman"/>
          <w:color w:val="333333"/>
          <w:sz w:val="24"/>
        </w:rPr>
        <w:t>b.) Search for Canvas Student and install the app on your mobile device.</w:t>
      </w:r>
    </w:p>
    <w:p w:rsidR="007E3B6F" w:rsidRDefault="007E3B6F" w:rsidP="007E3B6F">
      <w:pPr>
        <w:rPr>
          <w:rFonts w:ascii="Lato" w:eastAsia="Times New Roman" w:hAnsi="Lato" w:cs="Times New Roman"/>
          <w:color w:val="333333"/>
          <w:sz w:val="24"/>
        </w:rPr>
      </w:pPr>
      <w:r>
        <w:rPr>
          <w:rFonts w:ascii="Lato" w:eastAsia="Times New Roman" w:hAnsi="Lato" w:cs="Times New Roman"/>
          <w:color w:val="333333"/>
          <w:sz w:val="24"/>
        </w:rPr>
        <w:t>           </w:t>
      </w:r>
      <w:r w:rsidR="00F61F11">
        <w:rPr>
          <w:rFonts w:ascii="Lato" w:eastAsia="Times New Roman" w:hAnsi="Lato" w:cs="Times New Roman"/>
          <w:color w:val="333333"/>
          <w:sz w:val="24"/>
        </w:rPr>
        <w:t>c</w:t>
      </w:r>
      <w:r w:rsidR="0080181D" w:rsidRPr="0080181D">
        <w:rPr>
          <w:rFonts w:ascii="Lato" w:eastAsia="Times New Roman" w:hAnsi="Lato" w:cs="Times New Roman"/>
          <w:color w:val="333333"/>
          <w:sz w:val="24"/>
        </w:rPr>
        <w:t>.) Open Canvas Student and search for the University of North Texa</w:t>
      </w:r>
      <w:r w:rsidR="00F61F11">
        <w:rPr>
          <w:rFonts w:ascii="Lato" w:eastAsia="Times New Roman" w:hAnsi="Lato" w:cs="Times New Roman"/>
          <w:color w:val="333333"/>
          <w:sz w:val="24"/>
        </w:rPr>
        <w:t>s</w:t>
      </w:r>
      <w:r>
        <w:rPr>
          <w:rFonts w:ascii="Lato" w:eastAsia="Times New Roman" w:hAnsi="Lato" w:cs="Times New Roman"/>
          <w:color w:val="333333"/>
          <w:sz w:val="24"/>
        </w:rPr>
        <w:t xml:space="preserve">            </w:t>
      </w:r>
    </w:p>
    <w:p w:rsidR="0080181D" w:rsidRPr="007E3B6F" w:rsidRDefault="007E3B6F" w:rsidP="007E3B6F">
      <w:pPr>
        <w:ind w:firstLine="720"/>
        <w:rPr>
          <w:rFonts w:ascii="Lato" w:eastAsia="Times New Roman" w:hAnsi="Lato" w:cs="Times New Roman"/>
          <w:color w:val="333333"/>
          <w:sz w:val="24"/>
        </w:rPr>
      </w:pPr>
      <w:r>
        <w:rPr>
          <w:rFonts w:ascii="Lato" w:eastAsia="Times New Roman" w:hAnsi="Lato" w:cs="Times New Roman"/>
          <w:color w:val="333333"/>
          <w:sz w:val="24"/>
        </w:rPr>
        <w:t xml:space="preserve">d.) </w:t>
      </w:r>
      <w:r w:rsidR="0080181D" w:rsidRPr="007E3B6F">
        <w:rPr>
          <w:rFonts w:ascii="Lato" w:eastAsia="Times New Roman" w:hAnsi="Lato" w:cs="Times New Roman"/>
          <w:color w:val="333333"/>
          <w:sz w:val="24"/>
        </w:rPr>
        <w:t>Log in with your Canvas EUID and password.</w:t>
      </w:r>
    </w:p>
    <w:p w:rsidR="00DE292C" w:rsidRPr="007E3B6F" w:rsidRDefault="00DE292C" w:rsidP="007E3B6F">
      <w:pPr>
        <w:rPr>
          <w:rFonts w:ascii="Lato" w:eastAsia="Times New Roman" w:hAnsi="Lato" w:cs="Times New Roman"/>
          <w:color w:val="333333"/>
          <w:sz w:val="24"/>
        </w:rPr>
      </w:pPr>
    </w:p>
    <w:p w:rsidR="0080181D" w:rsidRPr="0080181D" w:rsidRDefault="0080181D" w:rsidP="0080181D">
      <w:pPr>
        <w:rPr>
          <w:rFonts w:ascii="Lato" w:eastAsia="Times New Roman" w:hAnsi="Lato" w:cs="Times New Roman"/>
          <w:b/>
          <w:bCs/>
          <w:color w:val="333333"/>
          <w:sz w:val="24"/>
        </w:rPr>
      </w:pPr>
      <w:r w:rsidRPr="0080181D">
        <w:rPr>
          <w:rFonts w:ascii="Lato" w:eastAsia="Times New Roman" w:hAnsi="Lato" w:cs="Times New Roman"/>
          <w:b/>
          <w:bCs/>
          <w:color w:val="333333"/>
          <w:sz w:val="24"/>
        </w:rPr>
        <w:t>Policy on Server Unavailability or Other Technical Difficulties</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w:t>
      </w:r>
      <w:hyperlink r:id="rId16" w:history="1">
        <w:r w:rsidRPr="0080181D">
          <w:rPr>
            <w:rStyle w:val="Hyperlink"/>
            <w:rFonts w:ascii="Lato" w:eastAsia="Times New Roman" w:hAnsi="Lato"/>
            <w:sz w:val="24"/>
          </w:rPr>
          <w:t>helpdesk@unt.edu</w:t>
        </w:r>
      </w:hyperlink>
      <w:r w:rsidRPr="0080181D">
        <w:rPr>
          <w:rFonts w:ascii="Lato" w:eastAsia="Times New Roman" w:hAnsi="Lato" w:cs="Times New Roman"/>
          <w:color w:val="333333"/>
          <w:sz w:val="24"/>
        </w:rPr>
        <w:t> or 940.565.2324. The instructor and the UNT Student Help Desk will work with the student to resolve any issues at the earliest possible time.</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COURSE ORGANIZATION</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Course films, stories, theories, and concepts about older age will be covered in three-hour long seminars organized into four sections:</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 </w:t>
      </w:r>
    </w:p>
    <w:p w:rsid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Section One</w:t>
      </w:r>
      <w:r w:rsidRPr="0080181D">
        <w:rPr>
          <w:rFonts w:ascii="Lato" w:eastAsia="Times New Roman" w:hAnsi="Lato" w:cs="Times New Roman"/>
          <w:color w:val="333333"/>
          <w:sz w:val="24"/>
        </w:rPr>
        <w:t> will cover the </w:t>
      </w:r>
      <w:r w:rsidRPr="0080181D">
        <w:rPr>
          <w:rFonts w:ascii="Lato" w:eastAsia="Times New Roman" w:hAnsi="Lato" w:cs="Times New Roman"/>
          <w:b/>
          <w:bCs/>
          <w:color w:val="333333"/>
          <w:sz w:val="24"/>
        </w:rPr>
        <w:t>"Breadth of the Aging Experience"</w:t>
      </w:r>
      <w:r w:rsidRPr="0080181D">
        <w:rPr>
          <w:rFonts w:ascii="Lato" w:eastAsia="Times New Roman" w:hAnsi="Lato" w:cs="Times New Roman"/>
          <w:color w:val="333333"/>
          <w:sz w:val="24"/>
        </w:rPr>
        <w:t> including the issues of (a) Successful Aging, (b) Work and Retirement, (c) Women in Later Life, and (d) Adventure in Later Life.</w:t>
      </w:r>
    </w:p>
    <w:p w:rsidR="00F61F11" w:rsidRPr="0080181D" w:rsidRDefault="00F61F11" w:rsidP="0080181D">
      <w:pPr>
        <w:rPr>
          <w:rFonts w:ascii="Lato" w:eastAsia="Times New Roman" w:hAnsi="Lato" w:cs="Times New Roman"/>
          <w:color w:val="333333"/>
          <w:sz w:val="24"/>
        </w:rPr>
      </w:pPr>
    </w:p>
    <w:p w:rsid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Section Two</w:t>
      </w:r>
      <w:r w:rsidRPr="0080181D">
        <w:rPr>
          <w:rFonts w:ascii="Lato" w:eastAsia="Times New Roman" w:hAnsi="Lato" w:cs="Times New Roman"/>
          <w:color w:val="333333"/>
          <w:sz w:val="24"/>
        </w:rPr>
        <w:t> will focus on </w:t>
      </w:r>
      <w:r w:rsidRPr="0080181D">
        <w:rPr>
          <w:rFonts w:ascii="Lato" w:eastAsia="Times New Roman" w:hAnsi="Lato" w:cs="Times New Roman"/>
          <w:b/>
          <w:bCs/>
          <w:color w:val="333333"/>
          <w:sz w:val="24"/>
        </w:rPr>
        <w:t>"Social Relations in Later Life" </w:t>
      </w:r>
      <w:r w:rsidRPr="0080181D">
        <w:rPr>
          <w:rFonts w:ascii="Lato" w:eastAsia="Times New Roman" w:hAnsi="Lato" w:cs="Times New Roman"/>
          <w:color w:val="333333"/>
          <w:sz w:val="24"/>
        </w:rPr>
        <w:t>including (a) Family Relationships, (b) Race and Ethnic Relationships, (c) Romantic Relationships, and (d) Intergenerational Relationships.</w:t>
      </w:r>
    </w:p>
    <w:p w:rsidR="00F61F11" w:rsidRPr="0080181D" w:rsidRDefault="00F61F11" w:rsidP="0080181D">
      <w:pPr>
        <w:rPr>
          <w:rFonts w:ascii="Lato" w:eastAsia="Times New Roman" w:hAnsi="Lato" w:cs="Times New Roman"/>
          <w:color w:val="333333"/>
          <w:sz w:val="24"/>
        </w:rPr>
      </w:pPr>
    </w:p>
    <w:p w:rsid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Section Three </w:t>
      </w:r>
      <w:r w:rsidRPr="0080181D">
        <w:rPr>
          <w:rFonts w:ascii="Lato" w:eastAsia="Times New Roman" w:hAnsi="Lato" w:cs="Times New Roman"/>
          <w:color w:val="333333"/>
          <w:sz w:val="24"/>
        </w:rPr>
        <w:t>addresses themes of </w:t>
      </w:r>
      <w:r w:rsidRPr="0080181D">
        <w:rPr>
          <w:rFonts w:ascii="Lato" w:eastAsia="Times New Roman" w:hAnsi="Lato" w:cs="Times New Roman"/>
          <w:b/>
          <w:bCs/>
          <w:color w:val="333333"/>
          <w:sz w:val="24"/>
        </w:rPr>
        <w:t>"Illness, Disability, and Death" </w:t>
      </w:r>
      <w:r w:rsidRPr="0080181D">
        <w:rPr>
          <w:rFonts w:ascii="Lato" w:eastAsia="Times New Roman" w:hAnsi="Lato" w:cs="Times New Roman"/>
          <w:color w:val="333333"/>
          <w:sz w:val="24"/>
        </w:rPr>
        <w:t xml:space="preserve">including (a) </w:t>
      </w:r>
      <w:r w:rsidR="002C337C" w:rsidRPr="0080181D">
        <w:rPr>
          <w:rFonts w:ascii="Lato" w:eastAsia="Times New Roman" w:hAnsi="Lato" w:cs="Times New Roman"/>
          <w:color w:val="333333"/>
          <w:sz w:val="24"/>
        </w:rPr>
        <w:t>Care giving</w:t>
      </w:r>
      <w:r w:rsidRPr="0080181D">
        <w:rPr>
          <w:rFonts w:ascii="Lato" w:eastAsia="Times New Roman" w:hAnsi="Lato" w:cs="Times New Roman"/>
          <w:color w:val="333333"/>
          <w:sz w:val="24"/>
        </w:rPr>
        <w:t>, (b) Dementia and Competence, and (c) Widowhood and Bereavement.</w:t>
      </w:r>
    </w:p>
    <w:p w:rsidR="00F61F11" w:rsidRPr="0080181D" w:rsidRDefault="00F61F11" w:rsidP="0080181D">
      <w:pPr>
        <w:rPr>
          <w:rFonts w:ascii="Lato" w:eastAsia="Times New Roman" w:hAnsi="Lato" w:cs="Times New Roman"/>
          <w:color w:val="333333"/>
          <w:sz w:val="24"/>
        </w:rPr>
      </w:pP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Section Four</w:t>
      </w:r>
      <w:r w:rsidRPr="0080181D">
        <w:rPr>
          <w:rFonts w:ascii="Lato" w:eastAsia="Times New Roman" w:hAnsi="Lato" w:cs="Times New Roman"/>
          <w:color w:val="333333"/>
          <w:sz w:val="24"/>
        </w:rPr>
        <w:t> will cover the “</w:t>
      </w:r>
      <w:r w:rsidRPr="0080181D">
        <w:rPr>
          <w:rFonts w:ascii="Lato" w:eastAsia="Times New Roman" w:hAnsi="Lato" w:cs="Times New Roman"/>
          <w:b/>
          <w:bCs/>
          <w:color w:val="333333"/>
          <w:sz w:val="24"/>
        </w:rPr>
        <w:t>Literary View of Aging</w:t>
      </w:r>
      <w:r w:rsidRPr="0080181D">
        <w:rPr>
          <w:rFonts w:ascii="Lato" w:eastAsia="Times New Roman" w:hAnsi="Lato" w:cs="Times New Roman"/>
          <w:color w:val="333333"/>
          <w:sz w:val="24"/>
        </w:rPr>
        <w:t>” through contemporary works related to aging and the older population. This is where we will seek to discover the same themes of aging within fiction short stories and present them in team oral presentations.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COURSE PROCEDURES</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Film Seminars</w:t>
      </w:r>
      <w:r w:rsidR="003F6099">
        <w:rPr>
          <w:rFonts w:ascii="Lato" w:eastAsia="Times New Roman" w:hAnsi="Lato" w:cs="Times New Roman"/>
          <w:b/>
          <w:bCs/>
          <w:color w:val="333333"/>
          <w:sz w:val="24"/>
        </w:rPr>
        <w:t xml:space="preserve">:  </w:t>
      </w:r>
      <w:r w:rsidRPr="0080181D">
        <w:rPr>
          <w:rFonts w:ascii="Lato" w:eastAsia="Times New Roman" w:hAnsi="Lato" w:cs="Times New Roman"/>
          <w:color w:val="333333"/>
          <w:sz w:val="24"/>
        </w:rPr>
        <w:t>Most weekly seminars will include viewing and analyzing a feature film about aging.  The films have been selected to illustrate each week’s topic and to provide a point of departure for class discussion.  A brief </w:t>
      </w:r>
      <w:r w:rsidRPr="0080181D">
        <w:rPr>
          <w:rFonts w:ascii="Lato" w:eastAsia="Times New Roman" w:hAnsi="Lato" w:cs="Times New Roman"/>
          <w:b/>
          <w:bCs/>
          <w:color w:val="333333"/>
          <w:sz w:val="24"/>
        </w:rPr>
        <w:t>Film Guide </w:t>
      </w:r>
      <w:r w:rsidRPr="0080181D">
        <w:rPr>
          <w:rFonts w:ascii="Lato" w:eastAsia="Times New Roman" w:hAnsi="Lato" w:cs="Times New Roman"/>
          <w:color w:val="333333"/>
          <w:sz w:val="24"/>
        </w:rPr>
        <w:t>with key themes, events, and issues to watch for will be provided for each week's film. In most weeks, </w:t>
      </w:r>
      <w:r w:rsidRPr="0080181D">
        <w:rPr>
          <w:rFonts w:ascii="Lato" w:eastAsia="Times New Roman" w:hAnsi="Lato" w:cs="Times New Roman"/>
          <w:b/>
          <w:bCs/>
          <w:color w:val="333333"/>
          <w:sz w:val="24"/>
        </w:rPr>
        <w:t>Concept Sheets</w:t>
      </w:r>
      <w:r w:rsidR="005B2CCB">
        <w:rPr>
          <w:rFonts w:ascii="Lato" w:eastAsia="Times New Roman" w:hAnsi="Lato" w:cs="Times New Roman"/>
          <w:color w:val="333333"/>
          <w:sz w:val="24"/>
        </w:rPr>
        <w:t> summarizing pertinent gero</w:t>
      </w:r>
      <w:r w:rsidRPr="0080181D">
        <w:rPr>
          <w:rFonts w:ascii="Lato" w:eastAsia="Times New Roman" w:hAnsi="Lato" w:cs="Times New Roman"/>
          <w:color w:val="333333"/>
          <w:sz w:val="24"/>
        </w:rPr>
        <w:t xml:space="preserve">ntological theories and concepts relating to the </w:t>
      </w:r>
      <w:r w:rsidRPr="0080181D">
        <w:rPr>
          <w:rFonts w:ascii="Lato" w:eastAsia="Times New Roman" w:hAnsi="Lato" w:cs="Times New Roman"/>
          <w:color w:val="333333"/>
          <w:sz w:val="24"/>
        </w:rPr>
        <w:lastRenderedPageBreak/>
        <w:t>assigned topic will also be provided. These film guides and concept sheets, along with the lectures, will constitute the information for the Quizzes, the Midterm, and the Final.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 </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Literary Short Story Readings</w:t>
      </w: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color w:val="333333"/>
          <w:sz w:val="24"/>
        </w:rPr>
        <w:t>You will also be asked to read and reflect on an assigned short story about aging.   This will be done in a team assignment context (see </w:t>
      </w:r>
      <w:r w:rsidRPr="0080181D">
        <w:rPr>
          <w:rFonts w:ascii="Lato" w:eastAsia="Times New Roman" w:hAnsi="Lato" w:cs="Times New Roman"/>
          <w:b/>
          <w:bCs/>
          <w:color w:val="333333"/>
          <w:sz w:val="24"/>
        </w:rPr>
        <w:t>Timeline</w:t>
      </w:r>
      <w:r w:rsidRPr="0080181D">
        <w:rPr>
          <w:rFonts w:ascii="Lato" w:eastAsia="Times New Roman" w:hAnsi="Lato" w:cs="Times New Roman"/>
          <w:color w:val="333333"/>
          <w:sz w:val="24"/>
        </w:rPr>
        <w:t>).  Once the teams and the short stories are assigned, you will have minimal class time to review the story, discuss the points needed to present, and assign sections to each team member to present.  Your individual assignments on the project should be completed outside of class.  Each member of the team will be responsible for a part of the oral presentation, so individual oral participation is required. </w:t>
      </w:r>
    </w:p>
    <w:p w:rsidR="00D253C1" w:rsidRPr="004863F6" w:rsidRDefault="0080181D" w:rsidP="00D253C1">
      <w:pPr>
        <w:pStyle w:val="Heading1"/>
        <w:rPr>
          <w:rFonts w:asciiTheme="majorHAnsi" w:hAnsiTheme="majorHAnsi" w:cstheme="majorHAnsi"/>
          <w:sz w:val="24"/>
          <w:szCs w:val="24"/>
        </w:rPr>
      </w:pPr>
      <w:r w:rsidRPr="0080181D">
        <w:rPr>
          <w:rFonts w:ascii="Lato" w:eastAsia="Times New Roman" w:hAnsi="Lato" w:cs="Times New Roman"/>
          <w:bCs/>
          <w:color w:val="333333"/>
          <w:sz w:val="24"/>
        </w:rPr>
        <w:t> </w:t>
      </w:r>
      <w:r w:rsidR="00D253C1">
        <w:rPr>
          <w:rFonts w:asciiTheme="majorHAnsi" w:hAnsiTheme="majorHAnsi" w:cstheme="majorHAnsi"/>
          <w:sz w:val="24"/>
          <w:szCs w:val="24"/>
        </w:rPr>
        <w:t>COURSE REQUIREMENT</w:t>
      </w:r>
    </w:p>
    <w:p w:rsidR="00D253C1" w:rsidRPr="004863F6" w:rsidRDefault="00D253C1" w:rsidP="00D253C1">
      <w:pPr>
        <w:pStyle w:val="NormalWeb"/>
        <w:spacing w:before="0" w:beforeAutospacing="0" w:after="0" w:afterAutospacing="0"/>
        <w:rPr>
          <w:rFonts w:asciiTheme="majorHAnsi" w:hAnsiTheme="majorHAnsi" w:cstheme="majorHAnsi"/>
          <w:color w:val="000000"/>
          <w:sz w:val="24"/>
        </w:rPr>
      </w:pPr>
    </w:p>
    <w:tbl>
      <w:tblPr>
        <w:tblStyle w:val="TableGrid"/>
        <w:tblW w:w="7920" w:type="dxa"/>
        <w:jc w:val="center"/>
        <w:tblLook w:val="04A0"/>
      </w:tblPr>
      <w:tblGrid>
        <w:gridCol w:w="4770"/>
        <w:gridCol w:w="1431"/>
        <w:gridCol w:w="1719"/>
      </w:tblGrid>
      <w:tr w:rsidR="00D253C1" w:rsidRPr="00E97761" w:rsidTr="007E3B6F">
        <w:trPr>
          <w:trHeight w:val="548"/>
          <w:tblHeader/>
          <w:jc w:val="center"/>
        </w:trPr>
        <w:tc>
          <w:tcPr>
            <w:tcW w:w="4770" w:type="dxa"/>
            <w:shd w:val="clear" w:color="auto" w:fill="FFFFFF" w:themeFill="background1"/>
            <w:hideMark/>
          </w:tcPr>
          <w:p w:rsidR="00D253C1" w:rsidRDefault="00D253C1" w:rsidP="007E3B6F">
            <w:pPr>
              <w:shd w:val="clear" w:color="auto" w:fill="FFFFFF" w:themeFill="background1"/>
              <w:rPr>
                <w:rFonts w:asciiTheme="minorHAnsi" w:hAnsiTheme="minorHAnsi" w:cstheme="minorHAnsi"/>
                <w:b/>
                <w:bCs/>
                <w:iCs/>
              </w:rPr>
            </w:pPr>
            <w:r w:rsidRPr="00E97761">
              <w:rPr>
                <w:rFonts w:asciiTheme="minorHAnsi" w:hAnsiTheme="minorHAnsi" w:cstheme="minorHAnsi"/>
                <w:b/>
                <w:bCs/>
                <w:iCs/>
              </w:rPr>
              <w:t>Assignment</w:t>
            </w:r>
          </w:p>
          <w:p w:rsidR="00506CA6" w:rsidRPr="00E97761" w:rsidRDefault="00506CA6" w:rsidP="00612519">
            <w:pPr>
              <w:rPr>
                <w:rFonts w:asciiTheme="minorHAnsi" w:hAnsiTheme="minorHAnsi" w:cstheme="minorHAnsi"/>
                <w:iCs/>
              </w:rPr>
            </w:pPr>
            <w:r>
              <w:rPr>
                <w:rFonts w:asciiTheme="minorHAnsi" w:hAnsiTheme="minorHAnsi" w:cstheme="minorHAnsi"/>
                <w:iCs/>
              </w:rPr>
              <w:t>Check</w:t>
            </w:r>
          </w:p>
        </w:tc>
        <w:tc>
          <w:tcPr>
            <w:tcW w:w="1431" w:type="dxa"/>
            <w:hideMark/>
          </w:tcPr>
          <w:p w:rsidR="00D253C1" w:rsidRPr="00E97761" w:rsidRDefault="00D253C1" w:rsidP="00612519">
            <w:pPr>
              <w:rPr>
                <w:rFonts w:asciiTheme="minorHAnsi" w:hAnsiTheme="minorHAnsi" w:cstheme="minorHAnsi"/>
                <w:iCs/>
              </w:rPr>
            </w:pPr>
            <w:r w:rsidRPr="00E97761">
              <w:rPr>
                <w:rFonts w:asciiTheme="minorHAnsi" w:hAnsiTheme="minorHAnsi" w:cstheme="minorHAnsi"/>
                <w:b/>
                <w:bCs/>
                <w:iCs/>
              </w:rPr>
              <w:t>Points Possible</w:t>
            </w:r>
          </w:p>
        </w:tc>
        <w:tc>
          <w:tcPr>
            <w:tcW w:w="1719" w:type="dxa"/>
            <w:hideMark/>
          </w:tcPr>
          <w:p w:rsidR="00D253C1" w:rsidRPr="00E97761" w:rsidRDefault="00D253C1" w:rsidP="00612519">
            <w:pPr>
              <w:rPr>
                <w:rFonts w:asciiTheme="minorHAnsi" w:hAnsiTheme="minorHAnsi" w:cstheme="minorHAnsi"/>
                <w:iCs/>
              </w:rPr>
            </w:pPr>
            <w:r w:rsidRPr="00E97761">
              <w:rPr>
                <w:rFonts w:asciiTheme="minorHAnsi" w:hAnsiTheme="minorHAnsi" w:cstheme="minorHAnsi"/>
                <w:b/>
                <w:bCs/>
                <w:iCs/>
              </w:rPr>
              <w:t>Percentage of Final Grade</w:t>
            </w:r>
          </w:p>
        </w:tc>
      </w:tr>
      <w:tr w:rsidR="00D253C1" w:rsidRPr="00E97761" w:rsidTr="00506CA6">
        <w:trPr>
          <w:jc w:val="center"/>
        </w:trPr>
        <w:tc>
          <w:tcPr>
            <w:tcW w:w="4770" w:type="dxa"/>
            <w:hideMark/>
          </w:tcPr>
          <w:p w:rsidR="00D253C1" w:rsidRPr="00E97761" w:rsidRDefault="00D253C1" w:rsidP="00612519">
            <w:pPr>
              <w:rPr>
                <w:rFonts w:asciiTheme="minorHAnsi" w:hAnsiTheme="minorHAnsi" w:cstheme="minorHAnsi"/>
                <w:iCs/>
              </w:rPr>
            </w:pPr>
            <w:r w:rsidRPr="00E97761">
              <w:rPr>
                <w:rFonts w:asciiTheme="minorHAnsi" w:hAnsiTheme="minorHAnsi" w:cstheme="minorHAnsi"/>
                <w:iCs/>
              </w:rPr>
              <w:t>Participation</w:t>
            </w:r>
          </w:p>
          <w:p w:rsidR="00D253C1" w:rsidRPr="00E97761" w:rsidRDefault="00D253C1" w:rsidP="00612519">
            <w:pPr>
              <w:pStyle w:val="ListParagraph"/>
              <w:numPr>
                <w:ilvl w:val="0"/>
                <w:numId w:val="29"/>
              </w:numPr>
              <w:rPr>
                <w:rFonts w:asciiTheme="minorHAnsi" w:hAnsiTheme="minorHAnsi" w:cstheme="minorHAnsi"/>
                <w:iCs/>
              </w:rPr>
            </w:pPr>
            <w:r w:rsidRPr="00E97761">
              <w:rPr>
                <w:rFonts w:asciiTheme="minorHAnsi" w:hAnsiTheme="minorHAnsi" w:cstheme="minorHAnsi"/>
                <w:iCs/>
              </w:rPr>
              <w:t xml:space="preserve">Introductory Discussion </w:t>
            </w:r>
            <w:r w:rsidR="004E7EFD">
              <w:rPr>
                <w:rFonts w:asciiTheme="minorHAnsi" w:hAnsiTheme="minorHAnsi" w:cstheme="minorHAnsi"/>
                <w:iCs/>
              </w:rPr>
              <w:t xml:space="preserve">30 </w:t>
            </w:r>
            <w:r w:rsidRPr="00E97761">
              <w:rPr>
                <w:rFonts w:asciiTheme="minorHAnsi" w:hAnsiTheme="minorHAnsi" w:cstheme="minorHAnsi"/>
                <w:iCs/>
              </w:rPr>
              <w:t>points.</w:t>
            </w:r>
          </w:p>
          <w:p w:rsidR="00D253C1" w:rsidRDefault="004E7EFD" w:rsidP="004E7EFD">
            <w:pPr>
              <w:pStyle w:val="ListParagraph"/>
              <w:numPr>
                <w:ilvl w:val="0"/>
                <w:numId w:val="29"/>
              </w:numPr>
              <w:rPr>
                <w:rFonts w:asciiTheme="minorHAnsi" w:hAnsiTheme="minorHAnsi" w:cstheme="minorHAnsi"/>
                <w:iCs/>
              </w:rPr>
            </w:pPr>
            <w:r>
              <w:rPr>
                <w:rFonts w:asciiTheme="minorHAnsi" w:hAnsiTheme="minorHAnsi" w:cstheme="minorHAnsi"/>
                <w:iCs/>
              </w:rPr>
              <w:t>15 Discussion Forums @ 25</w:t>
            </w:r>
            <w:r w:rsidR="00D253C1" w:rsidRPr="00E97761">
              <w:rPr>
                <w:rFonts w:asciiTheme="minorHAnsi" w:hAnsiTheme="minorHAnsi" w:cstheme="minorHAnsi"/>
                <w:iCs/>
              </w:rPr>
              <w:t xml:space="preserve"> points ea.</w:t>
            </w:r>
          </w:p>
          <w:p w:rsidR="00294C57" w:rsidRPr="004E7EFD" w:rsidRDefault="00294C57" w:rsidP="004E7EFD">
            <w:pPr>
              <w:pStyle w:val="ListParagraph"/>
              <w:numPr>
                <w:ilvl w:val="0"/>
                <w:numId w:val="29"/>
              </w:numPr>
              <w:rPr>
                <w:rFonts w:asciiTheme="minorHAnsi" w:hAnsiTheme="minorHAnsi" w:cstheme="minorHAnsi"/>
                <w:iCs/>
              </w:rPr>
            </w:pPr>
            <w:r>
              <w:rPr>
                <w:rFonts w:asciiTheme="minorHAnsi" w:hAnsiTheme="minorHAnsi" w:cstheme="minorHAnsi"/>
                <w:iCs/>
              </w:rPr>
              <w:t>Sibling project discussion @ 25 points</w:t>
            </w:r>
          </w:p>
        </w:tc>
        <w:tc>
          <w:tcPr>
            <w:tcW w:w="1431" w:type="dxa"/>
            <w:hideMark/>
          </w:tcPr>
          <w:p w:rsidR="00D253C1" w:rsidRPr="00E97761" w:rsidRDefault="00294C57" w:rsidP="00612519">
            <w:pPr>
              <w:jc w:val="center"/>
              <w:rPr>
                <w:rFonts w:asciiTheme="minorHAnsi" w:hAnsiTheme="minorHAnsi" w:cstheme="minorHAnsi"/>
                <w:iCs/>
              </w:rPr>
            </w:pPr>
            <w:r>
              <w:rPr>
                <w:rFonts w:asciiTheme="minorHAnsi" w:hAnsiTheme="minorHAnsi" w:cstheme="minorHAnsi"/>
                <w:iCs/>
              </w:rPr>
              <w:t>400</w:t>
            </w:r>
            <w:r w:rsidR="00D253C1" w:rsidRPr="00E97761">
              <w:rPr>
                <w:rFonts w:asciiTheme="minorHAnsi" w:hAnsiTheme="minorHAnsi" w:cstheme="minorHAnsi"/>
                <w:iCs/>
              </w:rPr>
              <w:t xml:space="preserve"> points</w:t>
            </w:r>
          </w:p>
        </w:tc>
        <w:tc>
          <w:tcPr>
            <w:tcW w:w="1719" w:type="dxa"/>
            <w:hideMark/>
          </w:tcPr>
          <w:p w:rsidR="00D253C1" w:rsidRPr="00E97761" w:rsidRDefault="006E4903" w:rsidP="00612519">
            <w:pPr>
              <w:rPr>
                <w:rFonts w:asciiTheme="minorHAnsi" w:hAnsiTheme="minorHAnsi" w:cstheme="minorHAnsi"/>
                <w:iCs/>
              </w:rPr>
            </w:pPr>
            <w:r>
              <w:rPr>
                <w:rFonts w:asciiTheme="minorHAnsi" w:hAnsiTheme="minorHAnsi" w:cstheme="minorHAnsi"/>
                <w:iCs/>
              </w:rPr>
              <w:t>40</w:t>
            </w:r>
            <w:r w:rsidR="00D253C1" w:rsidRPr="00E97761">
              <w:rPr>
                <w:rFonts w:asciiTheme="minorHAnsi" w:hAnsiTheme="minorHAnsi" w:cstheme="minorHAnsi"/>
                <w:iCs/>
              </w:rPr>
              <w:t>%</w:t>
            </w:r>
          </w:p>
        </w:tc>
      </w:tr>
      <w:tr w:rsidR="00D253C1" w:rsidRPr="00E97761" w:rsidTr="00506CA6">
        <w:trPr>
          <w:jc w:val="center"/>
        </w:trPr>
        <w:tc>
          <w:tcPr>
            <w:tcW w:w="4770" w:type="dxa"/>
          </w:tcPr>
          <w:p w:rsidR="00D253C1" w:rsidRPr="00E97761" w:rsidRDefault="00D253C1" w:rsidP="004E7EFD">
            <w:pPr>
              <w:rPr>
                <w:rFonts w:asciiTheme="minorHAnsi" w:hAnsiTheme="minorHAnsi" w:cstheme="minorHAnsi"/>
                <w:iCs/>
              </w:rPr>
            </w:pPr>
            <w:r>
              <w:rPr>
                <w:rFonts w:asciiTheme="minorHAnsi" w:hAnsiTheme="minorHAnsi" w:cstheme="minorHAnsi"/>
                <w:iCs/>
              </w:rPr>
              <w:t>Activities</w:t>
            </w:r>
          </w:p>
          <w:p w:rsidR="00D253C1" w:rsidRDefault="00294C57" w:rsidP="004E7EFD">
            <w:pPr>
              <w:pStyle w:val="ListParagraph"/>
              <w:numPr>
                <w:ilvl w:val="0"/>
                <w:numId w:val="29"/>
              </w:numPr>
              <w:rPr>
                <w:rFonts w:asciiTheme="minorHAnsi" w:hAnsiTheme="minorHAnsi" w:cstheme="minorHAnsi"/>
                <w:iCs/>
              </w:rPr>
            </w:pPr>
            <w:r>
              <w:rPr>
                <w:rFonts w:asciiTheme="minorHAnsi" w:hAnsiTheme="minorHAnsi" w:cstheme="minorHAnsi"/>
                <w:iCs/>
              </w:rPr>
              <w:t>Team Project 75</w:t>
            </w:r>
            <w:r w:rsidR="00D253C1">
              <w:rPr>
                <w:rFonts w:asciiTheme="minorHAnsi" w:hAnsiTheme="minorHAnsi" w:cstheme="minorHAnsi"/>
                <w:iCs/>
              </w:rPr>
              <w:t xml:space="preserve"> points</w:t>
            </w:r>
          </w:p>
          <w:p w:rsidR="00D253C1" w:rsidRDefault="00D253C1" w:rsidP="004E7EFD">
            <w:pPr>
              <w:pStyle w:val="ListParagraph"/>
              <w:numPr>
                <w:ilvl w:val="0"/>
                <w:numId w:val="29"/>
              </w:numPr>
              <w:rPr>
                <w:rFonts w:asciiTheme="minorHAnsi" w:hAnsiTheme="minorHAnsi" w:cstheme="minorHAnsi"/>
                <w:iCs/>
              </w:rPr>
            </w:pPr>
            <w:r>
              <w:rPr>
                <w:rFonts w:asciiTheme="minorHAnsi" w:hAnsiTheme="minorHAnsi" w:cstheme="minorHAnsi"/>
                <w:iCs/>
              </w:rPr>
              <w:t>Team Evaluation 50 points</w:t>
            </w:r>
          </w:p>
          <w:p w:rsidR="00294C57" w:rsidRDefault="00294C57" w:rsidP="004E7EFD">
            <w:pPr>
              <w:pStyle w:val="ListParagraph"/>
              <w:numPr>
                <w:ilvl w:val="0"/>
                <w:numId w:val="29"/>
              </w:numPr>
              <w:rPr>
                <w:rFonts w:asciiTheme="minorHAnsi" w:hAnsiTheme="minorHAnsi" w:cstheme="minorHAnsi"/>
                <w:iCs/>
              </w:rPr>
            </w:pPr>
            <w:r>
              <w:rPr>
                <w:rFonts w:asciiTheme="minorHAnsi" w:hAnsiTheme="minorHAnsi" w:cstheme="minorHAnsi"/>
                <w:iCs/>
              </w:rPr>
              <w:t>Sibling Project 50 points</w:t>
            </w:r>
          </w:p>
          <w:p w:rsidR="00D253C1" w:rsidRPr="00F8308D" w:rsidRDefault="00294C57" w:rsidP="004E7EFD">
            <w:pPr>
              <w:pStyle w:val="ListParagraph"/>
              <w:numPr>
                <w:ilvl w:val="0"/>
                <w:numId w:val="29"/>
              </w:numPr>
              <w:rPr>
                <w:rFonts w:asciiTheme="minorHAnsi" w:hAnsiTheme="minorHAnsi" w:cstheme="minorHAnsi"/>
                <w:iCs/>
              </w:rPr>
            </w:pPr>
            <w:r>
              <w:rPr>
                <w:rFonts w:asciiTheme="minorHAnsi" w:hAnsiTheme="minorHAnsi" w:cstheme="minorHAnsi"/>
                <w:iCs/>
              </w:rPr>
              <w:t xml:space="preserve">Popcorn in my shoes 30 </w:t>
            </w:r>
            <w:r w:rsidR="00D253C1">
              <w:rPr>
                <w:rFonts w:asciiTheme="minorHAnsi" w:hAnsiTheme="minorHAnsi" w:cstheme="minorHAnsi"/>
                <w:iCs/>
              </w:rPr>
              <w:t>points</w:t>
            </w:r>
            <w:r>
              <w:rPr>
                <w:rFonts w:asciiTheme="minorHAnsi" w:hAnsiTheme="minorHAnsi" w:cstheme="minorHAnsi"/>
                <w:iCs/>
              </w:rPr>
              <w:t xml:space="preserve"> with discussion</w:t>
            </w:r>
          </w:p>
          <w:p w:rsidR="00D253C1" w:rsidRDefault="004E7EFD" w:rsidP="004E7EFD">
            <w:pPr>
              <w:pStyle w:val="ListParagraph"/>
              <w:numPr>
                <w:ilvl w:val="0"/>
                <w:numId w:val="29"/>
              </w:numPr>
              <w:rPr>
                <w:rFonts w:asciiTheme="minorHAnsi" w:hAnsiTheme="minorHAnsi" w:cstheme="minorHAnsi"/>
                <w:iCs/>
              </w:rPr>
            </w:pPr>
            <w:r>
              <w:rPr>
                <w:rFonts w:asciiTheme="minorHAnsi" w:hAnsiTheme="minorHAnsi" w:cstheme="minorHAnsi"/>
                <w:iCs/>
              </w:rPr>
              <w:t xml:space="preserve">“All about Me” </w:t>
            </w:r>
            <w:r w:rsidR="00294C57">
              <w:rPr>
                <w:rFonts w:asciiTheme="minorHAnsi" w:hAnsiTheme="minorHAnsi" w:cstheme="minorHAnsi"/>
                <w:iCs/>
              </w:rPr>
              <w:t>30</w:t>
            </w:r>
            <w:r w:rsidR="00D253C1">
              <w:rPr>
                <w:rFonts w:asciiTheme="minorHAnsi" w:hAnsiTheme="minorHAnsi" w:cstheme="minorHAnsi"/>
                <w:iCs/>
              </w:rPr>
              <w:t xml:space="preserve"> Points</w:t>
            </w:r>
          </w:p>
          <w:p w:rsidR="00D253C1" w:rsidRPr="00E97761" w:rsidRDefault="00D253C1" w:rsidP="004E7EFD">
            <w:pPr>
              <w:pStyle w:val="ListParagraph"/>
              <w:numPr>
                <w:ilvl w:val="0"/>
                <w:numId w:val="29"/>
              </w:numPr>
              <w:rPr>
                <w:rFonts w:asciiTheme="minorHAnsi" w:hAnsiTheme="minorHAnsi" w:cstheme="minorHAnsi"/>
                <w:iCs/>
              </w:rPr>
            </w:pPr>
            <w:r>
              <w:rPr>
                <w:rFonts w:asciiTheme="minorHAnsi" w:hAnsiTheme="minorHAnsi" w:cstheme="minorHAnsi"/>
                <w:iCs/>
              </w:rPr>
              <w:t xml:space="preserve">Course Reflection </w:t>
            </w:r>
            <w:r w:rsidR="004E7EFD">
              <w:rPr>
                <w:rFonts w:asciiTheme="minorHAnsi" w:hAnsiTheme="minorHAnsi" w:cstheme="minorHAnsi"/>
                <w:iCs/>
              </w:rPr>
              <w:t>Final Paper 50 Points</w:t>
            </w:r>
          </w:p>
        </w:tc>
        <w:tc>
          <w:tcPr>
            <w:tcW w:w="1431" w:type="dxa"/>
          </w:tcPr>
          <w:p w:rsidR="00D253C1" w:rsidRPr="00E97761" w:rsidRDefault="006E4903" w:rsidP="00612519">
            <w:pPr>
              <w:jc w:val="center"/>
              <w:rPr>
                <w:rFonts w:asciiTheme="minorHAnsi" w:hAnsiTheme="minorHAnsi" w:cstheme="minorHAnsi"/>
                <w:iCs/>
              </w:rPr>
            </w:pPr>
            <w:r>
              <w:rPr>
                <w:rFonts w:asciiTheme="minorHAnsi" w:hAnsiTheme="minorHAnsi" w:cstheme="minorHAnsi"/>
                <w:iCs/>
              </w:rPr>
              <w:t>210</w:t>
            </w:r>
            <w:r w:rsidR="00294C57">
              <w:rPr>
                <w:rFonts w:asciiTheme="minorHAnsi" w:hAnsiTheme="minorHAnsi" w:cstheme="minorHAnsi"/>
                <w:iCs/>
              </w:rPr>
              <w:t xml:space="preserve"> </w:t>
            </w:r>
            <w:r w:rsidR="00D253C1" w:rsidRPr="00E97761">
              <w:rPr>
                <w:rFonts w:asciiTheme="minorHAnsi" w:hAnsiTheme="minorHAnsi" w:cstheme="minorHAnsi"/>
                <w:iCs/>
              </w:rPr>
              <w:t>points</w:t>
            </w:r>
          </w:p>
        </w:tc>
        <w:tc>
          <w:tcPr>
            <w:tcW w:w="1719" w:type="dxa"/>
          </w:tcPr>
          <w:p w:rsidR="00D253C1" w:rsidRPr="00E97761" w:rsidRDefault="006E4903" w:rsidP="00612519">
            <w:pPr>
              <w:rPr>
                <w:rFonts w:asciiTheme="minorHAnsi" w:hAnsiTheme="minorHAnsi" w:cstheme="minorHAnsi"/>
                <w:iCs/>
              </w:rPr>
            </w:pPr>
            <w:r>
              <w:rPr>
                <w:rFonts w:asciiTheme="minorHAnsi" w:hAnsiTheme="minorHAnsi" w:cstheme="minorHAnsi"/>
                <w:iCs/>
              </w:rPr>
              <w:t>25</w:t>
            </w:r>
            <w:r w:rsidR="00D253C1" w:rsidRPr="00E97761">
              <w:rPr>
                <w:rFonts w:asciiTheme="minorHAnsi" w:hAnsiTheme="minorHAnsi" w:cstheme="minorHAnsi"/>
                <w:iCs/>
              </w:rPr>
              <w:t>%</w:t>
            </w:r>
          </w:p>
        </w:tc>
      </w:tr>
      <w:tr w:rsidR="00D253C1" w:rsidRPr="00E97761" w:rsidTr="00506CA6">
        <w:trPr>
          <w:jc w:val="center"/>
        </w:trPr>
        <w:tc>
          <w:tcPr>
            <w:tcW w:w="4770" w:type="dxa"/>
            <w:hideMark/>
          </w:tcPr>
          <w:p w:rsidR="00D253C1" w:rsidRPr="00E97761" w:rsidRDefault="004E7EFD" w:rsidP="004E7EFD">
            <w:pPr>
              <w:jc w:val="center"/>
              <w:rPr>
                <w:rFonts w:asciiTheme="minorHAnsi" w:hAnsiTheme="minorHAnsi" w:cstheme="minorHAnsi"/>
                <w:iCs/>
              </w:rPr>
            </w:pPr>
            <w:r>
              <w:rPr>
                <w:rFonts w:asciiTheme="minorHAnsi" w:hAnsiTheme="minorHAnsi" w:cstheme="minorHAnsi"/>
                <w:iCs/>
              </w:rPr>
              <w:t>Quizzes (3</w:t>
            </w:r>
            <w:r w:rsidR="00506CA6">
              <w:rPr>
                <w:rFonts w:asciiTheme="minorHAnsi" w:hAnsiTheme="minorHAnsi" w:cstheme="minorHAnsi"/>
                <w:iCs/>
              </w:rPr>
              <w:t xml:space="preserve">@ </w:t>
            </w:r>
            <w:r>
              <w:rPr>
                <w:rFonts w:asciiTheme="minorHAnsi" w:hAnsiTheme="minorHAnsi" w:cstheme="minorHAnsi"/>
                <w:iCs/>
              </w:rPr>
              <w:t>50 points</w:t>
            </w:r>
            <w:r w:rsidR="006E4903">
              <w:rPr>
                <w:rFonts w:asciiTheme="minorHAnsi" w:hAnsiTheme="minorHAnsi" w:cstheme="minorHAnsi"/>
                <w:iCs/>
              </w:rPr>
              <w:t xml:space="preserve"> 1@40 points</w:t>
            </w:r>
            <w:r>
              <w:rPr>
                <w:rFonts w:asciiTheme="minorHAnsi" w:hAnsiTheme="minorHAnsi" w:cstheme="minorHAnsi"/>
                <w:iCs/>
              </w:rPr>
              <w:t>)</w:t>
            </w:r>
          </w:p>
        </w:tc>
        <w:tc>
          <w:tcPr>
            <w:tcW w:w="1431" w:type="dxa"/>
            <w:hideMark/>
          </w:tcPr>
          <w:p w:rsidR="00D253C1" w:rsidRPr="00E97761" w:rsidRDefault="004E7EFD" w:rsidP="00612519">
            <w:pPr>
              <w:jc w:val="center"/>
              <w:rPr>
                <w:rFonts w:asciiTheme="minorHAnsi" w:hAnsiTheme="minorHAnsi" w:cstheme="minorHAnsi"/>
                <w:iCs/>
              </w:rPr>
            </w:pPr>
            <w:r>
              <w:rPr>
                <w:rFonts w:asciiTheme="minorHAnsi" w:hAnsiTheme="minorHAnsi" w:cstheme="minorHAnsi"/>
                <w:iCs/>
              </w:rPr>
              <w:t>1</w:t>
            </w:r>
            <w:r w:rsidR="006E4903">
              <w:rPr>
                <w:rFonts w:asciiTheme="minorHAnsi" w:hAnsiTheme="minorHAnsi" w:cstheme="minorHAnsi"/>
                <w:iCs/>
              </w:rPr>
              <w:t>90</w:t>
            </w:r>
            <w:r w:rsidR="00D253C1" w:rsidRPr="00E97761">
              <w:rPr>
                <w:rFonts w:asciiTheme="minorHAnsi" w:hAnsiTheme="minorHAnsi" w:cstheme="minorHAnsi"/>
                <w:iCs/>
              </w:rPr>
              <w:t xml:space="preserve"> points</w:t>
            </w:r>
          </w:p>
        </w:tc>
        <w:tc>
          <w:tcPr>
            <w:tcW w:w="1719" w:type="dxa"/>
            <w:hideMark/>
          </w:tcPr>
          <w:p w:rsidR="00D253C1" w:rsidRPr="00E97761" w:rsidRDefault="006E4903" w:rsidP="006E4903">
            <w:pPr>
              <w:rPr>
                <w:rFonts w:asciiTheme="minorHAnsi" w:hAnsiTheme="minorHAnsi" w:cstheme="minorHAnsi"/>
                <w:iCs/>
              </w:rPr>
            </w:pPr>
            <w:r>
              <w:rPr>
                <w:rFonts w:asciiTheme="minorHAnsi" w:hAnsiTheme="minorHAnsi" w:cstheme="minorHAnsi"/>
                <w:iCs/>
              </w:rPr>
              <w:t>15</w:t>
            </w:r>
            <w:r w:rsidR="00D253C1" w:rsidRPr="00E97761">
              <w:rPr>
                <w:rFonts w:asciiTheme="minorHAnsi" w:hAnsiTheme="minorHAnsi" w:cstheme="minorHAnsi"/>
                <w:iCs/>
              </w:rPr>
              <w:t>%</w:t>
            </w:r>
          </w:p>
        </w:tc>
      </w:tr>
      <w:tr w:rsidR="00D253C1" w:rsidRPr="00E97761" w:rsidTr="00506CA6">
        <w:trPr>
          <w:jc w:val="center"/>
        </w:trPr>
        <w:tc>
          <w:tcPr>
            <w:tcW w:w="4770" w:type="dxa"/>
            <w:tcBorders>
              <w:bottom w:val="single" w:sz="4" w:space="0" w:color="auto"/>
            </w:tcBorders>
            <w:hideMark/>
          </w:tcPr>
          <w:p w:rsidR="00D253C1" w:rsidRPr="00E97761" w:rsidRDefault="00506CA6" w:rsidP="00612519">
            <w:pPr>
              <w:rPr>
                <w:rFonts w:asciiTheme="minorHAnsi" w:hAnsiTheme="minorHAnsi" w:cstheme="minorHAnsi"/>
                <w:iCs/>
              </w:rPr>
            </w:pPr>
            <w:r w:rsidRPr="00E97761">
              <w:rPr>
                <w:rFonts w:asciiTheme="minorHAnsi" w:hAnsiTheme="minorHAnsi" w:cstheme="minorHAnsi"/>
                <w:iCs/>
              </w:rPr>
              <w:t>Mid-term Exam</w:t>
            </w:r>
            <w:r w:rsidR="005B2CCB">
              <w:rPr>
                <w:rFonts w:asciiTheme="minorHAnsi" w:hAnsiTheme="minorHAnsi" w:cstheme="minorHAnsi"/>
                <w:iCs/>
              </w:rPr>
              <w:t xml:space="preserve"> </w:t>
            </w:r>
            <w:r>
              <w:rPr>
                <w:rFonts w:asciiTheme="minorHAnsi" w:hAnsiTheme="minorHAnsi" w:cstheme="minorHAnsi"/>
                <w:iCs/>
              </w:rPr>
              <w:t>&amp;</w:t>
            </w:r>
            <w:r w:rsidR="005B2CCB">
              <w:rPr>
                <w:rFonts w:asciiTheme="minorHAnsi" w:hAnsiTheme="minorHAnsi" w:cstheme="minorHAnsi"/>
                <w:iCs/>
              </w:rPr>
              <w:t xml:space="preserve"> </w:t>
            </w:r>
            <w:r w:rsidR="00D253C1" w:rsidRPr="00E97761">
              <w:rPr>
                <w:rFonts w:asciiTheme="minorHAnsi" w:hAnsiTheme="minorHAnsi" w:cstheme="minorHAnsi"/>
                <w:iCs/>
              </w:rPr>
              <w:t xml:space="preserve">Final </w:t>
            </w:r>
            <w:r w:rsidR="00D253C1">
              <w:rPr>
                <w:rFonts w:asciiTheme="minorHAnsi" w:hAnsiTheme="minorHAnsi" w:cstheme="minorHAnsi"/>
                <w:iCs/>
              </w:rPr>
              <w:t>Exam</w:t>
            </w:r>
            <w:r>
              <w:rPr>
                <w:rFonts w:asciiTheme="minorHAnsi" w:hAnsiTheme="minorHAnsi" w:cstheme="minorHAnsi"/>
                <w:iCs/>
              </w:rPr>
              <w:t xml:space="preserve"> (100 points each)</w:t>
            </w:r>
          </w:p>
        </w:tc>
        <w:tc>
          <w:tcPr>
            <w:tcW w:w="1431" w:type="dxa"/>
            <w:tcBorders>
              <w:bottom w:val="single" w:sz="4" w:space="0" w:color="auto"/>
            </w:tcBorders>
            <w:hideMark/>
          </w:tcPr>
          <w:p w:rsidR="00D253C1" w:rsidRPr="00E97761" w:rsidRDefault="00506CA6" w:rsidP="00612519">
            <w:pPr>
              <w:jc w:val="center"/>
              <w:rPr>
                <w:rFonts w:asciiTheme="minorHAnsi" w:hAnsiTheme="minorHAnsi" w:cstheme="minorHAnsi"/>
                <w:iCs/>
              </w:rPr>
            </w:pPr>
            <w:r>
              <w:rPr>
                <w:rFonts w:asciiTheme="minorHAnsi" w:hAnsiTheme="minorHAnsi" w:cstheme="minorHAnsi"/>
                <w:iCs/>
              </w:rPr>
              <w:t>2</w:t>
            </w:r>
            <w:r w:rsidR="00D253C1">
              <w:rPr>
                <w:rFonts w:asciiTheme="minorHAnsi" w:hAnsiTheme="minorHAnsi" w:cstheme="minorHAnsi"/>
                <w:iCs/>
              </w:rPr>
              <w:t xml:space="preserve">00 </w:t>
            </w:r>
            <w:r w:rsidR="00D253C1" w:rsidRPr="00E97761">
              <w:rPr>
                <w:rFonts w:asciiTheme="minorHAnsi" w:hAnsiTheme="minorHAnsi" w:cstheme="minorHAnsi"/>
                <w:iCs/>
              </w:rPr>
              <w:t>points</w:t>
            </w:r>
          </w:p>
        </w:tc>
        <w:tc>
          <w:tcPr>
            <w:tcW w:w="1719" w:type="dxa"/>
            <w:tcBorders>
              <w:bottom w:val="single" w:sz="4" w:space="0" w:color="auto"/>
            </w:tcBorders>
            <w:hideMark/>
          </w:tcPr>
          <w:p w:rsidR="00D253C1" w:rsidRPr="00E97761" w:rsidRDefault="00D253C1" w:rsidP="00612519">
            <w:pPr>
              <w:rPr>
                <w:rFonts w:asciiTheme="minorHAnsi" w:hAnsiTheme="minorHAnsi" w:cstheme="minorHAnsi"/>
                <w:iCs/>
              </w:rPr>
            </w:pPr>
            <w:r w:rsidRPr="00E97761">
              <w:rPr>
                <w:rFonts w:asciiTheme="minorHAnsi" w:hAnsiTheme="minorHAnsi" w:cstheme="minorHAnsi"/>
                <w:iCs/>
              </w:rPr>
              <w:t>2</w:t>
            </w:r>
            <w:r w:rsidR="006E4903">
              <w:rPr>
                <w:rFonts w:asciiTheme="minorHAnsi" w:hAnsiTheme="minorHAnsi" w:cstheme="minorHAnsi"/>
                <w:iCs/>
              </w:rPr>
              <w:t>0</w:t>
            </w:r>
            <w:r w:rsidRPr="00E97761">
              <w:rPr>
                <w:rFonts w:asciiTheme="minorHAnsi" w:hAnsiTheme="minorHAnsi" w:cstheme="minorHAnsi"/>
                <w:iCs/>
              </w:rPr>
              <w:t>%</w:t>
            </w:r>
          </w:p>
        </w:tc>
      </w:tr>
      <w:tr w:rsidR="00D253C1" w:rsidRPr="00E97761" w:rsidTr="005B2CCB">
        <w:trPr>
          <w:jc w:val="center"/>
        </w:trPr>
        <w:tc>
          <w:tcPr>
            <w:tcW w:w="4770" w:type="dxa"/>
            <w:tcBorders>
              <w:top w:val="single" w:sz="4" w:space="0" w:color="auto"/>
              <w:left w:val="single" w:sz="4" w:space="0" w:color="auto"/>
              <w:bottom w:val="single" w:sz="4" w:space="0" w:color="auto"/>
            </w:tcBorders>
            <w:hideMark/>
          </w:tcPr>
          <w:p w:rsidR="00D253C1" w:rsidRPr="00E97761" w:rsidRDefault="00D253C1" w:rsidP="00612519">
            <w:pPr>
              <w:rPr>
                <w:rFonts w:asciiTheme="minorHAnsi" w:hAnsiTheme="minorHAnsi" w:cstheme="minorHAnsi"/>
                <w:iCs/>
              </w:rPr>
            </w:pPr>
            <w:r w:rsidRPr="00E97761">
              <w:rPr>
                <w:rFonts w:asciiTheme="minorHAnsi" w:hAnsiTheme="minorHAnsi" w:cstheme="minorHAnsi"/>
                <w:b/>
                <w:bCs/>
                <w:iCs/>
              </w:rPr>
              <w:t>Total Points Possible</w:t>
            </w:r>
            <w:r w:rsidR="006E4903">
              <w:rPr>
                <w:rFonts w:asciiTheme="minorHAnsi" w:hAnsiTheme="minorHAnsi" w:cstheme="minorHAnsi"/>
                <w:b/>
                <w:bCs/>
                <w:iCs/>
              </w:rPr>
              <w:t xml:space="preserve"> </w:t>
            </w:r>
          </w:p>
        </w:tc>
        <w:tc>
          <w:tcPr>
            <w:tcW w:w="1431" w:type="dxa"/>
            <w:tcBorders>
              <w:top w:val="single" w:sz="4" w:space="0" w:color="auto"/>
              <w:bottom w:val="single" w:sz="4" w:space="0" w:color="auto"/>
            </w:tcBorders>
            <w:shd w:val="clear" w:color="auto" w:fill="auto"/>
            <w:hideMark/>
          </w:tcPr>
          <w:p w:rsidR="00D253C1" w:rsidRPr="00E97761" w:rsidRDefault="005B2CCB" w:rsidP="00612519">
            <w:pPr>
              <w:jc w:val="center"/>
              <w:rPr>
                <w:rFonts w:asciiTheme="minorHAnsi" w:hAnsiTheme="minorHAnsi" w:cstheme="minorHAnsi"/>
                <w:iCs/>
              </w:rPr>
            </w:pPr>
            <w:r>
              <w:rPr>
                <w:rFonts w:asciiTheme="minorHAnsi" w:hAnsiTheme="minorHAnsi" w:cstheme="minorHAnsi"/>
                <w:iCs/>
              </w:rPr>
              <w:t>1000</w:t>
            </w:r>
          </w:p>
        </w:tc>
        <w:tc>
          <w:tcPr>
            <w:tcW w:w="1719" w:type="dxa"/>
            <w:tcBorders>
              <w:top w:val="single" w:sz="4" w:space="0" w:color="auto"/>
              <w:bottom w:val="single" w:sz="4" w:space="0" w:color="auto"/>
              <w:right w:val="single" w:sz="4" w:space="0" w:color="auto"/>
            </w:tcBorders>
            <w:hideMark/>
          </w:tcPr>
          <w:p w:rsidR="00D253C1" w:rsidRPr="00E97761" w:rsidRDefault="006E4903" w:rsidP="00612519">
            <w:pPr>
              <w:rPr>
                <w:rFonts w:asciiTheme="minorHAnsi" w:hAnsiTheme="minorHAnsi" w:cstheme="minorHAnsi"/>
                <w:iCs/>
              </w:rPr>
            </w:pPr>
            <w:r>
              <w:rPr>
                <w:rFonts w:asciiTheme="minorHAnsi" w:hAnsiTheme="minorHAnsi" w:cstheme="minorHAnsi"/>
                <w:iCs/>
              </w:rPr>
              <w:t>100</w:t>
            </w:r>
            <w:r w:rsidR="00D253C1" w:rsidRPr="00E97761">
              <w:rPr>
                <w:rFonts w:asciiTheme="minorHAnsi" w:hAnsiTheme="minorHAnsi" w:cstheme="minorHAnsi"/>
                <w:iCs/>
              </w:rPr>
              <w:t>%</w:t>
            </w:r>
          </w:p>
        </w:tc>
      </w:tr>
    </w:tbl>
    <w:p w:rsidR="00D253C1" w:rsidRPr="004863F6" w:rsidRDefault="00D253C1" w:rsidP="007E3B6F">
      <w:pPr>
        <w:pStyle w:val="Heading2"/>
        <w:ind w:left="3600" w:firstLine="720"/>
        <w:rPr>
          <w:rFonts w:asciiTheme="majorHAnsi" w:hAnsiTheme="majorHAnsi" w:cstheme="majorHAnsi"/>
          <w:szCs w:val="24"/>
        </w:rPr>
      </w:pPr>
      <w:r w:rsidRPr="004863F6">
        <w:rPr>
          <w:rFonts w:asciiTheme="majorHAnsi" w:hAnsiTheme="majorHAnsi" w:cstheme="majorHAnsi"/>
          <w:szCs w:val="24"/>
        </w:rPr>
        <w:t>GRADING</w:t>
      </w:r>
    </w:p>
    <w:p w:rsidR="00D253C1" w:rsidRPr="004863F6" w:rsidRDefault="00D253C1" w:rsidP="00D253C1">
      <w:pPr>
        <w:rPr>
          <w:rFonts w:asciiTheme="majorHAnsi" w:hAnsiTheme="majorHAnsi" w:cstheme="majorHAnsi"/>
          <w:sz w:val="24"/>
        </w:rPr>
      </w:pPr>
    </w:p>
    <w:tbl>
      <w:tblPr>
        <w:tblStyle w:val="PlainTable11"/>
        <w:tblW w:w="0" w:type="auto"/>
        <w:jc w:val="center"/>
        <w:tblLook w:val="04A0"/>
      </w:tblPr>
      <w:tblGrid>
        <w:gridCol w:w="3116"/>
        <w:gridCol w:w="3117"/>
      </w:tblGrid>
      <w:tr w:rsidR="00D253C1" w:rsidRPr="004863F6" w:rsidTr="00612519">
        <w:trPr>
          <w:cnfStyle w:val="100000000000"/>
          <w:jc w:val="center"/>
        </w:trPr>
        <w:tc>
          <w:tcPr>
            <w:cnfStyle w:val="001000000000"/>
            <w:tcW w:w="3116" w:type="dxa"/>
          </w:tcPr>
          <w:p w:rsidR="00D253C1" w:rsidRPr="004863F6" w:rsidRDefault="00D253C1" w:rsidP="00612519">
            <w:pPr>
              <w:rPr>
                <w:rFonts w:asciiTheme="majorHAnsi" w:hAnsiTheme="majorHAnsi" w:cstheme="majorHAnsi"/>
                <w:sz w:val="24"/>
              </w:rPr>
            </w:pPr>
            <w:r w:rsidRPr="004863F6">
              <w:rPr>
                <w:rFonts w:asciiTheme="majorHAnsi" w:hAnsiTheme="majorHAnsi" w:cstheme="majorHAnsi"/>
                <w:sz w:val="24"/>
              </w:rPr>
              <w:t>LETTER GRADE</w:t>
            </w:r>
          </w:p>
        </w:tc>
        <w:tc>
          <w:tcPr>
            <w:tcW w:w="3117" w:type="dxa"/>
          </w:tcPr>
          <w:p w:rsidR="00D253C1" w:rsidRPr="004863F6" w:rsidRDefault="00D253C1" w:rsidP="00612519">
            <w:pPr>
              <w:cnfStyle w:val="100000000000"/>
              <w:rPr>
                <w:rFonts w:asciiTheme="majorHAnsi" w:hAnsiTheme="majorHAnsi" w:cstheme="majorHAnsi"/>
                <w:sz w:val="24"/>
              </w:rPr>
            </w:pPr>
            <w:r w:rsidRPr="004863F6">
              <w:rPr>
                <w:rFonts w:asciiTheme="majorHAnsi" w:hAnsiTheme="majorHAnsi" w:cstheme="majorHAnsi"/>
                <w:sz w:val="24"/>
              </w:rPr>
              <w:t>TOTAL POINTS</w:t>
            </w:r>
          </w:p>
        </w:tc>
      </w:tr>
      <w:tr w:rsidR="00D253C1" w:rsidRPr="004863F6" w:rsidTr="00612519">
        <w:trPr>
          <w:cnfStyle w:val="000000100000"/>
          <w:jc w:val="center"/>
        </w:trPr>
        <w:tc>
          <w:tcPr>
            <w:cnfStyle w:val="001000000000"/>
            <w:tcW w:w="3116" w:type="dxa"/>
          </w:tcPr>
          <w:p w:rsidR="00D253C1" w:rsidRPr="004863F6" w:rsidRDefault="00D253C1" w:rsidP="00612519">
            <w:pPr>
              <w:rPr>
                <w:rFonts w:asciiTheme="majorHAnsi" w:hAnsiTheme="majorHAnsi" w:cstheme="majorHAnsi"/>
                <w:sz w:val="24"/>
              </w:rPr>
            </w:pPr>
            <w:r w:rsidRPr="004863F6">
              <w:rPr>
                <w:rFonts w:asciiTheme="majorHAnsi" w:hAnsiTheme="majorHAnsi" w:cstheme="majorHAnsi"/>
                <w:sz w:val="24"/>
              </w:rPr>
              <w:t>A</w:t>
            </w:r>
          </w:p>
        </w:tc>
        <w:tc>
          <w:tcPr>
            <w:tcW w:w="3117" w:type="dxa"/>
          </w:tcPr>
          <w:p w:rsidR="00D253C1" w:rsidRPr="004863F6" w:rsidRDefault="00D253C1" w:rsidP="00612519">
            <w:pPr>
              <w:cnfStyle w:val="000000100000"/>
              <w:rPr>
                <w:rFonts w:asciiTheme="majorHAnsi" w:hAnsiTheme="majorHAnsi" w:cstheme="majorHAnsi"/>
                <w:sz w:val="24"/>
              </w:rPr>
            </w:pPr>
            <w:r w:rsidRPr="004863F6">
              <w:rPr>
                <w:rFonts w:asciiTheme="majorHAnsi" w:hAnsiTheme="majorHAnsi" w:cstheme="majorHAnsi"/>
                <w:sz w:val="24"/>
              </w:rPr>
              <w:t>8</w:t>
            </w:r>
            <w:r>
              <w:rPr>
                <w:rFonts w:asciiTheme="majorHAnsi" w:hAnsiTheme="majorHAnsi" w:cstheme="majorHAnsi"/>
                <w:sz w:val="24"/>
              </w:rPr>
              <w:t>00</w:t>
            </w:r>
            <w:r w:rsidRPr="004863F6">
              <w:rPr>
                <w:rFonts w:asciiTheme="majorHAnsi" w:hAnsiTheme="majorHAnsi" w:cstheme="majorHAnsi"/>
                <w:sz w:val="24"/>
              </w:rPr>
              <w:t xml:space="preserve"> – 900 </w:t>
            </w:r>
          </w:p>
        </w:tc>
      </w:tr>
      <w:tr w:rsidR="00D253C1" w:rsidRPr="004863F6" w:rsidTr="00612519">
        <w:trPr>
          <w:jc w:val="center"/>
        </w:trPr>
        <w:tc>
          <w:tcPr>
            <w:cnfStyle w:val="001000000000"/>
            <w:tcW w:w="3116" w:type="dxa"/>
          </w:tcPr>
          <w:p w:rsidR="00D253C1" w:rsidRPr="004863F6" w:rsidRDefault="00D253C1" w:rsidP="00612519">
            <w:pPr>
              <w:rPr>
                <w:rFonts w:asciiTheme="majorHAnsi" w:hAnsiTheme="majorHAnsi" w:cstheme="majorHAnsi"/>
                <w:sz w:val="24"/>
              </w:rPr>
            </w:pPr>
            <w:r w:rsidRPr="004863F6">
              <w:rPr>
                <w:rFonts w:asciiTheme="majorHAnsi" w:hAnsiTheme="majorHAnsi" w:cstheme="majorHAnsi"/>
                <w:sz w:val="24"/>
              </w:rPr>
              <w:t>B</w:t>
            </w:r>
          </w:p>
        </w:tc>
        <w:tc>
          <w:tcPr>
            <w:tcW w:w="3117" w:type="dxa"/>
          </w:tcPr>
          <w:p w:rsidR="00D253C1" w:rsidRPr="004863F6" w:rsidRDefault="00D253C1" w:rsidP="00612519">
            <w:pPr>
              <w:cnfStyle w:val="000000000000"/>
              <w:rPr>
                <w:rFonts w:asciiTheme="majorHAnsi" w:hAnsiTheme="majorHAnsi" w:cstheme="majorHAnsi"/>
                <w:sz w:val="24"/>
              </w:rPr>
            </w:pPr>
            <w:r w:rsidRPr="004863F6">
              <w:rPr>
                <w:rFonts w:asciiTheme="majorHAnsi" w:hAnsiTheme="majorHAnsi" w:cstheme="majorHAnsi"/>
                <w:sz w:val="24"/>
              </w:rPr>
              <w:t>7</w:t>
            </w:r>
            <w:r>
              <w:rPr>
                <w:rFonts w:asciiTheme="majorHAnsi" w:hAnsiTheme="majorHAnsi" w:cstheme="majorHAnsi"/>
                <w:sz w:val="24"/>
              </w:rPr>
              <w:t>00</w:t>
            </w:r>
            <w:r w:rsidRPr="004863F6">
              <w:rPr>
                <w:rFonts w:asciiTheme="majorHAnsi" w:hAnsiTheme="majorHAnsi" w:cstheme="majorHAnsi"/>
                <w:sz w:val="24"/>
              </w:rPr>
              <w:t xml:space="preserve"> – </w:t>
            </w:r>
            <w:r>
              <w:rPr>
                <w:rFonts w:asciiTheme="majorHAnsi" w:hAnsiTheme="majorHAnsi" w:cstheme="majorHAnsi"/>
                <w:sz w:val="24"/>
              </w:rPr>
              <w:t>799</w:t>
            </w:r>
          </w:p>
        </w:tc>
      </w:tr>
      <w:tr w:rsidR="00D253C1" w:rsidRPr="004863F6" w:rsidTr="00612519">
        <w:trPr>
          <w:cnfStyle w:val="000000100000"/>
          <w:jc w:val="center"/>
        </w:trPr>
        <w:tc>
          <w:tcPr>
            <w:cnfStyle w:val="001000000000"/>
            <w:tcW w:w="3116" w:type="dxa"/>
          </w:tcPr>
          <w:p w:rsidR="00D253C1" w:rsidRPr="004863F6" w:rsidRDefault="00D253C1" w:rsidP="00612519">
            <w:pPr>
              <w:rPr>
                <w:rFonts w:asciiTheme="majorHAnsi" w:hAnsiTheme="majorHAnsi" w:cstheme="majorHAnsi"/>
                <w:sz w:val="24"/>
              </w:rPr>
            </w:pPr>
            <w:r w:rsidRPr="004863F6">
              <w:rPr>
                <w:rFonts w:asciiTheme="majorHAnsi" w:hAnsiTheme="majorHAnsi" w:cstheme="majorHAnsi"/>
                <w:sz w:val="24"/>
              </w:rPr>
              <w:t>C</w:t>
            </w:r>
          </w:p>
        </w:tc>
        <w:tc>
          <w:tcPr>
            <w:tcW w:w="3117" w:type="dxa"/>
          </w:tcPr>
          <w:p w:rsidR="00D253C1" w:rsidRPr="004863F6" w:rsidRDefault="00D253C1" w:rsidP="00612519">
            <w:pPr>
              <w:cnfStyle w:val="000000100000"/>
              <w:rPr>
                <w:rFonts w:asciiTheme="majorHAnsi" w:hAnsiTheme="majorHAnsi" w:cstheme="majorHAnsi"/>
                <w:sz w:val="24"/>
              </w:rPr>
            </w:pPr>
            <w:r w:rsidRPr="004863F6">
              <w:rPr>
                <w:rFonts w:asciiTheme="majorHAnsi" w:hAnsiTheme="majorHAnsi" w:cstheme="majorHAnsi"/>
                <w:sz w:val="24"/>
              </w:rPr>
              <w:t>6</w:t>
            </w:r>
            <w:r>
              <w:rPr>
                <w:rFonts w:asciiTheme="majorHAnsi" w:hAnsiTheme="majorHAnsi" w:cstheme="majorHAnsi"/>
                <w:sz w:val="24"/>
              </w:rPr>
              <w:t>00</w:t>
            </w:r>
            <w:r w:rsidRPr="004863F6">
              <w:rPr>
                <w:rFonts w:asciiTheme="majorHAnsi" w:hAnsiTheme="majorHAnsi" w:cstheme="majorHAnsi"/>
                <w:sz w:val="24"/>
              </w:rPr>
              <w:t xml:space="preserve"> – </w:t>
            </w:r>
            <w:r>
              <w:rPr>
                <w:rFonts w:asciiTheme="majorHAnsi" w:hAnsiTheme="majorHAnsi" w:cstheme="majorHAnsi"/>
                <w:sz w:val="24"/>
              </w:rPr>
              <w:t>599</w:t>
            </w:r>
          </w:p>
        </w:tc>
      </w:tr>
      <w:tr w:rsidR="00D253C1" w:rsidRPr="004863F6" w:rsidTr="00612519">
        <w:trPr>
          <w:jc w:val="center"/>
        </w:trPr>
        <w:tc>
          <w:tcPr>
            <w:cnfStyle w:val="001000000000"/>
            <w:tcW w:w="3116" w:type="dxa"/>
          </w:tcPr>
          <w:p w:rsidR="00D253C1" w:rsidRPr="004863F6" w:rsidRDefault="00D253C1" w:rsidP="00612519">
            <w:pPr>
              <w:rPr>
                <w:rFonts w:asciiTheme="majorHAnsi" w:hAnsiTheme="majorHAnsi" w:cstheme="majorHAnsi"/>
                <w:sz w:val="24"/>
              </w:rPr>
            </w:pPr>
            <w:r w:rsidRPr="004863F6">
              <w:rPr>
                <w:rFonts w:asciiTheme="majorHAnsi" w:hAnsiTheme="majorHAnsi" w:cstheme="majorHAnsi"/>
                <w:sz w:val="24"/>
              </w:rPr>
              <w:t>D</w:t>
            </w:r>
          </w:p>
        </w:tc>
        <w:tc>
          <w:tcPr>
            <w:tcW w:w="3117" w:type="dxa"/>
          </w:tcPr>
          <w:p w:rsidR="00D253C1" w:rsidRPr="004863F6" w:rsidRDefault="00D253C1" w:rsidP="00612519">
            <w:pPr>
              <w:cnfStyle w:val="000000000000"/>
              <w:rPr>
                <w:rFonts w:asciiTheme="majorHAnsi" w:hAnsiTheme="majorHAnsi" w:cstheme="majorHAnsi"/>
                <w:sz w:val="24"/>
              </w:rPr>
            </w:pPr>
            <w:r w:rsidRPr="004863F6">
              <w:rPr>
                <w:rFonts w:asciiTheme="majorHAnsi" w:hAnsiTheme="majorHAnsi" w:cstheme="majorHAnsi"/>
                <w:sz w:val="24"/>
              </w:rPr>
              <w:t>5</w:t>
            </w:r>
            <w:r>
              <w:rPr>
                <w:rFonts w:asciiTheme="majorHAnsi" w:hAnsiTheme="majorHAnsi" w:cstheme="majorHAnsi"/>
                <w:sz w:val="24"/>
              </w:rPr>
              <w:t>00</w:t>
            </w:r>
            <w:r w:rsidRPr="004863F6">
              <w:rPr>
                <w:rFonts w:asciiTheme="majorHAnsi" w:hAnsiTheme="majorHAnsi" w:cstheme="majorHAnsi"/>
                <w:sz w:val="24"/>
              </w:rPr>
              <w:t xml:space="preserve"> – </w:t>
            </w:r>
            <w:r>
              <w:rPr>
                <w:rFonts w:asciiTheme="majorHAnsi" w:hAnsiTheme="majorHAnsi" w:cstheme="majorHAnsi"/>
                <w:sz w:val="24"/>
              </w:rPr>
              <w:t>599</w:t>
            </w:r>
          </w:p>
        </w:tc>
      </w:tr>
      <w:tr w:rsidR="00D253C1" w:rsidRPr="004863F6" w:rsidTr="00612519">
        <w:trPr>
          <w:cnfStyle w:val="000000100000"/>
          <w:jc w:val="center"/>
        </w:trPr>
        <w:tc>
          <w:tcPr>
            <w:cnfStyle w:val="001000000000"/>
            <w:tcW w:w="3116" w:type="dxa"/>
          </w:tcPr>
          <w:p w:rsidR="00D253C1" w:rsidRPr="004863F6" w:rsidRDefault="00D253C1" w:rsidP="00612519">
            <w:pPr>
              <w:rPr>
                <w:rFonts w:asciiTheme="majorHAnsi" w:hAnsiTheme="majorHAnsi" w:cstheme="majorHAnsi"/>
                <w:sz w:val="24"/>
              </w:rPr>
            </w:pPr>
            <w:r w:rsidRPr="004863F6">
              <w:rPr>
                <w:rFonts w:asciiTheme="majorHAnsi" w:hAnsiTheme="majorHAnsi" w:cstheme="majorHAnsi"/>
                <w:sz w:val="24"/>
              </w:rPr>
              <w:t>F</w:t>
            </w:r>
          </w:p>
        </w:tc>
        <w:tc>
          <w:tcPr>
            <w:tcW w:w="3117" w:type="dxa"/>
          </w:tcPr>
          <w:p w:rsidR="00D253C1" w:rsidRPr="004863F6" w:rsidRDefault="00D253C1" w:rsidP="00612519">
            <w:pPr>
              <w:cnfStyle w:val="000000100000"/>
              <w:rPr>
                <w:rFonts w:asciiTheme="majorHAnsi" w:hAnsiTheme="majorHAnsi" w:cstheme="majorHAnsi"/>
                <w:sz w:val="24"/>
              </w:rPr>
            </w:pPr>
            <w:r w:rsidRPr="004863F6">
              <w:rPr>
                <w:rFonts w:asciiTheme="majorHAnsi" w:hAnsiTheme="majorHAnsi" w:cstheme="majorHAnsi"/>
                <w:sz w:val="24"/>
              </w:rPr>
              <w:t xml:space="preserve">Less than </w:t>
            </w:r>
            <w:r>
              <w:rPr>
                <w:rFonts w:asciiTheme="majorHAnsi" w:hAnsiTheme="majorHAnsi" w:cstheme="majorHAnsi"/>
                <w:sz w:val="24"/>
              </w:rPr>
              <w:t>499</w:t>
            </w:r>
          </w:p>
        </w:tc>
      </w:tr>
    </w:tbl>
    <w:p w:rsidR="00D253C1" w:rsidRPr="004863F6" w:rsidRDefault="00D253C1" w:rsidP="00D253C1">
      <w:pPr>
        <w:rPr>
          <w:rFonts w:asciiTheme="majorHAnsi" w:hAnsiTheme="majorHAnsi" w:cstheme="majorHAnsi"/>
          <w:sz w:val="24"/>
        </w:rPr>
      </w:pPr>
    </w:p>
    <w:p w:rsidR="00D253C1" w:rsidRPr="004863F6" w:rsidRDefault="00D253C1" w:rsidP="00D253C1">
      <w:pPr>
        <w:pStyle w:val="Heading2"/>
        <w:rPr>
          <w:rFonts w:asciiTheme="majorHAnsi" w:hAnsiTheme="majorHAnsi" w:cstheme="majorHAnsi"/>
          <w:szCs w:val="24"/>
        </w:rPr>
      </w:pPr>
      <w:r w:rsidRPr="004863F6">
        <w:rPr>
          <w:rFonts w:asciiTheme="majorHAnsi" w:hAnsiTheme="majorHAnsi" w:cstheme="majorHAnsi"/>
          <w:szCs w:val="24"/>
        </w:rPr>
        <w:t>Assignment Submission Instructions</w:t>
      </w:r>
    </w:p>
    <w:p w:rsidR="00D253C1" w:rsidRPr="004863F6" w:rsidRDefault="00D253C1" w:rsidP="00D253C1">
      <w:pPr>
        <w:rPr>
          <w:rFonts w:asciiTheme="majorHAnsi" w:hAnsiTheme="majorHAnsi" w:cstheme="majorHAnsi"/>
          <w:sz w:val="24"/>
        </w:rPr>
      </w:pPr>
      <w:r w:rsidRPr="004863F6">
        <w:rPr>
          <w:rFonts w:asciiTheme="majorHAnsi" w:hAnsiTheme="majorHAnsi" w:cstheme="majorHAnsi"/>
          <w:sz w:val="24"/>
        </w:rPr>
        <w:t xml:space="preserve">All assignments must be submitted using the appropriate assignment link on or before the due date for that assignment. Links to the assignments are located within the weekly lesson folders. </w:t>
      </w:r>
      <w:r w:rsidRPr="004863F6">
        <w:rPr>
          <w:rFonts w:asciiTheme="majorHAnsi" w:hAnsiTheme="majorHAnsi" w:cstheme="majorHAnsi"/>
          <w:sz w:val="24"/>
        </w:rPr>
        <w:lastRenderedPageBreak/>
        <w:t xml:space="preserve">There is also an Assignment link on the course tool bar where you will find all the individual assignment links as they become available. </w:t>
      </w:r>
    </w:p>
    <w:p w:rsidR="00D253C1" w:rsidRPr="004863F6" w:rsidRDefault="00D253C1" w:rsidP="00D253C1">
      <w:pPr>
        <w:pStyle w:val="Heading2"/>
        <w:rPr>
          <w:rFonts w:asciiTheme="majorHAnsi" w:hAnsiTheme="majorHAnsi" w:cstheme="majorHAnsi"/>
          <w:szCs w:val="24"/>
        </w:rPr>
      </w:pPr>
      <w:r w:rsidRPr="004863F6">
        <w:rPr>
          <w:rFonts w:asciiTheme="majorHAnsi" w:hAnsiTheme="majorHAnsi" w:cstheme="majorHAnsi"/>
          <w:szCs w:val="24"/>
        </w:rPr>
        <w:t>Turnitin Submission Instructions and Information</w:t>
      </w:r>
    </w:p>
    <w:p w:rsidR="00D253C1" w:rsidRDefault="00D253C1" w:rsidP="00D253C1">
      <w:pPr>
        <w:rPr>
          <w:rFonts w:asciiTheme="majorHAnsi" w:hAnsiTheme="majorHAnsi" w:cstheme="majorHAnsi"/>
          <w:color w:val="006600"/>
          <w:sz w:val="24"/>
        </w:rPr>
      </w:pPr>
      <w:r w:rsidRPr="004863F6">
        <w:rPr>
          <w:rFonts w:asciiTheme="majorHAnsi" w:hAnsiTheme="majorHAnsi" w:cstheme="majorHAnsi"/>
          <w:sz w:val="24"/>
        </w:rPr>
        <w:t xml:space="preserve">All written papers will be submitted using Turnitin, which verifies the originality of the student’s work. Plagiarism (i.e., presenting the ideas or words of another as your own without appropriately crediting the source), is not accepted in this course – you are expected to submit original work that you have created. Any assignment that is submitted that exceeds a Turnitin Originality Score of 25% and contains quoted or poorly paraphrased information from other sources that have not been properly cited, will receive 50% deduction. Excessive or repeated plagiarism will result in a report being submitted to the Dean of Students. Additional information can be found at: </w:t>
      </w:r>
      <w:hyperlink r:id="rId17" w:history="1">
        <w:r w:rsidRPr="004863F6">
          <w:rPr>
            <w:rStyle w:val="Hyperlink"/>
            <w:rFonts w:asciiTheme="majorHAnsi" w:hAnsiTheme="majorHAnsi" w:cstheme="majorHAnsi"/>
            <w:color w:val="006600"/>
            <w:sz w:val="24"/>
          </w:rPr>
          <w:t>http://clear.unt.edu/turnitin</w:t>
        </w:r>
      </w:hyperlink>
      <w:r w:rsidRPr="004863F6">
        <w:rPr>
          <w:rFonts w:asciiTheme="majorHAnsi" w:hAnsiTheme="majorHAnsi" w:cstheme="majorHAnsi"/>
          <w:color w:val="006600"/>
          <w:sz w:val="24"/>
        </w:rPr>
        <w:t xml:space="preserve">.  </w:t>
      </w:r>
    </w:p>
    <w:p w:rsidR="00D253C1" w:rsidRPr="004863F6" w:rsidRDefault="00D253C1" w:rsidP="00D253C1">
      <w:pPr>
        <w:rPr>
          <w:rFonts w:asciiTheme="majorHAnsi" w:hAnsiTheme="majorHAnsi" w:cstheme="majorHAnsi"/>
          <w:sz w:val="24"/>
        </w:rPr>
      </w:pPr>
    </w:p>
    <w:p w:rsidR="00D253C1" w:rsidRPr="009761C0" w:rsidRDefault="00D253C1" w:rsidP="00D253C1">
      <w:pPr>
        <w:jc w:val="both"/>
        <w:rPr>
          <w:rFonts w:asciiTheme="majorHAnsi" w:hAnsiTheme="majorHAnsi" w:cstheme="majorHAnsi"/>
          <w:b/>
          <w:bCs/>
          <w:sz w:val="24"/>
        </w:rPr>
      </w:pPr>
      <w:r w:rsidRPr="009761C0">
        <w:rPr>
          <w:rFonts w:asciiTheme="majorHAnsi" w:hAnsiTheme="majorHAnsi" w:cstheme="majorHAnsi"/>
          <w:b/>
          <w:bCs/>
          <w:sz w:val="24"/>
        </w:rPr>
        <w:t>COURSE POLICIES</w:t>
      </w:r>
    </w:p>
    <w:p w:rsidR="00D253C1" w:rsidRDefault="00D253C1" w:rsidP="00D253C1">
      <w:pPr>
        <w:pStyle w:val="Heading2"/>
        <w:rPr>
          <w:rFonts w:asciiTheme="majorHAnsi" w:eastAsiaTheme="minorEastAsia" w:hAnsiTheme="majorHAnsi" w:cstheme="majorHAnsi"/>
          <w:b w:val="0"/>
          <w:bCs w:val="0"/>
          <w:color w:val="auto"/>
          <w:szCs w:val="24"/>
        </w:rPr>
      </w:pPr>
      <w:r w:rsidRPr="004863F6">
        <w:rPr>
          <w:rFonts w:asciiTheme="majorHAnsi" w:hAnsiTheme="majorHAnsi" w:cstheme="majorHAnsi"/>
          <w:szCs w:val="24"/>
        </w:rPr>
        <w:t xml:space="preserve">Examination Policy </w:t>
      </w:r>
    </w:p>
    <w:p w:rsidR="00D253C1" w:rsidRPr="004863F6" w:rsidRDefault="00D253C1" w:rsidP="00D253C1">
      <w:pPr>
        <w:pStyle w:val="Heading2"/>
        <w:rPr>
          <w:rFonts w:asciiTheme="majorHAnsi" w:hAnsiTheme="majorHAnsi" w:cstheme="majorHAnsi"/>
        </w:rPr>
      </w:pPr>
      <w:r>
        <w:rPr>
          <w:rFonts w:asciiTheme="majorHAnsi" w:eastAsiaTheme="minorEastAsia" w:hAnsiTheme="majorHAnsi" w:cstheme="majorHAnsi"/>
          <w:b w:val="0"/>
          <w:bCs w:val="0"/>
          <w:color w:val="auto"/>
          <w:szCs w:val="24"/>
        </w:rPr>
        <w:t xml:space="preserve">Exams are </w:t>
      </w:r>
      <w:r w:rsidRPr="003F6099">
        <w:rPr>
          <w:rFonts w:asciiTheme="majorHAnsi" w:eastAsiaTheme="minorEastAsia" w:hAnsiTheme="majorHAnsi" w:cstheme="majorHAnsi"/>
          <w:color w:val="auto"/>
          <w:szCs w:val="24"/>
        </w:rPr>
        <w:t>not</w:t>
      </w:r>
      <w:r>
        <w:rPr>
          <w:rFonts w:asciiTheme="majorHAnsi" w:eastAsiaTheme="minorEastAsia" w:hAnsiTheme="majorHAnsi" w:cstheme="majorHAnsi"/>
          <w:b w:val="0"/>
          <w:bCs w:val="0"/>
          <w:color w:val="auto"/>
          <w:szCs w:val="24"/>
        </w:rPr>
        <w:t xml:space="preserve"> open book exams and the test is timed so you will not be able to have the time to look up information.  There are “hints” in the course that will allow you to study most exam material.  </w:t>
      </w:r>
      <w:r w:rsidRPr="004863F6">
        <w:rPr>
          <w:rFonts w:asciiTheme="majorHAnsi" w:hAnsiTheme="majorHAnsi" w:cstheme="majorHAnsi"/>
        </w:rPr>
        <w:t xml:space="preserve">Should you lose internet connection during an exam please contact the CLEAR Helpdesk immediately. They may be able to retrieve your responses so you can continue where you left off. If that is not possible, ask for a case number so that I may follow up with what happened. I will only consider re-opening a quiz or exam if you have a case number. </w:t>
      </w:r>
      <w:r>
        <w:rPr>
          <w:rFonts w:asciiTheme="majorHAnsi" w:hAnsiTheme="majorHAnsi" w:cstheme="majorHAnsi"/>
        </w:rPr>
        <w:t>If you start an exam, you must finish it or you will get credit</w:t>
      </w:r>
      <w:r w:rsidR="003F6099">
        <w:rPr>
          <w:rFonts w:asciiTheme="majorHAnsi" w:hAnsiTheme="majorHAnsi" w:cstheme="majorHAnsi"/>
        </w:rPr>
        <w:t xml:space="preserve"> only</w:t>
      </w:r>
      <w:r>
        <w:rPr>
          <w:rFonts w:asciiTheme="majorHAnsi" w:hAnsiTheme="majorHAnsi" w:cstheme="majorHAnsi"/>
        </w:rPr>
        <w:t xml:space="preserve"> for what you completed.  Please make sure you have good internet when you open the exam.  </w:t>
      </w:r>
    </w:p>
    <w:p w:rsidR="00D253C1" w:rsidRPr="004863F6" w:rsidRDefault="00D253C1" w:rsidP="00D253C1">
      <w:pPr>
        <w:pStyle w:val="Heading2"/>
        <w:rPr>
          <w:rFonts w:asciiTheme="majorHAnsi" w:hAnsiTheme="majorHAnsi" w:cstheme="majorHAnsi"/>
          <w:szCs w:val="24"/>
        </w:rPr>
      </w:pPr>
      <w:r w:rsidRPr="004863F6">
        <w:rPr>
          <w:rFonts w:asciiTheme="majorHAnsi" w:hAnsiTheme="majorHAnsi" w:cstheme="majorHAnsi"/>
          <w:szCs w:val="24"/>
        </w:rPr>
        <w:t>Instructor Responsibilities and Feedback</w:t>
      </w:r>
    </w:p>
    <w:p w:rsidR="00D253C1" w:rsidRPr="004863F6" w:rsidRDefault="00D253C1" w:rsidP="003F6099">
      <w:pPr>
        <w:pStyle w:val="ListParagraph"/>
        <w:numPr>
          <w:ilvl w:val="0"/>
          <w:numId w:val="17"/>
        </w:numPr>
        <w:rPr>
          <w:rFonts w:asciiTheme="majorHAnsi" w:hAnsiTheme="majorHAnsi" w:cstheme="majorHAnsi"/>
          <w:sz w:val="24"/>
        </w:rPr>
      </w:pPr>
      <w:r w:rsidRPr="004863F6">
        <w:rPr>
          <w:rFonts w:asciiTheme="majorHAnsi" w:hAnsiTheme="majorHAnsi" w:cstheme="majorHAnsi"/>
          <w:sz w:val="24"/>
        </w:rPr>
        <w:t xml:space="preserve">As your instructor, it is my responsibility to provide a positive environment that facilitates your ability to grow and learn. I am also responsible for providing clear instructions for projects and assessments, answering questions about assignments, identifying additional resources as necessary, provide grading rubrics, review and update course content, and facilitate classroom discussions. </w:t>
      </w:r>
    </w:p>
    <w:p w:rsidR="00D253C1" w:rsidRPr="004863F6" w:rsidRDefault="00D253C1" w:rsidP="003F6099">
      <w:pPr>
        <w:pStyle w:val="ListParagraph"/>
        <w:numPr>
          <w:ilvl w:val="0"/>
          <w:numId w:val="17"/>
        </w:numPr>
        <w:rPr>
          <w:rFonts w:asciiTheme="majorHAnsi" w:hAnsiTheme="majorHAnsi" w:cstheme="majorHAnsi"/>
          <w:sz w:val="24"/>
        </w:rPr>
      </w:pPr>
      <w:r w:rsidRPr="004863F6">
        <w:rPr>
          <w:rFonts w:asciiTheme="majorHAnsi" w:hAnsiTheme="majorHAnsi" w:cstheme="majorHAnsi"/>
          <w:sz w:val="24"/>
        </w:rPr>
        <w:t xml:space="preserve">Students can anticipate a response to their emails </w:t>
      </w:r>
      <w:r>
        <w:rPr>
          <w:rFonts w:asciiTheme="majorHAnsi" w:hAnsiTheme="majorHAnsi" w:cstheme="majorHAnsi"/>
          <w:sz w:val="24"/>
        </w:rPr>
        <w:t xml:space="preserve">(Eagle Connect only) </w:t>
      </w:r>
      <w:r w:rsidRPr="004863F6">
        <w:rPr>
          <w:rFonts w:asciiTheme="majorHAnsi" w:hAnsiTheme="majorHAnsi" w:cstheme="majorHAnsi"/>
          <w:sz w:val="24"/>
        </w:rPr>
        <w:t xml:space="preserve">within 24 hours (48 if over the weekend); assignment grades posted approximately one week after submission, and final grades posted at the conclusion of the course. </w:t>
      </w:r>
    </w:p>
    <w:p w:rsidR="00D253C1" w:rsidRPr="00F61F11" w:rsidRDefault="00D253C1" w:rsidP="00D253C1">
      <w:pPr>
        <w:rPr>
          <w:rFonts w:ascii="Lato" w:eastAsia="Times New Roman" w:hAnsi="Lato" w:cs="Times New Roman"/>
          <w:color w:val="333333"/>
          <w:sz w:val="24"/>
        </w:rPr>
      </w:pPr>
      <w:r w:rsidRPr="00F61F11">
        <w:rPr>
          <w:rFonts w:ascii="Lato" w:eastAsia="Times New Roman" w:hAnsi="Lato" w:cs="Times New Roman"/>
          <w:b/>
          <w:bCs/>
          <w:color w:val="333333"/>
          <w:sz w:val="24"/>
        </w:rPr>
        <w:t>******************************************************************************</w:t>
      </w:r>
    </w:p>
    <w:p w:rsidR="00930161" w:rsidRDefault="00D253C1" w:rsidP="00D253C1">
      <w:pPr>
        <w:pBdr>
          <w:bottom w:val="dotted" w:sz="24" w:space="1" w:color="auto"/>
        </w:pBdr>
        <w:rPr>
          <w:rFonts w:ascii="Lato" w:eastAsia="Times New Roman" w:hAnsi="Lato" w:cs="Times New Roman"/>
          <w:b/>
          <w:bCs/>
          <w:i/>
          <w:iCs/>
          <w:color w:val="333333"/>
          <w:sz w:val="24"/>
        </w:rPr>
      </w:pPr>
      <w:r w:rsidRPr="00F61F11">
        <w:rPr>
          <w:rFonts w:ascii="Lato" w:eastAsia="Times New Roman" w:hAnsi="Lato" w:cs="Times New Roman"/>
          <w:b/>
          <w:bCs/>
          <w:color w:val="333333"/>
          <w:sz w:val="24"/>
        </w:rPr>
        <w:t>No late work will be accepted unless there is a certified emergency</w:t>
      </w:r>
      <w:r>
        <w:rPr>
          <w:rFonts w:ascii="Lato" w:eastAsia="Times New Roman" w:hAnsi="Lato" w:cs="Times New Roman"/>
          <w:b/>
          <w:bCs/>
          <w:color w:val="333333"/>
          <w:sz w:val="24"/>
        </w:rPr>
        <w:t xml:space="preserve"> or an official university excuse, i.e. (you participating in a sports eve</w:t>
      </w:r>
      <w:r w:rsidR="003F6099">
        <w:rPr>
          <w:rFonts w:ascii="Lato" w:eastAsia="Times New Roman" w:hAnsi="Lato" w:cs="Times New Roman"/>
          <w:b/>
          <w:bCs/>
          <w:color w:val="333333"/>
          <w:sz w:val="24"/>
        </w:rPr>
        <w:t>n</w:t>
      </w:r>
      <w:r>
        <w:rPr>
          <w:rFonts w:ascii="Lato" w:eastAsia="Times New Roman" w:hAnsi="Lato" w:cs="Times New Roman"/>
          <w:b/>
          <w:bCs/>
          <w:color w:val="333333"/>
          <w:sz w:val="24"/>
        </w:rPr>
        <w:t>t, d</w:t>
      </w:r>
      <w:r w:rsidR="00930161">
        <w:rPr>
          <w:rFonts w:ascii="Lato" w:eastAsia="Times New Roman" w:hAnsi="Lato" w:cs="Times New Roman"/>
          <w:b/>
          <w:bCs/>
          <w:color w:val="333333"/>
          <w:sz w:val="24"/>
        </w:rPr>
        <w:t>eath of an immediate family memb</w:t>
      </w:r>
      <w:r>
        <w:rPr>
          <w:rFonts w:ascii="Lato" w:eastAsia="Times New Roman" w:hAnsi="Lato" w:cs="Times New Roman"/>
          <w:b/>
          <w:bCs/>
          <w:color w:val="333333"/>
          <w:sz w:val="24"/>
        </w:rPr>
        <w:t>er, or an excused illness</w:t>
      </w:r>
      <w:r w:rsidR="003F6099">
        <w:rPr>
          <w:rFonts w:ascii="Lato" w:eastAsia="Times New Roman" w:hAnsi="Lato" w:cs="Times New Roman"/>
          <w:b/>
          <w:bCs/>
          <w:color w:val="333333"/>
          <w:sz w:val="24"/>
        </w:rPr>
        <w:t>, this is an online course</w:t>
      </w:r>
      <w:r>
        <w:rPr>
          <w:rFonts w:ascii="Lato" w:eastAsia="Times New Roman" w:hAnsi="Lato" w:cs="Times New Roman"/>
          <w:b/>
          <w:bCs/>
          <w:color w:val="333333"/>
          <w:sz w:val="24"/>
        </w:rPr>
        <w:t>)</w:t>
      </w:r>
      <w:r w:rsidRPr="00F61F11">
        <w:rPr>
          <w:rFonts w:ascii="Lato" w:eastAsia="Times New Roman" w:hAnsi="Lato" w:cs="Times New Roman"/>
          <w:b/>
          <w:bCs/>
          <w:color w:val="333333"/>
          <w:sz w:val="24"/>
        </w:rPr>
        <w:t xml:space="preserve">.  Timely communication with the instructor is important if a certified medical issue or a family death occurs that restricts the ability to complete assignments on time. Copies of reason for not completing assignment must be presented to </w:t>
      </w:r>
      <w:r>
        <w:rPr>
          <w:rFonts w:ascii="Lato" w:eastAsia="Times New Roman" w:hAnsi="Lato" w:cs="Times New Roman"/>
          <w:b/>
          <w:bCs/>
          <w:color w:val="333333"/>
          <w:sz w:val="24"/>
        </w:rPr>
        <w:t xml:space="preserve">Dr. </w:t>
      </w:r>
      <w:r w:rsidR="002C337C">
        <w:rPr>
          <w:rFonts w:ascii="Lato" w:eastAsia="Times New Roman" w:hAnsi="Lato" w:cs="Times New Roman"/>
          <w:b/>
          <w:bCs/>
          <w:color w:val="333333"/>
          <w:sz w:val="24"/>
        </w:rPr>
        <w:t xml:space="preserve">Terrell </w:t>
      </w:r>
      <w:r w:rsidR="002C337C" w:rsidRPr="00F61F11">
        <w:rPr>
          <w:rFonts w:ascii="Lato" w:eastAsia="Times New Roman" w:hAnsi="Lato" w:cs="Times New Roman"/>
          <w:b/>
          <w:bCs/>
          <w:color w:val="333333"/>
          <w:sz w:val="24"/>
        </w:rPr>
        <w:t>ASAP</w:t>
      </w:r>
      <w:r w:rsidRPr="00F61F11">
        <w:rPr>
          <w:rFonts w:ascii="Lato" w:eastAsia="Times New Roman" w:hAnsi="Lato" w:cs="Times New Roman"/>
          <w:b/>
          <w:bCs/>
          <w:color w:val="333333"/>
          <w:sz w:val="24"/>
        </w:rPr>
        <w:t>.  Communication is the key to this issue.  </w:t>
      </w:r>
      <w:r w:rsidRPr="00F61F11">
        <w:rPr>
          <w:rFonts w:ascii="Lato" w:eastAsia="Times New Roman" w:hAnsi="Lato" w:cs="Times New Roman"/>
          <w:b/>
          <w:bCs/>
          <w:i/>
          <w:iCs/>
          <w:color w:val="333333"/>
          <w:sz w:val="24"/>
        </w:rPr>
        <w:t xml:space="preserve">Exams or presentations missed can only be made up with a written </w:t>
      </w:r>
      <w:r w:rsidR="00930161">
        <w:rPr>
          <w:rFonts w:ascii="Lato" w:eastAsia="Times New Roman" w:hAnsi="Lato" w:cs="Times New Roman"/>
          <w:b/>
          <w:bCs/>
          <w:i/>
          <w:iCs/>
          <w:color w:val="333333"/>
          <w:sz w:val="24"/>
        </w:rPr>
        <w:t>medical excuse or other</w:t>
      </w:r>
    </w:p>
    <w:p w:rsidR="00D253C1" w:rsidRPr="00F61F11" w:rsidRDefault="00D253C1" w:rsidP="00D253C1">
      <w:pPr>
        <w:pBdr>
          <w:bottom w:val="dotted" w:sz="24" w:space="1" w:color="auto"/>
        </w:pBdr>
        <w:rPr>
          <w:rFonts w:ascii="Lato" w:eastAsia="Times New Roman" w:hAnsi="Lato" w:cs="Times New Roman"/>
          <w:color w:val="333333"/>
          <w:sz w:val="24"/>
        </w:rPr>
      </w:pPr>
      <w:proofErr w:type="gramStart"/>
      <w:r w:rsidRPr="00F61F11">
        <w:rPr>
          <w:rFonts w:ascii="Lato" w:eastAsia="Times New Roman" w:hAnsi="Lato" w:cs="Times New Roman"/>
          <w:b/>
          <w:bCs/>
          <w:i/>
          <w:iCs/>
          <w:color w:val="333333"/>
          <w:sz w:val="24"/>
        </w:rPr>
        <w:t>documentation</w:t>
      </w:r>
      <w:proofErr w:type="gramEnd"/>
      <w:r w:rsidRPr="00F61F11">
        <w:rPr>
          <w:rFonts w:ascii="Lato" w:eastAsia="Times New Roman" w:hAnsi="Lato" w:cs="Times New Roman"/>
          <w:b/>
          <w:bCs/>
          <w:i/>
          <w:iCs/>
          <w:color w:val="333333"/>
          <w:sz w:val="24"/>
        </w:rPr>
        <w:t>.</w:t>
      </w:r>
      <w:r w:rsidR="00930161">
        <w:rPr>
          <w:rFonts w:ascii="Lato" w:eastAsia="Times New Roman" w:hAnsi="Lato" w:cs="Times New Roman"/>
          <w:b/>
          <w:bCs/>
          <w:color w:val="333333"/>
          <w:sz w:val="24"/>
        </w:rPr>
        <w:t>  PLEASE CONTACT</w:t>
      </w:r>
      <w:r w:rsidRPr="00F61F11">
        <w:rPr>
          <w:rFonts w:ascii="Lato" w:eastAsia="Times New Roman" w:hAnsi="Lato" w:cs="Times New Roman"/>
          <w:b/>
          <w:bCs/>
          <w:color w:val="333333"/>
          <w:sz w:val="24"/>
        </w:rPr>
        <w:t xml:space="preserve"> ME ASAP IF THINGS HAPPEN.</w:t>
      </w:r>
    </w:p>
    <w:p w:rsidR="00D253C1" w:rsidRDefault="00D253C1" w:rsidP="00D253C1">
      <w:pPr>
        <w:rPr>
          <w:rFonts w:ascii="Lato" w:eastAsia="Times New Roman" w:hAnsi="Lato" w:cs="Times New Roman"/>
          <w:b/>
          <w:bCs/>
          <w:color w:val="333333"/>
          <w:sz w:val="24"/>
        </w:rPr>
      </w:pPr>
    </w:p>
    <w:p w:rsidR="00D253C1" w:rsidRPr="00B8339A" w:rsidRDefault="00D253C1" w:rsidP="00D253C1">
      <w:pPr>
        <w:rPr>
          <w:rFonts w:ascii="Lato" w:eastAsia="Times New Roman" w:hAnsi="Lato" w:cs="Times New Roman"/>
          <w:color w:val="333333"/>
          <w:sz w:val="24"/>
        </w:rPr>
      </w:pPr>
      <w:r w:rsidRPr="00B8339A">
        <w:rPr>
          <w:rFonts w:ascii="Lato" w:eastAsia="Times New Roman" w:hAnsi="Lato" w:cs="Times New Roman"/>
          <w:b/>
          <w:bCs/>
          <w:color w:val="333333"/>
          <w:sz w:val="24"/>
        </w:rPr>
        <w:t>COURSE ASSIGNMENTS and ASSESSMENTS</w:t>
      </w:r>
    </w:p>
    <w:p w:rsidR="0080181D" w:rsidRPr="0080181D" w:rsidRDefault="0080181D" w:rsidP="0080181D">
      <w:pPr>
        <w:rPr>
          <w:rFonts w:ascii="Lato" w:eastAsia="Times New Roman" w:hAnsi="Lato" w:cs="Times New Roman"/>
          <w:color w:val="333333"/>
          <w:sz w:val="24"/>
        </w:rPr>
      </w:pPr>
    </w:p>
    <w:p w:rsidR="0080181D" w:rsidRPr="0080181D" w:rsidRDefault="0080181D" w:rsidP="0080181D">
      <w:pPr>
        <w:rPr>
          <w:rFonts w:ascii="Lato" w:eastAsia="Times New Roman" w:hAnsi="Lato" w:cs="Times New Roman"/>
          <w:color w:val="333333"/>
          <w:sz w:val="24"/>
        </w:rPr>
      </w:pPr>
      <w:r w:rsidRPr="0080181D">
        <w:rPr>
          <w:rFonts w:ascii="Lato" w:eastAsia="Times New Roman" w:hAnsi="Lato" w:cs="Times New Roman"/>
          <w:b/>
          <w:bCs/>
          <w:color w:val="333333"/>
          <w:sz w:val="24"/>
        </w:rPr>
        <w:t>Attendance</w:t>
      </w:r>
    </w:p>
    <w:p w:rsidR="0080181D" w:rsidRPr="0080181D" w:rsidRDefault="00F61F11" w:rsidP="0080181D">
      <w:pPr>
        <w:rPr>
          <w:rFonts w:ascii="Lato" w:eastAsia="Times New Roman" w:hAnsi="Lato" w:cs="Times New Roman"/>
          <w:color w:val="333333"/>
          <w:sz w:val="24"/>
        </w:rPr>
      </w:pPr>
      <w:r>
        <w:rPr>
          <w:rFonts w:ascii="Lato" w:eastAsia="Times New Roman" w:hAnsi="Lato" w:cs="Times New Roman"/>
          <w:color w:val="333333"/>
          <w:sz w:val="24"/>
        </w:rPr>
        <w:t xml:space="preserve">This is a completely Online </w:t>
      </w:r>
      <w:r w:rsidR="00506CA6">
        <w:rPr>
          <w:rFonts w:ascii="Lato" w:eastAsia="Times New Roman" w:hAnsi="Lato" w:cs="Times New Roman"/>
          <w:color w:val="333333"/>
          <w:sz w:val="24"/>
        </w:rPr>
        <w:t>C</w:t>
      </w:r>
      <w:r>
        <w:rPr>
          <w:rFonts w:ascii="Lato" w:eastAsia="Times New Roman" w:hAnsi="Lato" w:cs="Times New Roman"/>
          <w:color w:val="333333"/>
          <w:sz w:val="24"/>
        </w:rPr>
        <w:t>ourse, however, your discussion board</w:t>
      </w:r>
      <w:r w:rsidR="00512E0C">
        <w:rPr>
          <w:rFonts w:ascii="Lato" w:eastAsia="Times New Roman" w:hAnsi="Lato" w:cs="Times New Roman"/>
          <w:color w:val="333333"/>
          <w:sz w:val="24"/>
        </w:rPr>
        <w:t>s</w:t>
      </w:r>
      <w:r>
        <w:rPr>
          <w:rFonts w:ascii="Lato" w:eastAsia="Times New Roman" w:hAnsi="Lato" w:cs="Times New Roman"/>
          <w:color w:val="333333"/>
          <w:sz w:val="24"/>
        </w:rPr>
        <w:t xml:space="preserve"> are important and will be valuable and </w:t>
      </w:r>
      <w:r w:rsidR="002C337C">
        <w:rPr>
          <w:rFonts w:ascii="Lato" w:eastAsia="Times New Roman" w:hAnsi="Lato" w:cs="Times New Roman"/>
          <w:color w:val="333333"/>
          <w:sz w:val="24"/>
        </w:rPr>
        <w:t>an</w:t>
      </w:r>
      <w:r>
        <w:rPr>
          <w:rFonts w:ascii="Lato" w:eastAsia="Times New Roman" w:hAnsi="Lato" w:cs="Times New Roman"/>
          <w:color w:val="333333"/>
          <w:sz w:val="24"/>
        </w:rPr>
        <w:t xml:space="preserve"> indicator you are active in this course. </w:t>
      </w:r>
    </w:p>
    <w:p w:rsidR="0080181D" w:rsidRDefault="00F61F11" w:rsidP="0080181D">
      <w:pPr>
        <w:rPr>
          <w:rFonts w:ascii="Lato" w:eastAsia="Times New Roman" w:hAnsi="Lato" w:cs="Times New Roman"/>
          <w:color w:val="333333"/>
          <w:sz w:val="24"/>
        </w:rPr>
      </w:pPr>
      <w:r w:rsidRPr="00F61F11">
        <w:rPr>
          <w:rFonts w:ascii="Lato" w:eastAsia="Times New Roman" w:hAnsi="Lato" w:cs="Times New Roman"/>
          <w:color w:val="333333"/>
          <w:sz w:val="24"/>
        </w:rPr>
        <w:t>All grading is done in real-time poin</w:t>
      </w:r>
      <w:r w:rsidR="006E4903">
        <w:rPr>
          <w:rFonts w:ascii="Lato" w:eastAsia="Times New Roman" w:hAnsi="Lato" w:cs="Times New Roman"/>
          <w:color w:val="333333"/>
          <w:sz w:val="24"/>
        </w:rPr>
        <w:t>ts.  There are no percentages. </w:t>
      </w:r>
      <w:r w:rsidRPr="00F61F11">
        <w:rPr>
          <w:rFonts w:ascii="Lato" w:eastAsia="Times New Roman" w:hAnsi="Lato" w:cs="Times New Roman"/>
          <w:color w:val="333333"/>
          <w:sz w:val="24"/>
        </w:rPr>
        <w:t>Every point you earn is a point towards your goal of achieving a great grade.  </w:t>
      </w:r>
    </w:p>
    <w:p w:rsidR="00B8339A" w:rsidRPr="00B8339A" w:rsidRDefault="00B8339A" w:rsidP="00B8339A">
      <w:pPr>
        <w:rPr>
          <w:rFonts w:ascii="Lato" w:eastAsia="Times New Roman" w:hAnsi="Lato" w:cs="Times New Roman"/>
          <w:color w:val="333333"/>
          <w:sz w:val="24"/>
        </w:rPr>
      </w:pP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(Learning Objectives 1-9)</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All students are expected to participate in discussions and contribute to the academic experience.   Maximize your discussion participation by:</w:t>
      </w:r>
    </w:p>
    <w:p w:rsidR="00B8339A" w:rsidRPr="00B8339A" w:rsidRDefault="00B8339A" w:rsidP="007E3B6F">
      <w:pPr>
        <w:ind w:firstLine="720"/>
        <w:rPr>
          <w:rFonts w:ascii="Lato" w:eastAsia="Times New Roman" w:hAnsi="Lato" w:cs="Times New Roman"/>
          <w:color w:val="333333"/>
          <w:sz w:val="24"/>
        </w:rPr>
      </w:pPr>
      <w:r w:rsidRPr="00B8339A">
        <w:rPr>
          <w:rFonts w:ascii="Lato" w:eastAsia="Times New Roman" w:hAnsi="Lato" w:cs="Times New Roman"/>
          <w:color w:val="333333"/>
          <w:sz w:val="24"/>
        </w:rPr>
        <w:t>1)  Completing more than the minimum requirements.</w:t>
      </w:r>
    </w:p>
    <w:p w:rsidR="006E4903" w:rsidRDefault="00B8339A" w:rsidP="007E3B6F">
      <w:pPr>
        <w:ind w:firstLine="720"/>
        <w:rPr>
          <w:rFonts w:ascii="Lato" w:eastAsia="Times New Roman" w:hAnsi="Lato" w:cs="Times New Roman"/>
          <w:color w:val="333333"/>
          <w:sz w:val="24"/>
        </w:rPr>
      </w:pPr>
      <w:r w:rsidRPr="00B8339A">
        <w:rPr>
          <w:rFonts w:ascii="Lato" w:eastAsia="Times New Roman" w:hAnsi="Lato" w:cs="Times New Roman"/>
          <w:color w:val="333333"/>
          <w:sz w:val="24"/>
        </w:rPr>
        <w:t xml:space="preserve">2)  Reviewing your film guides and concept sheets every week to be prepared for </w:t>
      </w:r>
    </w:p>
    <w:p w:rsidR="00B8339A" w:rsidRPr="00B8339A" w:rsidRDefault="007E3B6F" w:rsidP="007E3B6F">
      <w:pPr>
        <w:rPr>
          <w:rFonts w:ascii="Lato" w:eastAsia="Times New Roman" w:hAnsi="Lato" w:cs="Times New Roman"/>
          <w:color w:val="333333"/>
          <w:sz w:val="24"/>
        </w:rPr>
      </w:pPr>
      <w:r>
        <w:rPr>
          <w:rFonts w:ascii="Lato" w:eastAsia="Times New Roman" w:hAnsi="Lato" w:cs="Times New Roman"/>
          <w:color w:val="333333"/>
          <w:sz w:val="24"/>
        </w:rPr>
        <w:t xml:space="preserve">                </w:t>
      </w:r>
      <w:proofErr w:type="gramStart"/>
      <w:r w:rsidR="00B8339A" w:rsidRPr="00B8339A">
        <w:rPr>
          <w:rFonts w:ascii="Lato" w:eastAsia="Times New Roman" w:hAnsi="Lato" w:cs="Times New Roman"/>
          <w:color w:val="333333"/>
          <w:sz w:val="24"/>
        </w:rPr>
        <w:t>exams</w:t>
      </w:r>
      <w:proofErr w:type="gramEnd"/>
    </w:p>
    <w:p w:rsidR="00B8339A" w:rsidRPr="00B8339A" w:rsidRDefault="00B8339A" w:rsidP="007E3B6F">
      <w:pPr>
        <w:ind w:firstLine="720"/>
        <w:rPr>
          <w:rFonts w:ascii="Lato" w:eastAsia="Times New Roman" w:hAnsi="Lato" w:cs="Times New Roman"/>
          <w:color w:val="333333"/>
          <w:sz w:val="24"/>
        </w:rPr>
      </w:pPr>
      <w:r w:rsidRPr="00B8339A">
        <w:rPr>
          <w:rFonts w:ascii="Lato" w:eastAsia="Times New Roman" w:hAnsi="Lato" w:cs="Times New Roman"/>
          <w:color w:val="333333"/>
          <w:sz w:val="24"/>
        </w:rPr>
        <w:t>3)  Taking complete notes on each film and lecture</w:t>
      </w:r>
    </w:p>
    <w:p w:rsidR="00B8339A" w:rsidRPr="00B8339A" w:rsidRDefault="00B8339A" w:rsidP="007E3B6F">
      <w:pPr>
        <w:ind w:firstLine="720"/>
        <w:rPr>
          <w:rFonts w:ascii="Lato" w:eastAsia="Times New Roman" w:hAnsi="Lato" w:cs="Times New Roman"/>
          <w:color w:val="333333"/>
          <w:sz w:val="24"/>
        </w:rPr>
      </w:pPr>
      <w:r w:rsidRPr="00B8339A">
        <w:rPr>
          <w:rFonts w:ascii="Lato" w:eastAsia="Times New Roman" w:hAnsi="Lato" w:cs="Times New Roman"/>
          <w:color w:val="333333"/>
          <w:sz w:val="24"/>
        </w:rPr>
        <w:t>4)  Being attentive to the stories, characters, and events portrayed in each film</w:t>
      </w:r>
    </w:p>
    <w:p w:rsidR="00B8339A" w:rsidRPr="00B8339A" w:rsidRDefault="00B8339A" w:rsidP="007E3B6F">
      <w:pPr>
        <w:ind w:firstLine="720"/>
        <w:rPr>
          <w:rFonts w:ascii="Lato" w:eastAsia="Times New Roman" w:hAnsi="Lato" w:cs="Times New Roman"/>
          <w:color w:val="333333"/>
          <w:sz w:val="24"/>
        </w:rPr>
      </w:pPr>
      <w:r w:rsidRPr="00B8339A">
        <w:rPr>
          <w:rFonts w:ascii="Lato" w:eastAsia="Times New Roman" w:hAnsi="Lato" w:cs="Times New Roman"/>
          <w:color w:val="333333"/>
          <w:sz w:val="24"/>
        </w:rPr>
        <w:t>5)  Volunteering your insights and interpretations of the film</w:t>
      </w:r>
    </w:p>
    <w:p w:rsidR="00B8339A" w:rsidRPr="00B8339A" w:rsidRDefault="00B8339A" w:rsidP="007E3B6F">
      <w:pPr>
        <w:ind w:firstLine="720"/>
        <w:rPr>
          <w:rFonts w:ascii="Lato" w:eastAsia="Times New Roman" w:hAnsi="Lato" w:cs="Times New Roman"/>
          <w:color w:val="333333"/>
          <w:sz w:val="24"/>
        </w:rPr>
      </w:pPr>
      <w:r w:rsidRPr="00B8339A">
        <w:rPr>
          <w:rFonts w:ascii="Lato" w:eastAsia="Times New Roman" w:hAnsi="Lato" w:cs="Times New Roman"/>
          <w:color w:val="333333"/>
          <w:sz w:val="24"/>
        </w:rPr>
        <w:t>6)  Sharing relevant experiences that you may have had with older people</w:t>
      </w:r>
    </w:p>
    <w:p w:rsidR="007E3B6F" w:rsidRDefault="006E4903" w:rsidP="007E3B6F">
      <w:pPr>
        <w:ind w:firstLine="720"/>
        <w:rPr>
          <w:rFonts w:ascii="Lato" w:eastAsia="Times New Roman" w:hAnsi="Lato" w:cs="Times New Roman"/>
          <w:color w:val="333333"/>
          <w:sz w:val="24"/>
        </w:rPr>
      </w:pPr>
      <w:r>
        <w:rPr>
          <w:rFonts w:ascii="Lato" w:eastAsia="Times New Roman" w:hAnsi="Lato" w:cs="Times New Roman"/>
          <w:color w:val="333333"/>
          <w:sz w:val="24"/>
        </w:rPr>
        <w:t>7</w:t>
      </w:r>
      <w:r w:rsidR="00B8339A" w:rsidRPr="00B8339A">
        <w:rPr>
          <w:rFonts w:ascii="Lato" w:eastAsia="Times New Roman" w:hAnsi="Lato" w:cs="Times New Roman"/>
          <w:color w:val="333333"/>
          <w:sz w:val="24"/>
        </w:rPr>
        <w:t xml:space="preserve">)  Work diligently with your team and continue engagement throughout the </w:t>
      </w:r>
    </w:p>
    <w:p w:rsidR="00B8339A" w:rsidRPr="00B8339A" w:rsidRDefault="007E3B6F" w:rsidP="007E3B6F">
      <w:pPr>
        <w:ind w:firstLine="720"/>
        <w:rPr>
          <w:rFonts w:ascii="Lato" w:eastAsia="Times New Roman" w:hAnsi="Lato" w:cs="Times New Roman"/>
          <w:color w:val="333333"/>
          <w:sz w:val="24"/>
        </w:rPr>
      </w:pPr>
      <w:r>
        <w:rPr>
          <w:rFonts w:ascii="Lato" w:eastAsia="Times New Roman" w:hAnsi="Lato" w:cs="Times New Roman"/>
          <w:color w:val="333333"/>
          <w:sz w:val="24"/>
        </w:rPr>
        <w:t xml:space="preserve">     </w:t>
      </w:r>
      <w:proofErr w:type="gramStart"/>
      <w:r w:rsidR="00B8339A" w:rsidRPr="00B8339A">
        <w:rPr>
          <w:rFonts w:ascii="Lato" w:eastAsia="Times New Roman" w:hAnsi="Lato" w:cs="Times New Roman"/>
          <w:color w:val="333333"/>
          <w:sz w:val="24"/>
        </w:rPr>
        <w:t>projects</w:t>
      </w:r>
      <w:proofErr w:type="gramEnd"/>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b/>
          <w:bCs/>
          <w:color w:val="333333"/>
          <w:sz w:val="24"/>
        </w:rPr>
        <w:t>Social &amp; Personal Responsibility Team Project</w:t>
      </w: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(Meets Learning Objectives 2</w:t>
      </w:r>
      <w:r w:rsidR="002C337C" w:rsidRPr="00B8339A">
        <w:rPr>
          <w:rFonts w:ascii="Lato" w:eastAsia="Times New Roman" w:hAnsi="Lato" w:cs="Times New Roman"/>
          <w:color w:val="333333"/>
          <w:sz w:val="24"/>
        </w:rPr>
        <w:t>, 3, 8, 9</w:t>
      </w:r>
      <w:r w:rsidRPr="00B8339A">
        <w:rPr>
          <w:rFonts w:ascii="Lato" w:eastAsia="Times New Roman" w:hAnsi="Lato" w:cs="Times New Roman"/>
          <w:color w:val="333333"/>
          <w:sz w:val="24"/>
        </w:rPr>
        <w:t>)</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Th</w:t>
      </w:r>
      <w:r>
        <w:rPr>
          <w:rFonts w:ascii="Lato" w:eastAsia="Times New Roman" w:hAnsi="Lato" w:cs="Times New Roman"/>
          <w:color w:val="333333"/>
          <w:sz w:val="24"/>
        </w:rPr>
        <w:t xml:space="preserve">is </w:t>
      </w:r>
      <w:r w:rsidRPr="00B8339A">
        <w:rPr>
          <w:rFonts w:ascii="Lato" w:eastAsia="Times New Roman" w:hAnsi="Lato" w:cs="Times New Roman"/>
          <w:color w:val="333333"/>
          <w:sz w:val="24"/>
        </w:rPr>
        <w:t xml:space="preserve">Team </w:t>
      </w:r>
      <w:r w:rsidR="002C337C" w:rsidRPr="00B8339A">
        <w:rPr>
          <w:rFonts w:ascii="Lato" w:eastAsia="Times New Roman" w:hAnsi="Lato" w:cs="Times New Roman"/>
          <w:color w:val="333333"/>
          <w:sz w:val="24"/>
        </w:rPr>
        <w:t>project will</w:t>
      </w:r>
      <w:r w:rsidRPr="00B8339A">
        <w:rPr>
          <w:rFonts w:ascii="Lato" w:eastAsia="Times New Roman" w:hAnsi="Lato" w:cs="Times New Roman"/>
          <w:color w:val="333333"/>
          <w:sz w:val="24"/>
        </w:rPr>
        <w:t xml:space="preserve"> begin with each student documenting their individual assessment of the social issue or personal responsibility issue.  Then the assessments will be brought together in team and analyzed to come up with a summary of each team’s thoughts to present to the class.  These team presentations will then be compared and contrasted with each other and with the materials presented.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The TP #3 presentations will be done in a team assignment context (see Timeline).  Once the teams and the short stories are assigned, you will have minimal class time to review the story, discuss the points needed to present, and assign sections to each team member to present.  Each member of the team will be responsible for a part of the oral presentation.  Each team member will be given a grade as an individual and not as a team, so individual oral participation is required.  </w:t>
      </w:r>
    </w:p>
    <w:p w:rsidR="00B8339A" w:rsidRDefault="00B8339A" w:rsidP="00B8339A">
      <w:pPr>
        <w:rPr>
          <w:rFonts w:ascii="Lato" w:eastAsia="Times New Roman" w:hAnsi="Lato" w:cs="Times New Roman"/>
          <w:b/>
          <w:bCs/>
          <w:color w:val="333333"/>
          <w:sz w:val="24"/>
        </w:rPr>
      </w:pPr>
      <w:r w:rsidRPr="00B8339A">
        <w:rPr>
          <w:rFonts w:ascii="Lato" w:eastAsia="Times New Roman" w:hAnsi="Lato" w:cs="Times New Roman"/>
          <w:b/>
          <w:bCs/>
          <w:color w:val="333333"/>
          <w:sz w:val="24"/>
        </w:rPr>
        <w:t> </w:t>
      </w:r>
    </w:p>
    <w:p w:rsidR="00506CA6" w:rsidRPr="006E675D" w:rsidRDefault="00506CA6" w:rsidP="00930161">
      <w:pPr>
        <w:shd w:val="clear" w:color="auto" w:fill="FFFFFF" w:themeFill="background1"/>
        <w:rPr>
          <w:rFonts w:ascii="Lato" w:eastAsia="Times New Roman" w:hAnsi="Lato" w:cs="Times New Roman"/>
          <w:b/>
          <w:bCs/>
          <w:color w:val="333333"/>
          <w:sz w:val="24"/>
        </w:rPr>
      </w:pPr>
      <w:r w:rsidRPr="00930161">
        <w:rPr>
          <w:rFonts w:ascii="Lato" w:eastAsia="Times New Roman" w:hAnsi="Lato" w:cs="Times New Roman"/>
          <w:b/>
          <w:bCs/>
          <w:color w:val="333333"/>
          <w:sz w:val="24"/>
        </w:rPr>
        <w:t>Other Activities will be presented with directions and Rubric in the individual Modules</w:t>
      </w:r>
      <w:r>
        <w:rPr>
          <w:rFonts w:ascii="Lato" w:eastAsia="Times New Roman" w:hAnsi="Lato" w:cs="Times New Roman"/>
          <w:b/>
          <w:bCs/>
          <w:color w:val="333333"/>
          <w:sz w:val="24"/>
        </w:rPr>
        <w:t xml:space="preserve">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b/>
          <w:bCs/>
          <w:color w:val="333333"/>
          <w:sz w:val="24"/>
        </w:rPr>
        <w:t>Quizzes    </w:t>
      </w:r>
      <w:r w:rsidR="006E4903">
        <w:rPr>
          <w:rFonts w:ascii="Lato" w:eastAsia="Times New Roman" w:hAnsi="Lato" w:cs="Times New Roman"/>
          <w:color w:val="333333"/>
          <w:sz w:val="24"/>
        </w:rPr>
        <w:t xml:space="preserve">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(Meets Learning Objectives 1, 3, 5-9)</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Each quiz will be given online and will be asking for information about films, lectures and concept sheets previously reviewed.  By participating in discussion, watching lectures, and reviewing the handouts, you should have all of the information you need to excel on the quizzes.  They will also be reviewed to help you study for the Midterm and Final.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b/>
          <w:bCs/>
          <w:color w:val="333333"/>
          <w:sz w:val="24"/>
        </w:rPr>
        <w:lastRenderedPageBreak/>
        <w:t>Midterm and Final Exams </w:t>
      </w:r>
      <w:r w:rsidRPr="00B8339A">
        <w:rPr>
          <w:rFonts w:ascii="Lato" w:eastAsia="Times New Roman" w:hAnsi="Lato" w:cs="Times New Roman"/>
          <w:color w:val="333333"/>
          <w:sz w:val="24"/>
        </w:rPr>
        <w:t xml:space="preserve">(2 @ </w:t>
      </w:r>
      <w:r>
        <w:rPr>
          <w:rFonts w:ascii="Lato" w:eastAsia="Times New Roman" w:hAnsi="Lato" w:cs="Times New Roman"/>
          <w:color w:val="333333"/>
          <w:sz w:val="24"/>
        </w:rPr>
        <w:t>100</w:t>
      </w:r>
      <w:r w:rsidRPr="00B8339A">
        <w:rPr>
          <w:rFonts w:ascii="Lato" w:eastAsia="Times New Roman" w:hAnsi="Lato" w:cs="Times New Roman"/>
          <w:color w:val="333333"/>
          <w:sz w:val="24"/>
        </w:rPr>
        <w:t xml:space="preserve"> points each for a total of </w:t>
      </w:r>
      <w:r>
        <w:rPr>
          <w:rFonts w:ascii="Lato" w:eastAsia="Times New Roman" w:hAnsi="Lato" w:cs="Times New Roman"/>
          <w:color w:val="333333"/>
          <w:sz w:val="24"/>
        </w:rPr>
        <w:t>2</w:t>
      </w:r>
      <w:r w:rsidRPr="00B8339A">
        <w:rPr>
          <w:rFonts w:ascii="Lato" w:eastAsia="Times New Roman" w:hAnsi="Lato" w:cs="Times New Roman"/>
          <w:color w:val="333333"/>
          <w:sz w:val="24"/>
        </w:rPr>
        <w:t>00 points)</w:t>
      </w:r>
    </w:p>
    <w:p w:rsid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(Learning Objectives 1, 3, 5-9)</w:t>
      </w:r>
    </w:p>
    <w:p w:rsidR="00506CA6" w:rsidRPr="00B8339A" w:rsidRDefault="00506CA6" w:rsidP="00B8339A">
      <w:pPr>
        <w:rPr>
          <w:rFonts w:ascii="Lato" w:eastAsia="Times New Roman" w:hAnsi="Lato" w:cs="Times New Roman"/>
          <w:color w:val="333333"/>
          <w:sz w:val="24"/>
        </w:rPr>
      </w:pP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There will be a Midterm and Final examination.  Both will be given online as scheduled on the weekly Timeline schedule.  The exams will be </w:t>
      </w:r>
      <w:r w:rsidRPr="00B8339A">
        <w:rPr>
          <w:rFonts w:ascii="Lato" w:eastAsia="Times New Roman" w:hAnsi="Lato" w:cs="Times New Roman"/>
          <w:b/>
          <w:bCs/>
          <w:color w:val="333333"/>
          <w:sz w:val="24"/>
        </w:rPr>
        <w:t>non-comprehensive</w:t>
      </w:r>
      <w:r w:rsidRPr="00B8339A">
        <w:rPr>
          <w:rFonts w:ascii="Lato" w:eastAsia="Times New Roman" w:hAnsi="Lato" w:cs="Times New Roman"/>
          <w:color w:val="333333"/>
          <w:sz w:val="24"/>
        </w:rPr>
        <w:t>.  The questions will test your understanding of the course concepts presented in the handouts and lectures, as well as your ability to use them in analyzing the films shown.  It will not be sufficient to simply summarize the films in your answers.  You will be required to analyze the plot, characters, and events using gerontological concepts presented in class and on the handouts. It will be important that you are able to discuss parallel gerontological behaviors from different films and describe the reasons behind the behaviors.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The exams are to give you a chance to show me not only what you have learned, but what you </w:t>
      </w:r>
      <w:r w:rsidRPr="00B8339A">
        <w:rPr>
          <w:rFonts w:ascii="Lato" w:eastAsia="Times New Roman" w:hAnsi="Lato" w:cs="Times New Roman"/>
          <w:color w:val="333333"/>
          <w:sz w:val="24"/>
          <w:u w:val="single"/>
        </w:rPr>
        <w:t>think</w:t>
      </w:r>
      <w:r w:rsidRPr="00B8339A">
        <w:rPr>
          <w:rFonts w:ascii="Lato" w:eastAsia="Times New Roman" w:hAnsi="Lato" w:cs="Times New Roman"/>
          <w:color w:val="333333"/>
          <w:sz w:val="24"/>
        </w:rPr>
        <w:t> about what you have learned.  Be prepared to support your thoughts. </w:t>
      </w:r>
      <w:r w:rsidRPr="00B8339A">
        <w:rPr>
          <w:rFonts w:ascii="Lato" w:eastAsia="Times New Roman" w:hAnsi="Lato" w:cs="Times New Roman"/>
          <w:b/>
          <w:bCs/>
          <w:color w:val="333333"/>
          <w:sz w:val="24"/>
        </w:rPr>
        <w:t>You will NOT need to know specific towns, places, dates, etc. from the films.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COURSE REQUIREMENTS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To meet the required standards of this course, you should be achieving the following:  </w:t>
      </w:r>
    </w:p>
    <w:p w:rsidR="00B8339A" w:rsidRPr="00B8339A" w:rsidRDefault="00B8339A" w:rsidP="006E675D">
      <w:pPr>
        <w:ind w:firstLine="720"/>
        <w:rPr>
          <w:rFonts w:ascii="Lato" w:eastAsia="Times New Roman" w:hAnsi="Lato" w:cs="Times New Roman"/>
          <w:color w:val="333333"/>
          <w:sz w:val="24"/>
        </w:rPr>
      </w:pPr>
      <w:r w:rsidRPr="00B8339A">
        <w:rPr>
          <w:rFonts w:ascii="Lato" w:eastAsia="Times New Roman" w:hAnsi="Lato" w:cs="Times New Roman"/>
          <w:color w:val="333333"/>
          <w:sz w:val="24"/>
        </w:rPr>
        <w:t>1)  Participate in discussions</w:t>
      </w:r>
    </w:p>
    <w:p w:rsidR="006E675D" w:rsidRDefault="00B8339A" w:rsidP="006E675D">
      <w:pPr>
        <w:ind w:left="720"/>
        <w:rPr>
          <w:rFonts w:ascii="Lato" w:eastAsia="Times New Roman" w:hAnsi="Lato" w:cs="Times New Roman"/>
          <w:color w:val="333333"/>
          <w:sz w:val="24"/>
        </w:rPr>
      </w:pPr>
      <w:r w:rsidRPr="00B8339A">
        <w:rPr>
          <w:rFonts w:ascii="Lato" w:eastAsia="Times New Roman" w:hAnsi="Lato" w:cs="Times New Roman"/>
          <w:color w:val="333333"/>
          <w:sz w:val="24"/>
        </w:rPr>
        <w:t xml:space="preserve">2)  Reviewing film guides and concept sheets every week to be prepared for </w:t>
      </w:r>
      <w:r w:rsidR="006E675D">
        <w:rPr>
          <w:rFonts w:ascii="Lato" w:eastAsia="Times New Roman" w:hAnsi="Lato" w:cs="Times New Roman"/>
          <w:color w:val="333333"/>
          <w:sz w:val="24"/>
        </w:rPr>
        <w:t xml:space="preserve">   </w:t>
      </w:r>
    </w:p>
    <w:p w:rsidR="00B8339A" w:rsidRPr="00B8339A" w:rsidRDefault="006E675D" w:rsidP="006E675D">
      <w:pPr>
        <w:ind w:left="720"/>
        <w:rPr>
          <w:rFonts w:ascii="Lato" w:eastAsia="Times New Roman" w:hAnsi="Lato" w:cs="Times New Roman"/>
          <w:color w:val="333333"/>
          <w:sz w:val="24"/>
        </w:rPr>
      </w:pPr>
      <w:r>
        <w:rPr>
          <w:rFonts w:ascii="Lato" w:eastAsia="Times New Roman" w:hAnsi="Lato" w:cs="Times New Roman"/>
          <w:color w:val="333333"/>
          <w:sz w:val="24"/>
        </w:rPr>
        <w:t xml:space="preserve">     </w:t>
      </w:r>
      <w:proofErr w:type="gramStart"/>
      <w:r w:rsidR="00B8339A" w:rsidRPr="00B8339A">
        <w:rPr>
          <w:rFonts w:ascii="Lato" w:eastAsia="Times New Roman" w:hAnsi="Lato" w:cs="Times New Roman"/>
          <w:color w:val="333333"/>
          <w:sz w:val="24"/>
        </w:rPr>
        <w:t>exams</w:t>
      </w:r>
      <w:proofErr w:type="gramEnd"/>
    </w:p>
    <w:p w:rsidR="00B8339A" w:rsidRPr="00B8339A" w:rsidRDefault="00B8339A" w:rsidP="006E675D">
      <w:pPr>
        <w:ind w:firstLine="720"/>
        <w:rPr>
          <w:rFonts w:ascii="Lato" w:eastAsia="Times New Roman" w:hAnsi="Lato" w:cs="Times New Roman"/>
          <w:color w:val="333333"/>
          <w:sz w:val="24"/>
        </w:rPr>
      </w:pPr>
      <w:r w:rsidRPr="00B8339A">
        <w:rPr>
          <w:rFonts w:ascii="Lato" w:eastAsia="Times New Roman" w:hAnsi="Lato" w:cs="Times New Roman"/>
          <w:color w:val="333333"/>
          <w:sz w:val="24"/>
        </w:rPr>
        <w:t>3)  Taking complete notes on each film and lecture</w:t>
      </w:r>
    </w:p>
    <w:p w:rsidR="00B8339A" w:rsidRPr="00B8339A" w:rsidRDefault="00B8339A" w:rsidP="006E675D">
      <w:pPr>
        <w:ind w:firstLine="720"/>
        <w:rPr>
          <w:rFonts w:ascii="Lato" w:eastAsia="Times New Roman" w:hAnsi="Lato" w:cs="Times New Roman"/>
          <w:color w:val="333333"/>
          <w:sz w:val="24"/>
        </w:rPr>
      </w:pPr>
      <w:r w:rsidRPr="00B8339A">
        <w:rPr>
          <w:rFonts w:ascii="Lato" w:eastAsia="Times New Roman" w:hAnsi="Lato" w:cs="Times New Roman"/>
          <w:color w:val="333333"/>
          <w:sz w:val="24"/>
        </w:rPr>
        <w:t>4)  Being attentive to the stories, characters, and events portrayed in each film</w:t>
      </w:r>
    </w:p>
    <w:p w:rsidR="00B8339A" w:rsidRPr="00B8339A" w:rsidRDefault="00B8339A" w:rsidP="006E675D">
      <w:pPr>
        <w:ind w:firstLine="720"/>
        <w:rPr>
          <w:rFonts w:ascii="Lato" w:eastAsia="Times New Roman" w:hAnsi="Lato" w:cs="Times New Roman"/>
          <w:color w:val="333333"/>
          <w:sz w:val="24"/>
        </w:rPr>
      </w:pPr>
      <w:r w:rsidRPr="00B8339A">
        <w:rPr>
          <w:rFonts w:ascii="Lato" w:eastAsia="Times New Roman" w:hAnsi="Lato" w:cs="Times New Roman"/>
          <w:color w:val="333333"/>
          <w:sz w:val="24"/>
        </w:rPr>
        <w:t>5)  Volunteering insights and interpretations of the film</w:t>
      </w:r>
    </w:p>
    <w:p w:rsidR="00B8339A" w:rsidRPr="00B8339A" w:rsidRDefault="00B8339A" w:rsidP="006E675D">
      <w:pPr>
        <w:ind w:firstLine="720"/>
        <w:rPr>
          <w:rFonts w:ascii="Lato" w:eastAsia="Times New Roman" w:hAnsi="Lato" w:cs="Times New Roman"/>
          <w:color w:val="333333"/>
          <w:sz w:val="24"/>
        </w:rPr>
      </w:pPr>
      <w:r w:rsidRPr="00B8339A">
        <w:rPr>
          <w:rFonts w:ascii="Lato" w:eastAsia="Times New Roman" w:hAnsi="Lato" w:cs="Times New Roman"/>
          <w:color w:val="333333"/>
          <w:sz w:val="24"/>
        </w:rPr>
        <w:t>6)  Sharing relevant experiences that you have had with older people</w:t>
      </w:r>
    </w:p>
    <w:p w:rsidR="00B8339A" w:rsidRPr="00B8339A" w:rsidRDefault="00B8339A" w:rsidP="006E675D">
      <w:pPr>
        <w:ind w:firstLine="720"/>
        <w:rPr>
          <w:rFonts w:ascii="Lato" w:eastAsia="Times New Roman" w:hAnsi="Lato" w:cs="Times New Roman"/>
          <w:color w:val="333333"/>
          <w:sz w:val="24"/>
        </w:rPr>
      </w:pPr>
      <w:r w:rsidRPr="00B8339A">
        <w:rPr>
          <w:rFonts w:ascii="Lato" w:eastAsia="Times New Roman" w:hAnsi="Lato" w:cs="Times New Roman"/>
          <w:color w:val="333333"/>
          <w:sz w:val="24"/>
        </w:rPr>
        <w:t>7)  Providing thoughtful responses when called upon</w:t>
      </w:r>
    </w:p>
    <w:p w:rsidR="006E675D" w:rsidRDefault="00B8339A" w:rsidP="006E675D">
      <w:pPr>
        <w:ind w:left="720"/>
        <w:rPr>
          <w:rFonts w:ascii="Lato" w:eastAsia="Times New Roman" w:hAnsi="Lato" w:cs="Times New Roman"/>
          <w:color w:val="333333"/>
          <w:sz w:val="24"/>
        </w:rPr>
      </w:pPr>
      <w:r w:rsidRPr="00B8339A">
        <w:rPr>
          <w:rFonts w:ascii="Lato" w:eastAsia="Times New Roman" w:hAnsi="Lato" w:cs="Times New Roman"/>
          <w:color w:val="333333"/>
          <w:sz w:val="24"/>
        </w:rPr>
        <w:t xml:space="preserve">8)  Work diligently with your team and continue engagement throughout the </w:t>
      </w:r>
      <w:r w:rsidR="006E675D">
        <w:rPr>
          <w:rFonts w:ascii="Lato" w:eastAsia="Times New Roman" w:hAnsi="Lato" w:cs="Times New Roman"/>
          <w:color w:val="333333"/>
          <w:sz w:val="24"/>
        </w:rPr>
        <w:t xml:space="preserve"> </w:t>
      </w:r>
    </w:p>
    <w:p w:rsidR="00B8339A" w:rsidRPr="00B8339A" w:rsidRDefault="006E675D" w:rsidP="006E675D">
      <w:pPr>
        <w:ind w:left="720"/>
        <w:rPr>
          <w:rFonts w:ascii="Lato" w:eastAsia="Times New Roman" w:hAnsi="Lato" w:cs="Times New Roman"/>
          <w:color w:val="333333"/>
          <w:sz w:val="24"/>
        </w:rPr>
      </w:pPr>
      <w:r>
        <w:rPr>
          <w:rFonts w:ascii="Lato" w:eastAsia="Times New Roman" w:hAnsi="Lato" w:cs="Times New Roman"/>
          <w:color w:val="333333"/>
          <w:sz w:val="24"/>
        </w:rPr>
        <w:t xml:space="preserve">     </w:t>
      </w:r>
      <w:proofErr w:type="gramStart"/>
      <w:r w:rsidR="00B8339A" w:rsidRPr="00B8339A">
        <w:rPr>
          <w:rFonts w:ascii="Lato" w:eastAsia="Times New Roman" w:hAnsi="Lato" w:cs="Times New Roman"/>
          <w:color w:val="333333"/>
          <w:sz w:val="24"/>
        </w:rPr>
        <w:t>projects</w:t>
      </w:r>
      <w:proofErr w:type="gramEnd"/>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COMMUNICATIONS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Communication among participants in this course, including the instructor and students will use the following tools in the course in the following way:</w:t>
      </w:r>
    </w:p>
    <w:p w:rsidR="00B8339A" w:rsidRPr="00B8339A" w:rsidRDefault="00B8339A" w:rsidP="00B8339A">
      <w:pPr>
        <w:numPr>
          <w:ilvl w:val="0"/>
          <w:numId w:val="45"/>
        </w:numPr>
        <w:rPr>
          <w:rFonts w:ascii="Lato" w:eastAsia="Times New Roman" w:hAnsi="Lato" w:cs="Times New Roman"/>
          <w:color w:val="333333"/>
          <w:sz w:val="24"/>
        </w:rPr>
      </w:pPr>
      <w:r w:rsidRPr="00B8339A">
        <w:rPr>
          <w:rFonts w:ascii="Lato" w:eastAsia="Times New Roman" w:hAnsi="Lato" w:cs="Times New Roman"/>
          <w:color w:val="333333"/>
          <w:sz w:val="24"/>
          <w:u w:val="single"/>
        </w:rPr>
        <w:t>Announcements</w:t>
      </w:r>
      <w:r w:rsidRPr="00B8339A">
        <w:rPr>
          <w:rFonts w:ascii="Lato" w:eastAsia="Times New Roman" w:hAnsi="Lato" w:cs="Times New Roman"/>
          <w:color w:val="333333"/>
          <w:sz w:val="24"/>
        </w:rPr>
        <w:t> - I will post announcements as necessary on the Home Page of the course.</w:t>
      </w:r>
    </w:p>
    <w:p w:rsidR="00B8339A" w:rsidRPr="00512E0C" w:rsidRDefault="00B8339A" w:rsidP="00B8339A">
      <w:pPr>
        <w:numPr>
          <w:ilvl w:val="0"/>
          <w:numId w:val="45"/>
        </w:numPr>
        <w:rPr>
          <w:rFonts w:ascii="Lato" w:eastAsia="Times New Roman" w:hAnsi="Lato" w:cs="Times New Roman"/>
          <w:color w:val="333333"/>
          <w:sz w:val="24"/>
          <w:highlight w:val="yellow"/>
        </w:rPr>
      </w:pPr>
      <w:r w:rsidRPr="00B8339A">
        <w:rPr>
          <w:rFonts w:ascii="Lato" w:eastAsia="Times New Roman" w:hAnsi="Lato" w:cs="Times New Roman"/>
          <w:color w:val="333333"/>
          <w:sz w:val="24"/>
          <w:u w:val="single"/>
        </w:rPr>
        <w:t>Message</w:t>
      </w:r>
      <w:r w:rsidRPr="00B8339A">
        <w:rPr>
          <w:rFonts w:ascii="Lato" w:eastAsia="Times New Roman" w:hAnsi="Lato" w:cs="Times New Roman"/>
          <w:color w:val="333333"/>
          <w:sz w:val="24"/>
        </w:rPr>
        <w:t> – </w:t>
      </w:r>
      <w:r w:rsidRPr="00B8339A">
        <w:rPr>
          <w:rFonts w:ascii="Lato" w:eastAsia="Times New Roman" w:hAnsi="Lato" w:cs="Times New Roman"/>
          <w:b/>
          <w:bCs/>
          <w:color w:val="333333"/>
          <w:sz w:val="24"/>
        </w:rPr>
        <w:t xml:space="preserve">Using </w:t>
      </w:r>
      <w:r>
        <w:rPr>
          <w:rFonts w:ascii="Lato" w:eastAsia="Times New Roman" w:hAnsi="Lato" w:cs="Times New Roman"/>
          <w:b/>
          <w:bCs/>
          <w:color w:val="333333"/>
          <w:sz w:val="24"/>
        </w:rPr>
        <w:t xml:space="preserve">Eagle Connect email only.  </w:t>
      </w:r>
      <w:r w:rsidRPr="00512E0C">
        <w:rPr>
          <w:rFonts w:ascii="Lato" w:eastAsia="Times New Roman" w:hAnsi="Lato" w:cs="Times New Roman"/>
          <w:b/>
          <w:bCs/>
          <w:color w:val="333333"/>
          <w:sz w:val="24"/>
          <w:highlight w:val="yellow"/>
        </w:rPr>
        <w:t xml:space="preserve">Do not contact me through </w:t>
      </w:r>
      <w:r w:rsidR="002C337C" w:rsidRPr="00512E0C">
        <w:rPr>
          <w:rFonts w:ascii="Lato" w:eastAsia="Times New Roman" w:hAnsi="Lato" w:cs="Times New Roman"/>
          <w:b/>
          <w:bCs/>
          <w:color w:val="333333"/>
          <w:sz w:val="24"/>
          <w:highlight w:val="yellow"/>
        </w:rPr>
        <w:t>the Canvas</w:t>
      </w:r>
      <w:r w:rsidRPr="00512E0C">
        <w:rPr>
          <w:rFonts w:ascii="Lato" w:eastAsia="Times New Roman" w:hAnsi="Lato" w:cs="Times New Roman"/>
          <w:b/>
          <w:bCs/>
          <w:color w:val="333333"/>
          <w:sz w:val="24"/>
          <w:highlight w:val="yellow"/>
        </w:rPr>
        <w:t xml:space="preserve"> Course. </w:t>
      </w:r>
      <w:r w:rsidRPr="00512E0C">
        <w:rPr>
          <w:rFonts w:ascii="Lato" w:eastAsia="Times New Roman" w:hAnsi="Lato" w:cs="Times New Roman"/>
          <w:color w:val="333333"/>
          <w:sz w:val="24"/>
          <w:highlight w:val="yellow"/>
        </w:rPr>
        <w:t>   </w:t>
      </w:r>
    </w:p>
    <w:p w:rsidR="00B8339A" w:rsidRPr="00B8339A" w:rsidRDefault="00B8339A" w:rsidP="00B8339A">
      <w:pPr>
        <w:numPr>
          <w:ilvl w:val="0"/>
          <w:numId w:val="45"/>
        </w:numPr>
        <w:rPr>
          <w:rFonts w:ascii="Lato" w:eastAsia="Times New Roman" w:hAnsi="Lato" w:cs="Times New Roman"/>
          <w:color w:val="333333"/>
          <w:sz w:val="24"/>
        </w:rPr>
      </w:pPr>
      <w:r>
        <w:rPr>
          <w:rFonts w:ascii="Lato" w:eastAsia="Times New Roman" w:hAnsi="Lato" w:cs="Times New Roman"/>
          <w:color w:val="333333"/>
          <w:sz w:val="24"/>
          <w:u w:val="single"/>
        </w:rPr>
        <w:t xml:space="preserve">The best and most efficient way to contact me is through Eagle Connect: </w:t>
      </w:r>
      <w:hyperlink r:id="rId18" w:history="1">
        <w:r w:rsidRPr="00A14AF4">
          <w:rPr>
            <w:rStyle w:val="Hyperlink"/>
            <w:rFonts w:ascii="Lato" w:eastAsia="Times New Roman" w:hAnsi="Lato"/>
            <w:sz w:val="24"/>
          </w:rPr>
          <w:t>jody.terrell@unt.edu</w:t>
        </w:r>
      </w:hyperlink>
      <w:r>
        <w:rPr>
          <w:rFonts w:ascii="Lato" w:eastAsia="Times New Roman" w:hAnsi="Lato" w:cs="Times New Roman"/>
          <w:color w:val="333333"/>
          <w:sz w:val="24"/>
          <w:u w:val="single"/>
        </w:rPr>
        <w:t xml:space="preserve">.  I will not answer emails through the Canvas network. </w:t>
      </w:r>
    </w:p>
    <w:p w:rsidR="00B8339A" w:rsidRDefault="00B8339A" w:rsidP="00B8339A">
      <w:pPr>
        <w:numPr>
          <w:ilvl w:val="0"/>
          <w:numId w:val="45"/>
        </w:numPr>
        <w:rPr>
          <w:rFonts w:ascii="Lato" w:eastAsia="Times New Roman" w:hAnsi="Lato" w:cs="Times New Roman"/>
          <w:color w:val="333333"/>
          <w:sz w:val="24"/>
        </w:rPr>
      </w:pPr>
      <w:r w:rsidRPr="00B8339A">
        <w:rPr>
          <w:rFonts w:ascii="Lato" w:eastAsia="Times New Roman" w:hAnsi="Lato" w:cs="Times New Roman"/>
          <w:color w:val="333333"/>
          <w:sz w:val="24"/>
          <w:u w:val="single"/>
        </w:rPr>
        <w:t>Team Project boards</w:t>
      </w:r>
      <w:r w:rsidRPr="00B8339A">
        <w:rPr>
          <w:rFonts w:ascii="Lato" w:eastAsia="Times New Roman" w:hAnsi="Lato" w:cs="Times New Roman"/>
          <w:color w:val="333333"/>
          <w:sz w:val="24"/>
        </w:rPr>
        <w:t>: Team work will be done within each team’s private board. They will be open once the Team Literary assignments are made.</w:t>
      </w:r>
    </w:p>
    <w:p w:rsidR="00B8339A" w:rsidRDefault="00B8339A" w:rsidP="00B8339A">
      <w:pPr>
        <w:ind w:left="720"/>
        <w:rPr>
          <w:rFonts w:ascii="Lato" w:eastAsia="Times New Roman" w:hAnsi="Lato" w:cs="Times New Roman"/>
          <w:color w:val="333333"/>
          <w:sz w:val="24"/>
        </w:rPr>
      </w:pPr>
    </w:p>
    <w:p w:rsidR="006E675D" w:rsidRDefault="006E675D" w:rsidP="00B8339A">
      <w:pPr>
        <w:ind w:left="720"/>
        <w:rPr>
          <w:rFonts w:ascii="Lato" w:eastAsia="Times New Roman" w:hAnsi="Lato" w:cs="Times New Roman"/>
          <w:color w:val="333333"/>
          <w:sz w:val="24"/>
        </w:rPr>
      </w:pPr>
    </w:p>
    <w:p w:rsidR="006E675D" w:rsidRPr="00B8339A" w:rsidRDefault="006E675D" w:rsidP="00B8339A">
      <w:pPr>
        <w:ind w:left="720"/>
        <w:rPr>
          <w:rFonts w:ascii="Lato" w:eastAsia="Times New Roman" w:hAnsi="Lato" w:cs="Times New Roman"/>
          <w:color w:val="333333"/>
          <w:sz w:val="24"/>
        </w:rPr>
      </w:pP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b/>
          <w:bCs/>
          <w:color w:val="333333"/>
          <w:sz w:val="24"/>
        </w:rPr>
        <w:lastRenderedPageBreak/>
        <w:t>Interaction with other students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You are expected conduct yourself in this class with maturity and integrity. This will help maintain a positive and productive learning community for all students. Additionally, here is a minimum of my basic expectations for students:</w:t>
      </w:r>
    </w:p>
    <w:p w:rsidR="00B8339A" w:rsidRPr="00B8339A" w:rsidRDefault="00B8339A" w:rsidP="00B8339A">
      <w:pPr>
        <w:numPr>
          <w:ilvl w:val="0"/>
          <w:numId w:val="46"/>
        </w:numPr>
        <w:rPr>
          <w:rFonts w:ascii="Lato" w:eastAsia="Times New Roman" w:hAnsi="Lato" w:cs="Times New Roman"/>
          <w:color w:val="333333"/>
          <w:sz w:val="24"/>
        </w:rPr>
      </w:pPr>
      <w:r w:rsidRPr="00B8339A">
        <w:rPr>
          <w:rFonts w:ascii="Lato" w:eastAsia="Times New Roman" w:hAnsi="Lato" w:cs="Times New Roman"/>
          <w:color w:val="333333"/>
          <w:sz w:val="24"/>
        </w:rPr>
        <w:t>I do expect you to demonstrate mature and professional behavior towards your fellow students, the instructor, and the educational process.</w:t>
      </w:r>
    </w:p>
    <w:p w:rsidR="00B8339A" w:rsidRDefault="00B8339A" w:rsidP="00B8339A">
      <w:pPr>
        <w:numPr>
          <w:ilvl w:val="0"/>
          <w:numId w:val="46"/>
        </w:numPr>
        <w:rPr>
          <w:rFonts w:ascii="Lato" w:eastAsia="Times New Roman" w:hAnsi="Lato" w:cs="Times New Roman"/>
          <w:color w:val="333333"/>
          <w:sz w:val="24"/>
        </w:rPr>
      </w:pPr>
      <w:r w:rsidRPr="00B8339A">
        <w:rPr>
          <w:rFonts w:ascii="Lato" w:eastAsia="Times New Roman" w:hAnsi="Lato" w:cs="Times New Roman"/>
          <w:color w:val="333333"/>
          <w:sz w:val="24"/>
        </w:rPr>
        <w:t>I do expect you to demonstrate tolerance for listening to other students’ opinions and points of view. In return, you should not make offensive or inflammatory statements as they will not be tolerated.</w:t>
      </w:r>
    </w:p>
    <w:p w:rsidR="00B8339A" w:rsidRPr="004863F6" w:rsidRDefault="00B8339A" w:rsidP="00B8339A">
      <w:pPr>
        <w:pStyle w:val="Heading1"/>
        <w:rPr>
          <w:rFonts w:asciiTheme="majorHAnsi" w:hAnsiTheme="majorHAnsi" w:cstheme="majorHAnsi"/>
          <w:sz w:val="24"/>
          <w:szCs w:val="24"/>
        </w:rPr>
      </w:pPr>
      <w:r w:rsidRPr="004863F6">
        <w:rPr>
          <w:rFonts w:asciiTheme="majorHAnsi" w:hAnsiTheme="majorHAnsi" w:cstheme="majorHAnsi"/>
          <w:sz w:val="24"/>
          <w:szCs w:val="24"/>
        </w:rPr>
        <w:t>ONLINE “Netiquette”</w:t>
      </w:r>
    </w:p>
    <w:p w:rsidR="00B8339A" w:rsidRPr="004863F6" w:rsidRDefault="00B8339A" w:rsidP="00B8339A">
      <w:pPr>
        <w:ind w:left="-5"/>
        <w:jc w:val="both"/>
        <w:rPr>
          <w:rFonts w:asciiTheme="majorHAnsi" w:hAnsiTheme="majorHAnsi" w:cstheme="majorHAnsi"/>
          <w:sz w:val="24"/>
        </w:rPr>
      </w:pPr>
      <w:r w:rsidRPr="004863F6">
        <w:rPr>
          <w:rFonts w:asciiTheme="majorHAnsi" w:hAnsiTheme="majorHAnsi" w:cstheme="majorHAnsi"/>
          <w:sz w:val="24"/>
        </w:rPr>
        <w:t xml:space="preserve">In any social interaction, certain rules of etiquette are expected and contribute to more enjoyable and productive communication. At all times, a spirit of mutual respect must be maintained in communications. Emails, Discussion Board posts, and/or any other forms of written communication in the online environment should use proper “netiquette” (i.e., no writing in all caps (usually denotes yelling), no curse words, and no unconstructive messages (angry, personal attacks). Racial, ethnic, or gender slurs will not be tolerated, nor will pornography of any kind.  </w:t>
      </w:r>
    </w:p>
    <w:p w:rsidR="00B8339A" w:rsidRPr="004863F6" w:rsidRDefault="00B8339A" w:rsidP="00B8339A">
      <w:pPr>
        <w:spacing w:line="259" w:lineRule="auto"/>
        <w:jc w:val="both"/>
        <w:rPr>
          <w:rFonts w:asciiTheme="majorHAnsi" w:hAnsiTheme="majorHAnsi" w:cstheme="majorHAnsi"/>
          <w:sz w:val="24"/>
        </w:rPr>
      </w:pPr>
    </w:p>
    <w:p w:rsidR="00B8339A" w:rsidRPr="004863F6" w:rsidRDefault="00B8339A" w:rsidP="00B8339A">
      <w:pPr>
        <w:ind w:left="-5"/>
        <w:jc w:val="both"/>
        <w:rPr>
          <w:rFonts w:asciiTheme="majorHAnsi" w:hAnsiTheme="majorHAnsi" w:cstheme="majorHAnsi"/>
          <w:sz w:val="24"/>
        </w:rPr>
      </w:pPr>
      <w:r w:rsidRPr="004863F6">
        <w:rPr>
          <w:rFonts w:asciiTheme="majorHAnsi" w:hAnsiTheme="majorHAnsi" w:cstheme="majorHAnsi"/>
          <w:sz w:val="24"/>
        </w:rPr>
        <w:t xml:space="preserve">Any violation of online netiquette may result in a loss of points or removal from the course and referral to the Dean of Students, including warnings and other sanctions in accordance with the university’s policies and procedures. The University's expectations for student conduct apply to all instructional forums, including university and electronic classroom, labs, discussion groups, field trips, etc. The Code of Student Conduct can be found at </w:t>
      </w:r>
      <w:r w:rsidRPr="004863F6">
        <w:rPr>
          <w:rFonts w:asciiTheme="majorHAnsi" w:hAnsiTheme="majorHAnsi" w:cstheme="majorHAnsi"/>
          <w:color w:val="0000FF"/>
          <w:sz w:val="24"/>
          <w:u w:val="single" w:color="0000FF"/>
        </w:rPr>
        <w:t>www.unt.edu/csrr</w:t>
      </w:r>
      <w:r w:rsidRPr="004863F6">
        <w:rPr>
          <w:rFonts w:asciiTheme="majorHAnsi" w:hAnsiTheme="majorHAnsi" w:cstheme="majorHAnsi"/>
          <w:sz w:val="24"/>
        </w:rPr>
        <w:t xml:space="preserve">. Respect is a given principle in all online communication. Therefore, please be sure to proofread all of your written communication prior to submission. </w:t>
      </w:r>
    </w:p>
    <w:p w:rsidR="00B8339A" w:rsidRPr="00B8339A" w:rsidRDefault="00B8339A" w:rsidP="00B8339A">
      <w:pPr>
        <w:rPr>
          <w:rFonts w:ascii="Lato" w:eastAsia="Times New Roman" w:hAnsi="Lato" w:cs="Times New Roman"/>
          <w:color w:val="333333"/>
          <w:sz w:val="24"/>
        </w:rPr>
      </w:pPr>
    </w:p>
    <w:p w:rsidR="00B8339A" w:rsidRPr="006E675D" w:rsidRDefault="00B8339A" w:rsidP="00B8339A">
      <w:pPr>
        <w:rPr>
          <w:rFonts w:ascii="Lato" w:eastAsia="Times New Roman" w:hAnsi="Lato" w:cs="Times New Roman"/>
          <w:b/>
          <w:color w:val="333333"/>
          <w:sz w:val="24"/>
        </w:rPr>
      </w:pPr>
      <w:r w:rsidRPr="006E675D">
        <w:rPr>
          <w:rFonts w:ascii="Lato" w:eastAsia="Times New Roman" w:hAnsi="Lato" w:cs="Times New Roman"/>
          <w:b/>
          <w:color w:val="333333"/>
          <w:sz w:val="24"/>
        </w:rPr>
        <w:t>COURSE POLICIES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b/>
          <w:bCs/>
          <w:color w:val="333333"/>
          <w:sz w:val="24"/>
        </w:rPr>
        <w:t>Instructor Responsibilities and Feedback</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provide grading rubrics, and continually review and update course content</w:t>
      </w:r>
      <w:r w:rsidRPr="00B8339A">
        <w:rPr>
          <w:rFonts w:ascii="Lato" w:eastAsia="Times New Roman" w:hAnsi="Lato" w:cs="Times New Roman"/>
          <w:b/>
          <w:bCs/>
          <w:color w:val="333333"/>
          <w:sz w:val="24"/>
        </w:rPr>
        <w:t>.</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b/>
          <w:bCs/>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You can anticipate a response to your emails within 24-48 hours; assignment grades posted within one-two weeks of submission, and final grades posted by the UNT required date at the end of the semester.</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b/>
          <w:bCs/>
          <w:color w:val="333333"/>
          <w:sz w:val="24"/>
        </w:rPr>
      </w:pPr>
      <w:r w:rsidRPr="00B8339A">
        <w:rPr>
          <w:rFonts w:ascii="Lato" w:eastAsia="Times New Roman" w:hAnsi="Lato" w:cs="Times New Roman"/>
          <w:b/>
          <w:bCs/>
          <w:color w:val="333333"/>
          <w:sz w:val="24"/>
        </w:rPr>
        <w:t>Incompletes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Students are expected to complete the course within the session time frame. A grade of Incomplete will only be given if the student is (a) passing the course, (b) has completed 75% of the course requirement, (c) has very compelling special circumstances, and (d) provides</w:t>
      </w:r>
      <w:r w:rsidR="00930161">
        <w:rPr>
          <w:rFonts w:ascii="Lato" w:eastAsia="Times New Roman" w:hAnsi="Lato" w:cs="Times New Roman"/>
          <w:color w:val="333333"/>
          <w:sz w:val="24"/>
        </w:rPr>
        <w:t xml:space="preserve"> adequate documentation. The chair of the department will give the requirements of an Incomplete and her permission is </w:t>
      </w:r>
      <w:r w:rsidRPr="00B8339A">
        <w:rPr>
          <w:rFonts w:ascii="Lato" w:eastAsia="Times New Roman" w:hAnsi="Lato" w:cs="Times New Roman"/>
          <w:color w:val="333333"/>
          <w:sz w:val="24"/>
        </w:rPr>
        <w:t>require</w:t>
      </w:r>
      <w:r w:rsidR="00930161">
        <w:rPr>
          <w:rFonts w:ascii="Lato" w:eastAsia="Times New Roman" w:hAnsi="Lato" w:cs="Times New Roman"/>
          <w:color w:val="333333"/>
          <w:sz w:val="24"/>
        </w:rPr>
        <w:t>d.</w:t>
      </w:r>
      <w:r w:rsidRPr="00B8339A">
        <w:rPr>
          <w:rFonts w:ascii="Lato" w:eastAsia="Times New Roman" w:hAnsi="Lato" w:cs="Times New Roman"/>
          <w:color w:val="333333"/>
          <w:sz w:val="24"/>
        </w:rPr>
        <w:t xml:space="preserve"> According to UNT policy:</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lastRenderedPageBreak/>
        <w:t>           </w:t>
      </w:r>
    </w:p>
    <w:p w:rsidR="00B8339A" w:rsidRDefault="00B8339A" w:rsidP="00930161">
      <w:pPr>
        <w:ind w:left="720"/>
        <w:rPr>
          <w:rFonts w:ascii="Lato" w:eastAsia="Times New Roman" w:hAnsi="Lato" w:cs="Times New Roman"/>
          <w:i/>
          <w:iCs/>
          <w:color w:val="333333"/>
          <w:sz w:val="24"/>
        </w:rPr>
      </w:pPr>
      <w:r w:rsidRPr="00B8339A">
        <w:rPr>
          <w:rFonts w:ascii="Lato" w:eastAsia="Times New Roman" w:hAnsi="Lato" w:cs="Times New Roman"/>
          <w:i/>
          <w:iCs/>
          <w:color w:val="333333"/>
          <w:sz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w:t>
      </w:r>
      <w:hyperlink r:id="rId19" w:tgtFrame="_blank" w:history="1">
        <w:r w:rsidRPr="00B8339A">
          <w:rPr>
            <w:rStyle w:val="Hyperlink"/>
            <w:rFonts w:ascii="Lato" w:eastAsia="Times New Roman" w:hAnsi="Lato"/>
            <w:i/>
            <w:iCs/>
            <w:sz w:val="24"/>
          </w:rPr>
          <w:t>http://essc.unt.edu/registrar/incomplete.htm</w:t>
        </w:r>
        <w:r w:rsidRPr="00B8339A">
          <w:rPr>
            <w:rStyle w:val="Hyperlink"/>
            <w:rFonts w:ascii="Lato" w:eastAsia="Times New Roman" w:hAnsi="Lato"/>
            <w:sz w:val="24"/>
          </w:rPr>
          <w:t>Links to an external site.</w:t>
        </w:r>
      </w:hyperlink>
      <w:r w:rsidRPr="00B8339A">
        <w:rPr>
          <w:rFonts w:ascii="Lato" w:eastAsia="Times New Roman" w:hAnsi="Lato" w:cs="Times New Roman"/>
          <w:i/>
          <w:iCs/>
          <w:color w:val="333333"/>
          <w:sz w:val="24"/>
        </w:rPr>
        <w:t>, p. 1)</w:t>
      </w:r>
    </w:p>
    <w:p w:rsidR="006E675D" w:rsidRPr="00B8339A" w:rsidRDefault="006E675D" w:rsidP="00930161">
      <w:pPr>
        <w:ind w:left="720"/>
        <w:rPr>
          <w:rFonts w:ascii="Lato" w:eastAsia="Times New Roman" w:hAnsi="Lato" w:cs="Times New Roman"/>
          <w:color w:val="333333"/>
          <w:sz w:val="24"/>
        </w:rPr>
      </w:pPr>
    </w:p>
    <w:p w:rsid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xml:space="preserve">If you fail to complete the course requirements by the end of the subsequent semester the grade of Incomplete will be replaced with an “F”. I strongly urge you to complete the course. If you find you are Springing behind, or not passing, I recommend you consider withdrawing from the class so that your record and GPA is not </w:t>
      </w:r>
      <w:r w:rsidR="002C337C">
        <w:rPr>
          <w:rFonts w:ascii="Lato" w:eastAsia="Times New Roman" w:hAnsi="Lato" w:cs="Times New Roman"/>
          <w:color w:val="333333"/>
          <w:sz w:val="24"/>
        </w:rPr>
        <w:t>negatively affected. Please</w:t>
      </w:r>
      <w:r w:rsidRPr="00B8339A">
        <w:rPr>
          <w:rFonts w:ascii="Lato" w:eastAsia="Times New Roman" w:hAnsi="Lato" w:cs="Times New Roman"/>
          <w:color w:val="333333"/>
          <w:sz w:val="24"/>
        </w:rPr>
        <w:t xml:space="preserve"> talk to me if you find yours</w:t>
      </w:r>
      <w:r w:rsidR="002C337C">
        <w:rPr>
          <w:rFonts w:ascii="Lato" w:eastAsia="Times New Roman" w:hAnsi="Lato" w:cs="Times New Roman"/>
          <w:color w:val="333333"/>
          <w:sz w:val="24"/>
        </w:rPr>
        <w:t>elf having any difficulties</w:t>
      </w:r>
      <w:r w:rsidRPr="00B8339A">
        <w:rPr>
          <w:rFonts w:ascii="Lato" w:eastAsia="Times New Roman" w:hAnsi="Lato" w:cs="Times New Roman"/>
          <w:color w:val="333333"/>
          <w:sz w:val="24"/>
        </w:rPr>
        <w:t xml:space="preserve"> keeping up with the assignments. </w:t>
      </w:r>
    </w:p>
    <w:p w:rsidR="00B8339A" w:rsidRPr="00B8339A" w:rsidRDefault="00B8339A" w:rsidP="00B8339A">
      <w:pPr>
        <w:rPr>
          <w:rFonts w:ascii="Lato" w:eastAsia="Times New Roman" w:hAnsi="Lato" w:cs="Times New Roman"/>
          <w:color w:val="333333"/>
          <w:sz w:val="24"/>
        </w:rPr>
      </w:pPr>
    </w:p>
    <w:p w:rsidR="00B8339A" w:rsidRPr="00B8339A" w:rsidRDefault="00B8339A" w:rsidP="00B8339A">
      <w:pPr>
        <w:rPr>
          <w:rFonts w:ascii="Lato" w:eastAsia="Times New Roman" w:hAnsi="Lato" w:cs="Times New Roman"/>
          <w:b/>
          <w:bCs/>
          <w:color w:val="333333"/>
          <w:sz w:val="24"/>
        </w:rPr>
      </w:pPr>
      <w:r w:rsidRPr="00B8339A">
        <w:rPr>
          <w:rFonts w:ascii="Lato" w:eastAsia="Times New Roman" w:hAnsi="Lato" w:cs="Times New Roman"/>
          <w:b/>
          <w:bCs/>
          <w:color w:val="333333"/>
          <w:sz w:val="24"/>
        </w:rPr>
        <w:t>Copyright Notice</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0" w:tgtFrame="_blank" w:history="1">
        <w:r w:rsidRPr="00B8339A">
          <w:rPr>
            <w:rStyle w:val="Hyperlink"/>
            <w:rFonts w:ascii="Lato" w:eastAsia="Times New Roman" w:hAnsi="Lato"/>
            <w:sz w:val="24"/>
          </w:rPr>
          <w:t>http://copyright.unt.edu/content/unt-copyright-policiesLinks to an external site.</w:t>
        </w:r>
      </w:hyperlink>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Administrative Withdrawal</w:t>
      </w:r>
    </w:p>
    <w:p w:rsid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Please refer to the </w:t>
      </w:r>
      <w:hyperlink r:id="rId21" w:tgtFrame="_blank" w:history="1">
        <w:r w:rsidRPr="00B8339A">
          <w:rPr>
            <w:rStyle w:val="Hyperlink"/>
            <w:rFonts w:ascii="Lato" w:eastAsia="Times New Roman" w:hAnsi="Lato"/>
            <w:sz w:val="24"/>
          </w:rPr>
          <w:t>Office of the RegistrarLinks to an external site.</w:t>
        </w:r>
      </w:hyperlink>
      <w:r w:rsidRPr="00B8339A">
        <w:rPr>
          <w:rFonts w:ascii="Lato" w:eastAsia="Times New Roman" w:hAnsi="Lato" w:cs="Times New Roman"/>
          <w:color w:val="333333"/>
          <w:sz w:val="24"/>
        </w:rPr>
        <w:t> regarding the Withdrawal Policy.</w:t>
      </w:r>
    </w:p>
    <w:p w:rsidR="003F6099" w:rsidRPr="00B8339A" w:rsidRDefault="003F6099" w:rsidP="00B8339A">
      <w:pPr>
        <w:rPr>
          <w:rFonts w:ascii="Lato" w:eastAsia="Times New Roman" w:hAnsi="Lato" w:cs="Times New Roman"/>
          <w:color w:val="333333"/>
          <w:sz w:val="24"/>
        </w:rPr>
      </w:pPr>
    </w:p>
    <w:p w:rsidR="00B8339A" w:rsidRPr="00B8339A" w:rsidRDefault="00B8339A" w:rsidP="00B8339A">
      <w:pPr>
        <w:rPr>
          <w:rFonts w:ascii="Lato" w:eastAsia="Times New Roman" w:hAnsi="Lato" w:cs="Times New Roman"/>
          <w:b/>
          <w:bCs/>
          <w:color w:val="333333"/>
          <w:sz w:val="24"/>
        </w:rPr>
      </w:pPr>
      <w:r w:rsidRPr="00B8339A">
        <w:rPr>
          <w:rFonts w:ascii="Lato" w:eastAsia="Times New Roman" w:hAnsi="Lato" w:cs="Times New Roman"/>
          <w:b/>
          <w:bCs/>
          <w:color w:val="333333"/>
          <w:sz w:val="24"/>
        </w:rPr>
        <w:t>Syllabus Change Policy</w:t>
      </w:r>
    </w:p>
    <w:p w:rsid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The course syllabus and timeline are a general plan for the course, so most questions about this course and the guidelines should be able to be answered with these two documents.  But deviations may occur and will be announced to the class by the instructor.  The University attorney advises faculty members to notify students that the syllabus and timeline used for this course are not contracts and are therefore subject to change. The goal is to adhere to the schedules provided, but it is important to note that changes may be necessary to meet unforeseen needs and events.  </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b/>
          <w:bCs/>
          <w:color w:val="333333"/>
          <w:sz w:val="24"/>
          <w:u w:val="single"/>
        </w:rPr>
      </w:pPr>
      <w:r w:rsidRPr="00B8339A">
        <w:rPr>
          <w:rFonts w:ascii="Lato" w:eastAsia="Times New Roman" w:hAnsi="Lato" w:cs="Times New Roman"/>
          <w:b/>
          <w:bCs/>
          <w:color w:val="333333"/>
          <w:sz w:val="24"/>
          <w:u w:val="single"/>
        </w:rPr>
        <w:t>UNT POLICIES</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b/>
          <w:bCs/>
          <w:color w:val="333333"/>
          <w:sz w:val="24"/>
        </w:rPr>
      </w:pPr>
      <w:r w:rsidRPr="00B8339A">
        <w:rPr>
          <w:rFonts w:ascii="Lato" w:eastAsia="Times New Roman" w:hAnsi="Lato" w:cs="Times New Roman"/>
          <w:b/>
          <w:bCs/>
          <w:color w:val="333333"/>
          <w:sz w:val="24"/>
        </w:rPr>
        <w:t>Student Conduct and Discipline</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w:t>
      </w:r>
      <w:r w:rsidRPr="00B8339A">
        <w:rPr>
          <w:rFonts w:ascii="Lato" w:eastAsia="Times New Roman" w:hAnsi="Lato" w:cs="Times New Roman"/>
          <w:color w:val="333333"/>
          <w:sz w:val="24"/>
        </w:rPr>
        <w:lastRenderedPageBreak/>
        <w:t>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2" w:tgtFrame="_blank" w:history="1">
        <w:r w:rsidRPr="00B8339A">
          <w:rPr>
            <w:rStyle w:val="Hyperlink"/>
            <w:rFonts w:ascii="Lato" w:eastAsia="Times New Roman" w:hAnsi="Lato"/>
            <w:sz w:val="24"/>
          </w:rPr>
          <w:t>Code of Student Conduct.Links to an external site.</w:t>
        </w:r>
      </w:hyperlink>
    </w:p>
    <w:p w:rsidR="00B8339A" w:rsidRPr="00B8339A" w:rsidRDefault="00B8339A" w:rsidP="00B8339A">
      <w:pPr>
        <w:rPr>
          <w:rFonts w:ascii="Lato" w:eastAsia="Times New Roman" w:hAnsi="Lato" w:cs="Times New Roman"/>
          <w:b/>
          <w:bCs/>
          <w:color w:val="333333"/>
          <w:sz w:val="24"/>
        </w:rPr>
      </w:pPr>
      <w:r w:rsidRPr="00B8339A">
        <w:rPr>
          <w:rFonts w:ascii="Lato" w:eastAsia="Times New Roman" w:hAnsi="Lato" w:cs="Times New Roman"/>
          <w:b/>
          <w:bCs/>
          <w:color w:val="333333"/>
          <w:sz w:val="24"/>
        </w:rPr>
        <w:t>Academic Honesty Policy</w:t>
      </w:r>
    </w:p>
    <w:p w:rsidR="00B8339A" w:rsidRPr="00B8339A" w:rsidRDefault="00B8339A" w:rsidP="00B8339A">
      <w:pPr>
        <w:rPr>
          <w:rFonts w:ascii="Lato" w:eastAsia="Times New Roman" w:hAnsi="Lato" w:cs="Times New Roman"/>
          <w:color w:val="333333"/>
          <w:sz w:val="24"/>
        </w:rPr>
      </w:pPr>
      <w:r w:rsidRPr="00B8339A">
        <w:rPr>
          <w:rFonts w:ascii="Lato" w:eastAsia="Times New Roman" w:hAnsi="Lato" w:cs="Times New Roman"/>
          <w:color w:val="333333"/>
          <w:sz w:val="24"/>
        </w:rPr>
        <w:t>Policies regarding student conduct and academic honesty posted by the University Center for Student Rights and Responsibilities in the Student Handbook apply to this class. As stated in the Policy: </w:t>
      </w:r>
      <w:hyperlink r:id="rId23" w:tgtFrame="_blank" w:history="1">
        <w:r w:rsidRPr="00B8339A">
          <w:rPr>
            <w:rStyle w:val="Hyperlink"/>
            <w:rFonts w:ascii="Lato" w:eastAsia="Times New Roman" w:hAnsi="Lato"/>
            <w:sz w:val="24"/>
          </w:rPr>
          <w:t>http://www.unt.edu/csrr/student_conduct/misconduct.htmlLinks to an external site.</w:t>
        </w:r>
      </w:hyperlink>
      <w:r w:rsidRPr="00B8339A">
        <w:rPr>
          <w:rFonts w:ascii="Lato" w:eastAsia="Times New Roman" w:hAnsi="Lato" w:cs="Times New Roman"/>
          <w:color w:val="333333"/>
          <w:sz w:val="24"/>
        </w:rPr>
        <w:t>, misconduct for which students are subject to discipline Springs into the following categories:</w:t>
      </w:r>
    </w:p>
    <w:p w:rsidR="00B8339A" w:rsidRPr="00B8339A" w:rsidRDefault="00B8339A" w:rsidP="00B8339A">
      <w:pPr>
        <w:numPr>
          <w:ilvl w:val="0"/>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Acts of Dishonesty, including but not limited to:</w:t>
      </w:r>
    </w:p>
    <w:p w:rsidR="00B8339A" w:rsidRPr="00B8339A" w:rsidRDefault="00B8339A" w:rsidP="00B8339A">
      <w:pPr>
        <w:numPr>
          <w:ilvl w:val="1"/>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Academic dishonesty - cheating. The term "cheating" includes, but is not limited to:</w:t>
      </w:r>
    </w:p>
    <w:p w:rsidR="00B8339A" w:rsidRPr="00B8339A" w:rsidRDefault="00B8339A" w:rsidP="00B8339A">
      <w:pPr>
        <w:numPr>
          <w:ilvl w:val="2"/>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use of any unauthorized assistance in taking quizzes, tests, or examinations;</w:t>
      </w:r>
    </w:p>
    <w:p w:rsidR="00B8339A" w:rsidRPr="00B8339A" w:rsidRDefault="00B8339A" w:rsidP="00B8339A">
      <w:pPr>
        <w:numPr>
          <w:ilvl w:val="2"/>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dependence upon the aid of sources beyond those authorized by the instructor in writing papers, preparing reports, solving problems, or carrying out other assignments;</w:t>
      </w:r>
    </w:p>
    <w:p w:rsidR="00B8339A" w:rsidRPr="00B8339A" w:rsidRDefault="00B8339A" w:rsidP="00B8339A">
      <w:pPr>
        <w:numPr>
          <w:ilvl w:val="2"/>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the acquisition, without permission, of tests, notes or other academic material belonging to a faculty or staff member of the University;</w:t>
      </w:r>
    </w:p>
    <w:p w:rsidR="00B8339A" w:rsidRPr="00B8339A" w:rsidRDefault="00B8339A" w:rsidP="00B8339A">
      <w:pPr>
        <w:numPr>
          <w:ilvl w:val="2"/>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dual submission of a paper or project, or resubmission of a paper or project to a different class without express permission from the instructor(s);</w:t>
      </w:r>
    </w:p>
    <w:p w:rsidR="00B8339A" w:rsidRPr="00930161" w:rsidRDefault="00B8339A" w:rsidP="00B8339A">
      <w:pPr>
        <w:numPr>
          <w:ilvl w:val="2"/>
          <w:numId w:val="47"/>
        </w:numPr>
        <w:rPr>
          <w:rFonts w:ascii="Lato" w:eastAsia="Times New Roman" w:hAnsi="Lato" w:cs="Times New Roman"/>
          <w:color w:val="333333"/>
          <w:sz w:val="24"/>
        </w:rPr>
      </w:pPr>
      <w:proofErr w:type="gramStart"/>
      <w:r w:rsidRPr="00B8339A">
        <w:rPr>
          <w:rFonts w:ascii="Lato" w:eastAsia="Times New Roman" w:hAnsi="Lato" w:cs="Times New Roman"/>
          <w:i/>
          <w:iCs/>
          <w:color w:val="333333"/>
          <w:sz w:val="24"/>
        </w:rPr>
        <w:t>any</w:t>
      </w:r>
      <w:proofErr w:type="gramEnd"/>
      <w:r w:rsidRPr="00B8339A">
        <w:rPr>
          <w:rFonts w:ascii="Lato" w:eastAsia="Times New Roman" w:hAnsi="Lato" w:cs="Times New Roman"/>
          <w:i/>
          <w:iCs/>
          <w:color w:val="333333"/>
          <w:sz w:val="24"/>
        </w:rPr>
        <w:t xml:space="preserve"> other act designed to give a student an unfair advantage.</w:t>
      </w:r>
    </w:p>
    <w:p w:rsidR="00930161" w:rsidRPr="00B8339A" w:rsidRDefault="00930161" w:rsidP="00B8339A">
      <w:pPr>
        <w:numPr>
          <w:ilvl w:val="2"/>
          <w:numId w:val="47"/>
        </w:numPr>
        <w:rPr>
          <w:rFonts w:ascii="Lato" w:eastAsia="Times New Roman" w:hAnsi="Lato" w:cs="Times New Roman"/>
          <w:color w:val="333333"/>
          <w:sz w:val="24"/>
        </w:rPr>
      </w:pPr>
      <w:proofErr w:type="gramStart"/>
      <w:r>
        <w:rPr>
          <w:rFonts w:ascii="Lato" w:eastAsia="Times New Roman" w:hAnsi="Lato" w:cs="Times New Roman"/>
          <w:i/>
          <w:iCs/>
          <w:color w:val="333333"/>
          <w:sz w:val="24"/>
        </w:rPr>
        <w:t>taking</w:t>
      </w:r>
      <w:proofErr w:type="gramEnd"/>
      <w:r>
        <w:rPr>
          <w:rFonts w:ascii="Lato" w:eastAsia="Times New Roman" w:hAnsi="Lato" w:cs="Times New Roman"/>
          <w:i/>
          <w:iCs/>
          <w:color w:val="333333"/>
          <w:sz w:val="24"/>
        </w:rPr>
        <w:t xml:space="preserve"> screen shots of a test or quiz could be construed as cheating.</w:t>
      </w:r>
    </w:p>
    <w:p w:rsidR="00B8339A" w:rsidRPr="00B8339A" w:rsidRDefault="00B8339A" w:rsidP="00B8339A">
      <w:pPr>
        <w:numPr>
          <w:ilvl w:val="1"/>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Academic Dishonesty — plagiarism. The term "plagiarism" includes, but is not limited to:</w:t>
      </w:r>
    </w:p>
    <w:p w:rsidR="00B8339A" w:rsidRPr="00B8339A" w:rsidRDefault="00B8339A" w:rsidP="00B8339A">
      <w:pPr>
        <w:numPr>
          <w:ilvl w:val="2"/>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the knowing or negligent use by paraphrase or direct quotation of the published or unpublished work of another person without full and clear acknowledgement and/or</w:t>
      </w:r>
    </w:p>
    <w:p w:rsidR="00B8339A" w:rsidRPr="00B8339A" w:rsidRDefault="00B8339A" w:rsidP="00B8339A">
      <w:pPr>
        <w:numPr>
          <w:ilvl w:val="2"/>
          <w:numId w:val="47"/>
        </w:numPr>
        <w:rPr>
          <w:rFonts w:ascii="Lato" w:eastAsia="Times New Roman" w:hAnsi="Lato" w:cs="Times New Roman"/>
          <w:color w:val="333333"/>
          <w:sz w:val="24"/>
        </w:rPr>
      </w:pPr>
      <w:r w:rsidRPr="00B8339A">
        <w:rPr>
          <w:rFonts w:ascii="Lato" w:eastAsia="Times New Roman" w:hAnsi="Lato" w:cs="Times New Roman"/>
          <w:i/>
          <w:iCs/>
          <w:color w:val="333333"/>
          <w:sz w:val="24"/>
        </w:rPr>
        <w:t>the knowing or negligent unacknowledged use of materials prepared by another person or by an agency engaged in the selling of term papers or other academic materials.</w:t>
      </w:r>
    </w:p>
    <w:p w:rsidR="00F8308D" w:rsidRDefault="00B8339A" w:rsidP="00F8308D">
      <w:pPr>
        <w:rPr>
          <w:rFonts w:ascii="Lato" w:eastAsia="Times New Roman" w:hAnsi="Lato" w:cs="Times New Roman"/>
          <w:color w:val="333333"/>
        </w:rPr>
      </w:pPr>
      <w:r w:rsidRPr="00B8339A">
        <w:rPr>
          <w:rFonts w:ascii="Lato" w:eastAsia="Times New Roman" w:hAnsi="Lato" w:cs="Times New Roman"/>
          <w:color w:val="333333"/>
          <w:sz w:val="24"/>
        </w:rPr>
        <w:t>Discipline may range from not having </w:t>
      </w:r>
      <w:r w:rsidR="00F8308D" w:rsidRPr="00F8308D">
        <w:rPr>
          <w:rFonts w:ascii="Lato" w:eastAsia="Times New Roman" w:hAnsi="Lato" w:cs="Times New Roman"/>
          <w:color w:val="333333"/>
        </w:rPr>
        <w:t>an assignment accepted for credit to expulsion from the course. For more information regarding policies regarding student conduct, please visit: </w:t>
      </w:r>
      <w:hyperlink r:id="rId24" w:tgtFrame="_blank" w:history="1">
        <w:r w:rsidR="00F8308D" w:rsidRPr="00F8308D">
          <w:rPr>
            <w:rStyle w:val="Hyperlink"/>
            <w:rFonts w:ascii="Lato" w:eastAsia="Times New Roman" w:hAnsi="Lato"/>
          </w:rPr>
          <w:t>http://www.unt.edu/csrr/student_conduct/index.htmlLinks to an external site.</w:t>
        </w:r>
      </w:hyperlink>
    </w:p>
    <w:p w:rsidR="00F8308D" w:rsidRPr="00F8308D" w:rsidRDefault="00F8308D" w:rsidP="00F8308D">
      <w:pPr>
        <w:rPr>
          <w:rFonts w:ascii="Lato" w:eastAsia="Times New Roman" w:hAnsi="Lato" w:cs="Times New Roman"/>
          <w:color w:val="333333"/>
        </w:rPr>
      </w:pPr>
    </w:p>
    <w:p w:rsidR="00F8308D" w:rsidRPr="00F8308D" w:rsidRDefault="00F8308D" w:rsidP="00F8308D">
      <w:pPr>
        <w:rPr>
          <w:rFonts w:ascii="Lato" w:eastAsia="Times New Roman" w:hAnsi="Lato" w:cs="Times New Roman"/>
          <w:b/>
          <w:bCs/>
          <w:color w:val="333333"/>
          <w:sz w:val="24"/>
        </w:rPr>
      </w:pPr>
      <w:r w:rsidRPr="00F8308D">
        <w:rPr>
          <w:rFonts w:ascii="Lato" w:eastAsia="Times New Roman" w:hAnsi="Lato" w:cs="Times New Roman"/>
          <w:b/>
          <w:bCs/>
          <w:color w:val="333333"/>
          <w:sz w:val="24"/>
        </w:rPr>
        <w:t>ADA Policy</w:t>
      </w:r>
    </w:p>
    <w:p w:rsid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w:t>
      </w:r>
      <w:r w:rsidRPr="00F8308D">
        <w:rPr>
          <w:rFonts w:ascii="Lato" w:eastAsia="Times New Roman" w:hAnsi="Lato" w:cs="Times New Roman"/>
          <w:color w:val="333333"/>
          <w:sz w:val="24"/>
        </w:rPr>
        <w:lastRenderedPageBreak/>
        <w:t>faculty to begin a private discussion regarding your specific needs in a course. You may request accommodations at anytime,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5" w:tgtFrame="_blank" w:history="1">
        <w:r w:rsidRPr="00F8308D">
          <w:rPr>
            <w:rStyle w:val="Hyperlink"/>
            <w:rFonts w:ascii="Lato" w:eastAsia="Times New Roman" w:hAnsi="Lato"/>
            <w:sz w:val="24"/>
          </w:rPr>
          <w:t>http://www.unt.edu/odaLinks to an external site.</w:t>
        </w:r>
      </w:hyperlink>
      <w:r w:rsidRPr="00F8308D">
        <w:rPr>
          <w:rFonts w:ascii="Lato" w:eastAsia="Times New Roman" w:hAnsi="Lato" w:cs="Times New Roman"/>
          <w:color w:val="333333"/>
          <w:sz w:val="24"/>
        </w:rPr>
        <w:t>.  You may also contact them by phone at 940.565.4323.</w:t>
      </w:r>
    </w:p>
    <w:p w:rsidR="00F8308D" w:rsidRPr="00F8308D" w:rsidRDefault="00F8308D" w:rsidP="00F8308D">
      <w:pPr>
        <w:rPr>
          <w:rFonts w:ascii="Lato" w:eastAsia="Times New Roman" w:hAnsi="Lato" w:cs="Times New Roman"/>
          <w:color w:val="333333"/>
          <w:sz w:val="24"/>
        </w:rPr>
      </w:pPr>
    </w:p>
    <w:p w:rsidR="00F8308D" w:rsidRPr="00F8308D" w:rsidRDefault="00F8308D" w:rsidP="00F8308D">
      <w:pPr>
        <w:rPr>
          <w:rFonts w:ascii="Lato" w:eastAsia="Times New Roman" w:hAnsi="Lato" w:cs="Times New Roman"/>
          <w:b/>
          <w:bCs/>
          <w:color w:val="333333"/>
          <w:sz w:val="24"/>
        </w:rPr>
      </w:pPr>
      <w:r w:rsidRPr="00F8308D">
        <w:rPr>
          <w:rFonts w:ascii="Lato" w:eastAsia="Times New Roman" w:hAnsi="Lato" w:cs="Times New Roman"/>
          <w:b/>
          <w:bCs/>
          <w:color w:val="333333"/>
          <w:sz w:val="24"/>
        </w:rPr>
        <w:t>Add/Drop Policy</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Please refer to the </w:t>
      </w:r>
      <w:hyperlink r:id="rId26" w:tgtFrame="_blank" w:history="1">
        <w:r w:rsidRPr="00F8308D">
          <w:rPr>
            <w:rStyle w:val="Hyperlink"/>
            <w:rFonts w:ascii="Lato" w:eastAsia="Times New Roman" w:hAnsi="Lato"/>
            <w:sz w:val="24"/>
          </w:rPr>
          <w:t>Office of the RegistrarLinks to an external site.</w:t>
        </w:r>
      </w:hyperlink>
      <w:r w:rsidRPr="00F8308D">
        <w:rPr>
          <w:rFonts w:ascii="Lato" w:eastAsia="Times New Roman" w:hAnsi="Lato" w:cs="Times New Roman"/>
          <w:color w:val="333333"/>
          <w:sz w:val="24"/>
        </w:rPr>
        <w:t xml:space="preserve"> regarding the </w:t>
      </w:r>
    </w:p>
    <w:p w:rsid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Important Notice for F-1 Students taking Distance Education Courses:</w:t>
      </w:r>
    </w:p>
    <w:p w:rsidR="00F8308D" w:rsidRPr="00F8308D" w:rsidRDefault="00F8308D" w:rsidP="00F8308D">
      <w:pPr>
        <w:rPr>
          <w:rFonts w:ascii="Lato" w:eastAsia="Times New Roman" w:hAnsi="Lato" w:cs="Times New Roman"/>
          <w:color w:val="333333"/>
          <w:sz w:val="24"/>
        </w:rPr>
      </w:pPr>
    </w:p>
    <w:p w:rsidR="00F8308D" w:rsidRPr="00F8308D" w:rsidRDefault="00F8308D" w:rsidP="00F8308D">
      <w:pPr>
        <w:rPr>
          <w:rFonts w:ascii="Lato" w:eastAsia="Times New Roman" w:hAnsi="Lato" w:cs="Times New Roman"/>
          <w:b/>
          <w:bCs/>
          <w:color w:val="333333"/>
          <w:sz w:val="24"/>
          <w:u w:val="single"/>
        </w:rPr>
      </w:pPr>
      <w:r w:rsidRPr="00F8308D">
        <w:rPr>
          <w:rFonts w:ascii="Lato" w:eastAsia="Times New Roman" w:hAnsi="Lato" w:cs="Times New Roman"/>
          <w:b/>
          <w:bCs/>
          <w:color w:val="333333"/>
          <w:sz w:val="24"/>
          <w:u w:val="single"/>
        </w:rPr>
        <w:t>Federal Regulation</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To read detailed Immigration and Customs Enforcement regulations for F-1 students taking online courses, please go to the Electronic Code of Federal Regulations website at </w:t>
      </w:r>
      <w:hyperlink r:id="rId27" w:tgtFrame="_blank" w:history="1">
        <w:r w:rsidRPr="00F8308D">
          <w:rPr>
            <w:rStyle w:val="Hyperlink"/>
            <w:rFonts w:ascii="Lato" w:eastAsia="Times New Roman" w:hAnsi="Lato"/>
            <w:sz w:val="24"/>
          </w:rPr>
          <w:t>http://www.oea.gov/index.php/links/electronic-code-of-federal-regulationsLinks to an external site.</w:t>
        </w:r>
      </w:hyperlink>
      <w:r w:rsidRPr="00F8308D">
        <w:rPr>
          <w:rFonts w:ascii="Lato" w:eastAsia="Times New Roman" w:hAnsi="Lato" w:cs="Times New Roman"/>
          <w:color w:val="333333"/>
          <w:sz w:val="24"/>
        </w:rPr>
        <w:t>.  The specific portion concerning distance education courses is located at "Title 8 CFR 214.2 Paragraph (f) (6) (i) (G)” and can be found buried within this document:  </w:t>
      </w:r>
      <w:hyperlink r:id="rId28" w:tgtFrame="_blank" w:history="1">
        <w:r w:rsidRPr="00F8308D">
          <w:rPr>
            <w:rStyle w:val="Hyperlink"/>
            <w:rFonts w:ascii="Lato" w:eastAsia="Times New Roman" w:hAnsi="Lato"/>
            <w:sz w:val="24"/>
          </w:rPr>
          <w:t>http://www.gpo.gov/fdsys/pkg/CFR-2012-title8-vol1/xml/CFR-2012-title8-vol1-sec214-2.xmlLinks to an external site.</w:t>
        </w:r>
      </w:hyperlink>
      <w:r w:rsidRPr="00F8308D">
        <w:rPr>
          <w:rFonts w:ascii="Lato" w:eastAsia="Times New Roman" w:hAnsi="Lato" w:cs="Times New Roman"/>
          <w:color w:val="333333"/>
          <w:sz w:val="24"/>
        </w:rPr>
        <w:t>  </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 </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i/>
          <w:iCs/>
          <w:color w:val="333333"/>
          <w:sz w:val="24"/>
        </w:rPr>
        <w:t>The paragraph reads:</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i/>
          <w:iCs/>
          <w:color w:val="333333"/>
          <w:sz w:val="24"/>
        </w:rPr>
        <w:t xml:space="preserve">(G) For F–1 </w:t>
      </w:r>
      <w:r w:rsidR="002C337C" w:rsidRPr="00F8308D">
        <w:rPr>
          <w:rFonts w:ascii="Lato" w:eastAsia="Times New Roman" w:hAnsi="Lato" w:cs="Times New Roman"/>
          <w:i/>
          <w:iCs/>
          <w:color w:val="333333"/>
          <w:sz w:val="24"/>
        </w:rPr>
        <w:t>student</w:t>
      </w:r>
      <w:r w:rsidR="002C337C">
        <w:rPr>
          <w:rFonts w:ascii="Lato" w:eastAsia="Times New Roman" w:hAnsi="Lato" w:cs="Times New Roman"/>
          <w:i/>
          <w:iCs/>
          <w:color w:val="333333"/>
          <w:sz w:val="24"/>
        </w:rPr>
        <w:t>s</w:t>
      </w:r>
      <w:r w:rsidRPr="00F8308D">
        <w:rPr>
          <w:rFonts w:ascii="Lato" w:eastAsia="Times New Roman" w:hAnsi="Lato" w:cs="Times New Roman"/>
          <w:i/>
          <w:iCs/>
          <w:color w:val="333333"/>
          <w:sz w:val="24"/>
        </w:rPr>
        <w:t xml:space="preserve">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sidRPr="00F8308D">
        <w:rPr>
          <w:rFonts w:ascii="Lato" w:eastAsia="Times New Roman" w:hAnsi="Lato" w:cs="Times New Roman"/>
          <w:color w:val="333333"/>
          <w:sz w:val="24"/>
        </w:rPr>
        <w:t>.</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 </w:t>
      </w:r>
    </w:p>
    <w:p w:rsidR="00F8308D" w:rsidRDefault="00F8308D" w:rsidP="00F8308D">
      <w:pPr>
        <w:rPr>
          <w:rFonts w:ascii="Lato" w:eastAsia="Times New Roman" w:hAnsi="Lato" w:cs="Times New Roman"/>
          <w:b/>
          <w:bCs/>
          <w:color w:val="333333"/>
          <w:sz w:val="24"/>
        </w:rPr>
      </w:pPr>
      <w:r w:rsidRPr="00F8308D">
        <w:rPr>
          <w:rFonts w:ascii="Lato" w:eastAsia="Times New Roman" w:hAnsi="Lato" w:cs="Times New Roman"/>
          <w:b/>
          <w:bCs/>
          <w:color w:val="333333"/>
          <w:sz w:val="24"/>
        </w:rPr>
        <w:t>University of North Texas Compliance</w:t>
      </w:r>
    </w:p>
    <w:p w:rsidR="00F8308D" w:rsidRPr="00F8308D" w:rsidRDefault="00F8308D" w:rsidP="00F8308D">
      <w:pPr>
        <w:rPr>
          <w:rFonts w:ascii="Lato" w:eastAsia="Times New Roman" w:hAnsi="Lato" w:cs="Times New Roman"/>
          <w:color w:val="333333"/>
          <w:sz w:val="24"/>
        </w:rPr>
      </w:pP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If such an on-campus activity is required, it is the student’s responsibility to do the following:</w:t>
      </w:r>
    </w:p>
    <w:p w:rsidR="00F8308D" w:rsidRPr="00F8308D" w:rsidRDefault="00F8308D" w:rsidP="00F8308D">
      <w:pPr>
        <w:numPr>
          <w:ilvl w:val="0"/>
          <w:numId w:val="48"/>
        </w:numPr>
        <w:rPr>
          <w:rFonts w:ascii="Lato" w:eastAsia="Times New Roman" w:hAnsi="Lato" w:cs="Times New Roman"/>
          <w:color w:val="333333"/>
          <w:sz w:val="24"/>
        </w:rPr>
      </w:pPr>
      <w:r w:rsidRPr="00F8308D">
        <w:rPr>
          <w:rFonts w:ascii="Lato" w:eastAsia="Times New Roman" w:hAnsi="Lato" w:cs="Times New Roman"/>
          <w:color w:val="333333"/>
          <w:sz w:val="24"/>
        </w:rPr>
        <w:t>Submit a written request to the instructor for an on-campus experiential component within one week of the start of the course.</w:t>
      </w:r>
    </w:p>
    <w:p w:rsidR="00F8308D" w:rsidRPr="00F8308D" w:rsidRDefault="00F8308D" w:rsidP="00F8308D">
      <w:pPr>
        <w:numPr>
          <w:ilvl w:val="0"/>
          <w:numId w:val="48"/>
        </w:numPr>
        <w:rPr>
          <w:rFonts w:ascii="Lato" w:eastAsia="Times New Roman" w:hAnsi="Lato" w:cs="Times New Roman"/>
          <w:color w:val="333333"/>
          <w:sz w:val="24"/>
        </w:rPr>
      </w:pPr>
      <w:r w:rsidRPr="00F8308D">
        <w:rPr>
          <w:rFonts w:ascii="Lato" w:eastAsia="Times New Roman" w:hAnsi="Lato" w:cs="Times New Roman"/>
          <w:color w:val="333333"/>
          <w:sz w:val="24"/>
        </w:rPr>
        <w:lastRenderedPageBreak/>
        <w:t>Ensure that the activity on campus takes place and the instructor documents it in writing with a notice sent to the International Student and Scholar Services Office. ISSS has a form available that you may use for this purpose.</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 </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rsid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 </w:t>
      </w:r>
    </w:p>
    <w:p w:rsidR="002C337C" w:rsidRPr="006E675D" w:rsidRDefault="002C337C" w:rsidP="00F8308D">
      <w:pPr>
        <w:rPr>
          <w:rFonts w:ascii="Lato" w:eastAsia="Times New Roman" w:hAnsi="Lato" w:cs="Times New Roman"/>
          <w:b/>
          <w:color w:val="333333"/>
          <w:sz w:val="24"/>
        </w:rPr>
      </w:pPr>
      <w:r w:rsidRPr="006E675D">
        <w:rPr>
          <w:rFonts w:ascii="Lato" w:eastAsia="Times New Roman" w:hAnsi="Lato" w:cs="Times New Roman"/>
          <w:b/>
          <w:color w:val="333333"/>
          <w:sz w:val="24"/>
          <w:highlight w:val="yellow"/>
        </w:rPr>
        <w:t>Review of Rules to succeed in this class:</w:t>
      </w:r>
      <w:r w:rsidRPr="006E675D">
        <w:rPr>
          <w:rFonts w:ascii="Lato" w:eastAsia="Times New Roman" w:hAnsi="Lato" w:cs="Times New Roman"/>
          <w:b/>
          <w:color w:val="333333"/>
          <w:sz w:val="24"/>
        </w:rPr>
        <w:t xml:space="preserve"> </w:t>
      </w:r>
    </w:p>
    <w:p w:rsidR="002C337C" w:rsidRDefault="002C337C"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I only accept emails through EagleConnect all other emails will not be recognized and dismissed. </w:t>
      </w:r>
    </w:p>
    <w:p w:rsidR="002C337C" w:rsidRDefault="002C337C"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When you receive a grade you have 7 consecutive days to question or dispute the grade.  After 7 days, it is permanent in the grade book. </w:t>
      </w:r>
    </w:p>
    <w:p w:rsidR="002C337C" w:rsidRDefault="002C337C" w:rsidP="002C337C">
      <w:pPr>
        <w:pStyle w:val="ListParagraph"/>
        <w:numPr>
          <w:ilvl w:val="1"/>
          <w:numId w:val="40"/>
        </w:numPr>
        <w:rPr>
          <w:rFonts w:ascii="Lato" w:eastAsia="Times New Roman" w:hAnsi="Lato" w:cs="Times New Roman"/>
          <w:color w:val="333333"/>
          <w:sz w:val="24"/>
        </w:rPr>
      </w:pPr>
      <w:r w:rsidRPr="00707886">
        <w:rPr>
          <w:rFonts w:ascii="Lato" w:eastAsia="Times New Roman" w:hAnsi="Lato" w:cs="Times New Roman"/>
          <w:color w:val="333333"/>
          <w:sz w:val="24"/>
          <w:highlight w:val="yellow"/>
        </w:rPr>
        <w:t>No late work accepted</w:t>
      </w:r>
      <w:r>
        <w:rPr>
          <w:rFonts w:ascii="Lato" w:eastAsia="Times New Roman" w:hAnsi="Lato" w:cs="Times New Roman"/>
          <w:color w:val="333333"/>
          <w:sz w:val="24"/>
        </w:rPr>
        <w:t xml:space="preserve"> unless you have a university excuse backed up by documentation.  Excuses that are absolutely not accepted are the following:  My dog ate my paper, I forgot, I had internet problems, I was out of town, I didn’t see the announcement about the assignment, I didn’t know it was </w:t>
      </w:r>
      <w:r w:rsidR="00930161">
        <w:rPr>
          <w:rFonts w:ascii="Lato" w:eastAsia="Times New Roman" w:hAnsi="Lato" w:cs="Times New Roman"/>
          <w:color w:val="333333"/>
          <w:sz w:val="24"/>
        </w:rPr>
        <w:t xml:space="preserve">the assignment or test was </w:t>
      </w:r>
      <w:r>
        <w:rPr>
          <w:rFonts w:ascii="Lato" w:eastAsia="Times New Roman" w:hAnsi="Lato" w:cs="Times New Roman"/>
          <w:color w:val="333333"/>
          <w:sz w:val="24"/>
        </w:rPr>
        <w:t xml:space="preserve">due, etc.  </w:t>
      </w:r>
    </w:p>
    <w:p w:rsidR="002C337C" w:rsidRDefault="00612519"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Do not take screen shots of test, quiz or exam questions.  This is considered cheating and I will check into it.  </w:t>
      </w:r>
    </w:p>
    <w:p w:rsidR="00612519" w:rsidRDefault="00612519"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Do not send me screen shots of your questions unless I ask for them.  I do have the student view on my computer and will be able to see it for myself.  Just explain the problem and let me know.  </w:t>
      </w:r>
    </w:p>
    <w:p w:rsidR="00612519" w:rsidRDefault="00612519"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All tests, quizzes and exams are rechecked after all students have taken the test, quizzes and exam and I run a question analysis.  If more than half of the students miss that question, I will evaluate everyone’s grade.  For the students that got it right, their grade will not go down.  If students missed it and it should have been their answer, their grade will reflect the change. </w:t>
      </w:r>
    </w:p>
    <w:p w:rsidR="00612519" w:rsidRDefault="00612519"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About the chain of command:  If you have a question, problem, or concern, please come and talk to me first.  If we can resolve it all is well.  If we can’t resolve it, we both will take it to Dr. </w:t>
      </w:r>
      <w:proofErr w:type="spellStart"/>
      <w:r>
        <w:rPr>
          <w:rFonts w:ascii="Lato" w:eastAsia="Times New Roman" w:hAnsi="Lato" w:cs="Times New Roman"/>
          <w:color w:val="333333"/>
          <w:sz w:val="24"/>
        </w:rPr>
        <w:t>Rachita</w:t>
      </w:r>
      <w:proofErr w:type="spellEnd"/>
      <w:r>
        <w:rPr>
          <w:rFonts w:ascii="Lato" w:eastAsia="Times New Roman" w:hAnsi="Lato" w:cs="Times New Roman"/>
          <w:color w:val="333333"/>
          <w:sz w:val="24"/>
        </w:rPr>
        <w:t xml:space="preserve"> Sharma, the department chair, and she will find the solution.  Do not go to the president, dean or governor of Texas.  This doesn’t help  your case and there is no value to this action.  </w:t>
      </w:r>
    </w:p>
    <w:p w:rsidR="00612519" w:rsidRDefault="00612519" w:rsidP="002C337C">
      <w:pPr>
        <w:pStyle w:val="ListParagraph"/>
        <w:numPr>
          <w:ilvl w:val="1"/>
          <w:numId w:val="40"/>
        </w:numPr>
        <w:rPr>
          <w:rFonts w:ascii="Lato" w:eastAsia="Times New Roman" w:hAnsi="Lato" w:cs="Times New Roman"/>
          <w:color w:val="333333"/>
          <w:sz w:val="24"/>
        </w:rPr>
      </w:pPr>
      <w:r w:rsidRPr="00930161">
        <w:rPr>
          <w:rFonts w:ascii="Lato" w:eastAsia="Times New Roman" w:hAnsi="Lato" w:cs="Times New Roman"/>
          <w:color w:val="333333"/>
          <w:sz w:val="24"/>
          <w:highlight w:val="yellow"/>
        </w:rPr>
        <w:t>Do not send me any assignments through email</w:t>
      </w:r>
      <w:r>
        <w:rPr>
          <w:rFonts w:ascii="Lato" w:eastAsia="Times New Roman" w:hAnsi="Lato" w:cs="Times New Roman"/>
          <w:color w:val="333333"/>
          <w:sz w:val="24"/>
        </w:rPr>
        <w:t>.  Regardless of the reason, unless I specifically request it.  There will be a drop box for “excused assignments”, and you can drop it there</w:t>
      </w:r>
      <w:r w:rsidR="00930161">
        <w:rPr>
          <w:rFonts w:ascii="Lato" w:eastAsia="Times New Roman" w:hAnsi="Lato" w:cs="Times New Roman"/>
          <w:color w:val="333333"/>
          <w:sz w:val="24"/>
        </w:rPr>
        <w:t xml:space="preserve"> if you have a university excuse</w:t>
      </w:r>
      <w:r>
        <w:rPr>
          <w:rFonts w:ascii="Lato" w:eastAsia="Times New Roman" w:hAnsi="Lato" w:cs="Times New Roman"/>
          <w:color w:val="333333"/>
          <w:sz w:val="24"/>
        </w:rPr>
        <w:t xml:space="preserve">.  If you email it to me, it will go in my trash bucket without opening it.  </w:t>
      </w:r>
    </w:p>
    <w:p w:rsidR="00612519" w:rsidRDefault="00612519"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If you are going to miss an assignment and you have a university excuse, please notify me ASAP before the absence if possible.  </w:t>
      </w:r>
    </w:p>
    <w:p w:rsidR="00707886" w:rsidRDefault="00930161"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You will have a chance for one</w:t>
      </w:r>
      <w:r w:rsidR="00707886">
        <w:rPr>
          <w:rFonts w:ascii="Lato" w:eastAsia="Times New Roman" w:hAnsi="Lato" w:cs="Times New Roman"/>
          <w:color w:val="333333"/>
          <w:sz w:val="24"/>
        </w:rPr>
        <w:t xml:space="preserve"> “Extra Credit” assignments at the start of the semester, you will not have anymore “Extra Credit” assignments, so </w:t>
      </w:r>
      <w:r w:rsidR="00707886">
        <w:rPr>
          <w:rFonts w:ascii="Lato" w:eastAsia="Times New Roman" w:hAnsi="Lato" w:cs="Times New Roman"/>
          <w:color w:val="333333"/>
          <w:sz w:val="24"/>
        </w:rPr>
        <w:lastRenderedPageBreak/>
        <w:t xml:space="preserve">don’t ask.  The two extra credit assignments will have a due date on them and will not be accepted after the due date expires.  </w:t>
      </w:r>
    </w:p>
    <w:p w:rsidR="00707886" w:rsidRDefault="00707886" w:rsidP="002C337C">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I do not “round up” points, so you will get the grade that the points fall at the end of the semester.  For example: an 89.999 is a B, a 79.999 is a C and so on.  Please do not ask for me to round it to the next grade.  </w:t>
      </w:r>
    </w:p>
    <w:p w:rsidR="00707886" w:rsidRDefault="00707886" w:rsidP="00707886">
      <w:pPr>
        <w:pStyle w:val="ListParagraph"/>
        <w:numPr>
          <w:ilvl w:val="1"/>
          <w:numId w:val="40"/>
        </w:numPr>
        <w:rPr>
          <w:rFonts w:ascii="Lato" w:eastAsia="Times New Roman" w:hAnsi="Lato" w:cs="Times New Roman"/>
          <w:color w:val="333333"/>
          <w:sz w:val="24"/>
        </w:rPr>
      </w:pPr>
      <w:r>
        <w:rPr>
          <w:rFonts w:ascii="Lato" w:eastAsia="Times New Roman" w:hAnsi="Lato" w:cs="Times New Roman"/>
          <w:color w:val="333333"/>
          <w:sz w:val="24"/>
        </w:rPr>
        <w:t xml:space="preserve">I must treat all students the same, and I will do everything in my power to make it fair to all students.  Please don’t ask me to do something, I can’t do for all students.  </w:t>
      </w:r>
    </w:p>
    <w:p w:rsidR="00707886" w:rsidRDefault="00707886" w:rsidP="00707886">
      <w:pPr>
        <w:pStyle w:val="ListParagraph"/>
        <w:ind w:left="1440"/>
        <w:rPr>
          <w:rFonts w:ascii="Lato" w:eastAsia="Times New Roman" w:hAnsi="Lato" w:cs="Times New Roman"/>
          <w:color w:val="333333"/>
          <w:sz w:val="24"/>
        </w:rPr>
      </w:pPr>
    </w:p>
    <w:p w:rsidR="00707886" w:rsidRDefault="00707886" w:rsidP="00707886">
      <w:pPr>
        <w:pStyle w:val="ListParagraph"/>
        <w:ind w:left="0"/>
        <w:rPr>
          <w:rFonts w:ascii="Lato" w:eastAsia="Times New Roman" w:hAnsi="Lato" w:cs="Times New Roman"/>
          <w:color w:val="333333"/>
          <w:sz w:val="24"/>
        </w:rPr>
      </w:pPr>
      <w:r>
        <w:rPr>
          <w:rFonts w:ascii="Lato" w:eastAsia="Times New Roman" w:hAnsi="Lato" w:cs="Times New Roman"/>
          <w:color w:val="333333"/>
          <w:sz w:val="24"/>
        </w:rPr>
        <w:t xml:space="preserve">Let’s have a great semester, and please let me know if you have any questions or concerns. We need to work together.  </w:t>
      </w:r>
    </w:p>
    <w:p w:rsidR="00707886" w:rsidRPr="00707886" w:rsidRDefault="00707886" w:rsidP="00707886">
      <w:pPr>
        <w:pStyle w:val="ListParagraph"/>
        <w:ind w:left="0"/>
        <w:rPr>
          <w:rFonts w:ascii="Lato" w:eastAsia="Times New Roman" w:hAnsi="Lato" w:cs="Times New Roman"/>
          <w:color w:val="333333"/>
          <w:sz w:val="24"/>
        </w:rPr>
      </w:pP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Thank you,</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Dr. Terrell </w:t>
      </w:r>
    </w:p>
    <w:p w:rsidR="00F8308D" w:rsidRPr="00F8308D" w:rsidRDefault="00F8308D" w:rsidP="00F8308D">
      <w:pPr>
        <w:rPr>
          <w:rFonts w:ascii="Lato" w:eastAsia="Times New Roman" w:hAnsi="Lato" w:cs="Times New Roman"/>
          <w:color w:val="333333"/>
          <w:sz w:val="24"/>
        </w:rPr>
      </w:pPr>
      <w:r w:rsidRPr="00F8308D">
        <w:rPr>
          <w:rFonts w:ascii="Lato" w:eastAsia="Times New Roman" w:hAnsi="Lato" w:cs="Times New Roman"/>
          <w:color w:val="333333"/>
          <w:sz w:val="24"/>
        </w:rPr>
        <w:t> </w:t>
      </w:r>
    </w:p>
    <w:p w:rsidR="00B8339A" w:rsidRPr="00B8339A" w:rsidRDefault="00B8339A" w:rsidP="00B8339A">
      <w:pPr>
        <w:rPr>
          <w:rFonts w:ascii="Lato" w:eastAsia="Times New Roman" w:hAnsi="Lato" w:cs="Times New Roman"/>
          <w:color w:val="333333"/>
          <w:sz w:val="24"/>
        </w:rPr>
      </w:pPr>
    </w:p>
    <w:p w:rsidR="00B8339A" w:rsidRPr="00F61F11" w:rsidRDefault="00B8339A" w:rsidP="00F61F11">
      <w:pPr>
        <w:rPr>
          <w:rFonts w:ascii="Lato" w:eastAsia="Times New Roman" w:hAnsi="Lato" w:cs="Times New Roman"/>
          <w:color w:val="333333"/>
          <w:sz w:val="24"/>
        </w:rPr>
      </w:pPr>
    </w:p>
    <w:p w:rsidR="00F61F11" w:rsidRPr="0080181D" w:rsidRDefault="00F61F11" w:rsidP="0080181D">
      <w:pPr>
        <w:rPr>
          <w:rFonts w:ascii="Lato" w:eastAsia="Times New Roman" w:hAnsi="Lato" w:cs="Times New Roman"/>
          <w:color w:val="333333"/>
          <w:sz w:val="24"/>
        </w:rPr>
      </w:pPr>
    </w:p>
    <w:p w:rsidR="009761C0" w:rsidRPr="004863F6" w:rsidRDefault="009761C0" w:rsidP="00506CA6">
      <w:pPr>
        <w:spacing w:after="11"/>
        <w:rPr>
          <w:rFonts w:asciiTheme="majorHAnsi" w:hAnsiTheme="majorHAnsi" w:cstheme="majorHAnsi"/>
          <w:iCs/>
          <w:sz w:val="24"/>
        </w:rPr>
      </w:pPr>
    </w:p>
    <w:sectPr w:rsidR="009761C0" w:rsidRPr="004863F6" w:rsidSect="007E3B6F">
      <w:headerReference w:type="default" r:id="rId29"/>
      <w:footerReference w:type="even" r:id="rId30"/>
      <w:footerReference w:type="default" r:id="rId31"/>
      <w:headerReference w:type="first" r:id="rId3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519" w:rsidRDefault="00612519" w:rsidP="009E0606">
      <w:r>
        <w:separator/>
      </w:r>
    </w:p>
  </w:endnote>
  <w:endnote w:type="continuationSeparator" w:id="1">
    <w:p w:rsidR="00612519" w:rsidRDefault="00612519" w:rsidP="009E0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Lato">
    <w:altName w:val="Arial"/>
    <w:charset w:val="00"/>
    <w:family w:val="swiss"/>
    <w:pitch w:val="variable"/>
    <w:sig w:usb0="E10002FF" w:usb1="5000ECFF" w:usb2="00000021"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19" w:rsidRPr="009468F9" w:rsidRDefault="00A20BE9" w:rsidP="00737A1E">
    <w:pPr>
      <w:pStyle w:val="Footer"/>
      <w:framePr w:wrap="around" w:vAnchor="text" w:hAnchor="margin" w:xAlign="right" w:y="1"/>
      <w:rPr>
        <w:rStyle w:val="PageNumber"/>
        <w:rFonts w:ascii="Helvetica Neue" w:hAnsi="Helvetica Neue"/>
        <w:sz w:val="20"/>
        <w:szCs w:val="20"/>
      </w:rPr>
    </w:pPr>
    <w:r w:rsidRPr="009468F9">
      <w:rPr>
        <w:rStyle w:val="PageNumber"/>
        <w:rFonts w:ascii="Helvetica Neue" w:hAnsi="Helvetica Neue"/>
        <w:sz w:val="20"/>
        <w:szCs w:val="20"/>
      </w:rPr>
      <w:fldChar w:fldCharType="begin"/>
    </w:r>
    <w:r w:rsidR="00612519" w:rsidRPr="009468F9">
      <w:rPr>
        <w:rStyle w:val="PageNumber"/>
        <w:rFonts w:ascii="Helvetica Neue" w:hAnsi="Helvetica Neue"/>
        <w:sz w:val="20"/>
        <w:szCs w:val="20"/>
      </w:rPr>
      <w:instrText xml:space="preserve">PAGE  </w:instrText>
    </w:r>
    <w:r w:rsidRPr="009468F9">
      <w:rPr>
        <w:rStyle w:val="PageNumber"/>
        <w:rFonts w:ascii="Helvetica Neue" w:hAnsi="Helvetica Neue"/>
        <w:sz w:val="20"/>
        <w:szCs w:val="20"/>
      </w:rPr>
      <w:fldChar w:fldCharType="separate"/>
    </w:r>
    <w:r w:rsidR="00431EC1">
      <w:rPr>
        <w:rStyle w:val="PageNumber"/>
        <w:rFonts w:ascii="Helvetica Neue" w:hAnsi="Helvetica Neue"/>
        <w:noProof/>
        <w:sz w:val="20"/>
        <w:szCs w:val="20"/>
      </w:rPr>
      <w:t>4</w:t>
    </w:r>
    <w:r w:rsidRPr="009468F9">
      <w:rPr>
        <w:rStyle w:val="PageNumber"/>
        <w:rFonts w:ascii="Helvetica Neue" w:hAnsi="Helvetica Neue"/>
        <w:sz w:val="20"/>
        <w:szCs w:val="20"/>
      </w:rPr>
      <w:fldChar w:fldCharType="end"/>
    </w:r>
  </w:p>
  <w:p w:rsidR="00612519" w:rsidRDefault="00612519" w:rsidP="009B32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19" w:rsidRPr="009468F9" w:rsidRDefault="00A20BE9" w:rsidP="00737A1E">
    <w:pPr>
      <w:pStyle w:val="Footer"/>
      <w:framePr w:wrap="around" w:vAnchor="text" w:hAnchor="margin" w:xAlign="right" w:y="1"/>
      <w:rPr>
        <w:rStyle w:val="PageNumber"/>
        <w:rFonts w:ascii="Helvetica Neue" w:hAnsi="Helvetica Neue"/>
        <w:sz w:val="20"/>
        <w:szCs w:val="20"/>
      </w:rPr>
    </w:pPr>
    <w:r w:rsidRPr="009468F9">
      <w:rPr>
        <w:rStyle w:val="PageNumber"/>
        <w:rFonts w:ascii="Helvetica Neue" w:hAnsi="Helvetica Neue"/>
        <w:sz w:val="20"/>
        <w:szCs w:val="20"/>
      </w:rPr>
      <w:fldChar w:fldCharType="begin"/>
    </w:r>
    <w:r w:rsidR="00612519" w:rsidRPr="009468F9">
      <w:rPr>
        <w:rStyle w:val="PageNumber"/>
        <w:rFonts w:ascii="Helvetica Neue" w:hAnsi="Helvetica Neue"/>
        <w:sz w:val="20"/>
        <w:szCs w:val="20"/>
      </w:rPr>
      <w:instrText xml:space="preserve">PAGE  </w:instrText>
    </w:r>
    <w:r w:rsidRPr="009468F9">
      <w:rPr>
        <w:rStyle w:val="PageNumber"/>
        <w:rFonts w:ascii="Helvetica Neue" w:hAnsi="Helvetica Neue"/>
        <w:sz w:val="20"/>
        <w:szCs w:val="20"/>
      </w:rPr>
      <w:fldChar w:fldCharType="separate"/>
    </w:r>
    <w:r w:rsidR="00431EC1">
      <w:rPr>
        <w:rStyle w:val="PageNumber"/>
        <w:rFonts w:ascii="Helvetica Neue" w:hAnsi="Helvetica Neue"/>
        <w:noProof/>
        <w:sz w:val="20"/>
        <w:szCs w:val="20"/>
      </w:rPr>
      <w:t>3</w:t>
    </w:r>
    <w:r w:rsidRPr="009468F9">
      <w:rPr>
        <w:rStyle w:val="PageNumber"/>
        <w:rFonts w:ascii="Helvetica Neue" w:hAnsi="Helvetica Neue"/>
        <w:sz w:val="20"/>
        <w:szCs w:val="20"/>
      </w:rPr>
      <w:fldChar w:fldCharType="end"/>
    </w:r>
  </w:p>
  <w:p w:rsidR="00612519" w:rsidRPr="00B8618B" w:rsidRDefault="00612519" w:rsidP="009B323C">
    <w:pPr>
      <w:pStyle w:val="Footer"/>
      <w:ind w:right="360"/>
      <w:rPr>
        <w:rFonts w:ascii="Helvetica Neue" w:hAnsi="Helvetica Neue"/>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519" w:rsidRDefault="00612519" w:rsidP="009E0606">
      <w:r>
        <w:separator/>
      </w:r>
    </w:p>
  </w:footnote>
  <w:footnote w:type="continuationSeparator" w:id="1">
    <w:p w:rsidR="00612519" w:rsidRDefault="00612519" w:rsidP="009E0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19" w:rsidRDefault="00612519" w:rsidP="00CB3A3B">
    <w:pPr>
      <w:pStyle w:val="Header"/>
      <w:tabs>
        <w:tab w:val="clear" w:pos="4320"/>
        <w:tab w:val="clear" w:pos="8640"/>
        <w:tab w:val="right" w:pos="936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19" w:rsidRDefault="00A20BE9">
    <w:pPr>
      <w:pStyle w:val="Header"/>
    </w:pPr>
    <w:r>
      <w:rPr>
        <w:noProof/>
      </w:rPr>
      <w:pict>
        <v:shapetype id="_x0000_t202" coordsize="21600,21600" o:spt="202" path="m,l,21600r21600,l21600,xe">
          <v:stroke joinstyle="miter"/>
          <v:path gradientshapeok="t" o:connecttype="rect"/>
        </v:shapetype>
        <v:shape id="Text Box 7" o:spid="_x0000_s8196" type="#_x0000_t202" style="position:absolute;margin-left:309.75pt;margin-top:-.75pt;width:219pt;height:6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">
          <v:textbox>
            <w:txbxContent>
              <w:p w:rsidR="007E3B6F" w:rsidRPr="00CE012D" w:rsidRDefault="00612519">
                <w:pPr>
                  <w:rPr>
                    <w:b/>
                    <w:bCs/>
                    <w:sz w:val="28"/>
                    <w:szCs w:val="28"/>
                  </w:rPr>
                </w:pPr>
                <w:r w:rsidRPr="00CE012D">
                  <w:rPr>
                    <w:b/>
                    <w:bCs/>
                    <w:sz w:val="28"/>
                    <w:szCs w:val="28"/>
                  </w:rPr>
                  <w:t>AGER 2250.400</w:t>
                </w:r>
                <w:r w:rsidR="007E3B6F">
                  <w:rPr>
                    <w:b/>
                    <w:bCs/>
                    <w:sz w:val="28"/>
                    <w:szCs w:val="28"/>
                  </w:rPr>
                  <w:t xml:space="preserve"> (Fall 2024)</w:t>
                </w:r>
              </w:p>
              <w:p w:rsidR="00612519" w:rsidRPr="00CE012D" w:rsidRDefault="00612519">
                <w:pPr>
                  <w:rPr>
                    <w:b/>
                    <w:bCs/>
                    <w:sz w:val="28"/>
                    <w:szCs w:val="28"/>
                  </w:rPr>
                </w:pPr>
                <w:r w:rsidRPr="00CE012D">
                  <w:rPr>
                    <w:b/>
                    <w:bCs/>
                    <w:sz w:val="28"/>
                    <w:szCs w:val="28"/>
                  </w:rPr>
                  <w:t>Images of Aging through Film and Literature</w:t>
                </w:r>
              </w:p>
            </w:txbxContent>
          </v:textbox>
          <w10:wrap type="square"/>
        </v:shape>
      </w:pict>
    </w:r>
    <w:r>
      <w:rPr>
        <w:noProof/>
      </w:rPr>
      <w:pict>
        <v:shape id="Text Box 5" o:spid="_x0000_s8195" type="#_x0000_t202" style="position:absolute;margin-left:93pt;margin-top:1.2pt;width:333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" filled="f" stroked="f">
          <v:textbox>
            <w:txbxContent>
              <w:p w:rsidR="00612519" w:rsidRPr="008963C4" w:rsidRDefault="00612519" w:rsidP="0002301D">
                <w:pPr>
                  <w:spacing w:line="360" w:lineRule="auto"/>
                  <w:rPr>
                    <w:rFonts w:cs="Arial"/>
                    <w:sz w:val="20"/>
                    <w:szCs w:val="20"/>
                  </w:rPr>
                </w:pPr>
                <w:r w:rsidRPr="008963C4">
                  <w:rPr>
                    <w:rFonts w:cs="Arial"/>
                    <w:sz w:val="20"/>
                    <w:szCs w:val="20"/>
                  </w:rPr>
                  <w:t>Departm</w:t>
                </w:r>
                <w:r>
                  <w:rPr>
                    <w:rFonts w:cs="Arial"/>
                    <w:sz w:val="20"/>
                    <w:szCs w:val="20"/>
                  </w:rPr>
                  <w:t xml:space="preserve">ent of </w:t>
                </w:r>
                <w:r w:rsidRPr="008963C4">
                  <w:rPr>
                    <w:rFonts w:cs="Arial"/>
                    <w:sz w:val="20"/>
                    <w:szCs w:val="20"/>
                  </w:rPr>
                  <w:t>Rehabilitation</w:t>
                </w:r>
                <w:r>
                  <w:rPr>
                    <w:rFonts w:cs="Arial"/>
                    <w:sz w:val="20"/>
                    <w:szCs w:val="20"/>
                  </w:rPr>
                  <w:t xml:space="preserve"> and Health Services</w:t>
                </w:r>
              </w:p>
              <w:p w:rsidR="00612519" w:rsidRPr="008963C4" w:rsidRDefault="00612519"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1155 Union Circle #311456</w:t>
                </w:r>
              </w:p>
              <w:p w:rsidR="00612519" w:rsidRPr="008963C4" w:rsidRDefault="00612519" w:rsidP="00022F72">
                <w:pPr>
                  <w:widowControl w:val="0"/>
                  <w:autoSpaceDE w:val="0"/>
                  <w:autoSpaceDN w:val="0"/>
                  <w:adjustRightInd w:val="0"/>
                  <w:spacing w:line="360" w:lineRule="auto"/>
                  <w:rPr>
                    <w:rFonts w:cs="Arial"/>
                    <w:color w:val="1A1A1A"/>
                    <w:sz w:val="20"/>
                    <w:szCs w:val="20"/>
                  </w:rPr>
                </w:pPr>
                <w:r w:rsidRPr="008963C4">
                  <w:rPr>
                    <w:rFonts w:cs="Arial"/>
                    <w:color w:val="1A1A1A"/>
                    <w:sz w:val="20"/>
                    <w:szCs w:val="20"/>
                  </w:rPr>
                  <w:t>Denton, TX 76203-1456 USA</w:t>
                </w:r>
              </w:p>
            </w:txbxContent>
          </v:textbox>
        </v:shape>
      </w:pict>
    </w:r>
    <w:r>
      <w:rPr>
        <w:noProof/>
      </w:rPr>
      <w:pict>
        <v:line id="Straight Connector 3" o:spid="_x0000_s8194"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91pt,0" to="9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" strokecolor="black [3213]" strokeweight=".25pt">
          <o:lock v:ext="edit" shapetype="f"/>
        </v:line>
      </w:pict>
    </w:r>
    <w:r w:rsidR="00612519">
      <w:rPr>
        <w:noProof/>
      </w:rPr>
      <w:drawing>
        <wp:inline distT="0" distB="0" distL="0" distR="0">
          <wp:extent cx="1079500" cy="681238"/>
          <wp:effectExtent l="0" t="0" r="0" b="5080"/>
          <wp:docPr id="16" name="Picture 16" descr="Macintosh HD:Users:timothytrail:Desktop:combo_stacked_two-line_blk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imothytrail:Desktop:combo_stacked_two-line_blk_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9500" cy="681238"/>
                  </a:xfrm>
                  <a:prstGeom prst="rect">
                    <a:avLst/>
                  </a:prstGeom>
                  <a:noFill/>
                  <a:ln>
                    <a:noFill/>
                  </a:ln>
                </pic:spPr>
              </pic:pic>
            </a:graphicData>
          </a:graphic>
        </wp:inline>
      </w:drawing>
    </w:r>
  </w:p>
  <w:p w:rsidR="00612519" w:rsidRDefault="00A20BE9">
    <w:pPr>
      <w:pStyle w:val="Header"/>
    </w:pPr>
    <w:r>
      <w:rPr>
        <w:noProof/>
      </w:rPr>
      <w:pict>
        <v:line id="Straight Connector 1" o:spid="_x0000_s8193"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9pt" to="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" strokeweight=".25pt">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637"/>
    <w:multiLevelType w:val="hybridMultilevel"/>
    <w:tmpl w:val="E54C249C"/>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D654A"/>
    <w:multiLevelType w:val="hybridMultilevel"/>
    <w:tmpl w:val="34AE58A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1D0B"/>
    <w:multiLevelType w:val="hybridMultilevel"/>
    <w:tmpl w:val="BBCAB118"/>
    <w:lvl w:ilvl="0" w:tplc="B8BA43A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44547"/>
    <w:multiLevelType w:val="multilevel"/>
    <w:tmpl w:val="FA04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80C87"/>
    <w:multiLevelType w:val="hybridMultilevel"/>
    <w:tmpl w:val="4C6892D6"/>
    <w:lvl w:ilvl="0" w:tplc="B87043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13E1F"/>
    <w:multiLevelType w:val="hybridMultilevel"/>
    <w:tmpl w:val="E478593C"/>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316CF"/>
    <w:multiLevelType w:val="hybridMultilevel"/>
    <w:tmpl w:val="83C24DCE"/>
    <w:lvl w:ilvl="0" w:tplc="EBC8D7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nsid w:val="1AFC7568"/>
    <w:multiLevelType w:val="hybridMultilevel"/>
    <w:tmpl w:val="2B1E9C8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D4375"/>
    <w:multiLevelType w:val="multilevel"/>
    <w:tmpl w:val="463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31D25"/>
    <w:multiLevelType w:val="hybridMultilevel"/>
    <w:tmpl w:val="75FA6C74"/>
    <w:lvl w:ilvl="0" w:tplc="B6E88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4862"/>
    <w:multiLevelType w:val="multilevel"/>
    <w:tmpl w:val="1BE4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20E51"/>
    <w:multiLevelType w:val="multilevel"/>
    <w:tmpl w:val="F3EAF4B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nsid w:val="2926456A"/>
    <w:multiLevelType w:val="multilevel"/>
    <w:tmpl w:val="56F44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8C6DD7"/>
    <w:multiLevelType w:val="hybridMultilevel"/>
    <w:tmpl w:val="5328776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950A4"/>
    <w:multiLevelType w:val="hybridMultilevel"/>
    <w:tmpl w:val="F9667CA4"/>
    <w:lvl w:ilvl="0" w:tplc="DF66E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5310B4"/>
    <w:multiLevelType w:val="hybridMultilevel"/>
    <w:tmpl w:val="F8264F9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966F9"/>
    <w:multiLevelType w:val="multilevel"/>
    <w:tmpl w:val="54D29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3A22FF"/>
    <w:multiLevelType w:val="multilevel"/>
    <w:tmpl w:val="A098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03625B"/>
    <w:multiLevelType w:val="hybridMultilevel"/>
    <w:tmpl w:val="AB101784"/>
    <w:lvl w:ilvl="0" w:tplc="CE786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60D98"/>
    <w:multiLevelType w:val="multilevel"/>
    <w:tmpl w:val="839A1F5C"/>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225E04"/>
    <w:multiLevelType w:val="hybridMultilevel"/>
    <w:tmpl w:val="BAF4C188"/>
    <w:lvl w:ilvl="0" w:tplc="2FDA1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14C62"/>
    <w:multiLevelType w:val="multilevel"/>
    <w:tmpl w:val="9D264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BE2271"/>
    <w:multiLevelType w:val="multilevel"/>
    <w:tmpl w:val="09CE77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4">
    <w:nsid w:val="44106BB5"/>
    <w:multiLevelType w:val="hybridMultilevel"/>
    <w:tmpl w:val="96CA48B0"/>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E41FA2"/>
    <w:multiLevelType w:val="hybridMultilevel"/>
    <w:tmpl w:val="6870FADE"/>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F47B4C"/>
    <w:multiLevelType w:val="hybridMultilevel"/>
    <w:tmpl w:val="D2F6C228"/>
    <w:lvl w:ilvl="0" w:tplc="B8BA43AE">
      <w:start w:val="1"/>
      <w:numFmt w:val="bullet"/>
      <w:lvlText w:val="–"/>
      <w:lvlJc w:val="left"/>
      <w:pPr>
        <w:ind w:left="36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AC0463"/>
    <w:multiLevelType w:val="hybridMultilevel"/>
    <w:tmpl w:val="FDBCB64C"/>
    <w:lvl w:ilvl="0" w:tplc="2782088A">
      <w:start w:val="2"/>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F506C"/>
    <w:multiLevelType w:val="multilevel"/>
    <w:tmpl w:val="24EE3F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C5478D"/>
    <w:multiLevelType w:val="multilevel"/>
    <w:tmpl w:val="73C0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0279F4"/>
    <w:multiLevelType w:val="multilevel"/>
    <w:tmpl w:val="A59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12072A"/>
    <w:multiLevelType w:val="multilevel"/>
    <w:tmpl w:val="FF1EE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535458"/>
    <w:multiLevelType w:val="hybridMultilevel"/>
    <w:tmpl w:val="83EEC844"/>
    <w:lvl w:ilvl="0" w:tplc="B8BA43AE">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74296F"/>
    <w:multiLevelType w:val="hybridMultilevel"/>
    <w:tmpl w:val="B5ECB740"/>
    <w:lvl w:ilvl="0" w:tplc="B8BA43A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F247EE"/>
    <w:multiLevelType w:val="hybridMultilevel"/>
    <w:tmpl w:val="957C1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6">
    <w:nsid w:val="5E1048BC"/>
    <w:multiLevelType w:val="multilevel"/>
    <w:tmpl w:val="173EE4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5E662FE8"/>
    <w:multiLevelType w:val="hybridMultilevel"/>
    <w:tmpl w:val="269EE516"/>
    <w:lvl w:ilvl="0" w:tplc="2782088A">
      <w:start w:val="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E46822"/>
    <w:multiLevelType w:val="hybridMultilevel"/>
    <w:tmpl w:val="36165FFA"/>
    <w:lvl w:ilvl="0" w:tplc="6B668A9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0962F6"/>
    <w:multiLevelType w:val="multilevel"/>
    <w:tmpl w:val="8B1C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92135E"/>
    <w:multiLevelType w:val="multilevel"/>
    <w:tmpl w:val="8000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B0232F"/>
    <w:multiLevelType w:val="multilevel"/>
    <w:tmpl w:val="CFA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3C53AA"/>
    <w:multiLevelType w:val="hybridMultilevel"/>
    <w:tmpl w:val="9FB2E508"/>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7905EE"/>
    <w:multiLevelType w:val="hybridMultilevel"/>
    <w:tmpl w:val="4B54303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A2F1C"/>
    <w:multiLevelType w:val="hybridMultilevel"/>
    <w:tmpl w:val="6FD60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30F4C59"/>
    <w:multiLevelType w:val="hybridMultilevel"/>
    <w:tmpl w:val="3F703C08"/>
    <w:lvl w:ilvl="0" w:tplc="6B668A90">
      <w:numFmt w:val="bullet"/>
      <w:lvlText w:val="-"/>
      <w:lvlJc w:val="left"/>
      <w:pPr>
        <w:ind w:left="720" w:hanging="360"/>
      </w:pPr>
      <w:rPr>
        <w:rFonts w:ascii="Calibri" w:eastAsia="Times New Roman" w:hAnsi="Calibri" w:hint="default"/>
      </w:rPr>
    </w:lvl>
    <w:lvl w:ilvl="1" w:tplc="47F4EEEC">
      <w:numFmt w:val="bullet"/>
      <w:lvlText w:val="•"/>
      <w:lvlJc w:val="left"/>
      <w:pPr>
        <w:ind w:left="1848" w:hanging="768"/>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560B0"/>
    <w:multiLevelType w:val="hybridMultilevel"/>
    <w:tmpl w:val="1D58FD3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EC161B"/>
    <w:multiLevelType w:val="hybridMultilevel"/>
    <w:tmpl w:val="A0207AB6"/>
    <w:lvl w:ilvl="0" w:tplc="B8BA43A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8">
    <w:nsid w:val="7DE501E1"/>
    <w:multiLevelType w:val="hybridMultilevel"/>
    <w:tmpl w:val="727EBA92"/>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E67C16"/>
    <w:multiLevelType w:val="hybridMultilevel"/>
    <w:tmpl w:val="5B6251F6"/>
    <w:lvl w:ilvl="0" w:tplc="6B668A9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8"/>
  </w:num>
  <w:num w:numId="3">
    <w:abstractNumId w:val="1"/>
  </w:num>
  <w:num w:numId="4">
    <w:abstractNumId w:val="49"/>
  </w:num>
  <w:num w:numId="5">
    <w:abstractNumId w:val="38"/>
  </w:num>
  <w:num w:numId="6">
    <w:abstractNumId w:val="24"/>
  </w:num>
  <w:num w:numId="7">
    <w:abstractNumId w:val="14"/>
  </w:num>
  <w:num w:numId="8">
    <w:abstractNumId w:val="45"/>
  </w:num>
  <w:num w:numId="9">
    <w:abstractNumId w:val="25"/>
  </w:num>
  <w:num w:numId="10">
    <w:abstractNumId w:val="46"/>
  </w:num>
  <w:num w:numId="11">
    <w:abstractNumId w:val="43"/>
  </w:num>
  <w:num w:numId="12">
    <w:abstractNumId w:val="5"/>
  </w:num>
  <w:num w:numId="13">
    <w:abstractNumId w:val="10"/>
  </w:num>
  <w:num w:numId="14">
    <w:abstractNumId w:val="0"/>
  </w:num>
  <w:num w:numId="15">
    <w:abstractNumId w:val="16"/>
  </w:num>
  <w:num w:numId="16">
    <w:abstractNumId w:val="37"/>
  </w:num>
  <w:num w:numId="17">
    <w:abstractNumId w:val="27"/>
  </w:num>
  <w:num w:numId="18">
    <w:abstractNumId w:val="34"/>
  </w:num>
  <w:num w:numId="19">
    <w:abstractNumId w:val="15"/>
  </w:num>
  <w:num w:numId="20">
    <w:abstractNumId w:val="6"/>
  </w:num>
  <w:num w:numId="21">
    <w:abstractNumId w:val="23"/>
  </w:num>
  <w:num w:numId="22">
    <w:abstractNumId w:val="26"/>
  </w:num>
  <w:num w:numId="23">
    <w:abstractNumId w:val="8"/>
  </w:num>
  <w:num w:numId="24">
    <w:abstractNumId w:val="42"/>
  </w:num>
  <w:num w:numId="25">
    <w:abstractNumId w:val="32"/>
  </w:num>
  <w:num w:numId="26">
    <w:abstractNumId w:val="47"/>
  </w:num>
  <w:num w:numId="27">
    <w:abstractNumId w:val="33"/>
  </w:num>
  <w:num w:numId="28">
    <w:abstractNumId w:val="2"/>
  </w:num>
  <w:num w:numId="29">
    <w:abstractNumId w:val="44"/>
  </w:num>
  <w:num w:numId="30">
    <w:abstractNumId w:val="7"/>
  </w:num>
  <w:num w:numId="31">
    <w:abstractNumId w:val="35"/>
  </w:num>
  <w:num w:numId="32">
    <w:abstractNumId w:val="11"/>
  </w:num>
  <w:num w:numId="33">
    <w:abstractNumId w:val="21"/>
  </w:num>
  <w:num w:numId="34">
    <w:abstractNumId w:val="3"/>
  </w:num>
  <w:num w:numId="35">
    <w:abstractNumId w:val="36"/>
  </w:num>
  <w:num w:numId="36">
    <w:abstractNumId w:val="39"/>
  </w:num>
  <w:num w:numId="37">
    <w:abstractNumId w:val="9"/>
  </w:num>
  <w:num w:numId="38">
    <w:abstractNumId w:val="30"/>
  </w:num>
  <w:num w:numId="39">
    <w:abstractNumId w:val="40"/>
  </w:num>
  <w:num w:numId="40">
    <w:abstractNumId w:val="22"/>
  </w:num>
  <w:num w:numId="41">
    <w:abstractNumId w:val="20"/>
  </w:num>
  <w:num w:numId="42">
    <w:abstractNumId w:val="28"/>
  </w:num>
  <w:num w:numId="43">
    <w:abstractNumId w:val="13"/>
  </w:num>
  <w:num w:numId="44">
    <w:abstractNumId w:val="41"/>
  </w:num>
  <w:num w:numId="45">
    <w:abstractNumId w:val="29"/>
  </w:num>
  <w:num w:numId="46">
    <w:abstractNumId w:val="17"/>
  </w:num>
  <w:num w:numId="47">
    <w:abstractNumId w:val="31"/>
  </w:num>
  <w:num w:numId="48">
    <w:abstractNumId w:val="18"/>
  </w:num>
  <w:num w:numId="49">
    <w:abstractNumId w:val="4"/>
  </w:num>
  <w:num w:numId="50">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evenAndOddHeaders/>
  <w:drawingGridHorizontalSpacing w:val="110"/>
  <w:displayHorizontalDrawingGridEvery w:val="2"/>
  <w:characterSpacingControl w:val="doNotCompress"/>
  <w:hdrShapeDefaults>
    <o:shapedefaults v:ext="edit" spidmax="8198"/>
    <o:shapelayout v:ext="edit">
      <o:idmap v:ext="edit" data="8"/>
    </o:shapelayout>
  </w:hdrShapeDefaults>
  <w:footnotePr>
    <w:footnote w:id="0"/>
    <w:footnote w:id="1"/>
  </w:footnotePr>
  <w:endnotePr>
    <w:endnote w:id="0"/>
    <w:endnote w:id="1"/>
  </w:endnotePr>
  <w:compat>
    <w:useFELayout/>
  </w:compat>
  <w:rsids>
    <w:rsidRoot w:val="009E0606"/>
    <w:rsid w:val="00011100"/>
    <w:rsid w:val="000204E7"/>
    <w:rsid w:val="00021FB9"/>
    <w:rsid w:val="000222C2"/>
    <w:rsid w:val="00022F72"/>
    <w:rsid w:val="0002301D"/>
    <w:rsid w:val="000235D8"/>
    <w:rsid w:val="00024545"/>
    <w:rsid w:val="00027428"/>
    <w:rsid w:val="00043B04"/>
    <w:rsid w:val="0005334C"/>
    <w:rsid w:val="000562BA"/>
    <w:rsid w:val="00070958"/>
    <w:rsid w:val="0007098B"/>
    <w:rsid w:val="000960BD"/>
    <w:rsid w:val="000C5313"/>
    <w:rsid w:val="000C6D0C"/>
    <w:rsid w:val="000D11CC"/>
    <w:rsid w:val="000D3000"/>
    <w:rsid w:val="000F568F"/>
    <w:rsid w:val="001118F5"/>
    <w:rsid w:val="00131243"/>
    <w:rsid w:val="001858B5"/>
    <w:rsid w:val="00191851"/>
    <w:rsid w:val="00196D84"/>
    <w:rsid w:val="001A7677"/>
    <w:rsid w:val="001B2564"/>
    <w:rsid w:val="001C63D9"/>
    <w:rsid w:val="001D19FC"/>
    <w:rsid w:val="00214890"/>
    <w:rsid w:val="0023109E"/>
    <w:rsid w:val="002614A8"/>
    <w:rsid w:val="00261B6B"/>
    <w:rsid w:val="00265CF4"/>
    <w:rsid w:val="00267455"/>
    <w:rsid w:val="002775C2"/>
    <w:rsid w:val="0028120C"/>
    <w:rsid w:val="00284ED2"/>
    <w:rsid w:val="00294C57"/>
    <w:rsid w:val="002B37A5"/>
    <w:rsid w:val="002C337C"/>
    <w:rsid w:val="002D758F"/>
    <w:rsid w:val="003041E6"/>
    <w:rsid w:val="00316AC4"/>
    <w:rsid w:val="00324498"/>
    <w:rsid w:val="00346C0D"/>
    <w:rsid w:val="00347C8B"/>
    <w:rsid w:val="00371884"/>
    <w:rsid w:val="003816E2"/>
    <w:rsid w:val="003956F2"/>
    <w:rsid w:val="003A4223"/>
    <w:rsid w:val="003A5272"/>
    <w:rsid w:val="003C3F27"/>
    <w:rsid w:val="003D092F"/>
    <w:rsid w:val="003F6099"/>
    <w:rsid w:val="00402E80"/>
    <w:rsid w:val="00431EC1"/>
    <w:rsid w:val="00440514"/>
    <w:rsid w:val="00462E7B"/>
    <w:rsid w:val="0046445E"/>
    <w:rsid w:val="00464BA9"/>
    <w:rsid w:val="00477AC7"/>
    <w:rsid w:val="004863F6"/>
    <w:rsid w:val="00494D86"/>
    <w:rsid w:val="004D7BC5"/>
    <w:rsid w:val="004E7EFD"/>
    <w:rsid w:val="00502CBF"/>
    <w:rsid w:val="005040FF"/>
    <w:rsid w:val="00506CA6"/>
    <w:rsid w:val="00512E0C"/>
    <w:rsid w:val="00524871"/>
    <w:rsid w:val="00534F79"/>
    <w:rsid w:val="005508BF"/>
    <w:rsid w:val="00556735"/>
    <w:rsid w:val="005769E8"/>
    <w:rsid w:val="00582AEF"/>
    <w:rsid w:val="00587953"/>
    <w:rsid w:val="00587CEE"/>
    <w:rsid w:val="00590E43"/>
    <w:rsid w:val="005A3BEE"/>
    <w:rsid w:val="005B2CCB"/>
    <w:rsid w:val="005B2DD7"/>
    <w:rsid w:val="005C579F"/>
    <w:rsid w:val="005E4496"/>
    <w:rsid w:val="00604126"/>
    <w:rsid w:val="00612519"/>
    <w:rsid w:val="00615E7B"/>
    <w:rsid w:val="00625501"/>
    <w:rsid w:val="00642799"/>
    <w:rsid w:val="00646A27"/>
    <w:rsid w:val="00655AB8"/>
    <w:rsid w:val="00671757"/>
    <w:rsid w:val="006737BF"/>
    <w:rsid w:val="00677CA9"/>
    <w:rsid w:val="0068496F"/>
    <w:rsid w:val="00693D11"/>
    <w:rsid w:val="006A48B6"/>
    <w:rsid w:val="006A5934"/>
    <w:rsid w:val="006B0928"/>
    <w:rsid w:val="006C10EF"/>
    <w:rsid w:val="006E4903"/>
    <w:rsid w:val="006E675D"/>
    <w:rsid w:val="00702FDB"/>
    <w:rsid w:val="00707886"/>
    <w:rsid w:val="00713C05"/>
    <w:rsid w:val="0072171D"/>
    <w:rsid w:val="007349C9"/>
    <w:rsid w:val="00737A1E"/>
    <w:rsid w:val="007B0745"/>
    <w:rsid w:val="007B0A25"/>
    <w:rsid w:val="007B2DD5"/>
    <w:rsid w:val="007D3C3B"/>
    <w:rsid w:val="007E3B6F"/>
    <w:rsid w:val="007F4822"/>
    <w:rsid w:val="00800417"/>
    <w:rsid w:val="008006BE"/>
    <w:rsid w:val="0080181D"/>
    <w:rsid w:val="0085483D"/>
    <w:rsid w:val="008734AE"/>
    <w:rsid w:val="00883798"/>
    <w:rsid w:val="008857D6"/>
    <w:rsid w:val="008963C4"/>
    <w:rsid w:val="008967C8"/>
    <w:rsid w:val="00897FF6"/>
    <w:rsid w:val="008A21CB"/>
    <w:rsid w:val="008A3DC6"/>
    <w:rsid w:val="008A7A60"/>
    <w:rsid w:val="008B3E22"/>
    <w:rsid w:val="008C6F17"/>
    <w:rsid w:val="008F4A27"/>
    <w:rsid w:val="008F524A"/>
    <w:rsid w:val="00900012"/>
    <w:rsid w:val="009005E1"/>
    <w:rsid w:val="00904315"/>
    <w:rsid w:val="0092357B"/>
    <w:rsid w:val="0092667C"/>
    <w:rsid w:val="00930161"/>
    <w:rsid w:val="009468F9"/>
    <w:rsid w:val="0095214C"/>
    <w:rsid w:val="0096568C"/>
    <w:rsid w:val="00974033"/>
    <w:rsid w:val="009761C0"/>
    <w:rsid w:val="009769A2"/>
    <w:rsid w:val="009879BF"/>
    <w:rsid w:val="009B323C"/>
    <w:rsid w:val="009B74D2"/>
    <w:rsid w:val="009C35EC"/>
    <w:rsid w:val="009C36AA"/>
    <w:rsid w:val="009E0606"/>
    <w:rsid w:val="009E5195"/>
    <w:rsid w:val="00A150B7"/>
    <w:rsid w:val="00A20BE9"/>
    <w:rsid w:val="00A27964"/>
    <w:rsid w:val="00A45DF5"/>
    <w:rsid w:val="00A53090"/>
    <w:rsid w:val="00A85F9D"/>
    <w:rsid w:val="00A93B41"/>
    <w:rsid w:val="00AB6230"/>
    <w:rsid w:val="00AD0E30"/>
    <w:rsid w:val="00AD14CD"/>
    <w:rsid w:val="00AE105C"/>
    <w:rsid w:val="00AF2AFA"/>
    <w:rsid w:val="00B057E1"/>
    <w:rsid w:val="00B27D84"/>
    <w:rsid w:val="00B304E7"/>
    <w:rsid w:val="00B5384C"/>
    <w:rsid w:val="00B8339A"/>
    <w:rsid w:val="00B8618B"/>
    <w:rsid w:val="00B867B5"/>
    <w:rsid w:val="00B95D4E"/>
    <w:rsid w:val="00BA20A5"/>
    <w:rsid w:val="00BC422F"/>
    <w:rsid w:val="00BD1587"/>
    <w:rsid w:val="00BE4437"/>
    <w:rsid w:val="00BF567C"/>
    <w:rsid w:val="00C209E8"/>
    <w:rsid w:val="00C2474E"/>
    <w:rsid w:val="00C25041"/>
    <w:rsid w:val="00C33835"/>
    <w:rsid w:val="00C6777A"/>
    <w:rsid w:val="00C71738"/>
    <w:rsid w:val="00C818A9"/>
    <w:rsid w:val="00C85F5F"/>
    <w:rsid w:val="00C869F4"/>
    <w:rsid w:val="00CA11D3"/>
    <w:rsid w:val="00CB3A3B"/>
    <w:rsid w:val="00CD38CB"/>
    <w:rsid w:val="00CE012D"/>
    <w:rsid w:val="00CF7FB3"/>
    <w:rsid w:val="00D065EA"/>
    <w:rsid w:val="00D125DF"/>
    <w:rsid w:val="00D131BE"/>
    <w:rsid w:val="00D14B22"/>
    <w:rsid w:val="00D16517"/>
    <w:rsid w:val="00D17A8A"/>
    <w:rsid w:val="00D21D07"/>
    <w:rsid w:val="00D24AC3"/>
    <w:rsid w:val="00D253C1"/>
    <w:rsid w:val="00D26581"/>
    <w:rsid w:val="00D554A2"/>
    <w:rsid w:val="00D6119F"/>
    <w:rsid w:val="00D61E61"/>
    <w:rsid w:val="00D90FF0"/>
    <w:rsid w:val="00D938AC"/>
    <w:rsid w:val="00DD1D93"/>
    <w:rsid w:val="00DD41A4"/>
    <w:rsid w:val="00DE292C"/>
    <w:rsid w:val="00E0555E"/>
    <w:rsid w:val="00E23252"/>
    <w:rsid w:val="00E25601"/>
    <w:rsid w:val="00E317C5"/>
    <w:rsid w:val="00E45796"/>
    <w:rsid w:val="00E5430C"/>
    <w:rsid w:val="00E76A12"/>
    <w:rsid w:val="00E84720"/>
    <w:rsid w:val="00E90307"/>
    <w:rsid w:val="00E97761"/>
    <w:rsid w:val="00EA2854"/>
    <w:rsid w:val="00EE3AE6"/>
    <w:rsid w:val="00EE5AC8"/>
    <w:rsid w:val="00EE60A7"/>
    <w:rsid w:val="00F12FF8"/>
    <w:rsid w:val="00F2543D"/>
    <w:rsid w:val="00F27E47"/>
    <w:rsid w:val="00F37AC9"/>
    <w:rsid w:val="00F61F11"/>
    <w:rsid w:val="00F76300"/>
    <w:rsid w:val="00F81409"/>
    <w:rsid w:val="00F8308D"/>
    <w:rsid w:val="00F846F2"/>
    <w:rsid w:val="00FA24F0"/>
    <w:rsid w:val="00FF06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FA"/>
    <w:rPr>
      <w:rFonts w:ascii="Calibri" w:hAnsi="Calibri"/>
      <w:sz w:val="22"/>
    </w:rPr>
  </w:style>
  <w:style w:type="paragraph" w:styleId="Heading1">
    <w:name w:val="heading 1"/>
    <w:basedOn w:val="Normal"/>
    <w:next w:val="Normal"/>
    <w:link w:val="Heading1Char"/>
    <w:uiPriority w:val="9"/>
    <w:qFormat/>
    <w:rsid w:val="008963C4"/>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2AFA"/>
    <w:pPr>
      <w:keepNext/>
      <w:keepLines/>
      <w:spacing w:before="20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8963C4"/>
    <w:pPr>
      <w:keepNext/>
      <w:keepLines/>
      <w:spacing w:before="200"/>
      <w:outlineLvl w:val="2"/>
    </w:pPr>
    <w:rPr>
      <w:rFonts w:eastAsiaTheme="majorEastAsia"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06"/>
    <w:pPr>
      <w:tabs>
        <w:tab w:val="center" w:pos="4320"/>
        <w:tab w:val="right" w:pos="8640"/>
      </w:tabs>
    </w:pPr>
  </w:style>
  <w:style w:type="character" w:customStyle="1" w:styleId="HeaderChar">
    <w:name w:val="Header Char"/>
    <w:basedOn w:val="DefaultParagraphFont"/>
    <w:link w:val="Header"/>
    <w:uiPriority w:val="99"/>
    <w:rsid w:val="009E0606"/>
  </w:style>
  <w:style w:type="paragraph" w:styleId="Footer">
    <w:name w:val="footer"/>
    <w:basedOn w:val="Normal"/>
    <w:link w:val="FooterChar"/>
    <w:uiPriority w:val="99"/>
    <w:unhideWhenUsed/>
    <w:rsid w:val="009E0606"/>
    <w:pPr>
      <w:tabs>
        <w:tab w:val="center" w:pos="4320"/>
        <w:tab w:val="right" w:pos="8640"/>
      </w:tabs>
    </w:pPr>
  </w:style>
  <w:style w:type="character" w:customStyle="1" w:styleId="FooterChar">
    <w:name w:val="Footer Char"/>
    <w:basedOn w:val="DefaultParagraphFont"/>
    <w:link w:val="Footer"/>
    <w:uiPriority w:val="99"/>
    <w:rsid w:val="009E0606"/>
  </w:style>
  <w:style w:type="paragraph" w:styleId="BalloonText">
    <w:name w:val="Balloon Text"/>
    <w:basedOn w:val="Normal"/>
    <w:link w:val="BalloonTextChar"/>
    <w:unhideWhenUsed/>
    <w:rsid w:val="009E0606"/>
    <w:rPr>
      <w:rFonts w:ascii="Lucida Grande" w:hAnsi="Lucida Grande" w:cs="Lucida Grande"/>
      <w:sz w:val="18"/>
      <w:szCs w:val="18"/>
    </w:rPr>
  </w:style>
  <w:style w:type="character" w:customStyle="1" w:styleId="BalloonTextChar">
    <w:name w:val="Balloon Text Char"/>
    <w:basedOn w:val="DefaultParagraphFont"/>
    <w:link w:val="BalloonText"/>
    <w:rsid w:val="009E0606"/>
    <w:rPr>
      <w:rFonts w:ascii="Lucida Grande" w:hAnsi="Lucida Grande" w:cs="Lucida Grande"/>
      <w:sz w:val="18"/>
      <w:szCs w:val="18"/>
    </w:rPr>
  </w:style>
  <w:style w:type="table" w:styleId="TableGrid">
    <w:name w:val="Table Grid"/>
    <w:basedOn w:val="TableNormal"/>
    <w:uiPriority w:val="39"/>
    <w:rsid w:val="009E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B41"/>
    <w:pPr>
      <w:ind w:left="720"/>
      <w:contextualSpacing/>
    </w:pPr>
  </w:style>
  <w:style w:type="character" w:styleId="PageNumber">
    <w:name w:val="page number"/>
    <w:basedOn w:val="DefaultParagraphFont"/>
    <w:uiPriority w:val="99"/>
    <w:semiHidden/>
    <w:unhideWhenUsed/>
    <w:rsid w:val="00B8618B"/>
  </w:style>
  <w:style w:type="character" w:styleId="Hyperlink">
    <w:name w:val="Hyperlink"/>
    <w:uiPriority w:val="99"/>
    <w:unhideWhenUsed/>
    <w:rsid w:val="00B8618B"/>
    <w:rPr>
      <w:rFonts w:cs="Times New Roman"/>
      <w:color w:val="0000FF"/>
      <w:u w:val="single"/>
    </w:rPr>
  </w:style>
  <w:style w:type="paragraph" w:styleId="NormalWeb">
    <w:name w:val="Normal (Web)"/>
    <w:basedOn w:val="Normal"/>
    <w:uiPriority w:val="99"/>
    <w:unhideWhenUsed/>
    <w:rsid w:val="00897FF6"/>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1FB9"/>
    <w:rPr>
      <w:color w:val="800080" w:themeColor="followedHyperlink"/>
      <w:u w:val="single"/>
    </w:rPr>
  </w:style>
  <w:style w:type="character" w:customStyle="1" w:styleId="Heading2Char">
    <w:name w:val="Heading 2 Char"/>
    <w:basedOn w:val="DefaultParagraphFont"/>
    <w:link w:val="Heading2"/>
    <w:uiPriority w:val="9"/>
    <w:rsid w:val="00AF2AFA"/>
    <w:rPr>
      <w:rFonts w:ascii="Calibri" w:eastAsiaTheme="majorEastAsia" w:hAnsi="Calibri" w:cstheme="majorBidi"/>
      <w:b/>
      <w:bCs/>
      <w:color w:val="000000" w:themeColor="text1"/>
      <w:szCs w:val="26"/>
    </w:rPr>
  </w:style>
  <w:style w:type="character" w:customStyle="1" w:styleId="Heading3Char">
    <w:name w:val="Heading 3 Char"/>
    <w:basedOn w:val="DefaultParagraphFont"/>
    <w:link w:val="Heading3"/>
    <w:uiPriority w:val="9"/>
    <w:rsid w:val="008963C4"/>
    <w:rPr>
      <w:rFonts w:ascii="Calibri" w:eastAsiaTheme="majorEastAsia" w:hAnsi="Calibri" w:cstheme="majorBidi"/>
      <w:b/>
      <w:bCs/>
      <w:color w:val="595959" w:themeColor="text1" w:themeTint="A6"/>
    </w:rPr>
  </w:style>
  <w:style w:type="paragraph" w:styleId="Quote">
    <w:name w:val="Quote"/>
    <w:basedOn w:val="Normal"/>
    <w:next w:val="Normal"/>
    <w:link w:val="QuoteChar"/>
    <w:uiPriority w:val="29"/>
    <w:qFormat/>
    <w:rsid w:val="000C6D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6D0C"/>
    <w:rPr>
      <w:i/>
      <w:iCs/>
      <w:color w:val="404040" w:themeColor="text1" w:themeTint="BF"/>
    </w:rPr>
  </w:style>
  <w:style w:type="character" w:styleId="SubtleEmphasis">
    <w:name w:val="Subtle Emphasis"/>
    <w:basedOn w:val="DefaultParagraphFont"/>
    <w:uiPriority w:val="19"/>
    <w:qFormat/>
    <w:rsid w:val="00E90307"/>
    <w:rPr>
      <w:i/>
      <w:iCs/>
      <w:color w:val="404040" w:themeColor="text1" w:themeTint="BF"/>
    </w:rPr>
  </w:style>
  <w:style w:type="character" w:customStyle="1" w:styleId="Heading1Char">
    <w:name w:val="Heading 1 Char"/>
    <w:basedOn w:val="DefaultParagraphFont"/>
    <w:link w:val="Heading1"/>
    <w:uiPriority w:val="9"/>
    <w:rsid w:val="008963C4"/>
    <w:rPr>
      <w:rFonts w:ascii="Calibri" w:eastAsiaTheme="majorEastAsia" w:hAnsi="Calibri" w:cstheme="majorBidi"/>
      <w:b/>
      <w:color w:val="000000" w:themeColor="text1"/>
      <w:sz w:val="28"/>
      <w:szCs w:val="32"/>
    </w:rPr>
  </w:style>
  <w:style w:type="table" w:customStyle="1" w:styleId="PlainTable31">
    <w:name w:val="Plain Table 31"/>
    <w:basedOn w:val="TableNormal"/>
    <w:uiPriority w:val="43"/>
    <w:rsid w:val="00261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61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46A27"/>
    <w:rPr>
      <w:b/>
      <w:bCs/>
    </w:rPr>
  </w:style>
  <w:style w:type="paragraph" w:styleId="BodyText">
    <w:name w:val="Body Text"/>
    <w:basedOn w:val="Normal"/>
    <w:link w:val="BodyTextChar"/>
    <w:rsid w:val="006A48B6"/>
    <w:rPr>
      <w:rFonts w:ascii="Times New Roman" w:eastAsia="Times New Roman" w:hAnsi="Times New Roman" w:cs="Times New Roman"/>
      <w:sz w:val="20"/>
    </w:rPr>
  </w:style>
  <w:style w:type="character" w:customStyle="1" w:styleId="BodyTextChar">
    <w:name w:val="Body Text Char"/>
    <w:basedOn w:val="DefaultParagraphFont"/>
    <w:link w:val="BodyText"/>
    <w:rsid w:val="006A48B6"/>
    <w:rPr>
      <w:rFonts w:ascii="Times New Roman" w:eastAsia="Times New Roman" w:hAnsi="Times New Roman" w:cs="Times New Roman"/>
      <w:sz w:val="20"/>
    </w:rPr>
  </w:style>
  <w:style w:type="character" w:customStyle="1" w:styleId="UnresolvedMention1">
    <w:name w:val="Unresolved Mention1"/>
    <w:basedOn w:val="DefaultParagraphFont"/>
    <w:uiPriority w:val="99"/>
    <w:rsid w:val="00371884"/>
    <w:rPr>
      <w:color w:val="605E5C"/>
      <w:shd w:val="clear" w:color="auto" w:fill="E1DFDD"/>
    </w:rPr>
  </w:style>
  <w:style w:type="paragraph" w:customStyle="1" w:styleId="Default">
    <w:name w:val="Default"/>
    <w:rsid w:val="007349C9"/>
    <w:pPr>
      <w:autoSpaceDE w:val="0"/>
      <w:autoSpaceDN w:val="0"/>
      <w:adjustRightInd w:val="0"/>
    </w:pPr>
    <w:rPr>
      <w:rFonts w:ascii="Times New Roman" w:hAnsi="Times New Roman" w:cs="Times New Roman"/>
      <w:color w:val="000000"/>
    </w:rPr>
  </w:style>
  <w:style w:type="character" w:customStyle="1" w:styleId="UnresolvedMention2">
    <w:name w:val="Unresolved Mention2"/>
    <w:basedOn w:val="DefaultParagraphFont"/>
    <w:uiPriority w:val="99"/>
    <w:semiHidden/>
    <w:unhideWhenUsed/>
    <w:rsid w:val="001118F5"/>
    <w:rPr>
      <w:color w:val="605E5C"/>
      <w:shd w:val="clear" w:color="auto" w:fill="E1DFDD"/>
    </w:rPr>
  </w:style>
  <w:style w:type="character" w:customStyle="1" w:styleId="UnresolvedMention">
    <w:name w:val="Unresolved Mention"/>
    <w:basedOn w:val="DefaultParagraphFont"/>
    <w:uiPriority w:val="99"/>
    <w:semiHidden/>
    <w:unhideWhenUsed/>
    <w:rsid w:val="003A422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417592">
      <w:bodyDiv w:val="1"/>
      <w:marLeft w:val="0"/>
      <w:marRight w:val="0"/>
      <w:marTop w:val="0"/>
      <w:marBottom w:val="0"/>
      <w:divBdr>
        <w:top w:val="none" w:sz="0" w:space="0" w:color="auto"/>
        <w:left w:val="none" w:sz="0" w:space="0" w:color="auto"/>
        <w:bottom w:val="none" w:sz="0" w:space="0" w:color="auto"/>
        <w:right w:val="none" w:sz="0" w:space="0" w:color="auto"/>
      </w:divBdr>
    </w:div>
    <w:div w:id="72776769">
      <w:bodyDiv w:val="1"/>
      <w:marLeft w:val="0"/>
      <w:marRight w:val="0"/>
      <w:marTop w:val="0"/>
      <w:marBottom w:val="0"/>
      <w:divBdr>
        <w:top w:val="none" w:sz="0" w:space="0" w:color="auto"/>
        <w:left w:val="none" w:sz="0" w:space="0" w:color="auto"/>
        <w:bottom w:val="none" w:sz="0" w:space="0" w:color="auto"/>
        <w:right w:val="none" w:sz="0" w:space="0" w:color="auto"/>
      </w:divBdr>
    </w:div>
    <w:div w:id="222183091">
      <w:bodyDiv w:val="1"/>
      <w:marLeft w:val="0"/>
      <w:marRight w:val="0"/>
      <w:marTop w:val="0"/>
      <w:marBottom w:val="0"/>
      <w:divBdr>
        <w:top w:val="none" w:sz="0" w:space="0" w:color="auto"/>
        <w:left w:val="none" w:sz="0" w:space="0" w:color="auto"/>
        <w:bottom w:val="none" w:sz="0" w:space="0" w:color="auto"/>
        <w:right w:val="none" w:sz="0" w:space="0" w:color="auto"/>
      </w:divBdr>
    </w:div>
    <w:div w:id="394663310">
      <w:bodyDiv w:val="1"/>
      <w:marLeft w:val="0"/>
      <w:marRight w:val="0"/>
      <w:marTop w:val="0"/>
      <w:marBottom w:val="0"/>
      <w:divBdr>
        <w:top w:val="none" w:sz="0" w:space="0" w:color="auto"/>
        <w:left w:val="none" w:sz="0" w:space="0" w:color="auto"/>
        <w:bottom w:val="none" w:sz="0" w:space="0" w:color="auto"/>
        <w:right w:val="none" w:sz="0" w:space="0" w:color="auto"/>
      </w:divBdr>
    </w:div>
    <w:div w:id="472217188">
      <w:bodyDiv w:val="1"/>
      <w:marLeft w:val="0"/>
      <w:marRight w:val="0"/>
      <w:marTop w:val="0"/>
      <w:marBottom w:val="0"/>
      <w:divBdr>
        <w:top w:val="none" w:sz="0" w:space="0" w:color="auto"/>
        <w:left w:val="none" w:sz="0" w:space="0" w:color="auto"/>
        <w:bottom w:val="none" w:sz="0" w:space="0" w:color="auto"/>
        <w:right w:val="none" w:sz="0" w:space="0" w:color="auto"/>
      </w:divBdr>
    </w:div>
    <w:div w:id="512695246">
      <w:bodyDiv w:val="1"/>
      <w:marLeft w:val="0"/>
      <w:marRight w:val="0"/>
      <w:marTop w:val="0"/>
      <w:marBottom w:val="0"/>
      <w:divBdr>
        <w:top w:val="none" w:sz="0" w:space="0" w:color="auto"/>
        <w:left w:val="none" w:sz="0" w:space="0" w:color="auto"/>
        <w:bottom w:val="none" w:sz="0" w:space="0" w:color="auto"/>
        <w:right w:val="none" w:sz="0" w:space="0" w:color="auto"/>
      </w:divBdr>
    </w:div>
    <w:div w:id="574819103">
      <w:bodyDiv w:val="1"/>
      <w:marLeft w:val="0"/>
      <w:marRight w:val="0"/>
      <w:marTop w:val="0"/>
      <w:marBottom w:val="0"/>
      <w:divBdr>
        <w:top w:val="none" w:sz="0" w:space="0" w:color="auto"/>
        <w:left w:val="none" w:sz="0" w:space="0" w:color="auto"/>
        <w:bottom w:val="none" w:sz="0" w:space="0" w:color="auto"/>
        <w:right w:val="none" w:sz="0" w:space="0" w:color="auto"/>
      </w:divBdr>
    </w:div>
    <w:div w:id="644316765">
      <w:bodyDiv w:val="1"/>
      <w:marLeft w:val="0"/>
      <w:marRight w:val="0"/>
      <w:marTop w:val="0"/>
      <w:marBottom w:val="0"/>
      <w:divBdr>
        <w:top w:val="none" w:sz="0" w:space="0" w:color="auto"/>
        <w:left w:val="none" w:sz="0" w:space="0" w:color="auto"/>
        <w:bottom w:val="none" w:sz="0" w:space="0" w:color="auto"/>
        <w:right w:val="none" w:sz="0" w:space="0" w:color="auto"/>
      </w:divBdr>
    </w:div>
    <w:div w:id="685719571">
      <w:bodyDiv w:val="1"/>
      <w:marLeft w:val="0"/>
      <w:marRight w:val="0"/>
      <w:marTop w:val="0"/>
      <w:marBottom w:val="0"/>
      <w:divBdr>
        <w:top w:val="none" w:sz="0" w:space="0" w:color="auto"/>
        <w:left w:val="none" w:sz="0" w:space="0" w:color="auto"/>
        <w:bottom w:val="none" w:sz="0" w:space="0" w:color="auto"/>
        <w:right w:val="none" w:sz="0" w:space="0" w:color="auto"/>
      </w:divBdr>
    </w:div>
    <w:div w:id="734206579">
      <w:bodyDiv w:val="1"/>
      <w:marLeft w:val="0"/>
      <w:marRight w:val="0"/>
      <w:marTop w:val="0"/>
      <w:marBottom w:val="0"/>
      <w:divBdr>
        <w:top w:val="none" w:sz="0" w:space="0" w:color="auto"/>
        <w:left w:val="none" w:sz="0" w:space="0" w:color="auto"/>
        <w:bottom w:val="none" w:sz="0" w:space="0" w:color="auto"/>
        <w:right w:val="none" w:sz="0" w:space="0" w:color="auto"/>
      </w:divBdr>
    </w:div>
    <w:div w:id="789858827">
      <w:bodyDiv w:val="1"/>
      <w:marLeft w:val="0"/>
      <w:marRight w:val="0"/>
      <w:marTop w:val="0"/>
      <w:marBottom w:val="0"/>
      <w:divBdr>
        <w:top w:val="none" w:sz="0" w:space="0" w:color="auto"/>
        <w:left w:val="none" w:sz="0" w:space="0" w:color="auto"/>
        <w:bottom w:val="none" w:sz="0" w:space="0" w:color="auto"/>
        <w:right w:val="none" w:sz="0" w:space="0" w:color="auto"/>
      </w:divBdr>
    </w:div>
    <w:div w:id="831869106">
      <w:bodyDiv w:val="1"/>
      <w:marLeft w:val="0"/>
      <w:marRight w:val="0"/>
      <w:marTop w:val="0"/>
      <w:marBottom w:val="0"/>
      <w:divBdr>
        <w:top w:val="none" w:sz="0" w:space="0" w:color="auto"/>
        <w:left w:val="none" w:sz="0" w:space="0" w:color="auto"/>
        <w:bottom w:val="none" w:sz="0" w:space="0" w:color="auto"/>
        <w:right w:val="none" w:sz="0" w:space="0" w:color="auto"/>
      </w:divBdr>
      <w:divsChild>
        <w:div w:id="1925534466">
          <w:marLeft w:val="0"/>
          <w:marRight w:val="0"/>
          <w:marTop w:val="0"/>
          <w:marBottom w:val="0"/>
          <w:divBdr>
            <w:top w:val="none" w:sz="0" w:space="0" w:color="auto"/>
            <w:left w:val="none" w:sz="0" w:space="0" w:color="auto"/>
            <w:bottom w:val="none" w:sz="0" w:space="0" w:color="auto"/>
            <w:right w:val="none" w:sz="0" w:space="0" w:color="auto"/>
          </w:divBdr>
          <w:divsChild>
            <w:div w:id="13142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2008">
      <w:bodyDiv w:val="1"/>
      <w:marLeft w:val="0"/>
      <w:marRight w:val="0"/>
      <w:marTop w:val="0"/>
      <w:marBottom w:val="0"/>
      <w:divBdr>
        <w:top w:val="none" w:sz="0" w:space="0" w:color="auto"/>
        <w:left w:val="none" w:sz="0" w:space="0" w:color="auto"/>
        <w:bottom w:val="none" w:sz="0" w:space="0" w:color="auto"/>
        <w:right w:val="none" w:sz="0" w:space="0" w:color="auto"/>
      </w:divBdr>
    </w:div>
    <w:div w:id="1130978329">
      <w:bodyDiv w:val="1"/>
      <w:marLeft w:val="0"/>
      <w:marRight w:val="0"/>
      <w:marTop w:val="0"/>
      <w:marBottom w:val="0"/>
      <w:divBdr>
        <w:top w:val="none" w:sz="0" w:space="0" w:color="auto"/>
        <w:left w:val="none" w:sz="0" w:space="0" w:color="auto"/>
        <w:bottom w:val="none" w:sz="0" w:space="0" w:color="auto"/>
        <w:right w:val="none" w:sz="0" w:space="0" w:color="auto"/>
      </w:divBdr>
    </w:div>
    <w:div w:id="1132135611">
      <w:bodyDiv w:val="1"/>
      <w:marLeft w:val="0"/>
      <w:marRight w:val="0"/>
      <w:marTop w:val="0"/>
      <w:marBottom w:val="0"/>
      <w:divBdr>
        <w:top w:val="none" w:sz="0" w:space="0" w:color="auto"/>
        <w:left w:val="none" w:sz="0" w:space="0" w:color="auto"/>
        <w:bottom w:val="none" w:sz="0" w:space="0" w:color="auto"/>
        <w:right w:val="none" w:sz="0" w:space="0" w:color="auto"/>
      </w:divBdr>
    </w:div>
    <w:div w:id="1191803047">
      <w:bodyDiv w:val="1"/>
      <w:marLeft w:val="0"/>
      <w:marRight w:val="0"/>
      <w:marTop w:val="0"/>
      <w:marBottom w:val="0"/>
      <w:divBdr>
        <w:top w:val="none" w:sz="0" w:space="0" w:color="auto"/>
        <w:left w:val="none" w:sz="0" w:space="0" w:color="auto"/>
        <w:bottom w:val="none" w:sz="0" w:space="0" w:color="auto"/>
        <w:right w:val="none" w:sz="0" w:space="0" w:color="auto"/>
      </w:divBdr>
    </w:div>
    <w:div w:id="1265729170">
      <w:bodyDiv w:val="1"/>
      <w:marLeft w:val="0"/>
      <w:marRight w:val="0"/>
      <w:marTop w:val="0"/>
      <w:marBottom w:val="0"/>
      <w:divBdr>
        <w:top w:val="none" w:sz="0" w:space="0" w:color="auto"/>
        <w:left w:val="none" w:sz="0" w:space="0" w:color="auto"/>
        <w:bottom w:val="none" w:sz="0" w:space="0" w:color="auto"/>
        <w:right w:val="none" w:sz="0" w:space="0" w:color="auto"/>
      </w:divBdr>
    </w:div>
    <w:div w:id="1386292804">
      <w:bodyDiv w:val="1"/>
      <w:marLeft w:val="0"/>
      <w:marRight w:val="0"/>
      <w:marTop w:val="0"/>
      <w:marBottom w:val="0"/>
      <w:divBdr>
        <w:top w:val="none" w:sz="0" w:space="0" w:color="auto"/>
        <w:left w:val="none" w:sz="0" w:space="0" w:color="auto"/>
        <w:bottom w:val="none" w:sz="0" w:space="0" w:color="auto"/>
        <w:right w:val="none" w:sz="0" w:space="0" w:color="auto"/>
      </w:divBdr>
    </w:div>
    <w:div w:id="1418134279">
      <w:bodyDiv w:val="1"/>
      <w:marLeft w:val="0"/>
      <w:marRight w:val="0"/>
      <w:marTop w:val="0"/>
      <w:marBottom w:val="0"/>
      <w:divBdr>
        <w:top w:val="none" w:sz="0" w:space="0" w:color="auto"/>
        <w:left w:val="none" w:sz="0" w:space="0" w:color="auto"/>
        <w:bottom w:val="none" w:sz="0" w:space="0" w:color="auto"/>
        <w:right w:val="none" w:sz="0" w:space="0" w:color="auto"/>
      </w:divBdr>
    </w:div>
    <w:div w:id="1489443794">
      <w:bodyDiv w:val="1"/>
      <w:marLeft w:val="0"/>
      <w:marRight w:val="0"/>
      <w:marTop w:val="0"/>
      <w:marBottom w:val="0"/>
      <w:divBdr>
        <w:top w:val="none" w:sz="0" w:space="0" w:color="auto"/>
        <w:left w:val="none" w:sz="0" w:space="0" w:color="auto"/>
        <w:bottom w:val="none" w:sz="0" w:space="0" w:color="auto"/>
        <w:right w:val="none" w:sz="0" w:space="0" w:color="auto"/>
      </w:divBdr>
    </w:div>
    <w:div w:id="1519810679">
      <w:bodyDiv w:val="1"/>
      <w:marLeft w:val="0"/>
      <w:marRight w:val="0"/>
      <w:marTop w:val="0"/>
      <w:marBottom w:val="0"/>
      <w:divBdr>
        <w:top w:val="none" w:sz="0" w:space="0" w:color="auto"/>
        <w:left w:val="none" w:sz="0" w:space="0" w:color="auto"/>
        <w:bottom w:val="none" w:sz="0" w:space="0" w:color="auto"/>
        <w:right w:val="none" w:sz="0" w:space="0" w:color="auto"/>
      </w:divBdr>
    </w:div>
    <w:div w:id="1561208691">
      <w:bodyDiv w:val="1"/>
      <w:marLeft w:val="0"/>
      <w:marRight w:val="0"/>
      <w:marTop w:val="0"/>
      <w:marBottom w:val="0"/>
      <w:divBdr>
        <w:top w:val="none" w:sz="0" w:space="0" w:color="auto"/>
        <w:left w:val="none" w:sz="0" w:space="0" w:color="auto"/>
        <w:bottom w:val="none" w:sz="0" w:space="0" w:color="auto"/>
        <w:right w:val="none" w:sz="0" w:space="0" w:color="auto"/>
      </w:divBdr>
    </w:div>
    <w:div w:id="1614480811">
      <w:bodyDiv w:val="1"/>
      <w:marLeft w:val="0"/>
      <w:marRight w:val="0"/>
      <w:marTop w:val="0"/>
      <w:marBottom w:val="0"/>
      <w:divBdr>
        <w:top w:val="none" w:sz="0" w:space="0" w:color="auto"/>
        <w:left w:val="none" w:sz="0" w:space="0" w:color="auto"/>
        <w:bottom w:val="none" w:sz="0" w:space="0" w:color="auto"/>
        <w:right w:val="none" w:sz="0" w:space="0" w:color="auto"/>
      </w:divBdr>
    </w:div>
    <w:div w:id="1650163093">
      <w:bodyDiv w:val="1"/>
      <w:marLeft w:val="0"/>
      <w:marRight w:val="0"/>
      <w:marTop w:val="0"/>
      <w:marBottom w:val="0"/>
      <w:divBdr>
        <w:top w:val="none" w:sz="0" w:space="0" w:color="auto"/>
        <w:left w:val="none" w:sz="0" w:space="0" w:color="auto"/>
        <w:bottom w:val="none" w:sz="0" w:space="0" w:color="auto"/>
        <w:right w:val="none" w:sz="0" w:space="0" w:color="auto"/>
      </w:divBdr>
    </w:div>
    <w:div w:id="1707631997">
      <w:bodyDiv w:val="1"/>
      <w:marLeft w:val="0"/>
      <w:marRight w:val="0"/>
      <w:marTop w:val="0"/>
      <w:marBottom w:val="0"/>
      <w:divBdr>
        <w:top w:val="none" w:sz="0" w:space="0" w:color="auto"/>
        <w:left w:val="none" w:sz="0" w:space="0" w:color="auto"/>
        <w:bottom w:val="none" w:sz="0" w:space="0" w:color="auto"/>
        <w:right w:val="none" w:sz="0" w:space="0" w:color="auto"/>
      </w:divBdr>
    </w:div>
    <w:div w:id="1718386098">
      <w:bodyDiv w:val="1"/>
      <w:marLeft w:val="0"/>
      <w:marRight w:val="0"/>
      <w:marTop w:val="0"/>
      <w:marBottom w:val="0"/>
      <w:divBdr>
        <w:top w:val="none" w:sz="0" w:space="0" w:color="auto"/>
        <w:left w:val="none" w:sz="0" w:space="0" w:color="auto"/>
        <w:bottom w:val="none" w:sz="0" w:space="0" w:color="auto"/>
        <w:right w:val="none" w:sz="0" w:space="0" w:color="auto"/>
      </w:divBdr>
    </w:div>
    <w:div w:id="1876582190">
      <w:bodyDiv w:val="1"/>
      <w:marLeft w:val="0"/>
      <w:marRight w:val="0"/>
      <w:marTop w:val="0"/>
      <w:marBottom w:val="0"/>
      <w:divBdr>
        <w:top w:val="none" w:sz="0" w:space="0" w:color="auto"/>
        <w:left w:val="none" w:sz="0" w:space="0" w:color="auto"/>
        <w:bottom w:val="none" w:sz="0" w:space="0" w:color="auto"/>
        <w:right w:val="none" w:sz="0" w:space="0" w:color="auto"/>
      </w:divBdr>
    </w:div>
    <w:div w:id="1881824103">
      <w:bodyDiv w:val="1"/>
      <w:marLeft w:val="0"/>
      <w:marRight w:val="0"/>
      <w:marTop w:val="0"/>
      <w:marBottom w:val="0"/>
      <w:divBdr>
        <w:top w:val="none" w:sz="0" w:space="0" w:color="auto"/>
        <w:left w:val="none" w:sz="0" w:space="0" w:color="auto"/>
        <w:bottom w:val="none" w:sz="0" w:space="0" w:color="auto"/>
        <w:right w:val="none" w:sz="0" w:space="0" w:color="auto"/>
      </w:divBdr>
    </w:div>
    <w:div w:id="2143305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dy.terrell@unt.edu" TargetMode="External"/><Relationship Id="rId13" Type="http://schemas.openxmlformats.org/officeDocument/2006/relationships/hyperlink" Target="http://goo.gl/1lsVF" TargetMode="External"/><Relationship Id="rId18" Type="http://schemas.openxmlformats.org/officeDocument/2006/relationships/hyperlink" Target="mailto:jody.terrell@unt.edu" TargetMode="External"/><Relationship Id="rId26" Type="http://schemas.openxmlformats.org/officeDocument/2006/relationships/hyperlink" Target="http://registrar.unt.edu/registration/fall-add-drop" TargetMode="External"/><Relationship Id="rId3" Type="http://schemas.openxmlformats.org/officeDocument/2006/relationships/styles" Target="styles.xml"/><Relationship Id="rId21" Type="http://schemas.openxmlformats.org/officeDocument/2006/relationships/hyperlink" Target="http://registrar.unt.edu/registration/fall-add-dro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lt.odu.edu/oso/index.php?src=pe_comp_lit" TargetMode="External"/><Relationship Id="rId17" Type="http://schemas.openxmlformats.org/officeDocument/2006/relationships/hyperlink" Target="http://clear.unt.edu/turnitin" TargetMode="External"/><Relationship Id="rId25" Type="http://schemas.openxmlformats.org/officeDocument/2006/relationships/hyperlink" Target="http://www.unt.edu/od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lpdesk@unt.edu" TargetMode="External"/><Relationship Id="rId20" Type="http://schemas.openxmlformats.org/officeDocument/2006/relationships/hyperlink" Target="http://copyright.unt.edu/content/unt-copyright-polic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ear.unt.edu/supported-technologies/canvas" TargetMode="External"/><Relationship Id="rId24" Type="http://schemas.openxmlformats.org/officeDocument/2006/relationships/hyperlink" Target="http://www.unt.edu/csrr/student_conduct/index.htm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ms.unt.edu/" TargetMode="External"/><Relationship Id="rId23" Type="http://schemas.openxmlformats.org/officeDocument/2006/relationships/hyperlink" Target="http://www.unt.edu/csrr/student_conduct/misconduct.html" TargetMode="External"/><Relationship Id="rId28" Type="http://schemas.openxmlformats.org/officeDocument/2006/relationships/hyperlink" Target="http://www.gpo.gov/fdsys/pkg/CFR-2012-title8-vol1/xml/CFR-2012-title8-vol1-sec214-2.xml" TargetMode="External"/><Relationship Id="rId10" Type="http://schemas.openxmlformats.org/officeDocument/2006/relationships/hyperlink" Target="http://www.unt.edu/helpdesk/index.htm" TargetMode="External"/><Relationship Id="rId19" Type="http://schemas.openxmlformats.org/officeDocument/2006/relationships/hyperlink" Target="http://essc.unt.edu/registrar/incomplete.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f20.wikispaces.com/file/view/Bloom%27s+Revised+Taxonomy-Digital+Style.pdf" TargetMode="External"/><Relationship Id="rId14" Type="http://schemas.openxmlformats.org/officeDocument/2006/relationships/hyperlink" Target="https://learn.unt.edu/" TargetMode="External"/><Relationship Id="rId22" Type="http://schemas.openxmlformats.org/officeDocument/2006/relationships/hyperlink" Target="http://studentaffairs.unt.edu/sites/default/files/pdf/code_of_student_conduct.pdf" TargetMode="External"/><Relationship Id="rId27" Type="http://schemas.openxmlformats.org/officeDocument/2006/relationships/hyperlink" Target="http://www.oea.gov/index.php/links/electronic-code-of-federal-regulations"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15C6-E0F2-483E-96A4-CC9E5B2C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6402</Words>
  <Characters>36497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42814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Trail</dc:creator>
  <cp:lastModifiedBy>Jody Terrell</cp:lastModifiedBy>
  <cp:revision>2</cp:revision>
  <cp:lastPrinted>2018-01-16T03:44:00Z</cp:lastPrinted>
  <dcterms:created xsi:type="dcterms:W3CDTF">2024-08-16T19:49:00Z</dcterms:created>
  <dcterms:modified xsi:type="dcterms:W3CDTF">2024-08-16T19:49:00Z</dcterms:modified>
</cp:coreProperties>
</file>