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61C0" w14:textId="17060B08" w:rsidR="002A35F5" w:rsidRDefault="007C0795">
      <w:pPr>
        <w:pStyle w:val="BodyText"/>
        <w:rPr>
          <w:rFonts w:ascii="Times New Roman"/>
        </w:rPr>
      </w:pPr>
      <w:r>
        <w:rPr>
          <w:noProof/>
        </w:rPr>
        <mc:AlternateContent>
          <mc:Choice Requires="wps">
            <w:drawing>
              <wp:anchor distT="0" distB="0" distL="0" distR="0" simplePos="0" relativeHeight="15728640" behindDoc="0" locked="0" layoutInCell="1" allowOverlap="1" wp14:anchorId="444B509B" wp14:editId="3619CE24">
                <wp:simplePos x="0" y="0"/>
                <wp:positionH relativeFrom="page">
                  <wp:posOffset>723900</wp:posOffset>
                </wp:positionH>
                <wp:positionV relativeFrom="paragraph">
                  <wp:posOffset>-6350</wp:posOffset>
                </wp:positionV>
                <wp:extent cx="6026150" cy="1133475"/>
                <wp:effectExtent l="19050" t="19050" r="12700" b="28575"/>
                <wp:wrapNone/>
                <wp:docPr id="684195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1133475"/>
                        </a:xfrm>
                        <a:prstGeom prst="rect">
                          <a:avLst/>
                        </a:prstGeom>
                        <a:solidFill>
                          <a:srgbClr val="70AD47"/>
                        </a:solidFill>
                        <a:ln w="57150">
                          <a:solidFill>
                            <a:srgbClr val="000000"/>
                          </a:solidFill>
                          <a:prstDash val="solid"/>
                        </a:ln>
                      </wps:spPr>
                      <wps:txbx>
                        <w:txbxContent>
                          <w:p w14:paraId="13FEE867" w14:textId="77777777" w:rsidR="002A35F5" w:rsidRDefault="002A35F5">
                            <w:pPr>
                              <w:pStyle w:val="BodyText"/>
                              <w:spacing w:before="29"/>
                              <w:rPr>
                                <w:color w:val="000000"/>
                              </w:rPr>
                            </w:pPr>
                          </w:p>
                          <w:p w14:paraId="35530256" w14:textId="035DCB69" w:rsidR="002A35F5" w:rsidRPr="00D87255" w:rsidRDefault="00E01C56" w:rsidP="00D87255">
                            <w:pPr>
                              <w:spacing w:line="244" w:lineRule="auto"/>
                              <w:ind w:left="2348" w:right="2346"/>
                              <w:jc w:val="center"/>
                              <w:rPr>
                                <w:rFonts w:ascii="Arial Narrow Bold"/>
                                <w:b/>
                                <w:color w:val="000000"/>
                                <w:sz w:val="24"/>
                              </w:rPr>
                            </w:pPr>
                            <w:r>
                              <w:rPr>
                                <w:rFonts w:ascii="Arial Narrow Bold"/>
                                <w:b/>
                                <w:color w:val="000000"/>
                                <w:sz w:val="24"/>
                              </w:rPr>
                              <w:t>THE</w:t>
                            </w:r>
                            <w:r>
                              <w:rPr>
                                <w:rFonts w:ascii="Arial Narrow Bold"/>
                                <w:b/>
                                <w:color w:val="000000"/>
                                <w:spacing w:val="-10"/>
                                <w:sz w:val="24"/>
                              </w:rPr>
                              <w:t xml:space="preserve"> </w:t>
                            </w:r>
                            <w:r>
                              <w:rPr>
                                <w:rFonts w:ascii="Arial Narrow Bold"/>
                                <w:b/>
                                <w:color w:val="000000"/>
                                <w:sz w:val="24"/>
                              </w:rPr>
                              <w:t>UNIVERSITY</w:t>
                            </w:r>
                            <w:r>
                              <w:rPr>
                                <w:rFonts w:ascii="Arial Narrow Bold"/>
                                <w:b/>
                                <w:color w:val="000000"/>
                                <w:spacing w:val="-13"/>
                                <w:sz w:val="24"/>
                              </w:rPr>
                              <w:t xml:space="preserve"> </w:t>
                            </w:r>
                            <w:r>
                              <w:rPr>
                                <w:rFonts w:ascii="Arial Narrow Bold"/>
                                <w:b/>
                                <w:color w:val="000000"/>
                                <w:sz w:val="24"/>
                              </w:rPr>
                              <w:t>OF</w:t>
                            </w:r>
                            <w:r>
                              <w:rPr>
                                <w:rFonts w:ascii="Arial Narrow Bold"/>
                                <w:b/>
                                <w:color w:val="000000"/>
                                <w:spacing w:val="-10"/>
                                <w:sz w:val="24"/>
                              </w:rPr>
                              <w:t xml:space="preserve"> </w:t>
                            </w:r>
                            <w:r>
                              <w:rPr>
                                <w:rFonts w:ascii="Arial Narrow Bold"/>
                                <w:b/>
                                <w:color w:val="000000"/>
                                <w:sz w:val="24"/>
                              </w:rPr>
                              <w:t>NORTH</w:t>
                            </w:r>
                            <w:r>
                              <w:rPr>
                                <w:rFonts w:ascii="Arial Narrow Bold"/>
                                <w:b/>
                                <w:color w:val="000000"/>
                                <w:spacing w:val="-10"/>
                                <w:sz w:val="24"/>
                              </w:rPr>
                              <w:t xml:space="preserve"> </w:t>
                            </w:r>
                            <w:r>
                              <w:rPr>
                                <w:rFonts w:ascii="Arial Narrow Bold"/>
                                <w:b/>
                                <w:color w:val="000000"/>
                                <w:sz w:val="24"/>
                              </w:rPr>
                              <w:t>TEXAS DEPARTMENT OF SOCIAL WORK</w:t>
                            </w:r>
                          </w:p>
                          <w:p w14:paraId="0BF1EB17" w14:textId="3B1841E2" w:rsidR="00C66B90" w:rsidRDefault="00D87255">
                            <w:pPr>
                              <w:spacing w:line="244" w:lineRule="auto"/>
                              <w:ind w:left="1684" w:right="1682"/>
                              <w:jc w:val="center"/>
                              <w:rPr>
                                <w:rFonts w:ascii="Arial Narrow Bold"/>
                                <w:b/>
                                <w:color w:val="000000"/>
                                <w:sz w:val="24"/>
                              </w:rPr>
                            </w:pPr>
                            <w:r>
                              <w:rPr>
                                <w:rFonts w:ascii="Arial Narrow Bold"/>
                                <w:b/>
                                <w:color w:val="000000"/>
                                <w:sz w:val="24"/>
                              </w:rPr>
                              <w:t xml:space="preserve">Course Syllabus: </w:t>
                            </w:r>
                            <w:r w:rsidR="00E01C56">
                              <w:rPr>
                                <w:rFonts w:ascii="Arial Narrow Bold"/>
                                <w:b/>
                                <w:color w:val="000000"/>
                                <w:sz w:val="24"/>
                              </w:rPr>
                              <w:t>Human</w:t>
                            </w:r>
                            <w:r w:rsidR="00E01C56">
                              <w:rPr>
                                <w:rFonts w:ascii="Arial Narrow Bold"/>
                                <w:b/>
                                <w:color w:val="000000"/>
                                <w:spacing w:val="-5"/>
                                <w:sz w:val="24"/>
                              </w:rPr>
                              <w:t xml:space="preserve"> </w:t>
                            </w:r>
                            <w:r w:rsidR="00E01C56">
                              <w:rPr>
                                <w:rFonts w:ascii="Arial Narrow Bold"/>
                                <w:b/>
                                <w:color w:val="000000"/>
                                <w:sz w:val="24"/>
                              </w:rPr>
                              <w:t>Behavior</w:t>
                            </w:r>
                            <w:r w:rsidR="00E01C56">
                              <w:rPr>
                                <w:rFonts w:ascii="Arial Narrow Bold"/>
                                <w:b/>
                                <w:color w:val="000000"/>
                                <w:spacing w:val="-5"/>
                                <w:sz w:val="24"/>
                              </w:rPr>
                              <w:t xml:space="preserve"> </w:t>
                            </w:r>
                            <w:r w:rsidR="00E01C56">
                              <w:rPr>
                                <w:rFonts w:ascii="Arial Narrow Bold"/>
                                <w:b/>
                                <w:color w:val="000000"/>
                                <w:sz w:val="24"/>
                              </w:rPr>
                              <w:t>in</w:t>
                            </w:r>
                            <w:r w:rsidR="00E01C56">
                              <w:rPr>
                                <w:rFonts w:ascii="Arial Narrow Bold"/>
                                <w:b/>
                                <w:color w:val="000000"/>
                                <w:spacing w:val="-5"/>
                                <w:sz w:val="24"/>
                              </w:rPr>
                              <w:t xml:space="preserve"> </w:t>
                            </w:r>
                            <w:r w:rsidR="00E01C56">
                              <w:rPr>
                                <w:rFonts w:ascii="Arial Narrow Bold"/>
                                <w:b/>
                                <w:color w:val="000000"/>
                                <w:sz w:val="24"/>
                              </w:rPr>
                              <w:t>the</w:t>
                            </w:r>
                            <w:r w:rsidR="00E01C56">
                              <w:rPr>
                                <w:rFonts w:ascii="Arial Narrow Bold"/>
                                <w:b/>
                                <w:color w:val="000000"/>
                                <w:spacing w:val="-5"/>
                                <w:sz w:val="24"/>
                              </w:rPr>
                              <w:t xml:space="preserve"> </w:t>
                            </w:r>
                            <w:r w:rsidR="00E01C56">
                              <w:rPr>
                                <w:rFonts w:ascii="Arial Narrow Bold"/>
                                <w:b/>
                                <w:color w:val="000000"/>
                                <w:sz w:val="24"/>
                              </w:rPr>
                              <w:t>Social</w:t>
                            </w:r>
                            <w:r w:rsidR="00E01C56">
                              <w:rPr>
                                <w:rFonts w:ascii="Arial Narrow Bold"/>
                                <w:b/>
                                <w:color w:val="000000"/>
                                <w:spacing w:val="-5"/>
                                <w:sz w:val="24"/>
                              </w:rPr>
                              <w:t xml:space="preserve"> </w:t>
                            </w:r>
                            <w:r w:rsidR="00E01C56">
                              <w:rPr>
                                <w:rFonts w:ascii="Arial Narrow Bold"/>
                                <w:b/>
                                <w:color w:val="000000"/>
                                <w:sz w:val="24"/>
                              </w:rPr>
                              <w:t>Environment</w:t>
                            </w:r>
                            <w:r w:rsidR="00E01C56">
                              <w:rPr>
                                <w:rFonts w:ascii="Arial Narrow Bold"/>
                                <w:b/>
                                <w:color w:val="000000"/>
                                <w:spacing w:val="-5"/>
                                <w:sz w:val="24"/>
                              </w:rPr>
                              <w:t xml:space="preserve"> </w:t>
                            </w:r>
                            <w:r w:rsidR="00E01C56">
                              <w:rPr>
                                <w:rFonts w:ascii="Arial Narrow Bold"/>
                                <w:b/>
                                <w:color w:val="000000"/>
                                <w:sz w:val="24"/>
                              </w:rPr>
                              <w:t>II</w:t>
                            </w:r>
                            <w:r w:rsidR="00E01C56">
                              <w:rPr>
                                <w:rFonts w:ascii="Arial Narrow Bold"/>
                                <w:b/>
                                <w:color w:val="000000"/>
                                <w:spacing w:val="-5"/>
                                <w:sz w:val="24"/>
                              </w:rPr>
                              <w:t xml:space="preserve"> </w:t>
                            </w:r>
                            <w:r w:rsidR="00E01C56">
                              <w:rPr>
                                <w:rFonts w:ascii="Arial Narrow Bold"/>
                                <w:b/>
                                <w:color w:val="000000"/>
                                <w:sz w:val="24"/>
                              </w:rPr>
                              <w:t>(SOWK</w:t>
                            </w:r>
                            <w:r w:rsidR="00E01C56">
                              <w:rPr>
                                <w:rFonts w:ascii="Arial Narrow Bold"/>
                                <w:b/>
                                <w:color w:val="000000"/>
                                <w:spacing w:val="-5"/>
                                <w:sz w:val="24"/>
                              </w:rPr>
                              <w:t xml:space="preserve"> </w:t>
                            </w:r>
                            <w:r w:rsidR="00E01C56">
                              <w:rPr>
                                <w:rFonts w:ascii="Arial Narrow Bold"/>
                                <w:b/>
                                <w:color w:val="000000"/>
                                <w:sz w:val="24"/>
                              </w:rPr>
                              <w:t xml:space="preserve">4500) </w:t>
                            </w:r>
                          </w:p>
                          <w:p w14:paraId="4C8D72CF" w14:textId="540624D7" w:rsidR="002A35F5" w:rsidRDefault="00391CDD" w:rsidP="00C66B90">
                            <w:pPr>
                              <w:spacing w:line="244" w:lineRule="auto"/>
                              <w:ind w:left="1684" w:right="1682"/>
                              <w:jc w:val="center"/>
                              <w:rPr>
                                <w:rFonts w:ascii="Arial Narrow Bold"/>
                                <w:b/>
                                <w:color w:val="000000"/>
                                <w:sz w:val="24"/>
                              </w:rPr>
                            </w:pPr>
                            <w:r>
                              <w:rPr>
                                <w:rFonts w:ascii="Arial Narrow Bold"/>
                                <w:b/>
                                <w:color w:val="000000"/>
                                <w:sz w:val="24"/>
                              </w:rPr>
                              <w:t>Fall 2025</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444B509B" id="_x0000_t202" coordsize="21600,21600" o:spt="202" path="m,l,21600r21600,l21600,xe">
                <v:stroke joinstyle="miter"/>
                <v:path gradientshapeok="t" o:connecttype="rect"/>
              </v:shapetype>
              <v:shape id="Text Box 2" o:spid="_x0000_s1026" type="#_x0000_t202" style="position:absolute;margin-left:57pt;margin-top:-.5pt;width:474.5pt;height:89.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" fillcolor="#70ad47" strokeweight="4.5pt">
                <v:path arrowok="t"/>
                <v:textbox inset="0,0,0,0">
                  <w:txbxContent>
                    <w:p w14:paraId="13FEE867" w14:textId="77777777" w:rsidR="002A35F5" w:rsidRDefault="002A35F5">
                      <w:pPr>
                        <w:pStyle w:val="BodyText"/>
                        <w:spacing w:before="29"/>
                        <w:rPr>
                          <w:color w:val="000000"/>
                        </w:rPr>
                      </w:pPr>
                    </w:p>
                    <w:p w14:paraId="35530256" w14:textId="035DCB69" w:rsidR="002A35F5" w:rsidRPr="00D87255" w:rsidRDefault="00E01C56" w:rsidP="00D87255">
                      <w:pPr>
                        <w:spacing w:line="244" w:lineRule="auto"/>
                        <w:ind w:left="2348" w:right="2346"/>
                        <w:jc w:val="center"/>
                        <w:rPr>
                          <w:rFonts w:ascii="Arial Narrow Bold"/>
                          <w:b/>
                          <w:color w:val="000000"/>
                          <w:sz w:val="24"/>
                        </w:rPr>
                      </w:pPr>
                      <w:r>
                        <w:rPr>
                          <w:rFonts w:ascii="Arial Narrow Bold"/>
                          <w:b/>
                          <w:color w:val="000000"/>
                          <w:sz w:val="24"/>
                        </w:rPr>
                        <w:t>THE</w:t>
                      </w:r>
                      <w:r>
                        <w:rPr>
                          <w:rFonts w:ascii="Arial Narrow Bold"/>
                          <w:b/>
                          <w:color w:val="000000"/>
                          <w:spacing w:val="-10"/>
                          <w:sz w:val="24"/>
                        </w:rPr>
                        <w:t xml:space="preserve"> </w:t>
                      </w:r>
                      <w:r>
                        <w:rPr>
                          <w:rFonts w:ascii="Arial Narrow Bold"/>
                          <w:b/>
                          <w:color w:val="000000"/>
                          <w:sz w:val="24"/>
                        </w:rPr>
                        <w:t>UNIVERSITY</w:t>
                      </w:r>
                      <w:r>
                        <w:rPr>
                          <w:rFonts w:ascii="Arial Narrow Bold"/>
                          <w:b/>
                          <w:color w:val="000000"/>
                          <w:spacing w:val="-13"/>
                          <w:sz w:val="24"/>
                        </w:rPr>
                        <w:t xml:space="preserve"> </w:t>
                      </w:r>
                      <w:r>
                        <w:rPr>
                          <w:rFonts w:ascii="Arial Narrow Bold"/>
                          <w:b/>
                          <w:color w:val="000000"/>
                          <w:sz w:val="24"/>
                        </w:rPr>
                        <w:t>OF</w:t>
                      </w:r>
                      <w:r>
                        <w:rPr>
                          <w:rFonts w:ascii="Arial Narrow Bold"/>
                          <w:b/>
                          <w:color w:val="000000"/>
                          <w:spacing w:val="-10"/>
                          <w:sz w:val="24"/>
                        </w:rPr>
                        <w:t xml:space="preserve"> </w:t>
                      </w:r>
                      <w:r>
                        <w:rPr>
                          <w:rFonts w:ascii="Arial Narrow Bold"/>
                          <w:b/>
                          <w:color w:val="000000"/>
                          <w:sz w:val="24"/>
                        </w:rPr>
                        <w:t>NORTH</w:t>
                      </w:r>
                      <w:r>
                        <w:rPr>
                          <w:rFonts w:ascii="Arial Narrow Bold"/>
                          <w:b/>
                          <w:color w:val="000000"/>
                          <w:spacing w:val="-10"/>
                          <w:sz w:val="24"/>
                        </w:rPr>
                        <w:t xml:space="preserve"> </w:t>
                      </w:r>
                      <w:r>
                        <w:rPr>
                          <w:rFonts w:ascii="Arial Narrow Bold"/>
                          <w:b/>
                          <w:color w:val="000000"/>
                          <w:sz w:val="24"/>
                        </w:rPr>
                        <w:t>TEXAS DEPARTMENT OF SOCIAL WORK</w:t>
                      </w:r>
                    </w:p>
                    <w:p w14:paraId="0BF1EB17" w14:textId="3B1841E2" w:rsidR="00C66B90" w:rsidRDefault="00D87255">
                      <w:pPr>
                        <w:spacing w:line="244" w:lineRule="auto"/>
                        <w:ind w:left="1684" w:right="1682"/>
                        <w:jc w:val="center"/>
                        <w:rPr>
                          <w:rFonts w:ascii="Arial Narrow Bold"/>
                          <w:b/>
                          <w:color w:val="000000"/>
                          <w:sz w:val="24"/>
                        </w:rPr>
                      </w:pPr>
                      <w:r>
                        <w:rPr>
                          <w:rFonts w:ascii="Arial Narrow Bold"/>
                          <w:b/>
                          <w:color w:val="000000"/>
                          <w:sz w:val="24"/>
                        </w:rPr>
                        <w:t xml:space="preserve">Course Syllabus: </w:t>
                      </w:r>
                      <w:r w:rsidR="00E01C56">
                        <w:rPr>
                          <w:rFonts w:ascii="Arial Narrow Bold"/>
                          <w:b/>
                          <w:color w:val="000000"/>
                          <w:sz w:val="24"/>
                        </w:rPr>
                        <w:t>Human</w:t>
                      </w:r>
                      <w:r w:rsidR="00E01C56">
                        <w:rPr>
                          <w:rFonts w:ascii="Arial Narrow Bold"/>
                          <w:b/>
                          <w:color w:val="000000"/>
                          <w:spacing w:val="-5"/>
                          <w:sz w:val="24"/>
                        </w:rPr>
                        <w:t xml:space="preserve"> </w:t>
                      </w:r>
                      <w:r w:rsidR="00E01C56">
                        <w:rPr>
                          <w:rFonts w:ascii="Arial Narrow Bold"/>
                          <w:b/>
                          <w:color w:val="000000"/>
                          <w:sz w:val="24"/>
                        </w:rPr>
                        <w:t>Behavior</w:t>
                      </w:r>
                      <w:r w:rsidR="00E01C56">
                        <w:rPr>
                          <w:rFonts w:ascii="Arial Narrow Bold"/>
                          <w:b/>
                          <w:color w:val="000000"/>
                          <w:spacing w:val="-5"/>
                          <w:sz w:val="24"/>
                        </w:rPr>
                        <w:t xml:space="preserve"> </w:t>
                      </w:r>
                      <w:r w:rsidR="00E01C56">
                        <w:rPr>
                          <w:rFonts w:ascii="Arial Narrow Bold"/>
                          <w:b/>
                          <w:color w:val="000000"/>
                          <w:sz w:val="24"/>
                        </w:rPr>
                        <w:t>in</w:t>
                      </w:r>
                      <w:r w:rsidR="00E01C56">
                        <w:rPr>
                          <w:rFonts w:ascii="Arial Narrow Bold"/>
                          <w:b/>
                          <w:color w:val="000000"/>
                          <w:spacing w:val="-5"/>
                          <w:sz w:val="24"/>
                        </w:rPr>
                        <w:t xml:space="preserve"> </w:t>
                      </w:r>
                      <w:r w:rsidR="00E01C56">
                        <w:rPr>
                          <w:rFonts w:ascii="Arial Narrow Bold"/>
                          <w:b/>
                          <w:color w:val="000000"/>
                          <w:sz w:val="24"/>
                        </w:rPr>
                        <w:t>the</w:t>
                      </w:r>
                      <w:r w:rsidR="00E01C56">
                        <w:rPr>
                          <w:rFonts w:ascii="Arial Narrow Bold"/>
                          <w:b/>
                          <w:color w:val="000000"/>
                          <w:spacing w:val="-5"/>
                          <w:sz w:val="24"/>
                        </w:rPr>
                        <w:t xml:space="preserve"> </w:t>
                      </w:r>
                      <w:r w:rsidR="00E01C56">
                        <w:rPr>
                          <w:rFonts w:ascii="Arial Narrow Bold"/>
                          <w:b/>
                          <w:color w:val="000000"/>
                          <w:sz w:val="24"/>
                        </w:rPr>
                        <w:t>Social</w:t>
                      </w:r>
                      <w:r w:rsidR="00E01C56">
                        <w:rPr>
                          <w:rFonts w:ascii="Arial Narrow Bold"/>
                          <w:b/>
                          <w:color w:val="000000"/>
                          <w:spacing w:val="-5"/>
                          <w:sz w:val="24"/>
                        </w:rPr>
                        <w:t xml:space="preserve"> </w:t>
                      </w:r>
                      <w:r w:rsidR="00E01C56">
                        <w:rPr>
                          <w:rFonts w:ascii="Arial Narrow Bold"/>
                          <w:b/>
                          <w:color w:val="000000"/>
                          <w:sz w:val="24"/>
                        </w:rPr>
                        <w:t>Environment</w:t>
                      </w:r>
                      <w:r w:rsidR="00E01C56">
                        <w:rPr>
                          <w:rFonts w:ascii="Arial Narrow Bold"/>
                          <w:b/>
                          <w:color w:val="000000"/>
                          <w:spacing w:val="-5"/>
                          <w:sz w:val="24"/>
                        </w:rPr>
                        <w:t xml:space="preserve"> </w:t>
                      </w:r>
                      <w:r w:rsidR="00E01C56">
                        <w:rPr>
                          <w:rFonts w:ascii="Arial Narrow Bold"/>
                          <w:b/>
                          <w:color w:val="000000"/>
                          <w:sz w:val="24"/>
                        </w:rPr>
                        <w:t>II</w:t>
                      </w:r>
                      <w:r w:rsidR="00E01C56">
                        <w:rPr>
                          <w:rFonts w:ascii="Arial Narrow Bold"/>
                          <w:b/>
                          <w:color w:val="000000"/>
                          <w:spacing w:val="-5"/>
                          <w:sz w:val="24"/>
                        </w:rPr>
                        <w:t xml:space="preserve"> </w:t>
                      </w:r>
                      <w:r w:rsidR="00E01C56">
                        <w:rPr>
                          <w:rFonts w:ascii="Arial Narrow Bold"/>
                          <w:b/>
                          <w:color w:val="000000"/>
                          <w:sz w:val="24"/>
                        </w:rPr>
                        <w:t>(SOWK</w:t>
                      </w:r>
                      <w:r w:rsidR="00E01C56">
                        <w:rPr>
                          <w:rFonts w:ascii="Arial Narrow Bold"/>
                          <w:b/>
                          <w:color w:val="000000"/>
                          <w:spacing w:val="-5"/>
                          <w:sz w:val="24"/>
                        </w:rPr>
                        <w:t xml:space="preserve"> </w:t>
                      </w:r>
                      <w:r w:rsidR="00E01C56">
                        <w:rPr>
                          <w:rFonts w:ascii="Arial Narrow Bold"/>
                          <w:b/>
                          <w:color w:val="000000"/>
                          <w:sz w:val="24"/>
                        </w:rPr>
                        <w:t xml:space="preserve">4500) </w:t>
                      </w:r>
                    </w:p>
                    <w:p w14:paraId="4C8D72CF" w14:textId="540624D7" w:rsidR="002A35F5" w:rsidRDefault="00391CDD" w:rsidP="00C66B90">
                      <w:pPr>
                        <w:spacing w:line="244" w:lineRule="auto"/>
                        <w:ind w:left="1684" w:right="1682"/>
                        <w:jc w:val="center"/>
                        <w:rPr>
                          <w:rFonts w:ascii="Arial Narrow Bold"/>
                          <w:b/>
                          <w:color w:val="000000"/>
                          <w:sz w:val="24"/>
                        </w:rPr>
                      </w:pPr>
                      <w:r>
                        <w:rPr>
                          <w:rFonts w:ascii="Arial Narrow Bold"/>
                          <w:b/>
                          <w:color w:val="000000"/>
                          <w:sz w:val="24"/>
                        </w:rPr>
                        <w:t>Fall 2025</w:t>
                      </w:r>
                    </w:p>
                  </w:txbxContent>
                </v:textbox>
                <w10:wrap anchorx="page"/>
              </v:shape>
            </w:pict>
          </mc:Fallback>
        </mc:AlternateContent>
      </w:r>
    </w:p>
    <w:p w14:paraId="6A0AAD62" w14:textId="77777777" w:rsidR="002A35F5" w:rsidRDefault="002A35F5">
      <w:pPr>
        <w:pStyle w:val="BodyText"/>
        <w:rPr>
          <w:rFonts w:ascii="Times New Roman"/>
        </w:rPr>
      </w:pPr>
    </w:p>
    <w:p w14:paraId="36AA7001" w14:textId="77777777" w:rsidR="002A35F5" w:rsidRDefault="002A35F5">
      <w:pPr>
        <w:pStyle w:val="BodyText"/>
        <w:rPr>
          <w:rFonts w:ascii="Times New Roman"/>
        </w:rPr>
      </w:pPr>
    </w:p>
    <w:p w14:paraId="4397A351" w14:textId="77777777" w:rsidR="002A35F5" w:rsidRDefault="002A35F5">
      <w:pPr>
        <w:pStyle w:val="BodyText"/>
        <w:rPr>
          <w:rFonts w:ascii="Times New Roman"/>
        </w:rPr>
      </w:pPr>
    </w:p>
    <w:p w14:paraId="2B6122CF" w14:textId="77777777" w:rsidR="002A35F5" w:rsidRDefault="002A35F5">
      <w:pPr>
        <w:pStyle w:val="BodyText"/>
        <w:rPr>
          <w:rFonts w:ascii="Times New Roman"/>
        </w:rPr>
      </w:pPr>
    </w:p>
    <w:p w14:paraId="48812482" w14:textId="77777777" w:rsidR="002A35F5" w:rsidRDefault="002A35F5">
      <w:pPr>
        <w:pStyle w:val="BodyText"/>
        <w:rPr>
          <w:rFonts w:ascii="Times New Roman"/>
        </w:rPr>
      </w:pPr>
    </w:p>
    <w:p w14:paraId="5447F009" w14:textId="677AE5D6" w:rsidR="00F04260" w:rsidRDefault="00F84FD9" w:rsidP="00F04260">
      <w:pPr>
        <w:tabs>
          <w:tab w:val="left" w:pos="1459"/>
        </w:tabs>
        <w:spacing w:line="274" w:lineRule="exact"/>
        <w:ind w:left="20"/>
        <w:rPr>
          <w:rFonts w:eastAsiaTheme="majorEastAsia" w:cstheme="minorHAnsi"/>
          <w:sz w:val="24"/>
          <w:szCs w:val="24"/>
        </w:rPr>
      </w:pPr>
      <w:r w:rsidRPr="00F84FD9">
        <w:rPr>
          <w:rFonts w:eastAsiaTheme="majorEastAsia" w:cstheme="minorHAnsi"/>
          <w:sz w:val="24"/>
          <w:szCs w:val="24"/>
        </w:rPr>
        <w:br/>
      </w:r>
      <w:r w:rsidR="00F04260" w:rsidRPr="00F04260">
        <w:rPr>
          <w:rFonts w:eastAsiaTheme="majorEastAsia" w:cstheme="minorHAnsi"/>
          <w:b/>
          <w:bCs/>
          <w:sz w:val="24"/>
          <w:szCs w:val="24"/>
        </w:rPr>
        <w:t>Class Time &amp; Location</w:t>
      </w:r>
      <w:r w:rsidR="00F04260">
        <w:rPr>
          <w:rFonts w:eastAsiaTheme="majorEastAsia" w:cstheme="minorHAnsi"/>
          <w:sz w:val="24"/>
          <w:szCs w:val="24"/>
        </w:rPr>
        <w:t xml:space="preserve">: </w:t>
      </w:r>
      <w:r w:rsidR="00391CDD">
        <w:rPr>
          <w:rFonts w:eastAsiaTheme="majorEastAsia" w:cstheme="minorHAnsi"/>
          <w:sz w:val="24"/>
          <w:szCs w:val="24"/>
        </w:rPr>
        <w:t>Chilton Hall</w:t>
      </w:r>
      <w:r w:rsidR="00507D73">
        <w:rPr>
          <w:rFonts w:eastAsiaTheme="majorEastAsia" w:cstheme="minorHAnsi"/>
          <w:sz w:val="24"/>
          <w:szCs w:val="24"/>
        </w:rPr>
        <w:t xml:space="preserve"> 274,</w:t>
      </w:r>
      <w:r w:rsidR="00F04260">
        <w:rPr>
          <w:rFonts w:eastAsiaTheme="majorEastAsia" w:cstheme="minorHAnsi"/>
          <w:sz w:val="24"/>
          <w:szCs w:val="24"/>
        </w:rPr>
        <w:t xml:space="preserve"> Thursdays, 2:00pm-4:50pm </w:t>
      </w:r>
    </w:p>
    <w:p w14:paraId="21A31EB8" w14:textId="66D06368" w:rsidR="00DB165B" w:rsidRPr="00F84FD9" w:rsidRDefault="00DB165B" w:rsidP="00F04260">
      <w:pPr>
        <w:tabs>
          <w:tab w:val="left" w:pos="1459"/>
        </w:tabs>
        <w:spacing w:before="5" w:line="244" w:lineRule="auto"/>
        <w:ind w:right="4995"/>
        <w:rPr>
          <w:rFonts w:eastAsiaTheme="majorEastAsia" w:cstheme="minorHAnsi"/>
          <w:sz w:val="24"/>
          <w:szCs w:val="24"/>
        </w:rPr>
      </w:pPr>
      <w:r w:rsidRPr="00DB165B">
        <w:rPr>
          <w:rFonts w:eastAsiaTheme="majorEastAsia" w:cstheme="minorHAnsi"/>
          <w:b/>
          <w:bCs/>
          <w:sz w:val="24"/>
          <w:szCs w:val="24"/>
        </w:rPr>
        <w:t>Instructor Information:</w:t>
      </w:r>
      <w:r>
        <w:rPr>
          <w:rFonts w:eastAsiaTheme="majorEastAsia" w:cstheme="minorHAnsi"/>
          <w:sz w:val="24"/>
          <w:szCs w:val="24"/>
        </w:rPr>
        <w:t xml:space="preserve"> </w:t>
      </w:r>
      <w:r>
        <w:rPr>
          <w:rFonts w:eastAsiaTheme="majorEastAsia" w:cstheme="minorHAnsi"/>
          <w:sz w:val="24"/>
          <w:szCs w:val="24"/>
        </w:rPr>
        <w:br/>
        <w:t xml:space="preserve">Jessica Grace, PhD, LMSW </w:t>
      </w:r>
      <w:r>
        <w:rPr>
          <w:rFonts w:eastAsiaTheme="majorEastAsia" w:cstheme="minorHAnsi"/>
          <w:sz w:val="24"/>
          <w:szCs w:val="24"/>
        </w:rPr>
        <w:br/>
        <w:t xml:space="preserve">Assistant Professor, Department of Social Work. </w:t>
      </w:r>
      <w:r w:rsidR="00415D5A">
        <w:rPr>
          <w:rFonts w:eastAsiaTheme="majorEastAsia" w:cstheme="minorHAnsi"/>
          <w:sz w:val="24"/>
          <w:szCs w:val="24"/>
        </w:rPr>
        <w:br/>
      </w:r>
      <w:hyperlink r:id="rId8" w:history="1">
        <w:r w:rsidR="00415D5A" w:rsidRPr="00985A67">
          <w:rPr>
            <w:rStyle w:val="Hyperlink"/>
            <w:rFonts w:eastAsiaTheme="majorEastAsia" w:cstheme="minorHAnsi"/>
            <w:sz w:val="24"/>
            <w:szCs w:val="24"/>
          </w:rPr>
          <w:t>Jessica.grace@unt.edu</w:t>
        </w:r>
      </w:hyperlink>
      <w:r w:rsidR="00415D5A">
        <w:rPr>
          <w:rFonts w:eastAsiaTheme="majorEastAsia" w:cstheme="minorHAnsi"/>
          <w:sz w:val="24"/>
          <w:szCs w:val="24"/>
        </w:rPr>
        <w:t xml:space="preserve"> (preferred way to reach me) </w:t>
      </w:r>
    </w:p>
    <w:p w14:paraId="2AAC26DA" w14:textId="49227AC7" w:rsidR="008A01DB" w:rsidRDefault="00D87255" w:rsidP="00D87255">
      <w:pPr>
        <w:tabs>
          <w:tab w:val="left" w:pos="1459"/>
        </w:tabs>
        <w:spacing w:line="274" w:lineRule="exact"/>
        <w:ind w:left="20"/>
        <w:rPr>
          <w:rFonts w:eastAsiaTheme="majorEastAsia" w:cstheme="minorHAnsi"/>
          <w:sz w:val="24"/>
          <w:szCs w:val="24"/>
        </w:rPr>
      </w:pPr>
      <w:r w:rsidRPr="00F84FD9">
        <w:rPr>
          <w:rFonts w:eastAsiaTheme="majorEastAsia" w:cstheme="minorHAnsi"/>
          <w:b/>
          <w:bCs/>
          <w:sz w:val="24"/>
          <w:szCs w:val="24"/>
        </w:rPr>
        <w:t xml:space="preserve">Office </w:t>
      </w:r>
      <w:r w:rsidR="00415D5A">
        <w:rPr>
          <w:rFonts w:eastAsiaTheme="majorEastAsia" w:cstheme="minorHAnsi"/>
          <w:b/>
          <w:bCs/>
          <w:sz w:val="24"/>
          <w:szCs w:val="24"/>
        </w:rPr>
        <w:t xml:space="preserve">location: </w:t>
      </w:r>
      <w:r w:rsidR="00415D5A" w:rsidRPr="00415D5A">
        <w:rPr>
          <w:rFonts w:eastAsiaTheme="majorEastAsia" w:cstheme="minorHAnsi"/>
          <w:sz w:val="24"/>
          <w:szCs w:val="24"/>
        </w:rPr>
        <w:t>Chilton Hall 3</w:t>
      </w:r>
      <w:r w:rsidR="007B1EC6">
        <w:rPr>
          <w:rFonts w:eastAsiaTheme="majorEastAsia" w:cstheme="minorHAnsi"/>
          <w:sz w:val="24"/>
          <w:szCs w:val="24"/>
        </w:rPr>
        <w:t>90E</w:t>
      </w:r>
      <w:r w:rsidR="00415D5A">
        <w:rPr>
          <w:rFonts w:eastAsiaTheme="majorEastAsia" w:cstheme="minorHAnsi"/>
          <w:sz w:val="24"/>
          <w:szCs w:val="24"/>
        </w:rPr>
        <w:t xml:space="preserve">. </w:t>
      </w:r>
      <w:r w:rsidR="00415D5A" w:rsidRPr="00415D5A">
        <w:rPr>
          <w:rFonts w:eastAsiaTheme="majorEastAsia" w:cstheme="minorHAnsi"/>
          <w:b/>
          <w:bCs/>
          <w:sz w:val="24"/>
          <w:szCs w:val="24"/>
        </w:rPr>
        <w:br/>
      </w:r>
      <w:r w:rsidR="00415D5A">
        <w:rPr>
          <w:rFonts w:eastAsiaTheme="majorEastAsia" w:cstheme="minorHAnsi"/>
          <w:b/>
          <w:bCs/>
          <w:sz w:val="24"/>
          <w:szCs w:val="24"/>
        </w:rPr>
        <w:t>Office Hours</w:t>
      </w:r>
      <w:r w:rsidRPr="00F84FD9">
        <w:rPr>
          <w:rFonts w:eastAsiaTheme="majorEastAsia" w:cstheme="minorHAnsi"/>
          <w:b/>
          <w:bCs/>
          <w:sz w:val="24"/>
          <w:szCs w:val="24"/>
        </w:rPr>
        <w:t>:</w:t>
      </w:r>
      <w:r w:rsidRPr="00F84FD9">
        <w:rPr>
          <w:rFonts w:eastAsiaTheme="majorEastAsia" w:cstheme="minorHAnsi"/>
          <w:sz w:val="24"/>
          <w:szCs w:val="24"/>
        </w:rPr>
        <w:t xml:space="preserve"> T</w:t>
      </w:r>
      <w:r w:rsidR="004103B7">
        <w:rPr>
          <w:rFonts w:eastAsiaTheme="majorEastAsia" w:cstheme="minorHAnsi"/>
          <w:sz w:val="24"/>
          <w:szCs w:val="24"/>
        </w:rPr>
        <w:t>uesdays</w:t>
      </w:r>
      <w:r w:rsidRPr="00F84FD9">
        <w:rPr>
          <w:rFonts w:eastAsiaTheme="majorEastAsia" w:cstheme="minorHAnsi"/>
          <w:sz w:val="24"/>
          <w:szCs w:val="24"/>
        </w:rPr>
        <w:t xml:space="preserve"> 1</w:t>
      </w:r>
      <w:r w:rsidR="00507D73">
        <w:rPr>
          <w:rFonts w:eastAsiaTheme="majorEastAsia" w:cstheme="minorHAnsi"/>
          <w:sz w:val="24"/>
          <w:szCs w:val="24"/>
        </w:rPr>
        <w:t>0</w:t>
      </w:r>
      <w:r w:rsidRPr="00F84FD9">
        <w:rPr>
          <w:rFonts w:eastAsiaTheme="majorEastAsia" w:cstheme="minorHAnsi"/>
          <w:sz w:val="24"/>
          <w:szCs w:val="24"/>
        </w:rPr>
        <w:t>am-</w:t>
      </w:r>
      <w:r w:rsidR="008A01DB">
        <w:rPr>
          <w:rFonts w:eastAsiaTheme="majorEastAsia" w:cstheme="minorHAnsi"/>
          <w:sz w:val="24"/>
          <w:szCs w:val="24"/>
        </w:rPr>
        <w:t>1</w:t>
      </w:r>
      <w:r w:rsidR="00507D73">
        <w:rPr>
          <w:rFonts w:eastAsiaTheme="majorEastAsia" w:cstheme="minorHAnsi"/>
          <w:sz w:val="24"/>
          <w:szCs w:val="24"/>
        </w:rPr>
        <w:t>2</w:t>
      </w:r>
      <w:r w:rsidR="008A01DB">
        <w:rPr>
          <w:rFonts w:eastAsiaTheme="majorEastAsia" w:cstheme="minorHAnsi"/>
          <w:sz w:val="24"/>
          <w:szCs w:val="24"/>
        </w:rPr>
        <w:t>p</w:t>
      </w:r>
      <w:r w:rsidRPr="00F84FD9">
        <w:rPr>
          <w:rFonts w:eastAsiaTheme="majorEastAsia" w:cstheme="minorHAnsi"/>
          <w:sz w:val="24"/>
          <w:szCs w:val="24"/>
        </w:rPr>
        <w:t xml:space="preserve">m, or by appointment </w:t>
      </w:r>
      <w:r w:rsidR="00DB165B">
        <w:rPr>
          <w:rFonts w:eastAsiaTheme="majorEastAsia" w:cstheme="minorHAnsi"/>
          <w:sz w:val="24"/>
          <w:szCs w:val="24"/>
        </w:rPr>
        <w:t xml:space="preserve"> </w:t>
      </w:r>
    </w:p>
    <w:p w14:paraId="067C1F1D" w14:textId="052CDBA9" w:rsidR="002A35F5" w:rsidRPr="005A59BB" w:rsidRDefault="008A01DB" w:rsidP="005A59BB">
      <w:pPr>
        <w:tabs>
          <w:tab w:val="left" w:pos="1459"/>
        </w:tabs>
        <w:spacing w:line="274" w:lineRule="exact"/>
        <w:ind w:left="20"/>
        <w:rPr>
          <w:rFonts w:eastAsiaTheme="majorEastAsia" w:cstheme="minorHAnsi"/>
          <w:sz w:val="24"/>
          <w:szCs w:val="24"/>
        </w:rPr>
      </w:pPr>
      <w:r>
        <w:rPr>
          <w:rFonts w:eastAsiaTheme="majorEastAsia" w:cstheme="minorHAnsi"/>
          <w:b/>
          <w:bCs/>
          <w:sz w:val="24"/>
          <w:szCs w:val="24"/>
        </w:rPr>
        <w:t xml:space="preserve">Office Phone: </w:t>
      </w:r>
      <w:r w:rsidRPr="008A01DB">
        <w:rPr>
          <w:rFonts w:cstheme="minorHAnsi"/>
          <w:sz w:val="24"/>
          <w:szCs w:val="24"/>
        </w:rPr>
        <w:t>940</w:t>
      </w:r>
      <w:r>
        <w:rPr>
          <w:rFonts w:cstheme="minorHAnsi"/>
          <w:sz w:val="24"/>
          <w:szCs w:val="24"/>
        </w:rPr>
        <w:t>-</w:t>
      </w:r>
      <w:r w:rsidRPr="008A01DB">
        <w:rPr>
          <w:rFonts w:cstheme="minorHAnsi"/>
          <w:sz w:val="24"/>
          <w:szCs w:val="24"/>
        </w:rPr>
        <w:t>369</w:t>
      </w:r>
      <w:r>
        <w:rPr>
          <w:rFonts w:cstheme="minorHAnsi"/>
          <w:sz w:val="24"/>
          <w:szCs w:val="24"/>
        </w:rPr>
        <w:t>-</w:t>
      </w:r>
      <w:r w:rsidRPr="008A01DB">
        <w:rPr>
          <w:rFonts w:cstheme="minorHAnsi"/>
          <w:sz w:val="24"/>
          <w:szCs w:val="24"/>
        </w:rPr>
        <w:t>7095</w:t>
      </w:r>
      <w:r w:rsidR="00D87255" w:rsidRPr="00F84FD9">
        <w:rPr>
          <w:rFonts w:cstheme="minorHAnsi"/>
          <w:sz w:val="24"/>
          <w:szCs w:val="24"/>
        </w:rPr>
        <w:br/>
      </w:r>
      <w:r w:rsidR="00D87255" w:rsidRPr="00F84FD9">
        <w:rPr>
          <w:rFonts w:cstheme="minorHAnsi"/>
          <w:b/>
          <w:bCs/>
          <w:sz w:val="24"/>
          <w:szCs w:val="24"/>
        </w:rPr>
        <w:t>Response Time:</w:t>
      </w:r>
      <w:r w:rsidR="00D87255" w:rsidRPr="00F84FD9">
        <w:rPr>
          <w:rFonts w:cstheme="minorHAnsi"/>
          <w:sz w:val="24"/>
          <w:szCs w:val="24"/>
        </w:rPr>
        <w:t xml:space="preserve"> I will do my best to respond to all emails within 48 hours (Monday - Friday during the hours of 8 - 5 p.m.) unless it is a holiday or break. Please send a follow-up email if you do not hear back from me within this timeframe.</w:t>
      </w:r>
      <w:r w:rsidR="005A59BB">
        <w:rPr>
          <w:rFonts w:cstheme="minorHAnsi"/>
          <w:sz w:val="24"/>
          <w:szCs w:val="24"/>
        </w:rPr>
        <w:br/>
      </w:r>
    </w:p>
    <w:p w14:paraId="62C2445F" w14:textId="0FE9BF0E" w:rsidR="002A35F5" w:rsidRPr="00F84FD9" w:rsidRDefault="00E01C56" w:rsidP="00F84FD9">
      <w:pPr>
        <w:pStyle w:val="Heading1"/>
        <w:spacing w:before="1"/>
        <w:ind w:left="0"/>
        <w:rPr>
          <w:rFonts w:ascii="Arial Narrow" w:eastAsiaTheme="majorEastAsia" w:hAnsi="Arial Narrow" w:cstheme="minorHAnsi"/>
          <w:u w:val="none"/>
        </w:rPr>
      </w:pPr>
      <w:r w:rsidRPr="00F84FD9">
        <w:rPr>
          <w:rFonts w:ascii="Arial Narrow" w:eastAsiaTheme="majorEastAsia" w:hAnsi="Arial Narrow" w:cstheme="minorHAnsi"/>
          <w:u w:val="none"/>
        </w:rPr>
        <w:t>COURSE DESCRIPTION</w:t>
      </w:r>
    </w:p>
    <w:p w14:paraId="51C5CA20" w14:textId="77777777" w:rsidR="002A35F5" w:rsidRPr="00F84FD9" w:rsidRDefault="00E01C56" w:rsidP="00F84FD9">
      <w:pPr>
        <w:pStyle w:val="BodyText"/>
        <w:spacing w:before="4" w:line="244" w:lineRule="auto"/>
        <w:ind w:right="177"/>
        <w:jc w:val="both"/>
      </w:pPr>
      <w:r w:rsidRPr="00F84FD9">
        <w:t xml:space="preserve">This is the second course of the two-semester Human Behavior in the Social Environment (HBSE) sequence. It examines a multidimensional, person and environment framework addressing the interactions between the varied biological, psychological, social, cultural, and spiritual factors that influence behavior in a multicultural society. Students will analyze theories of human development, functioning, and well-being in the second half of the life span from </w:t>
      </w:r>
      <w:r w:rsidRPr="007A14B2">
        <w:rPr>
          <w:u w:val="single"/>
        </w:rPr>
        <w:t>middle adulthood to older adulthood and end of life.</w:t>
      </w:r>
    </w:p>
    <w:p w14:paraId="2BE810C2" w14:textId="77777777" w:rsidR="002A35F5" w:rsidRPr="00F84FD9" w:rsidRDefault="002A35F5">
      <w:pPr>
        <w:pStyle w:val="BodyText"/>
      </w:pPr>
    </w:p>
    <w:p w14:paraId="69AACAC3" w14:textId="63B0D24C" w:rsidR="008C3021" w:rsidRDefault="00E01C56" w:rsidP="008C3021">
      <w:pPr>
        <w:pStyle w:val="BodyText"/>
        <w:spacing w:line="244" w:lineRule="auto"/>
        <w:ind w:right="177"/>
        <w:jc w:val="both"/>
      </w:pPr>
      <w:r w:rsidRPr="00F84FD9">
        <w:t>Secondary goals for the course are familiarization with current topics of debate within the profession, an understanding of different perspectives, and exposure to professional social work values and ethics in practice with diverse client systems across the lifespan. Social work services within the community will be explored, the requirements for social work practice will be presented, and opportunities provided to discover various practice opportunities in the field.</w:t>
      </w:r>
    </w:p>
    <w:p w14:paraId="7F4CE6BD" w14:textId="19478C0A" w:rsidR="008C3021" w:rsidRPr="005357D6" w:rsidRDefault="005357D6" w:rsidP="005357D6">
      <w:pPr>
        <w:pStyle w:val="Heading1"/>
        <w:spacing w:before="84"/>
        <w:ind w:left="0"/>
      </w:pPr>
      <w:r w:rsidRPr="005357D6">
        <w:t>COMPETENCIES &amp; PRACTICE BEHAVIORS</w:t>
      </w:r>
    </w:p>
    <w:p w14:paraId="2D0509CB" w14:textId="30B07D23" w:rsidR="008C3021" w:rsidRDefault="008C3021" w:rsidP="008C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827D4B">
        <w:rPr>
          <w:sz w:val="24"/>
          <w:szCs w:val="24"/>
        </w:rPr>
        <w:t>The Council on Social Work Education (CSWE) approved the Educational Policy and Accreditation Standards (EPAS) for accredited programs in 20</w:t>
      </w:r>
      <w:r>
        <w:rPr>
          <w:sz w:val="24"/>
          <w:szCs w:val="24"/>
        </w:rPr>
        <w:t>22</w:t>
      </w:r>
      <w:r w:rsidRPr="00827D4B">
        <w:rPr>
          <w:sz w:val="24"/>
          <w:szCs w:val="24"/>
        </w:rPr>
        <w:t xml:space="preserve">.  This course will emphasize the competencies and performance behaviors as indicated below.  </w:t>
      </w:r>
    </w:p>
    <w:p w14:paraId="665741D7" w14:textId="77777777" w:rsidR="008C3021" w:rsidRPr="008C3021" w:rsidRDefault="008C3021" w:rsidP="008C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pacing w:val="-3"/>
          <w:sz w:val="24"/>
          <w:szCs w:val="24"/>
        </w:rPr>
      </w:pPr>
    </w:p>
    <w:tbl>
      <w:tblPr>
        <w:tblW w:w="0" w:type="auto"/>
        <w:tblInd w:w="19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838"/>
        <w:gridCol w:w="3673"/>
        <w:gridCol w:w="2838"/>
      </w:tblGrid>
      <w:tr w:rsidR="00F84FD9" w14:paraId="5E8FF8EC" w14:textId="77777777" w:rsidTr="00E01C56">
        <w:trPr>
          <w:trHeight w:val="737"/>
        </w:trPr>
        <w:tc>
          <w:tcPr>
            <w:tcW w:w="2838" w:type="dxa"/>
            <w:shd w:val="clear" w:color="auto" w:fill="70AD47"/>
          </w:tcPr>
          <w:p w14:paraId="05C5F069" w14:textId="77777777" w:rsidR="00F84FD9" w:rsidRDefault="00F84FD9" w:rsidP="00E01C56">
            <w:pPr>
              <w:pStyle w:val="TableParagraph"/>
              <w:spacing w:before="89"/>
              <w:rPr>
                <w:sz w:val="24"/>
              </w:rPr>
            </w:pPr>
          </w:p>
          <w:p w14:paraId="15A4ACA9" w14:textId="77777777" w:rsidR="00F84FD9" w:rsidRDefault="00F84FD9" w:rsidP="00E01C56">
            <w:pPr>
              <w:pStyle w:val="TableParagraph"/>
              <w:ind w:left="577"/>
              <w:rPr>
                <w:rFonts w:ascii="Arial Narrow Bold"/>
                <w:b/>
                <w:sz w:val="24"/>
              </w:rPr>
            </w:pPr>
            <w:r>
              <w:rPr>
                <w:rFonts w:ascii="Arial Narrow Bold"/>
                <w:b/>
                <w:sz w:val="24"/>
              </w:rPr>
              <w:t>Core</w:t>
            </w:r>
            <w:r>
              <w:rPr>
                <w:rFonts w:ascii="Arial Narrow Bold"/>
                <w:b/>
                <w:spacing w:val="-1"/>
                <w:sz w:val="24"/>
              </w:rPr>
              <w:t xml:space="preserve"> </w:t>
            </w:r>
            <w:r>
              <w:rPr>
                <w:rFonts w:ascii="Arial Narrow Bold"/>
                <w:b/>
                <w:spacing w:val="-2"/>
                <w:sz w:val="24"/>
              </w:rPr>
              <w:t>Competency</w:t>
            </w:r>
          </w:p>
        </w:tc>
        <w:tc>
          <w:tcPr>
            <w:tcW w:w="3673" w:type="dxa"/>
            <w:shd w:val="clear" w:color="auto" w:fill="70AD47"/>
          </w:tcPr>
          <w:p w14:paraId="698091EE" w14:textId="77777777" w:rsidR="00F84FD9" w:rsidRDefault="00F84FD9" w:rsidP="00E01C56">
            <w:pPr>
              <w:pStyle w:val="TableParagraph"/>
              <w:spacing w:before="89"/>
              <w:rPr>
                <w:sz w:val="24"/>
              </w:rPr>
            </w:pPr>
          </w:p>
          <w:p w14:paraId="046B3CB1" w14:textId="77777777" w:rsidR="00F84FD9" w:rsidRDefault="00F84FD9" w:rsidP="00E01C56">
            <w:pPr>
              <w:pStyle w:val="TableParagraph"/>
              <w:ind w:left="972"/>
              <w:rPr>
                <w:rFonts w:ascii="Arial Narrow Bold"/>
                <w:b/>
                <w:sz w:val="24"/>
              </w:rPr>
            </w:pPr>
            <w:r>
              <w:rPr>
                <w:rFonts w:ascii="Arial Narrow Bold"/>
                <w:b/>
                <w:sz w:val="24"/>
              </w:rPr>
              <w:t>Course</w:t>
            </w:r>
            <w:r>
              <w:rPr>
                <w:rFonts w:ascii="Arial Narrow Bold"/>
                <w:b/>
                <w:spacing w:val="-3"/>
                <w:sz w:val="24"/>
              </w:rPr>
              <w:t xml:space="preserve"> </w:t>
            </w:r>
            <w:r>
              <w:rPr>
                <w:rFonts w:ascii="Arial Narrow Bold"/>
                <w:b/>
                <w:spacing w:val="-2"/>
                <w:sz w:val="24"/>
              </w:rPr>
              <w:t>Objectives</w:t>
            </w:r>
          </w:p>
        </w:tc>
        <w:tc>
          <w:tcPr>
            <w:tcW w:w="2838" w:type="dxa"/>
            <w:shd w:val="clear" w:color="auto" w:fill="70AD47"/>
          </w:tcPr>
          <w:p w14:paraId="210414FD" w14:textId="77777777" w:rsidR="00F84FD9" w:rsidRDefault="00F84FD9" w:rsidP="00E01C56">
            <w:pPr>
              <w:pStyle w:val="TableParagraph"/>
              <w:spacing w:before="89"/>
              <w:rPr>
                <w:sz w:val="24"/>
              </w:rPr>
            </w:pPr>
          </w:p>
          <w:p w14:paraId="34A5FAB6" w14:textId="77777777" w:rsidR="00F84FD9" w:rsidRDefault="00F84FD9" w:rsidP="00E01C56">
            <w:pPr>
              <w:pStyle w:val="TableParagraph"/>
              <w:ind w:left="840"/>
              <w:rPr>
                <w:rFonts w:ascii="Arial Narrow Bold"/>
                <w:b/>
                <w:sz w:val="24"/>
              </w:rPr>
            </w:pPr>
            <w:r>
              <w:rPr>
                <w:rFonts w:ascii="Arial Narrow Bold"/>
                <w:b/>
                <w:spacing w:val="-2"/>
                <w:sz w:val="24"/>
              </w:rPr>
              <w:t>Assessment</w:t>
            </w:r>
          </w:p>
        </w:tc>
      </w:tr>
      <w:tr w:rsidR="00F84FD9" w14:paraId="43315083" w14:textId="77777777" w:rsidTr="00E01C56">
        <w:trPr>
          <w:trHeight w:val="2680"/>
        </w:trPr>
        <w:tc>
          <w:tcPr>
            <w:tcW w:w="2838" w:type="dxa"/>
          </w:tcPr>
          <w:p w14:paraId="544D69A6" w14:textId="7C571B27" w:rsidR="00F84FD9" w:rsidRDefault="005357D6" w:rsidP="00E01C56">
            <w:pPr>
              <w:pStyle w:val="TableParagraph"/>
              <w:spacing w:before="84" w:line="280" w:lineRule="auto"/>
              <w:ind w:left="85"/>
              <w:rPr>
                <w:sz w:val="24"/>
              </w:rPr>
            </w:pPr>
            <w:r>
              <w:rPr>
                <w:sz w:val="24"/>
              </w:rPr>
              <w:lastRenderedPageBreak/>
              <w:t xml:space="preserve">Competency 1: </w:t>
            </w:r>
            <w:r w:rsidR="00F84FD9">
              <w:rPr>
                <w:sz w:val="24"/>
              </w:rPr>
              <w:t>Demonstrate ethical and professional</w:t>
            </w:r>
            <w:r w:rsidR="00F84FD9">
              <w:rPr>
                <w:spacing w:val="-13"/>
                <w:sz w:val="24"/>
              </w:rPr>
              <w:t xml:space="preserve"> </w:t>
            </w:r>
            <w:r w:rsidR="00F84FD9">
              <w:rPr>
                <w:sz w:val="24"/>
              </w:rPr>
              <w:t>behavior</w:t>
            </w:r>
            <w:r w:rsidR="00F84FD9">
              <w:rPr>
                <w:spacing w:val="-13"/>
                <w:sz w:val="24"/>
              </w:rPr>
              <w:t xml:space="preserve"> </w:t>
            </w:r>
            <w:r w:rsidRPr="005357D6">
              <w:rPr>
                <w:sz w:val="24"/>
              </w:rPr>
              <w:t>(2022 EPAS)</w:t>
            </w:r>
          </w:p>
        </w:tc>
        <w:tc>
          <w:tcPr>
            <w:tcW w:w="3673" w:type="dxa"/>
          </w:tcPr>
          <w:p w14:paraId="38DADF12" w14:textId="70BC70D4" w:rsidR="00F84FD9" w:rsidRDefault="00F84FD9" w:rsidP="00E01C56">
            <w:pPr>
              <w:pStyle w:val="TableParagraph"/>
              <w:spacing w:before="84" w:line="244" w:lineRule="auto"/>
              <w:ind w:left="445" w:right="119" w:hanging="360"/>
              <w:rPr>
                <w:sz w:val="24"/>
              </w:rPr>
            </w:pPr>
            <w:r>
              <w:rPr>
                <w:sz w:val="24"/>
              </w:rPr>
              <w:t>1.</w:t>
            </w:r>
            <w:r>
              <w:rPr>
                <w:spacing w:val="80"/>
                <w:w w:val="150"/>
                <w:sz w:val="24"/>
              </w:rPr>
              <w:t xml:space="preserve"> </w:t>
            </w:r>
            <w:r>
              <w:rPr>
                <w:sz w:val="24"/>
              </w:rPr>
              <w:t xml:space="preserve">Students will demonstrate ethical and professional </w:t>
            </w:r>
            <w:r w:rsidR="00FE3C3E">
              <w:rPr>
                <w:sz w:val="24"/>
              </w:rPr>
              <w:t>decision-making</w:t>
            </w:r>
            <w:r>
              <w:rPr>
                <w:sz w:val="24"/>
              </w:rPr>
              <w:t xml:space="preserve"> by applying the standards of the NASW Code of Ethics, relevant laws and regulations, models for ethical </w:t>
            </w:r>
            <w:r w:rsidR="00FE3C3E">
              <w:rPr>
                <w:sz w:val="24"/>
              </w:rPr>
              <w:t>decision-making</w:t>
            </w:r>
            <w:r>
              <w:rPr>
                <w:sz w:val="24"/>
              </w:rPr>
              <w:t>, ethical conduct</w:t>
            </w:r>
            <w:r>
              <w:rPr>
                <w:spacing w:val="-10"/>
                <w:sz w:val="24"/>
              </w:rPr>
              <w:t xml:space="preserve"> </w:t>
            </w:r>
            <w:r>
              <w:rPr>
                <w:sz w:val="24"/>
              </w:rPr>
              <w:t>of</w:t>
            </w:r>
            <w:r>
              <w:rPr>
                <w:spacing w:val="-10"/>
                <w:sz w:val="24"/>
              </w:rPr>
              <w:t xml:space="preserve"> </w:t>
            </w:r>
            <w:r>
              <w:rPr>
                <w:sz w:val="24"/>
              </w:rPr>
              <w:t>research,</w:t>
            </w:r>
            <w:r>
              <w:rPr>
                <w:spacing w:val="-10"/>
                <w:sz w:val="24"/>
              </w:rPr>
              <w:t xml:space="preserve"> </w:t>
            </w:r>
            <w:r>
              <w:rPr>
                <w:sz w:val="24"/>
              </w:rPr>
              <w:t>and</w:t>
            </w:r>
            <w:r>
              <w:rPr>
                <w:spacing w:val="-9"/>
                <w:sz w:val="24"/>
              </w:rPr>
              <w:t xml:space="preserve"> </w:t>
            </w:r>
            <w:r>
              <w:rPr>
                <w:sz w:val="24"/>
              </w:rPr>
              <w:t xml:space="preserve">additional codes of ethics as appropriate to </w:t>
            </w:r>
            <w:r w:rsidR="0036750F">
              <w:rPr>
                <w:sz w:val="24"/>
              </w:rPr>
              <w:t xml:space="preserve">the </w:t>
            </w:r>
            <w:r>
              <w:rPr>
                <w:sz w:val="24"/>
              </w:rPr>
              <w:t>context</w:t>
            </w:r>
            <w:r w:rsidR="00C773AA">
              <w:rPr>
                <w:sz w:val="24"/>
              </w:rPr>
              <w:t>.</w:t>
            </w:r>
          </w:p>
        </w:tc>
        <w:tc>
          <w:tcPr>
            <w:tcW w:w="2838" w:type="dxa"/>
          </w:tcPr>
          <w:p w14:paraId="3FAC803E" w14:textId="77777777" w:rsidR="00F84FD9" w:rsidRDefault="00F84FD9" w:rsidP="00E01C56">
            <w:pPr>
              <w:pStyle w:val="TableParagraph"/>
              <w:spacing w:before="32"/>
              <w:rPr>
                <w:sz w:val="24"/>
              </w:rPr>
            </w:pPr>
          </w:p>
          <w:p w14:paraId="57C0A808" w14:textId="77777777" w:rsidR="00F84FD9" w:rsidRDefault="00F84FD9" w:rsidP="00ED6800">
            <w:pPr>
              <w:pStyle w:val="TableParagraph"/>
              <w:numPr>
                <w:ilvl w:val="0"/>
                <w:numId w:val="21"/>
              </w:numPr>
              <w:tabs>
                <w:tab w:val="left" w:pos="336"/>
              </w:tabs>
              <w:spacing w:line="306" w:lineRule="exact"/>
              <w:ind w:left="336" w:hanging="179"/>
              <w:rPr>
                <w:sz w:val="24"/>
              </w:rPr>
            </w:pPr>
            <w:r>
              <w:rPr>
                <w:spacing w:val="-2"/>
                <w:sz w:val="24"/>
              </w:rPr>
              <w:t>Exams</w:t>
            </w:r>
          </w:p>
          <w:p w14:paraId="14FB2F1F" w14:textId="063877EC" w:rsidR="00F84FD9" w:rsidRDefault="005823B9" w:rsidP="00ED6800">
            <w:pPr>
              <w:pStyle w:val="TableParagraph"/>
              <w:numPr>
                <w:ilvl w:val="0"/>
                <w:numId w:val="21"/>
              </w:numPr>
              <w:tabs>
                <w:tab w:val="left" w:pos="337"/>
              </w:tabs>
              <w:spacing w:before="31" w:line="280" w:lineRule="exact"/>
              <w:ind w:right="409"/>
              <w:rPr>
                <w:sz w:val="24"/>
              </w:rPr>
            </w:pPr>
            <w:r>
              <w:rPr>
                <w:sz w:val="24"/>
              </w:rPr>
              <w:t>Discussion posts</w:t>
            </w:r>
          </w:p>
          <w:p w14:paraId="034B878A" w14:textId="79BA865A" w:rsidR="00F84FD9" w:rsidRDefault="00F84FD9" w:rsidP="00ED6800">
            <w:pPr>
              <w:pStyle w:val="TableParagraph"/>
              <w:numPr>
                <w:ilvl w:val="0"/>
                <w:numId w:val="21"/>
              </w:numPr>
              <w:tabs>
                <w:tab w:val="left" w:pos="336"/>
              </w:tabs>
              <w:spacing w:line="249" w:lineRule="exact"/>
              <w:ind w:left="336" w:hanging="179"/>
              <w:rPr>
                <w:sz w:val="24"/>
              </w:rPr>
            </w:pPr>
            <w:r>
              <w:rPr>
                <w:sz w:val="24"/>
              </w:rPr>
              <w:t xml:space="preserve">Movie </w:t>
            </w:r>
            <w:r>
              <w:rPr>
                <w:spacing w:val="-2"/>
                <w:sz w:val="24"/>
              </w:rPr>
              <w:t>Review Group Presentation</w:t>
            </w:r>
          </w:p>
          <w:p w14:paraId="039B735B" w14:textId="198C2BB3" w:rsidR="00F84FD9" w:rsidRDefault="00F84FD9" w:rsidP="00ED6800">
            <w:pPr>
              <w:pStyle w:val="TableParagraph"/>
              <w:numPr>
                <w:ilvl w:val="0"/>
                <w:numId w:val="21"/>
              </w:numPr>
              <w:tabs>
                <w:tab w:val="left" w:pos="336"/>
              </w:tabs>
              <w:spacing w:line="280" w:lineRule="exact"/>
              <w:ind w:left="336" w:hanging="179"/>
              <w:rPr>
                <w:sz w:val="24"/>
              </w:rPr>
            </w:pPr>
            <w:r>
              <w:rPr>
                <w:sz w:val="24"/>
              </w:rPr>
              <w:t>Life story paper</w:t>
            </w:r>
          </w:p>
          <w:p w14:paraId="7DA522B4" w14:textId="591EDB3A" w:rsidR="00F84FD9" w:rsidRDefault="00F84FD9" w:rsidP="00ED6800">
            <w:pPr>
              <w:pStyle w:val="TableParagraph"/>
              <w:numPr>
                <w:ilvl w:val="0"/>
                <w:numId w:val="21"/>
              </w:numPr>
              <w:tabs>
                <w:tab w:val="left" w:pos="336"/>
              </w:tabs>
              <w:spacing w:line="306" w:lineRule="exact"/>
              <w:ind w:left="336" w:hanging="179"/>
              <w:rPr>
                <w:sz w:val="24"/>
              </w:rPr>
            </w:pPr>
            <w:r>
              <w:rPr>
                <w:sz w:val="24"/>
              </w:rPr>
              <w:t>In class activities</w:t>
            </w:r>
          </w:p>
        </w:tc>
      </w:tr>
      <w:tr w:rsidR="00F84FD9" w14:paraId="42E7E189" w14:textId="77777777" w:rsidTr="00E01C56">
        <w:trPr>
          <w:trHeight w:val="1560"/>
        </w:trPr>
        <w:tc>
          <w:tcPr>
            <w:tcW w:w="2838" w:type="dxa"/>
          </w:tcPr>
          <w:p w14:paraId="4E358F59" w14:textId="64E0809B" w:rsidR="0038112B" w:rsidRPr="0038112B" w:rsidRDefault="005357D6" w:rsidP="0038112B">
            <w:pPr>
              <w:rPr>
                <w:sz w:val="24"/>
              </w:rPr>
            </w:pPr>
            <w:r w:rsidRPr="005357D6">
              <w:rPr>
                <w:sz w:val="24"/>
              </w:rPr>
              <w:t xml:space="preserve">Competency </w:t>
            </w:r>
            <w:r w:rsidR="0038112B">
              <w:rPr>
                <w:sz w:val="24"/>
              </w:rPr>
              <w:t>3</w:t>
            </w:r>
            <w:r w:rsidRPr="005357D6">
              <w:rPr>
                <w:sz w:val="24"/>
              </w:rPr>
              <w:t xml:space="preserve">: </w:t>
            </w:r>
            <w:r w:rsidR="0038112B" w:rsidRPr="0038112B">
              <w:rPr>
                <w:sz w:val="24"/>
              </w:rPr>
              <w:t xml:space="preserve">Engage Anti-Racism, Diversity, Equity, and Inclusion (ADEI) in Practice </w:t>
            </w:r>
          </w:p>
          <w:p w14:paraId="55EA8954" w14:textId="2EB72CDE" w:rsidR="00F84FD9" w:rsidRDefault="005013CB" w:rsidP="0038112B">
            <w:pPr>
              <w:pStyle w:val="TableParagraph"/>
              <w:spacing w:before="84" w:line="280" w:lineRule="auto"/>
              <w:rPr>
                <w:sz w:val="24"/>
              </w:rPr>
            </w:pPr>
            <w:r w:rsidRPr="0038112B">
              <w:rPr>
                <w:sz w:val="24"/>
              </w:rPr>
              <w:t>(20</w:t>
            </w:r>
            <w:r w:rsidR="00BF4E97" w:rsidRPr="0038112B">
              <w:rPr>
                <w:sz w:val="24"/>
              </w:rPr>
              <w:t xml:space="preserve">22 </w:t>
            </w:r>
            <w:r w:rsidRPr="0038112B">
              <w:rPr>
                <w:sz w:val="24"/>
              </w:rPr>
              <w:t>EPAS)</w:t>
            </w:r>
          </w:p>
        </w:tc>
        <w:tc>
          <w:tcPr>
            <w:tcW w:w="3673" w:type="dxa"/>
          </w:tcPr>
          <w:p w14:paraId="21A35042" w14:textId="174399AB" w:rsidR="00F84FD9" w:rsidRDefault="00F84FD9" w:rsidP="00E01C56">
            <w:pPr>
              <w:pStyle w:val="TableParagraph"/>
              <w:spacing w:before="84" w:line="244" w:lineRule="auto"/>
              <w:ind w:left="445" w:right="119" w:hanging="360"/>
              <w:rPr>
                <w:sz w:val="24"/>
              </w:rPr>
            </w:pPr>
            <w:r>
              <w:rPr>
                <w:sz w:val="24"/>
              </w:rPr>
              <w:t>2.</w:t>
            </w:r>
            <w:r>
              <w:rPr>
                <w:spacing w:val="80"/>
                <w:w w:val="150"/>
                <w:sz w:val="24"/>
              </w:rPr>
              <w:t xml:space="preserve"> </w:t>
            </w:r>
            <w:r>
              <w:rPr>
                <w:sz w:val="24"/>
              </w:rPr>
              <w:t>Students</w:t>
            </w:r>
            <w:r>
              <w:rPr>
                <w:spacing w:val="-6"/>
                <w:sz w:val="24"/>
              </w:rPr>
              <w:t xml:space="preserve"> </w:t>
            </w:r>
            <w:r>
              <w:rPr>
                <w:sz w:val="24"/>
              </w:rPr>
              <w:t>will</w:t>
            </w:r>
            <w:r>
              <w:rPr>
                <w:spacing w:val="-7"/>
                <w:sz w:val="24"/>
              </w:rPr>
              <w:t xml:space="preserve"> </w:t>
            </w:r>
            <w:r>
              <w:rPr>
                <w:sz w:val="24"/>
              </w:rPr>
              <w:t>apply</w:t>
            </w:r>
            <w:r>
              <w:rPr>
                <w:spacing w:val="-6"/>
                <w:sz w:val="24"/>
              </w:rPr>
              <w:t xml:space="preserve"> </w:t>
            </w:r>
            <w:r>
              <w:rPr>
                <w:sz w:val="24"/>
              </w:rPr>
              <w:t>self-awareness and self-regulation to manage the influence of personal biases and values in working with diverse clients and constituencies</w:t>
            </w:r>
            <w:r w:rsidR="00C773AA">
              <w:rPr>
                <w:sz w:val="24"/>
              </w:rPr>
              <w:t>.</w:t>
            </w:r>
          </w:p>
        </w:tc>
        <w:tc>
          <w:tcPr>
            <w:tcW w:w="2838" w:type="dxa"/>
          </w:tcPr>
          <w:p w14:paraId="114AA74E" w14:textId="4CA6B773" w:rsidR="00F84FD9" w:rsidRDefault="00F84FD9" w:rsidP="00F84FD9">
            <w:pPr>
              <w:pStyle w:val="TableParagraph"/>
              <w:tabs>
                <w:tab w:val="left" w:pos="337"/>
              </w:tabs>
              <w:spacing w:before="28" w:line="244" w:lineRule="auto"/>
              <w:ind w:left="337" w:right="409"/>
              <w:rPr>
                <w:sz w:val="24"/>
              </w:rPr>
            </w:pPr>
          </w:p>
          <w:p w14:paraId="78011F11" w14:textId="18A22013" w:rsidR="00F84FD9" w:rsidRDefault="00F84FD9" w:rsidP="00ED6800">
            <w:pPr>
              <w:pStyle w:val="TableParagraph"/>
              <w:numPr>
                <w:ilvl w:val="0"/>
                <w:numId w:val="20"/>
              </w:numPr>
              <w:tabs>
                <w:tab w:val="left" w:pos="336"/>
              </w:tabs>
              <w:spacing w:line="247" w:lineRule="exact"/>
              <w:ind w:left="336" w:hanging="179"/>
              <w:rPr>
                <w:sz w:val="24"/>
              </w:rPr>
            </w:pPr>
            <w:r>
              <w:rPr>
                <w:sz w:val="24"/>
              </w:rPr>
              <w:t xml:space="preserve">Movie </w:t>
            </w:r>
            <w:r>
              <w:rPr>
                <w:spacing w:val="-2"/>
                <w:sz w:val="24"/>
              </w:rPr>
              <w:t>Review Group Presentation</w:t>
            </w:r>
          </w:p>
          <w:p w14:paraId="5E11D72B" w14:textId="7CBA2046" w:rsidR="00F84FD9" w:rsidRDefault="00F84FD9" w:rsidP="00ED6800">
            <w:pPr>
              <w:pStyle w:val="TableParagraph"/>
              <w:numPr>
                <w:ilvl w:val="0"/>
                <w:numId w:val="20"/>
              </w:numPr>
              <w:tabs>
                <w:tab w:val="left" w:pos="336"/>
              </w:tabs>
              <w:spacing w:line="280" w:lineRule="exact"/>
              <w:ind w:left="336" w:hanging="179"/>
              <w:rPr>
                <w:sz w:val="24"/>
              </w:rPr>
            </w:pPr>
            <w:r>
              <w:rPr>
                <w:sz w:val="24"/>
              </w:rPr>
              <w:t>Life</w:t>
            </w:r>
            <w:r>
              <w:rPr>
                <w:spacing w:val="-1"/>
                <w:sz w:val="24"/>
              </w:rPr>
              <w:t xml:space="preserve"> </w:t>
            </w:r>
            <w:r>
              <w:rPr>
                <w:spacing w:val="-2"/>
                <w:sz w:val="24"/>
              </w:rPr>
              <w:t>Stor</w:t>
            </w:r>
            <w:r w:rsidR="004103B7">
              <w:rPr>
                <w:spacing w:val="-2"/>
                <w:sz w:val="24"/>
              </w:rPr>
              <w:t>y</w:t>
            </w:r>
            <w:r>
              <w:rPr>
                <w:spacing w:val="-2"/>
                <w:sz w:val="24"/>
              </w:rPr>
              <w:t xml:space="preserve"> Interview paper</w:t>
            </w:r>
          </w:p>
          <w:p w14:paraId="6D788088" w14:textId="2F4ADE54" w:rsidR="00F84FD9" w:rsidRDefault="00F84FD9" w:rsidP="00ED6800">
            <w:pPr>
              <w:pStyle w:val="TableParagraph"/>
              <w:numPr>
                <w:ilvl w:val="0"/>
                <w:numId w:val="20"/>
              </w:numPr>
              <w:tabs>
                <w:tab w:val="left" w:pos="336"/>
              </w:tabs>
              <w:spacing w:line="306" w:lineRule="exact"/>
              <w:ind w:left="336" w:hanging="179"/>
              <w:rPr>
                <w:sz w:val="24"/>
              </w:rPr>
            </w:pPr>
            <w:r>
              <w:rPr>
                <w:sz w:val="24"/>
              </w:rPr>
              <w:t>In class activities</w:t>
            </w:r>
          </w:p>
        </w:tc>
      </w:tr>
      <w:tr w:rsidR="00F84FD9" w14:paraId="3942625A" w14:textId="77777777" w:rsidTr="00E01C56">
        <w:trPr>
          <w:trHeight w:val="1605"/>
        </w:trPr>
        <w:tc>
          <w:tcPr>
            <w:tcW w:w="2838" w:type="dxa"/>
          </w:tcPr>
          <w:p w14:paraId="54C40F9F" w14:textId="19900053" w:rsidR="00F84FD9" w:rsidRDefault="005013CB" w:rsidP="00E01C56">
            <w:pPr>
              <w:pStyle w:val="TableParagraph"/>
              <w:spacing w:before="84" w:line="280" w:lineRule="auto"/>
              <w:ind w:left="85"/>
              <w:rPr>
                <w:sz w:val="24"/>
              </w:rPr>
            </w:pPr>
            <w:r>
              <w:rPr>
                <w:sz w:val="24"/>
              </w:rPr>
              <w:t xml:space="preserve">Competency #4: </w:t>
            </w:r>
            <w:r w:rsidR="00F84FD9">
              <w:rPr>
                <w:sz w:val="24"/>
              </w:rPr>
              <w:t>Engage</w:t>
            </w:r>
            <w:r w:rsidR="00F84FD9">
              <w:rPr>
                <w:spacing w:val="-13"/>
                <w:sz w:val="24"/>
              </w:rPr>
              <w:t xml:space="preserve"> </w:t>
            </w:r>
            <w:r w:rsidR="00F84FD9">
              <w:rPr>
                <w:sz w:val="24"/>
              </w:rPr>
              <w:t>in</w:t>
            </w:r>
            <w:r w:rsidR="00F84FD9">
              <w:rPr>
                <w:spacing w:val="-13"/>
                <w:sz w:val="24"/>
              </w:rPr>
              <w:t xml:space="preserve"> </w:t>
            </w:r>
            <w:r w:rsidR="00F84FD9">
              <w:rPr>
                <w:sz w:val="24"/>
              </w:rPr>
              <w:t>practice</w:t>
            </w:r>
            <w:r w:rsidR="00F84FD9">
              <w:rPr>
                <w:spacing w:val="-13"/>
                <w:sz w:val="24"/>
              </w:rPr>
              <w:t xml:space="preserve"> </w:t>
            </w:r>
            <w:r w:rsidR="00F84FD9">
              <w:rPr>
                <w:sz w:val="24"/>
              </w:rPr>
              <w:t>informed research and research- informed practice (</w:t>
            </w:r>
            <w:r>
              <w:rPr>
                <w:sz w:val="24"/>
              </w:rPr>
              <w:t>2022 EPAS)</w:t>
            </w:r>
          </w:p>
        </w:tc>
        <w:tc>
          <w:tcPr>
            <w:tcW w:w="3673" w:type="dxa"/>
          </w:tcPr>
          <w:p w14:paraId="00983237" w14:textId="160BF10B" w:rsidR="00F84FD9" w:rsidRDefault="00F84FD9" w:rsidP="00E01C56">
            <w:pPr>
              <w:pStyle w:val="TableParagraph"/>
              <w:spacing w:before="84" w:line="244" w:lineRule="auto"/>
              <w:ind w:left="445" w:hanging="360"/>
              <w:rPr>
                <w:sz w:val="24"/>
              </w:rPr>
            </w:pPr>
            <w:r>
              <w:rPr>
                <w:sz w:val="24"/>
              </w:rPr>
              <w:t>3.</w:t>
            </w:r>
            <w:r>
              <w:rPr>
                <w:spacing w:val="80"/>
                <w:w w:val="150"/>
                <w:sz w:val="24"/>
              </w:rPr>
              <w:t xml:space="preserve"> </w:t>
            </w:r>
            <w:r>
              <w:rPr>
                <w:sz w:val="24"/>
              </w:rPr>
              <w:t>Students will use and translate research evidence to inform and improve</w:t>
            </w:r>
            <w:r>
              <w:rPr>
                <w:spacing w:val="-10"/>
                <w:sz w:val="24"/>
              </w:rPr>
              <w:t xml:space="preserve"> </w:t>
            </w:r>
            <w:r>
              <w:rPr>
                <w:sz w:val="24"/>
              </w:rPr>
              <w:t>practice,</w:t>
            </w:r>
            <w:r>
              <w:rPr>
                <w:spacing w:val="-10"/>
                <w:sz w:val="24"/>
              </w:rPr>
              <w:t xml:space="preserve"> </w:t>
            </w:r>
            <w:r>
              <w:rPr>
                <w:sz w:val="24"/>
              </w:rPr>
              <w:t>policy</w:t>
            </w:r>
            <w:r>
              <w:rPr>
                <w:spacing w:val="-10"/>
                <w:sz w:val="24"/>
              </w:rPr>
              <w:t xml:space="preserve"> </w:t>
            </w:r>
            <w:r>
              <w:rPr>
                <w:sz w:val="24"/>
              </w:rPr>
              <w:t>and</w:t>
            </w:r>
            <w:r>
              <w:rPr>
                <w:spacing w:val="-10"/>
                <w:sz w:val="24"/>
              </w:rPr>
              <w:t xml:space="preserve"> </w:t>
            </w:r>
            <w:r>
              <w:rPr>
                <w:sz w:val="24"/>
              </w:rPr>
              <w:t>service delivery</w:t>
            </w:r>
            <w:r w:rsidR="0038112B">
              <w:rPr>
                <w:sz w:val="24"/>
              </w:rPr>
              <w:t>.</w:t>
            </w:r>
          </w:p>
        </w:tc>
        <w:tc>
          <w:tcPr>
            <w:tcW w:w="2838" w:type="dxa"/>
          </w:tcPr>
          <w:p w14:paraId="2CE10C19" w14:textId="70831BF7" w:rsidR="00F84FD9" w:rsidRDefault="00F84FD9" w:rsidP="00ED6800">
            <w:pPr>
              <w:pStyle w:val="TableParagraph"/>
              <w:numPr>
                <w:ilvl w:val="0"/>
                <w:numId w:val="19"/>
              </w:numPr>
              <w:tabs>
                <w:tab w:val="left" w:pos="336"/>
              </w:tabs>
              <w:spacing w:line="247" w:lineRule="exact"/>
              <w:ind w:left="336" w:hanging="179"/>
              <w:rPr>
                <w:sz w:val="24"/>
              </w:rPr>
            </w:pPr>
            <w:r>
              <w:rPr>
                <w:sz w:val="24"/>
              </w:rPr>
              <w:t xml:space="preserve">Movie </w:t>
            </w:r>
            <w:r>
              <w:rPr>
                <w:spacing w:val="-2"/>
                <w:sz w:val="24"/>
              </w:rPr>
              <w:t>Review Group Presentation</w:t>
            </w:r>
          </w:p>
          <w:p w14:paraId="5B406239" w14:textId="33B19517" w:rsidR="00F84FD9" w:rsidRPr="00F84FD9" w:rsidRDefault="00F84FD9" w:rsidP="00ED6800">
            <w:pPr>
              <w:pStyle w:val="TableParagraph"/>
              <w:numPr>
                <w:ilvl w:val="0"/>
                <w:numId w:val="19"/>
              </w:numPr>
              <w:tabs>
                <w:tab w:val="left" w:pos="336"/>
              </w:tabs>
              <w:spacing w:line="306" w:lineRule="exact"/>
              <w:ind w:left="336" w:hanging="179"/>
              <w:rPr>
                <w:sz w:val="24"/>
              </w:rPr>
            </w:pPr>
            <w:r>
              <w:rPr>
                <w:sz w:val="24"/>
              </w:rPr>
              <w:t>Life</w:t>
            </w:r>
            <w:r>
              <w:rPr>
                <w:spacing w:val="-1"/>
                <w:sz w:val="24"/>
              </w:rPr>
              <w:t xml:space="preserve"> </w:t>
            </w:r>
            <w:r w:rsidR="004103B7">
              <w:rPr>
                <w:spacing w:val="-2"/>
                <w:sz w:val="24"/>
              </w:rPr>
              <w:t xml:space="preserve">Story </w:t>
            </w:r>
            <w:r>
              <w:rPr>
                <w:spacing w:val="-2"/>
                <w:sz w:val="24"/>
              </w:rPr>
              <w:t>Interview Paper</w:t>
            </w:r>
          </w:p>
          <w:p w14:paraId="5099D9B9" w14:textId="1C0C6F0A" w:rsidR="00F84FD9" w:rsidRDefault="004103B7" w:rsidP="00ED6800">
            <w:pPr>
              <w:pStyle w:val="TableParagraph"/>
              <w:numPr>
                <w:ilvl w:val="0"/>
                <w:numId w:val="19"/>
              </w:numPr>
              <w:tabs>
                <w:tab w:val="left" w:pos="336"/>
              </w:tabs>
              <w:spacing w:line="306" w:lineRule="exact"/>
              <w:ind w:left="336" w:hanging="179"/>
              <w:rPr>
                <w:sz w:val="24"/>
              </w:rPr>
            </w:pPr>
            <w:r>
              <w:rPr>
                <w:spacing w:val="-2"/>
                <w:sz w:val="24"/>
              </w:rPr>
              <w:t>Reflection Activity</w:t>
            </w:r>
            <w:r w:rsidR="00F84FD9">
              <w:rPr>
                <w:spacing w:val="-2"/>
                <w:sz w:val="24"/>
              </w:rPr>
              <w:t xml:space="preserve"> </w:t>
            </w:r>
          </w:p>
        </w:tc>
      </w:tr>
    </w:tbl>
    <w:p w14:paraId="01209964" w14:textId="77777777" w:rsidR="00BE1449" w:rsidRDefault="00BE1449" w:rsidP="00BE1449">
      <w:pPr>
        <w:pStyle w:val="Heading2"/>
        <w:rPr>
          <w:rFonts w:cstheme="minorHAnsi"/>
        </w:rPr>
      </w:pPr>
    </w:p>
    <w:p w14:paraId="2CBAF847" w14:textId="77777777" w:rsidR="00F84FD9" w:rsidRDefault="00F84FD9" w:rsidP="00F84FD9">
      <w:pPr>
        <w:pStyle w:val="BodyText"/>
        <w:spacing w:line="244" w:lineRule="auto"/>
        <w:ind w:right="177"/>
        <w:jc w:val="both"/>
      </w:pPr>
    </w:p>
    <w:p w14:paraId="1BD3811B" w14:textId="15E71A0C" w:rsidR="00BE1449" w:rsidRDefault="001D0AB1" w:rsidP="007241FE">
      <w:pPr>
        <w:pStyle w:val="Heading1"/>
        <w:ind w:left="0"/>
        <w:rPr>
          <w:u w:val="none"/>
        </w:rPr>
      </w:pPr>
      <w:r>
        <w:t>REQUIRED MATERIALS</w:t>
      </w:r>
    </w:p>
    <w:p w14:paraId="6841D83F" w14:textId="77777777" w:rsidR="00211BC7" w:rsidRDefault="001D0AB1" w:rsidP="007241FE">
      <w:pPr>
        <w:pStyle w:val="ListParagraph"/>
        <w:numPr>
          <w:ilvl w:val="0"/>
          <w:numId w:val="36"/>
        </w:numPr>
        <w:spacing w:line="244" w:lineRule="auto"/>
        <w:rPr>
          <w:sz w:val="24"/>
        </w:rPr>
      </w:pPr>
      <w:r w:rsidRPr="002F7EB8">
        <w:rPr>
          <w:b/>
          <w:bCs/>
          <w:sz w:val="24"/>
        </w:rPr>
        <w:t>Required Textbook</w:t>
      </w:r>
      <w:r w:rsidR="00B25716" w:rsidRPr="002F7EB8">
        <w:rPr>
          <w:b/>
          <w:bCs/>
          <w:sz w:val="24"/>
        </w:rPr>
        <w:t>:</w:t>
      </w:r>
      <w:r w:rsidR="00B25716" w:rsidRPr="002F7EB8">
        <w:rPr>
          <w:sz w:val="24"/>
        </w:rPr>
        <w:t xml:space="preserve"> </w:t>
      </w:r>
      <w:r w:rsidR="00BE1449" w:rsidRPr="002F7EB8">
        <w:rPr>
          <w:sz w:val="24"/>
        </w:rPr>
        <w:t>Hutchison,</w:t>
      </w:r>
      <w:r w:rsidR="00BE1449" w:rsidRPr="002F7EB8">
        <w:rPr>
          <w:spacing w:val="-4"/>
          <w:sz w:val="24"/>
        </w:rPr>
        <w:t xml:space="preserve"> </w:t>
      </w:r>
      <w:r w:rsidR="00BE1449" w:rsidRPr="002F7EB8">
        <w:rPr>
          <w:sz w:val="24"/>
        </w:rPr>
        <w:t>E.</w:t>
      </w:r>
      <w:r w:rsidR="00BE1449" w:rsidRPr="002F7EB8">
        <w:rPr>
          <w:spacing w:val="-4"/>
          <w:sz w:val="24"/>
        </w:rPr>
        <w:t xml:space="preserve"> </w:t>
      </w:r>
      <w:r w:rsidR="00BE1449" w:rsidRPr="002F7EB8">
        <w:rPr>
          <w:sz w:val="24"/>
        </w:rPr>
        <w:t>D</w:t>
      </w:r>
      <w:r w:rsidR="00BE1449" w:rsidRPr="002F7EB8">
        <w:rPr>
          <w:spacing w:val="-3"/>
          <w:sz w:val="24"/>
        </w:rPr>
        <w:t xml:space="preserve"> </w:t>
      </w:r>
      <w:r w:rsidR="00BE1449" w:rsidRPr="002F7EB8">
        <w:rPr>
          <w:sz w:val="24"/>
        </w:rPr>
        <w:t>(2015).</w:t>
      </w:r>
      <w:r w:rsidR="00BE1449" w:rsidRPr="002F7EB8">
        <w:rPr>
          <w:spacing w:val="-4"/>
          <w:sz w:val="24"/>
        </w:rPr>
        <w:t xml:space="preserve"> </w:t>
      </w:r>
      <w:r w:rsidR="00BE1449" w:rsidRPr="002F7EB8">
        <w:rPr>
          <w:rFonts w:ascii="Arial Narrow Italic"/>
          <w:i/>
          <w:sz w:val="24"/>
        </w:rPr>
        <w:t>Dimensions</w:t>
      </w:r>
      <w:r w:rsidR="00BE1449" w:rsidRPr="002F7EB8">
        <w:rPr>
          <w:rFonts w:ascii="Arial Narrow Italic"/>
          <w:i/>
          <w:spacing w:val="-3"/>
          <w:sz w:val="24"/>
        </w:rPr>
        <w:t xml:space="preserve"> </w:t>
      </w:r>
      <w:r w:rsidR="00BE1449" w:rsidRPr="002F7EB8">
        <w:rPr>
          <w:rFonts w:ascii="Arial Narrow Italic"/>
          <w:i/>
          <w:sz w:val="24"/>
        </w:rPr>
        <w:t>of</w:t>
      </w:r>
      <w:r w:rsidR="00BE1449" w:rsidRPr="002F7EB8">
        <w:rPr>
          <w:rFonts w:ascii="Arial Narrow Italic"/>
          <w:i/>
          <w:spacing w:val="-4"/>
          <w:sz w:val="24"/>
        </w:rPr>
        <w:t xml:space="preserve"> </w:t>
      </w:r>
      <w:r w:rsidR="00BE1449" w:rsidRPr="002F7EB8">
        <w:rPr>
          <w:rFonts w:ascii="Arial Narrow Italic"/>
          <w:i/>
          <w:sz w:val="24"/>
        </w:rPr>
        <w:t>Human</w:t>
      </w:r>
      <w:r w:rsidR="00BE1449" w:rsidRPr="002F7EB8">
        <w:rPr>
          <w:rFonts w:ascii="Arial Narrow Italic"/>
          <w:i/>
          <w:spacing w:val="-3"/>
          <w:sz w:val="24"/>
        </w:rPr>
        <w:t xml:space="preserve"> </w:t>
      </w:r>
      <w:r w:rsidR="00BE1449" w:rsidRPr="002F7EB8">
        <w:rPr>
          <w:rFonts w:ascii="Arial Narrow Italic"/>
          <w:i/>
          <w:sz w:val="24"/>
        </w:rPr>
        <w:t>Behavior:</w:t>
      </w:r>
      <w:r w:rsidR="00BE1449" w:rsidRPr="002F7EB8">
        <w:rPr>
          <w:rFonts w:ascii="Arial Narrow Italic"/>
          <w:i/>
          <w:spacing w:val="-8"/>
          <w:sz w:val="24"/>
        </w:rPr>
        <w:t xml:space="preserve"> </w:t>
      </w:r>
      <w:r w:rsidR="00BE1449" w:rsidRPr="002F7EB8">
        <w:rPr>
          <w:rFonts w:ascii="Arial Narrow Italic"/>
          <w:i/>
          <w:sz w:val="24"/>
        </w:rPr>
        <w:t>The</w:t>
      </w:r>
      <w:r w:rsidR="00BE1449" w:rsidRPr="002F7EB8">
        <w:rPr>
          <w:rFonts w:ascii="Arial Narrow Italic"/>
          <w:i/>
          <w:spacing w:val="-3"/>
          <w:sz w:val="24"/>
        </w:rPr>
        <w:t xml:space="preserve"> </w:t>
      </w:r>
      <w:r w:rsidR="00BE1449" w:rsidRPr="002F7EB8">
        <w:rPr>
          <w:rFonts w:ascii="Arial Narrow Italic"/>
          <w:i/>
          <w:sz w:val="24"/>
        </w:rPr>
        <w:t>Changing</w:t>
      </w:r>
      <w:r w:rsidR="00BE1449" w:rsidRPr="002F7EB8">
        <w:rPr>
          <w:rFonts w:ascii="Arial Narrow Italic"/>
          <w:i/>
          <w:spacing w:val="-3"/>
          <w:sz w:val="24"/>
        </w:rPr>
        <w:t xml:space="preserve"> </w:t>
      </w:r>
      <w:r w:rsidR="00BE1449" w:rsidRPr="002F7EB8">
        <w:rPr>
          <w:rFonts w:ascii="Arial Narrow Italic"/>
          <w:i/>
          <w:sz w:val="24"/>
        </w:rPr>
        <w:t>Life</w:t>
      </w:r>
      <w:r w:rsidR="00BE1449" w:rsidRPr="002F7EB8">
        <w:rPr>
          <w:rFonts w:ascii="Arial Narrow Italic"/>
          <w:i/>
          <w:spacing w:val="-3"/>
          <w:sz w:val="24"/>
        </w:rPr>
        <w:t xml:space="preserve"> </w:t>
      </w:r>
      <w:r w:rsidR="00BE1449" w:rsidRPr="002F7EB8">
        <w:rPr>
          <w:rFonts w:ascii="Arial Narrow Italic"/>
          <w:i/>
          <w:sz w:val="24"/>
        </w:rPr>
        <w:t>Course</w:t>
      </w:r>
      <w:r w:rsidR="00BE1449" w:rsidRPr="002F7EB8">
        <w:rPr>
          <w:rFonts w:ascii="Arial Narrow Italic"/>
          <w:i/>
          <w:spacing w:val="-4"/>
          <w:sz w:val="24"/>
        </w:rPr>
        <w:t xml:space="preserve"> </w:t>
      </w:r>
      <w:r w:rsidR="00BE1449" w:rsidRPr="002F7EB8">
        <w:rPr>
          <w:sz w:val="24"/>
        </w:rPr>
        <w:t>(5</w:t>
      </w:r>
      <w:r w:rsidR="00BE1449" w:rsidRPr="002F7EB8">
        <w:rPr>
          <w:position w:val="6"/>
          <w:sz w:val="16"/>
        </w:rPr>
        <w:t>th</w:t>
      </w:r>
      <w:r w:rsidR="00BE1449" w:rsidRPr="002F7EB8">
        <w:rPr>
          <w:sz w:val="24"/>
        </w:rPr>
        <w:t>/6th</w:t>
      </w:r>
      <w:r w:rsidR="00BE1449" w:rsidRPr="002F7EB8">
        <w:rPr>
          <w:spacing w:val="-3"/>
          <w:sz w:val="24"/>
        </w:rPr>
        <w:t xml:space="preserve"> </w:t>
      </w:r>
      <w:r w:rsidR="00BE1449" w:rsidRPr="002F7EB8">
        <w:rPr>
          <w:sz w:val="24"/>
        </w:rPr>
        <w:t>Edition)</w:t>
      </w:r>
      <w:r w:rsidR="00BE1449" w:rsidRPr="002F7EB8">
        <w:rPr>
          <w:spacing w:val="-4"/>
          <w:sz w:val="24"/>
        </w:rPr>
        <w:t xml:space="preserve"> </w:t>
      </w:r>
      <w:r w:rsidR="00BE1449" w:rsidRPr="002F7EB8">
        <w:rPr>
          <w:sz w:val="24"/>
        </w:rPr>
        <w:t>Los Angeles: Sage.</w:t>
      </w:r>
    </w:p>
    <w:p w14:paraId="169CE518" w14:textId="77777777" w:rsidR="00211BC7" w:rsidRPr="00211BC7" w:rsidRDefault="00B25716" w:rsidP="00211BC7">
      <w:pPr>
        <w:pStyle w:val="ListParagraph"/>
        <w:numPr>
          <w:ilvl w:val="0"/>
          <w:numId w:val="36"/>
        </w:numPr>
        <w:spacing w:line="244" w:lineRule="auto"/>
        <w:rPr>
          <w:sz w:val="24"/>
        </w:rPr>
      </w:pPr>
      <w:r w:rsidRPr="00211BC7">
        <w:rPr>
          <w:sz w:val="24"/>
        </w:rPr>
        <w:t>This course has digital components. To</w:t>
      </w:r>
      <w:r w:rsidR="00BE1449" w:rsidRPr="00211BC7">
        <w:rPr>
          <w:sz w:val="24"/>
          <w:szCs w:val="24"/>
        </w:rPr>
        <w:t xml:space="preserve"> fully participate in this class, </w:t>
      </w:r>
      <w:r w:rsidR="00BE1449" w:rsidRPr="00211BC7">
        <w:rPr>
          <w:b/>
          <w:bCs/>
          <w:i/>
          <w:iCs/>
          <w:sz w:val="24"/>
          <w:szCs w:val="24"/>
        </w:rPr>
        <w:t>students will need internet access to</w:t>
      </w:r>
      <w:r w:rsidR="00211BC7">
        <w:rPr>
          <w:b/>
          <w:bCs/>
          <w:i/>
          <w:iCs/>
          <w:sz w:val="24"/>
          <w:szCs w:val="24"/>
        </w:rPr>
        <w:t xml:space="preserve"> </w:t>
      </w:r>
      <w:r w:rsidRPr="00211BC7">
        <w:rPr>
          <w:b/>
          <w:bCs/>
          <w:i/>
          <w:iCs/>
          <w:sz w:val="24"/>
          <w:szCs w:val="24"/>
        </w:rPr>
        <w:t xml:space="preserve">reference </w:t>
      </w:r>
      <w:r w:rsidR="00BE1449" w:rsidRPr="00211BC7">
        <w:rPr>
          <w:b/>
          <w:bCs/>
          <w:i/>
          <w:iCs/>
          <w:sz w:val="24"/>
          <w:szCs w:val="24"/>
        </w:rPr>
        <w:t>content on the Canvas Learning Management System</w:t>
      </w:r>
      <w:r w:rsidRPr="00211BC7">
        <w:rPr>
          <w:b/>
          <w:bCs/>
          <w:i/>
          <w:iCs/>
          <w:sz w:val="24"/>
          <w:szCs w:val="24"/>
        </w:rPr>
        <w:t>.</w:t>
      </w:r>
    </w:p>
    <w:p w14:paraId="16F9A1AD" w14:textId="760AC7B8" w:rsidR="00B25716" w:rsidRPr="00211BC7" w:rsidRDefault="00B25716" w:rsidP="00211BC7">
      <w:pPr>
        <w:pStyle w:val="ListParagraph"/>
        <w:numPr>
          <w:ilvl w:val="0"/>
          <w:numId w:val="36"/>
        </w:numPr>
        <w:spacing w:line="244" w:lineRule="auto"/>
        <w:rPr>
          <w:sz w:val="24"/>
        </w:rPr>
      </w:pPr>
      <w:r w:rsidRPr="00211BC7">
        <w:rPr>
          <w:bCs/>
          <w:sz w:val="24"/>
          <w:szCs w:val="24"/>
        </w:rPr>
        <w:t>All other required readings/materials will be made available in Canvas as relevant to the topics in this course.</w:t>
      </w:r>
    </w:p>
    <w:p w14:paraId="59B15CC3" w14:textId="77777777" w:rsidR="00BE1449" w:rsidRDefault="00BE1449" w:rsidP="00F84FD9">
      <w:pPr>
        <w:pStyle w:val="BodyText"/>
        <w:spacing w:line="244" w:lineRule="auto"/>
        <w:ind w:right="177"/>
        <w:jc w:val="both"/>
      </w:pPr>
    </w:p>
    <w:p w14:paraId="45C38101" w14:textId="11C4F4C3" w:rsidR="00BE1449" w:rsidRPr="00211BC7" w:rsidRDefault="00211BC7" w:rsidP="00BE1449">
      <w:pPr>
        <w:pStyle w:val="Heading1"/>
        <w:ind w:left="0"/>
      </w:pPr>
      <w:r>
        <w:t>SUPPLEMENTAL MATERIALS</w:t>
      </w:r>
    </w:p>
    <w:p w14:paraId="685A061C" w14:textId="2B57BA4F" w:rsidR="00211BC7" w:rsidRPr="00211BC7" w:rsidRDefault="00BE1449" w:rsidP="00211BC7">
      <w:pPr>
        <w:pStyle w:val="ListParagraph"/>
        <w:numPr>
          <w:ilvl w:val="0"/>
          <w:numId w:val="37"/>
        </w:numPr>
        <w:rPr>
          <w:sz w:val="24"/>
          <w:szCs w:val="24"/>
        </w:rPr>
      </w:pPr>
      <w:r w:rsidRPr="00211BC7">
        <w:rPr>
          <w:rStyle w:val="IntenseEmphasis"/>
          <w:i w:val="0"/>
          <w:iCs w:val="0"/>
          <w:color w:val="auto"/>
          <w:sz w:val="24"/>
          <w:szCs w:val="24"/>
        </w:rPr>
        <w:t>American Psychological Association (2020). Publication manual of the American Psychological Association (7th ed.). Washington, DC: American Psychological Association</w:t>
      </w:r>
    </w:p>
    <w:p w14:paraId="3382F7EB" w14:textId="77777777" w:rsidR="008C5FF5" w:rsidRPr="00211BC7" w:rsidRDefault="00BE1449" w:rsidP="008C5FF5">
      <w:pPr>
        <w:pStyle w:val="ListParagraph"/>
        <w:numPr>
          <w:ilvl w:val="0"/>
          <w:numId w:val="37"/>
        </w:numPr>
        <w:rPr>
          <w:rStyle w:val="IntenseEmphasis"/>
          <w:i w:val="0"/>
          <w:iCs w:val="0"/>
          <w:sz w:val="24"/>
          <w:szCs w:val="24"/>
        </w:rPr>
      </w:pPr>
      <w:hyperlink r:id="rId9" w:history="1">
        <w:r w:rsidRPr="00211BC7">
          <w:rPr>
            <w:rStyle w:val="Hyperlink"/>
            <w:sz w:val="24"/>
            <w:szCs w:val="24"/>
          </w:rPr>
          <w:t>Guidelines for Respectful Discussion</w:t>
        </w:r>
        <w:r w:rsidR="008C5FF5">
          <w:rPr>
            <w:rStyle w:val="Hyperlink"/>
            <w:sz w:val="24"/>
            <w:szCs w:val="24"/>
          </w:rPr>
          <w:t xml:space="preserve"> </w:t>
        </w:r>
        <w:r w:rsidRPr="00211BC7">
          <w:rPr>
            <w:sz w:val="24"/>
            <w:szCs w:val="24"/>
          </w:rPr>
          <w:br/>
        </w:r>
        <w:r w:rsidRPr="00211BC7">
          <w:rPr>
            <w:sz w:val="24"/>
            <w:szCs w:val="24"/>
          </w:rPr>
          <w:br/>
        </w:r>
      </w:hyperlink>
      <w:hyperlink r:id="rId10" w:history="1">
        <w:r w:rsidR="008C5FF5" w:rsidRPr="00211BC7">
          <w:rPr>
            <w:rStyle w:val="Hyperlink"/>
            <w:sz w:val="24"/>
            <w:szCs w:val="24"/>
          </w:rPr>
          <w:t>Online Writing Lab provided by Purdue University</w:t>
        </w:r>
      </w:hyperlink>
      <w:r w:rsidR="008C5FF5" w:rsidRPr="00211BC7">
        <w:rPr>
          <w:rStyle w:val="IntenseEmphasis"/>
          <w:sz w:val="24"/>
          <w:szCs w:val="24"/>
        </w:rPr>
        <w:t xml:space="preserve"> </w:t>
      </w:r>
    </w:p>
    <w:p w14:paraId="1D66F59C" w14:textId="426DD38E" w:rsidR="00211BC7" w:rsidRPr="002838FC" w:rsidRDefault="00211BC7" w:rsidP="002838FC">
      <w:pPr>
        <w:ind w:left="360"/>
        <w:rPr>
          <w:color w:val="4D1979"/>
          <w:sz w:val="24"/>
          <w:szCs w:val="24"/>
        </w:rPr>
      </w:pPr>
    </w:p>
    <w:p w14:paraId="24C8392F" w14:textId="349F0552" w:rsidR="00BE1449" w:rsidRDefault="00BE1449" w:rsidP="00F84FD9">
      <w:pPr>
        <w:pStyle w:val="BodyText"/>
        <w:spacing w:line="244" w:lineRule="auto"/>
        <w:ind w:right="177"/>
        <w:jc w:val="both"/>
        <w:sectPr w:rsidR="00BE1449">
          <w:footerReference w:type="default" r:id="rId11"/>
          <w:type w:val="continuous"/>
          <w:pgSz w:w="12240" w:h="15840"/>
          <w:pgMar w:top="1480" w:right="1260" w:bottom="1200" w:left="1260" w:header="0" w:footer="1000" w:gutter="0"/>
          <w:pgNumType w:start="1"/>
          <w:cols w:space="720"/>
        </w:sectPr>
      </w:pPr>
    </w:p>
    <w:p w14:paraId="22003EA1" w14:textId="5CDAD9CE" w:rsidR="00BE1449" w:rsidRDefault="001D0AB1" w:rsidP="00BE1449">
      <w:pPr>
        <w:pStyle w:val="Heading1"/>
        <w:ind w:left="0"/>
        <w:rPr>
          <w:rFonts w:ascii="Arial" w:eastAsia="Times New Roman" w:hAnsi="Arial" w:cs="Arial"/>
        </w:rPr>
      </w:pPr>
      <w:r>
        <w:lastRenderedPageBreak/>
        <w:t>TEACHING PHILOSOPHY</w:t>
      </w:r>
    </w:p>
    <w:p w14:paraId="7E6F6400" w14:textId="17839712" w:rsidR="00BE1449" w:rsidRDefault="00BE1449" w:rsidP="00BE1449">
      <w:pPr>
        <w:rPr>
          <w:rFonts w:eastAsia="Arial"/>
          <w:sz w:val="24"/>
          <w:szCs w:val="24"/>
        </w:rPr>
      </w:pPr>
      <w:r>
        <w:rPr>
          <w:rFonts w:eastAsia="Arial"/>
          <w:sz w:val="24"/>
          <w:szCs w:val="24"/>
        </w:rPr>
        <w:t xml:space="preserve">My philosophy focuses on an empowerment approach to teaching. My goal for students is not to simply to learn the foundational concepts or skills of social work practice, but to empower them to become effective agents of change in their communities. This perspective informs how I view my role as an educator and my approach to teaching. I do not see my role as merely to disseminate knowledge, but as an active facilitator of learning. This tends to lead me to </w:t>
      </w:r>
      <w:r w:rsidR="002838FC">
        <w:rPr>
          <w:rFonts w:eastAsia="Arial"/>
          <w:sz w:val="24"/>
          <w:szCs w:val="24"/>
        </w:rPr>
        <w:t>more constructivist teaching strategies, emphasizing collaboration, active learning, and learner-focused tasks</w:t>
      </w:r>
      <w:r>
        <w:rPr>
          <w:rFonts w:eastAsia="Arial"/>
          <w:sz w:val="24"/>
          <w:szCs w:val="24"/>
        </w:rPr>
        <w:t xml:space="preserve">.  </w:t>
      </w:r>
      <w:r>
        <w:rPr>
          <w:rFonts w:eastAsia="Arial"/>
          <w:sz w:val="24"/>
          <w:szCs w:val="24"/>
        </w:rPr>
        <w:br/>
      </w:r>
    </w:p>
    <w:p w14:paraId="125C5913" w14:textId="77777777" w:rsidR="00BE1449" w:rsidRDefault="00BE1449" w:rsidP="00BE1449">
      <w:pPr>
        <w:rPr>
          <w:rFonts w:eastAsia="Arial"/>
          <w:sz w:val="24"/>
          <w:szCs w:val="24"/>
        </w:rPr>
      </w:pPr>
      <w:r>
        <w:rPr>
          <w:rFonts w:eastAsia="Arial"/>
          <w:sz w:val="24"/>
          <w:szCs w:val="24"/>
        </w:rPr>
        <w:t xml:space="preserve">Because social workers often engage in complicated societal problems, it is imperative that students learn how to apply their coursework to similar situations.  My goals in class are that students develop their critical thinking skills through activities that present conflicting values or priorities to resolve and teach students how to effectively collaborate with peers. Small group discussions, problem-based learning activities, and case studies are my preferred strategies for active learning.  My evaluation of students is based on their ability to apply social work concepts to these scenarios and articulate their rationale for their proposed solutions.  </w:t>
      </w:r>
    </w:p>
    <w:p w14:paraId="02653964" w14:textId="77777777" w:rsidR="002A35F5" w:rsidRDefault="002A35F5">
      <w:pPr>
        <w:pStyle w:val="BodyText"/>
        <w:spacing w:before="14"/>
        <w:rPr>
          <w:rFonts w:ascii="Arial Narrow Italic"/>
          <w:i/>
        </w:rPr>
      </w:pPr>
    </w:p>
    <w:p w14:paraId="5C3D7C05" w14:textId="56278D39" w:rsidR="00BE1449" w:rsidRPr="00B25716" w:rsidRDefault="001D0AB1" w:rsidP="00B25716">
      <w:pPr>
        <w:pStyle w:val="Heading1"/>
        <w:ind w:left="0"/>
        <w:rPr>
          <w:u w:val="none"/>
        </w:rPr>
      </w:pPr>
      <w:r>
        <w:t>INSTRUCTIONAL METHODS</w:t>
      </w:r>
    </w:p>
    <w:p w14:paraId="6F424F64" w14:textId="47E56D9F" w:rsidR="00B25716" w:rsidRDefault="00BE1449" w:rsidP="00B25716">
      <w:pPr>
        <w:pStyle w:val="BodyText"/>
        <w:spacing w:before="4" w:line="244" w:lineRule="auto"/>
        <w:ind w:right="177"/>
        <w:jc w:val="both"/>
      </w:pPr>
      <w:r>
        <w:rPr>
          <w:rFonts w:eastAsia="Arial"/>
        </w:rPr>
        <w:t xml:space="preserve">The primary teaching approach in this course is collaborative learning. </w:t>
      </w:r>
      <w:r w:rsidRPr="00BE1449">
        <w:rPr>
          <w:rFonts w:eastAsia="Arial"/>
        </w:rPr>
        <w:t>This class will be taught using a variety of online methods</w:t>
      </w:r>
      <w:r w:rsidR="00AE79BC">
        <w:rPr>
          <w:rFonts w:eastAsia="Arial"/>
        </w:rPr>
        <w:t>,</w:t>
      </w:r>
      <w:r w:rsidRPr="00BE1449">
        <w:rPr>
          <w:rFonts w:eastAsia="Arial"/>
        </w:rPr>
        <w:t xml:space="preserve"> including lectures by the instructor and online components</w:t>
      </w:r>
      <w:r w:rsidR="00AE79BC">
        <w:rPr>
          <w:rFonts w:eastAsia="Arial"/>
        </w:rPr>
        <w:t>,</w:t>
      </w:r>
      <w:r>
        <w:rPr>
          <w:rFonts w:eastAsia="Arial"/>
        </w:rPr>
        <w:t xml:space="preserve"> including discussions, videos, small group exercises, articles, guest speakers, examinations, readings, and lectures. </w:t>
      </w:r>
      <w:r w:rsidR="00B25716">
        <w:t>The content for this course will challenge you to think more critically and explore your feelings regarding sensitive and provocative issues</w:t>
      </w:r>
      <w:r w:rsidR="00AE79BC">
        <w:t>.</w:t>
      </w:r>
      <w:r w:rsidR="00B25716">
        <w:t xml:space="preserve"> All modalities are geared toward helping you develop as future professionals in whatever discipline</w:t>
      </w:r>
      <w:r w:rsidR="00B25716">
        <w:rPr>
          <w:spacing w:val="40"/>
        </w:rPr>
        <w:t xml:space="preserve"> </w:t>
      </w:r>
      <w:r w:rsidR="00B25716">
        <w:t>you are pursuing.</w:t>
      </w:r>
    </w:p>
    <w:p w14:paraId="132F742A" w14:textId="77777777" w:rsidR="00BE2068" w:rsidRDefault="00BE2068" w:rsidP="00B25716">
      <w:pPr>
        <w:pStyle w:val="BodyText"/>
        <w:spacing w:before="4" w:line="244" w:lineRule="auto"/>
        <w:ind w:right="177"/>
        <w:jc w:val="both"/>
      </w:pPr>
    </w:p>
    <w:p w14:paraId="1115D0EA" w14:textId="34903E1A" w:rsidR="00BE2068" w:rsidRPr="00BE2068" w:rsidRDefault="00BE2068" w:rsidP="00BE2068">
      <w:pPr>
        <w:pStyle w:val="Heading2"/>
        <w:ind w:left="0"/>
        <w:rPr>
          <w:u w:val="single" w:color="000000"/>
        </w:rPr>
      </w:pPr>
      <w:r>
        <w:rPr>
          <w:u w:val="single" w:color="000000"/>
        </w:rPr>
        <w:t>COMMUNICATION</w:t>
      </w:r>
    </w:p>
    <w:p w14:paraId="0CFC6E43" w14:textId="78E70C91" w:rsidR="00BE2068" w:rsidRDefault="00BE2068" w:rsidP="00BE2068">
      <w:pPr>
        <w:rPr>
          <w:rFonts w:eastAsia="Arial"/>
          <w:sz w:val="24"/>
          <w:szCs w:val="24"/>
        </w:rPr>
      </w:pPr>
      <w:r w:rsidRPr="00BE2068">
        <w:rPr>
          <w:rFonts w:eastAsia="Arial"/>
          <w:sz w:val="24"/>
          <w:szCs w:val="24"/>
        </w:rPr>
        <w:t xml:space="preserve">Information/updates on this course can be found on Canvas. You are responsible for checking at least once a week for updates/changes to the course readings and assignments. You are also responsible for checking your UNT email account. Your UNT email account is an official means of communication, and </w:t>
      </w:r>
      <w:r w:rsidRPr="00392C4D">
        <w:rPr>
          <w:rFonts w:eastAsia="Arial"/>
          <w:b/>
          <w:bCs/>
          <w:sz w:val="24"/>
          <w:szCs w:val="24"/>
        </w:rPr>
        <w:t>it is the</w:t>
      </w:r>
      <w:r w:rsidR="00392C4D" w:rsidRPr="00392C4D">
        <w:rPr>
          <w:rFonts w:eastAsia="Arial"/>
          <w:b/>
          <w:bCs/>
          <w:sz w:val="24"/>
          <w:szCs w:val="24"/>
        </w:rPr>
        <w:t xml:space="preserve"> only</w:t>
      </w:r>
      <w:r w:rsidRPr="00392C4D">
        <w:rPr>
          <w:rFonts w:eastAsia="Arial"/>
          <w:b/>
          <w:bCs/>
          <w:sz w:val="24"/>
          <w:szCs w:val="24"/>
        </w:rPr>
        <w:t xml:space="preserve"> account used for all emails</w:t>
      </w:r>
      <w:r w:rsidRPr="00BE2068">
        <w:rPr>
          <w:rFonts w:eastAsia="Arial"/>
          <w:sz w:val="24"/>
          <w:szCs w:val="24"/>
        </w:rPr>
        <w:t>. Not checking email is not an excuse for missing any coursework.</w:t>
      </w:r>
    </w:p>
    <w:p w14:paraId="16CEB4DF" w14:textId="77777777" w:rsidR="00C204F8" w:rsidRPr="00827D4B" w:rsidRDefault="00C204F8" w:rsidP="00C204F8">
      <w:pPr>
        <w:jc w:val="both"/>
        <w:rPr>
          <w:sz w:val="24"/>
          <w:szCs w:val="24"/>
        </w:rPr>
      </w:pPr>
    </w:p>
    <w:p w14:paraId="12FD81E4" w14:textId="77777777" w:rsidR="00C204F8" w:rsidRDefault="00C204F8" w:rsidP="00C204F8">
      <w:pPr>
        <w:jc w:val="both"/>
        <w:rPr>
          <w:sz w:val="24"/>
          <w:szCs w:val="24"/>
        </w:rPr>
      </w:pPr>
      <w:r w:rsidRPr="00827D4B">
        <w:rPr>
          <w:sz w:val="24"/>
          <w:szCs w:val="24"/>
        </w:rPr>
        <w:t xml:space="preserve">Please remember to keep all communication with your instructor professional.  Keep in mind that anytime you write something in an email message, it is there forever.  All emails should be written in a professional manner and spell checked before being sent.  It is unacceptable to send an email as one might send a text message with abbreviations, text-like acronyms, no capitalization or periods. If I receive an email from you like this, you will be asked to compose a professional e-mail before I respond.  Also remember that emailing your instructor should not take the place of face-to-face conversation.  Students who are encountering problems are invited to make an appointment or come during office hours to talk with the instructor.  </w:t>
      </w:r>
    </w:p>
    <w:p w14:paraId="38CF973B" w14:textId="77777777" w:rsidR="003D34C5" w:rsidRDefault="003D34C5" w:rsidP="00C204F8">
      <w:pPr>
        <w:jc w:val="both"/>
        <w:rPr>
          <w:sz w:val="24"/>
          <w:szCs w:val="24"/>
        </w:rPr>
      </w:pPr>
    </w:p>
    <w:p w14:paraId="2F5C5809" w14:textId="77777777" w:rsidR="003D34C5" w:rsidRDefault="003D34C5" w:rsidP="003D34C5">
      <w:pPr>
        <w:rPr>
          <w:rFonts w:eastAsia="Arial"/>
          <w:sz w:val="24"/>
          <w:szCs w:val="24"/>
        </w:rPr>
      </w:pPr>
      <w:r w:rsidRPr="00BE2068">
        <w:rPr>
          <w:rFonts w:eastAsia="Arial"/>
          <w:sz w:val="24"/>
          <w:szCs w:val="24"/>
        </w:rPr>
        <w:t xml:space="preserve">Connect with me through email and/or by attending office hours. </w:t>
      </w:r>
      <w:r>
        <w:rPr>
          <w:rFonts w:eastAsia="Arial"/>
          <w:sz w:val="24"/>
          <w:szCs w:val="24"/>
        </w:rPr>
        <w:t>My inbox becomes rather full during busy times</w:t>
      </w:r>
      <w:r w:rsidRPr="00BE2068">
        <w:rPr>
          <w:rFonts w:eastAsia="Arial"/>
          <w:sz w:val="24"/>
          <w:szCs w:val="24"/>
        </w:rPr>
        <w:t xml:space="preserve">, but I will do my best to respond to all emails within </w:t>
      </w:r>
      <w:r>
        <w:rPr>
          <w:rFonts w:eastAsia="Arial"/>
          <w:sz w:val="24"/>
          <w:szCs w:val="24"/>
        </w:rPr>
        <w:t xml:space="preserve">24 </w:t>
      </w:r>
      <w:r w:rsidRPr="00BE2068">
        <w:rPr>
          <w:rFonts w:eastAsia="Arial"/>
          <w:sz w:val="24"/>
          <w:szCs w:val="24"/>
        </w:rPr>
        <w:t xml:space="preserve">hours (Monday-Friday) unless it is a holiday or break.  </w:t>
      </w:r>
      <w:r w:rsidRPr="00AE79BC">
        <w:rPr>
          <w:rFonts w:eastAsia="Arial"/>
          <w:sz w:val="24"/>
          <w:szCs w:val="24"/>
        </w:rPr>
        <w:t>Please send a follow-up email if you do not hear back from me within this timeframe</w:t>
      </w:r>
      <w:r>
        <w:rPr>
          <w:rFonts w:eastAsia="Arial"/>
          <w:sz w:val="24"/>
          <w:szCs w:val="24"/>
        </w:rPr>
        <w:t>.</w:t>
      </w:r>
    </w:p>
    <w:p w14:paraId="2FDF94CD" w14:textId="77777777" w:rsidR="003D34C5" w:rsidRDefault="003D34C5" w:rsidP="00C204F8">
      <w:pPr>
        <w:jc w:val="both"/>
        <w:rPr>
          <w:bCs/>
          <w:iCs/>
          <w:sz w:val="24"/>
          <w:szCs w:val="24"/>
        </w:rPr>
      </w:pPr>
    </w:p>
    <w:p w14:paraId="5C0A2E5D" w14:textId="77777777" w:rsidR="001D0AB1" w:rsidRPr="00BE2068" w:rsidRDefault="001D0AB1" w:rsidP="00B25716">
      <w:pPr>
        <w:pStyle w:val="BodyText"/>
        <w:spacing w:before="4" w:line="244" w:lineRule="auto"/>
        <w:ind w:right="177"/>
        <w:jc w:val="both"/>
        <w:rPr>
          <w:rFonts w:eastAsia="Arial"/>
        </w:rPr>
      </w:pPr>
    </w:p>
    <w:p w14:paraId="313355FA" w14:textId="418F8314" w:rsidR="001D0AB1" w:rsidRPr="00B95052" w:rsidRDefault="001D0AB1" w:rsidP="00B95052">
      <w:pPr>
        <w:pStyle w:val="BodyText"/>
        <w:spacing w:before="4" w:line="244" w:lineRule="auto"/>
        <w:ind w:right="177"/>
        <w:jc w:val="both"/>
        <w:rPr>
          <w:rFonts w:ascii="Arial Narrow Bold" w:eastAsia="Arial Narrow Bold" w:hAnsi="Arial Narrow Bold" w:cs="Arial Narrow Bold"/>
          <w:b/>
          <w:bCs/>
          <w:u w:val="single" w:color="000000"/>
        </w:rPr>
      </w:pPr>
      <w:r>
        <w:rPr>
          <w:rFonts w:ascii="Arial Narrow Bold" w:eastAsia="Arial Narrow Bold" w:hAnsi="Arial Narrow Bold" w:cs="Arial Narrow Bold"/>
          <w:b/>
          <w:bCs/>
          <w:u w:val="single" w:color="000000"/>
        </w:rPr>
        <w:t xml:space="preserve">COURSE </w:t>
      </w:r>
      <w:r w:rsidRPr="001D0AB1">
        <w:rPr>
          <w:rFonts w:ascii="Arial Narrow Bold" w:eastAsia="Arial Narrow Bold" w:hAnsi="Arial Narrow Bold" w:cs="Arial Narrow Bold"/>
          <w:b/>
          <w:bCs/>
          <w:u w:val="single" w:color="000000"/>
        </w:rPr>
        <w:t>POLICIES</w:t>
      </w:r>
    </w:p>
    <w:tbl>
      <w:tblPr>
        <w:tblStyle w:val="TableGrid"/>
        <w:tblpPr w:leftFromText="180" w:rightFromText="180" w:vertAnchor="text" w:horzAnchor="margin" w:tblpY="195"/>
        <w:tblW w:w="0" w:type="auto"/>
        <w:tblLook w:val="04A0" w:firstRow="1" w:lastRow="0" w:firstColumn="1" w:lastColumn="0" w:noHBand="0" w:noVBand="1"/>
      </w:tblPr>
      <w:tblGrid>
        <w:gridCol w:w="4210"/>
        <w:gridCol w:w="4210"/>
      </w:tblGrid>
      <w:tr w:rsidR="001D0AB1" w14:paraId="11EE0D3B" w14:textId="77777777" w:rsidTr="00BE2068">
        <w:trPr>
          <w:trHeight w:val="2150"/>
        </w:trPr>
        <w:tc>
          <w:tcPr>
            <w:tcW w:w="4210" w:type="dxa"/>
          </w:tcPr>
          <w:p w14:paraId="10FF9CAB" w14:textId="77777777" w:rsidR="001D0AB1" w:rsidRPr="00B95052" w:rsidRDefault="001D0AB1" w:rsidP="001D0AB1">
            <w:pPr>
              <w:rPr>
                <w:b/>
                <w:bCs/>
                <w:sz w:val="24"/>
                <w:szCs w:val="24"/>
              </w:rPr>
            </w:pPr>
            <w:r w:rsidRPr="00B95052">
              <w:rPr>
                <w:b/>
                <w:bCs/>
                <w:sz w:val="24"/>
                <w:szCs w:val="24"/>
              </w:rPr>
              <w:lastRenderedPageBreak/>
              <w:t>Student Expectations</w:t>
            </w:r>
          </w:p>
          <w:p w14:paraId="3929FD80" w14:textId="77777777" w:rsidR="001D0AB1" w:rsidRPr="00B95052" w:rsidRDefault="001D0AB1" w:rsidP="001D0AB1">
            <w:pPr>
              <w:rPr>
                <w:b/>
                <w:bCs/>
                <w:sz w:val="24"/>
                <w:szCs w:val="24"/>
              </w:rPr>
            </w:pPr>
          </w:p>
          <w:p w14:paraId="1AEEE5E1"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Please be active and participate in class.</w:t>
            </w:r>
          </w:p>
          <w:p w14:paraId="59F59C10"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Listen and respect others.</w:t>
            </w:r>
          </w:p>
          <w:p w14:paraId="3E70FBE9"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Be comfortable taking risks.</w:t>
            </w:r>
          </w:p>
          <w:p w14:paraId="0F7CFB48"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Complete all assignments.</w:t>
            </w:r>
          </w:p>
          <w:p w14:paraId="48C0A045" w14:textId="48D6597B" w:rsidR="001D0AB1" w:rsidRPr="00B95052" w:rsidRDefault="001D0AB1" w:rsidP="00ED6800">
            <w:pPr>
              <w:pStyle w:val="ListParagraph"/>
              <w:numPr>
                <w:ilvl w:val="0"/>
                <w:numId w:val="22"/>
              </w:numPr>
              <w:spacing w:before="0"/>
              <w:contextualSpacing/>
              <w:rPr>
                <w:sz w:val="24"/>
                <w:szCs w:val="24"/>
              </w:rPr>
            </w:pPr>
            <w:r w:rsidRPr="00B95052">
              <w:rPr>
                <w:sz w:val="24"/>
                <w:szCs w:val="24"/>
              </w:rPr>
              <w:t xml:space="preserve">Turn off your cell phones </w:t>
            </w:r>
            <w:r w:rsidR="007B5880">
              <w:rPr>
                <w:sz w:val="24"/>
                <w:szCs w:val="24"/>
              </w:rPr>
              <w:t xml:space="preserve">and take out earbuds/headphones </w:t>
            </w:r>
            <w:r w:rsidRPr="00B95052">
              <w:rPr>
                <w:sz w:val="24"/>
                <w:szCs w:val="24"/>
              </w:rPr>
              <w:t>during class.</w:t>
            </w:r>
          </w:p>
          <w:p w14:paraId="20D149DD"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Be punctual for all classes.</w:t>
            </w:r>
          </w:p>
          <w:p w14:paraId="180B721D"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Discuss class concerns either after class or during designated office hours.</w:t>
            </w:r>
          </w:p>
          <w:p w14:paraId="0A257950" w14:textId="77777777" w:rsidR="001D0AB1" w:rsidRPr="00B95052" w:rsidRDefault="001D0AB1" w:rsidP="00ED6800">
            <w:pPr>
              <w:pStyle w:val="ListParagraph"/>
              <w:numPr>
                <w:ilvl w:val="0"/>
                <w:numId w:val="22"/>
              </w:numPr>
              <w:spacing w:before="0"/>
              <w:contextualSpacing/>
              <w:rPr>
                <w:sz w:val="24"/>
                <w:szCs w:val="24"/>
              </w:rPr>
            </w:pPr>
            <w:r w:rsidRPr="00B95052">
              <w:rPr>
                <w:sz w:val="24"/>
                <w:szCs w:val="24"/>
              </w:rPr>
              <w:t>Be prepared for class by completing assigned readings prior to lesson.</w:t>
            </w:r>
          </w:p>
        </w:tc>
        <w:tc>
          <w:tcPr>
            <w:tcW w:w="4210" w:type="dxa"/>
          </w:tcPr>
          <w:p w14:paraId="5AAB9D12" w14:textId="77777777" w:rsidR="001D0AB1" w:rsidRPr="00B95052" w:rsidRDefault="001D0AB1" w:rsidP="001D0AB1">
            <w:pPr>
              <w:rPr>
                <w:b/>
                <w:bCs/>
                <w:sz w:val="24"/>
                <w:szCs w:val="24"/>
              </w:rPr>
            </w:pPr>
            <w:r w:rsidRPr="00B95052">
              <w:rPr>
                <w:b/>
                <w:bCs/>
                <w:sz w:val="24"/>
                <w:szCs w:val="24"/>
              </w:rPr>
              <w:t>Instructor Expectations</w:t>
            </w:r>
          </w:p>
          <w:p w14:paraId="04B59F6C" w14:textId="77777777" w:rsidR="001D0AB1" w:rsidRPr="00B95052" w:rsidRDefault="001D0AB1" w:rsidP="001D0AB1">
            <w:pPr>
              <w:rPr>
                <w:b/>
                <w:bCs/>
                <w:sz w:val="24"/>
                <w:szCs w:val="24"/>
              </w:rPr>
            </w:pPr>
          </w:p>
          <w:p w14:paraId="46B1AA95"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Be active and enthusiastic to facilitate student learning.</w:t>
            </w:r>
          </w:p>
          <w:p w14:paraId="28E9E062"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Listen and respect students’ views.</w:t>
            </w:r>
          </w:p>
          <w:p w14:paraId="2F51E9AB"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Be in class at least 5 minutes before and after class.</w:t>
            </w:r>
          </w:p>
          <w:p w14:paraId="747E0555"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Respond swiftly and effectively to student concerns.</w:t>
            </w:r>
          </w:p>
          <w:p w14:paraId="219F8145"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Turn off cell phone during class.</w:t>
            </w:r>
          </w:p>
          <w:p w14:paraId="7F2F0369"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Grade objectively, consistently, and in a timely manner.</w:t>
            </w:r>
          </w:p>
          <w:p w14:paraId="49A2E10F"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Be prepared for class.</w:t>
            </w:r>
          </w:p>
          <w:p w14:paraId="08A0D77E" w14:textId="77777777" w:rsidR="001D0AB1" w:rsidRPr="00B95052" w:rsidRDefault="001D0AB1" w:rsidP="00ED6800">
            <w:pPr>
              <w:pStyle w:val="ListParagraph"/>
              <w:numPr>
                <w:ilvl w:val="0"/>
                <w:numId w:val="23"/>
              </w:numPr>
              <w:spacing w:before="0"/>
              <w:contextualSpacing/>
              <w:rPr>
                <w:sz w:val="24"/>
                <w:szCs w:val="24"/>
              </w:rPr>
            </w:pPr>
            <w:r w:rsidRPr="00B95052">
              <w:rPr>
                <w:sz w:val="24"/>
                <w:szCs w:val="24"/>
              </w:rPr>
              <w:t>Accommodate differences in student learning.</w:t>
            </w:r>
          </w:p>
          <w:p w14:paraId="1D77A47D" w14:textId="77777777" w:rsidR="001D0AB1" w:rsidRPr="00B95052" w:rsidRDefault="001D0AB1" w:rsidP="001D0AB1">
            <w:pPr>
              <w:pStyle w:val="ListParagraph"/>
              <w:rPr>
                <w:sz w:val="24"/>
                <w:szCs w:val="24"/>
              </w:rPr>
            </w:pPr>
          </w:p>
        </w:tc>
      </w:tr>
    </w:tbl>
    <w:p w14:paraId="0DCAF369" w14:textId="77777777" w:rsidR="00BE2068" w:rsidRDefault="00BE2068" w:rsidP="00BE2068">
      <w:pPr>
        <w:spacing w:before="1"/>
        <w:rPr>
          <w:rFonts w:ascii="Arial Narrow Bold"/>
          <w:b/>
          <w:spacing w:val="-4"/>
          <w:sz w:val="24"/>
          <w:u w:val="single"/>
        </w:rPr>
      </w:pPr>
    </w:p>
    <w:p w14:paraId="26C93FDF" w14:textId="77777777" w:rsidR="00BE2068" w:rsidRDefault="00BE2068" w:rsidP="00BE2068">
      <w:pPr>
        <w:spacing w:before="1"/>
        <w:rPr>
          <w:rFonts w:ascii="Arial Narrow Bold"/>
          <w:b/>
          <w:spacing w:val="-4"/>
          <w:sz w:val="24"/>
          <w:u w:val="single"/>
        </w:rPr>
      </w:pPr>
    </w:p>
    <w:p w14:paraId="5E6C2C77" w14:textId="77777777" w:rsidR="00BE2068" w:rsidRDefault="00BE2068" w:rsidP="00BE2068">
      <w:pPr>
        <w:spacing w:before="1"/>
        <w:rPr>
          <w:rFonts w:ascii="Arial Narrow Bold"/>
          <w:b/>
          <w:spacing w:val="-4"/>
          <w:sz w:val="24"/>
          <w:u w:val="single"/>
        </w:rPr>
      </w:pPr>
    </w:p>
    <w:p w14:paraId="2C602BFF" w14:textId="77777777" w:rsidR="00BE2068" w:rsidRDefault="00BE2068" w:rsidP="00BE2068">
      <w:pPr>
        <w:spacing w:before="1"/>
        <w:rPr>
          <w:rFonts w:ascii="Arial Narrow Bold"/>
          <w:b/>
          <w:spacing w:val="-4"/>
          <w:sz w:val="24"/>
          <w:u w:val="single"/>
        </w:rPr>
      </w:pPr>
    </w:p>
    <w:p w14:paraId="7B2A8590" w14:textId="77777777" w:rsidR="00BE2068" w:rsidRDefault="00BE2068" w:rsidP="00BE2068">
      <w:pPr>
        <w:spacing w:before="1"/>
        <w:rPr>
          <w:rFonts w:ascii="Arial Narrow Bold"/>
          <w:b/>
          <w:spacing w:val="-4"/>
          <w:sz w:val="24"/>
          <w:u w:val="single"/>
        </w:rPr>
      </w:pPr>
    </w:p>
    <w:p w14:paraId="68C67E12" w14:textId="77777777" w:rsidR="00BE2068" w:rsidRDefault="00BE2068" w:rsidP="00BE2068">
      <w:pPr>
        <w:spacing w:before="1"/>
        <w:rPr>
          <w:rFonts w:ascii="Arial Narrow Bold"/>
          <w:b/>
          <w:spacing w:val="-4"/>
          <w:sz w:val="24"/>
          <w:u w:val="single"/>
        </w:rPr>
      </w:pPr>
    </w:p>
    <w:p w14:paraId="10B875C8" w14:textId="77777777" w:rsidR="00BE2068" w:rsidRDefault="00BE2068" w:rsidP="00BE2068">
      <w:pPr>
        <w:spacing w:before="1"/>
        <w:rPr>
          <w:rFonts w:ascii="Arial Narrow Bold"/>
          <w:b/>
          <w:spacing w:val="-4"/>
          <w:sz w:val="24"/>
          <w:u w:val="single"/>
        </w:rPr>
      </w:pPr>
    </w:p>
    <w:p w14:paraId="6BB94737" w14:textId="77777777" w:rsidR="00BE2068" w:rsidRDefault="00BE2068" w:rsidP="00BE2068">
      <w:pPr>
        <w:spacing w:before="1"/>
        <w:rPr>
          <w:rFonts w:ascii="Arial Narrow Bold"/>
          <w:b/>
          <w:spacing w:val="-2"/>
          <w:sz w:val="24"/>
          <w:u w:val="single"/>
        </w:rPr>
      </w:pPr>
    </w:p>
    <w:p w14:paraId="6F4508DB" w14:textId="77777777" w:rsidR="00BE2068" w:rsidRDefault="00BE2068" w:rsidP="00BE2068">
      <w:pPr>
        <w:spacing w:before="1"/>
        <w:rPr>
          <w:rFonts w:ascii="Arial Narrow Bold"/>
          <w:b/>
          <w:spacing w:val="-2"/>
          <w:sz w:val="24"/>
          <w:u w:val="single"/>
        </w:rPr>
      </w:pPr>
    </w:p>
    <w:p w14:paraId="703AC1F9" w14:textId="77777777" w:rsidR="00F27345" w:rsidRDefault="00F27345" w:rsidP="00BE2068">
      <w:pPr>
        <w:spacing w:before="1"/>
        <w:rPr>
          <w:rFonts w:ascii="Arial Narrow Bold"/>
          <w:b/>
          <w:spacing w:val="-2"/>
          <w:sz w:val="24"/>
          <w:u w:val="single"/>
        </w:rPr>
      </w:pPr>
    </w:p>
    <w:p w14:paraId="72955695" w14:textId="77777777" w:rsidR="00F27345" w:rsidRDefault="00F27345" w:rsidP="00BE2068">
      <w:pPr>
        <w:spacing w:before="1"/>
        <w:rPr>
          <w:rFonts w:ascii="Arial Narrow Bold"/>
          <w:b/>
          <w:spacing w:val="-2"/>
          <w:sz w:val="24"/>
          <w:u w:val="single"/>
        </w:rPr>
      </w:pPr>
    </w:p>
    <w:p w14:paraId="1739B7CC" w14:textId="77777777" w:rsidR="00F27345" w:rsidRDefault="00F27345" w:rsidP="00BE2068">
      <w:pPr>
        <w:spacing w:before="1"/>
        <w:rPr>
          <w:rFonts w:ascii="Arial Narrow Bold"/>
          <w:b/>
          <w:spacing w:val="-2"/>
          <w:sz w:val="24"/>
          <w:u w:val="single"/>
        </w:rPr>
      </w:pPr>
    </w:p>
    <w:p w14:paraId="4AF78476" w14:textId="77777777" w:rsidR="00F27345" w:rsidRDefault="00F27345" w:rsidP="00BE2068">
      <w:pPr>
        <w:spacing w:before="1"/>
        <w:rPr>
          <w:rFonts w:ascii="Arial Narrow Bold"/>
          <w:b/>
          <w:spacing w:val="-2"/>
          <w:sz w:val="24"/>
          <w:u w:val="single"/>
        </w:rPr>
      </w:pPr>
    </w:p>
    <w:p w14:paraId="12485CC8" w14:textId="77777777" w:rsidR="00F27345" w:rsidRDefault="00F27345" w:rsidP="00BE2068">
      <w:pPr>
        <w:spacing w:before="1"/>
        <w:rPr>
          <w:rFonts w:ascii="Arial Narrow Bold"/>
          <w:b/>
          <w:spacing w:val="-2"/>
          <w:sz w:val="24"/>
          <w:u w:val="single"/>
        </w:rPr>
      </w:pPr>
    </w:p>
    <w:p w14:paraId="3C6EA426" w14:textId="77777777" w:rsidR="00F27345" w:rsidRDefault="00F27345" w:rsidP="00BE2068">
      <w:pPr>
        <w:spacing w:before="1"/>
        <w:rPr>
          <w:rFonts w:ascii="Arial Narrow Bold"/>
          <w:b/>
          <w:spacing w:val="-2"/>
          <w:sz w:val="24"/>
          <w:u w:val="single"/>
        </w:rPr>
      </w:pPr>
    </w:p>
    <w:p w14:paraId="307982FA" w14:textId="77777777" w:rsidR="00F27345" w:rsidRDefault="00F27345" w:rsidP="00BE2068">
      <w:pPr>
        <w:spacing w:before="1"/>
        <w:rPr>
          <w:rFonts w:ascii="Arial Narrow Bold"/>
          <w:b/>
          <w:spacing w:val="-2"/>
          <w:sz w:val="24"/>
          <w:u w:val="single"/>
        </w:rPr>
      </w:pPr>
    </w:p>
    <w:p w14:paraId="32C5F413" w14:textId="77777777" w:rsidR="00F27345" w:rsidRDefault="00F27345" w:rsidP="00BE2068">
      <w:pPr>
        <w:spacing w:before="1"/>
        <w:rPr>
          <w:rFonts w:ascii="Arial Narrow Bold"/>
          <w:b/>
          <w:spacing w:val="-2"/>
          <w:sz w:val="24"/>
          <w:u w:val="single"/>
        </w:rPr>
      </w:pPr>
    </w:p>
    <w:p w14:paraId="4F3BF256" w14:textId="77777777" w:rsidR="00F27345" w:rsidRDefault="00F27345" w:rsidP="00BE2068">
      <w:pPr>
        <w:spacing w:before="1"/>
        <w:rPr>
          <w:rFonts w:ascii="Arial Narrow Bold"/>
          <w:b/>
          <w:spacing w:val="-2"/>
          <w:sz w:val="24"/>
          <w:u w:val="single"/>
        </w:rPr>
      </w:pPr>
    </w:p>
    <w:p w14:paraId="1357E685" w14:textId="7EC06870" w:rsidR="00BE2068" w:rsidRDefault="00BE2068" w:rsidP="00BE2068">
      <w:pPr>
        <w:spacing w:before="1"/>
        <w:rPr>
          <w:rFonts w:ascii="Arial Narrow Bold"/>
          <w:b/>
          <w:spacing w:val="-2"/>
          <w:sz w:val="24"/>
          <w:u w:val="single"/>
        </w:rPr>
      </w:pPr>
      <w:r>
        <w:rPr>
          <w:rFonts w:ascii="Arial Narrow Bold"/>
          <w:b/>
          <w:spacing w:val="-4"/>
          <w:sz w:val="24"/>
          <w:u w:val="single"/>
        </w:rPr>
        <w:t>ATTENDANCE</w:t>
      </w:r>
      <w:r w:rsidR="00A42D19">
        <w:rPr>
          <w:rFonts w:ascii="Arial Narrow Bold"/>
          <w:b/>
          <w:spacing w:val="-4"/>
          <w:sz w:val="24"/>
          <w:u w:val="single"/>
        </w:rPr>
        <w:t xml:space="preserve"> &amp; PARTICIPATIO</w:t>
      </w:r>
      <w:r w:rsidR="00F75E99">
        <w:rPr>
          <w:rFonts w:ascii="Arial Narrow Bold"/>
          <w:b/>
          <w:spacing w:val="-4"/>
          <w:sz w:val="24"/>
          <w:u w:val="single"/>
        </w:rPr>
        <w:t>N</w:t>
      </w:r>
      <w:r>
        <w:rPr>
          <w:rFonts w:ascii="Arial Narrow Bold"/>
          <w:b/>
          <w:spacing w:val="34"/>
          <w:sz w:val="24"/>
          <w:u w:val="single"/>
        </w:rPr>
        <w:t xml:space="preserve"> </w:t>
      </w:r>
      <w:r>
        <w:rPr>
          <w:rFonts w:ascii="Arial Narrow Bold"/>
          <w:b/>
          <w:spacing w:val="-2"/>
          <w:sz w:val="24"/>
          <w:u w:val="single"/>
        </w:rPr>
        <w:t>POLICY</w:t>
      </w:r>
    </w:p>
    <w:p w14:paraId="05F99A56" w14:textId="26EBE470" w:rsidR="00BE2068" w:rsidRPr="00F75E99" w:rsidRDefault="00F75E99" w:rsidP="00F75E99">
      <w:pPr>
        <w:rPr>
          <w:rFonts w:eastAsia="Arial"/>
          <w:sz w:val="24"/>
          <w:szCs w:val="24"/>
        </w:rPr>
      </w:pPr>
      <w:r w:rsidRPr="0043116B">
        <w:rPr>
          <w:rFonts w:eastAsia="Arial"/>
          <w:sz w:val="24"/>
          <w:szCs w:val="24"/>
        </w:rPr>
        <w:t>Student participat</w:t>
      </w:r>
      <w:r>
        <w:rPr>
          <w:rFonts w:eastAsia="Arial"/>
          <w:sz w:val="24"/>
          <w:szCs w:val="24"/>
        </w:rPr>
        <w:t>ion</w:t>
      </w:r>
      <w:r w:rsidRPr="0043116B">
        <w:rPr>
          <w:rFonts w:eastAsia="Arial"/>
          <w:sz w:val="24"/>
          <w:szCs w:val="24"/>
        </w:rPr>
        <w:t xml:space="preserve"> is a basic and expected requirement of the course</w:t>
      </w:r>
      <w:r>
        <w:rPr>
          <w:rFonts w:eastAsia="Arial"/>
          <w:sz w:val="24"/>
          <w:szCs w:val="24"/>
        </w:rPr>
        <w:t>. Respectful dialogue with peers and engaging in group activities is an essential part of the learning process</w:t>
      </w:r>
      <w:r w:rsidRPr="009D2DFA">
        <w:rPr>
          <w:rFonts w:eastAsia="Arial"/>
          <w:sz w:val="24"/>
          <w:szCs w:val="24"/>
        </w:rPr>
        <w:t>.</w:t>
      </w:r>
      <w:r>
        <w:rPr>
          <w:rFonts w:eastAsia="Arial"/>
          <w:sz w:val="24"/>
          <w:szCs w:val="24"/>
        </w:rPr>
        <w:t xml:space="preserve"> </w:t>
      </w:r>
      <w:r w:rsidR="004103B7" w:rsidRPr="00166C47">
        <w:rPr>
          <w:rFonts w:eastAsia="Arial"/>
          <w:sz w:val="24"/>
          <w:szCs w:val="24"/>
        </w:rPr>
        <w:t>Points for attendance are factored into your final grade.</w:t>
      </w:r>
      <w:r w:rsidR="00E51B52" w:rsidRPr="00166C47">
        <w:rPr>
          <w:rFonts w:eastAsia="Arial"/>
          <w:sz w:val="24"/>
          <w:szCs w:val="24"/>
        </w:rPr>
        <w:t xml:space="preserve"> </w:t>
      </w:r>
      <w:r w:rsidR="00BE2068" w:rsidRPr="00166C47">
        <w:rPr>
          <w:rFonts w:eastAsia="Arial"/>
          <w:sz w:val="24"/>
          <w:szCs w:val="24"/>
        </w:rPr>
        <w:t>Because we only meet once a week, every class meeting is essential to your success. Furthermore, arriving late and/or leaving early may also negatively impact your grade.</w:t>
      </w:r>
      <w:r w:rsidR="00996083" w:rsidRPr="00166C47">
        <w:rPr>
          <w:rFonts w:eastAsia="Arial"/>
          <w:sz w:val="24"/>
          <w:szCs w:val="24"/>
        </w:rPr>
        <w:t xml:space="preserve"> </w:t>
      </w:r>
      <w:r w:rsidR="00BE2068" w:rsidRPr="00166C47">
        <w:rPr>
          <w:rFonts w:eastAsia="Arial"/>
          <w:sz w:val="24"/>
          <w:szCs w:val="24"/>
        </w:rPr>
        <w:t xml:space="preserve">Attendance will be taken </w:t>
      </w:r>
      <w:r w:rsidR="005823B9" w:rsidRPr="00166C47">
        <w:rPr>
          <w:rFonts w:eastAsia="Arial"/>
          <w:sz w:val="24"/>
          <w:szCs w:val="24"/>
        </w:rPr>
        <w:t>during</w:t>
      </w:r>
      <w:r w:rsidR="00BE2068" w:rsidRPr="00166C47">
        <w:rPr>
          <w:rFonts w:eastAsia="Arial"/>
          <w:sz w:val="24"/>
          <w:szCs w:val="24"/>
        </w:rPr>
        <w:t xml:space="preserve"> each class period. </w:t>
      </w:r>
      <w:r w:rsidR="00BE2068" w:rsidRPr="00166C47">
        <w:rPr>
          <w:rFonts w:eastAsia="Arial"/>
          <w:b/>
          <w:bCs/>
          <w:sz w:val="24"/>
          <w:szCs w:val="24"/>
          <w:u w:val="single"/>
        </w:rPr>
        <w:t>If you are more than fifteen minutes lat</w:t>
      </w:r>
      <w:r w:rsidR="005823B9" w:rsidRPr="00166C47">
        <w:rPr>
          <w:rFonts w:eastAsia="Arial"/>
          <w:b/>
          <w:bCs/>
          <w:sz w:val="24"/>
          <w:szCs w:val="24"/>
          <w:u w:val="single"/>
        </w:rPr>
        <w:t>e</w:t>
      </w:r>
      <w:r w:rsidR="00BE2068" w:rsidRPr="00166C47">
        <w:rPr>
          <w:rFonts w:eastAsia="Arial"/>
          <w:b/>
          <w:bCs/>
          <w:sz w:val="24"/>
          <w:szCs w:val="24"/>
          <w:u w:val="single"/>
        </w:rPr>
        <w:t xml:space="preserve"> or leave more than fifteen minutes early</w:t>
      </w:r>
      <w:r w:rsidR="005823B9" w:rsidRPr="00166C47">
        <w:rPr>
          <w:rFonts w:eastAsia="Arial"/>
          <w:b/>
          <w:bCs/>
          <w:sz w:val="24"/>
          <w:szCs w:val="24"/>
          <w:u w:val="single"/>
        </w:rPr>
        <w:t xml:space="preserve"> (without prior approval)</w:t>
      </w:r>
      <w:r w:rsidR="00BE2068" w:rsidRPr="00166C47">
        <w:rPr>
          <w:rFonts w:eastAsia="Arial"/>
          <w:b/>
          <w:bCs/>
          <w:sz w:val="24"/>
          <w:szCs w:val="24"/>
          <w:u w:val="single"/>
        </w:rPr>
        <w:t xml:space="preserve">, you will be counted as absent for </w:t>
      </w:r>
      <w:r w:rsidR="004103B7" w:rsidRPr="00166C47">
        <w:rPr>
          <w:rFonts w:eastAsia="Arial"/>
          <w:b/>
          <w:bCs/>
          <w:sz w:val="24"/>
          <w:szCs w:val="24"/>
          <w:u w:val="single"/>
        </w:rPr>
        <w:t>the</w:t>
      </w:r>
      <w:r w:rsidR="005823B9" w:rsidRPr="00166C47">
        <w:rPr>
          <w:rFonts w:eastAsia="Arial"/>
          <w:b/>
          <w:bCs/>
          <w:sz w:val="24"/>
          <w:szCs w:val="24"/>
          <w:u w:val="single"/>
        </w:rPr>
        <w:t xml:space="preserve"> entire class.</w:t>
      </w:r>
      <w:r w:rsidR="00BE2068" w:rsidRPr="00166C47">
        <w:rPr>
          <w:rFonts w:eastAsia="Arial"/>
          <w:b/>
          <w:bCs/>
          <w:sz w:val="24"/>
          <w:szCs w:val="24"/>
          <w:u w:val="single"/>
        </w:rPr>
        <w:t xml:space="preserve"> Each student will be allowed</w:t>
      </w:r>
      <w:r w:rsidR="005823B9" w:rsidRPr="00166C47">
        <w:rPr>
          <w:rFonts w:eastAsia="Arial"/>
          <w:b/>
          <w:bCs/>
          <w:sz w:val="24"/>
          <w:szCs w:val="24"/>
          <w:u w:val="single"/>
        </w:rPr>
        <w:t xml:space="preserve"> two</w:t>
      </w:r>
      <w:r w:rsidR="00BE2068" w:rsidRPr="00166C47">
        <w:rPr>
          <w:rFonts w:eastAsia="Arial"/>
          <w:b/>
          <w:bCs/>
          <w:sz w:val="24"/>
          <w:szCs w:val="24"/>
          <w:u w:val="single"/>
        </w:rPr>
        <w:t xml:space="preserve"> excused absence</w:t>
      </w:r>
      <w:r w:rsidR="005823B9" w:rsidRPr="00166C47">
        <w:rPr>
          <w:rFonts w:eastAsia="Arial"/>
          <w:b/>
          <w:bCs/>
          <w:sz w:val="24"/>
          <w:szCs w:val="24"/>
          <w:u w:val="single"/>
        </w:rPr>
        <w:t>s</w:t>
      </w:r>
      <w:r w:rsidR="00BE2068" w:rsidRPr="00166C47">
        <w:rPr>
          <w:rFonts w:eastAsia="Arial"/>
          <w:b/>
          <w:bCs/>
          <w:sz w:val="24"/>
          <w:szCs w:val="24"/>
          <w:u w:val="single"/>
        </w:rPr>
        <w:t xml:space="preserve"> in this class without penalty.</w:t>
      </w:r>
      <w:r w:rsidR="00357CD7">
        <w:rPr>
          <w:rFonts w:eastAsia="Arial"/>
          <w:sz w:val="24"/>
          <w:szCs w:val="24"/>
        </w:rPr>
        <w:t xml:space="preserve"> </w:t>
      </w:r>
      <w:r w:rsidR="00BE2068" w:rsidRPr="00166C47">
        <w:rPr>
          <w:rFonts w:eastAsia="Arial"/>
          <w:sz w:val="24"/>
          <w:szCs w:val="24"/>
        </w:rPr>
        <w:t xml:space="preserve">No documentation is required for </w:t>
      </w:r>
      <w:r w:rsidR="005823B9" w:rsidRPr="00166C47">
        <w:rPr>
          <w:rFonts w:eastAsia="Arial"/>
          <w:sz w:val="24"/>
          <w:szCs w:val="24"/>
        </w:rPr>
        <w:t>these absences</w:t>
      </w:r>
      <w:r w:rsidR="00BE2068" w:rsidRPr="00166C47">
        <w:rPr>
          <w:rFonts w:eastAsia="Arial"/>
          <w:sz w:val="24"/>
          <w:szCs w:val="24"/>
        </w:rPr>
        <w:t xml:space="preserve">. However, each additional absence after that will result in a </w:t>
      </w:r>
      <w:r w:rsidR="00C00CCE" w:rsidRPr="00166C47">
        <w:rPr>
          <w:rFonts w:eastAsia="Arial"/>
          <w:sz w:val="24"/>
          <w:szCs w:val="24"/>
        </w:rPr>
        <w:t>3</w:t>
      </w:r>
      <w:r w:rsidR="005823B9" w:rsidRPr="00166C47">
        <w:rPr>
          <w:rFonts w:eastAsia="Arial"/>
          <w:sz w:val="24"/>
          <w:szCs w:val="24"/>
        </w:rPr>
        <w:t>0</w:t>
      </w:r>
      <w:r w:rsidR="00BE2068" w:rsidRPr="00166C47">
        <w:rPr>
          <w:rFonts w:eastAsia="Arial"/>
          <w:sz w:val="24"/>
          <w:szCs w:val="24"/>
        </w:rPr>
        <w:t>-point reduction from the student’s overall class points</w:t>
      </w:r>
      <w:r w:rsidR="004103B7" w:rsidRPr="00166C47">
        <w:rPr>
          <w:rFonts w:eastAsia="Arial"/>
          <w:sz w:val="24"/>
          <w:szCs w:val="24"/>
        </w:rPr>
        <w:t xml:space="preserve"> for</w:t>
      </w:r>
      <w:r w:rsidR="005823B9" w:rsidRPr="00166C47">
        <w:rPr>
          <w:rFonts w:eastAsia="Arial"/>
          <w:sz w:val="24"/>
          <w:szCs w:val="24"/>
        </w:rPr>
        <w:t xml:space="preserve"> attendance</w:t>
      </w:r>
      <w:r w:rsidR="00BE2068" w:rsidRPr="00166C47">
        <w:rPr>
          <w:rFonts w:eastAsia="Arial"/>
          <w:sz w:val="24"/>
          <w:szCs w:val="24"/>
        </w:rPr>
        <w:t xml:space="preserve">. Students are responsible for any materials or assignments that are missed during any absences. </w:t>
      </w:r>
      <w:r w:rsidR="001375A8" w:rsidRPr="00166C47">
        <w:rPr>
          <w:rFonts w:eastAsia="Arial"/>
          <w:sz w:val="24"/>
          <w:szCs w:val="24"/>
        </w:rPr>
        <w:t xml:space="preserve">In all cases, communication with your instructor is essential. </w:t>
      </w:r>
    </w:p>
    <w:p w14:paraId="53A277A2" w14:textId="77777777" w:rsidR="00BE2068" w:rsidRDefault="00BE2068" w:rsidP="00BE2068">
      <w:pPr>
        <w:rPr>
          <w:rFonts w:eastAsia="Arial"/>
          <w:sz w:val="24"/>
          <w:szCs w:val="24"/>
        </w:rPr>
      </w:pPr>
    </w:p>
    <w:p w14:paraId="1AD46A01" w14:textId="53EF8477" w:rsidR="00BE2068" w:rsidRDefault="00BE2068" w:rsidP="00BE2068">
      <w:pPr>
        <w:rPr>
          <w:rFonts w:eastAsiaTheme="minorEastAsia" w:cstheme="minorHAnsi"/>
          <w:sz w:val="24"/>
          <w:szCs w:val="24"/>
        </w:rPr>
      </w:pPr>
      <w:r w:rsidRPr="00BC00E7">
        <w:rPr>
          <w:rFonts w:eastAsia="Arial"/>
          <w:sz w:val="24"/>
          <w:szCs w:val="24"/>
        </w:rPr>
        <w:t>A</w:t>
      </w:r>
      <w:r>
        <w:rPr>
          <w:rFonts w:eastAsia="Arial"/>
          <w:sz w:val="24"/>
          <w:szCs w:val="24"/>
        </w:rPr>
        <w:t>dditional a</w:t>
      </w:r>
      <w:r w:rsidRPr="00BC00E7">
        <w:rPr>
          <w:rFonts w:eastAsia="Arial"/>
          <w:sz w:val="24"/>
          <w:szCs w:val="24"/>
        </w:rPr>
        <w:t>bsences may be excused only with documentation in accordance with UNT attendance policy</w:t>
      </w:r>
      <w:r w:rsidRPr="00B95052">
        <w:rPr>
          <w:rFonts w:eastAsia="Arial"/>
          <w:sz w:val="24"/>
          <w:szCs w:val="24"/>
        </w:rPr>
        <w:t xml:space="preserve"> as stated in the </w:t>
      </w:r>
      <w:bookmarkStart w:id="0" w:name="_Hlk130549663"/>
      <w:r w:rsidRPr="004103B7">
        <w:rPr>
          <w:rFonts w:eastAsiaTheme="minorHAnsi" w:cstheme="minorBidi"/>
        </w:rPr>
        <w:fldChar w:fldCharType="begin"/>
      </w:r>
      <w:r w:rsidRPr="004103B7">
        <w:rPr>
          <w:color w:val="00853E"/>
          <w:sz w:val="24"/>
          <w:szCs w:val="24"/>
        </w:rPr>
        <w:instrText>HYPERLINK "https://policy.unt.edu/policy/06-039"</w:instrText>
      </w:r>
      <w:r w:rsidRPr="004103B7">
        <w:rPr>
          <w:rFonts w:eastAsiaTheme="minorHAnsi" w:cstheme="minorBidi"/>
        </w:rPr>
      </w:r>
      <w:r w:rsidRPr="004103B7">
        <w:rPr>
          <w:rFonts w:eastAsiaTheme="minorHAnsi" w:cstheme="minorBidi"/>
        </w:rPr>
        <w:fldChar w:fldCharType="separate"/>
      </w:r>
      <w:r w:rsidRPr="004103B7">
        <w:rPr>
          <w:color w:val="00853E"/>
          <w:sz w:val="24"/>
          <w:szCs w:val="24"/>
          <w:u w:val="single"/>
        </w:rPr>
        <w:t>S</w:t>
      </w:r>
      <w:r w:rsidRPr="004103B7">
        <w:rPr>
          <w:rStyle w:val="Hyperlink"/>
          <w:rFonts w:eastAsiaTheme="minorEastAsia" w:cstheme="minorHAnsi"/>
          <w:color w:val="00853E"/>
          <w:sz w:val="24"/>
          <w:szCs w:val="24"/>
        </w:rPr>
        <w:t>tudent Attendance and Authorized Absences Policy (PDF)</w:t>
      </w:r>
      <w:r w:rsidRPr="004103B7">
        <w:rPr>
          <w:rStyle w:val="Hyperlink"/>
          <w:rFonts w:eastAsiaTheme="minorEastAsia" w:cstheme="minorHAnsi"/>
          <w:color w:val="00853E"/>
          <w:sz w:val="24"/>
          <w:szCs w:val="24"/>
        </w:rPr>
        <w:fldChar w:fldCharType="end"/>
      </w:r>
      <w:r w:rsidRPr="004103B7">
        <w:rPr>
          <w:rStyle w:val="Hyperlink"/>
          <w:rFonts w:eastAsiaTheme="minorEastAsia" w:cstheme="minorHAnsi"/>
          <w:color w:val="00853E"/>
          <w:sz w:val="24"/>
          <w:szCs w:val="24"/>
        </w:rPr>
        <w:t xml:space="preserve"> </w:t>
      </w:r>
      <w:r w:rsidRPr="004103B7">
        <w:rPr>
          <w:rFonts w:eastAsiaTheme="minorEastAsia" w:cstheme="minorHAnsi"/>
          <w:sz w:val="24"/>
          <w:szCs w:val="24"/>
        </w:rPr>
        <w:t>(</w:t>
      </w:r>
      <w:hyperlink r:id="rId12" w:history="1">
        <w:r w:rsidRPr="004103B7">
          <w:rPr>
            <w:rStyle w:val="Hyperlink"/>
            <w:rFonts w:eastAsiaTheme="minorEastAsia" w:cstheme="minorHAnsi"/>
            <w:color w:val="00853E"/>
            <w:sz w:val="24"/>
            <w:szCs w:val="24"/>
          </w:rPr>
          <w:t>https://policy.unt.edu/policy/06-039</w:t>
        </w:r>
      </w:hyperlink>
      <w:r w:rsidRPr="004103B7">
        <w:rPr>
          <w:rFonts w:eastAsiaTheme="minorEastAsia" w:cstheme="minorHAnsi"/>
          <w:sz w:val="24"/>
          <w:szCs w:val="24"/>
        </w:rPr>
        <w:t xml:space="preserve">). </w:t>
      </w:r>
      <w:bookmarkEnd w:id="0"/>
      <w:r w:rsidR="00C00CCE">
        <w:rPr>
          <w:rFonts w:eastAsiaTheme="minorEastAsia" w:cstheme="minorHAnsi"/>
          <w:sz w:val="24"/>
          <w:szCs w:val="24"/>
        </w:rPr>
        <w:t xml:space="preserve"> </w:t>
      </w:r>
    </w:p>
    <w:p w14:paraId="513810AE" w14:textId="77777777" w:rsidR="00BE2068" w:rsidRDefault="00BE2068" w:rsidP="00BE2068">
      <w:pPr>
        <w:pStyle w:val="BodyText"/>
        <w:spacing w:line="244" w:lineRule="auto"/>
        <w:ind w:right="215"/>
      </w:pPr>
      <w:bookmarkStart w:id="1" w:name="Face_Coverings"/>
      <w:bookmarkStart w:id="2" w:name="Attendance"/>
      <w:bookmarkEnd w:id="1"/>
      <w:bookmarkEnd w:id="2"/>
    </w:p>
    <w:p w14:paraId="6EE4BEFF" w14:textId="77777777" w:rsidR="00BE2068" w:rsidRDefault="00BE2068" w:rsidP="00BE2068">
      <w:pPr>
        <w:pStyle w:val="Heading1"/>
        <w:spacing w:before="71" w:line="274" w:lineRule="exact"/>
        <w:ind w:left="0"/>
        <w:rPr>
          <w:u w:val="none"/>
        </w:rPr>
      </w:pPr>
      <w:r>
        <w:t xml:space="preserve">ACADEMIC </w:t>
      </w:r>
      <w:r>
        <w:rPr>
          <w:spacing w:val="-2"/>
        </w:rPr>
        <w:t>INTEGRITY</w:t>
      </w:r>
    </w:p>
    <w:p w14:paraId="58802A08" w14:textId="70A15D1F" w:rsidR="00BE2068" w:rsidRDefault="00BE2068" w:rsidP="00BE2068">
      <w:pPr>
        <w:pStyle w:val="BodyText"/>
        <w:spacing w:line="244" w:lineRule="auto"/>
        <w:ind w:right="191"/>
      </w:pPr>
      <w:r>
        <w:t>Academic integrity emanates from a culture that embraces the core values of trust and honesty necessary for</w:t>
      </w:r>
      <w:r>
        <w:rPr>
          <w:spacing w:val="-5"/>
        </w:rPr>
        <w:t xml:space="preserve"> </w:t>
      </w:r>
      <w:r>
        <w:t>full</w:t>
      </w:r>
      <w:r>
        <w:rPr>
          <w:spacing w:val="-5"/>
        </w:rPr>
        <w:t xml:space="preserve"> </w:t>
      </w:r>
      <w:r>
        <w:t>learning</w:t>
      </w:r>
      <w:r>
        <w:rPr>
          <w:spacing w:val="-4"/>
        </w:rPr>
        <w:t xml:space="preserve"> </w:t>
      </w:r>
      <w:r>
        <w:t>to</w:t>
      </w:r>
      <w:r>
        <w:rPr>
          <w:spacing w:val="-4"/>
        </w:rPr>
        <w:t xml:space="preserve"> </w:t>
      </w:r>
      <w:r>
        <w:t>occur.</w:t>
      </w:r>
      <w:r>
        <w:rPr>
          <w:spacing w:val="-14"/>
        </w:rPr>
        <w:t xml:space="preserve"> </w:t>
      </w:r>
      <w:r>
        <w:t>As</w:t>
      </w:r>
      <w:r>
        <w:rPr>
          <w:spacing w:val="-4"/>
        </w:rPr>
        <w:t xml:space="preserve"> </w:t>
      </w:r>
      <w:r>
        <w:t>a</w:t>
      </w:r>
      <w:r>
        <w:rPr>
          <w:spacing w:val="-4"/>
        </w:rPr>
        <w:t xml:space="preserve"> </w:t>
      </w:r>
      <w:r>
        <w:t>student-centered</w:t>
      </w:r>
      <w:r>
        <w:rPr>
          <w:spacing w:val="-4"/>
        </w:rPr>
        <w:t xml:space="preserve"> </w:t>
      </w:r>
      <w:r>
        <w:t>public</w:t>
      </w:r>
      <w:r>
        <w:rPr>
          <w:spacing w:val="-4"/>
        </w:rPr>
        <w:t xml:space="preserve"> </w:t>
      </w:r>
      <w:r>
        <w:t>research</w:t>
      </w:r>
      <w:r>
        <w:rPr>
          <w:spacing w:val="-4"/>
        </w:rPr>
        <w:t xml:space="preserve"> </w:t>
      </w:r>
      <w:r>
        <w:t>university,</w:t>
      </w:r>
      <w:r>
        <w:rPr>
          <w:spacing w:val="-5"/>
        </w:rPr>
        <w:t xml:space="preserve"> </w:t>
      </w:r>
      <w:r>
        <w:t>UNT</w:t>
      </w:r>
      <w:r>
        <w:rPr>
          <w:spacing w:val="-8"/>
        </w:rPr>
        <w:t xml:space="preserve"> </w:t>
      </w:r>
      <w:r>
        <w:t>promotes</w:t>
      </w:r>
      <w:r>
        <w:rPr>
          <w:spacing w:val="-4"/>
        </w:rPr>
        <w:t xml:space="preserve"> </w:t>
      </w:r>
      <w:r>
        <w:t>the</w:t>
      </w:r>
      <w:r>
        <w:rPr>
          <w:spacing w:val="-4"/>
        </w:rPr>
        <w:t xml:space="preserve"> </w:t>
      </w:r>
      <w:r>
        <w:t>integrity</w:t>
      </w:r>
      <w:r>
        <w:rPr>
          <w:spacing w:val="-4"/>
        </w:rPr>
        <w:t xml:space="preserve"> </w:t>
      </w:r>
      <w:r>
        <w:t>of</w:t>
      </w:r>
      <w:r>
        <w:rPr>
          <w:spacing w:val="-5"/>
        </w:rPr>
        <w:t xml:space="preserve"> </w:t>
      </w:r>
      <w:r>
        <w:t>the learning process by establishing and enforcing academic standards. Academic dishonesty breaches the mutual trust necessary in an academic environment and undermines all scholarship.</w:t>
      </w:r>
      <w:r>
        <w:rPr>
          <w:spacing w:val="-7"/>
        </w:rPr>
        <w:t xml:space="preserve"> </w:t>
      </w:r>
      <w:r>
        <w:t>Academic dishonesty includes cheating, plagiarism, forging the signature of the instructor or of another student, fabrication, and/ or facilitating or sabotaging the academic dishonesty of other students.</w:t>
      </w:r>
    </w:p>
    <w:p w14:paraId="47D9563D" w14:textId="77777777" w:rsidR="00BE2068" w:rsidRDefault="00BE2068" w:rsidP="00BE2068">
      <w:pPr>
        <w:pStyle w:val="BodyText"/>
        <w:spacing w:before="274" w:line="244" w:lineRule="auto"/>
        <w:ind w:right="325"/>
        <w:rPr>
          <w:rFonts w:ascii="Arial Narrow Italic" w:hAnsi="Arial Narrow Italic"/>
          <w:i/>
        </w:rPr>
      </w:pPr>
      <w:r>
        <w:t>Any suspected occurrence of academic dishonesty will be investigated and handled in accordance with UNT policy and procedures. The following academic penalties may be assessed at the instructor’s discretion</w:t>
      </w:r>
      <w:r>
        <w:rPr>
          <w:spacing w:val="-4"/>
        </w:rPr>
        <w:t xml:space="preserve"> </w:t>
      </w:r>
      <w:r>
        <w:t>upon</w:t>
      </w:r>
      <w:r>
        <w:rPr>
          <w:spacing w:val="-4"/>
        </w:rPr>
        <w:t xml:space="preserve"> </w:t>
      </w:r>
      <w:r>
        <w:t>the</w:t>
      </w:r>
      <w:r>
        <w:rPr>
          <w:spacing w:val="-4"/>
        </w:rPr>
        <w:t xml:space="preserve"> </w:t>
      </w:r>
      <w:r>
        <w:t>determination</w:t>
      </w:r>
      <w:r>
        <w:rPr>
          <w:spacing w:val="-4"/>
        </w:rPr>
        <w:t xml:space="preserve"> </w:t>
      </w:r>
      <w:r>
        <w:t>that</w:t>
      </w:r>
      <w:r>
        <w:rPr>
          <w:spacing w:val="-5"/>
        </w:rPr>
        <w:t xml:space="preserve"> </w:t>
      </w:r>
      <w:r>
        <w:t>academic</w:t>
      </w:r>
      <w:r>
        <w:rPr>
          <w:spacing w:val="-4"/>
        </w:rPr>
        <w:t xml:space="preserve"> </w:t>
      </w:r>
      <w:r>
        <w:t>dishonesty</w:t>
      </w:r>
      <w:r>
        <w:rPr>
          <w:spacing w:val="-4"/>
        </w:rPr>
        <w:t xml:space="preserve"> </w:t>
      </w:r>
      <w:r>
        <w:t>has</w:t>
      </w:r>
      <w:r>
        <w:rPr>
          <w:spacing w:val="-4"/>
        </w:rPr>
        <w:t xml:space="preserve"> </w:t>
      </w:r>
      <w:r>
        <w:t>occurred.</w:t>
      </w:r>
      <w:r>
        <w:rPr>
          <w:spacing w:val="-5"/>
        </w:rPr>
        <w:t xml:space="preserve"> </w:t>
      </w:r>
      <w:r>
        <w:rPr>
          <w:rFonts w:ascii="Arial Narrow Italic" w:hAnsi="Arial Narrow Italic"/>
          <w:i/>
        </w:rPr>
        <w:t>Admonitions</w:t>
      </w:r>
      <w:r>
        <w:rPr>
          <w:rFonts w:ascii="Arial Narrow Italic" w:hAnsi="Arial Narrow Italic"/>
          <w:i/>
          <w:spacing w:val="-4"/>
        </w:rPr>
        <w:t xml:space="preserve"> </w:t>
      </w:r>
      <w:r>
        <w:rPr>
          <w:rFonts w:ascii="Arial Narrow Italic" w:hAnsi="Arial Narrow Italic"/>
          <w:i/>
        </w:rPr>
        <w:t>and</w:t>
      </w:r>
      <w:r>
        <w:rPr>
          <w:rFonts w:ascii="Arial Narrow Italic" w:hAnsi="Arial Narrow Italic"/>
          <w:i/>
          <w:spacing w:val="-4"/>
        </w:rPr>
        <w:t xml:space="preserve"> </w:t>
      </w:r>
      <w:r>
        <w:rPr>
          <w:rFonts w:ascii="Arial Narrow Italic" w:hAnsi="Arial Narrow Italic"/>
          <w:i/>
        </w:rPr>
        <w:t>educational assignments are not appealable.</w:t>
      </w:r>
    </w:p>
    <w:p w14:paraId="77CE3A1F" w14:textId="77777777" w:rsidR="00BE2068" w:rsidRDefault="00BE2068" w:rsidP="00BE2068">
      <w:pPr>
        <w:pStyle w:val="BodyText"/>
        <w:rPr>
          <w:rFonts w:ascii="Arial Narrow Italic"/>
          <w:i/>
        </w:rPr>
      </w:pPr>
    </w:p>
    <w:p w14:paraId="3D98C0E8" w14:textId="77777777" w:rsidR="00BE2068" w:rsidRDefault="00BE2068" w:rsidP="00ED6800">
      <w:pPr>
        <w:pStyle w:val="ListParagraph"/>
        <w:numPr>
          <w:ilvl w:val="0"/>
          <w:numId w:val="18"/>
        </w:numPr>
        <w:tabs>
          <w:tab w:val="left" w:pos="899"/>
        </w:tabs>
        <w:spacing w:before="1"/>
        <w:ind w:left="899" w:hanging="359"/>
        <w:rPr>
          <w:sz w:val="24"/>
        </w:rPr>
      </w:pPr>
      <w:r>
        <w:rPr>
          <w:rFonts w:ascii="Arial Narrow Italic"/>
          <w:i/>
          <w:sz w:val="24"/>
        </w:rPr>
        <w:t>Admonition</w:t>
      </w:r>
      <w:r>
        <w:rPr>
          <w:sz w:val="24"/>
        </w:rPr>
        <w:t>.</w:t>
      </w:r>
      <w:r>
        <w:rPr>
          <w:spacing w:val="-5"/>
          <w:sz w:val="24"/>
        </w:rPr>
        <w:t xml:space="preserve"> </w:t>
      </w:r>
      <w:r>
        <w:rPr>
          <w:sz w:val="24"/>
        </w:rPr>
        <w:t>The</w:t>
      </w:r>
      <w:r>
        <w:rPr>
          <w:spacing w:val="-1"/>
          <w:sz w:val="24"/>
        </w:rPr>
        <w:t xml:space="preserve"> </w:t>
      </w:r>
      <w:r>
        <w:rPr>
          <w:sz w:val="24"/>
        </w:rPr>
        <w:t>student</w:t>
      </w:r>
      <w:r>
        <w:rPr>
          <w:spacing w:val="-2"/>
          <w:sz w:val="24"/>
        </w:rPr>
        <w:t xml:space="preserve"> </w:t>
      </w:r>
      <w:r>
        <w:rPr>
          <w:sz w:val="24"/>
        </w:rPr>
        <w:t>may be</w:t>
      </w:r>
      <w:r>
        <w:rPr>
          <w:spacing w:val="-1"/>
          <w:sz w:val="24"/>
        </w:rPr>
        <w:t xml:space="preserve"> </w:t>
      </w:r>
      <w:r>
        <w:rPr>
          <w:sz w:val="24"/>
        </w:rPr>
        <w:t>issued</w:t>
      </w:r>
      <w:r>
        <w:rPr>
          <w:spacing w:val="-1"/>
          <w:sz w:val="24"/>
        </w:rPr>
        <w:t xml:space="preserve"> </w:t>
      </w:r>
      <w:r>
        <w:rPr>
          <w:sz w:val="24"/>
        </w:rPr>
        <w:t>a verbal</w:t>
      </w:r>
      <w:r>
        <w:rPr>
          <w:spacing w:val="-2"/>
          <w:sz w:val="24"/>
        </w:rPr>
        <w:t xml:space="preserve"> </w:t>
      </w:r>
      <w:r>
        <w:rPr>
          <w:sz w:val="24"/>
        </w:rPr>
        <w:t>or</w:t>
      </w:r>
      <w:r>
        <w:rPr>
          <w:spacing w:val="-2"/>
          <w:sz w:val="24"/>
        </w:rPr>
        <w:t xml:space="preserve"> </w:t>
      </w:r>
      <w:r>
        <w:rPr>
          <w:sz w:val="24"/>
        </w:rPr>
        <w:t xml:space="preserve">written </w:t>
      </w:r>
      <w:r>
        <w:rPr>
          <w:spacing w:val="-2"/>
          <w:sz w:val="24"/>
        </w:rPr>
        <w:t>warning.</w:t>
      </w:r>
    </w:p>
    <w:p w14:paraId="282D51AF" w14:textId="77777777" w:rsidR="00BE2068" w:rsidRDefault="00BE2068" w:rsidP="00ED6800">
      <w:pPr>
        <w:pStyle w:val="ListParagraph"/>
        <w:numPr>
          <w:ilvl w:val="0"/>
          <w:numId w:val="18"/>
        </w:numPr>
        <w:tabs>
          <w:tab w:val="left" w:pos="900"/>
        </w:tabs>
        <w:spacing w:before="4" w:line="244" w:lineRule="auto"/>
        <w:ind w:right="911"/>
        <w:rPr>
          <w:sz w:val="24"/>
        </w:rPr>
      </w:pPr>
      <w:r>
        <w:rPr>
          <w:rFonts w:ascii="Arial Narrow Italic"/>
          <w:i/>
          <w:sz w:val="24"/>
        </w:rPr>
        <w:t>Assignment</w:t>
      </w:r>
      <w:r>
        <w:rPr>
          <w:rFonts w:ascii="Arial Narrow Italic"/>
          <w:i/>
          <w:spacing w:val="-4"/>
          <w:sz w:val="24"/>
        </w:rPr>
        <w:t xml:space="preserve"> </w:t>
      </w:r>
      <w:r>
        <w:rPr>
          <w:rFonts w:ascii="Arial Narrow Italic"/>
          <w:i/>
          <w:sz w:val="24"/>
        </w:rPr>
        <w:t>of</w:t>
      </w:r>
      <w:r>
        <w:rPr>
          <w:rFonts w:ascii="Arial Narrow Italic"/>
          <w:i/>
          <w:spacing w:val="-4"/>
          <w:sz w:val="24"/>
        </w:rPr>
        <w:t xml:space="preserve"> </w:t>
      </w:r>
      <w:r>
        <w:rPr>
          <w:rFonts w:ascii="Arial Narrow Italic"/>
          <w:i/>
          <w:sz w:val="24"/>
        </w:rPr>
        <w:t>Educational</w:t>
      </w:r>
      <w:r>
        <w:rPr>
          <w:rFonts w:ascii="Arial Narrow Italic"/>
          <w:i/>
          <w:spacing w:val="-4"/>
          <w:sz w:val="24"/>
        </w:rPr>
        <w:t xml:space="preserve"> </w:t>
      </w:r>
      <w:r>
        <w:rPr>
          <w:rFonts w:ascii="Arial Narrow Italic"/>
          <w:i/>
          <w:sz w:val="24"/>
        </w:rPr>
        <w:t>Coursework</w:t>
      </w:r>
      <w:r>
        <w:rPr>
          <w:sz w:val="24"/>
        </w:rPr>
        <w:t>.</w:t>
      </w:r>
      <w:r>
        <w:rPr>
          <w:spacing w:val="-7"/>
          <w:sz w:val="24"/>
        </w:rPr>
        <w:t xml:space="preserve"> </w:t>
      </w:r>
      <w:r>
        <w:rPr>
          <w:sz w:val="24"/>
        </w:rPr>
        <w:t>The</w:t>
      </w:r>
      <w:r>
        <w:rPr>
          <w:spacing w:val="-4"/>
          <w:sz w:val="24"/>
        </w:rPr>
        <w:t xml:space="preserve"> </w:t>
      </w:r>
      <w:r>
        <w:rPr>
          <w:sz w:val="24"/>
        </w:rPr>
        <w:t>student</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perform</w:t>
      </w:r>
      <w:r>
        <w:rPr>
          <w:spacing w:val="-4"/>
          <w:sz w:val="24"/>
        </w:rPr>
        <w:t xml:space="preserve"> </w:t>
      </w:r>
      <w:r>
        <w:rPr>
          <w:sz w:val="24"/>
        </w:rPr>
        <w:t>additional coursework not required of other students in the specific course.</w:t>
      </w:r>
    </w:p>
    <w:p w14:paraId="6DA37266" w14:textId="77777777" w:rsidR="00BE2068" w:rsidRDefault="00BE2068" w:rsidP="00ED6800">
      <w:pPr>
        <w:pStyle w:val="ListParagraph"/>
        <w:numPr>
          <w:ilvl w:val="0"/>
          <w:numId w:val="18"/>
        </w:numPr>
        <w:tabs>
          <w:tab w:val="left" w:pos="900"/>
        </w:tabs>
        <w:spacing w:before="0" w:line="244" w:lineRule="auto"/>
        <w:ind w:right="310"/>
        <w:rPr>
          <w:sz w:val="24"/>
        </w:rPr>
      </w:pPr>
      <w:r>
        <w:rPr>
          <w:rFonts w:ascii="Arial Narrow Italic"/>
          <w:i/>
          <w:sz w:val="24"/>
        </w:rPr>
        <w:t>Partial</w:t>
      </w:r>
      <w:r>
        <w:rPr>
          <w:rFonts w:ascii="Arial Narrow Italic"/>
          <w:i/>
          <w:spacing w:val="-3"/>
          <w:sz w:val="24"/>
        </w:rPr>
        <w:t xml:space="preserve"> </w:t>
      </w:r>
      <w:r>
        <w:rPr>
          <w:rFonts w:ascii="Arial Narrow Italic"/>
          <w:i/>
          <w:sz w:val="24"/>
        </w:rPr>
        <w:t>or</w:t>
      </w:r>
      <w:r>
        <w:rPr>
          <w:rFonts w:ascii="Arial Narrow Italic"/>
          <w:i/>
          <w:spacing w:val="-3"/>
          <w:sz w:val="24"/>
        </w:rPr>
        <w:t xml:space="preserve"> </w:t>
      </w:r>
      <w:r>
        <w:rPr>
          <w:rFonts w:ascii="Arial Narrow Italic"/>
          <w:i/>
          <w:sz w:val="24"/>
        </w:rPr>
        <w:t>no</w:t>
      </w:r>
      <w:r>
        <w:rPr>
          <w:rFonts w:ascii="Arial Narrow Italic"/>
          <w:i/>
          <w:spacing w:val="-2"/>
          <w:sz w:val="24"/>
        </w:rPr>
        <w:t xml:space="preserve"> </w:t>
      </w:r>
      <w:r>
        <w:rPr>
          <w:rFonts w:ascii="Arial Narrow Italic"/>
          <w:i/>
          <w:sz w:val="24"/>
        </w:rPr>
        <w:t>credit</w:t>
      </w:r>
      <w:r>
        <w:rPr>
          <w:rFonts w:ascii="Arial Narrow Italic"/>
          <w:i/>
          <w:spacing w:val="-3"/>
          <w:sz w:val="24"/>
        </w:rPr>
        <w:t xml:space="preserve"> </w:t>
      </w:r>
      <w:r>
        <w:rPr>
          <w:rFonts w:ascii="Arial Narrow Italic"/>
          <w:i/>
          <w:sz w:val="24"/>
        </w:rPr>
        <w:t>for</w:t>
      </w:r>
      <w:r>
        <w:rPr>
          <w:rFonts w:ascii="Arial Narrow Italic"/>
          <w:i/>
          <w:spacing w:val="-3"/>
          <w:sz w:val="24"/>
        </w:rPr>
        <w:t xml:space="preserve"> </w:t>
      </w:r>
      <w:r>
        <w:rPr>
          <w:rFonts w:ascii="Arial Narrow Italic"/>
          <w:i/>
          <w:sz w:val="24"/>
        </w:rPr>
        <w:t>an</w:t>
      </w:r>
      <w:r>
        <w:rPr>
          <w:rFonts w:ascii="Arial Narrow Italic"/>
          <w:i/>
          <w:spacing w:val="-2"/>
          <w:sz w:val="24"/>
        </w:rPr>
        <w:t xml:space="preserve"> </w:t>
      </w:r>
      <w:r>
        <w:rPr>
          <w:rFonts w:ascii="Arial Narrow Italic"/>
          <w:i/>
          <w:sz w:val="24"/>
        </w:rPr>
        <w:t>assignment</w:t>
      </w:r>
      <w:r>
        <w:rPr>
          <w:rFonts w:ascii="Arial Narrow Italic"/>
          <w:i/>
          <w:spacing w:val="-3"/>
          <w:sz w:val="24"/>
        </w:rPr>
        <w:t xml:space="preserve"> </w:t>
      </w:r>
      <w:r>
        <w:rPr>
          <w:rFonts w:ascii="Arial Narrow Italic"/>
          <w:i/>
          <w:sz w:val="24"/>
        </w:rPr>
        <w:t>or</w:t>
      </w:r>
      <w:r>
        <w:rPr>
          <w:rFonts w:ascii="Arial Narrow Italic"/>
          <w:i/>
          <w:spacing w:val="-3"/>
          <w:sz w:val="24"/>
        </w:rPr>
        <w:t xml:space="preserve"> </w:t>
      </w:r>
      <w:r>
        <w:rPr>
          <w:rFonts w:ascii="Arial Narrow Italic"/>
          <w:i/>
          <w:sz w:val="24"/>
        </w:rPr>
        <w:t>assessment</w:t>
      </w:r>
      <w:r>
        <w:rPr>
          <w:sz w:val="24"/>
        </w:rPr>
        <w:t>.</w:t>
      </w:r>
      <w:r>
        <w:rPr>
          <w:spacing w:val="-6"/>
          <w:sz w:val="24"/>
        </w:rPr>
        <w:t xml:space="preserve"> </w:t>
      </w:r>
      <w:r>
        <w:rPr>
          <w:sz w:val="24"/>
        </w:rPr>
        <w:t>The</w:t>
      </w:r>
      <w:r>
        <w:rPr>
          <w:spacing w:val="-2"/>
          <w:sz w:val="24"/>
        </w:rPr>
        <w:t xml:space="preserve"> </w:t>
      </w:r>
      <w:r>
        <w:rPr>
          <w:sz w:val="24"/>
        </w:rPr>
        <w:t>instructor</w:t>
      </w:r>
      <w:r>
        <w:rPr>
          <w:spacing w:val="-3"/>
          <w:sz w:val="24"/>
        </w:rPr>
        <w:t xml:space="preserve"> </w:t>
      </w:r>
      <w:r>
        <w:rPr>
          <w:sz w:val="24"/>
        </w:rPr>
        <w:t>may</w:t>
      </w:r>
      <w:r>
        <w:rPr>
          <w:spacing w:val="-2"/>
          <w:sz w:val="24"/>
        </w:rPr>
        <w:t xml:space="preserve"> </w:t>
      </w:r>
      <w:r>
        <w:rPr>
          <w:sz w:val="24"/>
        </w:rPr>
        <w:t>award</w:t>
      </w:r>
      <w:r>
        <w:rPr>
          <w:spacing w:val="-2"/>
          <w:sz w:val="24"/>
        </w:rPr>
        <w:t xml:space="preserve"> </w:t>
      </w:r>
      <w:r>
        <w:rPr>
          <w:sz w:val="24"/>
        </w:rPr>
        <w:t>partial</w:t>
      </w:r>
      <w:r>
        <w:rPr>
          <w:spacing w:val="-3"/>
          <w:sz w:val="24"/>
        </w:rPr>
        <w:t xml:space="preserve"> </w:t>
      </w:r>
      <w:r>
        <w:rPr>
          <w:sz w:val="24"/>
        </w:rPr>
        <w:t>or</w:t>
      </w:r>
      <w:r>
        <w:rPr>
          <w:spacing w:val="-3"/>
          <w:sz w:val="24"/>
        </w:rPr>
        <w:t xml:space="preserve"> </w:t>
      </w:r>
      <w:r>
        <w:rPr>
          <w:sz w:val="24"/>
        </w:rPr>
        <w:t>no</w:t>
      </w:r>
      <w:r>
        <w:rPr>
          <w:spacing w:val="-2"/>
          <w:sz w:val="24"/>
        </w:rPr>
        <w:t xml:space="preserve"> </w:t>
      </w:r>
      <w:r>
        <w:rPr>
          <w:sz w:val="24"/>
        </w:rPr>
        <w:t>credit for the assignment or assessment on which the student engaged in academic dishonesty, to be calculated into the final course grade.</w:t>
      </w:r>
    </w:p>
    <w:p w14:paraId="3268AC5D" w14:textId="77777777" w:rsidR="00BE2068" w:rsidRDefault="00BE2068" w:rsidP="00ED6800">
      <w:pPr>
        <w:pStyle w:val="ListParagraph"/>
        <w:numPr>
          <w:ilvl w:val="0"/>
          <w:numId w:val="18"/>
        </w:numPr>
        <w:tabs>
          <w:tab w:val="left" w:pos="899"/>
        </w:tabs>
        <w:spacing w:before="0" w:line="273" w:lineRule="exact"/>
        <w:ind w:left="899" w:hanging="359"/>
        <w:rPr>
          <w:sz w:val="24"/>
        </w:rPr>
      </w:pPr>
      <w:r>
        <w:rPr>
          <w:rFonts w:ascii="Arial Narrow Italic"/>
          <w:i/>
          <w:sz w:val="24"/>
        </w:rPr>
        <w:t>Course</w:t>
      </w:r>
      <w:r>
        <w:rPr>
          <w:rFonts w:ascii="Arial Narrow Italic"/>
          <w:i/>
          <w:spacing w:val="-1"/>
          <w:sz w:val="24"/>
        </w:rPr>
        <w:t xml:space="preserve"> </w:t>
      </w:r>
      <w:r>
        <w:rPr>
          <w:rFonts w:ascii="Arial Narrow Italic"/>
          <w:i/>
          <w:sz w:val="24"/>
        </w:rPr>
        <w:t>Failure.</w:t>
      </w:r>
      <w:r>
        <w:rPr>
          <w:rFonts w:ascii="Arial Narrow Italic"/>
          <w:i/>
          <w:spacing w:val="-2"/>
          <w:sz w:val="24"/>
        </w:rPr>
        <w:t xml:space="preserve"> </w:t>
      </w:r>
      <w:r>
        <w:rPr>
          <w:sz w:val="24"/>
        </w:rPr>
        <w:t>The</w:t>
      </w:r>
      <w:r>
        <w:rPr>
          <w:spacing w:val="-1"/>
          <w:sz w:val="24"/>
        </w:rPr>
        <w:t xml:space="preserve"> </w:t>
      </w:r>
      <w:r>
        <w:rPr>
          <w:sz w:val="24"/>
        </w:rPr>
        <w:t>instructor</w:t>
      </w:r>
      <w:r>
        <w:rPr>
          <w:spacing w:val="-2"/>
          <w:sz w:val="24"/>
        </w:rPr>
        <w:t xml:space="preserve"> </w:t>
      </w:r>
      <w:r>
        <w:rPr>
          <w:sz w:val="24"/>
        </w:rPr>
        <w:t>may</w:t>
      </w:r>
      <w:r>
        <w:rPr>
          <w:spacing w:val="-1"/>
          <w:sz w:val="24"/>
        </w:rPr>
        <w:t xml:space="preserve"> </w:t>
      </w:r>
      <w:r>
        <w:rPr>
          <w:sz w:val="24"/>
        </w:rPr>
        <w:t>assign</w:t>
      </w:r>
      <w:r>
        <w:rPr>
          <w:spacing w:val="-1"/>
          <w:sz w:val="24"/>
        </w:rPr>
        <w:t xml:space="preserve"> </w:t>
      </w:r>
      <w:r>
        <w:rPr>
          <w:sz w:val="24"/>
        </w:rPr>
        <w:t>a</w:t>
      </w:r>
      <w:r>
        <w:rPr>
          <w:spacing w:val="-1"/>
          <w:sz w:val="24"/>
        </w:rPr>
        <w:t xml:space="preserve"> </w:t>
      </w:r>
      <w:r>
        <w:rPr>
          <w:sz w:val="24"/>
        </w:rPr>
        <w:t>failing</w:t>
      </w:r>
      <w:r>
        <w:rPr>
          <w:spacing w:val="-1"/>
          <w:sz w:val="24"/>
        </w:rPr>
        <w:t xml:space="preserve"> </w:t>
      </w:r>
      <w:r>
        <w:rPr>
          <w:sz w:val="24"/>
        </w:rPr>
        <w:t>grade</w:t>
      </w:r>
      <w:r>
        <w:rPr>
          <w:spacing w:val="-1"/>
          <w:sz w:val="24"/>
        </w:rPr>
        <w:t xml:space="preserve"> </w:t>
      </w:r>
      <w:r>
        <w:rPr>
          <w:sz w:val="24"/>
        </w:rPr>
        <w:t>for</w:t>
      </w:r>
      <w:r>
        <w:rPr>
          <w:spacing w:val="-2"/>
          <w:sz w:val="24"/>
        </w:rPr>
        <w:t xml:space="preserve"> </w:t>
      </w:r>
      <w:r>
        <w:rPr>
          <w:sz w:val="24"/>
        </w:rPr>
        <w:t xml:space="preserve">the </w:t>
      </w:r>
      <w:r>
        <w:rPr>
          <w:spacing w:val="-2"/>
          <w:sz w:val="24"/>
        </w:rPr>
        <w:t>course.</w:t>
      </w:r>
    </w:p>
    <w:p w14:paraId="74A9489E" w14:textId="77777777" w:rsidR="00BE2068" w:rsidRDefault="00BE2068" w:rsidP="00BE2068">
      <w:pPr>
        <w:pStyle w:val="BodyText"/>
        <w:spacing w:before="8"/>
      </w:pPr>
    </w:p>
    <w:p w14:paraId="4A3EEF18" w14:textId="77777777" w:rsidR="0041160E" w:rsidRDefault="00BE2068" w:rsidP="00BE2068">
      <w:pPr>
        <w:pStyle w:val="BodyText"/>
        <w:spacing w:line="244" w:lineRule="auto"/>
        <w:ind w:left="180" w:right="191"/>
      </w:pPr>
      <w:r>
        <w:t>Should the procedure for appeal of a case of academic dishonesty extend beyond the date when the instructor</w:t>
      </w:r>
      <w:r>
        <w:rPr>
          <w:spacing w:val="-4"/>
        </w:rPr>
        <w:t xml:space="preserve"> </w:t>
      </w:r>
      <w:r>
        <w:t>submits</w:t>
      </w:r>
      <w:r>
        <w:rPr>
          <w:spacing w:val="-3"/>
        </w:rPr>
        <w:t xml:space="preserve"> </w:t>
      </w:r>
      <w:r>
        <w:t>course</w:t>
      </w:r>
      <w:r>
        <w:rPr>
          <w:spacing w:val="-3"/>
        </w:rPr>
        <w:t xml:space="preserve"> </w:t>
      </w:r>
      <w:r>
        <w:t>grades</w:t>
      </w:r>
      <w:r>
        <w:rPr>
          <w:spacing w:val="-3"/>
        </w:rPr>
        <w:t xml:space="preserve"> </w:t>
      </w:r>
      <w:r>
        <w:t>for</w:t>
      </w:r>
      <w:r>
        <w:rPr>
          <w:spacing w:val="-4"/>
        </w:rPr>
        <w:t xml:space="preserve"> </w:t>
      </w:r>
      <w:r>
        <w:t>the</w:t>
      </w:r>
      <w:r>
        <w:rPr>
          <w:spacing w:val="-3"/>
        </w:rPr>
        <w:t xml:space="preserve"> </w:t>
      </w:r>
      <w:r>
        <w:t>semester,</w:t>
      </w:r>
      <w:r>
        <w:rPr>
          <w:spacing w:val="-4"/>
        </w:rPr>
        <w:t xml:space="preserve"> </w:t>
      </w:r>
      <w:r>
        <w:t>the</w:t>
      </w:r>
      <w:r>
        <w:rPr>
          <w:spacing w:val="-3"/>
        </w:rPr>
        <w:t xml:space="preserve"> </w:t>
      </w:r>
      <w:r>
        <w:t>student</w:t>
      </w:r>
      <w:r>
        <w:rPr>
          <w:spacing w:val="-4"/>
        </w:rPr>
        <w:t xml:space="preserve"> </w:t>
      </w:r>
      <w:r>
        <w:t>will</w:t>
      </w:r>
      <w:r>
        <w:rPr>
          <w:spacing w:val="-4"/>
        </w:rPr>
        <w:t xml:space="preserve"> </w:t>
      </w:r>
      <w:r>
        <w:t>be</w:t>
      </w:r>
      <w:r>
        <w:rPr>
          <w:spacing w:val="-3"/>
        </w:rPr>
        <w:t xml:space="preserve"> </w:t>
      </w:r>
      <w:r>
        <w:t>assigned</w:t>
      </w:r>
      <w:r>
        <w:rPr>
          <w:spacing w:val="-3"/>
        </w:rPr>
        <w:t xml:space="preserve"> </w:t>
      </w:r>
      <w:r>
        <w:t>a</w:t>
      </w:r>
      <w:r>
        <w:rPr>
          <w:spacing w:val="-3"/>
        </w:rPr>
        <w:t xml:space="preserve"> </w:t>
      </w:r>
      <w:r>
        <w:t>grade</w:t>
      </w:r>
      <w:r>
        <w:rPr>
          <w:spacing w:val="-3"/>
        </w:rPr>
        <w:t xml:space="preserve"> </w:t>
      </w:r>
      <w:r>
        <w:t>that</w:t>
      </w:r>
      <w:r>
        <w:rPr>
          <w:spacing w:val="-4"/>
        </w:rPr>
        <w:t xml:space="preserve"> </w:t>
      </w:r>
      <w:r>
        <w:t>reflects</w:t>
      </w:r>
      <w:r>
        <w:rPr>
          <w:spacing w:val="-3"/>
        </w:rPr>
        <w:t xml:space="preserve"> </w:t>
      </w:r>
      <w:r>
        <w:t>the</w:t>
      </w:r>
    </w:p>
    <w:p w14:paraId="1D53D7A0" w14:textId="50CFAD7A" w:rsidR="00BE2068" w:rsidRDefault="00BE2068" w:rsidP="00BE2068">
      <w:pPr>
        <w:pStyle w:val="BodyText"/>
        <w:spacing w:line="244" w:lineRule="auto"/>
        <w:ind w:left="180" w:right="191"/>
      </w:pPr>
      <w:r>
        <w:t>penalty, which shall be adjusted, as appropriate, at the conclusion of any appeal process.</w:t>
      </w:r>
    </w:p>
    <w:p w14:paraId="3483E347" w14:textId="77777777" w:rsidR="00BE2068" w:rsidRDefault="00BE2068" w:rsidP="00BE2068">
      <w:pPr>
        <w:pStyle w:val="BodyText"/>
        <w:spacing w:before="1"/>
      </w:pPr>
    </w:p>
    <w:p w14:paraId="42B2DF94" w14:textId="77777777" w:rsidR="00BE2068" w:rsidRDefault="00BE2068" w:rsidP="009518CA">
      <w:pPr>
        <w:pStyle w:val="BodyText"/>
        <w:spacing w:before="1" w:line="244" w:lineRule="auto"/>
        <w:ind w:right="177"/>
        <w:jc w:val="both"/>
      </w:pPr>
      <w:r>
        <w:t xml:space="preserve">Specific details and description of UNT’s Policy on Student Standards of Academic Integrity (18.1.16) and student's right to appeal are available at </w:t>
      </w:r>
      <w:r>
        <w:rPr>
          <w:u w:val="single"/>
        </w:rPr>
        <w:t>https://policy.unt.edu/policydesc/student-standards-academic-</w:t>
      </w:r>
      <w:r>
        <w:t xml:space="preserve"> </w:t>
      </w:r>
      <w:r>
        <w:rPr>
          <w:spacing w:val="-2"/>
          <w:u w:val="single"/>
        </w:rPr>
        <w:t>integrity-18-1-16</w:t>
      </w:r>
    </w:p>
    <w:p w14:paraId="633800DD" w14:textId="77777777" w:rsidR="00BE2068" w:rsidRDefault="00BE2068" w:rsidP="00BE2068">
      <w:pPr>
        <w:pStyle w:val="BodyText"/>
        <w:spacing w:line="244" w:lineRule="auto"/>
        <w:ind w:right="215"/>
      </w:pPr>
    </w:p>
    <w:p w14:paraId="7685FECA" w14:textId="77777777" w:rsidR="00BE2068" w:rsidRPr="00357CD7" w:rsidRDefault="00BE2068" w:rsidP="009F58BC">
      <w:pPr>
        <w:pStyle w:val="Heading1"/>
        <w:spacing w:before="1" w:line="271" w:lineRule="exact"/>
        <w:ind w:left="0"/>
      </w:pPr>
      <w:r w:rsidRPr="00357CD7">
        <w:t>REGARDING</w:t>
      </w:r>
      <w:r w:rsidRPr="00357CD7">
        <w:rPr>
          <w:spacing w:val="-8"/>
        </w:rPr>
        <w:t xml:space="preserve"> </w:t>
      </w:r>
      <w:r w:rsidRPr="00357CD7">
        <w:rPr>
          <w:spacing w:val="-5"/>
        </w:rPr>
        <w:t>AI:</w:t>
      </w:r>
    </w:p>
    <w:p w14:paraId="6641133E" w14:textId="77D0CB97" w:rsidR="00D260B0" w:rsidRDefault="003030E7" w:rsidP="009F58BC">
      <w:pPr>
        <w:pStyle w:val="Heading2"/>
        <w:ind w:left="0"/>
        <w:rPr>
          <w:rFonts w:ascii="Arial Narrow" w:eastAsia="Arial Narrow" w:hAnsi="Arial Narrow" w:cs="Arial Narrow"/>
          <w:b w:val="0"/>
          <w:bCs w:val="0"/>
        </w:rPr>
      </w:pPr>
      <w:r w:rsidRPr="00D260B0">
        <w:rPr>
          <w:rFonts w:ascii="Arial Narrow" w:eastAsia="Arial Narrow" w:hAnsi="Arial Narrow" w:cs="Arial Narrow"/>
          <w:b w:val="0"/>
          <w:bCs w:val="0"/>
        </w:rPr>
        <w:t>In this course, I want you to engage deeply with the materials and develop your own critical thinking and writing skills. For this reason</w:t>
      </w:r>
      <w:r w:rsidRPr="00D260B0">
        <w:rPr>
          <w:rFonts w:ascii="Arial Narrow" w:eastAsia="Arial Narrow" w:hAnsi="Arial Narrow" w:cs="Arial Narrow"/>
          <w:u w:val="single"/>
        </w:rPr>
        <w:t>, the use of Generative AI (GenAI) tools like [ Claude, ChatGPT, and Gemini] is not permitted</w:t>
      </w:r>
      <w:r w:rsidRPr="00D260B0">
        <w:rPr>
          <w:rFonts w:ascii="Arial Narrow" w:eastAsia="Arial Narrow" w:hAnsi="Arial Narrow" w:cs="Arial Narrow"/>
          <w:b w:val="0"/>
          <w:bCs w:val="0"/>
        </w:rPr>
        <w:t>.</w:t>
      </w:r>
      <w:r w:rsidR="00216818" w:rsidRPr="00D260B0">
        <w:rPr>
          <w:rFonts w:ascii="Arial Narrow" w:eastAsia="Arial Narrow" w:hAnsi="Arial Narrow" w:cs="Arial Narrow"/>
          <w:b w:val="0"/>
          <w:bCs w:val="0"/>
        </w:rPr>
        <w:t xml:space="preserve">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w:t>
      </w:r>
      <w:r w:rsidR="00216818" w:rsidRPr="00216818">
        <w:rPr>
          <w:rFonts w:eastAsia="Times New Roman" w:cstheme="minorHAnsi"/>
          <w:b w:val="0"/>
          <w:bCs w:val="0"/>
        </w:rPr>
        <w:t xml:space="preserve"> </w:t>
      </w:r>
      <w:hyperlink r:id="rId13" w:history="1">
        <w:r w:rsidR="00216818" w:rsidRPr="00216818">
          <w:rPr>
            <w:rStyle w:val="Hyperlink"/>
            <w:rFonts w:eastAsia="Times New Roman" w:cstheme="minorHAnsi"/>
            <w:b w:val="0"/>
            <w:bCs w:val="0"/>
            <w:color w:val="76923C" w:themeColor="accent3" w:themeShade="BF"/>
          </w:rPr>
          <w:t>Student Academic Integrity policy</w:t>
        </w:r>
      </w:hyperlink>
      <w:r w:rsidR="00216818" w:rsidRPr="00216818">
        <w:rPr>
          <w:rFonts w:eastAsia="Times New Roman" w:cstheme="minorHAnsi"/>
          <w:b w:val="0"/>
          <w:bCs w:val="0"/>
        </w:rPr>
        <w:t xml:space="preserve"> (</w:t>
      </w:r>
      <w:hyperlink r:id="rId14" w:history="1">
        <w:r w:rsidR="00D260B0" w:rsidRPr="00153A9F">
          <w:rPr>
            <w:rStyle w:val="Hyperlink"/>
            <w:rFonts w:ascii="Arial Narrow" w:eastAsia="Arial Narrow" w:hAnsi="Arial Narrow" w:cs="Arial Narrow"/>
            <w:b w:val="0"/>
            <w:bCs w:val="0"/>
          </w:rPr>
          <w:t>https://policy.unt.edu/policy/06-003</w:t>
        </w:r>
      </w:hyperlink>
      <w:r w:rsidR="00D260B0">
        <w:rPr>
          <w:rFonts w:ascii="Arial Narrow" w:eastAsia="Arial Narrow" w:hAnsi="Arial Narrow" w:cs="Arial Narrow"/>
          <w:b w:val="0"/>
          <w:bCs w:val="0"/>
        </w:rPr>
        <w:t>)</w:t>
      </w:r>
    </w:p>
    <w:p w14:paraId="77B01535" w14:textId="77777777" w:rsidR="00D260B0" w:rsidRDefault="00D260B0" w:rsidP="00216818">
      <w:pPr>
        <w:pStyle w:val="Heading2"/>
        <w:ind w:left="720"/>
        <w:rPr>
          <w:rFonts w:ascii="Arial Narrow" w:eastAsia="Arial Narrow" w:hAnsi="Arial Narrow" w:cs="Arial Narrow"/>
          <w:b w:val="0"/>
          <w:bCs w:val="0"/>
        </w:rPr>
      </w:pPr>
    </w:p>
    <w:p w14:paraId="372B002C" w14:textId="1329CC0A" w:rsidR="00216818" w:rsidRPr="00216818" w:rsidRDefault="00216818" w:rsidP="00D260B0">
      <w:pPr>
        <w:pStyle w:val="Heading2"/>
        <w:ind w:left="0"/>
        <w:rPr>
          <w:rFonts w:cstheme="minorHAnsi"/>
          <w:b w:val="0"/>
          <w:bCs w:val="0"/>
        </w:rPr>
      </w:pPr>
    </w:p>
    <w:p w14:paraId="435616E8" w14:textId="77777777" w:rsidR="00BE2068" w:rsidRPr="00357CD7" w:rsidRDefault="00BE2068" w:rsidP="00BE2068">
      <w:pPr>
        <w:pStyle w:val="Heading1"/>
        <w:ind w:left="0"/>
      </w:pPr>
      <w:r w:rsidRPr="00357CD7">
        <w:t>DISABILITY ACCOMMODATION</w:t>
      </w:r>
    </w:p>
    <w:p w14:paraId="58B98A36" w14:textId="77777777" w:rsidR="00BE2068" w:rsidRDefault="00BE2068" w:rsidP="00BE2068">
      <w:pPr>
        <w:rPr>
          <w:rFonts w:eastAsia="Arial"/>
          <w:sz w:val="24"/>
          <w:szCs w:val="24"/>
        </w:rPr>
      </w:pPr>
      <w:r w:rsidRPr="005D7610">
        <w:rPr>
          <w:sz w:val="24"/>
          <w:szCs w:val="24"/>
        </w:rPr>
        <w:t>The University of North Texas makes reasonable academic</w:t>
      </w:r>
      <w:r w:rsidRPr="005C34BB">
        <w:rPr>
          <w:rFonts w:eastAsia="Arial"/>
          <w:sz w:val="24"/>
          <w:szCs w:val="24"/>
        </w:rPr>
        <w:t xml:space="preserve">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5" w:history="1">
        <w:r w:rsidRPr="00A574A1">
          <w:rPr>
            <w:rStyle w:val="Hyperlink"/>
            <w:rFonts w:cstheme="minorHAnsi"/>
            <w:color w:val="00853E"/>
            <w:shd w:val="clear" w:color="auto" w:fill="FFFFFF"/>
          </w:rPr>
          <w:t>Office of Disability Access</w:t>
        </w:r>
      </w:hyperlink>
      <w:r w:rsidRPr="00EC67D5">
        <w:rPr>
          <w:rFonts w:cstheme="minorHAnsi"/>
          <w:color w:val="00853E"/>
          <w:shd w:val="clear" w:color="auto" w:fill="FFFFFF"/>
        </w:rPr>
        <w:t xml:space="preserve"> </w:t>
      </w:r>
      <w:r w:rsidRPr="005C34BB">
        <w:rPr>
          <w:rFonts w:eastAsia="Arial"/>
          <w:sz w:val="24"/>
          <w:szCs w:val="24"/>
        </w:rPr>
        <w:t xml:space="preserve">website </w:t>
      </w:r>
      <w:r w:rsidRPr="009E62BC">
        <w:rPr>
          <w:rFonts w:cstheme="minorHAnsi"/>
          <w:color w:val="201F1E"/>
          <w:shd w:val="clear" w:color="auto" w:fill="FFFFFF"/>
        </w:rPr>
        <w:t>(</w:t>
      </w:r>
      <w:hyperlink r:id="rId16" w:history="1">
        <w:r w:rsidRPr="00386D2A">
          <w:rPr>
            <w:rStyle w:val="Hyperlink"/>
            <w:rFonts w:cstheme="minorHAnsi"/>
            <w:color w:val="00853E"/>
            <w:shd w:val="clear" w:color="auto" w:fill="FFFFFF"/>
          </w:rPr>
          <w:t>https://studentaffairs.unt.edu/office-disability-access</w:t>
        </w:r>
      </w:hyperlink>
      <w:r>
        <w:rPr>
          <w:rFonts w:cstheme="minorHAnsi"/>
          <w:color w:val="201F1E"/>
          <w:shd w:val="clear" w:color="auto" w:fill="FFFFFF"/>
        </w:rPr>
        <w:t>)</w:t>
      </w:r>
      <w:r w:rsidRPr="009E62BC">
        <w:rPr>
          <w:rFonts w:cstheme="minorHAnsi"/>
          <w:bdr w:val="none" w:sz="0" w:space="0" w:color="auto" w:frame="1"/>
          <w:shd w:val="clear" w:color="auto" w:fill="FFFFFF"/>
        </w:rPr>
        <w:t>.</w:t>
      </w:r>
      <w:r>
        <w:rPr>
          <w:rFonts w:cstheme="minorHAnsi"/>
          <w:bdr w:val="none" w:sz="0" w:space="0" w:color="auto" w:frame="1"/>
          <w:shd w:val="clear" w:color="auto" w:fill="FFFFFF"/>
        </w:rPr>
        <w:t xml:space="preserve"> </w:t>
      </w:r>
      <w:r w:rsidRPr="005C34BB">
        <w:rPr>
          <w:rFonts w:eastAsia="Arial"/>
          <w:sz w:val="24"/>
          <w:szCs w:val="24"/>
        </w:rPr>
        <w:t>You may also contact ODA by phone at (940) 565-4323.</w:t>
      </w:r>
    </w:p>
    <w:p w14:paraId="2AD7EC2B" w14:textId="77777777" w:rsidR="007241FE" w:rsidRDefault="007241FE" w:rsidP="00BE2068">
      <w:pPr>
        <w:rPr>
          <w:rFonts w:cstheme="minorHAnsi"/>
          <w:color w:val="201F1E"/>
          <w:shd w:val="clear" w:color="auto" w:fill="FFFFFF"/>
        </w:rPr>
      </w:pPr>
    </w:p>
    <w:p w14:paraId="60F821D7" w14:textId="77777777" w:rsidR="00BE2068" w:rsidRDefault="00BE2068" w:rsidP="00BE2068">
      <w:pPr>
        <w:rPr>
          <w:rFonts w:cstheme="minorHAnsi"/>
          <w:color w:val="201F1E"/>
          <w:shd w:val="clear" w:color="auto" w:fill="FFFFFF"/>
        </w:rPr>
      </w:pPr>
    </w:p>
    <w:p w14:paraId="21E8697C" w14:textId="6E407221" w:rsidR="0066197E" w:rsidRDefault="0066197E" w:rsidP="0066197E">
      <w:pPr>
        <w:pStyle w:val="Heading1"/>
        <w:ind w:left="0"/>
        <w:rPr>
          <w:u w:val="none"/>
        </w:rPr>
      </w:pPr>
      <w:r>
        <w:t xml:space="preserve">STUDENT </w:t>
      </w:r>
      <w:r>
        <w:rPr>
          <w:spacing w:val="-2"/>
        </w:rPr>
        <w:t>CONDUCT</w:t>
      </w:r>
    </w:p>
    <w:p w14:paraId="6C23863F" w14:textId="77777777" w:rsidR="0066197E" w:rsidRDefault="0066197E" w:rsidP="0066197E">
      <w:pPr>
        <w:pStyle w:val="BodyText"/>
        <w:spacing w:before="5" w:line="244" w:lineRule="auto"/>
        <w:ind w:right="177"/>
        <w:jc w:val="both"/>
      </w:pPr>
      <w:r>
        <w:t>Any student behavior that interferes with an instructor’s ability to conduct the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lectures, and use of inappropriate or profane language or gestures in class or other instructional settings.</w:t>
      </w:r>
    </w:p>
    <w:p w14:paraId="29E214AD" w14:textId="77777777" w:rsidR="0066197E" w:rsidRDefault="0066197E" w:rsidP="004103B7">
      <w:pPr>
        <w:pStyle w:val="BodyText"/>
        <w:spacing w:before="274" w:line="244" w:lineRule="auto"/>
        <w:ind w:right="291"/>
        <w:jc w:val="both"/>
      </w:pPr>
      <w:r>
        <w:t>A</w:t>
      </w:r>
      <w:r>
        <w:rPr>
          <w:spacing w:val="-13"/>
        </w:rPr>
        <w:t xml:space="preserve"> </w:t>
      </w:r>
      <w:r>
        <w:t>student</w:t>
      </w:r>
      <w:r>
        <w:rPr>
          <w:spacing w:val="-4"/>
        </w:rPr>
        <w:t xml:space="preserve"> </w:t>
      </w:r>
      <w:r>
        <w:t>engaging</w:t>
      </w:r>
      <w:r>
        <w:rPr>
          <w:spacing w:val="-3"/>
        </w:rPr>
        <w:t xml:space="preserve"> </w:t>
      </w:r>
      <w:r>
        <w:t>in</w:t>
      </w:r>
      <w:r>
        <w:rPr>
          <w:spacing w:val="-3"/>
        </w:rPr>
        <w:t xml:space="preserve"> </w:t>
      </w:r>
      <w:r>
        <w:t>unacceptable</w:t>
      </w:r>
      <w:r>
        <w:rPr>
          <w:spacing w:val="-3"/>
        </w:rPr>
        <w:t xml:space="preserve"> </w:t>
      </w:r>
      <w:r>
        <w:t>behavior</w:t>
      </w:r>
      <w:r>
        <w:rPr>
          <w:spacing w:val="-4"/>
        </w:rPr>
        <w:t xml:space="preserve"> </w:t>
      </w:r>
      <w:r>
        <w:t>may</w:t>
      </w:r>
      <w:r>
        <w:rPr>
          <w:spacing w:val="-3"/>
        </w:rPr>
        <w:t xml:space="preserve"> </w:t>
      </w:r>
      <w:r>
        <w:t>be</w:t>
      </w:r>
      <w:r>
        <w:rPr>
          <w:spacing w:val="-3"/>
        </w:rPr>
        <w:t xml:space="preserve"> </w:t>
      </w:r>
      <w:r>
        <w:t>directed</w:t>
      </w:r>
      <w:r>
        <w:rPr>
          <w:spacing w:val="-3"/>
        </w:rPr>
        <w:t xml:space="preserve"> </w:t>
      </w:r>
      <w:r>
        <w:t>to</w:t>
      </w:r>
      <w:r>
        <w:rPr>
          <w:spacing w:val="-3"/>
        </w:rPr>
        <w:t xml:space="preserve"> </w:t>
      </w:r>
      <w:r>
        <w:t>leave</w:t>
      </w:r>
      <w:r>
        <w:rPr>
          <w:spacing w:val="-3"/>
        </w:rPr>
        <w:t xml:space="preserve"> </w:t>
      </w:r>
      <w:r>
        <w:t>the</w:t>
      </w:r>
      <w:r>
        <w:rPr>
          <w:spacing w:val="-3"/>
        </w:rPr>
        <w:t xml:space="preserve"> </w:t>
      </w:r>
      <w:r>
        <w:t>classroom</w:t>
      </w:r>
      <w:r>
        <w:rPr>
          <w:spacing w:val="-3"/>
        </w:rPr>
        <w:t xml:space="preserve"> </w:t>
      </w:r>
      <w:r>
        <w:t>or</w:t>
      </w:r>
      <w:r>
        <w:rPr>
          <w:spacing w:val="-4"/>
        </w:rPr>
        <w:t xml:space="preserve"> </w:t>
      </w:r>
      <w:r>
        <w:t>other</w:t>
      </w:r>
      <w:r>
        <w:rPr>
          <w:spacing w:val="-4"/>
        </w:rPr>
        <w:t xml:space="preserve"> </w:t>
      </w:r>
      <w:r>
        <w:t>instructional setting</w:t>
      </w:r>
      <w:r>
        <w:rPr>
          <w:spacing w:val="-1"/>
        </w:rPr>
        <w:t xml:space="preserve"> </w:t>
      </w:r>
      <w:r>
        <w:t>and</w:t>
      </w:r>
      <w:r>
        <w:rPr>
          <w:spacing w:val="-1"/>
        </w:rPr>
        <w:t xml:space="preserve"> </w:t>
      </w:r>
      <w:r>
        <w:t>may</w:t>
      </w:r>
      <w:r>
        <w:rPr>
          <w:spacing w:val="-1"/>
        </w:rPr>
        <w:t xml:space="preserve"> </w:t>
      </w:r>
      <w:r>
        <w:t>also</w:t>
      </w:r>
      <w:r>
        <w:rPr>
          <w:spacing w:val="-1"/>
        </w:rPr>
        <w:t xml:space="preserve"> </w:t>
      </w:r>
      <w:r>
        <w:t>be</w:t>
      </w:r>
      <w:r>
        <w:rPr>
          <w:spacing w:val="-1"/>
        </w:rPr>
        <w:t xml:space="preserve"> </w:t>
      </w:r>
      <w:r>
        <w:t>referred</w:t>
      </w:r>
      <w:r>
        <w:rPr>
          <w:spacing w:val="-1"/>
        </w:rPr>
        <w:t xml:space="preserve"> </w:t>
      </w:r>
      <w:r>
        <w:t>to</w:t>
      </w:r>
      <w:r>
        <w:rPr>
          <w:spacing w:val="-1"/>
        </w:rPr>
        <w:t xml:space="preserve"> </w:t>
      </w:r>
      <w:r>
        <w:t>the</w:t>
      </w:r>
      <w:r>
        <w:rPr>
          <w:spacing w:val="-1"/>
        </w:rPr>
        <w:t xml:space="preserve"> </w:t>
      </w:r>
      <w:r>
        <w:t>Dean</w:t>
      </w:r>
      <w:r>
        <w:rPr>
          <w:spacing w:val="-1"/>
        </w:rPr>
        <w:t xml:space="preserve"> </w:t>
      </w:r>
      <w:r>
        <w:t>of</w:t>
      </w:r>
      <w:r>
        <w:rPr>
          <w:spacing w:val="-2"/>
        </w:rPr>
        <w:t xml:space="preserve"> </w:t>
      </w:r>
      <w:r>
        <w:t>Students</w:t>
      </w:r>
      <w:r>
        <w:rPr>
          <w:spacing w:val="-1"/>
        </w:rPr>
        <w:t xml:space="preserve"> </w:t>
      </w:r>
      <w:r>
        <w:t>to</w:t>
      </w:r>
      <w:r>
        <w:rPr>
          <w:spacing w:val="-1"/>
        </w:rPr>
        <w:t xml:space="preserve"> </w:t>
      </w:r>
      <w:r>
        <w:t>consider</w:t>
      </w:r>
      <w:r>
        <w:rPr>
          <w:spacing w:val="-2"/>
        </w:rPr>
        <w:t xml:space="preserve"> </w:t>
      </w:r>
      <w:r>
        <w:t>whether</w:t>
      </w:r>
      <w:r>
        <w:rPr>
          <w:spacing w:val="-2"/>
        </w:rPr>
        <w:t xml:space="preserve"> </w:t>
      </w:r>
      <w:r>
        <w:t>their</w:t>
      </w:r>
      <w:r>
        <w:rPr>
          <w:spacing w:val="-2"/>
        </w:rPr>
        <w:t xml:space="preserve"> </w:t>
      </w:r>
      <w:r>
        <w:t>conduct</w:t>
      </w:r>
      <w:r>
        <w:rPr>
          <w:spacing w:val="-2"/>
        </w:rPr>
        <w:t xml:space="preserve"> </w:t>
      </w:r>
      <w:r>
        <w:t>violates</w:t>
      </w:r>
      <w:r>
        <w:rPr>
          <w:spacing w:val="-1"/>
        </w:rPr>
        <w:t xml:space="preserve"> </w:t>
      </w:r>
      <w:r>
        <w:t>UNT’s Student Code of Conduct.</w:t>
      </w:r>
      <w:r>
        <w:rPr>
          <w:spacing w:val="40"/>
        </w:rPr>
        <w:t xml:space="preserve"> </w:t>
      </w:r>
      <w:r>
        <w:t xml:space="preserve">The Code of Student Conduct can be found at </w:t>
      </w:r>
      <w:hyperlink r:id="rId17">
        <w:r>
          <w:rPr>
            <w:u w:val="single"/>
          </w:rPr>
          <w:t>www.unt.edu/csrr</w:t>
        </w:r>
        <w:r>
          <w:t>.</w:t>
        </w:r>
      </w:hyperlink>
    </w:p>
    <w:p w14:paraId="1D153A67" w14:textId="77777777" w:rsidR="00E51B52" w:rsidRDefault="00E51B52" w:rsidP="00E51B52">
      <w:pPr>
        <w:pStyle w:val="Heading1"/>
        <w:ind w:left="0"/>
        <w:jc w:val="both"/>
      </w:pPr>
    </w:p>
    <w:p w14:paraId="7A51D5EC" w14:textId="08541779" w:rsidR="00E51B52" w:rsidRDefault="00E51B52" w:rsidP="00E51B52">
      <w:pPr>
        <w:pStyle w:val="Heading1"/>
        <w:ind w:left="0"/>
        <w:jc w:val="both"/>
        <w:rPr>
          <w:u w:val="none"/>
        </w:rPr>
      </w:pPr>
      <w:r>
        <w:t>SEXUAL</w:t>
      </w:r>
      <w:r>
        <w:rPr>
          <w:spacing w:val="-14"/>
        </w:rPr>
        <w:t xml:space="preserve"> </w:t>
      </w:r>
      <w:r>
        <w:t>ASSAULT</w:t>
      </w:r>
      <w:r>
        <w:rPr>
          <w:spacing w:val="-12"/>
        </w:rPr>
        <w:t xml:space="preserve"> </w:t>
      </w:r>
      <w:r>
        <w:rPr>
          <w:spacing w:val="-2"/>
        </w:rPr>
        <w:t>PREVENTION</w:t>
      </w:r>
    </w:p>
    <w:p w14:paraId="689F8A7B" w14:textId="111E1253" w:rsidR="00E51B52" w:rsidRDefault="00E51B52" w:rsidP="00E51B52">
      <w:pPr>
        <w:pStyle w:val="BodyText"/>
        <w:spacing w:before="84" w:line="244" w:lineRule="auto"/>
        <w:ind w:right="495"/>
      </w:pPr>
      <w:r>
        <w:t>UNT is committed to providing a safe learning environment free of all forms of discrimination and sexual harassment,</w:t>
      </w:r>
      <w:r>
        <w:rPr>
          <w:spacing w:val="-4"/>
        </w:rPr>
        <w:t xml:space="preserve"> </w:t>
      </w:r>
      <w:r>
        <w:t>including</w:t>
      </w:r>
      <w:r>
        <w:rPr>
          <w:spacing w:val="-3"/>
        </w:rPr>
        <w:t xml:space="preserve"> </w:t>
      </w:r>
      <w:r>
        <w:t>sexual</w:t>
      </w:r>
      <w:r>
        <w:rPr>
          <w:spacing w:val="-4"/>
        </w:rPr>
        <w:t xml:space="preserve"> </w:t>
      </w:r>
      <w:r>
        <w:t>assault,</w:t>
      </w:r>
      <w:r>
        <w:rPr>
          <w:spacing w:val="-4"/>
        </w:rPr>
        <w:t xml:space="preserve"> </w:t>
      </w:r>
      <w:r>
        <w:t>domestic</w:t>
      </w:r>
      <w:r>
        <w:rPr>
          <w:spacing w:val="-3"/>
        </w:rPr>
        <w:t xml:space="preserve"> </w:t>
      </w:r>
      <w:r>
        <w:t>violence,</w:t>
      </w:r>
      <w:r>
        <w:rPr>
          <w:spacing w:val="-4"/>
        </w:rPr>
        <w:t xml:space="preserve"> </w:t>
      </w:r>
      <w:r>
        <w:t>dating</w:t>
      </w:r>
      <w:r>
        <w:rPr>
          <w:spacing w:val="-3"/>
        </w:rPr>
        <w:t xml:space="preserve"> </w:t>
      </w:r>
      <w:r>
        <w:t>violence,</w:t>
      </w:r>
      <w:r>
        <w:rPr>
          <w:spacing w:val="-4"/>
        </w:rPr>
        <w:t xml:space="preserve"> </w:t>
      </w:r>
      <w:r>
        <w:t>and</w:t>
      </w:r>
      <w:r>
        <w:rPr>
          <w:spacing w:val="-3"/>
        </w:rPr>
        <w:t xml:space="preserve"> </w:t>
      </w:r>
      <w:r>
        <w:t>stalking.</w:t>
      </w:r>
      <w:r>
        <w:rPr>
          <w:spacing w:val="40"/>
        </w:rPr>
        <w:t xml:space="preserve"> </w:t>
      </w:r>
      <w:r>
        <w:t>Federal</w:t>
      </w:r>
      <w:r>
        <w:rPr>
          <w:spacing w:val="-4"/>
        </w:rPr>
        <w:t xml:space="preserve"> </w:t>
      </w:r>
      <w:r>
        <w:t>laws</w:t>
      </w:r>
      <w:r>
        <w:rPr>
          <w:spacing w:val="-3"/>
        </w:rPr>
        <w:t xml:space="preserve"> </w:t>
      </w:r>
      <w:r>
        <w:t>(Title IX and the Violence</w:t>
      </w:r>
      <w:r>
        <w:rPr>
          <w:spacing w:val="-7"/>
        </w:rPr>
        <w:t xml:space="preserve"> </w:t>
      </w:r>
      <w:r>
        <w:t>Against Women</w:t>
      </w:r>
      <w:r>
        <w:rPr>
          <w:spacing w:val="-7"/>
        </w:rPr>
        <w:t xml:space="preserve"> </w:t>
      </w:r>
      <w:r>
        <w:t xml:space="preserve">Act) and UNT policies prohibit discrimination on the basis of sex and therefore prohibit sexual misconduct. </w:t>
      </w:r>
    </w:p>
    <w:p w14:paraId="13F9FA98" w14:textId="77777777" w:rsidR="002A35F5" w:rsidRDefault="002A35F5">
      <w:pPr>
        <w:pStyle w:val="BodyText"/>
        <w:spacing w:before="9"/>
        <w:rPr>
          <w:rFonts w:ascii="Arial Narrow Bold"/>
          <w:b/>
        </w:rPr>
      </w:pPr>
    </w:p>
    <w:p w14:paraId="79BC39AA" w14:textId="77777777" w:rsidR="00E51B52" w:rsidRDefault="00E51B52" w:rsidP="00E51B52">
      <w:pPr>
        <w:rPr>
          <w:sz w:val="24"/>
          <w:szCs w:val="24"/>
        </w:rPr>
      </w:pPr>
      <w:r w:rsidRPr="00E51B52">
        <w:rPr>
          <w:sz w:val="24"/>
          <w:szCs w:val="24"/>
        </w:rPr>
        <w:t>If you are a survivor of relational or sexual violence, there is support for you. There are on- and off-campus resources available to survivors at no cost. Counseling and Testing Services can provide confidential mental health counseling. They are in Chestnut Hall 311. You may also call (940) 565-2741 to schedule an appointment. Denton County Friends of the Family is a community agency that offers free counseling and 24/7 crisis hotline services to survivors. Contact them at (940) 387- 5131. The UNT Survivor advocate can assist in reporting options, arrange for academic and housing accommodations, schedule appointments and help connect students to UNT and other community resources. They are in Union 409 and can be contacted at (940) 565-2648. To report sexual misconduct to Equal Opportunity &amp; Title IX, visit report.unt.edu. The UNT Police Department can be contacted at (940) 565-3000.</w:t>
      </w:r>
    </w:p>
    <w:p w14:paraId="3E36599A" w14:textId="77777777" w:rsidR="00E51B52" w:rsidRDefault="00E51B52" w:rsidP="00E51B52">
      <w:pPr>
        <w:rPr>
          <w:sz w:val="24"/>
          <w:szCs w:val="24"/>
        </w:rPr>
      </w:pPr>
    </w:p>
    <w:p w14:paraId="7DC4E802" w14:textId="63FA5AD2" w:rsidR="00E51B52" w:rsidRPr="00E51B52" w:rsidRDefault="00E51B52" w:rsidP="00E51B52">
      <w:pPr>
        <w:rPr>
          <w:rFonts w:ascii="Arial Narrow Bold" w:eastAsia="Arial Narrow Bold" w:hAnsi="Arial Narrow Bold" w:cs="Arial Narrow Bold"/>
          <w:b/>
          <w:bCs/>
          <w:sz w:val="24"/>
          <w:szCs w:val="24"/>
          <w:u w:val="single" w:color="000000"/>
        </w:rPr>
      </w:pPr>
      <w:r w:rsidRPr="00E51B52">
        <w:rPr>
          <w:rFonts w:ascii="Arial Narrow Bold" w:eastAsia="Arial Narrow Bold" w:hAnsi="Arial Narrow Bold" w:cs="Arial Narrow Bold"/>
          <w:b/>
          <w:bCs/>
          <w:sz w:val="24"/>
          <w:szCs w:val="24"/>
          <w:u w:val="single" w:color="000000"/>
        </w:rPr>
        <w:t>PROFESSIONAL ETIQUETTE</w:t>
      </w:r>
    </w:p>
    <w:p w14:paraId="0605A318" w14:textId="77777777" w:rsidR="00E51B52" w:rsidRDefault="00E51B52" w:rsidP="005D7610">
      <w:pPr>
        <w:pStyle w:val="BodyText"/>
        <w:spacing w:before="5" w:line="244" w:lineRule="auto"/>
        <w:ind w:right="177"/>
        <w:jc w:val="both"/>
      </w:pPr>
      <w:r>
        <w:t>The</w:t>
      </w:r>
      <w:r>
        <w:rPr>
          <w:spacing w:val="-2"/>
        </w:rPr>
        <w:t xml:space="preserve"> </w:t>
      </w:r>
      <w:r>
        <w:t>college</w:t>
      </w:r>
      <w:r>
        <w:rPr>
          <w:spacing w:val="-2"/>
        </w:rPr>
        <w:t xml:space="preserve"> </w:t>
      </w:r>
      <w:r>
        <w:t>experience</w:t>
      </w:r>
      <w:r>
        <w:rPr>
          <w:spacing w:val="-2"/>
        </w:rPr>
        <w:t xml:space="preserve"> </w:t>
      </w:r>
      <w:r>
        <w:t>is</w:t>
      </w:r>
      <w:r>
        <w:rPr>
          <w:spacing w:val="-2"/>
        </w:rPr>
        <w:t xml:space="preserve"> </w:t>
      </w:r>
      <w:r>
        <w:t>intended</w:t>
      </w:r>
      <w:r>
        <w:rPr>
          <w:spacing w:val="-2"/>
        </w:rPr>
        <w:t xml:space="preserve"> </w:t>
      </w:r>
      <w:r>
        <w:t>to</w:t>
      </w:r>
      <w:r>
        <w:rPr>
          <w:spacing w:val="-2"/>
        </w:rPr>
        <w:t xml:space="preserve"> </w:t>
      </w:r>
      <w:r>
        <w:t>assist</w:t>
      </w:r>
      <w:r>
        <w:rPr>
          <w:spacing w:val="-2"/>
        </w:rPr>
        <w:t xml:space="preserve"> </w:t>
      </w:r>
      <w:r>
        <w:t>in</w:t>
      </w:r>
      <w:r>
        <w:rPr>
          <w:spacing w:val="-2"/>
        </w:rPr>
        <w:t xml:space="preserve"> </w:t>
      </w:r>
      <w:r>
        <w:t>preparing</w:t>
      </w:r>
      <w:r>
        <w:rPr>
          <w:spacing w:val="-2"/>
        </w:rPr>
        <w:t xml:space="preserve"> </w:t>
      </w:r>
      <w:r>
        <w:t>students</w:t>
      </w:r>
      <w:r>
        <w:rPr>
          <w:spacing w:val="-2"/>
        </w:rPr>
        <w:t xml:space="preserve"> </w:t>
      </w:r>
      <w:r>
        <w:t>for</w:t>
      </w:r>
      <w:r>
        <w:rPr>
          <w:spacing w:val="-2"/>
        </w:rPr>
        <w:t xml:space="preserve"> </w:t>
      </w:r>
      <w:r>
        <w:t>professional</w:t>
      </w:r>
      <w:r>
        <w:rPr>
          <w:spacing w:val="-2"/>
        </w:rPr>
        <w:t xml:space="preserve"> </w:t>
      </w:r>
      <w:r>
        <w:t>and</w:t>
      </w:r>
      <w:r>
        <w:rPr>
          <w:spacing w:val="-2"/>
        </w:rPr>
        <w:t xml:space="preserve"> </w:t>
      </w:r>
      <w:r>
        <w:t>career</w:t>
      </w:r>
      <w:r>
        <w:rPr>
          <w:spacing w:val="-2"/>
        </w:rPr>
        <w:t xml:space="preserve"> </w:t>
      </w:r>
      <w:r>
        <w:t>pursuits.</w:t>
      </w:r>
      <w:r>
        <w:rPr>
          <w:spacing w:val="-5"/>
        </w:rPr>
        <w:t xml:space="preserve"> </w:t>
      </w:r>
      <w:r>
        <w:t>That preparation includes learning to use professional etiquette in dealing with people in positions of authority. The appropriate way to address your instructor depends on their particular educational credentials. These are usually indicated on the course syllabus.</w:t>
      </w:r>
      <w:r>
        <w:rPr>
          <w:spacing w:val="40"/>
        </w:rPr>
        <w:t xml:space="preserve"> </w:t>
      </w:r>
      <w:r>
        <w:t>If your instructor has a:</w:t>
      </w:r>
    </w:p>
    <w:p w14:paraId="214E87B1" w14:textId="259EF06D" w:rsidR="00E51B52" w:rsidRDefault="00E51B52" w:rsidP="00ED6800">
      <w:pPr>
        <w:pStyle w:val="ListParagraph"/>
        <w:numPr>
          <w:ilvl w:val="0"/>
          <w:numId w:val="16"/>
        </w:numPr>
        <w:tabs>
          <w:tab w:val="left" w:pos="1259"/>
        </w:tabs>
        <w:spacing w:before="220" w:line="306" w:lineRule="exact"/>
        <w:ind w:left="1259" w:hanging="359"/>
        <w:rPr>
          <w:sz w:val="24"/>
        </w:rPr>
      </w:pPr>
      <w:r>
        <w:rPr>
          <w:sz w:val="24"/>
        </w:rPr>
        <w:t>Doctorate</w:t>
      </w:r>
      <w:r>
        <w:rPr>
          <w:spacing w:val="-1"/>
          <w:sz w:val="24"/>
        </w:rPr>
        <w:t xml:space="preserve"> </w:t>
      </w:r>
      <w:r>
        <w:rPr>
          <w:sz w:val="24"/>
        </w:rPr>
        <w:t>(Ph.D.</w:t>
      </w:r>
      <w:r>
        <w:rPr>
          <w:spacing w:val="-3"/>
          <w:sz w:val="24"/>
        </w:rPr>
        <w:t xml:space="preserve"> </w:t>
      </w:r>
      <w:r>
        <w:rPr>
          <w:sz w:val="24"/>
        </w:rPr>
        <w:t>or</w:t>
      </w:r>
      <w:r>
        <w:rPr>
          <w:spacing w:val="-2"/>
          <w:sz w:val="24"/>
        </w:rPr>
        <w:t xml:space="preserve"> </w:t>
      </w:r>
      <w:r>
        <w:rPr>
          <w:sz w:val="24"/>
        </w:rPr>
        <w:t>Ed.D.),</w:t>
      </w:r>
      <w:r>
        <w:rPr>
          <w:spacing w:val="-3"/>
          <w:sz w:val="24"/>
        </w:rPr>
        <w:t xml:space="preserve"> </w:t>
      </w:r>
      <w:r>
        <w:rPr>
          <w:sz w:val="24"/>
        </w:rPr>
        <w:t>you</w:t>
      </w:r>
      <w:r>
        <w:rPr>
          <w:spacing w:val="-1"/>
          <w:sz w:val="24"/>
        </w:rPr>
        <w:t xml:space="preserve"> </w:t>
      </w:r>
      <w:r>
        <w:rPr>
          <w:sz w:val="24"/>
        </w:rPr>
        <w:t>should</w:t>
      </w:r>
      <w:r>
        <w:rPr>
          <w:spacing w:val="-2"/>
          <w:sz w:val="24"/>
        </w:rPr>
        <w:t xml:space="preserve"> </w:t>
      </w:r>
      <w:r>
        <w:rPr>
          <w:sz w:val="24"/>
        </w:rPr>
        <w:t>address</w:t>
      </w:r>
      <w:r>
        <w:rPr>
          <w:spacing w:val="-1"/>
          <w:sz w:val="24"/>
        </w:rPr>
        <w:t xml:space="preserve"> </w:t>
      </w:r>
      <w:r>
        <w:rPr>
          <w:sz w:val="24"/>
        </w:rPr>
        <w:t>them</w:t>
      </w:r>
      <w:r>
        <w:rPr>
          <w:spacing w:val="-2"/>
          <w:sz w:val="24"/>
        </w:rPr>
        <w:t xml:space="preserve"> </w:t>
      </w:r>
      <w:r>
        <w:rPr>
          <w:sz w:val="24"/>
        </w:rPr>
        <w:t>as</w:t>
      </w:r>
      <w:r>
        <w:rPr>
          <w:spacing w:val="-1"/>
          <w:sz w:val="24"/>
        </w:rPr>
        <w:t xml:space="preserve"> </w:t>
      </w:r>
      <w:r>
        <w:rPr>
          <w:sz w:val="24"/>
        </w:rPr>
        <w:t>Dr.</w:t>
      </w:r>
      <w:r>
        <w:rPr>
          <w:spacing w:val="-3"/>
          <w:sz w:val="24"/>
        </w:rPr>
        <w:t xml:space="preserve"> </w:t>
      </w:r>
      <w:r>
        <w:rPr>
          <w:sz w:val="24"/>
          <w:u w:val="single"/>
        </w:rPr>
        <w:t>Instructor’s</w:t>
      </w:r>
      <w:r>
        <w:rPr>
          <w:spacing w:val="-1"/>
          <w:sz w:val="24"/>
          <w:u w:val="single"/>
        </w:rPr>
        <w:t xml:space="preserve"> </w:t>
      </w:r>
      <w:r>
        <w:rPr>
          <w:sz w:val="24"/>
          <w:u w:val="single"/>
        </w:rPr>
        <w:t>last</w:t>
      </w:r>
      <w:r>
        <w:rPr>
          <w:spacing w:val="-2"/>
          <w:sz w:val="24"/>
          <w:u w:val="single"/>
        </w:rPr>
        <w:t xml:space="preserve"> </w:t>
      </w:r>
      <w:r>
        <w:rPr>
          <w:spacing w:val="-4"/>
          <w:sz w:val="24"/>
          <w:u w:val="single"/>
        </w:rPr>
        <w:t>name</w:t>
      </w:r>
    </w:p>
    <w:p w14:paraId="08401E31" w14:textId="77777777" w:rsidR="00EE4225" w:rsidRPr="00EE4225" w:rsidRDefault="00E51B52" w:rsidP="00DF6E9F">
      <w:pPr>
        <w:pStyle w:val="ListParagraph"/>
        <w:numPr>
          <w:ilvl w:val="0"/>
          <w:numId w:val="16"/>
        </w:numPr>
        <w:tabs>
          <w:tab w:val="left" w:pos="1260"/>
        </w:tabs>
        <w:spacing w:before="31" w:line="280" w:lineRule="exact"/>
        <w:ind w:right="177"/>
        <w:rPr>
          <w:sz w:val="24"/>
          <w:szCs w:val="24"/>
        </w:rPr>
      </w:pPr>
      <w:r>
        <w:rPr>
          <w:sz w:val="24"/>
        </w:rPr>
        <w:t>Master’s</w:t>
      </w:r>
      <w:r>
        <w:rPr>
          <w:spacing w:val="40"/>
          <w:sz w:val="24"/>
        </w:rPr>
        <w:t xml:space="preserve"> </w:t>
      </w:r>
      <w:r>
        <w:rPr>
          <w:sz w:val="24"/>
        </w:rPr>
        <w:t>degrees</w:t>
      </w:r>
      <w:r>
        <w:rPr>
          <w:spacing w:val="40"/>
          <w:sz w:val="24"/>
        </w:rPr>
        <w:t xml:space="preserve"> </w:t>
      </w:r>
      <w:r>
        <w:rPr>
          <w:sz w:val="24"/>
        </w:rPr>
        <w:t>(MA,</w:t>
      </w:r>
      <w:r>
        <w:rPr>
          <w:spacing w:val="40"/>
          <w:sz w:val="24"/>
        </w:rPr>
        <w:t xml:space="preserve"> </w:t>
      </w:r>
      <w:r>
        <w:rPr>
          <w:sz w:val="24"/>
        </w:rPr>
        <w:t>MS,</w:t>
      </w:r>
      <w:r>
        <w:rPr>
          <w:spacing w:val="40"/>
          <w:sz w:val="24"/>
        </w:rPr>
        <w:t xml:space="preserve"> </w:t>
      </w:r>
      <w:r>
        <w:rPr>
          <w:sz w:val="24"/>
        </w:rPr>
        <w:t>MSW,</w:t>
      </w:r>
      <w:r>
        <w:rPr>
          <w:spacing w:val="40"/>
          <w:sz w:val="24"/>
        </w:rPr>
        <w:t xml:space="preserve"> </w:t>
      </w:r>
      <w:r>
        <w:rPr>
          <w:sz w:val="24"/>
        </w:rPr>
        <w:t>MSSW)</w:t>
      </w:r>
      <w:r>
        <w:rPr>
          <w:spacing w:val="40"/>
          <w:sz w:val="24"/>
        </w:rPr>
        <w:t xml:space="preserve"> </w:t>
      </w:r>
      <w:r>
        <w:rPr>
          <w:sz w:val="24"/>
        </w:rPr>
        <w:t>you</w:t>
      </w:r>
      <w:r>
        <w:rPr>
          <w:spacing w:val="40"/>
          <w:sz w:val="24"/>
        </w:rPr>
        <w:t xml:space="preserve"> </w:t>
      </w:r>
      <w:r>
        <w:rPr>
          <w:sz w:val="24"/>
        </w:rPr>
        <w:t>should</w:t>
      </w:r>
      <w:r>
        <w:rPr>
          <w:spacing w:val="40"/>
          <w:sz w:val="24"/>
        </w:rPr>
        <w:t xml:space="preserve"> </w:t>
      </w:r>
      <w:r>
        <w:rPr>
          <w:sz w:val="24"/>
        </w:rPr>
        <w:t>address</w:t>
      </w:r>
      <w:r>
        <w:rPr>
          <w:spacing w:val="40"/>
          <w:sz w:val="24"/>
        </w:rPr>
        <w:t xml:space="preserve"> </w:t>
      </w:r>
      <w:r>
        <w:rPr>
          <w:sz w:val="24"/>
        </w:rPr>
        <w:t>them</w:t>
      </w:r>
      <w:r>
        <w:rPr>
          <w:spacing w:val="40"/>
          <w:sz w:val="24"/>
        </w:rPr>
        <w:t xml:space="preserve"> </w:t>
      </w:r>
      <w:r>
        <w:rPr>
          <w:sz w:val="24"/>
        </w:rPr>
        <w:t>as</w:t>
      </w:r>
      <w:r>
        <w:rPr>
          <w:spacing w:val="40"/>
          <w:sz w:val="24"/>
        </w:rPr>
        <w:t xml:space="preserve"> </w:t>
      </w:r>
      <w:r>
        <w:rPr>
          <w:sz w:val="24"/>
        </w:rPr>
        <w:t>Professor</w:t>
      </w:r>
      <w:r>
        <w:rPr>
          <w:spacing w:val="80"/>
          <w:w w:val="150"/>
          <w:sz w:val="24"/>
        </w:rPr>
        <w:t xml:space="preserve"> </w:t>
      </w:r>
      <w:r>
        <w:rPr>
          <w:sz w:val="24"/>
          <w:u w:val="single"/>
        </w:rPr>
        <w:t>Instructor’s last name</w:t>
      </w:r>
      <w:r w:rsidR="00DF6E9F">
        <w:rPr>
          <w:sz w:val="24"/>
          <w:u w:val="single"/>
        </w:rPr>
        <w:t xml:space="preserve"> </w:t>
      </w:r>
    </w:p>
    <w:p w14:paraId="134DA7BF" w14:textId="36B63C9D" w:rsidR="00E51B52" w:rsidRPr="00EE4225" w:rsidRDefault="00E51B52" w:rsidP="00EE4225">
      <w:pPr>
        <w:tabs>
          <w:tab w:val="left" w:pos="1260"/>
        </w:tabs>
        <w:spacing w:before="31" w:line="280" w:lineRule="exact"/>
        <w:ind w:right="177"/>
        <w:rPr>
          <w:sz w:val="24"/>
          <w:szCs w:val="24"/>
        </w:rPr>
      </w:pPr>
      <w:r w:rsidRPr="00EE4225">
        <w:rPr>
          <w:sz w:val="24"/>
          <w:szCs w:val="24"/>
        </w:rPr>
        <w:t>If you are not certain about an instructor’s education credentials, you should address them as “Professor.”</w:t>
      </w:r>
      <w:r w:rsidRPr="00EE4225">
        <w:rPr>
          <w:spacing w:val="80"/>
          <w:sz w:val="24"/>
          <w:szCs w:val="24"/>
        </w:rPr>
        <w:t xml:space="preserve"> </w:t>
      </w:r>
      <w:r w:rsidRPr="00EE4225">
        <w:rPr>
          <w:sz w:val="24"/>
          <w:szCs w:val="24"/>
        </w:rPr>
        <w:t>It is not appropriate to call the instructor by their first name unless given permission.</w:t>
      </w:r>
    </w:p>
    <w:p w14:paraId="21980582" w14:textId="77777777" w:rsidR="001C55DD" w:rsidRPr="00EE4225" w:rsidRDefault="001C55DD" w:rsidP="00EE4225">
      <w:pPr>
        <w:jc w:val="both"/>
        <w:rPr>
          <w:bCs/>
          <w:iCs/>
          <w:sz w:val="24"/>
          <w:szCs w:val="24"/>
        </w:rPr>
      </w:pPr>
    </w:p>
    <w:p w14:paraId="601802FF" w14:textId="77777777" w:rsidR="001C55DD" w:rsidRPr="00EE4225" w:rsidRDefault="001C55DD" w:rsidP="00EE4225">
      <w:pPr>
        <w:jc w:val="both"/>
        <w:rPr>
          <w:bCs/>
          <w:iCs/>
          <w:sz w:val="24"/>
          <w:szCs w:val="24"/>
        </w:rPr>
      </w:pPr>
      <w:r w:rsidRPr="00EE4225">
        <w:rPr>
          <w:bCs/>
          <w:iCs/>
          <w:sz w:val="24"/>
          <w:szCs w:val="24"/>
        </w:rPr>
        <w:t>Professional etiquette extends to all types of communication with your instructor.  Written communication—including email—forms a permanent record and so it is important to use care about how you make requests, ask questions, or express concerns.  Slang (</w:t>
      </w:r>
      <w:r w:rsidRPr="00EE4225">
        <w:rPr>
          <w:bCs/>
          <w:i/>
          <w:iCs/>
          <w:sz w:val="24"/>
          <w:szCs w:val="24"/>
        </w:rPr>
        <w:t xml:space="preserve">e.g., </w:t>
      </w:r>
      <w:r w:rsidRPr="00EE4225">
        <w:rPr>
          <w:bCs/>
          <w:iCs/>
          <w:sz w:val="24"/>
          <w:szCs w:val="24"/>
        </w:rPr>
        <w:t>Hey, Yo) and texting abbreviations should be avoided.  The use of profanity is not permitted.</w:t>
      </w:r>
    </w:p>
    <w:p w14:paraId="258ED87A" w14:textId="77777777" w:rsidR="00EE4225" w:rsidRDefault="00EE4225" w:rsidP="00EE4225">
      <w:pPr>
        <w:jc w:val="both"/>
        <w:rPr>
          <w:bCs/>
          <w:iCs/>
          <w:sz w:val="24"/>
          <w:szCs w:val="24"/>
        </w:rPr>
      </w:pPr>
    </w:p>
    <w:p w14:paraId="3FDA6864" w14:textId="134CD740" w:rsidR="001C55DD" w:rsidRDefault="001C55DD" w:rsidP="00EE4225">
      <w:pPr>
        <w:jc w:val="both"/>
        <w:rPr>
          <w:bCs/>
          <w:iCs/>
          <w:sz w:val="24"/>
          <w:szCs w:val="24"/>
        </w:rPr>
      </w:pPr>
      <w:r w:rsidRPr="00EE4225">
        <w:rPr>
          <w:bCs/>
          <w:iCs/>
          <w:sz w:val="24"/>
          <w:szCs w:val="24"/>
        </w:rPr>
        <w:t>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is perceived as insulting, disrespectful, or unprofessional.</w:t>
      </w:r>
    </w:p>
    <w:p w14:paraId="4DEDC4C4" w14:textId="77777777" w:rsidR="00300612" w:rsidRPr="00EE4225" w:rsidRDefault="00300612" w:rsidP="00EE4225">
      <w:pPr>
        <w:jc w:val="both"/>
        <w:rPr>
          <w:bCs/>
          <w:iCs/>
          <w:sz w:val="24"/>
          <w:szCs w:val="24"/>
        </w:rPr>
      </w:pPr>
    </w:p>
    <w:p w14:paraId="601883CA" w14:textId="77777777" w:rsidR="00E51B52" w:rsidRDefault="00E51B52" w:rsidP="00300612">
      <w:pPr>
        <w:pStyle w:val="Heading1"/>
        <w:ind w:left="0"/>
        <w:jc w:val="both"/>
        <w:rPr>
          <w:u w:val="none"/>
        </w:rPr>
      </w:pPr>
      <w:r>
        <w:t>REQUESTS</w:t>
      </w:r>
      <w:r>
        <w:rPr>
          <w:spacing w:val="-4"/>
        </w:rPr>
        <w:t xml:space="preserve"> </w:t>
      </w:r>
      <w:r>
        <w:t>TO</w:t>
      </w:r>
      <w:r>
        <w:rPr>
          <w:spacing w:val="-1"/>
        </w:rPr>
        <w:t xml:space="preserve"> </w:t>
      </w:r>
      <w:r>
        <w:t>DROP</w:t>
      </w:r>
      <w:r>
        <w:rPr>
          <w:spacing w:val="-4"/>
        </w:rPr>
        <w:t xml:space="preserve"> </w:t>
      </w:r>
      <w:r>
        <w:t>THE</w:t>
      </w:r>
      <w:r>
        <w:rPr>
          <w:spacing w:val="-1"/>
        </w:rPr>
        <w:t xml:space="preserve"> </w:t>
      </w:r>
      <w:r>
        <w:rPr>
          <w:spacing w:val="-2"/>
        </w:rPr>
        <w:t>CLASS</w:t>
      </w:r>
    </w:p>
    <w:p w14:paraId="17E11EF1" w14:textId="19867DC0" w:rsidR="00E51B52" w:rsidRDefault="00E51B52" w:rsidP="00300612">
      <w:pPr>
        <w:pStyle w:val="BodyText"/>
        <w:spacing w:before="5" w:line="244" w:lineRule="auto"/>
        <w:ind w:right="282"/>
      </w:pPr>
      <w:r>
        <w:t>We</w:t>
      </w:r>
      <w:r>
        <w:rPr>
          <w:spacing w:val="-3"/>
        </w:rPr>
        <w:t xml:space="preserve"> </w:t>
      </w:r>
      <w:r>
        <w:t>want</w:t>
      </w:r>
      <w:r>
        <w:rPr>
          <w:spacing w:val="-4"/>
        </w:rPr>
        <w:t xml:space="preserve"> </w:t>
      </w:r>
      <w:r>
        <w:t>you</w:t>
      </w:r>
      <w:r>
        <w:rPr>
          <w:spacing w:val="-3"/>
        </w:rPr>
        <w:t xml:space="preserve"> </w:t>
      </w:r>
      <w:r>
        <w:t>to</w:t>
      </w:r>
      <w:r>
        <w:rPr>
          <w:spacing w:val="-3"/>
        </w:rPr>
        <w:t xml:space="preserve"> </w:t>
      </w:r>
      <w:r>
        <w:t>succeed</w:t>
      </w:r>
      <w:r>
        <w:rPr>
          <w:spacing w:val="-3"/>
        </w:rPr>
        <w:t xml:space="preserve"> </w:t>
      </w:r>
      <w:r>
        <w:t>in</w:t>
      </w:r>
      <w:r>
        <w:rPr>
          <w:spacing w:val="-3"/>
        </w:rPr>
        <w:t xml:space="preserve"> </w:t>
      </w:r>
      <w:r>
        <w:t>this</w:t>
      </w:r>
      <w:r>
        <w:rPr>
          <w:spacing w:val="-3"/>
        </w:rPr>
        <w:t xml:space="preserve"> </w:t>
      </w:r>
      <w:r>
        <w:t>class</w:t>
      </w:r>
      <w:r>
        <w:rPr>
          <w:spacing w:val="-3"/>
        </w:rPr>
        <w:t xml:space="preserve"> </w:t>
      </w:r>
      <w:r>
        <w:t>and</w:t>
      </w:r>
      <w:r>
        <w:rPr>
          <w:spacing w:val="-3"/>
        </w:rPr>
        <w:t xml:space="preserve"> </w:t>
      </w:r>
      <w:r>
        <w:t>at</w:t>
      </w:r>
      <w:r>
        <w:rPr>
          <w:spacing w:val="-4"/>
        </w:rPr>
        <w:t xml:space="preserve"> </w:t>
      </w:r>
      <w:r>
        <w:t>UNT.</w:t>
      </w:r>
      <w:r>
        <w:rPr>
          <w:spacing w:val="-4"/>
        </w:rPr>
        <w:t xml:space="preserve"> </w:t>
      </w:r>
      <w:r>
        <w:t>If</w:t>
      </w:r>
      <w:r>
        <w:rPr>
          <w:spacing w:val="-4"/>
        </w:rPr>
        <w:t xml:space="preserve"> </w:t>
      </w:r>
      <w:r>
        <w:t>you</w:t>
      </w:r>
      <w:r>
        <w:rPr>
          <w:spacing w:val="-3"/>
        </w:rPr>
        <w:t xml:space="preserve"> </w:t>
      </w:r>
      <w:r>
        <w:t>are</w:t>
      </w:r>
      <w:r>
        <w:rPr>
          <w:spacing w:val="-3"/>
        </w:rPr>
        <w:t xml:space="preserve"> </w:t>
      </w:r>
      <w:r>
        <w:t>concerned</w:t>
      </w:r>
      <w:r>
        <w:rPr>
          <w:spacing w:val="-3"/>
        </w:rPr>
        <w:t xml:space="preserve"> </w:t>
      </w:r>
      <w:r>
        <w:t>about</w:t>
      </w:r>
      <w:r>
        <w:rPr>
          <w:spacing w:val="-4"/>
        </w:rPr>
        <w:t xml:space="preserve"> </w:t>
      </w:r>
      <w:r>
        <w:t>your</w:t>
      </w:r>
      <w:r>
        <w:rPr>
          <w:spacing w:val="-4"/>
        </w:rPr>
        <w:t xml:space="preserve"> </w:t>
      </w:r>
      <w:r>
        <w:t>progress</w:t>
      </w:r>
      <w:r>
        <w:rPr>
          <w:spacing w:val="-3"/>
        </w:rPr>
        <w:t xml:space="preserve"> </w:t>
      </w:r>
      <w:r>
        <w:t>in</w:t>
      </w:r>
      <w:r>
        <w:rPr>
          <w:spacing w:val="-3"/>
        </w:rPr>
        <w:t xml:space="preserve"> </w:t>
      </w:r>
      <w:r>
        <w:t>the</w:t>
      </w:r>
      <w:r>
        <w:rPr>
          <w:spacing w:val="-3"/>
        </w:rPr>
        <w:t xml:space="preserve"> </w:t>
      </w:r>
      <w:r>
        <w:t>course or believe you need to drop for other reasons, it is important that you contact the instructor as soon as possible. We want to make sure that dropping the course is your best or only option.There are consequences to dropping classes that extend beyond losing your invested time, money, and effort. Dropping one or more classes may make you ineligible for financial aid.</w:t>
      </w:r>
      <w:r>
        <w:rPr>
          <w:spacing w:val="-1"/>
        </w:rPr>
        <w:t xml:space="preserve"> </w:t>
      </w:r>
      <w:r>
        <w:t xml:space="preserve">There are also limits on the number of courses you can drop. You can learn more about this at </w:t>
      </w:r>
      <w:hyperlink r:id="rId18">
        <w:r>
          <w:t>http://registrar.unt.edu/registration/</w:t>
        </w:r>
      </w:hyperlink>
      <w:r>
        <w:t xml:space="preserve"> dropping-class.</w:t>
      </w:r>
      <w:r>
        <w:rPr>
          <w:spacing w:val="40"/>
        </w:rPr>
        <w:t xml:space="preserve"> </w:t>
      </w:r>
      <w:r>
        <w:t>Check</w:t>
      </w:r>
      <w:r>
        <w:rPr>
          <w:spacing w:val="-3"/>
        </w:rPr>
        <w:t xml:space="preserve"> </w:t>
      </w:r>
      <w:r>
        <w:t>with</w:t>
      </w:r>
      <w:r>
        <w:rPr>
          <w:spacing w:val="-3"/>
        </w:rPr>
        <w:t xml:space="preserve"> </w:t>
      </w:r>
      <w:r>
        <w:t>the</w:t>
      </w:r>
      <w:r>
        <w:rPr>
          <w:spacing w:val="-3"/>
        </w:rPr>
        <w:t xml:space="preserve"> </w:t>
      </w:r>
      <w:r>
        <w:t>Registrar’s</w:t>
      </w:r>
      <w:r>
        <w:rPr>
          <w:spacing w:val="-3"/>
        </w:rPr>
        <w:t xml:space="preserve"> </w:t>
      </w:r>
      <w:r>
        <w:t>Office</w:t>
      </w:r>
      <w:r>
        <w:rPr>
          <w:spacing w:val="-3"/>
        </w:rPr>
        <w:t xml:space="preserve"> </w:t>
      </w:r>
      <w:r>
        <w:t>or</w:t>
      </w:r>
      <w:r>
        <w:rPr>
          <w:spacing w:val="-4"/>
        </w:rPr>
        <w:t xml:space="preserve"> </w:t>
      </w:r>
      <w:r>
        <w:t>UNT</w:t>
      </w:r>
      <w:r>
        <w:rPr>
          <w:spacing w:val="-15"/>
        </w:rPr>
        <w:t xml:space="preserve"> </w:t>
      </w:r>
      <w:r>
        <w:t>Academic</w:t>
      </w:r>
      <w:r>
        <w:rPr>
          <w:spacing w:val="-3"/>
        </w:rPr>
        <w:t xml:space="preserve"> </w:t>
      </w:r>
      <w:r>
        <w:t>Calendar</w:t>
      </w:r>
      <w:r>
        <w:rPr>
          <w:spacing w:val="-4"/>
        </w:rPr>
        <w:t xml:space="preserve"> </w:t>
      </w:r>
      <w:r>
        <w:t>on</w:t>
      </w:r>
      <w:r>
        <w:rPr>
          <w:spacing w:val="-3"/>
        </w:rPr>
        <w:t xml:space="preserve"> </w:t>
      </w:r>
      <w:r>
        <w:t>deadlines</w:t>
      </w:r>
      <w:r>
        <w:rPr>
          <w:spacing w:val="-3"/>
        </w:rPr>
        <w:t xml:space="preserve"> </w:t>
      </w:r>
      <w:r>
        <w:t>for</w:t>
      </w:r>
      <w:r>
        <w:rPr>
          <w:spacing w:val="-4"/>
        </w:rPr>
        <w:t xml:space="preserve"> </w:t>
      </w:r>
      <w:r>
        <w:t>withdrawing or dropping a class</w:t>
      </w:r>
      <w:r>
        <w:br/>
      </w:r>
      <w:r>
        <w:br/>
      </w:r>
      <w:r w:rsidRPr="00E51B52">
        <w:rPr>
          <w:rFonts w:ascii="Arial Narrow Bold" w:eastAsia="Arial Narrow Bold" w:hAnsi="Arial Narrow Bold" w:cs="Arial Narrow Bold"/>
          <w:b/>
          <w:bCs/>
          <w:u w:val="single" w:color="000000"/>
        </w:rPr>
        <w:t>REQUESTS FOR AN INCOMPLETE</w:t>
      </w:r>
      <w:r>
        <w:rPr>
          <w:spacing w:val="40"/>
          <w:u w:val="single"/>
        </w:rPr>
        <w:t xml:space="preserve"> </w:t>
      </w:r>
      <w:r>
        <w:br/>
        <w:t>Students must meet specific criteria to be eligible to receive an incomplete in a course.</w:t>
      </w:r>
      <w:r>
        <w:rPr>
          <w:spacing w:val="40"/>
        </w:rPr>
        <w:t xml:space="preserve"> </w:t>
      </w:r>
      <w:r>
        <w:t>Review these guidelines</w:t>
      </w:r>
      <w:r>
        <w:rPr>
          <w:spacing w:val="-6"/>
        </w:rPr>
        <w:t xml:space="preserve"> </w:t>
      </w:r>
      <w:r>
        <w:t>on</w:t>
      </w:r>
      <w:r>
        <w:rPr>
          <w:spacing w:val="-6"/>
        </w:rPr>
        <w:t xml:space="preserve"> </w:t>
      </w:r>
      <w:r>
        <w:t>UNT’s</w:t>
      </w:r>
      <w:r>
        <w:rPr>
          <w:spacing w:val="-6"/>
        </w:rPr>
        <w:t xml:space="preserve"> </w:t>
      </w:r>
      <w:r>
        <w:t>Incomplete</w:t>
      </w:r>
      <w:r>
        <w:rPr>
          <w:spacing w:val="-6"/>
        </w:rPr>
        <w:t xml:space="preserve"> </w:t>
      </w:r>
      <w:r>
        <w:t>Grade</w:t>
      </w:r>
      <w:r>
        <w:rPr>
          <w:spacing w:val="-6"/>
        </w:rPr>
        <w:t xml:space="preserve"> </w:t>
      </w:r>
      <w:r>
        <w:t>policy</w:t>
      </w:r>
      <w:r>
        <w:rPr>
          <w:spacing w:val="-6"/>
        </w:rPr>
        <w:t xml:space="preserve"> </w:t>
      </w:r>
      <w:r>
        <w:t>is</w:t>
      </w:r>
      <w:r>
        <w:rPr>
          <w:spacing w:val="-6"/>
        </w:rPr>
        <w:t xml:space="preserve"> </w:t>
      </w:r>
      <w:r>
        <w:t>available</w:t>
      </w:r>
      <w:r>
        <w:rPr>
          <w:spacing w:val="-6"/>
        </w:rPr>
        <w:t xml:space="preserve"> </w:t>
      </w:r>
      <w:r>
        <w:t>at</w:t>
      </w:r>
      <w:r>
        <w:rPr>
          <w:spacing w:val="-7"/>
        </w:rPr>
        <w:t xml:space="preserve"> </w:t>
      </w:r>
      <w:hyperlink r:id="rId19">
        <w:r>
          <w:rPr>
            <w:u w:val="single" w:color="0000FF"/>
          </w:rPr>
          <w:t>http://registrar.unt.edu/grades/incompletes</w:t>
        </w:r>
        <w:r>
          <w:t>.</w:t>
        </w:r>
      </w:hyperlink>
    </w:p>
    <w:p w14:paraId="1CF02AB2" w14:textId="77777777" w:rsidR="000B1851" w:rsidRDefault="000B1851" w:rsidP="00300612">
      <w:pPr>
        <w:pStyle w:val="BodyText"/>
        <w:spacing w:before="5" w:line="244" w:lineRule="auto"/>
        <w:ind w:right="282"/>
      </w:pPr>
    </w:p>
    <w:p w14:paraId="7E9908B3" w14:textId="77777777" w:rsidR="00E51B52" w:rsidRDefault="00E51B52" w:rsidP="00904AFA">
      <w:pPr>
        <w:pStyle w:val="Heading1"/>
        <w:ind w:left="0"/>
        <w:rPr>
          <w:u w:val="none"/>
        </w:rPr>
      </w:pPr>
      <w:r>
        <w:t>RETENTION</w:t>
      </w:r>
      <w:r>
        <w:rPr>
          <w:spacing w:val="-1"/>
        </w:rPr>
        <w:t xml:space="preserve"> </w:t>
      </w:r>
      <w:r>
        <w:t>OF</w:t>
      </w:r>
      <w:r>
        <w:rPr>
          <w:spacing w:val="-1"/>
        </w:rPr>
        <w:t xml:space="preserve"> </w:t>
      </w:r>
      <w:r>
        <w:t xml:space="preserve">STUDENT </w:t>
      </w:r>
      <w:r>
        <w:rPr>
          <w:spacing w:val="-2"/>
        </w:rPr>
        <w:t>RECORDS</w:t>
      </w:r>
      <w:r>
        <w:rPr>
          <w:spacing w:val="40"/>
        </w:rPr>
        <w:t xml:space="preserve"> </w:t>
      </w:r>
    </w:p>
    <w:p w14:paraId="3C6A071C" w14:textId="5792DD0E" w:rsidR="00E51B52" w:rsidRDefault="00E51B52" w:rsidP="006D2D22">
      <w:pPr>
        <w:pStyle w:val="BodyText"/>
        <w:spacing w:before="5" w:line="244" w:lineRule="auto"/>
        <w:ind w:right="118"/>
      </w:pPr>
      <w:r>
        <w:t>Student records pertaining to this course are maintained in a secure location by the instructor of record.</w:t>
      </w:r>
      <w:r>
        <w:rPr>
          <w:spacing w:val="-8"/>
        </w:rPr>
        <w:t xml:space="preserve"> </w:t>
      </w:r>
      <w:r>
        <w:t>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 have the right to view their individual records; however, information about</w:t>
      </w:r>
      <w:r>
        <w:rPr>
          <w:spacing w:val="-3"/>
        </w:rPr>
        <w:t xml:space="preserve"> </w:t>
      </w:r>
      <w:r>
        <w:t>students’</w:t>
      </w:r>
      <w:r>
        <w:rPr>
          <w:spacing w:val="-10"/>
        </w:rPr>
        <w:t xml:space="preserve"> </w:t>
      </w:r>
      <w:r>
        <w:t>records</w:t>
      </w:r>
      <w:r>
        <w:rPr>
          <w:spacing w:val="-3"/>
        </w:rPr>
        <w:t xml:space="preserve"> </w:t>
      </w:r>
      <w:r>
        <w:t>will</w:t>
      </w:r>
      <w:r>
        <w:rPr>
          <w:spacing w:val="-3"/>
        </w:rPr>
        <w:t xml:space="preserve"> </w:t>
      </w:r>
      <w:r>
        <w:t>not</w:t>
      </w:r>
      <w:r>
        <w:rPr>
          <w:spacing w:val="-3"/>
        </w:rPr>
        <w:t xml:space="preserve"> </w:t>
      </w:r>
      <w:r>
        <w:t>be</w:t>
      </w:r>
      <w:r>
        <w:rPr>
          <w:spacing w:val="-3"/>
        </w:rPr>
        <w:t xml:space="preserve"> </w:t>
      </w:r>
      <w:r>
        <w:t>divulged</w:t>
      </w:r>
      <w:r>
        <w:rPr>
          <w:spacing w:val="-3"/>
        </w:rPr>
        <w:t xml:space="preserve"> </w:t>
      </w:r>
      <w:r>
        <w:t>to</w:t>
      </w:r>
      <w:r>
        <w:rPr>
          <w:spacing w:val="-3"/>
        </w:rPr>
        <w:t xml:space="preserve"> </w:t>
      </w:r>
      <w:r>
        <w:t>other</w:t>
      </w:r>
      <w:r>
        <w:rPr>
          <w:spacing w:val="-3"/>
        </w:rPr>
        <w:t xml:space="preserve"> </w:t>
      </w:r>
      <w:r>
        <w:t>individuals</w:t>
      </w:r>
      <w:r>
        <w:rPr>
          <w:spacing w:val="-3"/>
        </w:rPr>
        <w:t xml:space="preserve"> </w:t>
      </w:r>
      <w:r>
        <w:t>without</w:t>
      </w:r>
      <w:r>
        <w:rPr>
          <w:spacing w:val="-3"/>
        </w:rPr>
        <w:t xml:space="preserve"> </w:t>
      </w:r>
      <w:r>
        <w:t>proper</w:t>
      </w:r>
      <w:r>
        <w:rPr>
          <w:spacing w:val="-3"/>
        </w:rPr>
        <w:t xml:space="preserve"> </w:t>
      </w:r>
      <w:r>
        <w:t>written</w:t>
      </w:r>
      <w:r>
        <w:rPr>
          <w:spacing w:val="-3"/>
        </w:rPr>
        <w:t xml:space="preserve"> </w:t>
      </w:r>
      <w:r>
        <w:t>consent.</w:t>
      </w:r>
      <w:r>
        <w:rPr>
          <w:spacing w:val="-3"/>
        </w:rPr>
        <w:t xml:space="preserve"> </w:t>
      </w:r>
      <w:r>
        <w:t>Students</w:t>
      </w:r>
      <w:r>
        <w:rPr>
          <w:spacing w:val="-3"/>
        </w:rPr>
        <w:t xml:space="preserve"> </w:t>
      </w:r>
      <w:r>
        <w:t>are encouraged to review the Public Information Policy and the Family Educational Rights and Privacy</w:t>
      </w:r>
      <w:r>
        <w:rPr>
          <w:spacing w:val="-3"/>
        </w:rPr>
        <w:t xml:space="preserve"> </w:t>
      </w:r>
      <w:r>
        <w:t>Act (FERPA) laws and the University’s policy. See UNT Policy 10.10, Records Management and Retention for additional information.</w:t>
      </w:r>
    </w:p>
    <w:p w14:paraId="68BCE73D" w14:textId="77777777" w:rsidR="006D2D22" w:rsidRDefault="006D2D22" w:rsidP="006D2D22">
      <w:pPr>
        <w:jc w:val="both"/>
        <w:rPr>
          <w:bCs/>
          <w:iCs/>
          <w:sz w:val="24"/>
          <w:szCs w:val="24"/>
        </w:rPr>
      </w:pPr>
    </w:p>
    <w:p w14:paraId="2AD1E80A" w14:textId="77777777" w:rsidR="00E51B52" w:rsidRDefault="00E51B52" w:rsidP="004A68E6">
      <w:pPr>
        <w:pStyle w:val="Heading1"/>
        <w:spacing w:before="267"/>
        <w:ind w:left="0"/>
        <w:rPr>
          <w:u w:val="none"/>
        </w:rPr>
      </w:pPr>
      <w:bookmarkStart w:id="3" w:name="TECHNICAL_REQUIREMENTS_&amp;_SKILLS"/>
      <w:bookmarkStart w:id="4" w:name="Minimum_Technology_Requirements"/>
      <w:bookmarkStart w:id="5" w:name="Computer_Skills_&amp;_Digital_Literacy"/>
      <w:bookmarkStart w:id="6" w:name="TECHNICAL_ASSISTANCE"/>
      <w:bookmarkEnd w:id="3"/>
      <w:bookmarkEnd w:id="4"/>
      <w:bookmarkEnd w:id="5"/>
      <w:bookmarkEnd w:id="6"/>
      <w:r>
        <w:t>TECHNICAL</w:t>
      </w:r>
      <w:r>
        <w:rPr>
          <w:spacing w:val="-11"/>
        </w:rPr>
        <w:t xml:space="preserve"> </w:t>
      </w:r>
      <w:r>
        <w:rPr>
          <w:spacing w:val="-2"/>
        </w:rPr>
        <w:t>ASSISTANCE</w:t>
      </w:r>
    </w:p>
    <w:p w14:paraId="2445021C" w14:textId="4F3C970E" w:rsidR="00E51B52" w:rsidRDefault="004A68E6" w:rsidP="004A68E6">
      <w:pPr>
        <w:pStyle w:val="BodyText"/>
        <w:spacing w:before="238" w:line="244" w:lineRule="auto"/>
        <w:ind w:right="325"/>
      </w:pPr>
      <w:r>
        <w:t xml:space="preserve">UNT </w:t>
      </w:r>
      <w:r w:rsidR="00E51B52">
        <w:t xml:space="preserve">is committed to providing a reliable online course system to all users. However, in the event of any unexpected server outage or any unusual technical difficulty </w:t>
      </w:r>
      <w:r>
        <w:t>that</w:t>
      </w:r>
      <w:r w:rsidR="00E51B52">
        <w:t xml:space="preserve"> prevents students from completing a time-sensitive assessment</w:t>
      </w:r>
      <w:r w:rsidR="00E51B52">
        <w:rPr>
          <w:spacing w:val="-1"/>
        </w:rPr>
        <w:t xml:space="preserve"> </w:t>
      </w:r>
      <w:r w:rsidR="00E51B52">
        <w:t>activity,</w:t>
      </w:r>
      <w:r w:rsidR="00E51B52">
        <w:rPr>
          <w:spacing w:val="-1"/>
        </w:rPr>
        <w:t xml:space="preserve"> </w:t>
      </w:r>
      <w:r w:rsidR="00E51B52">
        <w:t>the instructor</w:t>
      </w:r>
      <w:r w:rsidR="00E51B52">
        <w:rPr>
          <w:spacing w:val="-1"/>
        </w:rPr>
        <w:t xml:space="preserve"> </w:t>
      </w:r>
      <w:r w:rsidR="00E51B52">
        <w:t>will</w:t>
      </w:r>
      <w:r w:rsidR="00E51B52">
        <w:rPr>
          <w:spacing w:val="-1"/>
        </w:rPr>
        <w:t xml:space="preserve"> </w:t>
      </w:r>
      <w:r w:rsidR="00E51B52">
        <w:t>extend the time windows</w:t>
      </w:r>
      <w:r w:rsidR="00E51B52">
        <w:rPr>
          <w:spacing w:val="-4"/>
        </w:rPr>
        <w:t xml:space="preserve"> </w:t>
      </w:r>
      <w:r w:rsidR="00E51B52">
        <w:t>and</w:t>
      </w:r>
      <w:r w:rsidR="00E51B52">
        <w:rPr>
          <w:spacing w:val="-4"/>
        </w:rPr>
        <w:t xml:space="preserve"> </w:t>
      </w:r>
      <w:r w:rsidR="00E51B52">
        <w:t>provide</w:t>
      </w:r>
      <w:r w:rsidR="00E51B52">
        <w:rPr>
          <w:spacing w:val="-4"/>
        </w:rPr>
        <w:t xml:space="preserve"> </w:t>
      </w:r>
      <w:r w:rsidR="00E51B52">
        <w:t>an</w:t>
      </w:r>
      <w:r w:rsidR="00E51B52">
        <w:rPr>
          <w:spacing w:val="-4"/>
        </w:rPr>
        <w:t xml:space="preserve"> </w:t>
      </w:r>
      <w:r w:rsidR="00E51B52">
        <w:t>appropriate</w:t>
      </w:r>
      <w:r w:rsidR="00E51B52">
        <w:rPr>
          <w:spacing w:val="-4"/>
        </w:rPr>
        <w:t xml:space="preserve"> </w:t>
      </w:r>
      <w:r w:rsidR="00E51B52">
        <w:t>accommodation</w:t>
      </w:r>
      <w:r w:rsidR="00E51B52">
        <w:rPr>
          <w:spacing w:val="-4"/>
        </w:rPr>
        <w:t xml:space="preserve"> </w:t>
      </w:r>
      <w:r w:rsidR="00E51B52">
        <w:t>based</w:t>
      </w:r>
      <w:r w:rsidR="00E51B52">
        <w:rPr>
          <w:spacing w:val="-4"/>
        </w:rPr>
        <w:t xml:space="preserve"> </w:t>
      </w:r>
      <w:r w:rsidR="00E51B52">
        <w:t>on</w:t>
      </w:r>
      <w:r w:rsidR="00E51B52">
        <w:rPr>
          <w:spacing w:val="-4"/>
        </w:rPr>
        <w:t xml:space="preserve"> </w:t>
      </w:r>
      <w:r w:rsidR="00E51B52">
        <w:t>the</w:t>
      </w:r>
      <w:r w:rsidR="00E51B52">
        <w:rPr>
          <w:spacing w:val="-4"/>
        </w:rPr>
        <w:t xml:space="preserve"> </w:t>
      </w:r>
      <w:r w:rsidR="00E51B52">
        <w:t>situation.</w:t>
      </w:r>
      <w:r w:rsidR="00E51B52">
        <w:rPr>
          <w:spacing w:val="-5"/>
        </w:rPr>
        <w:t xml:space="preserve"> </w:t>
      </w:r>
      <w:r w:rsidR="00E51B52">
        <w:t>Students</w:t>
      </w:r>
      <w:r w:rsidR="00E51B52">
        <w:rPr>
          <w:spacing w:val="-4"/>
        </w:rPr>
        <w:t xml:space="preserve"> </w:t>
      </w:r>
      <w:r w:rsidR="00E51B52">
        <w:t>should</w:t>
      </w:r>
      <w:r w:rsidR="00E51B52">
        <w:rPr>
          <w:spacing w:val="-4"/>
        </w:rPr>
        <w:t xml:space="preserve"> </w:t>
      </w:r>
      <w:r w:rsidR="00E51B52">
        <w:t xml:space="preserve">immediately report any problems to the instructor and contact the UNT Student Help Desk: </w:t>
      </w:r>
      <w:hyperlink r:id="rId20">
        <w:r w:rsidR="00E51B52">
          <w:t>helpdesk@unt.edu</w:t>
        </w:r>
      </w:hyperlink>
      <w:r w:rsidR="00E51B52">
        <w:t xml:space="preserve"> or 940.565.2324 and obtain a ticket number. The instructor and the UNT Student Help Desk will work with the student to resolve any issues at the earliest possible time.</w:t>
      </w:r>
      <w:r w:rsidR="00E51B52">
        <w:rPr>
          <w:spacing w:val="40"/>
        </w:rPr>
        <w:t xml:space="preserve"> </w:t>
      </w:r>
      <w:r w:rsidR="00E51B52">
        <w:t>Always keep a copy of your work before submitting it in case glitches or errors occur.</w:t>
      </w:r>
    </w:p>
    <w:p w14:paraId="6178CB7C" w14:textId="77777777" w:rsidR="000B1851" w:rsidRDefault="00E51B52" w:rsidP="000B1851">
      <w:pPr>
        <w:pStyle w:val="Heading2"/>
        <w:spacing w:before="42" w:line="520" w:lineRule="exact"/>
        <w:ind w:left="0" w:right="5278"/>
      </w:pPr>
      <w:bookmarkStart w:id="7" w:name="Academic_Support_&amp;_Student_Services"/>
      <w:bookmarkEnd w:id="7"/>
      <w:r>
        <w:rPr>
          <w:u w:val="single"/>
        </w:rPr>
        <w:t>Academic</w:t>
      </w:r>
      <w:r>
        <w:rPr>
          <w:spacing w:val="-9"/>
          <w:u w:val="single"/>
        </w:rPr>
        <w:t xml:space="preserve"> </w:t>
      </w:r>
      <w:r>
        <w:rPr>
          <w:u w:val="single"/>
        </w:rPr>
        <w:t>Support</w:t>
      </w:r>
      <w:r>
        <w:rPr>
          <w:spacing w:val="-10"/>
          <w:u w:val="single"/>
        </w:rPr>
        <w:t xml:space="preserve"> </w:t>
      </w:r>
      <w:r>
        <w:rPr>
          <w:u w:val="single"/>
        </w:rPr>
        <w:t>&amp;</w:t>
      </w:r>
      <w:r>
        <w:rPr>
          <w:spacing w:val="-9"/>
          <w:u w:val="single"/>
        </w:rPr>
        <w:t xml:space="preserve"> </w:t>
      </w:r>
      <w:r>
        <w:rPr>
          <w:u w:val="single"/>
        </w:rPr>
        <w:t>Student</w:t>
      </w:r>
      <w:r>
        <w:rPr>
          <w:spacing w:val="-10"/>
          <w:u w:val="single"/>
        </w:rPr>
        <w:t xml:space="preserve"> </w:t>
      </w:r>
      <w:r>
        <w:rPr>
          <w:u w:val="single"/>
        </w:rPr>
        <w:t>Services</w:t>
      </w:r>
      <w:r>
        <w:t xml:space="preserve"> </w:t>
      </w:r>
      <w:bookmarkStart w:id="8" w:name="Student_Support_Services"/>
      <w:bookmarkEnd w:id="8"/>
      <w:r w:rsidR="000B1851">
        <w:br/>
      </w:r>
      <w:r>
        <w:t>Studen</w:t>
      </w:r>
      <w:r w:rsidR="000B1851">
        <w:t xml:space="preserve">t </w:t>
      </w:r>
      <w:r>
        <w:t>Support Services</w:t>
      </w:r>
      <w:bookmarkStart w:id="9" w:name="Mental_Health"/>
      <w:bookmarkEnd w:id="9"/>
    </w:p>
    <w:p w14:paraId="7F8BFDB1" w14:textId="5945AFDE" w:rsidR="00E51B52" w:rsidRPr="000B1851" w:rsidRDefault="00E51B52" w:rsidP="000B1851">
      <w:pPr>
        <w:pStyle w:val="Heading2"/>
        <w:spacing w:before="42" w:line="520" w:lineRule="exact"/>
        <w:ind w:left="0" w:right="5278"/>
      </w:pPr>
      <w:r>
        <w:rPr>
          <w:rFonts w:ascii="Arial Narrow Italic"/>
          <w:i/>
          <w:color w:val="2F5496"/>
        </w:rPr>
        <w:t>Mental</w:t>
      </w:r>
      <w:r>
        <w:rPr>
          <w:rFonts w:ascii="Arial Narrow Italic"/>
          <w:i/>
          <w:color w:val="2F5496"/>
          <w:spacing w:val="-2"/>
        </w:rPr>
        <w:t xml:space="preserve"> Health</w:t>
      </w:r>
    </w:p>
    <w:p w14:paraId="38906B3C" w14:textId="77777777" w:rsidR="00E51B52" w:rsidRDefault="00E51B52" w:rsidP="00E51B52">
      <w:pPr>
        <w:pStyle w:val="BodyText"/>
        <w:spacing w:before="5" w:line="244" w:lineRule="auto"/>
        <w:ind w:left="180" w:right="191"/>
      </w:pPr>
      <w:r>
        <w:t>UNT</w:t>
      </w:r>
      <w:r>
        <w:rPr>
          <w:spacing w:val="-6"/>
        </w:rPr>
        <w:t xml:space="preserve"> </w:t>
      </w:r>
      <w:r>
        <w:t>provides</w:t>
      </w:r>
      <w:r>
        <w:rPr>
          <w:spacing w:val="-3"/>
        </w:rPr>
        <w:t xml:space="preserve"> </w:t>
      </w:r>
      <w:r>
        <w:t>mental</w:t>
      </w:r>
      <w:r>
        <w:rPr>
          <w:spacing w:val="-4"/>
        </w:rPr>
        <w:t xml:space="preserve"> </w:t>
      </w:r>
      <w:r>
        <w:t>health</w:t>
      </w:r>
      <w:r>
        <w:rPr>
          <w:spacing w:val="-3"/>
        </w:rPr>
        <w:t xml:space="preserve"> </w:t>
      </w:r>
      <w:r>
        <w:t>resources</w:t>
      </w:r>
      <w:r>
        <w:rPr>
          <w:spacing w:val="-3"/>
        </w:rPr>
        <w:t xml:space="preserve"> </w:t>
      </w:r>
      <w:r>
        <w:t>to</w:t>
      </w:r>
      <w:r>
        <w:rPr>
          <w:spacing w:val="-3"/>
        </w:rPr>
        <w:t xml:space="preserve"> </w:t>
      </w:r>
      <w:r>
        <w:t>students</w:t>
      </w:r>
      <w:r>
        <w:rPr>
          <w:spacing w:val="-3"/>
        </w:rPr>
        <w:t xml:space="preserve"> </w:t>
      </w:r>
      <w:r>
        <w:t>to</w:t>
      </w:r>
      <w:r>
        <w:rPr>
          <w:spacing w:val="-3"/>
        </w:rPr>
        <w:t xml:space="preserve"> </w:t>
      </w:r>
      <w:r>
        <w:t>help</w:t>
      </w:r>
      <w:r>
        <w:rPr>
          <w:spacing w:val="-3"/>
        </w:rPr>
        <w:t xml:space="preserve"> </w:t>
      </w:r>
      <w:r>
        <w:t>ensure</w:t>
      </w:r>
      <w:r>
        <w:rPr>
          <w:spacing w:val="-3"/>
        </w:rPr>
        <w:t xml:space="preserve"> </w:t>
      </w:r>
      <w:r>
        <w:t>there</w:t>
      </w:r>
      <w:r>
        <w:rPr>
          <w:spacing w:val="-3"/>
        </w:rPr>
        <w:t xml:space="preserve"> </w:t>
      </w:r>
      <w:r>
        <w:t>are</w:t>
      </w:r>
      <w:r>
        <w:rPr>
          <w:spacing w:val="-3"/>
        </w:rPr>
        <w:t xml:space="preserve"> </w:t>
      </w:r>
      <w:r>
        <w:t>numerous</w:t>
      </w:r>
      <w:r>
        <w:rPr>
          <w:spacing w:val="-3"/>
        </w:rPr>
        <w:t xml:space="preserve"> </w:t>
      </w:r>
      <w:r>
        <w:t>outlets</w:t>
      </w:r>
      <w:r>
        <w:rPr>
          <w:spacing w:val="-3"/>
        </w:rPr>
        <w:t xml:space="preserve"> </w:t>
      </w:r>
      <w:r>
        <w:t>to</w:t>
      </w:r>
      <w:r>
        <w:rPr>
          <w:spacing w:val="-3"/>
        </w:rPr>
        <w:t xml:space="preserve"> </w:t>
      </w:r>
      <w:r>
        <w:t>turn</w:t>
      </w:r>
      <w:r>
        <w:rPr>
          <w:spacing w:val="-3"/>
        </w:rPr>
        <w:t xml:space="preserve"> </w:t>
      </w:r>
      <w:r>
        <w:t>to</w:t>
      </w:r>
      <w:r>
        <w:rPr>
          <w:spacing w:val="-3"/>
        </w:rPr>
        <w:t xml:space="preserve"> </w:t>
      </w:r>
      <w:r>
        <w:t>that wholeheartedly care for and are there for students in need, regardless of the nature of an issue or its severity. Listed below are several resources on campus that can support your academic success and mental well-being:</w:t>
      </w:r>
    </w:p>
    <w:p w14:paraId="176EA10F" w14:textId="77777777" w:rsidR="00E51B52" w:rsidRDefault="00E51B52" w:rsidP="00ED6800">
      <w:pPr>
        <w:pStyle w:val="ListParagraph"/>
        <w:numPr>
          <w:ilvl w:val="1"/>
          <w:numId w:val="13"/>
        </w:numPr>
        <w:tabs>
          <w:tab w:val="left" w:pos="899"/>
        </w:tabs>
        <w:spacing w:before="0" w:line="272" w:lineRule="exact"/>
        <w:ind w:left="899" w:hanging="359"/>
        <w:rPr>
          <w:sz w:val="24"/>
        </w:rPr>
      </w:pPr>
      <w:r>
        <w:rPr>
          <w:color w:val="0563C1"/>
          <w:sz w:val="24"/>
          <w:u w:val="single" w:color="0563C1"/>
        </w:rPr>
        <w:t>Student</w:t>
      </w:r>
      <w:r>
        <w:rPr>
          <w:color w:val="0563C1"/>
          <w:spacing w:val="-9"/>
          <w:sz w:val="24"/>
          <w:u w:val="single" w:color="0563C1"/>
        </w:rPr>
        <w:t xml:space="preserve"> </w:t>
      </w:r>
      <w:r>
        <w:rPr>
          <w:color w:val="0563C1"/>
          <w:sz w:val="24"/>
          <w:u w:val="single" w:color="0563C1"/>
        </w:rPr>
        <w:t>Health</w:t>
      </w:r>
      <w:r>
        <w:rPr>
          <w:color w:val="0563C1"/>
          <w:spacing w:val="-6"/>
          <w:sz w:val="24"/>
          <w:u w:val="single" w:color="0563C1"/>
        </w:rPr>
        <w:t xml:space="preserve"> </w:t>
      </w:r>
      <w:r>
        <w:rPr>
          <w:color w:val="0563C1"/>
          <w:sz w:val="24"/>
          <w:u w:val="single" w:color="0563C1"/>
        </w:rPr>
        <w:t>and</w:t>
      </w:r>
      <w:r>
        <w:rPr>
          <w:color w:val="0563C1"/>
          <w:spacing w:val="-6"/>
          <w:sz w:val="24"/>
          <w:u w:val="single" w:color="0563C1"/>
        </w:rPr>
        <w:t xml:space="preserve"> </w:t>
      </w:r>
      <w:r>
        <w:rPr>
          <w:color w:val="0563C1"/>
          <w:sz w:val="24"/>
          <w:u w:val="single" w:color="0563C1"/>
        </w:rPr>
        <w:t>Wellness</w:t>
      </w:r>
      <w:r>
        <w:rPr>
          <w:color w:val="0563C1"/>
          <w:spacing w:val="-6"/>
          <w:sz w:val="24"/>
          <w:u w:val="single" w:color="0563C1"/>
        </w:rPr>
        <w:t xml:space="preserve"> </w:t>
      </w:r>
      <w:r>
        <w:rPr>
          <w:color w:val="0563C1"/>
          <w:sz w:val="24"/>
          <w:u w:val="single" w:color="0563C1"/>
        </w:rPr>
        <w:t>Center</w:t>
      </w:r>
      <w:r>
        <w:rPr>
          <w:color w:val="0563C1"/>
          <w:spacing w:val="-6"/>
          <w:sz w:val="24"/>
        </w:rPr>
        <w:t xml:space="preserve"> </w:t>
      </w:r>
      <w:r>
        <w:rPr>
          <w:sz w:val="24"/>
        </w:rPr>
        <w:t>(</w:t>
      </w:r>
      <w:r>
        <w:rPr>
          <w:color w:val="0563C1"/>
          <w:sz w:val="24"/>
        </w:rPr>
        <w:t>https://studentaffairs.unt.edu/student-health-and-</w:t>
      </w:r>
      <w:r>
        <w:rPr>
          <w:color w:val="0563C1"/>
          <w:spacing w:val="-2"/>
          <w:sz w:val="24"/>
        </w:rPr>
        <w:t>wellness-</w:t>
      </w:r>
    </w:p>
    <w:p w14:paraId="0A258223" w14:textId="77777777" w:rsidR="00E51B52" w:rsidRDefault="00E51B52" w:rsidP="00E51B52">
      <w:pPr>
        <w:pStyle w:val="BodyText"/>
        <w:spacing w:before="27"/>
        <w:ind w:left="900"/>
      </w:pPr>
      <w:r>
        <w:rPr>
          <w:color w:val="0563C1"/>
          <w:spacing w:val="-2"/>
        </w:rPr>
        <w:t>center</w:t>
      </w:r>
      <w:r>
        <w:rPr>
          <w:spacing w:val="-2"/>
        </w:rPr>
        <w:t>)</w:t>
      </w:r>
    </w:p>
    <w:p w14:paraId="5BFE2958" w14:textId="77777777" w:rsidR="00E51B52" w:rsidRDefault="00E51B52" w:rsidP="00E51B52">
      <w:pPr>
        <w:sectPr w:rsidR="00E51B52" w:rsidSect="00E51B52">
          <w:pgSz w:w="12240" w:h="15840"/>
          <w:pgMar w:top="1360" w:right="1260" w:bottom="1200" w:left="1260" w:header="0" w:footer="1000" w:gutter="0"/>
          <w:cols w:space="720"/>
        </w:sectPr>
      </w:pPr>
    </w:p>
    <w:p w14:paraId="4084EA63" w14:textId="77777777" w:rsidR="00E51B52" w:rsidRDefault="00E51B52" w:rsidP="00ED6800">
      <w:pPr>
        <w:pStyle w:val="ListParagraph"/>
        <w:numPr>
          <w:ilvl w:val="1"/>
          <w:numId w:val="13"/>
        </w:numPr>
        <w:tabs>
          <w:tab w:val="left" w:pos="899"/>
        </w:tabs>
        <w:spacing w:before="28"/>
        <w:ind w:left="899" w:hanging="359"/>
        <w:rPr>
          <w:sz w:val="24"/>
        </w:rPr>
      </w:pPr>
      <w:r>
        <w:rPr>
          <w:color w:val="0563C1"/>
          <w:sz w:val="24"/>
          <w:u w:val="single" w:color="0563C1"/>
        </w:rPr>
        <w:t>Counseling</w:t>
      </w:r>
      <w:r>
        <w:rPr>
          <w:color w:val="0563C1"/>
          <w:spacing w:val="-15"/>
          <w:sz w:val="24"/>
          <w:u w:val="single" w:color="0563C1"/>
        </w:rPr>
        <w:t xml:space="preserve"> </w:t>
      </w:r>
      <w:r>
        <w:rPr>
          <w:color w:val="0563C1"/>
          <w:sz w:val="24"/>
          <w:u w:val="single" w:color="0563C1"/>
        </w:rPr>
        <w:t>and</w:t>
      </w:r>
      <w:r>
        <w:rPr>
          <w:color w:val="0563C1"/>
          <w:spacing w:val="-14"/>
          <w:sz w:val="24"/>
          <w:u w:val="single" w:color="0563C1"/>
        </w:rPr>
        <w:t xml:space="preserve"> </w:t>
      </w:r>
      <w:r>
        <w:rPr>
          <w:color w:val="0563C1"/>
          <w:sz w:val="24"/>
          <w:u w:val="single" w:color="0563C1"/>
        </w:rPr>
        <w:t>Testing</w:t>
      </w:r>
      <w:r>
        <w:rPr>
          <w:color w:val="0563C1"/>
          <w:spacing w:val="-12"/>
          <w:sz w:val="24"/>
          <w:u w:val="single" w:color="0563C1"/>
        </w:rPr>
        <w:t xml:space="preserve"> </w:t>
      </w:r>
      <w:r>
        <w:rPr>
          <w:color w:val="0563C1"/>
          <w:sz w:val="24"/>
          <w:u w:val="single" w:color="0563C1"/>
        </w:rPr>
        <w:t>Services</w:t>
      </w:r>
      <w:r>
        <w:rPr>
          <w:color w:val="0563C1"/>
          <w:spacing w:val="-12"/>
          <w:sz w:val="24"/>
        </w:rPr>
        <w:t xml:space="preserve"> </w:t>
      </w:r>
      <w:r>
        <w:rPr>
          <w:sz w:val="24"/>
        </w:rPr>
        <w:t>(</w:t>
      </w:r>
      <w:r>
        <w:rPr>
          <w:color w:val="0563C1"/>
          <w:sz w:val="24"/>
        </w:rPr>
        <w:t>https://studentaffairs.unt.edu/counseling-and-testing-</w:t>
      </w:r>
      <w:r>
        <w:rPr>
          <w:color w:val="0563C1"/>
          <w:spacing w:val="-2"/>
          <w:sz w:val="24"/>
        </w:rPr>
        <w:t>services</w:t>
      </w:r>
      <w:r>
        <w:rPr>
          <w:spacing w:val="-2"/>
          <w:sz w:val="24"/>
        </w:rPr>
        <w:t>)</w:t>
      </w:r>
    </w:p>
    <w:p w14:paraId="4620B480"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UNT</w:t>
      </w:r>
      <w:r>
        <w:rPr>
          <w:color w:val="0563C1"/>
          <w:spacing w:val="-12"/>
          <w:sz w:val="24"/>
          <w:u w:val="single" w:color="0563C1"/>
        </w:rPr>
        <w:t xml:space="preserve"> </w:t>
      </w:r>
      <w:r>
        <w:rPr>
          <w:color w:val="0563C1"/>
          <w:sz w:val="24"/>
          <w:u w:val="single" w:color="0563C1"/>
        </w:rPr>
        <w:t>Care</w:t>
      </w:r>
      <w:r>
        <w:rPr>
          <w:color w:val="0563C1"/>
          <w:spacing w:val="-12"/>
          <w:sz w:val="24"/>
          <w:u w:val="single" w:color="0563C1"/>
        </w:rPr>
        <w:t xml:space="preserve"> </w:t>
      </w:r>
      <w:r>
        <w:rPr>
          <w:color w:val="0563C1"/>
          <w:sz w:val="24"/>
          <w:u w:val="single" w:color="0563C1"/>
        </w:rPr>
        <w:t>Team</w:t>
      </w:r>
      <w:r>
        <w:rPr>
          <w:color w:val="0563C1"/>
          <w:spacing w:val="-8"/>
          <w:sz w:val="24"/>
        </w:rPr>
        <w:t xml:space="preserve"> </w:t>
      </w:r>
      <w:r>
        <w:rPr>
          <w:spacing w:val="-2"/>
          <w:sz w:val="24"/>
        </w:rPr>
        <w:t>(https://studentaffairs.unt.edu/care)</w:t>
      </w:r>
    </w:p>
    <w:p w14:paraId="6FB978D9" w14:textId="77777777" w:rsidR="00E51B52" w:rsidRDefault="00E51B52" w:rsidP="00ED6800">
      <w:pPr>
        <w:pStyle w:val="ListParagraph"/>
        <w:numPr>
          <w:ilvl w:val="1"/>
          <w:numId w:val="13"/>
        </w:numPr>
        <w:tabs>
          <w:tab w:val="left" w:pos="900"/>
        </w:tabs>
        <w:spacing w:line="261" w:lineRule="auto"/>
        <w:ind w:right="816"/>
        <w:rPr>
          <w:sz w:val="24"/>
        </w:rPr>
      </w:pPr>
      <w:r>
        <w:rPr>
          <w:color w:val="0563C1"/>
          <w:sz w:val="24"/>
          <w:u w:val="single" w:color="0563C1"/>
        </w:rPr>
        <w:t>UNT</w:t>
      </w:r>
      <w:r>
        <w:rPr>
          <w:color w:val="0563C1"/>
          <w:spacing w:val="-14"/>
          <w:sz w:val="24"/>
          <w:u w:val="single" w:color="0563C1"/>
        </w:rPr>
        <w:t xml:space="preserve"> </w:t>
      </w:r>
      <w:r>
        <w:rPr>
          <w:color w:val="0563C1"/>
          <w:sz w:val="24"/>
          <w:u w:val="single" w:color="0563C1"/>
        </w:rPr>
        <w:t>Psychiatric</w:t>
      </w:r>
      <w:r>
        <w:rPr>
          <w:color w:val="0563C1"/>
          <w:spacing w:val="-14"/>
          <w:sz w:val="24"/>
          <w:u w:val="single" w:color="0563C1"/>
        </w:rPr>
        <w:t xml:space="preserve"> </w:t>
      </w:r>
      <w:r>
        <w:rPr>
          <w:color w:val="0563C1"/>
          <w:sz w:val="24"/>
          <w:u w:val="single" w:color="0563C1"/>
        </w:rPr>
        <w:t>Services</w:t>
      </w:r>
      <w:r>
        <w:rPr>
          <w:color w:val="0563C1"/>
          <w:spacing w:val="-14"/>
          <w:sz w:val="24"/>
        </w:rPr>
        <w:t xml:space="preserve"> </w:t>
      </w:r>
      <w:r>
        <w:rPr>
          <w:sz w:val="24"/>
        </w:rPr>
        <w:t xml:space="preserve">(https://studentaffairs.unt.edu/student-health-and-wellness-center/ </w:t>
      </w:r>
      <w:r>
        <w:rPr>
          <w:spacing w:val="-2"/>
          <w:sz w:val="24"/>
        </w:rPr>
        <w:t>services/psychiatry)</w:t>
      </w:r>
    </w:p>
    <w:p w14:paraId="395E21AE" w14:textId="77777777" w:rsidR="00E51B52" w:rsidRDefault="00E51B52" w:rsidP="00ED6800">
      <w:pPr>
        <w:pStyle w:val="ListParagraph"/>
        <w:numPr>
          <w:ilvl w:val="1"/>
          <w:numId w:val="13"/>
        </w:numPr>
        <w:tabs>
          <w:tab w:val="left" w:pos="900"/>
        </w:tabs>
        <w:spacing w:before="105" w:line="261" w:lineRule="auto"/>
        <w:ind w:right="692"/>
        <w:rPr>
          <w:sz w:val="24"/>
        </w:rPr>
      </w:pPr>
      <w:r>
        <w:rPr>
          <w:color w:val="0563C1"/>
          <w:sz w:val="24"/>
          <w:u w:val="single" w:color="0563C1"/>
        </w:rPr>
        <w:t>Individual</w:t>
      </w:r>
      <w:r>
        <w:rPr>
          <w:color w:val="0563C1"/>
          <w:spacing w:val="-14"/>
          <w:sz w:val="24"/>
          <w:u w:val="single" w:color="0563C1"/>
        </w:rPr>
        <w:t xml:space="preserve"> </w:t>
      </w:r>
      <w:r>
        <w:rPr>
          <w:color w:val="0563C1"/>
          <w:sz w:val="24"/>
          <w:u w:val="single" w:color="0563C1"/>
        </w:rPr>
        <w:t>Counseling</w:t>
      </w:r>
      <w:r>
        <w:rPr>
          <w:color w:val="0563C1"/>
          <w:spacing w:val="-14"/>
          <w:sz w:val="24"/>
        </w:rPr>
        <w:t xml:space="preserve"> </w:t>
      </w:r>
      <w:r>
        <w:rPr>
          <w:sz w:val="24"/>
        </w:rPr>
        <w:t xml:space="preserve">(https://studentaffairs.unt.edu/counseling-and-testing-services/services/ </w:t>
      </w:r>
      <w:r>
        <w:rPr>
          <w:spacing w:val="-2"/>
          <w:sz w:val="24"/>
        </w:rPr>
        <w:t>individual-counseling)</w:t>
      </w:r>
    </w:p>
    <w:p w14:paraId="6B3EEBFF" w14:textId="77777777" w:rsidR="00E51B52" w:rsidRDefault="00E51B52" w:rsidP="00E51B52">
      <w:pPr>
        <w:spacing w:before="162"/>
        <w:ind w:left="180"/>
        <w:rPr>
          <w:rFonts w:ascii="Arial Narrow Italic"/>
          <w:i/>
          <w:sz w:val="24"/>
        </w:rPr>
      </w:pPr>
      <w:bookmarkStart w:id="10" w:name="Chosen_Names"/>
      <w:bookmarkEnd w:id="10"/>
      <w:r>
        <w:rPr>
          <w:rFonts w:ascii="Arial Narrow Italic"/>
          <w:i/>
          <w:color w:val="2F5496"/>
          <w:sz w:val="24"/>
        </w:rPr>
        <w:t xml:space="preserve">Chosen </w:t>
      </w:r>
      <w:r>
        <w:rPr>
          <w:rFonts w:ascii="Arial Narrow Italic"/>
          <w:i/>
          <w:color w:val="2F5496"/>
          <w:spacing w:val="-2"/>
          <w:sz w:val="24"/>
        </w:rPr>
        <w:t>Names</w:t>
      </w:r>
    </w:p>
    <w:p w14:paraId="67F08308" w14:textId="77777777" w:rsidR="00E51B52" w:rsidRDefault="00E51B52" w:rsidP="00E51B52">
      <w:pPr>
        <w:pStyle w:val="BodyText"/>
        <w:spacing w:before="5" w:line="244" w:lineRule="auto"/>
        <w:ind w:left="180"/>
      </w:pPr>
      <w:r>
        <w:t>A</w:t>
      </w:r>
      <w:r>
        <w:rPr>
          <w:spacing w:val="-13"/>
        </w:rPr>
        <w:t xml:space="preserve"> </w:t>
      </w:r>
      <w:r>
        <w:t>chosen</w:t>
      </w:r>
      <w:r>
        <w:rPr>
          <w:spacing w:val="-2"/>
        </w:rPr>
        <w:t xml:space="preserve"> </w:t>
      </w:r>
      <w:r>
        <w:t>name</w:t>
      </w:r>
      <w:r>
        <w:rPr>
          <w:spacing w:val="-2"/>
        </w:rPr>
        <w:t xml:space="preserve"> </w:t>
      </w:r>
      <w:r>
        <w:t>is</w:t>
      </w:r>
      <w:r>
        <w:rPr>
          <w:spacing w:val="-2"/>
        </w:rPr>
        <w:t xml:space="preserve"> </w:t>
      </w:r>
      <w:r>
        <w:t>a</w:t>
      </w:r>
      <w:r>
        <w:rPr>
          <w:spacing w:val="-2"/>
        </w:rPr>
        <w:t xml:space="preserve"> </w:t>
      </w:r>
      <w:r>
        <w:t>name</w:t>
      </w:r>
      <w:r>
        <w:rPr>
          <w:spacing w:val="-2"/>
        </w:rPr>
        <w:t xml:space="preserve"> </w:t>
      </w:r>
      <w:r>
        <w:t>that</w:t>
      </w:r>
      <w:r>
        <w:rPr>
          <w:spacing w:val="-3"/>
        </w:rPr>
        <w:t xml:space="preserve"> </w:t>
      </w:r>
      <w:r>
        <w:t>a</w:t>
      </w:r>
      <w:r>
        <w:rPr>
          <w:spacing w:val="-2"/>
        </w:rPr>
        <w:t xml:space="preserve"> </w:t>
      </w:r>
      <w:r>
        <w:t>person</w:t>
      </w:r>
      <w:r>
        <w:rPr>
          <w:spacing w:val="-2"/>
        </w:rPr>
        <w:t xml:space="preserve"> </w:t>
      </w:r>
      <w:r>
        <w:t>goes</w:t>
      </w:r>
      <w:r>
        <w:rPr>
          <w:spacing w:val="-2"/>
        </w:rPr>
        <w:t xml:space="preserve"> </w:t>
      </w:r>
      <w:r>
        <w:t>by</w:t>
      </w:r>
      <w:r>
        <w:rPr>
          <w:spacing w:val="-2"/>
        </w:rPr>
        <w:t xml:space="preserve"> </w:t>
      </w:r>
      <w:r>
        <w:t>that</w:t>
      </w:r>
      <w:r>
        <w:rPr>
          <w:spacing w:val="-3"/>
        </w:rPr>
        <w:t xml:space="preserve"> </w:t>
      </w:r>
      <w:r>
        <w:t>may</w:t>
      </w:r>
      <w:r>
        <w:rPr>
          <w:spacing w:val="-2"/>
        </w:rPr>
        <w:t xml:space="preserve"> </w:t>
      </w:r>
      <w:r>
        <w:t>or</w:t>
      </w:r>
      <w:r>
        <w:rPr>
          <w:spacing w:val="-3"/>
        </w:rPr>
        <w:t xml:space="preserve"> </w:t>
      </w:r>
      <w:r>
        <w:t>may</w:t>
      </w:r>
      <w:r>
        <w:rPr>
          <w:spacing w:val="-2"/>
        </w:rPr>
        <w:t xml:space="preserve"> </w:t>
      </w:r>
      <w:r>
        <w:t>not</w:t>
      </w:r>
      <w:r>
        <w:rPr>
          <w:spacing w:val="-3"/>
        </w:rPr>
        <w:t xml:space="preserve"> </w:t>
      </w:r>
      <w:r>
        <w:t>match</w:t>
      </w:r>
      <w:r>
        <w:rPr>
          <w:spacing w:val="-2"/>
        </w:rPr>
        <w:t xml:space="preserve"> </w:t>
      </w:r>
      <w:r>
        <w:t>their</w:t>
      </w:r>
      <w:r>
        <w:rPr>
          <w:spacing w:val="-3"/>
        </w:rPr>
        <w:t xml:space="preserve"> </w:t>
      </w:r>
      <w:r>
        <w:t>legal</w:t>
      </w:r>
      <w:r>
        <w:rPr>
          <w:spacing w:val="-3"/>
        </w:rPr>
        <w:t xml:space="preserve"> </w:t>
      </w:r>
      <w:r>
        <w:t>name.</w:t>
      </w:r>
      <w:r>
        <w:rPr>
          <w:spacing w:val="-3"/>
        </w:rPr>
        <w:t xml:space="preserve"> </w:t>
      </w:r>
      <w:r>
        <w:t>If</w:t>
      </w:r>
      <w:r>
        <w:rPr>
          <w:spacing w:val="-3"/>
        </w:rPr>
        <w:t xml:space="preserve"> </w:t>
      </w:r>
      <w:r>
        <w:t>you</w:t>
      </w:r>
      <w:r>
        <w:rPr>
          <w:spacing w:val="-2"/>
        </w:rPr>
        <w:t xml:space="preserve"> </w:t>
      </w:r>
      <w:r>
        <w:t>have</w:t>
      </w:r>
      <w:r>
        <w:rPr>
          <w:spacing w:val="-2"/>
        </w:rPr>
        <w:t xml:space="preserve"> </w:t>
      </w:r>
      <w:r>
        <w:t>a chosen name that is different from your legal name and would like that to be used in class, please let the instructor know. Below is a list of resources for updating your chosen name at UNT.</w:t>
      </w:r>
    </w:p>
    <w:p w14:paraId="10DFAB3E" w14:textId="77777777" w:rsidR="00E51B52" w:rsidRDefault="00E51B52" w:rsidP="00ED6800">
      <w:pPr>
        <w:pStyle w:val="ListParagraph"/>
        <w:numPr>
          <w:ilvl w:val="1"/>
          <w:numId w:val="13"/>
        </w:numPr>
        <w:tabs>
          <w:tab w:val="left" w:pos="899"/>
        </w:tabs>
        <w:spacing w:before="0" w:line="273" w:lineRule="exact"/>
        <w:ind w:left="899" w:hanging="359"/>
        <w:rPr>
          <w:sz w:val="24"/>
        </w:rPr>
      </w:pPr>
      <w:r>
        <w:rPr>
          <w:color w:val="0563C1"/>
          <w:sz w:val="24"/>
          <w:u w:val="single" w:color="0563C1"/>
        </w:rPr>
        <w:t>UNT</w:t>
      </w:r>
      <w:r>
        <w:rPr>
          <w:color w:val="0563C1"/>
          <w:spacing w:val="-4"/>
          <w:sz w:val="24"/>
          <w:u w:val="single" w:color="0563C1"/>
        </w:rPr>
        <w:t xml:space="preserve"> </w:t>
      </w:r>
      <w:r>
        <w:rPr>
          <w:color w:val="0563C1"/>
          <w:spacing w:val="-2"/>
          <w:sz w:val="24"/>
          <w:u w:val="single" w:color="0563C1"/>
        </w:rPr>
        <w:t>Records</w:t>
      </w:r>
    </w:p>
    <w:p w14:paraId="6FB91B20"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UNT</w:t>
      </w:r>
      <w:r>
        <w:rPr>
          <w:color w:val="0563C1"/>
          <w:spacing w:val="-6"/>
          <w:sz w:val="24"/>
          <w:u w:val="single" w:color="0563C1"/>
        </w:rPr>
        <w:t xml:space="preserve"> </w:t>
      </w:r>
      <w:r>
        <w:rPr>
          <w:color w:val="0563C1"/>
          <w:sz w:val="24"/>
          <w:u w:val="single" w:color="0563C1"/>
        </w:rPr>
        <w:t xml:space="preserve">ID </w:t>
      </w:r>
      <w:r>
        <w:rPr>
          <w:color w:val="0563C1"/>
          <w:spacing w:val="-4"/>
          <w:sz w:val="24"/>
          <w:u w:val="single" w:color="0563C1"/>
        </w:rPr>
        <w:t>Card</w:t>
      </w:r>
    </w:p>
    <w:p w14:paraId="2B527DE8"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UNT</w:t>
      </w:r>
      <w:r>
        <w:rPr>
          <w:color w:val="0563C1"/>
          <w:spacing w:val="-4"/>
          <w:sz w:val="24"/>
          <w:u w:val="single" w:color="0563C1"/>
        </w:rPr>
        <w:t xml:space="preserve"> </w:t>
      </w:r>
      <w:r>
        <w:rPr>
          <w:color w:val="0563C1"/>
          <w:sz w:val="24"/>
          <w:u w:val="single" w:color="0563C1"/>
        </w:rPr>
        <w:t>Email</w:t>
      </w:r>
      <w:r>
        <w:rPr>
          <w:color w:val="0563C1"/>
          <w:spacing w:val="-11"/>
          <w:sz w:val="24"/>
          <w:u w:val="single" w:color="0563C1"/>
        </w:rPr>
        <w:t xml:space="preserve"> </w:t>
      </w:r>
      <w:r>
        <w:rPr>
          <w:color w:val="0563C1"/>
          <w:spacing w:val="-2"/>
          <w:sz w:val="24"/>
          <w:u w:val="single" w:color="0563C1"/>
        </w:rPr>
        <w:t>Address</w:t>
      </w:r>
      <w:r>
        <w:rPr>
          <w:color w:val="0563C1"/>
          <w:spacing w:val="40"/>
          <w:sz w:val="24"/>
          <w:u w:val="single" w:color="0563C1"/>
        </w:rPr>
        <w:t xml:space="preserve"> </w:t>
      </w:r>
    </w:p>
    <w:p w14:paraId="16B4FAAF"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Legal</w:t>
      </w:r>
      <w:r>
        <w:rPr>
          <w:color w:val="0563C1"/>
          <w:spacing w:val="-1"/>
          <w:sz w:val="24"/>
          <w:u w:val="single" w:color="0563C1"/>
        </w:rPr>
        <w:t xml:space="preserve"> </w:t>
      </w:r>
      <w:r>
        <w:rPr>
          <w:color w:val="0563C1"/>
          <w:spacing w:val="-4"/>
          <w:sz w:val="24"/>
          <w:u w:val="single" w:color="0563C1"/>
        </w:rPr>
        <w:t>Name</w:t>
      </w:r>
    </w:p>
    <w:p w14:paraId="3801D767" w14:textId="77777777" w:rsidR="00E51B52" w:rsidRDefault="00E51B52" w:rsidP="00E51B52">
      <w:pPr>
        <w:spacing w:before="187" w:line="244" w:lineRule="auto"/>
        <w:ind w:left="180" w:right="325"/>
        <w:rPr>
          <w:rFonts w:ascii="Arial Narrow Italic"/>
          <w:i/>
          <w:sz w:val="24"/>
        </w:rPr>
      </w:pPr>
      <w:r>
        <w:rPr>
          <w:rFonts w:ascii="Arial Narrow Italic"/>
          <w:i/>
          <w:sz w:val="24"/>
        </w:rPr>
        <w:t>*UNT</w:t>
      </w:r>
      <w:r>
        <w:rPr>
          <w:rFonts w:ascii="Arial Narrow Italic"/>
          <w:i/>
          <w:spacing w:val="-8"/>
          <w:sz w:val="24"/>
        </w:rPr>
        <w:t xml:space="preserve"> </w:t>
      </w:r>
      <w:r>
        <w:rPr>
          <w:rFonts w:ascii="Arial Narrow Italic"/>
          <w:i/>
          <w:sz w:val="24"/>
        </w:rPr>
        <w:t>euIDs</w:t>
      </w:r>
      <w:r>
        <w:rPr>
          <w:rFonts w:ascii="Arial Narrow Italic"/>
          <w:i/>
          <w:spacing w:val="-3"/>
          <w:sz w:val="24"/>
        </w:rPr>
        <w:t xml:space="preserve"> </w:t>
      </w:r>
      <w:r>
        <w:rPr>
          <w:rFonts w:ascii="Arial Narrow Italic"/>
          <w:i/>
          <w:sz w:val="24"/>
        </w:rPr>
        <w:t>cannot</w:t>
      </w:r>
      <w:r>
        <w:rPr>
          <w:rFonts w:ascii="Arial Narrow Italic"/>
          <w:i/>
          <w:spacing w:val="-4"/>
          <w:sz w:val="24"/>
        </w:rPr>
        <w:t xml:space="preserve"> </w:t>
      </w:r>
      <w:r>
        <w:rPr>
          <w:rFonts w:ascii="Arial Narrow Italic"/>
          <w:i/>
          <w:sz w:val="24"/>
        </w:rPr>
        <w:t>be</w:t>
      </w:r>
      <w:r>
        <w:rPr>
          <w:rFonts w:ascii="Arial Narrow Italic"/>
          <w:i/>
          <w:spacing w:val="-3"/>
          <w:sz w:val="24"/>
        </w:rPr>
        <w:t xml:space="preserve"> </w:t>
      </w:r>
      <w:r>
        <w:rPr>
          <w:rFonts w:ascii="Arial Narrow Italic"/>
          <w:i/>
          <w:sz w:val="24"/>
        </w:rPr>
        <w:t>changed</w:t>
      </w:r>
      <w:r>
        <w:rPr>
          <w:rFonts w:ascii="Arial Narrow Italic"/>
          <w:i/>
          <w:spacing w:val="-3"/>
          <w:sz w:val="24"/>
        </w:rPr>
        <w:t xml:space="preserve"> </w:t>
      </w:r>
      <w:r>
        <w:rPr>
          <w:rFonts w:ascii="Arial Narrow Italic"/>
          <w:i/>
          <w:sz w:val="24"/>
        </w:rPr>
        <w:t>at</w:t>
      </w:r>
      <w:r>
        <w:rPr>
          <w:rFonts w:ascii="Arial Narrow Italic"/>
          <w:i/>
          <w:spacing w:val="-4"/>
          <w:sz w:val="24"/>
        </w:rPr>
        <w:t xml:space="preserve"> </w:t>
      </w:r>
      <w:r>
        <w:rPr>
          <w:rFonts w:ascii="Arial Narrow Italic"/>
          <w:i/>
          <w:sz w:val="24"/>
        </w:rPr>
        <w:t>this</w:t>
      </w:r>
      <w:r>
        <w:rPr>
          <w:rFonts w:ascii="Arial Narrow Italic"/>
          <w:i/>
          <w:spacing w:val="-3"/>
          <w:sz w:val="24"/>
        </w:rPr>
        <w:t xml:space="preserve"> </w:t>
      </w:r>
      <w:r>
        <w:rPr>
          <w:rFonts w:ascii="Arial Narrow Italic"/>
          <w:i/>
          <w:sz w:val="24"/>
        </w:rPr>
        <w:t>time.</w:t>
      </w:r>
      <w:r>
        <w:rPr>
          <w:rFonts w:ascii="Arial Narrow Italic"/>
          <w:i/>
          <w:spacing w:val="-8"/>
          <w:sz w:val="24"/>
        </w:rPr>
        <w:t xml:space="preserve"> </w:t>
      </w:r>
      <w:r>
        <w:rPr>
          <w:rFonts w:ascii="Arial Narrow Italic"/>
          <w:i/>
          <w:sz w:val="24"/>
        </w:rPr>
        <w:t>The</w:t>
      </w:r>
      <w:r>
        <w:rPr>
          <w:rFonts w:ascii="Arial Narrow Italic"/>
          <w:i/>
          <w:spacing w:val="-3"/>
          <w:sz w:val="24"/>
        </w:rPr>
        <w:t xml:space="preserve"> </w:t>
      </w:r>
      <w:r>
        <w:rPr>
          <w:rFonts w:ascii="Arial Narrow Italic"/>
          <w:i/>
          <w:sz w:val="24"/>
        </w:rPr>
        <w:t>collaborating</w:t>
      </w:r>
      <w:r>
        <w:rPr>
          <w:rFonts w:ascii="Arial Narrow Italic"/>
          <w:i/>
          <w:spacing w:val="-3"/>
          <w:sz w:val="24"/>
        </w:rPr>
        <w:t xml:space="preserve"> </w:t>
      </w:r>
      <w:r>
        <w:rPr>
          <w:rFonts w:ascii="Arial Narrow Italic"/>
          <w:i/>
          <w:sz w:val="24"/>
        </w:rPr>
        <w:t>offices</w:t>
      </w:r>
      <w:r>
        <w:rPr>
          <w:rFonts w:ascii="Arial Narrow Italic"/>
          <w:i/>
          <w:spacing w:val="-3"/>
          <w:sz w:val="24"/>
        </w:rPr>
        <w:t xml:space="preserve"> </w:t>
      </w:r>
      <w:r>
        <w:rPr>
          <w:rFonts w:ascii="Arial Narrow Italic"/>
          <w:i/>
          <w:sz w:val="24"/>
        </w:rPr>
        <w:t>are</w:t>
      </w:r>
      <w:r>
        <w:rPr>
          <w:rFonts w:ascii="Arial Narrow Italic"/>
          <w:i/>
          <w:spacing w:val="-3"/>
          <w:sz w:val="24"/>
        </w:rPr>
        <w:t xml:space="preserve"> </w:t>
      </w:r>
      <w:r>
        <w:rPr>
          <w:rFonts w:ascii="Arial Narrow Italic"/>
          <w:i/>
          <w:sz w:val="24"/>
        </w:rPr>
        <w:t>working</w:t>
      </w:r>
      <w:r>
        <w:rPr>
          <w:rFonts w:ascii="Arial Narrow Italic"/>
          <w:i/>
          <w:spacing w:val="-3"/>
          <w:sz w:val="24"/>
        </w:rPr>
        <w:t xml:space="preserve"> </w:t>
      </w:r>
      <w:r>
        <w:rPr>
          <w:rFonts w:ascii="Arial Narrow Italic"/>
          <w:i/>
          <w:sz w:val="24"/>
        </w:rPr>
        <w:t>on</w:t>
      </w:r>
      <w:r>
        <w:rPr>
          <w:rFonts w:ascii="Arial Narrow Italic"/>
          <w:i/>
          <w:spacing w:val="-3"/>
          <w:sz w:val="24"/>
        </w:rPr>
        <w:t xml:space="preserve"> </w:t>
      </w:r>
      <w:r>
        <w:rPr>
          <w:rFonts w:ascii="Arial Narrow Italic"/>
          <w:i/>
          <w:sz w:val="24"/>
        </w:rPr>
        <w:t>a</w:t>
      </w:r>
      <w:r>
        <w:rPr>
          <w:rFonts w:ascii="Arial Narrow Italic"/>
          <w:i/>
          <w:spacing w:val="-3"/>
          <w:sz w:val="24"/>
        </w:rPr>
        <w:t xml:space="preserve"> </w:t>
      </w:r>
      <w:r>
        <w:rPr>
          <w:rFonts w:ascii="Arial Narrow Italic"/>
          <w:i/>
          <w:sz w:val="24"/>
        </w:rPr>
        <w:t>process</w:t>
      </w:r>
      <w:r>
        <w:rPr>
          <w:rFonts w:ascii="Arial Narrow Italic"/>
          <w:i/>
          <w:spacing w:val="-3"/>
          <w:sz w:val="24"/>
        </w:rPr>
        <w:t xml:space="preserve"> </w:t>
      </w:r>
      <w:r>
        <w:rPr>
          <w:rFonts w:ascii="Arial Narrow Italic"/>
          <w:i/>
          <w:sz w:val="24"/>
        </w:rPr>
        <w:t>to</w:t>
      </w:r>
      <w:r>
        <w:rPr>
          <w:rFonts w:ascii="Arial Narrow Italic"/>
          <w:i/>
          <w:spacing w:val="-3"/>
          <w:sz w:val="24"/>
        </w:rPr>
        <w:t xml:space="preserve"> </w:t>
      </w:r>
      <w:r>
        <w:rPr>
          <w:rFonts w:ascii="Arial Narrow Italic"/>
          <w:i/>
          <w:sz w:val="24"/>
        </w:rPr>
        <w:t>make this option accessible to UNT community members.</w:t>
      </w:r>
    </w:p>
    <w:p w14:paraId="39B15D5D" w14:textId="77777777" w:rsidR="00E51B52" w:rsidRDefault="00E51B52" w:rsidP="00E51B52">
      <w:pPr>
        <w:spacing w:before="38"/>
        <w:ind w:left="180"/>
        <w:rPr>
          <w:rFonts w:ascii="Arial Narrow Italic"/>
          <w:i/>
          <w:sz w:val="24"/>
        </w:rPr>
      </w:pPr>
      <w:bookmarkStart w:id="11" w:name="Pronouns"/>
      <w:bookmarkEnd w:id="11"/>
      <w:r>
        <w:rPr>
          <w:rFonts w:ascii="Arial Narrow Italic"/>
          <w:i/>
          <w:color w:val="2F5496"/>
          <w:spacing w:val="-2"/>
          <w:sz w:val="24"/>
        </w:rPr>
        <w:t>Pronouns</w:t>
      </w:r>
    </w:p>
    <w:p w14:paraId="6457958B" w14:textId="77777777" w:rsidR="00E51B52" w:rsidRDefault="00E51B52" w:rsidP="00E51B52">
      <w:pPr>
        <w:pStyle w:val="BodyText"/>
        <w:spacing w:before="5" w:line="244" w:lineRule="auto"/>
        <w:ind w:left="180" w:right="282"/>
      </w:pPr>
      <w:r>
        <w:t>Pronouns (she/her, they/them, he/him, etc.) are a public way for people to address you, much like your name,</w:t>
      </w:r>
      <w:r>
        <w:rPr>
          <w:spacing w:val="-3"/>
        </w:rPr>
        <w:t xml:space="preserve"> </w:t>
      </w:r>
      <w:r>
        <w:t>and</w:t>
      </w:r>
      <w:r>
        <w:rPr>
          <w:spacing w:val="-2"/>
        </w:rPr>
        <w:t xml:space="preserve"> </w:t>
      </w:r>
      <w:r>
        <w:t>can</w:t>
      </w:r>
      <w:r>
        <w:rPr>
          <w:spacing w:val="-2"/>
        </w:rPr>
        <w:t xml:space="preserve"> </w:t>
      </w:r>
      <w:r>
        <w:t>be</w:t>
      </w:r>
      <w:r>
        <w:rPr>
          <w:spacing w:val="-2"/>
        </w:rPr>
        <w:t xml:space="preserve"> </w:t>
      </w:r>
      <w:r>
        <w:t>shared</w:t>
      </w:r>
      <w:r>
        <w:rPr>
          <w:spacing w:val="-2"/>
        </w:rPr>
        <w:t xml:space="preserve"> </w:t>
      </w:r>
      <w:r>
        <w:t>with</w:t>
      </w:r>
      <w:r>
        <w:rPr>
          <w:spacing w:val="-2"/>
        </w:rPr>
        <w:t xml:space="preserve"> </w:t>
      </w:r>
      <w:r>
        <w:t>a</w:t>
      </w:r>
      <w:r>
        <w:rPr>
          <w:spacing w:val="-2"/>
        </w:rPr>
        <w:t xml:space="preserve"> </w:t>
      </w:r>
      <w:r>
        <w:t>name</w:t>
      </w:r>
      <w:r>
        <w:rPr>
          <w:spacing w:val="-2"/>
        </w:rPr>
        <w:t xml:space="preserve"> </w:t>
      </w:r>
      <w:r>
        <w:t>when</w:t>
      </w:r>
      <w:r>
        <w:rPr>
          <w:spacing w:val="-2"/>
        </w:rPr>
        <w:t xml:space="preserve"> </w:t>
      </w:r>
      <w:r>
        <w:t>making</w:t>
      </w:r>
      <w:r>
        <w:rPr>
          <w:spacing w:val="-2"/>
        </w:rPr>
        <w:t xml:space="preserve"> </w:t>
      </w:r>
      <w:r>
        <w:t>an</w:t>
      </w:r>
      <w:r>
        <w:rPr>
          <w:spacing w:val="-2"/>
        </w:rPr>
        <w:t xml:space="preserve"> </w:t>
      </w:r>
      <w:r>
        <w:t>introduction,</w:t>
      </w:r>
      <w:r>
        <w:rPr>
          <w:spacing w:val="-3"/>
        </w:rPr>
        <w:t xml:space="preserve"> </w:t>
      </w:r>
      <w:r>
        <w:t>both</w:t>
      </w:r>
      <w:r>
        <w:rPr>
          <w:spacing w:val="-2"/>
        </w:rPr>
        <w:t xml:space="preserve"> </w:t>
      </w:r>
      <w:r>
        <w:t>virtually</w:t>
      </w:r>
      <w:r>
        <w:rPr>
          <w:spacing w:val="-2"/>
        </w:rPr>
        <w:t xml:space="preserve"> </w:t>
      </w:r>
      <w:r>
        <w:t>and</w:t>
      </w:r>
      <w:r>
        <w:rPr>
          <w:spacing w:val="-2"/>
        </w:rPr>
        <w:t xml:space="preserve"> </w:t>
      </w:r>
      <w:r>
        <w:t>in</w:t>
      </w:r>
      <w:r>
        <w:rPr>
          <w:spacing w:val="-2"/>
        </w:rPr>
        <w:t xml:space="preserve"> </w:t>
      </w:r>
      <w:r>
        <w:t>person.</w:t>
      </w:r>
      <w:r>
        <w:rPr>
          <w:spacing w:val="-3"/>
        </w:rPr>
        <w:t xml:space="preserve"> </w:t>
      </w:r>
      <w:r>
        <w:t>Just</w:t>
      </w:r>
      <w:r>
        <w:rPr>
          <w:spacing w:val="-3"/>
        </w:rPr>
        <w:t xml:space="preserve"> </w:t>
      </w:r>
      <w:r>
        <w:t xml:space="preserve">as we ask and don’t assume someone’s name, we should also ask and not assume someone’s pronouns. You can </w:t>
      </w:r>
      <w:r>
        <w:rPr>
          <w:color w:val="0563C1"/>
          <w:u w:val="single" w:color="0563C1"/>
        </w:rPr>
        <w:t>add your pronouns to your Canvas account</w:t>
      </w:r>
      <w:r>
        <w:rPr>
          <w:color w:val="0563C1"/>
        </w:rPr>
        <w:t xml:space="preserve"> </w:t>
      </w:r>
      <w:r>
        <w:t>so that they follow your name when posting to discussion boards, submitting assignments, etc.</w:t>
      </w:r>
    </w:p>
    <w:p w14:paraId="0F10F0C2" w14:textId="77777777" w:rsidR="00E51B52" w:rsidRDefault="00E51B52" w:rsidP="00E51B52">
      <w:pPr>
        <w:pStyle w:val="BodyText"/>
        <w:spacing w:line="271" w:lineRule="exact"/>
        <w:ind w:left="180"/>
      </w:pPr>
      <w:r>
        <w:t>Below</w:t>
      </w:r>
      <w:r>
        <w:rPr>
          <w:spacing w:val="-3"/>
        </w:rPr>
        <w:t xml:space="preserve"> </w:t>
      </w:r>
      <w:r>
        <w:t>is</w:t>
      </w:r>
      <w:r>
        <w:rPr>
          <w:spacing w:val="-1"/>
        </w:rPr>
        <w:t xml:space="preserve"> </w:t>
      </w:r>
      <w:r>
        <w:t>a list</w:t>
      </w:r>
      <w:r>
        <w:rPr>
          <w:spacing w:val="-2"/>
        </w:rPr>
        <w:t xml:space="preserve"> </w:t>
      </w:r>
      <w:r>
        <w:t>of</w:t>
      </w:r>
      <w:r>
        <w:rPr>
          <w:spacing w:val="-2"/>
        </w:rPr>
        <w:t xml:space="preserve"> </w:t>
      </w:r>
      <w:r>
        <w:t>additional</w:t>
      </w:r>
      <w:r>
        <w:rPr>
          <w:spacing w:val="-1"/>
        </w:rPr>
        <w:t xml:space="preserve"> </w:t>
      </w:r>
      <w:r>
        <w:t>resources</w:t>
      </w:r>
      <w:r>
        <w:rPr>
          <w:spacing w:val="-1"/>
        </w:rPr>
        <w:t xml:space="preserve"> </w:t>
      </w:r>
      <w:r>
        <w:t>regarding</w:t>
      </w:r>
      <w:r>
        <w:rPr>
          <w:spacing w:val="-1"/>
        </w:rPr>
        <w:t xml:space="preserve"> </w:t>
      </w:r>
      <w:r>
        <w:t>pronouns and</w:t>
      </w:r>
      <w:r>
        <w:rPr>
          <w:spacing w:val="-1"/>
        </w:rPr>
        <w:t xml:space="preserve"> </w:t>
      </w:r>
      <w:r>
        <w:t>their</w:t>
      </w:r>
      <w:r>
        <w:rPr>
          <w:spacing w:val="-1"/>
        </w:rPr>
        <w:t xml:space="preserve"> </w:t>
      </w:r>
      <w:r>
        <w:rPr>
          <w:spacing w:val="-2"/>
        </w:rPr>
        <w:t>usage:</w:t>
      </w:r>
    </w:p>
    <w:p w14:paraId="17F0EE3D" w14:textId="77777777" w:rsidR="00E51B52" w:rsidRDefault="00E51B52" w:rsidP="00ED6800">
      <w:pPr>
        <w:pStyle w:val="ListParagraph"/>
        <w:numPr>
          <w:ilvl w:val="3"/>
          <w:numId w:val="14"/>
        </w:numPr>
        <w:tabs>
          <w:tab w:val="left" w:pos="899"/>
        </w:tabs>
        <w:spacing w:before="4"/>
        <w:ind w:left="899" w:hanging="359"/>
        <w:rPr>
          <w:sz w:val="24"/>
        </w:rPr>
      </w:pPr>
      <w:r>
        <w:rPr>
          <w:color w:val="0563C1"/>
          <w:sz w:val="24"/>
          <w:u w:val="single" w:color="0563C1"/>
        </w:rPr>
        <w:t>What</w:t>
      </w:r>
      <w:r>
        <w:rPr>
          <w:color w:val="0563C1"/>
          <w:spacing w:val="-2"/>
          <w:sz w:val="24"/>
          <w:u w:val="single" w:color="0563C1"/>
        </w:rPr>
        <w:t xml:space="preserve"> </w:t>
      </w:r>
      <w:r>
        <w:rPr>
          <w:color w:val="0563C1"/>
          <w:sz w:val="24"/>
          <w:u w:val="single" w:color="0563C1"/>
        </w:rPr>
        <w:t>are</w:t>
      </w:r>
      <w:r>
        <w:rPr>
          <w:color w:val="0563C1"/>
          <w:spacing w:val="-1"/>
          <w:sz w:val="24"/>
          <w:u w:val="single" w:color="0563C1"/>
        </w:rPr>
        <w:t xml:space="preserve"> </w:t>
      </w:r>
      <w:r>
        <w:rPr>
          <w:color w:val="0563C1"/>
          <w:sz w:val="24"/>
          <w:u w:val="single" w:color="0563C1"/>
        </w:rPr>
        <w:t>pronouns and</w:t>
      </w:r>
      <w:r>
        <w:rPr>
          <w:color w:val="0563C1"/>
          <w:spacing w:val="-1"/>
          <w:sz w:val="24"/>
          <w:u w:val="single" w:color="0563C1"/>
        </w:rPr>
        <w:t xml:space="preserve"> </w:t>
      </w:r>
      <w:r>
        <w:rPr>
          <w:color w:val="0563C1"/>
          <w:sz w:val="24"/>
          <w:u w:val="single" w:color="0563C1"/>
        </w:rPr>
        <w:t>why are</w:t>
      </w:r>
      <w:r>
        <w:rPr>
          <w:color w:val="0563C1"/>
          <w:spacing w:val="-1"/>
          <w:sz w:val="24"/>
          <w:u w:val="single" w:color="0563C1"/>
        </w:rPr>
        <w:t xml:space="preserve"> </w:t>
      </w:r>
      <w:r>
        <w:rPr>
          <w:color w:val="0563C1"/>
          <w:sz w:val="24"/>
          <w:u w:val="single" w:color="0563C1"/>
        </w:rPr>
        <w:t xml:space="preserve">they </w:t>
      </w:r>
      <w:r>
        <w:rPr>
          <w:color w:val="0563C1"/>
          <w:spacing w:val="-2"/>
          <w:sz w:val="24"/>
          <w:u w:val="single" w:color="0563C1"/>
        </w:rPr>
        <w:t>important?</w:t>
      </w:r>
    </w:p>
    <w:p w14:paraId="10F050A3" w14:textId="77777777" w:rsidR="00E51B52" w:rsidRDefault="00E51B52" w:rsidP="00ED6800">
      <w:pPr>
        <w:pStyle w:val="ListParagraph"/>
        <w:numPr>
          <w:ilvl w:val="3"/>
          <w:numId w:val="14"/>
        </w:numPr>
        <w:tabs>
          <w:tab w:val="left" w:pos="899"/>
        </w:tabs>
        <w:spacing w:before="186"/>
        <w:ind w:left="899" w:hanging="359"/>
        <w:rPr>
          <w:sz w:val="24"/>
        </w:rPr>
      </w:pPr>
      <w:r>
        <w:rPr>
          <w:color w:val="0563C1"/>
          <w:sz w:val="24"/>
          <w:u w:val="single" w:color="0563C1"/>
        </w:rPr>
        <w:t>How do I</w:t>
      </w:r>
      <w:r>
        <w:rPr>
          <w:color w:val="0563C1"/>
          <w:spacing w:val="-1"/>
          <w:sz w:val="24"/>
          <w:u w:val="single" w:color="0563C1"/>
        </w:rPr>
        <w:t xml:space="preserve"> </w:t>
      </w:r>
      <w:r>
        <w:rPr>
          <w:color w:val="0563C1"/>
          <w:sz w:val="24"/>
          <w:u w:val="single" w:color="0563C1"/>
        </w:rPr>
        <w:t xml:space="preserve">use </w:t>
      </w:r>
      <w:r>
        <w:rPr>
          <w:color w:val="0563C1"/>
          <w:spacing w:val="-2"/>
          <w:sz w:val="24"/>
          <w:u w:val="single" w:color="0563C1"/>
        </w:rPr>
        <w:t>pronouns?</w:t>
      </w:r>
    </w:p>
    <w:p w14:paraId="6E5232B6" w14:textId="77777777" w:rsidR="00E51B52" w:rsidRDefault="00E51B52" w:rsidP="00ED6800">
      <w:pPr>
        <w:pStyle w:val="ListParagraph"/>
        <w:numPr>
          <w:ilvl w:val="3"/>
          <w:numId w:val="14"/>
        </w:numPr>
        <w:tabs>
          <w:tab w:val="left" w:pos="899"/>
        </w:tabs>
        <w:spacing w:before="185"/>
        <w:ind w:left="899" w:hanging="359"/>
        <w:rPr>
          <w:sz w:val="24"/>
        </w:rPr>
      </w:pPr>
      <w:r>
        <w:rPr>
          <w:color w:val="0563C1"/>
          <w:sz w:val="24"/>
          <w:u w:val="single" w:color="0563C1"/>
        </w:rPr>
        <w:t>How</w:t>
      </w:r>
      <w:r>
        <w:rPr>
          <w:color w:val="0563C1"/>
          <w:spacing w:val="-1"/>
          <w:sz w:val="24"/>
          <w:u w:val="single" w:color="0563C1"/>
        </w:rPr>
        <w:t xml:space="preserve"> </w:t>
      </w:r>
      <w:r>
        <w:rPr>
          <w:color w:val="0563C1"/>
          <w:sz w:val="24"/>
          <w:u w:val="single" w:color="0563C1"/>
        </w:rPr>
        <w:t>do I</w:t>
      </w:r>
      <w:r>
        <w:rPr>
          <w:color w:val="0563C1"/>
          <w:spacing w:val="-1"/>
          <w:sz w:val="24"/>
          <w:u w:val="single" w:color="0563C1"/>
        </w:rPr>
        <w:t xml:space="preserve"> </w:t>
      </w:r>
      <w:r>
        <w:rPr>
          <w:color w:val="0563C1"/>
          <w:sz w:val="24"/>
          <w:u w:val="single" w:color="0563C1"/>
        </w:rPr>
        <w:t xml:space="preserve">share my </w:t>
      </w:r>
      <w:r>
        <w:rPr>
          <w:color w:val="0563C1"/>
          <w:spacing w:val="-2"/>
          <w:sz w:val="24"/>
          <w:u w:val="single" w:color="0563C1"/>
        </w:rPr>
        <w:t>pronouns?</w:t>
      </w:r>
    </w:p>
    <w:p w14:paraId="6270647B" w14:textId="77777777" w:rsidR="00E51B52" w:rsidRDefault="00E51B52" w:rsidP="00ED6800">
      <w:pPr>
        <w:pStyle w:val="ListParagraph"/>
        <w:numPr>
          <w:ilvl w:val="3"/>
          <w:numId w:val="14"/>
        </w:numPr>
        <w:tabs>
          <w:tab w:val="left" w:pos="899"/>
        </w:tabs>
        <w:spacing w:before="186"/>
        <w:ind w:left="899" w:hanging="359"/>
        <w:rPr>
          <w:sz w:val="24"/>
        </w:rPr>
      </w:pPr>
      <w:r>
        <w:rPr>
          <w:color w:val="0563C1"/>
          <w:sz w:val="24"/>
          <w:u w:val="single" w:color="0563C1"/>
        </w:rPr>
        <w:t>How</w:t>
      </w:r>
      <w:r>
        <w:rPr>
          <w:color w:val="0563C1"/>
          <w:spacing w:val="-1"/>
          <w:sz w:val="24"/>
          <w:u w:val="single" w:color="0563C1"/>
        </w:rPr>
        <w:t xml:space="preserve"> </w:t>
      </w:r>
      <w:r>
        <w:rPr>
          <w:color w:val="0563C1"/>
          <w:sz w:val="24"/>
          <w:u w:val="single" w:color="0563C1"/>
        </w:rPr>
        <w:t>do</w:t>
      </w:r>
      <w:r>
        <w:rPr>
          <w:color w:val="0563C1"/>
          <w:spacing w:val="-2"/>
          <w:sz w:val="24"/>
          <w:u w:val="single" w:color="0563C1"/>
        </w:rPr>
        <w:t xml:space="preserve"> </w:t>
      </w:r>
      <w:r>
        <w:rPr>
          <w:color w:val="0563C1"/>
          <w:sz w:val="24"/>
          <w:u w:val="single" w:color="0563C1"/>
        </w:rPr>
        <w:t>I</w:t>
      </w:r>
      <w:r>
        <w:rPr>
          <w:color w:val="0563C1"/>
          <w:spacing w:val="-1"/>
          <w:sz w:val="24"/>
          <w:u w:val="single" w:color="0563C1"/>
        </w:rPr>
        <w:t xml:space="preserve"> </w:t>
      </w:r>
      <w:r>
        <w:rPr>
          <w:color w:val="0563C1"/>
          <w:sz w:val="24"/>
          <w:u w:val="single" w:color="0563C1"/>
        </w:rPr>
        <w:t>ask</w:t>
      </w:r>
      <w:r>
        <w:rPr>
          <w:color w:val="0563C1"/>
          <w:spacing w:val="-2"/>
          <w:sz w:val="24"/>
          <w:u w:val="single" w:color="0563C1"/>
        </w:rPr>
        <w:t xml:space="preserve"> </w:t>
      </w:r>
      <w:r>
        <w:rPr>
          <w:color w:val="0563C1"/>
          <w:sz w:val="24"/>
          <w:u w:val="single" w:color="0563C1"/>
        </w:rPr>
        <w:t>for</w:t>
      </w:r>
      <w:r>
        <w:rPr>
          <w:color w:val="0563C1"/>
          <w:spacing w:val="-1"/>
          <w:sz w:val="24"/>
          <w:u w:val="single" w:color="0563C1"/>
        </w:rPr>
        <w:t xml:space="preserve"> </w:t>
      </w:r>
      <w:r>
        <w:rPr>
          <w:color w:val="0563C1"/>
          <w:sz w:val="24"/>
          <w:u w:val="single" w:color="0563C1"/>
        </w:rPr>
        <w:t>another</w:t>
      </w:r>
      <w:r>
        <w:rPr>
          <w:color w:val="0563C1"/>
          <w:spacing w:val="-2"/>
          <w:sz w:val="24"/>
          <w:u w:val="single" w:color="0563C1"/>
        </w:rPr>
        <w:t xml:space="preserve"> </w:t>
      </w:r>
      <w:r>
        <w:rPr>
          <w:color w:val="0563C1"/>
          <w:sz w:val="24"/>
          <w:u w:val="single" w:color="0563C1"/>
        </w:rPr>
        <w:t>person’s</w:t>
      </w:r>
      <w:r>
        <w:rPr>
          <w:color w:val="0563C1"/>
          <w:spacing w:val="-1"/>
          <w:sz w:val="24"/>
          <w:u w:val="single" w:color="0563C1"/>
        </w:rPr>
        <w:t xml:space="preserve"> </w:t>
      </w:r>
      <w:r>
        <w:rPr>
          <w:color w:val="0563C1"/>
          <w:spacing w:val="-2"/>
          <w:sz w:val="24"/>
          <w:u w:val="single" w:color="0563C1"/>
        </w:rPr>
        <w:t>pronouns?</w:t>
      </w:r>
    </w:p>
    <w:p w14:paraId="0CCB9FF9" w14:textId="77777777" w:rsidR="00E51B52" w:rsidRDefault="00E51B52" w:rsidP="00ED6800">
      <w:pPr>
        <w:pStyle w:val="ListParagraph"/>
        <w:numPr>
          <w:ilvl w:val="3"/>
          <w:numId w:val="14"/>
        </w:numPr>
        <w:tabs>
          <w:tab w:val="left" w:pos="899"/>
        </w:tabs>
        <w:spacing w:before="186"/>
        <w:ind w:left="899" w:hanging="359"/>
        <w:rPr>
          <w:sz w:val="24"/>
        </w:rPr>
      </w:pPr>
      <w:r>
        <w:rPr>
          <w:color w:val="0563C1"/>
          <w:sz w:val="24"/>
          <w:u w:val="single" w:color="0563C1"/>
        </w:rPr>
        <w:t>How</w:t>
      </w:r>
      <w:r>
        <w:rPr>
          <w:color w:val="0563C1"/>
          <w:spacing w:val="-3"/>
          <w:sz w:val="24"/>
          <w:u w:val="single" w:color="0563C1"/>
        </w:rPr>
        <w:t xml:space="preserve"> </w:t>
      </w:r>
      <w:r>
        <w:rPr>
          <w:color w:val="0563C1"/>
          <w:sz w:val="24"/>
          <w:u w:val="single" w:color="0563C1"/>
        </w:rPr>
        <w:t>do</w:t>
      </w:r>
      <w:r>
        <w:rPr>
          <w:color w:val="0563C1"/>
          <w:spacing w:val="-1"/>
          <w:sz w:val="24"/>
          <w:u w:val="single" w:color="0563C1"/>
        </w:rPr>
        <w:t xml:space="preserve"> </w:t>
      </w:r>
      <w:r>
        <w:rPr>
          <w:color w:val="0563C1"/>
          <w:sz w:val="24"/>
          <w:u w:val="single" w:color="0563C1"/>
        </w:rPr>
        <w:t>I</w:t>
      </w:r>
      <w:r>
        <w:rPr>
          <w:color w:val="0563C1"/>
          <w:spacing w:val="-1"/>
          <w:sz w:val="24"/>
          <w:u w:val="single" w:color="0563C1"/>
        </w:rPr>
        <w:t xml:space="preserve"> </w:t>
      </w:r>
      <w:r>
        <w:rPr>
          <w:color w:val="0563C1"/>
          <w:sz w:val="24"/>
          <w:u w:val="single" w:color="0563C1"/>
        </w:rPr>
        <w:t>correct</w:t>
      </w:r>
      <w:r>
        <w:rPr>
          <w:color w:val="0563C1"/>
          <w:spacing w:val="-2"/>
          <w:sz w:val="24"/>
          <w:u w:val="single" w:color="0563C1"/>
        </w:rPr>
        <w:t xml:space="preserve"> </w:t>
      </w:r>
      <w:r>
        <w:rPr>
          <w:color w:val="0563C1"/>
          <w:sz w:val="24"/>
          <w:u w:val="single" w:color="0563C1"/>
        </w:rPr>
        <w:t>myself</w:t>
      </w:r>
      <w:r>
        <w:rPr>
          <w:color w:val="0563C1"/>
          <w:spacing w:val="-1"/>
          <w:sz w:val="24"/>
          <w:u w:val="single" w:color="0563C1"/>
        </w:rPr>
        <w:t xml:space="preserve"> </w:t>
      </w:r>
      <w:r>
        <w:rPr>
          <w:color w:val="0563C1"/>
          <w:sz w:val="24"/>
          <w:u w:val="single" w:color="0563C1"/>
        </w:rPr>
        <w:t>or</w:t>
      </w:r>
      <w:r>
        <w:rPr>
          <w:color w:val="0563C1"/>
          <w:spacing w:val="-2"/>
          <w:sz w:val="24"/>
          <w:u w:val="single" w:color="0563C1"/>
        </w:rPr>
        <w:t xml:space="preserve"> </w:t>
      </w:r>
      <w:r>
        <w:rPr>
          <w:color w:val="0563C1"/>
          <w:sz w:val="24"/>
          <w:u w:val="single" w:color="0563C1"/>
        </w:rPr>
        <w:t>others</w:t>
      </w:r>
      <w:r>
        <w:rPr>
          <w:color w:val="0563C1"/>
          <w:spacing w:val="-1"/>
          <w:sz w:val="24"/>
          <w:u w:val="single" w:color="0563C1"/>
        </w:rPr>
        <w:t xml:space="preserve"> </w:t>
      </w:r>
      <w:r>
        <w:rPr>
          <w:color w:val="0563C1"/>
          <w:sz w:val="24"/>
          <w:u w:val="single" w:color="0563C1"/>
        </w:rPr>
        <w:t>when the</w:t>
      </w:r>
      <w:r>
        <w:rPr>
          <w:color w:val="0563C1"/>
          <w:spacing w:val="-1"/>
          <w:sz w:val="24"/>
          <w:u w:val="single" w:color="0563C1"/>
        </w:rPr>
        <w:t xml:space="preserve"> </w:t>
      </w:r>
      <w:r>
        <w:rPr>
          <w:color w:val="0563C1"/>
          <w:sz w:val="24"/>
          <w:u w:val="single" w:color="0563C1"/>
        </w:rPr>
        <w:t>wrong pronoun</w:t>
      </w:r>
      <w:r>
        <w:rPr>
          <w:color w:val="0563C1"/>
          <w:spacing w:val="-1"/>
          <w:sz w:val="24"/>
          <w:u w:val="single" w:color="0563C1"/>
        </w:rPr>
        <w:t xml:space="preserve"> </w:t>
      </w:r>
      <w:r>
        <w:rPr>
          <w:color w:val="0563C1"/>
          <w:sz w:val="24"/>
          <w:u w:val="single" w:color="0563C1"/>
        </w:rPr>
        <w:t xml:space="preserve">is </w:t>
      </w:r>
      <w:r>
        <w:rPr>
          <w:color w:val="0563C1"/>
          <w:spacing w:val="-2"/>
          <w:sz w:val="24"/>
          <w:u w:val="single" w:color="0563C1"/>
        </w:rPr>
        <w:t>used?</w:t>
      </w:r>
    </w:p>
    <w:p w14:paraId="7BAF986E" w14:textId="77777777" w:rsidR="00E51B52" w:rsidRDefault="00E51B52" w:rsidP="00E51B52">
      <w:pPr>
        <w:rPr>
          <w:sz w:val="24"/>
        </w:rPr>
        <w:sectPr w:rsidR="00E51B52" w:rsidSect="00E51B52">
          <w:pgSz w:w="12240" w:h="15840"/>
          <w:pgMar w:top="1360" w:right="1260" w:bottom="1200" w:left="1260" w:header="0" w:footer="1000" w:gutter="0"/>
          <w:cols w:space="720"/>
        </w:sectPr>
      </w:pPr>
      <w:bookmarkStart w:id="12" w:name="Additional_Student_Support_Services"/>
      <w:bookmarkEnd w:id="12"/>
    </w:p>
    <w:p w14:paraId="766D1E12" w14:textId="77777777" w:rsidR="00E51B52" w:rsidRDefault="00E51B52" w:rsidP="00E51B52">
      <w:pPr>
        <w:pStyle w:val="Heading2"/>
        <w:spacing w:before="266"/>
      </w:pPr>
      <w:bookmarkStart w:id="13" w:name="Academic_Support_Services"/>
      <w:bookmarkEnd w:id="13"/>
      <w:r>
        <w:t>Academic</w:t>
      </w:r>
      <w:r>
        <w:rPr>
          <w:spacing w:val="-3"/>
        </w:rPr>
        <w:t xml:space="preserve"> </w:t>
      </w:r>
      <w:r>
        <w:t>Support</w:t>
      </w:r>
      <w:r>
        <w:rPr>
          <w:spacing w:val="-2"/>
        </w:rPr>
        <w:t xml:space="preserve"> Services</w:t>
      </w:r>
    </w:p>
    <w:p w14:paraId="53279358" w14:textId="77777777" w:rsidR="00E51B52" w:rsidRDefault="00E51B52" w:rsidP="00ED6800">
      <w:pPr>
        <w:pStyle w:val="ListParagraph"/>
        <w:numPr>
          <w:ilvl w:val="1"/>
          <w:numId w:val="13"/>
        </w:numPr>
        <w:tabs>
          <w:tab w:val="left" w:pos="899"/>
        </w:tabs>
        <w:spacing w:before="8"/>
        <w:ind w:left="899" w:hanging="359"/>
        <w:rPr>
          <w:sz w:val="24"/>
        </w:rPr>
      </w:pPr>
      <w:r>
        <w:rPr>
          <w:color w:val="0563C1"/>
          <w:sz w:val="24"/>
          <w:u w:val="single" w:color="0563C1"/>
        </w:rPr>
        <w:t>Academic</w:t>
      </w:r>
      <w:r>
        <w:rPr>
          <w:color w:val="0563C1"/>
          <w:spacing w:val="-11"/>
          <w:sz w:val="24"/>
          <w:u w:val="single" w:color="0563C1"/>
        </w:rPr>
        <w:t xml:space="preserve"> </w:t>
      </w:r>
      <w:r>
        <w:rPr>
          <w:color w:val="0563C1"/>
          <w:sz w:val="24"/>
          <w:u w:val="single" w:color="0563C1"/>
        </w:rPr>
        <w:t>Resource</w:t>
      </w:r>
      <w:r>
        <w:rPr>
          <w:color w:val="0563C1"/>
          <w:spacing w:val="-8"/>
          <w:sz w:val="24"/>
          <w:u w:val="single" w:color="0563C1"/>
        </w:rPr>
        <w:t xml:space="preserve"> </w:t>
      </w:r>
      <w:r>
        <w:rPr>
          <w:color w:val="0563C1"/>
          <w:sz w:val="24"/>
          <w:u w:val="single" w:color="0563C1"/>
        </w:rPr>
        <w:t>Center</w:t>
      </w:r>
      <w:r>
        <w:rPr>
          <w:color w:val="0563C1"/>
          <w:spacing w:val="-9"/>
          <w:sz w:val="24"/>
        </w:rPr>
        <w:t xml:space="preserve"> </w:t>
      </w:r>
      <w:r>
        <w:rPr>
          <w:sz w:val="24"/>
        </w:rPr>
        <w:t>(</w:t>
      </w:r>
      <w:r>
        <w:rPr>
          <w:color w:val="0563C1"/>
          <w:sz w:val="24"/>
        </w:rPr>
        <w:t>https://clear.unt.edu/canvas/student-</w:t>
      </w:r>
      <w:r>
        <w:rPr>
          <w:color w:val="0563C1"/>
          <w:spacing w:val="-2"/>
          <w:sz w:val="24"/>
        </w:rPr>
        <w:t>resources</w:t>
      </w:r>
      <w:r>
        <w:rPr>
          <w:spacing w:val="-2"/>
          <w:sz w:val="24"/>
        </w:rPr>
        <w:t>)</w:t>
      </w:r>
    </w:p>
    <w:p w14:paraId="304C8C15"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Academic</w:t>
      </w:r>
      <w:r>
        <w:rPr>
          <w:color w:val="0563C1"/>
          <w:spacing w:val="-1"/>
          <w:sz w:val="24"/>
          <w:u w:val="single" w:color="0563C1"/>
        </w:rPr>
        <w:t xml:space="preserve"> </w:t>
      </w:r>
      <w:r>
        <w:rPr>
          <w:color w:val="0563C1"/>
          <w:sz w:val="24"/>
          <w:u w:val="single" w:color="0563C1"/>
        </w:rPr>
        <w:t>Success Center</w:t>
      </w:r>
      <w:r>
        <w:rPr>
          <w:color w:val="0563C1"/>
          <w:spacing w:val="-1"/>
          <w:sz w:val="24"/>
        </w:rPr>
        <w:t xml:space="preserve"> </w:t>
      </w:r>
      <w:r>
        <w:rPr>
          <w:spacing w:val="-2"/>
          <w:sz w:val="24"/>
        </w:rPr>
        <w:t>(</w:t>
      </w:r>
      <w:r>
        <w:rPr>
          <w:color w:val="0563C1"/>
          <w:spacing w:val="-2"/>
          <w:sz w:val="24"/>
        </w:rPr>
        <w:t>https://success.unt.edu/asc</w:t>
      </w:r>
      <w:r>
        <w:rPr>
          <w:spacing w:val="-2"/>
          <w:sz w:val="24"/>
        </w:rPr>
        <w:t>)</w:t>
      </w:r>
    </w:p>
    <w:p w14:paraId="03A6D7CD"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UNT</w:t>
      </w:r>
      <w:r>
        <w:rPr>
          <w:color w:val="0563C1"/>
          <w:spacing w:val="-5"/>
          <w:sz w:val="24"/>
          <w:u w:val="single" w:color="0563C1"/>
        </w:rPr>
        <w:t xml:space="preserve"> </w:t>
      </w:r>
      <w:r>
        <w:rPr>
          <w:color w:val="0563C1"/>
          <w:sz w:val="24"/>
          <w:u w:val="single" w:color="0563C1"/>
        </w:rPr>
        <w:t>Libraries</w:t>
      </w:r>
      <w:r>
        <w:rPr>
          <w:color w:val="0563C1"/>
          <w:spacing w:val="-1"/>
          <w:sz w:val="24"/>
        </w:rPr>
        <w:t xml:space="preserve"> </w:t>
      </w:r>
      <w:r>
        <w:rPr>
          <w:spacing w:val="-2"/>
          <w:sz w:val="24"/>
        </w:rPr>
        <w:t>(</w:t>
      </w:r>
      <w:r>
        <w:rPr>
          <w:color w:val="0563C1"/>
          <w:spacing w:val="-2"/>
          <w:sz w:val="24"/>
        </w:rPr>
        <w:t>https://library.unt.edu/</w:t>
      </w:r>
      <w:r>
        <w:rPr>
          <w:spacing w:val="-2"/>
          <w:sz w:val="24"/>
        </w:rPr>
        <w:t>)</w:t>
      </w:r>
    </w:p>
    <w:p w14:paraId="32B1829B" w14:textId="77777777" w:rsidR="00E51B52" w:rsidRDefault="00E51B52" w:rsidP="00ED6800">
      <w:pPr>
        <w:pStyle w:val="ListParagraph"/>
        <w:numPr>
          <w:ilvl w:val="1"/>
          <w:numId w:val="13"/>
        </w:numPr>
        <w:tabs>
          <w:tab w:val="left" w:pos="899"/>
        </w:tabs>
        <w:ind w:left="899" w:hanging="359"/>
        <w:rPr>
          <w:sz w:val="24"/>
        </w:rPr>
      </w:pPr>
      <w:r>
        <w:rPr>
          <w:color w:val="0563C1"/>
          <w:sz w:val="24"/>
          <w:u w:val="single" w:color="0563C1"/>
        </w:rPr>
        <w:t>Writing</w:t>
      </w:r>
      <w:r>
        <w:rPr>
          <w:color w:val="0563C1"/>
          <w:spacing w:val="-3"/>
          <w:sz w:val="24"/>
          <w:u w:val="single" w:color="0563C1"/>
        </w:rPr>
        <w:t xml:space="preserve"> </w:t>
      </w:r>
      <w:r>
        <w:rPr>
          <w:color w:val="0563C1"/>
          <w:sz w:val="24"/>
          <w:u w:val="single" w:color="0563C1"/>
        </w:rPr>
        <w:t>Lab</w:t>
      </w:r>
      <w:r>
        <w:rPr>
          <w:color w:val="0563C1"/>
          <w:spacing w:val="-3"/>
          <w:sz w:val="24"/>
        </w:rPr>
        <w:t xml:space="preserve"> </w:t>
      </w:r>
      <w:r>
        <w:rPr>
          <w:spacing w:val="-2"/>
          <w:sz w:val="24"/>
        </w:rPr>
        <w:t>(</w:t>
      </w:r>
      <w:hyperlink r:id="rId21">
        <w:r>
          <w:rPr>
            <w:color w:val="0563C1"/>
            <w:spacing w:val="-2"/>
            <w:sz w:val="24"/>
            <w:u w:val="single" w:color="0563C1"/>
          </w:rPr>
          <w:t>http://writingcenter.unt.edu/</w:t>
        </w:r>
        <w:r>
          <w:rPr>
            <w:spacing w:val="-2"/>
            <w:sz w:val="24"/>
          </w:rPr>
          <w:t>)</w:t>
        </w:r>
      </w:hyperlink>
    </w:p>
    <w:p w14:paraId="5EEC3173" w14:textId="77777777" w:rsidR="00E51B52" w:rsidRDefault="00E51B52" w:rsidP="00E51B52">
      <w:pPr>
        <w:pStyle w:val="Heading1"/>
        <w:spacing w:before="187"/>
        <w:rPr>
          <w:u w:val="none"/>
        </w:rPr>
      </w:pPr>
      <w:r>
        <w:t>EMERGENCY</w:t>
      </w:r>
      <w:r>
        <w:rPr>
          <w:spacing w:val="-10"/>
        </w:rPr>
        <w:t xml:space="preserve"> </w:t>
      </w:r>
      <w:r>
        <w:t>NOTIFICATIONS</w:t>
      </w:r>
      <w:r>
        <w:rPr>
          <w:spacing w:val="-6"/>
        </w:rPr>
        <w:t xml:space="preserve"> </w:t>
      </w:r>
      <w:r>
        <w:t>&amp;</w:t>
      </w:r>
      <w:r>
        <w:rPr>
          <w:spacing w:val="-5"/>
        </w:rPr>
        <w:t xml:space="preserve"> </w:t>
      </w:r>
      <w:r>
        <w:rPr>
          <w:spacing w:val="-2"/>
        </w:rPr>
        <w:t>PROCEDURES</w:t>
      </w:r>
    </w:p>
    <w:p w14:paraId="2631EB03" w14:textId="77777777" w:rsidR="00E51B52" w:rsidRDefault="00E51B52" w:rsidP="00E51B52">
      <w:pPr>
        <w:pStyle w:val="BodyText"/>
        <w:spacing w:before="5" w:line="244" w:lineRule="auto"/>
        <w:ind w:left="180" w:right="177"/>
        <w:jc w:val="both"/>
      </w:pPr>
      <w:r>
        <w:t>UNT uses a system called Eagle Alert to quickly notify you with critical information in the event of an emergency (i.e., severe weather, campus closing, and health and public safety emergencies like chemical spills, fires, or violence).</w:t>
      </w:r>
      <w:r>
        <w:rPr>
          <w:spacing w:val="40"/>
        </w:rPr>
        <w:t xml:space="preserve"> </w:t>
      </w:r>
      <w:r>
        <w:t>In the event of a university closure, please refer to Canvas for contingency plans for covering course materials.</w:t>
      </w:r>
    </w:p>
    <w:p w14:paraId="64118A95" w14:textId="77777777" w:rsidR="00E51B52" w:rsidRDefault="00E51B52" w:rsidP="00E51B52">
      <w:pPr>
        <w:pStyle w:val="BodyText"/>
      </w:pPr>
    </w:p>
    <w:p w14:paraId="0FFE74B0" w14:textId="77777777" w:rsidR="00E51B52" w:rsidRDefault="00E51B52" w:rsidP="00E51B52">
      <w:pPr>
        <w:pStyle w:val="Heading2"/>
        <w:spacing w:before="1"/>
      </w:pPr>
      <w:r>
        <w:t>Access</w:t>
      </w:r>
      <w:r>
        <w:rPr>
          <w:spacing w:val="-2"/>
        </w:rPr>
        <w:t xml:space="preserve"> </w:t>
      </w:r>
      <w:r>
        <w:t>to</w:t>
      </w:r>
      <w:r>
        <w:rPr>
          <w:spacing w:val="-1"/>
        </w:rPr>
        <w:t xml:space="preserve"> </w:t>
      </w:r>
      <w:r>
        <w:t>Information</w:t>
      </w:r>
      <w:r>
        <w:rPr>
          <w:spacing w:val="-2"/>
        </w:rPr>
        <w:t xml:space="preserve"> </w:t>
      </w:r>
      <w:r>
        <w:t>-</w:t>
      </w:r>
      <w:r>
        <w:rPr>
          <w:spacing w:val="-2"/>
        </w:rPr>
        <w:t xml:space="preserve"> </w:t>
      </w:r>
      <w:r>
        <w:t>Eagle</w:t>
      </w:r>
      <w:r>
        <w:rPr>
          <w:spacing w:val="-1"/>
        </w:rPr>
        <w:t xml:space="preserve"> </w:t>
      </w:r>
      <w:r>
        <w:rPr>
          <w:spacing w:val="-2"/>
        </w:rPr>
        <w:t>Connect</w:t>
      </w:r>
    </w:p>
    <w:p w14:paraId="2FCF2F66" w14:textId="77777777" w:rsidR="00E51B52" w:rsidRDefault="00E51B52" w:rsidP="00E51B52">
      <w:pPr>
        <w:pStyle w:val="BodyText"/>
        <w:spacing w:before="4" w:line="244" w:lineRule="auto"/>
        <w:ind w:left="180" w:right="177"/>
        <w:jc w:val="both"/>
      </w:pPr>
      <w: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to Eagle Connect (</w:t>
      </w:r>
      <w:r>
        <w:rPr>
          <w:color w:val="0563C1"/>
          <w:u w:val="single" w:color="0563C1"/>
        </w:rPr>
        <w:t>https://it.unt.edu/eagleconnect</w:t>
      </w:r>
      <w:r>
        <w:t>).</w:t>
      </w:r>
    </w:p>
    <w:p w14:paraId="3A5A1D05" w14:textId="77777777" w:rsidR="00E51B52" w:rsidRDefault="00E51B52" w:rsidP="00E51B52">
      <w:pPr>
        <w:pStyle w:val="BodyText"/>
        <w:spacing w:before="1"/>
      </w:pPr>
    </w:p>
    <w:p w14:paraId="2E180ECD" w14:textId="77777777" w:rsidR="00E51B52" w:rsidRDefault="00E51B52" w:rsidP="00E51B52">
      <w:pPr>
        <w:pStyle w:val="Heading1"/>
        <w:rPr>
          <w:u w:val="none"/>
        </w:rPr>
      </w:pPr>
      <w:r>
        <w:t>SUCCEED</w:t>
      </w:r>
      <w:r>
        <w:rPr>
          <w:spacing w:val="-14"/>
        </w:rPr>
        <w:t xml:space="preserve"> </w:t>
      </w:r>
      <w:r>
        <w:t>AT</w:t>
      </w:r>
      <w:r>
        <w:rPr>
          <w:spacing w:val="-9"/>
        </w:rPr>
        <w:t xml:space="preserve"> </w:t>
      </w:r>
      <w:r>
        <w:rPr>
          <w:spacing w:val="-5"/>
        </w:rPr>
        <w:t>UNT</w:t>
      </w:r>
    </w:p>
    <w:p w14:paraId="6BFC9AF9" w14:textId="77777777" w:rsidR="00E51B52" w:rsidRDefault="00E51B52" w:rsidP="00E51B52">
      <w:pPr>
        <w:pStyle w:val="BodyText"/>
        <w:spacing w:before="5" w:line="244" w:lineRule="auto"/>
        <w:ind w:left="180" w:right="177"/>
        <w:jc w:val="both"/>
      </w:pPr>
      <w:r>
        <w:t>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w:t>
      </w:r>
      <w:r>
        <w:rPr>
          <w:spacing w:val="40"/>
        </w:rPr>
        <w:t xml:space="preserve"> </w:t>
      </w:r>
      <w:r>
        <w:t>To</w:t>
      </w:r>
      <w:r>
        <w:rPr>
          <w:spacing w:val="-2"/>
        </w:rPr>
        <w:t xml:space="preserve"> </w:t>
      </w:r>
      <w:r>
        <w:t>learn</w:t>
      </w:r>
      <w:r>
        <w:rPr>
          <w:spacing w:val="-2"/>
        </w:rPr>
        <w:t xml:space="preserve"> </w:t>
      </w:r>
      <w:r>
        <w:t>more</w:t>
      </w:r>
      <w:r>
        <w:rPr>
          <w:spacing w:val="-2"/>
        </w:rPr>
        <w:t xml:space="preserve"> </w:t>
      </w:r>
      <w:r>
        <w:t>about</w:t>
      </w:r>
      <w:r>
        <w:rPr>
          <w:spacing w:val="-2"/>
        </w:rPr>
        <w:t xml:space="preserve"> </w:t>
      </w:r>
      <w:r>
        <w:t>campus</w:t>
      </w:r>
      <w:r>
        <w:rPr>
          <w:spacing w:val="-2"/>
        </w:rPr>
        <w:t xml:space="preserve"> </w:t>
      </w:r>
      <w:r>
        <w:t>resources</w:t>
      </w:r>
      <w:r>
        <w:rPr>
          <w:spacing w:val="-2"/>
        </w:rPr>
        <w:t xml:space="preserve"> </w:t>
      </w:r>
      <w:r>
        <w:t>and</w:t>
      </w:r>
      <w:r>
        <w:rPr>
          <w:spacing w:val="-2"/>
        </w:rPr>
        <w:t xml:space="preserve"> </w:t>
      </w:r>
      <w:r>
        <w:t>information</w:t>
      </w:r>
      <w:r>
        <w:rPr>
          <w:spacing w:val="-2"/>
        </w:rPr>
        <w:t xml:space="preserve"> </w:t>
      </w:r>
      <w:r>
        <w:t>on</w:t>
      </w:r>
      <w:r>
        <w:rPr>
          <w:spacing w:val="-2"/>
        </w:rPr>
        <w:t xml:space="preserve"> </w:t>
      </w:r>
      <w:r>
        <w:t>how</w:t>
      </w:r>
      <w:r>
        <w:rPr>
          <w:spacing w:val="-2"/>
        </w:rPr>
        <w:t xml:space="preserve"> </w:t>
      </w:r>
      <w:r>
        <w:t>you</w:t>
      </w:r>
      <w:r>
        <w:rPr>
          <w:spacing w:val="-2"/>
        </w:rPr>
        <w:t xml:space="preserve"> </w:t>
      </w:r>
      <w:r>
        <w:t>can</w:t>
      </w:r>
      <w:r>
        <w:rPr>
          <w:spacing w:val="-2"/>
        </w:rPr>
        <w:t xml:space="preserve"> </w:t>
      </w:r>
      <w:r>
        <w:t>achieve</w:t>
      </w:r>
      <w:r>
        <w:rPr>
          <w:spacing w:val="-2"/>
        </w:rPr>
        <w:t xml:space="preserve"> </w:t>
      </w:r>
      <w:r>
        <w:t>success,</w:t>
      </w:r>
      <w:r>
        <w:rPr>
          <w:spacing w:val="-2"/>
        </w:rPr>
        <w:t xml:space="preserve"> </w:t>
      </w:r>
      <w:r>
        <w:t>go</w:t>
      </w:r>
      <w:r>
        <w:rPr>
          <w:spacing w:val="-2"/>
        </w:rPr>
        <w:t xml:space="preserve"> </w:t>
      </w:r>
      <w:r>
        <w:t xml:space="preserve">to </w:t>
      </w:r>
      <w:r>
        <w:rPr>
          <w:spacing w:val="-2"/>
          <w:u w:val="single"/>
        </w:rPr>
        <w:t>succeed.unt.edu</w:t>
      </w:r>
      <w:r>
        <w:rPr>
          <w:spacing w:val="-2"/>
        </w:rPr>
        <w:t>.</w:t>
      </w:r>
    </w:p>
    <w:p w14:paraId="54D22DC1" w14:textId="77777777" w:rsidR="00E51B52" w:rsidRDefault="00E51B52" w:rsidP="00E51B52">
      <w:pPr>
        <w:pStyle w:val="BodyText"/>
      </w:pPr>
    </w:p>
    <w:p w14:paraId="1E322327" w14:textId="77777777" w:rsidR="00E51B52" w:rsidRDefault="00E51B52" w:rsidP="00E51B52">
      <w:pPr>
        <w:pStyle w:val="Heading1"/>
        <w:rPr>
          <w:u w:val="none"/>
        </w:rPr>
      </w:pPr>
      <w:r>
        <w:t xml:space="preserve">COURSE </w:t>
      </w:r>
      <w:r>
        <w:rPr>
          <w:spacing w:val="-2"/>
        </w:rPr>
        <w:t>EVALUATION</w:t>
      </w:r>
    </w:p>
    <w:p w14:paraId="047B4113" w14:textId="77777777" w:rsidR="00E51B52" w:rsidRDefault="00E51B52" w:rsidP="00E51B52">
      <w:pPr>
        <w:pStyle w:val="BodyText"/>
        <w:spacing w:before="5" w:line="244" w:lineRule="auto"/>
        <w:ind w:left="180" w:right="177"/>
        <w:jc w:val="both"/>
      </w:pPr>
      <w:r>
        <w:t>The Student Perception of Teaching (SPOT) is required for all classes at UNT. I am very interested in the feedback I get from students, as I work to continually improve my teaching.</w:t>
      </w:r>
      <w:r>
        <w:rPr>
          <w:spacing w:val="-1"/>
        </w:rPr>
        <w:t xml:space="preserve"> </w:t>
      </w:r>
      <w:r>
        <w:t>The SPOT</w:t>
      </w:r>
      <w:r>
        <w:rPr>
          <w:spacing w:val="-1"/>
        </w:rPr>
        <w:t xml:space="preserve"> </w:t>
      </w:r>
      <w:r>
        <w:t>survey will be made available to you at the end of the semester, providing you with a chance to comment on how this class is taught. Please visit my.unt.edu and fill out the evaluation form when it is available.</w:t>
      </w:r>
    </w:p>
    <w:p w14:paraId="077C2855" w14:textId="77777777" w:rsidR="00E51B52" w:rsidRDefault="00E51B52" w:rsidP="00E51B52">
      <w:pPr>
        <w:pStyle w:val="BodyText"/>
      </w:pPr>
    </w:p>
    <w:p w14:paraId="412401B9" w14:textId="77777777" w:rsidR="00E51B52" w:rsidRDefault="00E51B52" w:rsidP="00E51B52">
      <w:pPr>
        <w:spacing w:before="1" w:line="244" w:lineRule="auto"/>
        <w:ind w:left="3251" w:right="191" w:hanging="2958"/>
        <w:rPr>
          <w:rFonts w:ascii="Arial Narrow Bold Italic"/>
          <w:b/>
          <w:i/>
          <w:sz w:val="24"/>
        </w:rPr>
      </w:pPr>
      <w:r>
        <w:rPr>
          <w:rFonts w:ascii="Arial Narrow Bold Italic"/>
          <w:b/>
          <w:i/>
          <w:sz w:val="24"/>
        </w:rPr>
        <w:t>Please</w:t>
      </w:r>
      <w:r>
        <w:rPr>
          <w:rFonts w:ascii="Arial Narrow Bold Italic"/>
          <w:b/>
          <w:i/>
          <w:spacing w:val="-2"/>
          <w:sz w:val="24"/>
        </w:rPr>
        <w:t xml:space="preserve"> </w:t>
      </w:r>
      <w:r>
        <w:rPr>
          <w:rFonts w:ascii="Arial Narrow Bold Italic"/>
          <w:b/>
          <w:i/>
          <w:sz w:val="24"/>
        </w:rPr>
        <w:t>note</w:t>
      </w:r>
      <w:r>
        <w:rPr>
          <w:rFonts w:ascii="Arial Narrow Bold Italic"/>
          <w:b/>
          <w:i/>
          <w:spacing w:val="-2"/>
          <w:sz w:val="24"/>
        </w:rPr>
        <w:t xml:space="preserve"> </w:t>
      </w:r>
      <w:r>
        <w:rPr>
          <w:rFonts w:ascii="Arial Narrow Bold Italic"/>
          <w:b/>
          <w:i/>
          <w:sz w:val="24"/>
        </w:rPr>
        <w:t>that</w:t>
      </w:r>
      <w:r>
        <w:rPr>
          <w:rFonts w:ascii="Arial Narrow Bold Italic"/>
          <w:b/>
          <w:i/>
          <w:spacing w:val="-3"/>
          <w:sz w:val="24"/>
        </w:rPr>
        <w:t xml:space="preserve"> </w:t>
      </w:r>
      <w:r>
        <w:rPr>
          <w:rFonts w:ascii="Arial Narrow Bold Italic"/>
          <w:b/>
          <w:i/>
          <w:sz w:val="24"/>
        </w:rPr>
        <w:t>the</w:t>
      </w:r>
      <w:r>
        <w:rPr>
          <w:rFonts w:ascii="Arial Narrow Bold Italic"/>
          <w:b/>
          <w:i/>
          <w:spacing w:val="-2"/>
          <w:sz w:val="24"/>
        </w:rPr>
        <w:t xml:space="preserve"> </w:t>
      </w:r>
      <w:r>
        <w:rPr>
          <w:rFonts w:ascii="Arial Narrow Bold Italic"/>
          <w:b/>
          <w:i/>
          <w:sz w:val="24"/>
        </w:rPr>
        <w:t>instructor</w:t>
      </w:r>
      <w:r>
        <w:rPr>
          <w:rFonts w:ascii="Arial Narrow Bold Italic"/>
          <w:b/>
          <w:i/>
          <w:spacing w:val="-3"/>
          <w:sz w:val="24"/>
        </w:rPr>
        <w:t xml:space="preserve"> </w:t>
      </w:r>
      <w:r>
        <w:rPr>
          <w:rFonts w:ascii="Arial Narrow Bold Italic"/>
          <w:b/>
          <w:i/>
          <w:sz w:val="24"/>
        </w:rPr>
        <w:t>for</w:t>
      </w:r>
      <w:r>
        <w:rPr>
          <w:rFonts w:ascii="Arial Narrow Bold Italic"/>
          <w:b/>
          <w:i/>
          <w:spacing w:val="-3"/>
          <w:sz w:val="24"/>
        </w:rPr>
        <w:t xml:space="preserve"> </w:t>
      </w:r>
      <w:r>
        <w:rPr>
          <w:rFonts w:ascii="Arial Narrow Bold Italic"/>
          <w:b/>
          <w:i/>
          <w:sz w:val="24"/>
        </w:rPr>
        <w:t>this</w:t>
      </w:r>
      <w:r>
        <w:rPr>
          <w:rFonts w:ascii="Arial Narrow Bold Italic"/>
          <w:b/>
          <w:i/>
          <w:spacing w:val="-2"/>
          <w:sz w:val="24"/>
        </w:rPr>
        <w:t xml:space="preserve"> </w:t>
      </w:r>
      <w:r>
        <w:rPr>
          <w:rFonts w:ascii="Arial Narrow Bold Italic"/>
          <w:b/>
          <w:i/>
          <w:sz w:val="24"/>
        </w:rPr>
        <w:t>course</w:t>
      </w:r>
      <w:r>
        <w:rPr>
          <w:rFonts w:ascii="Arial Narrow Bold Italic"/>
          <w:b/>
          <w:i/>
          <w:spacing w:val="-2"/>
          <w:sz w:val="24"/>
        </w:rPr>
        <w:t xml:space="preserve"> </w:t>
      </w:r>
      <w:r>
        <w:rPr>
          <w:rFonts w:ascii="Arial Narrow Bold Italic"/>
          <w:b/>
          <w:i/>
          <w:sz w:val="24"/>
        </w:rPr>
        <w:t>has</w:t>
      </w:r>
      <w:r>
        <w:rPr>
          <w:rFonts w:ascii="Arial Narrow Bold Italic"/>
          <w:b/>
          <w:i/>
          <w:spacing w:val="-2"/>
          <w:sz w:val="24"/>
        </w:rPr>
        <w:t xml:space="preserve"> </w:t>
      </w:r>
      <w:r>
        <w:rPr>
          <w:rFonts w:ascii="Arial Narrow Bold Italic"/>
          <w:b/>
          <w:i/>
          <w:sz w:val="24"/>
        </w:rPr>
        <w:t>the</w:t>
      </w:r>
      <w:r>
        <w:rPr>
          <w:rFonts w:ascii="Arial Narrow Bold Italic"/>
          <w:b/>
          <w:i/>
          <w:spacing w:val="-2"/>
          <w:sz w:val="24"/>
        </w:rPr>
        <w:t xml:space="preserve"> </w:t>
      </w:r>
      <w:r>
        <w:rPr>
          <w:rFonts w:ascii="Arial Narrow Bold Italic"/>
          <w:b/>
          <w:i/>
          <w:sz w:val="24"/>
        </w:rPr>
        <w:t>option</w:t>
      </w:r>
      <w:r>
        <w:rPr>
          <w:rFonts w:ascii="Arial Narrow Bold Italic"/>
          <w:b/>
          <w:i/>
          <w:spacing w:val="-2"/>
          <w:sz w:val="24"/>
        </w:rPr>
        <w:t xml:space="preserve"> </w:t>
      </w:r>
      <w:r>
        <w:rPr>
          <w:rFonts w:ascii="Arial Narrow Bold Italic"/>
          <w:b/>
          <w:i/>
          <w:sz w:val="24"/>
        </w:rPr>
        <w:t>to</w:t>
      </w:r>
      <w:r>
        <w:rPr>
          <w:rFonts w:ascii="Arial Narrow Bold Italic"/>
          <w:b/>
          <w:i/>
          <w:spacing w:val="-2"/>
          <w:sz w:val="24"/>
        </w:rPr>
        <w:t xml:space="preserve"> </w:t>
      </w:r>
      <w:r>
        <w:rPr>
          <w:rFonts w:ascii="Arial Narrow Bold Italic"/>
          <w:b/>
          <w:i/>
          <w:sz w:val="24"/>
        </w:rPr>
        <w:t>revise</w:t>
      </w:r>
      <w:r>
        <w:rPr>
          <w:rFonts w:ascii="Arial Narrow Bold Italic"/>
          <w:b/>
          <w:i/>
          <w:spacing w:val="-2"/>
          <w:sz w:val="24"/>
        </w:rPr>
        <w:t xml:space="preserve"> </w:t>
      </w:r>
      <w:r>
        <w:rPr>
          <w:rFonts w:ascii="Arial Narrow Bold Italic"/>
          <w:b/>
          <w:i/>
          <w:sz w:val="24"/>
        </w:rPr>
        <w:t>or</w:t>
      </w:r>
      <w:r>
        <w:rPr>
          <w:rFonts w:ascii="Arial Narrow Bold Italic"/>
          <w:b/>
          <w:i/>
          <w:spacing w:val="-3"/>
          <w:sz w:val="24"/>
        </w:rPr>
        <w:t xml:space="preserve"> </w:t>
      </w:r>
      <w:r>
        <w:rPr>
          <w:rFonts w:ascii="Arial Narrow Bold Italic"/>
          <w:b/>
          <w:i/>
          <w:sz w:val="24"/>
        </w:rPr>
        <w:t>alter</w:t>
      </w:r>
      <w:r>
        <w:rPr>
          <w:rFonts w:ascii="Arial Narrow Bold Italic"/>
          <w:b/>
          <w:i/>
          <w:spacing w:val="-3"/>
          <w:sz w:val="24"/>
        </w:rPr>
        <w:t xml:space="preserve"> </w:t>
      </w:r>
      <w:r>
        <w:rPr>
          <w:rFonts w:ascii="Arial Narrow Bold Italic"/>
          <w:b/>
          <w:i/>
          <w:sz w:val="24"/>
        </w:rPr>
        <w:t>the</w:t>
      </w:r>
      <w:r>
        <w:rPr>
          <w:rFonts w:ascii="Arial Narrow Bold Italic"/>
          <w:b/>
          <w:i/>
          <w:spacing w:val="-2"/>
          <w:sz w:val="24"/>
        </w:rPr>
        <w:t xml:space="preserve"> </w:t>
      </w:r>
      <w:r>
        <w:rPr>
          <w:rFonts w:ascii="Arial Narrow Bold Italic"/>
          <w:b/>
          <w:i/>
          <w:sz w:val="24"/>
        </w:rPr>
        <w:t>course</w:t>
      </w:r>
      <w:r>
        <w:rPr>
          <w:rFonts w:ascii="Arial Narrow Bold Italic"/>
          <w:b/>
          <w:i/>
          <w:spacing w:val="-2"/>
          <w:sz w:val="24"/>
        </w:rPr>
        <w:t xml:space="preserve"> </w:t>
      </w:r>
      <w:r>
        <w:rPr>
          <w:rFonts w:ascii="Arial Narrow Bold Italic"/>
          <w:b/>
          <w:i/>
          <w:sz w:val="24"/>
        </w:rPr>
        <w:t>syllabus at any time as class needs dictate.</w:t>
      </w:r>
    </w:p>
    <w:p w14:paraId="1D62DC91" w14:textId="77777777" w:rsidR="00E51B52" w:rsidRDefault="00E51B52" w:rsidP="00E51B52">
      <w:pPr>
        <w:spacing w:line="244" w:lineRule="auto"/>
        <w:rPr>
          <w:rFonts w:ascii="Arial Narrow Bold Italic"/>
          <w:sz w:val="24"/>
        </w:rPr>
        <w:sectPr w:rsidR="00E51B52" w:rsidSect="00E51B52">
          <w:pgSz w:w="12240" w:h="15840"/>
          <w:pgMar w:top="1360" w:right="1260" w:bottom="1200" w:left="1260" w:header="0" w:footer="1000" w:gutter="0"/>
          <w:cols w:space="720"/>
        </w:sectPr>
      </w:pPr>
    </w:p>
    <w:p w14:paraId="74B46FA7" w14:textId="77777777" w:rsidR="00E51B52" w:rsidRDefault="00E51B52" w:rsidP="00E51B52">
      <w:pPr>
        <w:pStyle w:val="Heading1"/>
        <w:spacing w:before="84"/>
        <w:ind w:left="165" w:right="165"/>
        <w:jc w:val="center"/>
        <w:rPr>
          <w:u w:val="none"/>
        </w:rPr>
      </w:pPr>
      <w:r>
        <w:rPr>
          <w:spacing w:val="-2"/>
          <w:u w:val="none"/>
        </w:rPr>
        <w:t>ASSIGNMENTS</w:t>
      </w:r>
    </w:p>
    <w:p w14:paraId="492C56B9" w14:textId="77777777" w:rsidR="00E51B52" w:rsidRDefault="00E51B52" w:rsidP="00E51B52">
      <w:pPr>
        <w:pStyle w:val="BodyText"/>
        <w:spacing w:before="9"/>
        <w:rPr>
          <w:rFonts w:ascii="Arial Narrow Bold"/>
          <w:b/>
        </w:rPr>
      </w:pPr>
    </w:p>
    <w:p w14:paraId="4507D731" w14:textId="77777777" w:rsidR="00E51B52" w:rsidRDefault="00E51B52" w:rsidP="00E51B52">
      <w:pPr>
        <w:spacing w:before="1"/>
        <w:ind w:left="180"/>
        <w:rPr>
          <w:rFonts w:ascii="Arial Narrow Bold"/>
          <w:b/>
          <w:spacing w:val="-2"/>
          <w:sz w:val="24"/>
          <w:u w:val="single"/>
        </w:rPr>
      </w:pPr>
      <w:r>
        <w:rPr>
          <w:rFonts w:ascii="Arial Narrow Bold"/>
          <w:b/>
          <w:sz w:val="24"/>
          <w:u w:val="single"/>
        </w:rPr>
        <w:t>ASSIGNMENTS,</w:t>
      </w:r>
      <w:r>
        <w:rPr>
          <w:rFonts w:ascii="Arial Narrow Bold"/>
          <w:b/>
          <w:spacing w:val="-2"/>
          <w:sz w:val="24"/>
          <w:u w:val="single"/>
        </w:rPr>
        <w:t xml:space="preserve"> </w:t>
      </w:r>
      <w:r>
        <w:rPr>
          <w:rFonts w:ascii="Arial Narrow Bold"/>
          <w:b/>
          <w:sz w:val="24"/>
          <w:u w:val="single"/>
        </w:rPr>
        <w:t>FEEDBACK,</w:t>
      </w:r>
      <w:r>
        <w:rPr>
          <w:rFonts w:ascii="Arial Narrow Bold"/>
          <w:b/>
          <w:spacing w:val="-8"/>
          <w:sz w:val="24"/>
          <w:u w:val="single"/>
        </w:rPr>
        <w:t xml:space="preserve"> </w:t>
      </w:r>
      <w:r>
        <w:rPr>
          <w:rFonts w:ascii="Arial Narrow Bold"/>
          <w:b/>
          <w:sz w:val="24"/>
          <w:u w:val="single"/>
        </w:rPr>
        <w:t>AND</w:t>
      </w:r>
      <w:r>
        <w:rPr>
          <w:rFonts w:ascii="Arial Narrow Bold"/>
          <w:b/>
          <w:spacing w:val="-1"/>
          <w:sz w:val="24"/>
          <w:u w:val="single"/>
        </w:rPr>
        <w:t xml:space="preserve"> </w:t>
      </w:r>
      <w:r>
        <w:rPr>
          <w:rFonts w:ascii="Arial Narrow Bold"/>
          <w:b/>
          <w:sz w:val="24"/>
          <w:u w:val="single"/>
        </w:rPr>
        <w:t>MAKE-UP</w:t>
      </w:r>
      <w:r>
        <w:rPr>
          <w:rFonts w:ascii="Arial Narrow Bold"/>
          <w:b/>
          <w:spacing w:val="-4"/>
          <w:sz w:val="24"/>
          <w:u w:val="single"/>
        </w:rPr>
        <w:t xml:space="preserve"> </w:t>
      </w:r>
      <w:r>
        <w:rPr>
          <w:rFonts w:ascii="Arial Narrow Bold"/>
          <w:b/>
          <w:spacing w:val="-2"/>
          <w:sz w:val="24"/>
          <w:u w:val="single"/>
        </w:rPr>
        <w:t>POLICY</w:t>
      </w:r>
    </w:p>
    <w:p w14:paraId="749EE3C8" w14:textId="77777777" w:rsidR="00DB369A" w:rsidRDefault="00E51B52" w:rsidP="00F253C3">
      <w:pPr>
        <w:pStyle w:val="BodyText"/>
        <w:spacing w:before="4"/>
        <w:ind w:left="180"/>
        <w:jc w:val="both"/>
        <w:rPr>
          <w:u w:val="single"/>
        </w:rPr>
      </w:pPr>
      <w:r w:rsidRPr="0066197E">
        <w:t>It is the expectation of this course that all assignments are completed on time. Students will receive adequate time to complete all course assignments.</w:t>
      </w:r>
      <w:r w:rsidR="001C6E9C">
        <w:t xml:space="preserve"> Please review the syllabus at the start of the semester to plan accordingly.</w:t>
      </w:r>
      <w:r w:rsidRPr="0066197E">
        <w:t xml:space="preserve"> As a result, </w:t>
      </w:r>
      <w:r w:rsidRPr="004C7747">
        <w:rPr>
          <w:b/>
          <w:bCs/>
          <w:u w:val="single"/>
        </w:rPr>
        <w:t>late work will not be accepted</w:t>
      </w:r>
      <w:r w:rsidR="005823B9" w:rsidRPr="004C7747">
        <w:rPr>
          <w:u w:val="single"/>
        </w:rPr>
        <w:t>.</w:t>
      </w:r>
      <w:r w:rsidR="004C7747">
        <w:rPr>
          <w:u w:val="single"/>
        </w:rPr>
        <w:t xml:space="preserve">  </w:t>
      </w:r>
    </w:p>
    <w:p w14:paraId="15A0A04B" w14:textId="77777777" w:rsidR="00DB369A" w:rsidRDefault="00DB369A" w:rsidP="00F253C3">
      <w:pPr>
        <w:pStyle w:val="BodyText"/>
        <w:spacing w:before="4"/>
        <w:ind w:left="180"/>
        <w:jc w:val="both"/>
        <w:rPr>
          <w:u w:val="single"/>
        </w:rPr>
      </w:pPr>
    </w:p>
    <w:p w14:paraId="7CBD86EF" w14:textId="37430DFB" w:rsidR="00E20B8B" w:rsidRDefault="004C7747" w:rsidP="00B64C63">
      <w:pPr>
        <w:pStyle w:val="BodyText"/>
        <w:spacing w:before="4"/>
        <w:ind w:left="180"/>
        <w:jc w:val="both"/>
        <w:rPr>
          <w:rFonts w:eastAsia="Times New Roman" w:cs="Arial"/>
        </w:rPr>
      </w:pPr>
      <w:r w:rsidRPr="009A3240">
        <w:rPr>
          <w:rFonts w:eastAsia="Times New Roman" w:cs="Arial"/>
          <w:color w:val="000000" w:themeColor="text1"/>
        </w:rPr>
        <w:t>All written assignments will be turned in on Canvas.</w:t>
      </w:r>
      <w:r>
        <w:rPr>
          <w:rFonts w:eastAsia="Times New Roman" w:cs="Arial"/>
          <w:color w:val="000000" w:themeColor="text1"/>
        </w:rPr>
        <w:t xml:space="preserve">  </w:t>
      </w:r>
      <w:r w:rsidRPr="009A3240">
        <w:rPr>
          <w:rFonts w:eastAsia="Times New Roman" w:cs="Arial"/>
        </w:rPr>
        <w:t xml:space="preserve">There will be no exceptions so please pay attention to all due dates on this syllabus.  </w:t>
      </w:r>
      <w:r w:rsidRPr="00316DA0">
        <w:rPr>
          <w:rFonts w:eastAsia="Times New Roman" w:cs="Arial"/>
        </w:rPr>
        <w:t>Do not wait until the last day to submit assignments</w:t>
      </w:r>
      <w:r w:rsidR="00DB369A">
        <w:rPr>
          <w:rFonts w:eastAsia="Times New Roman" w:cs="Arial"/>
        </w:rPr>
        <w:t>,</w:t>
      </w:r>
      <w:r w:rsidRPr="00316DA0">
        <w:rPr>
          <w:rFonts w:eastAsia="Times New Roman" w:cs="Arial"/>
        </w:rPr>
        <w:t xml:space="preserve"> as potential problems are unpredictable!  Also, do not submit assignments after the deadline</w:t>
      </w:r>
      <w:r w:rsidR="00DB369A">
        <w:rPr>
          <w:rFonts w:eastAsia="Times New Roman" w:cs="Arial"/>
        </w:rPr>
        <w:t>,</w:t>
      </w:r>
      <w:r w:rsidRPr="00316DA0">
        <w:rPr>
          <w:rFonts w:eastAsia="Times New Roman" w:cs="Arial"/>
        </w:rPr>
        <w:t xml:space="preserve"> thinking there will be some exception made for you.  Always allow yourself a minimum of several hours to upload documents – many students report their computers freeze!  Remember, even one minute late means it is late!  (Note:  rarely will university policies supersede these requirements)</w:t>
      </w:r>
      <w:r>
        <w:rPr>
          <w:rFonts w:eastAsia="Times New Roman" w:cs="Arial"/>
        </w:rPr>
        <w:t xml:space="preserve">. </w:t>
      </w:r>
      <w:r w:rsidR="00E20B8B">
        <w:rPr>
          <w:rFonts w:eastAsia="Times New Roman" w:cs="Arial"/>
        </w:rPr>
        <w:t xml:space="preserve"> </w:t>
      </w:r>
    </w:p>
    <w:p w14:paraId="0F513E9E" w14:textId="77777777" w:rsidR="006E7362" w:rsidRPr="00B64C63" w:rsidRDefault="006E7362" w:rsidP="00B64C63">
      <w:pPr>
        <w:pStyle w:val="BodyText"/>
        <w:spacing w:before="4"/>
        <w:ind w:left="180"/>
        <w:jc w:val="both"/>
      </w:pPr>
    </w:p>
    <w:p w14:paraId="44BE4225" w14:textId="77777777" w:rsidR="00B64C63" w:rsidRDefault="00B64C63" w:rsidP="00B64C63">
      <w:pPr>
        <w:ind w:left="180"/>
        <w:jc w:val="both"/>
        <w:rPr>
          <w:rFonts w:eastAsia="Times New Roman" w:cs="Arial"/>
          <w:color w:val="000000" w:themeColor="text1"/>
          <w:sz w:val="24"/>
          <w:szCs w:val="24"/>
        </w:rPr>
      </w:pPr>
      <w:r w:rsidRPr="00D24B35">
        <w:rPr>
          <w:rFonts w:eastAsia="Times New Roman" w:cs="Arial"/>
          <w:color w:val="000000" w:themeColor="text1"/>
          <w:sz w:val="24"/>
          <w:szCs w:val="24"/>
        </w:rPr>
        <w:t xml:space="preserve">Assignments completed for this course should first be saved on your computer and then submitted in a readable format that is friendly to an online environment (for example, PDF, Microsoft Word, Word for Mac, or Rich Text).  Assignments will be submitted using the Canvas Assignment drop box.  </w:t>
      </w:r>
    </w:p>
    <w:p w14:paraId="35277B9F" w14:textId="77777777" w:rsidR="00B64C63" w:rsidRDefault="00B64C63" w:rsidP="00B64C63">
      <w:pPr>
        <w:ind w:left="180"/>
        <w:jc w:val="both"/>
        <w:rPr>
          <w:rFonts w:eastAsia="Times New Roman" w:cs="Arial"/>
          <w:color w:val="000000" w:themeColor="text1"/>
          <w:sz w:val="24"/>
          <w:szCs w:val="24"/>
        </w:rPr>
      </w:pPr>
    </w:p>
    <w:p w14:paraId="5BBE67A5" w14:textId="27E5357E" w:rsidR="000A0D8C" w:rsidRDefault="00E51B52" w:rsidP="000A0D8C">
      <w:pPr>
        <w:pStyle w:val="BodyText"/>
        <w:spacing w:before="4"/>
        <w:ind w:left="180"/>
        <w:jc w:val="both"/>
      </w:pPr>
      <w:r w:rsidRPr="00A511CD">
        <w:t xml:space="preserve">Students will not receive </w:t>
      </w:r>
      <w:r w:rsidR="0010075E" w:rsidRPr="00A511CD">
        <w:t xml:space="preserve">any </w:t>
      </w:r>
      <w:r w:rsidRPr="00A511CD">
        <w:t>points for</w:t>
      </w:r>
      <w:r w:rsidR="005D652F" w:rsidRPr="00A511CD">
        <w:t xml:space="preserve"> group</w:t>
      </w:r>
      <w:r w:rsidRPr="00A511CD">
        <w:t xml:space="preserve"> presentation assignments if they miss their class presentation </w:t>
      </w:r>
      <w:r w:rsidR="00403BA2" w:rsidRPr="00A511CD">
        <w:t>time</w:t>
      </w:r>
      <w:r w:rsidR="00C93E1E" w:rsidRPr="00A511CD">
        <w:t>.</w:t>
      </w:r>
      <w:r w:rsidR="00C93E1E">
        <w:t xml:space="preserve"> This </w:t>
      </w:r>
      <w:r w:rsidR="00BB7C9C">
        <w:t xml:space="preserve">late work </w:t>
      </w:r>
      <w:r w:rsidR="00C93E1E">
        <w:t>policy stands</w:t>
      </w:r>
      <w:r w:rsidR="00B36CF8" w:rsidRPr="00C93E1E">
        <w:t xml:space="preserve"> </w:t>
      </w:r>
      <w:r w:rsidR="00C93E1E">
        <w:t xml:space="preserve">for all </w:t>
      </w:r>
      <w:r w:rsidR="00BB7C9C">
        <w:t xml:space="preserve">course </w:t>
      </w:r>
      <w:r w:rsidR="00C93E1E">
        <w:t>assignments unless</w:t>
      </w:r>
      <w:r w:rsidR="00C93E1E" w:rsidRPr="00C93E1E">
        <w:t xml:space="preserve"> due to an emergency or</w:t>
      </w:r>
      <w:r w:rsidRPr="00C93E1E">
        <w:t xml:space="preserve"> </w:t>
      </w:r>
      <w:r w:rsidR="005D652F" w:rsidRPr="00C93E1E">
        <w:t>student services</w:t>
      </w:r>
      <w:r w:rsidRPr="00C93E1E">
        <w:t xml:space="preserve"> verifies via direct email to the instructor.</w:t>
      </w:r>
      <w:r w:rsidR="005823B9" w:rsidRPr="00C93E1E">
        <w:t xml:space="preserve"> </w:t>
      </w:r>
      <w:r w:rsidR="00C93E1E" w:rsidRPr="00C93E1E">
        <w:t xml:space="preserve"> </w:t>
      </w:r>
      <w:r w:rsidR="00403BA2" w:rsidRPr="00C93E1E">
        <w:t xml:space="preserve"> </w:t>
      </w:r>
    </w:p>
    <w:p w14:paraId="7EBCF55E" w14:textId="77777777" w:rsidR="000A0D8C" w:rsidRDefault="000A0D8C" w:rsidP="000A0D8C">
      <w:pPr>
        <w:pStyle w:val="BodyText"/>
        <w:spacing w:before="4"/>
        <w:ind w:left="180"/>
        <w:jc w:val="both"/>
      </w:pPr>
    </w:p>
    <w:p w14:paraId="5606BB71" w14:textId="034B20CA" w:rsidR="00E51B52" w:rsidRPr="005823B9" w:rsidRDefault="00E51B52" w:rsidP="005823B9">
      <w:pPr>
        <w:pStyle w:val="BodyText"/>
        <w:spacing w:before="4"/>
        <w:ind w:left="180"/>
        <w:jc w:val="both"/>
      </w:pPr>
      <w:r>
        <w:t>In</w:t>
      </w:r>
      <w:r>
        <w:rPr>
          <w:spacing w:val="-3"/>
        </w:rPr>
        <w:t xml:space="preserve"> </w:t>
      </w:r>
      <w:r>
        <w:t>general,</w:t>
      </w:r>
      <w:r>
        <w:rPr>
          <w:spacing w:val="-3"/>
        </w:rPr>
        <w:t xml:space="preserve"> </w:t>
      </w:r>
      <w:r>
        <w:t>students</w:t>
      </w:r>
      <w:r>
        <w:rPr>
          <w:spacing w:val="-3"/>
        </w:rPr>
        <w:t xml:space="preserve"> </w:t>
      </w:r>
      <w:r>
        <w:t>can</w:t>
      </w:r>
      <w:r>
        <w:rPr>
          <w:spacing w:val="-3"/>
        </w:rPr>
        <w:t xml:space="preserve"> </w:t>
      </w:r>
      <w:r>
        <w:t>expect</w:t>
      </w:r>
      <w:r>
        <w:rPr>
          <w:spacing w:val="-3"/>
        </w:rPr>
        <w:t xml:space="preserve"> </w:t>
      </w:r>
      <w:r>
        <w:t>to</w:t>
      </w:r>
      <w:r>
        <w:rPr>
          <w:spacing w:val="-3"/>
        </w:rPr>
        <w:t xml:space="preserve"> </w:t>
      </w:r>
      <w:r>
        <w:t>get</w:t>
      </w:r>
      <w:r>
        <w:rPr>
          <w:spacing w:val="-3"/>
        </w:rPr>
        <w:t xml:space="preserve"> </w:t>
      </w:r>
      <w:r>
        <w:t>immediate</w:t>
      </w:r>
      <w:r>
        <w:rPr>
          <w:spacing w:val="-3"/>
        </w:rPr>
        <w:t xml:space="preserve"> </w:t>
      </w:r>
      <w:r>
        <w:t>feedback</w:t>
      </w:r>
      <w:r>
        <w:rPr>
          <w:spacing w:val="-3"/>
        </w:rPr>
        <w:t xml:space="preserve"> </w:t>
      </w:r>
      <w:r>
        <w:t>on</w:t>
      </w:r>
      <w:r>
        <w:rPr>
          <w:spacing w:val="-3"/>
        </w:rPr>
        <w:t xml:space="preserve"> </w:t>
      </w:r>
      <w:r>
        <w:t>the exams and quizzes.</w:t>
      </w:r>
      <w:r>
        <w:rPr>
          <w:spacing w:val="-3"/>
        </w:rPr>
        <w:t xml:space="preserve"> </w:t>
      </w:r>
      <w:r>
        <w:t>For</w:t>
      </w:r>
      <w:r>
        <w:rPr>
          <w:spacing w:val="-3"/>
        </w:rPr>
        <w:t xml:space="preserve"> </w:t>
      </w:r>
      <w:r>
        <w:t xml:space="preserve">written assignments, the instructor has the goal of providing feedback to students within </w:t>
      </w:r>
      <w:r w:rsidR="005A59BB">
        <w:t>2</w:t>
      </w:r>
      <w:r>
        <w:t xml:space="preserve"> weeks.</w:t>
      </w:r>
    </w:p>
    <w:p w14:paraId="5B51BF15" w14:textId="77777777" w:rsidR="00E51B52" w:rsidRDefault="00E51B52" w:rsidP="00E51B52">
      <w:pPr>
        <w:pStyle w:val="BodyText"/>
        <w:spacing w:before="3"/>
      </w:pPr>
    </w:p>
    <w:p w14:paraId="6A1C6B15" w14:textId="77777777" w:rsidR="00E51B52" w:rsidRDefault="00E51B52" w:rsidP="00E51B52">
      <w:pPr>
        <w:pStyle w:val="Heading1"/>
        <w:rPr>
          <w:u w:val="none"/>
        </w:rPr>
      </w:pPr>
      <w:r>
        <w:rPr>
          <w:spacing w:val="-2"/>
          <w:u w:val="none"/>
        </w:rPr>
        <w:t>MEASUREMENT</w:t>
      </w:r>
    </w:p>
    <w:p w14:paraId="5F44F864" w14:textId="0234D5B9" w:rsidR="00E51B52" w:rsidRDefault="00E51B52" w:rsidP="00E51B52">
      <w:pPr>
        <w:pStyle w:val="BodyText"/>
        <w:spacing w:before="4" w:line="244" w:lineRule="auto"/>
        <w:ind w:left="180" w:right="177"/>
        <w:jc w:val="both"/>
      </w:pPr>
      <w:r>
        <w:t xml:space="preserve">The expected course outcomes will be measured using class </w:t>
      </w:r>
      <w:r w:rsidR="005823B9">
        <w:t>participation,</w:t>
      </w:r>
      <w:r>
        <w:t xml:space="preserve"> discussion</w:t>
      </w:r>
      <w:r w:rsidR="005823B9">
        <w:t xml:space="preserve"> posts</w:t>
      </w:r>
      <w:r>
        <w:t xml:space="preserve">, </w:t>
      </w:r>
      <w:r w:rsidR="001C6E9C">
        <w:t>quizzes, exams</w:t>
      </w:r>
      <w:r>
        <w:t>, assignments, and presentations.</w:t>
      </w:r>
    </w:p>
    <w:p w14:paraId="73FA0684" w14:textId="77777777" w:rsidR="00E51B52" w:rsidRDefault="00E51B52" w:rsidP="00E51B52">
      <w:pPr>
        <w:pStyle w:val="BodyText"/>
        <w:spacing w:before="3"/>
      </w:pPr>
    </w:p>
    <w:p w14:paraId="59D8EF43" w14:textId="77777777" w:rsidR="00E51B52" w:rsidRDefault="00E51B52" w:rsidP="00E51B52">
      <w:pPr>
        <w:pStyle w:val="Heading1"/>
        <w:rPr>
          <w:u w:val="none"/>
        </w:rPr>
      </w:pPr>
      <w:r>
        <w:rPr>
          <w:u w:val="none"/>
        </w:rPr>
        <w:t>TECHNOLOGY</w:t>
      </w:r>
      <w:r>
        <w:rPr>
          <w:spacing w:val="-5"/>
          <w:u w:val="none"/>
        </w:rPr>
        <w:t xml:space="preserve"> </w:t>
      </w:r>
      <w:r>
        <w:rPr>
          <w:u w:val="none"/>
        </w:rPr>
        <w:t xml:space="preserve">CLASSROOM </w:t>
      </w:r>
      <w:r>
        <w:rPr>
          <w:spacing w:val="-5"/>
          <w:u w:val="none"/>
        </w:rPr>
        <w:t>USE</w:t>
      </w:r>
    </w:p>
    <w:p w14:paraId="725FBA2C" w14:textId="77777777" w:rsidR="00E51B52" w:rsidRDefault="00E51B52" w:rsidP="00E51B52">
      <w:pPr>
        <w:pStyle w:val="BodyText"/>
        <w:spacing w:before="5" w:line="244" w:lineRule="auto"/>
        <w:ind w:left="180" w:right="177"/>
        <w:jc w:val="both"/>
      </w:pPr>
      <w:r>
        <w:t>While laptops, tablets or other digital note taking devices are permitted for appropriate classroom use, phones</w:t>
      </w:r>
      <w:r>
        <w:rPr>
          <w:spacing w:val="-3"/>
        </w:rPr>
        <w:t xml:space="preserve"> </w:t>
      </w:r>
      <w:r>
        <w:t>and</w:t>
      </w:r>
      <w:r>
        <w:rPr>
          <w:spacing w:val="-3"/>
        </w:rPr>
        <w:t xml:space="preserve"> </w:t>
      </w:r>
      <w:r>
        <w:t>earbuds</w:t>
      </w:r>
      <w:r>
        <w:rPr>
          <w:spacing w:val="-3"/>
        </w:rPr>
        <w:t xml:space="preserve"> </w:t>
      </w:r>
      <w:r>
        <w:t>should</w:t>
      </w:r>
      <w:r>
        <w:rPr>
          <w:spacing w:val="-3"/>
        </w:rPr>
        <w:t xml:space="preserve"> </w:t>
      </w:r>
      <w:r>
        <w:t>not</w:t>
      </w:r>
      <w:r>
        <w:rPr>
          <w:spacing w:val="-3"/>
        </w:rPr>
        <w:t xml:space="preserve"> </w:t>
      </w:r>
      <w:r>
        <w:t>be</w:t>
      </w:r>
      <w:r>
        <w:rPr>
          <w:spacing w:val="-3"/>
        </w:rPr>
        <w:t xml:space="preserve"> </w:t>
      </w:r>
      <w:r>
        <w:t>used</w:t>
      </w:r>
      <w:r>
        <w:rPr>
          <w:spacing w:val="-3"/>
        </w:rPr>
        <w:t xml:space="preserve"> </w:t>
      </w:r>
      <w:r>
        <w:t>during</w:t>
      </w:r>
      <w:r>
        <w:rPr>
          <w:spacing w:val="-3"/>
        </w:rPr>
        <w:t xml:space="preserve"> </w:t>
      </w:r>
      <w:r>
        <w:t>class</w:t>
      </w:r>
      <w:r>
        <w:rPr>
          <w:spacing w:val="-3"/>
        </w:rPr>
        <w:t xml:space="preserve"> </w:t>
      </w:r>
      <w:r>
        <w:t>unless</w:t>
      </w:r>
      <w:r>
        <w:rPr>
          <w:spacing w:val="-3"/>
        </w:rPr>
        <w:t xml:space="preserve"> </w:t>
      </w:r>
      <w:r>
        <w:t>you</w:t>
      </w:r>
      <w:r>
        <w:rPr>
          <w:spacing w:val="-3"/>
        </w:rPr>
        <w:t xml:space="preserve"> </w:t>
      </w:r>
      <w:r>
        <w:t>have</w:t>
      </w:r>
      <w:r>
        <w:rPr>
          <w:spacing w:val="-3"/>
        </w:rPr>
        <w:t xml:space="preserve"> </w:t>
      </w:r>
      <w:r>
        <w:t>communicated</w:t>
      </w:r>
      <w:r>
        <w:rPr>
          <w:spacing w:val="-3"/>
        </w:rPr>
        <w:t xml:space="preserve"> </w:t>
      </w:r>
      <w:r>
        <w:t>appropriately</w:t>
      </w:r>
      <w:r>
        <w:rPr>
          <w:spacing w:val="-3"/>
        </w:rPr>
        <w:t xml:space="preserve"> </w:t>
      </w:r>
      <w:r>
        <w:t>with</w:t>
      </w:r>
      <w:r>
        <w:rPr>
          <w:spacing w:val="-3"/>
        </w:rPr>
        <w:t xml:space="preserve"> </w:t>
      </w:r>
      <w:r>
        <w:t>me via email. Please ensure you continue to demonstrate professionalism and respect during class time.</w:t>
      </w:r>
    </w:p>
    <w:p w14:paraId="5D762C35" w14:textId="77777777" w:rsidR="00E51B52" w:rsidRDefault="00E51B52" w:rsidP="00E51B52">
      <w:pPr>
        <w:pStyle w:val="BodyText"/>
      </w:pPr>
    </w:p>
    <w:p w14:paraId="198AE1C5" w14:textId="77777777" w:rsidR="00E51B52" w:rsidRDefault="00E51B52" w:rsidP="00E51B52">
      <w:pPr>
        <w:pStyle w:val="Heading1"/>
        <w:rPr>
          <w:u w:val="none"/>
        </w:rPr>
      </w:pPr>
      <w:r>
        <w:t>CRITERIA</w:t>
      </w:r>
      <w:r>
        <w:rPr>
          <w:spacing w:val="-9"/>
        </w:rPr>
        <w:t xml:space="preserve"> </w:t>
      </w:r>
      <w:r>
        <w:t xml:space="preserve">FOR STUDENT </w:t>
      </w:r>
      <w:r>
        <w:rPr>
          <w:spacing w:val="-2"/>
        </w:rPr>
        <w:t>EVALUATION</w:t>
      </w:r>
    </w:p>
    <w:p w14:paraId="0004075B" w14:textId="77777777" w:rsidR="00E51B52" w:rsidRDefault="00E51B52" w:rsidP="00E51B52">
      <w:pPr>
        <w:pStyle w:val="BodyText"/>
        <w:spacing w:before="4"/>
        <w:ind w:left="180"/>
        <w:jc w:val="both"/>
      </w:pPr>
      <w:r>
        <w:t>Student's</w:t>
      </w:r>
      <w:r>
        <w:rPr>
          <w:spacing w:val="-3"/>
        </w:rPr>
        <w:t xml:space="preserve"> </w:t>
      </w:r>
      <w:r>
        <w:t>progress</w:t>
      </w:r>
      <w:r>
        <w:rPr>
          <w:spacing w:val="-1"/>
        </w:rPr>
        <w:t xml:space="preserve"> </w:t>
      </w:r>
      <w:r>
        <w:t>will</w:t>
      </w:r>
      <w:r>
        <w:rPr>
          <w:spacing w:val="-2"/>
        </w:rPr>
        <w:t xml:space="preserve"> </w:t>
      </w:r>
      <w:r>
        <w:t>be</w:t>
      </w:r>
      <w:r>
        <w:rPr>
          <w:spacing w:val="-1"/>
        </w:rPr>
        <w:t xml:space="preserve"> </w:t>
      </w:r>
      <w:r>
        <w:t>evaluated</w:t>
      </w:r>
      <w:r>
        <w:rPr>
          <w:spacing w:val="-1"/>
        </w:rPr>
        <w:t xml:space="preserve"> </w:t>
      </w:r>
      <w:r>
        <w:t>utilizing</w:t>
      </w:r>
      <w:r>
        <w:rPr>
          <w:spacing w:val="-1"/>
        </w:rPr>
        <w:t xml:space="preserve"> </w:t>
      </w:r>
      <w:r>
        <w:t>the</w:t>
      </w:r>
      <w:r>
        <w:rPr>
          <w:spacing w:val="-1"/>
        </w:rPr>
        <w:t xml:space="preserve"> </w:t>
      </w:r>
      <w:r>
        <w:t>following</w:t>
      </w:r>
      <w:r>
        <w:rPr>
          <w:spacing w:val="-1"/>
        </w:rPr>
        <w:t xml:space="preserve"> </w:t>
      </w:r>
      <w:r>
        <w:rPr>
          <w:spacing w:val="-2"/>
        </w:rPr>
        <w:t>criteria:</w:t>
      </w:r>
    </w:p>
    <w:p w14:paraId="359AD7CB" w14:textId="77777777" w:rsidR="00E51B52" w:rsidRDefault="00E51B52" w:rsidP="00E51B52">
      <w:pPr>
        <w:pStyle w:val="BodyText"/>
        <w:spacing w:before="9"/>
      </w:pPr>
    </w:p>
    <w:p w14:paraId="10556742" w14:textId="2CF23028" w:rsidR="00E51B52" w:rsidRPr="00DB7ACF" w:rsidRDefault="00E51B52" w:rsidP="00E51B52">
      <w:pPr>
        <w:pStyle w:val="BodyText"/>
        <w:tabs>
          <w:tab w:val="left" w:pos="7379"/>
        </w:tabs>
        <w:spacing w:before="1"/>
        <w:ind w:left="720"/>
      </w:pPr>
      <w:r>
        <w:rPr>
          <w:spacing w:val="-2"/>
        </w:rPr>
        <w:t xml:space="preserve">  </w:t>
      </w:r>
      <w:r w:rsidR="00E427E8">
        <w:rPr>
          <w:spacing w:val="-2"/>
        </w:rPr>
        <w:t xml:space="preserve"> </w:t>
      </w:r>
      <w:r w:rsidR="00C16C23">
        <w:rPr>
          <w:spacing w:val="-2"/>
        </w:rPr>
        <w:t>Discussion Posts</w:t>
      </w:r>
      <w:r>
        <w:rPr>
          <w:spacing w:val="-2"/>
        </w:rPr>
        <w:t xml:space="preserve"> (10 total for </w:t>
      </w:r>
      <w:r w:rsidR="00C16C23">
        <w:rPr>
          <w:spacing w:val="-2"/>
        </w:rPr>
        <w:t xml:space="preserve">the </w:t>
      </w:r>
      <w:r>
        <w:rPr>
          <w:spacing w:val="-2"/>
        </w:rPr>
        <w:t>semester)</w:t>
      </w:r>
      <w:r>
        <w:tab/>
        <w:t xml:space="preserve">100 </w:t>
      </w:r>
      <w:r>
        <w:rPr>
          <w:spacing w:val="-2"/>
        </w:rPr>
        <w:t>points</w:t>
      </w:r>
    </w:p>
    <w:p w14:paraId="37670E84" w14:textId="6C8D929D" w:rsidR="00E51B52" w:rsidRDefault="00E51B52" w:rsidP="00E51B52">
      <w:pPr>
        <w:pStyle w:val="BodyText"/>
        <w:tabs>
          <w:tab w:val="left" w:pos="7379"/>
        </w:tabs>
        <w:spacing w:before="5"/>
        <w:ind w:left="900"/>
      </w:pPr>
      <w:r>
        <w:t>2</w:t>
      </w:r>
      <w:r>
        <w:rPr>
          <w:spacing w:val="-1"/>
        </w:rPr>
        <w:t xml:space="preserve"> </w:t>
      </w:r>
      <w:r>
        <w:t>Exams:</w:t>
      </w:r>
      <w:r>
        <w:rPr>
          <w:spacing w:val="-2"/>
        </w:rPr>
        <w:t xml:space="preserve"> </w:t>
      </w:r>
      <w:r>
        <w:t>Mid-term</w:t>
      </w:r>
      <w:r>
        <w:rPr>
          <w:spacing w:val="-1"/>
        </w:rPr>
        <w:t xml:space="preserve"> </w:t>
      </w:r>
      <w:r>
        <w:t>and</w:t>
      </w:r>
      <w:r>
        <w:rPr>
          <w:spacing w:val="-1"/>
        </w:rPr>
        <w:t xml:space="preserve"> </w:t>
      </w:r>
      <w:r>
        <w:t>Final</w:t>
      </w:r>
      <w:r>
        <w:rPr>
          <w:spacing w:val="-2"/>
        </w:rPr>
        <w:t xml:space="preserve"> </w:t>
      </w:r>
      <w:r>
        <w:t>(1</w:t>
      </w:r>
      <w:r w:rsidR="005823B9">
        <w:t>00</w:t>
      </w:r>
      <w:r>
        <w:rPr>
          <w:spacing w:val="-1"/>
        </w:rPr>
        <w:t xml:space="preserve"> </w:t>
      </w:r>
      <w:r>
        <w:t xml:space="preserve">points </w:t>
      </w:r>
      <w:r>
        <w:rPr>
          <w:spacing w:val="-2"/>
        </w:rPr>
        <w:t>each)</w:t>
      </w:r>
      <w:r>
        <w:tab/>
      </w:r>
      <w:r w:rsidR="005823B9">
        <w:t>2</w:t>
      </w:r>
      <w:r>
        <w:t xml:space="preserve">00 </w:t>
      </w:r>
      <w:r>
        <w:rPr>
          <w:spacing w:val="-2"/>
        </w:rPr>
        <w:t>points</w:t>
      </w:r>
    </w:p>
    <w:p w14:paraId="693ABAF6" w14:textId="0EAB5786" w:rsidR="00BB7C9C" w:rsidRDefault="003E5C73" w:rsidP="00E51B52">
      <w:pPr>
        <w:pStyle w:val="BodyText"/>
        <w:tabs>
          <w:tab w:val="left" w:pos="7379"/>
        </w:tabs>
        <w:spacing w:before="5"/>
        <w:ind w:left="900"/>
      </w:pPr>
      <w:r>
        <w:t xml:space="preserve">Course </w:t>
      </w:r>
      <w:r w:rsidR="00BB7C9C">
        <w:t xml:space="preserve">Assignments: </w:t>
      </w:r>
    </w:p>
    <w:p w14:paraId="7BED5B81" w14:textId="5A7D8258" w:rsidR="00C83EA5" w:rsidRDefault="00C83EA5" w:rsidP="00ED6800">
      <w:pPr>
        <w:pStyle w:val="BodyText"/>
        <w:numPr>
          <w:ilvl w:val="0"/>
          <w:numId w:val="29"/>
        </w:numPr>
        <w:tabs>
          <w:tab w:val="left" w:pos="7379"/>
        </w:tabs>
        <w:spacing w:before="5"/>
        <w:rPr>
          <w:spacing w:val="-2"/>
        </w:rPr>
      </w:pPr>
      <w:r>
        <w:rPr>
          <w:spacing w:val="-2"/>
        </w:rPr>
        <w:t>Ag</w:t>
      </w:r>
      <w:r w:rsidR="00A511CD">
        <w:rPr>
          <w:spacing w:val="-2"/>
        </w:rPr>
        <w:t xml:space="preserve">ing </w:t>
      </w:r>
      <w:r>
        <w:rPr>
          <w:spacing w:val="-2"/>
        </w:rPr>
        <w:t>Scavenger Hunt</w:t>
      </w:r>
      <w:r>
        <w:rPr>
          <w:spacing w:val="-2"/>
        </w:rPr>
        <w:tab/>
      </w:r>
      <w:r w:rsidR="00FD7260">
        <w:rPr>
          <w:spacing w:val="-2"/>
        </w:rPr>
        <w:t>100</w:t>
      </w:r>
      <w:r>
        <w:rPr>
          <w:spacing w:val="-2"/>
        </w:rPr>
        <w:t xml:space="preserve"> points</w:t>
      </w:r>
    </w:p>
    <w:p w14:paraId="07A4B8FF" w14:textId="4367F043" w:rsidR="00E51B52" w:rsidRDefault="00E51B52" w:rsidP="00ED6800">
      <w:pPr>
        <w:pStyle w:val="BodyText"/>
        <w:numPr>
          <w:ilvl w:val="0"/>
          <w:numId w:val="29"/>
        </w:numPr>
        <w:tabs>
          <w:tab w:val="left" w:pos="7379"/>
        </w:tabs>
        <w:spacing w:before="5"/>
      </w:pPr>
      <w:r>
        <w:t xml:space="preserve">Movie </w:t>
      </w:r>
      <w:r>
        <w:rPr>
          <w:spacing w:val="-2"/>
        </w:rPr>
        <w:t>Review Presentations</w:t>
      </w:r>
      <w:r>
        <w:tab/>
      </w:r>
      <w:r w:rsidR="003F671E">
        <w:t>15</w:t>
      </w:r>
      <w:r>
        <w:t xml:space="preserve">0 </w:t>
      </w:r>
      <w:r>
        <w:rPr>
          <w:spacing w:val="-2"/>
        </w:rPr>
        <w:t>points</w:t>
      </w:r>
    </w:p>
    <w:p w14:paraId="5559B659" w14:textId="7B2F919B" w:rsidR="00E51B52" w:rsidRDefault="00E51B52" w:rsidP="00ED6800">
      <w:pPr>
        <w:pStyle w:val="BodyText"/>
        <w:numPr>
          <w:ilvl w:val="0"/>
          <w:numId w:val="29"/>
        </w:numPr>
        <w:tabs>
          <w:tab w:val="left" w:pos="7379"/>
        </w:tabs>
        <w:spacing w:before="5"/>
        <w:rPr>
          <w:spacing w:val="-2"/>
          <w:u w:val="single"/>
        </w:rPr>
      </w:pPr>
      <w:r>
        <w:t>Life</w:t>
      </w:r>
      <w:r>
        <w:rPr>
          <w:spacing w:val="-1"/>
        </w:rPr>
        <w:t xml:space="preserve"> </w:t>
      </w:r>
      <w:r>
        <w:rPr>
          <w:spacing w:val="-2"/>
        </w:rPr>
        <w:t>Stor</w:t>
      </w:r>
      <w:r w:rsidR="005F34EF">
        <w:rPr>
          <w:spacing w:val="-2"/>
        </w:rPr>
        <w:t>ies</w:t>
      </w:r>
      <w:r>
        <w:rPr>
          <w:spacing w:val="-2"/>
        </w:rPr>
        <w:t xml:space="preserve"> Interview Paper</w:t>
      </w:r>
      <w:r>
        <w:tab/>
      </w:r>
      <w:r w:rsidRPr="00DB7ACF">
        <w:t xml:space="preserve">250 </w:t>
      </w:r>
      <w:r w:rsidRPr="00DB7ACF">
        <w:rPr>
          <w:spacing w:val="-2"/>
        </w:rPr>
        <w:t>points</w:t>
      </w:r>
    </w:p>
    <w:p w14:paraId="16E1520D" w14:textId="3B1DECD8" w:rsidR="001F6828" w:rsidRDefault="005F34EF" w:rsidP="00ED6800">
      <w:pPr>
        <w:pStyle w:val="BodyText"/>
        <w:numPr>
          <w:ilvl w:val="0"/>
          <w:numId w:val="29"/>
        </w:numPr>
        <w:tabs>
          <w:tab w:val="left" w:pos="7379"/>
        </w:tabs>
        <w:spacing w:before="5"/>
        <w:rPr>
          <w:spacing w:val="-2"/>
        </w:rPr>
      </w:pPr>
      <w:r>
        <w:rPr>
          <w:spacing w:val="-2"/>
        </w:rPr>
        <w:t xml:space="preserve">Dementia </w:t>
      </w:r>
      <w:r w:rsidR="003F671E">
        <w:rPr>
          <w:spacing w:val="-2"/>
        </w:rPr>
        <w:t xml:space="preserve">Reflection </w:t>
      </w:r>
      <w:r w:rsidR="00BB7C9C">
        <w:rPr>
          <w:spacing w:val="-2"/>
        </w:rPr>
        <w:t>Activity</w:t>
      </w:r>
      <w:r w:rsidR="003F671E">
        <w:rPr>
          <w:spacing w:val="-2"/>
        </w:rPr>
        <w:tab/>
        <w:t>1</w:t>
      </w:r>
      <w:r w:rsidR="007E6949">
        <w:rPr>
          <w:spacing w:val="-2"/>
        </w:rPr>
        <w:t>0</w:t>
      </w:r>
      <w:r w:rsidR="00FE56FC">
        <w:rPr>
          <w:spacing w:val="-2"/>
        </w:rPr>
        <w:t>0</w:t>
      </w:r>
      <w:r w:rsidR="007E6949">
        <w:rPr>
          <w:spacing w:val="-2"/>
        </w:rPr>
        <w:t xml:space="preserve"> </w:t>
      </w:r>
      <w:r w:rsidR="003F671E">
        <w:rPr>
          <w:spacing w:val="-2"/>
        </w:rPr>
        <w:t>points</w:t>
      </w:r>
    </w:p>
    <w:p w14:paraId="10222629" w14:textId="77777777" w:rsidR="00C83EA5" w:rsidRPr="00C83EA5" w:rsidRDefault="00C83EA5" w:rsidP="00C83EA5">
      <w:pPr>
        <w:pStyle w:val="BodyText"/>
        <w:tabs>
          <w:tab w:val="left" w:pos="7379"/>
        </w:tabs>
        <w:spacing w:before="5"/>
        <w:ind w:left="1620"/>
        <w:rPr>
          <w:spacing w:val="-2"/>
        </w:rPr>
      </w:pPr>
    </w:p>
    <w:p w14:paraId="61116DCF" w14:textId="0B46D265" w:rsidR="00E51B52" w:rsidRDefault="00E51B52" w:rsidP="00E51B52">
      <w:pPr>
        <w:pStyle w:val="BodyText"/>
        <w:tabs>
          <w:tab w:val="left" w:pos="7379"/>
        </w:tabs>
        <w:spacing w:before="5"/>
        <w:ind w:left="900"/>
        <w:rPr>
          <w:u w:val="single"/>
        </w:rPr>
      </w:pPr>
      <w:r w:rsidRPr="00DB7ACF">
        <w:rPr>
          <w:spacing w:val="-2"/>
          <w:u w:val="single"/>
        </w:rPr>
        <w:t>Attendance</w:t>
      </w:r>
      <w:r w:rsidR="00FD7260">
        <w:rPr>
          <w:spacing w:val="-2"/>
          <w:u w:val="single"/>
        </w:rPr>
        <w:t xml:space="preserve"> </w:t>
      </w:r>
      <w:r w:rsidRPr="00DB7ACF">
        <w:rPr>
          <w:spacing w:val="-2"/>
          <w:u w:val="single"/>
        </w:rPr>
        <w:tab/>
        <w:t>100 points</w:t>
      </w:r>
    </w:p>
    <w:p w14:paraId="74AE7E54" w14:textId="77777777" w:rsidR="00E51B52" w:rsidRDefault="00E51B52" w:rsidP="00E51B52">
      <w:pPr>
        <w:pStyle w:val="BodyText"/>
        <w:tabs>
          <w:tab w:val="left" w:pos="7379"/>
        </w:tabs>
        <w:spacing w:before="5"/>
        <w:ind w:left="900"/>
        <w:rPr>
          <w:b/>
          <w:bCs/>
          <w:spacing w:val="-2"/>
        </w:rPr>
      </w:pPr>
      <w:r>
        <w:tab/>
      </w:r>
      <w:r w:rsidRPr="00DB7ACF">
        <w:rPr>
          <w:b/>
          <w:bCs/>
        </w:rPr>
        <w:t>1,000</w:t>
      </w:r>
      <w:r w:rsidRPr="00DB7ACF">
        <w:rPr>
          <w:b/>
          <w:bCs/>
          <w:spacing w:val="-1"/>
        </w:rPr>
        <w:t xml:space="preserve"> </w:t>
      </w:r>
      <w:r w:rsidRPr="00DB7ACF">
        <w:rPr>
          <w:b/>
          <w:bCs/>
          <w:spacing w:val="-2"/>
        </w:rPr>
        <w:t>points</w:t>
      </w:r>
    </w:p>
    <w:p w14:paraId="65315E70" w14:textId="77777777" w:rsidR="00E51B52" w:rsidRPr="00DB7ACF" w:rsidRDefault="00E51B52" w:rsidP="00E51B52">
      <w:pPr>
        <w:pStyle w:val="BodyText"/>
        <w:tabs>
          <w:tab w:val="left" w:pos="7379"/>
        </w:tabs>
        <w:spacing w:before="5"/>
        <w:ind w:left="900"/>
        <w:rPr>
          <w:b/>
          <w:bCs/>
          <w:u w:val="single"/>
        </w:rPr>
      </w:pPr>
    </w:p>
    <w:tbl>
      <w:tblPr>
        <w:tblStyle w:val="TableGrid"/>
        <w:tblW w:w="8811" w:type="dxa"/>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74"/>
        <w:gridCol w:w="2059"/>
        <w:gridCol w:w="1478"/>
      </w:tblGrid>
      <w:tr w:rsidR="00E51B52" w:rsidRPr="00C32D37" w14:paraId="6BFB02CF" w14:textId="77777777" w:rsidTr="00E01C56">
        <w:trPr>
          <w:trHeight w:val="469"/>
          <w:tblHeader/>
        </w:trPr>
        <w:tc>
          <w:tcPr>
            <w:tcW w:w="5274" w:type="dxa"/>
            <w:shd w:val="clear" w:color="auto" w:fill="EEECE1" w:themeFill="background2"/>
            <w:vAlign w:val="center"/>
          </w:tcPr>
          <w:p w14:paraId="3200EDB1" w14:textId="77777777" w:rsidR="00E51B52" w:rsidRPr="00863103" w:rsidRDefault="00E51B52" w:rsidP="00E01C56">
            <w:pPr>
              <w:jc w:val="center"/>
              <w:rPr>
                <w:b/>
              </w:rPr>
            </w:pPr>
            <w:r w:rsidRPr="00863103">
              <w:rPr>
                <w:b/>
              </w:rPr>
              <w:t>Assignments, Exams/Quizzes, P</w:t>
            </w:r>
            <w:r>
              <w:rPr>
                <w:b/>
              </w:rPr>
              <w:t>r</w:t>
            </w:r>
            <w:r w:rsidRPr="00863103">
              <w:rPr>
                <w:b/>
              </w:rPr>
              <w:t>esentations, etc.</w:t>
            </w:r>
          </w:p>
        </w:tc>
        <w:tc>
          <w:tcPr>
            <w:tcW w:w="2059" w:type="dxa"/>
            <w:shd w:val="clear" w:color="auto" w:fill="EEECE1" w:themeFill="background2"/>
            <w:vAlign w:val="center"/>
          </w:tcPr>
          <w:p w14:paraId="68AB7491" w14:textId="77777777" w:rsidR="00E51B52" w:rsidRPr="00863103" w:rsidRDefault="00E51B52" w:rsidP="00E01C56">
            <w:pPr>
              <w:jc w:val="center"/>
              <w:rPr>
                <w:b/>
              </w:rPr>
            </w:pPr>
            <w:r w:rsidRPr="00863103">
              <w:rPr>
                <w:b/>
              </w:rPr>
              <w:t>Percentage</w:t>
            </w:r>
          </w:p>
        </w:tc>
        <w:tc>
          <w:tcPr>
            <w:tcW w:w="1478" w:type="dxa"/>
            <w:shd w:val="clear" w:color="auto" w:fill="EEECE1" w:themeFill="background2"/>
            <w:vAlign w:val="center"/>
          </w:tcPr>
          <w:p w14:paraId="14A3D3A4" w14:textId="77777777" w:rsidR="00E51B52" w:rsidRPr="00863103" w:rsidRDefault="00E51B52" w:rsidP="00E01C56">
            <w:pPr>
              <w:jc w:val="center"/>
              <w:rPr>
                <w:b/>
              </w:rPr>
            </w:pPr>
            <w:r w:rsidRPr="00863103">
              <w:rPr>
                <w:b/>
              </w:rPr>
              <w:t>Point</w:t>
            </w:r>
            <w:r>
              <w:rPr>
                <w:b/>
              </w:rPr>
              <w:t>s</w:t>
            </w:r>
          </w:p>
        </w:tc>
      </w:tr>
      <w:tr w:rsidR="00E51B52" w:rsidRPr="00C32D37" w14:paraId="7107BD3A" w14:textId="77777777" w:rsidTr="001C6E9C">
        <w:trPr>
          <w:trHeight w:val="1294"/>
        </w:trPr>
        <w:tc>
          <w:tcPr>
            <w:tcW w:w="5274" w:type="dxa"/>
          </w:tcPr>
          <w:p w14:paraId="17A79CF0" w14:textId="388778EF" w:rsidR="00E51B52" w:rsidRPr="00BA6CE6" w:rsidRDefault="00E51B52" w:rsidP="00E01C56">
            <w:pPr>
              <w:rPr>
                <w:rFonts w:eastAsia="Arial"/>
              </w:rPr>
            </w:pPr>
            <w:r w:rsidRPr="00BA6CE6">
              <w:rPr>
                <w:rFonts w:eastAsia="Arial"/>
              </w:rPr>
              <w:t xml:space="preserve">Weekly </w:t>
            </w:r>
            <w:r w:rsidR="00C16C23" w:rsidRPr="00BA6CE6">
              <w:rPr>
                <w:rFonts w:eastAsia="Arial"/>
              </w:rPr>
              <w:t>Discussion Posts</w:t>
            </w:r>
            <w:r w:rsidRPr="00BA6CE6">
              <w:rPr>
                <w:rFonts w:eastAsia="Arial"/>
              </w:rPr>
              <w:t xml:space="preserve"> </w:t>
            </w:r>
            <w:r w:rsidR="00032F16" w:rsidRPr="00BA6CE6">
              <w:rPr>
                <w:rFonts w:eastAsia="Arial"/>
              </w:rPr>
              <w:t>(</w:t>
            </w:r>
            <w:r w:rsidR="00BD3660" w:rsidRPr="00BA6CE6">
              <w:rPr>
                <w:rFonts w:eastAsia="Arial"/>
              </w:rPr>
              <w:t>10 total for the semester)</w:t>
            </w:r>
          </w:p>
        </w:tc>
        <w:tc>
          <w:tcPr>
            <w:tcW w:w="2059" w:type="dxa"/>
          </w:tcPr>
          <w:p w14:paraId="143C5FA8" w14:textId="77777777" w:rsidR="00E51B52" w:rsidRPr="00BA6CE6" w:rsidRDefault="00E51B52" w:rsidP="00E01C56">
            <w:pPr>
              <w:rPr>
                <w:rFonts w:eastAsia="Arial"/>
              </w:rPr>
            </w:pPr>
            <w:r w:rsidRPr="00BA6CE6">
              <w:rPr>
                <w:rFonts w:eastAsia="Arial"/>
              </w:rPr>
              <w:t xml:space="preserve"> 10%</w:t>
            </w:r>
          </w:p>
        </w:tc>
        <w:tc>
          <w:tcPr>
            <w:tcW w:w="1478" w:type="dxa"/>
          </w:tcPr>
          <w:p w14:paraId="6B2E79E9" w14:textId="77777777" w:rsidR="00E51B52" w:rsidRPr="00BA6CE6" w:rsidRDefault="00E51B52" w:rsidP="00E01C56">
            <w:pPr>
              <w:rPr>
                <w:rFonts w:eastAsia="Arial"/>
              </w:rPr>
            </w:pPr>
            <w:r w:rsidRPr="00BA6CE6">
              <w:rPr>
                <w:rFonts w:eastAsia="Arial"/>
              </w:rPr>
              <w:t xml:space="preserve">100 </w:t>
            </w:r>
          </w:p>
        </w:tc>
      </w:tr>
      <w:tr w:rsidR="00E51B52" w:rsidRPr="00C32D37" w14:paraId="02C9875B" w14:textId="77777777" w:rsidTr="00E01C56">
        <w:trPr>
          <w:trHeight w:val="234"/>
        </w:trPr>
        <w:tc>
          <w:tcPr>
            <w:tcW w:w="5274" w:type="dxa"/>
          </w:tcPr>
          <w:p w14:paraId="50F35554" w14:textId="77777777" w:rsidR="00E51B52" w:rsidRPr="00BA6CE6" w:rsidRDefault="00E51B52" w:rsidP="00E01C56">
            <w:pPr>
              <w:rPr>
                <w:rFonts w:eastAsia="Arial"/>
              </w:rPr>
            </w:pPr>
            <w:r w:rsidRPr="00BA6CE6">
              <w:rPr>
                <w:rFonts w:eastAsia="Arial"/>
              </w:rPr>
              <w:t xml:space="preserve">Course Exams </w:t>
            </w:r>
          </w:p>
          <w:p w14:paraId="221D49B7" w14:textId="4DA1B5CA" w:rsidR="00E51B52" w:rsidRPr="00BA6CE6" w:rsidRDefault="00C83EA5" w:rsidP="00ED6800">
            <w:pPr>
              <w:pStyle w:val="ListParagraph"/>
              <w:numPr>
                <w:ilvl w:val="0"/>
                <w:numId w:val="24"/>
              </w:numPr>
              <w:spacing w:before="120" w:after="120"/>
              <w:contextualSpacing/>
              <w:rPr>
                <w:rFonts w:eastAsia="Arial"/>
              </w:rPr>
            </w:pPr>
            <w:r w:rsidRPr="00BA6CE6">
              <w:rPr>
                <w:rFonts w:eastAsia="Arial"/>
              </w:rPr>
              <w:t>E</w:t>
            </w:r>
            <w:r w:rsidR="00E51B52" w:rsidRPr="00BA6CE6">
              <w:rPr>
                <w:rFonts w:eastAsia="Arial"/>
              </w:rPr>
              <w:t>xam</w:t>
            </w:r>
            <w:r w:rsidRPr="00BA6CE6">
              <w:rPr>
                <w:rFonts w:eastAsia="Arial"/>
              </w:rPr>
              <w:t xml:space="preserve"> 1</w:t>
            </w:r>
            <w:r w:rsidR="00E51B52" w:rsidRPr="00BA6CE6">
              <w:rPr>
                <w:rFonts w:eastAsia="Arial"/>
              </w:rPr>
              <w:t xml:space="preserve"> (1</w:t>
            </w:r>
            <w:r w:rsidR="00C16C23" w:rsidRPr="00BA6CE6">
              <w:rPr>
                <w:rFonts w:eastAsia="Arial"/>
              </w:rPr>
              <w:t>0</w:t>
            </w:r>
            <w:r w:rsidR="00E51B52" w:rsidRPr="00BA6CE6">
              <w:rPr>
                <w:rFonts w:eastAsia="Arial"/>
              </w:rPr>
              <w:t>%)</w:t>
            </w:r>
          </w:p>
          <w:p w14:paraId="58A1AEEC" w14:textId="02A65158" w:rsidR="00E51B52" w:rsidRPr="00BA6CE6" w:rsidRDefault="00E51B52" w:rsidP="00ED6800">
            <w:pPr>
              <w:pStyle w:val="ListParagraph"/>
              <w:numPr>
                <w:ilvl w:val="0"/>
                <w:numId w:val="24"/>
              </w:numPr>
              <w:spacing w:before="120" w:after="120"/>
              <w:contextualSpacing/>
              <w:rPr>
                <w:rFonts w:eastAsia="Arial"/>
              </w:rPr>
            </w:pPr>
            <w:r w:rsidRPr="00BA6CE6">
              <w:rPr>
                <w:rFonts w:eastAsia="Arial"/>
              </w:rPr>
              <w:t>Final Exam (1</w:t>
            </w:r>
            <w:r w:rsidR="00C16C23" w:rsidRPr="00BA6CE6">
              <w:rPr>
                <w:rFonts w:eastAsia="Arial"/>
              </w:rPr>
              <w:t>0</w:t>
            </w:r>
            <w:r w:rsidRPr="00BA6CE6">
              <w:rPr>
                <w:rFonts w:eastAsia="Arial"/>
              </w:rPr>
              <w:t>%)</w:t>
            </w:r>
          </w:p>
        </w:tc>
        <w:tc>
          <w:tcPr>
            <w:tcW w:w="2059" w:type="dxa"/>
          </w:tcPr>
          <w:p w14:paraId="4DC06B7A" w14:textId="167AAF89" w:rsidR="00E51B52" w:rsidRPr="00BA6CE6" w:rsidRDefault="00C16C23" w:rsidP="00E01C56">
            <w:pPr>
              <w:rPr>
                <w:rFonts w:eastAsia="Arial"/>
              </w:rPr>
            </w:pPr>
            <w:r w:rsidRPr="00BA6CE6">
              <w:rPr>
                <w:rFonts w:eastAsia="Arial"/>
              </w:rPr>
              <w:t>2</w:t>
            </w:r>
            <w:r w:rsidR="00E51B52" w:rsidRPr="00BA6CE6">
              <w:rPr>
                <w:rFonts w:eastAsia="Arial"/>
              </w:rPr>
              <w:t>0%</w:t>
            </w:r>
          </w:p>
        </w:tc>
        <w:tc>
          <w:tcPr>
            <w:tcW w:w="1478" w:type="dxa"/>
          </w:tcPr>
          <w:p w14:paraId="69E7F5B1" w14:textId="3E725EC2" w:rsidR="00E51B52" w:rsidRPr="00BA6CE6" w:rsidRDefault="00C16C23" w:rsidP="00E01C56">
            <w:pPr>
              <w:rPr>
                <w:rFonts w:eastAsia="Arial"/>
              </w:rPr>
            </w:pPr>
            <w:r w:rsidRPr="00BA6CE6">
              <w:rPr>
                <w:rFonts w:eastAsia="Arial"/>
              </w:rPr>
              <w:t>200</w:t>
            </w:r>
          </w:p>
        </w:tc>
      </w:tr>
      <w:tr w:rsidR="00E51B52" w:rsidRPr="00C32D37" w14:paraId="3B314399" w14:textId="77777777" w:rsidTr="00E01C56">
        <w:trPr>
          <w:trHeight w:val="745"/>
        </w:trPr>
        <w:tc>
          <w:tcPr>
            <w:tcW w:w="5274" w:type="dxa"/>
          </w:tcPr>
          <w:p w14:paraId="0E432A8E" w14:textId="77777777" w:rsidR="00E51B52" w:rsidRPr="00BA6CE6" w:rsidRDefault="006511F4" w:rsidP="00E01C56">
            <w:pPr>
              <w:rPr>
                <w:rFonts w:eastAsia="Arial"/>
              </w:rPr>
            </w:pPr>
            <w:r w:rsidRPr="00BA6CE6">
              <w:rPr>
                <w:rFonts w:eastAsia="Arial"/>
              </w:rPr>
              <w:t>Course Assignments</w:t>
            </w:r>
            <w:r w:rsidR="00E51B52" w:rsidRPr="00BA6CE6">
              <w:rPr>
                <w:rFonts w:eastAsia="Arial"/>
              </w:rPr>
              <w:t xml:space="preserve"> </w:t>
            </w:r>
          </w:p>
          <w:p w14:paraId="75A4F3A2" w14:textId="3AA9621D" w:rsidR="00C83EA5" w:rsidRPr="00BA6CE6" w:rsidRDefault="00C83EA5" w:rsidP="00ED6800">
            <w:pPr>
              <w:pStyle w:val="BodyText"/>
              <w:numPr>
                <w:ilvl w:val="0"/>
                <w:numId w:val="30"/>
              </w:numPr>
              <w:tabs>
                <w:tab w:val="left" w:pos="7379"/>
              </w:tabs>
              <w:spacing w:before="5"/>
              <w:rPr>
                <w:rFonts w:eastAsia="Arial"/>
                <w:sz w:val="22"/>
                <w:szCs w:val="22"/>
              </w:rPr>
            </w:pPr>
            <w:r w:rsidRPr="00BA6CE6">
              <w:rPr>
                <w:rFonts w:eastAsia="Arial"/>
                <w:sz w:val="22"/>
                <w:szCs w:val="22"/>
              </w:rPr>
              <w:t>Ageism Scavenger Hunt (</w:t>
            </w:r>
            <w:r w:rsidR="00A511CD">
              <w:rPr>
                <w:rFonts w:eastAsia="Arial"/>
                <w:sz w:val="22"/>
                <w:szCs w:val="22"/>
              </w:rPr>
              <w:t>100</w:t>
            </w:r>
            <w:r w:rsidRPr="00BA6CE6">
              <w:rPr>
                <w:rFonts w:eastAsia="Arial"/>
                <w:sz w:val="22"/>
                <w:szCs w:val="22"/>
              </w:rPr>
              <w:t xml:space="preserve"> points) </w:t>
            </w:r>
          </w:p>
          <w:p w14:paraId="499CEA39" w14:textId="2AB82660" w:rsidR="006511F4" w:rsidRPr="00BA6CE6" w:rsidRDefault="006511F4" w:rsidP="00ED6800">
            <w:pPr>
              <w:pStyle w:val="BodyText"/>
              <w:numPr>
                <w:ilvl w:val="0"/>
                <w:numId w:val="30"/>
              </w:numPr>
              <w:tabs>
                <w:tab w:val="left" w:pos="7379"/>
              </w:tabs>
              <w:spacing w:before="5"/>
              <w:rPr>
                <w:rFonts w:eastAsia="Arial"/>
                <w:sz w:val="22"/>
                <w:szCs w:val="22"/>
              </w:rPr>
            </w:pPr>
            <w:r w:rsidRPr="00BA6CE6">
              <w:rPr>
                <w:rFonts w:eastAsia="Arial"/>
                <w:sz w:val="22"/>
                <w:szCs w:val="22"/>
              </w:rPr>
              <w:t>Movie Review Presentations</w:t>
            </w:r>
            <w:r w:rsidR="003F5B57" w:rsidRPr="00BA6CE6">
              <w:rPr>
                <w:rFonts w:eastAsia="Arial"/>
                <w:sz w:val="22"/>
                <w:szCs w:val="22"/>
              </w:rPr>
              <w:t xml:space="preserve"> (150 points)</w:t>
            </w:r>
          </w:p>
          <w:p w14:paraId="23D27229" w14:textId="0E66C0E4" w:rsidR="006511F4" w:rsidRDefault="006511F4" w:rsidP="00ED6800">
            <w:pPr>
              <w:pStyle w:val="BodyText"/>
              <w:numPr>
                <w:ilvl w:val="0"/>
                <w:numId w:val="30"/>
              </w:numPr>
              <w:tabs>
                <w:tab w:val="left" w:pos="7379"/>
              </w:tabs>
              <w:spacing w:before="5"/>
              <w:rPr>
                <w:rFonts w:eastAsia="Arial"/>
                <w:sz w:val="22"/>
                <w:szCs w:val="22"/>
              </w:rPr>
            </w:pPr>
            <w:r w:rsidRPr="00BA6CE6">
              <w:rPr>
                <w:rFonts w:eastAsia="Arial"/>
                <w:sz w:val="22"/>
                <w:szCs w:val="22"/>
              </w:rPr>
              <w:t>Life Stories Interview Paper</w:t>
            </w:r>
            <w:r w:rsidR="003F5B57" w:rsidRPr="00BA6CE6">
              <w:rPr>
                <w:rFonts w:eastAsia="Arial"/>
                <w:sz w:val="22"/>
                <w:szCs w:val="22"/>
              </w:rPr>
              <w:t xml:space="preserve"> (250 points)</w:t>
            </w:r>
          </w:p>
          <w:p w14:paraId="02BE4727" w14:textId="44A6E66F" w:rsidR="00013F17" w:rsidRDefault="00013F17" w:rsidP="00013F17">
            <w:pPr>
              <w:pStyle w:val="BodyText"/>
              <w:tabs>
                <w:tab w:val="left" w:pos="7379"/>
              </w:tabs>
              <w:spacing w:before="5"/>
              <w:ind w:left="720"/>
              <w:rPr>
                <w:rFonts w:eastAsia="Arial"/>
                <w:sz w:val="22"/>
                <w:szCs w:val="22"/>
              </w:rPr>
            </w:pPr>
            <w:r>
              <w:rPr>
                <w:rFonts w:eastAsia="Arial"/>
                <w:sz w:val="22"/>
                <w:szCs w:val="22"/>
              </w:rPr>
              <w:t xml:space="preserve">Part 1: Intro </w:t>
            </w:r>
          </w:p>
          <w:p w14:paraId="4C12AF38" w14:textId="131AF579" w:rsidR="00013F17" w:rsidRPr="00BA6CE6" w:rsidRDefault="00013F17" w:rsidP="00013F17">
            <w:pPr>
              <w:pStyle w:val="BodyText"/>
              <w:tabs>
                <w:tab w:val="left" w:pos="7379"/>
              </w:tabs>
              <w:spacing w:before="5"/>
              <w:ind w:left="720"/>
              <w:rPr>
                <w:rFonts w:eastAsia="Arial"/>
                <w:sz w:val="22"/>
                <w:szCs w:val="22"/>
              </w:rPr>
            </w:pPr>
            <w:r>
              <w:rPr>
                <w:rFonts w:eastAsia="Arial"/>
                <w:sz w:val="22"/>
                <w:szCs w:val="22"/>
              </w:rPr>
              <w:t xml:space="preserve">Part 2: Complete Paper </w:t>
            </w:r>
          </w:p>
          <w:p w14:paraId="085A71CC" w14:textId="08AC5EC7" w:rsidR="006511F4" w:rsidRPr="00BA6CE6" w:rsidRDefault="006511F4" w:rsidP="00ED6800">
            <w:pPr>
              <w:pStyle w:val="BodyText"/>
              <w:numPr>
                <w:ilvl w:val="0"/>
                <w:numId w:val="30"/>
              </w:numPr>
              <w:tabs>
                <w:tab w:val="left" w:pos="7379"/>
              </w:tabs>
              <w:spacing w:before="5"/>
              <w:rPr>
                <w:rFonts w:eastAsia="Arial"/>
                <w:sz w:val="22"/>
                <w:szCs w:val="22"/>
              </w:rPr>
            </w:pPr>
            <w:r w:rsidRPr="00BA6CE6">
              <w:rPr>
                <w:rFonts w:eastAsia="Arial"/>
                <w:sz w:val="22"/>
                <w:szCs w:val="22"/>
              </w:rPr>
              <w:t>Dementia Reflection Activity</w:t>
            </w:r>
            <w:r w:rsidR="003F5B57" w:rsidRPr="00BA6CE6">
              <w:rPr>
                <w:rFonts w:eastAsia="Arial"/>
                <w:sz w:val="22"/>
                <w:szCs w:val="22"/>
              </w:rPr>
              <w:t xml:space="preserve"> (</w:t>
            </w:r>
            <w:r w:rsidR="008974A3" w:rsidRPr="00BA6CE6">
              <w:rPr>
                <w:rFonts w:eastAsia="Arial"/>
                <w:sz w:val="22"/>
                <w:szCs w:val="22"/>
              </w:rPr>
              <w:t>1</w:t>
            </w:r>
            <w:r w:rsidR="00BC4AF9">
              <w:rPr>
                <w:rFonts w:eastAsia="Arial"/>
                <w:sz w:val="22"/>
                <w:szCs w:val="22"/>
              </w:rPr>
              <w:t>0</w:t>
            </w:r>
            <w:r w:rsidR="008974A3" w:rsidRPr="00BA6CE6">
              <w:rPr>
                <w:rFonts w:eastAsia="Arial"/>
                <w:sz w:val="22"/>
                <w:szCs w:val="22"/>
              </w:rPr>
              <w:t>0 points)</w:t>
            </w:r>
          </w:p>
        </w:tc>
        <w:tc>
          <w:tcPr>
            <w:tcW w:w="2059" w:type="dxa"/>
          </w:tcPr>
          <w:p w14:paraId="10CC5A62" w14:textId="7BC2244E" w:rsidR="00E51B52" w:rsidRPr="00BA6CE6" w:rsidRDefault="006511F4" w:rsidP="00E01C56">
            <w:pPr>
              <w:rPr>
                <w:rFonts w:eastAsia="Arial"/>
              </w:rPr>
            </w:pPr>
            <w:r w:rsidRPr="00BA6CE6">
              <w:rPr>
                <w:rFonts w:eastAsia="Arial"/>
              </w:rPr>
              <w:t>60 %</w:t>
            </w:r>
          </w:p>
        </w:tc>
        <w:tc>
          <w:tcPr>
            <w:tcW w:w="1478" w:type="dxa"/>
          </w:tcPr>
          <w:p w14:paraId="0AB41FB6" w14:textId="7C281009" w:rsidR="00E51B52" w:rsidRPr="00BA6CE6" w:rsidRDefault="006511F4" w:rsidP="00E01C56">
            <w:pPr>
              <w:rPr>
                <w:rFonts w:eastAsia="Arial"/>
              </w:rPr>
            </w:pPr>
            <w:r w:rsidRPr="00BA6CE6">
              <w:rPr>
                <w:rFonts w:eastAsia="Arial"/>
              </w:rPr>
              <w:t xml:space="preserve">600 </w:t>
            </w:r>
          </w:p>
        </w:tc>
      </w:tr>
      <w:tr w:rsidR="008974A3" w:rsidRPr="00C32D37" w14:paraId="16892297" w14:textId="77777777" w:rsidTr="00E01C56">
        <w:trPr>
          <w:trHeight w:val="529"/>
        </w:trPr>
        <w:tc>
          <w:tcPr>
            <w:tcW w:w="5274" w:type="dxa"/>
          </w:tcPr>
          <w:p w14:paraId="6BFB28CC" w14:textId="0A10FBC2" w:rsidR="008974A3" w:rsidRPr="00BA6CE6" w:rsidRDefault="008974A3" w:rsidP="00E01C56">
            <w:pPr>
              <w:rPr>
                <w:rFonts w:eastAsia="Arial"/>
              </w:rPr>
            </w:pPr>
            <w:r w:rsidRPr="00BA6CE6">
              <w:rPr>
                <w:rFonts w:eastAsia="Arial"/>
              </w:rPr>
              <w:t>Attendance &amp; Participation</w:t>
            </w:r>
          </w:p>
        </w:tc>
        <w:tc>
          <w:tcPr>
            <w:tcW w:w="2059" w:type="dxa"/>
          </w:tcPr>
          <w:p w14:paraId="1D5904F6" w14:textId="600F7F88" w:rsidR="008974A3" w:rsidRPr="00BA6CE6" w:rsidRDefault="008974A3" w:rsidP="00E01C56">
            <w:pPr>
              <w:rPr>
                <w:rFonts w:eastAsia="Arial"/>
              </w:rPr>
            </w:pPr>
            <w:r w:rsidRPr="00BA6CE6">
              <w:rPr>
                <w:rFonts w:eastAsia="Arial"/>
              </w:rPr>
              <w:t>10%</w:t>
            </w:r>
          </w:p>
        </w:tc>
        <w:tc>
          <w:tcPr>
            <w:tcW w:w="1478" w:type="dxa"/>
          </w:tcPr>
          <w:p w14:paraId="7B2005BD" w14:textId="02798CD5" w:rsidR="008974A3" w:rsidRPr="00BA6CE6" w:rsidRDefault="008974A3" w:rsidP="00E01C56">
            <w:pPr>
              <w:rPr>
                <w:rFonts w:eastAsia="Arial"/>
              </w:rPr>
            </w:pPr>
            <w:r w:rsidRPr="00BA6CE6">
              <w:rPr>
                <w:rFonts w:eastAsia="Arial"/>
              </w:rPr>
              <w:t>100</w:t>
            </w:r>
          </w:p>
        </w:tc>
      </w:tr>
      <w:tr w:rsidR="008974A3" w:rsidRPr="00C32D37" w14:paraId="6BC2D441" w14:textId="77777777" w:rsidTr="00E01C56">
        <w:trPr>
          <w:trHeight w:val="655"/>
        </w:trPr>
        <w:tc>
          <w:tcPr>
            <w:tcW w:w="5274" w:type="dxa"/>
          </w:tcPr>
          <w:p w14:paraId="2600C94F" w14:textId="38F2F424" w:rsidR="008974A3" w:rsidRPr="00BA6CE6" w:rsidRDefault="008974A3" w:rsidP="00E01C56">
            <w:pPr>
              <w:rPr>
                <w:rFonts w:eastAsia="Arial"/>
              </w:rPr>
            </w:pPr>
            <w:r w:rsidRPr="00BA6CE6">
              <w:rPr>
                <w:rFonts w:eastAsia="Arial"/>
                <w:b/>
                <w:bCs/>
              </w:rPr>
              <w:t>TOTAL</w:t>
            </w:r>
          </w:p>
        </w:tc>
        <w:tc>
          <w:tcPr>
            <w:tcW w:w="2059" w:type="dxa"/>
          </w:tcPr>
          <w:p w14:paraId="073795FF" w14:textId="486AF5B3" w:rsidR="008974A3" w:rsidRPr="00BA6CE6" w:rsidRDefault="008974A3" w:rsidP="00E01C56">
            <w:pPr>
              <w:rPr>
                <w:rFonts w:eastAsia="Arial"/>
              </w:rPr>
            </w:pPr>
            <w:r w:rsidRPr="00BA6CE6">
              <w:rPr>
                <w:rFonts w:eastAsia="Arial"/>
                <w:b/>
                <w:bCs/>
              </w:rPr>
              <w:t>100%</w:t>
            </w:r>
          </w:p>
        </w:tc>
        <w:tc>
          <w:tcPr>
            <w:tcW w:w="1478" w:type="dxa"/>
          </w:tcPr>
          <w:p w14:paraId="7A82173F" w14:textId="7D144B9F" w:rsidR="008974A3" w:rsidRPr="00BA6CE6" w:rsidRDefault="008974A3" w:rsidP="00E01C56">
            <w:pPr>
              <w:rPr>
                <w:rFonts w:eastAsia="Arial"/>
              </w:rPr>
            </w:pPr>
            <w:r w:rsidRPr="00BA6CE6">
              <w:rPr>
                <w:rFonts w:eastAsia="Arial"/>
                <w:b/>
                <w:bCs/>
              </w:rPr>
              <w:t>1000</w:t>
            </w:r>
          </w:p>
        </w:tc>
      </w:tr>
    </w:tbl>
    <w:p w14:paraId="11B186DF" w14:textId="77777777" w:rsidR="00E51B52" w:rsidRDefault="00E51B52" w:rsidP="00E51B52">
      <w:pPr>
        <w:pStyle w:val="BodyText"/>
        <w:spacing w:before="84"/>
      </w:pPr>
      <w:r>
        <w:t>Overall</w:t>
      </w:r>
      <w:r>
        <w:rPr>
          <w:spacing w:val="-5"/>
        </w:rPr>
        <w:t xml:space="preserve"> </w:t>
      </w:r>
      <w:r>
        <w:t>course</w:t>
      </w:r>
      <w:r>
        <w:rPr>
          <w:spacing w:val="-4"/>
        </w:rPr>
        <w:t xml:space="preserve"> </w:t>
      </w:r>
      <w:r>
        <w:t>grades</w:t>
      </w:r>
      <w:r>
        <w:rPr>
          <w:spacing w:val="-4"/>
        </w:rPr>
        <w:t xml:space="preserve"> </w:t>
      </w:r>
      <w:r>
        <w:t>will</w:t>
      </w:r>
      <w:r>
        <w:rPr>
          <w:spacing w:val="-5"/>
        </w:rPr>
        <w:t xml:space="preserve"> </w:t>
      </w:r>
      <w:r>
        <w:t>be</w:t>
      </w:r>
      <w:r>
        <w:rPr>
          <w:spacing w:val="-4"/>
        </w:rPr>
        <w:t xml:space="preserve"> </w:t>
      </w:r>
      <w:r>
        <w:t>assigned</w:t>
      </w:r>
      <w:r>
        <w:rPr>
          <w:spacing w:val="-4"/>
        </w:rPr>
        <w:t xml:space="preserve"> </w:t>
      </w:r>
      <w:r>
        <w:t>based on:</w:t>
      </w:r>
      <w:r>
        <w:br/>
        <w:t>A = 900 - 1000 points</w:t>
      </w:r>
      <w:r>
        <w:br/>
        <w:t>B</w:t>
      </w:r>
      <w:r>
        <w:rPr>
          <w:spacing w:val="-2"/>
        </w:rPr>
        <w:t xml:space="preserve"> </w:t>
      </w:r>
      <w:r>
        <w:t>=</w:t>
      </w:r>
      <w:r>
        <w:rPr>
          <w:spacing w:val="4"/>
        </w:rPr>
        <w:t xml:space="preserve"> </w:t>
      </w:r>
      <w:r>
        <w:t>800 -</w:t>
      </w:r>
      <w:r>
        <w:rPr>
          <w:spacing w:val="-1"/>
        </w:rPr>
        <w:t xml:space="preserve"> </w:t>
      </w:r>
      <w:r>
        <w:t xml:space="preserve">899 </w:t>
      </w:r>
      <w:r>
        <w:rPr>
          <w:spacing w:val="-2"/>
        </w:rPr>
        <w:t>points</w:t>
      </w:r>
    </w:p>
    <w:p w14:paraId="628FCFC8" w14:textId="77777777" w:rsidR="00E51B52" w:rsidRDefault="00E51B52" w:rsidP="00E51B52">
      <w:pPr>
        <w:pStyle w:val="BodyText"/>
        <w:spacing w:before="5"/>
      </w:pPr>
      <w:r>
        <w:t>C</w:t>
      </w:r>
      <w:r>
        <w:rPr>
          <w:spacing w:val="-2"/>
        </w:rPr>
        <w:t xml:space="preserve"> </w:t>
      </w:r>
      <w:r>
        <w:t>= 700 -</w:t>
      </w:r>
      <w:r>
        <w:rPr>
          <w:spacing w:val="-1"/>
        </w:rPr>
        <w:t xml:space="preserve"> </w:t>
      </w:r>
      <w:r>
        <w:t xml:space="preserve">799 </w:t>
      </w:r>
      <w:r>
        <w:rPr>
          <w:spacing w:val="-2"/>
        </w:rPr>
        <w:t>points</w:t>
      </w:r>
    </w:p>
    <w:p w14:paraId="42232364" w14:textId="77777777" w:rsidR="00E51B52" w:rsidRDefault="00E51B52" w:rsidP="00E51B52">
      <w:pPr>
        <w:pStyle w:val="BodyText"/>
        <w:spacing w:before="5" w:line="244" w:lineRule="auto"/>
        <w:ind w:right="7342"/>
      </w:pPr>
      <w:r>
        <w:t>D</w:t>
      </w:r>
      <w:r>
        <w:rPr>
          <w:spacing w:val="-8"/>
        </w:rPr>
        <w:t xml:space="preserve"> </w:t>
      </w:r>
      <w:r>
        <w:t>=</w:t>
      </w:r>
      <w:r>
        <w:rPr>
          <w:spacing w:val="-8"/>
        </w:rPr>
        <w:t xml:space="preserve"> </w:t>
      </w:r>
      <w:r>
        <w:t>600</w:t>
      </w:r>
      <w:r>
        <w:rPr>
          <w:spacing w:val="-8"/>
        </w:rPr>
        <w:t xml:space="preserve"> </w:t>
      </w:r>
      <w:r>
        <w:t>-</w:t>
      </w:r>
      <w:r>
        <w:rPr>
          <w:spacing w:val="-9"/>
        </w:rPr>
        <w:t xml:space="preserve"> </w:t>
      </w:r>
      <w:r>
        <w:t>699</w:t>
      </w:r>
      <w:r>
        <w:rPr>
          <w:spacing w:val="-8"/>
        </w:rPr>
        <w:t xml:space="preserve"> </w:t>
      </w:r>
      <w:r>
        <w:t>points</w:t>
      </w:r>
    </w:p>
    <w:p w14:paraId="59119735" w14:textId="77777777" w:rsidR="00E51B52" w:rsidRDefault="00E51B52" w:rsidP="00E51B52">
      <w:pPr>
        <w:pStyle w:val="BodyText"/>
        <w:spacing w:before="5" w:line="244" w:lineRule="auto"/>
        <w:ind w:right="7342"/>
      </w:pPr>
      <w:r>
        <w:t>F = &lt;</w:t>
      </w:r>
      <w:r>
        <w:rPr>
          <w:spacing w:val="80"/>
        </w:rPr>
        <w:t xml:space="preserve"> </w:t>
      </w:r>
      <w:r>
        <w:t>600 points</w:t>
      </w:r>
    </w:p>
    <w:p w14:paraId="38583287" w14:textId="77777777" w:rsidR="00E51B52" w:rsidRDefault="00E51B52" w:rsidP="00E51B52">
      <w:pPr>
        <w:spacing w:line="487" w:lineRule="auto"/>
      </w:pPr>
    </w:p>
    <w:p w14:paraId="04AB0B6E" w14:textId="77777777" w:rsidR="001C6E9C" w:rsidRDefault="001C6E9C" w:rsidP="00E51B52">
      <w:pPr>
        <w:spacing w:line="487" w:lineRule="auto"/>
      </w:pPr>
    </w:p>
    <w:p w14:paraId="30E23688" w14:textId="77777777" w:rsidR="001C6E9C" w:rsidRDefault="001C6E9C" w:rsidP="001C6E9C">
      <w:pPr>
        <w:pStyle w:val="Heading1"/>
        <w:spacing w:before="84"/>
        <w:ind w:left="165" w:right="165"/>
        <w:jc w:val="center"/>
        <w:rPr>
          <w:u w:val="none"/>
        </w:rPr>
      </w:pPr>
      <w:r>
        <w:t>COURSE OUTLINE</w:t>
      </w:r>
      <w:r>
        <w:rPr>
          <w:spacing w:val="-8"/>
        </w:rPr>
        <w:t xml:space="preserve"> </w:t>
      </w:r>
      <w:r>
        <w:t xml:space="preserve">AND </w:t>
      </w:r>
      <w:r>
        <w:rPr>
          <w:spacing w:val="-2"/>
        </w:rPr>
        <w:t>READINGS</w:t>
      </w:r>
    </w:p>
    <w:p w14:paraId="7152C264" w14:textId="77777777" w:rsidR="001C6E9C" w:rsidRDefault="001C6E9C" w:rsidP="001C6E9C">
      <w:pPr>
        <w:pStyle w:val="BodyText"/>
        <w:spacing w:before="9"/>
        <w:rPr>
          <w:rFonts w:ascii="Arial Narrow Bold"/>
          <w:b/>
        </w:rPr>
      </w:pPr>
    </w:p>
    <w:p w14:paraId="0EF85F02" w14:textId="77777777" w:rsidR="001C6E9C" w:rsidRDefault="001C6E9C" w:rsidP="001C6E9C">
      <w:pPr>
        <w:pStyle w:val="BodyText"/>
        <w:spacing w:before="1" w:line="244" w:lineRule="auto"/>
        <w:ind w:left="165" w:right="163"/>
        <w:jc w:val="center"/>
      </w:pPr>
      <w:r>
        <w:t>It</w:t>
      </w:r>
      <w:r>
        <w:rPr>
          <w:spacing w:val="-3"/>
        </w:rPr>
        <w:t xml:space="preserve"> </w:t>
      </w:r>
      <w:r>
        <w:t>is</w:t>
      </w:r>
      <w:r>
        <w:rPr>
          <w:spacing w:val="-2"/>
        </w:rPr>
        <w:t xml:space="preserve"> </w:t>
      </w:r>
      <w:r>
        <w:t>expected</w:t>
      </w:r>
      <w:r>
        <w:rPr>
          <w:spacing w:val="-2"/>
        </w:rPr>
        <w:t xml:space="preserve"> </w:t>
      </w:r>
      <w:r>
        <w:t>that</w:t>
      </w:r>
      <w:r>
        <w:rPr>
          <w:spacing w:val="-3"/>
        </w:rPr>
        <w:t xml:space="preserve"> </w:t>
      </w:r>
      <w:r>
        <w:t>readings</w:t>
      </w:r>
      <w:r>
        <w:rPr>
          <w:spacing w:val="-2"/>
        </w:rPr>
        <w:t xml:space="preserve"> </w:t>
      </w:r>
      <w:r>
        <w:t>will</w:t>
      </w:r>
      <w:r>
        <w:rPr>
          <w:spacing w:val="-3"/>
        </w:rPr>
        <w:t xml:space="preserve"> </w:t>
      </w:r>
      <w:r>
        <w:t>be</w:t>
      </w:r>
      <w:r>
        <w:rPr>
          <w:spacing w:val="-2"/>
        </w:rPr>
        <w:t xml:space="preserve"> </w:t>
      </w:r>
      <w:r>
        <w:t>done</w:t>
      </w:r>
      <w:r>
        <w:rPr>
          <w:spacing w:val="-3"/>
        </w:rPr>
        <w:t xml:space="preserve"> </w:t>
      </w:r>
      <w:r>
        <w:rPr>
          <w:rFonts w:ascii="Arial Narrow Bold"/>
          <w:b/>
        </w:rPr>
        <w:t>prior</w:t>
      </w:r>
      <w:r>
        <w:rPr>
          <w:rFonts w:ascii="Arial Narrow Bold"/>
          <w:b/>
          <w:spacing w:val="-3"/>
        </w:rPr>
        <w:t xml:space="preserve"> </w:t>
      </w:r>
      <w:r>
        <w:t>to</w:t>
      </w:r>
      <w:r>
        <w:rPr>
          <w:spacing w:val="-2"/>
        </w:rPr>
        <w:t xml:space="preserve"> </w:t>
      </w:r>
      <w:r>
        <w:t>class</w:t>
      </w:r>
      <w:r>
        <w:rPr>
          <w:spacing w:val="-2"/>
        </w:rPr>
        <w:t xml:space="preserve"> </w:t>
      </w:r>
      <w:r>
        <w:t>discussions.</w:t>
      </w:r>
      <w:r>
        <w:rPr>
          <w:spacing w:val="40"/>
        </w:rPr>
        <w:t xml:space="preserve"> </w:t>
      </w:r>
      <w:r>
        <w:t>The</w:t>
      </w:r>
      <w:r>
        <w:rPr>
          <w:spacing w:val="-2"/>
        </w:rPr>
        <w:t xml:space="preserve"> </w:t>
      </w:r>
      <w:r>
        <w:t>instructor</w:t>
      </w:r>
      <w:r>
        <w:rPr>
          <w:spacing w:val="-3"/>
        </w:rPr>
        <w:t xml:space="preserve"> </w:t>
      </w:r>
      <w:r>
        <w:t>reserves</w:t>
      </w:r>
      <w:r>
        <w:rPr>
          <w:spacing w:val="-2"/>
        </w:rPr>
        <w:t xml:space="preserve"> </w:t>
      </w:r>
      <w:r>
        <w:t>the</w:t>
      </w:r>
      <w:r>
        <w:rPr>
          <w:spacing w:val="-2"/>
        </w:rPr>
        <w:t xml:space="preserve"> </w:t>
      </w:r>
      <w:r>
        <w:t>right</w:t>
      </w:r>
      <w:r>
        <w:rPr>
          <w:spacing w:val="-3"/>
        </w:rPr>
        <w:t xml:space="preserve"> </w:t>
      </w:r>
      <w:r>
        <w:t>to modify the schedule, as class needs dictate.</w:t>
      </w:r>
    </w:p>
    <w:p w14:paraId="696179C2" w14:textId="77777777" w:rsidR="001C6E9C" w:rsidRDefault="001C6E9C" w:rsidP="001C6E9C">
      <w:pPr>
        <w:pStyle w:val="BodyText"/>
        <w:spacing w:before="63" w:after="1"/>
        <w:rPr>
          <w:sz w:val="20"/>
        </w:rPr>
      </w:pPr>
    </w:p>
    <w:tbl>
      <w:tblPr>
        <w:tblW w:w="0" w:type="auto"/>
        <w:tblInd w:w="20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197"/>
        <w:gridCol w:w="4011"/>
        <w:gridCol w:w="4116"/>
      </w:tblGrid>
      <w:tr w:rsidR="001C6E9C" w14:paraId="021057A9" w14:textId="77777777" w:rsidTr="00E01C56">
        <w:trPr>
          <w:trHeight w:val="440"/>
        </w:trPr>
        <w:tc>
          <w:tcPr>
            <w:tcW w:w="1197" w:type="dxa"/>
            <w:shd w:val="clear" w:color="auto" w:fill="70AD47"/>
          </w:tcPr>
          <w:p w14:paraId="5B8903DB" w14:textId="77777777" w:rsidR="001C6E9C" w:rsidRDefault="001C6E9C" w:rsidP="00E01C56">
            <w:pPr>
              <w:pStyle w:val="TableParagraph"/>
              <w:spacing w:before="84"/>
              <w:ind w:left="85"/>
              <w:rPr>
                <w:rFonts w:ascii="Arial Narrow Bold"/>
                <w:b/>
                <w:sz w:val="24"/>
              </w:rPr>
            </w:pPr>
            <w:bookmarkStart w:id="14" w:name="_Hlk187249240"/>
            <w:r>
              <w:rPr>
                <w:rFonts w:ascii="Arial Narrow Bold"/>
                <w:b/>
                <w:spacing w:val="-4"/>
                <w:sz w:val="24"/>
              </w:rPr>
              <w:t>WEEK</w:t>
            </w:r>
          </w:p>
        </w:tc>
        <w:tc>
          <w:tcPr>
            <w:tcW w:w="4011" w:type="dxa"/>
            <w:shd w:val="clear" w:color="auto" w:fill="70AD47"/>
          </w:tcPr>
          <w:p w14:paraId="3265D67B" w14:textId="77777777" w:rsidR="001C6E9C" w:rsidRDefault="001C6E9C" w:rsidP="00E01C56">
            <w:pPr>
              <w:pStyle w:val="TableParagraph"/>
              <w:spacing w:before="84"/>
              <w:ind w:left="10"/>
              <w:jc w:val="center"/>
              <w:rPr>
                <w:rFonts w:ascii="Arial Narrow Bold"/>
                <w:b/>
                <w:sz w:val="24"/>
              </w:rPr>
            </w:pPr>
            <w:r>
              <w:rPr>
                <w:rFonts w:ascii="Arial Narrow Bold"/>
                <w:b/>
                <w:sz w:val="24"/>
              </w:rPr>
              <w:t>GENERAL</w:t>
            </w:r>
            <w:r>
              <w:rPr>
                <w:rFonts w:ascii="Arial Narrow Bold"/>
                <w:b/>
                <w:spacing w:val="-8"/>
                <w:sz w:val="24"/>
              </w:rPr>
              <w:t xml:space="preserve"> </w:t>
            </w:r>
            <w:r>
              <w:rPr>
                <w:rFonts w:ascii="Arial Narrow Bold"/>
                <w:b/>
                <w:sz w:val="24"/>
              </w:rPr>
              <w:t>TOPIC</w:t>
            </w:r>
            <w:r>
              <w:rPr>
                <w:rFonts w:ascii="Arial Narrow Bold"/>
                <w:b/>
                <w:spacing w:val="-1"/>
                <w:sz w:val="24"/>
              </w:rPr>
              <w:t xml:space="preserve"> </w:t>
            </w:r>
            <w:r>
              <w:rPr>
                <w:rFonts w:ascii="Arial Narrow Bold"/>
                <w:b/>
                <w:sz w:val="24"/>
              </w:rPr>
              <w:t>IN</w:t>
            </w:r>
            <w:r>
              <w:rPr>
                <w:rFonts w:ascii="Arial Narrow Bold"/>
                <w:b/>
                <w:spacing w:val="-1"/>
                <w:sz w:val="24"/>
              </w:rPr>
              <w:t xml:space="preserve"> </w:t>
            </w:r>
            <w:r>
              <w:rPr>
                <w:rFonts w:ascii="Arial Narrow Bold"/>
                <w:b/>
                <w:spacing w:val="-2"/>
                <w:sz w:val="24"/>
              </w:rPr>
              <w:t>CLASS</w:t>
            </w:r>
          </w:p>
        </w:tc>
        <w:tc>
          <w:tcPr>
            <w:tcW w:w="4116" w:type="dxa"/>
            <w:shd w:val="clear" w:color="auto" w:fill="70AD47"/>
          </w:tcPr>
          <w:p w14:paraId="07E1F212" w14:textId="77777777" w:rsidR="001C6E9C" w:rsidRDefault="001C6E9C" w:rsidP="00E01C56">
            <w:pPr>
              <w:pStyle w:val="TableParagraph"/>
              <w:spacing w:before="84"/>
              <w:ind w:left="694"/>
              <w:rPr>
                <w:rFonts w:ascii="Arial Narrow Bold"/>
                <w:b/>
                <w:sz w:val="24"/>
              </w:rPr>
            </w:pPr>
            <w:r>
              <w:rPr>
                <w:rFonts w:ascii="Arial Narrow Bold"/>
                <w:b/>
                <w:sz w:val="24"/>
              </w:rPr>
              <w:t>READINGS &amp;</w:t>
            </w:r>
            <w:r>
              <w:rPr>
                <w:rFonts w:ascii="Arial Narrow Bold"/>
                <w:b/>
                <w:spacing w:val="-8"/>
                <w:sz w:val="24"/>
              </w:rPr>
              <w:t xml:space="preserve"> </w:t>
            </w:r>
            <w:r>
              <w:rPr>
                <w:rFonts w:ascii="Arial Narrow Bold"/>
                <w:b/>
                <w:spacing w:val="-2"/>
                <w:sz w:val="24"/>
              </w:rPr>
              <w:t>ASSIGNMENTS</w:t>
            </w:r>
          </w:p>
        </w:tc>
      </w:tr>
      <w:tr w:rsidR="001C6E9C" w14:paraId="31E9BE7F" w14:textId="77777777" w:rsidTr="00E01C56">
        <w:trPr>
          <w:trHeight w:val="1560"/>
        </w:trPr>
        <w:tc>
          <w:tcPr>
            <w:tcW w:w="1197" w:type="dxa"/>
          </w:tcPr>
          <w:p w14:paraId="47FFADEF" w14:textId="77777777" w:rsidR="001C6E9C" w:rsidRDefault="001C6E9C" w:rsidP="00E01C56">
            <w:pPr>
              <w:pStyle w:val="TableParagraph"/>
              <w:spacing w:before="229"/>
              <w:rPr>
                <w:sz w:val="24"/>
              </w:rPr>
            </w:pPr>
          </w:p>
          <w:p w14:paraId="36C084DE" w14:textId="77777777" w:rsidR="001C6E9C" w:rsidRDefault="001C6E9C" w:rsidP="00E01C56">
            <w:pPr>
              <w:pStyle w:val="TableParagraph"/>
              <w:ind w:left="10" w:right="1"/>
              <w:jc w:val="center"/>
              <w:rPr>
                <w:rFonts w:ascii="Arial Narrow Bold"/>
                <w:b/>
                <w:sz w:val="24"/>
              </w:rPr>
            </w:pPr>
            <w:r>
              <w:rPr>
                <w:rFonts w:ascii="Arial Narrow Bold"/>
                <w:b/>
                <w:sz w:val="24"/>
              </w:rPr>
              <w:t xml:space="preserve">WEEK </w:t>
            </w:r>
            <w:r>
              <w:rPr>
                <w:rFonts w:ascii="Arial Narrow Bold"/>
                <w:b/>
                <w:spacing w:val="-10"/>
                <w:sz w:val="24"/>
              </w:rPr>
              <w:t>1</w:t>
            </w:r>
          </w:p>
          <w:p w14:paraId="12B5F75E" w14:textId="47E1F2DF" w:rsidR="001C6E9C" w:rsidRDefault="001C6E9C" w:rsidP="00E01C56">
            <w:pPr>
              <w:pStyle w:val="TableParagraph"/>
              <w:spacing w:before="5"/>
              <w:ind w:left="10"/>
              <w:jc w:val="center"/>
              <w:rPr>
                <w:sz w:val="24"/>
              </w:rPr>
            </w:pPr>
          </w:p>
        </w:tc>
        <w:tc>
          <w:tcPr>
            <w:tcW w:w="4011" w:type="dxa"/>
          </w:tcPr>
          <w:p w14:paraId="691D5907" w14:textId="1B1158FF" w:rsidR="006530F4" w:rsidRDefault="001C6E9C" w:rsidP="006530F4">
            <w:pPr>
              <w:pStyle w:val="TableParagraph"/>
              <w:spacing w:line="244" w:lineRule="auto"/>
              <w:ind w:right="441"/>
              <w:jc w:val="center"/>
              <w:rPr>
                <w:rFonts w:ascii="Arial Narrow Bold"/>
                <w:b/>
                <w:sz w:val="24"/>
              </w:rPr>
            </w:pPr>
            <w:r>
              <w:rPr>
                <w:rFonts w:ascii="Arial Narrow Bold"/>
                <w:b/>
                <w:sz w:val="24"/>
              </w:rPr>
              <w:t>Class Introduction</w:t>
            </w:r>
          </w:p>
          <w:p w14:paraId="3F209D99" w14:textId="7F1F26B8" w:rsidR="001C6E9C" w:rsidRDefault="001C6E9C" w:rsidP="006530F4">
            <w:pPr>
              <w:pStyle w:val="TableParagraph"/>
              <w:spacing w:line="244" w:lineRule="auto"/>
              <w:ind w:right="441"/>
              <w:jc w:val="center"/>
              <w:rPr>
                <w:rFonts w:ascii="Arial Narrow Bold"/>
                <w:b/>
                <w:sz w:val="24"/>
              </w:rPr>
            </w:pPr>
            <w:r w:rsidRPr="00A41DC9">
              <w:rPr>
                <w:bCs/>
                <w:sz w:val="24"/>
              </w:rPr>
              <w:t>Course Overview &amp; Expectations</w:t>
            </w:r>
          </w:p>
          <w:p w14:paraId="614AD6A3" w14:textId="068E837E" w:rsidR="001C6E9C" w:rsidRPr="00E139A7" w:rsidRDefault="001C6E9C" w:rsidP="00E01C56">
            <w:pPr>
              <w:pStyle w:val="TableParagraph"/>
              <w:spacing w:line="244" w:lineRule="auto"/>
              <w:ind w:right="441"/>
              <w:rPr>
                <w:bCs/>
                <w:sz w:val="24"/>
              </w:rPr>
            </w:pPr>
            <w:r>
              <w:rPr>
                <w:rFonts w:ascii="Arial Narrow Bold"/>
                <w:b/>
                <w:sz w:val="24"/>
              </w:rPr>
              <w:t xml:space="preserve">             </w:t>
            </w:r>
            <w:r w:rsidR="00F15857">
              <w:rPr>
                <w:rFonts w:ascii="Arial Narrow Bold"/>
                <w:b/>
                <w:sz w:val="24"/>
              </w:rPr>
              <w:t xml:space="preserve">        </w:t>
            </w:r>
            <w:r w:rsidRPr="00E139A7">
              <w:rPr>
                <w:bCs/>
                <w:sz w:val="24"/>
              </w:rPr>
              <w:t>Introduction Activity</w:t>
            </w:r>
          </w:p>
        </w:tc>
        <w:tc>
          <w:tcPr>
            <w:tcW w:w="4116" w:type="dxa"/>
          </w:tcPr>
          <w:p w14:paraId="5E5888EC" w14:textId="5EC29BAD" w:rsidR="00C044E8" w:rsidRDefault="003A7D4A" w:rsidP="00ED6800">
            <w:pPr>
              <w:pStyle w:val="TableParagraph"/>
              <w:numPr>
                <w:ilvl w:val="0"/>
                <w:numId w:val="32"/>
              </w:numPr>
              <w:tabs>
                <w:tab w:val="left" w:pos="804"/>
              </w:tabs>
              <w:spacing w:line="306" w:lineRule="exact"/>
              <w:rPr>
                <w:sz w:val="24"/>
              </w:rPr>
            </w:pPr>
            <w:r>
              <w:rPr>
                <w:spacing w:val="-2"/>
                <w:sz w:val="24"/>
              </w:rPr>
              <w:t>R</w:t>
            </w:r>
            <w:r w:rsidR="001D5F3D">
              <w:rPr>
                <w:spacing w:val="-2"/>
                <w:sz w:val="24"/>
              </w:rPr>
              <w:t>eview</w:t>
            </w:r>
            <w:r>
              <w:rPr>
                <w:spacing w:val="-2"/>
                <w:sz w:val="24"/>
              </w:rPr>
              <w:t>: Syllabus &amp; Canvas Modules</w:t>
            </w:r>
          </w:p>
          <w:p w14:paraId="1E8AE741" w14:textId="1E946EEE" w:rsidR="00C044E8" w:rsidRDefault="003A7D4A" w:rsidP="00ED6800">
            <w:pPr>
              <w:pStyle w:val="TableParagraph"/>
              <w:numPr>
                <w:ilvl w:val="0"/>
                <w:numId w:val="32"/>
              </w:numPr>
              <w:tabs>
                <w:tab w:val="left" w:pos="805"/>
              </w:tabs>
              <w:spacing w:line="306" w:lineRule="exact"/>
              <w:rPr>
                <w:sz w:val="24"/>
              </w:rPr>
            </w:pPr>
            <w:r w:rsidRPr="00C044E8">
              <w:rPr>
                <w:spacing w:val="-2"/>
                <w:sz w:val="24"/>
              </w:rPr>
              <w:t>Get to Know You Survey</w:t>
            </w:r>
          </w:p>
          <w:p w14:paraId="1A39AE8B" w14:textId="3F705489" w:rsidR="003A7D4A" w:rsidRPr="00C044E8" w:rsidRDefault="00C044E8" w:rsidP="00ED6800">
            <w:pPr>
              <w:pStyle w:val="TableParagraph"/>
              <w:numPr>
                <w:ilvl w:val="0"/>
                <w:numId w:val="32"/>
              </w:numPr>
              <w:tabs>
                <w:tab w:val="left" w:pos="805"/>
              </w:tabs>
              <w:spacing w:line="306" w:lineRule="exact"/>
              <w:rPr>
                <w:sz w:val="24"/>
              </w:rPr>
            </w:pPr>
            <w:r>
              <w:rPr>
                <w:sz w:val="24"/>
              </w:rPr>
              <w:t>Sign up</w:t>
            </w:r>
            <w:r w:rsidRPr="00C044E8">
              <w:rPr>
                <w:sz w:val="24"/>
              </w:rPr>
              <w:t xml:space="preserve"> for Movie Presentation Date</w:t>
            </w:r>
          </w:p>
        </w:tc>
      </w:tr>
      <w:tr w:rsidR="001C6E9C" w14:paraId="66846687" w14:textId="77777777" w:rsidTr="00E01C56">
        <w:trPr>
          <w:trHeight w:val="1280"/>
        </w:trPr>
        <w:tc>
          <w:tcPr>
            <w:tcW w:w="1197" w:type="dxa"/>
          </w:tcPr>
          <w:p w14:paraId="6F3DEA39" w14:textId="77777777" w:rsidR="001C6E9C" w:rsidRDefault="001C6E9C" w:rsidP="00E01C56">
            <w:pPr>
              <w:pStyle w:val="TableParagraph"/>
              <w:spacing w:before="89"/>
              <w:rPr>
                <w:sz w:val="24"/>
              </w:rPr>
            </w:pPr>
          </w:p>
          <w:p w14:paraId="354F6F9D" w14:textId="77777777" w:rsidR="001C6E9C" w:rsidRDefault="001C6E9C" w:rsidP="00E01C56">
            <w:pPr>
              <w:pStyle w:val="TableParagraph"/>
              <w:ind w:left="10" w:right="1"/>
              <w:jc w:val="center"/>
              <w:rPr>
                <w:rFonts w:ascii="Arial Narrow Bold"/>
                <w:b/>
                <w:sz w:val="24"/>
              </w:rPr>
            </w:pPr>
            <w:r>
              <w:rPr>
                <w:rFonts w:ascii="Arial Narrow Bold"/>
                <w:b/>
                <w:sz w:val="24"/>
              </w:rPr>
              <w:t xml:space="preserve">WEEK </w:t>
            </w:r>
            <w:r>
              <w:rPr>
                <w:rFonts w:ascii="Arial Narrow Bold"/>
                <w:b/>
                <w:spacing w:val="-10"/>
                <w:sz w:val="24"/>
              </w:rPr>
              <w:t>2</w:t>
            </w:r>
          </w:p>
          <w:p w14:paraId="4379AAE2" w14:textId="422F2AA8" w:rsidR="001C6E9C" w:rsidRDefault="001C6E9C" w:rsidP="00E01C56">
            <w:pPr>
              <w:pStyle w:val="TableParagraph"/>
              <w:spacing w:before="5"/>
              <w:ind w:left="10"/>
              <w:jc w:val="center"/>
              <w:rPr>
                <w:sz w:val="24"/>
              </w:rPr>
            </w:pPr>
          </w:p>
        </w:tc>
        <w:tc>
          <w:tcPr>
            <w:tcW w:w="4011" w:type="dxa"/>
          </w:tcPr>
          <w:p w14:paraId="2D7EF662" w14:textId="26C6F411" w:rsidR="001C6E9C" w:rsidRDefault="00482915" w:rsidP="00C431A2">
            <w:pPr>
              <w:pStyle w:val="TableParagraph"/>
              <w:jc w:val="center"/>
              <w:rPr>
                <w:rFonts w:ascii="Arial Narrow Bold"/>
                <w:b/>
                <w:spacing w:val="-5"/>
                <w:sz w:val="24"/>
              </w:rPr>
            </w:pPr>
            <w:r>
              <w:rPr>
                <w:rFonts w:ascii="Arial Narrow Bold"/>
                <w:b/>
                <w:sz w:val="24"/>
              </w:rPr>
              <w:t xml:space="preserve">Human Behavior &amp; Social Environment </w:t>
            </w:r>
            <w:r w:rsidR="00B65961">
              <w:rPr>
                <w:rFonts w:ascii="Arial Narrow Bold"/>
                <w:b/>
                <w:sz w:val="24"/>
              </w:rPr>
              <w:t>Frameworks</w:t>
            </w:r>
          </w:p>
          <w:p w14:paraId="1CDEB759" w14:textId="46C48BC7" w:rsidR="00B031EB" w:rsidRDefault="00B031EB" w:rsidP="00B031EB">
            <w:pPr>
              <w:pStyle w:val="TableParagraph"/>
              <w:ind w:left="10"/>
              <w:jc w:val="center"/>
              <w:rPr>
                <w:bCs/>
                <w:sz w:val="24"/>
              </w:rPr>
            </w:pPr>
            <w:r>
              <w:rPr>
                <w:bCs/>
                <w:sz w:val="24"/>
              </w:rPr>
              <w:t>Life Course Perspective</w:t>
            </w:r>
            <w:r>
              <w:rPr>
                <w:bCs/>
                <w:sz w:val="24"/>
              </w:rPr>
              <w:br/>
              <w:t>Ecological Systems</w:t>
            </w:r>
          </w:p>
          <w:p w14:paraId="0D4D84DF" w14:textId="16FB47F0" w:rsidR="00BC51E6" w:rsidRPr="004538F2" w:rsidRDefault="00802834" w:rsidP="004538F2">
            <w:pPr>
              <w:pStyle w:val="TableParagraph"/>
              <w:ind w:left="10"/>
              <w:jc w:val="center"/>
              <w:rPr>
                <w:bCs/>
                <w:sz w:val="24"/>
              </w:rPr>
            </w:pPr>
            <w:r>
              <w:rPr>
                <w:bCs/>
                <w:sz w:val="24"/>
              </w:rPr>
              <w:t>SW Competencies</w:t>
            </w:r>
            <w:r w:rsidR="00BC51E6">
              <w:rPr>
                <w:bCs/>
                <w:sz w:val="24"/>
              </w:rPr>
              <w:t xml:space="preserve"> </w:t>
            </w:r>
          </w:p>
        </w:tc>
        <w:tc>
          <w:tcPr>
            <w:tcW w:w="4116" w:type="dxa"/>
          </w:tcPr>
          <w:p w14:paraId="30186991" w14:textId="4E0EC9E6" w:rsidR="00C83EA5" w:rsidRDefault="005D2FA0" w:rsidP="00ED6800">
            <w:pPr>
              <w:pStyle w:val="TableParagraph"/>
              <w:numPr>
                <w:ilvl w:val="0"/>
                <w:numId w:val="31"/>
              </w:numPr>
              <w:tabs>
                <w:tab w:val="left" w:pos="804"/>
              </w:tabs>
              <w:spacing w:line="306" w:lineRule="exact"/>
              <w:rPr>
                <w:sz w:val="24"/>
              </w:rPr>
            </w:pPr>
            <w:r>
              <w:rPr>
                <w:spacing w:val="-2"/>
                <w:sz w:val="24"/>
              </w:rPr>
              <w:t>Chapter 1 (Hutchinson)</w:t>
            </w:r>
          </w:p>
          <w:p w14:paraId="468EC429" w14:textId="77777777" w:rsidR="00C83EA5" w:rsidRDefault="005D2FA0" w:rsidP="00ED6800">
            <w:pPr>
              <w:pStyle w:val="TableParagraph"/>
              <w:numPr>
                <w:ilvl w:val="0"/>
                <w:numId w:val="31"/>
              </w:numPr>
              <w:tabs>
                <w:tab w:val="left" w:pos="804"/>
              </w:tabs>
              <w:spacing w:line="306" w:lineRule="exact"/>
              <w:rPr>
                <w:sz w:val="24"/>
              </w:rPr>
            </w:pPr>
            <w:r w:rsidRPr="00C83EA5">
              <w:rPr>
                <w:spacing w:val="-2"/>
                <w:sz w:val="24"/>
              </w:rPr>
              <w:t>Read/Watch: Posted materials in Canvas</w:t>
            </w:r>
          </w:p>
          <w:p w14:paraId="67709EAE" w14:textId="5BEB42BD" w:rsidR="001C6E9C" w:rsidRPr="00C83EA5" w:rsidRDefault="001C6E9C" w:rsidP="00ED6800">
            <w:pPr>
              <w:pStyle w:val="TableParagraph"/>
              <w:numPr>
                <w:ilvl w:val="0"/>
                <w:numId w:val="31"/>
              </w:numPr>
              <w:tabs>
                <w:tab w:val="left" w:pos="804"/>
              </w:tabs>
              <w:spacing w:line="306" w:lineRule="exact"/>
              <w:rPr>
                <w:sz w:val="24"/>
              </w:rPr>
            </w:pPr>
            <w:r w:rsidRPr="0090334C">
              <w:rPr>
                <w:sz w:val="24"/>
              </w:rPr>
              <w:t>C</w:t>
            </w:r>
            <w:r w:rsidR="001D5F3D" w:rsidRPr="0090334C">
              <w:rPr>
                <w:sz w:val="24"/>
              </w:rPr>
              <w:t>omplete</w:t>
            </w:r>
            <w:r w:rsidRPr="0090334C">
              <w:rPr>
                <w:sz w:val="24"/>
              </w:rPr>
              <w:t>:</w:t>
            </w:r>
            <w:r w:rsidRPr="0090334C">
              <w:rPr>
                <w:spacing w:val="-1"/>
                <w:sz w:val="24"/>
              </w:rPr>
              <w:t xml:space="preserve"> </w:t>
            </w:r>
            <w:r w:rsidR="00BD3660" w:rsidRPr="0090334C">
              <w:rPr>
                <w:sz w:val="24"/>
              </w:rPr>
              <w:t xml:space="preserve">Discussion </w:t>
            </w:r>
            <w:r w:rsidRPr="0090334C">
              <w:rPr>
                <w:sz w:val="24"/>
              </w:rPr>
              <w:t>#</w:t>
            </w:r>
            <w:r w:rsidR="00F54ECC" w:rsidRPr="0090334C">
              <w:rPr>
                <w:sz w:val="24"/>
              </w:rPr>
              <w:t>1</w:t>
            </w:r>
            <w:r w:rsidRPr="0090334C">
              <w:rPr>
                <w:sz w:val="24"/>
              </w:rPr>
              <w:t xml:space="preserve"> </w:t>
            </w:r>
          </w:p>
        </w:tc>
      </w:tr>
      <w:tr w:rsidR="001C6E9C" w14:paraId="4CE01412" w14:textId="77777777" w:rsidTr="00E01C56">
        <w:trPr>
          <w:trHeight w:val="1280"/>
        </w:trPr>
        <w:tc>
          <w:tcPr>
            <w:tcW w:w="1197" w:type="dxa"/>
          </w:tcPr>
          <w:p w14:paraId="005E49C6" w14:textId="77777777" w:rsidR="001C6E9C" w:rsidRDefault="001C6E9C" w:rsidP="00E01C56">
            <w:pPr>
              <w:pStyle w:val="TableParagraph"/>
              <w:spacing w:before="89"/>
              <w:rPr>
                <w:sz w:val="24"/>
              </w:rPr>
            </w:pPr>
          </w:p>
          <w:p w14:paraId="3C40E6A7" w14:textId="77777777" w:rsidR="001C6E9C" w:rsidRDefault="001C6E9C" w:rsidP="00E01C56">
            <w:pPr>
              <w:pStyle w:val="TableParagraph"/>
              <w:ind w:left="10" w:right="1"/>
              <w:jc w:val="center"/>
              <w:rPr>
                <w:rFonts w:ascii="Arial Narrow Bold"/>
                <w:b/>
                <w:sz w:val="24"/>
              </w:rPr>
            </w:pPr>
            <w:r>
              <w:rPr>
                <w:rFonts w:ascii="Arial Narrow Bold"/>
                <w:b/>
                <w:sz w:val="24"/>
              </w:rPr>
              <w:t xml:space="preserve">WEEK </w:t>
            </w:r>
            <w:r>
              <w:rPr>
                <w:rFonts w:ascii="Arial Narrow Bold"/>
                <w:b/>
                <w:spacing w:val="-10"/>
                <w:sz w:val="24"/>
              </w:rPr>
              <w:t>3</w:t>
            </w:r>
          </w:p>
          <w:p w14:paraId="20DD7794" w14:textId="26843A1C" w:rsidR="001C6E9C" w:rsidRDefault="001C6E9C" w:rsidP="00E01C56">
            <w:pPr>
              <w:pStyle w:val="TableParagraph"/>
              <w:spacing w:before="5"/>
              <w:ind w:left="10" w:right="1"/>
              <w:jc w:val="center"/>
              <w:rPr>
                <w:sz w:val="24"/>
              </w:rPr>
            </w:pPr>
          </w:p>
        </w:tc>
        <w:tc>
          <w:tcPr>
            <w:tcW w:w="4011" w:type="dxa"/>
          </w:tcPr>
          <w:p w14:paraId="3ECE1506" w14:textId="77777777" w:rsidR="00802834" w:rsidRDefault="00DC5D84" w:rsidP="003425FB">
            <w:pPr>
              <w:pStyle w:val="TableParagraph"/>
              <w:ind w:right="1"/>
              <w:jc w:val="center"/>
              <w:rPr>
                <w:rFonts w:ascii="Arial Narrow Bold"/>
                <w:b/>
                <w:sz w:val="24"/>
              </w:rPr>
            </w:pPr>
            <w:r>
              <w:rPr>
                <w:rFonts w:ascii="Arial Narrow Bold"/>
                <w:b/>
                <w:sz w:val="24"/>
              </w:rPr>
              <w:t xml:space="preserve"> </w:t>
            </w:r>
          </w:p>
          <w:p w14:paraId="29C10A95" w14:textId="4103833A" w:rsidR="001C6E9C" w:rsidRDefault="003425FB" w:rsidP="003425FB">
            <w:pPr>
              <w:pStyle w:val="TableParagraph"/>
              <w:ind w:right="1"/>
              <w:jc w:val="center"/>
              <w:rPr>
                <w:rFonts w:ascii="Arial Narrow Bold"/>
                <w:b/>
                <w:sz w:val="24"/>
              </w:rPr>
            </w:pPr>
            <w:r>
              <w:rPr>
                <w:rFonts w:ascii="Arial Narrow Bold"/>
                <w:b/>
                <w:sz w:val="24"/>
              </w:rPr>
              <w:t>Middle Adulthood</w:t>
            </w:r>
            <w:r w:rsidR="00FD4DCF">
              <w:rPr>
                <w:rFonts w:ascii="Arial Narrow Bold"/>
                <w:b/>
                <w:sz w:val="24"/>
              </w:rPr>
              <w:t xml:space="preserve"> (Ch 8)</w:t>
            </w:r>
          </w:p>
          <w:p w14:paraId="5F7E8A49" w14:textId="3BE1AB0F" w:rsidR="00BC51E6" w:rsidRDefault="006530F4" w:rsidP="00BC51E6">
            <w:pPr>
              <w:pStyle w:val="TableParagraph"/>
              <w:ind w:right="1"/>
              <w:jc w:val="center"/>
              <w:rPr>
                <w:bCs/>
                <w:spacing w:val="-5"/>
                <w:sz w:val="24"/>
              </w:rPr>
            </w:pPr>
            <w:r>
              <w:rPr>
                <w:bCs/>
                <w:spacing w:val="-5"/>
                <w:sz w:val="24"/>
              </w:rPr>
              <w:t xml:space="preserve">Social </w:t>
            </w:r>
            <w:r w:rsidR="003927B2">
              <w:rPr>
                <w:bCs/>
                <w:spacing w:val="-5"/>
                <w:sz w:val="24"/>
              </w:rPr>
              <w:t>Construction</w:t>
            </w:r>
            <w:r w:rsidR="00BC51E6">
              <w:rPr>
                <w:bCs/>
                <w:spacing w:val="-5"/>
                <w:sz w:val="24"/>
              </w:rPr>
              <w:t xml:space="preserve"> of Middle</w:t>
            </w:r>
            <w:r w:rsidR="00C021DD">
              <w:rPr>
                <w:bCs/>
                <w:spacing w:val="-5"/>
                <w:sz w:val="24"/>
              </w:rPr>
              <w:t xml:space="preserve"> Adulthood</w:t>
            </w:r>
          </w:p>
          <w:p w14:paraId="7998E1A2" w14:textId="77777777" w:rsidR="00C021DD" w:rsidRDefault="00BC51E6" w:rsidP="00C021DD">
            <w:pPr>
              <w:pStyle w:val="TableParagraph"/>
              <w:ind w:left="10" w:right="1"/>
              <w:jc w:val="center"/>
              <w:rPr>
                <w:bCs/>
                <w:spacing w:val="-5"/>
                <w:sz w:val="24"/>
              </w:rPr>
            </w:pPr>
            <w:r>
              <w:rPr>
                <w:bCs/>
                <w:spacing w:val="-5"/>
                <w:sz w:val="24"/>
              </w:rPr>
              <w:t xml:space="preserve">Erikson’s Theory of </w:t>
            </w:r>
            <w:r w:rsidR="00C021DD">
              <w:rPr>
                <w:bCs/>
                <w:spacing w:val="-5"/>
                <w:sz w:val="24"/>
              </w:rPr>
              <w:t>Generativity</w:t>
            </w:r>
          </w:p>
          <w:p w14:paraId="14273447" w14:textId="0E4C1AB2" w:rsidR="000F2FCC" w:rsidRDefault="003425FB" w:rsidP="00C021DD">
            <w:pPr>
              <w:pStyle w:val="TableParagraph"/>
              <w:ind w:left="10" w:right="1"/>
              <w:jc w:val="center"/>
              <w:rPr>
                <w:bCs/>
                <w:spacing w:val="-5"/>
                <w:sz w:val="24"/>
              </w:rPr>
            </w:pPr>
            <w:r>
              <w:rPr>
                <w:bCs/>
                <w:spacing w:val="-5"/>
                <w:sz w:val="24"/>
              </w:rPr>
              <w:t>Jung and Levinso</w:t>
            </w:r>
            <w:r w:rsidR="000F2FCC">
              <w:rPr>
                <w:bCs/>
                <w:spacing w:val="-5"/>
                <w:sz w:val="24"/>
              </w:rPr>
              <w:t>n</w:t>
            </w:r>
          </w:p>
          <w:p w14:paraId="667E986C" w14:textId="3903EA1A" w:rsidR="00565CFF" w:rsidRDefault="00565CFF" w:rsidP="00C021DD">
            <w:pPr>
              <w:pStyle w:val="TableParagraph"/>
              <w:ind w:left="10" w:right="1"/>
              <w:jc w:val="center"/>
              <w:rPr>
                <w:bCs/>
                <w:spacing w:val="-5"/>
                <w:sz w:val="24"/>
              </w:rPr>
            </w:pPr>
            <w:r>
              <w:rPr>
                <w:bCs/>
                <w:spacing w:val="-5"/>
                <w:sz w:val="24"/>
              </w:rPr>
              <w:t>Life Span Theory/Gain-Loss Balance</w:t>
            </w:r>
          </w:p>
          <w:p w14:paraId="22D6FB1E" w14:textId="77777777" w:rsidR="006530F4" w:rsidRDefault="006530F4" w:rsidP="00C021DD">
            <w:pPr>
              <w:pStyle w:val="TableParagraph"/>
              <w:ind w:left="10" w:right="1"/>
              <w:jc w:val="center"/>
              <w:rPr>
                <w:bCs/>
                <w:spacing w:val="-5"/>
                <w:sz w:val="24"/>
              </w:rPr>
            </w:pPr>
          </w:p>
          <w:p w14:paraId="3CB43EE2" w14:textId="7DBD2819" w:rsidR="00F15857" w:rsidRPr="00F15857" w:rsidRDefault="00F15857" w:rsidP="00BC51E6">
            <w:pPr>
              <w:pStyle w:val="TableParagraph"/>
              <w:ind w:right="1"/>
              <w:jc w:val="center"/>
              <w:rPr>
                <w:bCs/>
                <w:sz w:val="24"/>
              </w:rPr>
            </w:pPr>
            <w:r>
              <w:rPr>
                <w:bCs/>
                <w:spacing w:val="-5"/>
                <w:sz w:val="24"/>
              </w:rPr>
              <w:br/>
            </w:r>
            <w:r>
              <w:rPr>
                <w:bCs/>
                <w:spacing w:val="-5"/>
                <w:sz w:val="24"/>
              </w:rPr>
              <w:br/>
            </w:r>
          </w:p>
        </w:tc>
        <w:tc>
          <w:tcPr>
            <w:tcW w:w="4116" w:type="dxa"/>
          </w:tcPr>
          <w:p w14:paraId="69DD47D4" w14:textId="77777777" w:rsidR="001C6E9C" w:rsidRDefault="001C6E9C" w:rsidP="00E01C56">
            <w:pPr>
              <w:pStyle w:val="TableParagraph"/>
              <w:spacing w:before="32"/>
              <w:rPr>
                <w:sz w:val="24"/>
              </w:rPr>
            </w:pPr>
          </w:p>
          <w:p w14:paraId="69198726" w14:textId="1BD93CBF" w:rsidR="004A496D" w:rsidRDefault="005D2FA0" w:rsidP="00ED6800">
            <w:pPr>
              <w:pStyle w:val="TableParagraph"/>
              <w:numPr>
                <w:ilvl w:val="0"/>
                <w:numId w:val="11"/>
              </w:numPr>
              <w:tabs>
                <w:tab w:val="left" w:pos="804"/>
              </w:tabs>
              <w:spacing w:line="306" w:lineRule="exact"/>
              <w:rPr>
                <w:spacing w:val="-2"/>
                <w:sz w:val="24"/>
              </w:rPr>
            </w:pPr>
            <w:r>
              <w:rPr>
                <w:sz w:val="24"/>
              </w:rPr>
              <w:t>Chapter 8 (Hutchinson)</w:t>
            </w:r>
          </w:p>
          <w:p w14:paraId="2787D9E3" w14:textId="302D7369" w:rsidR="006B03C5" w:rsidRPr="00843D5B" w:rsidRDefault="005D2FA0" w:rsidP="00ED6800">
            <w:pPr>
              <w:pStyle w:val="TableParagraph"/>
              <w:numPr>
                <w:ilvl w:val="0"/>
                <w:numId w:val="11"/>
              </w:numPr>
              <w:tabs>
                <w:tab w:val="left" w:pos="804"/>
              </w:tabs>
              <w:spacing w:line="306" w:lineRule="exact"/>
              <w:rPr>
                <w:sz w:val="24"/>
              </w:rPr>
            </w:pPr>
            <w:r>
              <w:rPr>
                <w:spacing w:val="-2"/>
                <w:sz w:val="24"/>
              </w:rPr>
              <w:t xml:space="preserve">Read/Watch: Posted </w:t>
            </w:r>
            <w:r w:rsidR="00FD354E">
              <w:rPr>
                <w:spacing w:val="-2"/>
                <w:sz w:val="24"/>
              </w:rPr>
              <w:t>Materials in Canvas</w:t>
            </w:r>
          </w:p>
          <w:p w14:paraId="1362B5AB" w14:textId="5646EA28" w:rsidR="0074005E" w:rsidRPr="0090334C" w:rsidRDefault="001D5F3D" w:rsidP="00332F21">
            <w:pPr>
              <w:pStyle w:val="TableParagraph"/>
              <w:numPr>
                <w:ilvl w:val="0"/>
                <w:numId w:val="11"/>
              </w:numPr>
              <w:tabs>
                <w:tab w:val="left" w:pos="804"/>
              </w:tabs>
              <w:spacing w:line="306" w:lineRule="exact"/>
              <w:rPr>
                <w:b/>
                <w:bCs/>
                <w:sz w:val="24"/>
              </w:rPr>
            </w:pPr>
            <w:r w:rsidRPr="0090334C">
              <w:rPr>
                <w:sz w:val="24"/>
              </w:rPr>
              <w:t xml:space="preserve">Complete: </w:t>
            </w:r>
            <w:r w:rsidR="001C6E9C" w:rsidRPr="0090334C">
              <w:rPr>
                <w:spacing w:val="-1"/>
                <w:sz w:val="24"/>
              </w:rPr>
              <w:t xml:space="preserve"> </w:t>
            </w:r>
            <w:r w:rsidR="006B03C5" w:rsidRPr="0090334C">
              <w:rPr>
                <w:sz w:val="24"/>
              </w:rPr>
              <w:t xml:space="preserve">Discussion </w:t>
            </w:r>
            <w:r w:rsidR="001C6E9C" w:rsidRPr="0090334C">
              <w:rPr>
                <w:sz w:val="24"/>
              </w:rPr>
              <w:t>#</w:t>
            </w:r>
            <w:r w:rsidR="00354AC3" w:rsidRPr="0090334C">
              <w:rPr>
                <w:sz w:val="24"/>
              </w:rPr>
              <w:t>2</w:t>
            </w:r>
            <w:r w:rsidR="001C6E9C" w:rsidRPr="0090334C">
              <w:rPr>
                <w:sz w:val="24"/>
              </w:rPr>
              <w:t xml:space="preserve"> </w:t>
            </w:r>
          </w:p>
        </w:tc>
      </w:tr>
      <w:tr w:rsidR="001C6E9C" w14:paraId="7E1D9E33" w14:textId="77777777" w:rsidTr="00E01C56">
        <w:trPr>
          <w:trHeight w:val="1240"/>
        </w:trPr>
        <w:tc>
          <w:tcPr>
            <w:tcW w:w="1197" w:type="dxa"/>
          </w:tcPr>
          <w:p w14:paraId="4B6EE429" w14:textId="77777777" w:rsidR="001C6E9C" w:rsidRDefault="001C6E9C" w:rsidP="00E01C56">
            <w:pPr>
              <w:pStyle w:val="TableParagraph"/>
              <w:spacing w:before="69"/>
              <w:rPr>
                <w:sz w:val="24"/>
              </w:rPr>
            </w:pPr>
          </w:p>
          <w:p w14:paraId="7833C8C4" w14:textId="77777777" w:rsidR="001C6E9C" w:rsidRDefault="001C6E9C" w:rsidP="00E01C56">
            <w:pPr>
              <w:pStyle w:val="TableParagraph"/>
              <w:ind w:left="10" w:right="1"/>
              <w:jc w:val="center"/>
              <w:rPr>
                <w:rFonts w:ascii="Arial Narrow Bold"/>
                <w:b/>
                <w:sz w:val="24"/>
              </w:rPr>
            </w:pPr>
            <w:r>
              <w:rPr>
                <w:rFonts w:ascii="Arial Narrow Bold"/>
                <w:b/>
                <w:sz w:val="24"/>
              </w:rPr>
              <w:t xml:space="preserve">WEEK </w:t>
            </w:r>
            <w:r>
              <w:rPr>
                <w:rFonts w:ascii="Arial Narrow Bold"/>
                <w:b/>
                <w:spacing w:val="-10"/>
                <w:sz w:val="24"/>
              </w:rPr>
              <w:t>4</w:t>
            </w:r>
          </w:p>
          <w:p w14:paraId="75A9F92B" w14:textId="39B61E29" w:rsidR="001C6E9C" w:rsidRDefault="001C6E9C" w:rsidP="00E01C56">
            <w:pPr>
              <w:pStyle w:val="TableParagraph"/>
              <w:spacing w:before="5"/>
              <w:ind w:left="10" w:right="1"/>
              <w:jc w:val="center"/>
              <w:rPr>
                <w:sz w:val="24"/>
              </w:rPr>
            </w:pPr>
          </w:p>
        </w:tc>
        <w:tc>
          <w:tcPr>
            <w:tcW w:w="4011" w:type="dxa"/>
          </w:tcPr>
          <w:p w14:paraId="2A92CDB8" w14:textId="179745A2" w:rsidR="00986FC1" w:rsidRDefault="00986FC1" w:rsidP="00986FC1">
            <w:pPr>
              <w:pStyle w:val="TableParagraph"/>
              <w:ind w:right="1"/>
              <w:jc w:val="center"/>
              <w:rPr>
                <w:rFonts w:ascii="Arial Narrow Bold"/>
                <w:b/>
                <w:sz w:val="24"/>
              </w:rPr>
            </w:pPr>
            <w:r>
              <w:rPr>
                <w:rFonts w:ascii="Arial Narrow Bold"/>
                <w:b/>
                <w:sz w:val="24"/>
              </w:rPr>
              <w:t xml:space="preserve">Biological </w:t>
            </w:r>
            <w:r w:rsidR="00834023">
              <w:rPr>
                <w:rFonts w:ascii="Arial Narrow Bold"/>
                <w:b/>
                <w:sz w:val="24"/>
              </w:rPr>
              <w:t>Aspects</w:t>
            </w:r>
            <w:r>
              <w:rPr>
                <w:rFonts w:ascii="Arial Narrow Bold"/>
                <w:b/>
                <w:sz w:val="24"/>
              </w:rPr>
              <w:t xml:space="preserve"> of Middle Adulthood</w:t>
            </w:r>
          </w:p>
          <w:p w14:paraId="18C6E770" w14:textId="757586E7" w:rsidR="0007508D" w:rsidRDefault="00986FC1" w:rsidP="002B51FF">
            <w:pPr>
              <w:pStyle w:val="TableParagraph"/>
              <w:ind w:right="1"/>
              <w:jc w:val="center"/>
              <w:rPr>
                <w:bCs/>
                <w:spacing w:val="-5"/>
                <w:sz w:val="24"/>
              </w:rPr>
            </w:pPr>
            <w:r w:rsidRPr="00121778">
              <w:rPr>
                <w:bCs/>
                <w:spacing w:val="-5"/>
                <w:sz w:val="24"/>
              </w:rPr>
              <w:t>Physical</w:t>
            </w:r>
            <w:r w:rsidR="004A02B7">
              <w:rPr>
                <w:bCs/>
                <w:spacing w:val="-5"/>
                <w:sz w:val="24"/>
              </w:rPr>
              <w:t xml:space="preserve"> </w:t>
            </w:r>
            <w:r w:rsidR="00994287">
              <w:rPr>
                <w:bCs/>
                <w:spacing w:val="-5"/>
                <w:sz w:val="24"/>
              </w:rPr>
              <w:t xml:space="preserve">Health </w:t>
            </w:r>
            <w:r w:rsidR="004A02B7">
              <w:rPr>
                <w:bCs/>
                <w:spacing w:val="-5"/>
                <w:sz w:val="24"/>
              </w:rPr>
              <w:t xml:space="preserve">&amp; </w:t>
            </w:r>
            <w:r w:rsidR="00994287">
              <w:rPr>
                <w:bCs/>
                <w:spacing w:val="-5"/>
                <w:sz w:val="24"/>
              </w:rPr>
              <w:t>Development</w:t>
            </w:r>
            <w:r w:rsidR="000E3D2B">
              <w:rPr>
                <w:bCs/>
                <w:spacing w:val="-5"/>
                <w:sz w:val="24"/>
              </w:rPr>
              <w:br/>
              <w:t xml:space="preserve">Sexual &amp; Reproductive Health </w:t>
            </w:r>
            <w:r w:rsidR="002726FB">
              <w:rPr>
                <w:sz w:val="24"/>
              </w:rPr>
              <w:br/>
            </w:r>
            <w:r w:rsidR="00360234">
              <w:rPr>
                <w:bCs/>
                <w:spacing w:val="-5"/>
                <w:sz w:val="24"/>
              </w:rPr>
              <w:t>(Midlife Crisis/Menopause)</w:t>
            </w:r>
          </w:p>
          <w:p w14:paraId="00BB0BB4" w14:textId="77777777" w:rsidR="00732610" w:rsidRDefault="00732610" w:rsidP="002B51FF">
            <w:pPr>
              <w:pStyle w:val="TableParagraph"/>
              <w:ind w:right="1"/>
              <w:jc w:val="center"/>
              <w:rPr>
                <w:bCs/>
                <w:spacing w:val="-5"/>
                <w:sz w:val="24"/>
              </w:rPr>
            </w:pPr>
          </w:p>
          <w:p w14:paraId="76246E3F" w14:textId="77777777" w:rsidR="00E90FF8" w:rsidRDefault="00E90FF8" w:rsidP="00E01C56">
            <w:pPr>
              <w:pStyle w:val="TableParagraph"/>
              <w:ind w:left="10" w:right="1"/>
              <w:jc w:val="center"/>
              <w:rPr>
                <w:rFonts w:ascii="Arial Narrow Bold"/>
                <w:b/>
                <w:sz w:val="24"/>
              </w:rPr>
            </w:pPr>
          </w:p>
        </w:tc>
        <w:tc>
          <w:tcPr>
            <w:tcW w:w="4116" w:type="dxa"/>
          </w:tcPr>
          <w:p w14:paraId="6EA663DD" w14:textId="77777777" w:rsidR="001C6E9C" w:rsidRPr="00843D5B" w:rsidRDefault="001C6E9C" w:rsidP="00E01C56">
            <w:pPr>
              <w:pStyle w:val="TableParagraph"/>
              <w:spacing w:before="32"/>
              <w:rPr>
                <w:sz w:val="24"/>
              </w:rPr>
            </w:pPr>
          </w:p>
          <w:p w14:paraId="00521498" w14:textId="361CD5A6" w:rsidR="001C6E9C" w:rsidRPr="00843D5B" w:rsidRDefault="001C6E9C" w:rsidP="00ED6800">
            <w:pPr>
              <w:pStyle w:val="TableParagraph"/>
              <w:numPr>
                <w:ilvl w:val="0"/>
                <w:numId w:val="10"/>
              </w:numPr>
              <w:tabs>
                <w:tab w:val="left" w:pos="804"/>
              </w:tabs>
              <w:spacing w:line="306" w:lineRule="exact"/>
              <w:rPr>
                <w:sz w:val="24"/>
              </w:rPr>
            </w:pPr>
            <w:r w:rsidRPr="00843D5B">
              <w:rPr>
                <w:sz w:val="24"/>
              </w:rPr>
              <w:t>Chapter</w:t>
            </w:r>
            <w:r w:rsidRPr="00843D5B">
              <w:rPr>
                <w:spacing w:val="-1"/>
                <w:sz w:val="24"/>
              </w:rPr>
              <w:t xml:space="preserve"> </w:t>
            </w:r>
            <w:r w:rsidRPr="00843D5B">
              <w:rPr>
                <w:sz w:val="24"/>
              </w:rPr>
              <w:t xml:space="preserve">8 </w:t>
            </w:r>
            <w:r w:rsidRPr="00843D5B">
              <w:rPr>
                <w:spacing w:val="-2"/>
                <w:sz w:val="24"/>
              </w:rPr>
              <w:t>(Hutchison)</w:t>
            </w:r>
          </w:p>
          <w:p w14:paraId="337ADEE6" w14:textId="7BDB22AC" w:rsidR="00FD354E" w:rsidRPr="00843D5B" w:rsidRDefault="001D5F3D" w:rsidP="00ED6800">
            <w:pPr>
              <w:pStyle w:val="TableParagraph"/>
              <w:numPr>
                <w:ilvl w:val="0"/>
                <w:numId w:val="10"/>
              </w:numPr>
              <w:tabs>
                <w:tab w:val="left" w:pos="804"/>
              </w:tabs>
              <w:spacing w:line="306" w:lineRule="exact"/>
              <w:rPr>
                <w:sz w:val="24"/>
              </w:rPr>
            </w:pPr>
            <w:r>
              <w:rPr>
                <w:spacing w:val="-2"/>
                <w:sz w:val="24"/>
              </w:rPr>
              <w:t>Read/Watch:</w:t>
            </w:r>
            <w:r w:rsidR="00FD354E" w:rsidRPr="00843D5B">
              <w:rPr>
                <w:spacing w:val="-2"/>
                <w:sz w:val="24"/>
              </w:rPr>
              <w:t xml:space="preserve"> Readings/Materials in Canvas</w:t>
            </w:r>
          </w:p>
          <w:p w14:paraId="67ECAFB5" w14:textId="44A26FDC" w:rsidR="001C6E9C" w:rsidRPr="00843D5B" w:rsidRDefault="001C6E9C" w:rsidP="00ED6800">
            <w:pPr>
              <w:pStyle w:val="TableParagraph"/>
              <w:numPr>
                <w:ilvl w:val="0"/>
                <w:numId w:val="10"/>
              </w:numPr>
              <w:tabs>
                <w:tab w:val="left" w:pos="804"/>
              </w:tabs>
              <w:spacing w:line="306" w:lineRule="exact"/>
              <w:rPr>
                <w:sz w:val="24"/>
              </w:rPr>
            </w:pPr>
            <w:r w:rsidRPr="0090334C">
              <w:rPr>
                <w:sz w:val="24"/>
              </w:rPr>
              <w:t>C</w:t>
            </w:r>
            <w:r w:rsidR="00691A26" w:rsidRPr="0090334C">
              <w:rPr>
                <w:sz w:val="24"/>
              </w:rPr>
              <w:t>omplete</w:t>
            </w:r>
            <w:r w:rsidRPr="0090334C">
              <w:rPr>
                <w:sz w:val="24"/>
              </w:rPr>
              <w:t>:</w:t>
            </w:r>
            <w:r w:rsidRPr="0090334C">
              <w:rPr>
                <w:spacing w:val="-1"/>
                <w:sz w:val="24"/>
              </w:rPr>
              <w:t xml:space="preserve"> </w:t>
            </w:r>
            <w:r w:rsidR="009C0B82" w:rsidRPr="0090334C">
              <w:rPr>
                <w:sz w:val="24"/>
              </w:rPr>
              <w:t>Discussion</w:t>
            </w:r>
            <w:r w:rsidRPr="0090334C">
              <w:rPr>
                <w:sz w:val="24"/>
              </w:rPr>
              <w:t xml:space="preserve"> #</w:t>
            </w:r>
            <w:r w:rsidR="001D5F3D" w:rsidRPr="0090334C">
              <w:rPr>
                <w:sz w:val="24"/>
              </w:rPr>
              <w:t>3</w:t>
            </w:r>
            <w:r w:rsidRPr="0090334C">
              <w:rPr>
                <w:sz w:val="24"/>
              </w:rPr>
              <w:t xml:space="preserve"> </w:t>
            </w:r>
          </w:p>
        </w:tc>
      </w:tr>
      <w:tr w:rsidR="001C6E9C" w14:paraId="0C583E90" w14:textId="77777777" w:rsidTr="00E01C56">
        <w:trPr>
          <w:trHeight w:val="1000"/>
        </w:trPr>
        <w:tc>
          <w:tcPr>
            <w:tcW w:w="1197" w:type="dxa"/>
          </w:tcPr>
          <w:p w14:paraId="514B04E2" w14:textId="77777777" w:rsidR="001C6E9C" w:rsidRDefault="001C6E9C" w:rsidP="00E01C56">
            <w:pPr>
              <w:pStyle w:val="TableParagraph"/>
              <w:spacing w:before="224"/>
              <w:ind w:left="10" w:right="1"/>
              <w:jc w:val="center"/>
              <w:rPr>
                <w:rFonts w:ascii="Arial Narrow Bold"/>
                <w:b/>
                <w:sz w:val="24"/>
              </w:rPr>
            </w:pPr>
            <w:r>
              <w:rPr>
                <w:rFonts w:ascii="Arial Narrow Bold"/>
                <w:b/>
                <w:sz w:val="24"/>
              </w:rPr>
              <w:t xml:space="preserve">WEEK </w:t>
            </w:r>
            <w:r>
              <w:rPr>
                <w:rFonts w:ascii="Arial Narrow Bold"/>
                <w:b/>
                <w:spacing w:val="-10"/>
                <w:sz w:val="24"/>
              </w:rPr>
              <w:t>5</w:t>
            </w:r>
          </w:p>
          <w:p w14:paraId="460743C5" w14:textId="1AAFEA81" w:rsidR="001C6E9C" w:rsidRDefault="001C6E9C" w:rsidP="00E01C56">
            <w:pPr>
              <w:pStyle w:val="TableParagraph"/>
              <w:spacing w:before="5"/>
              <w:ind w:left="10"/>
              <w:jc w:val="center"/>
              <w:rPr>
                <w:sz w:val="24"/>
              </w:rPr>
            </w:pPr>
          </w:p>
        </w:tc>
        <w:tc>
          <w:tcPr>
            <w:tcW w:w="4011" w:type="dxa"/>
          </w:tcPr>
          <w:p w14:paraId="1FBFA519" w14:textId="372C1E00" w:rsidR="001C6E9C" w:rsidRDefault="000E3D2B" w:rsidP="00E139A7">
            <w:pPr>
              <w:pStyle w:val="TableParagraph"/>
              <w:spacing w:before="89"/>
              <w:jc w:val="center"/>
              <w:rPr>
                <w:rFonts w:ascii="Arial Narrow Bold"/>
                <w:b/>
                <w:spacing w:val="-5"/>
                <w:sz w:val="24"/>
              </w:rPr>
            </w:pPr>
            <w:r>
              <w:rPr>
                <w:rFonts w:ascii="Arial Narrow Bold"/>
                <w:b/>
                <w:sz w:val="24"/>
              </w:rPr>
              <w:t>Psychological Aspects</w:t>
            </w:r>
            <w:r w:rsidR="00834023">
              <w:rPr>
                <w:rFonts w:ascii="Arial Narrow Bold"/>
                <w:b/>
                <w:sz w:val="24"/>
              </w:rPr>
              <w:t xml:space="preserve"> of</w:t>
            </w:r>
            <w:r>
              <w:rPr>
                <w:rFonts w:ascii="Arial Narrow Bold"/>
                <w:b/>
                <w:sz w:val="24"/>
              </w:rPr>
              <w:t xml:space="preserve"> </w:t>
            </w:r>
            <w:r w:rsidR="00E139A7">
              <w:rPr>
                <w:rFonts w:ascii="Arial Narrow Bold"/>
                <w:b/>
                <w:sz w:val="24"/>
              </w:rPr>
              <w:t>Middle</w:t>
            </w:r>
            <w:r w:rsidR="00E139A7">
              <w:rPr>
                <w:rFonts w:ascii="Arial Narrow Bold"/>
                <w:b/>
                <w:spacing w:val="-10"/>
                <w:sz w:val="24"/>
              </w:rPr>
              <w:t xml:space="preserve"> </w:t>
            </w:r>
            <w:r w:rsidR="00E139A7">
              <w:rPr>
                <w:rFonts w:ascii="Arial Narrow Bold"/>
                <w:b/>
                <w:sz w:val="24"/>
              </w:rPr>
              <w:t>Adulthood</w:t>
            </w:r>
            <w:r w:rsidR="00E139A7">
              <w:rPr>
                <w:rFonts w:ascii="Arial Narrow Bold"/>
                <w:b/>
                <w:spacing w:val="-2"/>
                <w:sz w:val="24"/>
              </w:rPr>
              <w:t xml:space="preserve"> </w:t>
            </w:r>
          </w:p>
          <w:p w14:paraId="53315EDF" w14:textId="62A2CE3F" w:rsidR="006D182B" w:rsidRDefault="002B51FF" w:rsidP="00227D07">
            <w:pPr>
              <w:pStyle w:val="TableParagraph"/>
              <w:spacing w:before="89"/>
              <w:jc w:val="center"/>
              <w:rPr>
                <w:sz w:val="24"/>
              </w:rPr>
            </w:pPr>
            <w:r>
              <w:rPr>
                <w:sz w:val="24"/>
              </w:rPr>
              <w:t>Gender &amp; Identity</w:t>
            </w:r>
            <w:r w:rsidR="00360234">
              <w:rPr>
                <w:sz w:val="24"/>
              </w:rPr>
              <w:t xml:space="preserve"> Expression</w:t>
            </w:r>
          </w:p>
          <w:p w14:paraId="78F4CB43" w14:textId="12903B11" w:rsidR="00E90FF8" w:rsidRPr="006D182B" w:rsidRDefault="006D182B" w:rsidP="006D182B">
            <w:pPr>
              <w:pStyle w:val="TableParagraph"/>
              <w:ind w:right="1"/>
              <w:jc w:val="center"/>
              <w:rPr>
                <w:bCs/>
                <w:spacing w:val="-5"/>
                <w:sz w:val="24"/>
              </w:rPr>
            </w:pPr>
            <w:r>
              <w:rPr>
                <w:bCs/>
                <w:spacing w:val="-5"/>
                <w:sz w:val="24"/>
              </w:rPr>
              <w:t>Health Disparities</w:t>
            </w:r>
            <w:r w:rsidR="002B51FF">
              <w:rPr>
                <w:sz w:val="24"/>
              </w:rPr>
              <w:t xml:space="preserve"> </w:t>
            </w:r>
            <w:r w:rsidR="002B51FF">
              <w:rPr>
                <w:sz w:val="24"/>
              </w:rPr>
              <w:br/>
            </w:r>
            <w:r w:rsidR="000E3D2B">
              <w:rPr>
                <w:sz w:val="24"/>
              </w:rPr>
              <w:t xml:space="preserve">Personality </w:t>
            </w:r>
            <w:r w:rsidR="00E7328E">
              <w:rPr>
                <w:sz w:val="24"/>
              </w:rPr>
              <w:t>Changes</w:t>
            </w:r>
            <w:r w:rsidR="00227D07">
              <w:rPr>
                <w:sz w:val="24"/>
              </w:rPr>
              <w:br/>
            </w:r>
          </w:p>
          <w:p w14:paraId="162D8355" w14:textId="577D3544" w:rsidR="001C6E9C" w:rsidRDefault="001C6E9C" w:rsidP="00E01C56">
            <w:pPr>
              <w:pStyle w:val="TableParagraph"/>
              <w:ind w:left="10"/>
              <w:jc w:val="center"/>
              <w:rPr>
                <w:rFonts w:ascii="Arial Narrow Bold"/>
                <w:b/>
                <w:sz w:val="24"/>
              </w:rPr>
            </w:pPr>
          </w:p>
        </w:tc>
        <w:tc>
          <w:tcPr>
            <w:tcW w:w="4116" w:type="dxa"/>
          </w:tcPr>
          <w:p w14:paraId="6B13FFC9" w14:textId="77777777" w:rsidR="001C6E9C" w:rsidRPr="00843D5B" w:rsidRDefault="001C6E9C" w:rsidP="00E01C56">
            <w:pPr>
              <w:pStyle w:val="TableParagraph"/>
              <w:spacing w:before="32"/>
              <w:rPr>
                <w:sz w:val="24"/>
              </w:rPr>
            </w:pPr>
          </w:p>
          <w:p w14:paraId="7948ACCA" w14:textId="69919417" w:rsidR="001C6E9C" w:rsidRPr="00843D5B" w:rsidRDefault="001C6E9C" w:rsidP="00ED6800">
            <w:pPr>
              <w:pStyle w:val="TableParagraph"/>
              <w:numPr>
                <w:ilvl w:val="0"/>
                <w:numId w:val="9"/>
              </w:numPr>
              <w:tabs>
                <w:tab w:val="left" w:pos="804"/>
              </w:tabs>
              <w:rPr>
                <w:sz w:val="24"/>
              </w:rPr>
            </w:pPr>
            <w:r w:rsidRPr="00843D5B">
              <w:rPr>
                <w:sz w:val="24"/>
              </w:rPr>
              <w:t>Chapter</w:t>
            </w:r>
            <w:r w:rsidRPr="00843D5B">
              <w:rPr>
                <w:spacing w:val="-1"/>
                <w:sz w:val="24"/>
              </w:rPr>
              <w:t xml:space="preserve"> </w:t>
            </w:r>
            <w:r w:rsidRPr="00843D5B">
              <w:rPr>
                <w:sz w:val="24"/>
              </w:rPr>
              <w:t xml:space="preserve">8 </w:t>
            </w:r>
            <w:r w:rsidRPr="00843D5B">
              <w:rPr>
                <w:spacing w:val="-2"/>
                <w:sz w:val="24"/>
              </w:rPr>
              <w:t>(Hutchison)</w:t>
            </w:r>
          </w:p>
          <w:p w14:paraId="5A361D05" w14:textId="0169C9BA" w:rsidR="00FD354E" w:rsidRPr="00843D5B" w:rsidRDefault="00691A26" w:rsidP="00ED6800">
            <w:pPr>
              <w:pStyle w:val="TableParagraph"/>
              <w:numPr>
                <w:ilvl w:val="0"/>
                <w:numId w:val="9"/>
              </w:numPr>
              <w:tabs>
                <w:tab w:val="left" w:pos="804"/>
              </w:tabs>
              <w:spacing w:line="306" w:lineRule="exact"/>
              <w:rPr>
                <w:sz w:val="24"/>
              </w:rPr>
            </w:pPr>
            <w:r>
              <w:rPr>
                <w:spacing w:val="-2"/>
                <w:sz w:val="24"/>
              </w:rPr>
              <w:t>Read/Watch</w:t>
            </w:r>
            <w:r w:rsidR="00FD354E" w:rsidRPr="00843D5B">
              <w:rPr>
                <w:spacing w:val="-2"/>
                <w:sz w:val="24"/>
              </w:rPr>
              <w:t>: Readings/Materials in Canvas</w:t>
            </w:r>
          </w:p>
          <w:p w14:paraId="1A38B3D9" w14:textId="26AA1926" w:rsidR="001C6E9C" w:rsidRPr="00843D5B" w:rsidRDefault="0090334C" w:rsidP="00ED6800">
            <w:pPr>
              <w:pStyle w:val="TableParagraph"/>
              <w:numPr>
                <w:ilvl w:val="0"/>
                <w:numId w:val="9"/>
              </w:numPr>
              <w:tabs>
                <w:tab w:val="left" w:pos="804"/>
              </w:tabs>
              <w:rPr>
                <w:sz w:val="24"/>
              </w:rPr>
            </w:pPr>
            <w:r w:rsidRPr="0090334C">
              <w:rPr>
                <w:sz w:val="24"/>
              </w:rPr>
              <w:t>Complete:</w:t>
            </w:r>
            <w:r w:rsidR="001C6E9C" w:rsidRPr="0090334C">
              <w:rPr>
                <w:spacing w:val="-1"/>
                <w:sz w:val="24"/>
              </w:rPr>
              <w:t xml:space="preserve"> </w:t>
            </w:r>
            <w:r w:rsidR="009C0B82" w:rsidRPr="0090334C">
              <w:rPr>
                <w:sz w:val="24"/>
              </w:rPr>
              <w:t>Discussion</w:t>
            </w:r>
            <w:r w:rsidR="001C6E9C" w:rsidRPr="0090334C">
              <w:rPr>
                <w:sz w:val="24"/>
              </w:rPr>
              <w:t xml:space="preserve"> #</w:t>
            </w:r>
            <w:r w:rsidR="00691A26" w:rsidRPr="0090334C">
              <w:rPr>
                <w:sz w:val="24"/>
              </w:rPr>
              <w:t>4</w:t>
            </w:r>
            <w:r w:rsidR="001C6E9C" w:rsidRPr="0090334C">
              <w:rPr>
                <w:sz w:val="24"/>
              </w:rPr>
              <w:t xml:space="preserve"> </w:t>
            </w:r>
          </w:p>
        </w:tc>
      </w:tr>
      <w:tr w:rsidR="001C6E9C" w14:paraId="46CB4321" w14:textId="77777777" w:rsidTr="00E01C56">
        <w:trPr>
          <w:trHeight w:val="1000"/>
        </w:trPr>
        <w:tc>
          <w:tcPr>
            <w:tcW w:w="1197" w:type="dxa"/>
          </w:tcPr>
          <w:p w14:paraId="3064CCAA" w14:textId="69C42802" w:rsidR="001C6E9C" w:rsidRPr="000B4596" w:rsidRDefault="001C6E9C" w:rsidP="00E01C56">
            <w:pPr>
              <w:pStyle w:val="TableParagraph"/>
              <w:spacing w:before="224"/>
              <w:ind w:left="10" w:right="1"/>
              <w:jc w:val="center"/>
              <w:rPr>
                <w:rFonts w:ascii="Arial Narrow Bold"/>
                <w:b/>
                <w:spacing w:val="-10"/>
                <w:sz w:val="24"/>
              </w:rPr>
            </w:pPr>
            <w:r>
              <w:rPr>
                <w:rFonts w:ascii="Arial Narrow Bold"/>
                <w:b/>
                <w:sz w:val="24"/>
              </w:rPr>
              <w:t xml:space="preserve">WEEK </w:t>
            </w:r>
            <w:r>
              <w:rPr>
                <w:rFonts w:ascii="Arial Narrow Bold"/>
                <w:b/>
                <w:spacing w:val="-10"/>
                <w:sz w:val="24"/>
              </w:rPr>
              <w:t>6</w:t>
            </w:r>
            <w:r>
              <w:rPr>
                <w:rFonts w:ascii="Arial Narrow Bold"/>
                <w:b/>
                <w:spacing w:val="-10"/>
                <w:sz w:val="24"/>
              </w:rPr>
              <w:br/>
            </w:r>
          </w:p>
          <w:p w14:paraId="260C71FF" w14:textId="77777777" w:rsidR="001C6E9C" w:rsidRDefault="001C6E9C" w:rsidP="00E01C56">
            <w:pPr>
              <w:pStyle w:val="TableParagraph"/>
              <w:spacing w:before="5"/>
              <w:ind w:left="10"/>
              <w:jc w:val="center"/>
              <w:rPr>
                <w:sz w:val="24"/>
              </w:rPr>
            </w:pPr>
          </w:p>
        </w:tc>
        <w:tc>
          <w:tcPr>
            <w:tcW w:w="4011" w:type="dxa"/>
          </w:tcPr>
          <w:p w14:paraId="49ED1215" w14:textId="4267B3F0" w:rsidR="00360234" w:rsidRDefault="00B66F26" w:rsidP="002A00EC">
            <w:pPr>
              <w:pStyle w:val="TableParagraph"/>
              <w:spacing w:before="89"/>
              <w:jc w:val="center"/>
              <w:rPr>
                <w:rFonts w:ascii="Arial Narrow Bold"/>
                <w:b/>
                <w:spacing w:val="-2"/>
                <w:sz w:val="24"/>
              </w:rPr>
            </w:pPr>
            <w:r>
              <w:rPr>
                <w:rFonts w:ascii="Arial Narrow Bold"/>
                <w:b/>
                <w:sz w:val="24"/>
              </w:rPr>
              <w:t xml:space="preserve">Social Aspects of </w:t>
            </w:r>
            <w:r w:rsidR="00360234">
              <w:rPr>
                <w:rFonts w:ascii="Arial Narrow Bold"/>
                <w:b/>
                <w:sz w:val="24"/>
              </w:rPr>
              <w:t>Middle</w:t>
            </w:r>
            <w:r w:rsidR="00360234">
              <w:rPr>
                <w:rFonts w:ascii="Arial Narrow Bold"/>
                <w:b/>
                <w:spacing w:val="-10"/>
                <w:sz w:val="24"/>
              </w:rPr>
              <w:t xml:space="preserve"> </w:t>
            </w:r>
            <w:r w:rsidR="00360234">
              <w:rPr>
                <w:rFonts w:ascii="Arial Narrow Bold"/>
                <w:b/>
                <w:sz w:val="24"/>
              </w:rPr>
              <w:t>Adulthood</w:t>
            </w:r>
          </w:p>
          <w:p w14:paraId="467E0E1E" w14:textId="0F11A9E0" w:rsidR="001C6E9C" w:rsidRDefault="005375A0" w:rsidP="007442B0">
            <w:pPr>
              <w:pStyle w:val="TableParagraph"/>
              <w:spacing w:before="89"/>
              <w:jc w:val="center"/>
              <w:rPr>
                <w:sz w:val="24"/>
              </w:rPr>
            </w:pPr>
            <w:r>
              <w:rPr>
                <w:sz w:val="24"/>
              </w:rPr>
              <w:t xml:space="preserve">Family </w:t>
            </w:r>
            <w:r w:rsidR="00B66F26">
              <w:rPr>
                <w:sz w:val="24"/>
              </w:rPr>
              <w:t>S</w:t>
            </w:r>
            <w:r w:rsidR="000C1079">
              <w:rPr>
                <w:sz w:val="24"/>
              </w:rPr>
              <w:t>ystems</w:t>
            </w:r>
            <w:r w:rsidR="000C1079">
              <w:rPr>
                <w:sz w:val="24"/>
              </w:rPr>
              <w:br/>
              <w:t>Spiritual Development</w:t>
            </w:r>
            <w:r w:rsidR="007442B0">
              <w:rPr>
                <w:sz w:val="24"/>
              </w:rPr>
              <w:br/>
              <w:t>Work &amp; Economics</w:t>
            </w:r>
            <w:r w:rsidR="000C1079">
              <w:rPr>
                <w:sz w:val="24"/>
              </w:rPr>
              <w:t xml:space="preserve"> </w:t>
            </w:r>
            <w:r w:rsidR="00EF296B">
              <w:rPr>
                <w:sz w:val="24"/>
              </w:rPr>
              <w:br/>
            </w:r>
          </w:p>
          <w:p w14:paraId="1D6123F8" w14:textId="7570C45B" w:rsidR="00603C07" w:rsidRDefault="001C6E9C" w:rsidP="0007508D">
            <w:pPr>
              <w:pStyle w:val="TableParagraph"/>
              <w:ind w:left="10"/>
              <w:jc w:val="center"/>
              <w:rPr>
                <w:rFonts w:ascii="Arial Narrow Bold"/>
                <w:b/>
                <w:spacing w:val="-2"/>
                <w:sz w:val="24"/>
              </w:rPr>
            </w:pPr>
            <w:r w:rsidRPr="00E139A7">
              <w:rPr>
                <w:rFonts w:ascii="Arial Narrow Bold"/>
                <w:b/>
                <w:sz w:val="24"/>
              </w:rPr>
              <w:t xml:space="preserve">MOVIE </w:t>
            </w:r>
            <w:r w:rsidRPr="00E139A7">
              <w:rPr>
                <w:rFonts w:ascii="Arial Narrow Bold"/>
                <w:b/>
                <w:spacing w:val="-2"/>
                <w:sz w:val="24"/>
              </w:rPr>
              <w:t>REVIEW Presentations</w:t>
            </w:r>
          </w:p>
          <w:p w14:paraId="7F7CB519" w14:textId="77777777" w:rsidR="00833FFD" w:rsidRDefault="00833FFD" w:rsidP="00E01C56">
            <w:pPr>
              <w:pStyle w:val="TableParagraph"/>
              <w:ind w:left="10"/>
              <w:jc w:val="center"/>
              <w:rPr>
                <w:rFonts w:ascii="Arial Narrow Bold"/>
                <w:b/>
                <w:spacing w:val="-2"/>
                <w:sz w:val="24"/>
              </w:rPr>
            </w:pPr>
          </w:p>
          <w:p w14:paraId="6CF05D80" w14:textId="0D0B0634" w:rsidR="005C68CA" w:rsidRDefault="005C68CA" w:rsidP="00E01C56">
            <w:pPr>
              <w:pStyle w:val="TableParagraph"/>
              <w:ind w:left="10"/>
              <w:jc w:val="center"/>
              <w:rPr>
                <w:rFonts w:ascii="Arial Narrow Bold"/>
                <w:b/>
                <w:sz w:val="24"/>
              </w:rPr>
            </w:pPr>
          </w:p>
        </w:tc>
        <w:tc>
          <w:tcPr>
            <w:tcW w:w="4116" w:type="dxa"/>
          </w:tcPr>
          <w:p w14:paraId="4A291FF0" w14:textId="77777777" w:rsidR="00691A26" w:rsidRPr="00843D5B" w:rsidRDefault="00691A26" w:rsidP="00ED6800">
            <w:pPr>
              <w:pStyle w:val="TableParagraph"/>
              <w:numPr>
                <w:ilvl w:val="0"/>
                <w:numId w:val="9"/>
              </w:numPr>
              <w:tabs>
                <w:tab w:val="left" w:pos="804"/>
              </w:tabs>
              <w:rPr>
                <w:sz w:val="24"/>
              </w:rPr>
            </w:pPr>
            <w:r w:rsidRPr="00843D5B">
              <w:rPr>
                <w:sz w:val="24"/>
              </w:rPr>
              <w:t>Chapter</w:t>
            </w:r>
            <w:r w:rsidRPr="00843D5B">
              <w:rPr>
                <w:spacing w:val="-1"/>
                <w:sz w:val="24"/>
              </w:rPr>
              <w:t xml:space="preserve"> </w:t>
            </w:r>
            <w:r w:rsidRPr="00843D5B">
              <w:rPr>
                <w:sz w:val="24"/>
              </w:rPr>
              <w:t xml:space="preserve">8 </w:t>
            </w:r>
            <w:r w:rsidRPr="00843D5B">
              <w:rPr>
                <w:spacing w:val="-2"/>
                <w:sz w:val="24"/>
              </w:rPr>
              <w:t>(Hutchison)</w:t>
            </w:r>
          </w:p>
          <w:p w14:paraId="1D1CE56B" w14:textId="6CEFAC46" w:rsidR="001C6E9C" w:rsidRPr="00691A26" w:rsidRDefault="00691A26" w:rsidP="00ED6800">
            <w:pPr>
              <w:pStyle w:val="TableParagraph"/>
              <w:numPr>
                <w:ilvl w:val="0"/>
                <w:numId w:val="9"/>
              </w:numPr>
              <w:tabs>
                <w:tab w:val="left" w:pos="804"/>
              </w:tabs>
              <w:spacing w:line="306" w:lineRule="exact"/>
              <w:rPr>
                <w:sz w:val="24"/>
              </w:rPr>
            </w:pPr>
            <w:r>
              <w:rPr>
                <w:spacing w:val="-2"/>
                <w:sz w:val="24"/>
              </w:rPr>
              <w:t>Read/Watch</w:t>
            </w:r>
            <w:r w:rsidRPr="00843D5B">
              <w:rPr>
                <w:spacing w:val="-2"/>
                <w:sz w:val="24"/>
              </w:rPr>
              <w:t>: Readings/Materials in Canvas</w:t>
            </w:r>
          </w:p>
          <w:p w14:paraId="7899FEA7" w14:textId="5E136E4D" w:rsidR="004A7661" w:rsidRDefault="004A7661" w:rsidP="00ED6800">
            <w:pPr>
              <w:pStyle w:val="TableParagraph"/>
              <w:numPr>
                <w:ilvl w:val="0"/>
                <w:numId w:val="8"/>
              </w:numPr>
              <w:tabs>
                <w:tab w:val="left" w:pos="804"/>
              </w:tabs>
              <w:ind w:left="804" w:hanging="359"/>
              <w:rPr>
                <w:sz w:val="24"/>
              </w:rPr>
            </w:pPr>
            <w:r w:rsidRPr="00203C29">
              <w:rPr>
                <w:b/>
                <w:bCs/>
                <w:sz w:val="24"/>
              </w:rPr>
              <w:t xml:space="preserve">ALL GROUPS: Movie review slide decks uploaded </w:t>
            </w:r>
          </w:p>
        </w:tc>
      </w:tr>
      <w:tr w:rsidR="001C6E9C" w14:paraId="2FDA68DA" w14:textId="77777777" w:rsidTr="00E01C56">
        <w:trPr>
          <w:trHeight w:val="897"/>
        </w:trPr>
        <w:tc>
          <w:tcPr>
            <w:tcW w:w="1197" w:type="dxa"/>
          </w:tcPr>
          <w:p w14:paraId="7EDB2991" w14:textId="77777777" w:rsidR="001C6E9C" w:rsidRDefault="001C6E9C" w:rsidP="00E01C56">
            <w:pPr>
              <w:pStyle w:val="TableParagraph"/>
              <w:spacing w:before="184"/>
              <w:ind w:left="10" w:right="1"/>
              <w:jc w:val="center"/>
              <w:rPr>
                <w:rFonts w:ascii="Arial Narrow Bold"/>
                <w:b/>
                <w:sz w:val="24"/>
              </w:rPr>
            </w:pPr>
            <w:r>
              <w:rPr>
                <w:rFonts w:ascii="Arial Narrow Bold"/>
                <w:b/>
                <w:sz w:val="24"/>
              </w:rPr>
              <w:t xml:space="preserve">WEEK </w:t>
            </w:r>
            <w:r>
              <w:rPr>
                <w:rFonts w:ascii="Arial Narrow Bold"/>
                <w:b/>
                <w:spacing w:val="-10"/>
                <w:sz w:val="24"/>
              </w:rPr>
              <w:t>7</w:t>
            </w:r>
          </w:p>
          <w:p w14:paraId="38D6A50D" w14:textId="253FCA11" w:rsidR="001C6E9C" w:rsidRDefault="001C6E9C" w:rsidP="00E01C56">
            <w:pPr>
              <w:pStyle w:val="TableParagraph"/>
              <w:spacing w:before="5"/>
              <w:ind w:left="10"/>
              <w:jc w:val="center"/>
              <w:rPr>
                <w:sz w:val="24"/>
              </w:rPr>
            </w:pPr>
          </w:p>
        </w:tc>
        <w:tc>
          <w:tcPr>
            <w:tcW w:w="4011" w:type="dxa"/>
          </w:tcPr>
          <w:p w14:paraId="45ADD81C" w14:textId="32CDF2AC" w:rsidR="00254E8B" w:rsidRDefault="00254E8B" w:rsidP="00254E8B">
            <w:pPr>
              <w:pStyle w:val="TableParagraph"/>
              <w:spacing w:before="89"/>
              <w:jc w:val="center"/>
              <w:rPr>
                <w:rFonts w:ascii="Arial Narrow Bold"/>
                <w:b/>
                <w:sz w:val="24"/>
              </w:rPr>
            </w:pPr>
            <w:r>
              <w:rPr>
                <w:rFonts w:ascii="Arial Narrow Bold"/>
                <w:b/>
                <w:sz w:val="24"/>
              </w:rPr>
              <w:t xml:space="preserve"> </w:t>
            </w:r>
            <w:r w:rsidR="0046104E">
              <w:rPr>
                <w:rFonts w:ascii="Arial Narrow Bold"/>
                <w:b/>
                <w:sz w:val="24"/>
              </w:rPr>
              <w:t>Late Adulthood (Ch 9)</w:t>
            </w:r>
          </w:p>
          <w:p w14:paraId="1D86A37D" w14:textId="5769C5DF" w:rsidR="001C6E9C" w:rsidRDefault="00FF69AE" w:rsidP="00153416">
            <w:pPr>
              <w:pStyle w:val="TableParagraph"/>
              <w:spacing w:before="89"/>
              <w:jc w:val="center"/>
              <w:rPr>
                <w:sz w:val="24"/>
              </w:rPr>
            </w:pPr>
            <w:r>
              <w:rPr>
                <w:sz w:val="24"/>
              </w:rPr>
              <w:t xml:space="preserve">Defining </w:t>
            </w:r>
            <w:r w:rsidR="0046104E">
              <w:rPr>
                <w:sz w:val="24"/>
              </w:rPr>
              <w:t>Late Adulthood</w:t>
            </w:r>
            <w:r w:rsidR="00D50996">
              <w:rPr>
                <w:sz w:val="24"/>
              </w:rPr>
              <w:br/>
            </w:r>
          </w:p>
          <w:p w14:paraId="09B9402F" w14:textId="58DF437C" w:rsidR="001C6E9C" w:rsidRDefault="001C6E9C" w:rsidP="00E01C56">
            <w:pPr>
              <w:pStyle w:val="TableParagraph"/>
              <w:ind w:left="10"/>
              <w:jc w:val="center"/>
              <w:rPr>
                <w:rFonts w:ascii="Arial Narrow Bold"/>
                <w:b/>
                <w:spacing w:val="-2"/>
                <w:sz w:val="24"/>
              </w:rPr>
            </w:pPr>
            <w:r w:rsidRPr="00E139A7">
              <w:rPr>
                <w:rFonts w:ascii="Arial Narrow Bold"/>
                <w:b/>
                <w:sz w:val="24"/>
              </w:rPr>
              <w:t xml:space="preserve">MOVIE </w:t>
            </w:r>
            <w:r w:rsidRPr="00E139A7">
              <w:rPr>
                <w:rFonts w:ascii="Arial Narrow Bold"/>
                <w:b/>
                <w:spacing w:val="-2"/>
                <w:sz w:val="24"/>
              </w:rPr>
              <w:t>REVIEW Presentations</w:t>
            </w:r>
          </w:p>
          <w:p w14:paraId="513ABBFD" w14:textId="77777777" w:rsidR="0019047C" w:rsidRDefault="0019047C" w:rsidP="0019047C">
            <w:pPr>
              <w:pStyle w:val="TableParagraph"/>
              <w:ind w:left="10"/>
              <w:jc w:val="center"/>
              <w:rPr>
                <w:rFonts w:ascii="Arial Narrow Bold"/>
                <w:b/>
                <w:sz w:val="24"/>
              </w:rPr>
            </w:pPr>
          </w:p>
        </w:tc>
        <w:tc>
          <w:tcPr>
            <w:tcW w:w="4116" w:type="dxa"/>
            <w:tcBorders>
              <w:bottom w:val="single" w:sz="4" w:space="0" w:color="B8D6A3"/>
            </w:tcBorders>
          </w:tcPr>
          <w:p w14:paraId="4F9E0BFA" w14:textId="77777777" w:rsidR="004B2C09" w:rsidRPr="004B2C09" w:rsidRDefault="004B2C09" w:rsidP="00ED6800">
            <w:pPr>
              <w:pStyle w:val="TableParagraph"/>
              <w:numPr>
                <w:ilvl w:val="0"/>
                <w:numId w:val="7"/>
              </w:numPr>
              <w:tabs>
                <w:tab w:val="left" w:pos="804"/>
              </w:tabs>
              <w:spacing w:line="306" w:lineRule="exact"/>
              <w:rPr>
                <w:sz w:val="24"/>
              </w:rPr>
            </w:pPr>
            <w:r>
              <w:rPr>
                <w:spacing w:val="-2"/>
                <w:sz w:val="24"/>
              </w:rPr>
              <w:t>Chapter 9 (Hutchinson)</w:t>
            </w:r>
          </w:p>
          <w:p w14:paraId="2D3347A0" w14:textId="7F88673C" w:rsidR="00FD354E" w:rsidRDefault="004B2C09" w:rsidP="00ED6800">
            <w:pPr>
              <w:pStyle w:val="TableParagraph"/>
              <w:numPr>
                <w:ilvl w:val="0"/>
                <w:numId w:val="7"/>
              </w:numPr>
              <w:tabs>
                <w:tab w:val="left" w:pos="804"/>
              </w:tabs>
              <w:spacing w:line="306" w:lineRule="exact"/>
              <w:rPr>
                <w:sz w:val="24"/>
              </w:rPr>
            </w:pPr>
            <w:r>
              <w:rPr>
                <w:spacing w:val="-2"/>
                <w:sz w:val="24"/>
              </w:rPr>
              <w:t xml:space="preserve">Read/Watch: </w:t>
            </w:r>
            <w:r w:rsidR="00FD354E">
              <w:rPr>
                <w:spacing w:val="-2"/>
                <w:sz w:val="24"/>
              </w:rPr>
              <w:t>Readings/Materials in Canvas</w:t>
            </w:r>
          </w:p>
          <w:p w14:paraId="554AC0FC" w14:textId="540812D2" w:rsidR="001C6E9C" w:rsidRPr="00FD354E" w:rsidRDefault="001C6E9C" w:rsidP="00ED6800">
            <w:pPr>
              <w:pStyle w:val="TableParagraph"/>
              <w:numPr>
                <w:ilvl w:val="0"/>
                <w:numId w:val="7"/>
              </w:numPr>
              <w:tabs>
                <w:tab w:val="left" w:pos="804"/>
              </w:tabs>
              <w:spacing w:line="306" w:lineRule="exact"/>
              <w:rPr>
                <w:sz w:val="24"/>
              </w:rPr>
            </w:pPr>
            <w:r w:rsidRPr="0090334C">
              <w:rPr>
                <w:sz w:val="24"/>
              </w:rPr>
              <w:t>COMPLETE:</w:t>
            </w:r>
            <w:r w:rsidRPr="0090334C">
              <w:rPr>
                <w:spacing w:val="-1"/>
                <w:sz w:val="24"/>
              </w:rPr>
              <w:t xml:space="preserve"> </w:t>
            </w:r>
            <w:r w:rsidR="009C0B82" w:rsidRPr="0090334C">
              <w:rPr>
                <w:sz w:val="24"/>
              </w:rPr>
              <w:t>Discussion</w:t>
            </w:r>
            <w:r w:rsidRPr="0090334C">
              <w:rPr>
                <w:sz w:val="24"/>
              </w:rPr>
              <w:t xml:space="preserve"> #</w:t>
            </w:r>
            <w:r w:rsidR="004C5F2E" w:rsidRPr="0090334C">
              <w:rPr>
                <w:sz w:val="24"/>
              </w:rPr>
              <w:t>5</w:t>
            </w:r>
            <w:r w:rsidRPr="0090334C">
              <w:rPr>
                <w:sz w:val="24"/>
              </w:rPr>
              <w:t xml:space="preserve"> </w:t>
            </w:r>
            <w:r w:rsidR="00FD354E" w:rsidRPr="00FD354E">
              <w:rPr>
                <w:sz w:val="24"/>
              </w:rPr>
              <w:br/>
            </w:r>
          </w:p>
        </w:tc>
      </w:tr>
      <w:tr w:rsidR="00E139A7" w14:paraId="491B5EC1" w14:textId="77777777" w:rsidTr="00E01C56">
        <w:trPr>
          <w:trHeight w:val="1150"/>
        </w:trPr>
        <w:tc>
          <w:tcPr>
            <w:tcW w:w="1197" w:type="dxa"/>
          </w:tcPr>
          <w:p w14:paraId="68F53CD9" w14:textId="77777777" w:rsidR="00E139A7" w:rsidRDefault="00E139A7" w:rsidP="00E139A7">
            <w:pPr>
              <w:pStyle w:val="TableParagraph"/>
              <w:spacing w:before="29"/>
              <w:rPr>
                <w:sz w:val="24"/>
              </w:rPr>
            </w:pPr>
          </w:p>
          <w:p w14:paraId="232C3FE1" w14:textId="77777777" w:rsidR="00E139A7" w:rsidRDefault="00E139A7" w:rsidP="00E139A7">
            <w:pPr>
              <w:pStyle w:val="TableParagraph"/>
              <w:ind w:left="10" w:right="1"/>
              <w:jc w:val="center"/>
              <w:rPr>
                <w:rFonts w:ascii="Arial Narrow Bold"/>
                <w:b/>
                <w:sz w:val="24"/>
              </w:rPr>
            </w:pPr>
            <w:r>
              <w:rPr>
                <w:rFonts w:ascii="Arial Narrow Bold"/>
                <w:b/>
                <w:sz w:val="24"/>
              </w:rPr>
              <w:t xml:space="preserve">WEEK </w:t>
            </w:r>
            <w:r>
              <w:rPr>
                <w:rFonts w:ascii="Arial Narrow Bold"/>
                <w:b/>
                <w:spacing w:val="-10"/>
                <w:sz w:val="24"/>
              </w:rPr>
              <w:t>8</w:t>
            </w:r>
          </w:p>
          <w:p w14:paraId="739B558E" w14:textId="1B37B2E3" w:rsidR="00E139A7" w:rsidRDefault="00E139A7" w:rsidP="00E139A7">
            <w:pPr>
              <w:pStyle w:val="TableParagraph"/>
              <w:spacing w:before="5"/>
              <w:ind w:left="10" w:right="1"/>
              <w:jc w:val="center"/>
              <w:rPr>
                <w:sz w:val="24"/>
              </w:rPr>
            </w:pPr>
          </w:p>
        </w:tc>
        <w:tc>
          <w:tcPr>
            <w:tcW w:w="4011" w:type="dxa"/>
            <w:tcBorders>
              <w:right w:val="single" w:sz="4" w:space="0" w:color="B8D6A3"/>
            </w:tcBorders>
          </w:tcPr>
          <w:p w14:paraId="5F016F5C" w14:textId="77777777" w:rsidR="00897335" w:rsidRDefault="00897335" w:rsidP="00C34923">
            <w:pPr>
              <w:pStyle w:val="TableParagraph"/>
              <w:jc w:val="center"/>
              <w:rPr>
                <w:b/>
                <w:bCs/>
                <w:sz w:val="24"/>
              </w:rPr>
            </w:pPr>
          </w:p>
          <w:p w14:paraId="68811A57" w14:textId="003DD42D" w:rsidR="005C68CA" w:rsidRPr="00C34923" w:rsidRDefault="00C34923" w:rsidP="00C34923">
            <w:pPr>
              <w:pStyle w:val="TableParagraph"/>
              <w:jc w:val="center"/>
              <w:rPr>
                <w:b/>
                <w:bCs/>
                <w:sz w:val="24"/>
              </w:rPr>
            </w:pPr>
            <w:r w:rsidRPr="00C34923">
              <w:rPr>
                <w:b/>
                <w:bCs/>
                <w:sz w:val="24"/>
              </w:rPr>
              <w:t>EXAM 1</w:t>
            </w:r>
          </w:p>
        </w:tc>
        <w:tc>
          <w:tcPr>
            <w:tcW w:w="4116" w:type="dxa"/>
            <w:tcBorders>
              <w:top w:val="single" w:sz="4" w:space="0" w:color="B8D6A3"/>
              <w:left w:val="single" w:sz="4" w:space="0" w:color="B8D6A3"/>
              <w:bottom w:val="single" w:sz="4" w:space="0" w:color="B8D6A3"/>
              <w:right w:val="single" w:sz="4" w:space="0" w:color="B8D6A3"/>
            </w:tcBorders>
          </w:tcPr>
          <w:p w14:paraId="442BEE4D" w14:textId="77777777" w:rsidR="00C34923" w:rsidRPr="00B809C5" w:rsidRDefault="00C34923" w:rsidP="00ED6800">
            <w:pPr>
              <w:pStyle w:val="TableParagraph"/>
              <w:numPr>
                <w:ilvl w:val="0"/>
                <w:numId w:val="27"/>
              </w:numPr>
              <w:rPr>
                <w:rFonts w:ascii="Times New Roman"/>
                <w:sz w:val="24"/>
              </w:rPr>
            </w:pPr>
            <w:r w:rsidRPr="00B809C5">
              <w:rPr>
                <w:sz w:val="24"/>
              </w:rPr>
              <w:t>NO CLASS READING</w:t>
            </w:r>
          </w:p>
          <w:p w14:paraId="1289BCC4" w14:textId="13AA1D97" w:rsidR="00897335" w:rsidRPr="00B809C5" w:rsidRDefault="00897335" w:rsidP="00ED6800">
            <w:pPr>
              <w:pStyle w:val="TableParagraph"/>
              <w:numPr>
                <w:ilvl w:val="0"/>
                <w:numId w:val="27"/>
              </w:numPr>
              <w:rPr>
                <w:rFonts w:ascii="Times New Roman"/>
                <w:b/>
                <w:bCs/>
                <w:sz w:val="24"/>
              </w:rPr>
            </w:pPr>
            <w:r w:rsidRPr="00B809C5">
              <w:rPr>
                <w:b/>
                <w:bCs/>
                <w:spacing w:val="-2"/>
                <w:sz w:val="24"/>
              </w:rPr>
              <w:t>Complete: Exam 1 in Canvas</w:t>
            </w:r>
          </w:p>
        </w:tc>
      </w:tr>
      <w:tr w:rsidR="00382FA0" w14:paraId="0D568825" w14:textId="77777777" w:rsidTr="00E01C56">
        <w:trPr>
          <w:trHeight w:val="1150"/>
        </w:trPr>
        <w:tc>
          <w:tcPr>
            <w:tcW w:w="1197" w:type="dxa"/>
          </w:tcPr>
          <w:p w14:paraId="4169B2B8" w14:textId="77777777" w:rsidR="00382FA0" w:rsidRDefault="00382FA0" w:rsidP="00382FA0">
            <w:pPr>
              <w:pStyle w:val="TableParagraph"/>
              <w:spacing w:before="204"/>
              <w:ind w:left="10" w:right="1"/>
              <w:jc w:val="center"/>
              <w:rPr>
                <w:rFonts w:ascii="Arial Narrow Bold"/>
                <w:b/>
                <w:sz w:val="24"/>
              </w:rPr>
            </w:pPr>
            <w:r>
              <w:rPr>
                <w:rFonts w:ascii="Arial Narrow Bold"/>
                <w:b/>
                <w:sz w:val="24"/>
              </w:rPr>
              <w:t>WEEK 9</w:t>
            </w:r>
          </w:p>
          <w:p w14:paraId="32E79D4A" w14:textId="77777777" w:rsidR="00382FA0" w:rsidRDefault="00382FA0" w:rsidP="00382FA0">
            <w:pPr>
              <w:pStyle w:val="TableParagraph"/>
              <w:spacing w:before="29"/>
              <w:rPr>
                <w:sz w:val="24"/>
              </w:rPr>
            </w:pPr>
          </w:p>
        </w:tc>
        <w:tc>
          <w:tcPr>
            <w:tcW w:w="4011" w:type="dxa"/>
            <w:tcBorders>
              <w:right w:val="single" w:sz="4" w:space="0" w:color="B8D6A3"/>
            </w:tcBorders>
          </w:tcPr>
          <w:p w14:paraId="0EFA15F0" w14:textId="77777777" w:rsidR="00382FA0" w:rsidRDefault="00382FA0" w:rsidP="00382FA0">
            <w:pPr>
              <w:pStyle w:val="TableParagraph"/>
              <w:jc w:val="center"/>
              <w:rPr>
                <w:rFonts w:ascii="Arial Narrow Bold"/>
                <w:b/>
                <w:sz w:val="24"/>
              </w:rPr>
            </w:pPr>
          </w:p>
          <w:p w14:paraId="2B284A8A" w14:textId="77777777" w:rsidR="00382FA0" w:rsidRDefault="00382FA0" w:rsidP="00382FA0">
            <w:pPr>
              <w:pStyle w:val="TableParagraph"/>
              <w:jc w:val="center"/>
              <w:rPr>
                <w:sz w:val="24"/>
              </w:rPr>
            </w:pPr>
            <w:r>
              <w:rPr>
                <w:rFonts w:ascii="Arial Narrow Bold"/>
                <w:b/>
                <w:sz w:val="24"/>
              </w:rPr>
              <w:t>Biological Aspects of Late Adulthood</w:t>
            </w:r>
            <w:r>
              <w:rPr>
                <w:rFonts w:ascii="Arial Narrow Bold"/>
                <w:b/>
                <w:spacing w:val="-1"/>
                <w:sz w:val="24"/>
              </w:rPr>
              <w:t xml:space="preserve">  </w:t>
            </w:r>
            <w:r>
              <w:rPr>
                <w:sz w:val="24"/>
              </w:rPr>
              <w:br/>
              <w:t>The Aging Brain &amp; Neurodegenerative Diseases</w:t>
            </w:r>
          </w:p>
          <w:p w14:paraId="7A89E124" w14:textId="77777777" w:rsidR="00382FA0" w:rsidRDefault="00382FA0" w:rsidP="00382FA0">
            <w:pPr>
              <w:pStyle w:val="TableParagraph"/>
              <w:jc w:val="center"/>
              <w:rPr>
                <w:b/>
                <w:bCs/>
                <w:sz w:val="24"/>
              </w:rPr>
            </w:pPr>
          </w:p>
        </w:tc>
        <w:tc>
          <w:tcPr>
            <w:tcW w:w="4116" w:type="dxa"/>
            <w:tcBorders>
              <w:top w:val="single" w:sz="4" w:space="0" w:color="B8D6A3"/>
              <w:left w:val="single" w:sz="4" w:space="0" w:color="B8D6A3"/>
              <w:bottom w:val="single" w:sz="4" w:space="0" w:color="B8D6A3"/>
              <w:right w:val="single" w:sz="4" w:space="0" w:color="B8D6A3"/>
            </w:tcBorders>
          </w:tcPr>
          <w:p w14:paraId="43C06C5F" w14:textId="77777777" w:rsidR="00382FA0" w:rsidRPr="004B2C09" w:rsidRDefault="00382FA0" w:rsidP="00382FA0">
            <w:pPr>
              <w:pStyle w:val="TableParagraph"/>
              <w:numPr>
                <w:ilvl w:val="0"/>
                <w:numId w:val="7"/>
              </w:numPr>
              <w:tabs>
                <w:tab w:val="left" w:pos="804"/>
              </w:tabs>
              <w:spacing w:line="306" w:lineRule="exact"/>
              <w:rPr>
                <w:sz w:val="24"/>
              </w:rPr>
            </w:pPr>
            <w:r>
              <w:rPr>
                <w:spacing w:val="-2"/>
                <w:sz w:val="24"/>
              </w:rPr>
              <w:t>Chapter 9 (Hutchinson)</w:t>
            </w:r>
          </w:p>
          <w:p w14:paraId="480A42FE" w14:textId="77777777" w:rsidR="00382FA0" w:rsidRPr="00ED6800" w:rsidRDefault="00382FA0" w:rsidP="00382FA0">
            <w:pPr>
              <w:pStyle w:val="TableParagraph"/>
              <w:numPr>
                <w:ilvl w:val="0"/>
                <w:numId w:val="7"/>
              </w:numPr>
              <w:tabs>
                <w:tab w:val="left" w:pos="804"/>
              </w:tabs>
              <w:spacing w:line="306" w:lineRule="exact"/>
              <w:rPr>
                <w:sz w:val="24"/>
              </w:rPr>
            </w:pPr>
            <w:r>
              <w:rPr>
                <w:spacing w:val="-2"/>
                <w:sz w:val="24"/>
              </w:rPr>
              <w:t>Read/Watch: Readings/Materials in Canvas</w:t>
            </w:r>
          </w:p>
          <w:p w14:paraId="4CB8D2E1" w14:textId="77777777" w:rsidR="00382FA0" w:rsidRDefault="00382FA0" w:rsidP="00382FA0">
            <w:pPr>
              <w:pStyle w:val="TableParagraph"/>
              <w:numPr>
                <w:ilvl w:val="0"/>
                <w:numId w:val="7"/>
              </w:numPr>
              <w:tabs>
                <w:tab w:val="left" w:pos="804"/>
              </w:tabs>
              <w:spacing w:line="306" w:lineRule="exact"/>
              <w:rPr>
                <w:sz w:val="24"/>
              </w:rPr>
            </w:pPr>
            <w:r w:rsidRPr="0090334C">
              <w:rPr>
                <w:sz w:val="24"/>
              </w:rPr>
              <w:t>Complete:</w:t>
            </w:r>
            <w:r w:rsidRPr="0090334C">
              <w:rPr>
                <w:spacing w:val="-1"/>
                <w:sz w:val="24"/>
              </w:rPr>
              <w:t xml:space="preserve"> </w:t>
            </w:r>
            <w:r w:rsidRPr="0090334C">
              <w:rPr>
                <w:sz w:val="24"/>
              </w:rPr>
              <w:t xml:space="preserve">Discussion #6 </w:t>
            </w:r>
          </w:p>
          <w:p w14:paraId="168F2A4D" w14:textId="77777777" w:rsidR="00382FA0" w:rsidRPr="00E139A7" w:rsidRDefault="00382FA0" w:rsidP="00382FA0">
            <w:pPr>
              <w:pStyle w:val="TableParagraph"/>
              <w:numPr>
                <w:ilvl w:val="0"/>
                <w:numId w:val="27"/>
              </w:numPr>
              <w:rPr>
                <w:sz w:val="24"/>
              </w:rPr>
            </w:pPr>
          </w:p>
        </w:tc>
      </w:tr>
      <w:tr w:rsidR="00382FA0" w14:paraId="110C64BA" w14:textId="77777777" w:rsidTr="00E01C56">
        <w:trPr>
          <w:trHeight w:val="1150"/>
        </w:trPr>
        <w:tc>
          <w:tcPr>
            <w:tcW w:w="1197" w:type="dxa"/>
          </w:tcPr>
          <w:p w14:paraId="2FBB9B75" w14:textId="77777777" w:rsidR="00382FA0" w:rsidRDefault="00382FA0" w:rsidP="00382FA0">
            <w:pPr>
              <w:pStyle w:val="TableParagraph"/>
              <w:spacing w:before="204"/>
              <w:ind w:left="10"/>
              <w:jc w:val="center"/>
              <w:rPr>
                <w:rFonts w:ascii="Arial Narrow Bold"/>
                <w:b/>
                <w:spacing w:val="-5"/>
                <w:sz w:val="24"/>
              </w:rPr>
            </w:pPr>
            <w:r>
              <w:rPr>
                <w:rFonts w:ascii="Arial Narrow Bold"/>
                <w:b/>
                <w:sz w:val="24"/>
              </w:rPr>
              <w:t xml:space="preserve">WEEK </w:t>
            </w:r>
            <w:r>
              <w:rPr>
                <w:rFonts w:ascii="Arial Narrow Bold"/>
                <w:b/>
                <w:spacing w:val="-5"/>
                <w:sz w:val="24"/>
              </w:rPr>
              <w:t>10</w:t>
            </w:r>
          </w:p>
          <w:p w14:paraId="4B47B04B" w14:textId="77777777" w:rsidR="00382FA0" w:rsidRDefault="00382FA0" w:rsidP="00382FA0">
            <w:pPr>
              <w:pStyle w:val="TableParagraph"/>
              <w:spacing w:before="204"/>
              <w:ind w:left="10"/>
              <w:jc w:val="center"/>
              <w:rPr>
                <w:rFonts w:ascii="Arial Narrow Bold"/>
                <w:b/>
                <w:sz w:val="24"/>
              </w:rPr>
            </w:pPr>
          </w:p>
          <w:p w14:paraId="126E607A" w14:textId="77777777" w:rsidR="00382FA0" w:rsidRDefault="00382FA0" w:rsidP="00382FA0">
            <w:pPr>
              <w:pStyle w:val="TableParagraph"/>
              <w:spacing w:before="29"/>
              <w:rPr>
                <w:sz w:val="24"/>
              </w:rPr>
            </w:pPr>
          </w:p>
        </w:tc>
        <w:tc>
          <w:tcPr>
            <w:tcW w:w="4011" w:type="dxa"/>
            <w:tcBorders>
              <w:right w:val="single" w:sz="4" w:space="0" w:color="B8D6A3"/>
            </w:tcBorders>
          </w:tcPr>
          <w:p w14:paraId="18431074" w14:textId="77777777" w:rsidR="00382FA0" w:rsidRDefault="00382FA0" w:rsidP="00382FA0">
            <w:pPr>
              <w:pStyle w:val="TableParagraph"/>
              <w:ind w:left="10"/>
              <w:rPr>
                <w:rFonts w:ascii="Arial Narrow Bold"/>
                <w:b/>
                <w:bCs/>
                <w:sz w:val="24"/>
              </w:rPr>
            </w:pPr>
            <w:r>
              <w:rPr>
                <w:rFonts w:ascii="Arial Narrow Bold"/>
                <w:b/>
                <w:bCs/>
                <w:sz w:val="24"/>
              </w:rPr>
              <w:t xml:space="preserve">    </w:t>
            </w:r>
          </w:p>
          <w:p w14:paraId="2F77EA69" w14:textId="76D21902" w:rsidR="00382FA0" w:rsidRDefault="00382FA0" w:rsidP="00382FA0">
            <w:pPr>
              <w:pStyle w:val="TableParagraph"/>
              <w:jc w:val="center"/>
              <w:rPr>
                <w:b/>
                <w:bCs/>
                <w:sz w:val="24"/>
              </w:rPr>
            </w:pPr>
            <w:r>
              <w:rPr>
                <w:rFonts w:ascii="Arial Narrow Bold"/>
                <w:b/>
                <w:bCs/>
                <w:sz w:val="24"/>
              </w:rPr>
              <w:t xml:space="preserve">Course </w:t>
            </w:r>
            <w:r w:rsidR="00105405">
              <w:rPr>
                <w:rFonts w:ascii="Arial Narrow Bold"/>
                <w:b/>
                <w:bCs/>
                <w:sz w:val="24"/>
              </w:rPr>
              <w:t>Workday</w:t>
            </w:r>
          </w:p>
        </w:tc>
        <w:tc>
          <w:tcPr>
            <w:tcW w:w="4116" w:type="dxa"/>
            <w:tcBorders>
              <w:top w:val="single" w:sz="4" w:space="0" w:color="B8D6A3"/>
              <w:left w:val="single" w:sz="4" w:space="0" w:color="B8D6A3"/>
              <w:bottom w:val="single" w:sz="4" w:space="0" w:color="B8D6A3"/>
              <w:right w:val="single" w:sz="4" w:space="0" w:color="B8D6A3"/>
            </w:tcBorders>
          </w:tcPr>
          <w:p w14:paraId="26687991" w14:textId="65899CF7" w:rsidR="00382FA0" w:rsidRPr="00013F17" w:rsidRDefault="00382FA0" w:rsidP="00382FA0">
            <w:pPr>
              <w:pStyle w:val="TableParagraph"/>
              <w:numPr>
                <w:ilvl w:val="0"/>
                <w:numId w:val="27"/>
              </w:numPr>
              <w:rPr>
                <w:b/>
                <w:bCs/>
                <w:sz w:val="24"/>
              </w:rPr>
            </w:pPr>
            <w:r w:rsidRPr="00013F17">
              <w:rPr>
                <w:b/>
                <w:bCs/>
                <w:sz w:val="24"/>
              </w:rPr>
              <w:t>C</w:t>
            </w:r>
            <w:r w:rsidR="00105405" w:rsidRPr="00013F17">
              <w:rPr>
                <w:b/>
                <w:bCs/>
                <w:sz w:val="24"/>
              </w:rPr>
              <w:t>omplete</w:t>
            </w:r>
            <w:r w:rsidRPr="00013F17">
              <w:rPr>
                <w:b/>
                <w:bCs/>
                <w:sz w:val="24"/>
              </w:rPr>
              <w:t xml:space="preserve"> Part</w:t>
            </w:r>
            <w:r w:rsidR="00013F17">
              <w:rPr>
                <w:b/>
                <w:bCs/>
                <w:sz w:val="24"/>
              </w:rPr>
              <w:t xml:space="preserve"> 1 </w:t>
            </w:r>
            <w:r w:rsidR="00105405" w:rsidRPr="00013F17">
              <w:rPr>
                <w:b/>
                <w:bCs/>
                <w:sz w:val="24"/>
              </w:rPr>
              <w:t>Introduction</w:t>
            </w:r>
            <w:r w:rsidR="00013F17">
              <w:rPr>
                <w:b/>
                <w:bCs/>
                <w:sz w:val="24"/>
              </w:rPr>
              <w:t xml:space="preserve"> </w:t>
            </w:r>
            <w:r w:rsidRPr="00013F17">
              <w:rPr>
                <w:b/>
                <w:bCs/>
                <w:sz w:val="24"/>
              </w:rPr>
              <w:t xml:space="preserve">of Life Stories Paper </w:t>
            </w:r>
            <w:r w:rsidR="00013F17">
              <w:rPr>
                <w:b/>
                <w:bCs/>
                <w:sz w:val="24"/>
              </w:rPr>
              <w:t xml:space="preserve"> </w:t>
            </w:r>
          </w:p>
        </w:tc>
      </w:tr>
      <w:tr w:rsidR="00382FA0" w14:paraId="24D34164" w14:textId="77777777" w:rsidTr="00E01C56">
        <w:trPr>
          <w:trHeight w:val="1150"/>
        </w:trPr>
        <w:tc>
          <w:tcPr>
            <w:tcW w:w="1197" w:type="dxa"/>
          </w:tcPr>
          <w:p w14:paraId="4FA6EC4A" w14:textId="0E154767" w:rsidR="00382FA0" w:rsidRDefault="00382FA0" w:rsidP="00382FA0">
            <w:pPr>
              <w:pStyle w:val="TableParagraph"/>
              <w:spacing w:before="29"/>
              <w:rPr>
                <w:sz w:val="24"/>
              </w:rPr>
            </w:pPr>
            <w:r>
              <w:rPr>
                <w:rFonts w:ascii="Arial Narrow Bold"/>
                <w:b/>
                <w:sz w:val="24"/>
              </w:rPr>
              <w:t xml:space="preserve">   WEEK 11</w:t>
            </w:r>
          </w:p>
        </w:tc>
        <w:tc>
          <w:tcPr>
            <w:tcW w:w="4011" w:type="dxa"/>
            <w:tcBorders>
              <w:right w:val="single" w:sz="4" w:space="0" w:color="B8D6A3"/>
            </w:tcBorders>
          </w:tcPr>
          <w:p w14:paraId="0D58F9C4" w14:textId="77777777" w:rsidR="00382FA0" w:rsidRDefault="00382FA0" w:rsidP="00382FA0">
            <w:pPr>
              <w:pStyle w:val="TableParagraph"/>
              <w:ind w:left="10"/>
              <w:jc w:val="center"/>
              <w:rPr>
                <w:b/>
                <w:bCs/>
                <w:i/>
                <w:iCs/>
                <w:sz w:val="24"/>
              </w:rPr>
            </w:pPr>
          </w:p>
          <w:p w14:paraId="29728129" w14:textId="77777777" w:rsidR="00382FA0" w:rsidRDefault="00382FA0" w:rsidP="00382FA0">
            <w:pPr>
              <w:pStyle w:val="TableParagraph"/>
              <w:spacing w:before="1"/>
              <w:ind w:left="10"/>
              <w:jc w:val="center"/>
              <w:rPr>
                <w:rFonts w:ascii="Arial Narrow Bold"/>
                <w:b/>
                <w:spacing w:val="-5"/>
                <w:sz w:val="24"/>
              </w:rPr>
            </w:pPr>
            <w:r>
              <w:rPr>
                <w:rFonts w:ascii="Arial Narrow Bold"/>
                <w:b/>
                <w:sz w:val="24"/>
              </w:rPr>
              <w:t>Psychological Aspects of Late</w:t>
            </w:r>
            <w:r>
              <w:rPr>
                <w:rFonts w:ascii="Arial Narrow Bold"/>
                <w:b/>
                <w:spacing w:val="-10"/>
                <w:sz w:val="24"/>
              </w:rPr>
              <w:t xml:space="preserve"> </w:t>
            </w:r>
            <w:r>
              <w:rPr>
                <w:rFonts w:ascii="Arial Narrow Bold"/>
                <w:b/>
                <w:sz w:val="24"/>
              </w:rPr>
              <w:t>Adulthood</w:t>
            </w:r>
            <w:r>
              <w:rPr>
                <w:rFonts w:ascii="Arial Narrow Bold"/>
                <w:b/>
                <w:spacing w:val="-1"/>
                <w:sz w:val="24"/>
              </w:rPr>
              <w:t xml:space="preserve"> </w:t>
            </w:r>
          </w:p>
          <w:p w14:paraId="28D1DB23" w14:textId="77777777" w:rsidR="00382FA0" w:rsidRDefault="00382FA0" w:rsidP="00382FA0">
            <w:pPr>
              <w:pStyle w:val="TableParagraph"/>
              <w:spacing w:before="1"/>
              <w:ind w:left="10"/>
              <w:jc w:val="center"/>
              <w:rPr>
                <w:sz w:val="24"/>
              </w:rPr>
            </w:pPr>
            <w:r>
              <w:rPr>
                <w:sz w:val="24"/>
              </w:rPr>
              <w:t>Theories of Aging</w:t>
            </w:r>
          </w:p>
          <w:p w14:paraId="15D08E02" w14:textId="77777777" w:rsidR="00382FA0" w:rsidRPr="00F66091" w:rsidRDefault="00382FA0" w:rsidP="00382FA0">
            <w:pPr>
              <w:pStyle w:val="TableParagraph"/>
              <w:ind w:left="10"/>
              <w:jc w:val="center"/>
              <w:rPr>
                <w:b/>
                <w:bCs/>
                <w:i/>
                <w:iCs/>
                <w:sz w:val="24"/>
              </w:rPr>
            </w:pPr>
            <w:r>
              <w:rPr>
                <w:sz w:val="24"/>
              </w:rPr>
              <w:t xml:space="preserve">Grief &amp; Loss </w:t>
            </w:r>
          </w:p>
          <w:p w14:paraId="7CE4905B" w14:textId="77777777" w:rsidR="00382FA0" w:rsidRPr="00C34923" w:rsidRDefault="00382FA0" w:rsidP="00382FA0">
            <w:pPr>
              <w:pStyle w:val="TableParagraph"/>
              <w:spacing w:before="229"/>
              <w:rPr>
                <w:b/>
                <w:bCs/>
                <w:sz w:val="24"/>
              </w:rPr>
            </w:pPr>
          </w:p>
          <w:p w14:paraId="51C3C11A" w14:textId="77777777" w:rsidR="00382FA0" w:rsidRDefault="00382FA0" w:rsidP="00382FA0">
            <w:pPr>
              <w:pStyle w:val="TableParagraph"/>
              <w:jc w:val="center"/>
              <w:rPr>
                <w:b/>
                <w:bCs/>
                <w:sz w:val="24"/>
              </w:rPr>
            </w:pPr>
          </w:p>
        </w:tc>
        <w:tc>
          <w:tcPr>
            <w:tcW w:w="4116" w:type="dxa"/>
            <w:tcBorders>
              <w:top w:val="single" w:sz="4" w:space="0" w:color="B8D6A3"/>
              <w:left w:val="single" w:sz="4" w:space="0" w:color="B8D6A3"/>
              <w:bottom w:val="single" w:sz="4" w:space="0" w:color="B8D6A3"/>
              <w:right w:val="single" w:sz="4" w:space="0" w:color="B8D6A3"/>
            </w:tcBorders>
          </w:tcPr>
          <w:p w14:paraId="6782E4A6" w14:textId="77777777" w:rsidR="00382FA0" w:rsidRPr="004B2C09" w:rsidRDefault="00382FA0" w:rsidP="00382FA0">
            <w:pPr>
              <w:pStyle w:val="TableParagraph"/>
              <w:numPr>
                <w:ilvl w:val="0"/>
                <w:numId w:val="7"/>
              </w:numPr>
              <w:tabs>
                <w:tab w:val="left" w:pos="804"/>
              </w:tabs>
              <w:spacing w:line="306" w:lineRule="exact"/>
              <w:rPr>
                <w:sz w:val="24"/>
              </w:rPr>
            </w:pPr>
            <w:r>
              <w:rPr>
                <w:spacing w:val="-2"/>
                <w:sz w:val="24"/>
              </w:rPr>
              <w:t>Chapter 9 (Hutchinson)</w:t>
            </w:r>
          </w:p>
          <w:p w14:paraId="238A9C3B" w14:textId="77777777" w:rsidR="00382FA0" w:rsidRDefault="00382FA0" w:rsidP="00382FA0">
            <w:pPr>
              <w:pStyle w:val="TableParagraph"/>
              <w:numPr>
                <w:ilvl w:val="0"/>
                <w:numId w:val="7"/>
              </w:numPr>
              <w:tabs>
                <w:tab w:val="left" w:pos="804"/>
              </w:tabs>
              <w:spacing w:line="306" w:lineRule="exact"/>
              <w:rPr>
                <w:sz w:val="24"/>
              </w:rPr>
            </w:pPr>
            <w:r>
              <w:rPr>
                <w:spacing w:val="-2"/>
                <w:sz w:val="24"/>
              </w:rPr>
              <w:t>Read/Watch: Readings/Materials in Canvas</w:t>
            </w:r>
          </w:p>
          <w:p w14:paraId="5DD3E3B3" w14:textId="17985ACE" w:rsidR="00382FA0" w:rsidRPr="00E139A7" w:rsidRDefault="00382FA0" w:rsidP="00382FA0">
            <w:pPr>
              <w:pStyle w:val="TableParagraph"/>
              <w:numPr>
                <w:ilvl w:val="0"/>
                <w:numId w:val="27"/>
              </w:numPr>
              <w:rPr>
                <w:sz w:val="24"/>
              </w:rPr>
            </w:pPr>
            <w:r w:rsidRPr="0090334C">
              <w:rPr>
                <w:sz w:val="24"/>
              </w:rPr>
              <w:t>Complete:</w:t>
            </w:r>
            <w:r w:rsidRPr="0090334C">
              <w:rPr>
                <w:spacing w:val="-1"/>
                <w:sz w:val="24"/>
              </w:rPr>
              <w:t xml:space="preserve"> </w:t>
            </w:r>
            <w:r w:rsidRPr="0090334C">
              <w:rPr>
                <w:sz w:val="24"/>
              </w:rPr>
              <w:t>Discussion #</w:t>
            </w:r>
            <w:r>
              <w:rPr>
                <w:sz w:val="24"/>
              </w:rPr>
              <w:t>7</w:t>
            </w:r>
            <w:r w:rsidRPr="0090334C">
              <w:rPr>
                <w:sz w:val="24"/>
              </w:rPr>
              <w:t xml:space="preserve"> </w:t>
            </w:r>
            <w:r w:rsidRPr="00897335">
              <w:rPr>
                <w:sz w:val="24"/>
              </w:rPr>
              <w:br/>
            </w:r>
          </w:p>
        </w:tc>
      </w:tr>
      <w:tr w:rsidR="00382FA0" w14:paraId="53D966DF" w14:textId="77777777" w:rsidTr="00E01C56">
        <w:trPr>
          <w:trHeight w:val="1150"/>
        </w:trPr>
        <w:tc>
          <w:tcPr>
            <w:tcW w:w="1197" w:type="dxa"/>
          </w:tcPr>
          <w:p w14:paraId="77F45EB2" w14:textId="77777777" w:rsidR="00382FA0" w:rsidRDefault="00382FA0" w:rsidP="00382FA0">
            <w:pPr>
              <w:pStyle w:val="TableParagraph"/>
              <w:spacing w:before="229"/>
              <w:rPr>
                <w:sz w:val="24"/>
              </w:rPr>
            </w:pPr>
          </w:p>
          <w:p w14:paraId="74E1CEF8" w14:textId="77777777" w:rsidR="00382FA0" w:rsidRDefault="00382FA0" w:rsidP="00382FA0">
            <w:pPr>
              <w:pStyle w:val="TableParagraph"/>
              <w:ind w:left="10" w:right="1"/>
              <w:jc w:val="center"/>
              <w:rPr>
                <w:rFonts w:ascii="Arial Narrow Bold"/>
                <w:b/>
                <w:sz w:val="24"/>
              </w:rPr>
            </w:pPr>
            <w:r>
              <w:rPr>
                <w:rFonts w:ascii="Arial Narrow Bold"/>
                <w:b/>
                <w:sz w:val="24"/>
              </w:rPr>
              <w:t xml:space="preserve">WEEK </w:t>
            </w:r>
            <w:r>
              <w:rPr>
                <w:rFonts w:ascii="Arial Narrow Bold"/>
                <w:b/>
                <w:spacing w:val="-5"/>
                <w:sz w:val="24"/>
              </w:rPr>
              <w:t>12</w:t>
            </w:r>
          </w:p>
          <w:p w14:paraId="7B643A31" w14:textId="77777777" w:rsidR="00382FA0" w:rsidRDefault="00382FA0" w:rsidP="00382FA0">
            <w:pPr>
              <w:pStyle w:val="TableParagraph"/>
              <w:spacing w:before="29"/>
              <w:rPr>
                <w:sz w:val="24"/>
              </w:rPr>
            </w:pPr>
          </w:p>
        </w:tc>
        <w:tc>
          <w:tcPr>
            <w:tcW w:w="4011" w:type="dxa"/>
            <w:tcBorders>
              <w:right w:val="single" w:sz="4" w:space="0" w:color="B8D6A3"/>
            </w:tcBorders>
          </w:tcPr>
          <w:p w14:paraId="15CDE720" w14:textId="77777777" w:rsidR="00382FA0" w:rsidRDefault="00382FA0" w:rsidP="00382FA0">
            <w:pPr>
              <w:pStyle w:val="TableParagraph"/>
              <w:spacing w:before="1"/>
              <w:ind w:left="10"/>
              <w:jc w:val="center"/>
              <w:rPr>
                <w:rFonts w:ascii="Arial Narrow Bold"/>
                <w:b/>
                <w:sz w:val="24"/>
              </w:rPr>
            </w:pPr>
          </w:p>
          <w:p w14:paraId="4F1965A8" w14:textId="2EFBDE43" w:rsidR="00382FA0" w:rsidRDefault="00382FA0" w:rsidP="00382FA0">
            <w:pPr>
              <w:pStyle w:val="TableParagraph"/>
              <w:jc w:val="center"/>
              <w:rPr>
                <w:b/>
                <w:bCs/>
                <w:sz w:val="24"/>
              </w:rPr>
            </w:pPr>
            <w:r>
              <w:rPr>
                <w:sz w:val="24"/>
              </w:rPr>
              <w:br/>
            </w:r>
            <w:r w:rsidRPr="00F66091">
              <w:rPr>
                <w:b/>
                <w:bCs/>
                <w:i/>
                <w:iCs/>
                <w:sz w:val="24"/>
              </w:rPr>
              <w:t>Dementia</w:t>
            </w:r>
            <w:r>
              <w:rPr>
                <w:b/>
                <w:bCs/>
                <w:i/>
                <w:iCs/>
                <w:sz w:val="24"/>
              </w:rPr>
              <w:t xml:space="preserve"> Live</w:t>
            </w:r>
            <w:r w:rsidRPr="00F66091">
              <w:rPr>
                <w:b/>
                <w:bCs/>
                <w:i/>
                <w:iCs/>
                <w:sz w:val="24"/>
              </w:rPr>
              <w:t xml:space="preserve"> Experience </w:t>
            </w:r>
          </w:p>
        </w:tc>
        <w:tc>
          <w:tcPr>
            <w:tcW w:w="4116" w:type="dxa"/>
            <w:tcBorders>
              <w:top w:val="single" w:sz="4" w:space="0" w:color="B8D6A3"/>
              <w:left w:val="single" w:sz="4" w:space="0" w:color="B8D6A3"/>
              <w:bottom w:val="single" w:sz="4" w:space="0" w:color="B8D6A3"/>
              <w:right w:val="single" w:sz="4" w:space="0" w:color="B8D6A3"/>
            </w:tcBorders>
          </w:tcPr>
          <w:p w14:paraId="0316C928" w14:textId="77777777" w:rsidR="00382FA0" w:rsidRDefault="00382FA0" w:rsidP="00382FA0">
            <w:pPr>
              <w:pStyle w:val="TableParagraph"/>
              <w:spacing w:before="32"/>
              <w:rPr>
                <w:sz w:val="24"/>
              </w:rPr>
            </w:pPr>
          </w:p>
          <w:p w14:paraId="1C2FC2D9" w14:textId="77777777" w:rsidR="00382FA0" w:rsidRPr="009440E3" w:rsidRDefault="00382FA0" w:rsidP="00382FA0">
            <w:pPr>
              <w:pStyle w:val="TableParagraph"/>
              <w:numPr>
                <w:ilvl w:val="0"/>
                <w:numId w:val="6"/>
              </w:numPr>
              <w:tabs>
                <w:tab w:val="left" w:pos="804"/>
              </w:tabs>
              <w:spacing w:line="306" w:lineRule="exact"/>
              <w:rPr>
                <w:sz w:val="24"/>
              </w:rPr>
            </w:pPr>
            <w:r>
              <w:rPr>
                <w:sz w:val="24"/>
              </w:rPr>
              <w:t>Chapter</w:t>
            </w:r>
            <w:r>
              <w:rPr>
                <w:spacing w:val="-1"/>
                <w:sz w:val="24"/>
              </w:rPr>
              <w:t xml:space="preserve"> </w:t>
            </w:r>
            <w:r>
              <w:rPr>
                <w:sz w:val="24"/>
              </w:rPr>
              <w:t xml:space="preserve">9 </w:t>
            </w:r>
            <w:r>
              <w:rPr>
                <w:spacing w:val="-2"/>
                <w:sz w:val="24"/>
              </w:rPr>
              <w:t>(Hutchison)</w:t>
            </w:r>
          </w:p>
          <w:p w14:paraId="6F52C4F7" w14:textId="77777777" w:rsidR="00382FA0" w:rsidRPr="00FD354E" w:rsidRDefault="00382FA0" w:rsidP="00382FA0">
            <w:pPr>
              <w:pStyle w:val="TableParagraph"/>
              <w:numPr>
                <w:ilvl w:val="0"/>
                <w:numId w:val="6"/>
              </w:numPr>
              <w:tabs>
                <w:tab w:val="left" w:pos="804"/>
              </w:tabs>
              <w:spacing w:line="306" w:lineRule="exact"/>
              <w:rPr>
                <w:sz w:val="24"/>
              </w:rPr>
            </w:pPr>
            <w:r>
              <w:rPr>
                <w:spacing w:val="-2"/>
                <w:sz w:val="24"/>
              </w:rPr>
              <w:t>Read/Watch: Readings/Materials in Canvas</w:t>
            </w:r>
          </w:p>
          <w:p w14:paraId="555B292C" w14:textId="77777777" w:rsidR="00382FA0" w:rsidRPr="0090334C" w:rsidRDefault="00382FA0" w:rsidP="00382FA0">
            <w:pPr>
              <w:pStyle w:val="TableParagraph"/>
              <w:numPr>
                <w:ilvl w:val="0"/>
                <w:numId w:val="6"/>
              </w:numPr>
              <w:tabs>
                <w:tab w:val="left" w:pos="804"/>
              </w:tabs>
              <w:spacing w:line="306" w:lineRule="exact"/>
              <w:rPr>
                <w:sz w:val="24"/>
              </w:rPr>
            </w:pPr>
            <w:r>
              <w:rPr>
                <w:sz w:val="24"/>
              </w:rPr>
              <w:t>Complete</w:t>
            </w:r>
            <w:r w:rsidRPr="0090334C">
              <w:rPr>
                <w:sz w:val="24"/>
              </w:rPr>
              <w:t>:</w:t>
            </w:r>
            <w:r w:rsidRPr="0090334C">
              <w:rPr>
                <w:spacing w:val="-1"/>
                <w:sz w:val="24"/>
              </w:rPr>
              <w:t xml:space="preserve"> </w:t>
            </w:r>
            <w:r w:rsidRPr="0090334C">
              <w:rPr>
                <w:sz w:val="24"/>
              </w:rPr>
              <w:t>Discussion #</w:t>
            </w:r>
            <w:r>
              <w:rPr>
                <w:sz w:val="24"/>
              </w:rPr>
              <w:t>8</w:t>
            </w:r>
            <w:r w:rsidRPr="0090334C">
              <w:rPr>
                <w:sz w:val="24"/>
              </w:rPr>
              <w:t xml:space="preserve"> </w:t>
            </w:r>
          </w:p>
          <w:p w14:paraId="1C5DC19D" w14:textId="77777777" w:rsidR="00382FA0" w:rsidRPr="00E139A7" w:rsidRDefault="00382FA0" w:rsidP="00382FA0">
            <w:pPr>
              <w:pStyle w:val="TableParagraph"/>
              <w:rPr>
                <w:sz w:val="24"/>
              </w:rPr>
            </w:pPr>
          </w:p>
        </w:tc>
      </w:tr>
      <w:tr w:rsidR="00382FA0" w14:paraId="0CCC94F3" w14:textId="77777777" w:rsidTr="00E01C56">
        <w:trPr>
          <w:trHeight w:val="1150"/>
        </w:trPr>
        <w:tc>
          <w:tcPr>
            <w:tcW w:w="1197" w:type="dxa"/>
          </w:tcPr>
          <w:p w14:paraId="36D13AA7" w14:textId="77777777" w:rsidR="00382FA0" w:rsidRDefault="00382FA0" w:rsidP="00382FA0">
            <w:pPr>
              <w:pStyle w:val="TableParagraph"/>
              <w:spacing w:before="229"/>
              <w:rPr>
                <w:sz w:val="24"/>
              </w:rPr>
            </w:pPr>
          </w:p>
          <w:p w14:paraId="13C3DFB4" w14:textId="77777777" w:rsidR="00382FA0" w:rsidRDefault="00382FA0" w:rsidP="00382FA0">
            <w:pPr>
              <w:pStyle w:val="TableParagraph"/>
              <w:ind w:left="10"/>
              <w:jc w:val="center"/>
              <w:rPr>
                <w:rFonts w:ascii="Arial Narrow Bold"/>
                <w:b/>
                <w:sz w:val="24"/>
              </w:rPr>
            </w:pPr>
            <w:r>
              <w:rPr>
                <w:rFonts w:ascii="Arial Narrow Bold"/>
                <w:b/>
                <w:sz w:val="24"/>
              </w:rPr>
              <w:t xml:space="preserve">WEEK </w:t>
            </w:r>
            <w:r>
              <w:rPr>
                <w:rFonts w:ascii="Arial Narrow Bold"/>
                <w:b/>
                <w:spacing w:val="-5"/>
                <w:sz w:val="24"/>
              </w:rPr>
              <w:t>13</w:t>
            </w:r>
          </w:p>
          <w:p w14:paraId="6E1F37BB" w14:textId="77777777" w:rsidR="00382FA0" w:rsidRDefault="00382FA0" w:rsidP="00382FA0">
            <w:pPr>
              <w:pStyle w:val="TableParagraph"/>
              <w:spacing w:before="29"/>
              <w:rPr>
                <w:sz w:val="24"/>
              </w:rPr>
            </w:pPr>
          </w:p>
        </w:tc>
        <w:tc>
          <w:tcPr>
            <w:tcW w:w="4011" w:type="dxa"/>
            <w:tcBorders>
              <w:right w:val="single" w:sz="4" w:space="0" w:color="B8D6A3"/>
            </w:tcBorders>
          </w:tcPr>
          <w:p w14:paraId="5C69B75C" w14:textId="77777777" w:rsidR="00382FA0" w:rsidRDefault="00382FA0" w:rsidP="00382FA0">
            <w:pPr>
              <w:pStyle w:val="TableParagraph"/>
              <w:spacing w:before="93"/>
              <w:jc w:val="center"/>
              <w:rPr>
                <w:sz w:val="24"/>
              </w:rPr>
            </w:pPr>
            <w:r w:rsidRPr="00DA5EF6">
              <w:rPr>
                <w:rFonts w:ascii="Arial Narrow Bold"/>
                <w:b/>
                <w:sz w:val="24"/>
              </w:rPr>
              <w:t>Social &amp; Economic Aspects of Late Adulthood</w:t>
            </w:r>
          </w:p>
          <w:p w14:paraId="5EAC1C63" w14:textId="77777777" w:rsidR="00382FA0" w:rsidRDefault="00382FA0" w:rsidP="00382FA0">
            <w:pPr>
              <w:pStyle w:val="TableParagraph"/>
              <w:spacing w:before="93"/>
              <w:jc w:val="center"/>
              <w:rPr>
                <w:sz w:val="24"/>
              </w:rPr>
            </w:pPr>
            <w:r>
              <w:rPr>
                <w:sz w:val="24"/>
              </w:rPr>
              <w:t>Ageism</w:t>
            </w:r>
            <w:r>
              <w:rPr>
                <w:sz w:val="24"/>
              </w:rPr>
              <w:br/>
              <w:t xml:space="preserve"> Role Transitions &amp; Life Events</w:t>
            </w:r>
            <w:r>
              <w:rPr>
                <w:sz w:val="24"/>
              </w:rPr>
              <w:br/>
              <w:t xml:space="preserve">Policies &amp; Resources for Older Adults </w:t>
            </w:r>
            <w:r>
              <w:rPr>
                <w:sz w:val="24"/>
              </w:rPr>
              <w:br/>
            </w:r>
          </w:p>
          <w:p w14:paraId="3EA9F17A" w14:textId="0BC9E540" w:rsidR="00382FA0" w:rsidRDefault="00382FA0" w:rsidP="00382FA0">
            <w:pPr>
              <w:pStyle w:val="TableParagraph"/>
              <w:jc w:val="center"/>
              <w:rPr>
                <w:b/>
                <w:bCs/>
                <w:sz w:val="24"/>
              </w:rPr>
            </w:pPr>
            <w:r>
              <w:rPr>
                <w:sz w:val="24"/>
              </w:rPr>
              <w:br/>
            </w:r>
          </w:p>
        </w:tc>
        <w:tc>
          <w:tcPr>
            <w:tcW w:w="4116" w:type="dxa"/>
            <w:tcBorders>
              <w:top w:val="single" w:sz="4" w:space="0" w:color="B8D6A3"/>
              <w:left w:val="single" w:sz="4" w:space="0" w:color="B8D6A3"/>
              <w:bottom w:val="single" w:sz="4" w:space="0" w:color="B8D6A3"/>
              <w:right w:val="single" w:sz="4" w:space="0" w:color="B8D6A3"/>
            </w:tcBorders>
          </w:tcPr>
          <w:p w14:paraId="5B6C6F36" w14:textId="77777777" w:rsidR="00382FA0" w:rsidRDefault="00382FA0" w:rsidP="00382FA0">
            <w:pPr>
              <w:pStyle w:val="TableParagraph"/>
              <w:spacing w:before="32"/>
              <w:rPr>
                <w:sz w:val="24"/>
              </w:rPr>
            </w:pPr>
          </w:p>
          <w:p w14:paraId="69F355D6" w14:textId="77777777" w:rsidR="00382FA0" w:rsidRPr="00000B27" w:rsidRDefault="00382FA0" w:rsidP="00382FA0">
            <w:pPr>
              <w:pStyle w:val="TableParagraph"/>
              <w:numPr>
                <w:ilvl w:val="0"/>
                <w:numId w:val="12"/>
              </w:numPr>
              <w:tabs>
                <w:tab w:val="left" w:pos="804"/>
              </w:tabs>
              <w:spacing w:line="306" w:lineRule="exact"/>
              <w:ind w:left="804" w:hanging="359"/>
              <w:rPr>
                <w:sz w:val="24"/>
              </w:rPr>
            </w:pPr>
            <w:r>
              <w:rPr>
                <w:sz w:val="24"/>
              </w:rPr>
              <w:t>Chapter</w:t>
            </w:r>
            <w:r>
              <w:rPr>
                <w:spacing w:val="-1"/>
                <w:sz w:val="24"/>
              </w:rPr>
              <w:t xml:space="preserve"> </w:t>
            </w:r>
            <w:r>
              <w:rPr>
                <w:sz w:val="24"/>
              </w:rPr>
              <w:t xml:space="preserve">9 </w:t>
            </w:r>
            <w:r>
              <w:rPr>
                <w:spacing w:val="-2"/>
                <w:sz w:val="24"/>
              </w:rPr>
              <w:t>(Hutchison)</w:t>
            </w:r>
          </w:p>
          <w:p w14:paraId="3730F02C" w14:textId="77777777" w:rsidR="00382FA0" w:rsidRPr="00FD354E" w:rsidRDefault="00382FA0" w:rsidP="00382FA0">
            <w:pPr>
              <w:pStyle w:val="TableParagraph"/>
              <w:numPr>
                <w:ilvl w:val="0"/>
                <w:numId w:val="12"/>
              </w:numPr>
              <w:tabs>
                <w:tab w:val="left" w:pos="804"/>
              </w:tabs>
              <w:spacing w:line="306" w:lineRule="exact"/>
              <w:ind w:left="804" w:hanging="359"/>
              <w:rPr>
                <w:sz w:val="24"/>
              </w:rPr>
            </w:pPr>
            <w:r>
              <w:rPr>
                <w:spacing w:val="-2"/>
                <w:sz w:val="24"/>
              </w:rPr>
              <w:t>Read/Watch: Readings/Materials in Canvas</w:t>
            </w:r>
          </w:p>
          <w:p w14:paraId="6B7AA45E" w14:textId="77777777" w:rsidR="00382FA0" w:rsidRDefault="00382FA0" w:rsidP="00382FA0">
            <w:pPr>
              <w:pStyle w:val="TableParagraph"/>
              <w:numPr>
                <w:ilvl w:val="0"/>
                <w:numId w:val="5"/>
              </w:numPr>
              <w:tabs>
                <w:tab w:val="left" w:pos="804"/>
              </w:tabs>
              <w:spacing w:line="306" w:lineRule="exact"/>
              <w:ind w:left="804" w:hanging="359"/>
              <w:rPr>
                <w:sz w:val="24"/>
              </w:rPr>
            </w:pPr>
            <w:r>
              <w:rPr>
                <w:sz w:val="24"/>
              </w:rPr>
              <w:t>Complete:</w:t>
            </w:r>
            <w:r w:rsidRPr="00B47AED">
              <w:rPr>
                <w:spacing w:val="-1"/>
                <w:sz w:val="24"/>
              </w:rPr>
              <w:t xml:space="preserve"> </w:t>
            </w:r>
            <w:r w:rsidRPr="00B47AED">
              <w:rPr>
                <w:sz w:val="24"/>
              </w:rPr>
              <w:t>Discussion #</w:t>
            </w:r>
            <w:r>
              <w:rPr>
                <w:sz w:val="24"/>
              </w:rPr>
              <w:t>9</w:t>
            </w:r>
            <w:r w:rsidRPr="00B47AED">
              <w:rPr>
                <w:sz w:val="24"/>
              </w:rPr>
              <w:t xml:space="preserve"> </w:t>
            </w:r>
          </w:p>
          <w:p w14:paraId="18A1A892" w14:textId="04319A98" w:rsidR="00382FA0" w:rsidRPr="00013F17" w:rsidRDefault="00382FA0" w:rsidP="00382FA0">
            <w:pPr>
              <w:pStyle w:val="TableParagraph"/>
              <w:numPr>
                <w:ilvl w:val="0"/>
                <w:numId w:val="27"/>
              </w:numPr>
              <w:rPr>
                <w:b/>
                <w:bCs/>
                <w:sz w:val="24"/>
              </w:rPr>
            </w:pPr>
            <w:r w:rsidRPr="00013F17">
              <w:rPr>
                <w:b/>
                <w:bCs/>
                <w:sz w:val="24"/>
              </w:rPr>
              <w:t xml:space="preserve">Complete: </w:t>
            </w:r>
            <w:r w:rsidR="00013F17">
              <w:rPr>
                <w:b/>
                <w:bCs/>
                <w:sz w:val="24"/>
              </w:rPr>
              <w:t xml:space="preserve">Dementia </w:t>
            </w:r>
            <w:r w:rsidRPr="00013F17">
              <w:rPr>
                <w:b/>
                <w:bCs/>
                <w:sz w:val="24"/>
              </w:rPr>
              <w:t>Reflection Activity</w:t>
            </w:r>
          </w:p>
        </w:tc>
      </w:tr>
    </w:tbl>
    <w:p w14:paraId="58741CB4" w14:textId="77777777" w:rsidR="009A7645" w:rsidRDefault="009A7645">
      <w:r>
        <w:br w:type="page"/>
      </w:r>
    </w:p>
    <w:tbl>
      <w:tblPr>
        <w:tblW w:w="9513" w:type="dxa"/>
        <w:tblInd w:w="20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233"/>
        <w:gridCol w:w="3922"/>
        <w:gridCol w:w="4358"/>
      </w:tblGrid>
      <w:tr w:rsidR="006D590E" w14:paraId="626D6F86" w14:textId="77777777" w:rsidTr="007C3C1C">
        <w:trPr>
          <w:trHeight w:val="529"/>
        </w:trPr>
        <w:tc>
          <w:tcPr>
            <w:tcW w:w="1233" w:type="dxa"/>
          </w:tcPr>
          <w:p w14:paraId="42F56DCB" w14:textId="77777777" w:rsidR="006D590E" w:rsidRDefault="006D590E" w:rsidP="006D590E">
            <w:pPr>
              <w:pStyle w:val="TableParagraph"/>
              <w:spacing w:before="89"/>
              <w:rPr>
                <w:sz w:val="24"/>
              </w:rPr>
            </w:pPr>
          </w:p>
          <w:p w14:paraId="5C81D3F2" w14:textId="77777777" w:rsidR="006D590E" w:rsidRDefault="006D590E" w:rsidP="006D590E">
            <w:pPr>
              <w:pStyle w:val="TableParagraph"/>
              <w:ind w:left="10"/>
              <w:jc w:val="center"/>
              <w:rPr>
                <w:rFonts w:ascii="Arial Narrow Bold"/>
                <w:b/>
                <w:sz w:val="24"/>
              </w:rPr>
            </w:pPr>
            <w:r>
              <w:rPr>
                <w:rFonts w:ascii="Arial Narrow Bold"/>
                <w:b/>
                <w:sz w:val="24"/>
              </w:rPr>
              <w:t xml:space="preserve">WEEK </w:t>
            </w:r>
            <w:r>
              <w:rPr>
                <w:rFonts w:ascii="Arial Narrow Bold"/>
                <w:b/>
                <w:spacing w:val="-5"/>
                <w:sz w:val="24"/>
              </w:rPr>
              <w:t>14</w:t>
            </w:r>
          </w:p>
          <w:p w14:paraId="07964EE1" w14:textId="4BF1CBF4" w:rsidR="006D590E" w:rsidRDefault="006D590E" w:rsidP="006D590E">
            <w:pPr>
              <w:pStyle w:val="TableParagraph"/>
              <w:spacing w:before="204"/>
              <w:ind w:left="10" w:right="1"/>
              <w:jc w:val="center"/>
              <w:rPr>
                <w:rFonts w:ascii="Arial Narrow Bold"/>
                <w:b/>
                <w:sz w:val="24"/>
              </w:rPr>
            </w:pPr>
          </w:p>
        </w:tc>
        <w:tc>
          <w:tcPr>
            <w:tcW w:w="3922" w:type="dxa"/>
          </w:tcPr>
          <w:p w14:paraId="7BACC486" w14:textId="77777777" w:rsidR="006D590E" w:rsidRDefault="006D590E" w:rsidP="006D590E">
            <w:pPr>
              <w:pStyle w:val="TableParagraph"/>
              <w:spacing w:before="1"/>
              <w:jc w:val="center"/>
              <w:rPr>
                <w:rFonts w:ascii="Arial Narrow Bold"/>
                <w:b/>
                <w:spacing w:val="-4"/>
                <w:sz w:val="24"/>
              </w:rPr>
            </w:pPr>
            <w:r>
              <w:rPr>
                <w:rFonts w:ascii="Arial Narrow Bold"/>
                <w:b/>
                <w:sz w:val="24"/>
              </w:rPr>
              <w:t>Very</w:t>
            </w:r>
            <w:r>
              <w:rPr>
                <w:rFonts w:ascii="Arial Narrow Bold"/>
                <w:b/>
                <w:spacing w:val="-5"/>
                <w:sz w:val="24"/>
              </w:rPr>
              <w:t xml:space="preserve"> </w:t>
            </w:r>
            <w:r>
              <w:rPr>
                <w:rFonts w:ascii="Arial Narrow Bold"/>
                <w:b/>
                <w:sz w:val="24"/>
              </w:rPr>
              <w:t>Late</w:t>
            </w:r>
            <w:r>
              <w:rPr>
                <w:rFonts w:ascii="Arial Narrow Bold"/>
                <w:b/>
                <w:spacing w:val="-11"/>
                <w:sz w:val="24"/>
              </w:rPr>
              <w:t xml:space="preserve"> </w:t>
            </w:r>
            <w:r>
              <w:rPr>
                <w:rFonts w:ascii="Arial Narrow Bold"/>
                <w:b/>
                <w:sz w:val="24"/>
              </w:rPr>
              <w:t>Adulthood</w:t>
            </w:r>
          </w:p>
          <w:p w14:paraId="2DFC522D" w14:textId="77777777" w:rsidR="006D590E" w:rsidRDefault="006D590E" w:rsidP="006D590E">
            <w:pPr>
              <w:pStyle w:val="TableParagraph"/>
              <w:spacing w:before="1"/>
              <w:ind w:left="10"/>
              <w:jc w:val="center"/>
              <w:rPr>
                <w:rFonts w:ascii="Arial Narrow Bold"/>
                <w:b/>
                <w:spacing w:val="-5"/>
                <w:sz w:val="24"/>
              </w:rPr>
            </w:pPr>
          </w:p>
          <w:p w14:paraId="43E947D0" w14:textId="77777777" w:rsidR="006D590E" w:rsidRDefault="006D590E" w:rsidP="006D590E">
            <w:pPr>
              <w:pStyle w:val="TableParagraph"/>
              <w:spacing w:before="1"/>
              <w:ind w:left="10"/>
              <w:jc w:val="center"/>
              <w:rPr>
                <w:sz w:val="24"/>
              </w:rPr>
            </w:pPr>
            <w:r>
              <w:rPr>
                <w:sz w:val="24"/>
              </w:rPr>
              <w:t>Defining Very Late Adulthood</w:t>
            </w:r>
          </w:p>
          <w:p w14:paraId="6774CAA1" w14:textId="77777777" w:rsidR="006D590E" w:rsidRDefault="006D590E" w:rsidP="006D590E">
            <w:pPr>
              <w:pStyle w:val="TableParagraph"/>
              <w:spacing w:before="1"/>
              <w:ind w:left="10"/>
              <w:jc w:val="center"/>
              <w:rPr>
                <w:sz w:val="24"/>
              </w:rPr>
            </w:pPr>
            <w:r>
              <w:rPr>
                <w:sz w:val="24"/>
              </w:rPr>
              <w:t>Palliative Care &amp; Hospice</w:t>
            </w:r>
          </w:p>
          <w:p w14:paraId="2C5CB29B" w14:textId="068E7B0D" w:rsidR="006D590E" w:rsidRDefault="006D590E" w:rsidP="006D590E">
            <w:pPr>
              <w:pStyle w:val="TableParagraph"/>
              <w:spacing w:before="204" w:line="244" w:lineRule="auto"/>
              <w:ind w:left="1126" w:right="1114"/>
              <w:jc w:val="center"/>
              <w:rPr>
                <w:rFonts w:ascii="Arial Narrow Bold"/>
                <w:b/>
                <w:sz w:val="24"/>
              </w:rPr>
            </w:pPr>
            <w:r>
              <w:rPr>
                <w:sz w:val="24"/>
              </w:rPr>
              <w:t xml:space="preserve">Advanced Directives  </w:t>
            </w:r>
          </w:p>
        </w:tc>
        <w:tc>
          <w:tcPr>
            <w:tcW w:w="4358" w:type="dxa"/>
            <w:tcBorders>
              <w:top w:val="single" w:sz="4" w:space="0" w:color="B8D6A3"/>
              <w:bottom w:val="single" w:sz="4" w:space="0" w:color="B8D6A3"/>
            </w:tcBorders>
          </w:tcPr>
          <w:p w14:paraId="23135F2A" w14:textId="77777777" w:rsidR="006D590E" w:rsidRPr="00000B27" w:rsidRDefault="006D590E" w:rsidP="006D590E">
            <w:pPr>
              <w:pStyle w:val="TableParagraph"/>
              <w:numPr>
                <w:ilvl w:val="0"/>
                <w:numId w:val="4"/>
              </w:numPr>
              <w:tabs>
                <w:tab w:val="left" w:pos="804"/>
              </w:tabs>
              <w:spacing w:line="306" w:lineRule="exact"/>
              <w:rPr>
                <w:sz w:val="24"/>
              </w:rPr>
            </w:pPr>
            <w:r>
              <w:rPr>
                <w:sz w:val="24"/>
              </w:rPr>
              <w:t>Chapter</w:t>
            </w:r>
            <w:r>
              <w:rPr>
                <w:spacing w:val="-1"/>
                <w:sz w:val="24"/>
              </w:rPr>
              <w:t xml:space="preserve"> </w:t>
            </w:r>
            <w:r>
              <w:rPr>
                <w:sz w:val="24"/>
              </w:rPr>
              <w:t xml:space="preserve">10 </w:t>
            </w:r>
            <w:r>
              <w:rPr>
                <w:spacing w:val="-2"/>
                <w:sz w:val="24"/>
              </w:rPr>
              <w:t>(Hutchison)</w:t>
            </w:r>
          </w:p>
          <w:p w14:paraId="3936A600" w14:textId="77777777" w:rsidR="006D590E" w:rsidRPr="00FD354E" w:rsidRDefault="006D590E" w:rsidP="006D590E">
            <w:pPr>
              <w:pStyle w:val="TableParagraph"/>
              <w:numPr>
                <w:ilvl w:val="0"/>
                <w:numId w:val="4"/>
              </w:numPr>
              <w:tabs>
                <w:tab w:val="left" w:pos="804"/>
              </w:tabs>
              <w:spacing w:line="306" w:lineRule="exact"/>
              <w:rPr>
                <w:sz w:val="24"/>
              </w:rPr>
            </w:pPr>
            <w:r>
              <w:rPr>
                <w:spacing w:val="-2"/>
                <w:sz w:val="24"/>
              </w:rPr>
              <w:t>Read/Watch: Readings/Materials in Canvas</w:t>
            </w:r>
          </w:p>
          <w:p w14:paraId="008B1C61" w14:textId="77777777" w:rsidR="006D590E" w:rsidRDefault="006D590E" w:rsidP="006D590E">
            <w:pPr>
              <w:pStyle w:val="TableParagraph"/>
              <w:numPr>
                <w:ilvl w:val="0"/>
                <w:numId w:val="4"/>
              </w:numPr>
              <w:tabs>
                <w:tab w:val="left" w:pos="804"/>
              </w:tabs>
              <w:spacing w:line="306" w:lineRule="exact"/>
              <w:rPr>
                <w:sz w:val="24"/>
              </w:rPr>
            </w:pPr>
            <w:r w:rsidRPr="00B47AED">
              <w:rPr>
                <w:sz w:val="24"/>
              </w:rPr>
              <w:t>C</w:t>
            </w:r>
            <w:r>
              <w:rPr>
                <w:sz w:val="24"/>
              </w:rPr>
              <w:t>omplete</w:t>
            </w:r>
            <w:r w:rsidRPr="00B47AED">
              <w:rPr>
                <w:sz w:val="24"/>
              </w:rPr>
              <w:t>:</w:t>
            </w:r>
            <w:r w:rsidRPr="00B47AED">
              <w:rPr>
                <w:spacing w:val="-1"/>
                <w:sz w:val="24"/>
              </w:rPr>
              <w:t xml:space="preserve"> </w:t>
            </w:r>
            <w:r w:rsidRPr="00B47AED">
              <w:rPr>
                <w:sz w:val="24"/>
              </w:rPr>
              <w:t>Discussion #</w:t>
            </w:r>
            <w:r>
              <w:rPr>
                <w:sz w:val="24"/>
              </w:rPr>
              <w:t xml:space="preserve">10 </w:t>
            </w:r>
          </w:p>
          <w:p w14:paraId="73CC6890" w14:textId="563142C3" w:rsidR="006D590E" w:rsidRPr="00013F17" w:rsidRDefault="006D590E" w:rsidP="006D590E">
            <w:pPr>
              <w:pStyle w:val="TableParagraph"/>
              <w:numPr>
                <w:ilvl w:val="0"/>
                <w:numId w:val="4"/>
              </w:numPr>
              <w:tabs>
                <w:tab w:val="left" w:pos="804"/>
              </w:tabs>
              <w:spacing w:line="306" w:lineRule="exact"/>
              <w:rPr>
                <w:b/>
                <w:bCs/>
                <w:sz w:val="24"/>
              </w:rPr>
            </w:pPr>
            <w:r w:rsidRPr="00013F17">
              <w:rPr>
                <w:b/>
                <w:bCs/>
                <w:sz w:val="24"/>
              </w:rPr>
              <w:t>Complete Life Stories Paper</w:t>
            </w:r>
            <w:r w:rsidR="00013F17" w:rsidRPr="00013F17">
              <w:rPr>
                <w:b/>
                <w:bCs/>
                <w:sz w:val="24"/>
              </w:rPr>
              <w:t>: Part 2- Final</w:t>
            </w:r>
          </w:p>
          <w:p w14:paraId="7B3CB15E" w14:textId="77777777" w:rsidR="006D590E" w:rsidRPr="00E139A7" w:rsidRDefault="006D590E" w:rsidP="006D590E">
            <w:pPr>
              <w:pStyle w:val="TableParagraph"/>
              <w:ind w:left="720"/>
              <w:rPr>
                <w:rFonts w:ascii="Times New Roman"/>
                <w:sz w:val="24"/>
              </w:rPr>
            </w:pPr>
          </w:p>
        </w:tc>
      </w:tr>
      <w:tr w:rsidR="006D590E" w14:paraId="1BBD4347" w14:textId="77777777" w:rsidTr="007C3C1C">
        <w:trPr>
          <w:trHeight w:val="529"/>
        </w:trPr>
        <w:tc>
          <w:tcPr>
            <w:tcW w:w="1233" w:type="dxa"/>
          </w:tcPr>
          <w:p w14:paraId="0BF6A467" w14:textId="76D4617E" w:rsidR="006D590E" w:rsidRDefault="006D590E" w:rsidP="006D590E">
            <w:pPr>
              <w:pStyle w:val="TableParagraph"/>
              <w:spacing w:before="89"/>
              <w:rPr>
                <w:sz w:val="24"/>
              </w:rPr>
            </w:pPr>
            <w:r>
              <w:rPr>
                <w:rFonts w:ascii="Arial Narrow Bold"/>
                <w:b/>
                <w:sz w:val="24"/>
              </w:rPr>
              <w:t xml:space="preserve">  WEEK 15</w:t>
            </w:r>
          </w:p>
        </w:tc>
        <w:tc>
          <w:tcPr>
            <w:tcW w:w="3922" w:type="dxa"/>
          </w:tcPr>
          <w:p w14:paraId="624612B3" w14:textId="77777777" w:rsidR="006D590E" w:rsidRDefault="006D590E" w:rsidP="006D590E">
            <w:pPr>
              <w:pStyle w:val="TableParagraph"/>
              <w:spacing w:before="1"/>
              <w:jc w:val="center"/>
              <w:rPr>
                <w:rFonts w:ascii="Arial Narrow Bold"/>
                <w:b/>
                <w:sz w:val="24"/>
              </w:rPr>
            </w:pPr>
          </w:p>
          <w:p w14:paraId="27BE2337" w14:textId="77777777" w:rsidR="006D590E" w:rsidRDefault="006D590E" w:rsidP="006D590E">
            <w:pPr>
              <w:pStyle w:val="TableParagraph"/>
              <w:spacing w:before="1"/>
              <w:jc w:val="center"/>
              <w:rPr>
                <w:rFonts w:ascii="Arial Narrow Bold"/>
                <w:b/>
                <w:sz w:val="24"/>
              </w:rPr>
            </w:pPr>
            <w:r>
              <w:rPr>
                <w:rFonts w:ascii="Arial Narrow Bold"/>
                <w:b/>
                <w:sz w:val="24"/>
              </w:rPr>
              <w:t>No Class: Thanksgiving Break</w:t>
            </w:r>
          </w:p>
          <w:p w14:paraId="100DC223" w14:textId="3548445B" w:rsidR="006D590E" w:rsidRDefault="006D590E" w:rsidP="006D590E">
            <w:pPr>
              <w:pStyle w:val="TableParagraph"/>
              <w:spacing w:before="1"/>
              <w:jc w:val="center"/>
              <w:rPr>
                <w:rFonts w:ascii="Arial Narrow Bold"/>
                <w:b/>
                <w:sz w:val="24"/>
              </w:rPr>
            </w:pPr>
          </w:p>
        </w:tc>
        <w:tc>
          <w:tcPr>
            <w:tcW w:w="4358" w:type="dxa"/>
            <w:tcBorders>
              <w:top w:val="single" w:sz="4" w:space="0" w:color="B8D6A3"/>
              <w:bottom w:val="single" w:sz="4" w:space="0" w:color="B8D6A3"/>
            </w:tcBorders>
          </w:tcPr>
          <w:p w14:paraId="7ADD6D76" w14:textId="77777777" w:rsidR="006D590E" w:rsidRDefault="006D590E" w:rsidP="006D590E">
            <w:pPr>
              <w:pStyle w:val="TableParagraph"/>
              <w:tabs>
                <w:tab w:val="left" w:pos="804"/>
              </w:tabs>
              <w:spacing w:line="306" w:lineRule="exact"/>
              <w:rPr>
                <w:sz w:val="24"/>
              </w:rPr>
            </w:pPr>
          </w:p>
        </w:tc>
      </w:tr>
      <w:tr w:rsidR="006D590E" w14:paraId="296EC5CC" w14:textId="77777777" w:rsidTr="007C3C1C">
        <w:trPr>
          <w:trHeight w:val="529"/>
        </w:trPr>
        <w:tc>
          <w:tcPr>
            <w:tcW w:w="1233" w:type="dxa"/>
          </w:tcPr>
          <w:p w14:paraId="0B1ACB4B" w14:textId="77777777" w:rsidR="006D590E" w:rsidRDefault="006D590E" w:rsidP="006D590E">
            <w:pPr>
              <w:pStyle w:val="TableParagraph"/>
              <w:spacing w:before="204"/>
              <w:ind w:left="10"/>
              <w:jc w:val="center"/>
              <w:rPr>
                <w:rFonts w:ascii="Arial Narrow Bold"/>
                <w:b/>
                <w:sz w:val="24"/>
              </w:rPr>
            </w:pPr>
            <w:r>
              <w:rPr>
                <w:rFonts w:ascii="Arial Narrow Bold"/>
                <w:b/>
                <w:sz w:val="24"/>
              </w:rPr>
              <w:t xml:space="preserve">WEEK </w:t>
            </w:r>
            <w:r>
              <w:rPr>
                <w:rFonts w:ascii="Arial Narrow Bold"/>
                <w:b/>
                <w:spacing w:val="-5"/>
                <w:sz w:val="24"/>
              </w:rPr>
              <w:t>16</w:t>
            </w:r>
          </w:p>
          <w:p w14:paraId="4BA9D0C2" w14:textId="77777777" w:rsidR="006D590E" w:rsidRDefault="006D590E" w:rsidP="006D590E">
            <w:pPr>
              <w:pStyle w:val="TableParagraph"/>
              <w:spacing w:before="89"/>
              <w:rPr>
                <w:rFonts w:ascii="Arial Narrow Bold"/>
                <w:b/>
                <w:sz w:val="24"/>
              </w:rPr>
            </w:pPr>
          </w:p>
        </w:tc>
        <w:tc>
          <w:tcPr>
            <w:tcW w:w="3922" w:type="dxa"/>
          </w:tcPr>
          <w:p w14:paraId="739A1270" w14:textId="26C1B424" w:rsidR="006D590E" w:rsidRDefault="006D590E" w:rsidP="006D590E">
            <w:pPr>
              <w:pStyle w:val="TableParagraph"/>
              <w:spacing w:before="1"/>
              <w:jc w:val="center"/>
              <w:rPr>
                <w:sz w:val="24"/>
              </w:rPr>
            </w:pPr>
            <w:r>
              <w:rPr>
                <w:sz w:val="24"/>
              </w:rPr>
              <w:br/>
            </w:r>
            <w:r w:rsidRPr="006C634D">
              <w:rPr>
                <w:rFonts w:ascii="Arial Narrow Bold"/>
                <w:b/>
                <w:sz w:val="24"/>
              </w:rPr>
              <w:t>Death &amp; Dying Process</w:t>
            </w:r>
          </w:p>
          <w:p w14:paraId="78C25582" w14:textId="77777777" w:rsidR="006D590E" w:rsidRDefault="006D590E" w:rsidP="006D590E">
            <w:pPr>
              <w:pStyle w:val="TableParagraph"/>
              <w:spacing w:before="1"/>
              <w:jc w:val="center"/>
              <w:rPr>
                <w:sz w:val="24"/>
              </w:rPr>
            </w:pPr>
            <w:r>
              <w:rPr>
                <w:sz w:val="24"/>
              </w:rPr>
              <w:t>Dying with Dignity</w:t>
            </w:r>
          </w:p>
          <w:p w14:paraId="5257621F" w14:textId="77777777" w:rsidR="006D590E" w:rsidRDefault="006D590E" w:rsidP="006D590E">
            <w:pPr>
              <w:pStyle w:val="TableParagraph"/>
              <w:spacing w:before="1"/>
              <w:ind w:left="10"/>
              <w:jc w:val="center"/>
              <w:rPr>
                <w:sz w:val="24"/>
              </w:rPr>
            </w:pPr>
            <w:r>
              <w:rPr>
                <w:sz w:val="24"/>
              </w:rPr>
              <w:t>Physical Aspects of Death</w:t>
            </w:r>
          </w:p>
          <w:p w14:paraId="7D5C2FE0" w14:textId="77777777" w:rsidR="006D590E" w:rsidRDefault="006D590E" w:rsidP="006D590E">
            <w:pPr>
              <w:pStyle w:val="TableParagraph"/>
              <w:spacing w:before="1"/>
              <w:jc w:val="center"/>
              <w:rPr>
                <w:sz w:val="24"/>
              </w:rPr>
            </w:pPr>
          </w:p>
          <w:p w14:paraId="4CBA7280" w14:textId="77777777" w:rsidR="006D590E" w:rsidRDefault="006D590E" w:rsidP="006D590E">
            <w:pPr>
              <w:pStyle w:val="TableParagraph"/>
              <w:spacing w:before="1"/>
              <w:jc w:val="center"/>
              <w:rPr>
                <w:rFonts w:ascii="Arial Narrow Bold"/>
                <w:b/>
                <w:sz w:val="24"/>
              </w:rPr>
            </w:pPr>
          </w:p>
        </w:tc>
        <w:tc>
          <w:tcPr>
            <w:tcW w:w="4358" w:type="dxa"/>
            <w:tcBorders>
              <w:top w:val="single" w:sz="4" w:space="0" w:color="B8D6A3"/>
              <w:bottom w:val="single" w:sz="4" w:space="0" w:color="B8D6A3"/>
            </w:tcBorders>
          </w:tcPr>
          <w:p w14:paraId="54A5A4CD" w14:textId="77777777" w:rsidR="006D590E" w:rsidRPr="00FD354E" w:rsidRDefault="006D590E" w:rsidP="006D590E">
            <w:pPr>
              <w:pStyle w:val="TableParagraph"/>
              <w:numPr>
                <w:ilvl w:val="0"/>
                <w:numId w:val="12"/>
              </w:numPr>
              <w:tabs>
                <w:tab w:val="left" w:pos="804"/>
              </w:tabs>
              <w:spacing w:line="306" w:lineRule="exact"/>
              <w:ind w:left="804" w:hanging="359"/>
              <w:rPr>
                <w:sz w:val="24"/>
              </w:rPr>
            </w:pPr>
            <w:r>
              <w:rPr>
                <w:sz w:val="24"/>
              </w:rPr>
              <w:t>Chapter</w:t>
            </w:r>
            <w:r>
              <w:rPr>
                <w:spacing w:val="-1"/>
                <w:sz w:val="24"/>
              </w:rPr>
              <w:t xml:space="preserve"> </w:t>
            </w:r>
            <w:r>
              <w:rPr>
                <w:sz w:val="24"/>
              </w:rPr>
              <w:t>10</w:t>
            </w:r>
            <w:r>
              <w:rPr>
                <w:spacing w:val="-2"/>
                <w:sz w:val="24"/>
              </w:rPr>
              <w:t>(Hutchison)</w:t>
            </w:r>
          </w:p>
          <w:p w14:paraId="71B03332" w14:textId="77777777" w:rsidR="006D590E" w:rsidRPr="00FD354E" w:rsidRDefault="006D590E" w:rsidP="006D590E">
            <w:pPr>
              <w:pStyle w:val="TableParagraph"/>
              <w:numPr>
                <w:ilvl w:val="0"/>
                <w:numId w:val="12"/>
              </w:numPr>
              <w:tabs>
                <w:tab w:val="left" w:pos="804"/>
              </w:tabs>
              <w:spacing w:line="306" w:lineRule="exact"/>
              <w:ind w:left="804" w:hanging="359"/>
              <w:rPr>
                <w:sz w:val="24"/>
              </w:rPr>
            </w:pPr>
            <w:r>
              <w:rPr>
                <w:spacing w:val="-2"/>
                <w:sz w:val="24"/>
              </w:rPr>
              <w:t>Read/Watch: Readings/Materials in Canvas</w:t>
            </w:r>
          </w:p>
          <w:p w14:paraId="27C7720B" w14:textId="0FA9067E" w:rsidR="006D590E" w:rsidRDefault="006D590E" w:rsidP="006D590E">
            <w:pPr>
              <w:pStyle w:val="TableParagraph"/>
              <w:numPr>
                <w:ilvl w:val="0"/>
                <w:numId w:val="4"/>
              </w:numPr>
              <w:tabs>
                <w:tab w:val="left" w:pos="804"/>
              </w:tabs>
              <w:spacing w:line="306" w:lineRule="exact"/>
              <w:rPr>
                <w:sz w:val="24"/>
              </w:rPr>
            </w:pPr>
            <w:r w:rsidRPr="006863FD">
              <w:rPr>
                <w:sz w:val="24"/>
              </w:rPr>
              <w:t>COMPLETE:</w:t>
            </w:r>
            <w:r w:rsidRPr="006863FD">
              <w:rPr>
                <w:spacing w:val="-1"/>
                <w:sz w:val="24"/>
              </w:rPr>
              <w:t xml:space="preserve"> </w:t>
            </w:r>
            <w:r w:rsidRPr="006863FD">
              <w:rPr>
                <w:sz w:val="24"/>
              </w:rPr>
              <w:t>Discussion #1</w:t>
            </w:r>
            <w:r>
              <w:rPr>
                <w:sz w:val="24"/>
              </w:rPr>
              <w:t>1</w:t>
            </w:r>
            <w:r w:rsidRPr="006863FD">
              <w:rPr>
                <w:sz w:val="24"/>
              </w:rPr>
              <w:t xml:space="preserve"> </w:t>
            </w:r>
          </w:p>
        </w:tc>
      </w:tr>
      <w:tr w:rsidR="006D590E" w14:paraId="22BE7DF3" w14:textId="77777777" w:rsidTr="007C3C1C">
        <w:trPr>
          <w:trHeight w:val="529"/>
        </w:trPr>
        <w:tc>
          <w:tcPr>
            <w:tcW w:w="1233" w:type="dxa"/>
          </w:tcPr>
          <w:p w14:paraId="6D450F7F" w14:textId="0C7315F5" w:rsidR="006D590E" w:rsidRDefault="006D590E" w:rsidP="006D590E">
            <w:pPr>
              <w:pStyle w:val="TableParagraph"/>
              <w:spacing w:before="89"/>
              <w:rPr>
                <w:rFonts w:ascii="Arial Narrow Bold"/>
                <w:b/>
                <w:sz w:val="24"/>
              </w:rPr>
            </w:pPr>
            <w:r>
              <w:rPr>
                <w:rFonts w:ascii="Arial Narrow Bold"/>
                <w:b/>
                <w:sz w:val="24"/>
              </w:rPr>
              <w:t xml:space="preserve">  FINALS     WEEK </w:t>
            </w:r>
          </w:p>
          <w:p w14:paraId="5581A7EC" w14:textId="6A1C4788" w:rsidR="006D590E" w:rsidRDefault="006D590E" w:rsidP="006D590E">
            <w:pPr>
              <w:pStyle w:val="TableParagraph"/>
              <w:spacing w:before="89"/>
              <w:rPr>
                <w:rFonts w:ascii="Arial Narrow Bold"/>
                <w:b/>
                <w:sz w:val="24"/>
              </w:rPr>
            </w:pPr>
          </w:p>
        </w:tc>
        <w:tc>
          <w:tcPr>
            <w:tcW w:w="3922" w:type="dxa"/>
          </w:tcPr>
          <w:p w14:paraId="59F11F45" w14:textId="77777777" w:rsidR="006D590E" w:rsidRDefault="006D590E" w:rsidP="006D590E">
            <w:pPr>
              <w:pStyle w:val="TableParagraph"/>
              <w:spacing w:before="89"/>
              <w:jc w:val="center"/>
              <w:rPr>
                <w:sz w:val="24"/>
              </w:rPr>
            </w:pPr>
            <w:r>
              <w:rPr>
                <w:rFonts w:ascii="Arial Narrow Bold" w:hAnsi="Arial Narrow Bold"/>
                <w:b/>
                <w:sz w:val="24"/>
              </w:rPr>
              <w:t>FINAL EXAM</w:t>
            </w:r>
          </w:p>
          <w:p w14:paraId="6A13E21F" w14:textId="77777777" w:rsidR="006D590E" w:rsidRDefault="006D590E" w:rsidP="006D590E">
            <w:pPr>
              <w:pStyle w:val="TableParagraph"/>
              <w:spacing w:before="1"/>
              <w:jc w:val="center"/>
              <w:rPr>
                <w:rFonts w:ascii="Arial Narrow Bold"/>
                <w:b/>
                <w:sz w:val="24"/>
              </w:rPr>
            </w:pPr>
          </w:p>
        </w:tc>
        <w:tc>
          <w:tcPr>
            <w:tcW w:w="4358" w:type="dxa"/>
            <w:tcBorders>
              <w:top w:val="single" w:sz="4" w:space="0" w:color="B8D6A3"/>
              <w:bottom w:val="single" w:sz="4" w:space="0" w:color="B8D6A3"/>
            </w:tcBorders>
          </w:tcPr>
          <w:p w14:paraId="1249855E" w14:textId="77777777" w:rsidR="006D590E" w:rsidRPr="00E875F1" w:rsidRDefault="006D590E" w:rsidP="006D590E">
            <w:pPr>
              <w:pStyle w:val="TableParagraph"/>
              <w:numPr>
                <w:ilvl w:val="0"/>
                <w:numId w:val="25"/>
              </w:numPr>
              <w:tabs>
                <w:tab w:val="left" w:pos="1014"/>
              </w:tabs>
              <w:rPr>
                <w:rFonts w:ascii="Arial Narrow Bold" w:hAnsi="Arial Narrow Bold"/>
                <w:b/>
                <w:sz w:val="24"/>
              </w:rPr>
            </w:pPr>
            <w:r w:rsidRPr="00E875F1">
              <w:rPr>
                <w:rFonts w:ascii="Arial Narrow Bold" w:hAnsi="Arial Narrow Bold"/>
                <w:b/>
                <w:sz w:val="24"/>
              </w:rPr>
              <w:t xml:space="preserve">Complete Final Exam </w:t>
            </w:r>
          </w:p>
          <w:p w14:paraId="17D6B3DA" w14:textId="77777777" w:rsidR="006D590E" w:rsidRDefault="006D590E" w:rsidP="006D590E">
            <w:pPr>
              <w:pStyle w:val="TableParagraph"/>
              <w:tabs>
                <w:tab w:val="left" w:pos="804"/>
              </w:tabs>
              <w:spacing w:line="306" w:lineRule="exact"/>
              <w:rPr>
                <w:sz w:val="24"/>
              </w:rPr>
            </w:pPr>
          </w:p>
        </w:tc>
      </w:tr>
      <w:bookmarkEnd w:id="14"/>
    </w:tbl>
    <w:p w14:paraId="5FE76764" w14:textId="77777777" w:rsidR="001C6E9C" w:rsidRDefault="001C6E9C" w:rsidP="001C6E9C">
      <w:pPr>
        <w:rPr>
          <w:rFonts w:ascii="Times New Roman"/>
          <w:sz w:val="24"/>
        </w:rPr>
        <w:sectPr w:rsidR="001C6E9C" w:rsidSect="001C6E9C">
          <w:pgSz w:w="12240" w:h="15840"/>
          <w:pgMar w:top="1360" w:right="1260" w:bottom="1860" w:left="1260" w:header="0" w:footer="1000" w:gutter="0"/>
          <w:cols w:space="720"/>
        </w:sectPr>
      </w:pPr>
    </w:p>
    <w:p w14:paraId="3FC7A293" w14:textId="77777777" w:rsidR="001C6E9C" w:rsidRDefault="001C6E9C" w:rsidP="001C6E9C">
      <w:pPr>
        <w:rPr>
          <w:rFonts w:ascii="Arial Narrow Bold" w:hAnsi="Arial Narrow Bold"/>
          <w:sz w:val="24"/>
        </w:rPr>
        <w:sectPr w:rsidR="001C6E9C" w:rsidSect="001C6E9C">
          <w:type w:val="continuous"/>
          <w:pgSz w:w="12240" w:h="15840"/>
          <w:pgMar w:top="1420" w:right="1260" w:bottom="1200" w:left="1260" w:header="0" w:footer="1000" w:gutter="0"/>
          <w:cols w:space="720"/>
        </w:sectPr>
      </w:pPr>
    </w:p>
    <w:p w14:paraId="68B4AD61" w14:textId="77777777" w:rsidR="001C6E9C" w:rsidRDefault="001C6E9C" w:rsidP="001C6E9C">
      <w:pPr>
        <w:pStyle w:val="Heading1"/>
        <w:spacing w:before="84"/>
        <w:ind w:left="165" w:right="165"/>
        <w:jc w:val="center"/>
        <w:rPr>
          <w:spacing w:val="-2"/>
          <w:u w:val="none"/>
        </w:rPr>
      </w:pPr>
      <w:r>
        <w:rPr>
          <w:u w:val="none"/>
        </w:rPr>
        <w:t>OVERVIEW</w:t>
      </w:r>
      <w:r>
        <w:rPr>
          <w:spacing w:val="-5"/>
          <w:u w:val="none"/>
        </w:rPr>
        <w:t xml:space="preserve"> </w:t>
      </w:r>
      <w:r>
        <w:rPr>
          <w:u w:val="none"/>
        </w:rPr>
        <w:t>OF</w:t>
      </w:r>
      <w:r>
        <w:rPr>
          <w:spacing w:val="-1"/>
          <w:u w:val="none"/>
        </w:rPr>
        <w:t xml:space="preserve"> </w:t>
      </w:r>
      <w:r>
        <w:rPr>
          <w:u w:val="none"/>
        </w:rPr>
        <w:t>COURSE</w:t>
      </w:r>
      <w:r>
        <w:rPr>
          <w:spacing w:val="-9"/>
          <w:u w:val="none"/>
        </w:rPr>
        <w:t xml:space="preserve"> </w:t>
      </w:r>
      <w:r>
        <w:rPr>
          <w:spacing w:val="-2"/>
          <w:u w:val="none"/>
        </w:rPr>
        <w:t>ASSIGNMENTS</w:t>
      </w:r>
    </w:p>
    <w:p w14:paraId="766C431E" w14:textId="77777777" w:rsidR="001C6E9C" w:rsidRDefault="001C6E9C" w:rsidP="001C6E9C">
      <w:pPr>
        <w:pStyle w:val="Heading1"/>
        <w:spacing w:before="84"/>
        <w:ind w:left="165" w:right="165"/>
        <w:jc w:val="center"/>
        <w:rPr>
          <w:spacing w:val="-2"/>
          <w:u w:val="none"/>
        </w:rPr>
      </w:pPr>
    </w:p>
    <w:p w14:paraId="3257D0C8" w14:textId="01442849" w:rsidR="001C6E9C" w:rsidRPr="00775B79" w:rsidRDefault="001C6E9C" w:rsidP="001C6E9C">
      <w:pPr>
        <w:pStyle w:val="BodyText"/>
        <w:rPr>
          <w:rFonts w:ascii="Times New Roman" w:hAnsi="Times New Roman" w:cs="Times New Roman"/>
          <w:b/>
          <w:sz w:val="20"/>
          <w:szCs w:val="20"/>
        </w:rPr>
      </w:pPr>
      <w:r w:rsidRPr="00D305DD">
        <w:rPr>
          <w:rFonts w:eastAsia="Arial"/>
          <w:b/>
          <w:bCs/>
          <w:u w:val="single"/>
        </w:rPr>
        <w:t xml:space="preserve">Weekly Course </w:t>
      </w:r>
      <w:r w:rsidR="009C0B82">
        <w:rPr>
          <w:rFonts w:eastAsia="Arial"/>
          <w:b/>
          <w:bCs/>
          <w:u w:val="single"/>
        </w:rPr>
        <w:t>Discussions</w:t>
      </w:r>
      <w:r>
        <w:rPr>
          <w:rFonts w:eastAsia="Arial"/>
          <w:b/>
          <w:bCs/>
          <w:u w:val="single"/>
        </w:rPr>
        <w:t xml:space="preserve"> (100 points) </w:t>
      </w:r>
      <w:r w:rsidRPr="005E0BB1">
        <w:rPr>
          <w:rFonts w:eastAsia="Arial"/>
          <w:b/>
          <w:bCs/>
          <w:sz w:val="28"/>
          <w:szCs w:val="28"/>
        </w:rPr>
        <w:t xml:space="preserve">  </w:t>
      </w:r>
      <w:r w:rsidRPr="005E0BB1">
        <w:rPr>
          <w:rFonts w:eastAsia="Arial"/>
          <w:b/>
          <w:bCs/>
          <w:sz w:val="28"/>
          <w:szCs w:val="28"/>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r w:rsidRPr="00775B79">
        <w:rPr>
          <w:rFonts w:ascii="Times New Roman" w:hAnsi="Times New Roman" w:cs="Times New Roman"/>
          <w:b/>
          <w:sz w:val="20"/>
          <w:szCs w:val="20"/>
        </w:rPr>
        <w:tab/>
      </w:r>
    </w:p>
    <w:p w14:paraId="398258E7" w14:textId="031DCD1E" w:rsidR="00F156C5" w:rsidRPr="00F156C5" w:rsidRDefault="00DD1108" w:rsidP="000162FE">
      <w:pPr>
        <w:rPr>
          <w:rFonts w:eastAsia="Arial"/>
          <w:sz w:val="24"/>
          <w:szCs w:val="24"/>
        </w:rPr>
      </w:pPr>
      <w:r w:rsidRPr="00DD1108">
        <w:rPr>
          <w:rFonts w:eastAsia="Arial"/>
          <w:sz w:val="24"/>
          <w:szCs w:val="24"/>
        </w:rPr>
        <w:t>A total of 12</w:t>
      </w:r>
      <w:r>
        <w:rPr>
          <w:rFonts w:eastAsia="Arial"/>
          <w:sz w:val="24"/>
          <w:szCs w:val="24"/>
        </w:rPr>
        <w:t xml:space="preserve"> discussion posts</w:t>
      </w:r>
      <w:r w:rsidRPr="00DD1108">
        <w:rPr>
          <w:rFonts w:eastAsia="Arial"/>
          <w:sz w:val="24"/>
          <w:szCs w:val="24"/>
        </w:rPr>
        <w:t xml:space="preserve"> will be given </w:t>
      </w:r>
      <w:r w:rsidR="006C0B2B">
        <w:rPr>
          <w:rFonts w:eastAsia="Arial"/>
          <w:sz w:val="24"/>
          <w:szCs w:val="24"/>
        </w:rPr>
        <w:t>over</w:t>
      </w:r>
      <w:r w:rsidRPr="00DD1108">
        <w:rPr>
          <w:rFonts w:eastAsia="Arial"/>
          <w:sz w:val="24"/>
          <w:szCs w:val="24"/>
        </w:rPr>
        <w:t xml:space="preserve"> the semester, </w:t>
      </w:r>
      <w:r w:rsidRPr="00DD1108">
        <w:rPr>
          <w:rFonts w:eastAsia="Arial"/>
          <w:b/>
          <w:bCs/>
          <w:sz w:val="24"/>
          <w:szCs w:val="24"/>
        </w:rPr>
        <w:t xml:space="preserve">however only the top 10 scores will be included </w:t>
      </w:r>
      <w:r w:rsidRPr="00DD1108">
        <w:rPr>
          <w:rFonts w:eastAsia="Arial"/>
          <w:sz w:val="24"/>
          <w:szCs w:val="24"/>
        </w:rPr>
        <w:t>in your final grad</w:t>
      </w:r>
      <w:r>
        <w:rPr>
          <w:rFonts w:eastAsia="Arial"/>
          <w:sz w:val="24"/>
          <w:szCs w:val="24"/>
        </w:rPr>
        <w:t>e. All</w:t>
      </w:r>
      <w:r w:rsidR="001C6E9C">
        <w:rPr>
          <w:rFonts w:eastAsia="Arial"/>
          <w:sz w:val="24"/>
          <w:szCs w:val="24"/>
        </w:rPr>
        <w:t xml:space="preserve"> </w:t>
      </w:r>
      <w:r w:rsidR="009C0B82">
        <w:rPr>
          <w:rFonts w:eastAsia="Arial"/>
          <w:sz w:val="24"/>
          <w:szCs w:val="24"/>
        </w:rPr>
        <w:t>discussion</w:t>
      </w:r>
      <w:r w:rsidR="00B205CB">
        <w:rPr>
          <w:rFonts w:eastAsia="Arial"/>
          <w:sz w:val="24"/>
          <w:szCs w:val="24"/>
        </w:rPr>
        <w:t xml:space="preserve"> posts</w:t>
      </w:r>
      <w:r w:rsidR="001C6E9C">
        <w:rPr>
          <w:rFonts w:eastAsia="Arial"/>
          <w:sz w:val="24"/>
          <w:szCs w:val="24"/>
        </w:rPr>
        <w:t xml:space="preserve"> are worth 10 points each for a total of 100 points.</w:t>
      </w:r>
      <w:r w:rsidR="000162FE">
        <w:rPr>
          <w:rFonts w:eastAsia="Arial"/>
          <w:sz w:val="24"/>
          <w:szCs w:val="24"/>
        </w:rPr>
        <w:t xml:space="preserve"> </w:t>
      </w:r>
      <w:r w:rsidR="009C0B82">
        <w:rPr>
          <w:rFonts w:eastAsia="Arial"/>
          <w:sz w:val="24"/>
          <w:szCs w:val="24"/>
        </w:rPr>
        <w:t xml:space="preserve">Specific requirements </w:t>
      </w:r>
      <w:r w:rsidR="00B205CB">
        <w:rPr>
          <w:rFonts w:eastAsia="Arial"/>
          <w:sz w:val="24"/>
          <w:szCs w:val="24"/>
        </w:rPr>
        <w:t xml:space="preserve">(including word counts) </w:t>
      </w:r>
      <w:r w:rsidR="009C0B82">
        <w:rPr>
          <w:rFonts w:eastAsia="Arial"/>
          <w:sz w:val="24"/>
          <w:szCs w:val="24"/>
        </w:rPr>
        <w:t>for discussion posts are listed in Canvas</w:t>
      </w:r>
      <w:r w:rsidR="00B205CB">
        <w:rPr>
          <w:rFonts w:eastAsia="Arial"/>
          <w:sz w:val="24"/>
          <w:szCs w:val="24"/>
        </w:rPr>
        <w:t>.</w:t>
      </w:r>
      <w:r w:rsidR="009C0B82">
        <w:rPr>
          <w:rFonts w:eastAsia="Arial"/>
          <w:sz w:val="24"/>
          <w:szCs w:val="24"/>
        </w:rPr>
        <w:t xml:space="preserve"> </w:t>
      </w:r>
      <w:r w:rsidR="00B205CB">
        <w:rPr>
          <w:rFonts w:eastAsia="Arial"/>
          <w:sz w:val="24"/>
          <w:szCs w:val="24"/>
        </w:rPr>
        <w:t>Discussion posts</w:t>
      </w:r>
      <w:r w:rsidR="001C6E9C" w:rsidRPr="00A87FFB">
        <w:rPr>
          <w:rFonts w:eastAsia="Arial"/>
          <w:sz w:val="24"/>
          <w:szCs w:val="24"/>
        </w:rPr>
        <w:t xml:space="preserve"> are due </w:t>
      </w:r>
      <w:r w:rsidR="001C6E9C" w:rsidRPr="00D305DD">
        <w:rPr>
          <w:rFonts w:eastAsia="Arial"/>
          <w:sz w:val="24"/>
          <w:szCs w:val="24"/>
          <w:u w:val="single"/>
        </w:rPr>
        <w:t>weekly</w:t>
      </w:r>
      <w:r w:rsidR="001C6E9C" w:rsidRPr="00A87FFB">
        <w:rPr>
          <w:rFonts w:eastAsia="Arial"/>
          <w:sz w:val="24"/>
          <w:szCs w:val="24"/>
        </w:rPr>
        <w:t xml:space="preserve"> </w:t>
      </w:r>
      <w:r w:rsidR="001C6E9C">
        <w:rPr>
          <w:rFonts w:eastAsia="Arial"/>
          <w:sz w:val="24"/>
          <w:szCs w:val="24"/>
        </w:rPr>
        <w:t xml:space="preserve">(unless otherwise noted on the course schedule) </w:t>
      </w:r>
      <w:r w:rsidR="00B205CB">
        <w:rPr>
          <w:rFonts w:eastAsia="Arial"/>
          <w:sz w:val="24"/>
          <w:szCs w:val="24"/>
        </w:rPr>
        <w:t xml:space="preserve">by </w:t>
      </w:r>
      <w:r w:rsidR="001C6E9C" w:rsidRPr="001C7FA2">
        <w:rPr>
          <w:rFonts w:eastAsia="Arial"/>
          <w:sz w:val="24"/>
          <w:szCs w:val="24"/>
          <w:u w:val="single"/>
        </w:rPr>
        <w:t>Wednesdays at 11:59 pm CST.</w:t>
      </w:r>
      <w:r w:rsidR="001C6E9C" w:rsidRPr="00A87FFB">
        <w:rPr>
          <w:rFonts w:eastAsia="Arial"/>
          <w:sz w:val="24"/>
          <w:szCs w:val="24"/>
        </w:rPr>
        <w:t xml:space="preserve"> </w:t>
      </w:r>
      <w:r w:rsidR="00B205CB">
        <w:rPr>
          <w:rFonts w:eastAsia="Arial"/>
          <w:sz w:val="24"/>
          <w:szCs w:val="24"/>
        </w:rPr>
        <w:t xml:space="preserve">Discussion posts require watching/reading the posted material and responding to corresponding prompts. </w:t>
      </w:r>
    </w:p>
    <w:p w14:paraId="5FBB7B0D" w14:textId="77777777" w:rsidR="001C6E9C" w:rsidRDefault="001C6E9C" w:rsidP="001C6E9C">
      <w:pPr>
        <w:rPr>
          <w:rFonts w:eastAsia="Arial"/>
          <w:sz w:val="24"/>
          <w:szCs w:val="24"/>
        </w:rPr>
      </w:pPr>
    </w:p>
    <w:p w14:paraId="366C7BDD" w14:textId="4054B723" w:rsidR="001C6E9C" w:rsidRDefault="001C6E9C" w:rsidP="001C6E9C">
      <w:pPr>
        <w:pStyle w:val="BodyText"/>
        <w:rPr>
          <w:rFonts w:eastAsia="Arial"/>
        </w:rPr>
      </w:pPr>
      <w:r w:rsidRPr="0076094E">
        <w:rPr>
          <w:rFonts w:eastAsia="Arial"/>
          <w:b/>
          <w:bCs/>
          <w:u w:val="single"/>
        </w:rPr>
        <w:t>Course Exams (</w:t>
      </w:r>
      <w:r w:rsidR="00B205CB">
        <w:rPr>
          <w:rFonts w:eastAsia="Arial"/>
          <w:b/>
          <w:bCs/>
          <w:u w:val="single"/>
        </w:rPr>
        <w:t>2</w:t>
      </w:r>
      <w:r>
        <w:rPr>
          <w:rFonts w:eastAsia="Arial"/>
          <w:b/>
          <w:bCs/>
          <w:u w:val="single"/>
        </w:rPr>
        <w:t>00</w:t>
      </w:r>
      <w:r w:rsidRPr="0076094E">
        <w:rPr>
          <w:rFonts w:eastAsia="Arial"/>
          <w:b/>
          <w:bCs/>
          <w:u w:val="single"/>
        </w:rPr>
        <w:t xml:space="preserve"> points)</w:t>
      </w:r>
      <w:r>
        <w:rPr>
          <w:rFonts w:eastAsia="Arial"/>
        </w:rPr>
        <w:t xml:space="preserve"> </w:t>
      </w:r>
    </w:p>
    <w:p w14:paraId="7AD89477" w14:textId="18AF8617" w:rsidR="001C6E9C" w:rsidRDefault="001C6E9C" w:rsidP="001C6E9C">
      <w:pPr>
        <w:rPr>
          <w:sz w:val="24"/>
        </w:rPr>
      </w:pPr>
      <w:r>
        <w:rPr>
          <w:rFonts w:eastAsia="Arial"/>
          <w:sz w:val="24"/>
          <w:szCs w:val="24"/>
        </w:rPr>
        <w:t>There will be two exams</w:t>
      </w:r>
      <w:r w:rsidR="00A21E2B">
        <w:rPr>
          <w:rFonts w:eastAsia="Arial"/>
          <w:sz w:val="24"/>
          <w:szCs w:val="24"/>
        </w:rPr>
        <w:t xml:space="preserve"> in this course: a midterm and a final</w:t>
      </w:r>
      <w:r>
        <w:rPr>
          <w:rFonts w:eastAsia="Arial"/>
          <w:sz w:val="24"/>
          <w:szCs w:val="24"/>
        </w:rPr>
        <w:t>. Each exam is worth 1</w:t>
      </w:r>
      <w:r w:rsidR="00B205CB">
        <w:rPr>
          <w:rFonts w:eastAsia="Arial"/>
          <w:sz w:val="24"/>
          <w:szCs w:val="24"/>
        </w:rPr>
        <w:t>0</w:t>
      </w:r>
      <w:r>
        <w:rPr>
          <w:rFonts w:eastAsia="Arial"/>
          <w:sz w:val="24"/>
          <w:szCs w:val="24"/>
        </w:rPr>
        <w:t xml:space="preserve">0 points, for a total of </w:t>
      </w:r>
      <w:r w:rsidR="00B205CB">
        <w:rPr>
          <w:rFonts w:eastAsia="Arial"/>
          <w:sz w:val="24"/>
          <w:szCs w:val="24"/>
        </w:rPr>
        <w:t>2</w:t>
      </w:r>
      <w:r>
        <w:rPr>
          <w:rFonts w:eastAsia="Arial"/>
          <w:sz w:val="24"/>
          <w:szCs w:val="24"/>
        </w:rPr>
        <w:t xml:space="preserve">00 points of your final grade.  </w:t>
      </w:r>
      <w:r w:rsidRPr="009904DF">
        <w:rPr>
          <w:rFonts w:eastAsia="Arial"/>
          <w:sz w:val="24"/>
          <w:szCs w:val="24"/>
        </w:rPr>
        <w:t xml:space="preserve">Exams </w:t>
      </w:r>
      <w:r>
        <w:rPr>
          <w:rFonts w:eastAsia="Arial"/>
          <w:sz w:val="24"/>
          <w:szCs w:val="24"/>
        </w:rPr>
        <w:t>may include a</w:t>
      </w:r>
      <w:r w:rsidRPr="009904DF">
        <w:rPr>
          <w:rFonts w:eastAsia="Arial"/>
          <w:sz w:val="24"/>
          <w:szCs w:val="24"/>
        </w:rPr>
        <w:t xml:space="preserve"> combination o</w:t>
      </w:r>
      <w:r>
        <w:rPr>
          <w:rFonts w:eastAsia="Arial"/>
          <w:sz w:val="24"/>
        </w:rPr>
        <w:t>f</w:t>
      </w:r>
      <w:r w:rsidRPr="009904DF">
        <w:rPr>
          <w:rFonts w:eastAsia="Arial"/>
          <w:sz w:val="24"/>
          <w:szCs w:val="24"/>
        </w:rPr>
        <w:t xml:space="preserve"> </w:t>
      </w:r>
      <w:r>
        <w:rPr>
          <w:rFonts w:eastAsia="Arial"/>
          <w:sz w:val="24"/>
          <w:szCs w:val="24"/>
        </w:rPr>
        <w:t>multiple-choice</w:t>
      </w:r>
      <w:r>
        <w:rPr>
          <w:rFonts w:eastAsia="Arial"/>
          <w:sz w:val="24"/>
        </w:rPr>
        <w:t>, true/false, matching,</w:t>
      </w:r>
      <w:r w:rsidRPr="009904DF">
        <w:rPr>
          <w:rFonts w:eastAsia="Arial"/>
          <w:sz w:val="24"/>
          <w:szCs w:val="24"/>
        </w:rPr>
        <w:t xml:space="preserve"> </w:t>
      </w:r>
      <w:r>
        <w:rPr>
          <w:rFonts w:eastAsia="Arial"/>
          <w:sz w:val="24"/>
          <w:szCs w:val="24"/>
        </w:rPr>
        <w:t xml:space="preserve">short-answer, and essay </w:t>
      </w:r>
      <w:r w:rsidRPr="009904DF">
        <w:rPr>
          <w:rFonts w:eastAsia="Arial"/>
          <w:sz w:val="24"/>
          <w:szCs w:val="24"/>
        </w:rPr>
        <w:t>questions. They will draw from readings, lectures, discussions, documentaries, and other in-class materials</w:t>
      </w:r>
      <w:r w:rsidR="00B205CB">
        <w:rPr>
          <w:rFonts w:eastAsia="Arial"/>
          <w:b/>
          <w:bCs/>
          <w:sz w:val="24"/>
          <w:szCs w:val="24"/>
          <w:u w:val="single"/>
        </w:rPr>
        <w:t xml:space="preserve">. </w:t>
      </w:r>
      <w:r w:rsidRPr="00630DE0">
        <w:rPr>
          <w:rFonts w:eastAsia="Arial"/>
          <w:sz w:val="24"/>
          <w:szCs w:val="24"/>
        </w:rPr>
        <w:t xml:space="preserve">Exams will be </w:t>
      </w:r>
      <w:r>
        <w:rPr>
          <w:rFonts w:eastAsia="Arial"/>
          <w:sz w:val="24"/>
          <w:szCs w:val="24"/>
        </w:rPr>
        <w:t xml:space="preserve">completed online through Canvas and will be available during </w:t>
      </w:r>
      <w:r w:rsidR="00B205CB">
        <w:rPr>
          <w:rFonts w:eastAsia="Arial"/>
          <w:sz w:val="24"/>
          <w:szCs w:val="24"/>
        </w:rPr>
        <w:t xml:space="preserve">a </w:t>
      </w:r>
      <w:r>
        <w:rPr>
          <w:rFonts w:eastAsia="Arial"/>
          <w:sz w:val="24"/>
          <w:szCs w:val="24"/>
        </w:rPr>
        <w:t xml:space="preserve">specified </w:t>
      </w:r>
      <w:r w:rsidR="00A21E2B">
        <w:rPr>
          <w:rFonts w:eastAsia="Arial"/>
          <w:sz w:val="24"/>
          <w:szCs w:val="24"/>
        </w:rPr>
        <w:t>period</w:t>
      </w:r>
      <w:r w:rsidRPr="00630DE0">
        <w:rPr>
          <w:rFonts w:eastAsia="Arial"/>
          <w:sz w:val="24"/>
          <w:szCs w:val="24"/>
        </w:rPr>
        <w:t>. You are expected to complete your exams individually</w:t>
      </w:r>
      <w:r>
        <w:rPr>
          <w:rFonts w:eastAsia="Arial"/>
          <w:sz w:val="24"/>
          <w:szCs w:val="24"/>
        </w:rPr>
        <w:t xml:space="preserve">. </w:t>
      </w:r>
      <w:r>
        <w:rPr>
          <w:sz w:val="24"/>
        </w:rPr>
        <w:t>As the student</w:t>
      </w:r>
      <w:r w:rsidR="00B205CB">
        <w:rPr>
          <w:sz w:val="24"/>
        </w:rPr>
        <w:t>,</w:t>
      </w:r>
      <w:r>
        <w:rPr>
          <w:sz w:val="24"/>
        </w:rPr>
        <w:t xml:space="preserve"> you are responsible for</w:t>
      </w:r>
      <w:r w:rsidR="00B205CB">
        <w:rPr>
          <w:sz w:val="24"/>
        </w:rPr>
        <w:t xml:space="preserve"> having</w:t>
      </w:r>
      <w:r>
        <w:rPr>
          <w:sz w:val="24"/>
        </w:rPr>
        <w:t xml:space="preserve"> reliable</w:t>
      </w:r>
      <w:r>
        <w:rPr>
          <w:spacing w:val="-1"/>
          <w:sz w:val="24"/>
        </w:rPr>
        <w:t xml:space="preserve"> </w:t>
      </w:r>
      <w:r>
        <w:rPr>
          <w:sz w:val="24"/>
        </w:rPr>
        <w:t>Internet</w:t>
      </w:r>
      <w:r>
        <w:rPr>
          <w:spacing w:val="-1"/>
          <w:sz w:val="24"/>
        </w:rPr>
        <w:t xml:space="preserve"> </w:t>
      </w:r>
      <w:r>
        <w:rPr>
          <w:sz w:val="24"/>
        </w:rPr>
        <w:t>access.</w:t>
      </w:r>
      <w:r>
        <w:rPr>
          <w:spacing w:val="-1"/>
          <w:sz w:val="24"/>
        </w:rPr>
        <w:t xml:space="preserve"> </w:t>
      </w:r>
      <w:r>
        <w:rPr>
          <w:sz w:val="24"/>
        </w:rPr>
        <w:t>No</w:t>
      </w:r>
      <w:r>
        <w:rPr>
          <w:spacing w:val="-1"/>
          <w:sz w:val="24"/>
        </w:rPr>
        <w:t xml:space="preserve"> </w:t>
      </w:r>
      <w:r>
        <w:rPr>
          <w:sz w:val="24"/>
        </w:rPr>
        <w:t>“’do-overs”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allowed</w:t>
      </w:r>
      <w:r>
        <w:rPr>
          <w:spacing w:val="-1"/>
          <w:sz w:val="24"/>
        </w:rPr>
        <w:t xml:space="preserve"> </w:t>
      </w:r>
      <w:r>
        <w:rPr>
          <w:sz w:val="24"/>
        </w:rPr>
        <w:t>unless</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universal failure of technology.</w:t>
      </w:r>
    </w:p>
    <w:p w14:paraId="61C4887F" w14:textId="77777777" w:rsidR="001C6E9C" w:rsidRDefault="001C6E9C" w:rsidP="001C6E9C">
      <w:pPr>
        <w:rPr>
          <w:sz w:val="24"/>
        </w:rPr>
      </w:pPr>
    </w:p>
    <w:p w14:paraId="2711AB0C" w14:textId="198D5848" w:rsidR="004A7A9D" w:rsidRDefault="004042D5" w:rsidP="001C6E9C">
      <w:pPr>
        <w:rPr>
          <w:rFonts w:eastAsia="Arial"/>
          <w:b/>
          <w:bCs/>
          <w:sz w:val="24"/>
          <w:szCs w:val="24"/>
          <w:u w:val="single"/>
        </w:rPr>
      </w:pPr>
      <w:r>
        <w:rPr>
          <w:rFonts w:eastAsia="Arial"/>
          <w:b/>
          <w:bCs/>
          <w:sz w:val="24"/>
          <w:szCs w:val="24"/>
          <w:u w:val="single"/>
        </w:rPr>
        <w:t>Perceptions of Aging</w:t>
      </w:r>
      <w:r w:rsidR="00746F5C">
        <w:rPr>
          <w:rFonts w:eastAsia="Arial"/>
          <w:b/>
          <w:bCs/>
          <w:sz w:val="24"/>
          <w:szCs w:val="24"/>
          <w:u w:val="single"/>
        </w:rPr>
        <w:t xml:space="preserve"> </w:t>
      </w:r>
      <w:r w:rsidR="004A7A9D">
        <w:rPr>
          <w:rFonts w:eastAsia="Arial"/>
          <w:b/>
          <w:bCs/>
          <w:sz w:val="24"/>
          <w:szCs w:val="24"/>
          <w:u w:val="single"/>
        </w:rPr>
        <w:t xml:space="preserve">Scavenger Hunt </w:t>
      </w:r>
      <w:r w:rsidR="00F326A1">
        <w:rPr>
          <w:rFonts w:eastAsia="Arial"/>
          <w:b/>
          <w:bCs/>
          <w:sz w:val="24"/>
          <w:szCs w:val="24"/>
          <w:u w:val="single"/>
        </w:rPr>
        <w:t>(</w:t>
      </w:r>
      <w:r w:rsidR="007D1F5F">
        <w:rPr>
          <w:rFonts w:eastAsia="Arial"/>
          <w:b/>
          <w:bCs/>
          <w:sz w:val="24"/>
          <w:szCs w:val="24"/>
          <w:u w:val="single"/>
        </w:rPr>
        <w:t>100</w:t>
      </w:r>
      <w:r w:rsidR="00F326A1">
        <w:rPr>
          <w:rFonts w:eastAsia="Arial"/>
          <w:b/>
          <w:bCs/>
          <w:sz w:val="24"/>
          <w:szCs w:val="24"/>
          <w:u w:val="single"/>
        </w:rPr>
        <w:t xml:space="preserve"> points)</w:t>
      </w:r>
    </w:p>
    <w:p w14:paraId="0955D5BB" w14:textId="50A9B9FB" w:rsidR="001736B1" w:rsidRPr="001736B1" w:rsidRDefault="001736B1" w:rsidP="001736B1">
      <w:pPr>
        <w:rPr>
          <w:rFonts w:eastAsia="Arial"/>
          <w:sz w:val="24"/>
          <w:szCs w:val="24"/>
        </w:rPr>
      </w:pPr>
      <w:r>
        <w:rPr>
          <w:rFonts w:eastAsia="Arial"/>
          <w:sz w:val="24"/>
          <w:szCs w:val="24"/>
        </w:rPr>
        <w:t>T</w:t>
      </w:r>
      <w:r w:rsidRPr="001736B1">
        <w:rPr>
          <w:rFonts w:eastAsia="Arial"/>
          <w:sz w:val="24"/>
          <w:szCs w:val="24"/>
        </w:rPr>
        <w:t xml:space="preserve">he goal of this assignment is to explore how aging is represented in everyday life and evaluate societal attitudes toward older adults. For this activity, you will visit a store and examine at least </w:t>
      </w:r>
      <w:r w:rsidRPr="001736B1">
        <w:rPr>
          <w:rFonts w:eastAsia="Arial"/>
          <w:b/>
          <w:bCs/>
          <w:sz w:val="24"/>
          <w:szCs w:val="24"/>
        </w:rPr>
        <w:t>two aspects of aging</w:t>
      </w:r>
      <w:r w:rsidRPr="001736B1">
        <w:rPr>
          <w:rFonts w:eastAsia="Arial"/>
          <w:sz w:val="24"/>
          <w:szCs w:val="24"/>
        </w:rPr>
        <w:t xml:space="preserve"> as they appear in products, marketing, or accessibility features (e.g., beauty products, greeting cards, advertisements, accessibility aids).</w:t>
      </w:r>
    </w:p>
    <w:p w14:paraId="3CF514DD" w14:textId="5E4E6DF9" w:rsidR="001736B1" w:rsidRPr="001736B1" w:rsidRDefault="001736B1" w:rsidP="001736B1">
      <w:pPr>
        <w:rPr>
          <w:rFonts w:eastAsia="Arial"/>
          <w:sz w:val="24"/>
          <w:szCs w:val="24"/>
        </w:rPr>
      </w:pPr>
      <w:r w:rsidRPr="001736B1">
        <w:rPr>
          <w:rFonts w:eastAsia="Arial"/>
          <w:sz w:val="24"/>
          <w:szCs w:val="24"/>
        </w:rPr>
        <w:t xml:space="preserve">You will share your findings with the class through a </w:t>
      </w:r>
      <w:r w:rsidRPr="001736B1">
        <w:rPr>
          <w:rFonts w:eastAsia="Arial"/>
          <w:b/>
          <w:bCs/>
          <w:sz w:val="24"/>
          <w:szCs w:val="24"/>
        </w:rPr>
        <w:t xml:space="preserve">brief 5-minute </w:t>
      </w:r>
      <w:r w:rsidR="008F5AC1">
        <w:rPr>
          <w:rFonts w:eastAsia="Arial"/>
          <w:b/>
          <w:bCs/>
          <w:sz w:val="24"/>
          <w:szCs w:val="24"/>
        </w:rPr>
        <w:t xml:space="preserve">video </w:t>
      </w:r>
      <w:r w:rsidRPr="001736B1">
        <w:rPr>
          <w:rFonts w:eastAsia="Arial"/>
          <w:b/>
          <w:bCs/>
          <w:sz w:val="24"/>
          <w:szCs w:val="24"/>
        </w:rPr>
        <w:t>presentation</w:t>
      </w:r>
      <w:r w:rsidRPr="001736B1">
        <w:rPr>
          <w:rFonts w:eastAsia="Arial"/>
          <w:sz w:val="24"/>
          <w:szCs w:val="24"/>
        </w:rPr>
        <w:t>. Creativity in your presentation style is encouraged, but your final presentation materials must also be uploaded to Canvas.</w:t>
      </w:r>
    </w:p>
    <w:p w14:paraId="212E4964" w14:textId="77777777" w:rsidR="001736B1" w:rsidRPr="001736B1" w:rsidRDefault="001736B1" w:rsidP="001736B1">
      <w:pPr>
        <w:rPr>
          <w:rFonts w:eastAsia="Arial"/>
          <w:sz w:val="24"/>
          <w:szCs w:val="24"/>
        </w:rPr>
      </w:pPr>
      <w:r w:rsidRPr="001736B1">
        <w:rPr>
          <w:rFonts w:eastAsia="Arial"/>
          <w:sz w:val="24"/>
          <w:szCs w:val="24"/>
        </w:rPr>
        <w:t>Detailed instructions and grading rubrics are available in Canvas.</w:t>
      </w:r>
    </w:p>
    <w:p w14:paraId="499EAA05" w14:textId="77777777" w:rsidR="004A7A9D" w:rsidRPr="00FD7134" w:rsidRDefault="004A7A9D" w:rsidP="001C6E9C">
      <w:pPr>
        <w:rPr>
          <w:rFonts w:eastAsia="Arial"/>
          <w:sz w:val="24"/>
          <w:szCs w:val="24"/>
        </w:rPr>
      </w:pPr>
    </w:p>
    <w:p w14:paraId="4BB5664C" w14:textId="62B4B55D" w:rsidR="001C6E9C" w:rsidRDefault="001C6E9C" w:rsidP="001C6E9C">
      <w:pPr>
        <w:rPr>
          <w:rFonts w:eastAsia="Arial"/>
          <w:b/>
          <w:bCs/>
          <w:sz w:val="24"/>
          <w:szCs w:val="24"/>
          <w:u w:val="single"/>
        </w:rPr>
      </w:pPr>
      <w:r w:rsidRPr="001C7FA2">
        <w:rPr>
          <w:rFonts w:eastAsia="Arial"/>
          <w:b/>
          <w:bCs/>
          <w:sz w:val="24"/>
          <w:szCs w:val="24"/>
          <w:u w:val="single"/>
        </w:rPr>
        <w:t>Movie Review Group Presentations</w:t>
      </w:r>
      <w:r>
        <w:rPr>
          <w:rFonts w:eastAsia="Arial"/>
          <w:b/>
          <w:bCs/>
          <w:sz w:val="24"/>
          <w:szCs w:val="24"/>
          <w:u w:val="single"/>
        </w:rPr>
        <w:t xml:space="preserve"> (</w:t>
      </w:r>
      <w:r w:rsidR="00B205CB">
        <w:rPr>
          <w:rFonts w:eastAsia="Arial"/>
          <w:b/>
          <w:bCs/>
          <w:sz w:val="24"/>
          <w:szCs w:val="24"/>
          <w:u w:val="single"/>
        </w:rPr>
        <w:t>15</w:t>
      </w:r>
      <w:r>
        <w:rPr>
          <w:rFonts w:eastAsia="Arial"/>
          <w:b/>
          <w:bCs/>
          <w:sz w:val="24"/>
          <w:szCs w:val="24"/>
          <w:u w:val="single"/>
        </w:rPr>
        <w:t>0 points)</w:t>
      </w:r>
    </w:p>
    <w:p w14:paraId="03F8B0A8" w14:textId="77777777" w:rsidR="008901CA" w:rsidRPr="008901CA" w:rsidRDefault="008901CA" w:rsidP="008901CA">
      <w:pPr>
        <w:rPr>
          <w:b/>
          <w:bCs/>
          <w:sz w:val="24"/>
        </w:rPr>
      </w:pPr>
      <w:r w:rsidRPr="008901CA">
        <w:rPr>
          <w:sz w:val="24"/>
        </w:rPr>
        <w:t xml:space="preserve">In this assignment, you will work collaboratively to analyze how aging and development are portrayed in popular media. Each group will select a movie or television series that depicts characters in a particular stage of adulthood (middle, late, or very late life). Groups will sign up for a presentation date during the first class, and all materials must be uploaded to Canvas </w:t>
      </w:r>
      <w:r w:rsidRPr="008901CA">
        <w:rPr>
          <w:b/>
          <w:bCs/>
          <w:sz w:val="24"/>
        </w:rPr>
        <w:t>by 11:59 p.m. the night before the first day of presentations.</w:t>
      </w:r>
    </w:p>
    <w:p w14:paraId="769DD66C" w14:textId="4C5ECAE9" w:rsidR="008901CA" w:rsidRPr="008901CA" w:rsidRDefault="008901CA" w:rsidP="008901CA">
      <w:pPr>
        <w:rPr>
          <w:sz w:val="24"/>
        </w:rPr>
      </w:pPr>
      <w:r w:rsidRPr="008901CA">
        <w:rPr>
          <w:sz w:val="24"/>
        </w:rPr>
        <w:t xml:space="preserve">Each group will deliver a </w:t>
      </w:r>
      <w:r w:rsidR="00DB6F2F" w:rsidRPr="00DB6F2F">
        <w:rPr>
          <w:sz w:val="24"/>
        </w:rPr>
        <w:t>15</w:t>
      </w:r>
      <w:r w:rsidRPr="008901CA">
        <w:rPr>
          <w:sz w:val="24"/>
        </w:rPr>
        <w:t>-minute presentation that includes:</w:t>
      </w:r>
    </w:p>
    <w:p w14:paraId="2037F2AF" w14:textId="1505F8EE" w:rsidR="008901CA" w:rsidRPr="008901CA" w:rsidRDefault="008901CA" w:rsidP="008901CA">
      <w:pPr>
        <w:numPr>
          <w:ilvl w:val="0"/>
          <w:numId w:val="40"/>
        </w:numPr>
        <w:rPr>
          <w:sz w:val="24"/>
        </w:rPr>
      </w:pPr>
      <w:r w:rsidRPr="008901CA">
        <w:rPr>
          <w:sz w:val="24"/>
        </w:rPr>
        <w:t xml:space="preserve">A </w:t>
      </w:r>
      <w:r w:rsidR="00DB6F2F" w:rsidRPr="00DB6F2F">
        <w:rPr>
          <w:sz w:val="24"/>
        </w:rPr>
        <w:t xml:space="preserve">clip </w:t>
      </w:r>
      <w:r w:rsidRPr="008901CA">
        <w:rPr>
          <w:sz w:val="24"/>
        </w:rPr>
        <w:t>from the chosen movie/series highlighting key issues.</w:t>
      </w:r>
    </w:p>
    <w:p w14:paraId="1D65EA62" w14:textId="77777777" w:rsidR="008901CA" w:rsidRPr="008901CA" w:rsidRDefault="008901CA" w:rsidP="008901CA">
      <w:pPr>
        <w:numPr>
          <w:ilvl w:val="0"/>
          <w:numId w:val="40"/>
        </w:numPr>
        <w:rPr>
          <w:sz w:val="24"/>
        </w:rPr>
      </w:pPr>
      <w:r w:rsidRPr="008901CA">
        <w:rPr>
          <w:sz w:val="24"/>
        </w:rPr>
        <w:t>Background information on the main characters (viewed as your “clients”).</w:t>
      </w:r>
    </w:p>
    <w:p w14:paraId="69DD7E07" w14:textId="77777777" w:rsidR="008901CA" w:rsidRPr="008901CA" w:rsidRDefault="008901CA" w:rsidP="008901CA">
      <w:pPr>
        <w:numPr>
          <w:ilvl w:val="0"/>
          <w:numId w:val="40"/>
        </w:numPr>
        <w:rPr>
          <w:sz w:val="24"/>
        </w:rPr>
      </w:pPr>
      <w:r w:rsidRPr="008901CA">
        <w:rPr>
          <w:sz w:val="24"/>
        </w:rPr>
        <w:t>Analysis of the characters’ experiences using assigned readings, theories, and classroom discussions.</w:t>
      </w:r>
    </w:p>
    <w:p w14:paraId="167085A1" w14:textId="77777777" w:rsidR="00DB6F2F" w:rsidRPr="00DB6F2F" w:rsidRDefault="00DB6F2F" w:rsidP="00DB6F2F">
      <w:pPr>
        <w:rPr>
          <w:rFonts w:eastAsia="Arial"/>
          <w:sz w:val="24"/>
          <w:szCs w:val="24"/>
        </w:rPr>
      </w:pPr>
      <w:r w:rsidRPr="00DB6F2F">
        <w:rPr>
          <w:rFonts w:eastAsia="Arial"/>
          <w:sz w:val="24"/>
          <w:szCs w:val="24"/>
        </w:rPr>
        <w:t>Detailed instructions and grading rubrics are available in Canvas.</w:t>
      </w:r>
    </w:p>
    <w:p w14:paraId="238E9E68" w14:textId="77777777" w:rsidR="001C6E9C" w:rsidRDefault="001C6E9C" w:rsidP="001C6E9C">
      <w:pPr>
        <w:rPr>
          <w:sz w:val="24"/>
        </w:rPr>
      </w:pPr>
    </w:p>
    <w:p w14:paraId="688C67B2" w14:textId="3B79159B" w:rsidR="00F66284" w:rsidRPr="00F66284" w:rsidRDefault="001C6E9C" w:rsidP="00F66284">
      <w:pPr>
        <w:rPr>
          <w:sz w:val="24"/>
        </w:rPr>
      </w:pPr>
      <w:r w:rsidRPr="00A92420">
        <w:rPr>
          <w:b/>
          <w:bCs/>
          <w:sz w:val="24"/>
          <w:u w:val="single"/>
        </w:rPr>
        <w:t>Life Stor</w:t>
      </w:r>
      <w:r w:rsidR="00997D88">
        <w:rPr>
          <w:b/>
          <w:bCs/>
          <w:sz w:val="24"/>
          <w:u w:val="single"/>
        </w:rPr>
        <w:t xml:space="preserve">ies </w:t>
      </w:r>
      <w:r w:rsidRPr="00A92420">
        <w:rPr>
          <w:b/>
          <w:bCs/>
          <w:sz w:val="24"/>
          <w:u w:val="single"/>
        </w:rPr>
        <w:t>Interview Paper</w:t>
      </w:r>
      <w:r w:rsidR="00697720">
        <w:rPr>
          <w:b/>
          <w:bCs/>
          <w:sz w:val="24"/>
          <w:u w:val="single"/>
        </w:rPr>
        <w:t xml:space="preserve"> (250 points) </w:t>
      </w:r>
      <w:r w:rsidR="00FF4183">
        <w:rPr>
          <w:b/>
          <w:bCs/>
          <w:sz w:val="24"/>
          <w:u w:val="single"/>
        </w:rPr>
        <w:br/>
      </w:r>
      <w:r w:rsidR="00F66284">
        <w:rPr>
          <w:sz w:val="24"/>
        </w:rPr>
        <w:t>T</w:t>
      </w:r>
      <w:r w:rsidR="00F66284" w:rsidRPr="00F66284">
        <w:rPr>
          <w:sz w:val="24"/>
        </w:rPr>
        <w:t>his is the major assignment for the course and serves as a culminating application of what you have learned. For this paper, each student will interview two older adults who differ in ethnic, racial, or cultural background, and conduct a comparative analysis of their life stories using relevant theories and concepts from the course.</w:t>
      </w:r>
    </w:p>
    <w:p w14:paraId="6D7317DD" w14:textId="36301DA8" w:rsidR="00F66284" w:rsidRPr="00F66284" w:rsidRDefault="00F66284" w:rsidP="00F66284">
      <w:pPr>
        <w:rPr>
          <w:sz w:val="24"/>
        </w:rPr>
      </w:pPr>
      <w:r w:rsidRPr="00F66284">
        <w:rPr>
          <w:sz w:val="24"/>
        </w:rPr>
        <w:t xml:space="preserve">To encourage fresh perspectives, interviewees should not be immediate family members (e.g., parents, grandparents, siblings, or spouse). </w:t>
      </w:r>
    </w:p>
    <w:p w14:paraId="73677151" w14:textId="77777777" w:rsidR="00F66284" w:rsidRPr="00F66284" w:rsidRDefault="00F66284" w:rsidP="00F66284">
      <w:pPr>
        <w:rPr>
          <w:sz w:val="24"/>
        </w:rPr>
      </w:pPr>
      <w:r w:rsidRPr="00F66284">
        <w:rPr>
          <w:sz w:val="24"/>
        </w:rPr>
        <w:t xml:space="preserve">The paper will be submitted in </w:t>
      </w:r>
      <w:r w:rsidRPr="00F66284">
        <w:rPr>
          <w:b/>
          <w:bCs/>
          <w:sz w:val="24"/>
        </w:rPr>
        <w:t>two parts</w:t>
      </w:r>
      <w:r w:rsidRPr="00F66284">
        <w:rPr>
          <w:sz w:val="24"/>
        </w:rPr>
        <w:t>, each with separate due dates:</w:t>
      </w:r>
    </w:p>
    <w:p w14:paraId="62733054" w14:textId="3908712C" w:rsidR="00F66284" w:rsidRPr="00F66284" w:rsidRDefault="00F66284" w:rsidP="00F66284">
      <w:pPr>
        <w:numPr>
          <w:ilvl w:val="0"/>
          <w:numId w:val="39"/>
        </w:numPr>
        <w:rPr>
          <w:sz w:val="24"/>
        </w:rPr>
      </w:pPr>
      <w:r w:rsidRPr="00F66284">
        <w:rPr>
          <w:b/>
          <w:bCs/>
          <w:sz w:val="24"/>
        </w:rPr>
        <w:t>Part 1:</w:t>
      </w:r>
      <w:r w:rsidRPr="00F66284">
        <w:rPr>
          <w:sz w:val="24"/>
        </w:rPr>
        <w:t xml:space="preserve"> Introduction of both interviewees and a summary of the interview process.</w:t>
      </w:r>
    </w:p>
    <w:p w14:paraId="7811E2C0" w14:textId="77777777" w:rsidR="00F66284" w:rsidRDefault="00F66284" w:rsidP="00F66284">
      <w:pPr>
        <w:numPr>
          <w:ilvl w:val="0"/>
          <w:numId w:val="39"/>
        </w:numPr>
        <w:rPr>
          <w:sz w:val="24"/>
        </w:rPr>
      </w:pPr>
      <w:r w:rsidRPr="00F66284">
        <w:rPr>
          <w:b/>
          <w:bCs/>
          <w:sz w:val="24"/>
        </w:rPr>
        <w:t>Part 2:</w:t>
      </w:r>
      <w:r w:rsidRPr="00F66284">
        <w:rPr>
          <w:sz w:val="24"/>
        </w:rPr>
        <w:t xml:space="preserve"> Comparative analysis of their life stories, with application of course theories and concepts.</w:t>
      </w:r>
    </w:p>
    <w:p w14:paraId="6C7A1511" w14:textId="22872D3B" w:rsidR="007C7B6F" w:rsidRDefault="007C7B6F" w:rsidP="007C7B6F">
      <w:pPr>
        <w:rPr>
          <w:sz w:val="24"/>
        </w:rPr>
      </w:pPr>
      <w:r>
        <w:rPr>
          <w:rFonts w:eastAsia="Arial"/>
          <w:sz w:val="24"/>
          <w:szCs w:val="24"/>
        </w:rPr>
        <w:t xml:space="preserve">Specific assignment requirements and rubrics are provided in Canvas. </w:t>
      </w:r>
    </w:p>
    <w:p w14:paraId="35214767" w14:textId="36DEF43F" w:rsidR="00DF0F43" w:rsidRPr="00CF032C" w:rsidRDefault="00DF0F43" w:rsidP="00DF0F43">
      <w:pPr>
        <w:rPr>
          <w:rFonts w:eastAsia="Arial"/>
          <w:sz w:val="24"/>
          <w:szCs w:val="24"/>
        </w:rPr>
      </w:pPr>
    </w:p>
    <w:p w14:paraId="6A3A2BD0" w14:textId="5C1FA01B" w:rsidR="001C6E9C" w:rsidRDefault="00BC16CA" w:rsidP="001C6E9C">
      <w:pPr>
        <w:rPr>
          <w:b/>
          <w:bCs/>
          <w:sz w:val="24"/>
          <w:u w:val="single"/>
        </w:rPr>
      </w:pPr>
      <w:r>
        <w:rPr>
          <w:b/>
          <w:bCs/>
          <w:sz w:val="24"/>
          <w:u w:val="single"/>
        </w:rPr>
        <w:t xml:space="preserve">Dementia </w:t>
      </w:r>
      <w:r w:rsidR="001C6E9C" w:rsidRPr="00A92420">
        <w:rPr>
          <w:b/>
          <w:bCs/>
          <w:sz w:val="24"/>
          <w:u w:val="single"/>
        </w:rPr>
        <w:t xml:space="preserve">Reflection Activity </w:t>
      </w:r>
      <w:r w:rsidR="001C6E9C">
        <w:rPr>
          <w:b/>
          <w:bCs/>
          <w:sz w:val="24"/>
          <w:u w:val="single"/>
        </w:rPr>
        <w:t>(</w:t>
      </w:r>
      <w:r w:rsidR="00283ADC">
        <w:rPr>
          <w:b/>
          <w:bCs/>
          <w:sz w:val="24"/>
          <w:u w:val="single"/>
        </w:rPr>
        <w:t>100</w:t>
      </w:r>
      <w:r w:rsidR="001C6E9C">
        <w:rPr>
          <w:b/>
          <w:bCs/>
          <w:sz w:val="24"/>
          <w:u w:val="single"/>
        </w:rPr>
        <w:t xml:space="preserve"> points) </w:t>
      </w:r>
    </w:p>
    <w:p w14:paraId="6A7C46F5" w14:textId="48498836" w:rsidR="00E22BF0" w:rsidRPr="00E22BF0" w:rsidRDefault="00E22BF0" w:rsidP="00E22BF0">
      <w:pPr>
        <w:rPr>
          <w:rFonts w:eastAsia="Arial"/>
          <w:sz w:val="24"/>
          <w:szCs w:val="24"/>
        </w:rPr>
      </w:pPr>
      <w:r w:rsidRPr="00E22BF0">
        <w:rPr>
          <w:rFonts w:eastAsia="Arial"/>
          <w:sz w:val="24"/>
          <w:szCs w:val="24"/>
        </w:rPr>
        <w:t xml:space="preserve">This assignment is designed to deepen your understanding of the lived experience of dementia in older adults, as well as its impact on family members and caregivers. In class, we will engage in a series of activities—such as viewing a documentary or film, hearing from a guest speaker, and participating in a simulation exercise—that </w:t>
      </w:r>
      <w:r w:rsidR="00A21E2B" w:rsidRPr="00E22BF0">
        <w:rPr>
          <w:rFonts w:eastAsia="Arial"/>
          <w:sz w:val="24"/>
          <w:szCs w:val="24"/>
        </w:rPr>
        <w:t>highlights</w:t>
      </w:r>
      <w:r w:rsidRPr="00E22BF0">
        <w:rPr>
          <w:rFonts w:eastAsia="Arial"/>
          <w:sz w:val="24"/>
          <w:szCs w:val="24"/>
        </w:rPr>
        <w:t xml:space="preserve"> different perspectives on dementia.</w:t>
      </w:r>
      <w:r>
        <w:rPr>
          <w:rFonts w:eastAsia="Arial"/>
          <w:sz w:val="24"/>
          <w:szCs w:val="24"/>
        </w:rPr>
        <w:t xml:space="preserve"> </w:t>
      </w:r>
      <w:r w:rsidRPr="00E22BF0">
        <w:rPr>
          <w:rFonts w:eastAsia="Arial"/>
          <w:sz w:val="24"/>
          <w:szCs w:val="24"/>
        </w:rPr>
        <w:t xml:space="preserve">Following these activities, you will complete a </w:t>
      </w:r>
      <w:r w:rsidRPr="00E22BF0">
        <w:rPr>
          <w:rFonts w:eastAsia="Arial"/>
          <w:b/>
          <w:bCs/>
          <w:sz w:val="24"/>
          <w:szCs w:val="24"/>
        </w:rPr>
        <w:t>1–3 page reflection paper</w:t>
      </w:r>
      <w:r w:rsidRPr="00E22BF0">
        <w:rPr>
          <w:rFonts w:eastAsia="Arial"/>
          <w:sz w:val="24"/>
          <w:szCs w:val="24"/>
        </w:rPr>
        <w:t xml:space="preserve"> in which you respond to </w:t>
      </w:r>
      <w:r>
        <w:rPr>
          <w:rFonts w:eastAsia="Arial"/>
          <w:sz w:val="24"/>
          <w:szCs w:val="24"/>
        </w:rPr>
        <w:t xml:space="preserve">the </w:t>
      </w:r>
      <w:r w:rsidRPr="00E22BF0">
        <w:rPr>
          <w:rFonts w:eastAsia="Arial"/>
          <w:sz w:val="24"/>
          <w:szCs w:val="24"/>
        </w:rPr>
        <w:t>provided question prompts. Your grade will be based on the depth of your reflection and the completeness of your responses to each question.</w:t>
      </w:r>
    </w:p>
    <w:p w14:paraId="76533AC3" w14:textId="77777777" w:rsidR="001C6E9C" w:rsidRPr="00AB291A" w:rsidRDefault="001C6E9C" w:rsidP="001C6E9C">
      <w:pPr>
        <w:rPr>
          <w:rFonts w:eastAsia="Arial"/>
          <w:sz w:val="24"/>
          <w:szCs w:val="24"/>
        </w:rPr>
      </w:pPr>
    </w:p>
    <w:p w14:paraId="7202396E" w14:textId="36CCA575" w:rsidR="001C6E9C" w:rsidRDefault="001C6E9C" w:rsidP="001C6E9C">
      <w:pPr>
        <w:rPr>
          <w:rFonts w:eastAsia="Arial"/>
          <w:sz w:val="24"/>
          <w:szCs w:val="24"/>
        </w:rPr>
      </w:pPr>
      <w:r>
        <w:rPr>
          <w:rFonts w:eastAsia="Arial"/>
          <w:b/>
          <w:bCs/>
          <w:sz w:val="24"/>
          <w:szCs w:val="24"/>
          <w:u w:val="single"/>
        </w:rPr>
        <w:t>A</w:t>
      </w:r>
      <w:r w:rsidRPr="00630DE0">
        <w:rPr>
          <w:rFonts w:eastAsia="Arial"/>
          <w:b/>
          <w:bCs/>
          <w:sz w:val="24"/>
          <w:szCs w:val="24"/>
          <w:u w:val="single"/>
        </w:rPr>
        <w:t xml:space="preserve">ttendance &amp; </w:t>
      </w:r>
      <w:r>
        <w:rPr>
          <w:rFonts w:eastAsia="Arial"/>
          <w:b/>
          <w:bCs/>
          <w:sz w:val="24"/>
          <w:szCs w:val="24"/>
          <w:u w:val="single"/>
        </w:rPr>
        <w:t xml:space="preserve">Participation </w:t>
      </w:r>
      <w:r w:rsidRPr="00630DE0">
        <w:rPr>
          <w:rFonts w:eastAsia="Arial"/>
          <w:b/>
          <w:bCs/>
          <w:sz w:val="24"/>
          <w:szCs w:val="24"/>
          <w:u w:val="single"/>
        </w:rPr>
        <w:t>(</w:t>
      </w:r>
      <w:r>
        <w:rPr>
          <w:rFonts w:eastAsia="Arial"/>
          <w:b/>
          <w:bCs/>
          <w:sz w:val="24"/>
          <w:szCs w:val="24"/>
          <w:u w:val="single"/>
        </w:rPr>
        <w:t>100</w:t>
      </w:r>
      <w:r w:rsidRPr="00630DE0">
        <w:rPr>
          <w:rFonts w:eastAsia="Arial"/>
          <w:b/>
          <w:bCs/>
          <w:sz w:val="24"/>
          <w:szCs w:val="24"/>
          <w:u w:val="single"/>
        </w:rPr>
        <w:t xml:space="preserve"> points) </w:t>
      </w:r>
      <w:r>
        <w:rPr>
          <w:rFonts w:eastAsia="Arial"/>
          <w:b/>
          <w:bCs/>
          <w:sz w:val="24"/>
          <w:szCs w:val="24"/>
          <w:u w:val="single"/>
        </w:rPr>
        <w:br/>
      </w:r>
      <w:r>
        <w:rPr>
          <w:rFonts w:eastAsia="Arial"/>
          <w:sz w:val="24"/>
          <w:szCs w:val="24"/>
        </w:rPr>
        <w:t>Students will receive overall class points based on class attendance (see attendance policy) and participation</w:t>
      </w:r>
      <w:r w:rsidR="00066FDD">
        <w:rPr>
          <w:rFonts w:eastAsia="Arial"/>
          <w:sz w:val="24"/>
          <w:szCs w:val="24"/>
        </w:rPr>
        <w:t xml:space="preserve"> </w:t>
      </w:r>
      <w:r w:rsidR="006D1821">
        <w:rPr>
          <w:rFonts w:eastAsia="Arial"/>
          <w:sz w:val="24"/>
          <w:szCs w:val="24"/>
        </w:rPr>
        <w:t>in</w:t>
      </w:r>
      <w:r w:rsidR="00066FDD">
        <w:rPr>
          <w:rFonts w:eastAsia="Arial"/>
          <w:sz w:val="24"/>
          <w:szCs w:val="24"/>
        </w:rPr>
        <w:t xml:space="preserve"> </w:t>
      </w:r>
      <w:r>
        <w:rPr>
          <w:rFonts w:eastAsia="Arial"/>
          <w:sz w:val="24"/>
          <w:szCs w:val="24"/>
        </w:rPr>
        <w:t xml:space="preserve">the course. </w:t>
      </w:r>
      <w:r w:rsidR="00813240">
        <w:rPr>
          <w:rFonts w:eastAsia="Arial"/>
          <w:sz w:val="24"/>
          <w:szCs w:val="24"/>
        </w:rPr>
        <w:t>P</w:t>
      </w:r>
      <w:r>
        <w:rPr>
          <w:rFonts w:eastAsia="Arial"/>
          <w:sz w:val="24"/>
          <w:szCs w:val="24"/>
        </w:rPr>
        <w:t xml:space="preserve">articipation will be measured </w:t>
      </w:r>
      <w:r w:rsidR="00813240">
        <w:rPr>
          <w:rFonts w:eastAsia="Arial"/>
          <w:sz w:val="24"/>
          <w:szCs w:val="24"/>
        </w:rPr>
        <w:t xml:space="preserve">through in-class assignments and </w:t>
      </w:r>
      <w:r w:rsidR="006D1821">
        <w:rPr>
          <w:rFonts w:eastAsia="Arial"/>
          <w:sz w:val="24"/>
          <w:szCs w:val="24"/>
        </w:rPr>
        <w:t>discussions. Students</w:t>
      </w:r>
      <w:r>
        <w:rPr>
          <w:rFonts w:eastAsia="Arial"/>
          <w:sz w:val="24"/>
          <w:szCs w:val="24"/>
        </w:rPr>
        <w:t xml:space="preserve"> </w:t>
      </w:r>
      <w:r w:rsidR="00310E00">
        <w:rPr>
          <w:rFonts w:eastAsia="Arial"/>
          <w:sz w:val="24"/>
          <w:szCs w:val="24"/>
        </w:rPr>
        <w:t>who</w:t>
      </w:r>
      <w:r w:rsidR="00813240">
        <w:rPr>
          <w:rFonts w:eastAsia="Arial"/>
          <w:sz w:val="24"/>
          <w:szCs w:val="24"/>
        </w:rPr>
        <w:t xml:space="preserve"> </w:t>
      </w:r>
      <w:r w:rsidR="001D5CC1">
        <w:rPr>
          <w:rFonts w:eastAsia="Arial"/>
          <w:sz w:val="24"/>
          <w:szCs w:val="24"/>
        </w:rPr>
        <w:t>follow the attendance policy(no more than 2 excused absences)</w:t>
      </w:r>
      <w:r w:rsidR="006D1821">
        <w:rPr>
          <w:rFonts w:eastAsia="Arial"/>
          <w:sz w:val="24"/>
          <w:szCs w:val="24"/>
        </w:rPr>
        <w:t xml:space="preserve">and </w:t>
      </w:r>
      <w:r>
        <w:rPr>
          <w:rFonts w:eastAsia="Arial"/>
          <w:sz w:val="24"/>
          <w:szCs w:val="24"/>
        </w:rPr>
        <w:t>participate in</w:t>
      </w:r>
      <w:r w:rsidR="006D1821">
        <w:rPr>
          <w:rFonts w:eastAsia="Arial"/>
          <w:sz w:val="24"/>
          <w:szCs w:val="24"/>
        </w:rPr>
        <w:t xml:space="preserve"> class activities</w:t>
      </w:r>
      <w:r>
        <w:rPr>
          <w:rFonts w:eastAsia="Arial"/>
          <w:sz w:val="24"/>
          <w:szCs w:val="24"/>
        </w:rPr>
        <w:t xml:space="preserve"> will receive the entire </w:t>
      </w:r>
      <w:r w:rsidR="006D1821">
        <w:rPr>
          <w:rFonts w:eastAsia="Arial"/>
          <w:sz w:val="24"/>
          <w:szCs w:val="24"/>
        </w:rPr>
        <w:t xml:space="preserve">100 </w:t>
      </w:r>
      <w:r>
        <w:rPr>
          <w:rFonts w:eastAsia="Arial"/>
          <w:sz w:val="24"/>
          <w:szCs w:val="24"/>
        </w:rPr>
        <w:t>points at the end of the semester.</w:t>
      </w:r>
      <w:r w:rsidR="001D5CC1">
        <w:rPr>
          <w:rFonts w:eastAsia="Arial"/>
          <w:sz w:val="24"/>
          <w:szCs w:val="24"/>
        </w:rPr>
        <w:t xml:space="preserve"> </w:t>
      </w:r>
    </w:p>
    <w:p w14:paraId="76D8F924" w14:textId="77777777" w:rsidR="00286BEA" w:rsidRDefault="00286BEA" w:rsidP="001C6E9C">
      <w:pPr>
        <w:rPr>
          <w:rFonts w:eastAsia="Arial"/>
          <w:sz w:val="24"/>
          <w:szCs w:val="24"/>
        </w:rPr>
      </w:pPr>
    </w:p>
    <w:p w14:paraId="1D9130CE" w14:textId="1E7B1239" w:rsidR="00286BEA" w:rsidRPr="00E429AA" w:rsidRDefault="00286BEA" w:rsidP="001C6E9C">
      <w:pPr>
        <w:rPr>
          <w:rFonts w:eastAsia="Arial"/>
          <w:b/>
          <w:bCs/>
          <w:sz w:val="24"/>
          <w:szCs w:val="24"/>
          <w:u w:val="single"/>
        </w:rPr>
      </w:pPr>
      <w:r w:rsidRPr="00E429AA">
        <w:rPr>
          <w:rFonts w:eastAsia="Arial"/>
          <w:b/>
          <w:bCs/>
          <w:sz w:val="24"/>
          <w:szCs w:val="24"/>
          <w:u w:val="single"/>
        </w:rPr>
        <w:t>Extra Credit</w:t>
      </w:r>
      <w:r w:rsidR="00E429AA">
        <w:rPr>
          <w:rFonts w:eastAsia="Arial"/>
          <w:b/>
          <w:bCs/>
          <w:sz w:val="24"/>
          <w:szCs w:val="24"/>
          <w:u w:val="single"/>
        </w:rPr>
        <w:t xml:space="preserve"> </w:t>
      </w:r>
      <w:r w:rsidR="005F34EF">
        <w:rPr>
          <w:rFonts w:eastAsia="Arial"/>
          <w:sz w:val="24"/>
          <w:szCs w:val="24"/>
        </w:rPr>
        <w:t xml:space="preserve"> Extra credit opportunities may be offered during the course, and if so, will be posted in Canvas. </w:t>
      </w:r>
      <w:r w:rsidR="00E429AA">
        <w:rPr>
          <w:rFonts w:eastAsia="Arial"/>
          <w:b/>
          <w:bCs/>
          <w:sz w:val="24"/>
          <w:szCs w:val="24"/>
          <w:u w:val="single"/>
        </w:rPr>
        <w:br/>
      </w:r>
      <w:r w:rsidR="00E429AA">
        <w:rPr>
          <w:rFonts w:eastAsia="Arial"/>
          <w:b/>
          <w:bCs/>
          <w:sz w:val="24"/>
          <w:szCs w:val="24"/>
          <w:u w:val="single"/>
        </w:rPr>
        <w:br/>
      </w:r>
    </w:p>
    <w:p w14:paraId="2B02C11F" w14:textId="77777777" w:rsidR="00286BEA" w:rsidRDefault="00286BEA" w:rsidP="001C6E9C">
      <w:pPr>
        <w:rPr>
          <w:rFonts w:eastAsia="Arial"/>
          <w:sz w:val="24"/>
          <w:szCs w:val="24"/>
        </w:rPr>
      </w:pPr>
    </w:p>
    <w:p w14:paraId="542357AE" w14:textId="77777777" w:rsidR="00286BEA" w:rsidRPr="00066FDD" w:rsidRDefault="00286BEA" w:rsidP="001C6E9C">
      <w:pPr>
        <w:rPr>
          <w:rFonts w:eastAsia="Arial"/>
          <w:sz w:val="24"/>
          <w:szCs w:val="24"/>
        </w:rPr>
      </w:pPr>
    </w:p>
    <w:p w14:paraId="5A62350F" w14:textId="77777777" w:rsidR="001C6E9C" w:rsidRDefault="001C6E9C" w:rsidP="001C6E9C">
      <w:pPr>
        <w:rPr>
          <w:sz w:val="24"/>
        </w:rPr>
      </w:pPr>
    </w:p>
    <w:p w14:paraId="049A6349" w14:textId="77777777" w:rsidR="001C6E9C" w:rsidRDefault="001C6E9C" w:rsidP="001C6E9C">
      <w:pPr>
        <w:rPr>
          <w:sz w:val="24"/>
        </w:rPr>
      </w:pPr>
    </w:p>
    <w:p w14:paraId="31DF8B09" w14:textId="77777777" w:rsidR="001C6E9C" w:rsidRDefault="001C6E9C" w:rsidP="001C6E9C">
      <w:pPr>
        <w:rPr>
          <w:sz w:val="24"/>
        </w:rPr>
      </w:pPr>
    </w:p>
    <w:p w14:paraId="67E5B5DA" w14:textId="77777777" w:rsidR="001C6E9C" w:rsidRDefault="001C6E9C" w:rsidP="001C6E9C">
      <w:pPr>
        <w:rPr>
          <w:rFonts w:ascii="Arial Narrow Bold"/>
          <w:b/>
          <w:sz w:val="24"/>
        </w:rPr>
      </w:pPr>
    </w:p>
    <w:p w14:paraId="727E6760" w14:textId="77777777" w:rsidR="001C6E9C" w:rsidRPr="001C7FA2" w:rsidRDefault="001C6E9C" w:rsidP="001C6E9C">
      <w:pPr>
        <w:rPr>
          <w:rFonts w:eastAsia="Arial"/>
          <w:b/>
          <w:bCs/>
          <w:sz w:val="24"/>
          <w:szCs w:val="24"/>
          <w:u w:val="single"/>
        </w:rPr>
      </w:pPr>
    </w:p>
    <w:p w14:paraId="7650BF63" w14:textId="77777777" w:rsidR="001C6E9C" w:rsidRDefault="001C6E9C" w:rsidP="001C6E9C">
      <w:pPr>
        <w:rPr>
          <w:sz w:val="24"/>
        </w:rPr>
      </w:pPr>
    </w:p>
    <w:p w14:paraId="12CB405D" w14:textId="77777777" w:rsidR="001C6E9C" w:rsidRDefault="001C6E9C" w:rsidP="001C6E9C">
      <w:pPr>
        <w:rPr>
          <w:rFonts w:eastAsia="Arial"/>
          <w:sz w:val="24"/>
          <w:szCs w:val="24"/>
        </w:rPr>
      </w:pPr>
    </w:p>
    <w:p w14:paraId="46246ECC" w14:textId="77777777" w:rsidR="001C6E9C" w:rsidRDefault="001C6E9C" w:rsidP="001C6E9C">
      <w:pPr>
        <w:spacing w:line="232" w:lineRule="auto"/>
        <w:rPr>
          <w:rFonts w:ascii="Calibri"/>
        </w:rPr>
        <w:sectPr w:rsidR="001C6E9C" w:rsidSect="001C6E9C">
          <w:pgSz w:w="12240" w:h="15840"/>
          <w:pgMar w:top="1360" w:right="1260" w:bottom="1674" w:left="1260" w:header="0" w:footer="1000" w:gutter="0"/>
          <w:cols w:space="720"/>
        </w:sectPr>
      </w:pPr>
    </w:p>
    <w:p w14:paraId="5CD47D89" w14:textId="77777777" w:rsidR="001C6E9C" w:rsidRDefault="001C6E9C" w:rsidP="001C6E9C">
      <w:pPr>
        <w:rPr>
          <w:rFonts w:ascii="Times New Roman"/>
          <w:sz w:val="24"/>
        </w:rPr>
        <w:sectPr w:rsidR="001C6E9C" w:rsidSect="001C6E9C">
          <w:type w:val="continuous"/>
          <w:pgSz w:w="12240" w:h="15840"/>
          <w:pgMar w:top="1420" w:right="1260" w:bottom="1200" w:left="1260" w:header="0" w:footer="1000" w:gutter="0"/>
          <w:cols w:space="720"/>
        </w:sectPr>
      </w:pPr>
    </w:p>
    <w:p w14:paraId="49987290" w14:textId="78B98D6B" w:rsidR="002A35F5" w:rsidRDefault="002A35F5" w:rsidP="0020673F">
      <w:pPr>
        <w:spacing w:before="247"/>
        <w:ind w:right="165"/>
        <w:rPr>
          <w:rFonts w:ascii="Calibri"/>
        </w:rPr>
      </w:pPr>
    </w:p>
    <w:sectPr w:rsidR="002A35F5">
      <w:type w:val="continuous"/>
      <w:pgSz w:w="12240" w:h="15840"/>
      <w:pgMar w:top="1420" w:right="1260" w:bottom="1200" w:left="126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EEC8" w14:textId="77777777" w:rsidR="00981163" w:rsidRDefault="00981163">
      <w:r>
        <w:separator/>
      </w:r>
    </w:p>
  </w:endnote>
  <w:endnote w:type="continuationSeparator" w:id="0">
    <w:p w14:paraId="6DBB8ECC" w14:textId="77777777" w:rsidR="00981163" w:rsidRDefault="009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Bold">
    <w:altName w:val="Arial Narrow Bold"/>
    <w:panose1 w:val="020B070602020203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Italic">
    <w:altName w:val="Arial Narrow Italic"/>
    <w:panose1 w:val="020B06060202020A0204"/>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Bold Italic">
    <w:altName w:val="Arial Narrow Bold Italic"/>
    <w:panose1 w:val="020B07060202020A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34E5" w14:textId="0E0DFD89" w:rsidR="002A35F5" w:rsidRDefault="007C0795">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1D19F7E6" wp14:editId="0C78B6EB">
              <wp:simplePos x="0" y="0"/>
              <wp:positionH relativeFrom="page">
                <wp:posOffset>3776980</wp:posOffset>
              </wp:positionH>
              <wp:positionV relativeFrom="page">
                <wp:posOffset>9283700</wp:posOffset>
              </wp:positionV>
              <wp:extent cx="230505" cy="165100"/>
              <wp:effectExtent l="0" t="0" r="0" b="0"/>
              <wp:wrapNone/>
              <wp:docPr id="14169657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 cy="165100"/>
                      </a:xfrm>
                      <a:prstGeom prst="rect">
                        <a:avLst/>
                      </a:prstGeom>
                    </wps:spPr>
                    <wps:txbx>
                      <w:txbxContent>
                        <w:p w14:paraId="7A4FCC61" w14:textId="77777777" w:rsidR="002A35F5" w:rsidRDefault="00E01C56">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D19F7E6" id="_x0000_t202" coordsize="21600,21600" o:spt="202" path="m,l,21600r21600,l21600,xe">
              <v:stroke joinstyle="miter"/>
              <v:path gradientshapeok="t" o:connecttype="rect"/>
            </v:shapetype>
            <v:shape id="Text Box 1" o:spid="_x0000_s1027" type="#_x0000_t202" style="position:absolute;margin-left:297.4pt;margin-top:731pt;width:18.15pt;height:1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" filled="f" stroked="f">
              <v:textbox inset="0,0,0,0">
                <w:txbxContent>
                  <w:p w14:paraId="7A4FCC61" w14:textId="77777777" w:rsidR="002A35F5" w:rsidRDefault="00E01C56">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6FAB" w14:textId="77777777" w:rsidR="00981163" w:rsidRDefault="00981163">
      <w:r>
        <w:separator/>
      </w:r>
    </w:p>
  </w:footnote>
  <w:footnote w:type="continuationSeparator" w:id="0">
    <w:p w14:paraId="0CE70824" w14:textId="77777777" w:rsidR="00981163" w:rsidRDefault="0098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C18"/>
    <w:multiLevelType w:val="hybridMultilevel"/>
    <w:tmpl w:val="C1A6967E"/>
    <w:lvl w:ilvl="0" w:tplc="04090001">
      <w:start w:val="1"/>
      <w:numFmt w:val="bullet"/>
      <w:lvlText w:val=""/>
      <w:lvlJc w:val="left"/>
      <w:pPr>
        <w:ind w:left="633" w:hanging="360"/>
      </w:pPr>
      <w:rPr>
        <w:rFonts w:ascii="Symbol" w:hAnsi="Symbol"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1" w15:restartNumberingAfterBreak="0">
    <w:nsid w:val="02F93255"/>
    <w:multiLevelType w:val="hybridMultilevel"/>
    <w:tmpl w:val="50BEE0EE"/>
    <w:lvl w:ilvl="0" w:tplc="90E887A8">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9C120F3E">
      <w:numFmt w:val="bullet"/>
      <w:lvlText w:val="•"/>
      <w:lvlJc w:val="left"/>
      <w:pPr>
        <w:ind w:left="1130" w:hanging="360"/>
      </w:pPr>
      <w:rPr>
        <w:rFonts w:hint="default"/>
        <w:lang w:val="en-US" w:eastAsia="en-US" w:bidi="ar-SA"/>
      </w:rPr>
    </w:lvl>
    <w:lvl w:ilvl="2" w:tplc="23C211A6">
      <w:numFmt w:val="bullet"/>
      <w:lvlText w:val="•"/>
      <w:lvlJc w:val="left"/>
      <w:pPr>
        <w:ind w:left="1461" w:hanging="360"/>
      </w:pPr>
      <w:rPr>
        <w:rFonts w:hint="default"/>
        <w:lang w:val="en-US" w:eastAsia="en-US" w:bidi="ar-SA"/>
      </w:rPr>
    </w:lvl>
    <w:lvl w:ilvl="3" w:tplc="7AF69640">
      <w:numFmt w:val="bullet"/>
      <w:lvlText w:val="•"/>
      <w:lvlJc w:val="left"/>
      <w:pPr>
        <w:ind w:left="1791" w:hanging="360"/>
      </w:pPr>
      <w:rPr>
        <w:rFonts w:hint="default"/>
        <w:lang w:val="en-US" w:eastAsia="en-US" w:bidi="ar-SA"/>
      </w:rPr>
    </w:lvl>
    <w:lvl w:ilvl="4" w:tplc="9ECC7106">
      <w:numFmt w:val="bullet"/>
      <w:lvlText w:val="•"/>
      <w:lvlJc w:val="left"/>
      <w:pPr>
        <w:ind w:left="2122" w:hanging="360"/>
      </w:pPr>
      <w:rPr>
        <w:rFonts w:hint="default"/>
        <w:lang w:val="en-US" w:eastAsia="en-US" w:bidi="ar-SA"/>
      </w:rPr>
    </w:lvl>
    <w:lvl w:ilvl="5" w:tplc="5986DE58">
      <w:numFmt w:val="bullet"/>
      <w:lvlText w:val="•"/>
      <w:lvlJc w:val="left"/>
      <w:pPr>
        <w:ind w:left="2453" w:hanging="360"/>
      </w:pPr>
      <w:rPr>
        <w:rFonts w:hint="default"/>
        <w:lang w:val="en-US" w:eastAsia="en-US" w:bidi="ar-SA"/>
      </w:rPr>
    </w:lvl>
    <w:lvl w:ilvl="6" w:tplc="96DE6986">
      <w:numFmt w:val="bullet"/>
      <w:lvlText w:val="•"/>
      <w:lvlJc w:val="left"/>
      <w:pPr>
        <w:ind w:left="2783" w:hanging="360"/>
      </w:pPr>
      <w:rPr>
        <w:rFonts w:hint="default"/>
        <w:lang w:val="en-US" w:eastAsia="en-US" w:bidi="ar-SA"/>
      </w:rPr>
    </w:lvl>
    <w:lvl w:ilvl="7" w:tplc="8FDC52CC">
      <w:numFmt w:val="bullet"/>
      <w:lvlText w:val="•"/>
      <w:lvlJc w:val="left"/>
      <w:pPr>
        <w:ind w:left="3114" w:hanging="360"/>
      </w:pPr>
      <w:rPr>
        <w:rFonts w:hint="default"/>
        <w:lang w:val="en-US" w:eastAsia="en-US" w:bidi="ar-SA"/>
      </w:rPr>
    </w:lvl>
    <w:lvl w:ilvl="8" w:tplc="C67AD596">
      <w:numFmt w:val="bullet"/>
      <w:lvlText w:val="•"/>
      <w:lvlJc w:val="left"/>
      <w:pPr>
        <w:ind w:left="3444" w:hanging="360"/>
      </w:pPr>
      <w:rPr>
        <w:rFonts w:hint="default"/>
        <w:lang w:val="en-US" w:eastAsia="en-US" w:bidi="ar-SA"/>
      </w:rPr>
    </w:lvl>
  </w:abstractNum>
  <w:abstractNum w:abstractNumId="2" w15:restartNumberingAfterBreak="0">
    <w:nsid w:val="03F92607"/>
    <w:multiLevelType w:val="hybridMultilevel"/>
    <w:tmpl w:val="0CE2AA12"/>
    <w:lvl w:ilvl="0" w:tplc="24DEB840">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DD8AB276">
      <w:numFmt w:val="bullet"/>
      <w:lvlText w:val="•"/>
      <w:lvlJc w:val="left"/>
      <w:pPr>
        <w:ind w:left="1130" w:hanging="360"/>
      </w:pPr>
      <w:rPr>
        <w:rFonts w:hint="default"/>
        <w:lang w:val="en-US" w:eastAsia="en-US" w:bidi="ar-SA"/>
      </w:rPr>
    </w:lvl>
    <w:lvl w:ilvl="2" w:tplc="EF6E0534">
      <w:numFmt w:val="bullet"/>
      <w:lvlText w:val="•"/>
      <w:lvlJc w:val="left"/>
      <w:pPr>
        <w:ind w:left="1461" w:hanging="360"/>
      </w:pPr>
      <w:rPr>
        <w:rFonts w:hint="default"/>
        <w:lang w:val="en-US" w:eastAsia="en-US" w:bidi="ar-SA"/>
      </w:rPr>
    </w:lvl>
    <w:lvl w:ilvl="3" w:tplc="EE12C4CA">
      <w:numFmt w:val="bullet"/>
      <w:lvlText w:val="•"/>
      <w:lvlJc w:val="left"/>
      <w:pPr>
        <w:ind w:left="1791" w:hanging="360"/>
      </w:pPr>
      <w:rPr>
        <w:rFonts w:hint="default"/>
        <w:lang w:val="en-US" w:eastAsia="en-US" w:bidi="ar-SA"/>
      </w:rPr>
    </w:lvl>
    <w:lvl w:ilvl="4" w:tplc="02F0EC08">
      <w:numFmt w:val="bullet"/>
      <w:lvlText w:val="•"/>
      <w:lvlJc w:val="left"/>
      <w:pPr>
        <w:ind w:left="2122" w:hanging="360"/>
      </w:pPr>
      <w:rPr>
        <w:rFonts w:hint="default"/>
        <w:lang w:val="en-US" w:eastAsia="en-US" w:bidi="ar-SA"/>
      </w:rPr>
    </w:lvl>
    <w:lvl w:ilvl="5" w:tplc="A5703656">
      <w:numFmt w:val="bullet"/>
      <w:lvlText w:val="•"/>
      <w:lvlJc w:val="left"/>
      <w:pPr>
        <w:ind w:left="2453" w:hanging="360"/>
      </w:pPr>
      <w:rPr>
        <w:rFonts w:hint="default"/>
        <w:lang w:val="en-US" w:eastAsia="en-US" w:bidi="ar-SA"/>
      </w:rPr>
    </w:lvl>
    <w:lvl w:ilvl="6" w:tplc="D8A6F7F4">
      <w:numFmt w:val="bullet"/>
      <w:lvlText w:val="•"/>
      <w:lvlJc w:val="left"/>
      <w:pPr>
        <w:ind w:left="2783" w:hanging="360"/>
      </w:pPr>
      <w:rPr>
        <w:rFonts w:hint="default"/>
        <w:lang w:val="en-US" w:eastAsia="en-US" w:bidi="ar-SA"/>
      </w:rPr>
    </w:lvl>
    <w:lvl w:ilvl="7" w:tplc="DD72FC58">
      <w:numFmt w:val="bullet"/>
      <w:lvlText w:val="•"/>
      <w:lvlJc w:val="left"/>
      <w:pPr>
        <w:ind w:left="3114" w:hanging="360"/>
      </w:pPr>
      <w:rPr>
        <w:rFonts w:hint="default"/>
        <w:lang w:val="en-US" w:eastAsia="en-US" w:bidi="ar-SA"/>
      </w:rPr>
    </w:lvl>
    <w:lvl w:ilvl="8" w:tplc="4232C7CC">
      <w:numFmt w:val="bullet"/>
      <w:lvlText w:val="•"/>
      <w:lvlJc w:val="left"/>
      <w:pPr>
        <w:ind w:left="3444" w:hanging="360"/>
      </w:pPr>
      <w:rPr>
        <w:rFonts w:hint="default"/>
        <w:lang w:val="en-US" w:eastAsia="en-US" w:bidi="ar-SA"/>
      </w:rPr>
    </w:lvl>
  </w:abstractNum>
  <w:abstractNum w:abstractNumId="3" w15:restartNumberingAfterBreak="0">
    <w:nsid w:val="07E761A9"/>
    <w:multiLevelType w:val="hybridMultilevel"/>
    <w:tmpl w:val="C532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00E02"/>
    <w:multiLevelType w:val="multilevel"/>
    <w:tmpl w:val="4EC8E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8A675EF"/>
    <w:multiLevelType w:val="hybridMultilevel"/>
    <w:tmpl w:val="5254B5CC"/>
    <w:lvl w:ilvl="0" w:tplc="D90880BE">
      <w:numFmt w:val="bullet"/>
      <w:lvlText w:val=""/>
      <w:lvlJc w:val="left"/>
      <w:pPr>
        <w:ind w:left="337" w:hanging="180"/>
      </w:pPr>
      <w:rPr>
        <w:rFonts w:ascii="Symbol" w:eastAsia="Symbol" w:hAnsi="Symbol" w:cs="Symbol" w:hint="default"/>
        <w:b w:val="0"/>
        <w:bCs w:val="0"/>
        <w:i w:val="0"/>
        <w:iCs w:val="0"/>
        <w:spacing w:val="0"/>
        <w:w w:val="100"/>
        <w:position w:val="4"/>
        <w:sz w:val="24"/>
        <w:szCs w:val="24"/>
        <w:lang w:val="en-US" w:eastAsia="en-US" w:bidi="ar-SA"/>
      </w:rPr>
    </w:lvl>
    <w:lvl w:ilvl="1" w:tplc="6814540C">
      <w:numFmt w:val="bullet"/>
      <w:lvlText w:val="•"/>
      <w:lvlJc w:val="left"/>
      <w:pPr>
        <w:ind w:left="588" w:hanging="180"/>
      </w:pPr>
      <w:rPr>
        <w:rFonts w:hint="default"/>
        <w:lang w:val="en-US" w:eastAsia="en-US" w:bidi="ar-SA"/>
      </w:rPr>
    </w:lvl>
    <w:lvl w:ilvl="2" w:tplc="CC0A4528">
      <w:numFmt w:val="bullet"/>
      <w:lvlText w:val="•"/>
      <w:lvlJc w:val="left"/>
      <w:pPr>
        <w:ind w:left="837" w:hanging="180"/>
      </w:pPr>
      <w:rPr>
        <w:rFonts w:hint="default"/>
        <w:lang w:val="en-US" w:eastAsia="en-US" w:bidi="ar-SA"/>
      </w:rPr>
    </w:lvl>
    <w:lvl w:ilvl="3" w:tplc="83283EA0">
      <w:numFmt w:val="bullet"/>
      <w:lvlText w:val="•"/>
      <w:lvlJc w:val="left"/>
      <w:pPr>
        <w:ind w:left="1086" w:hanging="180"/>
      </w:pPr>
      <w:rPr>
        <w:rFonts w:hint="default"/>
        <w:lang w:val="en-US" w:eastAsia="en-US" w:bidi="ar-SA"/>
      </w:rPr>
    </w:lvl>
    <w:lvl w:ilvl="4" w:tplc="07C45830">
      <w:numFmt w:val="bullet"/>
      <w:lvlText w:val="•"/>
      <w:lvlJc w:val="left"/>
      <w:pPr>
        <w:ind w:left="1335" w:hanging="180"/>
      </w:pPr>
      <w:rPr>
        <w:rFonts w:hint="default"/>
        <w:lang w:val="en-US" w:eastAsia="en-US" w:bidi="ar-SA"/>
      </w:rPr>
    </w:lvl>
    <w:lvl w:ilvl="5" w:tplc="B7304042">
      <w:numFmt w:val="bullet"/>
      <w:lvlText w:val="•"/>
      <w:lvlJc w:val="left"/>
      <w:pPr>
        <w:ind w:left="1584" w:hanging="180"/>
      </w:pPr>
      <w:rPr>
        <w:rFonts w:hint="default"/>
        <w:lang w:val="en-US" w:eastAsia="en-US" w:bidi="ar-SA"/>
      </w:rPr>
    </w:lvl>
    <w:lvl w:ilvl="6" w:tplc="7218A4D0">
      <w:numFmt w:val="bullet"/>
      <w:lvlText w:val="•"/>
      <w:lvlJc w:val="left"/>
      <w:pPr>
        <w:ind w:left="1832" w:hanging="180"/>
      </w:pPr>
      <w:rPr>
        <w:rFonts w:hint="default"/>
        <w:lang w:val="en-US" w:eastAsia="en-US" w:bidi="ar-SA"/>
      </w:rPr>
    </w:lvl>
    <w:lvl w:ilvl="7" w:tplc="406008D8">
      <w:numFmt w:val="bullet"/>
      <w:lvlText w:val="•"/>
      <w:lvlJc w:val="left"/>
      <w:pPr>
        <w:ind w:left="2081" w:hanging="180"/>
      </w:pPr>
      <w:rPr>
        <w:rFonts w:hint="default"/>
        <w:lang w:val="en-US" w:eastAsia="en-US" w:bidi="ar-SA"/>
      </w:rPr>
    </w:lvl>
    <w:lvl w:ilvl="8" w:tplc="83B08598">
      <w:numFmt w:val="bullet"/>
      <w:lvlText w:val="•"/>
      <w:lvlJc w:val="left"/>
      <w:pPr>
        <w:ind w:left="2330" w:hanging="180"/>
      </w:pPr>
      <w:rPr>
        <w:rFonts w:hint="default"/>
        <w:lang w:val="en-US" w:eastAsia="en-US" w:bidi="ar-SA"/>
      </w:rPr>
    </w:lvl>
  </w:abstractNum>
  <w:abstractNum w:abstractNumId="6" w15:restartNumberingAfterBreak="0">
    <w:nsid w:val="090D5C30"/>
    <w:multiLevelType w:val="hybridMultilevel"/>
    <w:tmpl w:val="DEFACEC8"/>
    <w:lvl w:ilvl="0" w:tplc="5644DC62">
      <w:numFmt w:val="bullet"/>
      <w:lvlText w:val=""/>
      <w:lvlJc w:val="left"/>
      <w:pPr>
        <w:ind w:left="337" w:hanging="180"/>
      </w:pPr>
      <w:rPr>
        <w:rFonts w:ascii="Symbol" w:eastAsia="Symbol" w:hAnsi="Symbol" w:cs="Symbol" w:hint="default"/>
        <w:b w:val="0"/>
        <w:bCs w:val="0"/>
        <w:i w:val="0"/>
        <w:iCs w:val="0"/>
        <w:spacing w:val="0"/>
        <w:w w:val="100"/>
        <w:position w:val="4"/>
        <w:sz w:val="24"/>
        <w:szCs w:val="24"/>
        <w:lang w:val="en-US" w:eastAsia="en-US" w:bidi="ar-SA"/>
      </w:rPr>
    </w:lvl>
    <w:lvl w:ilvl="1" w:tplc="22848CEC">
      <w:numFmt w:val="bullet"/>
      <w:lvlText w:val="•"/>
      <w:lvlJc w:val="left"/>
      <w:pPr>
        <w:ind w:left="588" w:hanging="180"/>
      </w:pPr>
      <w:rPr>
        <w:rFonts w:hint="default"/>
        <w:lang w:val="en-US" w:eastAsia="en-US" w:bidi="ar-SA"/>
      </w:rPr>
    </w:lvl>
    <w:lvl w:ilvl="2" w:tplc="E13C6416">
      <w:numFmt w:val="bullet"/>
      <w:lvlText w:val="•"/>
      <w:lvlJc w:val="left"/>
      <w:pPr>
        <w:ind w:left="837" w:hanging="180"/>
      </w:pPr>
      <w:rPr>
        <w:rFonts w:hint="default"/>
        <w:lang w:val="en-US" w:eastAsia="en-US" w:bidi="ar-SA"/>
      </w:rPr>
    </w:lvl>
    <w:lvl w:ilvl="3" w:tplc="288853F4">
      <w:numFmt w:val="bullet"/>
      <w:lvlText w:val="•"/>
      <w:lvlJc w:val="left"/>
      <w:pPr>
        <w:ind w:left="1086" w:hanging="180"/>
      </w:pPr>
      <w:rPr>
        <w:rFonts w:hint="default"/>
        <w:lang w:val="en-US" w:eastAsia="en-US" w:bidi="ar-SA"/>
      </w:rPr>
    </w:lvl>
    <w:lvl w:ilvl="4" w:tplc="4C2237C6">
      <w:numFmt w:val="bullet"/>
      <w:lvlText w:val="•"/>
      <w:lvlJc w:val="left"/>
      <w:pPr>
        <w:ind w:left="1335" w:hanging="180"/>
      </w:pPr>
      <w:rPr>
        <w:rFonts w:hint="default"/>
        <w:lang w:val="en-US" w:eastAsia="en-US" w:bidi="ar-SA"/>
      </w:rPr>
    </w:lvl>
    <w:lvl w:ilvl="5" w:tplc="0EC020B6">
      <w:numFmt w:val="bullet"/>
      <w:lvlText w:val="•"/>
      <w:lvlJc w:val="left"/>
      <w:pPr>
        <w:ind w:left="1584" w:hanging="180"/>
      </w:pPr>
      <w:rPr>
        <w:rFonts w:hint="default"/>
        <w:lang w:val="en-US" w:eastAsia="en-US" w:bidi="ar-SA"/>
      </w:rPr>
    </w:lvl>
    <w:lvl w:ilvl="6" w:tplc="6C5682CA">
      <w:numFmt w:val="bullet"/>
      <w:lvlText w:val="•"/>
      <w:lvlJc w:val="left"/>
      <w:pPr>
        <w:ind w:left="1832" w:hanging="180"/>
      </w:pPr>
      <w:rPr>
        <w:rFonts w:hint="default"/>
        <w:lang w:val="en-US" w:eastAsia="en-US" w:bidi="ar-SA"/>
      </w:rPr>
    </w:lvl>
    <w:lvl w:ilvl="7" w:tplc="16089CCC">
      <w:numFmt w:val="bullet"/>
      <w:lvlText w:val="•"/>
      <w:lvlJc w:val="left"/>
      <w:pPr>
        <w:ind w:left="2081" w:hanging="180"/>
      </w:pPr>
      <w:rPr>
        <w:rFonts w:hint="default"/>
        <w:lang w:val="en-US" w:eastAsia="en-US" w:bidi="ar-SA"/>
      </w:rPr>
    </w:lvl>
    <w:lvl w:ilvl="8" w:tplc="C4F6B634">
      <w:numFmt w:val="bullet"/>
      <w:lvlText w:val="•"/>
      <w:lvlJc w:val="left"/>
      <w:pPr>
        <w:ind w:left="2330" w:hanging="180"/>
      </w:pPr>
      <w:rPr>
        <w:rFonts w:hint="default"/>
        <w:lang w:val="en-US" w:eastAsia="en-US" w:bidi="ar-SA"/>
      </w:rPr>
    </w:lvl>
  </w:abstractNum>
  <w:abstractNum w:abstractNumId="7" w15:restartNumberingAfterBreak="0">
    <w:nsid w:val="0DD66DC5"/>
    <w:multiLevelType w:val="hybridMultilevel"/>
    <w:tmpl w:val="EA16CD7C"/>
    <w:lvl w:ilvl="0" w:tplc="B8CE38CC">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60FACF62">
      <w:numFmt w:val="bullet"/>
      <w:lvlText w:val="•"/>
      <w:lvlJc w:val="left"/>
      <w:pPr>
        <w:ind w:left="1130" w:hanging="360"/>
      </w:pPr>
      <w:rPr>
        <w:rFonts w:hint="default"/>
        <w:lang w:val="en-US" w:eastAsia="en-US" w:bidi="ar-SA"/>
      </w:rPr>
    </w:lvl>
    <w:lvl w:ilvl="2" w:tplc="5B2E72B6">
      <w:numFmt w:val="bullet"/>
      <w:lvlText w:val="•"/>
      <w:lvlJc w:val="left"/>
      <w:pPr>
        <w:ind w:left="1461" w:hanging="360"/>
      </w:pPr>
      <w:rPr>
        <w:rFonts w:hint="default"/>
        <w:lang w:val="en-US" w:eastAsia="en-US" w:bidi="ar-SA"/>
      </w:rPr>
    </w:lvl>
    <w:lvl w:ilvl="3" w:tplc="0AF47430">
      <w:numFmt w:val="bullet"/>
      <w:lvlText w:val="•"/>
      <w:lvlJc w:val="left"/>
      <w:pPr>
        <w:ind w:left="1791" w:hanging="360"/>
      </w:pPr>
      <w:rPr>
        <w:rFonts w:hint="default"/>
        <w:lang w:val="en-US" w:eastAsia="en-US" w:bidi="ar-SA"/>
      </w:rPr>
    </w:lvl>
    <w:lvl w:ilvl="4" w:tplc="B0009FA6">
      <w:numFmt w:val="bullet"/>
      <w:lvlText w:val="•"/>
      <w:lvlJc w:val="left"/>
      <w:pPr>
        <w:ind w:left="2122" w:hanging="360"/>
      </w:pPr>
      <w:rPr>
        <w:rFonts w:hint="default"/>
        <w:lang w:val="en-US" w:eastAsia="en-US" w:bidi="ar-SA"/>
      </w:rPr>
    </w:lvl>
    <w:lvl w:ilvl="5" w:tplc="32461382">
      <w:numFmt w:val="bullet"/>
      <w:lvlText w:val="•"/>
      <w:lvlJc w:val="left"/>
      <w:pPr>
        <w:ind w:left="2453" w:hanging="360"/>
      </w:pPr>
      <w:rPr>
        <w:rFonts w:hint="default"/>
        <w:lang w:val="en-US" w:eastAsia="en-US" w:bidi="ar-SA"/>
      </w:rPr>
    </w:lvl>
    <w:lvl w:ilvl="6" w:tplc="BAFE163C">
      <w:numFmt w:val="bullet"/>
      <w:lvlText w:val="•"/>
      <w:lvlJc w:val="left"/>
      <w:pPr>
        <w:ind w:left="2783" w:hanging="360"/>
      </w:pPr>
      <w:rPr>
        <w:rFonts w:hint="default"/>
        <w:lang w:val="en-US" w:eastAsia="en-US" w:bidi="ar-SA"/>
      </w:rPr>
    </w:lvl>
    <w:lvl w:ilvl="7" w:tplc="7D14F3F4">
      <w:numFmt w:val="bullet"/>
      <w:lvlText w:val="•"/>
      <w:lvlJc w:val="left"/>
      <w:pPr>
        <w:ind w:left="3114" w:hanging="360"/>
      </w:pPr>
      <w:rPr>
        <w:rFonts w:hint="default"/>
        <w:lang w:val="en-US" w:eastAsia="en-US" w:bidi="ar-SA"/>
      </w:rPr>
    </w:lvl>
    <w:lvl w:ilvl="8" w:tplc="689EDE80">
      <w:numFmt w:val="bullet"/>
      <w:lvlText w:val="•"/>
      <w:lvlJc w:val="left"/>
      <w:pPr>
        <w:ind w:left="3444" w:hanging="360"/>
      </w:pPr>
      <w:rPr>
        <w:rFonts w:hint="default"/>
        <w:lang w:val="en-US" w:eastAsia="en-US" w:bidi="ar-SA"/>
      </w:rPr>
    </w:lvl>
  </w:abstractNum>
  <w:abstractNum w:abstractNumId="8" w15:restartNumberingAfterBreak="0">
    <w:nsid w:val="10286F76"/>
    <w:multiLevelType w:val="multilevel"/>
    <w:tmpl w:val="B4163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FA57C5"/>
    <w:multiLevelType w:val="hybridMultilevel"/>
    <w:tmpl w:val="B6100334"/>
    <w:lvl w:ilvl="0" w:tplc="35845CB6">
      <w:numFmt w:val="bullet"/>
      <w:lvlText w:val="•"/>
      <w:lvlJc w:val="left"/>
      <w:pPr>
        <w:ind w:left="900" w:hanging="500"/>
      </w:pPr>
      <w:rPr>
        <w:rFonts w:ascii="Arial Narrow Bold" w:eastAsia="Arial Narrow Bold" w:hAnsi="Arial Narrow Bold" w:cs="Arial Narrow Bold" w:hint="default"/>
        <w:b/>
        <w:bCs/>
        <w:i w:val="0"/>
        <w:iCs w:val="0"/>
        <w:spacing w:val="0"/>
        <w:w w:val="100"/>
        <w:position w:val="1"/>
        <w:sz w:val="20"/>
        <w:szCs w:val="20"/>
        <w:lang w:val="en-US" w:eastAsia="en-US" w:bidi="ar-SA"/>
      </w:rPr>
    </w:lvl>
    <w:lvl w:ilvl="1" w:tplc="37924B40">
      <w:start w:val="1"/>
      <w:numFmt w:val="decimal"/>
      <w:lvlText w:val="(%2)"/>
      <w:lvlJc w:val="left"/>
      <w:pPr>
        <w:ind w:left="900" w:hanging="246"/>
        <w:jc w:val="right"/>
      </w:pPr>
      <w:rPr>
        <w:rFonts w:ascii="Arial Narrow" w:eastAsia="Arial Narrow" w:hAnsi="Arial Narrow" w:cs="Arial Narrow" w:hint="default"/>
        <w:b w:val="0"/>
        <w:bCs w:val="0"/>
        <w:i w:val="0"/>
        <w:iCs w:val="0"/>
        <w:spacing w:val="0"/>
        <w:w w:val="100"/>
        <w:sz w:val="20"/>
        <w:szCs w:val="20"/>
        <w:lang w:val="en-US" w:eastAsia="en-US" w:bidi="ar-SA"/>
      </w:rPr>
    </w:lvl>
    <w:lvl w:ilvl="2" w:tplc="5F4A3278">
      <w:numFmt w:val="bullet"/>
      <w:lvlText w:val="•"/>
      <w:lvlJc w:val="left"/>
      <w:pPr>
        <w:ind w:left="900" w:hanging="500"/>
      </w:pPr>
      <w:rPr>
        <w:rFonts w:ascii="Arial Narrow" w:eastAsia="Arial Narrow" w:hAnsi="Arial Narrow" w:cs="Arial Narrow" w:hint="default"/>
        <w:spacing w:val="0"/>
        <w:w w:val="100"/>
        <w:lang w:val="en-US" w:eastAsia="en-US" w:bidi="ar-SA"/>
      </w:rPr>
    </w:lvl>
    <w:lvl w:ilvl="3" w:tplc="B5564E52">
      <w:numFmt w:val="bullet"/>
      <w:lvlText w:val="o"/>
      <w:lvlJc w:val="left"/>
      <w:pPr>
        <w:ind w:left="900" w:hanging="360"/>
      </w:pPr>
      <w:rPr>
        <w:rFonts w:ascii="Courier New" w:eastAsia="Courier New" w:hAnsi="Courier New" w:cs="Courier New" w:hint="default"/>
        <w:b w:val="0"/>
        <w:bCs w:val="0"/>
        <w:i w:val="0"/>
        <w:iCs w:val="0"/>
        <w:spacing w:val="0"/>
        <w:w w:val="100"/>
        <w:position w:val="2"/>
        <w:sz w:val="24"/>
        <w:szCs w:val="24"/>
        <w:lang w:val="en-US" w:eastAsia="en-US" w:bidi="ar-SA"/>
      </w:rPr>
    </w:lvl>
    <w:lvl w:ilvl="4" w:tplc="2BE666C2">
      <w:numFmt w:val="bullet"/>
      <w:lvlText w:val="•"/>
      <w:lvlJc w:val="left"/>
      <w:pPr>
        <w:ind w:left="4428" w:hanging="360"/>
      </w:pPr>
      <w:rPr>
        <w:rFonts w:hint="default"/>
        <w:lang w:val="en-US" w:eastAsia="en-US" w:bidi="ar-SA"/>
      </w:rPr>
    </w:lvl>
    <w:lvl w:ilvl="5" w:tplc="76A8A7FE">
      <w:numFmt w:val="bullet"/>
      <w:lvlText w:val="•"/>
      <w:lvlJc w:val="left"/>
      <w:pPr>
        <w:ind w:left="5310" w:hanging="360"/>
      </w:pPr>
      <w:rPr>
        <w:rFonts w:hint="default"/>
        <w:lang w:val="en-US" w:eastAsia="en-US" w:bidi="ar-SA"/>
      </w:rPr>
    </w:lvl>
    <w:lvl w:ilvl="6" w:tplc="3D1AA0FC">
      <w:numFmt w:val="bullet"/>
      <w:lvlText w:val="•"/>
      <w:lvlJc w:val="left"/>
      <w:pPr>
        <w:ind w:left="6192" w:hanging="360"/>
      </w:pPr>
      <w:rPr>
        <w:rFonts w:hint="default"/>
        <w:lang w:val="en-US" w:eastAsia="en-US" w:bidi="ar-SA"/>
      </w:rPr>
    </w:lvl>
    <w:lvl w:ilvl="7" w:tplc="59C41F8A">
      <w:numFmt w:val="bullet"/>
      <w:lvlText w:val="•"/>
      <w:lvlJc w:val="left"/>
      <w:pPr>
        <w:ind w:left="7074" w:hanging="360"/>
      </w:pPr>
      <w:rPr>
        <w:rFonts w:hint="default"/>
        <w:lang w:val="en-US" w:eastAsia="en-US" w:bidi="ar-SA"/>
      </w:rPr>
    </w:lvl>
    <w:lvl w:ilvl="8" w:tplc="3E00DC36">
      <w:numFmt w:val="bullet"/>
      <w:lvlText w:val="•"/>
      <w:lvlJc w:val="left"/>
      <w:pPr>
        <w:ind w:left="7956" w:hanging="360"/>
      </w:pPr>
      <w:rPr>
        <w:rFonts w:hint="default"/>
        <w:lang w:val="en-US" w:eastAsia="en-US" w:bidi="ar-SA"/>
      </w:rPr>
    </w:lvl>
  </w:abstractNum>
  <w:abstractNum w:abstractNumId="10" w15:restartNumberingAfterBreak="0">
    <w:nsid w:val="13E01DA2"/>
    <w:multiLevelType w:val="hybridMultilevel"/>
    <w:tmpl w:val="3286A4D4"/>
    <w:lvl w:ilvl="0" w:tplc="C27A6884">
      <w:start w:val="1"/>
      <w:numFmt w:val="decimal"/>
      <w:lvlText w:val="%1."/>
      <w:lvlJc w:val="left"/>
      <w:pPr>
        <w:ind w:left="447" w:hanging="360"/>
      </w:pPr>
      <w:rPr>
        <w:rFonts w:ascii="Arial Narrow" w:eastAsia="Arial Narrow" w:hAnsi="Arial Narrow" w:cs="Arial Narrow" w:hint="default"/>
        <w:b w:val="0"/>
        <w:bCs w:val="0"/>
        <w:i w:val="0"/>
        <w:iCs w:val="0"/>
        <w:spacing w:val="0"/>
        <w:w w:val="100"/>
        <w:sz w:val="24"/>
        <w:szCs w:val="24"/>
        <w:lang w:val="en-US" w:eastAsia="en-US" w:bidi="ar-SA"/>
      </w:rPr>
    </w:lvl>
    <w:lvl w:ilvl="1" w:tplc="314EC62E">
      <w:numFmt w:val="bullet"/>
      <w:lvlText w:val="•"/>
      <w:lvlJc w:val="left"/>
      <w:pPr>
        <w:ind w:left="1140" w:hanging="360"/>
      </w:pPr>
      <w:rPr>
        <w:rFonts w:hint="default"/>
        <w:lang w:val="en-US" w:eastAsia="en-US" w:bidi="ar-SA"/>
      </w:rPr>
    </w:lvl>
    <w:lvl w:ilvl="2" w:tplc="7A28C21C">
      <w:numFmt w:val="bullet"/>
      <w:lvlText w:val="•"/>
      <w:lvlJc w:val="left"/>
      <w:pPr>
        <w:ind w:left="1841" w:hanging="360"/>
      </w:pPr>
      <w:rPr>
        <w:rFonts w:hint="default"/>
        <w:lang w:val="en-US" w:eastAsia="en-US" w:bidi="ar-SA"/>
      </w:rPr>
    </w:lvl>
    <w:lvl w:ilvl="3" w:tplc="31A878FC">
      <w:numFmt w:val="bullet"/>
      <w:lvlText w:val="•"/>
      <w:lvlJc w:val="left"/>
      <w:pPr>
        <w:ind w:left="2541" w:hanging="360"/>
      </w:pPr>
      <w:rPr>
        <w:rFonts w:hint="default"/>
        <w:lang w:val="en-US" w:eastAsia="en-US" w:bidi="ar-SA"/>
      </w:rPr>
    </w:lvl>
    <w:lvl w:ilvl="4" w:tplc="FBF0B79C">
      <w:numFmt w:val="bullet"/>
      <w:lvlText w:val="•"/>
      <w:lvlJc w:val="left"/>
      <w:pPr>
        <w:ind w:left="3242" w:hanging="360"/>
      </w:pPr>
      <w:rPr>
        <w:rFonts w:hint="default"/>
        <w:lang w:val="en-US" w:eastAsia="en-US" w:bidi="ar-SA"/>
      </w:rPr>
    </w:lvl>
    <w:lvl w:ilvl="5" w:tplc="7C94A3C4">
      <w:numFmt w:val="bullet"/>
      <w:lvlText w:val="•"/>
      <w:lvlJc w:val="left"/>
      <w:pPr>
        <w:ind w:left="3943" w:hanging="360"/>
      </w:pPr>
      <w:rPr>
        <w:rFonts w:hint="default"/>
        <w:lang w:val="en-US" w:eastAsia="en-US" w:bidi="ar-SA"/>
      </w:rPr>
    </w:lvl>
    <w:lvl w:ilvl="6" w:tplc="0E8A1D98">
      <w:numFmt w:val="bullet"/>
      <w:lvlText w:val="•"/>
      <w:lvlJc w:val="left"/>
      <w:pPr>
        <w:ind w:left="4643" w:hanging="360"/>
      </w:pPr>
      <w:rPr>
        <w:rFonts w:hint="default"/>
        <w:lang w:val="en-US" w:eastAsia="en-US" w:bidi="ar-SA"/>
      </w:rPr>
    </w:lvl>
    <w:lvl w:ilvl="7" w:tplc="D9182BAE">
      <w:numFmt w:val="bullet"/>
      <w:lvlText w:val="•"/>
      <w:lvlJc w:val="left"/>
      <w:pPr>
        <w:ind w:left="5344" w:hanging="360"/>
      </w:pPr>
      <w:rPr>
        <w:rFonts w:hint="default"/>
        <w:lang w:val="en-US" w:eastAsia="en-US" w:bidi="ar-SA"/>
      </w:rPr>
    </w:lvl>
    <w:lvl w:ilvl="8" w:tplc="191E1D00">
      <w:numFmt w:val="bullet"/>
      <w:lvlText w:val="•"/>
      <w:lvlJc w:val="left"/>
      <w:pPr>
        <w:ind w:left="6044" w:hanging="360"/>
      </w:pPr>
      <w:rPr>
        <w:rFonts w:hint="default"/>
        <w:lang w:val="en-US" w:eastAsia="en-US" w:bidi="ar-SA"/>
      </w:rPr>
    </w:lvl>
  </w:abstractNum>
  <w:abstractNum w:abstractNumId="11" w15:restartNumberingAfterBreak="0">
    <w:nsid w:val="15F515D9"/>
    <w:multiLevelType w:val="hybridMultilevel"/>
    <w:tmpl w:val="A8B4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834E5"/>
    <w:multiLevelType w:val="hybridMultilevel"/>
    <w:tmpl w:val="F9F2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6EC"/>
    <w:multiLevelType w:val="hybridMultilevel"/>
    <w:tmpl w:val="D910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D0DE4"/>
    <w:multiLevelType w:val="hybridMultilevel"/>
    <w:tmpl w:val="199252D6"/>
    <w:lvl w:ilvl="0" w:tplc="5AA6EE64">
      <w:start w:val="1"/>
      <w:numFmt w:val="decimal"/>
      <w:lvlText w:val="%1."/>
      <w:lvlJc w:val="left"/>
      <w:pPr>
        <w:ind w:left="900" w:hanging="500"/>
      </w:pPr>
      <w:rPr>
        <w:rFonts w:ascii="Times New Roman" w:eastAsia="Times New Roman" w:hAnsi="Times New Roman" w:cs="Times New Roman" w:hint="default"/>
        <w:b w:val="0"/>
        <w:bCs w:val="0"/>
        <w:i w:val="0"/>
        <w:iCs w:val="0"/>
        <w:spacing w:val="0"/>
        <w:w w:val="100"/>
        <w:sz w:val="20"/>
        <w:szCs w:val="20"/>
        <w:lang w:val="en-US" w:eastAsia="en-US" w:bidi="ar-SA"/>
      </w:rPr>
    </w:lvl>
    <w:lvl w:ilvl="1" w:tplc="2B74840A">
      <w:numFmt w:val="bullet"/>
      <w:lvlText w:val="•"/>
      <w:lvlJc w:val="left"/>
      <w:pPr>
        <w:ind w:left="1782" w:hanging="500"/>
      </w:pPr>
      <w:rPr>
        <w:rFonts w:hint="default"/>
        <w:lang w:val="en-US" w:eastAsia="en-US" w:bidi="ar-SA"/>
      </w:rPr>
    </w:lvl>
    <w:lvl w:ilvl="2" w:tplc="1A5C882C">
      <w:numFmt w:val="bullet"/>
      <w:lvlText w:val="•"/>
      <w:lvlJc w:val="left"/>
      <w:pPr>
        <w:ind w:left="2664" w:hanging="500"/>
      </w:pPr>
      <w:rPr>
        <w:rFonts w:hint="default"/>
        <w:lang w:val="en-US" w:eastAsia="en-US" w:bidi="ar-SA"/>
      </w:rPr>
    </w:lvl>
    <w:lvl w:ilvl="3" w:tplc="AB72A8D4">
      <w:numFmt w:val="bullet"/>
      <w:lvlText w:val="•"/>
      <w:lvlJc w:val="left"/>
      <w:pPr>
        <w:ind w:left="3546" w:hanging="500"/>
      </w:pPr>
      <w:rPr>
        <w:rFonts w:hint="default"/>
        <w:lang w:val="en-US" w:eastAsia="en-US" w:bidi="ar-SA"/>
      </w:rPr>
    </w:lvl>
    <w:lvl w:ilvl="4" w:tplc="712882BE">
      <w:numFmt w:val="bullet"/>
      <w:lvlText w:val="•"/>
      <w:lvlJc w:val="left"/>
      <w:pPr>
        <w:ind w:left="4428" w:hanging="500"/>
      </w:pPr>
      <w:rPr>
        <w:rFonts w:hint="default"/>
        <w:lang w:val="en-US" w:eastAsia="en-US" w:bidi="ar-SA"/>
      </w:rPr>
    </w:lvl>
    <w:lvl w:ilvl="5" w:tplc="52EC9A46">
      <w:numFmt w:val="bullet"/>
      <w:lvlText w:val="•"/>
      <w:lvlJc w:val="left"/>
      <w:pPr>
        <w:ind w:left="5310" w:hanging="500"/>
      </w:pPr>
      <w:rPr>
        <w:rFonts w:hint="default"/>
        <w:lang w:val="en-US" w:eastAsia="en-US" w:bidi="ar-SA"/>
      </w:rPr>
    </w:lvl>
    <w:lvl w:ilvl="6" w:tplc="14BE1E30">
      <w:numFmt w:val="bullet"/>
      <w:lvlText w:val="•"/>
      <w:lvlJc w:val="left"/>
      <w:pPr>
        <w:ind w:left="6192" w:hanging="500"/>
      </w:pPr>
      <w:rPr>
        <w:rFonts w:hint="default"/>
        <w:lang w:val="en-US" w:eastAsia="en-US" w:bidi="ar-SA"/>
      </w:rPr>
    </w:lvl>
    <w:lvl w:ilvl="7" w:tplc="720A4E30">
      <w:numFmt w:val="bullet"/>
      <w:lvlText w:val="•"/>
      <w:lvlJc w:val="left"/>
      <w:pPr>
        <w:ind w:left="7074" w:hanging="500"/>
      </w:pPr>
      <w:rPr>
        <w:rFonts w:hint="default"/>
        <w:lang w:val="en-US" w:eastAsia="en-US" w:bidi="ar-SA"/>
      </w:rPr>
    </w:lvl>
    <w:lvl w:ilvl="8" w:tplc="FE2EDEA8">
      <w:numFmt w:val="bullet"/>
      <w:lvlText w:val="•"/>
      <w:lvlJc w:val="left"/>
      <w:pPr>
        <w:ind w:left="7956" w:hanging="500"/>
      </w:pPr>
      <w:rPr>
        <w:rFonts w:hint="default"/>
        <w:lang w:val="en-US" w:eastAsia="en-US" w:bidi="ar-SA"/>
      </w:rPr>
    </w:lvl>
  </w:abstractNum>
  <w:abstractNum w:abstractNumId="15" w15:restartNumberingAfterBreak="0">
    <w:nsid w:val="1DC8477F"/>
    <w:multiLevelType w:val="hybridMultilevel"/>
    <w:tmpl w:val="45AE98EE"/>
    <w:lvl w:ilvl="0" w:tplc="531E411E">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9EF6C248">
      <w:numFmt w:val="bullet"/>
      <w:lvlText w:val="•"/>
      <w:lvlJc w:val="left"/>
      <w:pPr>
        <w:ind w:left="1130" w:hanging="360"/>
      </w:pPr>
      <w:rPr>
        <w:rFonts w:hint="default"/>
        <w:lang w:val="en-US" w:eastAsia="en-US" w:bidi="ar-SA"/>
      </w:rPr>
    </w:lvl>
    <w:lvl w:ilvl="2" w:tplc="C2C0C8C0">
      <w:numFmt w:val="bullet"/>
      <w:lvlText w:val="•"/>
      <w:lvlJc w:val="left"/>
      <w:pPr>
        <w:ind w:left="1461" w:hanging="360"/>
      </w:pPr>
      <w:rPr>
        <w:rFonts w:hint="default"/>
        <w:lang w:val="en-US" w:eastAsia="en-US" w:bidi="ar-SA"/>
      </w:rPr>
    </w:lvl>
    <w:lvl w:ilvl="3" w:tplc="29248FC2">
      <w:numFmt w:val="bullet"/>
      <w:lvlText w:val="•"/>
      <w:lvlJc w:val="left"/>
      <w:pPr>
        <w:ind w:left="1791" w:hanging="360"/>
      </w:pPr>
      <w:rPr>
        <w:rFonts w:hint="default"/>
        <w:lang w:val="en-US" w:eastAsia="en-US" w:bidi="ar-SA"/>
      </w:rPr>
    </w:lvl>
    <w:lvl w:ilvl="4" w:tplc="9FC86C6C">
      <w:numFmt w:val="bullet"/>
      <w:lvlText w:val="•"/>
      <w:lvlJc w:val="left"/>
      <w:pPr>
        <w:ind w:left="2122" w:hanging="360"/>
      </w:pPr>
      <w:rPr>
        <w:rFonts w:hint="default"/>
        <w:lang w:val="en-US" w:eastAsia="en-US" w:bidi="ar-SA"/>
      </w:rPr>
    </w:lvl>
    <w:lvl w:ilvl="5" w:tplc="0046C6AE">
      <w:numFmt w:val="bullet"/>
      <w:lvlText w:val="•"/>
      <w:lvlJc w:val="left"/>
      <w:pPr>
        <w:ind w:left="2453" w:hanging="360"/>
      </w:pPr>
      <w:rPr>
        <w:rFonts w:hint="default"/>
        <w:lang w:val="en-US" w:eastAsia="en-US" w:bidi="ar-SA"/>
      </w:rPr>
    </w:lvl>
    <w:lvl w:ilvl="6" w:tplc="B4E4FE56">
      <w:numFmt w:val="bullet"/>
      <w:lvlText w:val="•"/>
      <w:lvlJc w:val="left"/>
      <w:pPr>
        <w:ind w:left="2783" w:hanging="360"/>
      </w:pPr>
      <w:rPr>
        <w:rFonts w:hint="default"/>
        <w:lang w:val="en-US" w:eastAsia="en-US" w:bidi="ar-SA"/>
      </w:rPr>
    </w:lvl>
    <w:lvl w:ilvl="7" w:tplc="BD9ED97A">
      <w:numFmt w:val="bullet"/>
      <w:lvlText w:val="•"/>
      <w:lvlJc w:val="left"/>
      <w:pPr>
        <w:ind w:left="3114" w:hanging="360"/>
      </w:pPr>
      <w:rPr>
        <w:rFonts w:hint="default"/>
        <w:lang w:val="en-US" w:eastAsia="en-US" w:bidi="ar-SA"/>
      </w:rPr>
    </w:lvl>
    <w:lvl w:ilvl="8" w:tplc="CA04A1CC">
      <w:numFmt w:val="bullet"/>
      <w:lvlText w:val="•"/>
      <w:lvlJc w:val="left"/>
      <w:pPr>
        <w:ind w:left="3444" w:hanging="360"/>
      </w:pPr>
      <w:rPr>
        <w:rFonts w:hint="default"/>
        <w:lang w:val="en-US" w:eastAsia="en-US" w:bidi="ar-SA"/>
      </w:rPr>
    </w:lvl>
  </w:abstractNum>
  <w:abstractNum w:abstractNumId="16" w15:restartNumberingAfterBreak="0">
    <w:nsid w:val="210751A1"/>
    <w:multiLevelType w:val="hybridMultilevel"/>
    <w:tmpl w:val="8C24A9BE"/>
    <w:lvl w:ilvl="0" w:tplc="836C29CA">
      <w:start w:val="1"/>
      <w:numFmt w:val="decimal"/>
      <w:lvlText w:val="%1."/>
      <w:lvlJc w:val="left"/>
      <w:pPr>
        <w:ind w:left="900" w:hanging="500"/>
      </w:pPr>
      <w:rPr>
        <w:rFonts w:ascii="Arial Narrow" w:eastAsia="Arial Narrow" w:hAnsi="Arial Narrow" w:cs="Arial Narrow" w:hint="default"/>
        <w:b w:val="0"/>
        <w:bCs w:val="0"/>
        <w:i w:val="0"/>
        <w:iCs w:val="0"/>
        <w:spacing w:val="0"/>
        <w:w w:val="100"/>
        <w:sz w:val="20"/>
        <w:szCs w:val="20"/>
        <w:lang w:val="en-US" w:eastAsia="en-US" w:bidi="ar-SA"/>
      </w:rPr>
    </w:lvl>
    <w:lvl w:ilvl="1" w:tplc="78585340">
      <w:numFmt w:val="bullet"/>
      <w:lvlText w:val=""/>
      <w:lvlJc w:val="left"/>
      <w:pPr>
        <w:ind w:left="900" w:hanging="360"/>
      </w:pPr>
      <w:rPr>
        <w:rFonts w:ascii="Symbol" w:eastAsia="Symbol" w:hAnsi="Symbol" w:cs="Symbol" w:hint="default"/>
        <w:b w:val="0"/>
        <w:bCs w:val="0"/>
        <w:i w:val="0"/>
        <w:iCs w:val="0"/>
        <w:spacing w:val="0"/>
        <w:w w:val="100"/>
        <w:position w:val="4"/>
        <w:sz w:val="24"/>
        <w:szCs w:val="24"/>
        <w:lang w:val="en-US" w:eastAsia="en-US" w:bidi="ar-SA"/>
      </w:rPr>
    </w:lvl>
    <w:lvl w:ilvl="2" w:tplc="1B3E8FC2">
      <w:numFmt w:val="bullet"/>
      <w:lvlText w:val="•"/>
      <w:lvlJc w:val="left"/>
      <w:pPr>
        <w:ind w:left="2664" w:hanging="360"/>
      </w:pPr>
      <w:rPr>
        <w:rFonts w:hint="default"/>
        <w:lang w:val="en-US" w:eastAsia="en-US" w:bidi="ar-SA"/>
      </w:rPr>
    </w:lvl>
    <w:lvl w:ilvl="3" w:tplc="81CE2898">
      <w:numFmt w:val="bullet"/>
      <w:lvlText w:val="•"/>
      <w:lvlJc w:val="left"/>
      <w:pPr>
        <w:ind w:left="3546" w:hanging="360"/>
      </w:pPr>
      <w:rPr>
        <w:rFonts w:hint="default"/>
        <w:lang w:val="en-US" w:eastAsia="en-US" w:bidi="ar-SA"/>
      </w:rPr>
    </w:lvl>
    <w:lvl w:ilvl="4" w:tplc="CB3C476C">
      <w:numFmt w:val="bullet"/>
      <w:lvlText w:val="•"/>
      <w:lvlJc w:val="left"/>
      <w:pPr>
        <w:ind w:left="4428" w:hanging="360"/>
      </w:pPr>
      <w:rPr>
        <w:rFonts w:hint="default"/>
        <w:lang w:val="en-US" w:eastAsia="en-US" w:bidi="ar-SA"/>
      </w:rPr>
    </w:lvl>
    <w:lvl w:ilvl="5" w:tplc="7F4C1654">
      <w:numFmt w:val="bullet"/>
      <w:lvlText w:val="•"/>
      <w:lvlJc w:val="left"/>
      <w:pPr>
        <w:ind w:left="5310" w:hanging="360"/>
      </w:pPr>
      <w:rPr>
        <w:rFonts w:hint="default"/>
        <w:lang w:val="en-US" w:eastAsia="en-US" w:bidi="ar-SA"/>
      </w:rPr>
    </w:lvl>
    <w:lvl w:ilvl="6" w:tplc="146E2A9E">
      <w:numFmt w:val="bullet"/>
      <w:lvlText w:val="•"/>
      <w:lvlJc w:val="left"/>
      <w:pPr>
        <w:ind w:left="6192" w:hanging="360"/>
      </w:pPr>
      <w:rPr>
        <w:rFonts w:hint="default"/>
        <w:lang w:val="en-US" w:eastAsia="en-US" w:bidi="ar-SA"/>
      </w:rPr>
    </w:lvl>
    <w:lvl w:ilvl="7" w:tplc="7070D790">
      <w:numFmt w:val="bullet"/>
      <w:lvlText w:val="•"/>
      <w:lvlJc w:val="left"/>
      <w:pPr>
        <w:ind w:left="7074" w:hanging="360"/>
      </w:pPr>
      <w:rPr>
        <w:rFonts w:hint="default"/>
        <w:lang w:val="en-US" w:eastAsia="en-US" w:bidi="ar-SA"/>
      </w:rPr>
    </w:lvl>
    <w:lvl w:ilvl="8" w:tplc="54887CD4">
      <w:numFmt w:val="bullet"/>
      <w:lvlText w:val="•"/>
      <w:lvlJc w:val="left"/>
      <w:pPr>
        <w:ind w:left="7956" w:hanging="360"/>
      </w:pPr>
      <w:rPr>
        <w:rFonts w:hint="default"/>
        <w:lang w:val="en-US" w:eastAsia="en-US" w:bidi="ar-SA"/>
      </w:rPr>
    </w:lvl>
  </w:abstractNum>
  <w:abstractNum w:abstractNumId="17" w15:restartNumberingAfterBreak="0">
    <w:nsid w:val="22D16373"/>
    <w:multiLevelType w:val="hybridMultilevel"/>
    <w:tmpl w:val="1C704C3C"/>
    <w:lvl w:ilvl="0" w:tplc="03F6609A">
      <w:start w:val="1"/>
      <w:numFmt w:val="decimal"/>
      <w:lvlText w:val="%1."/>
      <w:lvlJc w:val="left"/>
      <w:pPr>
        <w:ind w:left="447" w:hanging="360"/>
      </w:pPr>
      <w:rPr>
        <w:rFonts w:ascii="Arial Narrow" w:eastAsia="Arial Narrow" w:hAnsi="Arial Narrow" w:cs="Arial Narrow" w:hint="default"/>
        <w:b w:val="0"/>
        <w:bCs w:val="0"/>
        <w:i w:val="0"/>
        <w:iCs w:val="0"/>
        <w:spacing w:val="0"/>
        <w:w w:val="100"/>
        <w:sz w:val="24"/>
        <w:szCs w:val="24"/>
        <w:lang w:val="en-US" w:eastAsia="en-US" w:bidi="ar-SA"/>
      </w:rPr>
    </w:lvl>
    <w:lvl w:ilvl="1" w:tplc="88F6CC7C">
      <w:numFmt w:val="bullet"/>
      <w:lvlText w:val="•"/>
      <w:lvlJc w:val="left"/>
      <w:pPr>
        <w:ind w:left="1156" w:hanging="360"/>
      </w:pPr>
      <w:rPr>
        <w:rFonts w:hint="default"/>
        <w:lang w:val="en-US" w:eastAsia="en-US" w:bidi="ar-SA"/>
      </w:rPr>
    </w:lvl>
    <w:lvl w:ilvl="2" w:tplc="51A23846">
      <w:numFmt w:val="bullet"/>
      <w:lvlText w:val="•"/>
      <w:lvlJc w:val="left"/>
      <w:pPr>
        <w:ind w:left="1872" w:hanging="360"/>
      </w:pPr>
      <w:rPr>
        <w:rFonts w:hint="default"/>
        <w:lang w:val="en-US" w:eastAsia="en-US" w:bidi="ar-SA"/>
      </w:rPr>
    </w:lvl>
    <w:lvl w:ilvl="3" w:tplc="5AEA3A3E">
      <w:numFmt w:val="bullet"/>
      <w:lvlText w:val="•"/>
      <w:lvlJc w:val="left"/>
      <w:pPr>
        <w:ind w:left="2589" w:hanging="360"/>
      </w:pPr>
      <w:rPr>
        <w:rFonts w:hint="default"/>
        <w:lang w:val="en-US" w:eastAsia="en-US" w:bidi="ar-SA"/>
      </w:rPr>
    </w:lvl>
    <w:lvl w:ilvl="4" w:tplc="BD8638D0">
      <w:numFmt w:val="bullet"/>
      <w:lvlText w:val="•"/>
      <w:lvlJc w:val="left"/>
      <w:pPr>
        <w:ind w:left="3305" w:hanging="360"/>
      </w:pPr>
      <w:rPr>
        <w:rFonts w:hint="default"/>
        <w:lang w:val="en-US" w:eastAsia="en-US" w:bidi="ar-SA"/>
      </w:rPr>
    </w:lvl>
    <w:lvl w:ilvl="5" w:tplc="E932BAFE">
      <w:numFmt w:val="bullet"/>
      <w:lvlText w:val="•"/>
      <w:lvlJc w:val="left"/>
      <w:pPr>
        <w:ind w:left="4022" w:hanging="360"/>
      </w:pPr>
      <w:rPr>
        <w:rFonts w:hint="default"/>
        <w:lang w:val="en-US" w:eastAsia="en-US" w:bidi="ar-SA"/>
      </w:rPr>
    </w:lvl>
    <w:lvl w:ilvl="6" w:tplc="351E16B0">
      <w:numFmt w:val="bullet"/>
      <w:lvlText w:val="•"/>
      <w:lvlJc w:val="left"/>
      <w:pPr>
        <w:ind w:left="4738" w:hanging="360"/>
      </w:pPr>
      <w:rPr>
        <w:rFonts w:hint="default"/>
        <w:lang w:val="en-US" w:eastAsia="en-US" w:bidi="ar-SA"/>
      </w:rPr>
    </w:lvl>
    <w:lvl w:ilvl="7" w:tplc="E76E009A">
      <w:numFmt w:val="bullet"/>
      <w:lvlText w:val="•"/>
      <w:lvlJc w:val="left"/>
      <w:pPr>
        <w:ind w:left="5454" w:hanging="360"/>
      </w:pPr>
      <w:rPr>
        <w:rFonts w:hint="default"/>
        <w:lang w:val="en-US" w:eastAsia="en-US" w:bidi="ar-SA"/>
      </w:rPr>
    </w:lvl>
    <w:lvl w:ilvl="8" w:tplc="64DE19CA">
      <w:numFmt w:val="bullet"/>
      <w:lvlText w:val="•"/>
      <w:lvlJc w:val="left"/>
      <w:pPr>
        <w:ind w:left="6171" w:hanging="360"/>
      </w:pPr>
      <w:rPr>
        <w:rFonts w:hint="default"/>
        <w:lang w:val="en-US" w:eastAsia="en-US" w:bidi="ar-SA"/>
      </w:rPr>
    </w:lvl>
  </w:abstractNum>
  <w:abstractNum w:abstractNumId="18" w15:restartNumberingAfterBreak="0">
    <w:nsid w:val="23510CC5"/>
    <w:multiLevelType w:val="hybridMultilevel"/>
    <w:tmpl w:val="1060B452"/>
    <w:lvl w:ilvl="0" w:tplc="3BB62F60">
      <w:numFmt w:val="bullet"/>
      <w:lvlText w:val=""/>
      <w:lvlJc w:val="left"/>
      <w:pPr>
        <w:ind w:left="1260" w:hanging="360"/>
      </w:pPr>
      <w:rPr>
        <w:rFonts w:ascii="Symbol" w:eastAsia="Symbol" w:hAnsi="Symbol" w:cs="Symbol" w:hint="default"/>
        <w:b w:val="0"/>
        <w:bCs w:val="0"/>
        <w:i w:val="0"/>
        <w:iCs w:val="0"/>
        <w:spacing w:val="0"/>
        <w:w w:val="100"/>
        <w:position w:val="4"/>
        <w:sz w:val="24"/>
        <w:szCs w:val="24"/>
        <w:lang w:val="en-US" w:eastAsia="en-US" w:bidi="ar-SA"/>
      </w:rPr>
    </w:lvl>
    <w:lvl w:ilvl="1" w:tplc="D57EF34A">
      <w:numFmt w:val="bullet"/>
      <w:lvlText w:val="•"/>
      <w:lvlJc w:val="left"/>
      <w:pPr>
        <w:ind w:left="2106" w:hanging="360"/>
      </w:pPr>
      <w:rPr>
        <w:rFonts w:hint="default"/>
        <w:lang w:val="en-US" w:eastAsia="en-US" w:bidi="ar-SA"/>
      </w:rPr>
    </w:lvl>
    <w:lvl w:ilvl="2" w:tplc="E424DD92">
      <w:numFmt w:val="bullet"/>
      <w:lvlText w:val="•"/>
      <w:lvlJc w:val="left"/>
      <w:pPr>
        <w:ind w:left="2952" w:hanging="360"/>
      </w:pPr>
      <w:rPr>
        <w:rFonts w:hint="default"/>
        <w:lang w:val="en-US" w:eastAsia="en-US" w:bidi="ar-SA"/>
      </w:rPr>
    </w:lvl>
    <w:lvl w:ilvl="3" w:tplc="C34CC2B2">
      <w:numFmt w:val="bullet"/>
      <w:lvlText w:val="•"/>
      <w:lvlJc w:val="left"/>
      <w:pPr>
        <w:ind w:left="3798" w:hanging="360"/>
      </w:pPr>
      <w:rPr>
        <w:rFonts w:hint="default"/>
        <w:lang w:val="en-US" w:eastAsia="en-US" w:bidi="ar-SA"/>
      </w:rPr>
    </w:lvl>
    <w:lvl w:ilvl="4" w:tplc="A496B02C">
      <w:numFmt w:val="bullet"/>
      <w:lvlText w:val="•"/>
      <w:lvlJc w:val="left"/>
      <w:pPr>
        <w:ind w:left="4644" w:hanging="360"/>
      </w:pPr>
      <w:rPr>
        <w:rFonts w:hint="default"/>
        <w:lang w:val="en-US" w:eastAsia="en-US" w:bidi="ar-SA"/>
      </w:rPr>
    </w:lvl>
    <w:lvl w:ilvl="5" w:tplc="F712F9F8">
      <w:numFmt w:val="bullet"/>
      <w:lvlText w:val="•"/>
      <w:lvlJc w:val="left"/>
      <w:pPr>
        <w:ind w:left="5490" w:hanging="360"/>
      </w:pPr>
      <w:rPr>
        <w:rFonts w:hint="default"/>
        <w:lang w:val="en-US" w:eastAsia="en-US" w:bidi="ar-SA"/>
      </w:rPr>
    </w:lvl>
    <w:lvl w:ilvl="6" w:tplc="52B2FCAC">
      <w:numFmt w:val="bullet"/>
      <w:lvlText w:val="•"/>
      <w:lvlJc w:val="left"/>
      <w:pPr>
        <w:ind w:left="6336" w:hanging="360"/>
      </w:pPr>
      <w:rPr>
        <w:rFonts w:hint="default"/>
        <w:lang w:val="en-US" w:eastAsia="en-US" w:bidi="ar-SA"/>
      </w:rPr>
    </w:lvl>
    <w:lvl w:ilvl="7" w:tplc="F60A6D88">
      <w:numFmt w:val="bullet"/>
      <w:lvlText w:val="•"/>
      <w:lvlJc w:val="left"/>
      <w:pPr>
        <w:ind w:left="7182" w:hanging="360"/>
      </w:pPr>
      <w:rPr>
        <w:rFonts w:hint="default"/>
        <w:lang w:val="en-US" w:eastAsia="en-US" w:bidi="ar-SA"/>
      </w:rPr>
    </w:lvl>
    <w:lvl w:ilvl="8" w:tplc="58B47D50">
      <w:numFmt w:val="bullet"/>
      <w:lvlText w:val="•"/>
      <w:lvlJc w:val="left"/>
      <w:pPr>
        <w:ind w:left="8028" w:hanging="360"/>
      </w:pPr>
      <w:rPr>
        <w:rFonts w:hint="default"/>
        <w:lang w:val="en-US" w:eastAsia="en-US" w:bidi="ar-SA"/>
      </w:rPr>
    </w:lvl>
  </w:abstractNum>
  <w:abstractNum w:abstractNumId="19" w15:restartNumberingAfterBreak="0">
    <w:nsid w:val="287842D2"/>
    <w:multiLevelType w:val="hybridMultilevel"/>
    <w:tmpl w:val="81BA20DC"/>
    <w:lvl w:ilvl="0" w:tplc="2028E282">
      <w:start w:val="1"/>
      <w:numFmt w:val="decimal"/>
      <w:lvlText w:val="%1."/>
      <w:lvlJc w:val="left"/>
      <w:pPr>
        <w:ind w:left="900" w:hanging="360"/>
      </w:pPr>
      <w:rPr>
        <w:rFonts w:ascii="Arial Narrow" w:eastAsia="Arial Narrow" w:hAnsi="Arial Narrow" w:cs="Arial Narrow" w:hint="default"/>
        <w:b w:val="0"/>
        <w:bCs w:val="0"/>
        <w:i w:val="0"/>
        <w:iCs w:val="0"/>
        <w:spacing w:val="0"/>
        <w:w w:val="100"/>
        <w:sz w:val="24"/>
        <w:szCs w:val="24"/>
        <w:lang w:val="en-US" w:eastAsia="en-US" w:bidi="ar-SA"/>
      </w:rPr>
    </w:lvl>
    <w:lvl w:ilvl="1" w:tplc="1AE06F9C">
      <w:numFmt w:val="bullet"/>
      <w:lvlText w:val="•"/>
      <w:lvlJc w:val="left"/>
      <w:pPr>
        <w:ind w:left="1782" w:hanging="360"/>
      </w:pPr>
      <w:rPr>
        <w:rFonts w:hint="default"/>
        <w:lang w:val="en-US" w:eastAsia="en-US" w:bidi="ar-SA"/>
      </w:rPr>
    </w:lvl>
    <w:lvl w:ilvl="2" w:tplc="44BC6E3E">
      <w:numFmt w:val="bullet"/>
      <w:lvlText w:val="•"/>
      <w:lvlJc w:val="left"/>
      <w:pPr>
        <w:ind w:left="2664" w:hanging="360"/>
      </w:pPr>
      <w:rPr>
        <w:rFonts w:hint="default"/>
        <w:lang w:val="en-US" w:eastAsia="en-US" w:bidi="ar-SA"/>
      </w:rPr>
    </w:lvl>
    <w:lvl w:ilvl="3" w:tplc="9CD8ACDE">
      <w:numFmt w:val="bullet"/>
      <w:lvlText w:val="•"/>
      <w:lvlJc w:val="left"/>
      <w:pPr>
        <w:ind w:left="3546" w:hanging="360"/>
      </w:pPr>
      <w:rPr>
        <w:rFonts w:hint="default"/>
        <w:lang w:val="en-US" w:eastAsia="en-US" w:bidi="ar-SA"/>
      </w:rPr>
    </w:lvl>
    <w:lvl w:ilvl="4" w:tplc="42202F22">
      <w:numFmt w:val="bullet"/>
      <w:lvlText w:val="•"/>
      <w:lvlJc w:val="left"/>
      <w:pPr>
        <w:ind w:left="4428" w:hanging="360"/>
      </w:pPr>
      <w:rPr>
        <w:rFonts w:hint="default"/>
        <w:lang w:val="en-US" w:eastAsia="en-US" w:bidi="ar-SA"/>
      </w:rPr>
    </w:lvl>
    <w:lvl w:ilvl="5" w:tplc="BBDEA590">
      <w:numFmt w:val="bullet"/>
      <w:lvlText w:val="•"/>
      <w:lvlJc w:val="left"/>
      <w:pPr>
        <w:ind w:left="5310" w:hanging="360"/>
      </w:pPr>
      <w:rPr>
        <w:rFonts w:hint="default"/>
        <w:lang w:val="en-US" w:eastAsia="en-US" w:bidi="ar-SA"/>
      </w:rPr>
    </w:lvl>
    <w:lvl w:ilvl="6" w:tplc="175C7366">
      <w:numFmt w:val="bullet"/>
      <w:lvlText w:val="•"/>
      <w:lvlJc w:val="left"/>
      <w:pPr>
        <w:ind w:left="6192" w:hanging="360"/>
      </w:pPr>
      <w:rPr>
        <w:rFonts w:hint="default"/>
        <w:lang w:val="en-US" w:eastAsia="en-US" w:bidi="ar-SA"/>
      </w:rPr>
    </w:lvl>
    <w:lvl w:ilvl="7" w:tplc="B492DFA0">
      <w:numFmt w:val="bullet"/>
      <w:lvlText w:val="•"/>
      <w:lvlJc w:val="left"/>
      <w:pPr>
        <w:ind w:left="7074" w:hanging="360"/>
      </w:pPr>
      <w:rPr>
        <w:rFonts w:hint="default"/>
        <w:lang w:val="en-US" w:eastAsia="en-US" w:bidi="ar-SA"/>
      </w:rPr>
    </w:lvl>
    <w:lvl w:ilvl="8" w:tplc="9202EB18">
      <w:numFmt w:val="bullet"/>
      <w:lvlText w:val="•"/>
      <w:lvlJc w:val="left"/>
      <w:pPr>
        <w:ind w:left="7956" w:hanging="360"/>
      </w:pPr>
      <w:rPr>
        <w:rFonts w:hint="default"/>
        <w:lang w:val="en-US" w:eastAsia="en-US" w:bidi="ar-SA"/>
      </w:rPr>
    </w:lvl>
  </w:abstractNum>
  <w:abstractNum w:abstractNumId="20" w15:restartNumberingAfterBreak="0">
    <w:nsid w:val="29D80516"/>
    <w:multiLevelType w:val="hybridMultilevel"/>
    <w:tmpl w:val="AC7A3428"/>
    <w:lvl w:ilvl="0" w:tplc="2B723DB0">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18CEEB6A">
      <w:numFmt w:val="bullet"/>
      <w:lvlText w:val="•"/>
      <w:lvlJc w:val="left"/>
      <w:pPr>
        <w:ind w:left="1130" w:hanging="360"/>
      </w:pPr>
      <w:rPr>
        <w:rFonts w:hint="default"/>
        <w:lang w:val="en-US" w:eastAsia="en-US" w:bidi="ar-SA"/>
      </w:rPr>
    </w:lvl>
    <w:lvl w:ilvl="2" w:tplc="F394082E">
      <w:numFmt w:val="bullet"/>
      <w:lvlText w:val="•"/>
      <w:lvlJc w:val="left"/>
      <w:pPr>
        <w:ind w:left="1461" w:hanging="360"/>
      </w:pPr>
      <w:rPr>
        <w:rFonts w:hint="default"/>
        <w:lang w:val="en-US" w:eastAsia="en-US" w:bidi="ar-SA"/>
      </w:rPr>
    </w:lvl>
    <w:lvl w:ilvl="3" w:tplc="2CAC1600">
      <w:numFmt w:val="bullet"/>
      <w:lvlText w:val="•"/>
      <w:lvlJc w:val="left"/>
      <w:pPr>
        <w:ind w:left="1791" w:hanging="360"/>
      </w:pPr>
      <w:rPr>
        <w:rFonts w:hint="default"/>
        <w:lang w:val="en-US" w:eastAsia="en-US" w:bidi="ar-SA"/>
      </w:rPr>
    </w:lvl>
    <w:lvl w:ilvl="4" w:tplc="5FB28348">
      <w:numFmt w:val="bullet"/>
      <w:lvlText w:val="•"/>
      <w:lvlJc w:val="left"/>
      <w:pPr>
        <w:ind w:left="2122" w:hanging="360"/>
      </w:pPr>
      <w:rPr>
        <w:rFonts w:hint="default"/>
        <w:lang w:val="en-US" w:eastAsia="en-US" w:bidi="ar-SA"/>
      </w:rPr>
    </w:lvl>
    <w:lvl w:ilvl="5" w:tplc="EF16D7A4">
      <w:numFmt w:val="bullet"/>
      <w:lvlText w:val="•"/>
      <w:lvlJc w:val="left"/>
      <w:pPr>
        <w:ind w:left="2453" w:hanging="360"/>
      </w:pPr>
      <w:rPr>
        <w:rFonts w:hint="default"/>
        <w:lang w:val="en-US" w:eastAsia="en-US" w:bidi="ar-SA"/>
      </w:rPr>
    </w:lvl>
    <w:lvl w:ilvl="6" w:tplc="3436839E">
      <w:numFmt w:val="bullet"/>
      <w:lvlText w:val="•"/>
      <w:lvlJc w:val="left"/>
      <w:pPr>
        <w:ind w:left="2783" w:hanging="360"/>
      </w:pPr>
      <w:rPr>
        <w:rFonts w:hint="default"/>
        <w:lang w:val="en-US" w:eastAsia="en-US" w:bidi="ar-SA"/>
      </w:rPr>
    </w:lvl>
    <w:lvl w:ilvl="7" w:tplc="AB7AE2A0">
      <w:numFmt w:val="bullet"/>
      <w:lvlText w:val="•"/>
      <w:lvlJc w:val="left"/>
      <w:pPr>
        <w:ind w:left="3114" w:hanging="360"/>
      </w:pPr>
      <w:rPr>
        <w:rFonts w:hint="default"/>
        <w:lang w:val="en-US" w:eastAsia="en-US" w:bidi="ar-SA"/>
      </w:rPr>
    </w:lvl>
    <w:lvl w:ilvl="8" w:tplc="B6E282E8">
      <w:numFmt w:val="bullet"/>
      <w:lvlText w:val="•"/>
      <w:lvlJc w:val="left"/>
      <w:pPr>
        <w:ind w:left="3444" w:hanging="360"/>
      </w:pPr>
      <w:rPr>
        <w:rFonts w:hint="default"/>
        <w:lang w:val="en-US" w:eastAsia="en-US" w:bidi="ar-SA"/>
      </w:rPr>
    </w:lvl>
  </w:abstractNum>
  <w:abstractNum w:abstractNumId="21" w15:restartNumberingAfterBreak="0">
    <w:nsid w:val="2B995AEE"/>
    <w:multiLevelType w:val="hybridMultilevel"/>
    <w:tmpl w:val="5E5096D0"/>
    <w:lvl w:ilvl="0" w:tplc="5666D8FC">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CC8CC59A">
      <w:numFmt w:val="bullet"/>
      <w:lvlText w:val="•"/>
      <w:lvlJc w:val="left"/>
      <w:pPr>
        <w:ind w:left="1130" w:hanging="360"/>
      </w:pPr>
      <w:rPr>
        <w:rFonts w:hint="default"/>
        <w:lang w:val="en-US" w:eastAsia="en-US" w:bidi="ar-SA"/>
      </w:rPr>
    </w:lvl>
    <w:lvl w:ilvl="2" w:tplc="536A6C84">
      <w:numFmt w:val="bullet"/>
      <w:lvlText w:val="•"/>
      <w:lvlJc w:val="left"/>
      <w:pPr>
        <w:ind w:left="1461" w:hanging="360"/>
      </w:pPr>
      <w:rPr>
        <w:rFonts w:hint="default"/>
        <w:lang w:val="en-US" w:eastAsia="en-US" w:bidi="ar-SA"/>
      </w:rPr>
    </w:lvl>
    <w:lvl w:ilvl="3" w:tplc="9F24D672">
      <w:numFmt w:val="bullet"/>
      <w:lvlText w:val="•"/>
      <w:lvlJc w:val="left"/>
      <w:pPr>
        <w:ind w:left="1791" w:hanging="360"/>
      </w:pPr>
      <w:rPr>
        <w:rFonts w:hint="default"/>
        <w:lang w:val="en-US" w:eastAsia="en-US" w:bidi="ar-SA"/>
      </w:rPr>
    </w:lvl>
    <w:lvl w:ilvl="4" w:tplc="602016DC">
      <w:numFmt w:val="bullet"/>
      <w:lvlText w:val="•"/>
      <w:lvlJc w:val="left"/>
      <w:pPr>
        <w:ind w:left="2122" w:hanging="360"/>
      </w:pPr>
      <w:rPr>
        <w:rFonts w:hint="default"/>
        <w:lang w:val="en-US" w:eastAsia="en-US" w:bidi="ar-SA"/>
      </w:rPr>
    </w:lvl>
    <w:lvl w:ilvl="5" w:tplc="5E96FB82">
      <w:numFmt w:val="bullet"/>
      <w:lvlText w:val="•"/>
      <w:lvlJc w:val="left"/>
      <w:pPr>
        <w:ind w:left="2453" w:hanging="360"/>
      </w:pPr>
      <w:rPr>
        <w:rFonts w:hint="default"/>
        <w:lang w:val="en-US" w:eastAsia="en-US" w:bidi="ar-SA"/>
      </w:rPr>
    </w:lvl>
    <w:lvl w:ilvl="6" w:tplc="416E69F6">
      <w:numFmt w:val="bullet"/>
      <w:lvlText w:val="•"/>
      <w:lvlJc w:val="left"/>
      <w:pPr>
        <w:ind w:left="2783" w:hanging="360"/>
      </w:pPr>
      <w:rPr>
        <w:rFonts w:hint="default"/>
        <w:lang w:val="en-US" w:eastAsia="en-US" w:bidi="ar-SA"/>
      </w:rPr>
    </w:lvl>
    <w:lvl w:ilvl="7" w:tplc="5DD2D132">
      <w:numFmt w:val="bullet"/>
      <w:lvlText w:val="•"/>
      <w:lvlJc w:val="left"/>
      <w:pPr>
        <w:ind w:left="3114" w:hanging="360"/>
      </w:pPr>
      <w:rPr>
        <w:rFonts w:hint="default"/>
        <w:lang w:val="en-US" w:eastAsia="en-US" w:bidi="ar-SA"/>
      </w:rPr>
    </w:lvl>
    <w:lvl w:ilvl="8" w:tplc="FFECC9EA">
      <w:numFmt w:val="bullet"/>
      <w:lvlText w:val="•"/>
      <w:lvlJc w:val="left"/>
      <w:pPr>
        <w:ind w:left="3444" w:hanging="360"/>
      </w:pPr>
      <w:rPr>
        <w:rFonts w:hint="default"/>
        <w:lang w:val="en-US" w:eastAsia="en-US" w:bidi="ar-SA"/>
      </w:rPr>
    </w:lvl>
  </w:abstractNum>
  <w:abstractNum w:abstractNumId="22" w15:restartNumberingAfterBreak="0">
    <w:nsid w:val="2E67622C"/>
    <w:multiLevelType w:val="hybridMultilevel"/>
    <w:tmpl w:val="EC46C5E8"/>
    <w:lvl w:ilvl="0" w:tplc="07D24978">
      <w:numFmt w:val="bullet"/>
      <w:lvlText w:val=""/>
      <w:lvlJc w:val="left"/>
      <w:pPr>
        <w:ind w:left="337" w:hanging="180"/>
      </w:pPr>
      <w:rPr>
        <w:rFonts w:ascii="Symbol" w:eastAsia="Symbol" w:hAnsi="Symbol" w:cs="Symbol" w:hint="default"/>
        <w:b w:val="0"/>
        <w:bCs w:val="0"/>
        <w:i w:val="0"/>
        <w:iCs w:val="0"/>
        <w:spacing w:val="0"/>
        <w:w w:val="100"/>
        <w:position w:val="4"/>
        <w:sz w:val="24"/>
        <w:szCs w:val="24"/>
        <w:lang w:val="en-US" w:eastAsia="en-US" w:bidi="ar-SA"/>
      </w:rPr>
    </w:lvl>
    <w:lvl w:ilvl="1" w:tplc="0AE8D58A">
      <w:numFmt w:val="bullet"/>
      <w:lvlText w:val="•"/>
      <w:lvlJc w:val="left"/>
      <w:pPr>
        <w:ind w:left="588" w:hanging="180"/>
      </w:pPr>
      <w:rPr>
        <w:rFonts w:hint="default"/>
        <w:lang w:val="en-US" w:eastAsia="en-US" w:bidi="ar-SA"/>
      </w:rPr>
    </w:lvl>
    <w:lvl w:ilvl="2" w:tplc="9796EBC0">
      <w:numFmt w:val="bullet"/>
      <w:lvlText w:val="•"/>
      <w:lvlJc w:val="left"/>
      <w:pPr>
        <w:ind w:left="837" w:hanging="180"/>
      </w:pPr>
      <w:rPr>
        <w:rFonts w:hint="default"/>
        <w:lang w:val="en-US" w:eastAsia="en-US" w:bidi="ar-SA"/>
      </w:rPr>
    </w:lvl>
    <w:lvl w:ilvl="3" w:tplc="DFD229EE">
      <w:numFmt w:val="bullet"/>
      <w:lvlText w:val="•"/>
      <w:lvlJc w:val="left"/>
      <w:pPr>
        <w:ind w:left="1086" w:hanging="180"/>
      </w:pPr>
      <w:rPr>
        <w:rFonts w:hint="default"/>
        <w:lang w:val="en-US" w:eastAsia="en-US" w:bidi="ar-SA"/>
      </w:rPr>
    </w:lvl>
    <w:lvl w:ilvl="4" w:tplc="F28EC538">
      <w:numFmt w:val="bullet"/>
      <w:lvlText w:val="•"/>
      <w:lvlJc w:val="left"/>
      <w:pPr>
        <w:ind w:left="1335" w:hanging="180"/>
      </w:pPr>
      <w:rPr>
        <w:rFonts w:hint="default"/>
        <w:lang w:val="en-US" w:eastAsia="en-US" w:bidi="ar-SA"/>
      </w:rPr>
    </w:lvl>
    <w:lvl w:ilvl="5" w:tplc="784A4FEA">
      <w:numFmt w:val="bullet"/>
      <w:lvlText w:val="•"/>
      <w:lvlJc w:val="left"/>
      <w:pPr>
        <w:ind w:left="1584" w:hanging="180"/>
      </w:pPr>
      <w:rPr>
        <w:rFonts w:hint="default"/>
        <w:lang w:val="en-US" w:eastAsia="en-US" w:bidi="ar-SA"/>
      </w:rPr>
    </w:lvl>
    <w:lvl w:ilvl="6" w:tplc="1276BB12">
      <w:numFmt w:val="bullet"/>
      <w:lvlText w:val="•"/>
      <w:lvlJc w:val="left"/>
      <w:pPr>
        <w:ind w:left="1832" w:hanging="180"/>
      </w:pPr>
      <w:rPr>
        <w:rFonts w:hint="default"/>
        <w:lang w:val="en-US" w:eastAsia="en-US" w:bidi="ar-SA"/>
      </w:rPr>
    </w:lvl>
    <w:lvl w:ilvl="7" w:tplc="5BDA442A">
      <w:numFmt w:val="bullet"/>
      <w:lvlText w:val="•"/>
      <w:lvlJc w:val="left"/>
      <w:pPr>
        <w:ind w:left="2081" w:hanging="180"/>
      </w:pPr>
      <w:rPr>
        <w:rFonts w:hint="default"/>
        <w:lang w:val="en-US" w:eastAsia="en-US" w:bidi="ar-SA"/>
      </w:rPr>
    </w:lvl>
    <w:lvl w:ilvl="8" w:tplc="91FCFA9A">
      <w:numFmt w:val="bullet"/>
      <w:lvlText w:val="•"/>
      <w:lvlJc w:val="left"/>
      <w:pPr>
        <w:ind w:left="2330" w:hanging="180"/>
      </w:pPr>
      <w:rPr>
        <w:rFonts w:hint="default"/>
        <w:lang w:val="en-US" w:eastAsia="en-US" w:bidi="ar-SA"/>
      </w:rPr>
    </w:lvl>
  </w:abstractNum>
  <w:abstractNum w:abstractNumId="23" w15:restartNumberingAfterBreak="0">
    <w:nsid w:val="2F422A42"/>
    <w:multiLevelType w:val="hybridMultilevel"/>
    <w:tmpl w:val="B1162B9A"/>
    <w:lvl w:ilvl="0" w:tplc="1C10FDF8">
      <w:numFmt w:val="bullet"/>
      <w:lvlText w:val=""/>
      <w:lvlJc w:val="left"/>
      <w:pPr>
        <w:ind w:left="900" w:hanging="360"/>
      </w:pPr>
      <w:rPr>
        <w:rFonts w:ascii="Symbol" w:eastAsia="Symbol" w:hAnsi="Symbol" w:cs="Symbol" w:hint="default"/>
        <w:b w:val="0"/>
        <w:bCs w:val="0"/>
        <w:i w:val="0"/>
        <w:iCs w:val="0"/>
        <w:spacing w:val="0"/>
        <w:w w:val="100"/>
        <w:position w:val="4"/>
        <w:sz w:val="24"/>
        <w:szCs w:val="24"/>
        <w:lang w:val="en-US" w:eastAsia="en-US" w:bidi="ar-SA"/>
      </w:rPr>
    </w:lvl>
    <w:lvl w:ilvl="1" w:tplc="97A06648">
      <w:numFmt w:val="bullet"/>
      <w:lvlText w:val="•"/>
      <w:lvlJc w:val="left"/>
      <w:pPr>
        <w:ind w:left="1782" w:hanging="360"/>
      </w:pPr>
      <w:rPr>
        <w:rFonts w:hint="default"/>
        <w:lang w:val="en-US" w:eastAsia="en-US" w:bidi="ar-SA"/>
      </w:rPr>
    </w:lvl>
    <w:lvl w:ilvl="2" w:tplc="2EB89E2E">
      <w:numFmt w:val="bullet"/>
      <w:lvlText w:val="•"/>
      <w:lvlJc w:val="left"/>
      <w:pPr>
        <w:ind w:left="2664" w:hanging="360"/>
      </w:pPr>
      <w:rPr>
        <w:rFonts w:hint="default"/>
        <w:lang w:val="en-US" w:eastAsia="en-US" w:bidi="ar-SA"/>
      </w:rPr>
    </w:lvl>
    <w:lvl w:ilvl="3" w:tplc="CF6A9D56">
      <w:numFmt w:val="bullet"/>
      <w:lvlText w:val="•"/>
      <w:lvlJc w:val="left"/>
      <w:pPr>
        <w:ind w:left="3546" w:hanging="360"/>
      </w:pPr>
      <w:rPr>
        <w:rFonts w:hint="default"/>
        <w:lang w:val="en-US" w:eastAsia="en-US" w:bidi="ar-SA"/>
      </w:rPr>
    </w:lvl>
    <w:lvl w:ilvl="4" w:tplc="683074F0">
      <w:numFmt w:val="bullet"/>
      <w:lvlText w:val="•"/>
      <w:lvlJc w:val="left"/>
      <w:pPr>
        <w:ind w:left="4428" w:hanging="360"/>
      </w:pPr>
      <w:rPr>
        <w:rFonts w:hint="default"/>
        <w:lang w:val="en-US" w:eastAsia="en-US" w:bidi="ar-SA"/>
      </w:rPr>
    </w:lvl>
    <w:lvl w:ilvl="5" w:tplc="8D022F22">
      <w:numFmt w:val="bullet"/>
      <w:lvlText w:val="•"/>
      <w:lvlJc w:val="left"/>
      <w:pPr>
        <w:ind w:left="5310" w:hanging="360"/>
      </w:pPr>
      <w:rPr>
        <w:rFonts w:hint="default"/>
        <w:lang w:val="en-US" w:eastAsia="en-US" w:bidi="ar-SA"/>
      </w:rPr>
    </w:lvl>
    <w:lvl w:ilvl="6" w:tplc="7F0C70D0">
      <w:numFmt w:val="bullet"/>
      <w:lvlText w:val="•"/>
      <w:lvlJc w:val="left"/>
      <w:pPr>
        <w:ind w:left="6192" w:hanging="360"/>
      </w:pPr>
      <w:rPr>
        <w:rFonts w:hint="default"/>
        <w:lang w:val="en-US" w:eastAsia="en-US" w:bidi="ar-SA"/>
      </w:rPr>
    </w:lvl>
    <w:lvl w:ilvl="7" w:tplc="35EAA0DA">
      <w:numFmt w:val="bullet"/>
      <w:lvlText w:val="•"/>
      <w:lvlJc w:val="left"/>
      <w:pPr>
        <w:ind w:left="7074" w:hanging="360"/>
      </w:pPr>
      <w:rPr>
        <w:rFonts w:hint="default"/>
        <w:lang w:val="en-US" w:eastAsia="en-US" w:bidi="ar-SA"/>
      </w:rPr>
    </w:lvl>
    <w:lvl w:ilvl="8" w:tplc="3FAAB7E2">
      <w:numFmt w:val="bullet"/>
      <w:lvlText w:val="•"/>
      <w:lvlJc w:val="left"/>
      <w:pPr>
        <w:ind w:left="7956" w:hanging="360"/>
      </w:pPr>
      <w:rPr>
        <w:rFonts w:hint="default"/>
        <w:lang w:val="en-US" w:eastAsia="en-US" w:bidi="ar-SA"/>
      </w:rPr>
    </w:lvl>
  </w:abstractNum>
  <w:abstractNum w:abstractNumId="24" w15:restartNumberingAfterBreak="0">
    <w:nsid w:val="321D4491"/>
    <w:multiLevelType w:val="hybridMultilevel"/>
    <w:tmpl w:val="4F50243A"/>
    <w:lvl w:ilvl="0" w:tplc="22BA8F9A">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7AD24016">
      <w:numFmt w:val="bullet"/>
      <w:lvlText w:val="•"/>
      <w:lvlJc w:val="left"/>
      <w:pPr>
        <w:ind w:left="1130" w:hanging="360"/>
      </w:pPr>
      <w:rPr>
        <w:rFonts w:hint="default"/>
        <w:lang w:val="en-US" w:eastAsia="en-US" w:bidi="ar-SA"/>
      </w:rPr>
    </w:lvl>
    <w:lvl w:ilvl="2" w:tplc="1740346C">
      <w:numFmt w:val="bullet"/>
      <w:lvlText w:val="•"/>
      <w:lvlJc w:val="left"/>
      <w:pPr>
        <w:ind w:left="1461" w:hanging="360"/>
      </w:pPr>
      <w:rPr>
        <w:rFonts w:hint="default"/>
        <w:lang w:val="en-US" w:eastAsia="en-US" w:bidi="ar-SA"/>
      </w:rPr>
    </w:lvl>
    <w:lvl w:ilvl="3" w:tplc="9F0C270A">
      <w:numFmt w:val="bullet"/>
      <w:lvlText w:val="•"/>
      <w:lvlJc w:val="left"/>
      <w:pPr>
        <w:ind w:left="1791" w:hanging="360"/>
      </w:pPr>
      <w:rPr>
        <w:rFonts w:hint="default"/>
        <w:lang w:val="en-US" w:eastAsia="en-US" w:bidi="ar-SA"/>
      </w:rPr>
    </w:lvl>
    <w:lvl w:ilvl="4" w:tplc="FF46B5FC">
      <w:numFmt w:val="bullet"/>
      <w:lvlText w:val="•"/>
      <w:lvlJc w:val="left"/>
      <w:pPr>
        <w:ind w:left="2122" w:hanging="360"/>
      </w:pPr>
      <w:rPr>
        <w:rFonts w:hint="default"/>
        <w:lang w:val="en-US" w:eastAsia="en-US" w:bidi="ar-SA"/>
      </w:rPr>
    </w:lvl>
    <w:lvl w:ilvl="5" w:tplc="14C87C54">
      <w:numFmt w:val="bullet"/>
      <w:lvlText w:val="•"/>
      <w:lvlJc w:val="left"/>
      <w:pPr>
        <w:ind w:left="2453" w:hanging="360"/>
      </w:pPr>
      <w:rPr>
        <w:rFonts w:hint="default"/>
        <w:lang w:val="en-US" w:eastAsia="en-US" w:bidi="ar-SA"/>
      </w:rPr>
    </w:lvl>
    <w:lvl w:ilvl="6" w:tplc="19066692">
      <w:numFmt w:val="bullet"/>
      <w:lvlText w:val="•"/>
      <w:lvlJc w:val="left"/>
      <w:pPr>
        <w:ind w:left="2783" w:hanging="360"/>
      </w:pPr>
      <w:rPr>
        <w:rFonts w:hint="default"/>
        <w:lang w:val="en-US" w:eastAsia="en-US" w:bidi="ar-SA"/>
      </w:rPr>
    </w:lvl>
    <w:lvl w:ilvl="7" w:tplc="8988A692">
      <w:numFmt w:val="bullet"/>
      <w:lvlText w:val="•"/>
      <w:lvlJc w:val="left"/>
      <w:pPr>
        <w:ind w:left="3114" w:hanging="360"/>
      </w:pPr>
      <w:rPr>
        <w:rFonts w:hint="default"/>
        <w:lang w:val="en-US" w:eastAsia="en-US" w:bidi="ar-SA"/>
      </w:rPr>
    </w:lvl>
    <w:lvl w:ilvl="8" w:tplc="9788DF56">
      <w:numFmt w:val="bullet"/>
      <w:lvlText w:val="•"/>
      <w:lvlJc w:val="left"/>
      <w:pPr>
        <w:ind w:left="3444" w:hanging="360"/>
      </w:pPr>
      <w:rPr>
        <w:rFonts w:hint="default"/>
        <w:lang w:val="en-US" w:eastAsia="en-US" w:bidi="ar-SA"/>
      </w:rPr>
    </w:lvl>
  </w:abstractNum>
  <w:abstractNum w:abstractNumId="25" w15:restartNumberingAfterBreak="0">
    <w:nsid w:val="326B613B"/>
    <w:multiLevelType w:val="hybridMultilevel"/>
    <w:tmpl w:val="6A4A0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161DE"/>
    <w:multiLevelType w:val="hybridMultilevel"/>
    <w:tmpl w:val="363C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E4AAC"/>
    <w:multiLevelType w:val="multilevel"/>
    <w:tmpl w:val="DA7A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A168F"/>
    <w:multiLevelType w:val="hybridMultilevel"/>
    <w:tmpl w:val="17741A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41E11283"/>
    <w:multiLevelType w:val="multilevel"/>
    <w:tmpl w:val="AB14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E6909"/>
    <w:multiLevelType w:val="hybridMultilevel"/>
    <w:tmpl w:val="763E89B6"/>
    <w:lvl w:ilvl="0" w:tplc="794E13FA">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AA9811C4">
      <w:numFmt w:val="bullet"/>
      <w:lvlText w:val="•"/>
      <w:lvlJc w:val="left"/>
      <w:pPr>
        <w:ind w:left="1130" w:hanging="360"/>
      </w:pPr>
      <w:rPr>
        <w:rFonts w:hint="default"/>
        <w:lang w:val="en-US" w:eastAsia="en-US" w:bidi="ar-SA"/>
      </w:rPr>
    </w:lvl>
    <w:lvl w:ilvl="2" w:tplc="EC18D716">
      <w:numFmt w:val="bullet"/>
      <w:lvlText w:val="•"/>
      <w:lvlJc w:val="left"/>
      <w:pPr>
        <w:ind w:left="1461" w:hanging="360"/>
      </w:pPr>
      <w:rPr>
        <w:rFonts w:hint="default"/>
        <w:lang w:val="en-US" w:eastAsia="en-US" w:bidi="ar-SA"/>
      </w:rPr>
    </w:lvl>
    <w:lvl w:ilvl="3" w:tplc="E3EA25F4">
      <w:numFmt w:val="bullet"/>
      <w:lvlText w:val="•"/>
      <w:lvlJc w:val="left"/>
      <w:pPr>
        <w:ind w:left="1791" w:hanging="360"/>
      </w:pPr>
      <w:rPr>
        <w:rFonts w:hint="default"/>
        <w:lang w:val="en-US" w:eastAsia="en-US" w:bidi="ar-SA"/>
      </w:rPr>
    </w:lvl>
    <w:lvl w:ilvl="4" w:tplc="8E64271C">
      <w:numFmt w:val="bullet"/>
      <w:lvlText w:val="•"/>
      <w:lvlJc w:val="left"/>
      <w:pPr>
        <w:ind w:left="2122" w:hanging="360"/>
      </w:pPr>
      <w:rPr>
        <w:rFonts w:hint="default"/>
        <w:lang w:val="en-US" w:eastAsia="en-US" w:bidi="ar-SA"/>
      </w:rPr>
    </w:lvl>
    <w:lvl w:ilvl="5" w:tplc="B73E4F5A">
      <w:numFmt w:val="bullet"/>
      <w:lvlText w:val="•"/>
      <w:lvlJc w:val="left"/>
      <w:pPr>
        <w:ind w:left="2453" w:hanging="360"/>
      </w:pPr>
      <w:rPr>
        <w:rFonts w:hint="default"/>
        <w:lang w:val="en-US" w:eastAsia="en-US" w:bidi="ar-SA"/>
      </w:rPr>
    </w:lvl>
    <w:lvl w:ilvl="6" w:tplc="B2469908">
      <w:numFmt w:val="bullet"/>
      <w:lvlText w:val="•"/>
      <w:lvlJc w:val="left"/>
      <w:pPr>
        <w:ind w:left="2783" w:hanging="360"/>
      </w:pPr>
      <w:rPr>
        <w:rFonts w:hint="default"/>
        <w:lang w:val="en-US" w:eastAsia="en-US" w:bidi="ar-SA"/>
      </w:rPr>
    </w:lvl>
    <w:lvl w:ilvl="7" w:tplc="4B323242">
      <w:numFmt w:val="bullet"/>
      <w:lvlText w:val="•"/>
      <w:lvlJc w:val="left"/>
      <w:pPr>
        <w:ind w:left="3114" w:hanging="360"/>
      </w:pPr>
      <w:rPr>
        <w:rFonts w:hint="default"/>
        <w:lang w:val="en-US" w:eastAsia="en-US" w:bidi="ar-SA"/>
      </w:rPr>
    </w:lvl>
    <w:lvl w:ilvl="8" w:tplc="7308681C">
      <w:numFmt w:val="bullet"/>
      <w:lvlText w:val="•"/>
      <w:lvlJc w:val="left"/>
      <w:pPr>
        <w:ind w:left="3444" w:hanging="360"/>
      </w:pPr>
      <w:rPr>
        <w:rFonts w:hint="default"/>
        <w:lang w:val="en-US" w:eastAsia="en-US" w:bidi="ar-SA"/>
      </w:rPr>
    </w:lvl>
  </w:abstractNum>
  <w:abstractNum w:abstractNumId="31" w15:restartNumberingAfterBreak="0">
    <w:nsid w:val="4E18381D"/>
    <w:multiLevelType w:val="hybridMultilevel"/>
    <w:tmpl w:val="46FE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5B38EB"/>
    <w:multiLevelType w:val="hybridMultilevel"/>
    <w:tmpl w:val="A636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7162C5"/>
    <w:multiLevelType w:val="hybridMultilevel"/>
    <w:tmpl w:val="CCC6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A6047"/>
    <w:multiLevelType w:val="hybridMultilevel"/>
    <w:tmpl w:val="894A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C1AFE"/>
    <w:multiLevelType w:val="hybridMultilevel"/>
    <w:tmpl w:val="56A4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542A7"/>
    <w:multiLevelType w:val="multilevel"/>
    <w:tmpl w:val="72906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BF5718"/>
    <w:multiLevelType w:val="hybridMultilevel"/>
    <w:tmpl w:val="17BCC970"/>
    <w:lvl w:ilvl="0" w:tplc="7AA2331C">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2A44EDE8">
      <w:numFmt w:val="bullet"/>
      <w:lvlText w:val="•"/>
      <w:lvlJc w:val="left"/>
      <w:pPr>
        <w:ind w:left="1130" w:hanging="360"/>
      </w:pPr>
      <w:rPr>
        <w:rFonts w:hint="default"/>
        <w:lang w:val="en-US" w:eastAsia="en-US" w:bidi="ar-SA"/>
      </w:rPr>
    </w:lvl>
    <w:lvl w:ilvl="2" w:tplc="654A4826">
      <w:numFmt w:val="bullet"/>
      <w:lvlText w:val="•"/>
      <w:lvlJc w:val="left"/>
      <w:pPr>
        <w:ind w:left="1461" w:hanging="360"/>
      </w:pPr>
      <w:rPr>
        <w:rFonts w:hint="default"/>
        <w:lang w:val="en-US" w:eastAsia="en-US" w:bidi="ar-SA"/>
      </w:rPr>
    </w:lvl>
    <w:lvl w:ilvl="3" w:tplc="2B84B94C">
      <w:numFmt w:val="bullet"/>
      <w:lvlText w:val="•"/>
      <w:lvlJc w:val="left"/>
      <w:pPr>
        <w:ind w:left="1791" w:hanging="360"/>
      </w:pPr>
      <w:rPr>
        <w:rFonts w:hint="default"/>
        <w:lang w:val="en-US" w:eastAsia="en-US" w:bidi="ar-SA"/>
      </w:rPr>
    </w:lvl>
    <w:lvl w:ilvl="4" w:tplc="299E1C7C">
      <w:numFmt w:val="bullet"/>
      <w:lvlText w:val="•"/>
      <w:lvlJc w:val="left"/>
      <w:pPr>
        <w:ind w:left="2122" w:hanging="360"/>
      </w:pPr>
      <w:rPr>
        <w:rFonts w:hint="default"/>
        <w:lang w:val="en-US" w:eastAsia="en-US" w:bidi="ar-SA"/>
      </w:rPr>
    </w:lvl>
    <w:lvl w:ilvl="5" w:tplc="2A52FC58">
      <w:numFmt w:val="bullet"/>
      <w:lvlText w:val="•"/>
      <w:lvlJc w:val="left"/>
      <w:pPr>
        <w:ind w:left="2453" w:hanging="360"/>
      </w:pPr>
      <w:rPr>
        <w:rFonts w:hint="default"/>
        <w:lang w:val="en-US" w:eastAsia="en-US" w:bidi="ar-SA"/>
      </w:rPr>
    </w:lvl>
    <w:lvl w:ilvl="6" w:tplc="5DBEB502">
      <w:numFmt w:val="bullet"/>
      <w:lvlText w:val="•"/>
      <w:lvlJc w:val="left"/>
      <w:pPr>
        <w:ind w:left="2783" w:hanging="360"/>
      </w:pPr>
      <w:rPr>
        <w:rFonts w:hint="default"/>
        <w:lang w:val="en-US" w:eastAsia="en-US" w:bidi="ar-SA"/>
      </w:rPr>
    </w:lvl>
    <w:lvl w:ilvl="7" w:tplc="C658A06C">
      <w:numFmt w:val="bullet"/>
      <w:lvlText w:val="•"/>
      <w:lvlJc w:val="left"/>
      <w:pPr>
        <w:ind w:left="3114" w:hanging="360"/>
      </w:pPr>
      <w:rPr>
        <w:rFonts w:hint="default"/>
        <w:lang w:val="en-US" w:eastAsia="en-US" w:bidi="ar-SA"/>
      </w:rPr>
    </w:lvl>
    <w:lvl w:ilvl="8" w:tplc="D54EB3BA">
      <w:numFmt w:val="bullet"/>
      <w:lvlText w:val="•"/>
      <w:lvlJc w:val="left"/>
      <w:pPr>
        <w:ind w:left="3444" w:hanging="360"/>
      </w:pPr>
      <w:rPr>
        <w:rFonts w:hint="default"/>
        <w:lang w:val="en-US" w:eastAsia="en-US" w:bidi="ar-SA"/>
      </w:rPr>
    </w:lvl>
  </w:abstractNum>
  <w:abstractNum w:abstractNumId="38" w15:restartNumberingAfterBreak="0">
    <w:nsid w:val="74203248"/>
    <w:multiLevelType w:val="hybridMultilevel"/>
    <w:tmpl w:val="676E71C2"/>
    <w:lvl w:ilvl="0" w:tplc="A6885106">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en-US" w:eastAsia="en-US" w:bidi="ar-SA"/>
      </w:rPr>
    </w:lvl>
    <w:lvl w:ilvl="1" w:tplc="BD806704">
      <w:numFmt w:val="bullet"/>
      <w:lvlText w:val="•"/>
      <w:lvlJc w:val="left"/>
      <w:pPr>
        <w:ind w:left="1130" w:hanging="360"/>
      </w:pPr>
      <w:rPr>
        <w:rFonts w:hint="default"/>
        <w:lang w:val="en-US" w:eastAsia="en-US" w:bidi="ar-SA"/>
      </w:rPr>
    </w:lvl>
    <w:lvl w:ilvl="2" w:tplc="8B002168">
      <w:numFmt w:val="bullet"/>
      <w:lvlText w:val="•"/>
      <w:lvlJc w:val="left"/>
      <w:pPr>
        <w:ind w:left="1461" w:hanging="360"/>
      </w:pPr>
      <w:rPr>
        <w:rFonts w:hint="default"/>
        <w:lang w:val="en-US" w:eastAsia="en-US" w:bidi="ar-SA"/>
      </w:rPr>
    </w:lvl>
    <w:lvl w:ilvl="3" w:tplc="E3F0E9CC">
      <w:numFmt w:val="bullet"/>
      <w:lvlText w:val="•"/>
      <w:lvlJc w:val="left"/>
      <w:pPr>
        <w:ind w:left="1791" w:hanging="360"/>
      </w:pPr>
      <w:rPr>
        <w:rFonts w:hint="default"/>
        <w:lang w:val="en-US" w:eastAsia="en-US" w:bidi="ar-SA"/>
      </w:rPr>
    </w:lvl>
    <w:lvl w:ilvl="4" w:tplc="DAB60236">
      <w:numFmt w:val="bullet"/>
      <w:lvlText w:val="•"/>
      <w:lvlJc w:val="left"/>
      <w:pPr>
        <w:ind w:left="2122" w:hanging="360"/>
      </w:pPr>
      <w:rPr>
        <w:rFonts w:hint="default"/>
        <w:lang w:val="en-US" w:eastAsia="en-US" w:bidi="ar-SA"/>
      </w:rPr>
    </w:lvl>
    <w:lvl w:ilvl="5" w:tplc="1504A186">
      <w:numFmt w:val="bullet"/>
      <w:lvlText w:val="•"/>
      <w:lvlJc w:val="left"/>
      <w:pPr>
        <w:ind w:left="2453" w:hanging="360"/>
      </w:pPr>
      <w:rPr>
        <w:rFonts w:hint="default"/>
        <w:lang w:val="en-US" w:eastAsia="en-US" w:bidi="ar-SA"/>
      </w:rPr>
    </w:lvl>
    <w:lvl w:ilvl="6" w:tplc="0A50E824">
      <w:numFmt w:val="bullet"/>
      <w:lvlText w:val="•"/>
      <w:lvlJc w:val="left"/>
      <w:pPr>
        <w:ind w:left="2783" w:hanging="360"/>
      </w:pPr>
      <w:rPr>
        <w:rFonts w:hint="default"/>
        <w:lang w:val="en-US" w:eastAsia="en-US" w:bidi="ar-SA"/>
      </w:rPr>
    </w:lvl>
    <w:lvl w:ilvl="7" w:tplc="637ACE56">
      <w:numFmt w:val="bullet"/>
      <w:lvlText w:val="•"/>
      <w:lvlJc w:val="left"/>
      <w:pPr>
        <w:ind w:left="3114" w:hanging="360"/>
      </w:pPr>
      <w:rPr>
        <w:rFonts w:hint="default"/>
        <w:lang w:val="en-US" w:eastAsia="en-US" w:bidi="ar-SA"/>
      </w:rPr>
    </w:lvl>
    <w:lvl w:ilvl="8" w:tplc="5470E570">
      <w:numFmt w:val="bullet"/>
      <w:lvlText w:val="•"/>
      <w:lvlJc w:val="left"/>
      <w:pPr>
        <w:ind w:left="3444" w:hanging="360"/>
      </w:pPr>
      <w:rPr>
        <w:rFonts w:hint="default"/>
        <w:lang w:val="en-US" w:eastAsia="en-US" w:bidi="ar-SA"/>
      </w:rPr>
    </w:lvl>
  </w:abstractNum>
  <w:abstractNum w:abstractNumId="39" w15:restartNumberingAfterBreak="0">
    <w:nsid w:val="7E7A6201"/>
    <w:multiLevelType w:val="hybridMultilevel"/>
    <w:tmpl w:val="2B82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581381">
    <w:abstractNumId w:val="17"/>
  </w:num>
  <w:num w:numId="2" w16cid:durableId="806506779">
    <w:abstractNumId w:val="10"/>
  </w:num>
  <w:num w:numId="3" w16cid:durableId="74329434">
    <w:abstractNumId w:val="24"/>
  </w:num>
  <w:num w:numId="4" w16cid:durableId="506751864">
    <w:abstractNumId w:val="30"/>
  </w:num>
  <w:num w:numId="5" w16cid:durableId="1942563883">
    <w:abstractNumId w:val="15"/>
  </w:num>
  <w:num w:numId="6" w16cid:durableId="2047482820">
    <w:abstractNumId w:val="38"/>
  </w:num>
  <w:num w:numId="7" w16cid:durableId="1879317317">
    <w:abstractNumId w:val="21"/>
  </w:num>
  <w:num w:numId="8" w16cid:durableId="742414587">
    <w:abstractNumId w:val="2"/>
  </w:num>
  <w:num w:numId="9" w16cid:durableId="334261385">
    <w:abstractNumId w:val="7"/>
  </w:num>
  <w:num w:numId="10" w16cid:durableId="635334796">
    <w:abstractNumId w:val="20"/>
  </w:num>
  <w:num w:numId="11" w16cid:durableId="527136654">
    <w:abstractNumId w:val="37"/>
  </w:num>
  <w:num w:numId="12" w16cid:durableId="1566835605">
    <w:abstractNumId w:val="1"/>
  </w:num>
  <w:num w:numId="13" w16cid:durableId="1596746525">
    <w:abstractNumId w:val="16"/>
  </w:num>
  <w:num w:numId="14" w16cid:durableId="1615870252">
    <w:abstractNumId w:val="9"/>
  </w:num>
  <w:num w:numId="15" w16cid:durableId="910577546">
    <w:abstractNumId w:val="23"/>
  </w:num>
  <w:num w:numId="16" w16cid:durableId="460419152">
    <w:abstractNumId w:val="18"/>
  </w:num>
  <w:num w:numId="17" w16cid:durableId="1044215538">
    <w:abstractNumId w:val="14"/>
  </w:num>
  <w:num w:numId="18" w16cid:durableId="1408570717">
    <w:abstractNumId w:val="19"/>
  </w:num>
  <w:num w:numId="19" w16cid:durableId="166287618">
    <w:abstractNumId w:val="22"/>
  </w:num>
  <w:num w:numId="20" w16cid:durableId="1262838902">
    <w:abstractNumId w:val="5"/>
  </w:num>
  <w:num w:numId="21" w16cid:durableId="1598363112">
    <w:abstractNumId w:val="6"/>
  </w:num>
  <w:num w:numId="22" w16cid:durableId="1412652472">
    <w:abstractNumId w:val="35"/>
  </w:num>
  <w:num w:numId="23" w16cid:durableId="602690722">
    <w:abstractNumId w:val="39"/>
  </w:num>
  <w:num w:numId="24" w16cid:durableId="2145538977">
    <w:abstractNumId w:val="34"/>
  </w:num>
  <w:num w:numId="25" w16cid:durableId="614290834">
    <w:abstractNumId w:val="11"/>
  </w:num>
  <w:num w:numId="26" w16cid:durableId="1818909233">
    <w:abstractNumId w:val="33"/>
  </w:num>
  <w:num w:numId="27" w16cid:durableId="173111199">
    <w:abstractNumId w:val="31"/>
  </w:num>
  <w:num w:numId="28" w16cid:durableId="894436168">
    <w:abstractNumId w:val="8"/>
  </w:num>
  <w:num w:numId="29" w16cid:durableId="1129278082">
    <w:abstractNumId w:val="28"/>
  </w:num>
  <w:num w:numId="30" w16cid:durableId="1691948795">
    <w:abstractNumId w:val="32"/>
  </w:num>
  <w:num w:numId="31" w16cid:durableId="1777090033">
    <w:abstractNumId w:val="12"/>
  </w:num>
  <w:num w:numId="32" w16cid:durableId="1322857432">
    <w:abstractNumId w:val="13"/>
  </w:num>
  <w:num w:numId="33" w16cid:durableId="334069697">
    <w:abstractNumId w:val="4"/>
  </w:num>
  <w:num w:numId="34" w16cid:durableId="1374425833">
    <w:abstractNumId w:val="25"/>
  </w:num>
  <w:num w:numId="35" w16cid:durableId="16322659">
    <w:abstractNumId w:val="36"/>
  </w:num>
  <w:num w:numId="36" w16cid:durableId="1778211151">
    <w:abstractNumId w:val="0"/>
  </w:num>
  <w:num w:numId="37" w16cid:durableId="533616173">
    <w:abstractNumId w:val="26"/>
  </w:num>
  <w:num w:numId="38" w16cid:durableId="977877158">
    <w:abstractNumId w:val="3"/>
  </w:num>
  <w:num w:numId="39" w16cid:durableId="709647005">
    <w:abstractNumId w:val="27"/>
  </w:num>
  <w:num w:numId="40" w16cid:durableId="1313364953">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F5"/>
    <w:rsid w:val="00000B27"/>
    <w:rsid w:val="00002EB4"/>
    <w:rsid w:val="000030EF"/>
    <w:rsid w:val="00004860"/>
    <w:rsid w:val="00013F17"/>
    <w:rsid w:val="000162FE"/>
    <w:rsid w:val="00020B96"/>
    <w:rsid w:val="00024C64"/>
    <w:rsid w:val="00032F16"/>
    <w:rsid w:val="00040608"/>
    <w:rsid w:val="00043958"/>
    <w:rsid w:val="00044598"/>
    <w:rsid w:val="00044D64"/>
    <w:rsid w:val="00062507"/>
    <w:rsid w:val="00065E5E"/>
    <w:rsid w:val="00066FDD"/>
    <w:rsid w:val="0007508D"/>
    <w:rsid w:val="000772B3"/>
    <w:rsid w:val="00082327"/>
    <w:rsid w:val="000905AF"/>
    <w:rsid w:val="00091A23"/>
    <w:rsid w:val="000A0D8C"/>
    <w:rsid w:val="000B1851"/>
    <w:rsid w:val="000B3566"/>
    <w:rsid w:val="000B4596"/>
    <w:rsid w:val="000C01AF"/>
    <w:rsid w:val="000C1079"/>
    <w:rsid w:val="000C4BF4"/>
    <w:rsid w:val="000D4711"/>
    <w:rsid w:val="000D6434"/>
    <w:rsid w:val="000D6DA4"/>
    <w:rsid w:val="000E2D58"/>
    <w:rsid w:val="000E3D2B"/>
    <w:rsid w:val="000E4A59"/>
    <w:rsid w:val="000F2FCC"/>
    <w:rsid w:val="000F6223"/>
    <w:rsid w:val="000F6551"/>
    <w:rsid w:val="0010038B"/>
    <w:rsid w:val="0010075E"/>
    <w:rsid w:val="0010422F"/>
    <w:rsid w:val="00105405"/>
    <w:rsid w:val="00121778"/>
    <w:rsid w:val="00126AA6"/>
    <w:rsid w:val="001334FA"/>
    <w:rsid w:val="001346A9"/>
    <w:rsid w:val="001375A8"/>
    <w:rsid w:val="0014154C"/>
    <w:rsid w:val="00143432"/>
    <w:rsid w:val="00153416"/>
    <w:rsid w:val="0016482A"/>
    <w:rsid w:val="00166C47"/>
    <w:rsid w:val="00167F38"/>
    <w:rsid w:val="00171413"/>
    <w:rsid w:val="001736B1"/>
    <w:rsid w:val="00175900"/>
    <w:rsid w:val="00181DA5"/>
    <w:rsid w:val="0019047C"/>
    <w:rsid w:val="00195A2D"/>
    <w:rsid w:val="001B4992"/>
    <w:rsid w:val="001B6751"/>
    <w:rsid w:val="001C5321"/>
    <w:rsid w:val="001C55DD"/>
    <w:rsid w:val="001C6E9C"/>
    <w:rsid w:val="001C7FA2"/>
    <w:rsid w:val="001D0AB1"/>
    <w:rsid w:val="001D5CC1"/>
    <w:rsid w:val="001D5F3D"/>
    <w:rsid w:val="001E5E88"/>
    <w:rsid w:val="001F46CD"/>
    <w:rsid w:val="001F6828"/>
    <w:rsid w:val="00203C29"/>
    <w:rsid w:val="0020673F"/>
    <w:rsid w:val="00211BC7"/>
    <w:rsid w:val="00214791"/>
    <w:rsid w:val="00216818"/>
    <w:rsid w:val="0022792F"/>
    <w:rsid w:val="00227D07"/>
    <w:rsid w:val="00233E17"/>
    <w:rsid w:val="002435B1"/>
    <w:rsid w:val="002530E5"/>
    <w:rsid w:val="00254AA1"/>
    <w:rsid w:val="00254E8B"/>
    <w:rsid w:val="002577BA"/>
    <w:rsid w:val="00257C68"/>
    <w:rsid w:val="002631DB"/>
    <w:rsid w:val="002726FB"/>
    <w:rsid w:val="00281686"/>
    <w:rsid w:val="00282D2D"/>
    <w:rsid w:val="002838FC"/>
    <w:rsid w:val="00283ADC"/>
    <w:rsid w:val="00286B2A"/>
    <w:rsid w:val="00286BEA"/>
    <w:rsid w:val="00295EC0"/>
    <w:rsid w:val="0029648F"/>
    <w:rsid w:val="002A00EC"/>
    <w:rsid w:val="002A35F5"/>
    <w:rsid w:val="002B2BCB"/>
    <w:rsid w:val="002B462E"/>
    <w:rsid w:val="002B51FF"/>
    <w:rsid w:val="002C5E8A"/>
    <w:rsid w:val="002E1904"/>
    <w:rsid w:val="002E1E08"/>
    <w:rsid w:val="002E491B"/>
    <w:rsid w:val="002F1583"/>
    <w:rsid w:val="002F7EB8"/>
    <w:rsid w:val="00300612"/>
    <w:rsid w:val="003030E7"/>
    <w:rsid w:val="00310E00"/>
    <w:rsid w:val="00315F99"/>
    <w:rsid w:val="00317BFC"/>
    <w:rsid w:val="0032346F"/>
    <w:rsid w:val="00326DED"/>
    <w:rsid w:val="00332F21"/>
    <w:rsid w:val="00340321"/>
    <w:rsid w:val="003425FB"/>
    <w:rsid w:val="00346ABD"/>
    <w:rsid w:val="00350B5A"/>
    <w:rsid w:val="00354AC3"/>
    <w:rsid w:val="00357CD7"/>
    <w:rsid w:val="00360234"/>
    <w:rsid w:val="0036750F"/>
    <w:rsid w:val="0038112B"/>
    <w:rsid w:val="00382FA0"/>
    <w:rsid w:val="00391B16"/>
    <w:rsid w:val="00391CDD"/>
    <w:rsid w:val="003927B2"/>
    <w:rsid w:val="00392C4D"/>
    <w:rsid w:val="003A795E"/>
    <w:rsid w:val="003A7D4A"/>
    <w:rsid w:val="003B6FEA"/>
    <w:rsid w:val="003C717D"/>
    <w:rsid w:val="003D34C5"/>
    <w:rsid w:val="003D573E"/>
    <w:rsid w:val="003D5E1E"/>
    <w:rsid w:val="003E08E6"/>
    <w:rsid w:val="003E5C73"/>
    <w:rsid w:val="003F3620"/>
    <w:rsid w:val="003F5B57"/>
    <w:rsid w:val="003F671E"/>
    <w:rsid w:val="003F7A5D"/>
    <w:rsid w:val="00403BA2"/>
    <w:rsid w:val="004042D5"/>
    <w:rsid w:val="004046C7"/>
    <w:rsid w:val="00405D43"/>
    <w:rsid w:val="0041024F"/>
    <w:rsid w:val="004103B7"/>
    <w:rsid w:val="0041160E"/>
    <w:rsid w:val="00414833"/>
    <w:rsid w:val="00415D5A"/>
    <w:rsid w:val="004224A1"/>
    <w:rsid w:val="00430657"/>
    <w:rsid w:val="00432E4F"/>
    <w:rsid w:val="004379B5"/>
    <w:rsid w:val="00443370"/>
    <w:rsid w:val="004538F2"/>
    <w:rsid w:val="0046104E"/>
    <w:rsid w:val="00482915"/>
    <w:rsid w:val="0049692E"/>
    <w:rsid w:val="004A02B7"/>
    <w:rsid w:val="004A0987"/>
    <w:rsid w:val="004A3050"/>
    <w:rsid w:val="004A496D"/>
    <w:rsid w:val="004A6298"/>
    <w:rsid w:val="004A68E6"/>
    <w:rsid w:val="004A7661"/>
    <w:rsid w:val="004A7A9D"/>
    <w:rsid w:val="004B2C09"/>
    <w:rsid w:val="004B4AD8"/>
    <w:rsid w:val="004B78AE"/>
    <w:rsid w:val="004C52AD"/>
    <w:rsid w:val="004C5A51"/>
    <w:rsid w:val="004C5F2E"/>
    <w:rsid w:val="004C7747"/>
    <w:rsid w:val="004D0D7C"/>
    <w:rsid w:val="004D40BD"/>
    <w:rsid w:val="004E540B"/>
    <w:rsid w:val="004E5D13"/>
    <w:rsid w:val="004E6B2C"/>
    <w:rsid w:val="004F7B19"/>
    <w:rsid w:val="005013CB"/>
    <w:rsid w:val="005030FE"/>
    <w:rsid w:val="00507D73"/>
    <w:rsid w:val="00523900"/>
    <w:rsid w:val="00532FB9"/>
    <w:rsid w:val="005357D6"/>
    <w:rsid w:val="005375A0"/>
    <w:rsid w:val="005418FA"/>
    <w:rsid w:val="0055080C"/>
    <w:rsid w:val="00555585"/>
    <w:rsid w:val="005605A2"/>
    <w:rsid w:val="005654E9"/>
    <w:rsid w:val="00565CFF"/>
    <w:rsid w:val="005660C6"/>
    <w:rsid w:val="00570E5A"/>
    <w:rsid w:val="00572097"/>
    <w:rsid w:val="00572300"/>
    <w:rsid w:val="005823B9"/>
    <w:rsid w:val="0059164E"/>
    <w:rsid w:val="00592262"/>
    <w:rsid w:val="005A59BB"/>
    <w:rsid w:val="005B74F2"/>
    <w:rsid w:val="005B7C88"/>
    <w:rsid w:val="005C0FE6"/>
    <w:rsid w:val="005C34BB"/>
    <w:rsid w:val="005C68CA"/>
    <w:rsid w:val="005C6B13"/>
    <w:rsid w:val="005C79C8"/>
    <w:rsid w:val="005D0A45"/>
    <w:rsid w:val="005D2FA0"/>
    <w:rsid w:val="005D38AC"/>
    <w:rsid w:val="005D652F"/>
    <w:rsid w:val="005D7610"/>
    <w:rsid w:val="005E43B7"/>
    <w:rsid w:val="005F34EF"/>
    <w:rsid w:val="00603C07"/>
    <w:rsid w:val="0061261C"/>
    <w:rsid w:val="006148DE"/>
    <w:rsid w:val="006167A4"/>
    <w:rsid w:val="00630BCE"/>
    <w:rsid w:val="00635542"/>
    <w:rsid w:val="00646565"/>
    <w:rsid w:val="006511F4"/>
    <w:rsid w:val="006520A0"/>
    <w:rsid w:val="0065279F"/>
    <w:rsid w:val="006530F4"/>
    <w:rsid w:val="0066197E"/>
    <w:rsid w:val="00664F93"/>
    <w:rsid w:val="006675C1"/>
    <w:rsid w:val="00672D70"/>
    <w:rsid w:val="00676DCB"/>
    <w:rsid w:val="00676FD9"/>
    <w:rsid w:val="00680738"/>
    <w:rsid w:val="006863FD"/>
    <w:rsid w:val="00691A26"/>
    <w:rsid w:val="00693A79"/>
    <w:rsid w:val="00697720"/>
    <w:rsid w:val="006B03C5"/>
    <w:rsid w:val="006B7148"/>
    <w:rsid w:val="006C01A1"/>
    <w:rsid w:val="006C0B2B"/>
    <w:rsid w:val="006C634D"/>
    <w:rsid w:val="006D1821"/>
    <w:rsid w:val="006D182B"/>
    <w:rsid w:val="006D2D22"/>
    <w:rsid w:val="006D5037"/>
    <w:rsid w:val="006D590E"/>
    <w:rsid w:val="006E0493"/>
    <w:rsid w:val="006E7362"/>
    <w:rsid w:val="00702D27"/>
    <w:rsid w:val="007121FE"/>
    <w:rsid w:val="007241FE"/>
    <w:rsid w:val="0072655F"/>
    <w:rsid w:val="00732610"/>
    <w:rsid w:val="0074005E"/>
    <w:rsid w:val="007442B0"/>
    <w:rsid w:val="00746F5C"/>
    <w:rsid w:val="00751DAB"/>
    <w:rsid w:val="007538D7"/>
    <w:rsid w:val="00762846"/>
    <w:rsid w:val="00773B6E"/>
    <w:rsid w:val="007A14B2"/>
    <w:rsid w:val="007A3773"/>
    <w:rsid w:val="007B1EC6"/>
    <w:rsid w:val="007B5880"/>
    <w:rsid w:val="007C0795"/>
    <w:rsid w:val="007C2AC7"/>
    <w:rsid w:val="007C3C1C"/>
    <w:rsid w:val="007C7B6F"/>
    <w:rsid w:val="007D1F5F"/>
    <w:rsid w:val="007D334B"/>
    <w:rsid w:val="007E6949"/>
    <w:rsid w:val="007F3AE3"/>
    <w:rsid w:val="007F5672"/>
    <w:rsid w:val="00802834"/>
    <w:rsid w:val="00813240"/>
    <w:rsid w:val="00815A89"/>
    <w:rsid w:val="00816009"/>
    <w:rsid w:val="00816D7A"/>
    <w:rsid w:val="00827613"/>
    <w:rsid w:val="00833FFD"/>
    <w:rsid w:val="00834023"/>
    <w:rsid w:val="00836A82"/>
    <w:rsid w:val="00836EED"/>
    <w:rsid w:val="00843177"/>
    <w:rsid w:val="00843D5B"/>
    <w:rsid w:val="0085711D"/>
    <w:rsid w:val="00861DB1"/>
    <w:rsid w:val="00867246"/>
    <w:rsid w:val="008719EE"/>
    <w:rsid w:val="00873301"/>
    <w:rsid w:val="00881311"/>
    <w:rsid w:val="008901CA"/>
    <w:rsid w:val="00891169"/>
    <w:rsid w:val="00894C14"/>
    <w:rsid w:val="00897335"/>
    <w:rsid w:val="008974A3"/>
    <w:rsid w:val="00897E24"/>
    <w:rsid w:val="008A01DB"/>
    <w:rsid w:val="008A1C55"/>
    <w:rsid w:val="008A20EC"/>
    <w:rsid w:val="008B2A08"/>
    <w:rsid w:val="008B6ABF"/>
    <w:rsid w:val="008C2CC1"/>
    <w:rsid w:val="008C3021"/>
    <w:rsid w:val="008C3CDD"/>
    <w:rsid w:val="008C5FF5"/>
    <w:rsid w:val="008C695A"/>
    <w:rsid w:val="008D02C2"/>
    <w:rsid w:val="008D40DF"/>
    <w:rsid w:val="008E5C21"/>
    <w:rsid w:val="008E61F6"/>
    <w:rsid w:val="008F1683"/>
    <w:rsid w:val="008F4015"/>
    <w:rsid w:val="008F5AC1"/>
    <w:rsid w:val="0090334C"/>
    <w:rsid w:val="00904AFA"/>
    <w:rsid w:val="00940A39"/>
    <w:rsid w:val="009440E3"/>
    <w:rsid w:val="009518CA"/>
    <w:rsid w:val="00960E16"/>
    <w:rsid w:val="009621D7"/>
    <w:rsid w:val="00981163"/>
    <w:rsid w:val="00985B28"/>
    <w:rsid w:val="00986FC1"/>
    <w:rsid w:val="00994287"/>
    <w:rsid w:val="00996083"/>
    <w:rsid w:val="00997BFB"/>
    <w:rsid w:val="00997D88"/>
    <w:rsid w:val="009A7442"/>
    <w:rsid w:val="009A7645"/>
    <w:rsid w:val="009B2CC0"/>
    <w:rsid w:val="009C0B82"/>
    <w:rsid w:val="009C6E55"/>
    <w:rsid w:val="009F1EB1"/>
    <w:rsid w:val="009F2A65"/>
    <w:rsid w:val="009F5647"/>
    <w:rsid w:val="009F58BC"/>
    <w:rsid w:val="009F7F93"/>
    <w:rsid w:val="00A00571"/>
    <w:rsid w:val="00A13D73"/>
    <w:rsid w:val="00A15375"/>
    <w:rsid w:val="00A21E2B"/>
    <w:rsid w:val="00A22104"/>
    <w:rsid w:val="00A266C2"/>
    <w:rsid w:val="00A2702C"/>
    <w:rsid w:val="00A305C5"/>
    <w:rsid w:val="00A41DC9"/>
    <w:rsid w:val="00A42D19"/>
    <w:rsid w:val="00A511CD"/>
    <w:rsid w:val="00A529ED"/>
    <w:rsid w:val="00A5417D"/>
    <w:rsid w:val="00A54EB9"/>
    <w:rsid w:val="00A70507"/>
    <w:rsid w:val="00A74012"/>
    <w:rsid w:val="00A75897"/>
    <w:rsid w:val="00A85FEE"/>
    <w:rsid w:val="00A91833"/>
    <w:rsid w:val="00A92420"/>
    <w:rsid w:val="00AA2E27"/>
    <w:rsid w:val="00AA4449"/>
    <w:rsid w:val="00AB291A"/>
    <w:rsid w:val="00AC0B8D"/>
    <w:rsid w:val="00AC747A"/>
    <w:rsid w:val="00AE3555"/>
    <w:rsid w:val="00AE6F16"/>
    <w:rsid w:val="00AE79BC"/>
    <w:rsid w:val="00B031EB"/>
    <w:rsid w:val="00B205CB"/>
    <w:rsid w:val="00B24604"/>
    <w:rsid w:val="00B25716"/>
    <w:rsid w:val="00B25BF1"/>
    <w:rsid w:val="00B3092E"/>
    <w:rsid w:val="00B36CF8"/>
    <w:rsid w:val="00B37E3B"/>
    <w:rsid w:val="00B47AED"/>
    <w:rsid w:val="00B53D80"/>
    <w:rsid w:val="00B64C63"/>
    <w:rsid w:val="00B657A0"/>
    <w:rsid w:val="00B65961"/>
    <w:rsid w:val="00B66F26"/>
    <w:rsid w:val="00B809C5"/>
    <w:rsid w:val="00B80AEA"/>
    <w:rsid w:val="00B837A9"/>
    <w:rsid w:val="00B95052"/>
    <w:rsid w:val="00B95BCC"/>
    <w:rsid w:val="00BA61BC"/>
    <w:rsid w:val="00BA6A26"/>
    <w:rsid w:val="00BA6CE6"/>
    <w:rsid w:val="00BB2523"/>
    <w:rsid w:val="00BB7C9C"/>
    <w:rsid w:val="00BC00E7"/>
    <w:rsid w:val="00BC16CA"/>
    <w:rsid w:val="00BC4053"/>
    <w:rsid w:val="00BC4AF9"/>
    <w:rsid w:val="00BC51E6"/>
    <w:rsid w:val="00BD3660"/>
    <w:rsid w:val="00BE1449"/>
    <w:rsid w:val="00BE2068"/>
    <w:rsid w:val="00BE259F"/>
    <w:rsid w:val="00BE3633"/>
    <w:rsid w:val="00BE61C3"/>
    <w:rsid w:val="00BF3DD2"/>
    <w:rsid w:val="00BF4E97"/>
    <w:rsid w:val="00C00CCE"/>
    <w:rsid w:val="00C021DD"/>
    <w:rsid w:val="00C044E8"/>
    <w:rsid w:val="00C052F5"/>
    <w:rsid w:val="00C0737E"/>
    <w:rsid w:val="00C13E43"/>
    <w:rsid w:val="00C16C23"/>
    <w:rsid w:val="00C204F8"/>
    <w:rsid w:val="00C23256"/>
    <w:rsid w:val="00C34923"/>
    <w:rsid w:val="00C42B32"/>
    <w:rsid w:val="00C431A2"/>
    <w:rsid w:val="00C434F2"/>
    <w:rsid w:val="00C43D40"/>
    <w:rsid w:val="00C57153"/>
    <w:rsid w:val="00C6485A"/>
    <w:rsid w:val="00C66B90"/>
    <w:rsid w:val="00C7360B"/>
    <w:rsid w:val="00C773AA"/>
    <w:rsid w:val="00C83EA5"/>
    <w:rsid w:val="00C93E1E"/>
    <w:rsid w:val="00CA7DFD"/>
    <w:rsid w:val="00CB5921"/>
    <w:rsid w:val="00CB7A18"/>
    <w:rsid w:val="00CD2D9B"/>
    <w:rsid w:val="00CD7CE8"/>
    <w:rsid w:val="00CE1190"/>
    <w:rsid w:val="00CE3070"/>
    <w:rsid w:val="00CE38C9"/>
    <w:rsid w:val="00CE4273"/>
    <w:rsid w:val="00CF032C"/>
    <w:rsid w:val="00CF0BE6"/>
    <w:rsid w:val="00CF2547"/>
    <w:rsid w:val="00D13AEE"/>
    <w:rsid w:val="00D174D4"/>
    <w:rsid w:val="00D1790A"/>
    <w:rsid w:val="00D22ED3"/>
    <w:rsid w:val="00D260B0"/>
    <w:rsid w:val="00D50996"/>
    <w:rsid w:val="00D549DF"/>
    <w:rsid w:val="00D62657"/>
    <w:rsid w:val="00D71665"/>
    <w:rsid w:val="00D8032A"/>
    <w:rsid w:val="00D85022"/>
    <w:rsid w:val="00D87255"/>
    <w:rsid w:val="00D93E52"/>
    <w:rsid w:val="00D94DE8"/>
    <w:rsid w:val="00D95C89"/>
    <w:rsid w:val="00DA3368"/>
    <w:rsid w:val="00DA47BF"/>
    <w:rsid w:val="00DA5EF6"/>
    <w:rsid w:val="00DB13DA"/>
    <w:rsid w:val="00DB165B"/>
    <w:rsid w:val="00DB369A"/>
    <w:rsid w:val="00DB581A"/>
    <w:rsid w:val="00DB6239"/>
    <w:rsid w:val="00DB6F2F"/>
    <w:rsid w:val="00DB7ACF"/>
    <w:rsid w:val="00DC5D84"/>
    <w:rsid w:val="00DC603B"/>
    <w:rsid w:val="00DD1108"/>
    <w:rsid w:val="00DD3165"/>
    <w:rsid w:val="00DD50D3"/>
    <w:rsid w:val="00DE6962"/>
    <w:rsid w:val="00DF0F43"/>
    <w:rsid w:val="00DF39E0"/>
    <w:rsid w:val="00DF6E9F"/>
    <w:rsid w:val="00E01C56"/>
    <w:rsid w:val="00E04388"/>
    <w:rsid w:val="00E053FE"/>
    <w:rsid w:val="00E139A7"/>
    <w:rsid w:val="00E14917"/>
    <w:rsid w:val="00E16B1E"/>
    <w:rsid w:val="00E17C21"/>
    <w:rsid w:val="00E20B8B"/>
    <w:rsid w:val="00E22BF0"/>
    <w:rsid w:val="00E259CE"/>
    <w:rsid w:val="00E36CD0"/>
    <w:rsid w:val="00E42702"/>
    <w:rsid w:val="00E427E8"/>
    <w:rsid w:val="00E429AA"/>
    <w:rsid w:val="00E51B52"/>
    <w:rsid w:val="00E5420E"/>
    <w:rsid w:val="00E61A3B"/>
    <w:rsid w:val="00E7328E"/>
    <w:rsid w:val="00E7466B"/>
    <w:rsid w:val="00E76D70"/>
    <w:rsid w:val="00E77E1C"/>
    <w:rsid w:val="00E80830"/>
    <w:rsid w:val="00E875F1"/>
    <w:rsid w:val="00E90FF8"/>
    <w:rsid w:val="00EA3DE9"/>
    <w:rsid w:val="00EA4A3C"/>
    <w:rsid w:val="00EB3389"/>
    <w:rsid w:val="00EC071A"/>
    <w:rsid w:val="00EC30EC"/>
    <w:rsid w:val="00ED6800"/>
    <w:rsid w:val="00EE4225"/>
    <w:rsid w:val="00EE7ED9"/>
    <w:rsid w:val="00EF152B"/>
    <w:rsid w:val="00EF296B"/>
    <w:rsid w:val="00EF7528"/>
    <w:rsid w:val="00F01D03"/>
    <w:rsid w:val="00F04260"/>
    <w:rsid w:val="00F04F06"/>
    <w:rsid w:val="00F146E0"/>
    <w:rsid w:val="00F149A3"/>
    <w:rsid w:val="00F156C5"/>
    <w:rsid w:val="00F15857"/>
    <w:rsid w:val="00F253C3"/>
    <w:rsid w:val="00F26B39"/>
    <w:rsid w:val="00F27345"/>
    <w:rsid w:val="00F27592"/>
    <w:rsid w:val="00F30198"/>
    <w:rsid w:val="00F31F92"/>
    <w:rsid w:val="00F326A1"/>
    <w:rsid w:val="00F54ECC"/>
    <w:rsid w:val="00F60731"/>
    <w:rsid w:val="00F66091"/>
    <w:rsid w:val="00F66284"/>
    <w:rsid w:val="00F75E99"/>
    <w:rsid w:val="00F83FA6"/>
    <w:rsid w:val="00F847A5"/>
    <w:rsid w:val="00F84FD9"/>
    <w:rsid w:val="00F854B1"/>
    <w:rsid w:val="00F949CA"/>
    <w:rsid w:val="00F9572A"/>
    <w:rsid w:val="00FA0C0C"/>
    <w:rsid w:val="00FA437B"/>
    <w:rsid w:val="00FA4627"/>
    <w:rsid w:val="00FB570A"/>
    <w:rsid w:val="00FD2996"/>
    <w:rsid w:val="00FD354E"/>
    <w:rsid w:val="00FD4DCF"/>
    <w:rsid w:val="00FD7134"/>
    <w:rsid w:val="00FD7260"/>
    <w:rsid w:val="00FD73DA"/>
    <w:rsid w:val="00FE3C3E"/>
    <w:rsid w:val="00FE46F7"/>
    <w:rsid w:val="00FE56FC"/>
    <w:rsid w:val="00FF0B4E"/>
    <w:rsid w:val="00FF0D32"/>
    <w:rsid w:val="00FF4183"/>
    <w:rsid w:val="00FF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B9495"/>
  <w15:docId w15:val="{A2836955-32F0-4719-A61C-7A97171D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80"/>
      <w:outlineLvl w:val="0"/>
    </w:pPr>
    <w:rPr>
      <w:rFonts w:ascii="Arial Narrow Bold" w:eastAsia="Arial Narrow Bold" w:hAnsi="Arial Narrow Bold" w:cs="Arial Narrow Bold"/>
      <w:b/>
      <w:bCs/>
      <w:sz w:val="24"/>
      <w:szCs w:val="24"/>
      <w:u w:val="single" w:color="000000"/>
    </w:rPr>
  </w:style>
  <w:style w:type="paragraph" w:styleId="Heading2">
    <w:name w:val="heading 2"/>
    <w:basedOn w:val="Normal"/>
    <w:link w:val="Heading2Char"/>
    <w:uiPriority w:val="9"/>
    <w:unhideWhenUsed/>
    <w:qFormat/>
    <w:pPr>
      <w:ind w:left="180"/>
      <w:outlineLvl w:val="1"/>
    </w:pPr>
    <w:rPr>
      <w:rFonts w:ascii="Arial Narrow Bold" w:eastAsia="Arial Narrow Bold" w:hAnsi="Arial Narrow Bold" w:cs="Arial Narrow Bold"/>
      <w:b/>
      <w:bCs/>
      <w:sz w:val="24"/>
      <w:szCs w:val="24"/>
    </w:rPr>
  </w:style>
  <w:style w:type="paragraph" w:styleId="Heading3">
    <w:name w:val="heading 3"/>
    <w:basedOn w:val="Normal"/>
    <w:next w:val="Normal"/>
    <w:link w:val="Heading3Char"/>
    <w:uiPriority w:val="9"/>
    <w:semiHidden/>
    <w:unhideWhenUsed/>
    <w:qFormat/>
    <w:rsid w:val="006619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30"/>
      <w:ind w:left="89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6B90"/>
    <w:rPr>
      <w:color w:val="0000FF" w:themeColor="hyperlink"/>
      <w:u w:val="single"/>
    </w:rPr>
  </w:style>
  <w:style w:type="character" w:styleId="UnresolvedMention">
    <w:name w:val="Unresolved Mention"/>
    <w:basedOn w:val="DefaultParagraphFont"/>
    <w:uiPriority w:val="99"/>
    <w:semiHidden/>
    <w:unhideWhenUsed/>
    <w:rsid w:val="00C66B90"/>
    <w:rPr>
      <w:color w:val="605E5C"/>
      <w:shd w:val="clear" w:color="auto" w:fill="E1DFDD"/>
    </w:rPr>
  </w:style>
  <w:style w:type="character" w:customStyle="1" w:styleId="Heading2Char">
    <w:name w:val="Heading 2 Char"/>
    <w:basedOn w:val="DefaultParagraphFont"/>
    <w:link w:val="Heading2"/>
    <w:uiPriority w:val="9"/>
    <w:rsid w:val="00D87255"/>
    <w:rPr>
      <w:rFonts w:ascii="Arial Narrow Bold" w:eastAsia="Arial Narrow Bold" w:hAnsi="Arial Narrow Bold" w:cs="Arial Narrow Bold"/>
      <w:b/>
      <w:bCs/>
      <w:sz w:val="24"/>
      <w:szCs w:val="24"/>
    </w:rPr>
  </w:style>
  <w:style w:type="character" w:styleId="IntenseEmphasis">
    <w:name w:val="Intense Emphasis"/>
    <w:aliases w:val="Instructor Guidance"/>
    <w:basedOn w:val="DefaultParagraphFont"/>
    <w:uiPriority w:val="21"/>
    <w:qFormat/>
    <w:rsid w:val="00BE1449"/>
    <w:rPr>
      <w:i/>
      <w:iCs/>
      <w:color w:val="4D1979"/>
    </w:rPr>
  </w:style>
  <w:style w:type="table" w:styleId="TableGrid">
    <w:name w:val="Table Grid"/>
    <w:basedOn w:val="TableNormal"/>
    <w:uiPriority w:val="39"/>
    <w:rsid w:val="001D0AB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00E7"/>
    <w:rPr>
      <w:color w:val="800080" w:themeColor="followedHyperlink"/>
      <w:u w:val="single"/>
    </w:rPr>
  </w:style>
  <w:style w:type="character" w:customStyle="1" w:styleId="Heading1Char">
    <w:name w:val="Heading 1 Char"/>
    <w:basedOn w:val="DefaultParagraphFont"/>
    <w:link w:val="Heading1"/>
    <w:uiPriority w:val="9"/>
    <w:rsid w:val="00BE2068"/>
    <w:rPr>
      <w:rFonts w:ascii="Arial Narrow Bold" w:eastAsia="Arial Narrow Bold" w:hAnsi="Arial Narrow Bold" w:cs="Arial Narrow Bold"/>
      <w:b/>
      <w:bCs/>
      <w:sz w:val="24"/>
      <w:szCs w:val="24"/>
      <w:u w:val="single" w:color="000000"/>
    </w:rPr>
  </w:style>
  <w:style w:type="paragraph" w:styleId="NormalWeb">
    <w:name w:val="Normal (Web)"/>
    <w:basedOn w:val="Normal"/>
    <w:uiPriority w:val="99"/>
    <w:unhideWhenUsed/>
    <w:rsid w:val="006619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6197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E01C56"/>
    <w:rPr>
      <w:b/>
      <w:bCs/>
    </w:rPr>
  </w:style>
  <w:style w:type="character" w:styleId="Emphasis">
    <w:name w:val="Emphasis"/>
    <w:basedOn w:val="DefaultParagraphFont"/>
    <w:uiPriority w:val="20"/>
    <w:qFormat/>
    <w:rsid w:val="00062507"/>
    <w:rPr>
      <w:i/>
      <w:iCs/>
    </w:rPr>
  </w:style>
  <w:style w:type="paragraph" w:customStyle="1" w:styleId="Default">
    <w:name w:val="Default"/>
    <w:rsid w:val="0038112B"/>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024">
      <w:bodyDiv w:val="1"/>
      <w:marLeft w:val="0"/>
      <w:marRight w:val="0"/>
      <w:marTop w:val="0"/>
      <w:marBottom w:val="0"/>
      <w:divBdr>
        <w:top w:val="none" w:sz="0" w:space="0" w:color="auto"/>
        <w:left w:val="none" w:sz="0" w:space="0" w:color="auto"/>
        <w:bottom w:val="none" w:sz="0" w:space="0" w:color="auto"/>
        <w:right w:val="none" w:sz="0" w:space="0" w:color="auto"/>
      </w:divBdr>
    </w:div>
    <w:div w:id="63530041">
      <w:bodyDiv w:val="1"/>
      <w:marLeft w:val="0"/>
      <w:marRight w:val="0"/>
      <w:marTop w:val="0"/>
      <w:marBottom w:val="0"/>
      <w:divBdr>
        <w:top w:val="none" w:sz="0" w:space="0" w:color="auto"/>
        <w:left w:val="none" w:sz="0" w:space="0" w:color="auto"/>
        <w:bottom w:val="none" w:sz="0" w:space="0" w:color="auto"/>
        <w:right w:val="none" w:sz="0" w:space="0" w:color="auto"/>
      </w:divBdr>
    </w:div>
    <w:div w:id="156507975">
      <w:bodyDiv w:val="1"/>
      <w:marLeft w:val="0"/>
      <w:marRight w:val="0"/>
      <w:marTop w:val="0"/>
      <w:marBottom w:val="0"/>
      <w:divBdr>
        <w:top w:val="none" w:sz="0" w:space="0" w:color="auto"/>
        <w:left w:val="none" w:sz="0" w:space="0" w:color="auto"/>
        <w:bottom w:val="none" w:sz="0" w:space="0" w:color="auto"/>
        <w:right w:val="none" w:sz="0" w:space="0" w:color="auto"/>
      </w:divBdr>
    </w:div>
    <w:div w:id="164591643">
      <w:bodyDiv w:val="1"/>
      <w:marLeft w:val="0"/>
      <w:marRight w:val="0"/>
      <w:marTop w:val="0"/>
      <w:marBottom w:val="0"/>
      <w:divBdr>
        <w:top w:val="none" w:sz="0" w:space="0" w:color="auto"/>
        <w:left w:val="none" w:sz="0" w:space="0" w:color="auto"/>
        <w:bottom w:val="none" w:sz="0" w:space="0" w:color="auto"/>
        <w:right w:val="none" w:sz="0" w:space="0" w:color="auto"/>
      </w:divBdr>
    </w:div>
    <w:div w:id="178550726">
      <w:bodyDiv w:val="1"/>
      <w:marLeft w:val="0"/>
      <w:marRight w:val="0"/>
      <w:marTop w:val="0"/>
      <w:marBottom w:val="0"/>
      <w:divBdr>
        <w:top w:val="none" w:sz="0" w:space="0" w:color="auto"/>
        <w:left w:val="none" w:sz="0" w:space="0" w:color="auto"/>
        <w:bottom w:val="none" w:sz="0" w:space="0" w:color="auto"/>
        <w:right w:val="none" w:sz="0" w:space="0" w:color="auto"/>
      </w:divBdr>
    </w:div>
    <w:div w:id="179323330">
      <w:bodyDiv w:val="1"/>
      <w:marLeft w:val="0"/>
      <w:marRight w:val="0"/>
      <w:marTop w:val="0"/>
      <w:marBottom w:val="0"/>
      <w:divBdr>
        <w:top w:val="none" w:sz="0" w:space="0" w:color="auto"/>
        <w:left w:val="none" w:sz="0" w:space="0" w:color="auto"/>
        <w:bottom w:val="none" w:sz="0" w:space="0" w:color="auto"/>
        <w:right w:val="none" w:sz="0" w:space="0" w:color="auto"/>
      </w:divBdr>
    </w:div>
    <w:div w:id="182743850">
      <w:bodyDiv w:val="1"/>
      <w:marLeft w:val="0"/>
      <w:marRight w:val="0"/>
      <w:marTop w:val="0"/>
      <w:marBottom w:val="0"/>
      <w:divBdr>
        <w:top w:val="none" w:sz="0" w:space="0" w:color="auto"/>
        <w:left w:val="none" w:sz="0" w:space="0" w:color="auto"/>
        <w:bottom w:val="none" w:sz="0" w:space="0" w:color="auto"/>
        <w:right w:val="none" w:sz="0" w:space="0" w:color="auto"/>
      </w:divBdr>
    </w:div>
    <w:div w:id="186263631">
      <w:bodyDiv w:val="1"/>
      <w:marLeft w:val="0"/>
      <w:marRight w:val="0"/>
      <w:marTop w:val="0"/>
      <w:marBottom w:val="0"/>
      <w:divBdr>
        <w:top w:val="none" w:sz="0" w:space="0" w:color="auto"/>
        <w:left w:val="none" w:sz="0" w:space="0" w:color="auto"/>
        <w:bottom w:val="none" w:sz="0" w:space="0" w:color="auto"/>
        <w:right w:val="none" w:sz="0" w:space="0" w:color="auto"/>
      </w:divBdr>
    </w:div>
    <w:div w:id="228351027">
      <w:bodyDiv w:val="1"/>
      <w:marLeft w:val="0"/>
      <w:marRight w:val="0"/>
      <w:marTop w:val="0"/>
      <w:marBottom w:val="0"/>
      <w:divBdr>
        <w:top w:val="none" w:sz="0" w:space="0" w:color="auto"/>
        <w:left w:val="none" w:sz="0" w:space="0" w:color="auto"/>
        <w:bottom w:val="none" w:sz="0" w:space="0" w:color="auto"/>
        <w:right w:val="none" w:sz="0" w:space="0" w:color="auto"/>
      </w:divBdr>
    </w:div>
    <w:div w:id="250818306">
      <w:bodyDiv w:val="1"/>
      <w:marLeft w:val="0"/>
      <w:marRight w:val="0"/>
      <w:marTop w:val="0"/>
      <w:marBottom w:val="0"/>
      <w:divBdr>
        <w:top w:val="none" w:sz="0" w:space="0" w:color="auto"/>
        <w:left w:val="none" w:sz="0" w:space="0" w:color="auto"/>
        <w:bottom w:val="none" w:sz="0" w:space="0" w:color="auto"/>
        <w:right w:val="none" w:sz="0" w:space="0" w:color="auto"/>
      </w:divBdr>
    </w:div>
    <w:div w:id="274141226">
      <w:bodyDiv w:val="1"/>
      <w:marLeft w:val="0"/>
      <w:marRight w:val="0"/>
      <w:marTop w:val="0"/>
      <w:marBottom w:val="0"/>
      <w:divBdr>
        <w:top w:val="none" w:sz="0" w:space="0" w:color="auto"/>
        <w:left w:val="none" w:sz="0" w:space="0" w:color="auto"/>
        <w:bottom w:val="none" w:sz="0" w:space="0" w:color="auto"/>
        <w:right w:val="none" w:sz="0" w:space="0" w:color="auto"/>
      </w:divBdr>
    </w:div>
    <w:div w:id="380978297">
      <w:bodyDiv w:val="1"/>
      <w:marLeft w:val="0"/>
      <w:marRight w:val="0"/>
      <w:marTop w:val="0"/>
      <w:marBottom w:val="0"/>
      <w:divBdr>
        <w:top w:val="none" w:sz="0" w:space="0" w:color="auto"/>
        <w:left w:val="none" w:sz="0" w:space="0" w:color="auto"/>
        <w:bottom w:val="none" w:sz="0" w:space="0" w:color="auto"/>
        <w:right w:val="none" w:sz="0" w:space="0" w:color="auto"/>
      </w:divBdr>
    </w:div>
    <w:div w:id="438064968">
      <w:bodyDiv w:val="1"/>
      <w:marLeft w:val="0"/>
      <w:marRight w:val="0"/>
      <w:marTop w:val="0"/>
      <w:marBottom w:val="0"/>
      <w:divBdr>
        <w:top w:val="none" w:sz="0" w:space="0" w:color="auto"/>
        <w:left w:val="none" w:sz="0" w:space="0" w:color="auto"/>
        <w:bottom w:val="none" w:sz="0" w:space="0" w:color="auto"/>
        <w:right w:val="none" w:sz="0" w:space="0" w:color="auto"/>
      </w:divBdr>
    </w:div>
    <w:div w:id="447699494">
      <w:bodyDiv w:val="1"/>
      <w:marLeft w:val="0"/>
      <w:marRight w:val="0"/>
      <w:marTop w:val="0"/>
      <w:marBottom w:val="0"/>
      <w:divBdr>
        <w:top w:val="none" w:sz="0" w:space="0" w:color="auto"/>
        <w:left w:val="none" w:sz="0" w:space="0" w:color="auto"/>
        <w:bottom w:val="none" w:sz="0" w:space="0" w:color="auto"/>
        <w:right w:val="none" w:sz="0" w:space="0" w:color="auto"/>
      </w:divBdr>
    </w:div>
    <w:div w:id="558713661">
      <w:bodyDiv w:val="1"/>
      <w:marLeft w:val="0"/>
      <w:marRight w:val="0"/>
      <w:marTop w:val="0"/>
      <w:marBottom w:val="0"/>
      <w:divBdr>
        <w:top w:val="none" w:sz="0" w:space="0" w:color="auto"/>
        <w:left w:val="none" w:sz="0" w:space="0" w:color="auto"/>
        <w:bottom w:val="none" w:sz="0" w:space="0" w:color="auto"/>
        <w:right w:val="none" w:sz="0" w:space="0" w:color="auto"/>
      </w:divBdr>
    </w:div>
    <w:div w:id="656343878">
      <w:bodyDiv w:val="1"/>
      <w:marLeft w:val="0"/>
      <w:marRight w:val="0"/>
      <w:marTop w:val="0"/>
      <w:marBottom w:val="0"/>
      <w:divBdr>
        <w:top w:val="none" w:sz="0" w:space="0" w:color="auto"/>
        <w:left w:val="none" w:sz="0" w:space="0" w:color="auto"/>
        <w:bottom w:val="none" w:sz="0" w:space="0" w:color="auto"/>
        <w:right w:val="none" w:sz="0" w:space="0" w:color="auto"/>
      </w:divBdr>
    </w:div>
    <w:div w:id="793518590">
      <w:bodyDiv w:val="1"/>
      <w:marLeft w:val="0"/>
      <w:marRight w:val="0"/>
      <w:marTop w:val="0"/>
      <w:marBottom w:val="0"/>
      <w:divBdr>
        <w:top w:val="none" w:sz="0" w:space="0" w:color="auto"/>
        <w:left w:val="none" w:sz="0" w:space="0" w:color="auto"/>
        <w:bottom w:val="none" w:sz="0" w:space="0" w:color="auto"/>
        <w:right w:val="none" w:sz="0" w:space="0" w:color="auto"/>
      </w:divBdr>
    </w:div>
    <w:div w:id="1073163241">
      <w:bodyDiv w:val="1"/>
      <w:marLeft w:val="0"/>
      <w:marRight w:val="0"/>
      <w:marTop w:val="0"/>
      <w:marBottom w:val="0"/>
      <w:divBdr>
        <w:top w:val="none" w:sz="0" w:space="0" w:color="auto"/>
        <w:left w:val="none" w:sz="0" w:space="0" w:color="auto"/>
        <w:bottom w:val="none" w:sz="0" w:space="0" w:color="auto"/>
        <w:right w:val="none" w:sz="0" w:space="0" w:color="auto"/>
      </w:divBdr>
    </w:div>
    <w:div w:id="1112015862">
      <w:bodyDiv w:val="1"/>
      <w:marLeft w:val="0"/>
      <w:marRight w:val="0"/>
      <w:marTop w:val="0"/>
      <w:marBottom w:val="0"/>
      <w:divBdr>
        <w:top w:val="none" w:sz="0" w:space="0" w:color="auto"/>
        <w:left w:val="none" w:sz="0" w:space="0" w:color="auto"/>
        <w:bottom w:val="none" w:sz="0" w:space="0" w:color="auto"/>
        <w:right w:val="none" w:sz="0" w:space="0" w:color="auto"/>
      </w:divBdr>
    </w:div>
    <w:div w:id="1154221062">
      <w:bodyDiv w:val="1"/>
      <w:marLeft w:val="0"/>
      <w:marRight w:val="0"/>
      <w:marTop w:val="0"/>
      <w:marBottom w:val="0"/>
      <w:divBdr>
        <w:top w:val="none" w:sz="0" w:space="0" w:color="auto"/>
        <w:left w:val="none" w:sz="0" w:space="0" w:color="auto"/>
        <w:bottom w:val="none" w:sz="0" w:space="0" w:color="auto"/>
        <w:right w:val="none" w:sz="0" w:space="0" w:color="auto"/>
      </w:divBdr>
    </w:div>
    <w:div w:id="1320038735">
      <w:bodyDiv w:val="1"/>
      <w:marLeft w:val="0"/>
      <w:marRight w:val="0"/>
      <w:marTop w:val="0"/>
      <w:marBottom w:val="0"/>
      <w:divBdr>
        <w:top w:val="none" w:sz="0" w:space="0" w:color="auto"/>
        <w:left w:val="none" w:sz="0" w:space="0" w:color="auto"/>
        <w:bottom w:val="none" w:sz="0" w:space="0" w:color="auto"/>
        <w:right w:val="none" w:sz="0" w:space="0" w:color="auto"/>
      </w:divBdr>
    </w:div>
    <w:div w:id="1329942337">
      <w:bodyDiv w:val="1"/>
      <w:marLeft w:val="0"/>
      <w:marRight w:val="0"/>
      <w:marTop w:val="0"/>
      <w:marBottom w:val="0"/>
      <w:divBdr>
        <w:top w:val="none" w:sz="0" w:space="0" w:color="auto"/>
        <w:left w:val="none" w:sz="0" w:space="0" w:color="auto"/>
        <w:bottom w:val="none" w:sz="0" w:space="0" w:color="auto"/>
        <w:right w:val="none" w:sz="0" w:space="0" w:color="auto"/>
      </w:divBdr>
    </w:div>
    <w:div w:id="1339960601">
      <w:bodyDiv w:val="1"/>
      <w:marLeft w:val="0"/>
      <w:marRight w:val="0"/>
      <w:marTop w:val="0"/>
      <w:marBottom w:val="0"/>
      <w:divBdr>
        <w:top w:val="none" w:sz="0" w:space="0" w:color="auto"/>
        <w:left w:val="none" w:sz="0" w:space="0" w:color="auto"/>
        <w:bottom w:val="none" w:sz="0" w:space="0" w:color="auto"/>
        <w:right w:val="none" w:sz="0" w:space="0" w:color="auto"/>
      </w:divBdr>
    </w:div>
    <w:div w:id="1363557512">
      <w:bodyDiv w:val="1"/>
      <w:marLeft w:val="0"/>
      <w:marRight w:val="0"/>
      <w:marTop w:val="0"/>
      <w:marBottom w:val="0"/>
      <w:divBdr>
        <w:top w:val="none" w:sz="0" w:space="0" w:color="auto"/>
        <w:left w:val="none" w:sz="0" w:space="0" w:color="auto"/>
        <w:bottom w:val="none" w:sz="0" w:space="0" w:color="auto"/>
        <w:right w:val="none" w:sz="0" w:space="0" w:color="auto"/>
      </w:divBdr>
    </w:div>
    <w:div w:id="1386294363">
      <w:bodyDiv w:val="1"/>
      <w:marLeft w:val="0"/>
      <w:marRight w:val="0"/>
      <w:marTop w:val="0"/>
      <w:marBottom w:val="0"/>
      <w:divBdr>
        <w:top w:val="none" w:sz="0" w:space="0" w:color="auto"/>
        <w:left w:val="none" w:sz="0" w:space="0" w:color="auto"/>
        <w:bottom w:val="none" w:sz="0" w:space="0" w:color="auto"/>
        <w:right w:val="none" w:sz="0" w:space="0" w:color="auto"/>
      </w:divBdr>
    </w:div>
    <w:div w:id="1411150606">
      <w:bodyDiv w:val="1"/>
      <w:marLeft w:val="0"/>
      <w:marRight w:val="0"/>
      <w:marTop w:val="0"/>
      <w:marBottom w:val="0"/>
      <w:divBdr>
        <w:top w:val="none" w:sz="0" w:space="0" w:color="auto"/>
        <w:left w:val="none" w:sz="0" w:space="0" w:color="auto"/>
        <w:bottom w:val="none" w:sz="0" w:space="0" w:color="auto"/>
        <w:right w:val="none" w:sz="0" w:space="0" w:color="auto"/>
      </w:divBdr>
    </w:div>
    <w:div w:id="1427338793">
      <w:bodyDiv w:val="1"/>
      <w:marLeft w:val="0"/>
      <w:marRight w:val="0"/>
      <w:marTop w:val="0"/>
      <w:marBottom w:val="0"/>
      <w:divBdr>
        <w:top w:val="none" w:sz="0" w:space="0" w:color="auto"/>
        <w:left w:val="none" w:sz="0" w:space="0" w:color="auto"/>
        <w:bottom w:val="none" w:sz="0" w:space="0" w:color="auto"/>
        <w:right w:val="none" w:sz="0" w:space="0" w:color="auto"/>
      </w:divBdr>
    </w:div>
    <w:div w:id="1500006004">
      <w:bodyDiv w:val="1"/>
      <w:marLeft w:val="0"/>
      <w:marRight w:val="0"/>
      <w:marTop w:val="0"/>
      <w:marBottom w:val="0"/>
      <w:divBdr>
        <w:top w:val="none" w:sz="0" w:space="0" w:color="auto"/>
        <w:left w:val="none" w:sz="0" w:space="0" w:color="auto"/>
        <w:bottom w:val="none" w:sz="0" w:space="0" w:color="auto"/>
        <w:right w:val="none" w:sz="0" w:space="0" w:color="auto"/>
      </w:divBdr>
    </w:div>
    <w:div w:id="1553614079">
      <w:bodyDiv w:val="1"/>
      <w:marLeft w:val="0"/>
      <w:marRight w:val="0"/>
      <w:marTop w:val="0"/>
      <w:marBottom w:val="0"/>
      <w:divBdr>
        <w:top w:val="none" w:sz="0" w:space="0" w:color="auto"/>
        <w:left w:val="none" w:sz="0" w:space="0" w:color="auto"/>
        <w:bottom w:val="none" w:sz="0" w:space="0" w:color="auto"/>
        <w:right w:val="none" w:sz="0" w:space="0" w:color="auto"/>
      </w:divBdr>
    </w:div>
    <w:div w:id="1583488984">
      <w:bodyDiv w:val="1"/>
      <w:marLeft w:val="0"/>
      <w:marRight w:val="0"/>
      <w:marTop w:val="0"/>
      <w:marBottom w:val="0"/>
      <w:divBdr>
        <w:top w:val="none" w:sz="0" w:space="0" w:color="auto"/>
        <w:left w:val="none" w:sz="0" w:space="0" w:color="auto"/>
        <w:bottom w:val="none" w:sz="0" w:space="0" w:color="auto"/>
        <w:right w:val="none" w:sz="0" w:space="0" w:color="auto"/>
      </w:divBdr>
    </w:div>
    <w:div w:id="1633515070">
      <w:bodyDiv w:val="1"/>
      <w:marLeft w:val="0"/>
      <w:marRight w:val="0"/>
      <w:marTop w:val="0"/>
      <w:marBottom w:val="0"/>
      <w:divBdr>
        <w:top w:val="none" w:sz="0" w:space="0" w:color="auto"/>
        <w:left w:val="none" w:sz="0" w:space="0" w:color="auto"/>
        <w:bottom w:val="none" w:sz="0" w:space="0" w:color="auto"/>
        <w:right w:val="none" w:sz="0" w:space="0" w:color="auto"/>
      </w:divBdr>
    </w:div>
    <w:div w:id="1677733770">
      <w:bodyDiv w:val="1"/>
      <w:marLeft w:val="0"/>
      <w:marRight w:val="0"/>
      <w:marTop w:val="0"/>
      <w:marBottom w:val="0"/>
      <w:divBdr>
        <w:top w:val="none" w:sz="0" w:space="0" w:color="auto"/>
        <w:left w:val="none" w:sz="0" w:space="0" w:color="auto"/>
        <w:bottom w:val="none" w:sz="0" w:space="0" w:color="auto"/>
        <w:right w:val="none" w:sz="0" w:space="0" w:color="auto"/>
      </w:divBdr>
    </w:div>
    <w:div w:id="1747802584">
      <w:bodyDiv w:val="1"/>
      <w:marLeft w:val="0"/>
      <w:marRight w:val="0"/>
      <w:marTop w:val="0"/>
      <w:marBottom w:val="0"/>
      <w:divBdr>
        <w:top w:val="none" w:sz="0" w:space="0" w:color="auto"/>
        <w:left w:val="none" w:sz="0" w:space="0" w:color="auto"/>
        <w:bottom w:val="none" w:sz="0" w:space="0" w:color="auto"/>
        <w:right w:val="none" w:sz="0" w:space="0" w:color="auto"/>
      </w:divBdr>
    </w:div>
    <w:div w:id="1768043340">
      <w:bodyDiv w:val="1"/>
      <w:marLeft w:val="0"/>
      <w:marRight w:val="0"/>
      <w:marTop w:val="0"/>
      <w:marBottom w:val="0"/>
      <w:divBdr>
        <w:top w:val="none" w:sz="0" w:space="0" w:color="auto"/>
        <w:left w:val="none" w:sz="0" w:space="0" w:color="auto"/>
        <w:bottom w:val="none" w:sz="0" w:space="0" w:color="auto"/>
        <w:right w:val="none" w:sz="0" w:space="0" w:color="auto"/>
      </w:divBdr>
    </w:div>
    <w:div w:id="1885369304">
      <w:bodyDiv w:val="1"/>
      <w:marLeft w:val="0"/>
      <w:marRight w:val="0"/>
      <w:marTop w:val="0"/>
      <w:marBottom w:val="0"/>
      <w:divBdr>
        <w:top w:val="none" w:sz="0" w:space="0" w:color="auto"/>
        <w:left w:val="none" w:sz="0" w:space="0" w:color="auto"/>
        <w:bottom w:val="none" w:sz="0" w:space="0" w:color="auto"/>
        <w:right w:val="none" w:sz="0" w:space="0" w:color="auto"/>
      </w:divBdr>
    </w:div>
    <w:div w:id="2010057661">
      <w:bodyDiv w:val="1"/>
      <w:marLeft w:val="0"/>
      <w:marRight w:val="0"/>
      <w:marTop w:val="0"/>
      <w:marBottom w:val="0"/>
      <w:divBdr>
        <w:top w:val="none" w:sz="0" w:space="0" w:color="auto"/>
        <w:left w:val="none" w:sz="0" w:space="0" w:color="auto"/>
        <w:bottom w:val="none" w:sz="0" w:space="0" w:color="auto"/>
        <w:right w:val="none" w:sz="0" w:space="0" w:color="auto"/>
      </w:divBdr>
    </w:div>
    <w:div w:id="2014264118">
      <w:bodyDiv w:val="1"/>
      <w:marLeft w:val="0"/>
      <w:marRight w:val="0"/>
      <w:marTop w:val="0"/>
      <w:marBottom w:val="0"/>
      <w:divBdr>
        <w:top w:val="none" w:sz="0" w:space="0" w:color="auto"/>
        <w:left w:val="none" w:sz="0" w:space="0" w:color="auto"/>
        <w:bottom w:val="none" w:sz="0" w:space="0" w:color="auto"/>
        <w:right w:val="none" w:sz="0" w:space="0" w:color="auto"/>
      </w:divBdr>
    </w:div>
    <w:div w:id="2073233515">
      <w:bodyDiv w:val="1"/>
      <w:marLeft w:val="0"/>
      <w:marRight w:val="0"/>
      <w:marTop w:val="0"/>
      <w:marBottom w:val="0"/>
      <w:divBdr>
        <w:top w:val="none" w:sz="0" w:space="0" w:color="auto"/>
        <w:left w:val="none" w:sz="0" w:space="0" w:color="auto"/>
        <w:bottom w:val="none" w:sz="0" w:space="0" w:color="auto"/>
        <w:right w:val="none" w:sz="0" w:space="0" w:color="auto"/>
      </w:divBdr>
    </w:div>
    <w:div w:id="211401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ssica.grace@unt.edu" TargetMode="External"/><Relationship Id="rId13" Type="http://schemas.openxmlformats.org/officeDocument/2006/relationships/hyperlink" Target="https://policy.unt.edu/policy/06-003" TargetMode="External"/><Relationship Id="rId18" Type="http://schemas.openxmlformats.org/officeDocument/2006/relationships/hyperlink" Target="http://registrar.unt.edu/registration/" TargetMode="External"/><Relationship Id="rId3" Type="http://schemas.openxmlformats.org/officeDocument/2006/relationships/styles" Target="styles.xml"/><Relationship Id="rId21" Type="http://schemas.openxmlformats.org/officeDocument/2006/relationships/hyperlink" Target="http://writingcenter.unt.edu/)" TargetMode="External"/><Relationship Id="rId7" Type="http://schemas.openxmlformats.org/officeDocument/2006/relationships/endnotes" Target="endnotes.xml"/><Relationship Id="rId12" Type="http://schemas.openxmlformats.org/officeDocument/2006/relationships/hyperlink" Target="https://policy.unt.edu/policy/06-039" TargetMode="External"/><Relationship Id="rId17" Type="http://schemas.openxmlformats.org/officeDocument/2006/relationships/hyperlink" Target="http://www.unt.edu/csrr" TargetMode="External"/><Relationship Id="rId2" Type="http://schemas.openxmlformats.org/officeDocument/2006/relationships/numbering" Target="numbering.xml"/><Relationship Id="rId16" Type="http://schemas.openxmlformats.org/officeDocument/2006/relationships/hyperlink" Target="https://studentaffairs.unt.edu/office-disability-access" TargetMode="External"/><Relationship Id="rId20" Type="http://schemas.openxmlformats.org/officeDocument/2006/relationships/hyperlink" Target="mailto:helpdesk@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udentaffairs.unt.edu/office-disability-access" TargetMode="External"/><Relationship Id="rId23" Type="http://schemas.openxmlformats.org/officeDocument/2006/relationships/theme" Target="theme/theme1.xml"/><Relationship Id="rId10" Type="http://schemas.openxmlformats.org/officeDocument/2006/relationships/hyperlink" Target="https://owl.purdue.edu/owl/purdue_owl.html" TargetMode="External"/><Relationship Id="rId19" Type="http://schemas.openxmlformats.org/officeDocument/2006/relationships/hyperlink" Target="http://registrar.unt.edu/grades/incompletes" TargetMode="External"/><Relationship Id="rId4" Type="http://schemas.openxmlformats.org/officeDocument/2006/relationships/settings" Target="settings.xml"/><Relationship Id="rId9" Type="http://schemas.openxmlformats.org/officeDocument/2006/relationships/hyperlink" Target="https://www.glsen.org/sites/default/files/2020-04/guideline%20for%20discussions.pdf" TargetMode="External"/><Relationship Id="rId14" Type="http://schemas.openxmlformats.org/officeDocument/2006/relationships/hyperlink" Target="https://policy.unt.edu/policy/06-0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951B-82CA-481B-B778-9B6648F2025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30</TotalTime>
  <Pages>16</Pages>
  <Words>5167</Words>
  <Characters>30611</Characters>
  <Application>Microsoft Office Word</Application>
  <DocSecurity>0</DocSecurity>
  <Lines>827</Lines>
  <Paragraphs>388</Paragraphs>
  <ScaleCrop>false</ScaleCrop>
  <HeadingPairs>
    <vt:vector size="2" baseType="variant">
      <vt:variant>
        <vt:lpstr>Title</vt:lpstr>
      </vt:variant>
      <vt:variant>
        <vt:i4>1</vt:i4>
      </vt:variant>
    </vt:vector>
  </HeadingPairs>
  <TitlesOfParts>
    <vt:vector size="1" baseType="lpstr">
      <vt:lpstr>HBSE II Spring 2024 Syllabus</vt:lpstr>
    </vt:vector>
  </TitlesOfParts>
  <Company>University of North Texas</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HBSE II Spring 2024 Syllabus</dc:title>
  <dc:subject/>
  <dc:creator>Grace, Jessica</dc:creator>
  <cp:keywords/>
  <dc:description/>
  <cp:lastModifiedBy>Grace, Jessica</cp:lastModifiedBy>
  <cp:revision>14</cp:revision>
  <cp:lastPrinted>2025-01-09T18:06:00Z</cp:lastPrinted>
  <dcterms:created xsi:type="dcterms:W3CDTF">2025-08-18T03:14:00Z</dcterms:created>
  <dcterms:modified xsi:type="dcterms:W3CDTF">2025-08-20T19:14:00Z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2023-12-30T00:00:00Z</vt:filetime>
  </property>
  <property fmtid="{D5CDD505-2E9C-101B-9397-08002B2CF9AE}" pid="3" name="Creator">
    <vt:lpwstr>Pages</vt:lpwstr>
  </property>
  <property fmtid="{D5CDD505-2E9C-101B-9397-08002B2CF9AE}" pid="4" name="LastSaved">
    <vt:filetime>2024-08-12T00:00:00Z</vt:filetime>
  </property>
  <property fmtid="{D5CDD505-2E9C-101B-9397-08002B2CF9AE}" pid="5" name="Producer">
    <vt:lpwstr>macOS Version 13.6.1 (Build 22G313) Quartz PDFContext</vt:lpwstr>
  </property>
  <property fmtid="{D5CDD505-2E9C-101B-9397-08002B2CF9AE}" pid="6" name="GrammarlyDocumentId">
    <vt:lpwstr>f17ecdc001ca3e48c7a230b0f7589bbd4ec3bd913dd90e2973d3cfb1183b4c80</vt:lpwstr>
  </property>
</Properties>
</file>