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E8FC" w14:textId="77777777" w:rsidR="00026A4C" w:rsidRDefault="007C38EC">
      <w:pPr>
        <w:spacing w:line="0" w:lineRule="atLeast"/>
        <w:jc w:val="center"/>
        <w:rPr>
          <w:rFonts w:ascii="Times New Roman" w:eastAsia="Times New Roman" w:hAnsi="Times New Roman"/>
          <w:b/>
          <w:sz w:val="24"/>
        </w:rPr>
      </w:pPr>
      <w:bookmarkStart w:id="0" w:name="page1"/>
      <w:bookmarkEnd w:id="0"/>
      <w:r>
        <w:rPr>
          <w:rFonts w:ascii="Times New Roman" w:eastAsia="Times New Roman" w:hAnsi="Times New Roman"/>
          <w:b/>
          <w:sz w:val="24"/>
        </w:rPr>
        <w:t>Ornithology Lab (BIOL 4056/5005.501) Syllabus</w:t>
      </w:r>
    </w:p>
    <w:p w14:paraId="65810C46" w14:textId="30758071" w:rsidR="00026A4C" w:rsidRDefault="007C38EC">
      <w:pPr>
        <w:spacing w:line="0" w:lineRule="atLeast"/>
        <w:jc w:val="center"/>
        <w:rPr>
          <w:rFonts w:ascii="Times New Roman" w:eastAsia="Times New Roman" w:hAnsi="Times New Roman"/>
          <w:b/>
          <w:sz w:val="24"/>
        </w:rPr>
      </w:pPr>
      <w:r>
        <w:rPr>
          <w:rFonts w:ascii="Times New Roman" w:eastAsia="Times New Roman" w:hAnsi="Times New Roman"/>
          <w:b/>
          <w:sz w:val="24"/>
        </w:rPr>
        <w:t>Spring 20</w:t>
      </w:r>
      <w:r w:rsidR="0083191D">
        <w:rPr>
          <w:rFonts w:ascii="Times New Roman" w:eastAsia="Times New Roman" w:hAnsi="Times New Roman"/>
          <w:b/>
          <w:sz w:val="24"/>
        </w:rPr>
        <w:t>2</w:t>
      </w:r>
      <w:r w:rsidR="00E474D6">
        <w:rPr>
          <w:rFonts w:ascii="Times New Roman" w:eastAsia="Times New Roman" w:hAnsi="Times New Roman"/>
          <w:b/>
          <w:sz w:val="24"/>
        </w:rPr>
        <w:t>4</w:t>
      </w:r>
      <w:r>
        <w:rPr>
          <w:rFonts w:ascii="Times New Roman" w:eastAsia="Times New Roman" w:hAnsi="Times New Roman"/>
          <w:b/>
          <w:sz w:val="24"/>
        </w:rPr>
        <w:t>, Mondays 8:00-10:50 am</w:t>
      </w:r>
    </w:p>
    <w:p w14:paraId="22C0B5AB" w14:textId="77777777" w:rsidR="00026A4C" w:rsidRDefault="00026A4C">
      <w:pPr>
        <w:spacing w:line="276" w:lineRule="exact"/>
        <w:rPr>
          <w:rFonts w:ascii="Times New Roman" w:eastAsia="Times New Roman" w:hAnsi="Times New Roman"/>
          <w:sz w:val="24"/>
        </w:rPr>
      </w:pPr>
    </w:p>
    <w:p w14:paraId="56062B99" w14:textId="2C607F1C" w:rsidR="00026A4C" w:rsidRDefault="007C38EC">
      <w:pPr>
        <w:spacing w:line="0" w:lineRule="atLeast"/>
        <w:rPr>
          <w:rFonts w:ascii="Times New Roman" w:eastAsia="Times New Roman" w:hAnsi="Times New Roman"/>
          <w:sz w:val="24"/>
        </w:rPr>
      </w:pPr>
      <w:r>
        <w:rPr>
          <w:rFonts w:ascii="Times New Roman" w:eastAsia="Times New Roman" w:hAnsi="Times New Roman"/>
          <w:sz w:val="24"/>
        </w:rPr>
        <w:t xml:space="preserve">TA: </w:t>
      </w:r>
      <w:r w:rsidR="00AC7C21">
        <w:rPr>
          <w:rFonts w:ascii="Times New Roman" w:eastAsia="Times New Roman" w:hAnsi="Times New Roman"/>
          <w:sz w:val="24"/>
        </w:rPr>
        <w:t>Victoria Langham</w:t>
      </w:r>
    </w:p>
    <w:p w14:paraId="45C37B8D" w14:textId="0DF25087" w:rsidR="00026A4C" w:rsidRDefault="007C38EC">
      <w:pPr>
        <w:spacing w:line="0" w:lineRule="atLeast"/>
        <w:rPr>
          <w:rFonts w:ascii="Times New Roman" w:eastAsia="Times New Roman" w:hAnsi="Times New Roman"/>
          <w:sz w:val="24"/>
        </w:rPr>
      </w:pPr>
      <w:r>
        <w:rPr>
          <w:rFonts w:ascii="Times New Roman" w:eastAsia="Times New Roman" w:hAnsi="Times New Roman"/>
          <w:sz w:val="24"/>
        </w:rPr>
        <w:t xml:space="preserve">Email: </w:t>
      </w:r>
      <w:r w:rsidR="00AC7C21">
        <w:rPr>
          <w:rFonts w:ascii="Times New Roman" w:eastAsia="Times New Roman" w:hAnsi="Times New Roman"/>
          <w:sz w:val="24"/>
        </w:rPr>
        <w:t>Victorialangham</w:t>
      </w:r>
      <w:r w:rsidR="00CB1346">
        <w:rPr>
          <w:rFonts w:ascii="Times New Roman" w:eastAsia="Times New Roman" w:hAnsi="Times New Roman"/>
          <w:sz w:val="24"/>
        </w:rPr>
        <w:t>@my.unt.edu</w:t>
      </w:r>
    </w:p>
    <w:p w14:paraId="5F0258D6" w14:textId="51C643A9" w:rsidR="00026A4C" w:rsidRPr="00D7448B" w:rsidRDefault="007C38EC">
      <w:pPr>
        <w:spacing w:line="0" w:lineRule="atLeast"/>
        <w:rPr>
          <w:rFonts w:ascii="Times New Roman" w:eastAsia="Times New Roman" w:hAnsi="Times New Roman"/>
          <w:sz w:val="24"/>
        </w:rPr>
      </w:pPr>
      <w:r>
        <w:rPr>
          <w:rFonts w:ascii="Times New Roman" w:eastAsia="Times New Roman" w:hAnsi="Times New Roman"/>
          <w:sz w:val="24"/>
        </w:rPr>
        <w:t xml:space="preserve">Office Hours: </w:t>
      </w:r>
      <w:r w:rsidR="00D7448B">
        <w:rPr>
          <w:rFonts w:ascii="Times New Roman" w:eastAsia="Times New Roman" w:hAnsi="Times New Roman"/>
          <w:b/>
          <w:bCs/>
          <w:sz w:val="24"/>
        </w:rPr>
        <w:t>B</w:t>
      </w:r>
      <w:r w:rsidRPr="00AE647A">
        <w:rPr>
          <w:rFonts w:ascii="Times New Roman" w:eastAsia="Times New Roman" w:hAnsi="Times New Roman"/>
          <w:b/>
          <w:bCs/>
          <w:sz w:val="24"/>
        </w:rPr>
        <w:t>y appointment</w:t>
      </w:r>
      <w:r w:rsidR="00D7448B">
        <w:rPr>
          <w:rFonts w:ascii="Times New Roman" w:eastAsia="Times New Roman" w:hAnsi="Times New Roman"/>
          <w:sz w:val="24"/>
        </w:rPr>
        <w:t xml:space="preserve"> </w:t>
      </w:r>
      <w:r w:rsidR="00814D3B">
        <w:rPr>
          <w:rFonts w:ascii="Times New Roman" w:eastAsia="Times New Roman" w:hAnsi="Times New Roman"/>
          <w:sz w:val="24"/>
        </w:rPr>
        <w:t>in my office or via</w:t>
      </w:r>
      <w:r w:rsidR="00D7448B">
        <w:rPr>
          <w:rFonts w:ascii="Times New Roman" w:eastAsia="Times New Roman" w:hAnsi="Times New Roman"/>
          <w:sz w:val="24"/>
        </w:rPr>
        <w:t xml:space="preserve"> zoom (email me to set up a time)</w:t>
      </w:r>
    </w:p>
    <w:p w14:paraId="7816F4F6" w14:textId="77777777" w:rsidR="00026A4C" w:rsidRDefault="00026A4C">
      <w:pPr>
        <w:spacing w:line="276" w:lineRule="exact"/>
        <w:rPr>
          <w:rFonts w:ascii="Times New Roman" w:eastAsia="Times New Roman" w:hAnsi="Times New Roman"/>
          <w:sz w:val="24"/>
        </w:rPr>
      </w:pPr>
    </w:p>
    <w:p w14:paraId="23C07ECD" w14:textId="732E6A31" w:rsidR="00026A4C" w:rsidRDefault="001B1450">
      <w:pPr>
        <w:spacing w:line="0" w:lineRule="atLeast"/>
        <w:rPr>
          <w:rFonts w:ascii="Times New Roman" w:eastAsia="Times New Roman" w:hAnsi="Times New Roman"/>
          <w:sz w:val="24"/>
        </w:rPr>
      </w:pPr>
      <w:r>
        <w:rPr>
          <w:rFonts w:ascii="Times New Roman" w:eastAsia="Times New Roman" w:hAnsi="Times New Roman"/>
          <w:sz w:val="24"/>
        </w:rPr>
        <w:t>Professor</w:t>
      </w:r>
      <w:r w:rsidR="007C38EC">
        <w:rPr>
          <w:rFonts w:ascii="Times New Roman" w:eastAsia="Times New Roman" w:hAnsi="Times New Roman"/>
          <w:sz w:val="24"/>
        </w:rPr>
        <w:t>: Dr. Jim Bednarz</w:t>
      </w:r>
    </w:p>
    <w:p w14:paraId="2ACD34A6" w14:textId="77777777" w:rsidR="00026A4C" w:rsidRDefault="007C38EC">
      <w:pPr>
        <w:spacing w:line="0" w:lineRule="atLeast"/>
        <w:rPr>
          <w:rFonts w:ascii="Times New Roman" w:eastAsia="Times New Roman" w:hAnsi="Times New Roman"/>
          <w:sz w:val="24"/>
        </w:rPr>
      </w:pPr>
      <w:r>
        <w:rPr>
          <w:rFonts w:ascii="Times New Roman" w:eastAsia="Times New Roman" w:hAnsi="Times New Roman"/>
          <w:sz w:val="24"/>
        </w:rPr>
        <w:t>Email: James.Bednarz@unt.edu</w:t>
      </w:r>
    </w:p>
    <w:p w14:paraId="1D69844C" w14:textId="77777777" w:rsidR="00026A4C" w:rsidRDefault="007C38EC">
      <w:pPr>
        <w:spacing w:line="0" w:lineRule="atLeast"/>
        <w:rPr>
          <w:rFonts w:ascii="Times New Roman" w:eastAsia="Times New Roman" w:hAnsi="Times New Roman"/>
          <w:sz w:val="24"/>
        </w:rPr>
      </w:pPr>
      <w:r>
        <w:rPr>
          <w:rFonts w:ascii="Times New Roman" w:eastAsia="Times New Roman" w:hAnsi="Times New Roman"/>
          <w:sz w:val="24"/>
        </w:rPr>
        <w:t>Office: Life Sciences A128C</w:t>
      </w:r>
    </w:p>
    <w:p w14:paraId="74050FBA" w14:textId="77777777" w:rsidR="00026A4C" w:rsidRDefault="00026A4C">
      <w:pPr>
        <w:spacing w:line="276" w:lineRule="exact"/>
        <w:rPr>
          <w:rFonts w:ascii="Times New Roman" w:eastAsia="Times New Roman" w:hAnsi="Times New Roman"/>
          <w:sz w:val="24"/>
        </w:rPr>
      </w:pPr>
    </w:p>
    <w:p w14:paraId="013954A6" w14:textId="77777777" w:rsidR="00026A4C" w:rsidRPr="006B2D94" w:rsidRDefault="007C38EC" w:rsidP="006B2D94">
      <w:pPr>
        <w:spacing w:after="120" w:line="0" w:lineRule="atLeast"/>
        <w:rPr>
          <w:rFonts w:ascii="Times New Roman" w:eastAsia="Times New Roman" w:hAnsi="Times New Roman"/>
          <w:b/>
          <w:sz w:val="24"/>
        </w:rPr>
      </w:pPr>
      <w:r w:rsidRPr="006B2D94">
        <w:rPr>
          <w:rFonts w:ascii="Times New Roman" w:eastAsia="Times New Roman" w:hAnsi="Times New Roman"/>
          <w:b/>
          <w:sz w:val="24"/>
        </w:rPr>
        <w:t>Course Materials</w:t>
      </w:r>
    </w:p>
    <w:p w14:paraId="0F71245F" w14:textId="77777777" w:rsidR="00026A4C" w:rsidRDefault="00026A4C">
      <w:pPr>
        <w:spacing w:line="1" w:lineRule="exact"/>
        <w:rPr>
          <w:rFonts w:ascii="Times New Roman" w:eastAsia="Times New Roman" w:hAnsi="Times New Roman"/>
          <w:sz w:val="24"/>
        </w:rPr>
      </w:pPr>
    </w:p>
    <w:p w14:paraId="028D0F9B" w14:textId="3D3A6C75" w:rsidR="00026A4C" w:rsidRDefault="007C38EC" w:rsidP="00486BDA">
      <w:pPr>
        <w:spacing w:line="0" w:lineRule="atLeast"/>
        <w:rPr>
          <w:rFonts w:ascii="Times New Roman" w:eastAsia="Times New Roman" w:hAnsi="Times New Roman"/>
          <w:sz w:val="24"/>
        </w:rPr>
      </w:pPr>
      <w:r>
        <w:rPr>
          <w:rFonts w:ascii="Times New Roman" w:eastAsia="Times New Roman" w:hAnsi="Times New Roman"/>
          <w:sz w:val="24"/>
        </w:rPr>
        <w:t xml:space="preserve">Field guide </w:t>
      </w:r>
      <w:r w:rsidR="00D7448B">
        <w:rPr>
          <w:rFonts w:ascii="Times New Roman" w:eastAsia="Times New Roman" w:hAnsi="Times New Roman"/>
          <w:sz w:val="24"/>
        </w:rPr>
        <w:t>(</w:t>
      </w:r>
      <w:r w:rsidR="001B1450">
        <w:rPr>
          <w:rFonts w:ascii="Times New Roman" w:eastAsia="Times New Roman" w:hAnsi="Times New Roman"/>
          <w:sz w:val="24"/>
        </w:rPr>
        <w:t>one field guide strongly recommended</w:t>
      </w:r>
      <w:r w:rsidR="00D7448B">
        <w:rPr>
          <w:rFonts w:ascii="Times New Roman" w:eastAsia="Times New Roman" w:hAnsi="Times New Roman"/>
          <w:sz w:val="24"/>
        </w:rPr>
        <w:t>)</w:t>
      </w:r>
      <w:r>
        <w:rPr>
          <w:rFonts w:ascii="Times New Roman" w:eastAsia="Times New Roman" w:hAnsi="Times New Roman"/>
          <w:sz w:val="24"/>
        </w:rPr>
        <w:t>:</w:t>
      </w:r>
    </w:p>
    <w:p w14:paraId="789C6A09" w14:textId="77777777" w:rsidR="00026A4C" w:rsidRDefault="00026A4C">
      <w:pPr>
        <w:spacing w:line="120" w:lineRule="exact"/>
        <w:rPr>
          <w:rFonts w:ascii="Times New Roman" w:eastAsia="Times New Roman" w:hAnsi="Times New Roman"/>
          <w:sz w:val="24"/>
        </w:rPr>
      </w:pPr>
    </w:p>
    <w:p w14:paraId="239CD0B9" w14:textId="77777777" w:rsidR="00026A4C" w:rsidRDefault="007C38EC" w:rsidP="0077198C">
      <w:pPr>
        <w:spacing w:line="0" w:lineRule="atLeast"/>
        <w:ind w:left="360"/>
        <w:rPr>
          <w:rFonts w:ascii="Times New Roman" w:eastAsia="Times New Roman" w:hAnsi="Times New Roman"/>
          <w:i/>
          <w:sz w:val="24"/>
        </w:rPr>
      </w:pPr>
      <w:r>
        <w:rPr>
          <w:rFonts w:ascii="Times New Roman" w:eastAsia="Times New Roman" w:hAnsi="Times New Roman"/>
          <w:sz w:val="24"/>
        </w:rPr>
        <w:t xml:space="preserve">Sibley, D. A. (2016). </w:t>
      </w:r>
      <w:r>
        <w:rPr>
          <w:rFonts w:ascii="Times New Roman" w:eastAsia="Times New Roman" w:hAnsi="Times New Roman"/>
          <w:i/>
          <w:sz w:val="24"/>
        </w:rPr>
        <w:t>The Sibley field guide to birds of Eastern North America: Second</w:t>
      </w:r>
    </w:p>
    <w:p w14:paraId="52001C4D" w14:textId="77777777" w:rsidR="00026A4C" w:rsidRDefault="007C38EC" w:rsidP="0077198C">
      <w:pPr>
        <w:spacing w:line="0" w:lineRule="atLeast"/>
        <w:ind w:left="360"/>
        <w:rPr>
          <w:rFonts w:ascii="Times New Roman" w:eastAsia="Times New Roman" w:hAnsi="Times New Roman"/>
          <w:sz w:val="24"/>
        </w:rPr>
      </w:pPr>
      <w:r>
        <w:rPr>
          <w:rFonts w:ascii="Times New Roman" w:eastAsia="Times New Roman" w:hAnsi="Times New Roman"/>
          <w:i/>
          <w:sz w:val="24"/>
        </w:rPr>
        <w:t>Edition</w:t>
      </w:r>
      <w:r>
        <w:rPr>
          <w:rFonts w:ascii="Times New Roman" w:eastAsia="Times New Roman" w:hAnsi="Times New Roman"/>
          <w:sz w:val="24"/>
        </w:rPr>
        <w:t>. New York: 1-433. (ISBN:</w:t>
      </w:r>
      <w:r>
        <w:rPr>
          <w:rFonts w:ascii="Times New Roman" w:eastAsia="Times New Roman" w:hAnsi="Times New Roman"/>
          <w:i/>
          <w:sz w:val="24"/>
        </w:rPr>
        <w:t xml:space="preserve"> </w:t>
      </w:r>
      <w:hyperlink r:id="rId5" w:history="1">
        <w:r>
          <w:rPr>
            <w:rFonts w:ascii="Times New Roman" w:eastAsia="Times New Roman" w:hAnsi="Times New Roman"/>
            <w:color w:val="333333"/>
            <w:sz w:val="24"/>
          </w:rPr>
          <w:t>978-0307957917</w:t>
        </w:r>
      </w:hyperlink>
      <w:r>
        <w:rPr>
          <w:rFonts w:ascii="Times New Roman" w:eastAsia="Times New Roman" w:hAnsi="Times New Roman"/>
          <w:sz w:val="24"/>
        </w:rPr>
        <w:t>)</w:t>
      </w:r>
    </w:p>
    <w:p w14:paraId="694AA0AB" w14:textId="77777777" w:rsidR="00026A4C" w:rsidRDefault="00026A4C" w:rsidP="0077198C">
      <w:pPr>
        <w:spacing w:line="288" w:lineRule="exact"/>
        <w:ind w:left="360"/>
        <w:rPr>
          <w:rFonts w:ascii="Times New Roman" w:eastAsia="Times New Roman" w:hAnsi="Times New Roman"/>
          <w:sz w:val="24"/>
        </w:rPr>
      </w:pPr>
    </w:p>
    <w:p w14:paraId="6F02B322" w14:textId="359B7990" w:rsidR="00026A4C" w:rsidRDefault="007C38EC" w:rsidP="0077198C">
      <w:pPr>
        <w:spacing w:line="237" w:lineRule="auto"/>
        <w:ind w:left="360" w:right="2180"/>
        <w:rPr>
          <w:rFonts w:ascii="Times New Roman" w:eastAsia="Times New Roman" w:hAnsi="Times New Roman"/>
          <w:sz w:val="24"/>
        </w:rPr>
      </w:pPr>
      <w:r>
        <w:rPr>
          <w:rFonts w:ascii="Times New Roman" w:eastAsia="Times New Roman" w:hAnsi="Times New Roman"/>
          <w:i/>
          <w:sz w:val="24"/>
        </w:rPr>
        <w:t>National Geographic Field Guide to the Birds of North America, 7</w:t>
      </w:r>
      <w:r>
        <w:rPr>
          <w:rFonts w:ascii="Times New Roman" w:eastAsia="Times New Roman" w:hAnsi="Times New Roman"/>
          <w:i/>
          <w:sz w:val="32"/>
          <w:vertAlign w:val="superscript"/>
        </w:rPr>
        <w:t>th</w:t>
      </w:r>
      <w:r>
        <w:rPr>
          <w:rFonts w:ascii="Times New Roman" w:eastAsia="Times New Roman" w:hAnsi="Times New Roman"/>
          <w:i/>
          <w:sz w:val="24"/>
        </w:rPr>
        <w:t xml:space="preserve"> edition </w:t>
      </w:r>
      <w:r>
        <w:rPr>
          <w:rFonts w:ascii="Times New Roman" w:eastAsia="Times New Roman" w:hAnsi="Times New Roman"/>
          <w:sz w:val="24"/>
        </w:rPr>
        <w:t>(2017). National Geographic. (ISBN: 978-1426218354)</w:t>
      </w:r>
    </w:p>
    <w:p w14:paraId="289355AB" w14:textId="77777777" w:rsidR="00EF4BF8" w:rsidRDefault="00EF4BF8">
      <w:pPr>
        <w:spacing w:line="237" w:lineRule="auto"/>
        <w:ind w:left="720" w:right="2180"/>
        <w:rPr>
          <w:rFonts w:ascii="Times New Roman" w:eastAsia="Times New Roman" w:hAnsi="Times New Roman"/>
          <w:sz w:val="24"/>
        </w:rPr>
      </w:pPr>
    </w:p>
    <w:p w14:paraId="2C51281F" w14:textId="659EFD10" w:rsidR="005A3E86" w:rsidRDefault="00EF4BF8" w:rsidP="00486BDA">
      <w:pPr>
        <w:spacing w:line="0" w:lineRule="atLeast"/>
        <w:rPr>
          <w:rFonts w:ascii="Times New Roman" w:eastAsia="Times New Roman" w:hAnsi="Times New Roman"/>
          <w:sz w:val="24"/>
        </w:rPr>
      </w:pPr>
      <w:r>
        <w:rPr>
          <w:rFonts w:ascii="Times New Roman" w:eastAsia="Times New Roman" w:hAnsi="Times New Roman"/>
          <w:sz w:val="24"/>
        </w:rPr>
        <w:t xml:space="preserve">Phone field guides (optional): </w:t>
      </w:r>
    </w:p>
    <w:p w14:paraId="634077AD" w14:textId="29230A11" w:rsidR="00FB12AA" w:rsidRDefault="004840B7" w:rsidP="0077198C">
      <w:pPr>
        <w:spacing w:line="0" w:lineRule="atLeast"/>
        <w:ind w:left="360"/>
        <w:jc w:val="both"/>
        <w:rPr>
          <w:rFonts w:ascii="Times New Roman" w:eastAsia="Times New Roman" w:hAnsi="Times New Roman"/>
          <w:sz w:val="24"/>
        </w:rPr>
      </w:pPr>
      <w:hyperlink r:id="rId6" w:history="1">
        <w:r w:rsidRPr="004840B7">
          <w:rPr>
            <w:rStyle w:val="Hyperlink"/>
            <w:rFonts w:ascii="Times New Roman" w:eastAsia="Times New Roman" w:hAnsi="Times New Roman"/>
            <w:sz w:val="24"/>
          </w:rPr>
          <w:t>eBird</w:t>
        </w:r>
      </w:hyperlink>
      <w:r>
        <w:rPr>
          <w:rFonts w:ascii="Times New Roman" w:eastAsia="Times New Roman" w:hAnsi="Times New Roman"/>
          <w:sz w:val="24"/>
        </w:rPr>
        <w:t xml:space="preserve"> (not optional—you will need this)</w:t>
      </w:r>
    </w:p>
    <w:p w14:paraId="488B7562" w14:textId="4046035F" w:rsidR="0077198C" w:rsidRDefault="007C6026" w:rsidP="0077198C">
      <w:pPr>
        <w:spacing w:line="0" w:lineRule="atLeast"/>
        <w:ind w:left="360"/>
        <w:jc w:val="both"/>
        <w:rPr>
          <w:rFonts w:ascii="Times New Roman" w:eastAsia="Times New Roman" w:hAnsi="Times New Roman"/>
          <w:sz w:val="24"/>
        </w:rPr>
      </w:pPr>
      <w:hyperlink r:id="rId7" w:history="1">
        <w:r>
          <w:rPr>
            <w:rStyle w:val="Hyperlink"/>
            <w:rFonts w:ascii="Times New Roman" w:eastAsia="Times New Roman" w:hAnsi="Times New Roman"/>
            <w:sz w:val="24"/>
          </w:rPr>
          <w:t>iBird and iBird Pro</w:t>
        </w:r>
      </w:hyperlink>
    </w:p>
    <w:p w14:paraId="1F5F4EA4" w14:textId="65A6BC1C" w:rsidR="00EF4BF8" w:rsidRDefault="00C90DA3" w:rsidP="0077198C">
      <w:pPr>
        <w:spacing w:line="0" w:lineRule="atLeast"/>
        <w:ind w:left="360"/>
        <w:jc w:val="both"/>
        <w:rPr>
          <w:rFonts w:ascii="Times New Roman" w:eastAsia="Times New Roman" w:hAnsi="Times New Roman"/>
          <w:sz w:val="24"/>
        </w:rPr>
      </w:pPr>
      <w:hyperlink r:id="rId8" w:history="1">
        <w:r>
          <w:rPr>
            <w:rStyle w:val="Hyperlink"/>
            <w:rFonts w:ascii="Times New Roman" w:eastAsia="Times New Roman" w:hAnsi="Times New Roman"/>
            <w:sz w:val="24"/>
          </w:rPr>
          <w:t>Merlin Bird ID</w:t>
        </w:r>
      </w:hyperlink>
    </w:p>
    <w:p w14:paraId="3B27CA3F" w14:textId="58FC1B24" w:rsidR="007B7090" w:rsidRDefault="00C90DA3" w:rsidP="0077198C">
      <w:pPr>
        <w:spacing w:line="0" w:lineRule="atLeast"/>
        <w:ind w:left="360"/>
        <w:jc w:val="both"/>
        <w:rPr>
          <w:rFonts w:ascii="Times New Roman" w:eastAsia="Times New Roman" w:hAnsi="Times New Roman"/>
          <w:sz w:val="24"/>
        </w:rPr>
      </w:pPr>
      <w:hyperlink r:id="rId9" w:history="1">
        <w:r w:rsidRPr="00C90DA3">
          <w:rPr>
            <w:rStyle w:val="Hyperlink"/>
            <w:rFonts w:ascii="Times New Roman" w:eastAsia="Times New Roman" w:hAnsi="Times New Roman"/>
            <w:sz w:val="24"/>
          </w:rPr>
          <w:t>Audubon Bird Guide</w:t>
        </w:r>
      </w:hyperlink>
    </w:p>
    <w:p w14:paraId="055B1734" w14:textId="5AAA26CB" w:rsidR="007C6026" w:rsidRDefault="007C6026" w:rsidP="0077198C">
      <w:pPr>
        <w:spacing w:line="0" w:lineRule="atLeast"/>
        <w:ind w:left="360"/>
        <w:jc w:val="both"/>
        <w:rPr>
          <w:rFonts w:ascii="Times New Roman" w:eastAsia="Times New Roman" w:hAnsi="Times New Roman"/>
          <w:sz w:val="24"/>
        </w:rPr>
      </w:pPr>
      <w:hyperlink r:id="rId10" w:history="1">
        <w:r w:rsidRPr="007E13EF">
          <w:rPr>
            <w:rStyle w:val="Hyperlink"/>
            <w:rFonts w:ascii="Times New Roman" w:eastAsia="Times New Roman" w:hAnsi="Times New Roman"/>
            <w:sz w:val="24"/>
          </w:rPr>
          <w:t>iNaturalist</w:t>
        </w:r>
      </w:hyperlink>
    </w:p>
    <w:p w14:paraId="0D0C4E94" w14:textId="4C9F171B" w:rsidR="007C6026" w:rsidRDefault="007E13EF" w:rsidP="0077198C">
      <w:pPr>
        <w:spacing w:line="0" w:lineRule="atLeast"/>
        <w:ind w:left="360"/>
        <w:jc w:val="both"/>
        <w:rPr>
          <w:rFonts w:ascii="Times New Roman" w:eastAsia="Times New Roman" w:hAnsi="Times New Roman"/>
          <w:sz w:val="24"/>
        </w:rPr>
      </w:pPr>
      <w:hyperlink r:id="rId11" w:history="1">
        <w:r w:rsidRPr="00FC172F">
          <w:rPr>
            <w:rStyle w:val="Hyperlink"/>
            <w:rFonts w:ascii="Times New Roman" w:eastAsia="Times New Roman" w:hAnsi="Times New Roman"/>
            <w:sz w:val="24"/>
          </w:rPr>
          <w:t>Raptor ID</w:t>
        </w:r>
      </w:hyperlink>
    </w:p>
    <w:p w14:paraId="559F1896" w14:textId="0AE5A390" w:rsidR="00026A4C" w:rsidRDefault="00340715" w:rsidP="0077198C">
      <w:pPr>
        <w:spacing w:line="0" w:lineRule="atLeast"/>
        <w:jc w:val="both"/>
        <w:rPr>
          <w:rFonts w:ascii="Times New Roman" w:eastAsia="Times New Roman" w:hAnsi="Times New Roman"/>
          <w:sz w:val="24"/>
        </w:rPr>
      </w:pPr>
      <w:r>
        <w:rPr>
          <w:rFonts w:ascii="Times New Roman" w:eastAsia="Times New Roman" w:hAnsi="Times New Roman"/>
          <w:sz w:val="24"/>
        </w:rPr>
        <w:tab/>
      </w:r>
    </w:p>
    <w:p w14:paraId="141143A7" w14:textId="4EABF3B9" w:rsidR="00FC172F" w:rsidRDefault="007C38EC" w:rsidP="00486BDA">
      <w:pPr>
        <w:spacing w:line="0" w:lineRule="atLeast"/>
        <w:rPr>
          <w:rFonts w:ascii="Times New Roman" w:eastAsia="Times New Roman" w:hAnsi="Times New Roman"/>
        </w:rPr>
      </w:pPr>
      <w:r>
        <w:rPr>
          <w:rFonts w:ascii="Times New Roman" w:eastAsia="Times New Roman" w:hAnsi="Times New Roman"/>
          <w:sz w:val="24"/>
        </w:rPr>
        <w:t>Binoculars:</w:t>
      </w:r>
    </w:p>
    <w:p w14:paraId="6CD94AB5" w14:textId="612AFF87" w:rsidR="005F71A6" w:rsidRDefault="00701ABF" w:rsidP="0077198C">
      <w:pPr>
        <w:spacing w:line="0" w:lineRule="atLeast"/>
        <w:ind w:left="360"/>
        <w:rPr>
          <w:rFonts w:ascii="Times New Roman" w:eastAsia="Times New Roman" w:hAnsi="Times New Roman"/>
          <w:color w:val="222222"/>
          <w:sz w:val="24"/>
        </w:rPr>
      </w:pPr>
      <w:r>
        <w:rPr>
          <w:rFonts w:ascii="Times New Roman" w:eastAsia="Times New Roman" w:hAnsi="Times New Roman"/>
          <w:color w:val="222222"/>
          <w:sz w:val="24"/>
        </w:rPr>
        <w:t>Binoculars</w:t>
      </w:r>
      <w:r w:rsidR="00611CC4">
        <w:rPr>
          <w:rFonts w:ascii="Times New Roman" w:eastAsia="Times New Roman" w:hAnsi="Times New Roman"/>
          <w:color w:val="222222"/>
          <w:sz w:val="24"/>
        </w:rPr>
        <w:t xml:space="preserve"> will be available for checkout. </w:t>
      </w:r>
      <w:r w:rsidR="00953931">
        <w:rPr>
          <w:rFonts w:ascii="Times New Roman" w:eastAsia="Times New Roman" w:hAnsi="Times New Roman"/>
          <w:color w:val="222222"/>
          <w:sz w:val="24"/>
        </w:rPr>
        <w:t xml:space="preserve">If you have a pair that </w:t>
      </w:r>
      <w:r w:rsidR="005F71A6">
        <w:rPr>
          <w:rFonts w:ascii="Times New Roman" w:eastAsia="Times New Roman" w:hAnsi="Times New Roman"/>
          <w:color w:val="222222"/>
          <w:sz w:val="24"/>
        </w:rPr>
        <w:t>are a bit hefty, you may still want to consider checking out a pair.</w:t>
      </w:r>
    </w:p>
    <w:p w14:paraId="7C200930" w14:textId="77777777" w:rsidR="00D02D11" w:rsidRDefault="00D02D11" w:rsidP="0077198C">
      <w:pPr>
        <w:spacing w:line="0" w:lineRule="atLeast"/>
        <w:ind w:left="360"/>
        <w:rPr>
          <w:rFonts w:ascii="Times New Roman" w:eastAsia="Times New Roman" w:hAnsi="Times New Roman"/>
          <w:color w:val="222222"/>
          <w:sz w:val="24"/>
        </w:rPr>
      </w:pPr>
      <w:hyperlink r:id="rId12" w:history="1">
        <w:r w:rsidRPr="00701ABF">
          <w:rPr>
            <w:rStyle w:val="Hyperlink"/>
            <w:rFonts w:ascii="Times New Roman" w:eastAsia="Times New Roman" w:hAnsi="Times New Roman"/>
            <w:sz w:val="24"/>
          </w:rPr>
          <w:t>Finding the Best Binoculars for Birding</w:t>
        </w:r>
      </w:hyperlink>
    </w:p>
    <w:p w14:paraId="6A18E4C9" w14:textId="4678C14E" w:rsidR="00FC172F" w:rsidRDefault="00701ABF" w:rsidP="0077198C">
      <w:pPr>
        <w:tabs>
          <w:tab w:val="left" w:pos="180"/>
        </w:tabs>
        <w:spacing w:line="234" w:lineRule="auto"/>
        <w:ind w:left="360" w:right="1220"/>
        <w:rPr>
          <w:rFonts w:ascii="Times New Roman" w:eastAsia="Times New Roman" w:hAnsi="Times New Roman"/>
          <w:color w:val="1155CC"/>
          <w:sz w:val="24"/>
          <w:u w:val="single"/>
        </w:rPr>
      </w:pPr>
      <w:hyperlink r:id="rId13" w:history="1">
        <w:r w:rsidRPr="00701ABF">
          <w:rPr>
            <w:rStyle w:val="Hyperlink"/>
            <w:rFonts w:ascii="Times New Roman" w:eastAsia="Times New Roman" w:hAnsi="Times New Roman"/>
            <w:sz w:val="24"/>
          </w:rPr>
          <w:t xml:space="preserve">6 </w:t>
        </w:r>
        <w:r w:rsidR="00FC172F" w:rsidRPr="00701ABF">
          <w:rPr>
            <w:rStyle w:val="Hyperlink"/>
            <w:rFonts w:ascii="Times New Roman" w:eastAsia="Times New Roman" w:hAnsi="Times New Roman"/>
            <w:sz w:val="24"/>
          </w:rPr>
          <w:t>Steps to Choosing a Pair of Binoculars You’ll Love</w:t>
        </w:r>
      </w:hyperlink>
      <w:r w:rsidR="00FC172F">
        <w:rPr>
          <w:rFonts w:ascii="Times New Roman" w:eastAsia="Times New Roman" w:hAnsi="Times New Roman"/>
          <w:color w:val="222222"/>
          <w:sz w:val="24"/>
        </w:rPr>
        <w:t xml:space="preserve"> </w:t>
      </w:r>
    </w:p>
    <w:p w14:paraId="27E87E06" w14:textId="43F77807" w:rsidR="00FC172F" w:rsidRDefault="00FC172F" w:rsidP="0077198C">
      <w:pPr>
        <w:spacing w:line="0" w:lineRule="atLeast"/>
        <w:ind w:left="360"/>
        <w:rPr>
          <w:rFonts w:ascii="Times New Roman" w:eastAsia="Times New Roman" w:hAnsi="Times New Roman"/>
          <w:color w:val="222222"/>
          <w:sz w:val="24"/>
        </w:rPr>
      </w:pPr>
      <w:hyperlink r:id="rId14" w:history="1">
        <w:r w:rsidRPr="00701ABF">
          <w:rPr>
            <w:rStyle w:val="Hyperlink"/>
            <w:rFonts w:ascii="Times New Roman" w:eastAsia="Times New Roman" w:hAnsi="Times New Roman"/>
            <w:sz w:val="24"/>
          </w:rPr>
          <w:t>Best Binoculars: The Cornell Lab Review 2013</w:t>
        </w:r>
      </w:hyperlink>
    </w:p>
    <w:p w14:paraId="7109F9F1" w14:textId="07D2AE53" w:rsidR="00FC172F" w:rsidRPr="0053722A" w:rsidRDefault="0053722A" w:rsidP="0077198C">
      <w:pPr>
        <w:spacing w:line="0" w:lineRule="atLeast"/>
        <w:ind w:left="360"/>
        <w:rPr>
          <w:rFonts w:ascii="Times New Roman" w:eastAsia="Times New Roman" w:hAnsi="Times New Roman"/>
          <w:color w:val="222222"/>
          <w:sz w:val="24"/>
        </w:rPr>
      </w:pPr>
      <w:hyperlink r:id="rId15" w:history="1">
        <w:r w:rsidRPr="00701ABF">
          <w:rPr>
            <w:rStyle w:val="Hyperlink"/>
            <w:rFonts w:ascii="Times New Roman" w:eastAsia="Times New Roman" w:hAnsi="Times New Roman"/>
            <w:sz w:val="24"/>
          </w:rPr>
          <w:t>The Audubon Guide to Binoculars</w:t>
        </w:r>
      </w:hyperlink>
    </w:p>
    <w:p w14:paraId="26C68139" w14:textId="7E1A1ED6" w:rsidR="00FC172F" w:rsidRPr="008F214F" w:rsidRDefault="00FC172F" w:rsidP="00475E10">
      <w:pPr>
        <w:spacing w:line="276" w:lineRule="exact"/>
        <w:ind w:left="360"/>
        <w:rPr>
          <w:rFonts w:ascii="Times New Roman" w:eastAsia="Times New Roman" w:hAnsi="Times New Roman"/>
          <w:sz w:val="22"/>
          <w:szCs w:val="22"/>
        </w:rPr>
      </w:pPr>
      <w:r w:rsidRPr="008F214F">
        <w:rPr>
          <w:rFonts w:ascii="Times New Roman" w:eastAsia="Times New Roman" w:hAnsi="Times New Roman"/>
          <w:sz w:val="22"/>
          <w:szCs w:val="22"/>
        </w:rPr>
        <w:t>(*</w:t>
      </w:r>
      <w:r w:rsidR="00CB1346">
        <w:rPr>
          <w:rFonts w:ascii="Times New Roman" w:eastAsia="Times New Roman" w:hAnsi="Times New Roman"/>
          <w:sz w:val="22"/>
          <w:szCs w:val="22"/>
        </w:rPr>
        <w:t xml:space="preserve">Those interested in a career in ornithology may want to consider investing in </w:t>
      </w:r>
      <w:r w:rsidR="00AC7C21">
        <w:rPr>
          <w:rFonts w:ascii="Times New Roman" w:eastAsia="Times New Roman" w:hAnsi="Times New Roman"/>
          <w:sz w:val="22"/>
          <w:szCs w:val="22"/>
        </w:rPr>
        <w:t>either Nikon Monarch m5’s or Vortex Diamondbacks, costing about $300. The optics truly can’t compare and they have a lifetime warranty</w:t>
      </w:r>
      <w:r w:rsidR="00CB1346">
        <w:rPr>
          <w:rFonts w:ascii="Times New Roman" w:eastAsia="Times New Roman" w:hAnsi="Times New Roman"/>
          <w:sz w:val="22"/>
          <w:szCs w:val="22"/>
        </w:rPr>
        <w:t>.</w:t>
      </w:r>
      <w:r w:rsidRPr="008F214F">
        <w:rPr>
          <w:rFonts w:ascii="Times New Roman" w:eastAsia="Times New Roman" w:hAnsi="Times New Roman"/>
          <w:sz w:val="22"/>
          <w:szCs w:val="22"/>
        </w:rPr>
        <w:t>)</w:t>
      </w:r>
    </w:p>
    <w:p w14:paraId="4B737146" w14:textId="77777777" w:rsidR="00026A4C" w:rsidRDefault="00026A4C" w:rsidP="00FC172F">
      <w:pPr>
        <w:spacing w:line="396" w:lineRule="exact"/>
        <w:ind w:left="720"/>
        <w:rPr>
          <w:rFonts w:ascii="Times New Roman" w:eastAsia="Times New Roman" w:hAnsi="Times New Roman"/>
          <w:sz w:val="24"/>
        </w:rPr>
      </w:pPr>
    </w:p>
    <w:p w14:paraId="26CD7A4D" w14:textId="77777777" w:rsidR="00026A4C" w:rsidRDefault="007C38EC" w:rsidP="006B2D94">
      <w:pPr>
        <w:spacing w:after="120" w:line="0" w:lineRule="atLeast"/>
        <w:rPr>
          <w:rFonts w:ascii="Times New Roman" w:eastAsia="Times New Roman" w:hAnsi="Times New Roman"/>
          <w:b/>
          <w:sz w:val="24"/>
        </w:rPr>
      </w:pPr>
      <w:r>
        <w:rPr>
          <w:rFonts w:ascii="Times New Roman" w:eastAsia="Times New Roman" w:hAnsi="Times New Roman"/>
          <w:b/>
          <w:sz w:val="24"/>
        </w:rPr>
        <w:t>Course Objective</w:t>
      </w:r>
    </w:p>
    <w:p w14:paraId="33D996B8" w14:textId="77777777" w:rsidR="00026A4C" w:rsidRDefault="007C38EC">
      <w:pPr>
        <w:spacing w:line="0" w:lineRule="atLeast"/>
        <w:rPr>
          <w:rFonts w:ascii="Times New Roman" w:eastAsia="Times New Roman" w:hAnsi="Times New Roman"/>
          <w:sz w:val="24"/>
        </w:rPr>
      </w:pPr>
      <w:r>
        <w:rPr>
          <w:rFonts w:ascii="Times New Roman" w:eastAsia="Times New Roman" w:hAnsi="Times New Roman"/>
          <w:sz w:val="24"/>
        </w:rPr>
        <w:t>This course focuses on learning how to identify birds by sight and sound.</w:t>
      </w:r>
    </w:p>
    <w:p w14:paraId="3D77D3E8" w14:textId="77777777" w:rsidR="00026A4C" w:rsidRDefault="00026A4C">
      <w:pPr>
        <w:spacing w:line="291" w:lineRule="exact"/>
        <w:rPr>
          <w:rFonts w:ascii="Times New Roman" w:eastAsia="Times New Roman" w:hAnsi="Times New Roman"/>
          <w:sz w:val="24"/>
        </w:rPr>
      </w:pPr>
    </w:p>
    <w:p w14:paraId="39093490" w14:textId="055F9761" w:rsidR="00026A4C" w:rsidRDefault="007C38EC">
      <w:pPr>
        <w:spacing w:line="238" w:lineRule="auto"/>
        <w:ind w:right="200"/>
        <w:rPr>
          <w:rFonts w:ascii="Times New Roman" w:eastAsia="Times New Roman" w:hAnsi="Times New Roman"/>
          <w:sz w:val="24"/>
        </w:rPr>
      </w:pPr>
      <w:r>
        <w:rPr>
          <w:rFonts w:ascii="Times New Roman" w:eastAsia="Times New Roman" w:hAnsi="Times New Roman"/>
          <w:sz w:val="24"/>
        </w:rPr>
        <w:t xml:space="preserve">A comprehensive list of avian species (~200) will be covered over the course of the semester. Before coming to class, students should review the predetermined weekly list of birds using the links on Canvas and a field guide. Students are expected to know several </w:t>
      </w:r>
      <w:r>
        <w:rPr>
          <w:rFonts w:ascii="Times New Roman" w:eastAsia="Times New Roman" w:hAnsi="Times New Roman"/>
          <w:sz w:val="24"/>
        </w:rPr>
        <w:lastRenderedPageBreak/>
        <w:t xml:space="preserve">facts for each species including: 1) </w:t>
      </w:r>
      <w:r w:rsidR="00820B5E">
        <w:rPr>
          <w:rFonts w:ascii="Times New Roman" w:eastAsia="Times New Roman" w:hAnsi="Times New Roman"/>
          <w:sz w:val="24"/>
        </w:rPr>
        <w:t>s</w:t>
      </w:r>
      <w:r>
        <w:rPr>
          <w:rFonts w:ascii="Times New Roman" w:eastAsia="Times New Roman" w:hAnsi="Times New Roman"/>
          <w:sz w:val="24"/>
        </w:rPr>
        <w:t xml:space="preserve">cientific Order &amp; Family; 2) </w:t>
      </w:r>
      <w:r w:rsidR="00820B5E">
        <w:rPr>
          <w:rFonts w:ascii="Times New Roman" w:eastAsia="Times New Roman" w:hAnsi="Times New Roman"/>
          <w:sz w:val="24"/>
        </w:rPr>
        <w:t>g</w:t>
      </w:r>
      <w:r>
        <w:rPr>
          <w:rFonts w:ascii="Times New Roman" w:eastAsia="Times New Roman" w:hAnsi="Times New Roman"/>
          <w:sz w:val="24"/>
        </w:rPr>
        <w:t>eneral characteristics for Orders and Families; 3) common name; and 4) morphological characteristics.</w:t>
      </w:r>
      <w:r w:rsidR="00CB1346">
        <w:rPr>
          <w:rFonts w:ascii="Times New Roman" w:eastAsia="Times New Roman" w:hAnsi="Times New Roman"/>
          <w:sz w:val="24"/>
        </w:rPr>
        <w:t xml:space="preserve"> In addition, </w:t>
      </w:r>
      <w:r w:rsidR="001B1450">
        <w:rPr>
          <w:rFonts w:ascii="Times New Roman" w:eastAsia="Times New Roman" w:hAnsi="Times New Roman"/>
          <w:sz w:val="24"/>
        </w:rPr>
        <w:t xml:space="preserve">students must learn the </w:t>
      </w:r>
      <w:r w:rsidR="00CB1346">
        <w:rPr>
          <w:rFonts w:ascii="Times New Roman" w:eastAsia="Times New Roman" w:hAnsi="Times New Roman"/>
          <w:sz w:val="24"/>
        </w:rPr>
        <w:t>song/call for a subset of species.</w:t>
      </w:r>
      <w:r>
        <w:rPr>
          <w:rFonts w:ascii="Times New Roman" w:eastAsia="Times New Roman" w:hAnsi="Times New Roman"/>
          <w:sz w:val="24"/>
        </w:rPr>
        <w:t xml:space="preserve"> This information will be available during lab, on Canvas, or in a field guide. Additional species information will be given in class. Students should be able to properly spell all Order, Family, and common names correctly; incorrect spelling on a quiz or exam may result in the loss of points.</w:t>
      </w:r>
    </w:p>
    <w:p w14:paraId="31324484" w14:textId="77777777" w:rsidR="00026A4C" w:rsidRDefault="00026A4C">
      <w:pPr>
        <w:spacing w:line="282" w:lineRule="exact"/>
        <w:rPr>
          <w:rFonts w:ascii="Times New Roman" w:eastAsia="Times New Roman" w:hAnsi="Times New Roman"/>
          <w:sz w:val="24"/>
        </w:rPr>
      </w:pPr>
    </w:p>
    <w:p w14:paraId="707B4B60" w14:textId="77777777" w:rsidR="00026A4C" w:rsidRDefault="007C38EC" w:rsidP="006B2D94">
      <w:pPr>
        <w:spacing w:after="120" w:line="0" w:lineRule="atLeast"/>
        <w:rPr>
          <w:rFonts w:ascii="Times New Roman" w:eastAsia="Times New Roman" w:hAnsi="Times New Roman"/>
          <w:b/>
          <w:sz w:val="24"/>
        </w:rPr>
      </w:pPr>
      <w:r>
        <w:rPr>
          <w:rFonts w:ascii="Times New Roman" w:eastAsia="Times New Roman" w:hAnsi="Times New Roman"/>
          <w:b/>
          <w:sz w:val="24"/>
        </w:rPr>
        <w:t>Course Assessment</w:t>
      </w:r>
    </w:p>
    <w:p w14:paraId="45079065" w14:textId="77777777" w:rsidR="00026A4C" w:rsidRDefault="00026A4C">
      <w:pPr>
        <w:spacing w:line="2" w:lineRule="exact"/>
        <w:rPr>
          <w:rFonts w:ascii="Times New Roman" w:eastAsia="Times New Roman" w:hAnsi="Times New Roman"/>
          <w:sz w:val="24"/>
        </w:rPr>
      </w:pPr>
    </w:p>
    <w:p w14:paraId="4E3B4988" w14:textId="77777777" w:rsidR="00026A4C" w:rsidRDefault="007C38EC">
      <w:pPr>
        <w:spacing w:line="0" w:lineRule="atLeast"/>
        <w:rPr>
          <w:rFonts w:ascii="Times New Roman" w:eastAsia="Times New Roman" w:hAnsi="Times New Roman"/>
          <w:sz w:val="24"/>
          <w:u w:val="single"/>
        </w:rPr>
      </w:pPr>
      <w:r w:rsidRPr="00D56D91">
        <w:rPr>
          <w:rFonts w:ascii="Times New Roman" w:eastAsia="Times New Roman" w:hAnsi="Times New Roman"/>
          <w:sz w:val="24"/>
          <w:u w:val="single"/>
        </w:rPr>
        <w:t>Exams</w:t>
      </w:r>
    </w:p>
    <w:p w14:paraId="5380D440" w14:textId="77777777" w:rsidR="00026A4C" w:rsidRDefault="00026A4C">
      <w:pPr>
        <w:spacing w:line="13" w:lineRule="exact"/>
        <w:rPr>
          <w:rFonts w:ascii="Times New Roman" w:eastAsia="Times New Roman" w:hAnsi="Times New Roman"/>
          <w:sz w:val="24"/>
        </w:rPr>
      </w:pPr>
    </w:p>
    <w:p w14:paraId="105B8008" w14:textId="23ED717B" w:rsidR="00026A4C" w:rsidRDefault="007C38EC">
      <w:pPr>
        <w:spacing w:line="237" w:lineRule="auto"/>
        <w:ind w:right="80"/>
        <w:rPr>
          <w:rFonts w:ascii="Times New Roman" w:eastAsia="Times New Roman" w:hAnsi="Times New Roman"/>
          <w:sz w:val="24"/>
        </w:rPr>
      </w:pPr>
      <w:r>
        <w:rPr>
          <w:rFonts w:ascii="Times New Roman" w:eastAsia="Times New Roman" w:hAnsi="Times New Roman"/>
          <w:sz w:val="24"/>
        </w:rPr>
        <w:t xml:space="preserve">There will be 2 exams during the semester that will include visual and auditory identification of birds in the lab using museum specimens, photos, and sound recordings. Students are required to know the scientific Order, Family, natural history, and common name of each species on the “Bird List” up to and including the date of the exam. The exams may also cover basic avian biology and anatomy. </w:t>
      </w:r>
      <w:r w:rsidR="00D56D91">
        <w:rPr>
          <w:rFonts w:ascii="Times New Roman" w:eastAsia="Times New Roman" w:hAnsi="Times New Roman"/>
          <w:sz w:val="24"/>
        </w:rPr>
        <w:t xml:space="preserve">The midterm </w:t>
      </w:r>
      <w:r w:rsidR="00D7448B">
        <w:rPr>
          <w:rFonts w:ascii="Times New Roman" w:eastAsia="Times New Roman" w:hAnsi="Times New Roman"/>
          <w:sz w:val="24"/>
        </w:rPr>
        <w:t>and final are currently planned to be in-person</w:t>
      </w:r>
      <w:r w:rsidR="00CA7E9B">
        <w:rPr>
          <w:rFonts w:ascii="Times New Roman" w:eastAsia="Times New Roman" w:hAnsi="Times New Roman"/>
          <w:sz w:val="24"/>
        </w:rPr>
        <w:t xml:space="preserve">, though this is subject to change. </w:t>
      </w:r>
      <w:r w:rsidR="00D7448B">
        <w:rPr>
          <w:rFonts w:ascii="Times New Roman" w:eastAsia="Times New Roman" w:hAnsi="Times New Roman"/>
          <w:sz w:val="24"/>
        </w:rPr>
        <w:t>Both exams are cumulative.</w:t>
      </w:r>
    </w:p>
    <w:p w14:paraId="214B7226" w14:textId="77777777" w:rsidR="00026A4C" w:rsidRDefault="00026A4C">
      <w:pPr>
        <w:spacing w:line="284" w:lineRule="exact"/>
        <w:rPr>
          <w:rFonts w:ascii="Times New Roman" w:eastAsia="Times New Roman" w:hAnsi="Times New Roman"/>
          <w:sz w:val="24"/>
        </w:rPr>
      </w:pPr>
    </w:p>
    <w:p w14:paraId="6666DAF8" w14:textId="77777777" w:rsidR="00026A4C" w:rsidRDefault="007C38EC">
      <w:pPr>
        <w:spacing w:line="0" w:lineRule="atLeast"/>
        <w:rPr>
          <w:rFonts w:ascii="Times New Roman" w:eastAsia="Times New Roman" w:hAnsi="Times New Roman"/>
          <w:sz w:val="24"/>
          <w:u w:val="single"/>
        </w:rPr>
      </w:pPr>
      <w:r>
        <w:rPr>
          <w:rFonts w:ascii="Times New Roman" w:eastAsia="Times New Roman" w:hAnsi="Times New Roman"/>
          <w:sz w:val="24"/>
          <w:u w:val="single"/>
        </w:rPr>
        <w:t>Quizzes</w:t>
      </w:r>
    </w:p>
    <w:p w14:paraId="12EB3AA8" w14:textId="77777777" w:rsidR="00026A4C" w:rsidRDefault="00026A4C">
      <w:pPr>
        <w:spacing w:line="12" w:lineRule="exact"/>
        <w:rPr>
          <w:rFonts w:ascii="Times New Roman" w:eastAsia="Times New Roman" w:hAnsi="Times New Roman"/>
          <w:sz w:val="24"/>
        </w:rPr>
      </w:pPr>
    </w:p>
    <w:p w14:paraId="6535FB59" w14:textId="0C391ACF" w:rsidR="00026A4C" w:rsidRDefault="007C38EC">
      <w:pPr>
        <w:spacing w:line="234" w:lineRule="auto"/>
        <w:rPr>
          <w:rFonts w:ascii="Times New Roman" w:eastAsia="Times New Roman" w:hAnsi="Times New Roman"/>
          <w:sz w:val="24"/>
        </w:rPr>
      </w:pPr>
      <w:r>
        <w:rPr>
          <w:rFonts w:ascii="Times New Roman" w:eastAsia="Times New Roman" w:hAnsi="Times New Roman"/>
          <w:sz w:val="24"/>
        </w:rPr>
        <w:t xml:space="preserve">Over the course of the semester, there will be </w:t>
      </w:r>
      <w:r w:rsidR="008F3AF6">
        <w:rPr>
          <w:rFonts w:ascii="Times New Roman" w:eastAsia="Times New Roman" w:hAnsi="Times New Roman"/>
          <w:sz w:val="24"/>
        </w:rPr>
        <w:t>four</w:t>
      </w:r>
      <w:r>
        <w:rPr>
          <w:rFonts w:ascii="Times New Roman" w:eastAsia="Times New Roman" w:hAnsi="Times New Roman"/>
          <w:sz w:val="24"/>
        </w:rPr>
        <w:t xml:space="preserve"> quizzes</w:t>
      </w:r>
      <w:r w:rsidR="00D7448B">
        <w:rPr>
          <w:rFonts w:ascii="Times New Roman" w:eastAsia="Times New Roman" w:hAnsi="Times New Roman"/>
          <w:sz w:val="24"/>
        </w:rPr>
        <w:t xml:space="preserve"> in the lab</w:t>
      </w:r>
      <w:r>
        <w:rPr>
          <w:rFonts w:ascii="Times New Roman" w:eastAsia="Times New Roman" w:hAnsi="Times New Roman"/>
          <w:sz w:val="24"/>
        </w:rPr>
        <w:t>. The quizzes may cover bird ID; Order, Family, and/or common names; characteristics; calls/songs; etc.</w:t>
      </w:r>
    </w:p>
    <w:p w14:paraId="62F867A3" w14:textId="77777777" w:rsidR="00026A4C" w:rsidRDefault="00026A4C">
      <w:pPr>
        <w:spacing w:line="307" w:lineRule="exact"/>
        <w:rPr>
          <w:rFonts w:ascii="Times New Roman" w:eastAsia="Times New Roman" w:hAnsi="Times New Roman"/>
          <w:sz w:val="24"/>
        </w:rPr>
      </w:pPr>
    </w:p>
    <w:p w14:paraId="4554DE86" w14:textId="77777777" w:rsidR="00026A4C" w:rsidRDefault="007C38EC">
      <w:pPr>
        <w:spacing w:line="0" w:lineRule="atLeast"/>
        <w:rPr>
          <w:rFonts w:ascii="Times New Roman" w:eastAsia="Times New Roman" w:hAnsi="Times New Roman"/>
          <w:sz w:val="24"/>
          <w:u w:val="single"/>
        </w:rPr>
      </w:pPr>
      <w:bookmarkStart w:id="1" w:name="page2"/>
      <w:bookmarkEnd w:id="1"/>
      <w:r>
        <w:rPr>
          <w:rFonts w:ascii="Times New Roman" w:eastAsia="Times New Roman" w:hAnsi="Times New Roman"/>
          <w:sz w:val="24"/>
          <w:u w:val="single"/>
        </w:rPr>
        <w:t>Make-ups</w:t>
      </w:r>
    </w:p>
    <w:p w14:paraId="63E98621" w14:textId="77777777" w:rsidR="00026A4C" w:rsidRDefault="00026A4C">
      <w:pPr>
        <w:spacing w:line="15" w:lineRule="exact"/>
        <w:rPr>
          <w:rFonts w:ascii="Times New Roman" w:eastAsia="Times New Roman" w:hAnsi="Times New Roman"/>
        </w:rPr>
      </w:pPr>
    </w:p>
    <w:p w14:paraId="10CB9CD2" w14:textId="77777777" w:rsidR="00026A4C" w:rsidRDefault="007C38EC">
      <w:pPr>
        <w:spacing w:line="237" w:lineRule="auto"/>
        <w:ind w:right="20"/>
        <w:rPr>
          <w:rFonts w:ascii="Times New Roman" w:eastAsia="Times New Roman" w:hAnsi="Times New Roman"/>
          <w:sz w:val="24"/>
        </w:rPr>
      </w:pPr>
      <w:r>
        <w:rPr>
          <w:rFonts w:ascii="Times New Roman" w:eastAsia="Times New Roman" w:hAnsi="Times New Roman"/>
          <w:sz w:val="24"/>
        </w:rPr>
        <w:t>Exam/quiz make-ups will only be allowed for valid reasons (i.e., official school or medical conflicts). A verifiable document is required. Students must prearrange an alternative date for the missed exam/quiz prior to the exam/quiz date; failure to do so in advance will result in a score of zero. The format and questions of the missed exam/quiz is subject to change. There will be no other make-ups.</w:t>
      </w:r>
    </w:p>
    <w:p w14:paraId="6E4BEF4A" w14:textId="77777777" w:rsidR="00026A4C" w:rsidRDefault="00026A4C">
      <w:pPr>
        <w:spacing w:line="286" w:lineRule="exact"/>
        <w:rPr>
          <w:rFonts w:ascii="Times New Roman" w:eastAsia="Times New Roman" w:hAnsi="Times New Roman"/>
        </w:rPr>
      </w:pPr>
    </w:p>
    <w:p w14:paraId="7227E344" w14:textId="77777777" w:rsidR="00026A4C" w:rsidRDefault="007C38EC">
      <w:pPr>
        <w:spacing w:line="0" w:lineRule="atLeast"/>
        <w:rPr>
          <w:rFonts w:ascii="Times New Roman" w:eastAsia="Times New Roman" w:hAnsi="Times New Roman"/>
          <w:sz w:val="24"/>
          <w:u w:val="single"/>
        </w:rPr>
      </w:pPr>
      <w:r>
        <w:rPr>
          <w:rFonts w:ascii="Times New Roman" w:eastAsia="Times New Roman" w:hAnsi="Times New Roman"/>
          <w:sz w:val="24"/>
          <w:u w:val="single"/>
        </w:rPr>
        <w:t>Presentations</w:t>
      </w:r>
    </w:p>
    <w:p w14:paraId="7F468B6E" w14:textId="77777777" w:rsidR="00026A4C" w:rsidRDefault="00026A4C">
      <w:pPr>
        <w:spacing w:line="12" w:lineRule="exact"/>
        <w:rPr>
          <w:rFonts w:ascii="Times New Roman" w:eastAsia="Times New Roman" w:hAnsi="Times New Roman"/>
        </w:rPr>
      </w:pPr>
    </w:p>
    <w:p w14:paraId="505FF22C" w14:textId="77777777" w:rsidR="00026A4C" w:rsidRDefault="007C38EC">
      <w:pPr>
        <w:spacing w:line="237" w:lineRule="auto"/>
        <w:ind w:right="200"/>
        <w:rPr>
          <w:rFonts w:ascii="Times New Roman" w:eastAsia="Times New Roman" w:hAnsi="Times New Roman"/>
          <w:sz w:val="24"/>
        </w:rPr>
      </w:pPr>
      <w:r>
        <w:rPr>
          <w:rFonts w:ascii="Times New Roman" w:eastAsia="Times New Roman" w:hAnsi="Times New Roman"/>
          <w:sz w:val="24"/>
        </w:rPr>
        <w:t xml:space="preserve">Each student will present information on several species during the semester. The presentation must include all required species as instructed by the TA. Every student must meet with the TA </w:t>
      </w:r>
      <w:r>
        <w:rPr>
          <w:rFonts w:ascii="Times New Roman" w:eastAsia="Times New Roman" w:hAnsi="Times New Roman"/>
          <w:b/>
          <w:sz w:val="24"/>
        </w:rPr>
        <w:t xml:space="preserve">one week </w:t>
      </w:r>
      <w:r>
        <w:rPr>
          <w:rFonts w:ascii="Times New Roman" w:eastAsia="Times New Roman" w:hAnsi="Times New Roman"/>
          <w:sz w:val="24"/>
        </w:rPr>
        <w:t>prior to giving the presentation to ensure correctness and proper time management.</w:t>
      </w:r>
      <w:r>
        <w:rPr>
          <w:rFonts w:ascii="Times New Roman" w:eastAsia="Times New Roman" w:hAnsi="Times New Roman"/>
          <w:b/>
          <w:sz w:val="24"/>
        </w:rPr>
        <w:t xml:space="preserve"> </w:t>
      </w:r>
      <w:r>
        <w:rPr>
          <w:rFonts w:ascii="Times New Roman" w:eastAsia="Times New Roman" w:hAnsi="Times New Roman"/>
          <w:sz w:val="24"/>
        </w:rPr>
        <w:t>See rubric posted on Canvas for further details.</w:t>
      </w:r>
    </w:p>
    <w:p w14:paraId="0BDA5B87" w14:textId="77777777" w:rsidR="00026A4C" w:rsidRDefault="00026A4C">
      <w:pPr>
        <w:spacing w:line="283" w:lineRule="exact"/>
        <w:rPr>
          <w:rFonts w:ascii="Times New Roman" w:eastAsia="Times New Roman" w:hAnsi="Times New Roman"/>
        </w:rPr>
      </w:pPr>
    </w:p>
    <w:p w14:paraId="52F5FFD7" w14:textId="77777777" w:rsidR="00026A4C" w:rsidRDefault="007C38EC">
      <w:pPr>
        <w:spacing w:line="0" w:lineRule="atLeast"/>
        <w:rPr>
          <w:rFonts w:ascii="Times New Roman" w:eastAsia="Times New Roman" w:hAnsi="Times New Roman"/>
          <w:sz w:val="24"/>
          <w:u w:val="single"/>
        </w:rPr>
      </w:pPr>
      <w:r>
        <w:rPr>
          <w:rFonts w:ascii="Times New Roman" w:eastAsia="Times New Roman" w:hAnsi="Times New Roman"/>
          <w:sz w:val="24"/>
          <w:u w:val="single"/>
        </w:rPr>
        <w:t>Independent Observations /eBird</w:t>
      </w:r>
    </w:p>
    <w:p w14:paraId="4264C4FB" w14:textId="77777777" w:rsidR="00026A4C" w:rsidRDefault="00026A4C">
      <w:pPr>
        <w:spacing w:line="12" w:lineRule="exact"/>
        <w:rPr>
          <w:rFonts w:ascii="Times New Roman" w:eastAsia="Times New Roman" w:hAnsi="Times New Roman"/>
        </w:rPr>
      </w:pPr>
    </w:p>
    <w:p w14:paraId="2EE59DE9" w14:textId="3F3F13AB" w:rsidR="00026A4C" w:rsidRDefault="007C38EC">
      <w:pPr>
        <w:spacing w:line="239" w:lineRule="auto"/>
        <w:ind w:right="20"/>
        <w:rPr>
          <w:rFonts w:ascii="Times New Roman" w:eastAsia="Times New Roman" w:hAnsi="Times New Roman"/>
          <w:sz w:val="24"/>
        </w:rPr>
      </w:pPr>
      <w:r>
        <w:rPr>
          <w:rFonts w:ascii="Times New Roman" w:eastAsia="Times New Roman" w:hAnsi="Times New Roman"/>
          <w:sz w:val="24"/>
        </w:rPr>
        <w:t xml:space="preserve">Becoming proficient at the skills required for birding requires practice. These skills include using binoculars to observe birds, song recognition, the use of a field guide, and listening patiently and quietly. Over the course of the semester, we expect students to spend time birding outside of class at a spot appropriate to see birds behaving in their natural habitat (i.e. parks, forests, reserves- not neighborhoods or streets). Students should avoid areas heavily visited by people and traffic. Observations should be a </w:t>
      </w:r>
      <w:r w:rsidRPr="00877C73">
        <w:rPr>
          <w:rFonts w:ascii="Times New Roman" w:eastAsia="Times New Roman" w:hAnsi="Times New Roman"/>
          <w:sz w:val="24"/>
        </w:rPr>
        <w:t xml:space="preserve">minimum of </w:t>
      </w:r>
      <w:r w:rsidR="001B1450">
        <w:rPr>
          <w:rFonts w:ascii="Times New Roman" w:eastAsia="Times New Roman" w:hAnsi="Times New Roman"/>
          <w:sz w:val="24"/>
        </w:rPr>
        <w:t>60</w:t>
      </w:r>
      <w:r w:rsidRPr="00877C73">
        <w:rPr>
          <w:rFonts w:ascii="Times New Roman" w:eastAsia="Times New Roman" w:hAnsi="Times New Roman"/>
          <w:sz w:val="24"/>
        </w:rPr>
        <w:t xml:space="preserve"> minutes in length and</w:t>
      </w:r>
      <w:r w:rsidRPr="00877C73">
        <w:rPr>
          <w:rFonts w:ascii="Times New Roman" w:eastAsia="Times New Roman" w:hAnsi="Times New Roman"/>
          <w:b/>
          <w:bCs/>
          <w:sz w:val="24"/>
        </w:rPr>
        <w:t xml:space="preserve"> at least </w:t>
      </w:r>
      <w:r w:rsidR="008F3AF6">
        <w:rPr>
          <w:rFonts w:ascii="Times New Roman" w:eastAsia="Times New Roman" w:hAnsi="Times New Roman"/>
          <w:b/>
          <w:bCs/>
          <w:sz w:val="24"/>
        </w:rPr>
        <w:t xml:space="preserve">five </w:t>
      </w:r>
      <w:r w:rsidRPr="00877C73">
        <w:rPr>
          <w:rFonts w:ascii="Times New Roman" w:eastAsia="Times New Roman" w:hAnsi="Times New Roman"/>
          <w:b/>
          <w:bCs/>
          <w:sz w:val="24"/>
        </w:rPr>
        <w:t>species</w:t>
      </w:r>
      <w:r>
        <w:rPr>
          <w:rFonts w:ascii="Times New Roman" w:eastAsia="Times New Roman" w:hAnsi="Times New Roman"/>
          <w:sz w:val="24"/>
        </w:rPr>
        <w:t xml:space="preserve"> must be recorded; the sole purpose during the observation should be to see and hear birds. Pets </w:t>
      </w:r>
      <w:r w:rsidR="005F505D">
        <w:rPr>
          <w:rFonts w:ascii="Times New Roman" w:eastAsia="Times New Roman" w:hAnsi="Times New Roman"/>
          <w:sz w:val="24"/>
        </w:rPr>
        <w:t>should not accompany you</w:t>
      </w:r>
      <w:r>
        <w:rPr>
          <w:rFonts w:ascii="Times New Roman" w:eastAsia="Times New Roman" w:hAnsi="Times New Roman"/>
          <w:sz w:val="24"/>
        </w:rPr>
        <w:t xml:space="preserve">, as they alter avian behavior. </w:t>
      </w:r>
      <w:r w:rsidRPr="0056152E">
        <w:rPr>
          <w:rFonts w:ascii="Times New Roman" w:eastAsia="Times New Roman" w:hAnsi="Times New Roman"/>
          <w:b/>
          <w:bCs/>
          <w:sz w:val="24"/>
        </w:rPr>
        <w:t xml:space="preserve">A minimum of </w:t>
      </w:r>
      <w:r w:rsidR="008F3AF6">
        <w:rPr>
          <w:rFonts w:ascii="Times New Roman" w:eastAsia="Times New Roman" w:hAnsi="Times New Roman"/>
          <w:b/>
          <w:bCs/>
          <w:sz w:val="24"/>
        </w:rPr>
        <w:t>five</w:t>
      </w:r>
      <w:r w:rsidRPr="0056152E">
        <w:rPr>
          <w:rFonts w:ascii="Times New Roman" w:eastAsia="Times New Roman" w:hAnsi="Times New Roman"/>
          <w:b/>
          <w:bCs/>
          <w:sz w:val="24"/>
        </w:rPr>
        <w:t xml:space="preserve"> (for undergrads) or </w:t>
      </w:r>
      <w:r w:rsidR="008F3AF6">
        <w:rPr>
          <w:rFonts w:ascii="Times New Roman" w:eastAsia="Times New Roman" w:hAnsi="Times New Roman"/>
          <w:b/>
          <w:bCs/>
          <w:sz w:val="24"/>
        </w:rPr>
        <w:t xml:space="preserve">ten </w:t>
      </w:r>
      <w:r w:rsidRPr="0056152E">
        <w:rPr>
          <w:rFonts w:ascii="Times New Roman" w:eastAsia="Times New Roman" w:hAnsi="Times New Roman"/>
          <w:b/>
          <w:bCs/>
          <w:sz w:val="24"/>
        </w:rPr>
        <w:t>(for grad</w:t>
      </w:r>
      <w:r w:rsidR="00D7448B">
        <w:rPr>
          <w:rFonts w:ascii="Times New Roman" w:eastAsia="Times New Roman" w:hAnsi="Times New Roman"/>
          <w:b/>
          <w:bCs/>
          <w:sz w:val="24"/>
        </w:rPr>
        <w:t xml:space="preserve"> students</w:t>
      </w:r>
      <w:r w:rsidRPr="0056152E">
        <w:rPr>
          <w:rFonts w:ascii="Times New Roman" w:eastAsia="Times New Roman" w:hAnsi="Times New Roman"/>
          <w:b/>
          <w:bCs/>
          <w:sz w:val="24"/>
        </w:rPr>
        <w:t xml:space="preserve">) </w:t>
      </w:r>
      <w:r w:rsidR="00CB1346">
        <w:rPr>
          <w:rFonts w:ascii="Times New Roman" w:eastAsia="Times New Roman" w:hAnsi="Times New Roman"/>
          <w:b/>
          <w:bCs/>
          <w:sz w:val="24"/>
        </w:rPr>
        <w:t xml:space="preserve">independent </w:t>
      </w:r>
      <w:r w:rsidRPr="0056152E">
        <w:rPr>
          <w:rFonts w:ascii="Times New Roman" w:eastAsia="Times New Roman" w:hAnsi="Times New Roman"/>
          <w:b/>
          <w:bCs/>
          <w:sz w:val="24"/>
        </w:rPr>
        <w:t>observations should be entered into eBird and a copy of the eBird report needs to be emailed to the TA.</w:t>
      </w:r>
      <w:r w:rsidRPr="0056152E">
        <w:rPr>
          <w:rFonts w:ascii="Times New Roman" w:eastAsia="Times New Roman" w:hAnsi="Times New Roman"/>
          <w:sz w:val="24"/>
        </w:rPr>
        <w:t xml:space="preserve"> Note: these points (50 for undergrads, 100 for grads) are included with the lecture portion of the course. For further instructions, see rubric posted on Canvas.</w:t>
      </w:r>
    </w:p>
    <w:p w14:paraId="0CC2DFB9" w14:textId="77777777" w:rsidR="00026A4C" w:rsidRPr="00D56D91" w:rsidRDefault="007C38EC">
      <w:pPr>
        <w:spacing w:line="0" w:lineRule="atLeast"/>
        <w:rPr>
          <w:rFonts w:ascii="Times New Roman" w:eastAsia="Times New Roman" w:hAnsi="Times New Roman"/>
          <w:sz w:val="24"/>
          <w:u w:val="single"/>
        </w:rPr>
      </w:pPr>
      <w:r w:rsidRPr="00D56D91">
        <w:rPr>
          <w:rFonts w:ascii="Times New Roman" w:eastAsia="Times New Roman" w:hAnsi="Times New Roman"/>
          <w:sz w:val="24"/>
          <w:u w:val="single"/>
        </w:rPr>
        <w:lastRenderedPageBreak/>
        <w:t>Participation</w:t>
      </w:r>
    </w:p>
    <w:p w14:paraId="2B0D6F3C" w14:textId="77777777" w:rsidR="00026A4C" w:rsidRPr="004022B7" w:rsidRDefault="00026A4C">
      <w:pPr>
        <w:spacing w:line="12" w:lineRule="exact"/>
        <w:rPr>
          <w:rFonts w:ascii="Times New Roman" w:eastAsia="Times New Roman" w:hAnsi="Times New Roman"/>
          <w:highlight w:val="yellow"/>
        </w:rPr>
      </w:pPr>
    </w:p>
    <w:p w14:paraId="352D1D0F" w14:textId="138390A6" w:rsidR="00D56D91" w:rsidRDefault="00D56D91" w:rsidP="00D56D91">
      <w:pPr>
        <w:spacing w:line="237" w:lineRule="auto"/>
        <w:jc w:val="both"/>
        <w:rPr>
          <w:rFonts w:ascii="Times New Roman" w:eastAsia="Times New Roman" w:hAnsi="Times New Roman"/>
          <w:sz w:val="24"/>
        </w:rPr>
      </w:pPr>
      <w:r>
        <w:rPr>
          <w:rFonts w:ascii="Times New Roman" w:eastAsia="Times New Roman" w:hAnsi="Times New Roman"/>
          <w:sz w:val="24"/>
        </w:rPr>
        <w:t xml:space="preserve">There will be </w:t>
      </w:r>
      <w:r w:rsidR="009B70D9">
        <w:rPr>
          <w:rFonts w:ascii="Times New Roman" w:eastAsia="Times New Roman" w:hAnsi="Times New Roman"/>
          <w:sz w:val="24"/>
        </w:rPr>
        <w:t>seven</w:t>
      </w:r>
      <w:r>
        <w:rPr>
          <w:rFonts w:ascii="Times New Roman" w:eastAsia="Times New Roman" w:hAnsi="Times New Roman"/>
          <w:sz w:val="24"/>
        </w:rPr>
        <w:t xml:space="preserve"> labs during the semester. </w:t>
      </w:r>
      <w:r w:rsidRPr="004022B7">
        <w:rPr>
          <w:rFonts w:ascii="Times New Roman" w:eastAsia="Times New Roman" w:hAnsi="Times New Roman"/>
          <w:b/>
          <w:bCs/>
          <w:sz w:val="24"/>
        </w:rPr>
        <w:t>Students are expected to attend all labs</w:t>
      </w:r>
      <w:r>
        <w:rPr>
          <w:rFonts w:ascii="Times New Roman" w:eastAsia="Times New Roman" w:hAnsi="Times New Roman"/>
          <w:sz w:val="24"/>
        </w:rPr>
        <w:t xml:space="preserve"> and will receive points based upon class participation (e.g., engaged during presentations, asking questions,</w:t>
      </w:r>
      <w:r w:rsidR="00B77F23">
        <w:rPr>
          <w:rFonts w:ascii="Times New Roman" w:eastAsia="Times New Roman" w:hAnsi="Times New Roman"/>
          <w:sz w:val="24"/>
        </w:rPr>
        <w:t xml:space="preserve"> camera on, etc.)</w:t>
      </w:r>
      <w:r>
        <w:rPr>
          <w:rFonts w:ascii="Times New Roman" w:eastAsia="Times New Roman" w:hAnsi="Times New Roman"/>
          <w:sz w:val="24"/>
        </w:rPr>
        <w:t xml:space="preserve"> Failure to attend lab will result in complete loss of points for that day (unless one provides proper documentation for an excused absence). There will be no make-ups for missing labs. Point discernment will be decided by the TA during each lab.</w:t>
      </w:r>
    </w:p>
    <w:p w14:paraId="5CC5FD95" w14:textId="77777777" w:rsidR="00D56D91" w:rsidRDefault="00D56D91" w:rsidP="00D56D91">
      <w:pPr>
        <w:spacing w:line="237" w:lineRule="auto"/>
        <w:jc w:val="both"/>
        <w:rPr>
          <w:rFonts w:ascii="Times New Roman" w:eastAsia="Times New Roman" w:hAnsi="Times New Roman"/>
          <w:sz w:val="24"/>
        </w:rPr>
      </w:pPr>
    </w:p>
    <w:p w14:paraId="43DD2094" w14:textId="292F564B" w:rsidR="00026A4C" w:rsidRDefault="007C38EC" w:rsidP="007F5C25">
      <w:pPr>
        <w:spacing w:line="239" w:lineRule="auto"/>
        <w:jc w:val="both"/>
        <w:rPr>
          <w:rFonts w:ascii="Times New Roman" w:eastAsia="Times New Roman" w:hAnsi="Times New Roman"/>
          <w:sz w:val="24"/>
        </w:rPr>
      </w:pPr>
      <w:r w:rsidRPr="00D56D91">
        <w:rPr>
          <w:rFonts w:ascii="Times New Roman" w:eastAsia="Times New Roman" w:hAnsi="Times New Roman"/>
          <w:sz w:val="24"/>
        </w:rPr>
        <w:t xml:space="preserve">There will be </w:t>
      </w:r>
      <w:r w:rsidR="00241DDF">
        <w:rPr>
          <w:rFonts w:ascii="Times New Roman" w:eastAsia="Times New Roman" w:hAnsi="Times New Roman"/>
          <w:sz w:val="24"/>
        </w:rPr>
        <w:t>five</w:t>
      </w:r>
      <w:r w:rsidRPr="00D56D91">
        <w:rPr>
          <w:rFonts w:ascii="Times New Roman" w:eastAsia="Times New Roman" w:hAnsi="Times New Roman"/>
          <w:sz w:val="24"/>
        </w:rPr>
        <w:t xml:space="preserve"> field trips during the semester</w:t>
      </w:r>
      <w:r w:rsidR="006632DB">
        <w:rPr>
          <w:rFonts w:ascii="Times New Roman" w:eastAsia="Times New Roman" w:hAnsi="Times New Roman"/>
          <w:sz w:val="24"/>
        </w:rPr>
        <w:t xml:space="preserve">; </w:t>
      </w:r>
      <w:r w:rsidR="006632DB" w:rsidRPr="006632DB">
        <w:rPr>
          <w:rFonts w:ascii="Times New Roman" w:eastAsia="Times New Roman" w:hAnsi="Times New Roman"/>
          <w:b/>
          <w:bCs/>
          <w:sz w:val="24"/>
        </w:rPr>
        <w:t>you are required to</w:t>
      </w:r>
      <w:r w:rsidR="003C44A3">
        <w:rPr>
          <w:rFonts w:ascii="Times New Roman" w:eastAsia="Times New Roman" w:hAnsi="Times New Roman"/>
          <w:b/>
          <w:bCs/>
          <w:sz w:val="24"/>
        </w:rPr>
        <w:t xml:space="preserve"> attend</w:t>
      </w:r>
      <w:r w:rsidR="006632DB" w:rsidRPr="006632DB">
        <w:rPr>
          <w:rFonts w:ascii="Times New Roman" w:eastAsia="Times New Roman" w:hAnsi="Times New Roman"/>
          <w:b/>
          <w:bCs/>
          <w:sz w:val="24"/>
        </w:rPr>
        <w:t xml:space="preserve"> </w:t>
      </w:r>
      <w:r w:rsidR="003C44A3">
        <w:rPr>
          <w:rFonts w:ascii="Times New Roman" w:eastAsia="Times New Roman" w:hAnsi="Times New Roman"/>
          <w:b/>
          <w:bCs/>
          <w:sz w:val="24"/>
        </w:rPr>
        <w:t>all five</w:t>
      </w:r>
      <w:r w:rsidR="006632DB" w:rsidRPr="006632DB">
        <w:rPr>
          <w:rFonts w:ascii="Times New Roman" w:eastAsia="Times New Roman" w:hAnsi="Times New Roman"/>
          <w:b/>
          <w:bCs/>
          <w:sz w:val="24"/>
        </w:rPr>
        <w:t xml:space="preserve"> of them</w:t>
      </w:r>
      <w:r w:rsidR="003C44A3">
        <w:rPr>
          <w:rFonts w:ascii="Times New Roman" w:eastAsia="Times New Roman" w:hAnsi="Times New Roman"/>
          <w:sz w:val="24"/>
        </w:rPr>
        <w:t>, unless you have an excused absence</w:t>
      </w:r>
      <w:r w:rsidRPr="00D56D91">
        <w:rPr>
          <w:rFonts w:ascii="Times New Roman" w:eastAsia="Times New Roman" w:hAnsi="Times New Roman"/>
          <w:sz w:val="24"/>
        </w:rPr>
        <w:t xml:space="preserve">. </w:t>
      </w:r>
      <w:r w:rsidR="00241DDF">
        <w:rPr>
          <w:rFonts w:ascii="Times New Roman" w:eastAsia="Times New Roman" w:hAnsi="Times New Roman"/>
          <w:sz w:val="24"/>
        </w:rPr>
        <w:t>Four</w:t>
      </w:r>
      <w:r w:rsidR="00FE2E49">
        <w:rPr>
          <w:rFonts w:ascii="Times New Roman" w:eastAsia="Times New Roman" w:hAnsi="Times New Roman"/>
          <w:sz w:val="24"/>
        </w:rPr>
        <w:t xml:space="preserve"> </w:t>
      </w:r>
      <w:r w:rsidRPr="00D56D91">
        <w:rPr>
          <w:rFonts w:ascii="Times New Roman" w:eastAsia="Times New Roman" w:hAnsi="Times New Roman"/>
          <w:sz w:val="24"/>
        </w:rPr>
        <w:t>field trip</w:t>
      </w:r>
      <w:r w:rsidR="00D56D91" w:rsidRPr="00D56D91">
        <w:rPr>
          <w:rFonts w:ascii="Times New Roman" w:eastAsia="Times New Roman" w:hAnsi="Times New Roman"/>
          <w:sz w:val="24"/>
        </w:rPr>
        <w:t>s</w:t>
      </w:r>
      <w:r w:rsidRPr="00D56D91">
        <w:rPr>
          <w:rFonts w:ascii="Times New Roman" w:eastAsia="Times New Roman" w:hAnsi="Times New Roman"/>
          <w:sz w:val="24"/>
        </w:rPr>
        <w:t xml:space="preserve"> will occur during lab time; </w:t>
      </w:r>
      <w:r w:rsidR="00241DDF">
        <w:rPr>
          <w:rFonts w:ascii="Times New Roman" w:eastAsia="Times New Roman" w:hAnsi="Times New Roman"/>
          <w:sz w:val="24"/>
        </w:rPr>
        <w:t>one</w:t>
      </w:r>
      <w:r w:rsidRPr="00D56D91">
        <w:rPr>
          <w:rFonts w:ascii="Times New Roman" w:eastAsia="Times New Roman" w:hAnsi="Times New Roman"/>
          <w:sz w:val="24"/>
        </w:rPr>
        <w:t xml:space="preserve"> will occur on </w:t>
      </w:r>
      <w:r w:rsidR="00FE2E49">
        <w:rPr>
          <w:rFonts w:ascii="Times New Roman" w:eastAsia="Times New Roman" w:hAnsi="Times New Roman"/>
          <w:sz w:val="24"/>
        </w:rPr>
        <w:t xml:space="preserve">a </w:t>
      </w:r>
      <w:r w:rsidRPr="00D56D91">
        <w:rPr>
          <w:rFonts w:ascii="Times New Roman" w:eastAsia="Times New Roman" w:hAnsi="Times New Roman"/>
          <w:sz w:val="24"/>
        </w:rPr>
        <w:t xml:space="preserve">Saturday and will take the place of </w:t>
      </w:r>
      <w:r w:rsidR="00FE2E49">
        <w:rPr>
          <w:rFonts w:ascii="Times New Roman" w:eastAsia="Times New Roman" w:hAnsi="Times New Roman"/>
          <w:sz w:val="24"/>
        </w:rPr>
        <w:t xml:space="preserve">the </w:t>
      </w:r>
      <w:r w:rsidRPr="00D56D91">
        <w:rPr>
          <w:rFonts w:ascii="Times New Roman" w:eastAsia="Times New Roman" w:hAnsi="Times New Roman"/>
          <w:sz w:val="24"/>
        </w:rPr>
        <w:t>scheduled lab for the week.</w:t>
      </w:r>
      <w:r w:rsidR="006632DB">
        <w:rPr>
          <w:rFonts w:ascii="Times New Roman" w:eastAsia="Times New Roman" w:hAnsi="Times New Roman"/>
          <w:sz w:val="24"/>
        </w:rPr>
        <w:t xml:space="preserve"> We will also have one field trip that takes place over the weekend at High Island on the Texas coast that is optional.</w:t>
      </w:r>
      <w:r w:rsidRPr="00D56D91">
        <w:rPr>
          <w:rFonts w:ascii="Times New Roman" w:eastAsia="Times New Roman" w:hAnsi="Times New Roman"/>
          <w:sz w:val="24"/>
        </w:rPr>
        <w:t xml:space="preserve"> </w:t>
      </w:r>
      <w:r w:rsidR="00D56D91" w:rsidRPr="00D56D91">
        <w:rPr>
          <w:rFonts w:ascii="Times New Roman" w:eastAsia="Times New Roman" w:hAnsi="Times New Roman"/>
          <w:sz w:val="24"/>
        </w:rPr>
        <w:t>Please use the sign-up sheet to indicate you are going to participate in a particular trip.</w:t>
      </w:r>
      <w:r w:rsidR="006632DB">
        <w:rPr>
          <w:rFonts w:ascii="Times New Roman" w:eastAsia="Times New Roman" w:hAnsi="Times New Roman"/>
          <w:sz w:val="24"/>
        </w:rPr>
        <w:t xml:space="preserve"> </w:t>
      </w:r>
      <w:bookmarkStart w:id="2" w:name="page3"/>
      <w:bookmarkEnd w:id="2"/>
    </w:p>
    <w:p w14:paraId="4A7F2BC6" w14:textId="77777777" w:rsidR="007F5C25" w:rsidRDefault="007F5C25" w:rsidP="007F5C25">
      <w:pPr>
        <w:spacing w:line="239" w:lineRule="auto"/>
        <w:jc w:val="both"/>
        <w:rPr>
          <w:rFonts w:ascii="Times New Roman" w:eastAsia="Times New Roman" w:hAnsi="Times New Roman"/>
        </w:rPr>
      </w:pPr>
    </w:p>
    <w:p w14:paraId="15379CBE" w14:textId="1E7E902D" w:rsidR="00026A4C" w:rsidRDefault="007C38EC" w:rsidP="006B2D94">
      <w:pPr>
        <w:spacing w:after="120" w:line="0" w:lineRule="atLeast"/>
        <w:rPr>
          <w:rFonts w:ascii="Times New Roman" w:eastAsia="Times New Roman" w:hAnsi="Times New Roman"/>
          <w:b/>
          <w:sz w:val="24"/>
        </w:rPr>
      </w:pPr>
      <w:r>
        <w:rPr>
          <w:rFonts w:ascii="Times New Roman" w:eastAsia="Times New Roman" w:hAnsi="Times New Roman"/>
          <w:b/>
          <w:sz w:val="24"/>
        </w:rPr>
        <w:t xml:space="preserve">Academic dishonesty will not be </w:t>
      </w:r>
      <w:r w:rsidR="006B2D94">
        <w:rPr>
          <w:rFonts w:ascii="Times New Roman" w:eastAsia="Times New Roman" w:hAnsi="Times New Roman"/>
          <w:b/>
          <w:sz w:val="24"/>
        </w:rPr>
        <w:t>tolerated.</w:t>
      </w:r>
    </w:p>
    <w:p w14:paraId="1184E9BC" w14:textId="77777777" w:rsidR="00026A4C" w:rsidRDefault="00026A4C">
      <w:pPr>
        <w:spacing w:line="12" w:lineRule="exact"/>
        <w:rPr>
          <w:rFonts w:ascii="Times New Roman" w:eastAsia="Times New Roman" w:hAnsi="Times New Roman"/>
        </w:rPr>
      </w:pPr>
    </w:p>
    <w:p w14:paraId="33079A6E" w14:textId="77777777" w:rsidR="00026A4C" w:rsidRDefault="007C38EC">
      <w:pPr>
        <w:spacing w:line="237" w:lineRule="auto"/>
        <w:ind w:right="360"/>
        <w:rPr>
          <w:rFonts w:ascii="Times New Roman" w:eastAsia="Times New Roman" w:hAnsi="Times New Roman"/>
          <w:sz w:val="24"/>
        </w:rPr>
      </w:pPr>
      <w:r>
        <w:rPr>
          <w:rFonts w:ascii="Times New Roman" w:eastAsia="Times New Roman" w:hAnsi="Times New Roman"/>
          <w:sz w:val="24"/>
        </w:rPr>
        <w:t>Any student caught cheating in any form will be punished to the full extent of University regulations, including but not limited to receiving a zero for the exam and an F for the course. Your exams may be copied before they are returned; therefore, any changed answers will be recognized and a zero will be given for the exam if one is dishonestly attempting to get more points.</w:t>
      </w:r>
    </w:p>
    <w:p w14:paraId="6CFCC7E2" w14:textId="375107B5" w:rsidR="002D44A9" w:rsidRDefault="002D44A9">
      <w:pPr>
        <w:spacing w:line="237" w:lineRule="auto"/>
        <w:ind w:right="360"/>
        <w:rPr>
          <w:rFonts w:ascii="Times New Roman" w:eastAsia="Times New Roman" w:hAnsi="Times New Roman"/>
          <w:sz w:val="24"/>
        </w:rPr>
      </w:pPr>
      <w:r>
        <w:rPr>
          <w:rFonts w:ascii="Times New Roman" w:eastAsia="Times New Roman" w:hAnsi="Times New Roman"/>
          <w:sz w:val="24"/>
        </w:rPr>
        <w:t>There will be one written assignment during this course</w:t>
      </w:r>
      <w:r w:rsidR="00395A4E">
        <w:rPr>
          <w:rFonts w:ascii="Times New Roman" w:eastAsia="Times New Roman" w:hAnsi="Times New Roman"/>
          <w:sz w:val="24"/>
        </w:rPr>
        <w:t xml:space="preserve"> which will be submitted through TurnItIn.</w:t>
      </w:r>
      <w:r>
        <w:rPr>
          <w:rFonts w:ascii="Times New Roman" w:eastAsia="Times New Roman" w:hAnsi="Times New Roman"/>
          <w:sz w:val="24"/>
        </w:rPr>
        <w:t xml:space="preserve"> </w:t>
      </w:r>
      <w:r w:rsidR="00395A4E">
        <w:rPr>
          <w:rFonts w:ascii="Times New Roman" w:eastAsia="Times New Roman" w:hAnsi="Times New Roman"/>
          <w:sz w:val="24"/>
        </w:rPr>
        <w:t xml:space="preserve">Detection of use of artificial intelligence (such as ChatGPT) to generate this assignment </w:t>
      </w:r>
      <w:r w:rsidR="005746B0">
        <w:rPr>
          <w:rFonts w:ascii="Times New Roman" w:eastAsia="Times New Roman" w:hAnsi="Times New Roman"/>
          <w:sz w:val="24"/>
        </w:rPr>
        <w:t xml:space="preserve">will </w:t>
      </w:r>
      <w:r w:rsidR="006353FD">
        <w:rPr>
          <w:rFonts w:ascii="Times New Roman" w:eastAsia="Times New Roman" w:hAnsi="Times New Roman"/>
          <w:sz w:val="24"/>
        </w:rPr>
        <w:t xml:space="preserve">be treated as </w:t>
      </w:r>
      <w:r w:rsidR="00BD2160">
        <w:rPr>
          <w:rFonts w:ascii="Times New Roman" w:eastAsia="Times New Roman" w:hAnsi="Times New Roman"/>
          <w:sz w:val="24"/>
        </w:rPr>
        <w:t xml:space="preserve">plagiarism and </w:t>
      </w:r>
      <w:r w:rsidR="00B53848">
        <w:rPr>
          <w:rFonts w:ascii="Times New Roman" w:eastAsia="Times New Roman" w:hAnsi="Times New Roman"/>
          <w:sz w:val="24"/>
        </w:rPr>
        <w:t>the student will be subjec</w:t>
      </w:r>
      <w:r w:rsidR="004A6183">
        <w:rPr>
          <w:rFonts w:ascii="Times New Roman" w:eastAsia="Times New Roman" w:hAnsi="Times New Roman"/>
          <w:sz w:val="24"/>
        </w:rPr>
        <w:t>t to identical consequences.</w:t>
      </w:r>
      <w:r w:rsidR="003975C7">
        <w:rPr>
          <w:rFonts w:ascii="Times New Roman" w:eastAsia="Times New Roman" w:hAnsi="Times New Roman"/>
          <w:sz w:val="24"/>
        </w:rPr>
        <w:t xml:space="preserve"> </w:t>
      </w:r>
    </w:p>
    <w:p w14:paraId="45BC2C3A" w14:textId="77777777" w:rsidR="00026A4C" w:rsidRDefault="00026A4C">
      <w:pPr>
        <w:spacing w:line="281" w:lineRule="exact"/>
        <w:rPr>
          <w:rFonts w:ascii="Times New Roman" w:eastAsia="Times New Roman" w:hAnsi="Times New Roman"/>
        </w:rPr>
      </w:pPr>
    </w:p>
    <w:p w14:paraId="5EF984BC" w14:textId="77777777" w:rsidR="00026A4C" w:rsidRDefault="007C38EC" w:rsidP="006B2D94">
      <w:pPr>
        <w:spacing w:after="120" w:line="0" w:lineRule="atLeast"/>
        <w:rPr>
          <w:rFonts w:ascii="Times New Roman" w:eastAsia="Times New Roman" w:hAnsi="Times New Roman"/>
          <w:b/>
          <w:sz w:val="24"/>
        </w:rPr>
      </w:pPr>
      <w:r>
        <w:rPr>
          <w:rFonts w:ascii="Times New Roman" w:eastAsia="Times New Roman" w:hAnsi="Times New Roman"/>
          <w:b/>
          <w:sz w:val="24"/>
        </w:rPr>
        <w:t>Americans with Disabilities Act</w:t>
      </w:r>
    </w:p>
    <w:p w14:paraId="25660E12" w14:textId="77777777" w:rsidR="00026A4C" w:rsidRDefault="00026A4C">
      <w:pPr>
        <w:spacing w:line="12" w:lineRule="exact"/>
        <w:rPr>
          <w:rFonts w:ascii="Times New Roman" w:eastAsia="Times New Roman" w:hAnsi="Times New Roman"/>
        </w:rPr>
      </w:pPr>
    </w:p>
    <w:p w14:paraId="60D8D045" w14:textId="1D1D9646" w:rsidR="00026A4C" w:rsidRPr="007348E4" w:rsidRDefault="007C38EC" w:rsidP="007348E4">
      <w:pPr>
        <w:spacing w:line="237" w:lineRule="auto"/>
        <w:ind w:right="40"/>
        <w:rPr>
          <w:rFonts w:ascii="Times New Roman" w:eastAsia="Times New Roman" w:hAnsi="Times New Roman"/>
          <w:sz w:val="24"/>
        </w:rPr>
      </w:pPr>
      <w:r>
        <w:rPr>
          <w:rFonts w:ascii="Times New Roman" w:eastAsia="Times New Roman" w:hAnsi="Times New Roman"/>
          <w:sz w:val="24"/>
        </w:rPr>
        <w:t xml:space="preserve">We cooperate with the Office of Disability Accommodation (ODA, http://www.unt.edu/oda) to make reasonable accommodations for qualified students (cf. Americans with Disabilities Act and Section 504, Rehabilitation Act) with disabilities. If you have a disability for which you require accommodation, please first register with the ODA, then discuss your needs with the instructor or submit a written Accommodation Request on or before the </w:t>
      </w:r>
      <w:r w:rsidR="008F214F">
        <w:rPr>
          <w:rFonts w:ascii="Times New Roman" w:eastAsia="Times New Roman" w:hAnsi="Times New Roman"/>
          <w:sz w:val="24"/>
        </w:rPr>
        <w:t>second</w:t>
      </w:r>
      <w:r>
        <w:rPr>
          <w:rFonts w:ascii="Times New Roman" w:eastAsia="Times New Roman" w:hAnsi="Times New Roman"/>
          <w:sz w:val="24"/>
        </w:rPr>
        <w:t xml:space="preserve"> class day.</w:t>
      </w:r>
    </w:p>
    <w:p w14:paraId="78BACC37" w14:textId="77777777" w:rsidR="00026A4C" w:rsidRDefault="00026A4C">
      <w:pPr>
        <w:spacing w:line="202" w:lineRule="exact"/>
        <w:rPr>
          <w:rFonts w:ascii="Times New Roman" w:eastAsia="Times New Roman" w:hAnsi="Times New Roman"/>
        </w:rPr>
      </w:pPr>
    </w:p>
    <w:p w14:paraId="3139626D" w14:textId="77777777" w:rsidR="00026A4C" w:rsidRDefault="007C38EC" w:rsidP="006B2D94">
      <w:pPr>
        <w:spacing w:after="120" w:line="0" w:lineRule="atLeast"/>
        <w:rPr>
          <w:rFonts w:ascii="Times New Roman" w:eastAsia="Times New Roman" w:hAnsi="Times New Roman"/>
          <w:b/>
          <w:sz w:val="24"/>
        </w:rPr>
      </w:pPr>
      <w:r>
        <w:rPr>
          <w:rFonts w:ascii="Times New Roman" w:eastAsia="Times New Roman" w:hAnsi="Times New Roman"/>
          <w:b/>
          <w:sz w:val="24"/>
        </w:rPr>
        <w:t>Release of Grades</w:t>
      </w:r>
    </w:p>
    <w:p w14:paraId="0181C099" w14:textId="77777777" w:rsidR="00026A4C" w:rsidRDefault="00026A4C">
      <w:pPr>
        <w:spacing w:line="12" w:lineRule="exact"/>
        <w:rPr>
          <w:rFonts w:ascii="Times New Roman" w:eastAsia="Times New Roman" w:hAnsi="Times New Roman"/>
        </w:rPr>
      </w:pPr>
    </w:p>
    <w:p w14:paraId="262A06ED" w14:textId="7C2D4EC7" w:rsidR="00026A4C" w:rsidRDefault="007C38EC" w:rsidP="00BC750A">
      <w:pPr>
        <w:spacing w:line="236" w:lineRule="auto"/>
        <w:ind w:right="100"/>
        <w:rPr>
          <w:sz w:val="24"/>
        </w:rPr>
      </w:pPr>
      <w:r>
        <w:rPr>
          <w:rFonts w:ascii="Times New Roman" w:eastAsia="Times New Roman" w:hAnsi="Times New Roman"/>
          <w:sz w:val="24"/>
        </w:rPr>
        <w:t>The Family Educational Rights and Privacy Act (FERPA, 1974), does not permit faculty or staff to report grades by phone or email. Please discuss all grade matters with the TA during office hours.</w:t>
      </w:r>
      <w:r w:rsidR="004E217F" w:rsidRPr="004E217F">
        <w:rPr>
          <w:noProof/>
          <w:sz w:val="24"/>
        </w:rPr>
        <mc:AlternateContent>
          <mc:Choice Requires="wps">
            <w:drawing>
              <wp:anchor distT="0" distB="0" distL="114300" distR="114300" simplePos="0" relativeHeight="251658240" behindDoc="1" locked="0" layoutInCell="1" allowOverlap="1" wp14:anchorId="77E9BF00" wp14:editId="4A44795B">
                <wp:simplePos x="0" y="0"/>
                <wp:positionH relativeFrom="column">
                  <wp:posOffset>4152265</wp:posOffset>
                </wp:positionH>
                <wp:positionV relativeFrom="paragraph">
                  <wp:posOffset>775225</wp:posOffset>
                </wp:positionV>
                <wp:extent cx="1240155" cy="1477010"/>
                <wp:effectExtent l="0" t="0" r="0" b="0"/>
                <wp:wrapTight wrapText="bothSides">
                  <wp:wrapPolygon edited="0">
                    <wp:start x="0" y="0"/>
                    <wp:lineTo x="0" y="21600"/>
                    <wp:lineTo x="21600" y="21600"/>
                    <wp:lineTo x="21600" y="0"/>
                  </wp:wrapPolygon>
                </wp:wrapTight>
                <wp:docPr id="5" name="TextBox 4">
                  <a:extLst xmlns:a="http://schemas.openxmlformats.org/drawingml/2006/main">
                    <a:ext uri="{FF2B5EF4-FFF2-40B4-BE49-F238E27FC236}">
                      <a16:creationId xmlns:a16="http://schemas.microsoft.com/office/drawing/2014/main" id="{0B7F3252-4267-4718-AFB9-CEE40242FB09}"/>
                    </a:ext>
                  </a:extLst>
                </wp:docPr>
                <wp:cNvGraphicFramePr/>
                <a:graphic xmlns:a="http://schemas.openxmlformats.org/drawingml/2006/main">
                  <a:graphicData uri="http://schemas.microsoft.com/office/word/2010/wordprocessingShape">
                    <wps:wsp>
                      <wps:cNvSpPr txBox="1"/>
                      <wps:spPr>
                        <a:xfrm>
                          <a:off x="0" y="0"/>
                          <a:ext cx="1240155" cy="1477010"/>
                        </a:xfrm>
                        <a:prstGeom prst="rect">
                          <a:avLst/>
                        </a:prstGeom>
                        <a:noFill/>
                      </wps:spPr>
                      <wps:txbx>
                        <w:txbxContent>
                          <w:p w14:paraId="62BCFC3D" w14:textId="12280ACA" w:rsidR="004E217F" w:rsidRPr="009E4302" w:rsidRDefault="00897C4F" w:rsidP="004E217F">
                            <w:pP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 xml:space="preserve">300 </w:t>
                            </w:r>
                            <w:r w:rsidR="004E217F" w:rsidRPr="009E4302">
                              <w:rPr>
                                <w:rFonts w:ascii="Times New Roman" w:hAnsi="Times New Roman" w:cs="Times New Roman"/>
                                <w:b/>
                                <w:bCs/>
                                <w:color w:val="000000" w:themeColor="text1"/>
                                <w:kern w:val="24"/>
                                <w:sz w:val="24"/>
                                <w:szCs w:val="24"/>
                              </w:rPr>
                              <w:t>points total:</w:t>
                            </w:r>
                          </w:p>
                          <w:p w14:paraId="0725886E" w14:textId="6B5EA5B0" w:rsidR="004E217F" w:rsidRPr="009E4302" w:rsidRDefault="00897C4F" w:rsidP="004E217F">
                            <w:p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270-300</w:t>
                            </w:r>
                            <w:r w:rsidR="004E217F" w:rsidRPr="009E4302">
                              <w:rPr>
                                <w:rFonts w:ascii="Times New Roman" w:hAnsi="Times New Roman" w:cs="Times New Roman"/>
                                <w:color w:val="000000" w:themeColor="text1"/>
                                <w:kern w:val="24"/>
                                <w:sz w:val="24"/>
                                <w:szCs w:val="24"/>
                              </w:rPr>
                              <w:t xml:space="preserve"> = A</w:t>
                            </w:r>
                          </w:p>
                          <w:p w14:paraId="45EF9663" w14:textId="594D1D0A" w:rsidR="004E217F" w:rsidRPr="009E4302" w:rsidRDefault="004E217F" w:rsidP="004E217F">
                            <w:pPr>
                              <w:rPr>
                                <w:rFonts w:ascii="Times New Roman" w:hAnsi="Times New Roman" w:cs="Times New Roman"/>
                                <w:color w:val="000000" w:themeColor="text1"/>
                                <w:kern w:val="24"/>
                                <w:sz w:val="24"/>
                                <w:szCs w:val="24"/>
                              </w:rPr>
                            </w:pPr>
                            <w:r w:rsidRPr="009E4302">
                              <w:rPr>
                                <w:rFonts w:ascii="Times New Roman" w:hAnsi="Times New Roman" w:cs="Times New Roman"/>
                                <w:color w:val="000000" w:themeColor="text1"/>
                                <w:kern w:val="24"/>
                                <w:sz w:val="24"/>
                                <w:szCs w:val="24"/>
                              </w:rPr>
                              <w:t>2</w:t>
                            </w:r>
                            <w:r w:rsidR="00897C4F">
                              <w:rPr>
                                <w:rFonts w:ascii="Times New Roman" w:hAnsi="Times New Roman" w:cs="Times New Roman"/>
                                <w:color w:val="000000" w:themeColor="text1"/>
                                <w:kern w:val="24"/>
                                <w:sz w:val="24"/>
                                <w:szCs w:val="24"/>
                              </w:rPr>
                              <w:t>40</w:t>
                            </w:r>
                            <w:r w:rsidRPr="009E4302">
                              <w:rPr>
                                <w:rFonts w:ascii="Times New Roman" w:hAnsi="Times New Roman" w:cs="Times New Roman"/>
                                <w:color w:val="000000" w:themeColor="text1"/>
                                <w:kern w:val="24"/>
                                <w:sz w:val="24"/>
                                <w:szCs w:val="24"/>
                              </w:rPr>
                              <w:t>–2</w:t>
                            </w:r>
                            <w:r w:rsidR="00897C4F">
                              <w:rPr>
                                <w:rFonts w:ascii="Times New Roman" w:hAnsi="Times New Roman" w:cs="Times New Roman"/>
                                <w:color w:val="000000" w:themeColor="text1"/>
                                <w:kern w:val="24"/>
                                <w:sz w:val="24"/>
                                <w:szCs w:val="24"/>
                              </w:rPr>
                              <w:t>69</w:t>
                            </w:r>
                            <w:r w:rsidRPr="009E4302">
                              <w:rPr>
                                <w:rFonts w:ascii="Times New Roman" w:hAnsi="Times New Roman" w:cs="Times New Roman"/>
                                <w:color w:val="000000" w:themeColor="text1"/>
                                <w:kern w:val="24"/>
                                <w:sz w:val="24"/>
                                <w:szCs w:val="24"/>
                              </w:rPr>
                              <w:t xml:space="preserve"> = B</w:t>
                            </w:r>
                          </w:p>
                          <w:p w14:paraId="1369372C" w14:textId="66209580" w:rsidR="004E217F" w:rsidRPr="009E4302" w:rsidRDefault="00F90CB7" w:rsidP="004E217F">
                            <w:p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210</w:t>
                            </w:r>
                            <w:r w:rsidR="004E217F" w:rsidRPr="009E4302">
                              <w:rPr>
                                <w:rFonts w:ascii="Times New Roman" w:hAnsi="Times New Roman" w:cs="Times New Roman"/>
                                <w:color w:val="000000" w:themeColor="text1"/>
                                <w:kern w:val="24"/>
                                <w:sz w:val="24"/>
                                <w:szCs w:val="24"/>
                              </w:rPr>
                              <w:t>–</w:t>
                            </w:r>
                            <w:r w:rsidR="003C44A3">
                              <w:rPr>
                                <w:rFonts w:ascii="Times New Roman" w:hAnsi="Times New Roman" w:cs="Times New Roman"/>
                                <w:color w:val="000000" w:themeColor="text1"/>
                                <w:kern w:val="24"/>
                                <w:sz w:val="24"/>
                                <w:szCs w:val="24"/>
                              </w:rPr>
                              <w:t>2</w:t>
                            </w:r>
                            <w:r>
                              <w:rPr>
                                <w:rFonts w:ascii="Times New Roman" w:hAnsi="Times New Roman" w:cs="Times New Roman"/>
                                <w:color w:val="000000" w:themeColor="text1"/>
                                <w:kern w:val="24"/>
                                <w:sz w:val="24"/>
                                <w:szCs w:val="24"/>
                              </w:rPr>
                              <w:t>39</w:t>
                            </w:r>
                            <w:r w:rsidR="004E217F" w:rsidRPr="009E4302">
                              <w:rPr>
                                <w:rFonts w:ascii="Times New Roman" w:hAnsi="Times New Roman" w:cs="Times New Roman"/>
                                <w:color w:val="000000" w:themeColor="text1"/>
                                <w:kern w:val="24"/>
                                <w:sz w:val="24"/>
                                <w:szCs w:val="24"/>
                              </w:rPr>
                              <w:t xml:space="preserve"> = C</w:t>
                            </w:r>
                          </w:p>
                          <w:p w14:paraId="46765958" w14:textId="19EC5185" w:rsidR="004E217F" w:rsidRPr="009E4302" w:rsidRDefault="00F90CB7" w:rsidP="004E217F">
                            <w:p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180</w:t>
                            </w:r>
                            <w:r w:rsidR="004E217F" w:rsidRPr="009E4302">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209</w:t>
                            </w:r>
                            <w:r w:rsidR="004E217F" w:rsidRPr="009E4302">
                              <w:rPr>
                                <w:rFonts w:ascii="Times New Roman" w:hAnsi="Times New Roman" w:cs="Times New Roman"/>
                                <w:color w:val="000000" w:themeColor="text1"/>
                                <w:kern w:val="24"/>
                                <w:sz w:val="24"/>
                                <w:szCs w:val="24"/>
                              </w:rPr>
                              <w:t xml:space="preserve"> = D</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77E9BF00" id="_x0000_t202" coordsize="21600,21600" o:spt="202" path="m,l,21600r21600,l21600,xe">
                <v:stroke joinstyle="miter"/>
                <v:path gradientshapeok="t" o:connecttype="rect"/>
              </v:shapetype>
              <v:shape id="TextBox 4" o:spid="_x0000_s1026" type="#_x0000_t202" style="position:absolute;margin-left:326.95pt;margin-top:61.05pt;width:97.65pt;height:1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" filled="f" stroked="f">
                <v:textbox style="mso-fit-shape-to-text:t">
                  <w:txbxContent>
                    <w:p w14:paraId="62BCFC3D" w14:textId="12280ACA" w:rsidR="004E217F" w:rsidRPr="009E4302" w:rsidRDefault="00897C4F" w:rsidP="004E217F">
                      <w:pP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 xml:space="preserve">300 </w:t>
                      </w:r>
                      <w:r w:rsidR="004E217F" w:rsidRPr="009E4302">
                        <w:rPr>
                          <w:rFonts w:ascii="Times New Roman" w:hAnsi="Times New Roman" w:cs="Times New Roman"/>
                          <w:b/>
                          <w:bCs/>
                          <w:color w:val="000000" w:themeColor="text1"/>
                          <w:kern w:val="24"/>
                          <w:sz w:val="24"/>
                          <w:szCs w:val="24"/>
                        </w:rPr>
                        <w:t>points total:</w:t>
                      </w:r>
                    </w:p>
                    <w:p w14:paraId="0725886E" w14:textId="6B5EA5B0" w:rsidR="004E217F" w:rsidRPr="009E4302" w:rsidRDefault="00897C4F" w:rsidP="004E217F">
                      <w:p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270-300</w:t>
                      </w:r>
                      <w:r w:rsidR="004E217F" w:rsidRPr="009E4302">
                        <w:rPr>
                          <w:rFonts w:ascii="Times New Roman" w:hAnsi="Times New Roman" w:cs="Times New Roman"/>
                          <w:color w:val="000000" w:themeColor="text1"/>
                          <w:kern w:val="24"/>
                          <w:sz w:val="24"/>
                          <w:szCs w:val="24"/>
                        </w:rPr>
                        <w:t xml:space="preserve"> = A</w:t>
                      </w:r>
                    </w:p>
                    <w:p w14:paraId="45EF9663" w14:textId="594D1D0A" w:rsidR="004E217F" w:rsidRPr="009E4302" w:rsidRDefault="004E217F" w:rsidP="004E217F">
                      <w:pPr>
                        <w:rPr>
                          <w:rFonts w:ascii="Times New Roman" w:hAnsi="Times New Roman" w:cs="Times New Roman"/>
                          <w:color w:val="000000" w:themeColor="text1"/>
                          <w:kern w:val="24"/>
                          <w:sz w:val="24"/>
                          <w:szCs w:val="24"/>
                        </w:rPr>
                      </w:pPr>
                      <w:r w:rsidRPr="009E4302">
                        <w:rPr>
                          <w:rFonts w:ascii="Times New Roman" w:hAnsi="Times New Roman" w:cs="Times New Roman"/>
                          <w:color w:val="000000" w:themeColor="text1"/>
                          <w:kern w:val="24"/>
                          <w:sz w:val="24"/>
                          <w:szCs w:val="24"/>
                        </w:rPr>
                        <w:t>2</w:t>
                      </w:r>
                      <w:r w:rsidR="00897C4F">
                        <w:rPr>
                          <w:rFonts w:ascii="Times New Roman" w:hAnsi="Times New Roman" w:cs="Times New Roman"/>
                          <w:color w:val="000000" w:themeColor="text1"/>
                          <w:kern w:val="24"/>
                          <w:sz w:val="24"/>
                          <w:szCs w:val="24"/>
                        </w:rPr>
                        <w:t>40</w:t>
                      </w:r>
                      <w:r w:rsidRPr="009E4302">
                        <w:rPr>
                          <w:rFonts w:ascii="Times New Roman" w:hAnsi="Times New Roman" w:cs="Times New Roman"/>
                          <w:color w:val="000000" w:themeColor="text1"/>
                          <w:kern w:val="24"/>
                          <w:sz w:val="24"/>
                          <w:szCs w:val="24"/>
                        </w:rPr>
                        <w:t>–2</w:t>
                      </w:r>
                      <w:r w:rsidR="00897C4F">
                        <w:rPr>
                          <w:rFonts w:ascii="Times New Roman" w:hAnsi="Times New Roman" w:cs="Times New Roman"/>
                          <w:color w:val="000000" w:themeColor="text1"/>
                          <w:kern w:val="24"/>
                          <w:sz w:val="24"/>
                          <w:szCs w:val="24"/>
                        </w:rPr>
                        <w:t>69</w:t>
                      </w:r>
                      <w:r w:rsidRPr="009E4302">
                        <w:rPr>
                          <w:rFonts w:ascii="Times New Roman" w:hAnsi="Times New Roman" w:cs="Times New Roman"/>
                          <w:color w:val="000000" w:themeColor="text1"/>
                          <w:kern w:val="24"/>
                          <w:sz w:val="24"/>
                          <w:szCs w:val="24"/>
                        </w:rPr>
                        <w:t xml:space="preserve"> = B</w:t>
                      </w:r>
                    </w:p>
                    <w:p w14:paraId="1369372C" w14:textId="66209580" w:rsidR="004E217F" w:rsidRPr="009E4302" w:rsidRDefault="00F90CB7" w:rsidP="004E217F">
                      <w:p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210</w:t>
                      </w:r>
                      <w:r w:rsidR="004E217F" w:rsidRPr="009E4302">
                        <w:rPr>
                          <w:rFonts w:ascii="Times New Roman" w:hAnsi="Times New Roman" w:cs="Times New Roman"/>
                          <w:color w:val="000000" w:themeColor="text1"/>
                          <w:kern w:val="24"/>
                          <w:sz w:val="24"/>
                          <w:szCs w:val="24"/>
                        </w:rPr>
                        <w:t>–</w:t>
                      </w:r>
                      <w:r w:rsidR="003C44A3">
                        <w:rPr>
                          <w:rFonts w:ascii="Times New Roman" w:hAnsi="Times New Roman" w:cs="Times New Roman"/>
                          <w:color w:val="000000" w:themeColor="text1"/>
                          <w:kern w:val="24"/>
                          <w:sz w:val="24"/>
                          <w:szCs w:val="24"/>
                        </w:rPr>
                        <w:t>2</w:t>
                      </w:r>
                      <w:r>
                        <w:rPr>
                          <w:rFonts w:ascii="Times New Roman" w:hAnsi="Times New Roman" w:cs="Times New Roman"/>
                          <w:color w:val="000000" w:themeColor="text1"/>
                          <w:kern w:val="24"/>
                          <w:sz w:val="24"/>
                          <w:szCs w:val="24"/>
                        </w:rPr>
                        <w:t>39</w:t>
                      </w:r>
                      <w:r w:rsidR="004E217F" w:rsidRPr="009E4302">
                        <w:rPr>
                          <w:rFonts w:ascii="Times New Roman" w:hAnsi="Times New Roman" w:cs="Times New Roman"/>
                          <w:color w:val="000000" w:themeColor="text1"/>
                          <w:kern w:val="24"/>
                          <w:sz w:val="24"/>
                          <w:szCs w:val="24"/>
                        </w:rPr>
                        <w:t xml:space="preserve"> = C</w:t>
                      </w:r>
                    </w:p>
                    <w:p w14:paraId="46765958" w14:textId="19EC5185" w:rsidR="004E217F" w:rsidRPr="009E4302" w:rsidRDefault="00F90CB7" w:rsidP="004E217F">
                      <w:p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180</w:t>
                      </w:r>
                      <w:r w:rsidR="004E217F" w:rsidRPr="009E4302">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209</w:t>
                      </w:r>
                      <w:r w:rsidR="004E217F" w:rsidRPr="009E4302">
                        <w:rPr>
                          <w:rFonts w:ascii="Times New Roman" w:hAnsi="Times New Roman" w:cs="Times New Roman"/>
                          <w:color w:val="000000" w:themeColor="text1"/>
                          <w:kern w:val="24"/>
                          <w:sz w:val="24"/>
                          <w:szCs w:val="24"/>
                        </w:rPr>
                        <w:t xml:space="preserve"> = D</w:t>
                      </w:r>
                    </w:p>
                  </w:txbxContent>
                </v:textbox>
                <w10:wrap type="tight"/>
              </v:shape>
            </w:pict>
          </mc:Fallback>
        </mc:AlternateContent>
      </w:r>
    </w:p>
    <w:tbl>
      <w:tblPr>
        <w:tblStyle w:val="PlainTable3"/>
        <w:tblW w:w="0" w:type="auto"/>
        <w:jc w:val="center"/>
        <w:tblLayout w:type="fixed"/>
        <w:tblLook w:val="0600" w:firstRow="0" w:lastRow="0" w:firstColumn="0" w:lastColumn="0" w:noHBand="1" w:noVBand="1"/>
      </w:tblPr>
      <w:tblGrid>
        <w:gridCol w:w="270"/>
        <w:gridCol w:w="360"/>
        <w:gridCol w:w="2557"/>
        <w:gridCol w:w="1313"/>
        <w:gridCol w:w="1080"/>
      </w:tblGrid>
      <w:tr w:rsidR="007F5C25" w14:paraId="49DFDE63" w14:textId="77777777" w:rsidTr="00FC7550">
        <w:trPr>
          <w:trHeight w:val="486"/>
          <w:jc w:val="center"/>
        </w:trPr>
        <w:tc>
          <w:tcPr>
            <w:tcW w:w="3187" w:type="dxa"/>
            <w:gridSpan w:val="3"/>
            <w:tcBorders>
              <w:bottom w:val="single" w:sz="12" w:space="0" w:color="auto"/>
            </w:tcBorders>
            <w:vAlign w:val="center"/>
          </w:tcPr>
          <w:p w14:paraId="5C0319E2" w14:textId="0852C2AE" w:rsidR="007F5C25" w:rsidRDefault="007F5C25" w:rsidP="00CC301D">
            <w:pPr>
              <w:spacing w:line="0" w:lineRule="atLeast"/>
              <w:jc w:val="center"/>
              <w:rPr>
                <w:rFonts w:ascii="Times New Roman" w:eastAsia="Times New Roman" w:hAnsi="Times New Roman"/>
                <w:sz w:val="24"/>
              </w:rPr>
            </w:pPr>
            <w:r>
              <w:rPr>
                <w:rFonts w:ascii="Times New Roman" w:eastAsia="Times New Roman" w:hAnsi="Times New Roman"/>
                <w:b/>
                <w:sz w:val="24"/>
              </w:rPr>
              <w:t>Grade</w:t>
            </w:r>
          </w:p>
        </w:tc>
        <w:tc>
          <w:tcPr>
            <w:tcW w:w="1313" w:type="dxa"/>
            <w:tcBorders>
              <w:bottom w:val="single" w:sz="12" w:space="0" w:color="auto"/>
            </w:tcBorders>
            <w:vAlign w:val="center"/>
          </w:tcPr>
          <w:p w14:paraId="7E04DDDF" w14:textId="7E187E2C" w:rsidR="007F5C25" w:rsidRDefault="007F5C25" w:rsidP="00CC301D">
            <w:pPr>
              <w:spacing w:line="0" w:lineRule="atLeast"/>
              <w:jc w:val="center"/>
              <w:rPr>
                <w:rFonts w:ascii="Times New Roman" w:eastAsia="Times New Roman" w:hAnsi="Times New Roman"/>
                <w:b/>
                <w:sz w:val="24"/>
              </w:rPr>
            </w:pPr>
            <w:r>
              <w:rPr>
                <w:rFonts w:ascii="Times New Roman" w:eastAsia="Times New Roman" w:hAnsi="Times New Roman"/>
                <w:b/>
                <w:sz w:val="24"/>
              </w:rPr>
              <w:t>Points</w:t>
            </w:r>
          </w:p>
        </w:tc>
        <w:tc>
          <w:tcPr>
            <w:tcW w:w="1080" w:type="dxa"/>
            <w:tcBorders>
              <w:bottom w:val="single" w:sz="12" w:space="0" w:color="auto"/>
            </w:tcBorders>
            <w:vAlign w:val="center"/>
          </w:tcPr>
          <w:p w14:paraId="1BC0ADFF" w14:textId="1AE789A6" w:rsidR="007F5C25" w:rsidRDefault="007F5C25" w:rsidP="00CC301D">
            <w:pPr>
              <w:spacing w:line="0" w:lineRule="atLeast"/>
              <w:jc w:val="center"/>
              <w:rPr>
                <w:rFonts w:ascii="Times New Roman" w:eastAsia="Times New Roman" w:hAnsi="Times New Roman"/>
                <w:b/>
                <w:sz w:val="24"/>
              </w:rPr>
            </w:pPr>
            <w:r>
              <w:rPr>
                <w:rFonts w:ascii="Times New Roman" w:eastAsia="Times New Roman" w:hAnsi="Times New Roman"/>
                <w:b/>
                <w:sz w:val="24"/>
              </w:rPr>
              <w:t>Percent</w:t>
            </w:r>
          </w:p>
        </w:tc>
      </w:tr>
      <w:tr w:rsidR="002147EE" w14:paraId="0E557EB1" w14:textId="77777777" w:rsidTr="007F5C25">
        <w:trPr>
          <w:trHeight w:val="243"/>
          <w:jc w:val="center"/>
        </w:trPr>
        <w:tc>
          <w:tcPr>
            <w:tcW w:w="3187" w:type="dxa"/>
            <w:gridSpan w:val="3"/>
            <w:tcBorders>
              <w:top w:val="single" w:sz="12" w:space="0" w:color="auto"/>
            </w:tcBorders>
          </w:tcPr>
          <w:p w14:paraId="2C635222" w14:textId="1DB11E4A" w:rsidR="002147EE" w:rsidRPr="002147EE" w:rsidRDefault="002147EE" w:rsidP="002147EE">
            <w:pPr>
              <w:spacing w:line="0" w:lineRule="atLeast"/>
              <w:rPr>
                <w:rFonts w:ascii="Times New Roman" w:eastAsia="Times New Roman" w:hAnsi="Times New Roman"/>
                <w:sz w:val="24"/>
                <w:szCs w:val="24"/>
              </w:rPr>
            </w:pPr>
            <w:r w:rsidRPr="002147EE">
              <w:rPr>
                <w:rFonts w:ascii="Times New Roman" w:hAnsi="Times New Roman"/>
                <w:sz w:val="24"/>
                <w:szCs w:val="24"/>
              </w:rPr>
              <w:t>Exams</w:t>
            </w:r>
          </w:p>
        </w:tc>
        <w:tc>
          <w:tcPr>
            <w:tcW w:w="1313" w:type="dxa"/>
            <w:tcBorders>
              <w:top w:val="single" w:sz="12" w:space="0" w:color="auto"/>
            </w:tcBorders>
          </w:tcPr>
          <w:p w14:paraId="7952B7D7" w14:textId="77777777" w:rsidR="002147EE" w:rsidRPr="002147EE" w:rsidRDefault="002147EE" w:rsidP="002147EE">
            <w:pPr>
              <w:spacing w:line="0" w:lineRule="atLeast"/>
              <w:jc w:val="center"/>
              <w:rPr>
                <w:rFonts w:ascii="Times New Roman" w:eastAsia="Times New Roman" w:hAnsi="Times New Roman"/>
                <w:sz w:val="24"/>
                <w:szCs w:val="24"/>
              </w:rPr>
            </w:pPr>
          </w:p>
        </w:tc>
        <w:tc>
          <w:tcPr>
            <w:tcW w:w="1080" w:type="dxa"/>
            <w:tcBorders>
              <w:top w:val="single" w:sz="12" w:space="0" w:color="auto"/>
            </w:tcBorders>
          </w:tcPr>
          <w:p w14:paraId="7563BCF8" w14:textId="77777777" w:rsidR="002147EE" w:rsidRPr="002147EE" w:rsidRDefault="002147EE" w:rsidP="002147EE">
            <w:pPr>
              <w:spacing w:line="0" w:lineRule="atLeast"/>
              <w:jc w:val="center"/>
              <w:rPr>
                <w:rFonts w:ascii="Times New Roman" w:eastAsia="Times New Roman" w:hAnsi="Times New Roman"/>
                <w:sz w:val="24"/>
                <w:szCs w:val="24"/>
              </w:rPr>
            </w:pPr>
          </w:p>
        </w:tc>
      </w:tr>
      <w:tr w:rsidR="002147EE" w14:paraId="4E19A25D" w14:textId="77777777" w:rsidTr="007F5C25">
        <w:trPr>
          <w:trHeight w:val="243"/>
          <w:jc w:val="center"/>
        </w:trPr>
        <w:tc>
          <w:tcPr>
            <w:tcW w:w="630" w:type="dxa"/>
            <w:gridSpan w:val="2"/>
          </w:tcPr>
          <w:p w14:paraId="00EA04E0" w14:textId="77777777" w:rsidR="002147EE" w:rsidRDefault="002147EE" w:rsidP="002147EE">
            <w:pPr>
              <w:spacing w:line="0" w:lineRule="atLeast"/>
              <w:rPr>
                <w:rFonts w:ascii="Times New Roman" w:eastAsia="Times New Roman" w:hAnsi="Times New Roman"/>
                <w:sz w:val="24"/>
              </w:rPr>
            </w:pPr>
          </w:p>
        </w:tc>
        <w:tc>
          <w:tcPr>
            <w:tcW w:w="2557" w:type="dxa"/>
          </w:tcPr>
          <w:p w14:paraId="2CC9BE2C" w14:textId="70EB9FD7" w:rsidR="002147EE" w:rsidRPr="002147EE" w:rsidRDefault="002147EE" w:rsidP="002147EE">
            <w:pPr>
              <w:spacing w:line="0" w:lineRule="atLeast"/>
              <w:rPr>
                <w:rFonts w:ascii="Times New Roman" w:eastAsia="Times New Roman" w:hAnsi="Times New Roman"/>
                <w:i/>
                <w:iCs/>
                <w:sz w:val="24"/>
                <w:szCs w:val="24"/>
              </w:rPr>
            </w:pPr>
            <w:r w:rsidRPr="002147EE">
              <w:rPr>
                <w:rFonts w:ascii="Times New Roman" w:hAnsi="Times New Roman"/>
                <w:sz w:val="24"/>
                <w:szCs w:val="24"/>
              </w:rPr>
              <w:t>Midterm</w:t>
            </w:r>
          </w:p>
        </w:tc>
        <w:tc>
          <w:tcPr>
            <w:tcW w:w="1313" w:type="dxa"/>
          </w:tcPr>
          <w:p w14:paraId="52916BAF" w14:textId="6D2ACF09" w:rsidR="002147EE" w:rsidRPr="002147EE" w:rsidRDefault="002147EE" w:rsidP="002147EE">
            <w:pPr>
              <w:spacing w:line="0" w:lineRule="atLeast"/>
              <w:jc w:val="center"/>
              <w:rPr>
                <w:rFonts w:ascii="Times New Roman" w:eastAsia="Times New Roman" w:hAnsi="Times New Roman"/>
                <w:sz w:val="24"/>
                <w:szCs w:val="24"/>
              </w:rPr>
            </w:pPr>
            <w:r w:rsidRPr="002147EE">
              <w:rPr>
                <w:rFonts w:ascii="Times New Roman" w:hAnsi="Times New Roman"/>
                <w:sz w:val="24"/>
                <w:szCs w:val="24"/>
              </w:rPr>
              <w:t>45</w:t>
            </w:r>
          </w:p>
        </w:tc>
        <w:tc>
          <w:tcPr>
            <w:tcW w:w="1080" w:type="dxa"/>
          </w:tcPr>
          <w:p w14:paraId="2FDD0BC7" w14:textId="2FCFDFA0" w:rsidR="002147EE" w:rsidRPr="002147EE" w:rsidRDefault="002147EE" w:rsidP="002147EE">
            <w:pPr>
              <w:spacing w:line="0" w:lineRule="atLeast"/>
              <w:jc w:val="center"/>
              <w:rPr>
                <w:rFonts w:ascii="Times New Roman" w:eastAsia="Times New Roman" w:hAnsi="Times New Roman"/>
                <w:sz w:val="24"/>
                <w:szCs w:val="24"/>
              </w:rPr>
            </w:pPr>
            <w:r w:rsidRPr="002147EE">
              <w:rPr>
                <w:rFonts w:ascii="Times New Roman" w:hAnsi="Times New Roman"/>
                <w:sz w:val="24"/>
                <w:szCs w:val="24"/>
              </w:rPr>
              <w:t>1</w:t>
            </w:r>
            <w:r w:rsidR="00306B28">
              <w:rPr>
                <w:rFonts w:ascii="Times New Roman" w:hAnsi="Times New Roman"/>
                <w:sz w:val="24"/>
                <w:szCs w:val="24"/>
              </w:rPr>
              <w:t>5</w:t>
            </w:r>
            <w:r w:rsidRPr="002147EE">
              <w:rPr>
                <w:rFonts w:ascii="Times New Roman" w:hAnsi="Times New Roman"/>
                <w:sz w:val="24"/>
                <w:szCs w:val="24"/>
              </w:rPr>
              <w:t>%</w:t>
            </w:r>
          </w:p>
        </w:tc>
      </w:tr>
      <w:tr w:rsidR="002147EE" w14:paraId="612BC76D" w14:textId="77777777" w:rsidTr="007F5C25">
        <w:trPr>
          <w:trHeight w:val="244"/>
          <w:jc w:val="center"/>
        </w:trPr>
        <w:tc>
          <w:tcPr>
            <w:tcW w:w="630" w:type="dxa"/>
            <w:gridSpan w:val="2"/>
            <w:tcBorders>
              <w:bottom w:val="single" w:sz="4" w:space="0" w:color="auto"/>
            </w:tcBorders>
          </w:tcPr>
          <w:p w14:paraId="4876B828" w14:textId="77777777" w:rsidR="002147EE" w:rsidRDefault="002147EE" w:rsidP="002147EE">
            <w:pPr>
              <w:spacing w:line="0" w:lineRule="atLeast"/>
              <w:rPr>
                <w:rFonts w:ascii="Times New Roman" w:eastAsia="Times New Roman" w:hAnsi="Times New Roman"/>
                <w:sz w:val="24"/>
              </w:rPr>
            </w:pPr>
          </w:p>
        </w:tc>
        <w:tc>
          <w:tcPr>
            <w:tcW w:w="2557" w:type="dxa"/>
            <w:tcBorders>
              <w:bottom w:val="single" w:sz="4" w:space="0" w:color="auto"/>
            </w:tcBorders>
          </w:tcPr>
          <w:p w14:paraId="0D839F5D" w14:textId="3EEAA10B" w:rsidR="002147EE" w:rsidRPr="002147EE" w:rsidRDefault="002147EE" w:rsidP="002147EE">
            <w:pPr>
              <w:spacing w:line="0" w:lineRule="atLeast"/>
              <w:rPr>
                <w:rFonts w:ascii="Times New Roman" w:eastAsia="Times New Roman" w:hAnsi="Times New Roman"/>
                <w:i/>
                <w:iCs/>
                <w:sz w:val="24"/>
                <w:szCs w:val="24"/>
              </w:rPr>
            </w:pPr>
            <w:r w:rsidRPr="002147EE">
              <w:rPr>
                <w:rFonts w:ascii="Times New Roman" w:hAnsi="Times New Roman"/>
                <w:sz w:val="24"/>
                <w:szCs w:val="24"/>
              </w:rPr>
              <w:t>Final</w:t>
            </w:r>
          </w:p>
        </w:tc>
        <w:tc>
          <w:tcPr>
            <w:tcW w:w="1313" w:type="dxa"/>
            <w:tcBorders>
              <w:bottom w:val="single" w:sz="4" w:space="0" w:color="auto"/>
            </w:tcBorders>
          </w:tcPr>
          <w:p w14:paraId="0D857B8B" w14:textId="43AF0F3C" w:rsidR="002147EE" w:rsidRPr="002147EE" w:rsidRDefault="007348E4" w:rsidP="002147EE">
            <w:pPr>
              <w:spacing w:line="0" w:lineRule="atLeast"/>
              <w:jc w:val="center"/>
              <w:rPr>
                <w:rFonts w:ascii="Times New Roman" w:eastAsia="Times New Roman" w:hAnsi="Times New Roman"/>
                <w:sz w:val="24"/>
                <w:szCs w:val="24"/>
              </w:rPr>
            </w:pPr>
            <w:r>
              <w:rPr>
                <w:rFonts w:ascii="Times New Roman" w:hAnsi="Times New Roman"/>
                <w:sz w:val="24"/>
                <w:szCs w:val="24"/>
              </w:rPr>
              <w:t>45</w:t>
            </w:r>
          </w:p>
        </w:tc>
        <w:tc>
          <w:tcPr>
            <w:tcW w:w="1080" w:type="dxa"/>
            <w:tcBorders>
              <w:bottom w:val="single" w:sz="4" w:space="0" w:color="auto"/>
            </w:tcBorders>
          </w:tcPr>
          <w:p w14:paraId="54E14548" w14:textId="224AC71E" w:rsidR="002147EE" w:rsidRPr="002147EE" w:rsidRDefault="00306B28" w:rsidP="002147EE">
            <w:pPr>
              <w:spacing w:line="0" w:lineRule="atLeast"/>
              <w:jc w:val="center"/>
              <w:rPr>
                <w:rFonts w:ascii="Times New Roman" w:eastAsia="Times New Roman" w:hAnsi="Times New Roman"/>
                <w:sz w:val="24"/>
                <w:szCs w:val="24"/>
              </w:rPr>
            </w:pPr>
            <w:r>
              <w:rPr>
                <w:rFonts w:ascii="Times New Roman" w:hAnsi="Times New Roman"/>
                <w:sz w:val="24"/>
                <w:szCs w:val="24"/>
              </w:rPr>
              <w:t>15</w:t>
            </w:r>
            <w:r w:rsidR="002147EE" w:rsidRPr="002147EE">
              <w:rPr>
                <w:rFonts w:ascii="Times New Roman" w:hAnsi="Times New Roman"/>
                <w:sz w:val="24"/>
                <w:szCs w:val="24"/>
              </w:rPr>
              <w:t>%</w:t>
            </w:r>
          </w:p>
        </w:tc>
      </w:tr>
      <w:tr w:rsidR="00012EEA" w14:paraId="70C4A0A7" w14:textId="77777777" w:rsidTr="007F5C25">
        <w:trPr>
          <w:trHeight w:val="244"/>
          <w:jc w:val="center"/>
        </w:trPr>
        <w:tc>
          <w:tcPr>
            <w:tcW w:w="3187" w:type="dxa"/>
            <w:gridSpan w:val="3"/>
            <w:tcBorders>
              <w:top w:val="single" w:sz="4" w:space="0" w:color="auto"/>
              <w:bottom w:val="single" w:sz="4" w:space="0" w:color="auto"/>
            </w:tcBorders>
          </w:tcPr>
          <w:p w14:paraId="678E8C7E" w14:textId="203FCD51" w:rsidR="00012EEA" w:rsidRPr="002147EE" w:rsidRDefault="00012EEA" w:rsidP="00012EEA">
            <w:pPr>
              <w:spacing w:line="0" w:lineRule="atLeast"/>
              <w:rPr>
                <w:rFonts w:ascii="Times New Roman" w:eastAsia="Times New Roman" w:hAnsi="Times New Roman"/>
                <w:sz w:val="24"/>
                <w:szCs w:val="24"/>
              </w:rPr>
            </w:pPr>
            <w:r w:rsidRPr="002147EE">
              <w:rPr>
                <w:rFonts w:ascii="Times New Roman" w:hAnsi="Times New Roman"/>
                <w:sz w:val="24"/>
                <w:szCs w:val="24"/>
              </w:rPr>
              <w:t xml:space="preserve">Quizzes </w:t>
            </w:r>
          </w:p>
        </w:tc>
        <w:tc>
          <w:tcPr>
            <w:tcW w:w="1313" w:type="dxa"/>
            <w:tcBorders>
              <w:top w:val="single" w:sz="4" w:space="0" w:color="auto"/>
              <w:bottom w:val="single" w:sz="4" w:space="0" w:color="auto"/>
            </w:tcBorders>
          </w:tcPr>
          <w:p w14:paraId="62B0AD31" w14:textId="7F2AA938" w:rsidR="00012EEA" w:rsidRPr="002147EE" w:rsidRDefault="00012EEA" w:rsidP="00012EEA">
            <w:pPr>
              <w:spacing w:line="0" w:lineRule="atLeast"/>
              <w:jc w:val="center"/>
              <w:rPr>
                <w:rFonts w:ascii="Times New Roman" w:eastAsia="Times New Roman" w:hAnsi="Times New Roman"/>
                <w:sz w:val="24"/>
                <w:szCs w:val="24"/>
              </w:rPr>
            </w:pPr>
            <w:r>
              <w:rPr>
                <w:rFonts w:ascii="Times New Roman" w:eastAsia="Times New Roman" w:hAnsi="Times New Roman"/>
                <w:sz w:val="24"/>
                <w:szCs w:val="24"/>
              </w:rPr>
              <w:t>4</w:t>
            </w:r>
            <w:r w:rsidR="00FC7550">
              <w:rPr>
                <w:rFonts w:ascii="Times New Roman" w:eastAsia="Times New Roman" w:hAnsi="Times New Roman"/>
                <w:sz w:val="24"/>
                <w:szCs w:val="24"/>
              </w:rPr>
              <w:t>5</w:t>
            </w:r>
          </w:p>
        </w:tc>
        <w:tc>
          <w:tcPr>
            <w:tcW w:w="1080" w:type="dxa"/>
            <w:tcBorders>
              <w:top w:val="single" w:sz="4" w:space="0" w:color="auto"/>
              <w:bottom w:val="single" w:sz="4" w:space="0" w:color="auto"/>
            </w:tcBorders>
          </w:tcPr>
          <w:p w14:paraId="2EF10E76" w14:textId="2274BE78" w:rsidR="00012EEA" w:rsidRPr="002147EE" w:rsidRDefault="00012EEA" w:rsidP="00012EEA">
            <w:pPr>
              <w:spacing w:line="0" w:lineRule="atLeast"/>
              <w:jc w:val="center"/>
              <w:rPr>
                <w:rFonts w:ascii="Times New Roman" w:eastAsia="Times New Roman" w:hAnsi="Times New Roman"/>
                <w:sz w:val="24"/>
                <w:szCs w:val="24"/>
              </w:rPr>
            </w:pPr>
            <w:r w:rsidRPr="00E20A0D">
              <w:t>1</w:t>
            </w:r>
            <w:r w:rsidR="003C44A3">
              <w:t>5</w:t>
            </w:r>
            <w:r w:rsidRPr="00E20A0D">
              <w:t>%</w:t>
            </w:r>
          </w:p>
        </w:tc>
      </w:tr>
      <w:tr w:rsidR="00012EEA" w14:paraId="222A9310" w14:textId="77777777" w:rsidTr="007F5C25">
        <w:trPr>
          <w:trHeight w:val="244"/>
          <w:jc w:val="center"/>
        </w:trPr>
        <w:tc>
          <w:tcPr>
            <w:tcW w:w="3187" w:type="dxa"/>
            <w:gridSpan w:val="3"/>
            <w:tcBorders>
              <w:top w:val="single" w:sz="4" w:space="0" w:color="auto"/>
              <w:bottom w:val="single" w:sz="4" w:space="0" w:color="auto"/>
            </w:tcBorders>
          </w:tcPr>
          <w:p w14:paraId="42541410" w14:textId="2DE4F28D" w:rsidR="00012EEA" w:rsidRPr="002147EE" w:rsidRDefault="00012EEA" w:rsidP="00012EEA">
            <w:pPr>
              <w:spacing w:line="0" w:lineRule="atLeast"/>
              <w:rPr>
                <w:rFonts w:ascii="Times New Roman" w:eastAsia="Times New Roman" w:hAnsi="Times New Roman"/>
                <w:sz w:val="24"/>
                <w:szCs w:val="24"/>
              </w:rPr>
            </w:pPr>
            <w:r w:rsidRPr="002147EE">
              <w:rPr>
                <w:rFonts w:ascii="Times New Roman" w:hAnsi="Times New Roman"/>
                <w:sz w:val="24"/>
                <w:szCs w:val="24"/>
              </w:rPr>
              <w:t>Presentation</w:t>
            </w:r>
          </w:p>
        </w:tc>
        <w:tc>
          <w:tcPr>
            <w:tcW w:w="1313" w:type="dxa"/>
            <w:tcBorders>
              <w:top w:val="single" w:sz="4" w:space="0" w:color="auto"/>
              <w:bottom w:val="single" w:sz="4" w:space="0" w:color="auto"/>
            </w:tcBorders>
          </w:tcPr>
          <w:p w14:paraId="2E928B25" w14:textId="0A9E8D3B" w:rsidR="00012EEA" w:rsidRPr="002147EE" w:rsidRDefault="00012EEA" w:rsidP="00012EEA">
            <w:pPr>
              <w:spacing w:line="0" w:lineRule="atLeast"/>
              <w:jc w:val="center"/>
              <w:rPr>
                <w:rFonts w:ascii="Times New Roman" w:eastAsia="Times New Roman" w:hAnsi="Times New Roman"/>
                <w:sz w:val="24"/>
                <w:szCs w:val="24"/>
              </w:rPr>
            </w:pPr>
            <w:r>
              <w:rPr>
                <w:rFonts w:ascii="Times New Roman" w:eastAsia="Times New Roman" w:hAnsi="Times New Roman"/>
                <w:sz w:val="24"/>
                <w:szCs w:val="24"/>
              </w:rPr>
              <w:t>3</w:t>
            </w:r>
            <w:r w:rsidR="00FC7550">
              <w:rPr>
                <w:rFonts w:ascii="Times New Roman" w:eastAsia="Times New Roman" w:hAnsi="Times New Roman"/>
                <w:sz w:val="24"/>
                <w:szCs w:val="24"/>
              </w:rPr>
              <w:t>0</w:t>
            </w:r>
          </w:p>
        </w:tc>
        <w:tc>
          <w:tcPr>
            <w:tcW w:w="1080" w:type="dxa"/>
            <w:tcBorders>
              <w:top w:val="single" w:sz="4" w:space="0" w:color="auto"/>
              <w:bottom w:val="single" w:sz="4" w:space="0" w:color="auto"/>
            </w:tcBorders>
          </w:tcPr>
          <w:p w14:paraId="46F0E268" w14:textId="443F3E37" w:rsidR="00012EEA" w:rsidRPr="002147EE" w:rsidRDefault="00043EC9" w:rsidP="00012EEA">
            <w:pPr>
              <w:spacing w:line="0" w:lineRule="atLeast"/>
              <w:jc w:val="center"/>
              <w:rPr>
                <w:rFonts w:ascii="Times New Roman" w:eastAsia="Times New Roman" w:hAnsi="Times New Roman"/>
                <w:sz w:val="24"/>
                <w:szCs w:val="24"/>
              </w:rPr>
            </w:pPr>
            <w:r>
              <w:t>10</w:t>
            </w:r>
            <w:r w:rsidR="00012EEA" w:rsidRPr="00E20A0D">
              <w:t>%</w:t>
            </w:r>
          </w:p>
        </w:tc>
      </w:tr>
      <w:tr w:rsidR="002147EE" w14:paraId="50F7A300" w14:textId="77777777" w:rsidTr="007F5C25">
        <w:trPr>
          <w:trHeight w:val="244"/>
          <w:jc w:val="center"/>
        </w:trPr>
        <w:tc>
          <w:tcPr>
            <w:tcW w:w="3187" w:type="dxa"/>
            <w:gridSpan w:val="3"/>
            <w:tcBorders>
              <w:top w:val="single" w:sz="4" w:space="0" w:color="auto"/>
            </w:tcBorders>
          </w:tcPr>
          <w:p w14:paraId="56589A23" w14:textId="33455E10" w:rsidR="002147EE" w:rsidRPr="002147EE" w:rsidRDefault="002147EE" w:rsidP="002147EE">
            <w:pPr>
              <w:spacing w:line="0" w:lineRule="atLeast"/>
              <w:rPr>
                <w:rFonts w:ascii="Times New Roman" w:eastAsia="Times New Roman" w:hAnsi="Times New Roman"/>
                <w:sz w:val="24"/>
                <w:szCs w:val="24"/>
              </w:rPr>
            </w:pPr>
            <w:r w:rsidRPr="002147EE">
              <w:rPr>
                <w:rFonts w:ascii="Times New Roman" w:hAnsi="Times New Roman"/>
                <w:sz w:val="24"/>
                <w:szCs w:val="24"/>
              </w:rPr>
              <w:t>Participation</w:t>
            </w:r>
          </w:p>
        </w:tc>
        <w:tc>
          <w:tcPr>
            <w:tcW w:w="1313" w:type="dxa"/>
            <w:tcBorders>
              <w:top w:val="single" w:sz="4" w:space="0" w:color="auto"/>
            </w:tcBorders>
          </w:tcPr>
          <w:p w14:paraId="201E1BF1" w14:textId="77777777" w:rsidR="002147EE" w:rsidRPr="002147EE" w:rsidRDefault="002147EE" w:rsidP="002147EE">
            <w:pPr>
              <w:spacing w:line="0" w:lineRule="atLeast"/>
              <w:jc w:val="center"/>
              <w:rPr>
                <w:rFonts w:ascii="Times New Roman" w:eastAsia="Times New Roman" w:hAnsi="Times New Roman"/>
                <w:sz w:val="24"/>
                <w:szCs w:val="24"/>
              </w:rPr>
            </w:pPr>
          </w:p>
        </w:tc>
        <w:tc>
          <w:tcPr>
            <w:tcW w:w="1080" w:type="dxa"/>
            <w:tcBorders>
              <w:top w:val="single" w:sz="4" w:space="0" w:color="auto"/>
            </w:tcBorders>
          </w:tcPr>
          <w:p w14:paraId="3E229D41" w14:textId="77777777" w:rsidR="002147EE" w:rsidRPr="002147EE" w:rsidRDefault="002147EE" w:rsidP="002147EE">
            <w:pPr>
              <w:spacing w:line="0" w:lineRule="atLeast"/>
              <w:jc w:val="center"/>
              <w:rPr>
                <w:rFonts w:ascii="Times New Roman" w:eastAsia="Times New Roman" w:hAnsi="Times New Roman"/>
                <w:sz w:val="24"/>
                <w:szCs w:val="24"/>
              </w:rPr>
            </w:pPr>
          </w:p>
        </w:tc>
      </w:tr>
      <w:tr w:rsidR="002147EE" w14:paraId="4CDD9337" w14:textId="77777777" w:rsidTr="007F5C25">
        <w:trPr>
          <w:trHeight w:val="244"/>
          <w:jc w:val="center"/>
        </w:trPr>
        <w:tc>
          <w:tcPr>
            <w:tcW w:w="630" w:type="dxa"/>
            <w:gridSpan w:val="2"/>
          </w:tcPr>
          <w:p w14:paraId="47350F6A" w14:textId="77777777" w:rsidR="002147EE" w:rsidRDefault="002147EE" w:rsidP="002147EE">
            <w:pPr>
              <w:spacing w:line="0" w:lineRule="atLeast"/>
              <w:rPr>
                <w:rFonts w:ascii="Times New Roman" w:eastAsia="Times New Roman" w:hAnsi="Times New Roman"/>
                <w:sz w:val="24"/>
              </w:rPr>
            </w:pPr>
          </w:p>
        </w:tc>
        <w:tc>
          <w:tcPr>
            <w:tcW w:w="2557" w:type="dxa"/>
          </w:tcPr>
          <w:p w14:paraId="599D3C3C" w14:textId="163F94E5" w:rsidR="002147EE" w:rsidRPr="002147EE" w:rsidRDefault="002147EE" w:rsidP="002147EE">
            <w:pPr>
              <w:spacing w:line="0" w:lineRule="atLeast"/>
              <w:rPr>
                <w:rFonts w:ascii="Times New Roman" w:eastAsia="Times New Roman" w:hAnsi="Times New Roman"/>
                <w:i/>
                <w:iCs/>
                <w:sz w:val="24"/>
                <w:szCs w:val="24"/>
              </w:rPr>
            </w:pPr>
            <w:r w:rsidRPr="002147EE">
              <w:rPr>
                <w:rFonts w:ascii="Times New Roman" w:hAnsi="Times New Roman"/>
                <w:sz w:val="24"/>
                <w:szCs w:val="24"/>
              </w:rPr>
              <w:t xml:space="preserve">Labs </w:t>
            </w:r>
          </w:p>
        </w:tc>
        <w:tc>
          <w:tcPr>
            <w:tcW w:w="1313" w:type="dxa"/>
          </w:tcPr>
          <w:p w14:paraId="001CA4C4" w14:textId="3D6AA3ED" w:rsidR="002147EE" w:rsidRPr="002147EE" w:rsidRDefault="002147EE" w:rsidP="002147EE">
            <w:pPr>
              <w:spacing w:line="0" w:lineRule="atLeast"/>
              <w:jc w:val="center"/>
              <w:rPr>
                <w:rFonts w:ascii="Times New Roman" w:eastAsia="Times New Roman" w:hAnsi="Times New Roman"/>
                <w:sz w:val="24"/>
                <w:szCs w:val="24"/>
              </w:rPr>
            </w:pPr>
            <w:r w:rsidRPr="002147EE">
              <w:rPr>
                <w:rFonts w:ascii="Times New Roman" w:hAnsi="Times New Roman"/>
                <w:sz w:val="24"/>
                <w:szCs w:val="24"/>
              </w:rPr>
              <w:t>3</w:t>
            </w:r>
            <w:r w:rsidR="00FC7550">
              <w:rPr>
                <w:rFonts w:ascii="Times New Roman" w:hAnsi="Times New Roman"/>
                <w:sz w:val="24"/>
                <w:szCs w:val="24"/>
              </w:rPr>
              <w:t>0</w:t>
            </w:r>
          </w:p>
        </w:tc>
        <w:tc>
          <w:tcPr>
            <w:tcW w:w="1080" w:type="dxa"/>
          </w:tcPr>
          <w:p w14:paraId="65E993F2" w14:textId="7CA9A71E" w:rsidR="002147EE" w:rsidRPr="002147EE" w:rsidRDefault="00043EC9" w:rsidP="002147EE">
            <w:pPr>
              <w:spacing w:line="0" w:lineRule="atLeast"/>
              <w:jc w:val="center"/>
              <w:rPr>
                <w:rFonts w:ascii="Times New Roman" w:eastAsia="Times New Roman" w:hAnsi="Times New Roman"/>
                <w:sz w:val="24"/>
                <w:szCs w:val="24"/>
              </w:rPr>
            </w:pPr>
            <w:r>
              <w:rPr>
                <w:rFonts w:ascii="Times New Roman" w:hAnsi="Times New Roman"/>
                <w:sz w:val="24"/>
                <w:szCs w:val="24"/>
              </w:rPr>
              <w:t>10</w:t>
            </w:r>
            <w:r w:rsidR="002147EE" w:rsidRPr="002147EE">
              <w:rPr>
                <w:rFonts w:ascii="Times New Roman" w:hAnsi="Times New Roman"/>
                <w:sz w:val="24"/>
                <w:szCs w:val="24"/>
              </w:rPr>
              <w:t>%</w:t>
            </w:r>
          </w:p>
        </w:tc>
      </w:tr>
      <w:tr w:rsidR="002147EE" w14:paraId="5A626340" w14:textId="77777777" w:rsidTr="00DC160A">
        <w:trPr>
          <w:trHeight w:val="244"/>
          <w:jc w:val="center"/>
        </w:trPr>
        <w:tc>
          <w:tcPr>
            <w:tcW w:w="630" w:type="dxa"/>
            <w:gridSpan w:val="2"/>
            <w:tcBorders>
              <w:bottom w:val="double" w:sz="4" w:space="0" w:color="A5A5A5" w:themeColor="accent3"/>
            </w:tcBorders>
          </w:tcPr>
          <w:p w14:paraId="6B658736" w14:textId="77777777" w:rsidR="002147EE" w:rsidRDefault="002147EE" w:rsidP="002147EE">
            <w:pPr>
              <w:spacing w:line="0" w:lineRule="atLeast"/>
              <w:rPr>
                <w:rFonts w:ascii="Times New Roman" w:eastAsia="Times New Roman" w:hAnsi="Times New Roman"/>
                <w:sz w:val="24"/>
              </w:rPr>
            </w:pPr>
          </w:p>
        </w:tc>
        <w:tc>
          <w:tcPr>
            <w:tcW w:w="2557" w:type="dxa"/>
            <w:tcBorders>
              <w:bottom w:val="double" w:sz="4" w:space="0" w:color="A5A5A5" w:themeColor="accent3"/>
            </w:tcBorders>
          </w:tcPr>
          <w:p w14:paraId="3101017A" w14:textId="763A546A" w:rsidR="002147EE" w:rsidRPr="002147EE" w:rsidRDefault="002147EE" w:rsidP="002147EE">
            <w:pPr>
              <w:spacing w:line="0" w:lineRule="atLeast"/>
              <w:rPr>
                <w:rFonts w:ascii="Times New Roman" w:eastAsia="Times New Roman" w:hAnsi="Times New Roman"/>
                <w:i/>
                <w:iCs/>
                <w:sz w:val="24"/>
                <w:szCs w:val="24"/>
              </w:rPr>
            </w:pPr>
            <w:r w:rsidRPr="002147EE">
              <w:rPr>
                <w:rFonts w:ascii="Times New Roman" w:hAnsi="Times New Roman"/>
                <w:sz w:val="24"/>
                <w:szCs w:val="24"/>
              </w:rPr>
              <w:t xml:space="preserve">Field Trips </w:t>
            </w:r>
          </w:p>
        </w:tc>
        <w:tc>
          <w:tcPr>
            <w:tcW w:w="1313" w:type="dxa"/>
            <w:tcBorders>
              <w:bottom w:val="double" w:sz="4" w:space="0" w:color="A5A5A5" w:themeColor="accent3"/>
            </w:tcBorders>
          </w:tcPr>
          <w:p w14:paraId="0EA27DAA" w14:textId="2ECD85B9" w:rsidR="002147EE" w:rsidRPr="002147EE" w:rsidRDefault="00FC7550" w:rsidP="002147EE">
            <w:pPr>
              <w:spacing w:line="0" w:lineRule="atLeast"/>
              <w:jc w:val="center"/>
              <w:rPr>
                <w:rFonts w:ascii="Times New Roman" w:eastAsia="Times New Roman" w:hAnsi="Times New Roman"/>
                <w:sz w:val="24"/>
                <w:szCs w:val="24"/>
              </w:rPr>
            </w:pPr>
            <w:r>
              <w:rPr>
                <w:rFonts w:ascii="Times New Roman" w:hAnsi="Times New Roman"/>
                <w:sz w:val="24"/>
                <w:szCs w:val="24"/>
              </w:rPr>
              <w:t>60</w:t>
            </w:r>
          </w:p>
        </w:tc>
        <w:tc>
          <w:tcPr>
            <w:tcW w:w="1080" w:type="dxa"/>
            <w:tcBorders>
              <w:bottom w:val="double" w:sz="4" w:space="0" w:color="A5A5A5" w:themeColor="accent3"/>
            </w:tcBorders>
          </w:tcPr>
          <w:p w14:paraId="0ABB9C28" w14:textId="444EF2FC" w:rsidR="002147EE" w:rsidRPr="002147EE" w:rsidRDefault="00043EC9" w:rsidP="002147EE">
            <w:pPr>
              <w:spacing w:line="0" w:lineRule="atLeast"/>
              <w:jc w:val="center"/>
              <w:rPr>
                <w:rFonts w:ascii="Times New Roman" w:eastAsia="Times New Roman" w:hAnsi="Times New Roman"/>
                <w:sz w:val="24"/>
                <w:szCs w:val="24"/>
              </w:rPr>
            </w:pPr>
            <w:r>
              <w:rPr>
                <w:rFonts w:ascii="Times New Roman" w:hAnsi="Times New Roman"/>
                <w:sz w:val="24"/>
                <w:szCs w:val="24"/>
              </w:rPr>
              <w:t>2</w:t>
            </w:r>
            <w:r w:rsidR="003C44A3">
              <w:rPr>
                <w:rFonts w:ascii="Times New Roman" w:hAnsi="Times New Roman"/>
                <w:sz w:val="24"/>
                <w:szCs w:val="24"/>
              </w:rPr>
              <w:t>0</w:t>
            </w:r>
            <w:r w:rsidR="002147EE" w:rsidRPr="002147EE">
              <w:rPr>
                <w:rFonts w:ascii="Times New Roman" w:hAnsi="Times New Roman"/>
                <w:sz w:val="24"/>
                <w:szCs w:val="24"/>
              </w:rPr>
              <w:t>%</w:t>
            </w:r>
          </w:p>
        </w:tc>
      </w:tr>
      <w:tr w:rsidR="00FC7550" w14:paraId="35038758" w14:textId="77777777" w:rsidTr="00306B28">
        <w:trPr>
          <w:trHeight w:val="244"/>
          <w:jc w:val="center"/>
        </w:trPr>
        <w:tc>
          <w:tcPr>
            <w:tcW w:w="270" w:type="dxa"/>
            <w:tcBorders>
              <w:top w:val="double" w:sz="4" w:space="0" w:color="A5A5A5" w:themeColor="accent3"/>
              <w:bottom w:val="single" w:sz="4" w:space="0" w:color="auto"/>
            </w:tcBorders>
          </w:tcPr>
          <w:p w14:paraId="3BDC9402" w14:textId="119793B9" w:rsidR="00FC7550" w:rsidRDefault="00FC7550" w:rsidP="002147EE">
            <w:pPr>
              <w:spacing w:line="0" w:lineRule="atLeast"/>
              <w:rPr>
                <w:rFonts w:ascii="Times New Roman" w:eastAsia="Times New Roman" w:hAnsi="Times New Roman"/>
                <w:sz w:val="24"/>
              </w:rPr>
            </w:pPr>
          </w:p>
        </w:tc>
        <w:tc>
          <w:tcPr>
            <w:tcW w:w="2917" w:type="dxa"/>
            <w:gridSpan w:val="2"/>
            <w:tcBorders>
              <w:top w:val="double" w:sz="4" w:space="0" w:color="A5A5A5" w:themeColor="accent3"/>
              <w:bottom w:val="single" w:sz="4" w:space="0" w:color="auto"/>
            </w:tcBorders>
          </w:tcPr>
          <w:p w14:paraId="1826D284" w14:textId="381766C2" w:rsidR="00FC7550" w:rsidRPr="002147EE" w:rsidRDefault="00306B28" w:rsidP="002147EE">
            <w:pPr>
              <w:spacing w:line="0" w:lineRule="atLeast"/>
              <w:rPr>
                <w:rFonts w:ascii="Times New Roman" w:hAnsi="Times New Roman"/>
                <w:sz w:val="24"/>
                <w:szCs w:val="24"/>
              </w:rPr>
            </w:pPr>
            <w:r>
              <w:rPr>
                <w:rFonts w:ascii="Times New Roman" w:hAnsi="Times New Roman"/>
                <w:sz w:val="24"/>
                <w:szCs w:val="24"/>
              </w:rPr>
              <w:t>ABA Naming Assignment</w:t>
            </w:r>
          </w:p>
        </w:tc>
        <w:tc>
          <w:tcPr>
            <w:tcW w:w="1313" w:type="dxa"/>
            <w:tcBorders>
              <w:top w:val="double" w:sz="4" w:space="0" w:color="A5A5A5" w:themeColor="accent3"/>
              <w:bottom w:val="single" w:sz="4" w:space="0" w:color="auto"/>
            </w:tcBorders>
          </w:tcPr>
          <w:p w14:paraId="2466D7DD" w14:textId="1CA14BC1" w:rsidR="00FC7550" w:rsidRDefault="00306B28" w:rsidP="002147EE">
            <w:pPr>
              <w:spacing w:line="0" w:lineRule="atLeast"/>
              <w:jc w:val="center"/>
              <w:rPr>
                <w:rFonts w:ascii="Times New Roman" w:hAnsi="Times New Roman"/>
                <w:sz w:val="24"/>
                <w:szCs w:val="24"/>
              </w:rPr>
            </w:pPr>
            <w:r>
              <w:rPr>
                <w:rFonts w:ascii="Times New Roman" w:hAnsi="Times New Roman"/>
                <w:sz w:val="24"/>
                <w:szCs w:val="24"/>
              </w:rPr>
              <w:t>45</w:t>
            </w:r>
          </w:p>
        </w:tc>
        <w:tc>
          <w:tcPr>
            <w:tcW w:w="1080" w:type="dxa"/>
            <w:tcBorders>
              <w:top w:val="double" w:sz="4" w:space="0" w:color="A5A5A5" w:themeColor="accent3"/>
              <w:bottom w:val="single" w:sz="4" w:space="0" w:color="auto"/>
            </w:tcBorders>
          </w:tcPr>
          <w:p w14:paraId="1873FED2" w14:textId="6728D5D6" w:rsidR="00FC7550" w:rsidRDefault="00043EC9" w:rsidP="002147EE">
            <w:pPr>
              <w:spacing w:line="0" w:lineRule="atLeast"/>
              <w:jc w:val="center"/>
              <w:rPr>
                <w:rFonts w:ascii="Times New Roman" w:hAnsi="Times New Roman"/>
                <w:sz w:val="24"/>
                <w:szCs w:val="24"/>
              </w:rPr>
            </w:pPr>
            <w:r>
              <w:rPr>
                <w:rFonts w:ascii="Times New Roman" w:hAnsi="Times New Roman"/>
                <w:sz w:val="24"/>
                <w:szCs w:val="24"/>
              </w:rPr>
              <w:t>15%</w:t>
            </w:r>
          </w:p>
        </w:tc>
      </w:tr>
    </w:tbl>
    <w:p w14:paraId="35587ADB" w14:textId="77777777" w:rsidR="00026A4C" w:rsidRDefault="00026A4C">
      <w:pPr>
        <w:spacing w:line="0" w:lineRule="atLeast"/>
        <w:jc w:val="right"/>
        <w:rPr>
          <w:sz w:val="24"/>
        </w:rPr>
        <w:sectPr w:rsidR="00026A4C" w:rsidSect="0077198C">
          <w:pgSz w:w="12240" w:h="15840"/>
          <w:pgMar w:top="1440" w:right="1800" w:bottom="1440" w:left="1800" w:header="0" w:footer="0" w:gutter="0"/>
          <w:cols w:space="0" w:equalWidth="0">
            <w:col w:w="9000"/>
          </w:cols>
          <w:docGrid w:linePitch="360"/>
        </w:sectPr>
      </w:pPr>
    </w:p>
    <w:p w14:paraId="1F7322EB" w14:textId="75227E04" w:rsidR="007A6562" w:rsidRDefault="007A6562" w:rsidP="007A6562">
      <w:pPr>
        <w:spacing w:line="0" w:lineRule="atLeast"/>
        <w:jc w:val="center"/>
        <w:rPr>
          <w:rFonts w:ascii="Times New Roman" w:eastAsia="Times New Roman" w:hAnsi="Times New Roman"/>
          <w:b/>
          <w:sz w:val="24"/>
        </w:rPr>
      </w:pPr>
      <w:bookmarkStart w:id="3" w:name="page4"/>
      <w:bookmarkEnd w:id="3"/>
      <w:r>
        <w:rPr>
          <w:rFonts w:ascii="Times New Roman" w:eastAsia="Times New Roman" w:hAnsi="Times New Roman"/>
          <w:b/>
          <w:sz w:val="24"/>
        </w:rPr>
        <w:lastRenderedPageBreak/>
        <w:t>BIOL4056/50</w:t>
      </w:r>
      <w:r w:rsidR="002A0C43">
        <w:rPr>
          <w:rFonts w:ascii="Times New Roman" w:eastAsia="Times New Roman" w:hAnsi="Times New Roman"/>
          <w:b/>
          <w:sz w:val="24"/>
        </w:rPr>
        <w:t>56</w:t>
      </w:r>
      <w:r>
        <w:rPr>
          <w:rFonts w:ascii="Times New Roman" w:eastAsia="Times New Roman" w:hAnsi="Times New Roman"/>
          <w:b/>
          <w:sz w:val="24"/>
        </w:rPr>
        <w:t>.501 Tentative Course Schedule:</w:t>
      </w:r>
    </w:p>
    <w:p w14:paraId="1F0F64EB" w14:textId="5B7C88BE" w:rsidR="007A6562" w:rsidRDefault="007A6562" w:rsidP="007A6562">
      <w:pPr>
        <w:spacing w:line="0" w:lineRule="atLeast"/>
        <w:jc w:val="center"/>
        <w:rPr>
          <w:rFonts w:ascii="Times New Roman" w:eastAsia="Times New Roman" w:hAnsi="Times New Roman"/>
          <w:b/>
          <w:sz w:val="24"/>
        </w:rPr>
      </w:pPr>
      <w:r>
        <w:rPr>
          <w:rFonts w:ascii="Times New Roman" w:eastAsia="Times New Roman" w:hAnsi="Times New Roman"/>
          <w:b/>
          <w:sz w:val="24"/>
        </w:rPr>
        <w:t>Spring 202</w:t>
      </w:r>
      <w:r w:rsidR="00A51A8F">
        <w:rPr>
          <w:rFonts w:ascii="Times New Roman" w:eastAsia="Times New Roman" w:hAnsi="Times New Roman"/>
          <w:b/>
          <w:sz w:val="24"/>
        </w:rPr>
        <w:t>5</w:t>
      </w:r>
      <w:r>
        <w:rPr>
          <w:rFonts w:ascii="Times New Roman" w:eastAsia="Times New Roman" w:hAnsi="Times New Roman"/>
          <w:b/>
          <w:sz w:val="24"/>
        </w:rPr>
        <w:t>, Mondays 8:00-10:50 am</w:t>
      </w:r>
    </w:p>
    <w:p w14:paraId="2C9F5327" w14:textId="77777777" w:rsidR="007A6562" w:rsidRDefault="007A6562" w:rsidP="007A6562">
      <w:pPr>
        <w:spacing w:line="276" w:lineRule="exact"/>
        <w:rPr>
          <w:rFonts w:ascii="Times New Roman" w:eastAsia="Times New Roman" w:hAnsi="Times New Roman"/>
        </w:rPr>
      </w:pPr>
    </w:p>
    <w:tbl>
      <w:tblPr>
        <w:tblStyle w:val="PlainTable3"/>
        <w:tblW w:w="7465" w:type="dxa"/>
        <w:tblLayout w:type="fixed"/>
        <w:tblLook w:val="0600" w:firstRow="0" w:lastRow="0" w:firstColumn="0" w:lastColumn="0" w:noHBand="1" w:noVBand="1"/>
      </w:tblPr>
      <w:tblGrid>
        <w:gridCol w:w="810"/>
        <w:gridCol w:w="1170"/>
        <w:gridCol w:w="5485"/>
      </w:tblGrid>
      <w:tr w:rsidR="00997E86" w14:paraId="4824E54B" w14:textId="77777777" w:rsidTr="00997E86">
        <w:trPr>
          <w:trHeight w:val="418"/>
        </w:trPr>
        <w:tc>
          <w:tcPr>
            <w:tcW w:w="810" w:type="dxa"/>
          </w:tcPr>
          <w:p w14:paraId="7745D974" w14:textId="56733F75" w:rsidR="00997E86" w:rsidRDefault="00351507" w:rsidP="00D65FA7">
            <w:pPr>
              <w:spacing w:line="0" w:lineRule="atLeast"/>
              <w:jc w:val="right"/>
              <w:rPr>
                <w:rFonts w:ascii="Times New Roman" w:eastAsia="Times New Roman" w:hAnsi="Times New Roman"/>
                <w:sz w:val="24"/>
              </w:rPr>
            </w:pPr>
            <w:r>
              <w:rPr>
                <w:rFonts w:ascii="Times New Roman" w:eastAsia="Times New Roman" w:hAnsi="Times New Roman"/>
                <w:sz w:val="24"/>
              </w:rPr>
              <w:t>1</w:t>
            </w:r>
            <w:r w:rsidR="00475E10">
              <w:rPr>
                <w:rFonts w:ascii="Times New Roman" w:eastAsia="Times New Roman" w:hAnsi="Times New Roman"/>
                <w:sz w:val="24"/>
              </w:rPr>
              <w:t>2</w:t>
            </w:r>
          </w:p>
        </w:tc>
        <w:tc>
          <w:tcPr>
            <w:tcW w:w="1170" w:type="dxa"/>
          </w:tcPr>
          <w:p w14:paraId="4DB4329F" w14:textId="637869A1" w:rsidR="00997E86" w:rsidRDefault="00997E86" w:rsidP="00D65FA7">
            <w:pPr>
              <w:spacing w:line="0" w:lineRule="atLeast"/>
              <w:rPr>
                <w:rFonts w:ascii="Times New Roman" w:eastAsia="Times New Roman" w:hAnsi="Times New Roman"/>
                <w:sz w:val="24"/>
              </w:rPr>
            </w:pPr>
            <w:r>
              <w:rPr>
                <w:rFonts w:ascii="Times New Roman" w:eastAsia="Times New Roman" w:hAnsi="Times New Roman"/>
                <w:sz w:val="24"/>
              </w:rPr>
              <w:t>January</w:t>
            </w:r>
          </w:p>
        </w:tc>
        <w:tc>
          <w:tcPr>
            <w:tcW w:w="5485" w:type="dxa"/>
          </w:tcPr>
          <w:p w14:paraId="1506E4CB" w14:textId="7C016806" w:rsidR="00351507" w:rsidRDefault="00997E86" w:rsidP="00CE7AB6">
            <w:pPr>
              <w:spacing w:line="0" w:lineRule="atLeast"/>
              <w:rPr>
                <w:rFonts w:ascii="Times New Roman" w:eastAsia="Times New Roman" w:hAnsi="Times New Roman"/>
                <w:sz w:val="24"/>
              </w:rPr>
            </w:pPr>
            <w:r>
              <w:rPr>
                <w:rFonts w:ascii="Times New Roman" w:eastAsia="Times New Roman" w:hAnsi="Times New Roman"/>
                <w:sz w:val="24"/>
              </w:rPr>
              <w:t>Lab 1- Intro to Lab</w:t>
            </w:r>
          </w:p>
        </w:tc>
      </w:tr>
      <w:tr w:rsidR="00351507" w14:paraId="3163EAB1" w14:textId="77777777" w:rsidTr="00997E86">
        <w:trPr>
          <w:trHeight w:val="418"/>
        </w:trPr>
        <w:tc>
          <w:tcPr>
            <w:tcW w:w="810" w:type="dxa"/>
          </w:tcPr>
          <w:p w14:paraId="60C31264" w14:textId="5CBC29CD" w:rsidR="00351507" w:rsidRDefault="00475E10" w:rsidP="00D65FA7">
            <w:pPr>
              <w:spacing w:line="0" w:lineRule="atLeast"/>
              <w:jc w:val="right"/>
              <w:rPr>
                <w:rFonts w:ascii="Times New Roman" w:eastAsia="Times New Roman" w:hAnsi="Times New Roman"/>
                <w:sz w:val="24"/>
              </w:rPr>
            </w:pPr>
            <w:r>
              <w:rPr>
                <w:rFonts w:ascii="Times New Roman" w:eastAsia="Times New Roman" w:hAnsi="Times New Roman"/>
                <w:sz w:val="24"/>
              </w:rPr>
              <w:t>19</w:t>
            </w:r>
          </w:p>
        </w:tc>
        <w:tc>
          <w:tcPr>
            <w:tcW w:w="1170" w:type="dxa"/>
          </w:tcPr>
          <w:p w14:paraId="36A56BC8" w14:textId="696EBA00" w:rsidR="00351507" w:rsidRDefault="00351507" w:rsidP="00D65FA7">
            <w:pPr>
              <w:spacing w:line="0" w:lineRule="atLeast"/>
              <w:rPr>
                <w:rFonts w:ascii="Times New Roman" w:eastAsia="Times New Roman" w:hAnsi="Times New Roman"/>
                <w:sz w:val="24"/>
              </w:rPr>
            </w:pPr>
            <w:r>
              <w:rPr>
                <w:rFonts w:ascii="Times New Roman" w:eastAsia="Times New Roman" w:hAnsi="Times New Roman"/>
                <w:sz w:val="24"/>
              </w:rPr>
              <w:t>January</w:t>
            </w:r>
          </w:p>
        </w:tc>
        <w:tc>
          <w:tcPr>
            <w:tcW w:w="5485" w:type="dxa"/>
          </w:tcPr>
          <w:p w14:paraId="0324AF40" w14:textId="01CF38AA" w:rsidR="00351507" w:rsidRDefault="00351507" w:rsidP="00CE7AB6">
            <w:pPr>
              <w:spacing w:line="0" w:lineRule="atLeast"/>
              <w:rPr>
                <w:rFonts w:ascii="Times New Roman" w:eastAsia="Times New Roman" w:hAnsi="Times New Roman"/>
                <w:sz w:val="24"/>
              </w:rPr>
            </w:pPr>
            <w:r>
              <w:rPr>
                <w:rFonts w:ascii="Times New Roman" w:eastAsia="Times New Roman" w:hAnsi="Times New Roman"/>
                <w:sz w:val="24"/>
              </w:rPr>
              <w:t>Martin Luther King Day – No lab</w:t>
            </w:r>
          </w:p>
        </w:tc>
      </w:tr>
      <w:tr w:rsidR="00997E86" w14:paraId="6AB39E8B" w14:textId="77777777" w:rsidTr="00997E86">
        <w:trPr>
          <w:trHeight w:val="440"/>
        </w:trPr>
        <w:tc>
          <w:tcPr>
            <w:tcW w:w="810" w:type="dxa"/>
          </w:tcPr>
          <w:p w14:paraId="4A7D5A5E" w14:textId="45DE841A" w:rsidR="00997E86" w:rsidRDefault="00351507" w:rsidP="00D65FA7">
            <w:pPr>
              <w:spacing w:line="0" w:lineRule="atLeast"/>
              <w:jc w:val="right"/>
              <w:rPr>
                <w:rFonts w:ascii="Times New Roman" w:eastAsia="Times New Roman" w:hAnsi="Times New Roman"/>
                <w:sz w:val="24"/>
              </w:rPr>
            </w:pPr>
            <w:r>
              <w:rPr>
                <w:rFonts w:ascii="Times New Roman" w:eastAsia="Times New Roman" w:hAnsi="Times New Roman"/>
                <w:sz w:val="24"/>
              </w:rPr>
              <w:t>2</w:t>
            </w:r>
            <w:r w:rsidR="00475E10">
              <w:rPr>
                <w:rFonts w:ascii="Times New Roman" w:eastAsia="Times New Roman" w:hAnsi="Times New Roman"/>
                <w:sz w:val="24"/>
              </w:rPr>
              <w:t>6</w:t>
            </w:r>
          </w:p>
        </w:tc>
        <w:tc>
          <w:tcPr>
            <w:tcW w:w="1170" w:type="dxa"/>
          </w:tcPr>
          <w:p w14:paraId="4600A61C" w14:textId="043C84E1" w:rsidR="00997E86" w:rsidRDefault="00997E86" w:rsidP="00D65FA7">
            <w:pPr>
              <w:spacing w:line="0" w:lineRule="atLeast"/>
              <w:rPr>
                <w:rFonts w:ascii="Times New Roman" w:eastAsia="Times New Roman" w:hAnsi="Times New Roman"/>
                <w:sz w:val="24"/>
              </w:rPr>
            </w:pPr>
            <w:r>
              <w:rPr>
                <w:rFonts w:ascii="Times New Roman" w:eastAsia="Times New Roman" w:hAnsi="Times New Roman"/>
                <w:sz w:val="24"/>
              </w:rPr>
              <w:t>January</w:t>
            </w:r>
          </w:p>
        </w:tc>
        <w:tc>
          <w:tcPr>
            <w:tcW w:w="5485" w:type="dxa"/>
          </w:tcPr>
          <w:p w14:paraId="21F15179" w14:textId="4357BBBC" w:rsidR="00997E86" w:rsidRDefault="00997E86" w:rsidP="00CE7AB6">
            <w:pPr>
              <w:spacing w:line="0" w:lineRule="atLeast"/>
              <w:rPr>
                <w:rFonts w:ascii="Times New Roman" w:eastAsia="Times New Roman" w:hAnsi="Times New Roman"/>
                <w:sz w:val="24"/>
              </w:rPr>
            </w:pPr>
            <w:r>
              <w:rPr>
                <w:rFonts w:ascii="Times New Roman" w:eastAsia="Times New Roman" w:hAnsi="Times New Roman"/>
                <w:sz w:val="24"/>
              </w:rPr>
              <w:t xml:space="preserve">Lab 2- Local birds </w:t>
            </w:r>
          </w:p>
        </w:tc>
      </w:tr>
      <w:tr w:rsidR="00D65FA7" w14:paraId="40D0485C" w14:textId="77777777" w:rsidTr="00997E86">
        <w:trPr>
          <w:trHeight w:val="442"/>
        </w:trPr>
        <w:tc>
          <w:tcPr>
            <w:tcW w:w="810" w:type="dxa"/>
          </w:tcPr>
          <w:p w14:paraId="5CCCE2B9" w14:textId="4F7337D7" w:rsidR="00D65FA7" w:rsidRPr="00C008D7" w:rsidRDefault="00475E10" w:rsidP="00D65FA7">
            <w:pPr>
              <w:spacing w:line="0" w:lineRule="atLeast"/>
              <w:jc w:val="right"/>
              <w:rPr>
                <w:rFonts w:ascii="Times New Roman" w:eastAsia="Times New Roman" w:hAnsi="Times New Roman"/>
                <w:bCs/>
                <w:sz w:val="24"/>
              </w:rPr>
            </w:pPr>
            <w:r>
              <w:rPr>
                <w:rFonts w:ascii="Times New Roman" w:eastAsia="Times New Roman" w:hAnsi="Times New Roman"/>
                <w:bCs/>
                <w:sz w:val="24"/>
              </w:rPr>
              <w:t>2</w:t>
            </w:r>
          </w:p>
        </w:tc>
        <w:tc>
          <w:tcPr>
            <w:tcW w:w="1170" w:type="dxa"/>
          </w:tcPr>
          <w:p w14:paraId="3B22CBD8" w14:textId="1B967EA2" w:rsidR="00D65FA7" w:rsidRPr="00C008D7" w:rsidRDefault="00475E10" w:rsidP="00D65FA7">
            <w:pPr>
              <w:spacing w:line="0" w:lineRule="atLeast"/>
              <w:rPr>
                <w:rFonts w:ascii="Times New Roman" w:eastAsia="Times New Roman" w:hAnsi="Times New Roman"/>
                <w:bCs/>
                <w:sz w:val="24"/>
              </w:rPr>
            </w:pPr>
            <w:r w:rsidRPr="006848F7">
              <w:rPr>
                <w:rFonts w:ascii="Times New Roman" w:eastAsia="Times New Roman" w:hAnsi="Times New Roman"/>
                <w:color w:val="5B9BD5" w:themeColor="accent5"/>
                <w:sz w:val="24"/>
              </w:rPr>
              <w:t>February</w:t>
            </w:r>
          </w:p>
        </w:tc>
        <w:tc>
          <w:tcPr>
            <w:tcW w:w="5485" w:type="dxa"/>
          </w:tcPr>
          <w:p w14:paraId="40F2E1E1" w14:textId="15B7E266" w:rsidR="00D65FA7" w:rsidRDefault="00475E10" w:rsidP="00D65FA7">
            <w:pPr>
              <w:spacing w:line="0" w:lineRule="atLeast"/>
              <w:rPr>
                <w:rFonts w:ascii="Times New Roman" w:eastAsia="Times New Roman" w:hAnsi="Times New Roman"/>
                <w:sz w:val="24"/>
              </w:rPr>
            </w:pPr>
            <w:r w:rsidRPr="006848F7">
              <w:rPr>
                <w:rFonts w:ascii="Times New Roman" w:eastAsia="Times New Roman" w:hAnsi="Times New Roman"/>
                <w:color w:val="5B9BD5" w:themeColor="accent5"/>
                <w:sz w:val="24"/>
              </w:rPr>
              <w:t>Field Trip 1- South Lakes Park</w:t>
            </w:r>
            <w:r>
              <w:rPr>
                <w:rFonts w:ascii="Times New Roman" w:eastAsia="Times New Roman" w:hAnsi="Times New Roman"/>
                <w:sz w:val="24"/>
              </w:rPr>
              <w:t xml:space="preserve"> </w:t>
            </w:r>
          </w:p>
        </w:tc>
      </w:tr>
      <w:tr w:rsidR="00351507" w14:paraId="60E2915E" w14:textId="77777777" w:rsidTr="00997E86">
        <w:trPr>
          <w:trHeight w:val="442"/>
        </w:trPr>
        <w:tc>
          <w:tcPr>
            <w:tcW w:w="810" w:type="dxa"/>
          </w:tcPr>
          <w:p w14:paraId="15B813A6" w14:textId="0A8684E9" w:rsidR="00351507" w:rsidRPr="00C008D7" w:rsidRDefault="00475E10" w:rsidP="00351507">
            <w:pPr>
              <w:spacing w:line="0" w:lineRule="atLeast"/>
              <w:jc w:val="right"/>
              <w:rPr>
                <w:rFonts w:ascii="Times New Roman" w:eastAsia="Times New Roman" w:hAnsi="Times New Roman"/>
                <w:bCs/>
                <w:sz w:val="24"/>
              </w:rPr>
            </w:pPr>
            <w:r>
              <w:rPr>
                <w:rFonts w:ascii="Times New Roman" w:eastAsia="Times New Roman" w:hAnsi="Times New Roman"/>
                <w:bCs/>
                <w:sz w:val="24"/>
              </w:rPr>
              <w:t>9</w:t>
            </w:r>
          </w:p>
        </w:tc>
        <w:tc>
          <w:tcPr>
            <w:tcW w:w="1170" w:type="dxa"/>
          </w:tcPr>
          <w:p w14:paraId="51D68E56" w14:textId="3EBB0DE9" w:rsidR="00351507" w:rsidRPr="00475E10" w:rsidRDefault="00475E10" w:rsidP="00351507">
            <w:pPr>
              <w:spacing w:line="0" w:lineRule="atLeast"/>
              <w:rPr>
                <w:rFonts w:ascii="Times New Roman" w:eastAsia="Times New Roman" w:hAnsi="Times New Roman"/>
                <w:sz w:val="24"/>
              </w:rPr>
            </w:pPr>
            <w:r>
              <w:rPr>
                <w:rFonts w:ascii="Times New Roman" w:eastAsia="Times New Roman" w:hAnsi="Times New Roman"/>
                <w:sz w:val="24"/>
              </w:rPr>
              <w:t>February</w:t>
            </w:r>
          </w:p>
        </w:tc>
        <w:tc>
          <w:tcPr>
            <w:tcW w:w="5485" w:type="dxa"/>
          </w:tcPr>
          <w:p w14:paraId="2F1F5A93" w14:textId="4A753254" w:rsidR="00351507" w:rsidRDefault="00475E10" w:rsidP="00351507">
            <w:pPr>
              <w:spacing w:line="0" w:lineRule="atLeast"/>
              <w:rPr>
                <w:rFonts w:ascii="Times New Roman" w:eastAsia="Times New Roman" w:hAnsi="Times New Roman"/>
                <w:sz w:val="24"/>
              </w:rPr>
            </w:pPr>
            <w:r>
              <w:rPr>
                <w:rFonts w:ascii="Times New Roman" w:eastAsia="Times New Roman" w:hAnsi="Times New Roman"/>
                <w:sz w:val="24"/>
              </w:rPr>
              <w:t xml:space="preserve">Lab 3- </w:t>
            </w:r>
            <w:r w:rsidRPr="006848F7">
              <w:rPr>
                <w:rFonts w:ascii="Times New Roman" w:eastAsia="Times New Roman" w:hAnsi="Times New Roman"/>
                <w:bCs/>
                <w:color w:val="70AD47" w:themeColor="accent6"/>
                <w:sz w:val="24"/>
              </w:rPr>
              <w:t>Quiz 1</w:t>
            </w:r>
            <w:r>
              <w:rPr>
                <w:rFonts w:ascii="Times New Roman" w:eastAsia="Times New Roman" w:hAnsi="Times New Roman"/>
                <w:sz w:val="24"/>
              </w:rPr>
              <w:t>, Local Birds Continued</w:t>
            </w:r>
          </w:p>
        </w:tc>
      </w:tr>
      <w:tr w:rsidR="00351507" w14:paraId="305C2DE7" w14:textId="77777777" w:rsidTr="00997E86">
        <w:trPr>
          <w:trHeight w:val="419"/>
        </w:trPr>
        <w:tc>
          <w:tcPr>
            <w:tcW w:w="810" w:type="dxa"/>
          </w:tcPr>
          <w:p w14:paraId="1174C02D" w14:textId="53D93186" w:rsidR="00351507" w:rsidRPr="00C008D7" w:rsidRDefault="00351507" w:rsidP="00351507">
            <w:pPr>
              <w:spacing w:line="0" w:lineRule="atLeast"/>
              <w:jc w:val="right"/>
              <w:rPr>
                <w:rFonts w:ascii="Times New Roman" w:eastAsia="Times New Roman" w:hAnsi="Times New Roman"/>
                <w:sz w:val="24"/>
              </w:rPr>
            </w:pPr>
            <w:r>
              <w:rPr>
                <w:rFonts w:ascii="Times New Roman" w:eastAsia="Times New Roman" w:hAnsi="Times New Roman"/>
                <w:sz w:val="24"/>
              </w:rPr>
              <w:t>17</w:t>
            </w:r>
          </w:p>
        </w:tc>
        <w:tc>
          <w:tcPr>
            <w:tcW w:w="1170" w:type="dxa"/>
          </w:tcPr>
          <w:p w14:paraId="46FD2E27" w14:textId="130074C4" w:rsidR="00351507" w:rsidRPr="00C008D7" w:rsidRDefault="00351507" w:rsidP="00351507">
            <w:pPr>
              <w:spacing w:line="0" w:lineRule="atLeast"/>
              <w:rPr>
                <w:rFonts w:ascii="Times New Roman" w:eastAsia="Times New Roman" w:hAnsi="Times New Roman"/>
                <w:sz w:val="24"/>
              </w:rPr>
            </w:pPr>
            <w:r w:rsidRPr="00C008D7">
              <w:rPr>
                <w:rFonts w:ascii="Times New Roman" w:eastAsia="Times New Roman" w:hAnsi="Times New Roman"/>
                <w:sz w:val="24"/>
              </w:rPr>
              <w:t>February</w:t>
            </w:r>
          </w:p>
        </w:tc>
        <w:tc>
          <w:tcPr>
            <w:tcW w:w="5485" w:type="dxa"/>
          </w:tcPr>
          <w:p w14:paraId="79E063A8" w14:textId="77777777" w:rsidR="00351507" w:rsidRDefault="00351507" w:rsidP="00351507">
            <w:pPr>
              <w:spacing w:line="0" w:lineRule="atLeast"/>
              <w:rPr>
                <w:rFonts w:ascii="Times New Roman" w:eastAsia="Times New Roman" w:hAnsi="Times New Roman"/>
                <w:sz w:val="24"/>
              </w:rPr>
            </w:pPr>
            <w:r>
              <w:rPr>
                <w:rFonts w:ascii="Times New Roman" w:eastAsia="Times New Roman" w:hAnsi="Times New Roman"/>
                <w:sz w:val="24"/>
              </w:rPr>
              <w:t xml:space="preserve">Lab 4- </w:t>
            </w:r>
            <w:r w:rsidRPr="006848F7">
              <w:rPr>
                <w:rFonts w:ascii="Times New Roman" w:eastAsia="Times New Roman" w:hAnsi="Times New Roman"/>
                <w:bCs/>
                <w:color w:val="70AD47" w:themeColor="accent6"/>
                <w:sz w:val="24"/>
              </w:rPr>
              <w:t>Quiz 2</w:t>
            </w:r>
            <w:r>
              <w:rPr>
                <w:rFonts w:ascii="Times New Roman" w:eastAsia="Times New Roman" w:hAnsi="Times New Roman"/>
                <w:sz w:val="24"/>
              </w:rPr>
              <w:t>, Student Presentations 1</w:t>
            </w:r>
          </w:p>
        </w:tc>
      </w:tr>
      <w:tr w:rsidR="00351507" w:rsidDel="00351507" w14:paraId="30ACAC67" w14:textId="77777777" w:rsidTr="00997E86">
        <w:trPr>
          <w:trHeight w:val="442"/>
        </w:trPr>
        <w:tc>
          <w:tcPr>
            <w:tcW w:w="810" w:type="dxa"/>
          </w:tcPr>
          <w:p w14:paraId="04F27A16" w14:textId="20D3BB07" w:rsidR="00351507" w:rsidRPr="00C008D7" w:rsidDel="00351507" w:rsidRDefault="00351507" w:rsidP="00351507">
            <w:pPr>
              <w:spacing w:line="0" w:lineRule="atLeast"/>
              <w:jc w:val="right"/>
              <w:rPr>
                <w:rFonts w:ascii="Times New Roman" w:eastAsia="Times New Roman" w:hAnsi="Times New Roman"/>
                <w:sz w:val="24"/>
              </w:rPr>
            </w:pPr>
            <w:r>
              <w:rPr>
                <w:rFonts w:ascii="Times New Roman" w:eastAsia="Times New Roman" w:hAnsi="Times New Roman"/>
                <w:color w:val="5B9BD5" w:themeColor="accent5"/>
                <w:sz w:val="24"/>
              </w:rPr>
              <w:t>2</w:t>
            </w:r>
            <w:r w:rsidR="00475E10">
              <w:rPr>
                <w:rFonts w:ascii="Times New Roman" w:eastAsia="Times New Roman" w:hAnsi="Times New Roman"/>
                <w:color w:val="5B9BD5" w:themeColor="accent5"/>
                <w:sz w:val="24"/>
              </w:rPr>
              <w:t>3</w:t>
            </w:r>
            <w:r w:rsidRPr="006848F7">
              <w:rPr>
                <w:rFonts w:ascii="Times New Roman" w:eastAsia="Times New Roman" w:hAnsi="Times New Roman"/>
                <w:color w:val="5B9BD5" w:themeColor="accent5"/>
                <w:sz w:val="24"/>
              </w:rPr>
              <w:t xml:space="preserve"> </w:t>
            </w:r>
          </w:p>
        </w:tc>
        <w:tc>
          <w:tcPr>
            <w:tcW w:w="1170" w:type="dxa"/>
          </w:tcPr>
          <w:p w14:paraId="65424BC5" w14:textId="574C758B" w:rsidR="00351507" w:rsidRPr="00C008D7" w:rsidDel="00351507" w:rsidRDefault="00351507" w:rsidP="00351507">
            <w:pPr>
              <w:spacing w:line="0" w:lineRule="atLeast"/>
              <w:rPr>
                <w:rFonts w:ascii="Times New Roman" w:eastAsia="Times New Roman" w:hAnsi="Times New Roman"/>
                <w:sz w:val="24"/>
              </w:rPr>
            </w:pPr>
            <w:r>
              <w:rPr>
                <w:rFonts w:ascii="Times New Roman" w:eastAsia="Times New Roman" w:hAnsi="Times New Roman"/>
                <w:color w:val="5B9BD5" w:themeColor="accent5"/>
                <w:sz w:val="24"/>
              </w:rPr>
              <w:t>February</w:t>
            </w:r>
          </w:p>
        </w:tc>
        <w:tc>
          <w:tcPr>
            <w:tcW w:w="5485" w:type="dxa"/>
          </w:tcPr>
          <w:p w14:paraId="3B61C418" w14:textId="0E9A044F" w:rsidR="00351507" w:rsidRPr="00372902" w:rsidDel="00351507" w:rsidRDefault="00351507" w:rsidP="00351507">
            <w:pPr>
              <w:spacing w:line="0" w:lineRule="atLeast"/>
              <w:rPr>
                <w:rFonts w:ascii="Times New Roman" w:eastAsia="Times New Roman" w:hAnsi="Times New Roman"/>
                <w:sz w:val="24"/>
              </w:rPr>
            </w:pPr>
            <w:r w:rsidRPr="006848F7">
              <w:rPr>
                <w:rFonts w:ascii="Times New Roman" w:eastAsia="Times New Roman" w:hAnsi="Times New Roman"/>
                <w:bCs/>
                <w:color w:val="5B9BD5" w:themeColor="accent5"/>
                <w:sz w:val="24"/>
              </w:rPr>
              <w:t>Field Trip 2- Clear Creek</w:t>
            </w:r>
            <w:r>
              <w:rPr>
                <w:rFonts w:ascii="Times New Roman" w:eastAsia="Times New Roman" w:hAnsi="Times New Roman"/>
                <w:bCs/>
                <w:color w:val="5B9BD5" w:themeColor="accent5"/>
                <w:sz w:val="24"/>
              </w:rPr>
              <w:t xml:space="preserve"> Natural Heritage Center</w:t>
            </w:r>
          </w:p>
        </w:tc>
      </w:tr>
      <w:tr w:rsidR="00351507" w14:paraId="4D8F445D" w14:textId="77777777" w:rsidTr="00997E86">
        <w:trPr>
          <w:trHeight w:val="442"/>
        </w:trPr>
        <w:tc>
          <w:tcPr>
            <w:tcW w:w="810" w:type="dxa"/>
          </w:tcPr>
          <w:p w14:paraId="01C7FF25" w14:textId="1A73AF78" w:rsidR="00351507" w:rsidRPr="00C008D7" w:rsidRDefault="00475E10" w:rsidP="00351507">
            <w:pPr>
              <w:spacing w:line="0" w:lineRule="atLeast"/>
              <w:jc w:val="right"/>
              <w:rPr>
                <w:rFonts w:ascii="Times New Roman" w:eastAsia="Times New Roman" w:hAnsi="Times New Roman"/>
                <w:sz w:val="24"/>
              </w:rPr>
            </w:pPr>
            <w:r>
              <w:rPr>
                <w:rFonts w:ascii="Times New Roman" w:eastAsia="Times New Roman" w:hAnsi="Times New Roman"/>
                <w:sz w:val="24"/>
              </w:rPr>
              <w:t>2</w:t>
            </w:r>
          </w:p>
        </w:tc>
        <w:tc>
          <w:tcPr>
            <w:tcW w:w="1170" w:type="dxa"/>
          </w:tcPr>
          <w:p w14:paraId="7093CE82" w14:textId="550D23E7" w:rsidR="00351507" w:rsidRPr="00C008D7" w:rsidRDefault="00351507" w:rsidP="00351507">
            <w:pPr>
              <w:spacing w:line="0" w:lineRule="atLeast"/>
              <w:rPr>
                <w:rFonts w:ascii="Times New Roman" w:eastAsia="Times New Roman" w:hAnsi="Times New Roman"/>
                <w:sz w:val="24"/>
              </w:rPr>
            </w:pPr>
            <w:r>
              <w:rPr>
                <w:rFonts w:ascii="Times New Roman" w:eastAsia="Times New Roman" w:hAnsi="Times New Roman"/>
                <w:sz w:val="24"/>
              </w:rPr>
              <w:t>March</w:t>
            </w:r>
          </w:p>
        </w:tc>
        <w:tc>
          <w:tcPr>
            <w:tcW w:w="5485" w:type="dxa"/>
          </w:tcPr>
          <w:p w14:paraId="7166478A" w14:textId="77777777" w:rsidR="00351507" w:rsidRDefault="00351507" w:rsidP="00351507">
            <w:pPr>
              <w:spacing w:line="0" w:lineRule="atLeast"/>
              <w:rPr>
                <w:rFonts w:ascii="Times New Roman" w:eastAsia="Times New Roman" w:hAnsi="Times New Roman"/>
                <w:sz w:val="24"/>
              </w:rPr>
            </w:pPr>
            <w:r w:rsidRPr="006848F7">
              <w:rPr>
                <w:rFonts w:ascii="Times New Roman" w:eastAsia="Times New Roman" w:hAnsi="Times New Roman"/>
                <w:color w:val="70AD47" w:themeColor="accent6"/>
                <w:sz w:val="24"/>
              </w:rPr>
              <w:t>Midterm Exam</w:t>
            </w:r>
          </w:p>
        </w:tc>
      </w:tr>
      <w:tr w:rsidR="00351507" w14:paraId="65D2C903" w14:textId="77777777" w:rsidTr="00997E86">
        <w:trPr>
          <w:trHeight w:val="419"/>
        </w:trPr>
        <w:tc>
          <w:tcPr>
            <w:tcW w:w="810" w:type="dxa"/>
          </w:tcPr>
          <w:p w14:paraId="22D3BEF9" w14:textId="52E12211" w:rsidR="00351507" w:rsidRDefault="00475E10" w:rsidP="00351507">
            <w:pPr>
              <w:spacing w:line="0" w:lineRule="atLeast"/>
              <w:jc w:val="right"/>
              <w:rPr>
                <w:rFonts w:ascii="Times New Roman" w:eastAsia="Times New Roman" w:hAnsi="Times New Roman"/>
                <w:sz w:val="24"/>
              </w:rPr>
            </w:pPr>
            <w:r>
              <w:rPr>
                <w:rFonts w:ascii="Times New Roman" w:eastAsia="Times New Roman" w:hAnsi="Times New Roman"/>
                <w:sz w:val="24"/>
              </w:rPr>
              <w:t>9</w:t>
            </w:r>
          </w:p>
        </w:tc>
        <w:tc>
          <w:tcPr>
            <w:tcW w:w="1170" w:type="dxa"/>
          </w:tcPr>
          <w:p w14:paraId="30521074" w14:textId="07C78DFF" w:rsidR="00351507" w:rsidRDefault="00351507" w:rsidP="00351507">
            <w:pPr>
              <w:spacing w:line="0" w:lineRule="atLeast"/>
              <w:rPr>
                <w:rFonts w:ascii="Times New Roman" w:eastAsia="Times New Roman" w:hAnsi="Times New Roman"/>
                <w:sz w:val="24"/>
              </w:rPr>
            </w:pPr>
            <w:r>
              <w:rPr>
                <w:rFonts w:ascii="Times New Roman" w:eastAsia="Times New Roman" w:hAnsi="Times New Roman"/>
                <w:sz w:val="24"/>
              </w:rPr>
              <w:t>March</w:t>
            </w:r>
          </w:p>
        </w:tc>
        <w:tc>
          <w:tcPr>
            <w:tcW w:w="5485" w:type="dxa"/>
          </w:tcPr>
          <w:p w14:paraId="574DFC3E" w14:textId="77777777" w:rsidR="00351507" w:rsidRPr="00EA566C" w:rsidRDefault="00351507" w:rsidP="00351507">
            <w:pPr>
              <w:spacing w:line="0" w:lineRule="atLeast"/>
              <w:rPr>
                <w:rFonts w:ascii="Times New Roman" w:eastAsia="Times New Roman" w:hAnsi="Times New Roman"/>
                <w:b/>
                <w:bCs/>
                <w:sz w:val="24"/>
              </w:rPr>
            </w:pPr>
            <w:r w:rsidRPr="00EA566C">
              <w:rPr>
                <w:rFonts w:ascii="Times New Roman" w:eastAsia="Times New Roman" w:hAnsi="Times New Roman"/>
                <w:b/>
                <w:bCs/>
                <w:sz w:val="24"/>
              </w:rPr>
              <w:t>SPRING BREAK</w:t>
            </w:r>
          </w:p>
        </w:tc>
      </w:tr>
      <w:tr w:rsidR="00351507" w14:paraId="13BD2B41" w14:textId="77777777" w:rsidTr="00997E86">
        <w:trPr>
          <w:trHeight w:val="442"/>
        </w:trPr>
        <w:tc>
          <w:tcPr>
            <w:tcW w:w="810" w:type="dxa"/>
          </w:tcPr>
          <w:p w14:paraId="6B54B566" w14:textId="6216EF0F" w:rsidR="00351507" w:rsidRPr="00C008D7" w:rsidRDefault="00351507" w:rsidP="00351507">
            <w:pPr>
              <w:spacing w:line="0" w:lineRule="atLeast"/>
              <w:jc w:val="right"/>
              <w:rPr>
                <w:rFonts w:ascii="Times New Roman" w:eastAsia="Times New Roman" w:hAnsi="Times New Roman"/>
                <w:sz w:val="24"/>
              </w:rPr>
            </w:pPr>
            <w:r>
              <w:rPr>
                <w:rFonts w:ascii="Times New Roman" w:eastAsia="Times New Roman" w:hAnsi="Times New Roman"/>
                <w:sz w:val="24"/>
              </w:rPr>
              <w:t>1</w:t>
            </w:r>
            <w:r w:rsidR="00475E10">
              <w:rPr>
                <w:rFonts w:ascii="Times New Roman" w:eastAsia="Times New Roman" w:hAnsi="Times New Roman"/>
                <w:sz w:val="24"/>
              </w:rPr>
              <w:t>6</w:t>
            </w:r>
          </w:p>
        </w:tc>
        <w:tc>
          <w:tcPr>
            <w:tcW w:w="1170" w:type="dxa"/>
          </w:tcPr>
          <w:p w14:paraId="2BC00B28" w14:textId="09BBEA0A" w:rsidR="00351507" w:rsidRPr="00C008D7" w:rsidRDefault="00351507" w:rsidP="00351507">
            <w:pPr>
              <w:spacing w:line="0" w:lineRule="atLeast"/>
              <w:rPr>
                <w:rFonts w:ascii="Times New Roman" w:eastAsia="Times New Roman" w:hAnsi="Times New Roman"/>
                <w:sz w:val="24"/>
              </w:rPr>
            </w:pPr>
            <w:r w:rsidRPr="00C008D7">
              <w:rPr>
                <w:rFonts w:ascii="Times New Roman" w:eastAsia="Times New Roman" w:hAnsi="Times New Roman"/>
                <w:sz w:val="24"/>
              </w:rPr>
              <w:t>March</w:t>
            </w:r>
          </w:p>
        </w:tc>
        <w:tc>
          <w:tcPr>
            <w:tcW w:w="5485" w:type="dxa"/>
          </w:tcPr>
          <w:p w14:paraId="0178D62D" w14:textId="183F392E" w:rsidR="00351507" w:rsidRPr="00C47770" w:rsidRDefault="00351507" w:rsidP="00351507">
            <w:pPr>
              <w:spacing w:line="0" w:lineRule="atLeast"/>
              <w:rPr>
                <w:rFonts w:ascii="Times New Roman" w:eastAsia="Times New Roman" w:hAnsi="Times New Roman"/>
                <w:sz w:val="24"/>
              </w:rPr>
            </w:pPr>
            <w:r>
              <w:rPr>
                <w:rFonts w:ascii="Times New Roman" w:eastAsia="Times New Roman" w:hAnsi="Times New Roman"/>
                <w:sz w:val="24"/>
              </w:rPr>
              <w:t xml:space="preserve">Lab 5- </w:t>
            </w:r>
            <w:r w:rsidRPr="00C008D7">
              <w:rPr>
                <w:rFonts w:ascii="Times New Roman" w:eastAsia="Times New Roman" w:hAnsi="Times New Roman"/>
                <w:color w:val="70AD47" w:themeColor="accent6"/>
                <w:sz w:val="24"/>
              </w:rPr>
              <w:t>Quiz 3</w:t>
            </w:r>
            <w:r>
              <w:rPr>
                <w:rFonts w:ascii="Times New Roman" w:eastAsia="Times New Roman" w:hAnsi="Times New Roman"/>
                <w:sz w:val="24"/>
              </w:rPr>
              <w:t>, Student Presentations 2</w:t>
            </w:r>
          </w:p>
        </w:tc>
      </w:tr>
      <w:tr w:rsidR="00351507" w14:paraId="12C9FBBC" w14:textId="77777777" w:rsidTr="00997E86">
        <w:trPr>
          <w:trHeight w:val="378"/>
        </w:trPr>
        <w:tc>
          <w:tcPr>
            <w:tcW w:w="810" w:type="dxa"/>
          </w:tcPr>
          <w:p w14:paraId="5B312B37" w14:textId="53A8F4C0" w:rsidR="00351507" w:rsidRPr="009C146D" w:rsidRDefault="00351507" w:rsidP="00351507">
            <w:pPr>
              <w:spacing w:line="0" w:lineRule="atLeast"/>
              <w:jc w:val="right"/>
              <w:rPr>
                <w:rFonts w:ascii="Times New Roman" w:eastAsia="Times New Roman" w:hAnsi="Times New Roman"/>
                <w:sz w:val="24"/>
              </w:rPr>
            </w:pPr>
            <w:r w:rsidRPr="009C146D">
              <w:rPr>
                <w:rFonts w:ascii="Times New Roman" w:eastAsia="Times New Roman" w:hAnsi="Times New Roman"/>
                <w:sz w:val="24"/>
              </w:rPr>
              <w:t>24</w:t>
            </w:r>
          </w:p>
        </w:tc>
        <w:tc>
          <w:tcPr>
            <w:tcW w:w="1170" w:type="dxa"/>
          </w:tcPr>
          <w:p w14:paraId="0853B0B7" w14:textId="04541F9A" w:rsidR="00351507" w:rsidRPr="009C146D" w:rsidRDefault="00351507" w:rsidP="00351507">
            <w:pPr>
              <w:spacing w:line="0" w:lineRule="atLeast"/>
              <w:rPr>
                <w:rFonts w:ascii="Times New Roman" w:eastAsia="Times New Roman" w:hAnsi="Times New Roman"/>
                <w:sz w:val="24"/>
              </w:rPr>
            </w:pPr>
            <w:r w:rsidRPr="009C146D">
              <w:rPr>
                <w:rFonts w:ascii="Times New Roman" w:eastAsia="Times New Roman" w:hAnsi="Times New Roman"/>
                <w:sz w:val="24"/>
              </w:rPr>
              <w:t>March</w:t>
            </w:r>
          </w:p>
        </w:tc>
        <w:tc>
          <w:tcPr>
            <w:tcW w:w="5485" w:type="dxa"/>
          </w:tcPr>
          <w:p w14:paraId="0DAF2278" w14:textId="49BC652E" w:rsidR="0047611A" w:rsidRDefault="0047611A" w:rsidP="0047611A">
            <w:pPr>
              <w:spacing w:line="0" w:lineRule="atLeast"/>
              <w:rPr>
                <w:rFonts w:ascii="Times New Roman" w:eastAsia="Times New Roman" w:hAnsi="Times New Roman"/>
                <w:sz w:val="24"/>
              </w:rPr>
            </w:pPr>
            <w:r w:rsidRPr="00FA4876">
              <w:rPr>
                <w:rFonts w:ascii="Times New Roman" w:eastAsia="Times New Roman" w:hAnsi="Times New Roman"/>
                <w:sz w:val="24"/>
              </w:rPr>
              <w:t xml:space="preserve"> No Class –Lab will be on Saturday!</w:t>
            </w:r>
          </w:p>
        </w:tc>
      </w:tr>
      <w:tr w:rsidR="0047611A" w14:paraId="69DAF7AC" w14:textId="77777777" w:rsidTr="00997E86">
        <w:trPr>
          <w:trHeight w:val="378"/>
        </w:trPr>
        <w:tc>
          <w:tcPr>
            <w:tcW w:w="810" w:type="dxa"/>
          </w:tcPr>
          <w:p w14:paraId="3B235A0A" w14:textId="74A417AD" w:rsidR="0047611A" w:rsidRPr="009C146D" w:rsidRDefault="0047611A" w:rsidP="0047611A">
            <w:pPr>
              <w:spacing w:line="0" w:lineRule="atLeast"/>
              <w:jc w:val="right"/>
              <w:rPr>
                <w:rFonts w:ascii="Times New Roman" w:eastAsia="Times New Roman" w:hAnsi="Times New Roman"/>
                <w:color w:val="0070C0"/>
                <w:sz w:val="24"/>
              </w:rPr>
            </w:pPr>
            <w:r w:rsidRPr="009C146D">
              <w:rPr>
                <w:rFonts w:ascii="Times New Roman" w:eastAsia="Times New Roman" w:hAnsi="Times New Roman"/>
                <w:color w:val="0070C0"/>
                <w:sz w:val="24"/>
              </w:rPr>
              <w:t>2</w:t>
            </w:r>
            <w:r w:rsidR="00475E10">
              <w:rPr>
                <w:rFonts w:ascii="Times New Roman" w:eastAsia="Times New Roman" w:hAnsi="Times New Roman"/>
                <w:color w:val="0070C0"/>
                <w:sz w:val="24"/>
              </w:rPr>
              <w:t>3</w:t>
            </w:r>
          </w:p>
        </w:tc>
        <w:tc>
          <w:tcPr>
            <w:tcW w:w="1170" w:type="dxa"/>
          </w:tcPr>
          <w:p w14:paraId="56420780" w14:textId="1539AC80" w:rsidR="0047611A" w:rsidRPr="009C146D" w:rsidRDefault="0047611A" w:rsidP="0047611A">
            <w:pPr>
              <w:spacing w:line="0" w:lineRule="atLeast"/>
              <w:rPr>
                <w:rFonts w:ascii="Times New Roman" w:eastAsia="Times New Roman" w:hAnsi="Times New Roman"/>
                <w:color w:val="0070C0"/>
                <w:sz w:val="24"/>
              </w:rPr>
            </w:pPr>
            <w:r w:rsidRPr="009C146D">
              <w:rPr>
                <w:rFonts w:ascii="Times New Roman" w:eastAsia="Times New Roman" w:hAnsi="Times New Roman"/>
                <w:bCs/>
                <w:color w:val="0070C0"/>
                <w:sz w:val="24"/>
              </w:rPr>
              <w:t>March</w:t>
            </w:r>
          </w:p>
        </w:tc>
        <w:tc>
          <w:tcPr>
            <w:tcW w:w="5485" w:type="dxa"/>
          </w:tcPr>
          <w:p w14:paraId="3E26997C" w14:textId="4BE9C8B7" w:rsidR="0047611A" w:rsidRPr="009C146D" w:rsidDel="0047611A" w:rsidRDefault="0047611A" w:rsidP="0047611A">
            <w:pPr>
              <w:spacing w:line="0" w:lineRule="atLeast"/>
              <w:rPr>
                <w:rFonts w:ascii="Times New Roman" w:eastAsia="Times New Roman" w:hAnsi="Times New Roman"/>
                <w:color w:val="0070C0"/>
                <w:sz w:val="24"/>
              </w:rPr>
            </w:pPr>
            <w:r w:rsidRPr="009C146D">
              <w:rPr>
                <w:rFonts w:ascii="Times New Roman" w:eastAsia="Times New Roman" w:hAnsi="Times New Roman"/>
                <w:color w:val="0070C0"/>
                <w:sz w:val="24"/>
              </w:rPr>
              <w:t>Field Trip 3- Saturday</w:t>
            </w:r>
            <w:r w:rsidR="001D2F1C">
              <w:rPr>
                <w:rFonts w:ascii="Times New Roman" w:eastAsia="Times New Roman" w:hAnsi="Times New Roman"/>
                <w:color w:val="0070C0"/>
                <w:sz w:val="24"/>
              </w:rPr>
              <w:t xml:space="preserve"> (28</w:t>
            </w:r>
            <w:r w:rsidR="001D2F1C" w:rsidRPr="001D2F1C">
              <w:rPr>
                <w:rFonts w:ascii="Times New Roman" w:eastAsia="Times New Roman" w:hAnsi="Times New Roman"/>
                <w:color w:val="0070C0"/>
                <w:sz w:val="24"/>
                <w:vertAlign w:val="superscript"/>
              </w:rPr>
              <w:t>th</w:t>
            </w:r>
            <w:r w:rsidR="001D2F1C">
              <w:rPr>
                <w:rFonts w:ascii="Times New Roman" w:eastAsia="Times New Roman" w:hAnsi="Times New Roman"/>
                <w:color w:val="0070C0"/>
                <w:sz w:val="24"/>
              </w:rPr>
              <w:t>)</w:t>
            </w:r>
            <w:r w:rsidRPr="009C146D">
              <w:rPr>
                <w:rFonts w:ascii="Times New Roman" w:eastAsia="Times New Roman" w:hAnsi="Times New Roman"/>
                <w:color w:val="0070C0"/>
                <w:sz w:val="24"/>
              </w:rPr>
              <w:t xml:space="preserve"> LLELA Bird Banding</w:t>
            </w:r>
          </w:p>
        </w:tc>
      </w:tr>
      <w:tr w:rsidR="00B73844" w14:paraId="7C862CE1" w14:textId="77777777" w:rsidTr="00997E86">
        <w:trPr>
          <w:trHeight w:val="378"/>
        </w:trPr>
        <w:tc>
          <w:tcPr>
            <w:tcW w:w="810" w:type="dxa"/>
          </w:tcPr>
          <w:p w14:paraId="5CDDA8AB" w14:textId="05E148BB" w:rsidR="00B73844" w:rsidRDefault="00B73844" w:rsidP="0047611A">
            <w:pPr>
              <w:spacing w:line="0" w:lineRule="atLeast"/>
              <w:jc w:val="right"/>
              <w:rPr>
                <w:rFonts w:ascii="Times New Roman" w:eastAsia="Times New Roman" w:hAnsi="Times New Roman"/>
                <w:sz w:val="24"/>
              </w:rPr>
            </w:pPr>
            <w:r>
              <w:rPr>
                <w:rFonts w:ascii="Times New Roman" w:eastAsia="Times New Roman" w:hAnsi="Times New Roman"/>
                <w:sz w:val="24"/>
              </w:rPr>
              <w:t>3</w:t>
            </w:r>
            <w:r w:rsidR="001D2F1C">
              <w:rPr>
                <w:rFonts w:ascii="Times New Roman" w:eastAsia="Times New Roman" w:hAnsi="Times New Roman"/>
                <w:sz w:val="24"/>
              </w:rPr>
              <w:t>0</w:t>
            </w:r>
          </w:p>
        </w:tc>
        <w:tc>
          <w:tcPr>
            <w:tcW w:w="1170" w:type="dxa"/>
          </w:tcPr>
          <w:p w14:paraId="3E9C80B0" w14:textId="64779D8D" w:rsidR="00B73844" w:rsidRDefault="00B73844" w:rsidP="0047611A">
            <w:pPr>
              <w:spacing w:line="0" w:lineRule="atLeast"/>
              <w:rPr>
                <w:rFonts w:ascii="Times New Roman" w:eastAsia="Times New Roman" w:hAnsi="Times New Roman"/>
                <w:bCs/>
                <w:sz w:val="24"/>
              </w:rPr>
            </w:pPr>
            <w:r>
              <w:rPr>
                <w:rFonts w:ascii="Times New Roman" w:eastAsia="Times New Roman" w:hAnsi="Times New Roman"/>
                <w:bCs/>
                <w:sz w:val="24"/>
              </w:rPr>
              <w:t>March</w:t>
            </w:r>
          </w:p>
        </w:tc>
        <w:tc>
          <w:tcPr>
            <w:tcW w:w="5485" w:type="dxa"/>
          </w:tcPr>
          <w:p w14:paraId="1501AE3E" w14:textId="48651C2F" w:rsidR="00B73844" w:rsidRPr="002166D8" w:rsidRDefault="00B73844" w:rsidP="0047611A">
            <w:pPr>
              <w:spacing w:line="0" w:lineRule="atLeast"/>
              <w:rPr>
                <w:rFonts w:ascii="Times New Roman" w:eastAsia="Times New Roman" w:hAnsi="Times New Roman"/>
                <w:sz w:val="24"/>
              </w:rPr>
            </w:pPr>
            <w:r w:rsidRPr="007D0732">
              <w:rPr>
                <w:rFonts w:ascii="Times New Roman" w:eastAsia="Times New Roman" w:hAnsi="Times New Roman"/>
                <w:sz w:val="24"/>
              </w:rPr>
              <w:t xml:space="preserve">Lab 6- </w:t>
            </w:r>
            <w:r w:rsidRPr="009C146D">
              <w:rPr>
                <w:rFonts w:ascii="Times New Roman" w:eastAsia="Times New Roman" w:hAnsi="Times New Roman"/>
                <w:color w:val="00B050"/>
                <w:sz w:val="24"/>
              </w:rPr>
              <w:t>Quiz 4</w:t>
            </w:r>
            <w:r w:rsidRPr="007D0732">
              <w:rPr>
                <w:rFonts w:ascii="Times New Roman" w:eastAsia="Times New Roman" w:hAnsi="Times New Roman"/>
                <w:sz w:val="24"/>
              </w:rPr>
              <w:t>, Student Presentations 3</w:t>
            </w:r>
          </w:p>
        </w:tc>
      </w:tr>
      <w:tr w:rsidR="00AD6608" w14:paraId="26046F5E" w14:textId="77777777" w:rsidTr="00997E86">
        <w:trPr>
          <w:trHeight w:val="442"/>
        </w:trPr>
        <w:tc>
          <w:tcPr>
            <w:tcW w:w="810" w:type="dxa"/>
          </w:tcPr>
          <w:p w14:paraId="10D41757" w14:textId="5FDE5FBE" w:rsidR="00AD6608" w:rsidRPr="009C146D" w:rsidRDefault="001D2F1C" w:rsidP="00AD6608">
            <w:pPr>
              <w:spacing w:line="0" w:lineRule="atLeast"/>
              <w:jc w:val="right"/>
              <w:rPr>
                <w:rFonts w:ascii="Times New Roman" w:eastAsia="Times New Roman" w:hAnsi="Times New Roman"/>
                <w:bCs/>
                <w:color w:val="0070C0"/>
                <w:sz w:val="24"/>
              </w:rPr>
            </w:pPr>
            <w:r>
              <w:rPr>
                <w:rFonts w:ascii="Times New Roman" w:eastAsia="Times New Roman" w:hAnsi="Times New Roman"/>
                <w:bCs/>
                <w:color w:val="0070C0"/>
                <w:sz w:val="24"/>
              </w:rPr>
              <w:t>6</w:t>
            </w:r>
          </w:p>
        </w:tc>
        <w:tc>
          <w:tcPr>
            <w:tcW w:w="1170" w:type="dxa"/>
          </w:tcPr>
          <w:p w14:paraId="33901CE1" w14:textId="58BF6F2A" w:rsidR="00AD6608" w:rsidRPr="009C146D" w:rsidRDefault="00AD6608" w:rsidP="00AD6608">
            <w:pPr>
              <w:spacing w:line="0" w:lineRule="atLeast"/>
              <w:rPr>
                <w:rFonts w:ascii="Times New Roman" w:eastAsia="Times New Roman" w:hAnsi="Times New Roman"/>
                <w:bCs/>
                <w:color w:val="0070C0"/>
                <w:sz w:val="24"/>
              </w:rPr>
            </w:pPr>
            <w:r w:rsidRPr="009C146D">
              <w:rPr>
                <w:rFonts w:ascii="Times New Roman" w:eastAsia="Times New Roman" w:hAnsi="Times New Roman"/>
                <w:bCs/>
                <w:color w:val="0070C0"/>
                <w:sz w:val="24"/>
              </w:rPr>
              <w:t>April</w:t>
            </w:r>
          </w:p>
        </w:tc>
        <w:tc>
          <w:tcPr>
            <w:tcW w:w="5485" w:type="dxa"/>
          </w:tcPr>
          <w:p w14:paraId="3AB0A706" w14:textId="4DA3F140" w:rsidR="00AD6608" w:rsidRPr="007D0732" w:rsidRDefault="00AD6608" w:rsidP="00AD6608">
            <w:pPr>
              <w:spacing w:line="0" w:lineRule="atLeast"/>
              <w:rPr>
                <w:rFonts w:ascii="Times New Roman" w:eastAsia="Times New Roman" w:hAnsi="Times New Roman"/>
                <w:color w:val="5B9BD5" w:themeColor="accent5"/>
                <w:sz w:val="24"/>
              </w:rPr>
            </w:pPr>
            <w:r w:rsidRPr="00EA6702">
              <w:rPr>
                <w:rFonts w:ascii="Times New Roman" w:eastAsia="Times New Roman" w:hAnsi="Times New Roman"/>
                <w:color w:val="5B9BD5" w:themeColor="accent5"/>
                <w:sz w:val="24"/>
              </w:rPr>
              <w:t xml:space="preserve">Field Trip </w:t>
            </w:r>
            <w:r>
              <w:rPr>
                <w:rFonts w:ascii="Times New Roman" w:eastAsia="Times New Roman" w:hAnsi="Times New Roman"/>
                <w:color w:val="5B9BD5" w:themeColor="accent5"/>
                <w:sz w:val="24"/>
              </w:rPr>
              <w:t>4</w:t>
            </w:r>
            <w:r w:rsidRPr="00C008D7">
              <w:rPr>
                <w:rFonts w:ascii="Times New Roman" w:eastAsia="Times New Roman" w:hAnsi="Times New Roman"/>
                <w:color w:val="5B9BD5" w:themeColor="accent5"/>
                <w:sz w:val="24"/>
              </w:rPr>
              <w:t>- Village Creek Drying Beds</w:t>
            </w:r>
            <w:r w:rsidR="001D2F1C">
              <w:rPr>
                <w:rFonts w:ascii="Times New Roman" w:eastAsia="Times New Roman" w:hAnsi="Times New Roman"/>
                <w:color w:val="5B9BD5" w:themeColor="accent5"/>
                <w:sz w:val="24"/>
              </w:rPr>
              <w:t xml:space="preserve"> or other location</w:t>
            </w:r>
          </w:p>
        </w:tc>
      </w:tr>
      <w:tr w:rsidR="00AD6608" w14:paraId="4D328645" w14:textId="77777777" w:rsidTr="00997E86">
        <w:trPr>
          <w:trHeight w:val="442"/>
        </w:trPr>
        <w:tc>
          <w:tcPr>
            <w:tcW w:w="810" w:type="dxa"/>
          </w:tcPr>
          <w:p w14:paraId="1393693E" w14:textId="1657765F" w:rsidR="00AD6608" w:rsidRPr="009C146D" w:rsidRDefault="00AD6608" w:rsidP="00AD6608">
            <w:pPr>
              <w:spacing w:line="0" w:lineRule="atLeast"/>
              <w:jc w:val="right"/>
              <w:rPr>
                <w:rFonts w:ascii="Times New Roman" w:eastAsia="Times New Roman" w:hAnsi="Times New Roman"/>
                <w:bCs/>
                <w:sz w:val="24"/>
              </w:rPr>
            </w:pPr>
            <w:r w:rsidRPr="009C146D">
              <w:rPr>
                <w:rFonts w:ascii="Times New Roman" w:eastAsia="Times New Roman" w:hAnsi="Times New Roman"/>
                <w:sz w:val="24"/>
              </w:rPr>
              <w:t>1</w:t>
            </w:r>
            <w:r w:rsidR="001D2F1C">
              <w:rPr>
                <w:rFonts w:ascii="Times New Roman" w:eastAsia="Times New Roman" w:hAnsi="Times New Roman"/>
                <w:sz w:val="24"/>
              </w:rPr>
              <w:t>3</w:t>
            </w:r>
          </w:p>
        </w:tc>
        <w:tc>
          <w:tcPr>
            <w:tcW w:w="1170" w:type="dxa"/>
          </w:tcPr>
          <w:p w14:paraId="19393B81" w14:textId="5F63F18D" w:rsidR="00AD6608" w:rsidRPr="009C146D" w:rsidRDefault="00AD6608" w:rsidP="00AD6608">
            <w:pPr>
              <w:spacing w:line="0" w:lineRule="atLeast"/>
              <w:rPr>
                <w:rFonts w:ascii="Times New Roman" w:eastAsia="Times New Roman" w:hAnsi="Times New Roman"/>
                <w:bCs/>
                <w:sz w:val="24"/>
              </w:rPr>
            </w:pPr>
            <w:r w:rsidRPr="009C146D">
              <w:rPr>
                <w:rFonts w:ascii="Times New Roman" w:eastAsia="Times New Roman" w:hAnsi="Times New Roman"/>
                <w:sz w:val="24"/>
              </w:rPr>
              <w:t>April</w:t>
            </w:r>
          </w:p>
        </w:tc>
        <w:tc>
          <w:tcPr>
            <w:tcW w:w="5485" w:type="dxa"/>
          </w:tcPr>
          <w:p w14:paraId="43AC89E2" w14:textId="52068D74" w:rsidR="00AD6608" w:rsidRPr="007D0732" w:rsidRDefault="00AD6608" w:rsidP="00AD6608">
            <w:pPr>
              <w:spacing w:line="0" w:lineRule="atLeast"/>
              <w:rPr>
                <w:rFonts w:ascii="Times New Roman" w:eastAsia="Times New Roman" w:hAnsi="Times New Roman"/>
                <w:sz w:val="24"/>
              </w:rPr>
            </w:pPr>
            <w:r w:rsidRPr="007A6562">
              <w:rPr>
                <w:rFonts w:ascii="Times New Roman" w:eastAsia="Times New Roman" w:hAnsi="Times New Roman"/>
                <w:b/>
                <w:bCs/>
                <w:sz w:val="24"/>
              </w:rPr>
              <w:t>No Class,</w:t>
            </w:r>
            <w:r w:rsidRPr="007A6562">
              <w:rPr>
                <w:rFonts w:ascii="Times New Roman" w:eastAsia="Times New Roman" w:hAnsi="Times New Roman"/>
                <w:sz w:val="24"/>
              </w:rPr>
              <w:t xml:space="preserve"> Optional Skinning Session</w:t>
            </w:r>
          </w:p>
        </w:tc>
      </w:tr>
      <w:tr w:rsidR="00AD6608" w14:paraId="683D0E6F" w14:textId="77777777" w:rsidTr="00997E86">
        <w:trPr>
          <w:trHeight w:val="440"/>
        </w:trPr>
        <w:tc>
          <w:tcPr>
            <w:tcW w:w="810" w:type="dxa"/>
          </w:tcPr>
          <w:p w14:paraId="2660AD5C" w14:textId="3BEECA9B" w:rsidR="00AD6608" w:rsidRPr="007A6562" w:rsidRDefault="00AD6608" w:rsidP="00AD6608">
            <w:pPr>
              <w:spacing w:line="0" w:lineRule="atLeast"/>
              <w:jc w:val="right"/>
              <w:rPr>
                <w:rFonts w:ascii="Times New Roman" w:eastAsia="Times New Roman" w:hAnsi="Times New Roman"/>
                <w:sz w:val="24"/>
              </w:rPr>
            </w:pPr>
            <w:r>
              <w:rPr>
                <w:rFonts w:ascii="Times New Roman" w:eastAsia="Times New Roman" w:hAnsi="Times New Roman"/>
                <w:color w:val="5B9BD5" w:themeColor="accent5"/>
                <w:sz w:val="24"/>
              </w:rPr>
              <w:t>1</w:t>
            </w:r>
            <w:r w:rsidR="001D2F1C">
              <w:rPr>
                <w:rFonts w:ascii="Times New Roman" w:eastAsia="Times New Roman" w:hAnsi="Times New Roman"/>
                <w:color w:val="5B9BD5" w:themeColor="accent5"/>
                <w:sz w:val="24"/>
              </w:rPr>
              <w:t>7</w:t>
            </w:r>
            <w:r>
              <w:rPr>
                <w:rFonts w:ascii="Times New Roman" w:eastAsia="Times New Roman" w:hAnsi="Times New Roman"/>
                <w:color w:val="5B9BD5" w:themeColor="accent5"/>
                <w:sz w:val="24"/>
              </w:rPr>
              <w:t>-</w:t>
            </w:r>
            <w:r w:rsidR="001D2F1C">
              <w:rPr>
                <w:rFonts w:ascii="Times New Roman" w:eastAsia="Times New Roman" w:hAnsi="Times New Roman"/>
                <w:color w:val="5B9BD5" w:themeColor="accent5"/>
                <w:sz w:val="24"/>
              </w:rPr>
              <w:t>19</w:t>
            </w:r>
          </w:p>
        </w:tc>
        <w:tc>
          <w:tcPr>
            <w:tcW w:w="1170" w:type="dxa"/>
          </w:tcPr>
          <w:p w14:paraId="65E75AFE" w14:textId="0FE27158" w:rsidR="00AD6608" w:rsidRPr="007A6562" w:rsidRDefault="00AD6608" w:rsidP="00AD6608">
            <w:pPr>
              <w:spacing w:line="0" w:lineRule="atLeast"/>
              <w:rPr>
                <w:rFonts w:ascii="Times New Roman" w:eastAsia="Times New Roman" w:hAnsi="Times New Roman"/>
                <w:sz w:val="24"/>
              </w:rPr>
            </w:pPr>
            <w:r w:rsidRPr="006848F7">
              <w:rPr>
                <w:rFonts w:ascii="Times New Roman" w:eastAsia="Times New Roman" w:hAnsi="Times New Roman"/>
                <w:bCs/>
                <w:color w:val="5B9BD5" w:themeColor="accent5"/>
                <w:sz w:val="24"/>
              </w:rPr>
              <w:t>April</w:t>
            </w:r>
          </w:p>
        </w:tc>
        <w:tc>
          <w:tcPr>
            <w:tcW w:w="5485" w:type="dxa"/>
          </w:tcPr>
          <w:p w14:paraId="779AA16E" w14:textId="3FAE7FC0" w:rsidR="00AD6608" w:rsidRPr="007A6562" w:rsidRDefault="00AD6608" w:rsidP="00AD6608">
            <w:pPr>
              <w:spacing w:line="0" w:lineRule="atLeast"/>
              <w:rPr>
                <w:rFonts w:ascii="Times New Roman" w:eastAsia="Times New Roman" w:hAnsi="Times New Roman"/>
                <w:sz w:val="24"/>
              </w:rPr>
            </w:pPr>
            <w:r w:rsidRPr="006848F7">
              <w:rPr>
                <w:rFonts w:ascii="Times New Roman" w:eastAsia="Times New Roman" w:hAnsi="Times New Roman"/>
                <w:bCs/>
                <w:color w:val="5B9BD5" w:themeColor="accent5"/>
                <w:sz w:val="24"/>
              </w:rPr>
              <w:t>High Island Field Trip (optional)</w:t>
            </w:r>
          </w:p>
        </w:tc>
      </w:tr>
      <w:tr w:rsidR="00AD6608" w14:paraId="656B4CA9" w14:textId="77777777" w:rsidTr="00997E86">
        <w:trPr>
          <w:trHeight w:val="423"/>
        </w:trPr>
        <w:tc>
          <w:tcPr>
            <w:tcW w:w="810" w:type="dxa"/>
          </w:tcPr>
          <w:p w14:paraId="095FA976" w14:textId="5FF8762B" w:rsidR="00AD6608" w:rsidRPr="006848F7" w:rsidRDefault="00AD6608" w:rsidP="00AD6608">
            <w:pPr>
              <w:spacing w:line="0" w:lineRule="atLeast"/>
              <w:jc w:val="right"/>
              <w:rPr>
                <w:rFonts w:ascii="Times New Roman" w:eastAsia="Times New Roman" w:hAnsi="Times New Roman"/>
                <w:color w:val="5B9BD5" w:themeColor="accent5"/>
                <w:sz w:val="24"/>
              </w:rPr>
            </w:pPr>
            <w:r>
              <w:rPr>
                <w:rFonts w:ascii="Times New Roman" w:eastAsia="Times New Roman" w:hAnsi="Times New Roman"/>
                <w:sz w:val="24"/>
              </w:rPr>
              <w:t>2</w:t>
            </w:r>
            <w:r w:rsidR="001D2F1C">
              <w:rPr>
                <w:rFonts w:ascii="Times New Roman" w:eastAsia="Times New Roman" w:hAnsi="Times New Roman"/>
                <w:sz w:val="24"/>
              </w:rPr>
              <w:t>0</w:t>
            </w:r>
          </w:p>
        </w:tc>
        <w:tc>
          <w:tcPr>
            <w:tcW w:w="1170" w:type="dxa"/>
          </w:tcPr>
          <w:p w14:paraId="35F4C2B3" w14:textId="4F4D1404" w:rsidR="00AD6608" w:rsidRPr="006848F7" w:rsidRDefault="00AD6608" w:rsidP="00AD6608">
            <w:pPr>
              <w:spacing w:line="0" w:lineRule="atLeast"/>
              <w:rPr>
                <w:rFonts w:ascii="Times New Roman" w:eastAsia="Times New Roman" w:hAnsi="Times New Roman"/>
                <w:color w:val="5B9BD5" w:themeColor="accent5"/>
                <w:sz w:val="24"/>
              </w:rPr>
            </w:pPr>
            <w:r w:rsidRPr="00B81F0E">
              <w:rPr>
                <w:rFonts w:ascii="Times New Roman" w:eastAsia="Times New Roman" w:hAnsi="Times New Roman"/>
                <w:bCs/>
                <w:color w:val="000000" w:themeColor="text1"/>
                <w:sz w:val="24"/>
              </w:rPr>
              <w:t>Apr</w:t>
            </w:r>
            <w:r>
              <w:rPr>
                <w:rFonts w:ascii="Times New Roman" w:eastAsia="Times New Roman" w:hAnsi="Times New Roman"/>
                <w:bCs/>
                <w:color w:val="000000" w:themeColor="text1"/>
                <w:sz w:val="24"/>
              </w:rPr>
              <w:t>il</w:t>
            </w:r>
          </w:p>
        </w:tc>
        <w:tc>
          <w:tcPr>
            <w:tcW w:w="5485" w:type="dxa"/>
          </w:tcPr>
          <w:p w14:paraId="09DE14AA" w14:textId="044D2CD3" w:rsidR="00AD6608" w:rsidRPr="006848F7" w:rsidRDefault="00AD6608" w:rsidP="00AD6608">
            <w:pPr>
              <w:spacing w:line="0" w:lineRule="atLeast"/>
              <w:rPr>
                <w:rFonts w:ascii="Times New Roman" w:eastAsia="Times New Roman" w:hAnsi="Times New Roman"/>
                <w:bCs/>
                <w:color w:val="5B9BD5" w:themeColor="accent5"/>
                <w:sz w:val="24"/>
              </w:rPr>
            </w:pPr>
            <w:r w:rsidRPr="007A6562">
              <w:rPr>
                <w:rFonts w:ascii="Times New Roman" w:eastAsia="Times New Roman" w:hAnsi="Times New Roman"/>
                <w:bCs/>
                <w:sz w:val="24"/>
              </w:rPr>
              <w:t xml:space="preserve">Lab </w:t>
            </w:r>
            <w:r>
              <w:rPr>
                <w:rFonts w:ascii="Times New Roman" w:eastAsia="Times New Roman" w:hAnsi="Times New Roman"/>
                <w:bCs/>
                <w:sz w:val="24"/>
              </w:rPr>
              <w:t>7</w:t>
            </w:r>
            <w:r w:rsidRPr="007A6562">
              <w:rPr>
                <w:rFonts w:ascii="Times New Roman" w:eastAsia="Times New Roman" w:hAnsi="Times New Roman"/>
                <w:bCs/>
                <w:sz w:val="24"/>
              </w:rPr>
              <w:t>- Review</w:t>
            </w:r>
          </w:p>
        </w:tc>
      </w:tr>
      <w:tr w:rsidR="00AD6608" w14:paraId="1D12078D" w14:textId="77777777" w:rsidTr="00997E86">
        <w:trPr>
          <w:trHeight w:val="423"/>
        </w:trPr>
        <w:tc>
          <w:tcPr>
            <w:tcW w:w="810" w:type="dxa"/>
          </w:tcPr>
          <w:p w14:paraId="6068ED46" w14:textId="227819E7" w:rsidR="00AD6608" w:rsidRDefault="00AD6608" w:rsidP="00AD6608">
            <w:pPr>
              <w:spacing w:line="0" w:lineRule="atLeast"/>
              <w:jc w:val="right"/>
              <w:rPr>
                <w:rFonts w:ascii="Times New Roman" w:eastAsia="Times New Roman" w:hAnsi="Times New Roman"/>
                <w:sz w:val="24"/>
              </w:rPr>
            </w:pPr>
            <w:r>
              <w:rPr>
                <w:rFonts w:ascii="Times New Roman" w:eastAsia="Times New Roman" w:hAnsi="Times New Roman"/>
                <w:color w:val="5B9BD5" w:themeColor="accent5"/>
                <w:sz w:val="24"/>
              </w:rPr>
              <w:t>2</w:t>
            </w:r>
            <w:r w:rsidR="001D2F1C">
              <w:rPr>
                <w:rFonts w:ascii="Times New Roman" w:eastAsia="Times New Roman" w:hAnsi="Times New Roman"/>
                <w:color w:val="5B9BD5" w:themeColor="accent5"/>
                <w:sz w:val="24"/>
              </w:rPr>
              <w:t>7</w:t>
            </w:r>
          </w:p>
        </w:tc>
        <w:tc>
          <w:tcPr>
            <w:tcW w:w="1170" w:type="dxa"/>
          </w:tcPr>
          <w:p w14:paraId="34637644" w14:textId="625DF453" w:rsidR="00AD6608" w:rsidRDefault="00AD6608" w:rsidP="00AD6608">
            <w:pPr>
              <w:spacing w:line="0" w:lineRule="atLeast"/>
              <w:rPr>
                <w:rFonts w:ascii="Times New Roman" w:eastAsia="Times New Roman" w:hAnsi="Times New Roman"/>
                <w:sz w:val="24"/>
              </w:rPr>
            </w:pPr>
            <w:r>
              <w:rPr>
                <w:rFonts w:ascii="Times New Roman" w:eastAsia="Times New Roman" w:hAnsi="Times New Roman"/>
                <w:color w:val="5B9BD5" w:themeColor="accent5"/>
                <w:sz w:val="24"/>
              </w:rPr>
              <w:t>April</w:t>
            </w:r>
          </w:p>
        </w:tc>
        <w:tc>
          <w:tcPr>
            <w:tcW w:w="5485" w:type="dxa"/>
          </w:tcPr>
          <w:p w14:paraId="66BCCE64" w14:textId="5DB8A60D" w:rsidR="00AD6608" w:rsidRPr="007A6562" w:rsidRDefault="00AD6608" w:rsidP="00AD6608">
            <w:pPr>
              <w:spacing w:line="0" w:lineRule="atLeast"/>
              <w:rPr>
                <w:rFonts w:ascii="Times New Roman" w:eastAsia="Times New Roman" w:hAnsi="Times New Roman"/>
                <w:bCs/>
                <w:sz w:val="24"/>
              </w:rPr>
            </w:pPr>
            <w:r w:rsidRPr="006848F7">
              <w:rPr>
                <w:rFonts w:ascii="Times New Roman" w:eastAsia="Times New Roman" w:hAnsi="Times New Roman"/>
                <w:bCs/>
                <w:color w:val="5B9BD5" w:themeColor="accent5"/>
                <w:sz w:val="24"/>
              </w:rPr>
              <w:t xml:space="preserve">Field Trip </w:t>
            </w:r>
            <w:r>
              <w:rPr>
                <w:rFonts w:ascii="Times New Roman" w:eastAsia="Times New Roman" w:hAnsi="Times New Roman"/>
                <w:bCs/>
                <w:color w:val="5B9BD5" w:themeColor="accent5"/>
                <w:sz w:val="24"/>
              </w:rPr>
              <w:t>5</w:t>
            </w:r>
            <w:r w:rsidRPr="006848F7">
              <w:rPr>
                <w:rFonts w:ascii="Times New Roman" w:eastAsia="Times New Roman" w:hAnsi="Times New Roman"/>
                <w:bCs/>
                <w:color w:val="5B9BD5" w:themeColor="accent5"/>
                <w:sz w:val="24"/>
              </w:rPr>
              <w:t>- LLELA Birding</w:t>
            </w:r>
          </w:p>
        </w:tc>
      </w:tr>
      <w:tr w:rsidR="00AD6608" w14:paraId="7904867F" w14:textId="77777777" w:rsidTr="00997E86">
        <w:trPr>
          <w:trHeight w:val="423"/>
        </w:trPr>
        <w:tc>
          <w:tcPr>
            <w:tcW w:w="810" w:type="dxa"/>
          </w:tcPr>
          <w:p w14:paraId="64A0747E" w14:textId="5AF44491" w:rsidR="00AD6608" w:rsidRDefault="001D2F1C" w:rsidP="00AD6608">
            <w:pPr>
              <w:spacing w:line="0" w:lineRule="atLeast"/>
              <w:jc w:val="right"/>
              <w:rPr>
                <w:rFonts w:ascii="Times New Roman" w:eastAsia="Times New Roman" w:hAnsi="Times New Roman"/>
                <w:sz w:val="24"/>
              </w:rPr>
            </w:pPr>
            <w:r>
              <w:rPr>
                <w:rFonts w:ascii="Times New Roman" w:eastAsia="Times New Roman" w:hAnsi="Times New Roman"/>
                <w:sz w:val="24"/>
              </w:rPr>
              <w:t>30</w:t>
            </w:r>
          </w:p>
          <w:p w14:paraId="57B87966" w14:textId="0FC71C97" w:rsidR="00AD6608" w:rsidRPr="006848F7" w:rsidRDefault="00AD6608" w:rsidP="00AD6608">
            <w:pPr>
              <w:spacing w:line="0" w:lineRule="atLeast"/>
              <w:jc w:val="right"/>
              <w:rPr>
                <w:rFonts w:ascii="Times New Roman" w:eastAsia="Times New Roman" w:hAnsi="Times New Roman"/>
                <w:color w:val="5B9BD5" w:themeColor="accent5"/>
                <w:sz w:val="24"/>
              </w:rPr>
            </w:pPr>
          </w:p>
        </w:tc>
        <w:tc>
          <w:tcPr>
            <w:tcW w:w="1170" w:type="dxa"/>
          </w:tcPr>
          <w:p w14:paraId="5B161B57" w14:textId="1FFD96F0" w:rsidR="00AD6608" w:rsidRPr="006848F7" w:rsidRDefault="001D2F1C" w:rsidP="00AD6608">
            <w:pPr>
              <w:spacing w:line="0" w:lineRule="atLeast"/>
              <w:rPr>
                <w:rFonts w:ascii="Times New Roman" w:eastAsia="Times New Roman" w:hAnsi="Times New Roman"/>
                <w:color w:val="5B9BD5" w:themeColor="accent5"/>
                <w:sz w:val="24"/>
              </w:rPr>
            </w:pPr>
            <w:r>
              <w:rPr>
                <w:rFonts w:ascii="Times New Roman" w:eastAsia="Times New Roman" w:hAnsi="Times New Roman"/>
                <w:sz w:val="24"/>
              </w:rPr>
              <w:t>April</w:t>
            </w:r>
          </w:p>
        </w:tc>
        <w:tc>
          <w:tcPr>
            <w:tcW w:w="5485" w:type="dxa"/>
          </w:tcPr>
          <w:p w14:paraId="7A23B7E9" w14:textId="70DD3AA9" w:rsidR="00AD6608" w:rsidRPr="006848F7" w:rsidRDefault="00AD6608" w:rsidP="00AD6608">
            <w:pPr>
              <w:spacing w:line="0" w:lineRule="atLeast"/>
              <w:rPr>
                <w:rFonts w:ascii="Times New Roman" w:eastAsia="Times New Roman" w:hAnsi="Times New Roman"/>
                <w:bCs/>
                <w:color w:val="5B9BD5" w:themeColor="accent5"/>
                <w:sz w:val="24"/>
              </w:rPr>
            </w:pPr>
            <w:r w:rsidRPr="006848F7">
              <w:rPr>
                <w:rFonts w:ascii="Times New Roman" w:eastAsia="Times New Roman" w:hAnsi="Times New Roman"/>
                <w:bCs/>
                <w:color w:val="70AD47" w:themeColor="accent6"/>
                <w:sz w:val="24"/>
              </w:rPr>
              <w:t>Final Exam</w:t>
            </w:r>
            <w:r>
              <w:rPr>
                <w:rFonts w:ascii="Times New Roman" w:eastAsia="Times New Roman" w:hAnsi="Times New Roman"/>
                <w:bCs/>
                <w:sz w:val="24"/>
              </w:rPr>
              <w:t>, 9:30 – 10:50 (during lecture time)</w:t>
            </w:r>
          </w:p>
        </w:tc>
      </w:tr>
      <w:tr w:rsidR="00AD6608" w14:paraId="7143F97C" w14:textId="77777777" w:rsidTr="00997E86">
        <w:trPr>
          <w:trHeight w:val="423"/>
        </w:trPr>
        <w:tc>
          <w:tcPr>
            <w:tcW w:w="810" w:type="dxa"/>
          </w:tcPr>
          <w:p w14:paraId="3DA8AF99" w14:textId="3E68B4A9" w:rsidR="00AD6608" w:rsidRPr="00C008D7" w:rsidRDefault="00AD6608" w:rsidP="00AD6608">
            <w:pPr>
              <w:spacing w:line="0" w:lineRule="atLeast"/>
              <w:jc w:val="right"/>
              <w:rPr>
                <w:rFonts w:ascii="Times New Roman" w:eastAsia="Times New Roman" w:hAnsi="Times New Roman"/>
                <w:sz w:val="24"/>
              </w:rPr>
            </w:pPr>
          </w:p>
        </w:tc>
        <w:tc>
          <w:tcPr>
            <w:tcW w:w="1170" w:type="dxa"/>
          </w:tcPr>
          <w:p w14:paraId="0B6544FF" w14:textId="221A217D" w:rsidR="00AD6608" w:rsidRPr="00C008D7" w:rsidRDefault="00AD6608" w:rsidP="00AD6608">
            <w:pPr>
              <w:spacing w:line="0" w:lineRule="atLeast"/>
              <w:rPr>
                <w:rFonts w:ascii="Times New Roman" w:eastAsia="Times New Roman" w:hAnsi="Times New Roman"/>
                <w:sz w:val="24"/>
              </w:rPr>
            </w:pPr>
          </w:p>
        </w:tc>
        <w:tc>
          <w:tcPr>
            <w:tcW w:w="5485" w:type="dxa"/>
          </w:tcPr>
          <w:p w14:paraId="471497E5" w14:textId="0D08B526" w:rsidR="00AD6608" w:rsidRPr="00EA566C" w:rsidRDefault="00AD6608" w:rsidP="00AD6608">
            <w:pPr>
              <w:spacing w:line="0" w:lineRule="atLeast"/>
              <w:rPr>
                <w:rFonts w:ascii="Times New Roman" w:eastAsia="Times New Roman" w:hAnsi="Times New Roman"/>
                <w:bCs/>
                <w:sz w:val="24"/>
              </w:rPr>
            </w:pPr>
          </w:p>
        </w:tc>
      </w:tr>
    </w:tbl>
    <w:p w14:paraId="5401D04F" w14:textId="101B748B" w:rsidR="007C38EC" w:rsidRPr="007F5C25" w:rsidRDefault="00D1649D" w:rsidP="007F5C25">
      <w:pPr>
        <w:rPr>
          <w:rFonts w:ascii="Times New Roman" w:eastAsia="Times New Roman" w:hAnsi="Times New Roman" w:cs="Times New Roman"/>
          <w:b/>
          <w:bCs/>
          <w:sz w:val="24"/>
          <w:szCs w:val="22"/>
        </w:rPr>
      </w:pPr>
      <w:r>
        <w:rPr>
          <w:rFonts w:ascii="Times New Roman" w:eastAsia="Times New Roman" w:hAnsi="Times New Roman" w:cs="Times New Roman"/>
          <w:b/>
          <w:bCs/>
          <w:sz w:val="24"/>
          <w:szCs w:val="22"/>
        </w:rPr>
        <w:t xml:space="preserve"> </w:t>
      </w:r>
    </w:p>
    <w:sectPr w:rsidR="007C38EC" w:rsidRPr="007F5C25" w:rsidSect="0077198C">
      <w:pgSz w:w="12240" w:h="15840"/>
      <w:pgMar w:top="1440" w:right="1800" w:bottom="1440" w:left="1800" w:header="0" w:footer="0" w:gutter="0"/>
      <w:cols w:space="0" w:equalWidth="0">
        <w:col w:w="90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2C61F06"/>
    <w:lvl w:ilvl="0" w:tplc="A2F64AD6">
      <w:start w:val="6"/>
      <w:numFmt w:val="decimal"/>
      <w:lvlText w:val="%1"/>
      <w:lvlJc w:val="left"/>
      <w:rPr>
        <w:color w:val="auto"/>
      </w:rPr>
    </w:lvl>
    <w:lvl w:ilvl="1" w:tplc="E1842EB2">
      <w:start w:val="1"/>
      <w:numFmt w:val="bullet"/>
      <w:lvlText w:val=""/>
      <w:lvlJc w:val="left"/>
    </w:lvl>
    <w:lvl w:ilvl="2" w:tplc="EB22267A">
      <w:start w:val="1"/>
      <w:numFmt w:val="bullet"/>
      <w:lvlText w:val=""/>
      <w:lvlJc w:val="left"/>
    </w:lvl>
    <w:lvl w:ilvl="3" w:tplc="5D6EC4E2">
      <w:start w:val="1"/>
      <w:numFmt w:val="bullet"/>
      <w:lvlText w:val=""/>
      <w:lvlJc w:val="left"/>
    </w:lvl>
    <w:lvl w:ilvl="4" w:tplc="B83C4856">
      <w:start w:val="1"/>
      <w:numFmt w:val="bullet"/>
      <w:lvlText w:val=""/>
      <w:lvlJc w:val="left"/>
    </w:lvl>
    <w:lvl w:ilvl="5" w:tplc="9FBA50B8">
      <w:start w:val="1"/>
      <w:numFmt w:val="bullet"/>
      <w:lvlText w:val=""/>
      <w:lvlJc w:val="left"/>
    </w:lvl>
    <w:lvl w:ilvl="6" w:tplc="0BCC1014">
      <w:start w:val="1"/>
      <w:numFmt w:val="bullet"/>
      <w:lvlText w:val=""/>
      <w:lvlJc w:val="left"/>
    </w:lvl>
    <w:lvl w:ilvl="7" w:tplc="3C9CA6CC">
      <w:start w:val="1"/>
      <w:numFmt w:val="bullet"/>
      <w:lvlText w:val=""/>
      <w:lvlJc w:val="left"/>
    </w:lvl>
    <w:lvl w:ilvl="8" w:tplc="8EA02906">
      <w:start w:val="1"/>
      <w:numFmt w:val="bullet"/>
      <w:lvlText w:val=""/>
      <w:lvlJc w:val="left"/>
    </w:lvl>
  </w:abstractNum>
  <w:num w:numId="1" w16cid:durableId="51611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0MjIyMze0tDQ0sDRW0lEKTi0uzszPAykwqwUAr6ti+SwAAAA="/>
  </w:docVars>
  <w:rsids>
    <w:rsidRoot w:val="00544846"/>
    <w:rsid w:val="000051BB"/>
    <w:rsid w:val="00005E4E"/>
    <w:rsid w:val="00010A9F"/>
    <w:rsid w:val="00012EEA"/>
    <w:rsid w:val="00026A4C"/>
    <w:rsid w:val="00027180"/>
    <w:rsid w:val="0004216D"/>
    <w:rsid w:val="00043EC9"/>
    <w:rsid w:val="000C59BC"/>
    <w:rsid w:val="000D567A"/>
    <w:rsid w:val="00125AFE"/>
    <w:rsid w:val="001662F3"/>
    <w:rsid w:val="00177725"/>
    <w:rsid w:val="0019709B"/>
    <w:rsid w:val="001A30E7"/>
    <w:rsid w:val="001A4EF4"/>
    <w:rsid w:val="001B0BAE"/>
    <w:rsid w:val="001B1450"/>
    <w:rsid w:val="001B3AED"/>
    <w:rsid w:val="001D2F1C"/>
    <w:rsid w:val="002147EE"/>
    <w:rsid w:val="002166D8"/>
    <w:rsid w:val="00241DDF"/>
    <w:rsid w:val="00257687"/>
    <w:rsid w:val="00290376"/>
    <w:rsid w:val="002A0C43"/>
    <w:rsid w:val="002A1869"/>
    <w:rsid w:val="002D44A9"/>
    <w:rsid w:val="00306B28"/>
    <w:rsid w:val="00340715"/>
    <w:rsid w:val="0035041C"/>
    <w:rsid w:val="00351507"/>
    <w:rsid w:val="00351E60"/>
    <w:rsid w:val="00372902"/>
    <w:rsid w:val="00395A4E"/>
    <w:rsid w:val="003975C7"/>
    <w:rsid w:val="003A6F72"/>
    <w:rsid w:val="003C44A3"/>
    <w:rsid w:val="003F33D2"/>
    <w:rsid w:val="003F3A6C"/>
    <w:rsid w:val="003F3D51"/>
    <w:rsid w:val="004022B7"/>
    <w:rsid w:val="00406F69"/>
    <w:rsid w:val="00416632"/>
    <w:rsid w:val="00475E10"/>
    <w:rsid w:val="0047611A"/>
    <w:rsid w:val="00480830"/>
    <w:rsid w:val="004840B7"/>
    <w:rsid w:val="0048431A"/>
    <w:rsid w:val="00486BDA"/>
    <w:rsid w:val="004A6183"/>
    <w:rsid w:val="004B1439"/>
    <w:rsid w:val="004B6421"/>
    <w:rsid w:val="004C6E57"/>
    <w:rsid w:val="004E217F"/>
    <w:rsid w:val="004E7525"/>
    <w:rsid w:val="005018A5"/>
    <w:rsid w:val="00525756"/>
    <w:rsid w:val="0053722A"/>
    <w:rsid w:val="00541D14"/>
    <w:rsid w:val="00544846"/>
    <w:rsid w:val="005458AC"/>
    <w:rsid w:val="005570E8"/>
    <w:rsid w:val="0056152E"/>
    <w:rsid w:val="005746B0"/>
    <w:rsid w:val="00590672"/>
    <w:rsid w:val="00595F2E"/>
    <w:rsid w:val="005A3E86"/>
    <w:rsid w:val="005C2783"/>
    <w:rsid w:val="005E559A"/>
    <w:rsid w:val="005F505D"/>
    <w:rsid w:val="005F71A6"/>
    <w:rsid w:val="00611CC4"/>
    <w:rsid w:val="006310D7"/>
    <w:rsid w:val="006353FD"/>
    <w:rsid w:val="00642012"/>
    <w:rsid w:val="006632DB"/>
    <w:rsid w:val="006722D1"/>
    <w:rsid w:val="006848F7"/>
    <w:rsid w:val="006B2D94"/>
    <w:rsid w:val="00701ABF"/>
    <w:rsid w:val="00706489"/>
    <w:rsid w:val="007348E4"/>
    <w:rsid w:val="00742356"/>
    <w:rsid w:val="00756544"/>
    <w:rsid w:val="0077198C"/>
    <w:rsid w:val="007A6562"/>
    <w:rsid w:val="007B7090"/>
    <w:rsid w:val="007C35C6"/>
    <w:rsid w:val="007C38EC"/>
    <w:rsid w:val="007C6026"/>
    <w:rsid w:val="007D0732"/>
    <w:rsid w:val="007D0FB4"/>
    <w:rsid w:val="007E13EF"/>
    <w:rsid w:val="007F5C25"/>
    <w:rsid w:val="00814D3B"/>
    <w:rsid w:val="00820B5E"/>
    <w:rsid w:val="00825F3F"/>
    <w:rsid w:val="0083191D"/>
    <w:rsid w:val="00877C73"/>
    <w:rsid w:val="00897C4F"/>
    <w:rsid w:val="008A25B2"/>
    <w:rsid w:val="008B43AF"/>
    <w:rsid w:val="008C54ED"/>
    <w:rsid w:val="008F214F"/>
    <w:rsid w:val="008F3AF6"/>
    <w:rsid w:val="00900F69"/>
    <w:rsid w:val="00942393"/>
    <w:rsid w:val="00953931"/>
    <w:rsid w:val="009764C7"/>
    <w:rsid w:val="0099094F"/>
    <w:rsid w:val="00997E86"/>
    <w:rsid w:val="009B70D9"/>
    <w:rsid w:val="009C146D"/>
    <w:rsid w:val="009D3DF3"/>
    <w:rsid w:val="009D5D7C"/>
    <w:rsid w:val="009E4302"/>
    <w:rsid w:val="00A00FE9"/>
    <w:rsid w:val="00A51A8F"/>
    <w:rsid w:val="00A5491B"/>
    <w:rsid w:val="00A846E4"/>
    <w:rsid w:val="00AA11C2"/>
    <w:rsid w:val="00AC7C21"/>
    <w:rsid w:val="00AD6608"/>
    <w:rsid w:val="00AD7B5D"/>
    <w:rsid w:val="00AE02E1"/>
    <w:rsid w:val="00AE264C"/>
    <w:rsid w:val="00AE5712"/>
    <w:rsid w:val="00AE647A"/>
    <w:rsid w:val="00B11920"/>
    <w:rsid w:val="00B21318"/>
    <w:rsid w:val="00B36EEF"/>
    <w:rsid w:val="00B53848"/>
    <w:rsid w:val="00B6093E"/>
    <w:rsid w:val="00B73844"/>
    <w:rsid w:val="00B76E9C"/>
    <w:rsid w:val="00B77F23"/>
    <w:rsid w:val="00B941A1"/>
    <w:rsid w:val="00BC1D28"/>
    <w:rsid w:val="00BC750A"/>
    <w:rsid w:val="00BD2160"/>
    <w:rsid w:val="00C008D7"/>
    <w:rsid w:val="00C73036"/>
    <w:rsid w:val="00C77AED"/>
    <w:rsid w:val="00C80C0B"/>
    <w:rsid w:val="00C83A02"/>
    <w:rsid w:val="00C90DA3"/>
    <w:rsid w:val="00CA7E9B"/>
    <w:rsid w:val="00CB1346"/>
    <w:rsid w:val="00CC3439"/>
    <w:rsid w:val="00D02D11"/>
    <w:rsid w:val="00D0354E"/>
    <w:rsid w:val="00D1649D"/>
    <w:rsid w:val="00D20245"/>
    <w:rsid w:val="00D4408A"/>
    <w:rsid w:val="00D56D91"/>
    <w:rsid w:val="00D65FA7"/>
    <w:rsid w:val="00D7448B"/>
    <w:rsid w:val="00DC160A"/>
    <w:rsid w:val="00DF1A2C"/>
    <w:rsid w:val="00E042B8"/>
    <w:rsid w:val="00E37DA8"/>
    <w:rsid w:val="00E43DC2"/>
    <w:rsid w:val="00E474D6"/>
    <w:rsid w:val="00E52B89"/>
    <w:rsid w:val="00EA6702"/>
    <w:rsid w:val="00EF4BF8"/>
    <w:rsid w:val="00F12C0B"/>
    <w:rsid w:val="00F2136C"/>
    <w:rsid w:val="00F22375"/>
    <w:rsid w:val="00F4138D"/>
    <w:rsid w:val="00F41DA8"/>
    <w:rsid w:val="00F84C80"/>
    <w:rsid w:val="00F90CB7"/>
    <w:rsid w:val="00FA4876"/>
    <w:rsid w:val="00FB12AA"/>
    <w:rsid w:val="00FC172F"/>
    <w:rsid w:val="00FC3ACA"/>
    <w:rsid w:val="00FC7550"/>
    <w:rsid w:val="00FD085B"/>
    <w:rsid w:val="00FD7A31"/>
    <w:rsid w:val="00FE2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28F11"/>
  <w15:chartTrackingRefBased/>
  <w15:docId w15:val="{AA2DFC01-3389-4AD1-BEA2-5F89D818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3">
    <w:name w:val="Plain Table 3"/>
    <w:basedOn w:val="TableNormal"/>
    <w:uiPriority w:val="43"/>
    <w:rsid w:val="004022B7"/>
    <w:rPr>
      <w:rFonts w:cs="Times New Roman"/>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7B7090"/>
    <w:rPr>
      <w:color w:val="0563C1" w:themeColor="hyperlink"/>
      <w:u w:val="single"/>
    </w:rPr>
  </w:style>
  <w:style w:type="character" w:styleId="UnresolvedMention">
    <w:name w:val="Unresolved Mention"/>
    <w:basedOn w:val="DefaultParagraphFont"/>
    <w:uiPriority w:val="99"/>
    <w:semiHidden/>
    <w:unhideWhenUsed/>
    <w:rsid w:val="007B7090"/>
    <w:rPr>
      <w:color w:val="605E5C"/>
      <w:shd w:val="clear" w:color="auto" w:fill="E1DFDD"/>
    </w:rPr>
  </w:style>
  <w:style w:type="character" w:styleId="FollowedHyperlink">
    <w:name w:val="FollowedHyperlink"/>
    <w:basedOn w:val="DefaultParagraphFont"/>
    <w:uiPriority w:val="99"/>
    <w:semiHidden/>
    <w:unhideWhenUsed/>
    <w:rsid w:val="005F71A6"/>
    <w:rPr>
      <w:color w:val="954F72" w:themeColor="followedHyperlink"/>
      <w:u w:val="single"/>
    </w:rPr>
  </w:style>
  <w:style w:type="character" w:styleId="CommentReference">
    <w:name w:val="annotation reference"/>
    <w:basedOn w:val="DefaultParagraphFont"/>
    <w:uiPriority w:val="99"/>
    <w:semiHidden/>
    <w:unhideWhenUsed/>
    <w:rsid w:val="00CB1346"/>
    <w:rPr>
      <w:sz w:val="16"/>
      <w:szCs w:val="16"/>
    </w:rPr>
  </w:style>
  <w:style w:type="paragraph" w:styleId="CommentText">
    <w:name w:val="annotation text"/>
    <w:basedOn w:val="Normal"/>
    <w:link w:val="CommentTextChar"/>
    <w:uiPriority w:val="99"/>
    <w:unhideWhenUsed/>
    <w:rsid w:val="00CB1346"/>
  </w:style>
  <w:style w:type="character" w:customStyle="1" w:styleId="CommentTextChar">
    <w:name w:val="Comment Text Char"/>
    <w:basedOn w:val="DefaultParagraphFont"/>
    <w:link w:val="CommentText"/>
    <w:uiPriority w:val="99"/>
    <w:rsid w:val="00CB1346"/>
  </w:style>
  <w:style w:type="paragraph" w:styleId="CommentSubject">
    <w:name w:val="annotation subject"/>
    <w:basedOn w:val="CommentText"/>
    <w:next w:val="CommentText"/>
    <w:link w:val="CommentSubjectChar"/>
    <w:uiPriority w:val="99"/>
    <w:semiHidden/>
    <w:unhideWhenUsed/>
    <w:rsid w:val="00CB1346"/>
    <w:rPr>
      <w:b/>
      <w:bCs/>
    </w:rPr>
  </w:style>
  <w:style w:type="character" w:customStyle="1" w:styleId="CommentSubjectChar">
    <w:name w:val="Comment Subject Char"/>
    <w:basedOn w:val="CommentTextChar"/>
    <w:link w:val="CommentSubject"/>
    <w:uiPriority w:val="99"/>
    <w:semiHidden/>
    <w:rsid w:val="00CB1346"/>
    <w:rPr>
      <w:b/>
      <w:bCs/>
    </w:rPr>
  </w:style>
  <w:style w:type="paragraph" w:styleId="BalloonText">
    <w:name w:val="Balloon Text"/>
    <w:basedOn w:val="Normal"/>
    <w:link w:val="BalloonTextChar"/>
    <w:uiPriority w:val="99"/>
    <w:semiHidden/>
    <w:unhideWhenUsed/>
    <w:rsid w:val="001B14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450"/>
    <w:rPr>
      <w:rFonts w:ascii="Segoe UI" w:hAnsi="Segoe UI" w:cs="Segoe UI"/>
      <w:sz w:val="18"/>
      <w:szCs w:val="18"/>
    </w:rPr>
  </w:style>
  <w:style w:type="paragraph" w:styleId="Revision">
    <w:name w:val="Revision"/>
    <w:hidden/>
    <w:uiPriority w:val="99"/>
    <w:semiHidden/>
    <w:rsid w:val="00351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7014">
      <w:bodyDiv w:val="1"/>
      <w:marLeft w:val="0"/>
      <w:marRight w:val="0"/>
      <w:marTop w:val="0"/>
      <w:marBottom w:val="0"/>
      <w:divBdr>
        <w:top w:val="none" w:sz="0" w:space="0" w:color="auto"/>
        <w:left w:val="none" w:sz="0" w:space="0" w:color="auto"/>
        <w:bottom w:val="none" w:sz="0" w:space="0" w:color="auto"/>
        <w:right w:val="none" w:sz="0" w:space="0" w:color="auto"/>
      </w:divBdr>
    </w:div>
    <w:div w:id="552666071">
      <w:bodyDiv w:val="1"/>
      <w:marLeft w:val="0"/>
      <w:marRight w:val="0"/>
      <w:marTop w:val="0"/>
      <w:marBottom w:val="0"/>
      <w:divBdr>
        <w:top w:val="none" w:sz="0" w:space="0" w:color="auto"/>
        <w:left w:val="none" w:sz="0" w:space="0" w:color="auto"/>
        <w:bottom w:val="none" w:sz="0" w:space="0" w:color="auto"/>
        <w:right w:val="none" w:sz="0" w:space="0" w:color="auto"/>
      </w:divBdr>
    </w:div>
    <w:div w:id="778374209">
      <w:bodyDiv w:val="1"/>
      <w:marLeft w:val="0"/>
      <w:marRight w:val="0"/>
      <w:marTop w:val="0"/>
      <w:marBottom w:val="0"/>
      <w:divBdr>
        <w:top w:val="none" w:sz="0" w:space="0" w:color="auto"/>
        <w:left w:val="none" w:sz="0" w:space="0" w:color="auto"/>
        <w:bottom w:val="none" w:sz="0" w:space="0" w:color="auto"/>
        <w:right w:val="none" w:sz="0" w:space="0" w:color="auto"/>
      </w:divBdr>
    </w:div>
    <w:div w:id="1934195134">
      <w:bodyDiv w:val="1"/>
      <w:marLeft w:val="0"/>
      <w:marRight w:val="0"/>
      <w:marTop w:val="0"/>
      <w:marBottom w:val="0"/>
      <w:divBdr>
        <w:top w:val="none" w:sz="0" w:space="0" w:color="auto"/>
        <w:left w:val="none" w:sz="0" w:space="0" w:color="auto"/>
        <w:bottom w:val="none" w:sz="0" w:space="0" w:color="auto"/>
        <w:right w:val="none" w:sz="0" w:space="0" w:color="auto"/>
      </w:divBdr>
    </w:div>
    <w:div w:id="206852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rlin.allaboutbirds.org/download/" TargetMode="External"/><Relationship Id="rId13" Type="http://schemas.openxmlformats.org/officeDocument/2006/relationships/hyperlink" Target="https://www.allaboutbirds.org/six-steps-to-choosing-a-pair-of-binoculars-youll-love/" TargetMode="External"/><Relationship Id="rId3" Type="http://schemas.openxmlformats.org/officeDocument/2006/relationships/settings" Target="settings.xml"/><Relationship Id="rId7" Type="http://schemas.openxmlformats.org/officeDocument/2006/relationships/hyperlink" Target="https://www.ibird.com/" TargetMode="External"/><Relationship Id="rId12" Type="http://schemas.openxmlformats.org/officeDocument/2006/relationships/hyperlink" Target="https://www.allaboutbirds.org/finding-the-best-binoculars-for-bird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bird.org/about/ebird-mobile/" TargetMode="External"/><Relationship Id="rId11" Type="http://schemas.openxmlformats.org/officeDocument/2006/relationships/hyperlink" Target="https://hawkwatch.org/blog/item/1164-raptor-id-app-now-free" TargetMode="External"/><Relationship Id="rId5" Type="http://schemas.openxmlformats.org/officeDocument/2006/relationships/hyperlink" Target="https://isbnsearch.org/isbn/9780307957917" TargetMode="External"/><Relationship Id="rId15" Type="http://schemas.openxmlformats.org/officeDocument/2006/relationships/hyperlink" Target="https://www.audubon.org/gear/binocular-guide" TargetMode="External"/><Relationship Id="rId10" Type="http://schemas.openxmlformats.org/officeDocument/2006/relationships/hyperlink" Target="https://www.inaturalist.org/" TargetMode="External"/><Relationship Id="rId4" Type="http://schemas.openxmlformats.org/officeDocument/2006/relationships/webSettings" Target="webSettings.xml"/><Relationship Id="rId9" Type="http://schemas.openxmlformats.org/officeDocument/2006/relationships/hyperlink" Target="https://www.audubon.org/app" TargetMode="External"/><Relationship Id="rId14" Type="http://schemas.openxmlformats.org/officeDocument/2006/relationships/hyperlink" Target="https://www.allaboutbirds.org/best-binoculars-the-cornell-lab-review-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Biles</dc:creator>
  <cp:keywords/>
  <cp:lastModifiedBy>Bednarz, James</cp:lastModifiedBy>
  <cp:revision>2</cp:revision>
  <dcterms:created xsi:type="dcterms:W3CDTF">2026-01-13T20:03:00Z</dcterms:created>
  <dcterms:modified xsi:type="dcterms:W3CDTF">2026-01-13T20:03:00Z</dcterms:modified>
</cp:coreProperties>
</file>