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9322" w14:textId="77777777" w:rsidR="00CE1599" w:rsidRDefault="005210E7">
      <w:pPr>
        <w:rPr>
          <w:sz w:val="36"/>
          <w:szCs w:val="36"/>
        </w:rPr>
      </w:pPr>
      <w:r w:rsidRPr="00C57434">
        <w:rPr>
          <w:color w:val="00B050"/>
          <w:sz w:val="36"/>
          <w:szCs w:val="36"/>
        </w:rPr>
        <w:t>SGNL 10</w:t>
      </w:r>
      <w:r w:rsidR="000E2DA7">
        <w:rPr>
          <w:color w:val="00B050"/>
          <w:sz w:val="36"/>
          <w:szCs w:val="36"/>
        </w:rPr>
        <w:t>2</w:t>
      </w:r>
      <w:r w:rsidRPr="00C57434">
        <w:rPr>
          <w:color w:val="00B050"/>
          <w:sz w:val="36"/>
          <w:szCs w:val="36"/>
        </w:rPr>
        <w:t>0</w:t>
      </w:r>
      <w:r w:rsidRPr="00C57434">
        <w:rPr>
          <w:color w:val="00B050"/>
          <w:sz w:val="36"/>
          <w:szCs w:val="36"/>
        </w:rPr>
        <w:tab/>
        <w:t>American Sign Language I</w:t>
      </w:r>
      <w:r w:rsidR="000E2DA7">
        <w:rPr>
          <w:color w:val="00B050"/>
          <w:sz w:val="36"/>
          <w:szCs w:val="36"/>
        </w:rPr>
        <w:t>I</w:t>
      </w:r>
      <w:r w:rsidRPr="00C57434">
        <w:rPr>
          <w:color w:val="00B050"/>
          <w:sz w:val="36"/>
          <w:szCs w:val="36"/>
        </w:rPr>
        <w:tab/>
      </w:r>
      <w:r w:rsidR="000E2DA7">
        <w:rPr>
          <w:color w:val="00B050"/>
          <w:sz w:val="36"/>
          <w:szCs w:val="36"/>
        </w:rPr>
        <w:tab/>
        <w:t xml:space="preserve">Spring </w:t>
      </w:r>
      <w:r w:rsidRPr="00C57434">
        <w:rPr>
          <w:color w:val="00B050"/>
          <w:sz w:val="36"/>
          <w:szCs w:val="36"/>
        </w:rPr>
        <w:t>202</w:t>
      </w:r>
      <w:r w:rsidR="000E2DA7">
        <w:rPr>
          <w:color w:val="00B050"/>
          <w:sz w:val="36"/>
          <w:szCs w:val="36"/>
        </w:rPr>
        <w:t>3</w:t>
      </w:r>
    </w:p>
    <w:p w14:paraId="4A535DD6" w14:textId="77777777" w:rsidR="005210E7" w:rsidRDefault="005210E7" w:rsidP="002114A2">
      <w:pPr>
        <w:ind w:left="2160" w:firstLine="720"/>
        <w:rPr>
          <w:sz w:val="28"/>
          <w:szCs w:val="28"/>
        </w:rPr>
      </w:pPr>
      <w:r>
        <w:rPr>
          <w:sz w:val="28"/>
          <w:szCs w:val="28"/>
        </w:rPr>
        <w:t xml:space="preserve">Sections </w:t>
      </w:r>
      <w:r w:rsidR="0068306F">
        <w:rPr>
          <w:sz w:val="28"/>
          <w:szCs w:val="28"/>
        </w:rPr>
        <w:t xml:space="preserve">003, 004, &amp; 005  </w:t>
      </w:r>
    </w:p>
    <w:p w14:paraId="7B43B673" w14:textId="77777777" w:rsidR="005210E7" w:rsidRDefault="005210E7">
      <w:pPr>
        <w:rPr>
          <w:sz w:val="20"/>
          <w:szCs w:val="20"/>
        </w:rPr>
      </w:pPr>
      <w:r w:rsidRPr="00C57434">
        <w:rPr>
          <w:color w:val="00B050"/>
          <w:sz w:val="20"/>
          <w:szCs w:val="20"/>
        </w:rPr>
        <w:t>Instructor Information</w:t>
      </w:r>
      <w:r>
        <w:rPr>
          <w:sz w:val="20"/>
          <w:szCs w:val="20"/>
        </w:rPr>
        <w:tab/>
        <w:t>Name:</w:t>
      </w:r>
      <w:r w:rsidR="0068306F">
        <w:rPr>
          <w:sz w:val="20"/>
          <w:szCs w:val="20"/>
        </w:rPr>
        <w:t xml:space="preserve">  JoAnn Nunnelly, M.Ed.</w:t>
      </w:r>
    </w:p>
    <w:p w14:paraId="6FBB6691" w14:textId="77777777" w:rsidR="005210E7" w:rsidRDefault="005210E7">
      <w:pPr>
        <w:rPr>
          <w:sz w:val="20"/>
          <w:szCs w:val="20"/>
        </w:rPr>
      </w:pPr>
      <w:r>
        <w:rPr>
          <w:sz w:val="20"/>
          <w:szCs w:val="20"/>
        </w:rPr>
        <w:tab/>
      </w:r>
      <w:r>
        <w:rPr>
          <w:sz w:val="20"/>
          <w:szCs w:val="20"/>
        </w:rPr>
        <w:tab/>
      </w:r>
      <w:r>
        <w:rPr>
          <w:sz w:val="20"/>
          <w:szCs w:val="20"/>
        </w:rPr>
        <w:tab/>
        <w:t>Office location:</w:t>
      </w:r>
      <w:r w:rsidR="0068306F">
        <w:rPr>
          <w:sz w:val="20"/>
          <w:szCs w:val="20"/>
        </w:rPr>
        <w:t xml:space="preserve">  LANG 401B</w:t>
      </w:r>
    </w:p>
    <w:p w14:paraId="035AAE35" w14:textId="77777777" w:rsidR="005210E7" w:rsidRDefault="005210E7">
      <w:pPr>
        <w:rPr>
          <w:sz w:val="20"/>
          <w:szCs w:val="20"/>
        </w:rPr>
      </w:pPr>
      <w:r>
        <w:rPr>
          <w:sz w:val="20"/>
          <w:szCs w:val="20"/>
        </w:rPr>
        <w:tab/>
      </w:r>
      <w:r>
        <w:rPr>
          <w:sz w:val="20"/>
          <w:szCs w:val="20"/>
        </w:rPr>
        <w:tab/>
      </w:r>
      <w:r>
        <w:rPr>
          <w:sz w:val="20"/>
          <w:szCs w:val="20"/>
        </w:rPr>
        <w:tab/>
        <w:t xml:space="preserve">Email:  </w:t>
      </w:r>
      <w:hyperlink r:id="rId5" w:history="1">
        <w:r w:rsidR="0068306F" w:rsidRPr="00B5155F">
          <w:rPr>
            <w:rStyle w:val="Hyperlink"/>
            <w:sz w:val="20"/>
            <w:szCs w:val="20"/>
          </w:rPr>
          <w:t>jo.nunnelly@unt.edu</w:t>
        </w:r>
      </w:hyperlink>
      <w:r w:rsidR="0068306F">
        <w:rPr>
          <w:sz w:val="20"/>
          <w:szCs w:val="20"/>
        </w:rPr>
        <w:t xml:space="preserve"> </w:t>
      </w:r>
    </w:p>
    <w:p w14:paraId="48D9DF86" w14:textId="77777777" w:rsidR="005210E7" w:rsidRDefault="005210E7">
      <w:pPr>
        <w:rPr>
          <w:sz w:val="20"/>
          <w:szCs w:val="20"/>
        </w:rPr>
      </w:pPr>
      <w:r>
        <w:rPr>
          <w:sz w:val="20"/>
          <w:szCs w:val="20"/>
        </w:rPr>
        <w:tab/>
      </w:r>
      <w:r>
        <w:rPr>
          <w:sz w:val="20"/>
          <w:szCs w:val="20"/>
        </w:rPr>
        <w:tab/>
      </w:r>
      <w:r>
        <w:rPr>
          <w:sz w:val="20"/>
          <w:szCs w:val="20"/>
        </w:rPr>
        <w:tab/>
        <w:t>Office hours:</w:t>
      </w:r>
      <w:r w:rsidR="0068306F">
        <w:rPr>
          <w:sz w:val="20"/>
          <w:szCs w:val="20"/>
        </w:rPr>
        <w:t xml:space="preserve"> by appointment, preferably before/after class</w:t>
      </w:r>
    </w:p>
    <w:p w14:paraId="69610154" w14:textId="77777777" w:rsidR="005210E7" w:rsidRDefault="005210E7">
      <w:pPr>
        <w:rPr>
          <w:sz w:val="20"/>
          <w:szCs w:val="20"/>
        </w:rPr>
      </w:pPr>
      <w:r>
        <w:rPr>
          <w:sz w:val="20"/>
          <w:szCs w:val="20"/>
        </w:rPr>
        <w:tab/>
      </w:r>
      <w:r>
        <w:rPr>
          <w:sz w:val="20"/>
          <w:szCs w:val="20"/>
        </w:rPr>
        <w:tab/>
      </w:r>
      <w:r>
        <w:rPr>
          <w:sz w:val="20"/>
          <w:szCs w:val="20"/>
        </w:rPr>
        <w:tab/>
        <w:t xml:space="preserve">Teaching Assistants:  </w:t>
      </w:r>
      <w:r w:rsidR="000E2DA7">
        <w:rPr>
          <w:sz w:val="20"/>
          <w:szCs w:val="20"/>
        </w:rPr>
        <w:t>Emily Cook</w:t>
      </w:r>
      <w:r w:rsidR="003B668D">
        <w:rPr>
          <w:sz w:val="20"/>
          <w:szCs w:val="20"/>
        </w:rPr>
        <w:t>, Ariel Hartley</w:t>
      </w:r>
    </w:p>
    <w:p w14:paraId="497CD1B3" w14:textId="77777777" w:rsidR="00670F03" w:rsidRDefault="00670F03">
      <w:pPr>
        <w:rPr>
          <w:sz w:val="20"/>
          <w:szCs w:val="20"/>
        </w:rPr>
      </w:pPr>
      <w:r>
        <w:rPr>
          <w:sz w:val="20"/>
          <w:szCs w:val="20"/>
        </w:rPr>
        <w:tab/>
      </w:r>
      <w:r>
        <w:rPr>
          <w:sz w:val="20"/>
          <w:szCs w:val="20"/>
        </w:rPr>
        <w:tab/>
      </w:r>
      <w:r>
        <w:rPr>
          <w:sz w:val="20"/>
          <w:szCs w:val="20"/>
        </w:rPr>
        <w:tab/>
        <w:t xml:space="preserve">Tutors:  Meghan McAnally, </w:t>
      </w:r>
      <w:r w:rsidR="000E2DA7">
        <w:rPr>
          <w:sz w:val="20"/>
          <w:szCs w:val="20"/>
        </w:rPr>
        <w:t xml:space="preserve">Abbey </w:t>
      </w:r>
      <w:proofErr w:type="spellStart"/>
      <w:r w:rsidR="000E2DA7">
        <w:rPr>
          <w:sz w:val="20"/>
          <w:szCs w:val="20"/>
        </w:rPr>
        <w:t>Masek</w:t>
      </w:r>
      <w:proofErr w:type="spellEnd"/>
    </w:p>
    <w:p w14:paraId="5485A63B" w14:textId="77777777" w:rsidR="004516E9" w:rsidRDefault="005210E7">
      <w:pPr>
        <w:rPr>
          <w:sz w:val="20"/>
          <w:szCs w:val="20"/>
        </w:rPr>
      </w:pPr>
      <w:r w:rsidRPr="00C57434">
        <w:rPr>
          <w:color w:val="00B050"/>
          <w:sz w:val="20"/>
          <w:szCs w:val="20"/>
        </w:rPr>
        <w:t>Course Information</w:t>
      </w:r>
      <w:r>
        <w:rPr>
          <w:sz w:val="20"/>
          <w:szCs w:val="20"/>
        </w:rPr>
        <w:tab/>
      </w:r>
    </w:p>
    <w:p w14:paraId="2646F5FC" w14:textId="77777777" w:rsidR="005210E7" w:rsidRDefault="005210E7" w:rsidP="004516E9">
      <w:pPr>
        <w:ind w:firstLine="720"/>
        <w:rPr>
          <w:sz w:val="20"/>
          <w:szCs w:val="20"/>
        </w:rPr>
      </w:pPr>
      <w:r>
        <w:rPr>
          <w:sz w:val="20"/>
          <w:szCs w:val="20"/>
        </w:rPr>
        <w:t>Class meeting times:</w:t>
      </w:r>
      <w:r w:rsidR="004516E9">
        <w:rPr>
          <w:sz w:val="20"/>
          <w:szCs w:val="20"/>
        </w:rPr>
        <w:t xml:space="preserve">  Section (</w:t>
      </w:r>
      <w:r w:rsidR="0068306F">
        <w:rPr>
          <w:sz w:val="20"/>
          <w:szCs w:val="20"/>
        </w:rPr>
        <w:t>3</w:t>
      </w:r>
      <w:r w:rsidR="00E01E0F">
        <w:rPr>
          <w:sz w:val="20"/>
          <w:szCs w:val="20"/>
        </w:rPr>
        <w:t>) MW</w:t>
      </w:r>
      <w:r w:rsidR="0068306F">
        <w:rPr>
          <w:sz w:val="20"/>
          <w:szCs w:val="20"/>
        </w:rPr>
        <w:t xml:space="preserve"> 9:30-10:50</w:t>
      </w:r>
      <w:r w:rsidR="004516E9">
        <w:rPr>
          <w:sz w:val="20"/>
          <w:szCs w:val="20"/>
        </w:rPr>
        <w:t xml:space="preserve">   Section (</w:t>
      </w:r>
      <w:r w:rsidR="0068306F">
        <w:rPr>
          <w:sz w:val="20"/>
          <w:szCs w:val="20"/>
        </w:rPr>
        <w:t>4) 11:00-12:20   Section (5) 2:00-3:20pm</w:t>
      </w:r>
    </w:p>
    <w:p w14:paraId="0B578224" w14:textId="77777777" w:rsidR="005210E7" w:rsidRDefault="005210E7" w:rsidP="000C61EF">
      <w:pPr>
        <w:ind w:left="720"/>
        <w:rPr>
          <w:sz w:val="20"/>
          <w:szCs w:val="20"/>
        </w:rPr>
      </w:pPr>
      <w:r>
        <w:rPr>
          <w:sz w:val="20"/>
          <w:szCs w:val="20"/>
        </w:rPr>
        <w:t xml:space="preserve">Course Description:  </w:t>
      </w:r>
      <w:r w:rsidR="009752BA" w:rsidRPr="009752BA">
        <w:rPr>
          <w:sz w:val="20"/>
          <w:szCs w:val="20"/>
        </w:rPr>
        <w:t>American Sign Language I</w:t>
      </w:r>
      <w:r w:rsidR="000E2DA7">
        <w:rPr>
          <w:sz w:val="20"/>
          <w:szCs w:val="20"/>
        </w:rPr>
        <w:t>I</w:t>
      </w:r>
      <w:r w:rsidR="009752BA" w:rsidRPr="009752BA">
        <w:rPr>
          <w:sz w:val="20"/>
          <w:szCs w:val="20"/>
        </w:rPr>
        <w:t xml:space="preserve"> is an elementary course in ASL utilizing a meaningful communication approach to teaching language.  Common communicative events and interactions are employed to gain knowledge of a basic vocabulary and grammar of ASL.  The course includes development of soci</w:t>
      </w:r>
      <w:r w:rsidR="000C61EF">
        <w:rPr>
          <w:sz w:val="20"/>
          <w:szCs w:val="20"/>
        </w:rPr>
        <w:t>o-</w:t>
      </w:r>
      <w:r w:rsidR="009752BA" w:rsidRPr="009752BA">
        <w:rPr>
          <w:sz w:val="20"/>
          <w:szCs w:val="20"/>
        </w:rPr>
        <w:t>linguistic behaviors appropriate within the cultural diversity functioning in the Deaf community.</w:t>
      </w:r>
    </w:p>
    <w:p w14:paraId="37285E65" w14:textId="77777777" w:rsidR="005210E7" w:rsidRDefault="005210E7">
      <w:pPr>
        <w:rPr>
          <w:sz w:val="20"/>
          <w:szCs w:val="20"/>
        </w:rPr>
      </w:pPr>
      <w:r>
        <w:rPr>
          <w:sz w:val="20"/>
          <w:szCs w:val="20"/>
        </w:rPr>
        <w:tab/>
        <w:t>Course Objectives:</w:t>
      </w:r>
    </w:p>
    <w:p w14:paraId="22BA0ED4" w14:textId="77777777" w:rsidR="000C61EF" w:rsidRDefault="000C61EF" w:rsidP="000C61EF">
      <w:pPr>
        <w:pStyle w:val="ListParagraph"/>
        <w:numPr>
          <w:ilvl w:val="0"/>
          <w:numId w:val="2"/>
        </w:numPr>
        <w:rPr>
          <w:sz w:val="20"/>
          <w:szCs w:val="20"/>
        </w:rPr>
      </w:pPr>
      <w:r>
        <w:rPr>
          <w:sz w:val="20"/>
          <w:szCs w:val="20"/>
        </w:rPr>
        <w:t>S</w:t>
      </w:r>
      <w:r w:rsidRPr="000C61EF">
        <w:rPr>
          <w:sz w:val="20"/>
          <w:szCs w:val="20"/>
        </w:rPr>
        <w:t xml:space="preserve">tudents will learn to use a variety of simple phrases and sentences in one-to-one and small </w:t>
      </w:r>
      <w:r w:rsidRPr="000C61EF">
        <w:rPr>
          <w:sz w:val="20"/>
          <w:szCs w:val="20"/>
        </w:rPr>
        <w:br/>
        <w:t>group conversations</w:t>
      </w:r>
    </w:p>
    <w:p w14:paraId="56D78F17" w14:textId="77777777" w:rsidR="000C61EF" w:rsidRDefault="000C61EF" w:rsidP="000C61EF">
      <w:pPr>
        <w:pStyle w:val="ListParagraph"/>
        <w:numPr>
          <w:ilvl w:val="0"/>
          <w:numId w:val="2"/>
        </w:numPr>
        <w:rPr>
          <w:sz w:val="20"/>
          <w:szCs w:val="20"/>
        </w:rPr>
      </w:pPr>
      <w:r w:rsidRPr="000C61EF">
        <w:rPr>
          <w:sz w:val="20"/>
          <w:szCs w:val="20"/>
        </w:rPr>
        <w:t xml:space="preserve">Students will demonstrate an understanding of the relationship between the practices and </w:t>
      </w:r>
      <w:r w:rsidRPr="000C61EF">
        <w:rPr>
          <w:sz w:val="20"/>
          <w:szCs w:val="20"/>
        </w:rPr>
        <w:br/>
        <w:t>perspectives of American Deaf culture</w:t>
      </w:r>
    </w:p>
    <w:p w14:paraId="2699486A" w14:textId="77777777" w:rsidR="000C61EF" w:rsidRDefault="000C61EF" w:rsidP="000C61EF">
      <w:pPr>
        <w:pStyle w:val="ListParagraph"/>
        <w:numPr>
          <w:ilvl w:val="0"/>
          <w:numId w:val="2"/>
        </w:numPr>
        <w:rPr>
          <w:sz w:val="20"/>
          <w:szCs w:val="20"/>
        </w:rPr>
      </w:pPr>
      <w:r w:rsidRPr="000C61EF">
        <w:rPr>
          <w:sz w:val="20"/>
          <w:szCs w:val="20"/>
        </w:rPr>
        <w:t>Students will compare and contrast ASL with English.</w:t>
      </w:r>
    </w:p>
    <w:p w14:paraId="617BC2ED" w14:textId="77777777" w:rsidR="000C61EF" w:rsidRPr="000C61EF" w:rsidRDefault="000C61EF" w:rsidP="000C61EF">
      <w:pPr>
        <w:pStyle w:val="ListParagraph"/>
        <w:numPr>
          <w:ilvl w:val="0"/>
          <w:numId w:val="2"/>
        </w:numPr>
        <w:rPr>
          <w:sz w:val="20"/>
          <w:szCs w:val="20"/>
        </w:rPr>
      </w:pPr>
      <w:r w:rsidRPr="000C61EF">
        <w:rPr>
          <w:sz w:val="20"/>
          <w:szCs w:val="20"/>
        </w:rPr>
        <w:t>Students will use ASL in non-classroom conversational experiences with the Deaf community.</w:t>
      </w:r>
    </w:p>
    <w:p w14:paraId="63F1F5AE" w14:textId="77777777" w:rsidR="005210E7" w:rsidRDefault="005210E7">
      <w:pPr>
        <w:rPr>
          <w:sz w:val="20"/>
          <w:szCs w:val="20"/>
        </w:rPr>
      </w:pPr>
      <w:r>
        <w:rPr>
          <w:sz w:val="20"/>
          <w:szCs w:val="20"/>
        </w:rPr>
        <w:tab/>
        <w:t>Course outline:  View the Course Calendar on Canvas for specific dates.</w:t>
      </w:r>
    </w:p>
    <w:p w14:paraId="546B1084" w14:textId="77777777" w:rsidR="00406CCC" w:rsidRDefault="00406CCC" w:rsidP="009B69FE">
      <w:pPr>
        <w:rPr>
          <w:sz w:val="20"/>
          <w:szCs w:val="20"/>
        </w:rPr>
      </w:pPr>
      <w:r>
        <w:rPr>
          <w:sz w:val="20"/>
          <w:szCs w:val="20"/>
        </w:rPr>
        <w:tab/>
        <w:t>Required Materials:</w:t>
      </w:r>
      <w:r>
        <w:rPr>
          <w:sz w:val="20"/>
          <w:szCs w:val="20"/>
        </w:rPr>
        <w:tab/>
        <w:t>ASLDeafined.</w:t>
      </w:r>
      <w:r w:rsidR="009B69FE">
        <w:rPr>
          <w:sz w:val="20"/>
          <w:szCs w:val="20"/>
        </w:rPr>
        <w:t>com</w:t>
      </w:r>
      <w:r>
        <w:rPr>
          <w:sz w:val="20"/>
          <w:szCs w:val="20"/>
        </w:rPr>
        <w:t xml:space="preserve"> – go to website to purchase directly </w:t>
      </w:r>
    </w:p>
    <w:p w14:paraId="2A657EE8" w14:textId="77777777" w:rsidR="00406CCC" w:rsidRDefault="00406CCC">
      <w:pPr>
        <w:rPr>
          <w:sz w:val="20"/>
          <w:szCs w:val="20"/>
        </w:rPr>
      </w:pPr>
      <w:r>
        <w:rPr>
          <w:sz w:val="20"/>
          <w:szCs w:val="20"/>
        </w:rPr>
        <w:tab/>
      </w:r>
      <w:r>
        <w:rPr>
          <w:sz w:val="20"/>
          <w:szCs w:val="20"/>
        </w:rPr>
        <w:tab/>
      </w:r>
      <w:r>
        <w:rPr>
          <w:sz w:val="20"/>
          <w:szCs w:val="20"/>
        </w:rPr>
        <w:tab/>
      </w:r>
      <w:r>
        <w:rPr>
          <w:sz w:val="20"/>
          <w:szCs w:val="20"/>
        </w:rPr>
        <w:tab/>
        <w:t>GoReact.com – go to website to enroll &amp; purchase membership</w:t>
      </w:r>
    </w:p>
    <w:p w14:paraId="12C253CA" w14:textId="77777777" w:rsidR="008E0FED" w:rsidRDefault="008E0FED">
      <w:pPr>
        <w:rPr>
          <w:sz w:val="20"/>
          <w:szCs w:val="20"/>
        </w:rPr>
      </w:pPr>
      <w:r>
        <w:rPr>
          <w:sz w:val="20"/>
          <w:szCs w:val="20"/>
        </w:rPr>
        <w:tab/>
      </w:r>
      <w:r>
        <w:rPr>
          <w:sz w:val="20"/>
          <w:szCs w:val="20"/>
        </w:rPr>
        <w:tab/>
      </w:r>
      <w:r>
        <w:rPr>
          <w:sz w:val="20"/>
          <w:szCs w:val="20"/>
        </w:rPr>
        <w:tab/>
      </w:r>
      <w:r>
        <w:rPr>
          <w:sz w:val="20"/>
          <w:szCs w:val="20"/>
        </w:rPr>
        <w:tab/>
      </w:r>
      <w:r w:rsidRPr="008E0FED">
        <w:rPr>
          <w:sz w:val="20"/>
          <w:szCs w:val="20"/>
          <w:u w:val="single"/>
        </w:rPr>
        <w:t>Train Go Sorry</w:t>
      </w:r>
      <w:r>
        <w:rPr>
          <w:sz w:val="20"/>
          <w:szCs w:val="20"/>
        </w:rPr>
        <w:t xml:space="preserve"> by Leah Hager Cohen</w:t>
      </w:r>
    </w:p>
    <w:p w14:paraId="44152720" w14:textId="77777777" w:rsidR="008E0FED" w:rsidRDefault="008E0FED">
      <w:pPr>
        <w:rPr>
          <w:sz w:val="20"/>
          <w:szCs w:val="20"/>
        </w:rPr>
      </w:pPr>
      <w:r>
        <w:rPr>
          <w:sz w:val="20"/>
          <w:szCs w:val="20"/>
        </w:rPr>
        <w:tab/>
        <w:t>Optional materials:</w:t>
      </w:r>
      <w:r>
        <w:rPr>
          <w:sz w:val="20"/>
          <w:szCs w:val="20"/>
        </w:rPr>
        <w:tab/>
      </w:r>
      <w:r w:rsidRPr="00DD5CBB">
        <w:rPr>
          <w:sz w:val="20"/>
          <w:szCs w:val="20"/>
          <w:u w:val="single"/>
        </w:rPr>
        <w:t>Signing Naturally</w:t>
      </w:r>
      <w:r>
        <w:rPr>
          <w:sz w:val="20"/>
          <w:szCs w:val="20"/>
        </w:rPr>
        <w:t xml:space="preserve"> by Smith, Lentz &amp; Mikos    Student set Units 1-6</w:t>
      </w:r>
    </w:p>
    <w:p w14:paraId="7A8AE00C" w14:textId="77777777" w:rsidR="008E76C6" w:rsidRPr="00C57434" w:rsidRDefault="008E76C6">
      <w:pPr>
        <w:rPr>
          <w:color w:val="00B050"/>
          <w:sz w:val="20"/>
          <w:szCs w:val="20"/>
        </w:rPr>
      </w:pPr>
      <w:r w:rsidRPr="00C57434">
        <w:rPr>
          <w:color w:val="00B050"/>
          <w:sz w:val="20"/>
          <w:szCs w:val="20"/>
        </w:rPr>
        <w:t>ADA Statement</w:t>
      </w:r>
    </w:p>
    <w:p w14:paraId="3CC21C01" w14:textId="77777777" w:rsidR="008E76C6" w:rsidRDefault="008E76C6" w:rsidP="008E76C6">
      <w:pPr>
        <w:ind w:left="720"/>
        <w:rPr>
          <w:sz w:val="20"/>
          <w:szCs w:val="20"/>
        </w:rPr>
      </w:pPr>
      <w:r w:rsidRPr="008E76C6">
        <w:rPr>
          <w:sz w:val="20"/>
          <w:szCs w:val="20"/>
        </w:rPr>
        <w:t xml:space="preserve">The University of North Texas makes reasonable academic accommodation for students with disabilities. </w:t>
      </w:r>
      <w:r>
        <w:rPr>
          <w:sz w:val="20"/>
          <w:szCs w:val="20"/>
        </w:rPr>
        <w:t xml:space="preserve">Students </w:t>
      </w:r>
      <w:r w:rsidRPr="008E76C6">
        <w:rPr>
          <w:sz w:val="20"/>
          <w:szCs w:val="20"/>
        </w:rPr>
        <w:t xml:space="preserve">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w:t>
      </w:r>
      <w:r w:rsidRPr="008E76C6">
        <w:rPr>
          <w:sz w:val="20"/>
          <w:szCs w:val="20"/>
          <w:u w:val="single"/>
        </w:rPr>
        <w:t>every</w:t>
      </w:r>
      <w:r w:rsidRPr="008E76C6">
        <w:rPr>
          <w:sz w:val="20"/>
          <w:szCs w:val="20"/>
        </w:rPr>
        <w:t xml:space="preserve"> </w:t>
      </w:r>
      <w:r w:rsidRPr="008E76C6">
        <w:rPr>
          <w:sz w:val="20"/>
          <w:szCs w:val="20"/>
        </w:rPr>
        <w:lastRenderedPageBreak/>
        <w:t xml:space="preserve">semester and must </w:t>
      </w:r>
      <w:r w:rsidRPr="008E76C6">
        <w:rPr>
          <w:sz w:val="20"/>
          <w:szCs w:val="20"/>
          <w:u w:val="single"/>
        </w:rPr>
        <w:t>meet with each faculty member prior to implementation in each class</w:t>
      </w:r>
      <w:r w:rsidRPr="008E76C6">
        <w:rPr>
          <w:sz w:val="20"/>
          <w:szCs w:val="20"/>
        </w:rPr>
        <w:t>. Faculty members have the authority to ask students to discuss</w:t>
      </w:r>
      <w:r>
        <w:rPr>
          <w:sz w:val="20"/>
          <w:szCs w:val="20"/>
        </w:rPr>
        <w:t xml:space="preserve"> </w:t>
      </w:r>
      <w:r w:rsidRPr="008E76C6">
        <w:rPr>
          <w:sz w:val="20"/>
          <w:szCs w:val="20"/>
        </w:rPr>
        <w:t>such letters during their designated office hours to protect the privacy of the student. For additional information, refer to the Office of Disability Access. You may also contact ODA at (940) 565-4323.</w:t>
      </w:r>
    </w:p>
    <w:p w14:paraId="7DB91EB6" w14:textId="77777777" w:rsidR="008E76C6" w:rsidRPr="00D53FF7" w:rsidRDefault="00A23776">
      <w:pPr>
        <w:rPr>
          <w:color w:val="00B050"/>
          <w:sz w:val="20"/>
          <w:szCs w:val="20"/>
        </w:rPr>
      </w:pPr>
      <w:r w:rsidRPr="00D53FF7">
        <w:rPr>
          <w:color w:val="00B050"/>
          <w:sz w:val="20"/>
          <w:szCs w:val="20"/>
        </w:rPr>
        <w:t>Course Evaluation</w:t>
      </w:r>
    </w:p>
    <w:p w14:paraId="41DC2FD7" w14:textId="77777777" w:rsidR="00A23776" w:rsidRDefault="00A23776">
      <w:pPr>
        <w:rPr>
          <w:sz w:val="20"/>
          <w:szCs w:val="20"/>
        </w:rPr>
      </w:pPr>
      <w:r>
        <w:rPr>
          <w:sz w:val="20"/>
          <w:szCs w:val="20"/>
        </w:rPr>
        <w:tab/>
        <w:t>Five exams</w:t>
      </w:r>
      <w:r>
        <w:rPr>
          <w:sz w:val="20"/>
          <w:szCs w:val="20"/>
        </w:rPr>
        <w:tab/>
      </w:r>
      <w:r>
        <w:rPr>
          <w:sz w:val="20"/>
          <w:szCs w:val="20"/>
        </w:rPr>
        <w:tab/>
      </w:r>
      <w:r>
        <w:rPr>
          <w:sz w:val="20"/>
          <w:szCs w:val="20"/>
        </w:rPr>
        <w:tab/>
      </w:r>
      <w:r>
        <w:rPr>
          <w:sz w:val="20"/>
          <w:szCs w:val="20"/>
        </w:rPr>
        <w:tab/>
      </w:r>
      <w:r>
        <w:rPr>
          <w:sz w:val="20"/>
          <w:szCs w:val="20"/>
        </w:rPr>
        <w:tab/>
        <w:t>50%</w:t>
      </w:r>
    </w:p>
    <w:p w14:paraId="37243189" w14:textId="77777777" w:rsidR="00A23776" w:rsidRDefault="00A23776">
      <w:pPr>
        <w:rPr>
          <w:sz w:val="20"/>
          <w:szCs w:val="20"/>
        </w:rPr>
      </w:pPr>
      <w:r>
        <w:rPr>
          <w:sz w:val="20"/>
          <w:szCs w:val="20"/>
        </w:rPr>
        <w:tab/>
      </w:r>
      <w:r w:rsidR="00A07C85">
        <w:rPr>
          <w:sz w:val="20"/>
          <w:szCs w:val="20"/>
        </w:rPr>
        <w:t>P</w:t>
      </w:r>
      <w:r>
        <w:rPr>
          <w:sz w:val="20"/>
          <w:szCs w:val="20"/>
        </w:rPr>
        <w:t>articipation/homework</w:t>
      </w:r>
      <w:r w:rsidR="00E978BD">
        <w:rPr>
          <w:sz w:val="20"/>
          <w:szCs w:val="20"/>
        </w:rPr>
        <w:t>/5Q</w:t>
      </w:r>
      <w:r w:rsidR="00A07C85">
        <w:rPr>
          <w:sz w:val="20"/>
          <w:szCs w:val="20"/>
        </w:rPr>
        <w:tab/>
      </w:r>
      <w:r w:rsidR="00E35144">
        <w:rPr>
          <w:sz w:val="20"/>
          <w:szCs w:val="20"/>
        </w:rPr>
        <w:tab/>
      </w:r>
      <w:r>
        <w:rPr>
          <w:sz w:val="20"/>
          <w:szCs w:val="20"/>
        </w:rPr>
        <w:tab/>
      </w:r>
      <w:r w:rsidR="00CD00C3">
        <w:rPr>
          <w:sz w:val="20"/>
          <w:szCs w:val="20"/>
        </w:rPr>
        <w:t>3</w:t>
      </w:r>
      <w:r>
        <w:rPr>
          <w:sz w:val="20"/>
          <w:szCs w:val="20"/>
        </w:rPr>
        <w:t>0%</w:t>
      </w:r>
    </w:p>
    <w:p w14:paraId="028D13DD" w14:textId="77777777" w:rsidR="00A23776" w:rsidRDefault="00A23776">
      <w:pPr>
        <w:rPr>
          <w:sz w:val="20"/>
          <w:szCs w:val="20"/>
        </w:rPr>
      </w:pPr>
      <w:r>
        <w:rPr>
          <w:sz w:val="20"/>
          <w:szCs w:val="20"/>
        </w:rPr>
        <w:tab/>
      </w:r>
      <w:r w:rsidR="00E35144" w:rsidRPr="00E35144">
        <w:rPr>
          <w:sz w:val="20"/>
          <w:szCs w:val="20"/>
        </w:rPr>
        <w:t>Five GoReact videos</w:t>
      </w:r>
      <w:r w:rsidR="00CD00C3">
        <w:rPr>
          <w:sz w:val="20"/>
          <w:szCs w:val="20"/>
        </w:rPr>
        <w:t xml:space="preserve"> &amp; Presentation</w:t>
      </w:r>
      <w:r>
        <w:rPr>
          <w:sz w:val="20"/>
          <w:szCs w:val="20"/>
        </w:rPr>
        <w:tab/>
      </w:r>
      <w:r>
        <w:rPr>
          <w:sz w:val="20"/>
          <w:szCs w:val="20"/>
        </w:rPr>
        <w:tab/>
        <w:t>10%</w:t>
      </w:r>
      <w:r w:rsidR="00CD00C3">
        <w:rPr>
          <w:sz w:val="20"/>
          <w:szCs w:val="20"/>
        </w:rPr>
        <w:t xml:space="preserve"> GoReact, 10% Presentation</w:t>
      </w:r>
    </w:p>
    <w:p w14:paraId="793FB683" w14:textId="77777777" w:rsidR="00A23776" w:rsidRDefault="00A23776">
      <w:pPr>
        <w:rPr>
          <w:sz w:val="20"/>
          <w:szCs w:val="20"/>
        </w:rPr>
      </w:pPr>
      <w:r>
        <w:rPr>
          <w:sz w:val="20"/>
          <w:szCs w:val="20"/>
        </w:rPr>
        <w:tab/>
        <w:t>A = 90-100%</w:t>
      </w:r>
      <w:r>
        <w:rPr>
          <w:sz w:val="20"/>
          <w:szCs w:val="20"/>
        </w:rPr>
        <w:tab/>
        <w:t>B = 80-89.99%</w:t>
      </w:r>
      <w:r>
        <w:rPr>
          <w:sz w:val="20"/>
          <w:szCs w:val="20"/>
        </w:rPr>
        <w:tab/>
        <w:t>C = 70-79.99%</w:t>
      </w:r>
      <w:r>
        <w:rPr>
          <w:sz w:val="20"/>
          <w:szCs w:val="20"/>
        </w:rPr>
        <w:tab/>
        <w:t>D = 60-69.99%</w:t>
      </w:r>
      <w:r>
        <w:rPr>
          <w:sz w:val="20"/>
          <w:szCs w:val="20"/>
        </w:rPr>
        <w:tab/>
        <w:t>F = 59.99% or less</w:t>
      </w:r>
    </w:p>
    <w:p w14:paraId="1C49A665" w14:textId="77777777" w:rsidR="00A23776" w:rsidRDefault="00A23776">
      <w:pPr>
        <w:rPr>
          <w:sz w:val="20"/>
          <w:szCs w:val="20"/>
        </w:rPr>
      </w:pPr>
      <w:r>
        <w:rPr>
          <w:sz w:val="20"/>
          <w:szCs w:val="20"/>
        </w:rPr>
        <w:tab/>
        <w:t xml:space="preserve">The instructor will </w:t>
      </w:r>
      <w:r w:rsidRPr="00A23776">
        <w:rPr>
          <w:b/>
          <w:i/>
          <w:sz w:val="20"/>
          <w:szCs w:val="20"/>
          <w:u w:val="single"/>
        </w:rPr>
        <w:t>NOT</w:t>
      </w:r>
      <w:r>
        <w:rPr>
          <w:sz w:val="20"/>
          <w:szCs w:val="20"/>
        </w:rPr>
        <w:t xml:space="preserve"> round up grade when calculating the final weighted average.</w:t>
      </w:r>
    </w:p>
    <w:p w14:paraId="50814356" w14:textId="77777777" w:rsidR="00A23776" w:rsidRPr="00670F03" w:rsidRDefault="00A23776">
      <w:pPr>
        <w:rPr>
          <w:color w:val="00B050"/>
          <w:sz w:val="20"/>
          <w:szCs w:val="20"/>
        </w:rPr>
      </w:pPr>
      <w:r w:rsidRPr="00670F03">
        <w:rPr>
          <w:color w:val="00B050"/>
          <w:sz w:val="20"/>
          <w:szCs w:val="20"/>
        </w:rPr>
        <w:t>Course Policies</w:t>
      </w:r>
    </w:p>
    <w:p w14:paraId="0A01217F" w14:textId="77777777" w:rsidR="00A23776" w:rsidRDefault="00A23776" w:rsidP="00FD23BA">
      <w:pPr>
        <w:ind w:left="2160" w:hanging="1440"/>
        <w:rPr>
          <w:sz w:val="20"/>
          <w:szCs w:val="20"/>
        </w:rPr>
      </w:pPr>
      <w:r>
        <w:rPr>
          <w:sz w:val="20"/>
          <w:szCs w:val="20"/>
        </w:rPr>
        <w:t>Attendance</w:t>
      </w:r>
      <w:r w:rsidR="00FD23BA">
        <w:rPr>
          <w:sz w:val="20"/>
          <w:szCs w:val="20"/>
        </w:rPr>
        <w:tab/>
        <w:t>Students are expected to attend ALL class meetings and to abide by the attendance</w:t>
      </w:r>
      <w:r w:rsidR="00FD23BA">
        <w:rPr>
          <w:sz w:val="20"/>
          <w:szCs w:val="20"/>
        </w:rPr>
        <w:tab/>
        <w:t xml:space="preserve"> policy established for the course.  It is important that you communicate with the professor</w:t>
      </w:r>
      <w:r w:rsidR="00AE4DBC">
        <w:rPr>
          <w:sz w:val="20"/>
          <w:szCs w:val="20"/>
        </w:rPr>
        <w:t xml:space="preserve"> </w:t>
      </w:r>
      <w:r w:rsidR="00FD23BA">
        <w:rPr>
          <w:sz w:val="20"/>
          <w:szCs w:val="20"/>
        </w:rPr>
        <w:t>PRIOR to being absent, so you</w:t>
      </w:r>
      <w:r w:rsidR="00AE4DBC">
        <w:rPr>
          <w:sz w:val="20"/>
          <w:szCs w:val="20"/>
        </w:rPr>
        <w:t xml:space="preserve"> and</w:t>
      </w:r>
      <w:r w:rsidR="00FD23BA">
        <w:rPr>
          <w:sz w:val="20"/>
          <w:szCs w:val="20"/>
        </w:rPr>
        <w:t xml:space="preserve"> the professor</w:t>
      </w:r>
      <w:r w:rsidR="00AE4DBC">
        <w:rPr>
          <w:sz w:val="20"/>
          <w:szCs w:val="20"/>
        </w:rPr>
        <w:t xml:space="preserve"> </w:t>
      </w:r>
      <w:r w:rsidR="00FD23BA">
        <w:rPr>
          <w:sz w:val="20"/>
          <w:szCs w:val="20"/>
        </w:rPr>
        <w:t>can discuss the impact of the absence on your attainment of course learning goals.</w:t>
      </w:r>
    </w:p>
    <w:p w14:paraId="686EC426" w14:textId="77777777" w:rsidR="00FD23BA" w:rsidRDefault="00FD23BA" w:rsidP="00FD23BA">
      <w:pPr>
        <w:ind w:left="2160" w:hanging="1440"/>
        <w:rPr>
          <w:sz w:val="20"/>
          <w:szCs w:val="20"/>
        </w:rPr>
      </w:pPr>
      <w:r>
        <w:rPr>
          <w:sz w:val="20"/>
          <w:szCs w:val="20"/>
        </w:rPr>
        <w:t>Classroom</w:t>
      </w:r>
      <w:r>
        <w:rPr>
          <w:sz w:val="20"/>
          <w:szCs w:val="20"/>
        </w:rPr>
        <w:tab/>
        <w:t xml:space="preserve">Appropriate behavior is expected of all students taking this course.  Arrive to class </w:t>
      </w:r>
      <w:r w:rsidRPr="00FD23BA">
        <w:rPr>
          <w:b/>
          <w:sz w:val="20"/>
          <w:szCs w:val="20"/>
          <w:u w:val="single"/>
        </w:rPr>
        <w:t>promptly</w:t>
      </w:r>
      <w:r>
        <w:rPr>
          <w:sz w:val="20"/>
          <w:szCs w:val="20"/>
        </w:rPr>
        <w:t xml:space="preserve"> and do not leave until the scheduled ending time of the class.  Turn </w:t>
      </w:r>
      <w:r w:rsidRPr="00EB26D9">
        <w:rPr>
          <w:b/>
          <w:sz w:val="20"/>
          <w:szCs w:val="20"/>
        </w:rPr>
        <w:t>off</w:t>
      </w:r>
      <w:r>
        <w:rPr>
          <w:sz w:val="20"/>
          <w:szCs w:val="20"/>
        </w:rPr>
        <w:t xml:space="preserve"> all electronic devices such as cell phones and laptops.</w:t>
      </w:r>
    </w:p>
    <w:p w14:paraId="7C67DCCA" w14:textId="77777777" w:rsidR="00FD23BA" w:rsidRDefault="00FD23BA" w:rsidP="00FD23BA">
      <w:pPr>
        <w:ind w:left="2160" w:hanging="1440"/>
        <w:rPr>
          <w:sz w:val="20"/>
          <w:szCs w:val="20"/>
        </w:rPr>
      </w:pPr>
      <w:r>
        <w:rPr>
          <w:sz w:val="20"/>
          <w:szCs w:val="20"/>
        </w:rPr>
        <w:t>College Courses</w:t>
      </w:r>
      <w:r>
        <w:rPr>
          <w:sz w:val="20"/>
          <w:szCs w:val="20"/>
        </w:rPr>
        <w:tab/>
        <w:t>As a general rule, average college students are expected to spend three (3) hours per week for each one (1) hour of class time working on the course in order to be able to successfully learn the content.  If you are an “average” college-level learner, you should spend about nine (9) hours per week if you expect to successfully complete this course.  Adjust for more or less hours to accommodate your learning level.</w:t>
      </w:r>
    </w:p>
    <w:p w14:paraId="378E1C4E" w14:textId="77777777" w:rsidR="00FD23BA" w:rsidRDefault="00FD23BA" w:rsidP="00FD23BA">
      <w:pPr>
        <w:ind w:left="2160" w:hanging="1440"/>
        <w:rPr>
          <w:sz w:val="20"/>
          <w:szCs w:val="20"/>
        </w:rPr>
      </w:pPr>
      <w:r>
        <w:rPr>
          <w:sz w:val="20"/>
          <w:szCs w:val="20"/>
        </w:rPr>
        <w:t>Exams</w:t>
      </w:r>
      <w:r>
        <w:rPr>
          <w:sz w:val="20"/>
          <w:szCs w:val="20"/>
        </w:rPr>
        <w:tab/>
        <w:t xml:space="preserve">There will be five (5) exams during the semester.  </w:t>
      </w:r>
      <w:r w:rsidR="00A95FAE">
        <w:rPr>
          <w:sz w:val="20"/>
          <w:szCs w:val="20"/>
        </w:rPr>
        <w:t xml:space="preserve">Instructor has a policy of </w:t>
      </w:r>
      <w:r w:rsidR="00A95FAE" w:rsidRPr="00A95FAE">
        <w:rPr>
          <w:b/>
          <w:i/>
          <w:sz w:val="20"/>
          <w:szCs w:val="20"/>
          <w:u w:val="single"/>
        </w:rPr>
        <w:t>NO MAKE-UP EXAMS</w:t>
      </w:r>
      <w:r w:rsidR="00A95FAE">
        <w:rPr>
          <w:sz w:val="20"/>
          <w:szCs w:val="20"/>
        </w:rPr>
        <w:t xml:space="preserve"> unless there is an </w:t>
      </w:r>
      <w:r w:rsidR="00A95FAE" w:rsidRPr="00A95FAE">
        <w:rPr>
          <w:b/>
          <w:sz w:val="20"/>
          <w:szCs w:val="20"/>
        </w:rPr>
        <w:t>extreme</w:t>
      </w:r>
      <w:r w:rsidR="00A95FAE">
        <w:rPr>
          <w:sz w:val="20"/>
          <w:szCs w:val="20"/>
        </w:rPr>
        <w:t xml:space="preserve"> emergency and </w:t>
      </w:r>
      <w:r w:rsidR="00A95FAE" w:rsidRPr="00A95FAE">
        <w:rPr>
          <w:b/>
          <w:sz w:val="20"/>
          <w:szCs w:val="20"/>
        </w:rPr>
        <w:t>SUBSTANTIAL</w:t>
      </w:r>
      <w:r w:rsidR="00A95FAE">
        <w:rPr>
          <w:sz w:val="20"/>
          <w:szCs w:val="20"/>
        </w:rPr>
        <w:t xml:space="preserve"> documentation is provided at the following class that is attended.  No late documentation will be accepted.  Documentation must be provided by a qualified practitioner and will be verified.  Students must abide by the UNT Academic Integrity Policy.  Students committing academic dishonesty will receive a grade of Zero (0) and will be referred to the Dean of Students office (see Student Code of Conduct).</w:t>
      </w:r>
    </w:p>
    <w:p w14:paraId="61E0BDF7" w14:textId="77777777" w:rsidR="00670F03" w:rsidRDefault="00670F03" w:rsidP="00FD23BA">
      <w:pPr>
        <w:ind w:left="2160" w:hanging="1440"/>
        <w:rPr>
          <w:sz w:val="20"/>
          <w:szCs w:val="20"/>
        </w:rPr>
      </w:pPr>
      <w:r>
        <w:rPr>
          <w:sz w:val="20"/>
          <w:szCs w:val="20"/>
        </w:rPr>
        <w:t>Assignments</w:t>
      </w:r>
      <w:r>
        <w:rPr>
          <w:sz w:val="20"/>
          <w:szCs w:val="20"/>
        </w:rPr>
        <w:tab/>
      </w:r>
      <w:r w:rsidR="00E71326">
        <w:rPr>
          <w:sz w:val="20"/>
          <w:szCs w:val="20"/>
        </w:rPr>
        <w:t>Thir</w:t>
      </w:r>
      <w:r w:rsidR="00131235">
        <w:rPr>
          <w:sz w:val="20"/>
          <w:szCs w:val="20"/>
        </w:rPr>
        <w:t>ty per-cent of your grade will be calculated using your participation, homework assignments</w:t>
      </w:r>
      <w:r w:rsidR="00A07C85">
        <w:rPr>
          <w:sz w:val="20"/>
          <w:szCs w:val="20"/>
        </w:rPr>
        <w:t xml:space="preserve"> and Five Questions</w:t>
      </w:r>
      <w:r w:rsidR="00131235">
        <w:rPr>
          <w:sz w:val="20"/>
          <w:szCs w:val="20"/>
        </w:rPr>
        <w:t xml:space="preserve">. </w:t>
      </w:r>
      <w:r w:rsidR="001D1D46">
        <w:rPr>
          <w:sz w:val="20"/>
          <w:szCs w:val="20"/>
        </w:rPr>
        <w:t xml:space="preserve">Since this is a college course, </w:t>
      </w:r>
      <w:r w:rsidR="001D1D46" w:rsidRPr="001D1D46">
        <w:rPr>
          <w:b/>
          <w:i/>
          <w:sz w:val="20"/>
          <w:szCs w:val="20"/>
          <w:u w:val="single"/>
        </w:rPr>
        <w:t>NO EXTRA CREDIT</w:t>
      </w:r>
      <w:r w:rsidR="001D1D46">
        <w:rPr>
          <w:sz w:val="20"/>
          <w:szCs w:val="20"/>
        </w:rPr>
        <w:t xml:space="preserve"> opportunities will be available.</w:t>
      </w:r>
      <w:r w:rsidR="003B5E3F">
        <w:rPr>
          <w:sz w:val="20"/>
          <w:szCs w:val="20"/>
        </w:rPr>
        <w:t xml:space="preserve">  Five GoReact videos will equal 10% of your grade.</w:t>
      </w:r>
      <w:r w:rsidR="00E71326">
        <w:rPr>
          <w:sz w:val="20"/>
          <w:szCs w:val="20"/>
        </w:rPr>
        <w:t xml:space="preserve">  One presentation at the end of the semester will also equal ten per cent of your grade.</w:t>
      </w:r>
    </w:p>
    <w:p w14:paraId="05E4A093" w14:textId="77777777" w:rsidR="00A95FAE" w:rsidRDefault="00A95FAE" w:rsidP="00FD23BA">
      <w:pPr>
        <w:ind w:left="2160" w:hanging="1440"/>
        <w:rPr>
          <w:sz w:val="20"/>
          <w:szCs w:val="20"/>
        </w:rPr>
      </w:pPr>
      <w:r>
        <w:rPr>
          <w:sz w:val="20"/>
          <w:szCs w:val="20"/>
        </w:rPr>
        <w:t>Late Work</w:t>
      </w:r>
      <w:r>
        <w:rPr>
          <w:sz w:val="20"/>
          <w:szCs w:val="20"/>
        </w:rPr>
        <w:tab/>
      </w:r>
      <w:r w:rsidR="00A93EEE">
        <w:rPr>
          <w:sz w:val="20"/>
          <w:szCs w:val="20"/>
        </w:rPr>
        <w:t xml:space="preserve">NO LATE WORK WILL BE ACCEPTED.  </w:t>
      </w:r>
      <w:r>
        <w:rPr>
          <w:sz w:val="20"/>
          <w:szCs w:val="20"/>
        </w:rPr>
        <w:t xml:space="preserve">A grade of zero (0) will be assigned to any homework assignment that is not completed and brought to class on the date and time that it is due.  NO EXCEPTIONS.  </w:t>
      </w:r>
      <w:r w:rsidR="00670F03">
        <w:rPr>
          <w:sz w:val="20"/>
          <w:szCs w:val="20"/>
        </w:rPr>
        <w:t xml:space="preserve">Do </w:t>
      </w:r>
      <w:r w:rsidR="00670F03" w:rsidRPr="008E0FED">
        <w:rPr>
          <w:b/>
          <w:sz w:val="20"/>
          <w:szCs w:val="20"/>
          <w:u w:val="single"/>
        </w:rPr>
        <w:t xml:space="preserve">not </w:t>
      </w:r>
      <w:r w:rsidR="00670F03">
        <w:rPr>
          <w:sz w:val="20"/>
          <w:szCs w:val="20"/>
        </w:rPr>
        <w:t xml:space="preserve">send homework to the instructor or the instructional team via email.  </w:t>
      </w:r>
    </w:p>
    <w:p w14:paraId="2EF0D3D6" w14:textId="77777777" w:rsidR="00A07C85" w:rsidRDefault="008F28D8" w:rsidP="00600A19">
      <w:pPr>
        <w:ind w:left="2160" w:hanging="1440"/>
        <w:rPr>
          <w:sz w:val="20"/>
          <w:szCs w:val="20"/>
        </w:rPr>
      </w:pPr>
      <w:r>
        <w:rPr>
          <w:sz w:val="20"/>
          <w:szCs w:val="20"/>
        </w:rPr>
        <w:t>Tutoring</w:t>
      </w:r>
      <w:r>
        <w:rPr>
          <w:sz w:val="20"/>
          <w:szCs w:val="20"/>
        </w:rPr>
        <w:tab/>
      </w:r>
      <w:r w:rsidR="00E01E0F">
        <w:rPr>
          <w:sz w:val="20"/>
          <w:szCs w:val="20"/>
        </w:rPr>
        <w:t>Tutoring will be available but will not be included in your grade calculation.  The tutoring schedule will be posted on Canvas once the tutors have created their schedules.</w:t>
      </w:r>
    </w:p>
    <w:sectPr w:rsidR="00A07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80F"/>
    <w:multiLevelType w:val="hybridMultilevel"/>
    <w:tmpl w:val="3F18E5CC"/>
    <w:lvl w:ilvl="0" w:tplc="0CA21E8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A275477"/>
    <w:multiLevelType w:val="hybridMultilevel"/>
    <w:tmpl w:val="21E23294"/>
    <w:lvl w:ilvl="0" w:tplc="3C22518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E7"/>
    <w:rsid w:val="00042B3D"/>
    <w:rsid w:val="000C61EF"/>
    <w:rsid w:val="000E2DA7"/>
    <w:rsid w:val="00131235"/>
    <w:rsid w:val="00196C9B"/>
    <w:rsid w:val="001D1D46"/>
    <w:rsid w:val="002114A2"/>
    <w:rsid w:val="002302AC"/>
    <w:rsid w:val="003B5E3F"/>
    <w:rsid w:val="003B668D"/>
    <w:rsid w:val="003C2749"/>
    <w:rsid w:val="00400BF6"/>
    <w:rsid w:val="00406CCC"/>
    <w:rsid w:val="004516E9"/>
    <w:rsid w:val="005210E7"/>
    <w:rsid w:val="005A2AFE"/>
    <w:rsid w:val="00600A19"/>
    <w:rsid w:val="00670F03"/>
    <w:rsid w:val="0068306F"/>
    <w:rsid w:val="006F240A"/>
    <w:rsid w:val="0073243D"/>
    <w:rsid w:val="00765F00"/>
    <w:rsid w:val="008E0FED"/>
    <w:rsid w:val="008E76C6"/>
    <w:rsid w:val="008F28D8"/>
    <w:rsid w:val="00924DD5"/>
    <w:rsid w:val="009752BA"/>
    <w:rsid w:val="009B69FE"/>
    <w:rsid w:val="00A07C85"/>
    <w:rsid w:val="00A23776"/>
    <w:rsid w:val="00A93EEE"/>
    <w:rsid w:val="00A95FAE"/>
    <w:rsid w:val="00AE4DBC"/>
    <w:rsid w:val="00BA545F"/>
    <w:rsid w:val="00C57434"/>
    <w:rsid w:val="00CD00C3"/>
    <w:rsid w:val="00D37409"/>
    <w:rsid w:val="00D52E0F"/>
    <w:rsid w:val="00D53FF7"/>
    <w:rsid w:val="00DD5CBB"/>
    <w:rsid w:val="00E01E0F"/>
    <w:rsid w:val="00E35144"/>
    <w:rsid w:val="00E47AE8"/>
    <w:rsid w:val="00E71326"/>
    <w:rsid w:val="00E978BD"/>
    <w:rsid w:val="00EB26D9"/>
    <w:rsid w:val="00FA7228"/>
    <w:rsid w:val="00FD23BA"/>
    <w:rsid w:val="00FD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A2D0"/>
  <w15:chartTrackingRefBased/>
  <w15:docId w15:val="{03FFFD35-B645-4D48-A1E0-38D69040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6C6"/>
    <w:rPr>
      <w:rFonts w:ascii="Times New Roman" w:hAnsi="Times New Roman" w:cs="Times New Roman"/>
      <w:sz w:val="24"/>
      <w:szCs w:val="24"/>
    </w:rPr>
  </w:style>
  <w:style w:type="paragraph" w:styleId="ListParagraph">
    <w:name w:val="List Paragraph"/>
    <w:basedOn w:val="Normal"/>
    <w:uiPriority w:val="34"/>
    <w:qFormat/>
    <w:rsid w:val="000C61EF"/>
    <w:pPr>
      <w:ind w:left="720"/>
      <w:contextualSpacing/>
    </w:pPr>
  </w:style>
  <w:style w:type="character" w:styleId="Hyperlink">
    <w:name w:val="Hyperlink"/>
    <w:basedOn w:val="DefaultParagraphFont"/>
    <w:uiPriority w:val="99"/>
    <w:unhideWhenUsed/>
    <w:rsid w:val="0068306F"/>
    <w:rPr>
      <w:color w:val="0563C1" w:themeColor="hyperlink"/>
      <w:u w:val="single"/>
    </w:rPr>
  </w:style>
  <w:style w:type="character" w:styleId="UnresolvedMention">
    <w:name w:val="Unresolved Mention"/>
    <w:basedOn w:val="DefaultParagraphFont"/>
    <w:uiPriority w:val="99"/>
    <w:semiHidden/>
    <w:unhideWhenUsed/>
    <w:rsid w:val="0068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unnelly@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Nunnelly, Jo Ann</dc:creator>
  <cp:keywords/>
  <dc:description/>
  <cp:lastModifiedBy>Nunnelly, Jo Ann</cp:lastModifiedBy>
  <cp:revision>2</cp:revision>
  <cp:lastPrinted>2023-01-13T22:22:00Z</cp:lastPrinted>
  <dcterms:created xsi:type="dcterms:W3CDTF">2023-02-18T23:02:00Z</dcterms:created>
  <dcterms:modified xsi:type="dcterms:W3CDTF">2023-02-18T23:02:00Z</dcterms:modified>
</cp:coreProperties>
</file>