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4A70E" w14:textId="716FC8A7" w:rsidR="008123D9" w:rsidRPr="003839C8" w:rsidRDefault="008123D9" w:rsidP="008123D9">
      <w:pPr>
        <w:jc w:val="center"/>
        <w:rPr>
          <w:rFonts w:cstheme="minorHAnsi"/>
          <w:b/>
          <w:bCs/>
          <w:sz w:val="28"/>
          <w:szCs w:val="28"/>
        </w:rPr>
      </w:pPr>
      <w:r w:rsidRPr="003839C8">
        <w:rPr>
          <w:rFonts w:cstheme="minorHAnsi"/>
          <w:b/>
          <w:bCs/>
          <w:sz w:val="28"/>
          <w:szCs w:val="28"/>
        </w:rPr>
        <w:t>Syllabus for MDSE 3900: Branding and Promotion</w:t>
      </w:r>
      <w:r w:rsidR="00EF599F">
        <w:rPr>
          <w:rFonts w:cstheme="minorHAnsi"/>
          <w:b/>
          <w:bCs/>
          <w:sz w:val="28"/>
          <w:szCs w:val="28"/>
        </w:rPr>
        <w:t xml:space="preserve"> (</w:t>
      </w:r>
      <w:r w:rsidR="00F81234">
        <w:rPr>
          <w:rFonts w:cstheme="minorHAnsi"/>
          <w:b/>
          <w:bCs/>
          <w:sz w:val="28"/>
          <w:szCs w:val="28"/>
        </w:rPr>
        <w:t>Summer 5Week 2</w:t>
      </w:r>
      <w:r w:rsidR="00EF599F">
        <w:rPr>
          <w:rFonts w:cstheme="minorHAnsi"/>
          <w:b/>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123D9" w14:paraId="1F461E5B" w14:textId="77777777" w:rsidTr="00731C6F">
        <w:tc>
          <w:tcPr>
            <w:tcW w:w="9350" w:type="dxa"/>
            <w:tcBorders>
              <w:top w:val="single" w:sz="4" w:space="0" w:color="auto"/>
              <w:bottom w:val="single" w:sz="4" w:space="0" w:color="auto"/>
            </w:tcBorders>
          </w:tcPr>
          <w:p w14:paraId="7C797F93" w14:textId="77777777" w:rsidR="008123D9" w:rsidRPr="008F2646" w:rsidRDefault="008123D9" w:rsidP="00731C6F">
            <w:pPr>
              <w:rPr>
                <w:b/>
                <w:bCs/>
              </w:rPr>
            </w:pPr>
            <w:r w:rsidRPr="008F2646">
              <w:rPr>
                <w:b/>
                <w:bCs/>
              </w:rPr>
              <w:t xml:space="preserve">Instructor: Dr. Iva Jestratijevic </w:t>
            </w:r>
          </w:p>
          <w:p w14:paraId="5C203325" w14:textId="77777777" w:rsidR="008123D9" w:rsidRPr="008F2646" w:rsidRDefault="008123D9" w:rsidP="00731C6F">
            <w:r w:rsidRPr="008F2646">
              <w:t xml:space="preserve">Assistant Professor Merchandising and Digital Retailing </w:t>
            </w:r>
          </w:p>
          <w:p w14:paraId="5A56FF50" w14:textId="77777777" w:rsidR="008123D9" w:rsidRPr="008F2646" w:rsidRDefault="008123D9" w:rsidP="00731C6F">
            <w:r w:rsidRPr="008F2646">
              <w:t xml:space="preserve">Office: Chilton, 330F. </w:t>
            </w:r>
          </w:p>
          <w:p w14:paraId="568D76FA" w14:textId="77777777" w:rsidR="008123D9" w:rsidRPr="008F2646" w:rsidRDefault="008123D9" w:rsidP="00731C6F">
            <w:r w:rsidRPr="008F2646">
              <w:t xml:space="preserve">Email: </w:t>
            </w:r>
            <w:hyperlink r:id="rId7" w:history="1">
              <w:r w:rsidRPr="008F2646">
                <w:rPr>
                  <w:rStyle w:val="Hyperlink"/>
                </w:rPr>
                <w:t>Iva.Jestratijevic@unt.edu</w:t>
              </w:r>
            </w:hyperlink>
            <w:r w:rsidRPr="008F2646">
              <w:t xml:space="preserve"> </w:t>
            </w:r>
          </w:p>
          <w:p w14:paraId="0C1A49A3" w14:textId="7EF1CC07" w:rsidR="008123D9" w:rsidRPr="008F2646" w:rsidRDefault="008123D9" w:rsidP="00731C6F">
            <w:pPr>
              <w:rPr>
                <w:bCs/>
              </w:rPr>
            </w:pPr>
            <w:r w:rsidRPr="008F2646">
              <w:rPr>
                <w:b/>
              </w:rPr>
              <w:t>Zoom meetings:</w:t>
            </w:r>
            <w:r w:rsidRPr="008F2646">
              <w:rPr>
                <w:bCs/>
              </w:rPr>
              <w:t xml:space="preserve"> Available per request </w:t>
            </w:r>
            <w:r w:rsidR="00CB536E">
              <w:rPr>
                <w:bCs/>
              </w:rPr>
              <w:t xml:space="preserve">M/F from 9 am to 2 pm. </w:t>
            </w:r>
          </w:p>
          <w:p w14:paraId="5AF1DD34" w14:textId="69B239D3" w:rsidR="008123D9" w:rsidRPr="008F2646" w:rsidRDefault="008123D9" w:rsidP="00731C6F">
            <w:pPr>
              <w:rPr>
                <w:bCs/>
              </w:rPr>
            </w:pPr>
            <w:r w:rsidRPr="008F2646">
              <w:rPr>
                <w:b/>
              </w:rPr>
              <w:t>Course delivery:</w:t>
            </w:r>
            <w:r w:rsidRPr="008F2646">
              <w:rPr>
                <w:bCs/>
              </w:rPr>
              <w:t xml:space="preserve"> Online 100%</w:t>
            </w:r>
            <w:r w:rsidR="00392CC7">
              <w:rPr>
                <w:bCs/>
              </w:rPr>
              <w:t xml:space="preserve"> (Dates </w:t>
            </w:r>
            <w:r w:rsidR="001C0491">
              <w:rPr>
                <w:bCs/>
              </w:rPr>
              <w:t>June</w:t>
            </w:r>
            <w:r w:rsidR="00392CC7">
              <w:rPr>
                <w:bCs/>
              </w:rPr>
              <w:t xml:space="preserve"> </w:t>
            </w:r>
            <w:r w:rsidR="001C0491">
              <w:rPr>
                <w:bCs/>
              </w:rPr>
              <w:t>2</w:t>
            </w:r>
            <w:r w:rsidR="00FE4CC0">
              <w:rPr>
                <w:bCs/>
              </w:rPr>
              <w:t>2</w:t>
            </w:r>
            <w:r w:rsidR="00392CC7">
              <w:rPr>
                <w:bCs/>
              </w:rPr>
              <w:t>-</w:t>
            </w:r>
            <w:r w:rsidR="00FE4CC0">
              <w:rPr>
                <w:bCs/>
              </w:rPr>
              <w:t>July</w:t>
            </w:r>
            <w:r w:rsidR="00392CC7">
              <w:rPr>
                <w:bCs/>
              </w:rPr>
              <w:t xml:space="preserve"> </w:t>
            </w:r>
            <w:r w:rsidR="00FE4CC0">
              <w:rPr>
                <w:bCs/>
              </w:rPr>
              <w:t>24</w:t>
            </w:r>
            <w:r w:rsidR="00392CC7">
              <w:rPr>
                <w:bCs/>
              </w:rPr>
              <w:t>)</w:t>
            </w:r>
          </w:p>
          <w:p w14:paraId="0BBFF5E6" w14:textId="77777777" w:rsidR="008123D9" w:rsidRPr="008F2646" w:rsidRDefault="008123D9" w:rsidP="00731C6F">
            <w:r w:rsidRPr="008F2646">
              <w:rPr>
                <w:b/>
              </w:rPr>
              <w:t>Communication Expectations:</w:t>
            </w:r>
            <w:r w:rsidRPr="008F2646">
              <w:t xml:space="preserve"> I am providing the following list to give you an idea of my intended availability throughout the course. </w:t>
            </w:r>
          </w:p>
          <w:p w14:paraId="5E494282" w14:textId="77777777" w:rsidR="008123D9" w:rsidRPr="00CB536E" w:rsidRDefault="008123D9" w:rsidP="00731C6F">
            <w:pPr>
              <w:rPr>
                <w:color w:val="FF0000"/>
              </w:rPr>
            </w:pPr>
            <w:r w:rsidRPr="008F2646">
              <w:rPr>
                <w:b/>
              </w:rPr>
              <w:t>E-mail:</w:t>
            </w:r>
            <w:r w:rsidRPr="008F2646">
              <w:t xml:space="preserve"> UNT-related email represents the primary source of communication with students enrolled in this course. I will reply to e-mails within </w:t>
            </w:r>
            <w:r w:rsidRPr="008F2646">
              <w:rPr>
                <w:b/>
                <w:bCs/>
              </w:rPr>
              <w:t>24 hours on school days (Monday-Friday)</w:t>
            </w:r>
            <w:r w:rsidRPr="008F2646">
              <w:t xml:space="preserve">. </w:t>
            </w:r>
            <w:r w:rsidRPr="00CB536E">
              <w:rPr>
                <w:color w:val="FF0000"/>
              </w:rPr>
              <w:t xml:space="preserve">Please do not send messages through canvas. </w:t>
            </w:r>
          </w:p>
          <w:p w14:paraId="3B8959C8" w14:textId="77777777" w:rsidR="008123D9" w:rsidRDefault="008123D9" w:rsidP="00731C6F">
            <w:pPr>
              <w:rPr>
                <w:b/>
                <w:bCs/>
                <w:color w:val="FF0000"/>
              </w:rPr>
            </w:pPr>
          </w:p>
        </w:tc>
      </w:tr>
      <w:tr w:rsidR="008123D9" w14:paraId="7A8A8D52" w14:textId="77777777" w:rsidTr="00731C6F">
        <w:tc>
          <w:tcPr>
            <w:tcW w:w="9350" w:type="dxa"/>
            <w:tcBorders>
              <w:top w:val="single" w:sz="4" w:space="0" w:color="auto"/>
            </w:tcBorders>
          </w:tcPr>
          <w:p w14:paraId="60075496" w14:textId="77777777" w:rsidR="008123D9" w:rsidRPr="008C3027" w:rsidRDefault="008123D9" w:rsidP="00731C6F">
            <w:pPr>
              <w:rPr>
                <w:b/>
                <w:bCs/>
                <w:color w:val="FF0000"/>
              </w:rPr>
            </w:pPr>
          </w:p>
          <w:p w14:paraId="1444DBEE" w14:textId="77777777" w:rsidR="008123D9" w:rsidRDefault="008123D9" w:rsidP="00731C6F">
            <w:pPr>
              <w:rPr>
                <w:rFonts w:cstheme="minorHAnsi"/>
                <w:sz w:val="24"/>
                <w:szCs w:val="24"/>
              </w:rPr>
            </w:pPr>
            <w:r w:rsidRPr="008F2646">
              <w:rPr>
                <w:rFonts w:cstheme="minorHAnsi"/>
                <w:b/>
                <w:bCs/>
              </w:rPr>
              <w:t xml:space="preserve">Course Description: </w:t>
            </w:r>
            <w:r w:rsidRPr="008F2646">
              <w:rPr>
                <w:rFonts w:cstheme="minorHAnsi"/>
              </w:rPr>
              <w:t>Students analyze, develop and present ‘Integrated Brand Promotions’ for fashion-oriented products and services. Emphases are on recent international fashion-oriented branding cases and promotional tools/techniques, including rebranding, creative plan, communication mix, and promotional tools</w:t>
            </w:r>
            <w:r w:rsidRPr="008C3027">
              <w:rPr>
                <w:rFonts w:cstheme="minorHAnsi"/>
                <w:sz w:val="24"/>
                <w:szCs w:val="24"/>
              </w:rPr>
              <w:t>.</w:t>
            </w:r>
          </w:p>
          <w:p w14:paraId="30B60058" w14:textId="77777777" w:rsidR="008123D9" w:rsidRDefault="008123D9" w:rsidP="00731C6F">
            <w:pPr>
              <w:rPr>
                <w:rFonts w:cstheme="minorHAnsi"/>
                <w:sz w:val="24"/>
                <w:szCs w:val="24"/>
              </w:rPr>
            </w:pPr>
          </w:p>
          <w:p w14:paraId="5138035D" w14:textId="77777777" w:rsidR="008123D9" w:rsidRPr="008F2646" w:rsidRDefault="008123D9" w:rsidP="00731C6F">
            <w:pPr>
              <w:rPr>
                <w:rFonts w:cstheme="minorHAnsi"/>
              </w:rPr>
            </w:pPr>
            <w:r w:rsidRPr="008F2646">
              <w:rPr>
                <w:rFonts w:cstheme="minorHAnsi"/>
                <w:b/>
                <w:bCs/>
              </w:rPr>
              <w:t xml:space="preserve">Required course materials: </w:t>
            </w:r>
            <w:r w:rsidRPr="008F2646">
              <w:t>All course materials are uniquely developed by your instructor to enhance your learning, thus please do not share course materials outside of our class</w:t>
            </w:r>
            <w:r w:rsidRPr="008F2646">
              <w:rPr>
                <w:u w:val="single"/>
              </w:rPr>
              <w:t>. </w:t>
            </w:r>
            <w:r w:rsidRPr="008F2646">
              <w:rPr>
                <w:rFonts w:cstheme="minorHAnsi"/>
                <w:u w:val="single"/>
              </w:rPr>
              <w:t xml:space="preserve">All the required readings will be posted weekly in each module. </w:t>
            </w:r>
            <w:r w:rsidRPr="008F2646">
              <w:rPr>
                <w:rFonts w:cstheme="minorHAnsi"/>
              </w:rPr>
              <w:t xml:space="preserve">There is no book that is required for this class.  </w:t>
            </w:r>
          </w:p>
          <w:p w14:paraId="6CE5E6FE" w14:textId="77777777" w:rsidR="008123D9" w:rsidRDefault="008123D9" w:rsidP="00731C6F">
            <w:pPr>
              <w:rPr>
                <w:rFonts w:cstheme="minorHAnsi"/>
                <w:sz w:val="24"/>
                <w:szCs w:val="24"/>
              </w:rPr>
            </w:pPr>
          </w:p>
          <w:p w14:paraId="4ADB80CE" w14:textId="77777777" w:rsidR="008123D9" w:rsidRDefault="008123D9" w:rsidP="008123D9">
            <w:pPr>
              <w:pStyle w:val="ListParagraph"/>
              <w:numPr>
                <w:ilvl w:val="0"/>
                <w:numId w:val="17"/>
              </w:numPr>
            </w:pPr>
            <w:r w:rsidRPr="009F5DFF">
              <w:rPr>
                <w:b/>
              </w:rPr>
              <w:t>Text-book</w:t>
            </w:r>
            <w:r>
              <w:rPr>
                <w:b/>
              </w:rPr>
              <w:t xml:space="preserve"> recommended but not required</w:t>
            </w:r>
            <w:r>
              <w:t>:</w:t>
            </w:r>
          </w:p>
          <w:p w14:paraId="61E93347" w14:textId="77777777" w:rsidR="008123D9" w:rsidRDefault="008123D9" w:rsidP="00731C6F">
            <w:pPr>
              <w:pStyle w:val="ListParagraph"/>
            </w:pPr>
            <w:r w:rsidRPr="00E655A7">
              <w:t>Hameide, Kaled. (201</w:t>
            </w:r>
            <w:r>
              <w:t>4</w:t>
            </w:r>
            <w:r w:rsidRPr="00E655A7">
              <w:t xml:space="preserve">). </w:t>
            </w:r>
            <w:r w:rsidRPr="008204A0">
              <w:rPr>
                <w:i/>
                <w:iCs/>
              </w:rPr>
              <w:t>Fashion Branding Unraveled</w:t>
            </w:r>
            <w:r w:rsidRPr="00E655A7">
              <w:t xml:space="preserve">, Fairchild Books: New York </w:t>
            </w:r>
          </w:p>
          <w:p w14:paraId="4A611FD5" w14:textId="77777777" w:rsidR="008123D9" w:rsidRPr="008204A0" w:rsidRDefault="008123D9" w:rsidP="00731C6F">
            <w:pPr>
              <w:pStyle w:val="ListParagraph"/>
            </w:pPr>
            <w:r w:rsidRPr="008204A0">
              <w:rPr>
                <w:color w:val="222222"/>
                <w:shd w:val="clear" w:color="auto" w:fill="FFFFFF"/>
              </w:rPr>
              <w:t>D'Arienzo, W. (2016). </w:t>
            </w:r>
            <w:r w:rsidRPr="008204A0">
              <w:rPr>
                <w:i/>
                <w:iCs/>
                <w:color w:val="222222"/>
                <w:shd w:val="clear" w:color="auto" w:fill="FFFFFF"/>
              </w:rPr>
              <w:t>Brand Management Strategies: Luxury and Mass Markets</w:t>
            </w:r>
            <w:r w:rsidRPr="008204A0">
              <w:rPr>
                <w:color w:val="222222"/>
                <w:shd w:val="clear" w:color="auto" w:fill="FFFFFF"/>
              </w:rPr>
              <w:t>. Fairchild Books.</w:t>
            </w:r>
          </w:p>
          <w:p w14:paraId="0B0EFD95" w14:textId="77777777" w:rsidR="008123D9" w:rsidRDefault="008123D9" w:rsidP="00731C6F">
            <w:pPr>
              <w:rPr>
                <w:b/>
              </w:rPr>
            </w:pPr>
          </w:p>
          <w:p w14:paraId="5922F061" w14:textId="77777777" w:rsidR="008123D9" w:rsidRDefault="008123D9" w:rsidP="008123D9">
            <w:pPr>
              <w:pStyle w:val="ListParagraph"/>
              <w:numPr>
                <w:ilvl w:val="0"/>
                <w:numId w:val="17"/>
              </w:numPr>
            </w:pPr>
            <w:r w:rsidRPr="009F5DFF">
              <w:rPr>
                <w:b/>
              </w:rPr>
              <w:t>Suggest Readings:</w:t>
            </w:r>
            <w:r w:rsidRPr="00E655A7">
              <w:t xml:space="preserve">  </w:t>
            </w:r>
          </w:p>
          <w:p w14:paraId="2C6C9C5F" w14:textId="77777777" w:rsidR="008123D9" w:rsidRPr="00E176EC" w:rsidRDefault="008123D9" w:rsidP="00731C6F">
            <w:pPr>
              <w:pStyle w:val="ListParagraph"/>
            </w:pPr>
            <w:r w:rsidRPr="00E176EC">
              <w:t>Hancock, J</w:t>
            </w:r>
            <w:r>
              <w:t>.</w:t>
            </w:r>
            <w:r w:rsidRPr="00E176EC">
              <w:t xml:space="preserve"> (2016). Brand story, Fairchild: New York.   </w:t>
            </w:r>
          </w:p>
          <w:p w14:paraId="5DB7A7E6" w14:textId="77777777" w:rsidR="008123D9" w:rsidRPr="006252BF" w:rsidRDefault="008123D9" w:rsidP="00731C6F">
            <w:pPr>
              <w:pStyle w:val="ListParagraph"/>
            </w:pPr>
            <w:r>
              <w:t xml:space="preserve">Kendall, G. (2009). Fashion Brand Merchandising, </w:t>
            </w:r>
            <w:r w:rsidRPr="00E176EC">
              <w:t xml:space="preserve">Fairchild: New York.   </w:t>
            </w:r>
            <w:r w:rsidRPr="000D3F7E">
              <w:t xml:space="preserve"> </w:t>
            </w:r>
          </w:p>
          <w:p w14:paraId="69B11604" w14:textId="77777777" w:rsidR="008123D9" w:rsidRPr="008F2646" w:rsidRDefault="008123D9" w:rsidP="00731C6F">
            <w:pPr>
              <w:rPr>
                <w:rFonts w:cstheme="minorHAnsi"/>
              </w:rPr>
            </w:pPr>
          </w:p>
          <w:p w14:paraId="49A69422" w14:textId="5303B85E" w:rsidR="008123D9" w:rsidRPr="008F2646" w:rsidRDefault="008123D9" w:rsidP="00731C6F">
            <w:r w:rsidRPr="008F2646">
              <w:rPr>
                <w:rFonts w:cstheme="minorHAnsi"/>
                <w:b/>
                <w:bCs/>
              </w:rPr>
              <w:t xml:space="preserve">Disclaimer: </w:t>
            </w:r>
            <w:r w:rsidRPr="008F2646">
              <w:rPr>
                <w:rFonts w:cstheme="minorHAnsi"/>
                <w:color w:val="3D3D3D"/>
                <w:shd w:val="clear" w:color="auto" w:fill="FFFFFF"/>
              </w:rPr>
              <w:t>This course takes place 100% online.</w:t>
            </w:r>
            <w:r w:rsidRPr="008F2646">
              <w:rPr>
                <w:rFonts w:ascii="Lato" w:hAnsi="Lato"/>
                <w:color w:val="3D3D3D"/>
                <w:shd w:val="clear" w:color="auto" w:fill="FFFFFF"/>
              </w:rPr>
              <w:t> </w:t>
            </w:r>
            <w:r w:rsidRPr="008F2646">
              <w:rPr>
                <w:rFonts w:cstheme="minorHAnsi"/>
                <w:color w:val="3D3D3D"/>
                <w:shd w:val="clear" w:color="auto" w:fill="FFFFFF"/>
              </w:rPr>
              <w:t xml:space="preserve">We will have </w:t>
            </w:r>
            <w:r w:rsidR="00C87BC4">
              <w:rPr>
                <w:rFonts w:cstheme="minorHAnsi"/>
                <w:b/>
                <w:bCs/>
                <w:color w:val="3D3D3D"/>
                <w:shd w:val="clear" w:color="auto" w:fill="FFFFFF"/>
              </w:rPr>
              <w:t xml:space="preserve">one </w:t>
            </w:r>
            <w:r w:rsidRPr="008F2646">
              <w:rPr>
                <w:rFonts w:cstheme="minorHAnsi"/>
                <w:b/>
                <w:bCs/>
                <w:color w:val="3D3D3D"/>
                <w:shd w:val="clear" w:color="auto" w:fill="FFFFFF"/>
              </w:rPr>
              <w:t>optional</w:t>
            </w:r>
            <w:r w:rsidRPr="008F2646">
              <w:rPr>
                <w:rFonts w:cstheme="minorHAnsi"/>
                <w:color w:val="3D3D3D"/>
                <w:shd w:val="clear" w:color="auto" w:fill="FFFFFF"/>
              </w:rPr>
              <w:t xml:space="preserve"> synchronous video conference using Zoom throughout the semester. Other than that, your interaction with me and with your fellow students will take place in Canvas. There are </w:t>
            </w:r>
            <w:r w:rsidR="00C87BC4">
              <w:rPr>
                <w:rFonts w:cstheme="minorHAnsi"/>
                <w:color w:val="3D3D3D"/>
                <w:shd w:val="clear" w:color="auto" w:fill="FFFFFF"/>
              </w:rPr>
              <w:t>3</w:t>
            </w:r>
            <w:r w:rsidRPr="008F2646">
              <w:rPr>
                <w:rFonts w:cstheme="minorHAnsi"/>
                <w:color w:val="3D3D3D"/>
                <w:shd w:val="clear" w:color="auto" w:fill="FFFFFF"/>
              </w:rPr>
              <w:t xml:space="preserve"> weeks of content that you will move through. </w:t>
            </w:r>
            <w:r w:rsidRPr="008F2646">
              <w:t xml:space="preserve">This course requires extensive research of industrial brand and branding cases, reflection, integration, and application of theories. Therefore, this course will be a combination of readings, case analysis, projects, and online discussions.  </w:t>
            </w:r>
            <w:r w:rsidRPr="008F2646">
              <w:rPr>
                <w:u w:val="single"/>
              </w:rPr>
              <w:t>Please consider NOT taking this course if you are NOT well prepared to devote at least 9 hours of your time weekly to study the course materials, and o complete the required assignments.</w:t>
            </w:r>
            <w:r w:rsidRPr="008F2646">
              <w:t xml:space="preserve"> </w:t>
            </w:r>
          </w:p>
          <w:p w14:paraId="168DBFC9" w14:textId="77777777" w:rsidR="008123D9" w:rsidRPr="008F2646" w:rsidRDefault="008123D9" w:rsidP="00731C6F">
            <w:pPr>
              <w:pBdr>
                <w:bottom w:val="single" w:sz="4" w:space="1" w:color="auto"/>
              </w:pBdr>
              <w:rPr>
                <w:rFonts w:cstheme="minorHAnsi"/>
                <w:sz w:val="24"/>
                <w:szCs w:val="24"/>
              </w:rPr>
            </w:pPr>
          </w:p>
          <w:p w14:paraId="570336EB" w14:textId="77777777" w:rsidR="008123D9" w:rsidRPr="008F2646" w:rsidRDefault="008123D9" w:rsidP="00731C6F">
            <w:pPr>
              <w:pBdr>
                <w:top w:val="single" w:sz="4" w:space="1" w:color="auto"/>
                <w:bottom w:val="single" w:sz="4" w:space="1" w:color="auto"/>
              </w:pBdr>
              <w:shd w:val="clear" w:color="auto" w:fill="AEAAAA" w:themeFill="background2" w:themeFillShade="BF"/>
              <w:rPr>
                <w:rFonts w:cstheme="minorHAnsi"/>
                <w:b/>
                <w:bCs/>
                <w:sz w:val="24"/>
                <w:szCs w:val="24"/>
              </w:rPr>
            </w:pPr>
            <w:r w:rsidRPr="008F2646">
              <w:rPr>
                <w:rFonts w:cstheme="minorHAnsi"/>
                <w:b/>
                <w:bCs/>
                <w:sz w:val="24"/>
                <w:szCs w:val="24"/>
              </w:rPr>
              <w:t>Course objectives</w:t>
            </w:r>
          </w:p>
          <w:p w14:paraId="315EB85A" w14:textId="77777777" w:rsidR="008123D9" w:rsidRPr="008F2646" w:rsidRDefault="008123D9" w:rsidP="008123D9">
            <w:pPr>
              <w:pStyle w:val="ListParagraph"/>
              <w:numPr>
                <w:ilvl w:val="0"/>
                <w:numId w:val="9"/>
              </w:numPr>
              <w:rPr>
                <w:b/>
                <w:bCs/>
              </w:rPr>
            </w:pPr>
            <w:r w:rsidRPr="008F2646">
              <w:rPr>
                <w:b/>
                <w:bCs/>
              </w:rPr>
              <w:t>Understand the idea and concept of brand</w:t>
            </w:r>
          </w:p>
          <w:p w14:paraId="19D32C84" w14:textId="77777777" w:rsidR="008123D9" w:rsidRPr="008F2646" w:rsidRDefault="008123D9" w:rsidP="00731C6F">
            <w:pPr>
              <w:rPr>
                <w:i/>
                <w:iCs/>
              </w:rPr>
            </w:pPr>
            <w:r w:rsidRPr="008F2646">
              <w:rPr>
                <w:i/>
                <w:iCs/>
              </w:rPr>
              <w:t xml:space="preserve">Student learning outcome: </w:t>
            </w:r>
          </w:p>
          <w:p w14:paraId="555F72EF" w14:textId="77777777" w:rsidR="008123D9" w:rsidRPr="008F2646" w:rsidRDefault="008123D9" w:rsidP="008123D9">
            <w:pPr>
              <w:pStyle w:val="ListParagraph"/>
              <w:numPr>
                <w:ilvl w:val="0"/>
                <w:numId w:val="11"/>
              </w:numPr>
            </w:pPr>
            <w:r w:rsidRPr="008F2646">
              <w:t xml:space="preserve">Students will demonstrate knowledge about fundamental concepts of brand and branding </w:t>
            </w:r>
          </w:p>
          <w:p w14:paraId="49C91064" w14:textId="77777777" w:rsidR="008123D9" w:rsidRPr="008F2646" w:rsidRDefault="008123D9" w:rsidP="008123D9">
            <w:pPr>
              <w:pStyle w:val="ListParagraph"/>
              <w:numPr>
                <w:ilvl w:val="0"/>
                <w:numId w:val="11"/>
              </w:numPr>
              <w:rPr>
                <w:rFonts w:cstheme="minorHAnsi"/>
              </w:rPr>
            </w:pPr>
            <w:bookmarkStart w:id="0" w:name="_Hlk104293944"/>
            <w:r w:rsidRPr="008F2646">
              <w:lastRenderedPageBreak/>
              <w:t xml:space="preserve">Students will demonstrate knowledge about fundamental principles of branding strategy in a global context </w:t>
            </w:r>
          </w:p>
          <w:bookmarkEnd w:id="0"/>
          <w:p w14:paraId="4186B6CD" w14:textId="77777777" w:rsidR="008123D9" w:rsidRPr="008F2646" w:rsidRDefault="008123D9" w:rsidP="008123D9">
            <w:pPr>
              <w:pStyle w:val="ListParagraph"/>
              <w:numPr>
                <w:ilvl w:val="0"/>
                <w:numId w:val="9"/>
              </w:numPr>
              <w:rPr>
                <w:rFonts w:cstheme="minorHAnsi"/>
                <w:b/>
                <w:bCs/>
              </w:rPr>
            </w:pPr>
            <w:r w:rsidRPr="008F2646">
              <w:rPr>
                <w:b/>
                <w:bCs/>
              </w:rPr>
              <w:t>Develop a road map to branding</w:t>
            </w:r>
          </w:p>
          <w:p w14:paraId="681FB495" w14:textId="77777777" w:rsidR="008123D9" w:rsidRPr="008F2646" w:rsidRDefault="008123D9" w:rsidP="00731C6F">
            <w:pPr>
              <w:rPr>
                <w:i/>
                <w:iCs/>
              </w:rPr>
            </w:pPr>
            <w:r w:rsidRPr="008F2646">
              <w:rPr>
                <w:i/>
                <w:iCs/>
              </w:rPr>
              <w:t xml:space="preserve">Student learning outcome: </w:t>
            </w:r>
          </w:p>
          <w:p w14:paraId="235F975D" w14:textId="77777777" w:rsidR="008123D9" w:rsidRPr="008F2646" w:rsidRDefault="008123D9" w:rsidP="008123D9">
            <w:pPr>
              <w:pStyle w:val="ListParagraph"/>
              <w:numPr>
                <w:ilvl w:val="0"/>
                <w:numId w:val="12"/>
              </w:numPr>
            </w:pPr>
            <w:r w:rsidRPr="008F2646">
              <w:t xml:space="preserve">Students will be able to determine branding goals and objectives </w:t>
            </w:r>
          </w:p>
          <w:p w14:paraId="253E9F75" w14:textId="77777777" w:rsidR="008123D9" w:rsidRPr="008F2646" w:rsidRDefault="008123D9" w:rsidP="008123D9">
            <w:pPr>
              <w:pStyle w:val="ListParagraph"/>
              <w:numPr>
                <w:ilvl w:val="0"/>
                <w:numId w:val="12"/>
              </w:numPr>
            </w:pPr>
            <w:r w:rsidRPr="008F2646">
              <w:t>Students will be able to perform an analysis of the local and international market environment using SWOT tools</w:t>
            </w:r>
          </w:p>
          <w:p w14:paraId="6E7808B8" w14:textId="77777777" w:rsidR="008123D9" w:rsidRPr="008F2646" w:rsidRDefault="008123D9" w:rsidP="008123D9">
            <w:pPr>
              <w:pStyle w:val="ListParagraph"/>
              <w:numPr>
                <w:ilvl w:val="0"/>
                <w:numId w:val="12"/>
              </w:numPr>
            </w:pPr>
            <w:r w:rsidRPr="008F2646">
              <w:t>Students will be able to design a comprehensive branding strategy</w:t>
            </w:r>
          </w:p>
          <w:p w14:paraId="0DF3640C" w14:textId="77777777" w:rsidR="008123D9" w:rsidRPr="008F2646" w:rsidRDefault="008123D9" w:rsidP="008123D9">
            <w:pPr>
              <w:pStyle w:val="ListParagraph"/>
              <w:numPr>
                <w:ilvl w:val="0"/>
                <w:numId w:val="9"/>
              </w:numPr>
              <w:rPr>
                <w:b/>
                <w:bCs/>
              </w:rPr>
            </w:pPr>
            <w:r w:rsidRPr="008F2646">
              <w:rPr>
                <w:b/>
                <w:bCs/>
              </w:rPr>
              <w:t xml:space="preserve">Analyze diverse categories of fashion and retail brands in an international and omnichannel environment </w:t>
            </w:r>
          </w:p>
          <w:p w14:paraId="4D51D4BC" w14:textId="77777777" w:rsidR="008123D9" w:rsidRPr="008F2646" w:rsidRDefault="008123D9" w:rsidP="00731C6F">
            <w:pPr>
              <w:rPr>
                <w:i/>
                <w:iCs/>
              </w:rPr>
            </w:pPr>
            <w:r w:rsidRPr="008F2646">
              <w:rPr>
                <w:i/>
                <w:iCs/>
              </w:rPr>
              <w:t xml:space="preserve">Student learning outcome: </w:t>
            </w:r>
          </w:p>
          <w:p w14:paraId="575B08DC" w14:textId="77777777" w:rsidR="008123D9" w:rsidRPr="008F2646" w:rsidRDefault="008123D9" w:rsidP="008123D9">
            <w:pPr>
              <w:pStyle w:val="ListParagraph"/>
              <w:numPr>
                <w:ilvl w:val="0"/>
                <w:numId w:val="10"/>
              </w:numPr>
              <w:spacing w:line="259" w:lineRule="auto"/>
            </w:pPr>
            <w:r w:rsidRPr="008F2646">
              <w:t xml:space="preserve">Students will be able to analyze various brands and omnichannel branding strategies </w:t>
            </w:r>
          </w:p>
          <w:p w14:paraId="5A6FD495" w14:textId="77777777" w:rsidR="008123D9" w:rsidRPr="008F2646" w:rsidRDefault="008123D9" w:rsidP="008123D9">
            <w:pPr>
              <w:pStyle w:val="ListParagraph"/>
              <w:numPr>
                <w:ilvl w:val="0"/>
                <w:numId w:val="10"/>
              </w:numPr>
              <w:rPr>
                <w:b/>
                <w:bCs/>
              </w:rPr>
            </w:pPr>
            <w:r w:rsidRPr="008F2646">
              <w:t xml:space="preserve">Students will be able to explain the brand positioning strategies from an international business perspective </w:t>
            </w:r>
          </w:p>
          <w:p w14:paraId="0F3B5137" w14:textId="77777777" w:rsidR="008123D9" w:rsidRPr="008F2646" w:rsidRDefault="008123D9" w:rsidP="008123D9">
            <w:pPr>
              <w:pStyle w:val="ListParagraph"/>
              <w:numPr>
                <w:ilvl w:val="0"/>
                <w:numId w:val="9"/>
              </w:numPr>
              <w:rPr>
                <w:b/>
                <w:bCs/>
              </w:rPr>
            </w:pPr>
            <w:r w:rsidRPr="008F2646">
              <w:rPr>
                <w:b/>
                <w:bCs/>
              </w:rPr>
              <w:t xml:space="preserve">Identify promotional activities and direct and indirect media used at all levels of the international apparel industry </w:t>
            </w:r>
          </w:p>
          <w:p w14:paraId="71A772D6" w14:textId="77777777" w:rsidR="008123D9" w:rsidRPr="008F2646" w:rsidRDefault="008123D9" w:rsidP="00731C6F">
            <w:pPr>
              <w:rPr>
                <w:i/>
                <w:iCs/>
              </w:rPr>
            </w:pPr>
            <w:r w:rsidRPr="008F2646">
              <w:rPr>
                <w:i/>
                <w:iCs/>
              </w:rPr>
              <w:t xml:space="preserve">Student learning outcome: </w:t>
            </w:r>
          </w:p>
          <w:p w14:paraId="3FED5D00" w14:textId="77777777" w:rsidR="008123D9" w:rsidRPr="008F2646" w:rsidRDefault="008123D9" w:rsidP="008123D9">
            <w:pPr>
              <w:pStyle w:val="ListParagraph"/>
              <w:numPr>
                <w:ilvl w:val="0"/>
                <w:numId w:val="13"/>
              </w:numPr>
              <w:rPr>
                <w:i/>
                <w:iCs/>
              </w:rPr>
            </w:pPr>
            <w:r w:rsidRPr="008F2646">
              <w:t xml:space="preserve">Students will be able to explain which direct and indirect media tools can be used for promotional activities at all levels of the apparel industry </w:t>
            </w:r>
          </w:p>
          <w:p w14:paraId="10159A27" w14:textId="77777777" w:rsidR="008123D9" w:rsidRPr="008F2646" w:rsidRDefault="008123D9" w:rsidP="008123D9">
            <w:pPr>
              <w:pStyle w:val="ListParagraph"/>
              <w:numPr>
                <w:ilvl w:val="0"/>
                <w:numId w:val="13"/>
              </w:numPr>
              <w:rPr>
                <w:i/>
                <w:iCs/>
              </w:rPr>
            </w:pPr>
            <w:r w:rsidRPr="008F2646">
              <w:t xml:space="preserve">Students will be able to explain why, and how promotional activities and marketing strategies vary depending on a local culture/context. </w:t>
            </w:r>
          </w:p>
          <w:p w14:paraId="27C772C8" w14:textId="77777777" w:rsidR="008123D9" w:rsidRPr="008F2646" w:rsidRDefault="008123D9" w:rsidP="008123D9">
            <w:pPr>
              <w:pStyle w:val="ListParagraph"/>
              <w:numPr>
                <w:ilvl w:val="0"/>
                <w:numId w:val="9"/>
              </w:numPr>
              <w:rPr>
                <w:rFonts w:cstheme="minorHAnsi"/>
                <w:b/>
                <w:bCs/>
                <w:u w:val="single"/>
              </w:rPr>
            </w:pPr>
            <w:r w:rsidRPr="008F2646">
              <w:rPr>
                <w:b/>
                <w:bCs/>
              </w:rPr>
              <w:t xml:space="preserve">Develop effective promotional strategies by integrating media mix and promotional tools </w:t>
            </w:r>
          </w:p>
          <w:p w14:paraId="298B275E" w14:textId="77777777" w:rsidR="008123D9" w:rsidRPr="008F2646" w:rsidRDefault="008123D9" w:rsidP="00731C6F">
            <w:pPr>
              <w:rPr>
                <w:i/>
                <w:iCs/>
              </w:rPr>
            </w:pPr>
            <w:r w:rsidRPr="008F2646">
              <w:rPr>
                <w:i/>
                <w:iCs/>
              </w:rPr>
              <w:t xml:space="preserve">Student learning outcome: </w:t>
            </w:r>
          </w:p>
          <w:p w14:paraId="5A720A47" w14:textId="77777777" w:rsidR="008123D9" w:rsidRPr="008F2646" w:rsidRDefault="008123D9" w:rsidP="008123D9">
            <w:pPr>
              <w:pStyle w:val="ListParagraph"/>
              <w:numPr>
                <w:ilvl w:val="0"/>
                <w:numId w:val="12"/>
              </w:numPr>
            </w:pPr>
            <w:r w:rsidRPr="008F2646">
              <w:t xml:space="preserve">Students will be able to design an effective promotional strategy for a selected international brand </w:t>
            </w:r>
          </w:p>
          <w:p w14:paraId="64012A6B" w14:textId="77777777" w:rsidR="008123D9" w:rsidRPr="008F2646" w:rsidRDefault="008123D9" w:rsidP="008123D9">
            <w:pPr>
              <w:pStyle w:val="ListParagraph"/>
              <w:numPr>
                <w:ilvl w:val="0"/>
                <w:numId w:val="12"/>
              </w:numPr>
            </w:pPr>
            <w:r w:rsidRPr="008F2646">
              <w:t xml:space="preserve">Students will be able to determine which media and promotional tools to use to effectively promote a new product or service. </w:t>
            </w:r>
          </w:p>
          <w:p w14:paraId="1BC548E7" w14:textId="77777777" w:rsidR="008123D9" w:rsidRPr="008C3027" w:rsidRDefault="008123D9" w:rsidP="00731C6F">
            <w:pPr>
              <w:rPr>
                <w:b/>
                <w:bCs/>
                <w:color w:val="FF0000"/>
              </w:rPr>
            </w:pPr>
          </w:p>
        </w:tc>
      </w:tr>
      <w:tr w:rsidR="008123D9" w14:paraId="2142D883" w14:textId="77777777" w:rsidTr="00731C6F">
        <w:tc>
          <w:tcPr>
            <w:tcW w:w="9350" w:type="dxa"/>
          </w:tcPr>
          <w:p w14:paraId="305C86F7" w14:textId="77777777" w:rsidR="008123D9" w:rsidRPr="008F2646" w:rsidRDefault="008123D9" w:rsidP="00731C6F">
            <w:pPr>
              <w:pBdr>
                <w:top w:val="single" w:sz="4" w:space="1" w:color="auto"/>
                <w:bottom w:val="single" w:sz="4" w:space="1" w:color="auto"/>
              </w:pBdr>
              <w:shd w:val="clear" w:color="auto" w:fill="AEAAAA" w:themeFill="background2" w:themeFillShade="BF"/>
              <w:rPr>
                <w:b/>
                <w:bCs/>
                <w:sz w:val="24"/>
                <w:szCs w:val="24"/>
              </w:rPr>
            </w:pPr>
            <w:r w:rsidRPr="008F2646">
              <w:rPr>
                <w:b/>
                <w:bCs/>
                <w:sz w:val="24"/>
                <w:szCs w:val="24"/>
              </w:rPr>
              <w:lastRenderedPageBreak/>
              <w:t xml:space="preserve">Course structure </w:t>
            </w:r>
          </w:p>
          <w:p w14:paraId="68B27517" w14:textId="77777777" w:rsidR="008123D9" w:rsidRDefault="008123D9" w:rsidP="00731C6F">
            <w:pPr>
              <w:rPr>
                <w:b/>
                <w:bCs/>
                <w:color w:val="FF0000"/>
              </w:rPr>
            </w:pPr>
          </w:p>
        </w:tc>
      </w:tr>
      <w:tr w:rsidR="008123D9" w14:paraId="3417C008" w14:textId="77777777" w:rsidTr="00731C6F">
        <w:tc>
          <w:tcPr>
            <w:tcW w:w="9350" w:type="dxa"/>
          </w:tcPr>
          <w:p w14:paraId="1C78D54F" w14:textId="77777777" w:rsidR="008123D9" w:rsidRPr="008F2646" w:rsidRDefault="008123D9" w:rsidP="00731C6F">
            <w:pPr>
              <w:pStyle w:val="Heading2"/>
              <w:rPr>
                <w:rFonts w:asciiTheme="minorHAnsi" w:hAnsiTheme="minorHAnsi" w:cstheme="minorHAnsi"/>
                <w:color w:val="auto"/>
                <w:sz w:val="22"/>
                <w:szCs w:val="22"/>
              </w:rPr>
            </w:pPr>
            <w:r w:rsidRPr="008F2646">
              <w:rPr>
                <w:rFonts w:asciiTheme="minorHAnsi" w:hAnsiTheme="minorHAnsi" w:cstheme="minorHAnsi"/>
                <w:color w:val="auto"/>
                <w:sz w:val="22"/>
                <w:szCs w:val="22"/>
              </w:rPr>
              <w:t xml:space="preserve">The course material is divided into 5 thematic sections including the following: </w:t>
            </w:r>
          </w:p>
          <w:p w14:paraId="629C089F" w14:textId="77777777" w:rsidR="008123D9" w:rsidRPr="008F2646" w:rsidRDefault="008123D9" w:rsidP="00731C6F">
            <w:pPr>
              <w:pStyle w:val="Heading2"/>
              <w:numPr>
                <w:ilvl w:val="0"/>
                <w:numId w:val="8"/>
              </w:numPr>
              <w:tabs>
                <w:tab w:val="num" w:pos="360"/>
              </w:tabs>
              <w:ind w:left="720" w:firstLine="0"/>
              <w:rPr>
                <w:rFonts w:asciiTheme="minorHAnsi" w:hAnsiTheme="minorHAnsi" w:cstheme="minorHAnsi"/>
                <w:color w:val="auto"/>
                <w:sz w:val="22"/>
                <w:szCs w:val="22"/>
              </w:rPr>
            </w:pPr>
            <w:r w:rsidRPr="008F2646">
              <w:rPr>
                <w:rFonts w:asciiTheme="minorHAnsi" w:hAnsiTheme="minorHAnsi" w:cstheme="minorHAnsi"/>
                <w:color w:val="auto"/>
                <w:sz w:val="22"/>
                <w:szCs w:val="22"/>
              </w:rPr>
              <w:t>Branding Foundation</w:t>
            </w:r>
          </w:p>
          <w:p w14:paraId="17039C32" w14:textId="77777777" w:rsidR="008123D9" w:rsidRPr="008F2646" w:rsidRDefault="008123D9" w:rsidP="00731C6F">
            <w:pPr>
              <w:pStyle w:val="Heading2"/>
              <w:numPr>
                <w:ilvl w:val="0"/>
                <w:numId w:val="8"/>
              </w:numPr>
              <w:tabs>
                <w:tab w:val="num" w:pos="360"/>
              </w:tabs>
              <w:ind w:left="720" w:firstLine="0"/>
              <w:rPr>
                <w:rFonts w:asciiTheme="minorHAnsi" w:hAnsiTheme="minorHAnsi" w:cstheme="minorHAnsi"/>
                <w:color w:val="auto"/>
                <w:sz w:val="22"/>
                <w:szCs w:val="22"/>
              </w:rPr>
            </w:pPr>
            <w:r w:rsidRPr="008F2646">
              <w:rPr>
                <w:rFonts w:asciiTheme="minorHAnsi" w:hAnsiTheme="minorHAnsi" w:cstheme="minorHAnsi"/>
                <w:color w:val="auto"/>
                <w:sz w:val="22"/>
                <w:szCs w:val="22"/>
              </w:rPr>
              <w:t>Brand development</w:t>
            </w:r>
          </w:p>
          <w:p w14:paraId="3EAEAAB1" w14:textId="3B7CCEFB" w:rsidR="00895E5B" w:rsidRPr="00895E5B" w:rsidRDefault="008123D9" w:rsidP="00895E5B">
            <w:pPr>
              <w:pStyle w:val="Heading2"/>
              <w:numPr>
                <w:ilvl w:val="0"/>
                <w:numId w:val="8"/>
              </w:numPr>
              <w:tabs>
                <w:tab w:val="num" w:pos="360"/>
              </w:tabs>
              <w:ind w:left="720" w:firstLine="0"/>
              <w:rPr>
                <w:rFonts w:asciiTheme="minorHAnsi" w:hAnsiTheme="minorHAnsi" w:cstheme="minorHAnsi"/>
                <w:color w:val="auto"/>
                <w:sz w:val="22"/>
                <w:szCs w:val="22"/>
              </w:rPr>
            </w:pPr>
            <w:r w:rsidRPr="008F2646">
              <w:rPr>
                <w:rFonts w:asciiTheme="minorHAnsi" w:hAnsiTheme="minorHAnsi" w:cstheme="minorHAnsi"/>
                <w:color w:val="auto"/>
                <w:sz w:val="22"/>
                <w:szCs w:val="22"/>
              </w:rPr>
              <w:t>Brand positioning</w:t>
            </w:r>
          </w:p>
          <w:p w14:paraId="3E490974" w14:textId="06BE9E3C" w:rsidR="008123D9" w:rsidRDefault="008123D9" w:rsidP="00731C6F">
            <w:pPr>
              <w:pStyle w:val="Heading2"/>
              <w:numPr>
                <w:ilvl w:val="0"/>
                <w:numId w:val="8"/>
              </w:numPr>
              <w:tabs>
                <w:tab w:val="num" w:pos="360"/>
              </w:tabs>
              <w:ind w:left="720" w:firstLine="0"/>
              <w:rPr>
                <w:rFonts w:asciiTheme="minorHAnsi" w:hAnsiTheme="minorHAnsi" w:cstheme="minorHAnsi"/>
                <w:color w:val="auto"/>
                <w:sz w:val="22"/>
                <w:szCs w:val="22"/>
              </w:rPr>
            </w:pPr>
            <w:r w:rsidRPr="008F2646">
              <w:rPr>
                <w:rFonts w:asciiTheme="minorHAnsi" w:hAnsiTheme="minorHAnsi" w:cstheme="minorHAnsi"/>
                <w:color w:val="auto"/>
                <w:sz w:val="22"/>
                <w:szCs w:val="22"/>
              </w:rPr>
              <w:t xml:space="preserve">Promotional Strategies </w:t>
            </w:r>
          </w:p>
          <w:p w14:paraId="59C904D7" w14:textId="2112FD6C" w:rsidR="00895E5B" w:rsidRPr="00895E5B" w:rsidRDefault="00895E5B" w:rsidP="00895E5B">
            <w:pPr>
              <w:pStyle w:val="Heading2"/>
              <w:numPr>
                <w:ilvl w:val="0"/>
                <w:numId w:val="8"/>
              </w:numPr>
              <w:tabs>
                <w:tab w:val="num" w:pos="360"/>
              </w:tabs>
              <w:ind w:left="720" w:firstLine="0"/>
              <w:rPr>
                <w:rFonts w:asciiTheme="minorHAnsi" w:hAnsiTheme="minorHAnsi" w:cstheme="minorHAnsi"/>
                <w:color w:val="auto"/>
                <w:sz w:val="22"/>
                <w:szCs w:val="22"/>
              </w:rPr>
            </w:pPr>
            <w:r w:rsidRPr="008F2646">
              <w:rPr>
                <w:rFonts w:asciiTheme="minorHAnsi" w:hAnsiTheme="minorHAnsi" w:cstheme="minorHAnsi"/>
                <w:color w:val="auto"/>
                <w:sz w:val="22"/>
                <w:szCs w:val="22"/>
              </w:rPr>
              <w:t>Branding in the Context</w:t>
            </w:r>
          </w:p>
          <w:p w14:paraId="51DDEA24" w14:textId="77777777" w:rsidR="00C51296" w:rsidRPr="00A54183" w:rsidRDefault="00C51296" w:rsidP="00C51296">
            <w:pPr>
              <w:rPr>
                <w:rFonts w:cstheme="minorHAnsi"/>
                <w:b/>
                <w:bCs/>
              </w:rPr>
            </w:pPr>
            <w:r w:rsidRPr="00DF1A62">
              <w:rPr>
                <w:rFonts w:cstheme="minorHAnsi"/>
              </w:rPr>
              <w:t xml:space="preserve">The course material is divided in </w:t>
            </w:r>
            <w:r>
              <w:rPr>
                <w:rFonts w:cstheme="minorHAnsi"/>
              </w:rPr>
              <w:t>5 week</w:t>
            </w:r>
            <w:r w:rsidRPr="00DF1A62">
              <w:rPr>
                <w:rFonts w:cstheme="minorHAnsi"/>
              </w:rPr>
              <w:t xml:space="preserve"> modules.</w:t>
            </w:r>
            <w:r>
              <w:rPr>
                <w:rFonts w:cstheme="minorHAnsi"/>
              </w:rPr>
              <w:t xml:space="preserve"> </w:t>
            </w:r>
            <w:r w:rsidRPr="00250ACA">
              <w:rPr>
                <w:rFonts w:cstheme="minorHAnsi"/>
                <w:b/>
                <w:bCs/>
                <w:color w:val="FF0000"/>
              </w:rPr>
              <w:t>Since this is a 5 weeks long course, please note that the course is structured in very intensive format, and you are required to be actively involved in order to pass this course.</w:t>
            </w:r>
            <w:r w:rsidRPr="00CD085A">
              <w:rPr>
                <w:rFonts w:cstheme="minorHAnsi"/>
                <w:b/>
                <w:bCs/>
              </w:rPr>
              <w:t xml:space="preserve"> </w:t>
            </w:r>
            <w:r>
              <w:rPr>
                <w:rFonts w:cstheme="minorHAnsi"/>
                <w:b/>
                <w:bCs/>
              </w:rPr>
              <w:t>I will release all modules on</w:t>
            </w:r>
            <w:r w:rsidRPr="00CD085A">
              <w:rPr>
                <w:rFonts w:cstheme="minorHAnsi"/>
                <w:b/>
                <w:bCs/>
              </w:rPr>
              <w:t xml:space="preserve"> </w:t>
            </w:r>
            <w:r>
              <w:rPr>
                <w:b/>
              </w:rPr>
              <w:t>June 22</w:t>
            </w:r>
            <w:r w:rsidRPr="00B7483F">
              <w:rPr>
                <w:b/>
                <w:vertAlign w:val="superscript"/>
              </w:rPr>
              <w:t>nd</w:t>
            </w:r>
            <w:r>
              <w:rPr>
                <w:b/>
              </w:rPr>
              <w:t xml:space="preserve"> </w:t>
            </w:r>
            <w:r>
              <w:rPr>
                <w:rFonts w:cstheme="minorHAnsi"/>
                <w:b/>
                <w:bCs/>
              </w:rPr>
              <w:t xml:space="preserve">, and you can organize your learning pace in the way you find most optimal for you. Assignments have an exact due date, so please make sure you read all information about assignments in the syllabus, and on the canvas course pages. </w:t>
            </w:r>
            <w:r w:rsidRPr="00A54183">
              <w:rPr>
                <w:rFonts w:cstheme="minorHAnsi"/>
                <w:b/>
                <w:bCs/>
              </w:rPr>
              <w:t xml:space="preserve">Please check detailed course calendar for more information. </w:t>
            </w:r>
          </w:p>
          <w:p w14:paraId="7B16C886" w14:textId="2DA29940" w:rsidR="008123D9" w:rsidRPr="00681B72" w:rsidRDefault="008123D9" w:rsidP="00681B72">
            <w:pPr>
              <w:spacing w:after="160"/>
              <w:rPr>
                <w:rFonts w:eastAsia="Times New Roman" w:cstheme="minorHAnsi"/>
                <w:color w:val="FF0000"/>
              </w:rPr>
            </w:pPr>
          </w:p>
        </w:tc>
      </w:tr>
    </w:tbl>
    <w:p w14:paraId="0E2EB66C" w14:textId="77777777" w:rsidR="008123D9" w:rsidRDefault="008123D9" w:rsidP="008123D9">
      <w:pPr>
        <w:rPr>
          <w:b/>
          <w:bCs/>
          <w:color w:val="FF0000"/>
        </w:rPr>
      </w:pPr>
    </w:p>
    <w:p w14:paraId="3118F399" w14:textId="639FB3B6" w:rsidR="008123D9" w:rsidRPr="00A9546B" w:rsidRDefault="008123D9" w:rsidP="008123D9">
      <w:pPr>
        <w:jc w:val="center"/>
        <w:rPr>
          <w:b/>
          <w:bCs/>
          <w:sz w:val="24"/>
          <w:szCs w:val="24"/>
        </w:rPr>
      </w:pPr>
      <w:bookmarkStart w:id="1" w:name="_Hlk103938810"/>
      <w:r w:rsidRPr="00A9546B">
        <w:rPr>
          <w:b/>
          <w:bCs/>
          <w:sz w:val="24"/>
          <w:szCs w:val="24"/>
        </w:rPr>
        <w:t>SECTION I</w:t>
      </w:r>
      <w:r w:rsidR="00AB259E">
        <w:rPr>
          <w:b/>
          <w:bCs/>
          <w:sz w:val="24"/>
          <w:szCs w:val="24"/>
        </w:rPr>
        <w:t xml:space="preserve"> (</w:t>
      </w:r>
      <w:r w:rsidR="007679AE">
        <w:rPr>
          <w:b/>
          <w:bCs/>
          <w:sz w:val="24"/>
          <w:szCs w:val="24"/>
        </w:rPr>
        <w:t>June22</w:t>
      </w:r>
      <w:r w:rsidR="006C6EBB">
        <w:rPr>
          <w:b/>
          <w:bCs/>
          <w:sz w:val="24"/>
          <w:szCs w:val="24"/>
        </w:rPr>
        <w:t>-2</w:t>
      </w:r>
      <w:r w:rsidR="00B15D87">
        <w:rPr>
          <w:b/>
          <w:bCs/>
          <w:sz w:val="24"/>
          <w:szCs w:val="24"/>
        </w:rPr>
        <w:t>8</w:t>
      </w:r>
      <w:r w:rsidR="00AB259E">
        <w:rPr>
          <w:b/>
          <w:bCs/>
          <w:sz w:val="24"/>
          <w:szCs w:val="24"/>
        </w:rPr>
        <w:t>)</w:t>
      </w:r>
    </w:p>
    <w:p w14:paraId="25460E6C" w14:textId="1668923C" w:rsidR="008123D9" w:rsidRPr="009F502B" w:rsidRDefault="008123D9" w:rsidP="24F66FA8">
      <w:pPr>
        <w:pBdr>
          <w:bottom w:val="single" w:sz="4" w:space="1" w:color="auto"/>
        </w:pBdr>
        <w:rPr>
          <w:b/>
          <w:bCs/>
          <w:sz w:val="24"/>
          <w:szCs w:val="24"/>
        </w:rPr>
      </w:pPr>
      <w:r w:rsidRPr="24F66FA8">
        <w:rPr>
          <w:b/>
          <w:bCs/>
          <w:sz w:val="24"/>
          <w:szCs w:val="24"/>
        </w:rPr>
        <w:lastRenderedPageBreak/>
        <w:t>Branding Foundation: Part I</w:t>
      </w:r>
    </w:p>
    <w:p w14:paraId="0BA416E9" w14:textId="77777777" w:rsidR="008123D9" w:rsidRPr="00B131D7" w:rsidRDefault="008123D9" w:rsidP="008123D9">
      <w:pPr>
        <w:pStyle w:val="ListParagraph"/>
        <w:numPr>
          <w:ilvl w:val="1"/>
          <w:numId w:val="25"/>
        </w:numPr>
        <w:rPr>
          <w:rFonts w:cstheme="minorHAnsi"/>
        </w:rPr>
      </w:pPr>
      <w:r w:rsidRPr="00B131D7">
        <w:rPr>
          <w:rFonts w:cstheme="minorHAnsi"/>
        </w:rPr>
        <w:t>What is a brand, and</w:t>
      </w:r>
      <w:r w:rsidRPr="00B131D7">
        <w:rPr>
          <w:rFonts w:cstheme="minorHAnsi"/>
          <w:b/>
          <w:bCs/>
        </w:rPr>
        <w:t xml:space="preserve"> </w:t>
      </w:r>
      <w:r w:rsidRPr="00B131D7">
        <w:rPr>
          <w:rFonts w:cstheme="minorHAnsi"/>
        </w:rPr>
        <w:t xml:space="preserve">what is branding? </w:t>
      </w:r>
    </w:p>
    <w:p w14:paraId="310F9BAC" w14:textId="77777777" w:rsidR="008123D9" w:rsidRPr="00B131D7" w:rsidRDefault="008123D9" w:rsidP="008123D9">
      <w:pPr>
        <w:pStyle w:val="ListParagraph"/>
        <w:numPr>
          <w:ilvl w:val="1"/>
          <w:numId w:val="25"/>
        </w:numPr>
        <w:rPr>
          <w:rFonts w:cstheme="minorHAnsi"/>
        </w:rPr>
      </w:pPr>
      <w:r w:rsidRPr="00B131D7">
        <w:rPr>
          <w:rFonts w:cstheme="minorHAnsi"/>
        </w:rPr>
        <w:t xml:space="preserve">Why branding is important? </w:t>
      </w:r>
    </w:p>
    <w:p w14:paraId="3ED3E3B6" w14:textId="77777777" w:rsidR="008123D9" w:rsidRPr="00B131D7" w:rsidRDefault="008123D9" w:rsidP="008123D9">
      <w:pPr>
        <w:pStyle w:val="ListParagraph"/>
        <w:numPr>
          <w:ilvl w:val="1"/>
          <w:numId w:val="25"/>
        </w:numPr>
        <w:rPr>
          <w:rFonts w:cstheme="minorHAnsi"/>
        </w:rPr>
      </w:pPr>
      <w:r w:rsidRPr="00B131D7">
        <w:rPr>
          <w:rFonts w:cstheme="minorHAnsi"/>
        </w:rPr>
        <w:t xml:space="preserve">Exploring fashion brands: origins </w:t>
      </w:r>
    </w:p>
    <w:p w14:paraId="61D388DE" w14:textId="77777777" w:rsidR="008123D9" w:rsidRPr="00B131D7" w:rsidRDefault="008123D9" w:rsidP="008123D9">
      <w:pPr>
        <w:pStyle w:val="ListParagraph"/>
        <w:numPr>
          <w:ilvl w:val="1"/>
          <w:numId w:val="25"/>
        </w:numPr>
        <w:rPr>
          <w:rFonts w:cstheme="minorHAnsi"/>
        </w:rPr>
      </w:pPr>
      <w:r w:rsidRPr="00B131D7">
        <w:rPr>
          <w:rFonts w:cstheme="minorHAnsi"/>
        </w:rPr>
        <w:t xml:space="preserve">Exploring fashion brands: here and now </w:t>
      </w:r>
    </w:p>
    <w:p w14:paraId="0B369EFE" w14:textId="77777777" w:rsidR="008123D9" w:rsidRPr="00B131D7" w:rsidRDefault="008123D9" w:rsidP="008123D9">
      <w:pPr>
        <w:pStyle w:val="ListParagraph"/>
        <w:numPr>
          <w:ilvl w:val="1"/>
          <w:numId w:val="25"/>
        </w:numPr>
        <w:rPr>
          <w:rFonts w:cstheme="minorHAnsi"/>
        </w:rPr>
      </w:pPr>
      <w:r w:rsidRPr="00B131D7">
        <w:rPr>
          <w:rFonts w:cstheme="minorHAnsi"/>
        </w:rPr>
        <w:t xml:space="preserve">Conducting market research before launching a new brand </w:t>
      </w:r>
    </w:p>
    <w:p w14:paraId="497E30CB" w14:textId="77777777" w:rsidR="008123D9" w:rsidRPr="00B131D7" w:rsidRDefault="008123D9" w:rsidP="008123D9">
      <w:pPr>
        <w:pStyle w:val="ListParagraph"/>
        <w:numPr>
          <w:ilvl w:val="1"/>
          <w:numId w:val="25"/>
        </w:numPr>
        <w:rPr>
          <w:rFonts w:cstheme="minorHAnsi"/>
        </w:rPr>
      </w:pPr>
      <w:r w:rsidRPr="00B131D7">
        <w:rPr>
          <w:rFonts w:cstheme="minorHAnsi"/>
        </w:rPr>
        <w:t>Branding strategy: who develops it and how?</w:t>
      </w:r>
    </w:p>
    <w:p w14:paraId="0922B045" w14:textId="77777777" w:rsidR="008123D9" w:rsidRPr="00B131D7" w:rsidRDefault="008123D9" w:rsidP="008123D9">
      <w:pPr>
        <w:pStyle w:val="ListParagraph"/>
        <w:numPr>
          <w:ilvl w:val="1"/>
          <w:numId w:val="25"/>
        </w:numPr>
        <w:rPr>
          <w:rFonts w:cstheme="minorHAnsi"/>
        </w:rPr>
      </w:pPr>
      <w:r w:rsidRPr="00B131D7">
        <w:rPr>
          <w:rFonts w:cstheme="minorHAnsi"/>
        </w:rPr>
        <w:t xml:space="preserve">Brand building steps </w:t>
      </w:r>
    </w:p>
    <w:p w14:paraId="12D0F659" w14:textId="77777777" w:rsidR="008123D9" w:rsidRPr="00B131D7" w:rsidRDefault="008123D9" w:rsidP="008123D9">
      <w:pPr>
        <w:pStyle w:val="ListParagraph"/>
        <w:numPr>
          <w:ilvl w:val="1"/>
          <w:numId w:val="25"/>
        </w:numPr>
        <w:rPr>
          <w:rFonts w:cstheme="minorHAnsi"/>
        </w:rPr>
      </w:pPr>
      <w:r w:rsidRPr="00B131D7">
        <w:rPr>
          <w:rFonts w:cstheme="minorHAnsi"/>
        </w:rPr>
        <w:t xml:space="preserve">Brand Architecture </w:t>
      </w:r>
    </w:p>
    <w:p w14:paraId="75877F68" w14:textId="77777777" w:rsidR="008123D9" w:rsidRPr="00847D5F" w:rsidRDefault="008123D9" w:rsidP="008123D9">
      <w:pPr>
        <w:pStyle w:val="ListParagraph"/>
        <w:numPr>
          <w:ilvl w:val="1"/>
          <w:numId w:val="25"/>
        </w:numPr>
        <w:rPr>
          <w:rFonts w:cstheme="minorHAnsi"/>
        </w:rPr>
      </w:pPr>
      <w:r w:rsidRPr="00847D5F">
        <w:rPr>
          <w:rFonts w:cstheme="minorHAnsi"/>
        </w:rPr>
        <w:t xml:space="preserve">Armani case study -Global Brand Architecture </w:t>
      </w:r>
    </w:p>
    <w:p w14:paraId="6A2FB922" w14:textId="77777777" w:rsidR="008123D9" w:rsidRPr="00480C1C" w:rsidRDefault="008123D9" w:rsidP="008123D9">
      <w:pPr>
        <w:pStyle w:val="ListParagraph"/>
        <w:numPr>
          <w:ilvl w:val="1"/>
          <w:numId w:val="25"/>
        </w:numPr>
        <w:rPr>
          <w:rFonts w:cstheme="minorHAnsi"/>
        </w:rPr>
      </w:pPr>
      <w:r w:rsidRPr="00847D5F">
        <w:rPr>
          <w:rFonts w:cstheme="minorHAnsi"/>
        </w:rPr>
        <w:t xml:space="preserve">Legal Protection of Brands: </w:t>
      </w:r>
      <w:r w:rsidRPr="00480C1C">
        <w:rPr>
          <w:rFonts w:cstheme="minorHAnsi"/>
        </w:rPr>
        <w:t xml:space="preserve">Trademarks and Intellectual Property </w:t>
      </w:r>
    </w:p>
    <w:p w14:paraId="252FE4A7" w14:textId="1D0828CC" w:rsidR="00316C73" w:rsidRPr="00C302C8" w:rsidRDefault="00316C73" w:rsidP="00316C73">
      <w:pPr>
        <w:pStyle w:val="ListParagraph"/>
        <w:rPr>
          <w:rFonts w:cstheme="minorHAnsi"/>
          <w:i/>
          <w:iCs/>
          <w:color w:val="ED0000"/>
        </w:rPr>
      </w:pPr>
      <w:r w:rsidRPr="00C302C8">
        <w:rPr>
          <w:rFonts w:cstheme="minorHAnsi"/>
          <w:i/>
          <w:iCs/>
          <w:color w:val="ED0000"/>
        </w:rPr>
        <w:t xml:space="preserve">Application: Quiz 1: Brand review </w:t>
      </w:r>
    </w:p>
    <w:p w14:paraId="320FDA21" w14:textId="77777777" w:rsidR="00316C73" w:rsidRPr="00847D5F" w:rsidRDefault="00316C73" w:rsidP="00316C73">
      <w:pPr>
        <w:pStyle w:val="ListParagraph"/>
        <w:ind w:left="900"/>
        <w:rPr>
          <w:rFonts w:cstheme="minorHAnsi"/>
        </w:rPr>
      </w:pPr>
    </w:p>
    <w:p w14:paraId="52C5B75F" w14:textId="77D29505" w:rsidR="008123D9" w:rsidRPr="009F502B" w:rsidRDefault="008123D9" w:rsidP="24F66FA8">
      <w:pPr>
        <w:pBdr>
          <w:bottom w:val="single" w:sz="4" w:space="1" w:color="auto"/>
        </w:pBdr>
        <w:rPr>
          <w:b/>
          <w:bCs/>
          <w:sz w:val="24"/>
          <w:szCs w:val="24"/>
        </w:rPr>
      </w:pPr>
      <w:r w:rsidRPr="24F66FA8">
        <w:rPr>
          <w:b/>
          <w:bCs/>
          <w:sz w:val="24"/>
          <w:szCs w:val="24"/>
        </w:rPr>
        <w:t>Branding Foundation Part II</w:t>
      </w:r>
    </w:p>
    <w:p w14:paraId="0618A3A3" w14:textId="77777777" w:rsidR="008123D9" w:rsidRPr="00B131D7" w:rsidRDefault="008123D9" w:rsidP="008123D9">
      <w:pPr>
        <w:pStyle w:val="ListParagraph"/>
        <w:numPr>
          <w:ilvl w:val="0"/>
          <w:numId w:val="34"/>
        </w:numPr>
        <w:rPr>
          <w:rFonts w:cstheme="minorHAnsi"/>
        </w:rPr>
      </w:pPr>
      <w:r w:rsidRPr="00B131D7">
        <w:rPr>
          <w:rFonts w:cstheme="minorHAnsi"/>
        </w:rPr>
        <w:t xml:space="preserve">International Brand Promotion: local and international brands  </w:t>
      </w:r>
    </w:p>
    <w:p w14:paraId="7A4A5BCF" w14:textId="1B39D542" w:rsidR="008123D9" w:rsidRPr="00B131D7" w:rsidRDefault="008123D9" w:rsidP="008123D9">
      <w:pPr>
        <w:pStyle w:val="ListParagraph"/>
        <w:numPr>
          <w:ilvl w:val="0"/>
          <w:numId w:val="34"/>
        </w:numPr>
        <w:rPr>
          <w:rStyle w:val="cf01"/>
          <w:rFonts w:asciiTheme="minorHAnsi" w:hAnsiTheme="minorHAnsi" w:cstheme="minorHAnsi"/>
          <w:sz w:val="22"/>
          <w:szCs w:val="22"/>
        </w:rPr>
      </w:pPr>
      <w:r w:rsidRPr="00B131D7">
        <w:rPr>
          <w:rStyle w:val="cf01"/>
          <w:rFonts w:asciiTheme="minorHAnsi" w:hAnsiTheme="minorHAnsi" w:cstheme="minorHAnsi"/>
          <w:sz w:val="22"/>
          <w:szCs w:val="22"/>
        </w:rPr>
        <w:t xml:space="preserve">Why is it important to understand the local </w:t>
      </w:r>
      <w:r w:rsidR="001E2BE8">
        <w:rPr>
          <w:rStyle w:val="cf01"/>
          <w:rFonts w:asciiTheme="minorHAnsi" w:hAnsiTheme="minorHAnsi" w:cstheme="minorHAnsi"/>
          <w:sz w:val="22"/>
          <w:szCs w:val="22"/>
        </w:rPr>
        <w:t>market</w:t>
      </w:r>
      <w:r w:rsidRPr="00B131D7">
        <w:rPr>
          <w:rStyle w:val="cf01"/>
          <w:rFonts w:asciiTheme="minorHAnsi" w:hAnsiTheme="minorHAnsi" w:cstheme="minorHAnsi"/>
          <w:sz w:val="22"/>
          <w:szCs w:val="22"/>
        </w:rPr>
        <w:t xml:space="preserve"> when promoting the brand internationally?</w:t>
      </w:r>
    </w:p>
    <w:p w14:paraId="11B10BDD" w14:textId="77777777" w:rsidR="008123D9" w:rsidRPr="00B131D7" w:rsidRDefault="008123D9" w:rsidP="008123D9">
      <w:pPr>
        <w:pStyle w:val="ListParagraph"/>
        <w:numPr>
          <w:ilvl w:val="0"/>
          <w:numId w:val="34"/>
        </w:numPr>
        <w:rPr>
          <w:rStyle w:val="cf01"/>
          <w:rFonts w:asciiTheme="minorHAnsi" w:hAnsiTheme="minorHAnsi" w:cstheme="minorHAnsi"/>
          <w:sz w:val="22"/>
          <w:szCs w:val="22"/>
        </w:rPr>
      </w:pPr>
      <w:r w:rsidRPr="00B131D7">
        <w:rPr>
          <w:rStyle w:val="cf01"/>
          <w:rFonts w:asciiTheme="minorHAnsi" w:hAnsiTheme="minorHAnsi" w:cstheme="minorHAnsi"/>
          <w:sz w:val="22"/>
          <w:szCs w:val="22"/>
        </w:rPr>
        <w:t xml:space="preserve">Hofstede’s dimensions of national culture </w:t>
      </w:r>
    </w:p>
    <w:p w14:paraId="5020D3E8" w14:textId="77777777" w:rsidR="008123D9" w:rsidRPr="00B131D7" w:rsidRDefault="008123D9" w:rsidP="008123D9">
      <w:pPr>
        <w:pStyle w:val="ListParagraph"/>
        <w:numPr>
          <w:ilvl w:val="0"/>
          <w:numId w:val="34"/>
        </w:numPr>
        <w:rPr>
          <w:rStyle w:val="cf01"/>
          <w:rFonts w:asciiTheme="minorHAnsi" w:hAnsiTheme="minorHAnsi" w:cstheme="minorHAnsi"/>
          <w:sz w:val="22"/>
          <w:szCs w:val="22"/>
        </w:rPr>
      </w:pPr>
      <w:r w:rsidRPr="00B131D7">
        <w:rPr>
          <w:rStyle w:val="cf01"/>
          <w:rFonts w:asciiTheme="minorHAnsi" w:hAnsiTheme="minorHAnsi" w:cstheme="minorHAnsi"/>
          <w:sz w:val="22"/>
          <w:szCs w:val="22"/>
        </w:rPr>
        <w:t xml:space="preserve">“Country of product origin” as a brand element </w:t>
      </w:r>
    </w:p>
    <w:p w14:paraId="166E5515" w14:textId="24A37DBA" w:rsidR="008123D9" w:rsidRPr="00B131D7" w:rsidRDefault="008123D9" w:rsidP="008123D9">
      <w:pPr>
        <w:pStyle w:val="ListParagraph"/>
        <w:numPr>
          <w:ilvl w:val="0"/>
          <w:numId w:val="34"/>
        </w:numPr>
        <w:rPr>
          <w:rFonts w:cstheme="minorHAnsi"/>
        </w:rPr>
      </w:pPr>
      <w:r w:rsidRPr="00B131D7">
        <w:rPr>
          <w:rFonts w:cstheme="minorHAnsi"/>
        </w:rPr>
        <w:t xml:space="preserve">Why do some brands fail? Chapter 11 Bankruptcy cases in </w:t>
      </w:r>
      <w:r w:rsidR="00570174">
        <w:rPr>
          <w:rFonts w:cstheme="minorHAnsi"/>
        </w:rPr>
        <w:t xml:space="preserve">the </w:t>
      </w:r>
      <w:r w:rsidRPr="00B131D7">
        <w:rPr>
          <w:rFonts w:cstheme="minorHAnsi"/>
        </w:rPr>
        <w:t>fashion industry</w:t>
      </w:r>
    </w:p>
    <w:p w14:paraId="21C2CC64" w14:textId="77777777" w:rsidR="008123D9" w:rsidRPr="00B131D7" w:rsidRDefault="008123D9" w:rsidP="008123D9">
      <w:pPr>
        <w:pStyle w:val="ListParagraph"/>
        <w:numPr>
          <w:ilvl w:val="0"/>
          <w:numId w:val="34"/>
        </w:numPr>
        <w:rPr>
          <w:rFonts w:cstheme="minorHAnsi"/>
        </w:rPr>
      </w:pPr>
      <w:r w:rsidRPr="00B131D7">
        <w:rPr>
          <w:rFonts w:cstheme="minorHAnsi"/>
        </w:rPr>
        <w:t xml:space="preserve">The changing nature of fashion brands. The cases of Isaac Mizrahi, Tory Burch, Diane von Furstenberg, and others </w:t>
      </w:r>
    </w:p>
    <w:p w14:paraId="4927CFED" w14:textId="77777777" w:rsidR="008123D9" w:rsidRPr="00B131D7" w:rsidRDefault="008123D9" w:rsidP="008123D9">
      <w:pPr>
        <w:pStyle w:val="ListParagraph"/>
        <w:numPr>
          <w:ilvl w:val="0"/>
          <w:numId w:val="34"/>
        </w:numPr>
        <w:rPr>
          <w:rFonts w:cstheme="minorHAnsi"/>
        </w:rPr>
      </w:pPr>
      <w:r w:rsidRPr="00B131D7">
        <w:rPr>
          <w:rFonts w:cstheme="minorHAnsi"/>
        </w:rPr>
        <w:t xml:space="preserve">The global brand leadership and competitive advantage: Walmart’s Global Expansion </w:t>
      </w:r>
    </w:p>
    <w:p w14:paraId="17608866" w14:textId="77777777" w:rsidR="008123D9" w:rsidRPr="00B131D7" w:rsidRDefault="008123D9" w:rsidP="008123D9">
      <w:pPr>
        <w:pStyle w:val="ListParagraph"/>
        <w:numPr>
          <w:ilvl w:val="0"/>
          <w:numId w:val="34"/>
        </w:numPr>
        <w:rPr>
          <w:rFonts w:cstheme="minorHAnsi"/>
        </w:rPr>
      </w:pPr>
      <w:r w:rsidRPr="00B131D7">
        <w:rPr>
          <w:rFonts w:cstheme="minorHAnsi"/>
        </w:rPr>
        <w:t>LVMH: Global Organizational and Brand Strategies that Make company a luxury powerhouse</w:t>
      </w:r>
    </w:p>
    <w:p w14:paraId="6D5D679A" w14:textId="0CA718C9" w:rsidR="008123D9" w:rsidRPr="00B131D7" w:rsidRDefault="008123D9" w:rsidP="008123D9">
      <w:pPr>
        <w:pStyle w:val="ListParagraph"/>
        <w:numPr>
          <w:ilvl w:val="0"/>
          <w:numId w:val="34"/>
        </w:numPr>
        <w:rPr>
          <w:rFonts w:cstheme="minorHAnsi"/>
        </w:rPr>
      </w:pPr>
      <w:r w:rsidRPr="00B131D7">
        <w:rPr>
          <w:rFonts w:cstheme="minorHAnsi"/>
        </w:rPr>
        <w:t xml:space="preserve">Co-branding fashion </w:t>
      </w:r>
      <w:r w:rsidRPr="00570174">
        <w:rPr>
          <w:rFonts w:cstheme="minorHAnsi"/>
        </w:rPr>
        <w:t>partnerships</w:t>
      </w:r>
      <w:r w:rsidR="00570174" w:rsidRPr="00570174">
        <w:rPr>
          <w:rFonts w:cstheme="minorHAnsi"/>
        </w:rPr>
        <w:t>: Case study Jeezy</w:t>
      </w:r>
    </w:p>
    <w:p w14:paraId="335C61C7" w14:textId="77777777" w:rsidR="008123D9" w:rsidRPr="003712E9" w:rsidRDefault="008123D9" w:rsidP="008123D9">
      <w:pPr>
        <w:pStyle w:val="ListParagraph"/>
        <w:numPr>
          <w:ilvl w:val="0"/>
          <w:numId w:val="34"/>
        </w:numPr>
        <w:rPr>
          <w:rFonts w:cstheme="minorHAnsi"/>
        </w:rPr>
      </w:pPr>
      <w:r w:rsidRPr="003712E9">
        <w:rPr>
          <w:rFonts w:cstheme="minorHAnsi"/>
        </w:rPr>
        <w:t xml:space="preserve">The most valuable international fashion brands after COVID 19 pandemic </w:t>
      </w:r>
    </w:p>
    <w:p w14:paraId="7A1FD93E" w14:textId="0C744B38" w:rsidR="008123D9" w:rsidRPr="00480C1C" w:rsidRDefault="008123D9" w:rsidP="00480C1C">
      <w:pPr>
        <w:ind w:firstLine="720"/>
        <w:rPr>
          <w:rFonts w:cstheme="minorHAnsi"/>
          <w:i/>
          <w:iCs/>
          <w:color w:val="FF0000"/>
        </w:rPr>
      </w:pPr>
      <w:r w:rsidRPr="00480C1C">
        <w:rPr>
          <w:rFonts w:cstheme="minorHAnsi"/>
          <w:i/>
          <w:iCs/>
          <w:color w:val="FF0000"/>
        </w:rPr>
        <w:t>Application: Quiz</w:t>
      </w:r>
      <w:r w:rsidR="006B2C2F" w:rsidRPr="00480C1C">
        <w:rPr>
          <w:rFonts w:cstheme="minorHAnsi"/>
          <w:i/>
          <w:iCs/>
          <w:color w:val="FF0000"/>
        </w:rPr>
        <w:t xml:space="preserve"> </w:t>
      </w:r>
      <w:r w:rsidR="00316C73" w:rsidRPr="00480C1C">
        <w:rPr>
          <w:rFonts w:cstheme="minorHAnsi"/>
          <w:i/>
          <w:iCs/>
          <w:color w:val="FF0000"/>
        </w:rPr>
        <w:t>2</w:t>
      </w:r>
      <w:r w:rsidR="006B2C2F" w:rsidRPr="00480C1C">
        <w:rPr>
          <w:rFonts w:cstheme="minorHAnsi"/>
          <w:i/>
          <w:iCs/>
          <w:color w:val="FF0000"/>
        </w:rPr>
        <w:t>:</w:t>
      </w:r>
      <w:r w:rsidRPr="00480C1C">
        <w:rPr>
          <w:rFonts w:cstheme="minorHAnsi"/>
          <w:i/>
          <w:iCs/>
          <w:color w:val="FF0000"/>
        </w:rPr>
        <w:t xml:space="preserve"> </w:t>
      </w:r>
      <w:r w:rsidR="00C03393" w:rsidRPr="00480C1C">
        <w:rPr>
          <w:rFonts w:cstheme="minorHAnsi"/>
          <w:i/>
          <w:iCs/>
          <w:color w:val="FF0000"/>
        </w:rPr>
        <w:t>Brand</w:t>
      </w:r>
      <w:r w:rsidR="00B131D7" w:rsidRPr="00480C1C">
        <w:rPr>
          <w:rFonts w:cstheme="minorHAnsi"/>
          <w:i/>
          <w:iCs/>
          <w:color w:val="FF0000"/>
        </w:rPr>
        <w:t xml:space="preserve"> review </w:t>
      </w:r>
    </w:p>
    <w:bookmarkEnd w:id="1"/>
    <w:p w14:paraId="2AC8AE05" w14:textId="4E08B76E" w:rsidR="008123D9" w:rsidRPr="00A9546B" w:rsidRDefault="008123D9" w:rsidP="008123D9">
      <w:pPr>
        <w:jc w:val="center"/>
        <w:rPr>
          <w:b/>
          <w:bCs/>
          <w:sz w:val="24"/>
          <w:szCs w:val="24"/>
        </w:rPr>
      </w:pPr>
      <w:r w:rsidRPr="00A9546B">
        <w:rPr>
          <w:b/>
          <w:bCs/>
          <w:sz w:val="24"/>
          <w:szCs w:val="24"/>
        </w:rPr>
        <w:t>SECTION II</w:t>
      </w:r>
      <w:r w:rsidR="00A42E9F">
        <w:rPr>
          <w:b/>
          <w:bCs/>
          <w:sz w:val="24"/>
          <w:szCs w:val="24"/>
        </w:rPr>
        <w:t xml:space="preserve"> (June 29-July 5)</w:t>
      </w:r>
    </w:p>
    <w:p w14:paraId="6FC8CB02" w14:textId="3B620FDE" w:rsidR="008123D9" w:rsidRPr="009F502B" w:rsidRDefault="008123D9" w:rsidP="24F66FA8">
      <w:pPr>
        <w:pBdr>
          <w:bottom w:val="single" w:sz="4" w:space="1" w:color="auto"/>
        </w:pBdr>
        <w:rPr>
          <w:b/>
          <w:bCs/>
          <w:sz w:val="24"/>
          <w:szCs w:val="24"/>
        </w:rPr>
      </w:pPr>
      <w:r w:rsidRPr="24F66FA8">
        <w:rPr>
          <w:b/>
          <w:bCs/>
          <w:sz w:val="24"/>
          <w:szCs w:val="24"/>
        </w:rPr>
        <w:t>Brand development Part I/</w:t>
      </w:r>
      <w:r w:rsidR="00482024" w:rsidRPr="24F66FA8">
        <w:rPr>
          <w:b/>
          <w:bCs/>
          <w:sz w:val="24"/>
          <w:szCs w:val="24"/>
        </w:rPr>
        <w:t xml:space="preserve"> </w:t>
      </w:r>
    </w:p>
    <w:p w14:paraId="0520F9BA" w14:textId="77777777" w:rsidR="008123D9" w:rsidRDefault="008123D9" w:rsidP="008123D9">
      <w:pPr>
        <w:pStyle w:val="ListParagraph"/>
        <w:numPr>
          <w:ilvl w:val="0"/>
          <w:numId w:val="33"/>
        </w:numPr>
      </w:pPr>
      <w:r w:rsidRPr="003045D5">
        <w:t>Visual Identity guidelines</w:t>
      </w:r>
      <w:r>
        <w:t xml:space="preserve">: Logo versus Brand </w:t>
      </w:r>
    </w:p>
    <w:p w14:paraId="5D18FA8F" w14:textId="77777777" w:rsidR="008123D9" w:rsidRDefault="008123D9" w:rsidP="008123D9">
      <w:pPr>
        <w:pStyle w:val="ListParagraph"/>
        <w:numPr>
          <w:ilvl w:val="0"/>
          <w:numId w:val="33"/>
        </w:numPr>
      </w:pPr>
      <w:r>
        <w:t>Naming the brand: types of brand names</w:t>
      </w:r>
    </w:p>
    <w:p w14:paraId="22511D50" w14:textId="77777777" w:rsidR="008123D9" w:rsidRDefault="008123D9" w:rsidP="008123D9">
      <w:pPr>
        <w:pStyle w:val="ListParagraph"/>
        <w:numPr>
          <w:ilvl w:val="0"/>
          <w:numId w:val="33"/>
        </w:numPr>
      </w:pPr>
      <w:r w:rsidRPr="003045D5">
        <w:t xml:space="preserve">Semiotics: sciences of non-verbal communication </w:t>
      </w:r>
    </w:p>
    <w:p w14:paraId="1CDE45FB" w14:textId="31A9E4D9" w:rsidR="008123D9" w:rsidRDefault="008123D9" w:rsidP="008123D9">
      <w:pPr>
        <w:pStyle w:val="ListParagraph"/>
        <w:numPr>
          <w:ilvl w:val="0"/>
          <w:numId w:val="33"/>
        </w:numPr>
      </w:pPr>
      <w:r>
        <w:t>Tangibles brand elements: symbols, logos, color, sound, motion, scent</w:t>
      </w:r>
      <w:r w:rsidR="00BD640F">
        <w:t xml:space="preserve">. </w:t>
      </w:r>
    </w:p>
    <w:p w14:paraId="162F5F57" w14:textId="77777777" w:rsidR="008123D9" w:rsidRDefault="008123D9" w:rsidP="008123D9">
      <w:pPr>
        <w:pStyle w:val="ListParagraph"/>
        <w:numPr>
          <w:ilvl w:val="0"/>
          <w:numId w:val="33"/>
        </w:numPr>
      </w:pPr>
      <w:r w:rsidRPr="00866F4B">
        <w:t xml:space="preserve">Importance of </w:t>
      </w:r>
      <w:r>
        <w:t>labeling</w:t>
      </w:r>
      <w:r w:rsidRPr="00866F4B">
        <w:t xml:space="preserve"> in marketing</w:t>
      </w:r>
      <w:r>
        <w:t>: where my clothing is coming from?</w:t>
      </w:r>
    </w:p>
    <w:p w14:paraId="32694614" w14:textId="77777777" w:rsidR="008123D9" w:rsidRDefault="008123D9" w:rsidP="008123D9">
      <w:pPr>
        <w:pStyle w:val="ListParagraph"/>
        <w:numPr>
          <w:ilvl w:val="0"/>
          <w:numId w:val="33"/>
        </w:numPr>
      </w:pPr>
      <w:r>
        <w:t>Intangible brand elements:</w:t>
      </w:r>
      <w:r w:rsidRPr="003045D5">
        <w:t xml:space="preserve"> </w:t>
      </w:r>
      <w:r>
        <w:t>brand value, brand promise, brand image</w:t>
      </w:r>
    </w:p>
    <w:p w14:paraId="6173F43B" w14:textId="77777777" w:rsidR="008123D9" w:rsidRDefault="008123D9" w:rsidP="008123D9">
      <w:pPr>
        <w:pStyle w:val="ListParagraph"/>
        <w:numPr>
          <w:ilvl w:val="0"/>
          <w:numId w:val="33"/>
        </w:numPr>
      </w:pPr>
      <w:r>
        <w:t>Brand Messaging: Mission and Vision Statements and how to create them</w:t>
      </w:r>
    </w:p>
    <w:p w14:paraId="386D605D" w14:textId="0A2C6357" w:rsidR="008123D9" w:rsidRDefault="008123D9" w:rsidP="008123D9">
      <w:pPr>
        <w:pStyle w:val="ListParagraph"/>
        <w:numPr>
          <w:ilvl w:val="0"/>
          <w:numId w:val="33"/>
        </w:numPr>
      </w:pPr>
      <w:r>
        <w:t>Brand Communications: Tagline and Slogan</w:t>
      </w:r>
    </w:p>
    <w:p w14:paraId="624BF39D" w14:textId="11E90830" w:rsidR="00126C62" w:rsidRDefault="00126C62" w:rsidP="00126C62">
      <w:pPr>
        <w:pStyle w:val="ListParagraph"/>
        <w:numPr>
          <w:ilvl w:val="0"/>
          <w:numId w:val="33"/>
        </w:numPr>
      </w:pPr>
      <w:r w:rsidRPr="003045D5">
        <w:t xml:space="preserve">Brand Identity </w:t>
      </w:r>
      <w:r>
        <w:t>framework</w:t>
      </w:r>
      <w:r w:rsidR="007B412D">
        <w:t xml:space="preserve"> by Jennifer Aaker </w:t>
      </w:r>
    </w:p>
    <w:p w14:paraId="63EBA5FE" w14:textId="5FA40F59" w:rsidR="00126C62" w:rsidRDefault="00126C62" w:rsidP="00126C62">
      <w:pPr>
        <w:pStyle w:val="ListParagraph"/>
        <w:numPr>
          <w:ilvl w:val="0"/>
          <w:numId w:val="33"/>
        </w:numPr>
      </w:pPr>
      <w:r>
        <w:t>Brand Identity case study: Onion Model</w:t>
      </w:r>
    </w:p>
    <w:p w14:paraId="57169CF6" w14:textId="7F135D17" w:rsidR="008123D9" w:rsidRPr="00C87BC4" w:rsidRDefault="008123D9" w:rsidP="008123D9">
      <w:pPr>
        <w:pStyle w:val="ListParagraph"/>
        <w:rPr>
          <w:i/>
          <w:iCs/>
          <w:color w:val="FF0000"/>
        </w:rPr>
      </w:pPr>
      <w:r w:rsidRPr="00C87BC4">
        <w:rPr>
          <w:rFonts w:cstheme="minorHAnsi"/>
          <w:i/>
          <w:iCs/>
          <w:color w:val="FF0000"/>
        </w:rPr>
        <w:t>Application:</w:t>
      </w:r>
      <w:r w:rsidR="00BE24D8" w:rsidRPr="00C87BC4">
        <w:rPr>
          <w:rFonts w:cstheme="minorHAnsi"/>
          <w:i/>
          <w:iCs/>
          <w:color w:val="FF0000"/>
        </w:rPr>
        <w:t xml:space="preserve"> </w:t>
      </w:r>
      <w:r w:rsidR="00BE24D8" w:rsidRPr="00C87BC4">
        <w:rPr>
          <w:i/>
          <w:iCs/>
          <w:color w:val="FF0000"/>
        </w:rPr>
        <w:t>Quiz</w:t>
      </w:r>
      <w:r w:rsidR="006B2C2F" w:rsidRPr="00C87BC4">
        <w:rPr>
          <w:i/>
          <w:iCs/>
          <w:color w:val="FF0000"/>
        </w:rPr>
        <w:t xml:space="preserve"> 2</w:t>
      </w:r>
      <w:r w:rsidRPr="00C87BC4">
        <w:rPr>
          <w:i/>
          <w:iCs/>
          <w:color w:val="FF0000"/>
        </w:rPr>
        <w:t xml:space="preserve">: </w:t>
      </w:r>
      <w:r w:rsidR="001E6677">
        <w:rPr>
          <w:i/>
          <w:iCs/>
          <w:color w:val="FF0000"/>
        </w:rPr>
        <w:t xml:space="preserve">Core and Extended Identity </w:t>
      </w:r>
    </w:p>
    <w:p w14:paraId="7BE5FCF6" w14:textId="1E764FB2" w:rsidR="008123D9" w:rsidRDefault="008123D9" w:rsidP="733C247A">
      <w:pPr>
        <w:pBdr>
          <w:bottom w:val="single" w:sz="4" w:space="1" w:color="000000"/>
        </w:pBdr>
        <w:rPr>
          <w:b/>
          <w:bCs/>
          <w:sz w:val="24"/>
          <w:szCs w:val="24"/>
        </w:rPr>
      </w:pPr>
      <w:r w:rsidRPr="733C247A">
        <w:rPr>
          <w:b/>
          <w:bCs/>
          <w:sz w:val="24"/>
          <w:szCs w:val="24"/>
        </w:rPr>
        <w:lastRenderedPageBreak/>
        <w:t>Brand development Part II/</w:t>
      </w:r>
      <w:r>
        <w:t>Brand Narratives</w:t>
      </w:r>
    </w:p>
    <w:p w14:paraId="412652F1" w14:textId="77777777" w:rsidR="008123D9" w:rsidRDefault="008123D9" w:rsidP="008123D9">
      <w:pPr>
        <w:pStyle w:val="ListParagraph"/>
        <w:numPr>
          <w:ilvl w:val="0"/>
          <w:numId w:val="30"/>
        </w:numPr>
      </w:pPr>
      <w:r>
        <w:t xml:space="preserve">Brand Storytelling </w:t>
      </w:r>
    </w:p>
    <w:p w14:paraId="7648BED7" w14:textId="77777777" w:rsidR="008123D9" w:rsidRDefault="008123D9" w:rsidP="008123D9">
      <w:pPr>
        <w:pStyle w:val="ListParagraph"/>
        <w:numPr>
          <w:ilvl w:val="0"/>
          <w:numId w:val="30"/>
        </w:numPr>
      </w:pPr>
      <w:r>
        <w:t>Emotional branding: “When”, “Where”, “Who”, and “How”</w:t>
      </w:r>
    </w:p>
    <w:p w14:paraId="03FD281C" w14:textId="77777777" w:rsidR="008123D9" w:rsidRDefault="008123D9" w:rsidP="008123D9">
      <w:pPr>
        <w:pStyle w:val="ListParagraph"/>
        <w:numPr>
          <w:ilvl w:val="0"/>
          <w:numId w:val="30"/>
        </w:numPr>
      </w:pPr>
      <w:r>
        <w:t xml:space="preserve">French Fashion Brands </w:t>
      </w:r>
    </w:p>
    <w:p w14:paraId="21F87BA9" w14:textId="77777777" w:rsidR="008123D9" w:rsidRDefault="008123D9" w:rsidP="008123D9">
      <w:pPr>
        <w:pStyle w:val="ListParagraph"/>
        <w:numPr>
          <w:ilvl w:val="0"/>
          <w:numId w:val="30"/>
        </w:numPr>
      </w:pPr>
      <w:r>
        <w:t>American Fashion Brands</w:t>
      </w:r>
    </w:p>
    <w:p w14:paraId="54ACD2CB" w14:textId="77777777" w:rsidR="008123D9" w:rsidRDefault="008123D9" w:rsidP="008123D9">
      <w:pPr>
        <w:pStyle w:val="ListParagraph"/>
        <w:numPr>
          <w:ilvl w:val="0"/>
          <w:numId w:val="30"/>
        </w:numPr>
      </w:pPr>
      <w:r>
        <w:t xml:space="preserve">English Fashion Brands </w:t>
      </w:r>
    </w:p>
    <w:p w14:paraId="051F8BC5" w14:textId="77777777" w:rsidR="008123D9" w:rsidRDefault="008123D9" w:rsidP="008123D9">
      <w:pPr>
        <w:pStyle w:val="ListParagraph"/>
        <w:numPr>
          <w:ilvl w:val="0"/>
          <w:numId w:val="30"/>
        </w:numPr>
      </w:pPr>
      <w:r>
        <w:t xml:space="preserve">Italian Fashion Brands </w:t>
      </w:r>
    </w:p>
    <w:p w14:paraId="2641A5C3" w14:textId="6CCB9056" w:rsidR="008123D9" w:rsidRPr="00847D5F" w:rsidRDefault="008123D9" w:rsidP="008123D9">
      <w:pPr>
        <w:pStyle w:val="ListParagraph"/>
        <w:numPr>
          <w:ilvl w:val="0"/>
          <w:numId w:val="30"/>
        </w:numPr>
      </w:pPr>
      <w:r>
        <w:t xml:space="preserve">Brands from emerging fashion markets </w:t>
      </w:r>
      <w:r w:rsidR="00D4239B">
        <w:t>I</w:t>
      </w:r>
    </w:p>
    <w:p w14:paraId="586D370A" w14:textId="7226BD03" w:rsidR="00D4239B" w:rsidRPr="00847D5F" w:rsidRDefault="00D4239B" w:rsidP="008123D9">
      <w:pPr>
        <w:pStyle w:val="ListParagraph"/>
        <w:numPr>
          <w:ilvl w:val="0"/>
          <w:numId w:val="30"/>
        </w:numPr>
      </w:pPr>
      <w:r>
        <w:t>Brands from emerging fashion markets II</w:t>
      </w:r>
    </w:p>
    <w:p w14:paraId="3F80EF39" w14:textId="77777777" w:rsidR="008123D9" w:rsidRDefault="008123D9" w:rsidP="008123D9">
      <w:pPr>
        <w:pStyle w:val="ListParagraph"/>
        <w:numPr>
          <w:ilvl w:val="0"/>
          <w:numId w:val="30"/>
        </w:numPr>
      </w:pPr>
      <w:r>
        <w:t xml:space="preserve">Brand Personality Framework </w:t>
      </w:r>
    </w:p>
    <w:p w14:paraId="7D92FA56" w14:textId="5E1A719D" w:rsidR="008123D9" w:rsidRPr="00C87BC4" w:rsidRDefault="008123D9" w:rsidP="001A7164">
      <w:pPr>
        <w:pStyle w:val="ListParagraph"/>
        <w:ind w:left="1440"/>
        <w:rPr>
          <w:i/>
          <w:iCs/>
          <w:color w:val="FF0000"/>
        </w:rPr>
      </w:pPr>
      <w:r w:rsidRPr="00C87BC4">
        <w:rPr>
          <w:rFonts w:cstheme="minorHAnsi"/>
          <w:i/>
          <w:iCs/>
          <w:color w:val="FF0000"/>
        </w:rPr>
        <w:t xml:space="preserve">Application: </w:t>
      </w:r>
      <w:r w:rsidR="007067C0" w:rsidRPr="00C87BC4">
        <w:rPr>
          <w:rFonts w:cstheme="minorHAnsi"/>
          <w:i/>
          <w:iCs/>
          <w:color w:val="FF0000"/>
        </w:rPr>
        <w:t>Discussion</w:t>
      </w:r>
      <w:r w:rsidR="003C1926">
        <w:rPr>
          <w:rFonts w:cstheme="minorHAnsi"/>
          <w:i/>
          <w:iCs/>
          <w:color w:val="FF0000"/>
        </w:rPr>
        <w:t xml:space="preserve"> 1</w:t>
      </w:r>
      <w:r w:rsidR="006B2C2F" w:rsidRPr="00C87BC4">
        <w:rPr>
          <w:rFonts w:cstheme="minorHAnsi"/>
          <w:i/>
          <w:iCs/>
          <w:color w:val="FF0000"/>
        </w:rPr>
        <w:t xml:space="preserve">: </w:t>
      </w:r>
      <w:r w:rsidR="007067C0" w:rsidRPr="00C87BC4">
        <w:rPr>
          <w:rFonts w:cstheme="minorHAnsi"/>
          <w:i/>
          <w:iCs/>
          <w:color w:val="FF0000"/>
        </w:rPr>
        <w:t xml:space="preserve"> Brand Stories </w:t>
      </w:r>
    </w:p>
    <w:p w14:paraId="0A9AB6A6" w14:textId="275E70EB" w:rsidR="008123D9" w:rsidRPr="009F502B" w:rsidRDefault="008123D9" w:rsidP="733C247A">
      <w:pPr>
        <w:pBdr>
          <w:bottom w:val="single" w:sz="4" w:space="1" w:color="000000"/>
        </w:pBdr>
        <w:rPr>
          <w:b/>
          <w:bCs/>
          <w:sz w:val="24"/>
          <w:szCs w:val="24"/>
        </w:rPr>
      </w:pPr>
      <w:r w:rsidRPr="733C247A">
        <w:rPr>
          <w:b/>
          <w:bCs/>
          <w:sz w:val="24"/>
          <w:szCs w:val="24"/>
        </w:rPr>
        <w:t>Brand development Part III</w:t>
      </w:r>
    </w:p>
    <w:p w14:paraId="6C5DA617" w14:textId="77777777" w:rsidR="008123D9" w:rsidRPr="0086286E" w:rsidRDefault="008123D9" w:rsidP="008123D9">
      <w:pPr>
        <w:pStyle w:val="ListParagraph"/>
        <w:numPr>
          <w:ilvl w:val="0"/>
          <w:numId w:val="31"/>
        </w:numPr>
      </w:pPr>
      <w:r w:rsidRPr="0086286E">
        <w:t>Brand Rehab: Rebranding or How companies can restore a tarnished Image</w:t>
      </w:r>
    </w:p>
    <w:p w14:paraId="5FB9AB80" w14:textId="77777777" w:rsidR="008123D9" w:rsidRPr="0086286E" w:rsidRDefault="008123D9" w:rsidP="008123D9">
      <w:pPr>
        <w:pStyle w:val="ListParagraph"/>
        <w:numPr>
          <w:ilvl w:val="0"/>
          <w:numId w:val="31"/>
        </w:numPr>
      </w:pPr>
      <w:r w:rsidRPr="0086286E">
        <w:t xml:space="preserve">When to start the rebranding process </w:t>
      </w:r>
    </w:p>
    <w:p w14:paraId="70F5441C" w14:textId="77777777" w:rsidR="008123D9" w:rsidRPr="0086286E" w:rsidRDefault="008123D9" w:rsidP="008123D9">
      <w:pPr>
        <w:pStyle w:val="ListParagraph"/>
        <w:numPr>
          <w:ilvl w:val="0"/>
          <w:numId w:val="31"/>
        </w:numPr>
      </w:pPr>
      <w:r w:rsidRPr="0086286E">
        <w:t xml:space="preserve">Evolutionary rebranding </w:t>
      </w:r>
    </w:p>
    <w:p w14:paraId="0C42D49F" w14:textId="77777777" w:rsidR="008123D9" w:rsidRPr="00FA5D00" w:rsidRDefault="008123D9" w:rsidP="008123D9">
      <w:pPr>
        <w:pStyle w:val="ListParagraph"/>
        <w:numPr>
          <w:ilvl w:val="0"/>
          <w:numId w:val="31"/>
        </w:numPr>
      </w:pPr>
      <w:r w:rsidRPr="00FA5D00">
        <w:t xml:space="preserve">Revolutionary rebranding </w:t>
      </w:r>
    </w:p>
    <w:p w14:paraId="7AE38158" w14:textId="77777777" w:rsidR="008123D9" w:rsidRPr="00FA5D00" w:rsidRDefault="008123D9" w:rsidP="008123D9">
      <w:pPr>
        <w:pStyle w:val="ListParagraph"/>
        <w:numPr>
          <w:ilvl w:val="0"/>
          <w:numId w:val="31"/>
        </w:numPr>
      </w:pPr>
      <w:r w:rsidRPr="00EE5B0F">
        <w:t>How fashion brands we liked turned</w:t>
      </w:r>
      <w:r w:rsidRPr="00FA5D00">
        <w:t xml:space="preserve"> themselves around: Cases of Fashion Rebrands  </w:t>
      </w:r>
    </w:p>
    <w:p w14:paraId="04E605E8" w14:textId="28BE979E" w:rsidR="008123D9" w:rsidRPr="001A612E" w:rsidRDefault="008123D9" w:rsidP="008123D9">
      <w:pPr>
        <w:pStyle w:val="ListParagraph"/>
        <w:numPr>
          <w:ilvl w:val="0"/>
          <w:numId w:val="31"/>
        </w:numPr>
      </w:pPr>
      <w:r w:rsidRPr="001A612E">
        <w:t xml:space="preserve">Personal Branding </w:t>
      </w:r>
    </w:p>
    <w:p w14:paraId="077D4F5B" w14:textId="77777777" w:rsidR="008123D9" w:rsidRPr="001A612E" w:rsidRDefault="008123D9" w:rsidP="008123D9">
      <w:pPr>
        <w:pStyle w:val="ListParagraph"/>
        <w:numPr>
          <w:ilvl w:val="0"/>
          <w:numId w:val="31"/>
        </w:numPr>
      </w:pPr>
      <w:r w:rsidRPr="001A612E">
        <w:t>A roadmap strategy to develop a personal brand</w:t>
      </w:r>
    </w:p>
    <w:p w14:paraId="6D5A00C4" w14:textId="77777777" w:rsidR="008123D9" w:rsidRPr="00A80306" w:rsidRDefault="008123D9" w:rsidP="008123D9">
      <w:pPr>
        <w:pStyle w:val="ListParagraph"/>
        <w:numPr>
          <w:ilvl w:val="0"/>
          <w:numId w:val="31"/>
        </w:numPr>
      </w:pPr>
      <w:r w:rsidRPr="00A80306">
        <w:t xml:space="preserve">Brand authenticity and coherence </w:t>
      </w:r>
    </w:p>
    <w:p w14:paraId="30DC4D93" w14:textId="54B522A2" w:rsidR="008123D9" w:rsidRPr="00A80306" w:rsidRDefault="008123D9" w:rsidP="008123D9">
      <w:pPr>
        <w:pStyle w:val="ListParagraph"/>
        <w:numPr>
          <w:ilvl w:val="0"/>
          <w:numId w:val="31"/>
        </w:numPr>
      </w:pPr>
      <w:r w:rsidRPr="00A80306">
        <w:t xml:space="preserve">Brand Copycats </w:t>
      </w:r>
    </w:p>
    <w:p w14:paraId="0E98C950" w14:textId="31E8F15E" w:rsidR="008123D9" w:rsidRPr="00E665A9" w:rsidRDefault="00D07FF5" w:rsidP="008123D9">
      <w:pPr>
        <w:pStyle w:val="ListParagraph"/>
        <w:numPr>
          <w:ilvl w:val="0"/>
          <w:numId w:val="31"/>
        </w:numPr>
      </w:pPr>
      <w:r w:rsidRPr="00E665A9">
        <w:t>Trademark Infringements</w:t>
      </w:r>
    </w:p>
    <w:p w14:paraId="55103243" w14:textId="18190649" w:rsidR="008123D9" w:rsidRPr="00C87BC4" w:rsidRDefault="008123D9" w:rsidP="001A7164">
      <w:pPr>
        <w:pStyle w:val="ListParagraph"/>
        <w:ind w:left="1440"/>
        <w:rPr>
          <w:rFonts w:cstheme="minorHAnsi"/>
          <w:i/>
          <w:iCs/>
          <w:color w:val="FF0000"/>
        </w:rPr>
      </w:pPr>
      <w:r w:rsidRPr="00C87BC4">
        <w:rPr>
          <w:rFonts w:cstheme="minorHAnsi"/>
          <w:i/>
          <w:iCs/>
          <w:color w:val="FF0000"/>
        </w:rPr>
        <w:t xml:space="preserve">Application: </w:t>
      </w:r>
      <w:r w:rsidR="009211CC" w:rsidRPr="00C87BC4">
        <w:rPr>
          <w:rFonts w:cstheme="minorHAnsi"/>
          <w:i/>
          <w:iCs/>
          <w:color w:val="FF0000"/>
        </w:rPr>
        <w:t>Quiz</w:t>
      </w:r>
      <w:r w:rsidR="003C1926">
        <w:rPr>
          <w:rFonts w:cstheme="minorHAnsi"/>
          <w:i/>
          <w:iCs/>
          <w:color w:val="FF0000"/>
        </w:rPr>
        <w:t xml:space="preserve"> 3</w:t>
      </w:r>
      <w:r w:rsidR="009211CC" w:rsidRPr="00C87BC4">
        <w:rPr>
          <w:rFonts w:cstheme="minorHAnsi"/>
          <w:i/>
          <w:iCs/>
          <w:color w:val="FF0000"/>
        </w:rPr>
        <w:t xml:space="preserve">: </w:t>
      </w:r>
      <w:r w:rsidRPr="00C87BC4">
        <w:rPr>
          <w:rFonts w:cstheme="minorHAnsi"/>
          <w:i/>
          <w:iCs/>
          <w:color w:val="FF0000"/>
        </w:rPr>
        <w:t>Rebrand</w:t>
      </w:r>
      <w:r w:rsidR="007067C0" w:rsidRPr="00C87BC4">
        <w:rPr>
          <w:rFonts w:cstheme="minorHAnsi"/>
          <w:i/>
          <w:iCs/>
          <w:color w:val="FF0000"/>
        </w:rPr>
        <w:t>ing</w:t>
      </w:r>
      <w:r w:rsidRPr="00C87BC4">
        <w:rPr>
          <w:rFonts w:cstheme="minorHAnsi"/>
          <w:i/>
          <w:iCs/>
          <w:color w:val="FF0000"/>
        </w:rPr>
        <w:t xml:space="preserve"> international brands</w:t>
      </w:r>
    </w:p>
    <w:p w14:paraId="1F609BDE" w14:textId="2F9DE28F" w:rsidR="00F145BF" w:rsidRPr="00A9546B" w:rsidRDefault="008123D9" w:rsidP="00CE6BC1">
      <w:pPr>
        <w:jc w:val="center"/>
        <w:rPr>
          <w:b/>
          <w:bCs/>
          <w:sz w:val="24"/>
          <w:szCs w:val="24"/>
        </w:rPr>
      </w:pPr>
      <w:r w:rsidRPr="00A9546B">
        <w:rPr>
          <w:b/>
          <w:bCs/>
          <w:sz w:val="24"/>
          <w:szCs w:val="24"/>
        </w:rPr>
        <w:t>Section III</w:t>
      </w:r>
      <w:r w:rsidR="00A42E9F">
        <w:rPr>
          <w:b/>
          <w:bCs/>
          <w:sz w:val="24"/>
          <w:szCs w:val="24"/>
        </w:rPr>
        <w:t xml:space="preserve"> (July</w:t>
      </w:r>
      <w:r w:rsidR="005932DB">
        <w:rPr>
          <w:b/>
          <w:bCs/>
          <w:sz w:val="24"/>
          <w:szCs w:val="24"/>
        </w:rPr>
        <w:t xml:space="preserve"> 6- July 12</w:t>
      </w:r>
      <w:r w:rsidR="00A42E9F">
        <w:rPr>
          <w:b/>
          <w:bCs/>
          <w:sz w:val="24"/>
          <w:szCs w:val="24"/>
        </w:rPr>
        <w:t>)</w:t>
      </w:r>
    </w:p>
    <w:p w14:paraId="75FF6A27" w14:textId="0EE12297" w:rsidR="008123D9" w:rsidRDefault="008123D9" w:rsidP="733C247A">
      <w:pPr>
        <w:pBdr>
          <w:bottom w:val="single" w:sz="4" w:space="1" w:color="000000"/>
        </w:pBdr>
        <w:rPr>
          <w:b/>
          <w:bCs/>
          <w:sz w:val="24"/>
          <w:szCs w:val="24"/>
        </w:rPr>
      </w:pPr>
      <w:r w:rsidRPr="733C247A">
        <w:rPr>
          <w:b/>
          <w:bCs/>
          <w:sz w:val="24"/>
          <w:szCs w:val="24"/>
        </w:rPr>
        <w:t>Brand positioning Part I</w:t>
      </w:r>
    </w:p>
    <w:p w14:paraId="4B00778C" w14:textId="77777777" w:rsidR="008123D9" w:rsidRPr="007D7B6D" w:rsidRDefault="008123D9" w:rsidP="008123D9">
      <w:pPr>
        <w:pStyle w:val="ListParagraph"/>
        <w:numPr>
          <w:ilvl w:val="0"/>
          <w:numId w:val="41"/>
        </w:numPr>
        <w:rPr>
          <w:rFonts w:cstheme="minorHAnsi"/>
        </w:rPr>
      </w:pPr>
      <w:r w:rsidRPr="007D7B6D">
        <w:rPr>
          <w:rFonts w:cstheme="minorHAnsi"/>
        </w:rPr>
        <w:t xml:space="preserve">Market Segmentation </w:t>
      </w:r>
    </w:p>
    <w:p w14:paraId="6BF71564" w14:textId="77777777" w:rsidR="008123D9" w:rsidRPr="007D7B6D" w:rsidRDefault="008123D9" w:rsidP="008123D9">
      <w:pPr>
        <w:pStyle w:val="ListParagraph"/>
        <w:numPr>
          <w:ilvl w:val="0"/>
          <w:numId w:val="41"/>
        </w:numPr>
        <w:rPr>
          <w:rFonts w:cstheme="minorHAnsi"/>
        </w:rPr>
      </w:pPr>
      <w:r w:rsidRPr="007D7B6D">
        <w:rPr>
          <w:rFonts w:cstheme="minorHAnsi"/>
        </w:rPr>
        <w:t xml:space="preserve">Specific Consumer groups </w:t>
      </w:r>
    </w:p>
    <w:p w14:paraId="00FC8DE0" w14:textId="6BB5C070" w:rsidR="008123D9" w:rsidRPr="007D7B6D" w:rsidRDefault="008123D9" w:rsidP="008123D9">
      <w:pPr>
        <w:pStyle w:val="ListParagraph"/>
        <w:numPr>
          <w:ilvl w:val="0"/>
          <w:numId w:val="41"/>
        </w:numPr>
        <w:rPr>
          <w:rStyle w:val="cf01"/>
          <w:rFonts w:asciiTheme="minorHAnsi" w:hAnsiTheme="minorHAnsi" w:cstheme="minorHAnsi"/>
          <w:b/>
          <w:bCs/>
          <w:color w:val="FF0000"/>
          <w:sz w:val="22"/>
          <w:szCs w:val="22"/>
        </w:rPr>
      </w:pPr>
      <w:r w:rsidRPr="007D7B6D">
        <w:rPr>
          <w:rStyle w:val="cf01"/>
          <w:rFonts w:asciiTheme="minorHAnsi" w:hAnsiTheme="minorHAnsi" w:cstheme="minorHAnsi"/>
          <w:sz w:val="22"/>
          <w:szCs w:val="22"/>
        </w:rPr>
        <w:t xml:space="preserve">Target market </w:t>
      </w:r>
    </w:p>
    <w:p w14:paraId="73DB7741" w14:textId="77777777" w:rsidR="008123D9" w:rsidRPr="007D7B6D" w:rsidRDefault="008123D9" w:rsidP="008123D9">
      <w:pPr>
        <w:pStyle w:val="ListParagraph"/>
        <w:numPr>
          <w:ilvl w:val="0"/>
          <w:numId w:val="41"/>
        </w:numPr>
        <w:rPr>
          <w:rStyle w:val="cf01"/>
          <w:rFonts w:asciiTheme="minorHAnsi" w:hAnsiTheme="minorHAnsi" w:cstheme="minorHAnsi"/>
          <w:b/>
          <w:bCs/>
          <w:color w:val="FF0000"/>
          <w:sz w:val="22"/>
          <w:szCs w:val="22"/>
        </w:rPr>
      </w:pPr>
      <w:r w:rsidRPr="007D7B6D">
        <w:rPr>
          <w:rStyle w:val="cf01"/>
          <w:rFonts w:asciiTheme="minorHAnsi" w:hAnsiTheme="minorHAnsi" w:cstheme="minorHAnsi"/>
          <w:sz w:val="22"/>
          <w:szCs w:val="22"/>
        </w:rPr>
        <w:t xml:space="preserve">S.W.O.T analysis </w:t>
      </w:r>
    </w:p>
    <w:p w14:paraId="457AF140" w14:textId="43F32DDD" w:rsidR="008123D9" w:rsidRPr="007D7B6D" w:rsidRDefault="008123D9" w:rsidP="008123D9">
      <w:pPr>
        <w:pStyle w:val="ListParagraph"/>
        <w:numPr>
          <w:ilvl w:val="0"/>
          <w:numId w:val="41"/>
        </w:numPr>
        <w:rPr>
          <w:rStyle w:val="cf01"/>
          <w:rFonts w:asciiTheme="minorHAnsi" w:hAnsiTheme="minorHAnsi" w:cstheme="minorHAnsi"/>
          <w:b/>
          <w:bCs/>
          <w:color w:val="FF0000"/>
          <w:sz w:val="22"/>
          <w:szCs w:val="22"/>
        </w:rPr>
      </w:pPr>
      <w:r w:rsidRPr="007D7B6D">
        <w:rPr>
          <w:rStyle w:val="cf01"/>
          <w:rFonts w:asciiTheme="minorHAnsi" w:hAnsiTheme="minorHAnsi" w:cstheme="minorHAnsi"/>
          <w:sz w:val="22"/>
          <w:szCs w:val="22"/>
        </w:rPr>
        <w:t xml:space="preserve">Consumer demands </w:t>
      </w:r>
    </w:p>
    <w:p w14:paraId="1885F434" w14:textId="77777777" w:rsidR="008123D9" w:rsidRPr="007D7B6D" w:rsidRDefault="008123D9" w:rsidP="008123D9">
      <w:pPr>
        <w:pStyle w:val="ListParagraph"/>
        <w:numPr>
          <w:ilvl w:val="0"/>
          <w:numId w:val="41"/>
        </w:numPr>
        <w:rPr>
          <w:rStyle w:val="cf01"/>
          <w:rFonts w:asciiTheme="minorHAnsi" w:hAnsiTheme="minorHAnsi" w:cstheme="minorHAnsi"/>
          <w:b/>
          <w:bCs/>
          <w:color w:val="FF0000"/>
          <w:sz w:val="22"/>
          <w:szCs w:val="22"/>
        </w:rPr>
      </w:pPr>
      <w:r w:rsidRPr="007D7B6D">
        <w:rPr>
          <w:rStyle w:val="cf01"/>
          <w:rFonts w:asciiTheme="minorHAnsi" w:hAnsiTheme="minorHAnsi" w:cstheme="minorHAnsi"/>
          <w:sz w:val="22"/>
          <w:szCs w:val="22"/>
        </w:rPr>
        <w:t>Consumers retention and brand loyalty</w:t>
      </w:r>
    </w:p>
    <w:p w14:paraId="65F61B19" w14:textId="44B5BA42" w:rsidR="008123D9" w:rsidRPr="007D7B6D" w:rsidRDefault="008123D9" w:rsidP="007067C0">
      <w:pPr>
        <w:pStyle w:val="ListParagraph"/>
        <w:numPr>
          <w:ilvl w:val="0"/>
          <w:numId w:val="41"/>
        </w:numPr>
        <w:rPr>
          <w:rStyle w:val="cf01"/>
          <w:rFonts w:asciiTheme="minorHAnsi" w:hAnsiTheme="minorHAnsi" w:cstheme="minorHAnsi"/>
          <w:b/>
          <w:bCs/>
          <w:color w:val="FF0000"/>
          <w:sz w:val="22"/>
          <w:szCs w:val="22"/>
        </w:rPr>
      </w:pPr>
      <w:r w:rsidRPr="007D7B6D">
        <w:rPr>
          <w:rStyle w:val="cf01"/>
          <w:rFonts w:asciiTheme="minorHAnsi" w:hAnsiTheme="minorHAnsi" w:cstheme="minorHAnsi"/>
          <w:sz w:val="22"/>
          <w:szCs w:val="22"/>
        </w:rPr>
        <w:t xml:space="preserve">Standardization vs </w:t>
      </w:r>
      <w:r w:rsidR="007D7B6D" w:rsidRPr="007D7B6D">
        <w:rPr>
          <w:rStyle w:val="cf01"/>
          <w:rFonts w:asciiTheme="minorHAnsi" w:hAnsiTheme="minorHAnsi" w:cstheme="minorHAnsi"/>
          <w:sz w:val="22"/>
          <w:szCs w:val="22"/>
        </w:rPr>
        <w:t>Adaptation: Cross-cultural Brand Consistency Matters</w:t>
      </w:r>
    </w:p>
    <w:p w14:paraId="2D7A6E5E" w14:textId="77777777" w:rsidR="008123D9" w:rsidRPr="007D7B6D" w:rsidRDefault="008123D9" w:rsidP="007067C0">
      <w:pPr>
        <w:pStyle w:val="ListParagraph"/>
        <w:numPr>
          <w:ilvl w:val="0"/>
          <w:numId w:val="41"/>
        </w:numPr>
        <w:rPr>
          <w:rStyle w:val="cf01"/>
          <w:rFonts w:asciiTheme="minorHAnsi" w:hAnsiTheme="minorHAnsi" w:cstheme="minorHAnsi"/>
          <w:b/>
          <w:bCs/>
          <w:sz w:val="22"/>
          <w:szCs w:val="22"/>
        </w:rPr>
      </w:pPr>
      <w:r w:rsidRPr="007D7B6D">
        <w:rPr>
          <w:rStyle w:val="cf01"/>
          <w:rFonts w:asciiTheme="minorHAnsi" w:hAnsiTheme="minorHAnsi" w:cstheme="minorHAnsi"/>
          <w:sz w:val="22"/>
          <w:szCs w:val="22"/>
        </w:rPr>
        <w:t xml:space="preserve">Global Brands in Local culture: Consumers’ Experiences </w:t>
      </w:r>
    </w:p>
    <w:p w14:paraId="0F649B98" w14:textId="77777777" w:rsidR="001A44FD" w:rsidRPr="007D7B6D" w:rsidRDefault="008123D9" w:rsidP="001A44FD">
      <w:pPr>
        <w:pStyle w:val="ListParagraph"/>
        <w:numPr>
          <w:ilvl w:val="0"/>
          <w:numId w:val="41"/>
        </w:numPr>
        <w:rPr>
          <w:rStyle w:val="cf01"/>
          <w:b/>
          <w:bCs/>
          <w:sz w:val="22"/>
          <w:szCs w:val="22"/>
        </w:rPr>
      </w:pPr>
      <w:r w:rsidRPr="007D7B6D">
        <w:rPr>
          <w:rStyle w:val="cf01"/>
          <w:rFonts w:asciiTheme="minorHAnsi" w:hAnsiTheme="minorHAnsi" w:cstheme="minorHAnsi"/>
          <w:sz w:val="22"/>
          <w:szCs w:val="22"/>
        </w:rPr>
        <w:t>Local Brands in Global Culture: Branding Challenges</w:t>
      </w:r>
      <w:r w:rsidRPr="007D7B6D">
        <w:rPr>
          <w:rStyle w:val="cf01"/>
          <w:rFonts w:cstheme="minorHAnsi"/>
          <w:sz w:val="22"/>
          <w:szCs w:val="22"/>
        </w:rPr>
        <w:t xml:space="preserve"> </w:t>
      </w:r>
    </w:p>
    <w:p w14:paraId="3FDADD93" w14:textId="77777777" w:rsidR="001A44FD" w:rsidRPr="007D7B6D" w:rsidRDefault="001A44FD" w:rsidP="001A44FD">
      <w:pPr>
        <w:pStyle w:val="ListParagraph"/>
        <w:numPr>
          <w:ilvl w:val="0"/>
          <w:numId w:val="41"/>
        </w:numPr>
        <w:rPr>
          <w:rFonts w:ascii="Segoe UI" w:hAnsi="Segoe UI" w:cs="Segoe UI"/>
          <w:b/>
          <w:bCs/>
        </w:rPr>
      </w:pPr>
      <w:r w:rsidRPr="007D7B6D">
        <w:t xml:space="preserve">Fashion Brand and Cultural Appropriation Cases and Implications </w:t>
      </w:r>
    </w:p>
    <w:p w14:paraId="1571C057" w14:textId="38CC1F59" w:rsidR="00AB3BD3" w:rsidRPr="003C1926" w:rsidRDefault="00AB3BD3" w:rsidP="009211CC">
      <w:pPr>
        <w:pStyle w:val="ListParagraph"/>
        <w:ind w:left="1440"/>
        <w:rPr>
          <w:rFonts w:cstheme="minorHAnsi"/>
          <w:i/>
          <w:iCs/>
          <w:color w:val="FF0000"/>
        </w:rPr>
      </w:pPr>
      <w:r w:rsidRPr="003C1926">
        <w:rPr>
          <w:rFonts w:cstheme="minorHAnsi"/>
          <w:i/>
          <w:iCs/>
          <w:color w:val="FF0000"/>
        </w:rPr>
        <w:t xml:space="preserve">Discussion </w:t>
      </w:r>
      <w:r w:rsidR="003C1926">
        <w:rPr>
          <w:rFonts w:cstheme="minorHAnsi"/>
          <w:i/>
          <w:iCs/>
          <w:color w:val="FF0000"/>
        </w:rPr>
        <w:t>2</w:t>
      </w:r>
      <w:r w:rsidRPr="003C1926">
        <w:rPr>
          <w:rFonts w:cstheme="minorHAnsi"/>
          <w:i/>
          <w:iCs/>
          <w:color w:val="FF0000"/>
        </w:rPr>
        <w:t xml:space="preserve">: </w:t>
      </w:r>
      <w:bookmarkStart w:id="2" w:name="_Hlk107664583"/>
      <w:r w:rsidR="002B45B2" w:rsidRPr="003C1926">
        <w:rPr>
          <w:rFonts w:cstheme="minorHAnsi"/>
          <w:i/>
          <w:iCs/>
          <w:color w:val="FF0000"/>
        </w:rPr>
        <w:t>Criticizing</w:t>
      </w:r>
      <w:r w:rsidR="00EF15F1" w:rsidRPr="003C1926">
        <w:rPr>
          <w:rFonts w:cstheme="minorHAnsi"/>
          <w:i/>
          <w:iCs/>
          <w:color w:val="FF0000"/>
        </w:rPr>
        <w:t xml:space="preserve"> cultural appropriation </w:t>
      </w:r>
      <w:r w:rsidR="002B45B2" w:rsidRPr="003C1926">
        <w:rPr>
          <w:rFonts w:cstheme="minorHAnsi"/>
          <w:i/>
          <w:iCs/>
          <w:color w:val="FF0000"/>
        </w:rPr>
        <w:t>practice</w:t>
      </w:r>
      <w:r w:rsidR="00EB76FD" w:rsidRPr="003C1926">
        <w:rPr>
          <w:rFonts w:cstheme="minorHAnsi"/>
          <w:i/>
          <w:iCs/>
          <w:color w:val="FF0000"/>
        </w:rPr>
        <w:t xml:space="preserve"> in one fashion campaign </w:t>
      </w:r>
      <w:bookmarkEnd w:id="2"/>
    </w:p>
    <w:p w14:paraId="2DE894A6" w14:textId="527B3425" w:rsidR="008123D9" w:rsidRPr="00AB3BD3" w:rsidRDefault="008123D9" w:rsidP="00AB3BD3">
      <w:pPr>
        <w:rPr>
          <w:i/>
          <w:iCs/>
        </w:rPr>
      </w:pPr>
    </w:p>
    <w:p w14:paraId="4E9B741A" w14:textId="00618953" w:rsidR="008123D9" w:rsidRDefault="008123D9" w:rsidP="733C247A">
      <w:pPr>
        <w:pBdr>
          <w:bottom w:val="single" w:sz="4" w:space="1" w:color="000000"/>
        </w:pBdr>
        <w:rPr>
          <w:b/>
          <w:bCs/>
          <w:sz w:val="24"/>
          <w:szCs w:val="24"/>
        </w:rPr>
      </w:pPr>
      <w:r w:rsidRPr="733C247A">
        <w:rPr>
          <w:b/>
          <w:bCs/>
          <w:sz w:val="24"/>
          <w:szCs w:val="24"/>
        </w:rPr>
        <w:t>Brand positioning Part II</w:t>
      </w:r>
    </w:p>
    <w:p w14:paraId="00004F6E" w14:textId="77777777" w:rsidR="005B004E" w:rsidRPr="00EC17E8" w:rsidRDefault="005B004E" w:rsidP="005B004E">
      <w:pPr>
        <w:pStyle w:val="ListParagraph"/>
        <w:numPr>
          <w:ilvl w:val="0"/>
          <w:numId w:val="35"/>
        </w:numPr>
        <w:rPr>
          <w:rFonts w:cstheme="minorHAnsi"/>
        </w:rPr>
      </w:pPr>
      <w:r w:rsidRPr="00EC17E8">
        <w:rPr>
          <w:rFonts w:cstheme="minorHAnsi"/>
        </w:rPr>
        <w:lastRenderedPageBreak/>
        <w:t xml:space="preserve">Brand Levels and Categories </w:t>
      </w:r>
    </w:p>
    <w:p w14:paraId="3CC1F472" w14:textId="3F44E1A3" w:rsidR="008123D9" w:rsidRPr="006F2A32" w:rsidRDefault="008123D9" w:rsidP="008123D9">
      <w:pPr>
        <w:pStyle w:val="ListParagraph"/>
        <w:numPr>
          <w:ilvl w:val="0"/>
          <w:numId w:val="35"/>
        </w:numPr>
        <w:rPr>
          <w:rFonts w:cstheme="minorHAnsi"/>
        </w:rPr>
      </w:pPr>
      <w:r w:rsidRPr="006F2A32">
        <w:rPr>
          <w:rFonts w:cstheme="minorHAnsi"/>
        </w:rPr>
        <w:t>Brand Differentiation</w:t>
      </w:r>
      <w:r w:rsidR="00E90F49" w:rsidRPr="006F2A32">
        <w:rPr>
          <w:rFonts w:cstheme="minorHAnsi"/>
        </w:rPr>
        <w:t xml:space="preserve">: Brand Persona in Mass and Premium Brands  </w:t>
      </w:r>
    </w:p>
    <w:p w14:paraId="77CB7B93" w14:textId="77777777" w:rsidR="008123D9" w:rsidRPr="00F15B3B" w:rsidRDefault="008123D9" w:rsidP="008123D9">
      <w:pPr>
        <w:pStyle w:val="ListParagraph"/>
        <w:numPr>
          <w:ilvl w:val="0"/>
          <w:numId w:val="35"/>
        </w:numPr>
        <w:rPr>
          <w:rFonts w:cstheme="minorHAnsi"/>
        </w:rPr>
      </w:pPr>
      <w:r w:rsidRPr="00F15B3B">
        <w:rPr>
          <w:rFonts w:cstheme="minorHAnsi"/>
        </w:rPr>
        <w:t>Determining Brand Competitors: Direct and Indirect Competitors</w:t>
      </w:r>
    </w:p>
    <w:p w14:paraId="33F6729C" w14:textId="77777777" w:rsidR="008123D9" w:rsidRPr="00F15B3B" w:rsidRDefault="008123D9" w:rsidP="008123D9">
      <w:pPr>
        <w:pStyle w:val="ListParagraph"/>
        <w:numPr>
          <w:ilvl w:val="0"/>
          <w:numId w:val="35"/>
        </w:numPr>
        <w:rPr>
          <w:rFonts w:cstheme="minorHAnsi"/>
        </w:rPr>
      </w:pPr>
      <w:r w:rsidRPr="00F15B3B">
        <w:rPr>
          <w:rFonts w:cstheme="minorHAnsi"/>
        </w:rPr>
        <w:t xml:space="preserve">Luxury Branding </w:t>
      </w:r>
    </w:p>
    <w:p w14:paraId="1097A38A" w14:textId="77777777" w:rsidR="008123D9" w:rsidRPr="003F131C" w:rsidRDefault="008123D9" w:rsidP="008123D9">
      <w:pPr>
        <w:pStyle w:val="ListParagraph"/>
        <w:numPr>
          <w:ilvl w:val="0"/>
          <w:numId w:val="35"/>
        </w:numPr>
        <w:rPr>
          <w:rFonts w:cstheme="minorHAnsi"/>
        </w:rPr>
      </w:pPr>
      <w:r w:rsidRPr="003F131C">
        <w:rPr>
          <w:rFonts w:cstheme="minorHAnsi"/>
        </w:rPr>
        <w:t xml:space="preserve">Premium Branding </w:t>
      </w:r>
    </w:p>
    <w:p w14:paraId="2469A8F2" w14:textId="77777777" w:rsidR="008123D9" w:rsidRPr="00EC17E8" w:rsidRDefault="008123D9" w:rsidP="008123D9">
      <w:pPr>
        <w:pStyle w:val="ListParagraph"/>
        <w:numPr>
          <w:ilvl w:val="0"/>
          <w:numId w:val="35"/>
        </w:numPr>
        <w:rPr>
          <w:rFonts w:cstheme="minorHAnsi"/>
        </w:rPr>
      </w:pPr>
      <w:r w:rsidRPr="00EC17E8">
        <w:rPr>
          <w:rFonts w:cstheme="minorHAnsi"/>
        </w:rPr>
        <w:t xml:space="preserve">Mass Market Branding </w:t>
      </w:r>
    </w:p>
    <w:p w14:paraId="04830E28" w14:textId="77777777" w:rsidR="008123D9" w:rsidRPr="00FD6162" w:rsidRDefault="008123D9" w:rsidP="008123D9">
      <w:pPr>
        <w:pStyle w:val="ListParagraph"/>
        <w:numPr>
          <w:ilvl w:val="0"/>
          <w:numId w:val="35"/>
        </w:numPr>
        <w:rPr>
          <w:rFonts w:cstheme="minorHAnsi"/>
        </w:rPr>
      </w:pPr>
      <w:r w:rsidRPr="00FD6162">
        <w:rPr>
          <w:rFonts w:cstheme="minorHAnsi"/>
        </w:rPr>
        <w:t>Why premium is not a luxury?</w:t>
      </w:r>
    </w:p>
    <w:p w14:paraId="32C2B786" w14:textId="77777777" w:rsidR="008123D9" w:rsidRPr="00FD6162" w:rsidRDefault="008123D9" w:rsidP="008123D9">
      <w:pPr>
        <w:pStyle w:val="ListParagraph"/>
        <w:numPr>
          <w:ilvl w:val="0"/>
          <w:numId w:val="35"/>
        </w:numPr>
        <w:rPr>
          <w:b/>
          <w:bCs/>
          <w:color w:val="FF0000"/>
        </w:rPr>
      </w:pPr>
      <w:r w:rsidRPr="00FD6162">
        <w:rPr>
          <w:rFonts w:cstheme="minorHAnsi"/>
        </w:rPr>
        <w:t xml:space="preserve">Masstige Branding in practice </w:t>
      </w:r>
    </w:p>
    <w:p w14:paraId="730762D9" w14:textId="77777777" w:rsidR="008123D9" w:rsidRPr="009C2BFA" w:rsidRDefault="008123D9" w:rsidP="008123D9">
      <w:pPr>
        <w:pStyle w:val="ListParagraph"/>
        <w:numPr>
          <w:ilvl w:val="0"/>
          <w:numId w:val="35"/>
        </w:numPr>
        <w:rPr>
          <w:b/>
          <w:bCs/>
          <w:color w:val="FF0000"/>
        </w:rPr>
      </w:pPr>
      <w:r w:rsidRPr="009C2BFA">
        <w:rPr>
          <w:rFonts w:cstheme="minorHAnsi"/>
        </w:rPr>
        <w:t xml:space="preserve">Private Label Branding strategies </w:t>
      </w:r>
    </w:p>
    <w:p w14:paraId="7D68107F" w14:textId="165F5144" w:rsidR="008123D9" w:rsidRPr="00D377F0" w:rsidRDefault="008123D9" w:rsidP="008123D9">
      <w:pPr>
        <w:pStyle w:val="ListParagraph"/>
        <w:numPr>
          <w:ilvl w:val="0"/>
          <w:numId w:val="35"/>
        </w:numPr>
        <w:rPr>
          <w:b/>
          <w:bCs/>
          <w:color w:val="FF0000"/>
        </w:rPr>
      </w:pPr>
      <w:r w:rsidRPr="00D377F0">
        <w:rPr>
          <w:rFonts w:cstheme="minorHAnsi"/>
        </w:rPr>
        <w:t xml:space="preserve">Artisan Branding </w:t>
      </w:r>
    </w:p>
    <w:p w14:paraId="3AEEE88A" w14:textId="77777777" w:rsidR="003C1926" w:rsidRPr="003C1926" w:rsidRDefault="003C1926" w:rsidP="003C1926">
      <w:pPr>
        <w:pStyle w:val="ListParagraph"/>
        <w:numPr>
          <w:ilvl w:val="0"/>
          <w:numId w:val="35"/>
        </w:numPr>
        <w:rPr>
          <w:rFonts w:ascii="Segoe UI" w:hAnsi="Segoe UI" w:cs="Segoe UI"/>
          <w:b/>
          <w:bCs/>
          <w:color w:val="FF0000"/>
        </w:rPr>
      </w:pPr>
      <w:r w:rsidRPr="003C1926">
        <w:rPr>
          <w:rFonts w:cstheme="minorHAnsi"/>
          <w:i/>
          <w:iCs/>
          <w:color w:val="FF0000"/>
        </w:rPr>
        <w:t xml:space="preserve">Application: Quiz 4: S.W.O.T and target market </w:t>
      </w:r>
    </w:p>
    <w:p w14:paraId="1C4DC71C" w14:textId="52271B89" w:rsidR="008123D9" w:rsidRDefault="008123D9" w:rsidP="733C247A">
      <w:pPr>
        <w:pBdr>
          <w:bottom w:val="single" w:sz="4" w:space="1" w:color="000000"/>
        </w:pBdr>
        <w:rPr>
          <w:b/>
          <w:bCs/>
          <w:color w:val="FF0000"/>
          <w:u w:val="single"/>
        </w:rPr>
      </w:pPr>
      <w:r w:rsidRPr="733C247A">
        <w:rPr>
          <w:b/>
          <w:bCs/>
          <w:sz w:val="24"/>
          <w:szCs w:val="24"/>
        </w:rPr>
        <w:t>Brand positioning Part III</w:t>
      </w:r>
    </w:p>
    <w:p w14:paraId="6EDC3118" w14:textId="77777777" w:rsidR="008123D9" w:rsidRPr="002F65E2" w:rsidRDefault="008123D9" w:rsidP="008123D9">
      <w:pPr>
        <w:pStyle w:val="ListParagraph"/>
        <w:numPr>
          <w:ilvl w:val="0"/>
          <w:numId w:val="37"/>
        </w:numPr>
        <w:rPr>
          <w:rFonts w:cstheme="minorHAnsi"/>
        </w:rPr>
      </w:pPr>
      <w:r w:rsidRPr="002F65E2">
        <w:rPr>
          <w:rFonts w:cstheme="minorHAnsi"/>
        </w:rPr>
        <w:t>Brand Positioning and the Value Proposition</w:t>
      </w:r>
    </w:p>
    <w:p w14:paraId="10546134" w14:textId="77777777" w:rsidR="008123D9" w:rsidRPr="002F65E2" w:rsidRDefault="008123D9" w:rsidP="008123D9">
      <w:pPr>
        <w:pStyle w:val="ListParagraph"/>
        <w:numPr>
          <w:ilvl w:val="0"/>
          <w:numId w:val="37"/>
        </w:numPr>
        <w:rPr>
          <w:rFonts w:cstheme="minorHAnsi"/>
        </w:rPr>
      </w:pPr>
      <w:r w:rsidRPr="002F65E2">
        <w:rPr>
          <w:rFonts w:cstheme="minorHAnsi"/>
        </w:rPr>
        <w:t>How to create a brand positioning statement?</w:t>
      </w:r>
    </w:p>
    <w:p w14:paraId="1021C88F" w14:textId="77777777" w:rsidR="008123D9" w:rsidRPr="002F65E2" w:rsidRDefault="008123D9" w:rsidP="008123D9">
      <w:pPr>
        <w:pStyle w:val="ListParagraph"/>
        <w:numPr>
          <w:ilvl w:val="0"/>
          <w:numId w:val="37"/>
        </w:numPr>
        <w:rPr>
          <w:rFonts w:cstheme="minorHAnsi"/>
        </w:rPr>
      </w:pPr>
      <w:r w:rsidRPr="002F65E2">
        <w:rPr>
          <w:rFonts w:cstheme="minorHAnsi"/>
        </w:rPr>
        <w:t xml:space="preserve">How to create a positioning map? </w:t>
      </w:r>
    </w:p>
    <w:p w14:paraId="592FDC6F" w14:textId="3DE0C0CB" w:rsidR="008123D9" w:rsidRPr="002F65E2" w:rsidRDefault="008123D9" w:rsidP="008123D9">
      <w:pPr>
        <w:pStyle w:val="ListParagraph"/>
        <w:numPr>
          <w:ilvl w:val="0"/>
          <w:numId w:val="37"/>
        </w:numPr>
        <w:rPr>
          <w:rFonts w:cstheme="minorHAnsi"/>
        </w:rPr>
      </w:pPr>
      <w:r w:rsidRPr="002F65E2">
        <w:rPr>
          <w:rFonts w:cstheme="minorHAnsi"/>
        </w:rPr>
        <w:t>Brand equity</w:t>
      </w:r>
    </w:p>
    <w:p w14:paraId="7251013D" w14:textId="0FB7CA8E" w:rsidR="00BB74BF" w:rsidRPr="002F65E2" w:rsidRDefault="00BB74BF" w:rsidP="00BB74BF">
      <w:pPr>
        <w:pStyle w:val="ListParagraph"/>
        <w:numPr>
          <w:ilvl w:val="0"/>
          <w:numId w:val="37"/>
        </w:numPr>
        <w:rPr>
          <w:rFonts w:cstheme="minorHAnsi"/>
        </w:rPr>
      </w:pPr>
      <w:r w:rsidRPr="002F65E2">
        <w:rPr>
          <w:rFonts w:cstheme="minorHAnsi"/>
        </w:rPr>
        <w:t>Measuring brand equity</w:t>
      </w:r>
    </w:p>
    <w:p w14:paraId="1C287833" w14:textId="77777777" w:rsidR="008123D9" w:rsidRPr="002F65E2" w:rsidRDefault="008123D9" w:rsidP="008123D9">
      <w:pPr>
        <w:pStyle w:val="ListParagraph"/>
        <w:numPr>
          <w:ilvl w:val="0"/>
          <w:numId w:val="37"/>
        </w:numPr>
        <w:rPr>
          <w:rFonts w:cstheme="minorHAnsi"/>
        </w:rPr>
      </w:pPr>
      <w:r w:rsidRPr="002F65E2">
        <w:rPr>
          <w:rFonts w:cstheme="minorHAnsi"/>
        </w:rPr>
        <w:t xml:space="preserve">Classical positioning </w:t>
      </w:r>
    </w:p>
    <w:p w14:paraId="57980941" w14:textId="77777777" w:rsidR="008123D9" w:rsidRPr="002F65E2" w:rsidRDefault="008123D9" w:rsidP="008123D9">
      <w:pPr>
        <w:pStyle w:val="ListParagraph"/>
        <w:numPr>
          <w:ilvl w:val="0"/>
          <w:numId w:val="37"/>
        </w:numPr>
        <w:rPr>
          <w:rFonts w:cstheme="minorHAnsi"/>
        </w:rPr>
      </w:pPr>
      <w:r w:rsidRPr="002F65E2">
        <w:rPr>
          <w:rFonts w:cstheme="minorHAnsi"/>
        </w:rPr>
        <w:t xml:space="preserve">Disruptive positioning </w:t>
      </w:r>
    </w:p>
    <w:p w14:paraId="08C11FD1" w14:textId="7B692C8E" w:rsidR="008123D9" w:rsidRPr="002F65E2" w:rsidRDefault="008123D9" w:rsidP="001C0404">
      <w:pPr>
        <w:pStyle w:val="ListParagraph"/>
        <w:numPr>
          <w:ilvl w:val="0"/>
          <w:numId w:val="37"/>
        </w:numPr>
        <w:rPr>
          <w:rFonts w:cstheme="minorHAnsi"/>
        </w:rPr>
      </w:pPr>
      <w:r w:rsidRPr="002F65E2">
        <w:rPr>
          <w:rFonts w:cstheme="minorHAnsi"/>
        </w:rPr>
        <w:t>Brand repositioning: when, why, and how</w:t>
      </w:r>
    </w:p>
    <w:p w14:paraId="73EE4819" w14:textId="0CDF2DB0" w:rsidR="008123D9" w:rsidRPr="002F65E2" w:rsidRDefault="001C0404" w:rsidP="008123D9">
      <w:pPr>
        <w:pStyle w:val="ListParagraph"/>
        <w:numPr>
          <w:ilvl w:val="0"/>
          <w:numId w:val="37"/>
        </w:numPr>
        <w:rPr>
          <w:rFonts w:cstheme="minorHAnsi"/>
        </w:rPr>
      </w:pPr>
      <w:r w:rsidRPr="002F65E2">
        <w:t>B</w:t>
      </w:r>
      <w:r w:rsidR="008123D9" w:rsidRPr="002F65E2">
        <w:t>rand repositioning strategies in the Fashion industry: the case of Puma.</w:t>
      </w:r>
    </w:p>
    <w:p w14:paraId="1029072D" w14:textId="69A4DB7B" w:rsidR="001C0404" w:rsidRPr="002F65E2" w:rsidRDefault="001C0404" w:rsidP="001C0404">
      <w:pPr>
        <w:pStyle w:val="ListParagraph"/>
        <w:numPr>
          <w:ilvl w:val="0"/>
          <w:numId w:val="37"/>
        </w:numPr>
        <w:rPr>
          <w:rFonts w:cstheme="minorHAnsi"/>
        </w:rPr>
      </w:pPr>
      <w:r w:rsidRPr="002F65E2">
        <w:t>Brand repositioning strategies in the Fashion industry: the case of Gucci.</w:t>
      </w:r>
    </w:p>
    <w:p w14:paraId="6E8B11EF" w14:textId="77777777" w:rsidR="00C87BC4" w:rsidRPr="00C87BC4" w:rsidRDefault="00C87BC4" w:rsidP="00C87BC4">
      <w:pPr>
        <w:pStyle w:val="ListParagraph"/>
        <w:numPr>
          <w:ilvl w:val="0"/>
          <w:numId w:val="37"/>
        </w:numPr>
        <w:rPr>
          <w:rFonts w:cstheme="minorHAnsi"/>
          <w:i/>
          <w:iCs/>
          <w:color w:val="FF0000"/>
        </w:rPr>
      </w:pPr>
      <w:r w:rsidRPr="00C87BC4">
        <w:rPr>
          <w:i/>
          <w:iCs/>
          <w:color w:val="FF0000"/>
        </w:rPr>
        <w:t xml:space="preserve">Application: </w:t>
      </w:r>
      <w:r w:rsidRPr="00C87BC4">
        <w:rPr>
          <w:rFonts w:cstheme="minorHAnsi"/>
          <w:i/>
          <w:color w:val="FF0000"/>
        </w:rPr>
        <w:t>Brand Development Lab- Mid-term Phase</w:t>
      </w:r>
    </w:p>
    <w:p w14:paraId="1750E99C" w14:textId="1FED1045" w:rsidR="008123D9" w:rsidRPr="001C53F8" w:rsidRDefault="008123D9" w:rsidP="008123D9">
      <w:pPr>
        <w:jc w:val="center"/>
        <w:rPr>
          <w:b/>
          <w:bCs/>
          <w:sz w:val="24"/>
          <w:szCs w:val="24"/>
        </w:rPr>
      </w:pPr>
      <w:r w:rsidRPr="001C53F8">
        <w:rPr>
          <w:b/>
          <w:bCs/>
          <w:sz w:val="24"/>
          <w:szCs w:val="24"/>
        </w:rPr>
        <w:t>Section IV</w:t>
      </w:r>
      <w:r w:rsidR="005932DB">
        <w:rPr>
          <w:b/>
          <w:bCs/>
          <w:sz w:val="24"/>
          <w:szCs w:val="24"/>
        </w:rPr>
        <w:t xml:space="preserve"> (July</w:t>
      </w:r>
      <w:r w:rsidR="00893DF0">
        <w:rPr>
          <w:b/>
          <w:bCs/>
          <w:sz w:val="24"/>
          <w:szCs w:val="24"/>
        </w:rPr>
        <w:t xml:space="preserve"> 13-19</w:t>
      </w:r>
      <w:r w:rsidR="005932DB">
        <w:rPr>
          <w:b/>
          <w:bCs/>
          <w:sz w:val="24"/>
          <w:szCs w:val="24"/>
        </w:rPr>
        <w:t>)</w:t>
      </w:r>
    </w:p>
    <w:p w14:paraId="161EC956" w14:textId="0252196C" w:rsidR="008123D9" w:rsidRPr="003B1584" w:rsidRDefault="008123D9" w:rsidP="733C247A">
      <w:pPr>
        <w:pBdr>
          <w:bottom w:val="single" w:sz="4" w:space="1" w:color="000000"/>
        </w:pBdr>
        <w:rPr>
          <w:b/>
          <w:bCs/>
          <w:sz w:val="24"/>
          <w:szCs w:val="24"/>
        </w:rPr>
      </w:pPr>
      <w:r w:rsidRPr="733C247A">
        <w:rPr>
          <w:b/>
          <w:bCs/>
          <w:sz w:val="24"/>
          <w:szCs w:val="24"/>
        </w:rPr>
        <w:t>Promotional Strategies Part I</w:t>
      </w:r>
    </w:p>
    <w:p w14:paraId="4F685218" w14:textId="57E06204" w:rsidR="008123D9" w:rsidRDefault="008123D9" w:rsidP="00E55506">
      <w:pPr>
        <w:pStyle w:val="ListParagraph"/>
        <w:numPr>
          <w:ilvl w:val="0"/>
          <w:numId w:val="38"/>
        </w:numPr>
      </w:pPr>
      <w:r w:rsidRPr="000452CE">
        <w:t>What is brand promotion</w:t>
      </w:r>
      <w:r w:rsidR="000452CE" w:rsidRPr="000452CE">
        <w:t>?</w:t>
      </w:r>
      <w:r w:rsidR="00E55506">
        <w:t xml:space="preserve"> </w:t>
      </w:r>
    </w:p>
    <w:p w14:paraId="561D12D6" w14:textId="7A297308" w:rsidR="00E55506" w:rsidRPr="00E55506" w:rsidRDefault="00E55506" w:rsidP="00E55506">
      <w:pPr>
        <w:pStyle w:val="ListParagraph"/>
        <w:numPr>
          <w:ilvl w:val="0"/>
          <w:numId w:val="38"/>
        </w:numPr>
      </w:pPr>
      <w:r>
        <w:t>The communication process: 4 fundamental steps</w:t>
      </w:r>
    </w:p>
    <w:p w14:paraId="7A3D92F9" w14:textId="09571B7A" w:rsidR="000452CE" w:rsidRPr="009A4882" w:rsidRDefault="000452CE" w:rsidP="000452CE">
      <w:pPr>
        <w:pStyle w:val="ListParagraph"/>
        <w:numPr>
          <w:ilvl w:val="0"/>
          <w:numId w:val="38"/>
        </w:numPr>
      </w:pPr>
      <w:r w:rsidRPr="009A4882">
        <w:t xml:space="preserve">4P’s Marketing Mix </w:t>
      </w:r>
    </w:p>
    <w:p w14:paraId="70223523" w14:textId="77777777" w:rsidR="008123D9" w:rsidRPr="009A4882" w:rsidRDefault="008123D9" w:rsidP="008123D9">
      <w:pPr>
        <w:pStyle w:val="ListParagraph"/>
        <w:numPr>
          <w:ilvl w:val="0"/>
          <w:numId w:val="38"/>
        </w:numPr>
      </w:pPr>
      <w:r w:rsidRPr="009A4882">
        <w:t xml:space="preserve">The Push-Pull Marketing Concept </w:t>
      </w:r>
    </w:p>
    <w:p w14:paraId="7BE1B90C" w14:textId="77777777" w:rsidR="008123D9" w:rsidRPr="00817606" w:rsidRDefault="008123D9" w:rsidP="008123D9">
      <w:pPr>
        <w:pStyle w:val="ListParagraph"/>
        <w:numPr>
          <w:ilvl w:val="0"/>
          <w:numId w:val="38"/>
        </w:numPr>
      </w:pPr>
      <w:r w:rsidRPr="00817606">
        <w:t>Direct Marketing Strategies to enhance Brand Promotion</w:t>
      </w:r>
    </w:p>
    <w:p w14:paraId="1D84FE44" w14:textId="34721720" w:rsidR="008123D9" w:rsidRDefault="008123D9" w:rsidP="008123D9">
      <w:pPr>
        <w:pStyle w:val="ListParagraph"/>
        <w:numPr>
          <w:ilvl w:val="0"/>
          <w:numId w:val="38"/>
        </w:numPr>
      </w:pPr>
      <w:r w:rsidRPr="00817606">
        <w:t>The advertising media</w:t>
      </w:r>
      <w:r w:rsidR="007C7A9E">
        <w:t xml:space="preserve"> channels </w:t>
      </w:r>
      <w:r w:rsidR="00A21914">
        <w:t>I</w:t>
      </w:r>
    </w:p>
    <w:p w14:paraId="17EDEDA9" w14:textId="28C2AE31" w:rsidR="00A21914" w:rsidRPr="00817606" w:rsidRDefault="00A21914" w:rsidP="00A21914">
      <w:pPr>
        <w:pStyle w:val="ListParagraph"/>
        <w:numPr>
          <w:ilvl w:val="0"/>
          <w:numId w:val="38"/>
        </w:numPr>
      </w:pPr>
      <w:r w:rsidRPr="00817606">
        <w:t>The advertising media</w:t>
      </w:r>
      <w:r>
        <w:t xml:space="preserve"> channels II</w:t>
      </w:r>
    </w:p>
    <w:p w14:paraId="121B48C1" w14:textId="0C900E87" w:rsidR="008123D9" w:rsidRPr="008B4B48" w:rsidRDefault="008123D9" w:rsidP="008123D9">
      <w:pPr>
        <w:pStyle w:val="ListParagraph"/>
        <w:numPr>
          <w:ilvl w:val="0"/>
          <w:numId w:val="38"/>
        </w:numPr>
      </w:pPr>
      <w:r w:rsidRPr="008B4B48">
        <w:t>Outdoor advertising</w:t>
      </w:r>
      <w:r w:rsidR="00B64C78" w:rsidRPr="008B4B48">
        <w:t>: The most effective campaigns</w:t>
      </w:r>
    </w:p>
    <w:p w14:paraId="39DAE966" w14:textId="5EE0724B" w:rsidR="00B64C78" w:rsidRPr="00B64C78" w:rsidRDefault="00B64C78">
      <w:pPr>
        <w:pStyle w:val="ListParagraph"/>
        <w:numPr>
          <w:ilvl w:val="0"/>
          <w:numId w:val="38"/>
        </w:numPr>
        <w:rPr>
          <w:b/>
          <w:bCs/>
          <w:color w:val="000000" w:themeColor="text1"/>
        </w:rPr>
      </w:pPr>
      <w:r w:rsidRPr="00B64C78">
        <w:t xml:space="preserve">Fashion touchpoints: in-store brand promotion </w:t>
      </w:r>
    </w:p>
    <w:p w14:paraId="1A849D62" w14:textId="307CC72A" w:rsidR="004133FD" w:rsidRPr="003C1926" w:rsidRDefault="008123D9">
      <w:pPr>
        <w:pStyle w:val="ListParagraph"/>
        <w:numPr>
          <w:ilvl w:val="0"/>
          <w:numId w:val="38"/>
        </w:numPr>
        <w:rPr>
          <w:b/>
          <w:bCs/>
          <w:color w:val="000000" w:themeColor="text1"/>
        </w:rPr>
      </w:pPr>
      <w:r w:rsidRPr="00E554D8">
        <w:t>Using communication mix to secure successful branding</w:t>
      </w:r>
    </w:p>
    <w:p w14:paraId="3DF158B8" w14:textId="41FDFABE" w:rsidR="003C1926" w:rsidRPr="003C1926" w:rsidRDefault="003C1926" w:rsidP="003C1926">
      <w:pPr>
        <w:pStyle w:val="ListParagraph"/>
        <w:numPr>
          <w:ilvl w:val="0"/>
          <w:numId w:val="38"/>
        </w:numPr>
        <w:rPr>
          <w:i/>
          <w:iCs/>
          <w:color w:val="FF0000"/>
        </w:rPr>
      </w:pPr>
      <w:r w:rsidRPr="00C87BC4">
        <w:rPr>
          <w:rFonts w:cstheme="minorHAnsi"/>
          <w:i/>
          <w:iCs/>
          <w:color w:val="FF0000"/>
        </w:rPr>
        <w:t>Discussion</w:t>
      </w:r>
      <w:r>
        <w:rPr>
          <w:rFonts w:cstheme="minorHAnsi"/>
          <w:i/>
          <w:iCs/>
          <w:color w:val="FF0000"/>
        </w:rPr>
        <w:t xml:space="preserve"> 3</w:t>
      </w:r>
      <w:r w:rsidRPr="00C87BC4">
        <w:rPr>
          <w:rFonts w:cstheme="minorHAnsi"/>
          <w:i/>
          <w:iCs/>
          <w:color w:val="FF0000"/>
        </w:rPr>
        <w:t xml:space="preserve">: Personal branding </w:t>
      </w:r>
    </w:p>
    <w:p w14:paraId="3DB7C5C2" w14:textId="554C992E" w:rsidR="008123D9" w:rsidRDefault="008123D9" w:rsidP="24F66FA8">
      <w:pPr>
        <w:rPr>
          <w:b/>
          <w:bCs/>
          <w:sz w:val="24"/>
          <w:szCs w:val="24"/>
        </w:rPr>
      </w:pPr>
      <w:r w:rsidRPr="733C247A">
        <w:rPr>
          <w:b/>
          <w:bCs/>
          <w:sz w:val="24"/>
          <w:szCs w:val="24"/>
        </w:rPr>
        <w:t>Promotional Strategies Part II</w:t>
      </w:r>
    </w:p>
    <w:p w14:paraId="55650443" w14:textId="3150BF51" w:rsidR="00F0573E" w:rsidRDefault="00F0573E" w:rsidP="00F0573E">
      <w:pPr>
        <w:pStyle w:val="ListParagraph"/>
        <w:numPr>
          <w:ilvl w:val="0"/>
          <w:numId w:val="39"/>
        </w:numPr>
      </w:pPr>
      <w:r w:rsidRPr="00505021">
        <w:t>Why technology is critical for brand promotion</w:t>
      </w:r>
    </w:p>
    <w:p w14:paraId="01C857CD" w14:textId="6A1150A6" w:rsidR="006E6A7E" w:rsidRPr="007458D0" w:rsidRDefault="006E6A7E" w:rsidP="00F0573E">
      <w:pPr>
        <w:pStyle w:val="ListParagraph"/>
        <w:numPr>
          <w:ilvl w:val="0"/>
          <w:numId w:val="39"/>
        </w:numPr>
      </w:pPr>
      <w:r w:rsidRPr="007458D0">
        <w:t>AI, AR</w:t>
      </w:r>
      <w:r w:rsidR="00761495" w:rsidRPr="007458D0">
        <w:t>,</w:t>
      </w:r>
      <w:r w:rsidRPr="007458D0">
        <w:t xml:space="preserve"> and </w:t>
      </w:r>
      <w:r w:rsidR="00761495" w:rsidRPr="007458D0">
        <w:t>VR-driven</w:t>
      </w:r>
      <w:r w:rsidRPr="007458D0">
        <w:t xml:space="preserve"> fashion marketing</w:t>
      </w:r>
    </w:p>
    <w:p w14:paraId="4E2A6DCE" w14:textId="77777777" w:rsidR="008123D9" w:rsidRPr="00761495" w:rsidRDefault="008123D9" w:rsidP="008123D9">
      <w:pPr>
        <w:pStyle w:val="ListParagraph"/>
        <w:numPr>
          <w:ilvl w:val="0"/>
          <w:numId w:val="39"/>
        </w:numPr>
      </w:pPr>
      <w:r w:rsidRPr="00761495">
        <w:t>Indirect Marketing Strategies to enhance Brand Promotion</w:t>
      </w:r>
    </w:p>
    <w:p w14:paraId="79F71C35" w14:textId="34C7D872" w:rsidR="008123D9" w:rsidRPr="00761495" w:rsidRDefault="008123D9" w:rsidP="008123D9">
      <w:pPr>
        <w:pStyle w:val="ListParagraph"/>
        <w:numPr>
          <w:ilvl w:val="0"/>
          <w:numId w:val="39"/>
        </w:numPr>
      </w:pPr>
      <w:r w:rsidRPr="00761495">
        <w:lastRenderedPageBreak/>
        <w:t xml:space="preserve">Influencers Marketing: Choosing the right influencer for your brand  </w:t>
      </w:r>
    </w:p>
    <w:p w14:paraId="71C76454" w14:textId="68F5C4B4" w:rsidR="00E625E5" w:rsidRPr="00716677" w:rsidRDefault="00E625E5" w:rsidP="008123D9">
      <w:pPr>
        <w:pStyle w:val="ListParagraph"/>
        <w:numPr>
          <w:ilvl w:val="0"/>
          <w:numId w:val="39"/>
        </w:numPr>
      </w:pPr>
      <w:r w:rsidRPr="00761495">
        <w:t xml:space="preserve">Tik-Tok Influencer and </w:t>
      </w:r>
      <w:r w:rsidR="00CE76A6" w:rsidRPr="00761495">
        <w:t>sponsored</w:t>
      </w:r>
      <w:r w:rsidR="00CE76A6" w:rsidRPr="00716677">
        <w:t xml:space="preserve"> </w:t>
      </w:r>
      <w:r w:rsidRPr="00716677">
        <w:t>brands</w:t>
      </w:r>
      <w:r w:rsidR="00CA43B8" w:rsidRPr="00716677">
        <w:t>: Case study Charli D’Amelio</w:t>
      </w:r>
    </w:p>
    <w:p w14:paraId="5A37DCA7" w14:textId="5BD001C7" w:rsidR="00CA43B8" w:rsidRPr="00716677" w:rsidRDefault="00CA43B8" w:rsidP="00CA43B8">
      <w:pPr>
        <w:pStyle w:val="ListParagraph"/>
        <w:numPr>
          <w:ilvl w:val="0"/>
          <w:numId w:val="39"/>
        </w:numPr>
      </w:pPr>
      <w:r w:rsidRPr="00716677">
        <w:t>Tik-Tok Influencer and sponsored brands: Case study Addison Rae</w:t>
      </w:r>
    </w:p>
    <w:p w14:paraId="18020F86" w14:textId="594B8986" w:rsidR="008123D9" w:rsidRPr="00E9281A" w:rsidRDefault="008123D9" w:rsidP="008123D9">
      <w:pPr>
        <w:pStyle w:val="ListParagraph"/>
        <w:numPr>
          <w:ilvl w:val="0"/>
          <w:numId w:val="39"/>
        </w:numPr>
      </w:pPr>
      <w:r w:rsidRPr="00E9281A">
        <w:t>Social media advertising</w:t>
      </w:r>
    </w:p>
    <w:p w14:paraId="10011061" w14:textId="77777777" w:rsidR="00EC5E30" w:rsidRPr="00B606D0" w:rsidRDefault="00EC5E30" w:rsidP="008123D9">
      <w:pPr>
        <w:pStyle w:val="ListParagraph"/>
        <w:numPr>
          <w:ilvl w:val="0"/>
          <w:numId w:val="39"/>
        </w:numPr>
      </w:pPr>
      <w:r w:rsidRPr="00B606D0">
        <w:t xml:space="preserve">Fashion brands and inspirational social media campaigns </w:t>
      </w:r>
    </w:p>
    <w:p w14:paraId="277843CA" w14:textId="61E45796" w:rsidR="008123D9" w:rsidRPr="007458D0" w:rsidRDefault="008123D9" w:rsidP="008123D9">
      <w:pPr>
        <w:pStyle w:val="ListParagraph"/>
        <w:numPr>
          <w:ilvl w:val="0"/>
          <w:numId w:val="39"/>
        </w:numPr>
      </w:pPr>
      <w:r w:rsidRPr="007458D0">
        <w:rPr>
          <w:rFonts w:cstheme="minorHAnsi"/>
        </w:rPr>
        <w:t xml:space="preserve">Fashion Shows are live brand promotions: fashion weeks and destination fashion shows </w:t>
      </w:r>
    </w:p>
    <w:p w14:paraId="484FA818" w14:textId="77777777" w:rsidR="00AB3BD3" w:rsidRPr="0079511D" w:rsidRDefault="008123D9" w:rsidP="00AB3BD3">
      <w:pPr>
        <w:pStyle w:val="ListParagraph"/>
        <w:numPr>
          <w:ilvl w:val="0"/>
          <w:numId w:val="39"/>
        </w:numPr>
      </w:pPr>
      <w:r w:rsidRPr="0079511D">
        <w:t xml:space="preserve">Pop-up marketing: ideas and benefits </w:t>
      </w:r>
    </w:p>
    <w:p w14:paraId="6F433EAC" w14:textId="313C5857" w:rsidR="00654249" w:rsidRPr="003C1926" w:rsidRDefault="00AB3BD3" w:rsidP="00AB3BD3">
      <w:pPr>
        <w:pStyle w:val="ListParagraph"/>
        <w:ind w:left="1440"/>
        <w:rPr>
          <w:color w:val="FF0000"/>
        </w:rPr>
      </w:pPr>
      <w:r w:rsidRPr="001E6677">
        <w:rPr>
          <w:rFonts w:cstheme="minorHAnsi"/>
          <w:i/>
          <w:iCs/>
          <w:color w:val="FF0000"/>
        </w:rPr>
        <w:t xml:space="preserve">Application: </w:t>
      </w:r>
      <w:r w:rsidR="00FF68AE" w:rsidRPr="001E6677">
        <w:rPr>
          <w:rFonts w:cstheme="minorHAnsi"/>
          <w:i/>
          <w:iCs/>
          <w:color w:val="FF0000"/>
        </w:rPr>
        <w:t>Quiz</w:t>
      </w:r>
      <w:r w:rsidR="00EA598A" w:rsidRPr="001E6677">
        <w:rPr>
          <w:rFonts w:cstheme="minorHAnsi"/>
          <w:i/>
          <w:iCs/>
          <w:color w:val="FF0000"/>
        </w:rPr>
        <w:t xml:space="preserve"> 5</w:t>
      </w:r>
      <w:r w:rsidR="00FF68AE" w:rsidRPr="001E6677">
        <w:rPr>
          <w:rFonts w:cstheme="minorHAnsi"/>
          <w:i/>
          <w:iCs/>
          <w:color w:val="FF0000"/>
        </w:rPr>
        <w:t>:</w:t>
      </w:r>
      <w:r w:rsidR="00654249" w:rsidRPr="001E6677">
        <w:rPr>
          <w:rFonts w:cstheme="minorHAnsi"/>
          <w:i/>
          <w:iCs/>
          <w:color w:val="FF0000"/>
        </w:rPr>
        <w:t xml:space="preserve"> Exploring visual merchandise settings on-site: observation</w:t>
      </w:r>
      <w:r w:rsidR="00654249" w:rsidRPr="003C1926">
        <w:rPr>
          <w:rFonts w:cstheme="minorHAnsi"/>
          <w:i/>
          <w:iCs/>
          <w:color w:val="FF0000"/>
        </w:rPr>
        <w:t xml:space="preserve"> </w:t>
      </w:r>
    </w:p>
    <w:p w14:paraId="1C15842E" w14:textId="7035DB47" w:rsidR="008123D9" w:rsidRPr="003B1584" w:rsidRDefault="008123D9" w:rsidP="733C247A">
      <w:pPr>
        <w:pBdr>
          <w:bottom w:val="single" w:sz="4" w:space="1" w:color="000000"/>
        </w:pBdr>
        <w:rPr>
          <w:b/>
          <w:bCs/>
          <w:sz w:val="24"/>
          <w:szCs w:val="24"/>
        </w:rPr>
      </w:pPr>
      <w:r w:rsidRPr="733C247A">
        <w:rPr>
          <w:b/>
          <w:bCs/>
          <w:sz w:val="24"/>
          <w:szCs w:val="24"/>
        </w:rPr>
        <w:t>Promotional Strategies Part II</w:t>
      </w:r>
      <w:r w:rsidR="005604F2">
        <w:rPr>
          <w:b/>
          <w:bCs/>
          <w:sz w:val="24"/>
          <w:szCs w:val="24"/>
        </w:rPr>
        <w:t>I</w:t>
      </w:r>
    </w:p>
    <w:p w14:paraId="007C9029" w14:textId="77777777" w:rsidR="008123D9" w:rsidRPr="00C14289" w:rsidRDefault="008123D9" w:rsidP="008123D9">
      <w:pPr>
        <w:pStyle w:val="ListParagraph"/>
        <w:numPr>
          <w:ilvl w:val="0"/>
          <w:numId w:val="42"/>
        </w:numPr>
        <w:rPr>
          <w:b/>
          <w:bCs/>
          <w:sz w:val="24"/>
          <w:szCs w:val="24"/>
        </w:rPr>
      </w:pPr>
      <w:r w:rsidRPr="00C14289">
        <w:t>Sustainability branding</w:t>
      </w:r>
      <w:r w:rsidRPr="00C14289">
        <w:rPr>
          <w:b/>
          <w:bCs/>
          <w:sz w:val="24"/>
          <w:szCs w:val="24"/>
        </w:rPr>
        <w:t xml:space="preserve">: </w:t>
      </w:r>
      <w:r w:rsidRPr="00C14289">
        <w:t>3P Approach</w:t>
      </w:r>
      <w:r w:rsidRPr="00C14289">
        <w:rPr>
          <w:b/>
          <w:bCs/>
          <w:sz w:val="24"/>
          <w:szCs w:val="24"/>
        </w:rPr>
        <w:t xml:space="preserve"> </w:t>
      </w:r>
    </w:p>
    <w:p w14:paraId="45B33841" w14:textId="77777777" w:rsidR="008123D9" w:rsidRPr="00C14289" w:rsidRDefault="008123D9" w:rsidP="008123D9">
      <w:pPr>
        <w:pStyle w:val="ListParagraph"/>
        <w:numPr>
          <w:ilvl w:val="0"/>
          <w:numId w:val="42"/>
        </w:numPr>
      </w:pPr>
      <w:r w:rsidRPr="00C14289">
        <w:t xml:space="preserve">Sustainability branding: best strategies and examples </w:t>
      </w:r>
    </w:p>
    <w:p w14:paraId="0781FAC5" w14:textId="77777777" w:rsidR="008123D9" w:rsidRPr="00C14289" w:rsidRDefault="008123D9" w:rsidP="008123D9">
      <w:pPr>
        <w:pStyle w:val="ListParagraph"/>
        <w:numPr>
          <w:ilvl w:val="0"/>
          <w:numId w:val="42"/>
        </w:numPr>
      </w:pPr>
      <w:r w:rsidRPr="00C14289">
        <w:t>How to build a sustainable brand using tangible elements?</w:t>
      </w:r>
    </w:p>
    <w:p w14:paraId="207E1EC0" w14:textId="3414E030" w:rsidR="008123D9" w:rsidRPr="00C14289" w:rsidRDefault="005D3D49" w:rsidP="008123D9">
      <w:pPr>
        <w:pStyle w:val="ListParagraph"/>
        <w:numPr>
          <w:ilvl w:val="0"/>
          <w:numId w:val="42"/>
        </w:numPr>
      </w:pPr>
      <w:bookmarkStart w:id="3" w:name="_Hlk109078800"/>
      <w:r w:rsidRPr="00C14289">
        <w:t xml:space="preserve">Fashion Transparency Index: </w:t>
      </w:r>
      <w:bookmarkEnd w:id="3"/>
      <w:r w:rsidR="00F0608D" w:rsidRPr="00C14289">
        <w:t>w</w:t>
      </w:r>
      <w:r w:rsidR="008123D9" w:rsidRPr="00C14289">
        <w:t xml:space="preserve">hy does fashion brand transparency matter? </w:t>
      </w:r>
    </w:p>
    <w:p w14:paraId="216E74A8" w14:textId="45B11041" w:rsidR="008123D9" w:rsidRPr="00C14289" w:rsidRDefault="005D3D49" w:rsidP="008123D9">
      <w:pPr>
        <w:pStyle w:val="ListParagraph"/>
        <w:numPr>
          <w:ilvl w:val="0"/>
          <w:numId w:val="42"/>
        </w:numPr>
      </w:pPr>
      <w:r w:rsidRPr="00C14289">
        <w:t xml:space="preserve">What </w:t>
      </w:r>
      <w:r w:rsidR="008123D9" w:rsidRPr="00C14289">
        <w:t xml:space="preserve">do consumers know about </w:t>
      </w:r>
      <w:r w:rsidRPr="00C14289">
        <w:t xml:space="preserve">luxury and </w:t>
      </w:r>
      <w:r w:rsidR="00E5669E">
        <w:t>mass-market</w:t>
      </w:r>
      <w:r w:rsidRPr="00C14289">
        <w:t xml:space="preserve"> </w:t>
      </w:r>
      <w:r w:rsidR="008123D9" w:rsidRPr="00C14289">
        <w:t>fashion brands they admire?</w:t>
      </w:r>
    </w:p>
    <w:p w14:paraId="257E20C2" w14:textId="77777777" w:rsidR="008123D9" w:rsidRPr="00C14289" w:rsidRDefault="008123D9" w:rsidP="008123D9">
      <w:pPr>
        <w:pStyle w:val="ListParagraph"/>
        <w:numPr>
          <w:ilvl w:val="0"/>
          <w:numId w:val="42"/>
        </w:numPr>
        <w:rPr>
          <w:b/>
          <w:bCs/>
          <w:sz w:val="24"/>
          <w:szCs w:val="24"/>
        </w:rPr>
      </w:pPr>
      <w:r w:rsidRPr="00C14289">
        <w:rPr>
          <w:rFonts w:cstheme="minorHAnsi"/>
        </w:rPr>
        <w:t xml:space="preserve">Greenwashing or Green Revolution? </w:t>
      </w:r>
    </w:p>
    <w:p w14:paraId="72BB7024" w14:textId="77777777" w:rsidR="008123D9" w:rsidRPr="00E52B8F" w:rsidRDefault="008123D9" w:rsidP="008123D9">
      <w:pPr>
        <w:pStyle w:val="ListParagraph"/>
        <w:numPr>
          <w:ilvl w:val="0"/>
          <w:numId w:val="42"/>
        </w:numPr>
        <w:rPr>
          <w:b/>
          <w:bCs/>
          <w:sz w:val="24"/>
          <w:szCs w:val="24"/>
        </w:rPr>
      </w:pPr>
      <w:r w:rsidRPr="00E52B8F">
        <w:rPr>
          <w:rFonts w:cstheme="minorHAnsi"/>
        </w:rPr>
        <w:t>Fashion Greenwashing Campaigns: Examples and Interpretation</w:t>
      </w:r>
    </w:p>
    <w:p w14:paraId="1BCA01BA" w14:textId="77777777" w:rsidR="008123D9" w:rsidRPr="00E52B8F" w:rsidRDefault="008123D9" w:rsidP="008123D9">
      <w:pPr>
        <w:pStyle w:val="ListParagraph"/>
        <w:numPr>
          <w:ilvl w:val="0"/>
          <w:numId w:val="42"/>
        </w:numPr>
        <w:rPr>
          <w:b/>
          <w:bCs/>
          <w:sz w:val="24"/>
          <w:szCs w:val="24"/>
        </w:rPr>
      </w:pPr>
      <w:r w:rsidRPr="00E52B8F">
        <w:rPr>
          <w:rFonts w:cstheme="minorHAnsi"/>
        </w:rPr>
        <w:t xml:space="preserve">Connecting purpose and profit: Social Enterprises that nailed their branding </w:t>
      </w:r>
    </w:p>
    <w:p w14:paraId="2FB0FEBC" w14:textId="77777777" w:rsidR="008123D9" w:rsidRPr="00E52B8F" w:rsidRDefault="008123D9" w:rsidP="008123D9">
      <w:pPr>
        <w:pStyle w:val="ListParagraph"/>
        <w:numPr>
          <w:ilvl w:val="0"/>
          <w:numId w:val="42"/>
        </w:numPr>
        <w:rPr>
          <w:b/>
          <w:bCs/>
          <w:sz w:val="24"/>
          <w:szCs w:val="24"/>
        </w:rPr>
      </w:pPr>
      <w:r w:rsidRPr="00E52B8F">
        <w:rPr>
          <w:rFonts w:cstheme="minorHAnsi"/>
        </w:rPr>
        <w:t xml:space="preserve">Environmental Enterprises that nailed their branding </w:t>
      </w:r>
    </w:p>
    <w:p w14:paraId="2BD6F4DE" w14:textId="6AFAB7BB" w:rsidR="008123D9" w:rsidRPr="00C14289" w:rsidRDefault="008123D9" w:rsidP="001A7164">
      <w:pPr>
        <w:pStyle w:val="ListParagraph"/>
        <w:numPr>
          <w:ilvl w:val="0"/>
          <w:numId w:val="42"/>
        </w:numPr>
        <w:rPr>
          <w:b/>
          <w:bCs/>
          <w:sz w:val="24"/>
          <w:szCs w:val="24"/>
        </w:rPr>
      </w:pPr>
      <w:r w:rsidRPr="00E52B8F">
        <w:rPr>
          <w:rFonts w:cstheme="minorHAnsi"/>
        </w:rPr>
        <w:t>Good on you: Sustainable Fashion Brand ratings on the</w:t>
      </w:r>
      <w:r w:rsidRPr="00C14289">
        <w:rPr>
          <w:rFonts w:cstheme="minorHAnsi"/>
        </w:rPr>
        <w:t xml:space="preserve"> app</w:t>
      </w:r>
    </w:p>
    <w:p w14:paraId="74E48D1E" w14:textId="75746BA4" w:rsidR="009211CC" w:rsidRPr="00C87BC4" w:rsidRDefault="00D0685A" w:rsidP="009211CC">
      <w:pPr>
        <w:pStyle w:val="ListParagraph"/>
        <w:ind w:left="1080"/>
        <w:rPr>
          <w:rFonts w:cstheme="minorHAnsi"/>
          <w:i/>
          <w:iCs/>
          <w:color w:val="FF0000"/>
        </w:rPr>
      </w:pPr>
      <w:r w:rsidRPr="00C87BC4">
        <w:rPr>
          <w:rFonts w:cstheme="minorHAnsi"/>
          <w:i/>
          <w:iCs/>
          <w:color w:val="FF0000"/>
        </w:rPr>
        <w:t xml:space="preserve">Application: </w:t>
      </w:r>
      <w:r w:rsidR="001D4D8F" w:rsidRPr="00C87BC4">
        <w:rPr>
          <w:rFonts w:cstheme="minorHAnsi"/>
          <w:i/>
          <w:iCs/>
          <w:color w:val="FF0000"/>
        </w:rPr>
        <w:t>Discussion</w:t>
      </w:r>
      <w:r w:rsidR="003C1926">
        <w:rPr>
          <w:rFonts w:cstheme="minorHAnsi"/>
          <w:i/>
          <w:iCs/>
          <w:color w:val="FF0000"/>
        </w:rPr>
        <w:t xml:space="preserve"> 4</w:t>
      </w:r>
      <w:r w:rsidR="001D4D8F" w:rsidRPr="00C87BC4">
        <w:rPr>
          <w:rFonts w:cstheme="minorHAnsi"/>
          <w:i/>
          <w:iCs/>
          <w:color w:val="FF0000"/>
        </w:rPr>
        <w:t xml:space="preserve">: Good on you: </w:t>
      </w:r>
      <w:r w:rsidRPr="00C87BC4">
        <w:rPr>
          <w:rFonts w:cstheme="minorHAnsi"/>
          <w:i/>
          <w:iCs/>
          <w:color w:val="FF0000"/>
        </w:rPr>
        <w:t xml:space="preserve">Exploring brand rankings </w:t>
      </w:r>
    </w:p>
    <w:p w14:paraId="707CB393" w14:textId="0C5B2CCC" w:rsidR="008123D9" w:rsidRPr="003B1584" w:rsidRDefault="008123D9" w:rsidP="733C247A">
      <w:pPr>
        <w:pBdr>
          <w:bottom w:val="single" w:sz="4" w:space="1" w:color="000000"/>
        </w:pBdr>
        <w:rPr>
          <w:b/>
          <w:bCs/>
          <w:sz w:val="24"/>
          <w:szCs w:val="24"/>
        </w:rPr>
      </w:pPr>
      <w:r w:rsidRPr="733C247A">
        <w:rPr>
          <w:b/>
          <w:bCs/>
          <w:sz w:val="24"/>
          <w:szCs w:val="24"/>
        </w:rPr>
        <w:t>Promotional Strategies Part IV</w:t>
      </w:r>
    </w:p>
    <w:p w14:paraId="7B0200D1" w14:textId="798F8E6F" w:rsidR="008123D9" w:rsidRPr="00911888" w:rsidRDefault="008123D9" w:rsidP="008123D9">
      <w:pPr>
        <w:pStyle w:val="ListParagraph"/>
        <w:numPr>
          <w:ilvl w:val="0"/>
          <w:numId w:val="40"/>
        </w:numPr>
      </w:pPr>
      <w:r w:rsidRPr="00911888">
        <w:t>The future of brand advertising and promotion</w:t>
      </w:r>
    </w:p>
    <w:p w14:paraId="3ABCA1F2" w14:textId="77777777" w:rsidR="00E625E5" w:rsidRPr="00744AF1" w:rsidRDefault="00E625E5" w:rsidP="00E625E5">
      <w:pPr>
        <w:pStyle w:val="ListParagraph"/>
        <w:numPr>
          <w:ilvl w:val="0"/>
          <w:numId w:val="40"/>
        </w:numPr>
      </w:pPr>
      <w:r w:rsidRPr="00744AF1">
        <w:t>Experiential marketing</w:t>
      </w:r>
    </w:p>
    <w:p w14:paraId="35D14115" w14:textId="18BABF7B" w:rsidR="008123D9" w:rsidRPr="00744AF1" w:rsidRDefault="008123D9" w:rsidP="008123D9">
      <w:pPr>
        <w:pStyle w:val="ListParagraph"/>
        <w:numPr>
          <w:ilvl w:val="0"/>
          <w:numId w:val="40"/>
        </w:numPr>
      </w:pPr>
      <w:r w:rsidRPr="00744AF1">
        <w:t>Trend hunter: The most innovative experiential marketing strategies in fashion retail</w:t>
      </w:r>
      <w:r w:rsidR="00FD5050" w:rsidRPr="00744AF1">
        <w:t xml:space="preserve"> I</w:t>
      </w:r>
    </w:p>
    <w:p w14:paraId="7F1DA4FA" w14:textId="0E2CD5EE" w:rsidR="00FD5050" w:rsidRPr="00744AF1" w:rsidRDefault="00FD5050" w:rsidP="008123D9">
      <w:pPr>
        <w:pStyle w:val="ListParagraph"/>
        <w:numPr>
          <w:ilvl w:val="0"/>
          <w:numId w:val="40"/>
        </w:numPr>
      </w:pPr>
      <w:r w:rsidRPr="00744AF1">
        <w:t>Trend hunter: The most innovative experiential marketing strategies in fashion retail II</w:t>
      </w:r>
    </w:p>
    <w:p w14:paraId="37BA8671" w14:textId="225BFA61" w:rsidR="008123D9" w:rsidRPr="00744AF1" w:rsidRDefault="008123D9" w:rsidP="008123D9">
      <w:pPr>
        <w:pStyle w:val="ListParagraph"/>
        <w:numPr>
          <w:ilvl w:val="0"/>
          <w:numId w:val="40"/>
        </w:numPr>
      </w:pPr>
      <w:r w:rsidRPr="00744AF1">
        <w:t xml:space="preserve">Demarketing advantages and examples </w:t>
      </w:r>
    </w:p>
    <w:p w14:paraId="3DA10EDD" w14:textId="117C7F23" w:rsidR="004C2F34" w:rsidRPr="00744AF1" w:rsidRDefault="004C2F34" w:rsidP="008123D9">
      <w:pPr>
        <w:pStyle w:val="ListParagraph"/>
        <w:numPr>
          <w:ilvl w:val="0"/>
          <w:numId w:val="40"/>
        </w:numPr>
      </w:pPr>
      <w:r w:rsidRPr="00744AF1">
        <w:t>De-branding: when, why, and how?</w:t>
      </w:r>
    </w:p>
    <w:p w14:paraId="7B97984E" w14:textId="32745AB0" w:rsidR="00E625E5" w:rsidRPr="00744AF1" w:rsidRDefault="008123D9" w:rsidP="00E625E5">
      <w:pPr>
        <w:pStyle w:val="ListParagraph"/>
        <w:numPr>
          <w:ilvl w:val="0"/>
          <w:numId w:val="40"/>
        </w:numPr>
      </w:pPr>
      <w:r w:rsidRPr="00744AF1">
        <w:t>Patagonia: Don’t buy this jacket and how anti-consumption benefits consumers and brands</w:t>
      </w:r>
    </w:p>
    <w:p w14:paraId="01BAE52C" w14:textId="77777777" w:rsidR="00E625E5" w:rsidRPr="00744AF1" w:rsidRDefault="00E625E5" w:rsidP="00E625E5">
      <w:pPr>
        <w:pStyle w:val="ListParagraph"/>
        <w:numPr>
          <w:ilvl w:val="0"/>
          <w:numId w:val="40"/>
        </w:numPr>
      </w:pPr>
      <w:r w:rsidRPr="00744AF1">
        <w:t>The next social media for fashion brands: emerging applications</w:t>
      </w:r>
    </w:p>
    <w:p w14:paraId="22EAFE2F" w14:textId="3141B7E4" w:rsidR="008123D9" w:rsidRPr="00744AF1" w:rsidRDefault="008123D9" w:rsidP="008123D9">
      <w:pPr>
        <w:pStyle w:val="ListParagraph"/>
        <w:numPr>
          <w:ilvl w:val="0"/>
          <w:numId w:val="40"/>
        </w:numPr>
      </w:pPr>
      <w:r w:rsidRPr="00744AF1">
        <w:t>Data-driven marketing: optimizing brand communication</w:t>
      </w:r>
    </w:p>
    <w:p w14:paraId="2C26199B" w14:textId="07288CD6" w:rsidR="008123D9" w:rsidRDefault="008123D9" w:rsidP="008123D9">
      <w:pPr>
        <w:pStyle w:val="ListParagraph"/>
        <w:numPr>
          <w:ilvl w:val="0"/>
          <w:numId w:val="40"/>
        </w:numPr>
      </w:pPr>
      <w:r w:rsidRPr="00744AF1">
        <w:t>Importance of Personalization in marketing strategy: How to take fashion marketing to the next level?</w:t>
      </w:r>
    </w:p>
    <w:p w14:paraId="39AFA6D7" w14:textId="6CDADCEF" w:rsidR="00EA598A" w:rsidRDefault="00EA598A" w:rsidP="008123D9">
      <w:pPr>
        <w:pStyle w:val="ListParagraph"/>
        <w:numPr>
          <w:ilvl w:val="0"/>
          <w:numId w:val="40"/>
        </w:numPr>
      </w:pPr>
      <w:r w:rsidRPr="00C87BC4">
        <w:rPr>
          <w:rFonts w:cstheme="minorHAnsi"/>
          <w:i/>
          <w:iCs/>
          <w:color w:val="FF0000"/>
        </w:rPr>
        <w:t>Application:</w:t>
      </w:r>
      <w:r>
        <w:rPr>
          <w:rFonts w:cstheme="minorHAnsi"/>
          <w:i/>
          <w:iCs/>
          <w:color w:val="FF0000"/>
        </w:rPr>
        <w:t xml:space="preserve"> Exam</w:t>
      </w:r>
      <w:r w:rsidR="008F2C86">
        <w:rPr>
          <w:rFonts w:cstheme="minorHAnsi"/>
          <w:i/>
          <w:iCs/>
          <w:color w:val="FF0000"/>
        </w:rPr>
        <w:t>1</w:t>
      </w:r>
    </w:p>
    <w:p w14:paraId="4CB1228E" w14:textId="034CE45F" w:rsidR="008123D9" w:rsidRPr="00D31847" w:rsidRDefault="008123D9" w:rsidP="008123D9">
      <w:pPr>
        <w:jc w:val="center"/>
        <w:rPr>
          <w:b/>
          <w:bCs/>
          <w:sz w:val="28"/>
          <w:szCs w:val="28"/>
        </w:rPr>
      </w:pPr>
      <w:r w:rsidRPr="00D31847">
        <w:rPr>
          <w:b/>
          <w:bCs/>
          <w:sz w:val="28"/>
          <w:szCs w:val="28"/>
        </w:rPr>
        <w:t>Section V</w:t>
      </w:r>
      <w:r w:rsidR="005604F2">
        <w:rPr>
          <w:b/>
          <w:bCs/>
          <w:sz w:val="28"/>
          <w:szCs w:val="28"/>
        </w:rPr>
        <w:t xml:space="preserve"> (July 20-24)</w:t>
      </w:r>
    </w:p>
    <w:p w14:paraId="428773DB" w14:textId="4D3F4407" w:rsidR="008123D9" w:rsidRPr="003B1584" w:rsidRDefault="008123D9" w:rsidP="733C247A">
      <w:pPr>
        <w:pBdr>
          <w:bottom w:val="single" w:sz="4" w:space="1" w:color="000000"/>
        </w:pBdr>
        <w:rPr>
          <w:b/>
          <w:bCs/>
          <w:sz w:val="24"/>
          <w:szCs w:val="24"/>
        </w:rPr>
      </w:pPr>
      <w:r w:rsidRPr="733C247A">
        <w:rPr>
          <w:b/>
          <w:bCs/>
          <w:sz w:val="24"/>
          <w:szCs w:val="24"/>
        </w:rPr>
        <w:t>Branding in the Context Part I</w:t>
      </w:r>
    </w:p>
    <w:p w14:paraId="4DDF2780" w14:textId="594D451E" w:rsidR="008123D9" w:rsidRPr="00B47183" w:rsidRDefault="008123D9" w:rsidP="008123D9">
      <w:pPr>
        <w:pStyle w:val="ListParagraph"/>
        <w:numPr>
          <w:ilvl w:val="0"/>
          <w:numId w:val="44"/>
        </w:numPr>
        <w:rPr>
          <w:rStyle w:val="cf01"/>
          <w:rFonts w:asciiTheme="minorHAnsi" w:hAnsiTheme="minorHAnsi" w:cstheme="minorHAnsi"/>
          <w:color w:val="2D3B45"/>
          <w:sz w:val="22"/>
          <w:szCs w:val="22"/>
          <w:shd w:val="clear" w:color="auto" w:fill="FFFFFF"/>
        </w:rPr>
      </w:pPr>
      <w:r w:rsidRPr="00731C6F">
        <w:rPr>
          <w:rStyle w:val="cf01"/>
          <w:rFonts w:asciiTheme="minorHAnsi" w:hAnsiTheme="minorHAnsi" w:cstheme="minorHAnsi"/>
          <w:sz w:val="22"/>
          <w:szCs w:val="22"/>
        </w:rPr>
        <w:t>Understand why brands internationalize/Understand how brands internationalize</w:t>
      </w:r>
    </w:p>
    <w:p w14:paraId="2BC2BF90" w14:textId="77777777" w:rsidR="00B47183" w:rsidRPr="00656CDD" w:rsidRDefault="00B47183" w:rsidP="00B47183">
      <w:pPr>
        <w:pStyle w:val="ListParagraph"/>
        <w:numPr>
          <w:ilvl w:val="0"/>
          <w:numId w:val="44"/>
        </w:numPr>
        <w:rPr>
          <w:rFonts w:cstheme="minorHAnsi"/>
          <w:color w:val="2D3B45"/>
          <w:shd w:val="clear" w:color="auto" w:fill="FFFFFF"/>
        </w:rPr>
      </w:pPr>
      <w:r w:rsidRPr="00656CDD">
        <w:rPr>
          <w:rFonts w:cstheme="minorHAnsi"/>
          <w:color w:val="2D3B45"/>
          <w:shd w:val="clear" w:color="auto" w:fill="FFFFFF"/>
        </w:rPr>
        <w:t xml:space="preserve">International Trademark Law </w:t>
      </w:r>
    </w:p>
    <w:p w14:paraId="046181F1" w14:textId="66EA1C67" w:rsidR="00B47183" w:rsidRPr="008A0085" w:rsidRDefault="00B47183" w:rsidP="008123D9">
      <w:pPr>
        <w:pStyle w:val="ListParagraph"/>
        <w:numPr>
          <w:ilvl w:val="0"/>
          <w:numId w:val="44"/>
        </w:numPr>
        <w:rPr>
          <w:rStyle w:val="cf01"/>
          <w:rFonts w:asciiTheme="minorHAnsi" w:hAnsiTheme="minorHAnsi" w:cstheme="minorHAnsi"/>
          <w:color w:val="2D3B45"/>
          <w:sz w:val="22"/>
          <w:szCs w:val="22"/>
          <w:shd w:val="clear" w:color="auto" w:fill="FFFFFF"/>
        </w:rPr>
      </w:pPr>
      <w:r w:rsidRPr="008A0085">
        <w:rPr>
          <w:rStyle w:val="cf01"/>
          <w:rFonts w:asciiTheme="minorHAnsi" w:hAnsiTheme="minorHAnsi" w:cstheme="minorHAnsi"/>
          <w:color w:val="2D3B45"/>
          <w:sz w:val="22"/>
          <w:szCs w:val="22"/>
          <w:shd w:val="clear" w:color="auto" w:fill="FFFFFF"/>
        </w:rPr>
        <w:t>Luxury Brands versus Mass Market brands: Hermes, Burberry and their Trademark Challenges in China</w:t>
      </w:r>
    </w:p>
    <w:p w14:paraId="3243F56B" w14:textId="7B7F9EB1" w:rsidR="008123D9" w:rsidRPr="002C6FAE" w:rsidRDefault="00B47183" w:rsidP="008123D9">
      <w:pPr>
        <w:pStyle w:val="ListParagraph"/>
        <w:numPr>
          <w:ilvl w:val="0"/>
          <w:numId w:val="44"/>
        </w:numPr>
        <w:rPr>
          <w:rFonts w:cstheme="minorHAnsi"/>
          <w:color w:val="2D3B45"/>
          <w:shd w:val="clear" w:color="auto" w:fill="FFFFFF"/>
        </w:rPr>
      </w:pPr>
      <w:r w:rsidRPr="002C6FAE">
        <w:rPr>
          <w:rFonts w:cstheme="minorHAnsi"/>
        </w:rPr>
        <w:lastRenderedPageBreak/>
        <w:t>Can you trademark a color?</w:t>
      </w:r>
    </w:p>
    <w:p w14:paraId="1656EE3F" w14:textId="205A4CE9" w:rsidR="00B76B21" w:rsidRPr="00B76B21" w:rsidRDefault="00B76B21" w:rsidP="008123D9">
      <w:pPr>
        <w:pStyle w:val="ListParagraph"/>
        <w:numPr>
          <w:ilvl w:val="0"/>
          <w:numId w:val="44"/>
        </w:numPr>
        <w:rPr>
          <w:rStyle w:val="cf01"/>
          <w:rFonts w:asciiTheme="minorHAnsi" w:hAnsiTheme="minorHAnsi" w:cstheme="minorHAnsi"/>
          <w:color w:val="2D3B45"/>
          <w:sz w:val="22"/>
          <w:szCs w:val="22"/>
          <w:shd w:val="clear" w:color="auto" w:fill="FFFFFF"/>
        </w:rPr>
      </w:pPr>
      <w:r>
        <w:rPr>
          <w:rStyle w:val="cf01"/>
          <w:rFonts w:asciiTheme="minorHAnsi" w:hAnsiTheme="minorHAnsi" w:cstheme="minorHAnsi"/>
          <w:sz w:val="22"/>
          <w:szCs w:val="22"/>
        </w:rPr>
        <w:t xml:space="preserve">The future of American Fashion Brands Abroad </w:t>
      </w:r>
    </w:p>
    <w:p w14:paraId="742ADF5D" w14:textId="1D2B0476" w:rsidR="008123D9" w:rsidRPr="00E9370C" w:rsidRDefault="008123D9" w:rsidP="008123D9">
      <w:pPr>
        <w:pStyle w:val="ListParagraph"/>
        <w:numPr>
          <w:ilvl w:val="0"/>
          <w:numId w:val="44"/>
        </w:numPr>
        <w:rPr>
          <w:rFonts w:cstheme="minorHAnsi"/>
          <w:color w:val="2D3B45"/>
          <w:shd w:val="clear" w:color="auto" w:fill="FFFFFF"/>
        </w:rPr>
      </w:pPr>
      <w:r w:rsidRPr="00E9370C">
        <w:rPr>
          <w:rFonts w:cstheme="minorHAnsi"/>
        </w:rPr>
        <w:t>Social, and Ethical Aspects of Advertising and Promotion</w:t>
      </w:r>
    </w:p>
    <w:p w14:paraId="2BC7D64B" w14:textId="77777777" w:rsidR="008123D9" w:rsidRPr="00D944F9" w:rsidRDefault="008123D9" w:rsidP="008123D9">
      <w:pPr>
        <w:pStyle w:val="ListParagraph"/>
        <w:numPr>
          <w:ilvl w:val="0"/>
          <w:numId w:val="44"/>
        </w:numPr>
        <w:rPr>
          <w:rFonts w:cstheme="minorHAnsi"/>
          <w:color w:val="2D3B45"/>
          <w:shd w:val="clear" w:color="auto" w:fill="FFFFFF"/>
        </w:rPr>
      </w:pPr>
      <w:r w:rsidRPr="00D944F9">
        <w:rPr>
          <w:rFonts w:cstheme="minorHAnsi"/>
        </w:rPr>
        <w:t xml:space="preserve">No excessive ads! China’s ban on luxury products advertising </w:t>
      </w:r>
    </w:p>
    <w:p w14:paraId="2C74B71E" w14:textId="77777777" w:rsidR="008123D9" w:rsidRPr="00561C5C" w:rsidRDefault="008123D9" w:rsidP="008123D9">
      <w:pPr>
        <w:pStyle w:val="ListParagraph"/>
        <w:numPr>
          <w:ilvl w:val="0"/>
          <w:numId w:val="44"/>
        </w:numPr>
        <w:rPr>
          <w:rFonts w:cstheme="minorHAnsi"/>
          <w:color w:val="2D3B45"/>
          <w:shd w:val="clear" w:color="auto" w:fill="FFFFFF"/>
        </w:rPr>
      </w:pPr>
      <w:r w:rsidRPr="00561C5C">
        <w:rPr>
          <w:rFonts w:cstheme="minorHAnsi"/>
        </w:rPr>
        <w:t>What is considered illegal marketing across world countries?</w:t>
      </w:r>
    </w:p>
    <w:p w14:paraId="14A1B266" w14:textId="78A00BD3" w:rsidR="008123D9" w:rsidRPr="007C6057" w:rsidRDefault="00C54A1E" w:rsidP="008123D9">
      <w:pPr>
        <w:pStyle w:val="ListParagraph"/>
        <w:numPr>
          <w:ilvl w:val="0"/>
          <w:numId w:val="44"/>
        </w:numPr>
        <w:rPr>
          <w:rFonts w:cstheme="minorHAnsi"/>
          <w:color w:val="2D3B45"/>
          <w:shd w:val="clear" w:color="auto" w:fill="FFFFFF"/>
        </w:rPr>
      </w:pPr>
      <w:r>
        <w:rPr>
          <w:rFonts w:cstheme="minorHAnsi"/>
        </w:rPr>
        <w:t>Fashion b</w:t>
      </w:r>
      <w:r w:rsidR="008123D9" w:rsidRPr="007C6057">
        <w:rPr>
          <w:rFonts w:cstheme="minorHAnsi"/>
        </w:rPr>
        <w:t>randing and discrimination: cases and interpretations</w:t>
      </w:r>
    </w:p>
    <w:p w14:paraId="1A45A4E2" w14:textId="1690C6DC" w:rsidR="008123D9" w:rsidRPr="00C87BC4" w:rsidRDefault="008123D9" w:rsidP="008123D9">
      <w:pPr>
        <w:pStyle w:val="ListParagraph"/>
        <w:numPr>
          <w:ilvl w:val="0"/>
          <w:numId w:val="44"/>
        </w:numPr>
        <w:rPr>
          <w:rFonts w:cstheme="minorHAnsi"/>
          <w:color w:val="2D3B45"/>
          <w:shd w:val="clear" w:color="auto" w:fill="FFFFFF"/>
        </w:rPr>
      </w:pPr>
      <w:r w:rsidRPr="007C6057">
        <w:rPr>
          <w:rFonts w:cstheme="minorHAnsi"/>
        </w:rPr>
        <w:t xml:space="preserve">Offensive Branding: cases and interpretations </w:t>
      </w:r>
    </w:p>
    <w:p w14:paraId="4B299A4C" w14:textId="37095CF6" w:rsidR="00C87BC4" w:rsidRPr="00C87BC4" w:rsidRDefault="00C87BC4" w:rsidP="00C87BC4">
      <w:pPr>
        <w:pStyle w:val="ListParagraph"/>
        <w:numPr>
          <w:ilvl w:val="0"/>
          <w:numId w:val="44"/>
        </w:numPr>
        <w:rPr>
          <w:rFonts w:cstheme="minorHAnsi"/>
          <w:color w:val="FF0000"/>
          <w:shd w:val="clear" w:color="auto" w:fill="FFFFFF"/>
        </w:rPr>
      </w:pPr>
      <w:r w:rsidRPr="00C87BC4">
        <w:rPr>
          <w:rFonts w:cstheme="minorHAnsi"/>
          <w:i/>
          <w:iCs/>
          <w:color w:val="FF0000"/>
        </w:rPr>
        <w:t>Application: Discussion</w:t>
      </w:r>
      <w:r w:rsidR="003C1926">
        <w:rPr>
          <w:rFonts w:cstheme="minorHAnsi"/>
          <w:i/>
          <w:iCs/>
          <w:color w:val="FF0000"/>
        </w:rPr>
        <w:t xml:space="preserve"> </w:t>
      </w:r>
      <w:r w:rsidR="00804A04">
        <w:rPr>
          <w:rFonts w:cstheme="minorHAnsi"/>
          <w:i/>
          <w:iCs/>
          <w:color w:val="FF0000"/>
        </w:rPr>
        <w:t>5</w:t>
      </w:r>
      <w:r w:rsidRPr="00C87BC4">
        <w:rPr>
          <w:rFonts w:cstheme="minorHAnsi"/>
          <w:i/>
          <w:iCs/>
          <w:color w:val="FF0000"/>
        </w:rPr>
        <w:t xml:space="preserve">: Offensive and irresponsible branding </w:t>
      </w:r>
    </w:p>
    <w:p w14:paraId="2CD4FBE4" w14:textId="172B4444" w:rsidR="008123D9" w:rsidRPr="003B1584" w:rsidRDefault="008123D9" w:rsidP="733C247A">
      <w:pPr>
        <w:pBdr>
          <w:bottom w:val="single" w:sz="4" w:space="1" w:color="000000"/>
        </w:pBdr>
        <w:rPr>
          <w:b/>
          <w:bCs/>
          <w:sz w:val="24"/>
          <w:szCs w:val="24"/>
        </w:rPr>
      </w:pPr>
      <w:r w:rsidRPr="733C247A">
        <w:rPr>
          <w:b/>
          <w:bCs/>
          <w:sz w:val="24"/>
          <w:szCs w:val="24"/>
        </w:rPr>
        <w:t xml:space="preserve">Branding </w:t>
      </w:r>
      <w:r w:rsidR="00916C3F" w:rsidRPr="733C247A">
        <w:rPr>
          <w:b/>
          <w:bCs/>
          <w:sz w:val="24"/>
          <w:szCs w:val="24"/>
        </w:rPr>
        <w:t xml:space="preserve">in the Context Part II </w:t>
      </w:r>
    </w:p>
    <w:p w14:paraId="4C21CC3C" w14:textId="7DF97C79" w:rsidR="001343AE" w:rsidRPr="009F5F0F" w:rsidRDefault="001343AE" w:rsidP="008123D9">
      <w:pPr>
        <w:pStyle w:val="ListParagraph"/>
        <w:numPr>
          <w:ilvl w:val="0"/>
          <w:numId w:val="47"/>
        </w:numPr>
        <w:rPr>
          <w:rFonts w:cstheme="minorHAnsi"/>
        </w:rPr>
      </w:pPr>
      <w:r w:rsidRPr="009F5F0F">
        <w:rPr>
          <w:rFonts w:cstheme="minorHAnsi"/>
        </w:rPr>
        <w:t>How has the COVID-19 pandemic changed consumers’ shopping behaviors?</w:t>
      </w:r>
    </w:p>
    <w:p w14:paraId="2B6F17E4" w14:textId="29556574" w:rsidR="008123D9" w:rsidRPr="009F5F0F" w:rsidRDefault="008123D9" w:rsidP="008123D9">
      <w:pPr>
        <w:pStyle w:val="ListParagraph"/>
        <w:numPr>
          <w:ilvl w:val="0"/>
          <w:numId w:val="47"/>
        </w:numPr>
        <w:rPr>
          <w:rFonts w:cstheme="minorHAnsi"/>
        </w:rPr>
      </w:pPr>
      <w:r w:rsidRPr="009F5F0F">
        <w:rPr>
          <w:rFonts w:cstheme="minorHAnsi"/>
        </w:rPr>
        <w:t>Advertising in the pandemic: how international brands used COVID as a marketing tool</w:t>
      </w:r>
    </w:p>
    <w:p w14:paraId="5FF4425F" w14:textId="77777777" w:rsidR="008123D9" w:rsidRPr="00202A01" w:rsidRDefault="008123D9" w:rsidP="008123D9">
      <w:pPr>
        <w:pStyle w:val="ListParagraph"/>
        <w:numPr>
          <w:ilvl w:val="0"/>
          <w:numId w:val="47"/>
        </w:numPr>
        <w:rPr>
          <w:rFonts w:cstheme="minorHAnsi"/>
        </w:rPr>
      </w:pPr>
      <w:r w:rsidRPr="00202A01">
        <w:rPr>
          <w:rFonts w:cstheme="minorHAnsi"/>
        </w:rPr>
        <w:t xml:space="preserve">Crisis management: Proactive versus Reactive branding </w:t>
      </w:r>
    </w:p>
    <w:p w14:paraId="33842F18" w14:textId="12156779" w:rsidR="008123D9" w:rsidRPr="00202A01" w:rsidRDefault="008123D9" w:rsidP="008123D9">
      <w:pPr>
        <w:pStyle w:val="ListParagraph"/>
        <w:numPr>
          <w:ilvl w:val="0"/>
          <w:numId w:val="47"/>
        </w:numPr>
        <w:rPr>
          <w:rFonts w:cstheme="minorHAnsi"/>
        </w:rPr>
      </w:pPr>
      <w:r w:rsidRPr="00202A01">
        <w:rPr>
          <w:rFonts w:cstheme="minorHAnsi"/>
        </w:rPr>
        <w:t xml:space="preserve">How fashion brands take advantage of blockchain technology? </w:t>
      </w:r>
    </w:p>
    <w:p w14:paraId="5A2F49CC" w14:textId="1B2F50A7" w:rsidR="00FF3B96" w:rsidRPr="00202A01" w:rsidRDefault="00FF3B96" w:rsidP="008123D9">
      <w:pPr>
        <w:pStyle w:val="ListParagraph"/>
        <w:numPr>
          <w:ilvl w:val="0"/>
          <w:numId w:val="47"/>
        </w:numPr>
        <w:rPr>
          <w:rFonts w:cstheme="minorHAnsi"/>
        </w:rPr>
      </w:pPr>
      <w:r w:rsidRPr="00202A01">
        <w:rPr>
          <w:rFonts w:cstheme="minorHAnsi"/>
        </w:rPr>
        <w:t xml:space="preserve">Metaverse </w:t>
      </w:r>
      <w:r w:rsidR="00BC21C1" w:rsidRPr="00202A01">
        <w:rPr>
          <w:rFonts w:cstheme="minorHAnsi"/>
        </w:rPr>
        <w:t xml:space="preserve">marketing services </w:t>
      </w:r>
    </w:p>
    <w:p w14:paraId="710F7346" w14:textId="77777777" w:rsidR="008123D9" w:rsidRPr="00202A01" w:rsidRDefault="008123D9" w:rsidP="008123D9">
      <w:pPr>
        <w:pStyle w:val="ListParagraph"/>
        <w:numPr>
          <w:ilvl w:val="0"/>
          <w:numId w:val="47"/>
        </w:numPr>
        <w:rPr>
          <w:rFonts w:cstheme="minorHAnsi"/>
        </w:rPr>
      </w:pPr>
      <w:r w:rsidRPr="00202A01">
        <w:rPr>
          <w:rFonts w:cstheme="minorHAnsi"/>
        </w:rPr>
        <w:t xml:space="preserve">The B-Corp Fashion Brands to follow </w:t>
      </w:r>
    </w:p>
    <w:p w14:paraId="78C6302C" w14:textId="6195753E" w:rsidR="008123D9" w:rsidRPr="00202A01" w:rsidRDefault="008123D9" w:rsidP="008123D9">
      <w:pPr>
        <w:pStyle w:val="ListParagraph"/>
        <w:numPr>
          <w:ilvl w:val="0"/>
          <w:numId w:val="47"/>
        </w:numPr>
        <w:rPr>
          <w:rFonts w:cstheme="minorHAnsi"/>
        </w:rPr>
      </w:pPr>
      <w:bookmarkStart w:id="4" w:name="_Hlk108797188"/>
      <w:r w:rsidRPr="00202A01">
        <w:rPr>
          <w:rFonts w:cstheme="minorHAnsi"/>
        </w:rPr>
        <w:t xml:space="preserve">The </w:t>
      </w:r>
      <w:r w:rsidR="00910688" w:rsidRPr="00202A01">
        <w:rPr>
          <w:rFonts w:cstheme="minorHAnsi"/>
        </w:rPr>
        <w:t>Sustainable</w:t>
      </w:r>
      <w:r w:rsidRPr="00202A01">
        <w:rPr>
          <w:rFonts w:cstheme="minorHAnsi"/>
        </w:rPr>
        <w:t xml:space="preserve"> Fashion Brand to follow </w:t>
      </w:r>
      <w:r w:rsidR="00C55275" w:rsidRPr="00202A01">
        <w:rPr>
          <w:rFonts w:cstheme="minorHAnsi"/>
        </w:rPr>
        <w:t>I</w:t>
      </w:r>
    </w:p>
    <w:p w14:paraId="3429121B" w14:textId="1BFE4CBD" w:rsidR="00C55275" w:rsidRPr="00202A01" w:rsidRDefault="00C55275" w:rsidP="00C55275">
      <w:pPr>
        <w:pStyle w:val="ListParagraph"/>
        <w:numPr>
          <w:ilvl w:val="0"/>
          <w:numId w:val="47"/>
        </w:numPr>
        <w:rPr>
          <w:rFonts w:cstheme="minorHAnsi"/>
        </w:rPr>
      </w:pPr>
      <w:r w:rsidRPr="00202A01">
        <w:rPr>
          <w:rFonts w:cstheme="minorHAnsi"/>
        </w:rPr>
        <w:t xml:space="preserve">The </w:t>
      </w:r>
      <w:r w:rsidR="00910688" w:rsidRPr="00202A01">
        <w:rPr>
          <w:rFonts w:cstheme="minorHAnsi"/>
        </w:rPr>
        <w:t xml:space="preserve">Sustainable </w:t>
      </w:r>
      <w:r w:rsidRPr="00202A01">
        <w:rPr>
          <w:rFonts w:cstheme="minorHAnsi"/>
        </w:rPr>
        <w:t>Fashion Brand to follow II</w:t>
      </w:r>
    </w:p>
    <w:bookmarkEnd w:id="4"/>
    <w:p w14:paraId="66330FFA" w14:textId="65E18044" w:rsidR="008123D9" w:rsidRDefault="008123D9" w:rsidP="008123D9">
      <w:pPr>
        <w:pStyle w:val="ListParagraph"/>
        <w:numPr>
          <w:ilvl w:val="0"/>
          <w:numId w:val="47"/>
        </w:numPr>
        <w:rPr>
          <w:rFonts w:cstheme="minorHAnsi"/>
        </w:rPr>
      </w:pPr>
      <w:r w:rsidRPr="00202A01">
        <w:rPr>
          <w:rFonts w:cstheme="minorHAnsi"/>
        </w:rPr>
        <w:t xml:space="preserve">Digital Fashion Brands </w:t>
      </w:r>
      <w:r w:rsidR="002A66D3">
        <w:rPr>
          <w:rFonts w:cstheme="minorHAnsi"/>
        </w:rPr>
        <w:t>to follow</w:t>
      </w:r>
    </w:p>
    <w:p w14:paraId="673A27FA" w14:textId="5DD6508E" w:rsidR="008123D9" w:rsidRDefault="002A66D3" w:rsidP="002A66D3">
      <w:pPr>
        <w:pStyle w:val="ListParagraph"/>
        <w:numPr>
          <w:ilvl w:val="0"/>
          <w:numId w:val="47"/>
        </w:numPr>
        <w:rPr>
          <w:rFonts w:cstheme="minorHAnsi"/>
        </w:rPr>
      </w:pPr>
      <w:r w:rsidRPr="00556D1E">
        <w:rPr>
          <w:rFonts w:cstheme="minorHAnsi"/>
        </w:rPr>
        <w:t xml:space="preserve">Successful stories of </w:t>
      </w:r>
      <w:r w:rsidRPr="0079511D">
        <w:rPr>
          <w:rFonts w:cstheme="minorHAnsi"/>
        </w:rPr>
        <w:t xml:space="preserve">celebrity brands </w:t>
      </w:r>
    </w:p>
    <w:p w14:paraId="206175E1" w14:textId="77777777" w:rsidR="00C87BC4" w:rsidRPr="008A66CC" w:rsidRDefault="00C87BC4" w:rsidP="00C87BC4">
      <w:pPr>
        <w:pStyle w:val="ListParagraph"/>
        <w:numPr>
          <w:ilvl w:val="0"/>
          <w:numId w:val="47"/>
        </w:numPr>
        <w:rPr>
          <w:rFonts w:cstheme="minorHAnsi"/>
        </w:rPr>
      </w:pPr>
      <w:r w:rsidRPr="00202A01">
        <w:rPr>
          <w:rFonts w:cstheme="minorHAnsi"/>
        </w:rPr>
        <w:t>T</w:t>
      </w:r>
      <w:r w:rsidRPr="00202A01">
        <w:rPr>
          <w:rFonts w:eastAsia="Times New Roman" w:cstheme="minorHAnsi"/>
          <w:color w:val="202124"/>
        </w:rPr>
        <w:t>he Most Iconic Sustainable Fashion Campaigns</w:t>
      </w:r>
    </w:p>
    <w:p w14:paraId="01DD430A" w14:textId="55F408C3" w:rsidR="00C87BC4" w:rsidRDefault="00C87BC4" w:rsidP="00C87BC4">
      <w:pPr>
        <w:pStyle w:val="ListParagraph"/>
        <w:numPr>
          <w:ilvl w:val="0"/>
          <w:numId w:val="47"/>
        </w:numPr>
        <w:rPr>
          <w:rFonts w:cstheme="minorHAnsi"/>
        </w:rPr>
      </w:pPr>
      <w:r>
        <w:rPr>
          <w:rFonts w:cstheme="minorHAnsi"/>
        </w:rPr>
        <w:t>The Naked Brand movie</w:t>
      </w:r>
    </w:p>
    <w:p w14:paraId="435E9879" w14:textId="2E4E69AD" w:rsidR="006D0F16" w:rsidRPr="006D0F16" w:rsidRDefault="006D0F16" w:rsidP="006D0F16">
      <w:pPr>
        <w:pStyle w:val="ListParagraph"/>
        <w:ind w:left="1440"/>
        <w:rPr>
          <w:rFonts w:cstheme="minorHAnsi"/>
          <w:i/>
          <w:iCs/>
          <w:color w:val="FF0000"/>
        </w:rPr>
      </w:pPr>
      <w:r>
        <w:rPr>
          <w:rFonts w:cstheme="minorHAnsi"/>
          <w:i/>
          <w:iCs/>
          <w:color w:val="FF0000"/>
        </w:rPr>
        <w:t xml:space="preserve">Quiz: </w:t>
      </w:r>
      <w:r w:rsidRPr="006D0F16">
        <w:rPr>
          <w:rFonts w:cstheme="minorHAnsi"/>
          <w:i/>
          <w:iCs/>
          <w:color w:val="FF0000"/>
        </w:rPr>
        <w:t xml:space="preserve">Textiles waste collection branding activity </w:t>
      </w:r>
      <w:r>
        <w:rPr>
          <w:rFonts w:cstheme="minorHAnsi"/>
          <w:i/>
          <w:iCs/>
          <w:color w:val="FF0000"/>
        </w:rPr>
        <w:t>(open entire semester)</w:t>
      </w:r>
    </w:p>
    <w:p w14:paraId="4CC7323F" w14:textId="4DA90C3E" w:rsidR="00916C3F" w:rsidRPr="00C87BC4" w:rsidRDefault="00903BE8" w:rsidP="00C87BC4">
      <w:pPr>
        <w:pStyle w:val="ListParagraph"/>
        <w:ind w:left="1440"/>
        <w:rPr>
          <w:rFonts w:cstheme="minorHAnsi"/>
          <w:i/>
          <w:color w:val="FF0000"/>
        </w:rPr>
      </w:pPr>
      <w:r w:rsidRPr="00C87BC4">
        <w:rPr>
          <w:rFonts w:cstheme="minorHAnsi"/>
          <w:i/>
          <w:color w:val="FF0000"/>
        </w:rPr>
        <w:t xml:space="preserve">Application: </w:t>
      </w:r>
      <w:r w:rsidR="00C87BC4" w:rsidRPr="00C87BC4">
        <w:rPr>
          <w:rFonts w:cstheme="minorHAnsi"/>
          <w:i/>
          <w:color w:val="FF0000"/>
        </w:rPr>
        <w:t>Application: Brand Development Lab- Final Phase</w:t>
      </w:r>
    </w:p>
    <w:p w14:paraId="3CEA1B8F" w14:textId="77777777" w:rsidR="008123D9" w:rsidRPr="009D0390" w:rsidRDefault="008123D9" w:rsidP="008123D9">
      <w:pPr>
        <w:pBdr>
          <w:top w:val="single" w:sz="4" w:space="1" w:color="auto"/>
          <w:bottom w:val="single" w:sz="4" w:space="1" w:color="auto"/>
        </w:pBdr>
        <w:shd w:val="clear" w:color="auto" w:fill="AEAAAA" w:themeFill="background2" w:themeFillShade="BF"/>
        <w:rPr>
          <w:b/>
          <w:bCs/>
          <w:sz w:val="28"/>
          <w:szCs w:val="28"/>
        </w:rPr>
      </w:pPr>
      <w:r w:rsidRPr="008C3027">
        <w:rPr>
          <w:b/>
          <w:bCs/>
          <w:sz w:val="28"/>
          <w:szCs w:val="28"/>
        </w:rPr>
        <w:t xml:space="preserve">Course Requirements </w:t>
      </w:r>
    </w:p>
    <w:tbl>
      <w:tblPr>
        <w:tblStyle w:val="TableGrid"/>
        <w:tblW w:w="0" w:type="auto"/>
        <w:tblLook w:val="04A0" w:firstRow="1" w:lastRow="0" w:firstColumn="1" w:lastColumn="0" w:noHBand="0" w:noVBand="1"/>
      </w:tblPr>
      <w:tblGrid>
        <w:gridCol w:w="5103"/>
        <w:gridCol w:w="2092"/>
        <w:gridCol w:w="2155"/>
      </w:tblGrid>
      <w:tr w:rsidR="008123D9" w:rsidRPr="00BB5B42" w14:paraId="2EBC87C2" w14:textId="77777777" w:rsidTr="00731C6F">
        <w:tc>
          <w:tcPr>
            <w:tcW w:w="5103" w:type="dxa"/>
          </w:tcPr>
          <w:p w14:paraId="7C300301" w14:textId="77777777" w:rsidR="008123D9" w:rsidRPr="00BB5B42" w:rsidRDefault="008123D9" w:rsidP="00731C6F">
            <w:pPr>
              <w:rPr>
                <w:b/>
                <w:bCs/>
                <w:color w:val="FF0000"/>
              </w:rPr>
            </w:pPr>
            <w:r w:rsidRPr="00BB5B42">
              <w:rPr>
                <w:rFonts w:cstheme="minorHAnsi"/>
                <w:b/>
                <w:bCs/>
                <w:i/>
              </w:rPr>
              <w:t>Assignment</w:t>
            </w:r>
          </w:p>
        </w:tc>
        <w:tc>
          <w:tcPr>
            <w:tcW w:w="2092" w:type="dxa"/>
          </w:tcPr>
          <w:p w14:paraId="58F03732" w14:textId="77777777" w:rsidR="008123D9" w:rsidRPr="00BB5B42" w:rsidRDefault="008123D9" w:rsidP="00731C6F">
            <w:pPr>
              <w:rPr>
                <w:b/>
                <w:bCs/>
                <w:i/>
                <w:iCs/>
                <w:color w:val="FF0000"/>
              </w:rPr>
            </w:pPr>
            <w:r w:rsidRPr="00BB5B42">
              <w:rPr>
                <w:b/>
                <w:bCs/>
                <w:i/>
                <w:iCs/>
              </w:rPr>
              <w:t xml:space="preserve">Points available </w:t>
            </w:r>
          </w:p>
        </w:tc>
        <w:tc>
          <w:tcPr>
            <w:tcW w:w="2155" w:type="dxa"/>
          </w:tcPr>
          <w:p w14:paraId="1282607E" w14:textId="77777777" w:rsidR="008123D9" w:rsidRPr="00BB5B42" w:rsidRDefault="008123D9" w:rsidP="00731C6F">
            <w:pPr>
              <w:rPr>
                <w:b/>
                <w:bCs/>
                <w:color w:val="FF0000"/>
              </w:rPr>
            </w:pPr>
            <w:r w:rsidRPr="00BB5B42">
              <w:rPr>
                <w:rFonts w:cstheme="minorHAnsi"/>
                <w:b/>
                <w:bCs/>
                <w:i/>
              </w:rPr>
              <w:t>Percentage of Final Grade</w:t>
            </w:r>
          </w:p>
        </w:tc>
      </w:tr>
      <w:tr w:rsidR="002079D6" w:rsidRPr="00BB5B42" w14:paraId="1DEDBA02" w14:textId="77777777" w:rsidTr="00731C6F">
        <w:tc>
          <w:tcPr>
            <w:tcW w:w="5103" w:type="dxa"/>
          </w:tcPr>
          <w:p w14:paraId="25EB867A" w14:textId="13225B50" w:rsidR="002079D6" w:rsidRPr="00BB5B42" w:rsidRDefault="002079D6" w:rsidP="00731C6F">
            <w:pPr>
              <w:rPr>
                <w:rFonts w:cstheme="minorHAnsi"/>
                <w:i/>
              </w:rPr>
            </w:pPr>
            <w:r>
              <w:rPr>
                <w:rFonts w:cstheme="minorHAnsi"/>
                <w:i/>
              </w:rPr>
              <w:t xml:space="preserve">Exam </w:t>
            </w:r>
          </w:p>
        </w:tc>
        <w:tc>
          <w:tcPr>
            <w:tcW w:w="2092" w:type="dxa"/>
          </w:tcPr>
          <w:p w14:paraId="5792B628" w14:textId="10EF3B97" w:rsidR="002079D6" w:rsidRPr="00D645E7" w:rsidRDefault="002079D6" w:rsidP="00731C6F">
            <w:pPr>
              <w:rPr>
                <w:i/>
                <w:iCs/>
                <w:color w:val="FF0000"/>
              </w:rPr>
            </w:pPr>
            <w:r w:rsidRPr="00D645E7">
              <w:rPr>
                <w:i/>
                <w:iCs/>
                <w:color w:val="FF0000"/>
              </w:rPr>
              <w:t>200 points</w:t>
            </w:r>
          </w:p>
        </w:tc>
        <w:tc>
          <w:tcPr>
            <w:tcW w:w="2155" w:type="dxa"/>
          </w:tcPr>
          <w:p w14:paraId="32631372" w14:textId="1EF0BC35" w:rsidR="002079D6" w:rsidRPr="00D645E7" w:rsidRDefault="00D645E7" w:rsidP="00731C6F">
            <w:pPr>
              <w:rPr>
                <w:i/>
                <w:iCs/>
                <w:color w:val="FF0000"/>
              </w:rPr>
            </w:pPr>
            <w:r w:rsidRPr="00D645E7">
              <w:rPr>
                <w:i/>
                <w:iCs/>
                <w:color w:val="FF0000"/>
              </w:rPr>
              <w:t>25%</w:t>
            </w:r>
          </w:p>
        </w:tc>
      </w:tr>
      <w:tr w:rsidR="008123D9" w:rsidRPr="00BB5B42" w14:paraId="5A6039BD" w14:textId="77777777" w:rsidTr="00731C6F">
        <w:tc>
          <w:tcPr>
            <w:tcW w:w="5103" w:type="dxa"/>
          </w:tcPr>
          <w:p w14:paraId="541A0F25" w14:textId="215F90BF" w:rsidR="008123D9" w:rsidRPr="00BB5B42" w:rsidRDefault="008123D9" w:rsidP="00731C6F">
            <w:pPr>
              <w:rPr>
                <w:color w:val="FF0000"/>
              </w:rPr>
            </w:pPr>
            <w:r w:rsidRPr="00BB5B42">
              <w:rPr>
                <w:rFonts w:cstheme="minorHAnsi"/>
                <w:i/>
              </w:rPr>
              <w:t xml:space="preserve">Assignment –Quizzes x </w:t>
            </w:r>
            <w:r w:rsidR="00804A04">
              <w:rPr>
                <w:rFonts w:cstheme="minorHAnsi"/>
                <w:i/>
              </w:rPr>
              <w:t>6</w:t>
            </w:r>
            <w:r w:rsidRPr="00BB5B42">
              <w:rPr>
                <w:rFonts w:cstheme="minorHAnsi"/>
                <w:i/>
              </w:rPr>
              <w:t xml:space="preserve"> @ </w:t>
            </w:r>
            <w:r w:rsidR="003C1926">
              <w:rPr>
                <w:rFonts w:cstheme="minorHAnsi"/>
                <w:i/>
              </w:rPr>
              <w:t>30</w:t>
            </w:r>
            <w:r w:rsidRPr="00BB5B42">
              <w:rPr>
                <w:rFonts w:cstheme="minorHAnsi"/>
                <w:i/>
              </w:rPr>
              <w:t xml:space="preserve"> points each</w:t>
            </w:r>
          </w:p>
        </w:tc>
        <w:tc>
          <w:tcPr>
            <w:tcW w:w="2092" w:type="dxa"/>
          </w:tcPr>
          <w:p w14:paraId="06C3E1A6" w14:textId="664657A1" w:rsidR="008123D9" w:rsidRPr="00BB5B42" w:rsidRDefault="008123D9" w:rsidP="00731C6F">
            <w:pPr>
              <w:rPr>
                <w:i/>
                <w:iCs/>
                <w:color w:val="FF0000"/>
              </w:rPr>
            </w:pPr>
            <w:r w:rsidRPr="00BB5B42">
              <w:rPr>
                <w:i/>
                <w:iCs/>
                <w:color w:val="FF0000"/>
              </w:rPr>
              <w:t>1</w:t>
            </w:r>
            <w:r w:rsidR="00804A04">
              <w:rPr>
                <w:i/>
                <w:iCs/>
                <w:color w:val="FF0000"/>
              </w:rPr>
              <w:t>80</w:t>
            </w:r>
            <w:r w:rsidRPr="00BB5B42">
              <w:rPr>
                <w:i/>
                <w:iCs/>
                <w:color w:val="FF0000"/>
              </w:rPr>
              <w:t xml:space="preserve"> points </w:t>
            </w:r>
          </w:p>
        </w:tc>
        <w:tc>
          <w:tcPr>
            <w:tcW w:w="2155" w:type="dxa"/>
          </w:tcPr>
          <w:p w14:paraId="23B463AA" w14:textId="2F0E4F62" w:rsidR="008123D9" w:rsidRPr="00D645E7" w:rsidRDefault="00886F3A" w:rsidP="00731C6F">
            <w:pPr>
              <w:rPr>
                <w:i/>
                <w:iCs/>
                <w:color w:val="FF0000"/>
              </w:rPr>
            </w:pPr>
            <w:r w:rsidRPr="00D645E7">
              <w:rPr>
                <w:i/>
                <w:iCs/>
                <w:color w:val="FF0000"/>
              </w:rPr>
              <w:t>2</w:t>
            </w:r>
            <w:r w:rsidR="00D645E7" w:rsidRPr="00D645E7">
              <w:rPr>
                <w:i/>
                <w:iCs/>
                <w:color w:val="FF0000"/>
              </w:rPr>
              <w:t>2,5</w:t>
            </w:r>
            <w:r w:rsidR="008123D9" w:rsidRPr="00D645E7">
              <w:rPr>
                <w:i/>
                <w:iCs/>
                <w:color w:val="FF0000"/>
              </w:rPr>
              <w:t>%</w:t>
            </w:r>
          </w:p>
        </w:tc>
      </w:tr>
      <w:tr w:rsidR="008123D9" w:rsidRPr="00BB5B42" w14:paraId="2A6692B4" w14:textId="77777777" w:rsidTr="00731C6F">
        <w:tc>
          <w:tcPr>
            <w:tcW w:w="5103" w:type="dxa"/>
          </w:tcPr>
          <w:p w14:paraId="3893DE5A" w14:textId="77777777" w:rsidR="008123D9" w:rsidRPr="00BB5B42" w:rsidRDefault="008123D9" w:rsidP="00731C6F">
            <w:pPr>
              <w:rPr>
                <w:rFonts w:cstheme="minorHAnsi"/>
                <w:i/>
              </w:rPr>
            </w:pPr>
            <w:r w:rsidRPr="00BB5B42">
              <w:rPr>
                <w:rFonts w:cstheme="minorHAnsi"/>
                <w:i/>
              </w:rPr>
              <w:t xml:space="preserve">Assignment </w:t>
            </w:r>
          </w:p>
          <w:p w14:paraId="1BC6029B" w14:textId="6C795BBC" w:rsidR="008123D9" w:rsidRPr="00BB5B42" w:rsidRDefault="003C1926" w:rsidP="00731C6F">
            <w:pPr>
              <w:rPr>
                <w:color w:val="FF0000"/>
              </w:rPr>
            </w:pPr>
            <w:r>
              <w:rPr>
                <w:rFonts w:cstheme="minorHAnsi"/>
                <w:i/>
              </w:rPr>
              <w:t xml:space="preserve">5 </w:t>
            </w:r>
            <w:r w:rsidR="008123D9" w:rsidRPr="00BB5B42">
              <w:rPr>
                <w:rFonts w:cstheme="minorHAnsi"/>
                <w:i/>
              </w:rPr>
              <w:t xml:space="preserve">Discussion Forums @ </w:t>
            </w:r>
            <w:r>
              <w:rPr>
                <w:rFonts w:cstheme="minorHAnsi"/>
                <w:i/>
              </w:rPr>
              <w:t>30</w:t>
            </w:r>
            <w:r w:rsidR="008123D9" w:rsidRPr="00BB5B42">
              <w:rPr>
                <w:rFonts w:cstheme="minorHAnsi"/>
                <w:i/>
              </w:rPr>
              <w:t xml:space="preserve"> points each</w:t>
            </w:r>
          </w:p>
        </w:tc>
        <w:tc>
          <w:tcPr>
            <w:tcW w:w="2092" w:type="dxa"/>
          </w:tcPr>
          <w:p w14:paraId="165EBAF8" w14:textId="77777777" w:rsidR="008123D9" w:rsidRPr="00BB5B42" w:rsidRDefault="008123D9" w:rsidP="00731C6F">
            <w:pPr>
              <w:rPr>
                <w:i/>
                <w:iCs/>
                <w:color w:val="FF0000"/>
              </w:rPr>
            </w:pPr>
            <w:r w:rsidRPr="00BB5B42">
              <w:rPr>
                <w:i/>
                <w:iCs/>
                <w:color w:val="FF0000"/>
              </w:rPr>
              <w:t xml:space="preserve">150 points </w:t>
            </w:r>
          </w:p>
        </w:tc>
        <w:tc>
          <w:tcPr>
            <w:tcW w:w="2155" w:type="dxa"/>
          </w:tcPr>
          <w:p w14:paraId="4B377A95" w14:textId="6AA7F48E" w:rsidR="008123D9" w:rsidRPr="00D645E7" w:rsidRDefault="00D645E7" w:rsidP="00731C6F">
            <w:pPr>
              <w:rPr>
                <w:i/>
                <w:iCs/>
                <w:color w:val="FF0000"/>
              </w:rPr>
            </w:pPr>
            <w:r w:rsidRPr="00D645E7">
              <w:rPr>
                <w:i/>
                <w:iCs/>
                <w:color w:val="FF0000"/>
              </w:rPr>
              <w:t>18,5</w:t>
            </w:r>
            <w:r w:rsidR="008123D9" w:rsidRPr="00D645E7">
              <w:rPr>
                <w:i/>
                <w:iCs/>
                <w:color w:val="FF0000"/>
              </w:rPr>
              <w:t>%</w:t>
            </w:r>
          </w:p>
        </w:tc>
      </w:tr>
      <w:tr w:rsidR="008123D9" w:rsidRPr="00BB5B42" w14:paraId="7473BFB2" w14:textId="77777777" w:rsidTr="00731C6F">
        <w:tc>
          <w:tcPr>
            <w:tcW w:w="5103" w:type="dxa"/>
          </w:tcPr>
          <w:p w14:paraId="0AA7E436" w14:textId="77777777" w:rsidR="008123D9" w:rsidRPr="00BB5B42" w:rsidRDefault="008123D9" w:rsidP="00731C6F">
            <w:pPr>
              <w:rPr>
                <w:rFonts w:cstheme="minorHAnsi"/>
                <w:i/>
              </w:rPr>
            </w:pPr>
            <w:r w:rsidRPr="00BB5B42">
              <w:rPr>
                <w:rFonts w:cstheme="minorHAnsi"/>
                <w:i/>
              </w:rPr>
              <w:t xml:space="preserve">Assignment </w:t>
            </w:r>
          </w:p>
          <w:p w14:paraId="65EAAE14" w14:textId="77777777" w:rsidR="008123D9" w:rsidRPr="00BB5B42" w:rsidRDefault="008123D9" w:rsidP="00731C6F">
            <w:pPr>
              <w:rPr>
                <w:i/>
                <w:color w:val="FF0000"/>
              </w:rPr>
            </w:pPr>
            <w:r w:rsidRPr="00BB5B42">
              <w:rPr>
                <w:rFonts w:cstheme="minorHAnsi"/>
                <w:i/>
              </w:rPr>
              <w:t>Brand Development Lab- Mid-term Phase</w:t>
            </w:r>
          </w:p>
        </w:tc>
        <w:tc>
          <w:tcPr>
            <w:tcW w:w="2092" w:type="dxa"/>
          </w:tcPr>
          <w:p w14:paraId="77251386" w14:textId="6F6778DC" w:rsidR="008123D9" w:rsidRPr="00BB5B42" w:rsidRDefault="003F0531" w:rsidP="00731C6F">
            <w:pPr>
              <w:rPr>
                <w:b/>
                <w:bCs/>
                <w:color w:val="FF0000"/>
              </w:rPr>
            </w:pPr>
            <w:r>
              <w:rPr>
                <w:i/>
                <w:color w:val="FF0000"/>
              </w:rPr>
              <w:t>7</w:t>
            </w:r>
            <w:r w:rsidR="005559B4">
              <w:rPr>
                <w:i/>
                <w:color w:val="FF0000"/>
              </w:rPr>
              <w:t>0</w:t>
            </w:r>
            <w:r w:rsidR="008123D9" w:rsidRPr="00BB5B42">
              <w:rPr>
                <w:i/>
                <w:color w:val="FF0000"/>
              </w:rPr>
              <w:t xml:space="preserve"> points</w:t>
            </w:r>
          </w:p>
        </w:tc>
        <w:tc>
          <w:tcPr>
            <w:tcW w:w="2155" w:type="dxa"/>
          </w:tcPr>
          <w:p w14:paraId="646AE8D9" w14:textId="1D6F5F9E" w:rsidR="008123D9" w:rsidRPr="00D645E7" w:rsidRDefault="00D645E7" w:rsidP="00731C6F">
            <w:pPr>
              <w:rPr>
                <w:i/>
                <w:iCs/>
                <w:color w:val="FF0000"/>
              </w:rPr>
            </w:pPr>
            <w:r w:rsidRPr="00D645E7">
              <w:rPr>
                <w:i/>
                <w:iCs/>
                <w:color w:val="FF0000"/>
              </w:rPr>
              <w:t>9</w:t>
            </w:r>
            <w:r w:rsidR="008123D9" w:rsidRPr="00D645E7">
              <w:rPr>
                <w:i/>
                <w:iCs/>
                <w:color w:val="FF0000"/>
              </w:rPr>
              <w:t>%</w:t>
            </w:r>
          </w:p>
        </w:tc>
      </w:tr>
      <w:tr w:rsidR="008123D9" w:rsidRPr="00BB5B42" w14:paraId="0526DCFE" w14:textId="77777777" w:rsidTr="00731C6F">
        <w:tc>
          <w:tcPr>
            <w:tcW w:w="5103" w:type="dxa"/>
          </w:tcPr>
          <w:p w14:paraId="178DFAF7" w14:textId="77777777" w:rsidR="008123D9" w:rsidRPr="00BB5B42" w:rsidRDefault="008123D9" w:rsidP="00731C6F">
            <w:pPr>
              <w:rPr>
                <w:rFonts w:cstheme="minorHAnsi"/>
                <w:i/>
              </w:rPr>
            </w:pPr>
            <w:r w:rsidRPr="00BB5B42">
              <w:rPr>
                <w:rFonts w:cstheme="minorHAnsi"/>
                <w:i/>
              </w:rPr>
              <w:t xml:space="preserve">Assignment </w:t>
            </w:r>
          </w:p>
          <w:p w14:paraId="3CE18D67" w14:textId="77777777" w:rsidR="008123D9" w:rsidRPr="00BB5B42" w:rsidRDefault="008123D9" w:rsidP="00731C6F">
            <w:pPr>
              <w:rPr>
                <w:rFonts w:cstheme="minorHAnsi"/>
                <w:i/>
              </w:rPr>
            </w:pPr>
            <w:r w:rsidRPr="00BB5B42">
              <w:rPr>
                <w:rFonts w:cstheme="minorHAnsi"/>
                <w:i/>
              </w:rPr>
              <w:t>Brand Development Lab- Final Phase</w:t>
            </w:r>
          </w:p>
        </w:tc>
        <w:tc>
          <w:tcPr>
            <w:tcW w:w="2092" w:type="dxa"/>
          </w:tcPr>
          <w:p w14:paraId="33FA80AF" w14:textId="3EA83B33" w:rsidR="008123D9" w:rsidRPr="00BB5B42" w:rsidRDefault="008123D9" w:rsidP="00731C6F">
            <w:pPr>
              <w:rPr>
                <w:b/>
                <w:bCs/>
                <w:color w:val="FF0000"/>
              </w:rPr>
            </w:pPr>
            <w:r w:rsidRPr="00BB5B42">
              <w:rPr>
                <w:i/>
                <w:color w:val="FF0000"/>
              </w:rPr>
              <w:t>2</w:t>
            </w:r>
            <w:r w:rsidR="005559B4">
              <w:rPr>
                <w:i/>
                <w:color w:val="FF0000"/>
              </w:rPr>
              <w:t>00</w:t>
            </w:r>
            <w:r w:rsidRPr="00BB5B42">
              <w:rPr>
                <w:i/>
                <w:color w:val="FF0000"/>
              </w:rPr>
              <w:t xml:space="preserve"> points</w:t>
            </w:r>
          </w:p>
        </w:tc>
        <w:tc>
          <w:tcPr>
            <w:tcW w:w="2155" w:type="dxa"/>
          </w:tcPr>
          <w:p w14:paraId="2C27925E" w14:textId="6BB5E7B6" w:rsidR="008123D9" w:rsidRPr="00D645E7" w:rsidRDefault="00D645E7" w:rsidP="00731C6F">
            <w:pPr>
              <w:rPr>
                <w:i/>
                <w:iCs/>
                <w:color w:val="FF0000"/>
              </w:rPr>
            </w:pPr>
            <w:r w:rsidRPr="00D645E7">
              <w:rPr>
                <w:i/>
                <w:iCs/>
                <w:color w:val="FF0000"/>
              </w:rPr>
              <w:t>25</w:t>
            </w:r>
            <w:r w:rsidR="008123D9" w:rsidRPr="00D645E7">
              <w:rPr>
                <w:i/>
                <w:iCs/>
                <w:color w:val="FF0000"/>
              </w:rPr>
              <w:t>%</w:t>
            </w:r>
          </w:p>
        </w:tc>
      </w:tr>
      <w:tr w:rsidR="008123D9" w:rsidRPr="00BB5B42" w14:paraId="74B59D72" w14:textId="77777777" w:rsidTr="00731C6F">
        <w:tc>
          <w:tcPr>
            <w:tcW w:w="5103" w:type="dxa"/>
          </w:tcPr>
          <w:p w14:paraId="3EF8C2A2" w14:textId="77777777" w:rsidR="008123D9" w:rsidRPr="00BB5B42" w:rsidRDefault="008123D9" w:rsidP="00731C6F">
            <w:pPr>
              <w:rPr>
                <w:rFonts w:cstheme="minorHAnsi"/>
                <w:b/>
                <w:bCs/>
                <w:i/>
              </w:rPr>
            </w:pPr>
            <w:r w:rsidRPr="00BB5B42">
              <w:rPr>
                <w:rFonts w:cstheme="minorHAnsi"/>
                <w:b/>
                <w:bCs/>
                <w:i/>
              </w:rPr>
              <w:t>Total Points Possible</w:t>
            </w:r>
          </w:p>
        </w:tc>
        <w:tc>
          <w:tcPr>
            <w:tcW w:w="2092" w:type="dxa"/>
          </w:tcPr>
          <w:p w14:paraId="684F89D4" w14:textId="7F0FC556" w:rsidR="008123D9" w:rsidRPr="00BB5B42" w:rsidRDefault="002079D6" w:rsidP="00731C6F">
            <w:pPr>
              <w:rPr>
                <w:b/>
                <w:bCs/>
                <w:i/>
                <w:iCs/>
                <w:color w:val="FF0000"/>
              </w:rPr>
            </w:pPr>
            <w:r>
              <w:rPr>
                <w:b/>
                <w:bCs/>
                <w:i/>
                <w:iCs/>
                <w:color w:val="FF0000"/>
              </w:rPr>
              <w:t>8</w:t>
            </w:r>
            <w:r w:rsidR="008123D9" w:rsidRPr="00BB5B42">
              <w:rPr>
                <w:b/>
                <w:bCs/>
                <w:i/>
                <w:iCs/>
                <w:color w:val="FF0000"/>
              </w:rPr>
              <w:t>00 points</w:t>
            </w:r>
          </w:p>
        </w:tc>
        <w:tc>
          <w:tcPr>
            <w:tcW w:w="2155" w:type="dxa"/>
          </w:tcPr>
          <w:p w14:paraId="4E678712" w14:textId="77777777" w:rsidR="008123D9" w:rsidRPr="00D645E7" w:rsidRDefault="008123D9" w:rsidP="00731C6F">
            <w:pPr>
              <w:rPr>
                <w:b/>
                <w:bCs/>
                <w:i/>
                <w:iCs/>
                <w:color w:val="FF0000"/>
              </w:rPr>
            </w:pPr>
            <w:r w:rsidRPr="00D645E7">
              <w:rPr>
                <w:b/>
                <w:bCs/>
                <w:i/>
                <w:iCs/>
                <w:color w:val="FF0000"/>
              </w:rPr>
              <w:t>100%</w:t>
            </w:r>
          </w:p>
        </w:tc>
      </w:tr>
    </w:tbl>
    <w:p w14:paraId="43D18641" w14:textId="77777777" w:rsidR="008123D9" w:rsidRPr="00BB5B42" w:rsidRDefault="008123D9" w:rsidP="008123D9">
      <w:pPr>
        <w:spacing w:after="0" w:line="240" w:lineRule="auto"/>
        <w:rPr>
          <w:b/>
        </w:rPr>
      </w:pPr>
      <w:r w:rsidRPr="00BB5B42">
        <w:rPr>
          <w:b/>
          <w:bCs/>
        </w:rPr>
        <w:t xml:space="preserve">Grades are not curved. Grades will not be rounded. The points you earned will determine the grade you deserve. The final semester grade will be determined as follows: </w:t>
      </w:r>
      <w:r w:rsidRPr="00BB5B42">
        <w:rPr>
          <w:rFonts w:ascii="Calibri" w:hAnsi="Calibri" w:cs="Calibri"/>
          <w:color w:val="000000"/>
          <w:shd w:val="clear" w:color="auto" w:fill="FFFFFF"/>
        </w:rPr>
        <w:t xml:space="preserve">A = 90% and up; B = 80% or greater, and less than 90%; C = 70% or greater, and less than 80%; D = 60% or greater, and less than 70%; F = Less than 60%. </w:t>
      </w:r>
    </w:p>
    <w:p w14:paraId="581838DD" w14:textId="77777777" w:rsidR="008123D9" w:rsidRPr="00BB5B42" w:rsidRDefault="008123D9" w:rsidP="008123D9">
      <w:pPr>
        <w:spacing w:after="0" w:line="240" w:lineRule="auto"/>
        <w:rPr>
          <w:b/>
          <w:bCs/>
        </w:rPr>
      </w:pPr>
      <w:r w:rsidRPr="00BB5B42">
        <w:rPr>
          <w:b/>
          <w:bCs/>
        </w:rPr>
        <w:t>Policy on late work:</w:t>
      </w:r>
      <w:r w:rsidRPr="00BB5B42">
        <w:t xml:space="preserve"> Every late turn will be deducted (10%) per day of the submission.  </w:t>
      </w:r>
      <w:r w:rsidRPr="00BB5B42">
        <w:rPr>
          <w:b/>
          <w:bCs/>
        </w:rPr>
        <w:t xml:space="preserve"> </w:t>
      </w:r>
    </w:p>
    <w:p w14:paraId="344A5A8A" w14:textId="77777777" w:rsidR="008123D9" w:rsidRDefault="008123D9" w:rsidP="008123D9">
      <w:pPr>
        <w:rPr>
          <w:color w:val="000000" w:themeColor="text1"/>
          <w:u w:val="single"/>
        </w:rPr>
      </w:pPr>
    </w:p>
    <w:p w14:paraId="23803B53" w14:textId="77777777" w:rsidR="008123D9" w:rsidRPr="00CC17CD" w:rsidRDefault="008123D9" w:rsidP="008123D9">
      <w:pPr>
        <w:pBdr>
          <w:top w:val="single" w:sz="4" w:space="1" w:color="auto"/>
          <w:bottom w:val="single" w:sz="4" w:space="1" w:color="auto"/>
        </w:pBdr>
        <w:shd w:val="clear" w:color="auto" w:fill="AEAAAA" w:themeFill="background2" w:themeFillShade="BF"/>
        <w:rPr>
          <w:b/>
          <w:bCs/>
          <w:sz w:val="28"/>
          <w:szCs w:val="28"/>
        </w:rPr>
      </w:pPr>
      <w:r w:rsidRPr="00CC17CD">
        <w:rPr>
          <w:b/>
          <w:bCs/>
          <w:sz w:val="28"/>
          <w:szCs w:val="28"/>
        </w:rPr>
        <w:lastRenderedPageBreak/>
        <w:t xml:space="preserve">Assignment description </w:t>
      </w:r>
    </w:p>
    <w:p w14:paraId="097094CE" w14:textId="77777777" w:rsidR="008123D9" w:rsidRDefault="008123D9" w:rsidP="008123D9">
      <w:pPr>
        <w:rPr>
          <w:b/>
          <w:bCs/>
          <w:color w:val="000000" w:themeColor="text1"/>
          <w:sz w:val="24"/>
          <w:szCs w:val="24"/>
        </w:rPr>
      </w:pPr>
      <w:r w:rsidRPr="00947ADF">
        <w:rPr>
          <w:b/>
          <w:bCs/>
          <w:color w:val="000000" w:themeColor="text1"/>
          <w:sz w:val="24"/>
          <w:szCs w:val="24"/>
        </w:rPr>
        <w:t>Exam</w:t>
      </w:r>
    </w:p>
    <w:p w14:paraId="3F095869" w14:textId="02E8B0ED" w:rsidR="008123D9" w:rsidRPr="00FA254C" w:rsidRDefault="001868AF" w:rsidP="008123D9">
      <w:r>
        <w:t>E</w:t>
      </w:r>
      <w:r w:rsidR="008123D9" w:rsidRPr="000B1024">
        <w:t>xam</w:t>
      </w:r>
      <w:r>
        <w:t xml:space="preserve"> </w:t>
      </w:r>
      <w:r w:rsidR="008123D9" w:rsidRPr="000B1024">
        <w:t>will be administered by using CANVAS. Exam will be divided purposefully between items to assess the student’s familiarity with</w:t>
      </w:r>
      <w:r w:rsidR="008123D9">
        <w:t xml:space="preserve"> </w:t>
      </w:r>
      <w:r w:rsidR="008123D9" w:rsidRPr="000B1024">
        <w:t xml:space="preserve">the </w:t>
      </w:r>
      <w:r w:rsidR="008123D9">
        <w:t xml:space="preserve">branding terminology, </w:t>
      </w:r>
      <w:r w:rsidR="008123D9" w:rsidRPr="000B1024">
        <w:t>reading materials</w:t>
      </w:r>
      <w:r w:rsidR="008123D9">
        <w:t xml:space="preserve"> and</w:t>
      </w:r>
      <w:r w:rsidR="008123D9" w:rsidRPr="000B1024">
        <w:t xml:space="preserve"> </w:t>
      </w:r>
      <w:r w:rsidR="008123D9">
        <w:t>brand cases</w:t>
      </w:r>
      <w:r w:rsidR="008123D9" w:rsidRPr="000B1024">
        <w:t xml:space="preserve"> presented in </w:t>
      </w:r>
      <w:r w:rsidR="008123D9">
        <w:t xml:space="preserve">the </w:t>
      </w:r>
      <w:r w:rsidR="008123D9" w:rsidRPr="000B1024">
        <w:t>class.</w:t>
      </w:r>
      <w:r w:rsidR="008123D9">
        <w:t xml:space="preserve"> Question format: multiple choices, true/false, essay, matching. </w:t>
      </w:r>
    </w:p>
    <w:p w14:paraId="6491891C" w14:textId="77777777" w:rsidR="008123D9" w:rsidRDefault="008123D9" w:rsidP="008123D9">
      <w:pPr>
        <w:rPr>
          <w:b/>
          <w:bCs/>
          <w:color w:val="000000" w:themeColor="text1"/>
          <w:sz w:val="24"/>
          <w:szCs w:val="24"/>
        </w:rPr>
      </w:pPr>
      <w:r w:rsidRPr="00947ADF">
        <w:rPr>
          <w:b/>
          <w:bCs/>
          <w:color w:val="000000" w:themeColor="text1"/>
          <w:sz w:val="24"/>
          <w:szCs w:val="24"/>
        </w:rPr>
        <w:t xml:space="preserve">Quiz </w:t>
      </w:r>
    </w:p>
    <w:p w14:paraId="3E45F6A0" w14:textId="4061AE5A" w:rsidR="008123D9" w:rsidRDefault="001868AF" w:rsidP="008123D9">
      <w:r>
        <w:t>Q</w:t>
      </w:r>
      <w:r w:rsidR="008123D9">
        <w:t>uizzes</w:t>
      </w:r>
      <w:r w:rsidR="008123D9" w:rsidRPr="000B1024">
        <w:t xml:space="preserve"> will be administered by using CANVAS. </w:t>
      </w:r>
      <w:r w:rsidR="008123D9">
        <w:t xml:space="preserve">Quiz questions intend </w:t>
      </w:r>
      <w:r w:rsidR="008123D9" w:rsidRPr="000B1024">
        <w:t xml:space="preserve">to assess the student’s </w:t>
      </w:r>
      <w:r w:rsidR="008123D9">
        <w:t xml:space="preserve">capability to practically apply the knowledge </w:t>
      </w:r>
      <w:r w:rsidR="008123D9" w:rsidRPr="000E09F2">
        <w:rPr>
          <w:rFonts w:cstheme="minorHAnsi"/>
        </w:rPr>
        <w:t xml:space="preserve">they gained in the weekly modules. </w:t>
      </w:r>
      <w:r w:rsidR="008123D9">
        <w:rPr>
          <w:rFonts w:cstheme="minorHAnsi"/>
        </w:rPr>
        <w:t xml:space="preserve">Many of the quizzes will include questions in the ‘essay format’ where students are expected to read a question (often real industry case and problem-related to the branding practice) and to submit a summary of </w:t>
      </w:r>
      <w:r w:rsidR="008123D9" w:rsidRPr="000E09F2">
        <w:rPr>
          <w:rFonts w:cstheme="minorHAnsi"/>
          <w:color w:val="202124"/>
          <w:shd w:val="clear" w:color="auto" w:fill="FFFFFF"/>
        </w:rPr>
        <w:t xml:space="preserve">application </w:t>
      </w:r>
      <w:r w:rsidR="008123D9">
        <w:rPr>
          <w:rFonts w:cstheme="minorHAnsi"/>
          <w:color w:val="202124"/>
          <w:shd w:val="clear" w:color="auto" w:fill="FFFFFF"/>
        </w:rPr>
        <w:t xml:space="preserve">answer/s which </w:t>
      </w:r>
      <w:r w:rsidR="008123D9" w:rsidRPr="000E09F2">
        <w:rPr>
          <w:rFonts w:cstheme="minorHAnsi"/>
          <w:b/>
          <w:bCs/>
          <w:color w:val="202124"/>
          <w:shd w:val="clear" w:color="auto" w:fill="FFFFFF"/>
        </w:rPr>
        <w:t xml:space="preserve">involve proposing </w:t>
      </w:r>
      <w:r w:rsidR="008123D9">
        <w:rPr>
          <w:rFonts w:cstheme="minorHAnsi"/>
          <w:b/>
          <w:bCs/>
          <w:color w:val="202124"/>
          <w:shd w:val="clear" w:color="auto" w:fill="FFFFFF"/>
        </w:rPr>
        <w:t>solutions</w:t>
      </w:r>
      <w:r w:rsidR="008123D9" w:rsidRPr="000E09F2">
        <w:rPr>
          <w:rFonts w:cstheme="minorHAnsi"/>
          <w:b/>
          <w:bCs/>
          <w:color w:val="202124"/>
          <w:shd w:val="clear" w:color="auto" w:fill="FFFFFF"/>
        </w:rPr>
        <w:t xml:space="preserve"> to the branding problem, or</w:t>
      </w:r>
      <w:r w:rsidR="008123D9">
        <w:rPr>
          <w:rFonts w:cstheme="minorHAnsi"/>
          <w:color w:val="202124"/>
          <w:shd w:val="clear" w:color="auto" w:fill="FFFFFF"/>
        </w:rPr>
        <w:t xml:space="preserve"> </w:t>
      </w:r>
      <w:r w:rsidR="008123D9" w:rsidRPr="000E09F2">
        <w:rPr>
          <w:rFonts w:cstheme="minorHAnsi"/>
          <w:b/>
          <w:bCs/>
          <w:color w:val="202124"/>
          <w:shd w:val="clear" w:color="auto" w:fill="FFFFFF"/>
        </w:rPr>
        <w:t>making a claim or argument based on theory, supported by empirical evidence</w:t>
      </w:r>
      <w:r w:rsidR="008123D9" w:rsidRPr="000E09F2">
        <w:rPr>
          <w:rFonts w:cstheme="minorHAnsi"/>
          <w:color w:val="202124"/>
          <w:shd w:val="clear" w:color="auto" w:fill="FFFFFF"/>
        </w:rPr>
        <w:t>.</w:t>
      </w:r>
    </w:p>
    <w:p w14:paraId="04458459" w14:textId="5A1F8115" w:rsidR="008123D9" w:rsidRPr="00FA254C" w:rsidRDefault="008123D9" w:rsidP="008123D9">
      <w:r>
        <w:t xml:space="preserve">Question format: multiple choices, true/false, essay, matching. </w:t>
      </w:r>
    </w:p>
    <w:p w14:paraId="79F2EE72" w14:textId="77777777" w:rsidR="008123D9" w:rsidRDefault="008123D9" w:rsidP="008123D9">
      <w:pPr>
        <w:rPr>
          <w:b/>
          <w:bCs/>
          <w:color w:val="000000" w:themeColor="text1"/>
          <w:sz w:val="24"/>
          <w:szCs w:val="24"/>
        </w:rPr>
      </w:pPr>
      <w:r w:rsidRPr="00947ADF">
        <w:rPr>
          <w:b/>
          <w:bCs/>
          <w:color w:val="000000" w:themeColor="text1"/>
          <w:sz w:val="24"/>
          <w:szCs w:val="24"/>
        </w:rPr>
        <w:t xml:space="preserve">Discussion </w:t>
      </w:r>
    </w:p>
    <w:p w14:paraId="77B27A61" w14:textId="193A1F64" w:rsidR="008123D9" w:rsidRDefault="008123D9" w:rsidP="008123D9">
      <w:pPr>
        <w:jc w:val="both"/>
        <w:rPr>
          <w:color w:val="FF0000"/>
        </w:rPr>
      </w:pPr>
      <w:r w:rsidRPr="00595B6D">
        <w:t xml:space="preserve">An extremely </w:t>
      </w:r>
      <w:r>
        <w:t xml:space="preserve">important part of the class will involve your contribution to online case discussions. There are several reasons why class participation is weighted </w:t>
      </w:r>
      <w:r w:rsidR="001868AF">
        <w:t>more than</w:t>
      </w:r>
      <w:r>
        <w:t xml:space="preserve"> 1</w:t>
      </w:r>
      <w:r w:rsidR="001868AF">
        <w:t>0</w:t>
      </w:r>
      <w:r>
        <w:t>% in this class. First, those who prepare the most outside of class and participate most actively in class will be likely to learn the most from the class. Second, these students will also contribute greatly to the learning of other students in the class by encouraging thorough discussion of important case-related branding concepts and issues. Expectations: Post your response on the assigned topic before the deadline and actively respond to posts of at least two group peers</w:t>
      </w:r>
      <w:r w:rsidRPr="00C642D1">
        <w:t xml:space="preserve">. Late submissions for online discussions are not accepted! Please check </w:t>
      </w:r>
      <w:r>
        <w:t xml:space="preserve">the </w:t>
      </w:r>
      <w:r w:rsidRPr="00C642D1">
        <w:t xml:space="preserve">course syllabus for detailed info. </w:t>
      </w:r>
    </w:p>
    <w:p w14:paraId="2C063B9F" w14:textId="77777777" w:rsidR="008123D9" w:rsidRDefault="008123D9" w:rsidP="008123D9">
      <w:pPr>
        <w:rPr>
          <w:rFonts w:cstheme="minorHAnsi"/>
          <w:b/>
          <w:bCs/>
          <w:sz w:val="24"/>
          <w:szCs w:val="24"/>
        </w:rPr>
      </w:pPr>
      <w:r w:rsidRPr="00947ADF">
        <w:rPr>
          <w:rFonts w:cstheme="minorHAnsi"/>
          <w:b/>
          <w:bCs/>
          <w:sz w:val="24"/>
          <w:szCs w:val="24"/>
        </w:rPr>
        <w:t>Brand Development Lab- Mid-term Phase</w:t>
      </w:r>
    </w:p>
    <w:p w14:paraId="15CAE1E3" w14:textId="14FDEB0B" w:rsidR="008123D9" w:rsidRPr="001A7164" w:rsidRDefault="008123D9" w:rsidP="008123D9">
      <w:pPr>
        <w:rPr>
          <w:rFonts w:cstheme="minorHAnsi"/>
        </w:rPr>
      </w:pPr>
      <w:r w:rsidRPr="000849A9">
        <w:rPr>
          <w:rFonts w:cstheme="minorHAnsi"/>
        </w:rPr>
        <w:t xml:space="preserve">The purpose of the Brand Development Lab Project is to provide you with the opportunity to develop your own brand (real or hypothetical). This semester-long project is divided in two parts or two phases: mid-term phase and final phase. </w:t>
      </w:r>
    </w:p>
    <w:p w14:paraId="23488012" w14:textId="77777777" w:rsidR="008123D9" w:rsidRDefault="008123D9" w:rsidP="008123D9">
      <w:pPr>
        <w:rPr>
          <w:rFonts w:cstheme="minorHAnsi"/>
          <w:b/>
          <w:bCs/>
          <w:sz w:val="24"/>
          <w:szCs w:val="24"/>
        </w:rPr>
      </w:pPr>
      <w:r w:rsidRPr="00947ADF">
        <w:rPr>
          <w:rFonts w:cstheme="minorHAnsi"/>
          <w:b/>
          <w:bCs/>
          <w:sz w:val="24"/>
          <w:szCs w:val="24"/>
        </w:rPr>
        <w:t>Brand Development Lab Mid-term Phase</w:t>
      </w:r>
      <w:r>
        <w:rPr>
          <w:rFonts w:cstheme="minorHAnsi"/>
          <w:b/>
          <w:bCs/>
          <w:sz w:val="24"/>
          <w:szCs w:val="24"/>
        </w:rPr>
        <w:t xml:space="preserve"> expectations</w:t>
      </w:r>
    </w:p>
    <w:p w14:paraId="2F65F005" w14:textId="77777777" w:rsidR="008123D9" w:rsidRPr="000849A9" w:rsidRDefault="008123D9" w:rsidP="008123D9">
      <w:pPr>
        <w:rPr>
          <w:rFonts w:cstheme="minorHAnsi"/>
        </w:rPr>
      </w:pPr>
      <w:r w:rsidRPr="000849A9">
        <w:rPr>
          <w:rFonts w:cstheme="minorHAnsi"/>
        </w:rPr>
        <w:t xml:space="preserve">In the first part of the Brand Development Lab project, you will explain what your brand is and what your brand will offer in greater detail. Please read the following rubric carefully and make sure you comprehensively answer each of provided questions. Answering all questions increases the probability of receiving a higher grade. </w:t>
      </w:r>
    </w:p>
    <w:p w14:paraId="74B5B7DB" w14:textId="77777777" w:rsidR="008123D9" w:rsidRDefault="008123D9" w:rsidP="008123D9">
      <w:pPr>
        <w:rPr>
          <w:b/>
          <w:bCs/>
        </w:rPr>
      </w:pPr>
      <w:r w:rsidRPr="002B0F82">
        <w:rPr>
          <w:b/>
          <w:bCs/>
        </w:rPr>
        <w:t xml:space="preserve">Grade Rubric for the </w:t>
      </w:r>
      <w:r>
        <w:rPr>
          <w:b/>
          <w:bCs/>
        </w:rPr>
        <w:t>mid-term brand development lab</w:t>
      </w:r>
      <w:r w:rsidRPr="002B0F82">
        <w:rPr>
          <w:b/>
          <w:bCs/>
        </w:rPr>
        <w:t xml:space="preserve"> assignment: </w:t>
      </w:r>
    </w:p>
    <w:p w14:paraId="7A5B526A" w14:textId="77777777" w:rsidR="008123D9" w:rsidRPr="002B0F82" w:rsidRDefault="008123D9" w:rsidP="008123D9">
      <w:pPr>
        <w:pStyle w:val="ListParagraph"/>
        <w:numPr>
          <w:ilvl w:val="0"/>
          <w:numId w:val="24"/>
        </w:numPr>
      </w:pPr>
      <w:r w:rsidRPr="002B0F82">
        <w:t>Ask the instructor to approve your brand</w:t>
      </w:r>
      <w:r>
        <w:t xml:space="preserve"> idea</w:t>
      </w:r>
      <w:r w:rsidRPr="002B0F82">
        <w:t xml:space="preserve"> first. </w:t>
      </w:r>
      <w:r>
        <w:t xml:space="preserve">If you start working on a project without obtaining brand/project approval first may cause unnecessary problems down the road (and you may be asked to re-create your project if the brand is considered inadequate). </w:t>
      </w:r>
    </w:p>
    <w:p w14:paraId="1C75ACDD" w14:textId="77777777" w:rsidR="008123D9" w:rsidRPr="002B0F82" w:rsidRDefault="008123D9" w:rsidP="008123D9">
      <w:pPr>
        <w:pStyle w:val="ListParagraph"/>
        <w:numPr>
          <w:ilvl w:val="0"/>
          <w:numId w:val="24"/>
        </w:numPr>
        <w:rPr>
          <w:rFonts w:cstheme="minorHAnsi"/>
        </w:rPr>
      </w:pPr>
      <w:r w:rsidRPr="002B0F82">
        <w:rPr>
          <w:rFonts w:cstheme="minorHAnsi"/>
        </w:rPr>
        <w:lastRenderedPageBreak/>
        <w:t>Select the brand name/and logo by which your brand will be known. This can be something as straightforward as your own name, or initials or another brand name of your own choosing. What was your inspiration for starting your brand and giving the name and identity you selected?</w:t>
      </w:r>
    </w:p>
    <w:p w14:paraId="6975539A" w14:textId="77777777" w:rsidR="008123D9" w:rsidRPr="002B0F82" w:rsidRDefault="008123D9" w:rsidP="008123D9">
      <w:pPr>
        <w:pStyle w:val="ListParagraph"/>
        <w:numPr>
          <w:ilvl w:val="0"/>
          <w:numId w:val="24"/>
        </w:numPr>
        <w:rPr>
          <w:rFonts w:cstheme="minorHAnsi"/>
        </w:rPr>
      </w:pPr>
      <w:r w:rsidRPr="002B0F82">
        <w:rPr>
          <w:rFonts w:cstheme="minorHAnsi"/>
        </w:rPr>
        <w:t>Describe your unique brand story in more detail. (What is the essence of your brand? Why this particular brand is needed?). Justify its uniqueness, and necessity for this brand on the local, national or international market)</w:t>
      </w:r>
    </w:p>
    <w:p w14:paraId="5515396C" w14:textId="77777777" w:rsidR="008123D9" w:rsidRPr="002B0F82" w:rsidRDefault="008123D9" w:rsidP="008123D9">
      <w:pPr>
        <w:pStyle w:val="ListParagraph"/>
        <w:numPr>
          <w:ilvl w:val="0"/>
          <w:numId w:val="24"/>
        </w:numPr>
        <w:rPr>
          <w:rFonts w:cstheme="minorHAnsi"/>
        </w:rPr>
      </w:pPr>
      <w:r w:rsidRPr="002B0F82">
        <w:rPr>
          <w:rFonts w:cstheme="minorHAnsi"/>
        </w:rPr>
        <w:t xml:space="preserve">Describe your brand in more detail (what kind of products or services you offer; use words, images, or whatever is needed to describe your brand in greater detail).  Describe all activities related to your business operation (product sourcing, production (where, who and how), distribution (local, national, international), and pricing. In your answers to each of these questions be sure to explain why and how each of the proposed methods or activities will preserve and enhance the equity of your brand. </w:t>
      </w:r>
    </w:p>
    <w:p w14:paraId="2A48D574" w14:textId="77777777" w:rsidR="008123D9" w:rsidRPr="002B0F82" w:rsidRDefault="008123D9" w:rsidP="008123D9">
      <w:pPr>
        <w:pStyle w:val="ListParagraph"/>
        <w:numPr>
          <w:ilvl w:val="0"/>
          <w:numId w:val="24"/>
        </w:numPr>
        <w:rPr>
          <w:rFonts w:cstheme="minorHAnsi"/>
        </w:rPr>
      </w:pPr>
      <w:r w:rsidRPr="002B0F82">
        <w:rPr>
          <w:rFonts w:cstheme="minorHAnsi"/>
        </w:rPr>
        <w:t xml:space="preserve">What is the brand’s core identity? What is the brand extended identity? What is the brand’s personality? What are brand values? </w:t>
      </w:r>
    </w:p>
    <w:p w14:paraId="47318839" w14:textId="77777777" w:rsidR="008123D9" w:rsidRPr="002B0F82" w:rsidRDefault="008123D9" w:rsidP="008123D9">
      <w:pPr>
        <w:pStyle w:val="ListParagraph"/>
        <w:numPr>
          <w:ilvl w:val="0"/>
          <w:numId w:val="24"/>
        </w:numPr>
        <w:rPr>
          <w:rFonts w:cstheme="minorHAnsi"/>
        </w:rPr>
      </w:pPr>
      <w:r w:rsidRPr="002B0F82">
        <w:rPr>
          <w:rFonts w:cstheme="minorHAnsi"/>
        </w:rPr>
        <w:t xml:space="preserve">Define brand mission, and vision. </w:t>
      </w:r>
    </w:p>
    <w:p w14:paraId="5243DEAE" w14:textId="77777777" w:rsidR="008123D9" w:rsidRPr="002B0F82" w:rsidRDefault="008123D9" w:rsidP="008123D9">
      <w:pPr>
        <w:pStyle w:val="ListParagraph"/>
        <w:numPr>
          <w:ilvl w:val="0"/>
          <w:numId w:val="24"/>
        </w:numPr>
        <w:rPr>
          <w:rFonts w:cstheme="minorHAnsi"/>
        </w:rPr>
      </w:pPr>
      <w:r w:rsidRPr="002B0F82">
        <w:rPr>
          <w:rFonts w:cstheme="minorHAnsi"/>
        </w:rPr>
        <w:t xml:space="preserve">Define brand tagline and slogan. </w:t>
      </w:r>
    </w:p>
    <w:p w14:paraId="10C2893D" w14:textId="77777777" w:rsidR="008123D9" w:rsidRPr="002B0F82" w:rsidRDefault="008123D9" w:rsidP="008123D9">
      <w:pPr>
        <w:pStyle w:val="ListParagraph"/>
        <w:numPr>
          <w:ilvl w:val="0"/>
          <w:numId w:val="24"/>
        </w:numPr>
        <w:rPr>
          <w:rFonts w:cstheme="minorHAnsi"/>
        </w:rPr>
      </w:pPr>
      <w:r w:rsidRPr="002B0F82">
        <w:rPr>
          <w:rFonts w:cstheme="minorHAnsi"/>
        </w:rPr>
        <w:t>Who is your target market? Describe general characteristics of the target customer including demographic, geographic, behavioral, and psychographic aspects. If your brand operates locally, nationally, or internationally explain specifics of the local, national, and international market and why you think your brand would appeal to the specific target market and specific culture?</w:t>
      </w:r>
    </w:p>
    <w:p w14:paraId="12179C57" w14:textId="77777777" w:rsidR="008123D9" w:rsidRDefault="008123D9" w:rsidP="008123D9">
      <w:pPr>
        <w:rPr>
          <w:rFonts w:cstheme="minorHAnsi"/>
          <w:b/>
          <w:bCs/>
          <w:sz w:val="24"/>
          <w:szCs w:val="24"/>
        </w:rPr>
      </w:pPr>
      <w:r w:rsidRPr="00947ADF">
        <w:rPr>
          <w:rFonts w:cstheme="minorHAnsi"/>
          <w:b/>
          <w:bCs/>
          <w:sz w:val="24"/>
          <w:szCs w:val="24"/>
        </w:rPr>
        <w:t xml:space="preserve">Brand Development Lab </w:t>
      </w:r>
      <w:r>
        <w:rPr>
          <w:rFonts w:cstheme="minorHAnsi"/>
          <w:b/>
          <w:bCs/>
          <w:sz w:val="24"/>
          <w:szCs w:val="24"/>
        </w:rPr>
        <w:t xml:space="preserve">Final </w:t>
      </w:r>
      <w:r w:rsidRPr="00947ADF">
        <w:rPr>
          <w:rFonts w:cstheme="minorHAnsi"/>
          <w:b/>
          <w:bCs/>
          <w:sz w:val="24"/>
          <w:szCs w:val="24"/>
        </w:rPr>
        <w:t>Phase</w:t>
      </w:r>
      <w:r>
        <w:rPr>
          <w:rFonts w:cstheme="minorHAnsi"/>
          <w:b/>
          <w:bCs/>
          <w:sz w:val="24"/>
          <w:szCs w:val="24"/>
        </w:rPr>
        <w:t xml:space="preserve"> expectations </w:t>
      </w:r>
    </w:p>
    <w:p w14:paraId="2ED56B68" w14:textId="77777777" w:rsidR="008123D9" w:rsidRDefault="008123D9" w:rsidP="008123D9">
      <w:pPr>
        <w:rPr>
          <w:rFonts w:cstheme="minorHAnsi"/>
          <w:sz w:val="24"/>
          <w:szCs w:val="24"/>
        </w:rPr>
      </w:pPr>
      <w:r w:rsidRPr="00025B71">
        <w:rPr>
          <w:rFonts w:cstheme="minorHAnsi"/>
          <w:sz w:val="24"/>
          <w:szCs w:val="24"/>
        </w:rPr>
        <w:t xml:space="preserve">In the </w:t>
      </w:r>
      <w:r>
        <w:rPr>
          <w:rFonts w:cstheme="minorHAnsi"/>
          <w:sz w:val="24"/>
          <w:szCs w:val="24"/>
        </w:rPr>
        <w:t>second</w:t>
      </w:r>
      <w:r w:rsidRPr="00025B71">
        <w:rPr>
          <w:rFonts w:cstheme="minorHAnsi"/>
          <w:sz w:val="24"/>
          <w:szCs w:val="24"/>
        </w:rPr>
        <w:t xml:space="preserve"> </w:t>
      </w:r>
      <w:r>
        <w:rPr>
          <w:rFonts w:cstheme="minorHAnsi"/>
          <w:sz w:val="24"/>
          <w:szCs w:val="24"/>
        </w:rPr>
        <w:t xml:space="preserve">part of the Brand Development Lab project, you will submit your revised midterm project. A revised project means your initial project improved by adding missing parts and making sure you adopted all instructor’s suggestions (you will get them along with your midterm project grade). For example, if your midterm project lacked some substantial parts, you will add those parts in your revised version of the project. Additionally, in the final phase of this project, you will further develop, and polish your brand. You will also propose integrated brand promotional tools for your brand. </w:t>
      </w:r>
    </w:p>
    <w:p w14:paraId="4C86384B" w14:textId="77777777" w:rsidR="008123D9" w:rsidRDefault="008123D9" w:rsidP="008123D9">
      <w:pPr>
        <w:rPr>
          <w:rFonts w:cstheme="minorHAnsi"/>
          <w:sz w:val="24"/>
          <w:szCs w:val="24"/>
        </w:rPr>
      </w:pPr>
      <w:r>
        <w:rPr>
          <w:rFonts w:cstheme="minorHAnsi"/>
          <w:sz w:val="24"/>
          <w:szCs w:val="24"/>
        </w:rPr>
        <w:t xml:space="preserve">Please read the following rubric carefully and make sure you comprehensively answer each of provided questions. Answering all questions increases the probability of receiving a higher grade. </w:t>
      </w:r>
    </w:p>
    <w:p w14:paraId="542A61F9" w14:textId="77777777" w:rsidR="008123D9" w:rsidRPr="00460EA7" w:rsidRDefault="008123D9" w:rsidP="008123D9">
      <w:pPr>
        <w:rPr>
          <w:b/>
          <w:bCs/>
        </w:rPr>
      </w:pPr>
      <w:r w:rsidRPr="002B0F82">
        <w:rPr>
          <w:b/>
          <w:bCs/>
        </w:rPr>
        <w:t xml:space="preserve">Grade Rubric for the </w:t>
      </w:r>
      <w:r>
        <w:rPr>
          <w:b/>
          <w:bCs/>
        </w:rPr>
        <w:t>final brand development lab</w:t>
      </w:r>
      <w:r w:rsidRPr="002B0F82">
        <w:rPr>
          <w:b/>
          <w:bCs/>
        </w:rPr>
        <w:t xml:space="preserve"> assignment: </w:t>
      </w:r>
    </w:p>
    <w:p w14:paraId="78FD674B" w14:textId="77777777" w:rsidR="008123D9" w:rsidRPr="00460EA7" w:rsidRDefault="008123D9" w:rsidP="008123D9">
      <w:pPr>
        <w:pStyle w:val="ListParagraph"/>
        <w:numPr>
          <w:ilvl w:val="0"/>
          <w:numId w:val="21"/>
        </w:numPr>
        <w:rPr>
          <w:rFonts w:cstheme="minorHAnsi"/>
        </w:rPr>
      </w:pPr>
      <w:r w:rsidRPr="00460EA7">
        <w:rPr>
          <w:rFonts w:cstheme="minorHAnsi"/>
        </w:rPr>
        <w:t xml:space="preserve">Improve your mid-term portion of the project based on the instructor’s suggestions (if any) and include this portion of the project at the very begging, then proceed to complete new parts. </w:t>
      </w:r>
    </w:p>
    <w:p w14:paraId="2C70A048" w14:textId="77777777" w:rsidR="008123D9" w:rsidRPr="00460EA7" w:rsidRDefault="008123D9" w:rsidP="008123D9">
      <w:pPr>
        <w:ind w:left="360"/>
        <w:rPr>
          <w:rFonts w:cstheme="minorHAnsi"/>
        </w:rPr>
      </w:pPr>
      <w:r w:rsidRPr="00460EA7">
        <w:rPr>
          <w:rFonts w:cstheme="minorHAnsi"/>
        </w:rPr>
        <w:t xml:space="preserve">New parts include the following: </w:t>
      </w:r>
    </w:p>
    <w:p w14:paraId="77C1C3B1" w14:textId="77777777" w:rsidR="008123D9" w:rsidRPr="00460EA7" w:rsidRDefault="008123D9" w:rsidP="008123D9">
      <w:pPr>
        <w:pStyle w:val="ListParagraph"/>
        <w:numPr>
          <w:ilvl w:val="0"/>
          <w:numId w:val="23"/>
        </w:numPr>
        <w:rPr>
          <w:rFonts w:cstheme="minorHAnsi"/>
        </w:rPr>
      </w:pPr>
      <w:r w:rsidRPr="00460EA7">
        <w:rPr>
          <w:rFonts w:cstheme="minorHAnsi"/>
        </w:rPr>
        <w:t xml:space="preserve">Position your brand in the market. </w:t>
      </w:r>
    </w:p>
    <w:p w14:paraId="5F7D5FD3" w14:textId="77777777" w:rsidR="008123D9" w:rsidRPr="00460EA7" w:rsidRDefault="008123D9" w:rsidP="008123D9">
      <w:pPr>
        <w:pStyle w:val="ListParagraph"/>
        <w:numPr>
          <w:ilvl w:val="0"/>
          <w:numId w:val="23"/>
        </w:numPr>
        <w:rPr>
          <w:rFonts w:cstheme="minorHAnsi"/>
        </w:rPr>
      </w:pPr>
      <w:r w:rsidRPr="00460EA7">
        <w:rPr>
          <w:rFonts w:cstheme="minorHAnsi"/>
        </w:rPr>
        <w:t>Who are your brand competitors and why? Define brand differentiation tools?</w:t>
      </w:r>
    </w:p>
    <w:p w14:paraId="67D20BAC" w14:textId="77777777" w:rsidR="008123D9" w:rsidRPr="00460EA7" w:rsidRDefault="008123D9" w:rsidP="008123D9">
      <w:pPr>
        <w:pStyle w:val="ListParagraph"/>
        <w:numPr>
          <w:ilvl w:val="0"/>
          <w:numId w:val="23"/>
        </w:numPr>
        <w:rPr>
          <w:rFonts w:cstheme="minorHAnsi"/>
        </w:rPr>
      </w:pPr>
      <w:r w:rsidRPr="00460EA7">
        <w:rPr>
          <w:rFonts w:cstheme="minorHAnsi"/>
        </w:rPr>
        <w:t xml:space="preserve">Conduct a SWOT analysis for your brand. </w:t>
      </w:r>
    </w:p>
    <w:p w14:paraId="0016C684" w14:textId="77777777" w:rsidR="008123D9" w:rsidRPr="00460EA7" w:rsidRDefault="008123D9" w:rsidP="008123D9">
      <w:pPr>
        <w:pStyle w:val="ListParagraph"/>
        <w:numPr>
          <w:ilvl w:val="0"/>
          <w:numId w:val="23"/>
        </w:numPr>
        <w:rPr>
          <w:rFonts w:cstheme="minorHAnsi"/>
        </w:rPr>
      </w:pPr>
      <w:r w:rsidRPr="00460EA7">
        <w:rPr>
          <w:rFonts w:cstheme="minorHAnsi"/>
        </w:rPr>
        <w:lastRenderedPageBreak/>
        <w:t>What experiential marketing tactics will define your brand? What kind of experiential marketing tools you will use and why? What kind of promotional practices would be best for your brand for its image and its target customers? How your brand and marketing will incorporate technology to engage customers?</w:t>
      </w:r>
    </w:p>
    <w:p w14:paraId="04CA6131" w14:textId="77777777" w:rsidR="008123D9" w:rsidRPr="00460EA7" w:rsidRDefault="008123D9" w:rsidP="008123D9">
      <w:pPr>
        <w:pStyle w:val="ListParagraph"/>
        <w:numPr>
          <w:ilvl w:val="0"/>
          <w:numId w:val="23"/>
        </w:numPr>
        <w:rPr>
          <w:rFonts w:cstheme="minorHAnsi"/>
        </w:rPr>
      </w:pPr>
      <w:r w:rsidRPr="00460EA7">
        <w:rPr>
          <w:rFonts w:cstheme="minorHAnsi"/>
        </w:rPr>
        <w:t>Define ethical business guidance for your brand promotion. Describe sustainable efforts across the operations (sourcing, packaging, marketing, reusing, recycling, waste management etc.)</w:t>
      </w:r>
    </w:p>
    <w:p w14:paraId="62FF40DC" w14:textId="77777777" w:rsidR="008123D9" w:rsidRPr="00460EA7" w:rsidRDefault="008123D9" w:rsidP="008123D9">
      <w:pPr>
        <w:pStyle w:val="ListParagraph"/>
        <w:numPr>
          <w:ilvl w:val="0"/>
          <w:numId w:val="23"/>
        </w:numPr>
        <w:rPr>
          <w:rFonts w:cstheme="minorHAnsi"/>
        </w:rPr>
      </w:pPr>
      <w:r w:rsidRPr="00460EA7">
        <w:rPr>
          <w:rFonts w:cstheme="minorHAnsi"/>
        </w:rPr>
        <w:t xml:space="preserve">Describe a strategy for co-branding or collaborative projects with other brands, companies, or individuals. </w:t>
      </w:r>
    </w:p>
    <w:p w14:paraId="756817EC" w14:textId="77777777" w:rsidR="008123D9" w:rsidRPr="00460EA7" w:rsidRDefault="008123D9" w:rsidP="008123D9">
      <w:pPr>
        <w:pStyle w:val="ListParagraph"/>
        <w:numPr>
          <w:ilvl w:val="0"/>
          <w:numId w:val="23"/>
        </w:numPr>
        <w:rPr>
          <w:rFonts w:cstheme="minorHAnsi"/>
        </w:rPr>
      </w:pPr>
      <w:r w:rsidRPr="00460EA7">
        <w:rPr>
          <w:rFonts w:cstheme="minorHAnsi"/>
        </w:rPr>
        <w:t xml:space="preserve">Describe direct and indirect media tools you will use to promote your brand. </w:t>
      </w:r>
    </w:p>
    <w:p w14:paraId="356AA4DB" w14:textId="77777777" w:rsidR="008123D9" w:rsidRPr="00460EA7" w:rsidRDefault="008123D9" w:rsidP="008123D9">
      <w:pPr>
        <w:pStyle w:val="ListParagraph"/>
        <w:numPr>
          <w:ilvl w:val="0"/>
          <w:numId w:val="23"/>
        </w:numPr>
        <w:rPr>
          <w:rFonts w:cstheme="minorHAnsi"/>
        </w:rPr>
      </w:pPr>
      <w:r w:rsidRPr="00460EA7">
        <w:rPr>
          <w:rFonts w:cstheme="minorHAnsi"/>
        </w:rPr>
        <w:t xml:space="preserve">Describe how you plan to integrate all these various tools to secure consistent, reliable, and successful brand promotion. </w:t>
      </w:r>
    </w:p>
    <w:p w14:paraId="4A84F67C" w14:textId="59133932" w:rsidR="008123D9" w:rsidRPr="001A7164" w:rsidRDefault="008123D9" w:rsidP="008123D9">
      <w:pPr>
        <w:pStyle w:val="ListParagraph"/>
        <w:numPr>
          <w:ilvl w:val="0"/>
          <w:numId w:val="23"/>
        </w:numPr>
        <w:rPr>
          <w:rFonts w:cstheme="minorHAnsi"/>
        </w:rPr>
      </w:pPr>
      <w:r w:rsidRPr="00460EA7">
        <w:rPr>
          <w:rFonts w:cstheme="minorHAnsi"/>
        </w:rPr>
        <w:t xml:space="preserve">Create one campaign for your brand and explain its direct and indirect media applications/distributions/goals. </w:t>
      </w:r>
    </w:p>
    <w:p w14:paraId="69F0CBD6" w14:textId="77777777" w:rsidR="008123D9" w:rsidRPr="00F64765" w:rsidRDefault="008123D9" w:rsidP="008123D9">
      <w:pPr>
        <w:pBdr>
          <w:top w:val="single" w:sz="4" w:space="1" w:color="auto"/>
          <w:bottom w:val="single" w:sz="4" w:space="1" w:color="auto"/>
        </w:pBdr>
        <w:shd w:val="clear" w:color="auto" w:fill="AEAAAA" w:themeFill="background2" w:themeFillShade="BF"/>
        <w:rPr>
          <w:b/>
          <w:bCs/>
          <w:color w:val="000000" w:themeColor="text1"/>
          <w:sz w:val="28"/>
          <w:szCs w:val="28"/>
        </w:rPr>
      </w:pPr>
      <w:r w:rsidRPr="00F64765">
        <w:rPr>
          <w:b/>
          <w:bCs/>
          <w:color w:val="000000" w:themeColor="text1"/>
          <w:sz w:val="28"/>
          <w:szCs w:val="28"/>
        </w:rPr>
        <w:t xml:space="preserve">Course policies </w:t>
      </w:r>
    </w:p>
    <w:p w14:paraId="55C8B3F2" w14:textId="77777777" w:rsidR="008123D9" w:rsidRPr="00305813" w:rsidRDefault="008123D9" w:rsidP="008123D9">
      <w:pPr>
        <w:rPr>
          <w:b/>
          <w:bCs/>
          <w:color w:val="000000" w:themeColor="text1"/>
          <w:sz w:val="24"/>
          <w:szCs w:val="24"/>
        </w:rPr>
      </w:pPr>
      <w:r w:rsidRPr="00305813">
        <w:rPr>
          <w:b/>
          <w:bCs/>
          <w:color w:val="000000" w:themeColor="text1"/>
          <w:sz w:val="24"/>
          <w:szCs w:val="24"/>
        </w:rPr>
        <w:t xml:space="preserve">Assignment policy </w:t>
      </w:r>
    </w:p>
    <w:p w14:paraId="0FAC37A3" w14:textId="77777777" w:rsidR="008123D9" w:rsidRDefault="008123D9" w:rsidP="008123D9">
      <w:pPr>
        <w:rPr>
          <w:color w:val="000000" w:themeColor="text1"/>
          <w:sz w:val="24"/>
          <w:szCs w:val="24"/>
        </w:rPr>
      </w:pPr>
      <w:r w:rsidRPr="008A5264">
        <w:t>St</w:t>
      </w:r>
      <w:r>
        <w:t xml:space="preserve">udents are responsible to read the carefully syllabus and canvas course content. </w:t>
      </w:r>
      <w:r w:rsidRPr="008A5264">
        <w:t xml:space="preserve"> </w:t>
      </w:r>
      <w:r>
        <w:t>T</w:t>
      </w:r>
      <w:r w:rsidRPr="008A5264">
        <w:t xml:space="preserve">he official due dates </w:t>
      </w:r>
      <w:r>
        <w:t xml:space="preserve">for each assignment </w:t>
      </w:r>
      <w:r w:rsidRPr="008A5264">
        <w:t xml:space="preserve">are </w:t>
      </w:r>
      <w:r>
        <w:t xml:space="preserve">disclosed in the syllabus. They can be tracked in the canvas as well under the </w:t>
      </w:r>
      <w:r w:rsidRPr="008A5264">
        <w:t>assignment</w:t>
      </w:r>
      <w:r>
        <w:t xml:space="preserve">s section. Every assignment has a rubric available. Case study, midterm study, and final project should be saved as a WORD document and submitted via canvas </w:t>
      </w:r>
      <w:r w:rsidRPr="008A5264">
        <w:t xml:space="preserve">(i.e. Assignment </w:t>
      </w:r>
      <w:r>
        <w:t>dropbox</w:t>
      </w:r>
      <w:r w:rsidRPr="008A5264">
        <w:t>).</w:t>
      </w:r>
      <w:r w:rsidRPr="00F058D6">
        <w:rPr>
          <w:rFonts w:cs="Arial"/>
          <w:iCs/>
        </w:rPr>
        <w:t xml:space="preserve"> </w:t>
      </w:r>
    </w:p>
    <w:p w14:paraId="5CDF3132" w14:textId="226A6DB1" w:rsidR="008123D9" w:rsidRDefault="008123D9" w:rsidP="008123D9">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8" w:history="1">
        <w:r w:rsidR="00804A04" w:rsidRPr="00D77E9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The instructor and the UNT Student Help Desk will work with the student to resolve any issues at the earliest possible time.</w:t>
      </w:r>
    </w:p>
    <w:p w14:paraId="796F21DA" w14:textId="77777777" w:rsidR="008123D9" w:rsidRPr="00F64765" w:rsidRDefault="008123D9" w:rsidP="008123D9">
      <w:pPr>
        <w:rPr>
          <w:b/>
          <w:bCs/>
          <w:color w:val="000000" w:themeColor="text1"/>
          <w:sz w:val="24"/>
          <w:szCs w:val="24"/>
        </w:rPr>
      </w:pPr>
      <w:r w:rsidRPr="00F64765">
        <w:rPr>
          <w:rFonts w:cs="Arial"/>
          <w:b/>
          <w:bCs/>
          <w:sz w:val="24"/>
          <w:szCs w:val="24"/>
        </w:rPr>
        <w:t xml:space="preserve">Examination policy </w:t>
      </w:r>
    </w:p>
    <w:p w14:paraId="3772AE78" w14:textId="40F260ED" w:rsidR="008123D9" w:rsidRDefault="008123D9" w:rsidP="008123D9">
      <w:pPr>
        <w:rPr>
          <w:rFonts w:cs="Arial"/>
          <w:iCs/>
        </w:rPr>
      </w:pPr>
      <w:r w:rsidRPr="00305813">
        <w:rPr>
          <w:rFonts w:cs="Arial"/>
          <w:b/>
          <w:bCs/>
          <w:iCs/>
        </w:rPr>
        <w:t>Exam</w:t>
      </w:r>
      <w:r w:rsidR="00243C8F">
        <w:rPr>
          <w:rFonts w:cs="Arial"/>
          <w:b/>
          <w:bCs/>
          <w:iCs/>
        </w:rPr>
        <w:t xml:space="preserve"> </w:t>
      </w:r>
      <w:r w:rsidRPr="00305813">
        <w:rPr>
          <w:rFonts w:cs="Arial"/>
          <w:b/>
          <w:bCs/>
          <w:iCs/>
        </w:rPr>
        <w:t>in this course will be available for one business day</w:t>
      </w:r>
      <w:r w:rsidRPr="00305813">
        <w:rPr>
          <w:rFonts w:cs="Arial"/>
          <w:iCs/>
        </w:rPr>
        <w:t xml:space="preserve">. </w:t>
      </w:r>
      <w:r w:rsidRPr="00F058D6">
        <w:rPr>
          <w:rFonts w:cs="Arial"/>
          <w:iCs/>
        </w:rPr>
        <w:t xml:space="preserve">You may </w:t>
      </w:r>
      <w:r>
        <w:rPr>
          <w:rFonts w:cs="Arial"/>
          <w:iCs/>
        </w:rPr>
        <w:t xml:space="preserve">use any course-related material and notes to complete exams. Correct answers will be available after all students submit their exams. </w:t>
      </w:r>
      <w:r w:rsidR="002C1890">
        <w:rPr>
          <w:rFonts w:cs="Arial"/>
          <w:iCs/>
        </w:rPr>
        <w:t xml:space="preserve">In this course, there is NO makeup exam option. Please make sure to take your exam when scheduled. </w:t>
      </w:r>
    </w:p>
    <w:p w14:paraId="459BF840" w14:textId="77777777" w:rsidR="008123D9" w:rsidRPr="00FC7ABA" w:rsidRDefault="008123D9" w:rsidP="008123D9">
      <w:pPr>
        <w:rPr>
          <w:rFonts w:cs="Arial"/>
          <w:iCs/>
          <w:sz w:val="24"/>
          <w:szCs w:val="24"/>
        </w:rPr>
      </w:pPr>
      <w:r w:rsidRPr="00FC7ABA">
        <w:rPr>
          <w:rFonts w:cs="Arial"/>
          <w:iCs/>
          <w:sz w:val="24"/>
          <w:szCs w:val="24"/>
        </w:rPr>
        <w:t>Instructor Responsibility and Feedback</w:t>
      </w:r>
    </w:p>
    <w:p w14:paraId="0B8F941B" w14:textId="77777777" w:rsidR="008123D9" w:rsidRPr="00F058D6" w:rsidRDefault="008123D9" w:rsidP="008123D9">
      <w:pPr>
        <w:numPr>
          <w:ilvl w:val="0"/>
          <w:numId w:val="15"/>
        </w:numPr>
        <w:spacing w:after="0" w:line="276" w:lineRule="auto"/>
      </w:pPr>
      <w:r>
        <w:rPr>
          <w:rFonts w:cs="Arial"/>
          <w:iCs/>
        </w:rPr>
        <w:t xml:space="preserve">Instructor’s </w:t>
      </w:r>
      <w:r w:rsidRPr="00E1607C">
        <w:rPr>
          <w:rFonts w:cs="Arial"/>
          <w:iCs/>
        </w:rPr>
        <w:t>responsibilities in the course</w:t>
      </w:r>
      <w:r w:rsidRPr="00F058D6">
        <w:rPr>
          <w:rFonts w:cs="Arial"/>
          <w:iCs/>
        </w:rPr>
        <w:t xml:space="preserve"> </w:t>
      </w:r>
      <w:r>
        <w:rPr>
          <w:rFonts w:cs="Arial"/>
          <w:iCs/>
        </w:rPr>
        <w:t xml:space="preserve">include following: Helping students learn relevant material, </w:t>
      </w:r>
      <w:r w:rsidRPr="00F058D6">
        <w:rPr>
          <w:rFonts w:cs="Arial"/>
          <w:iCs/>
        </w:rPr>
        <w:t xml:space="preserve">providing clear instructions for projects and assessments, answering questions about assignments, identifying additional resources as necessary, providing grading rubrics, reviewing and updating course content; </w:t>
      </w:r>
    </w:p>
    <w:p w14:paraId="1E319605" w14:textId="77777777" w:rsidR="008123D9" w:rsidRPr="00C033CC" w:rsidRDefault="008123D9" w:rsidP="008123D9">
      <w:pPr>
        <w:pStyle w:val="ListParagraph"/>
        <w:numPr>
          <w:ilvl w:val="0"/>
          <w:numId w:val="15"/>
        </w:numPr>
      </w:pPr>
      <w:r>
        <w:t>UNT-related email represents the primary source of communication with students enrolled in this course. I</w:t>
      </w:r>
      <w:r w:rsidRPr="00C033CC">
        <w:t xml:space="preserve"> will reply to e-mails within </w:t>
      </w:r>
      <w:r w:rsidRPr="008A4C93">
        <w:rPr>
          <w:b/>
          <w:bCs/>
        </w:rPr>
        <w:t>24 hours on school days (Monday-Friday)</w:t>
      </w:r>
      <w:r w:rsidRPr="00C033CC">
        <w:t>.</w:t>
      </w:r>
      <w:r>
        <w:t xml:space="preserve"> Please do not send messages through canvas. </w:t>
      </w:r>
    </w:p>
    <w:p w14:paraId="6F54F8DB" w14:textId="77777777" w:rsidR="008123D9" w:rsidRDefault="008123D9" w:rsidP="008123D9">
      <w:pPr>
        <w:pStyle w:val="ListParagraph"/>
        <w:numPr>
          <w:ilvl w:val="0"/>
          <w:numId w:val="15"/>
        </w:numPr>
      </w:pPr>
      <w:r w:rsidRPr="00A64230">
        <w:rPr>
          <w:bCs/>
        </w:rPr>
        <w:lastRenderedPageBreak/>
        <w:t>Grading and feedback:</w:t>
      </w:r>
      <w:r w:rsidRPr="00C033CC">
        <w:t xml:space="preserve"> You can generally expect feedback within </w:t>
      </w:r>
      <w:r w:rsidRPr="008A4C93">
        <w:rPr>
          <w:b/>
          <w:bCs/>
        </w:rPr>
        <w:t>7 days</w:t>
      </w:r>
      <w:r w:rsidRPr="00C033CC">
        <w:t>.</w:t>
      </w:r>
      <w:r>
        <w:t xml:space="preserve"> Only</w:t>
      </w:r>
      <w:r w:rsidRPr="00C033CC">
        <w:t xml:space="preserve"> </w:t>
      </w:r>
      <w:r>
        <w:t xml:space="preserve">exam grades will be available within 48 hours. </w:t>
      </w:r>
    </w:p>
    <w:p w14:paraId="29DBEEDC" w14:textId="77777777" w:rsidR="008123D9" w:rsidRDefault="008123D9" w:rsidP="008123D9">
      <w:pPr>
        <w:pStyle w:val="ListParagraph"/>
        <w:numPr>
          <w:ilvl w:val="0"/>
          <w:numId w:val="15"/>
        </w:numPr>
      </w:pPr>
      <w:r>
        <w:t xml:space="preserve">Two optional online conference meetings are available to all students who would like to join. Both of the meetings are offered before the exam day so that we can also discuss exam questions which would allow you to better prepare for the exams. </w:t>
      </w:r>
    </w:p>
    <w:p w14:paraId="756726CA" w14:textId="67424408" w:rsidR="008123D9" w:rsidRPr="008A13A9" w:rsidRDefault="008123D9" w:rsidP="008123D9">
      <w:r w:rsidRPr="004165B2">
        <w:rPr>
          <w:b/>
          <w:bCs/>
          <w:sz w:val="24"/>
          <w:szCs w:val="24"/>
        </w:rPr>
        <w:t xml:space="preserve">Late work </w:t>
      </w:r>
      <w:r w:rsidRPr="00F058D6">
        <w:rPr>
          <w:rFonts w:cs="Arial"/>
          <w:b/>
          <w:iCs/>
        </w:rPr>
        <w:br/>
      </w:r>
      <w:r w:rsidRPr="00225116">
        <w:t xml:space="preserve">Every late turn will be deducted (10%) per day of the submission. </w:t>
      </w:r>
      <w:r w:rsidR="00760C50">
        <w:t xml:space="preserve">This does not apply to discussions since they involve the entire class, hence only major individual projects might be submitted late. </w:t>
      </w:r>
    </w:p>
    <w:p w14:paraId="11480E6B" w14:textId="77777777" w:rsidR="008123D9" w:rsidRDefault="008123D9" w:rsidP="008123D9">
      <w:pPr>
        <w:rPr>
          <w:b/>
          <w:bCs/>
          <w:sz w:val="24"/>
          <w:szCs w:val="24"/>
        </w:rPr>
      </w:pPr>
      <w:r>
        <w:rPr>
          <w:b/>
          <w:bCs/>
          <w:sz w:val="24"/>
          <w:szCs w:val="24"/>
        </w:rPr>
        <w:t xml:space="preserve">Virtual attendance policy </w:t>
      </w:r>
    </w:p>
    <w:p w14:paraId="145DDC3E" w14:textId="77777777" w:rsidR="008123D9" w:rsidRDefault="008123D9" w:rsidP="008123D9">
      <w:r>
        <w:t xml:space="preserve">You are required to log on weekly and review the week's course material. I will check your log-on load and canvas course activity every week. You are required to participate in online discussions, and submit all required projects, and two exams in order to receive a final grade. </w:t>
      </w:r>
    </w:p>
    <w:p w14:paraId="6FD6E0EE" w14:textId="77777777" w:rsidR="008123D9" w:rsidRPr="00FC7ABA" w:rsidRDefault="008123D9" w:rsidP="008123D9">
      <w:pPr>
        <w:rPr>
          <w:b/>
          <w:bCs/>
          <w:sz w:val="24"/>
          <w:szCs w:val="24"/>
        </w:rPr>
      </w:pPr>
      <w:r w:rsidRPr="00FC7ABA">
        <w:rPr>
          <w:b/>
          <w:bCs/>
          <w:sz w:val="24"/>
          <w:szCs w:val="24"/>
        </w:rPr>
        <w:t>Extra credits</w:t>
      </w:r>
    </w:p>
    <w:p w14:paraId="21800353" w14:textId="0C6E4E94" w:rsidR="001A7164" w:rsidRPr="00107C04" w:rsidRDefault="008123D9" w:rsidP="001A7164">
      <w:pPr>
        <w:rPr>
          <w:b/>
          <w:bCs/>
          <w:color w:val="000000" w:themeColor="text1"/>
          <w:sz w:val="28"/>
          <w:szCs w:val="28"/>
        </w:rPr>
      </w:pPr>
      <w:r>
        <w:t>Extra credits are available in this course. Points for extra credit activities will be added to the final grade within the two last weeks of the semester</w:t>
      </w:r>
    </w:p>
    <w:sectPr w:rsidR="001A7164" w:rsidRPr="00107C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B723" w14:textId="77777777" w:rsidR="002E5646" w:rsidRDefault="002E5646" w:rsidP="007228E7">
      <w:pPr>
        <w:spacing w:after="0" w:line="240" w:lineRule="auto"/>
      </w:pPr>
      <w:r>
        <w:separator/>
      </w:r>
    </w:p>
  </w:endnote>
  <w:endnote w:type="continuationSeparator" w:id="0">
    <w:p w14:paraId="6C291374" w14:textId="77777777" w:rsidR="002E5646" w:rsidRDefault="002E5646" w:rsidP="0072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447A" w14:textId="77777777" w:rsidR="002E5646" w:rsidRDefault="002E5646" w:rsidP="007228E7">
      <w:pPr>
        <w:spacing w:after="0" w:line="240" w:lineRule="auto"/>
      </w:pPr>
      <w:r>
        <w:separator/>
      </w:r>
    </w:p>
  </w:footnote>
  <w:footnote w:type="continuationSeparator" w:id="0">
    <w:p w14:paraId="04F718FC" w14:textId="77777777" w:rsidR="002E5646" w:rsidRDefault="002E5646" w:rsidP="00722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CB7"/>
    <w:multiLevelType w:val="hybridMultilevel"/>
    <w:tmpl w:val="4D4CAB0A"/>
    <w:lvl w:ilvl="0" w:tplc="27F65A90">
      <w:start w:val="1"/>
      <w:numFmt w:val="decimal"/>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DE449B"/>
    <w:multiLevelType w:val="hybridMultilevel"/>
    <w:tmpl w:val="4E06AF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2F4AD8"/>
    <w:multiLevelType w:val="hybridMultilevel"/>
    <w:tmpl w:val="1270C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EE26B2"/>
    <w:multiLevelType w:val="hybridMultilevel"/>
    <w:tmpl w:val="F05C8FC4"/>
    <w:lvl w:ilvl="0" w:tplc="6F56C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094967"/>
    <w:multiLevelType w:val="hybridMultilevel"/>
    <w:tmpl w:val="D7847538"/>
    <w:lvl w:ilvl="0" w:tplc="FFFFFFFF">
      <w:start w:val="1"/>
      <w:numFmt w:val="decimal"/>
      <w:lvlText w:val="%1."/>
      <w:lvlJc w:val="left"/>
      <w:pPr>
        <w:ind w:left="144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E37393"/>
    <w:multiLevelType w:val="hybridMultilevel"/>
    <w:tmpl w:val="39EA58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30FF6"/>
    <w:multiLevelType w:val="hybridMultilevel"/>
    <w:tmpl w:val="02F01A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751CC"/>
    <w:multiLevelType w:val="hybridMultilevel"/>
    <w:tmpl w:val="4F76D8E0"/>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34F7B61"/>
    <w:multiLevelType w:val="hybridMultilevel"/>
    <w:tmpl w:val="6C789D3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90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9A164D"/>
    <w:multiLevelType w:val="hybridMultilevel"/>
    <w:tmpl w:val="5A3E91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D95CD8"/>
    <w:multiLevelType w:val="hybridMultilevel"/>
    <w:tmpl w:val="12629E48"/>
    <w:lvl w:ilvl="0" w:tplc="A0B02C20">
      <w:start w:val="1"/>
      <w:numFmt w:val="decimal"/>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ACF3462"/>
    <w:multiLevelType w:val="hybridMultilevel"/>
    <w:tmpl w:val="36D6076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A76366"/>
    <w:multiLevelType w:val="hybridMultilevel"/>
    <w:tmpl w:val="7134570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CE784B"/>
    <w:multiLevelType w:val="hybridMultilevel"/>
    <w:tmpl w:val="A672E2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492C07"/>
    <w:multiLevelType w:val="hybridMultilevel"/>
    <w:tmpl w:val="E94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F0F7E"/>
    <w:multiLevelType w:val="hybridMultilevel"/>
    <w:tmpl w:val="FBF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16A3A"/>
    <w:multiLevelType w:val="hybridMultilevel"/>
    <w:tmpl w:val="EA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EC5F9"/>
    <w:multiLevelType w:val="hybridMultilevel"/>
    <w:tmpl w:val="B5D40EA6"/>
    <w:lvl w:ilvl="0" w:tplc="6918208E">
      <w:start w:val="1"/>
      <w:numFmt w:val="decimal"/>
      <w:lvlText w:val="%1."/>
      <w:lvlJc w:val="left"/>
      <w:pPr>
        <w:ind w:left="1440" w:hanging="360"/>
      </w:pPr>
    </w:lvl>
    <w:lvl w:ilvl="1" w:tplc="40345706">
      <w:start w:val="1"/>
      <w:numFmt w:val="lowerLetter"/>
      <w:lvlText w:val="%2."/>
      <w:lvlJc w:val="left"/>
      <w:pPr>
        <w:ind w:left="1440" w:hanging="360"/>
      </w:pPr>
    </w:lvl>
    <w:lvl w:ilvl="2" w:tplc="F44218EE">
      <w:start w:val="1"/>
      <w:numFmt w:val="lowerRoman"/>
      <w:lvlText w:val="%3."/>
      <w:lvlJc w:val="right"/>
      <w:pPr>
        <w:ind w:left="2160" w:hanging="180"/>
      </w:pPr>
    </w:lvl>
    <w:lvl w:ilvl="3" w:tplc="E92835BC">
      <w:start w:val="1"/>
      <w:numFmt w:val="decimal"/>
      <w:lvlText w:val="%4."/>
      <w:lvlJc w:val="left"/>
      <w:pPr>
        <w:ind w:left="2880" w:hanging="360"/>
      </w:pPr>
    </w:lvl>
    <w:lvl w:ilvl="4" w:tplc="D70A5C32">
      <w:start w:val="1"/>
      <w:numFmt w:val="lowerLetter"/>
      <w:lvlText w:val="%5."/>
      <w:lvlJc w:val="left"/>
      <w:pPr>
        <w:ind w:left="3600" w:hanging="360"/>
      </w:pPr>
    </w:lvl>
    <w:lvl w:ilvl="5" w:tplc="51DE04EC">
      <w:start w:val="1"/>
      <w:numFmt w:val="lowerRoman"/>
      <w:lvlText w:val="%6."/>
      <w:lvlJc w:val="right"/>
      <w:pPr>
        <w:ind w:left="4320" w:hanging="180"/>
      </w:pPr>
    </w:lvl>
    <w:lvl w:ilvl="6" w:tplc="10749C36">
      <w:start w:val="1"/>
      <w:numFmt w:val="decimal"/>
      <w:lvlText w:val="%7."/>
      <w:lvlJc w:val="left"/>
      <w:pPr>
        <w:ind w:left="5040" w:hanging="360"/>
      </w:pPr>
    </w:lvl>
    <w:lvl w:ilvl="7" w:tplc="405EBF74">
      <w:start w:val="1"/>
      <w:numFmt w:val="lowerLetter"/>
      <w:lvlText w:val="%8."/>
      <w:lvlJc w:val="left"/>
      <w:pPr>
        <w:ind w:left="5760" w:hanging="360"/>
      </w:pPr>
    </w:lvl>
    <w:lvl w:ilvl="8" w:tplc="72360574">
      <w:start w:val="1"/>
      <w:numFmt w:val="lowerRoman"/>
      <w:lvlText w:val="%9."/>
      <w:lvlJc w:val="right"/>
      <w:pPr>
        <w:ind w:left="6480" w:hanging="180"/>
      </w:pPr>
    </w:lvl>
  </w:abstractNum>
  <w:abstractNum w:abstractNumId="19" w15:restartNumberingAfterBreak="0">
    <w:nsid w:val="360F2A17"/>
    <w:multiLevelType w:val="hybridMultilevel"/>
    <w:tmpl w:val="F2705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18606E"/>
    <w:multiLevelType w:val="hybridMultilevel"/>
    <w:tmpl w:val="784EBB5A"/>
    <w:lvl w:ilvl="0" w:tplc="E4A8AF6C">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1B762B"/>
    <w:multiLevelType w:val="hybridMultilevel"/>
    <w:tmpl w:val="CE8420A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9A35E42"/>
    <w:multiLevelType w:val="hybridMultilevel"/>
    <w:tmpl w:val="C4E8B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80B87"/>
    <w:multiLevelType w:val="hybridMultilevel"/>
    <w:tmpl w:val="DDCEEC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A22855"/>
    <w:multiLevelType w:val="hybridMultilevel"/>
    <w:tmpl w:val="428C7C9C"/>
    <w:lvl w:ilvl="0" w:tplc="E988C436">
      <w:start w:val="1"/>
      <w:numFmt w:val="decimal"/>
      <w:lvlText w:val="%1."/>
      <w:lvlJc w:val="left"/>
      <w:pPr>
        <w:ind w:left="1440" w:hanging="360"/>
      </w:pPr>
      <w:rPr>
        <w:rFonts w:hint="default"/>
        <w:b w:val="0"/>
        <w:bCs w:val="0"/>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B240D58"/>
    <w:multiLevelType w:val="hybridMultilevel"/>
    <w:tmpl w:val="2DECFB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B37601C"/>
    <w:multiLevelType w:val="multilevel"/>
    <w:tmpl w:val="9644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5A33C9"/>
    <w:multiLevelType w:val="hybridMultilevel"/>
    <w:tmpl w:val="C106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405944"/>
    <w:multiLevelType w:val="hybridMultilevel"/>
    <w:tmpl w:val="EBFEFAA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FC22E01"/>
    <w:multiLevelType w:val="hybridMultilevel"/>
    <w:tmpl w:val="27962350"/>
    <w:lvl w:ilvl="0" w:tplc="FFFFFFFF">
      <w:start w:val="1"/>
      <w:numFmt w:val="bullet"/>
      <w:lvlText w:val="o"/>
      <w:lvlJc w:val="left"/>
      <w:pPr>
        <w:ind w:left="720" w:hanging="360"/>
      </w:pPr>
      <w:rPr>
        <w:rFonts w:ascii="Courier New" w:hAnsi="Courier New" w:cs="Courier New" w:hint="default"/>
      </w:rPr>
    </w:lvl>
    <w:lvl w:ilvl="1" w:tplc="01486D0A">
      <w:start w:val="1"/>
      <w:numFmt w:val="decimal"/>
      <w:lvlText w:val="%2."/>
      <w:lvlJc w:val="left"/>
      <w:pPr>
        <w:ind w:left="1440" w:hanging="360"/>
      </w:pPr>
      <w:rPr>
        <w:b w:val="0"/>
        <w:bCs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4C90A96"/>
    <w:multiLevelType w:val="hybridMultilevel"/>
    <w:tmpl w:val="F412F8E8"/>
    <w:lvl w:ilvl="0" w:tplc="80AA6C66">
      <w:start w:val="1"/>
      <w:numFmt w:val="decimal"/>
      <w:lvlText w:val="%1."/>
      <w:lvlJc w:val="left"/>
      <w:pPr>
        <w:ind w:left="1440" w:hanging="360"/>
      </w:pPr>
      <w:rPr>
        <w:b w:val="0"/>
        <w:bCs w:val="0"/>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6487763"/>
    <w:multiLevelType w:val="hybridMultilevel"/>
    <w:tmpl w:val="D7847538"/>
    <w:lvl w:ilvl="0" w:tplc="01486D0A">
      <w:start w:val="1"/>
      <w:numFmt w:val="decimal"/>
      <w:lvlText w:val="%1."/>
      <w:lvlJc w:val="left"/>
      <w:pPr>
        <w:ind w:left="144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000AF5"/>
    <w:multiLevelType w:val="hybridMultilevel"/>
    <w:tmpl w:val="38C8E40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FE637E"/>
    <w:multiLevelType w:val="hybridMultilevel"/>
    <w:tmpl w:val="3E84D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DF5EAA"/>
    <w:multiLevelType w:val="hybridMultilevel"/>
    <w:tmpl w:val="3FB4565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07A2225"/>
    <w:multiLevelType w:val="hybridMultilevel"/>
    <w:tmpl w:val="5FCC9B00"/>
    <w:lvl w:ilvl="0" w:tplc="FAE262B8">
      <w:start w:val="1"/>
      <w:numFmt w:val="decimal"/>
      <w:lvlText w:val="%1."/>
      <w:lvlJc w:val="left"/>
      <w:pPr>
        <w:ind w:left="1440" w:hanging="360"/>
      </w:pPr>
      <w:rPr>
        <w:rFonts w:hint="default"/>
        <w:b w:val="0"/>
        <w:bCs w:val="0"/>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54C85532"/>
    <w:multiLevelType w:val="hybridMultilevel"/>
    <w:tmpl w:val="1DA8FE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832F23"/>
    <w:multiLevelType w:val="hybridMultilevel"/>
    <w:tmpl w:val="26D413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C9D3D80"/>
    <w:multiLevelType w:val="hybridMultilevel"/>
    <w:tmpl w:val="8F5C42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681DBC"/>
    <w:multiLevelType w:val="hybridMultilevel"/>
    <w:tmpl w:val="3B185B28"/>
    <w:lvl w:ilvl="0" w:tplc="FFFFFFFF">
      <w:start w:val="1"/>
      <w:numFmt w:val="decimal"/>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5F1E49AC"/>
    <w:multiLevelType w:val="hybridMultilevel"/>
    <w:tmpl w:val="35D247DC"/>
    <w:lvl w:ilvl="0" w:tplc="3D569AF4">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5A10CA"/>
    <w:multiLevelType w:val="hybridMultilevel"/>
    <w:tmpl w:val="9A12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864BC8"/>
    <w:multiLevelType w:val="hybridMultilevel"/>
    <w:tmpl w:val="DAC4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C632C9"/>
    <w:multiLevelType w:val="hybridMultilevel"/>
    <w:tmpl w:val="E3FE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636745"/>
    <w:multiLevelType w:val="hybridMultilevel"/>
    <w:tmpl w:val="A8FA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871ED8"/>
    <w:multiLevelType w:val="hybridMultilevel"/>
    <w:tmpl w:val="1D907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2E37CD"/>
    <w:multiLevelType w:val="hybridMultilevel"/>
    <w:tmpl w:val="7A7428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842E97"/>
    <w:multiLevelType w:val="hybridMultilevel"/>
    <w:tmpl w:val="1FD4807E"/>
    <w:lvl w:ilvl="0" w:tplc="FFFFFFFF">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DAA2C14"/>
    <w:multiLevelType w:val="hybridMultilevel"/>
    <w:tmpl w:val="A1D2A25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084255960">
    <w:abstractNumId w:val="18"/>
  </w:num>
  <w:num w:numId="2" w16cid:durableId="1683241980">
    <w:abstractNumId w:val="38"/>
  </w:num>
  <w:num w:numId="3" w16cid:durableId="2080787916">
    <w:abstractNumId w:val="6"/>
  </w:num>
  <w:num w:numId="4" w16cid:durableId="1205632859">
    <w:abstractNumId w:val="28"/>
  </w:num>
  <w:num w:numId="5" w16cid:durableId="253520119">
    <w:abstractNumId w:val="20"/>
  </w:num>
  <w:num w:numId="6" w16cid:durableId="515997424">
    <w:abstractNumId w:val="5"/>
  </w:num>
  <w:num w:numId="7" w16cid:durableId="73821956">
    <w:abstractNumId w:val="37"/>
  </w:num>
  <w:num w:numId="8" w16cid:durableId="820925358">
    <w:abstractNumId w:val="33"/>
  </w:num>
  <w:num w:numId="9" w16cid:durableId="1881430037">
    <w:abstractNumId w:val="45"/>
  </w:num>
  <w:num w:numId="10" w16cid:durableId="1830319124">
    <w:abstractNumId w:val="36"/>
  </w:num>
  <w:num w:numId="11" w16cid:durableId="1810705894">
    <w:abstractNumId w:val="1"/>
  </w:num>
  <w:num w:numId="12" w16cid:durableId="458036880">
    <w:abstractNumId w:val="32"/>
  </w:num>
  <w:num w:numId="13" w16cid:durableId="1504977583">
    <w:abstractNumId w:val="17"/>
  </w:num>
  <w:num w:numId="14" w16cid:durableId="1113400830">
    <w:abstractNumId w:val="16"/>
  </w:num>
  <w:num w:numId="15" w16cid:durableId="904295368">
    <w:abstractNumId w:val="7"/>
  </w:num>
  <w:num w:numId="16" w16cid:durableId="548033573">
    <w:abstractNumId w:val="44"/>
  </w:num>
  <w:num w:numId="17" w16cid:durableId="1261913675">
    <w:abstractNumId w:val="46"/>
  </w:num>
  <w:num w:numId="18" w16cid:durableId="2140569205">
    <w:abstractNumId w:val="15"/>
  </w:num>
  <w:num w:numId="19" w16cid:durableId="521167908">
    <w:abstractNumId w:val="43"/>
  </w:num>
  <w:num w:numId="20" w16cid:durableId="214511503">
    <w:abstractNumId w:val="41"/>
  </w:num>
  <w:num w:numId="21" w16cid:durableId="955605327">
    <w:abstractNumId w:val="14"/>
  </w:num>
  <w:num w:numId="22" w16cid:durableId="1555657646">
    <w:abstractNumId w:val="42"/>
  </w:num>
  <w:num w:numId="23" w16cid:durableId="904484871">
    <w:abstractNumId w:val="21"/>
  </w:num>
  <w:num w:numId="24" w16cid:durableId="1164278695">
    <w:abstractNumId w:val="34"/>
  </w:num>
  <w:num w:numId="25" w16cid:durableId="17976793">
    <w:abstractNumId w:val="9"/>
  </w:num>
  <w:num w:numId="26" w16cid:durableId="1403021249">
    <w:abstractNumId w:val="13"/>
  </w:num>
  <w:num w:numId="27" w16cid:durableId="929045561">
    <w:abstractNumId w:val="12"/>
  </w:num>
  <w:num w:numId="28" w16cid:durableId="1751191016">
    <w:abstractNumId w:val="25"/>
  </w:num>
  <w:num w:numId="29" w16cid:durableId="640816431">
    <w:abstractNumId w:val="22"/>
  </w:num>
  <w:num w:numId="30" w16cid:durableId="1345941967">
    <w:abstractNumId w:val="39"/>
  </w:num>
  <w:num w:numId="31" w16cid:durableId="1446391983">
    <w:abstractNumId w:val="8"/>
  </w:num>
  <w:num w:numId="32" w16cid:durableId="1599288958">
    <w:abstractNumId w:val="19"/>
  </w:num>
  <w:num w:numId="33" w16cid:durableId="770008429">
    <w:abstractNumId w:val="10"/>
  </w:num>
  <w:num w:numId="34" w16cid:durableId="1517383475">
    <w:abstractNumId w:val="2"/>
  </w:num>
  <w:num w:numId="35" w16cid:durableId="1240286675">
    <w:abstractNumId w:val="35"/>
  </w:num>
  <w:num w:numId="36" w16cid:durableId="1636636458">
    <w:abstractNumId w:val="27"/>
  </w:num>
  <w:num w:numId="37" w16cid:durableId="1447310359">
    <w:abstractNumId w:val="0"/>
  </w:num>
  <w:num w:numId="38" w16cid:durableId="474762011">
    <w:abstractNumId w:val="11"/>
  </w:num>
  <w:num w:numId="39" w16cid:durableId="108161328">
    <w:abstractNumId w:val="48"/>
  </w:num>
  <w:num w:numId="40" w16cid:durableId="884292316">
    <w:abstractNumId w:val="23"/>
  </w:num>
  <w:num w:numId="41" w16cid:durableId="1294797372">
    <w:abstractNumId w:val="24"/>
  </w:num>
  <w:num w:numId="42" w16cid:durableId="1329595564">
    <w:abstractNumId w:val="30"/>
  </w:num>
  <w:num w:numId="43" w16cid:durableId="1726416087">
    <w:abstractNumId w:val="40"/>
  </w:num>
  <w:num w:numId="44" w16cid:durableId="1791625122">
    <w:abstractNumId w:val="3"/>
  </w:num>
  <w:num w:numId="45" w16cid:durableId="345600016">
    <w:abstractNumId w:val="29"/>
  </w:num>
  <w:num w:numId="46" w16cid:durableId="1916552885">
    <w:abstractNumId w:val="47"/>
  </w:num>
  <w:num w:numId="47" w16cid:durableId="1346401791">
    <w:abstractNumId w:val="31"/>
  </w:num>
  <w:num w:numId="48" w16cid:durableId="841043771">
    <w:abstractNumId w:val="4"/>
  </w:num>
  <w:num w:numId="49" w16cid:durableId="8411171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D9"/>
    <w:rsid w:val="00001EFA"/>
    <w:rsid w:val="000023CB"/>
    <w:rsid w:val="00006AE1"/>
    <w:rsid w:val="00033640"/>
    <w:rsid w:val="00034713"/>
    <w:rsid w:val="00037830"/>
    <w:rsid w:val="00037E5D"/>
    <w:rsid w:val="00040ECE"/>
    <w:rsid w:val="000452CE"/>
    <w:rsid w:val="000502F0"/>
    <w:rsid w:val="00056C1F"/>
    <w:rsid w:val="000A417F"/>
    <w:rsid w:val="000D36DD"/>
    <w:rsid w:val="000E4925"/>
    <w:rsid w:val="00107CA1"/>
    <w:rsid w:val="00126C62"/>
    <w:rsid w:val="001316C4"/>
    <w:rsid w:val="00131CF9"/>
    <w:rsid w:val="00132367"/>
    <w:rsid w:val="001343AE"/>
    <w:rsid w:val="0014720C"/>
    <w:rsid w:val="00153556"/>
    <w:rsid w:val="00165C60"/>
    <w:rsid w:val="00166DF2"/>
    <w:rsid w:val="00174B10"/>
    <w:rsid w:val="00180195"/>
    <w:rsid w:val="001868AF"/>
    <w:rsid w:val="001A44FD"/>
    <w:rsid w:val="001A5731"/>
    <w:rsid w:val="001A612E"/>
    <w:rsid w:val="001A7164"/>
    <w:rsid w:val="001C0404"/>
    <w:rsid w:val="001C0491"/>
    <w:rsid w:val="001C35D1"/>
    <w:rsid w:val="001C40C8"/>
    <w:rsid w:val="001C53F8"/>
    <w:rsid w:val="001D4D8F"/>
    <w:rsid w:val="001E2BE8"/>
    <w:rsid w:val="001E6677"/>
    <w:rsid w:val="001F40B7"/>
    <w:rsid w:val="00202A01"/>
    <w:rsid w:val="002079D6"/>
    <w:rsid w:val="00226570"/>
    <w:rsid w:val="00243C8F"/>
    <w:rsid w:val="00246D76"/>
    <w:rsid w:val="002656B1"/>
    <w:rsid w:val="002811F4"/>
    <w:rsid w:val="00281E80"/>
    <w:rsid w:val="002A3025"/>
    <w:rsid w:val="002A66D3"/>
    <w:rsid w:val="002B45B2"/>
    <w:rsid w:val="002C0471"/>
    <w:rsid w:val="002C1890"/>
    <w:rsid w:val="002C2EC4"/>
    <w:rsid w:val="002C6FAE"/>
    <w:rsid w:val="002C79DB"/>
    <w:rsid w:val="002E5646"/>
    <w:rsid w:val="002E5F8E"/>
    <w:rsid w:val="002F65E2"/>
    <w:rsid w:val="00316C73"/>
    <w:rsid w:val="00327337"/>
    <w:rsid w:val="00366DDF"/>
    <w:rsid w:val="003712E9"/>
    <w:rsid w:val="00392CC7"/>
    <w:rsid w:val="003B42E4"/>
    <w:rsid w:val="003C039B"/>
    <w:rsid w:val="003C1926"/>
    <w:rsid w:val="003C416F"/>
    <w:rsid w:val="003D1FEC"/>
    <w:rsid w:val="003E1CF4"/>
    <w:rsid w:val="003F0531"/>
    <w:rsid w:val="003F131C"/>
    <w:rsid w:val="00400079"/>
    <w:rsid w:val="004133FD"/>
    <w:rsid w:val="00425DA5"/>
    <w:rsid w:val="00426BB4"/>
    <w:rsid w:val="00430AD4"/>
    <w:rsid w:val="00440313"/>
    <w:rsid w:val="00441918"/>
    <w:rsid w:val="00456197"/>
    <w:rsid w:val="004674F8"/>
    <w:rsid w:val="00480279"/>
    <w:rsid w:val="00480C1C"/>
    <w:rsid w:val="00482024"/>
    <w:rsid w:val="00485B0C"/>
    <w:rsid w:val="00485CF7"/>
    <w:rsid w:val="004C1260"/>
    <w:rsid w:val="004C2F34"/>
    <w:rsid w:val="004C515A"/>
    <w:rsid w:val="004F0190"/>
    <w:rsid w:val="004F6724"/>
    <w:rsid w:val="00505021"/>
    <w:rsid w:val="005109C3"/>
    <w:rsid w:val="00511865"/>
    <w:rsid w:val="00534B18"/>
    <w:rsid w:val="00536F7F"/>
    <w:rsid w:val="00542A94"/>
    <w:rsid w:val="00546ABB"/>
    <w:rsid w:val="005559B4"/>
    <w:rsid w:val="005561DF"/>
    <w:rsid w:val="00556D1E"/>
    <w:rsid w:val="005604F2"/>
    <w:rsid w:val="00561C5C"/>
    <w:rsid w:val="005638D1"/>
    <w:rsid w:val="00567149"/>
    <w:rsid w:val="00570174"/>
    <w:rsid w:val="00570B5F"/>
    <w:rsid w:val="005932DB"/>
    <w:rsid w:val="005958E6"/>
    <w:rsid w:val="005B004E"/>
    <w:rsid w:val="005B5CA9"/>
    <w:rsid w:val="005C6BBE"/>
    <w:rsid w:val="005D0CA4"/>
    <w:rsid w:val="005D3D49"/>
    <w:rsid w:val="005E17E9"/>
    <w:rsid w:val="0061488F"/>
    <w:rsid w:val="00633121"/>
    <w:rsid w:val="00640B41"/>
    <w:rsid w:val="00654249"/>
    <w:rsid w:val="00656CDD"/>
    <w:rsid w:val="00665C2F"/>
    <w:rsid w:val="00681B72"/>
    <w:rsid w:val="00697197"/>
    <w:rsid w:val="006B0516"/>
    <w:rsid w:val="006B0AB7"/>
    <w:rsid w:val="006B2C2F"/>
    <w:rsid w:val="006C6EBB"/>
    <w:rsid w:val="006D099C"/>
    <w:rsid w:val="006D0F16"/>
    <w:rsid w:val="006D67DC"/>
    <w:rsid w:val="006D7B7F"/>
    <w:rsid w:val="006E03BA"/>
    <w:rsid w:val="006E098E"/>
    <w:rsid w:val="006E6A7E"/>
    <w:rsid w:val="006F2A32"/>
    <w:rsid w:val="00700C02"/>
    <w:rsid w:val="00702507"/>
    <w:rsid w:val="007067C0"/>
    <w:rsid w:val="00710CF1"/>
    <w:rsid w:val="00716677"/>
    <w:rsid w:val="007227C0"/>
    <w:rsid w:val="007228E7"/>
    <w:rsid w:val="007230CD"/>
    <w:rsid w:val="00731C6F"/>
    <w:rsid w:val="00734372"/>
    <w:rsid w:val="00744AF1"/>
    <w:rsid w:val="007458D0"/>
    <w:rsid w:val="0075412A"/>
    <w:rsid w:val="007548D6"/>
    <w:rsid w:val="00760C50"/>
    <w:rsid w:val="00761495"/>
    <w:rsid w:val="007679AE"/>
    <w:rsid w:val="0079511D"/>
    <w:rsid w:val="007B412D"/>
    <w:rsid w:val="007B50CD"/>
    <w:rsid w:val="007C6057"/>
    <w:rsid w:val="007C7A9E"/>
    <w:rsid w:val="007D7B6D"/>
    <w:rsid w:val="007E5A97"/>
    <w:rsid w:val="007E6673"/>
    <w:rsid w:val="007E766E"/>
    <w:rsid w:val="007F1FA3"/>
    <w:rsid w:val="00804A04"/>
    <w:rsid w:val="00810E3B"/>
    <w:rsid w:val="008123D9"/>
    <w:rsid w:val="00817606"/>
    <w:rsid w:val="0082449D"/>
    <w:rsid w:val="00825DF2"/>
    <w:rsid w:val="00827CE8"/>
    <w:rsid w:val="00841AD5"/>
    <w:rsid w:val="00847D5F"/>
    <w:rsid w:val="0086286E"/>
    <w:rsid w:val="00864C1C"/>
    <w:rsid w:val="008678EA"/>
    <w:rsid w:val="00880018"/>
    <w:rsid w:val="008803B6"/>
    <w:rsid w:val="00886F3A"/>
    <w:rsid w:val="00887B0D"/>
    <w:rsid w:val="00893DF0"/>
    <w:rsid w:val="00895E5B"/>
    <w:rsid w:val="008A0085"/>
    <w:rsid w:val="008A66CC"/>
    <w:rsid w:val="008B4B48"/>
    <w:rsid w:val="008B57B5"/>
    <w:rsid w:val="008F2C86"/>
    <w:rsid w:val="009002B8"/>
    <w:rsid w:val="00902533"/>
    <w:rsid w:val="00903BE8"/>
    <w:rsid w:val="00905F59"/>
    <w:rsid w:val="00910688"/>
    <w:rsid w:val="00911888"/>
    <w:rsid w:val="00916C3F"/>
    <w:rsid w:val="00920072"/>
    <w:rsid w:val="0092063A"/>
    <w:rsid w:val="009211CC"/>
    <w:rsid w:val="009270BB"/>
    <w:rsid w:val="00936A79"/>
    <w:rsid w:val="009956A9"/>
    <w:rsid w:val="00996388"/>
    <w:rsid w:val="009A3C6E"/>
    <w:rsid w:val="009A4882"/>
    <w:rsid w:val="009C2BFA"/>
    <w:rsid w:val="009C7945"/>
    <w:rsid w:val="009E08A8"/>
    <w:rsid w:val="009F135A"/>
    <w:rsid w:val="009F5F0F"/>
    <w:rsid w:val="00A01365"/>
    <w:rsid w:val="00A025C1"/>
    <w:rsid w:val="00A04BBB"/>
    <w:rsid w:val="00A15E26"/>
    <w:rsid w:val="00A21914"/>
    <w:rsid w:val="00A25024"/>
    <w:rsid w:val="00A30808"/>
    <w:rsid w:val="00A42E9F"/>
    <w:rsid w:val="00A467F1"/>
    <w:rsid w:val="00A61F5A"/>
    <w:rsid w:val="00A62865"/>
    <w:rsid w:val="00A65945"/>
    <w:rsid w:val="00A66CC7"/>
    <w:rsid w:val="00A7161B"/>
    <w:rsid w:val="00A80306"/>
    <w:rsid w:val="00A926D3"/>
    <w:rsid w:val="00A93527"/>
    <w:rsid w:val="00AA3969"/>
    <w:rsid w:val="00AB0CF0"/>
    <w:rsid w:val="00AB259E"/>
    <w:rsid w:val="00AB3BD3"/>
    <w:rsid w:val="00AE34DF"/>
    <w:rsid w:val="00B0040F"/>
    <w:rsid w:val="00B10DDE"/>
    <w:rsid w:val="00B131D7"/>
    <w:rsid w:val="00B15D87"/>
    <w:rsid w:val="00B22F61"/>
    <w:rsid w:val="00B23FB0"/>
    <w:rsid w:val="00B348BD"/>
    <w:rsid w:val="00B47183"/>
    <w:rsid w:val="00B50C23"/>
    <w:rsid w:val="00B53DC3"/>
    <w:rsid w:val="00B606D0"/>
    <w:rsid w:val="00B64C78"/>
    <w:rsid w:val="00B73F40"/>
    <w:rsid w:val="00B76B21"/>
    <w:rsid w:val="00BA0C6D"/>
    <w:rsid w:val="00BA41B1"/>
    <w:rsid w:val="00BB74BF"/>
    <w:rsid w:val="00BC21C1"/>
    <w:rsid w:val="00BC3CEE"/>
    <w:rsid w:val="00BC7C24"/>
    <w:rsid w:val="00BD51E2"/>
    <w:rsid w:val="00BD640F"/>
    <w:rsid w:val="00BE24D8"/>
    <w:rsid w:val="00C03393"/>
    <w:rsid w:val="00C14289"/>
    <w:rsid w:val="00C24693"/>
    <w:rsid w:val="00C302C8"/>
    <w:rsid w:val="00C46E16"/>
    <w:rsid w:val="00C51296"/>
    <w:rsid w:val="00C5287F"/>
    <w:rsid w:val="00C53EBE"/>
    <w:rsid w:val="00C54A1E"/>
    <w:rsid w:val="00C55275"/>
    <w:rsid w:val="00C6359B"/>
    <w:rsid w:val="00C700B1"/>
    <w:rsid w:val="00C715C3"/>
    <w:rsid w:val="00C83ECF"/>
    <w:rsid w:val="00C87531"/>
    <w:rsid w:val="00C87BC4"/>
    <w:rsid w:val="00C90D1B"/>
    <w:rsid w:val="00CA43B8"/>
    <w:rsid w:val="00CA75A1"/>
    <w:rsid w:val="00CB536E"/>
    <w:rsid w:val="00CD0A00"/>
    <w:rsid w:val="00CD51BF"/>
    <w:rsid w:val="00CD6F71"/>
    <w:rsid w:val="00CE6BC1"/>
    <w:rsid w:val="00CE76A6"/>
    <w:rsid w:val="00D0685A"/>
    <w:rsid w:val="00D07FF5"/>
    <w:rsid w:val="00D26715"/>
    <w:rsid w:val="00D30489"/>
    <w:rsid w:val="00D31569"/>
    <w:rsid w:val="00D31847"/>
    <w:rsid w:val="00D37282"/>
    <w:rsid w:val="00D377F0"/>
    <w:rsid w:val="00D4239B"/>
    <w:rsid w:val="00D44166"/>
    <w:rsid w:val="00D46A0B"/>
    <w:rsid w:val="00D57C8E"/>
    <w:rsid w:val="00D645E7"/>
    <w:rsid w:val="00D72DB9"/>
    <w:rsid w:val="00D76D68"/>
    <w:rsid w:val="00D939DB"/>
    <w:rsid w:val="00D944F9"/>
    <w:rsid w:val="00DA41EA"/>
    <w:rsid w:val="00DB1D6B"/>
    <w:rsid w:val="00DB39D4"/>
    <w:rsid w:val="00DD0B70"/>
    <w:rsid w:val="00DD3C20"/>
    <w:rsid w:val="00DD5CCD"/>
    <w:rsid w:val="00DF6201"/>
    <w:rsid w:val="00E0520F"/>
    <w:rsid w:val="00E248FB"/>
    <w:rsid w:val="00E26F27"/>
    <w:rsid w:val="00E27920"/>
    <w:rsid w:val="00E3349A"/>
    <w:rsid w:val="00E362EC"/>
    <w:rsid w:val="00E4011F"/>
    <w:rsid w:val="00E527E2"/>
    <w:rsid w:val="00E52B8F"/>
    <w:rsid w:val="00E52E88"/>
    <w:rsid w:val="00E554D8"/>
    <w:rsid w:val="00E55506"/>
    <w:rsid w:val="00E55A95"/>
    <w:rsid w:val="00E5669E"/>
    <w:rsid w:val="00E624AD"/>
    <w:rsid w:val="00E625E5"/>
    <w:rsid w:val="00E63C6F"/>
    <w:rsid w:val="00E64E94"/>
    <w:rsid w:val="00E665A9"/>
    <w:rsid w:val="00E75B99"/>
    <w:rsid w:val="00E90F49"/>
    <w:rsid w:val="00E9281A"/>
    <w:rsid w:val="00E93503"/>
    <w:rsid w:val="00E9370C"/>
    <w:rsid w:val="00E96FE7"/>
    <w:rsid w:val="00E97FC2"/>
    <w:rsid w:val="00EA4712"/>
    <w:rsid w:val="00EA598A"/>
    <w:rsid w:val="00EB270A"/>
    <w:rsid w:val="00EB76FD"/>
    <w:rsid w:val="00EC0220"/>
    <w:rsid w:val="00EC17E8"/>
    <w:rsid w:val="00EC5E30"/>
    <w:rsid w:val="00ED0F58"/>
    <w:rsid w:val="00ED2A20"/>
    <w:rsid w:val="00ED6EE1"/>
    <w:rsid w:val="00EE07F9"/>
    <w:rsid w:val="00EE5B0F"/>
    <w:rsid w:val="00EF15F1"/>
    <w:rsid w:val="00EF599F"/>
    <w:rsid w:val="00F0573E"/>
    <w:rsid w:val="00F05A4D"/>
    <w:rsid w:val="00F0608D"/>
    <w:rsid w:val="00F145BF"/>
    <w:rsid w:val="00F15B3B"/>
    <w:rsid w:val="00F22121"/>
    <w:rsid w:val="00F54805"/>
    <w:rsid w:val="00F55C9D"/>
    <w:rsid w:val="00F81234"/>
    <w:rsid w:val="00F852EB"/>
    <w:rsid w:val="00F86F0E"/>
    <w:rsid w:val="00FA468E"/>
    <w:rsid w:val="00FA5D00"/>
    <w:rsid w:val="00FD3440"/>
    <w:rsid w:val="00FD4201"/>
    <w:rsid w:val="00FD5050"/>
    <w:rsid w:val="00FD545B"/>
    <w:rsid w:val="00FD6162"/>
    <w:rsid w:val="00FE4CC0"/>
    <w:rsid w:val="00FE6BA1"/>
    <w:rsid w:val="00FF3B96"/>
    <w:rsid w:val="00FF68AE"/>
    <w:rsid w:val="02232CFF"/>
    <w:rsid w:val="024318C3"/>
    <w:rsid w:val="054F5BA4"/>
    <w:rsid w:val="069E09B0"/>
    <w:rsid w:val="0A9DEAC7"/>
    <w:rsid w:val="0BF32014"/>
    <w:rsid w:val="0C74590A"/>
    <w:rsid w:val="0F83B62B"/>
    <w:rsid w:val="11278C77"/>
    <w:rsid w:val="143D1D00"/>
    <w:rsid w:val="144052CD"/>
    <w:rsid w:val="15F2F7AF"/>
    <w:rsid w:val="18CBFC33"/>
    <w:rsid w:val="19C48AE2"/>
    <w:rsid w:val="1F052EDC"/>
    <w:rsid w:val="1F0FFF05"/>
    <w:rsid w:val="1F9652A7"/>
    <w:rsid w:val="1FAB21E9"/>
    <w:rsid w:val="203FE6A6"/>
    <w:rsid w:val="2135AA56"/>
    <w:rsid w:val="225EFF97"/>
    <w:rsid w:val="2432F4C5"/>
    <w:rsid w:val="24F66FA8"/>
    <w:rsid w:val="25FCE90B"/>
    <w:rsid w:val="2C4D024E"/>
    <w:rsid w:val="2E48C615"/>
    <w:rsid w:val="2FB7EB45"/>
    <w:rsid w:val="302DA74D"/>
    <w:rsid w:val="32AAE10C"/>
    <w:rsid w:val="3381F854"/>
    <w:rsid w:val="3446B16D"/>
    <w:rsid w:val="36382DF1"/>
    <w:rsid w:val="42447A06"/>
    <w:rsid w:val="42EA5B71"/>
    <w:rsid w:val="436808EE"/>
    <w:rsid w:val="457C1AC8"/>
    <w:rsid w:val="4722ECF5"/>
    <w:rsid w:val="4A4F8BEB"/>
    <w:rsid w:val="4A5E426F"/>
    <w:rsid w:val="4A9CC0B2"/>
    <w:rsid w:val="4C50FEDA"/>
    <w:rsid w:val="4E56F568"/>
    <w:rsid w:val="50BECD6F"/>
    <w:rsid w:val="53AA6D6E"/>
    <w:rsid w:val="55274396"/>
    <w:rsid w:val="568857C9"/>
    <w:rsid w:val="56AB37D2"/>
    <w:rsid w:val="57B2208E"/>
    <w:rsid w:val="599BF0F5"/>
    <w:rsid w:val="5AE491C2"/>
    <w:rsid w:val="5BB525C1"/>
    <w:rsid w:val="5C987F86"/>
    <w:rsid w:val="5D3E18A2"/>
    <w:rsid w:val="5D832181"/>
    <w:rsid w:val="5EFC6363"/>
    <w:rsid w:val="60028759"/>
    <w:rsid w:val="602CE3CB"/>
    <w:rsid w:val="61CF28E7"/>
    <w:rsid w:val="6213E976"/>
    <w:rsid w:val="63755C46"/>
    <w:rsid w:val="662BAF80"/>
    <w:rsid w:val="688A1D4C"/>
    <w:rsid w:val="6F5999A5"/>
    <w:rsid w:val="7035A812"/>
    <w:rsid w:val="733C247A"/>
    <w:rsid w:val="759FFE93"/>
    <w:rsid w:val="7B43A986"/>
    <w:rsid w:val="7F169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8D2DA"/>
  <w15:docId w15:val="{A86776AC-6F40-418A-82C3-90E1A748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3D9"/>
  </w:style>
  <w:style w:type="paragraph" w:styleId="Heading1">
    <w:name w:val="heading 1"/>
    <w:basedOn w:val="Normal"/>
    <w:next w:val="Normal"/>
    <w:link w:val="Heading1Char"/>
    <w:uiPriority w:val="9"/>
    <w:qFormat/>
    <w:rsid w:val="008123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3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123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219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3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123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123D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123D9"/>
    <w:pPr>
      <w:ind w:left="720"/>
      <w:contextualSpacing/>
    </w:pPr>
  </w:style>
  <w:style w:type="table" w:styleId="TableGrid">
    <w:name w:val="Table Grid"/>
    <w:basedOn w:val="TableNormal"/>
    <w:rsid w:val="0081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123D9"/>
    <w:rPr>
      <w:rFonts w:ascii="Segoe UI" w:hAnsi="Segoe UI" w:cs="Segoe UI" w:hint="default"/>
      <w:sz w:val="18"/>
      <w:szCs w:val="18"/>
    </w:rPr>
  </w:style>
  <w:style w:type="character" w:styleId="Hyperlink">
    <w:name w:val="Hyperlink"/>
    <w:basedOn w:val="DefaultParagraphFont"/>
    <w:uiPriority w:val="99"/>
    <w:unhideWhenUsed/>
    <w:rsid w:val="008123D9"/>
    <w:rPr>
      <w:color w:val="0563C1" w:themeColor="hyperlink"/>
      <w:u w:val="single"/>
    </w:rPr>
  </w:style>
  <w:style w:type="paragraph" w:styleId="Header">
    <w:name w:val="header"/>
    <w:basedOn w:val="Normal"/>
    <w:link w:val="HeaderChar"/>
    <w:uiPriority w:val="99"/>
    <w:unhideWhenUsed/>
    <w:rsid w:val="00812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3D9"/>
  </w:style>
  <w:style w:type="paragraph" w:styleId="Footer">
    <w:name w:val="footer"/>
    <w:basedOn w:val="Normal"/>
    <w:link w:val="FooterChar"/>
    <w:uiPriority w:val="99"/>
    <w:unhideWhenUsed/>
    <w:rsid w:val="00812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3D9"/>
  </w:style>
  <w:style w:type="paragraph" w:styleId="NoSpacing">
    <w:name w:val="No Spacing"/>
    <w:uiPriority w:val="1"/>
    <w:qFormat/>
    <w:rsid w:val="008123D9"/>
    <w:pPr>
      <w:spacing w:after="0" w:line="240" w:lineRule="auto"/>
    </w:pPr>
  </w:style>
  <w:style w:type="character" w:styleId="CommentReference">
    <w:name w:val="annotation reference"/>
    <w:basedOn w:val="DefaultParagraphFont"/>
    <w:uiPriority w:val="99"/>
    <w:semiHidden/>
    <w:unhideWhenUsed/>
    <w:rsid w:val="008123D9"/>
    <w:rPr>
      <w:sz w:val="16"/>
      <w:szCs w:val="16"/>
    </w:rPr>
  </w:style>
  <w:style w:type="paragraph" w:styleId="CommentText">
    <w:name w:val="annotation text"/>
    <w:basedOn w:val="Normal"/>
    <w:link w:val="CommentTextChar"/>
    <w:uiPriority w:val="99"/>
    <w:unhideWhenUsed/>
    <w:rsid w:val="008123D9"/>
    <w:pPr>
      <w:spacing w:line="240" w:lineRule="auto"/>
    </w:pPr>
    <w:rPr>
      <w:sz w:val="20"/>
      <w:szCs w:val="20"/>
    </w:rPr>
  </w:style>
  <w:style w:type="character" w:customStyle="1" w:styleId="CommentTextChar">
    <w:name w:val="Comment Text Char"/>
    <w:basedOn w:val="DefaultParagraphFont"/>
    <w:link w:val="CommentText"/>
    <w:uiPriority w:val="99"/>
    <w:rsid w:val="008123D9"/>
    <w:rPr>
      <w:sz w:val="20"/>
      <w:szCs w:val="20"/>
    </w:rPr>
  </w:style>
  <w:style w:type="paragraph" w:styleId="CommentSubject">
    <w:name w:val="annotation subject"/>
    <w:basedOn w:val="CommentText"/>
    <w:next w:val="CommentText"/>
    <w:link w:val="CommentSubjectChar"/>
    <w:uiPriority w:val="99"/>
    <w:semiHidden/>
    <w:unhideWhenUsed/>
    <w:rsid w:val="008123D9"/>
    <w:rPr>
      <w:b/>
      <w:bCs/>
    </w:rPr>
  </w:style>
  <w:style w:type="character" w:customStyle="1" w:styleId="CommentSubjectChar">
    <w:name w:val="Comment Subject Char"/>
    <w:basedOn w:val="CommentTextChar"/>
    <w:link w:val="CommentSubject"/>
    <w:uiPriority w:val="99"/>
    <w:semiHidden/>
    <w:rsid w:val="008123D9"/>
    <w:rPr>
      <w:b/>
      <w:bCs/>
      <w:sz w:val="20"/>
      <w:szCs w:val="20"/>
    </w:rPr>
  </w:style>
  <w:style w:type="character" w:styleId="UnresolvedMention">
    <w:name w:val="Unresolved Mention"/>
    <w:basedOn w:val="DefaultParagraphFont"/>
    <w:uiPriority w:val="99"/>
    <w:semiHidden/>
    <w:unhideWhenUsed/>
    <w:rsid w:val="008123D9"/>
    <w:rPr>
      <w:color w:val="605E5C"/>
      <w:shd w:val="clear" w:color="auto" w:fill="E1DFDD"/>
    </w:rPr>
  </w:style>
  <w:style w:type="paragraph" w:customStyle="1" w:styleId="pf0">
    <w:name w:val="pf0"/>
    <w:basedOn w:val="Normal"/>
    <w:rsid w:val="002A66D3"/>
    <w:pPr>
      <w:spacing w:before="100" w:beforeAutospacing="1" w:after="100" w:afterAutospacing="1" w:line="240" w:lineRule="auto"/>
      <w:ind w:left="1440" w:hanging="360"/>
    </w:pPr>
    <w:rPr>
      <w:rFonts w:ascii="Times New Roman" w:eastAsia="Times New Roman" w:hAnsi="Times New Roman" w:cs="Times New Roman"/>
      <w:sz w:val="24"/>
      <w:szCs w:val="24"/>
    </w:rPr>
  </w:style>
  <w:style w:type="character" w:styleId="Strong">
    <w:name w:val="Strong"/>
    <w:basedOn w:val="DefaultParagraphFont"/>
    <w:uiPriority w:val="22"/>
    <w:qFormat/>
    <w:rsid w:val="004133FD"/>
    <w:rPr>
      <w:b/>
      <w:bCs/>
    </w:rPr>
  </w:style>
  <w:style w:type="character" w:customStyle="1" w:styleId="Heading4Char">
    <w:name w:val="Heading 4 Char"/>
    <w:basedOn w:val="DefaultParagraphFont"/>
    <w:link w:val="Heading4"/>
    <w:uiPriority w:val="9"/>
    <w:semiHidden/>
    <w:rsid w:val="00A21914"/>
    <w:rPr>
      <w:rFonts w:asciiTheme="majorHAnsi" w:eastAsiaTheme="majorEastAsia" w:hAnsiTheme="majorHAnsi" w:cstheme="majorBidi"/>
      <w:i/>
      <w:iCs/>
      <w:color w:val="2F5496" w:themeColor="accent1" w:themeShade="BF"/>
    </w:rPr>
  </w:style>
  <w:style w:type="character" w:customStyle="1" w:styleId="textlayer--absolute">
    <w:name w:val="textlayer--absolute"/>
    <w:basedOn w:val="DefaultParagraphFont"/>
    <w:rsid w:val="00681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69583">
      <w:bodyDiv w:val="1"/>
      <w:marLeft w:val="0"/>
      <w:marRight w:val="0"/>
      <w:marTop w:val="0"/>
      <w:marBottom w:val="0"/>
      <w:divBdr>
        <w:top w:val="none" w:sz="0" w:space="0" w:color="auto"/>
        <w:left w:val="none" w:sz="0" w:space="0" w:color="auto"/>
        <w:bottom w:val="none" w:sz="0" w:space="0" w:color="auto"/>
        <w:right w:val="none" w:sz="0" w:space="0" w:color="auto"/>
      </w:divBdr>
      <w:divsChild>
        <w:div w:id="111022292">
          <w:marLeft w:val="0"/>
          <w:marRight w:val="0"/>
          <w:marTop w:val="100"/>
          <w:marBottom w:val="100"/>
          <w:divBdr>
            <w:top w:val="dashed" w:sz="6" w:space="0" w:color="A8A8A8"/>
            <w:left w:val="none" w:sz="0" w:space="0" w:color="auto"/>
            <w:bottom w:val="none" w:sz="0" w:space="0" w:color="auto"/>
            <w:right w:val="none" w:sz="0" w:space="0" w:color="auto"/>
          </w:divBdr>
          <w:divsChild>
            <w:div w:id="739716379">
              <w:marLeft w:val="0"/>
              <w:marRight w:val="0"/>
              <w:marTop w:val="750"/>
              <w:marBottom w:val="750"/>
              <w:divBdr>
                <w:top w:val="none" w:sz="0" w:space="0" w:color="auto"/>
                <w:left w:val="none" w:sz="0" w:space="0" w:color="auto"/>
                <w:bottom w:val="none" w:sz="0" w:space="0" w:color="auto"/>
                <w:right w:val="none" w:sz="0" w:space="0" w:color="auto"/>
              </w:divBdr>
              <w:divsChild>
                <w:div w:id="913467324">
                  <w:marLeft w:val="0"/>
                  <w:marRight w:val="0"/>
                  <w:marTop w:val="0"/>
                  <w:marBottom w:val="0"/>
                  <w:divBdr>
                    <w:top w:val="none" w:sz="0" w:space="0" w:color="auto"/>
                    <w:left w:val="none" w:sz="0" w:space="0" w:color="auto"/>
                    <w:bottom w:val="none" w:sz="0" w:space="0" w:color="auto"/>
                    <w:right w:val="none" w:sz="0" w:space="0" w:color="auto"/>
                  </w:divBdr>
                  <w:divsChild>
                    <w:div w:id="1814325977">
                      <w:marLeft w:val="0"/>
                      <w:marRight w:val="0"/>
                      <w:marTop w:val="0"/>
                      <w:marBottom w:val="0"/>
                      <w:divBdr>
                        <w:top w:val="none" w:sz="0" w:space="0" w:color="auto"/>
                        <w:left w:val="none" w:sz="0" w:space="0" w:color="auto"/>
                        <w:bottom w:val="none" w:sz="0" w:space="0" w:color="auto"/>
                        <w:right w:val="none" w:sz="0" w:space="0" w:color="auto"/>
                      </w:divBdr>
                      <w:divsChild>
                        <w:div w:id="3900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657359">
          <w:marLeft w:val="0"/>
          <w:marRight w:val="0"/>
          <w:marTop w:val="100"/>
          <w:marBottom w:val="100"/>
          <w:divBdr>
            <w:top w:val="none" w:sz="0" w:space="0" w:color="auto"/>
            <w:left w:val="none" w:sz="0" w:space="0" w:color="auto"/>
            <w:bottom w:val="none" w:sz="0" w:space="0" w:color="auto"/>
            <w:right w:val="none" w:sz="0" w:space="0" w:color="auto"/>
          </w:divBdr>
          <w:divsChild>
            <w:div w:id="1294605235">
              <w:marLeft w:val="0"/>
              <w:marRight w:val="0"/>
              <w:marTop w:val="750"/>
              <w:marBottom w:val="750"/>
              <w:divBdr>
                <w:top w:val="none" w:sz="0" w:space="0" w:color="auto"/>
                <w:left w:val="none" w:sz="0" w:space="0" w:color="auto"/>
                <w:bottom w:val="none" w:sz="0" w:space="0" w:color="auto"/>
                <w:right w:val="none" w:sz="0" w:space="0" w:color="auto"/>
              </w:divBdr>
              <w:divsChild>
                <w:div w:id="2144350013">
                  <w:marLeft w:val="0"/>
                  <w:marRight w:val="0"/>
                  <w:marTop w:val="0"/>
                  <w:marBottom w:val="0"/>
                  <w:divBdr>
                    <w:top w:val="none" w:sz="0" w:space="0" w:color="auto"/>
                    <w:left w:val="none" w:sz="0" w:space="0" w:color="auto"/>
                    <w:bottom w:val="none" w:sz="0" w:space="0" w:color="auto"/>
                    <w:right w:val="none" w:sz="0" w:space="0" w:color="auto"/>
                  </w:divBdr>
                  <w:divsChild>
                    <w:div w:id="1536236276">
                      <w:marLeft w:val="0"/>
                      <w:marRight w:val="0"/>
                      <w:marTop w:val="0"/>
                      <w:marBottom w:val="0"/>
                      <w:divBdr>
                        <w:top w:val="none" w:sz="0" w:space="0" w:color="auto"/>
                        <w:left w:val="none" w:sz="0" w:space="0" w:color="auto"/>
                        <w:bottom w:val="none" w:sz="0" w:space="0" w:color="auto"/>
                        <w:right w:val="none" w:sz="0" w:space="0" w:color="auto"/>
                      </w:divBdr>
                      <w:divsChild>
                        <w:div w:id="6332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47829">
      <w:bodyDiv w:val="1"/>
      <w:marLeft w:val="0"/>
      <w:marRight w:val="0"/>
      <w:marTop w:val="0"/>
      <w:marBottom w:val="0"/>
      <w:divBdr>
        <w:top w:val="none" w:sz="0" w:space="0" w:color="auto"/>
        <w:left w:val="none" w:sz="0" w:space="0" w:color="auto"/>
        <w:bottom w:val="none" w:sz="0" w:space="0" w:color="auto"/>
        <w:right w:val="none" w:sz="0" w:space="0" w:color="auto"/>
      </w:divBdr>
    </w:div>
    <w:div w:id="1332028609">
      <w:bodyDiv w:val="1"/>
      <w:marLeft w:val="0"/>
      <w:marRight w:val="0"/>
      <w:marTop w:val="0"/>
      <w:marBottom w:val="0"/>
      <w:divBdr>
        <w:top w:val="none" w:sz="0" w:space="0" w:color="auto"/>
        <w:left w:val="none" w:sz="0" w:space="0" w:color="auto"/>
        <w:bottom w:val="none" w:sz="0" w:space="0" w:color="auto"/>
        <w:right w:val="none" w:sz="0" w:space="0" w:color="auto"/>
      </w:divBdr>
    </w:div>
    <w:div w:id="1651834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lpdesk@unt.edu" TargetMode="External"/><Relationship Id="rId3" Type="http://schemas.openxmlformats.org/officeDocument/2006/relationships/settings" Target="settings.xml"/><Relationship Id="rId7" Type="http://schemas.openxmlformats.org/officeDocument/2006/relationships/hyperlink" Target="mailto:Iva.Jestratijevic@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11</Pages>
  <Words>3485</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dc:description/>
  <cp:lastModifiedBy>Owoo, Clancy</cp:lastModifiedBy>
  <cp:revision>5</cp:revision>
  <dcterms:created xsi:type="dcterms:W3CDTF">2026-05-05T16:40:00Z</dcterms:created>
  <dcterms:modified xsi:type="dcterms:W3CDTF">2026-05-05T16:50:00Z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8c48ac4add1d7e5f4b737a926c39e7658ba50fa12e76e690de916ee0291104e3</vt:lpwstr>
  </property>
</Properties>
</file>