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2E7D7" w14:textId="77777777" w:rsidR="002C0EEF" w:rsidRPr="002C0EEF" w:rsidRDefault="002C0EEF" w:rsidP="002C0EEF">
      <w:pPr>
        <w:jc w:val="center"/>
        <w:rPr>
          <w:b/>
          <w:bCs/>
        </w:rPr>
      </w:pPr>
      <w:r w:rsidRPr="002C0EEF">
        <w:rPr>
          <w:b/>
          <w:bCs/>
        </w:rPr>
        <w:t>HMGT 4820.401 – Facilities Planning, Equipment, Layout and Design</w:t>
      </w:r>
    </w:p>
    <w:p w14:paraId="71B4E723" w14:textId="77777777" w:rsidR="002C0EEF" w:rsidRPr="002C0EEF" w:rsidRDefault="002C0EEF" w:rsidP="002C0EEF">
      <w:pPr>
        <w:rPr>
          <w:b/>
          <w:bCs/>
        </w:rPr>
      </w:pPr>
      <w:r w:rsidRPr="002C0EEF">
        <w:rPr>
          <w:b/>
          <w:bCs/>
        </w:rPr>
        <w:t>Instructor Contact</w:t>
      </w:r>
    </w:p>
    <w:p w14:paraId="44142738" w14:textId="77777777" w:rsidR="002C0EEF" w:rsidRPr="002C0EEF" w:rsidRDefault="002C0EEF" w:rsidP="002C0EEF">
      <w:r w:rsidRPr="002C0EEF">
        <w:rPr>
          <w:b/>
          <w:bCs/>
        </w:rPr>
        <w:t xml:space="preserve">Name: </w:t>
      </w:r>
      <w:r w:rsidRPr="002C0EEF">
        <w:t>Dr. Han Wen</w:t>
      </w:r>
    </w:p>
    <w:p w14:paraId="543172C6" w14:textId="77777777" w:rsidR="002C0EEF" w:rsidRPr="002C0EEF" w:rsidRDefault="002C0EEF" w:rsidP="002C0EEF">
      <w:r w:rsidRPr="002C0EEF">
        <w:rPr>
          <w:b/>
          <w:bCs/>
        </w:rPr>
        <w:t xml:space="preserve">Office Location: </w:t>
      </w:r>
      <w:r w:rsidRPr="002C0EEF">
        <w:t>Chilton 359F</w:t>
      </w:r>
    </w:p>
    <w:p w14:paraId="080CF132" w14:textId="77777777" w:rsidR="002C0EEF" w:rsidRPr="002C0EEF" w:rsidRDefault="002C0EEF" w:rsidP="002C0EEF">
      <w:r w:rsidRPr="002C0EEF">
        <w:rPr>
          <w:b/>
          <w:bCs/>
        </w:rPr>
        <w:t xml:space="preserve">Office Hours: </w:t>
      </w:r>
      <w:r w:rsidRPr="002C0EEF">
        <w:t>Thursday 10:00am – 11:00am (or by appointment)</w:t>
      </w:r>
    </w:p>
    <w:p w14:paraId="738DC7C7" w14:textId="77777777" w:rsidR="002C0EEF" w:rsidRPr="002C0EEF" w:rsidRDefault="002C0EEF" w:rsidP="002C0EEF">
      <w:r w:rsidRPr="002C0EEF">
        <w:rPr>
          <w:b/>
          <w:bCs/>
        </w:rPr>
        <w:t xml:space="preserve">Email: </w:t>
      </w:r>
      <w:r w:rsidRPr="002C0EEF">
        <w:t>han.wen@unt.edu</w:t>
      </w:r>
    </w:p>
    <w:p w14:paraId="21361B79" w14:textId="77777777" w:rsidR="002C0EEF" w:rsidRPr="002C0EEF" w:rsidRDefault="002C0EEF" w:rsidP="002C0EEF">
      <w:r w:rsidRPr="002C0EEF">
        <w:rPr>
          <w:b/>
          <w:bCs/>
        </w:rPr>
        <w:t>Communication Expectations:</w:t>
      </w:r>
      <w:r w:rsidRPr="002C0EEF">
        <w:t xml:space="preserve"> Communications should be conducted through email. Please send your email directly to Dr. Han Wen (</w:t>
      </w:r>
      <w:hyperlink r:id="rId5" w:history="1">
        <w:r w:rsidRPr="002C0EEF">
          <w:rPr>
            <w:rStyle w:val="Hyperlink"/>
          </w:rPr>
          <w:t>han.wen@unt.edu</w:t>
        </w:r>
      </w:hyperlink>
      <w:r w:rsidRPr="002C0EEF">
        <w:t>). You may also visit my office during my posted office hours or meet me on Zoom, but an appointment is strongly suggested to ensure that you will not have to wait. You may expect to receive my response via email within two weekdays. Grades of assignments, projects, or quizzes will be posted usually within two weeks.</w:t>
      </w:r>
    </w:p>
    <w:p w14:paraId="33C8C64D" w14:textId="77777777" w:rsidR="002C0EEF" w:rsidRPr="002C0EEF" w:rsidRDefault="002C0EEF" w:rsidP="002C0EEF">
      <w:pPr>
        <w:rPr>
          <w:b/>
          <w:bCs/>
        </w:rPr>
      </w:pPr>
      <w:r w:rsidRPr="002C0EEF">
        <w:rPr>
          <w:b/>
          <w:bCs/>
        </w:rPr>
        <w:t>Course Description</w:t>
      </w:r>
    </w:p>
    <w:p w14:paraId="386C4D8B" w14:textId="77777777" w:rsidR="002C0EEF" w:rsidRPr="002C0EEF" w:rsidRDefault="002C0EEF" w:rsidP="002C0EEF">
      <w:r w:rsidRPr="002C0EEF">
        <w:t>Principles of hotel and restaurant property management and facilities layout and design, emphasizing equipment selection, space allocation, and guest and production/service traffic flow patterns and facility operations management.</w:t>
      </w:r>
    </w:p>
    <w:p w14:paraId="2DE7919B" w14:textId="77777777" w:rsidR="002C0EEF" w:rsidRPr="002C0EEF" w:rsidRDefault="002C0EEF" w:rsidP="002C0EEF">
      <w:pPr>
        <w:rPr>
          <w:b/>
          <w:bCs/>
        </w:rPr>
      </w:pPr>
      <w:r w:rsidRPr="002C0EEF">
        <w:rPr>
          <w:b/>
          <w:bCs/>
        </w:rPr>
        <w:t>Course Structure</w:t>
      </w:r>
    </w:p>
    <w:p w14:paraId="27C9C56C" w14:textId="77777777" w:rsidR="002C0EEF" w:rsidRPr="002C0EEF" w:rsidRDefault="002C0EEF" w:rsidP="002C0EEF">
      <w:r w:rsidRPr="002C0EEF">
        <w:t>This course is 100% online. There will be 17 weeks in the Spring 2023 semester (including Spring Break). As there’s no learning module during the Thanksgiving Break, there is a total of 16 learning modules on Canvas. Students are expected to read the content on the corresponding learning module each week.</w:t>
      </w:r>
    </w:p>
    <w:p w14:paraId="02A7791C" w14:textId="77777777" w:rsidR="002C0EEF" w:rsidRPr="002C0EEF" w:rsidRDefault="002C0EEF" w:rsidP="002C0EEF">
      <w:pPr>
        <w:rPr>
          <w:b/>
          <w:bCs/>
        </w:rPr>
      </w:pPr>
      <w:r w:rsidRPr="002C0EEF">
        <w:rPr>
          <w:b/>
          <w:bCs/>
        </w:rPr>
        <w:t>Course Prerequisites or Other Restrictions</w:t>
      </w:r>
    </w:p>
    <w:p w14:paraId="6DDDD57A" w14:textId="77777777" w:rsidR="002C0EEF" w:rsidRPr="002C0EEF" w:rsidRDefault="002C0EEF" w:rsidP="002C0EEF">
      <w:r w:rsidRPr="002C0EEF">
        <w:t>Students need to be in Junior or Senior standing to enroll in this course.</w:t>
      </w:r>
    </w:p>
    <w:p w14:paraId="72538CE6" w14:textId="77777777" w:rsidR="002C0EEF" w:rsidRPr="002C0EEF" w:rsidRDefault="002C0EEF" w:rsidP="002C0EEF">
      <w:pPr>
        <w:rPr>
          <w:b/>
          <w:bCs/>
        </w:rPr>
      </w:pPr>
      <w:r w:rsidRPr="002C0EEF">
        <w:rPr>
          <w:b/>
          <w:bCs/>
        </w:rPr>
        <w:t>Program Learning Outcomes (PLOS)</w:t>
      </w:r>
    </w:p>
    <w:p w14:paraId="0A5153C3" w14:textId="77777777" w:rsidR="002C0EEF" w:rsidRPr="002C0EEF" w:rsidRDefault="002C0EEF" w:rsidP="002C0EEF">
      <w:pPr>
        <w:numPr>
          <w:ilvl w:val="0"/>
          <w:numId w:val="1"/>
        </w:numPr>
      </w:pPr>
      <w:r w:rsidRPr="002C0EEF">
        <w:t>PLO1: Students will develop appropriate strategies for reaching their career goals in the global hospitality and tourism fields.</w:t>
      </w:r>
    </w:p>
    <w:p w14:paraId="6D070B39" w14:textId="77777777" w:rsidR="002C0EEF" w:rsidRPr="002C0EEF" w:rsidRDefault="002C0EEF" w:rsidP="002C0EEF">
      <w:pPr>
        <w:numPr>
          <w:ilvl w:val="0"/>
          <w:numId w:val="1"/>
        </w:numPr>
      </w:pPr>
      <w:r w:rsidRPr="002C0EEF">
        <w:t>PLO2: Students will develop analytical and quantitative skills enhanced by information technology to support smart business decisions in the Hospitality and Tourism Industry.</w:t>
      </w:r>
    </w:p>
    <w:p w14:paraId="42466A11" w14:textId="77777777" w:rsidR="002C0EEF" w:rsidRPr="002C0EEF" w:rsidRDefault="002C0EEF" w:rsidP="002C0EEF">
      <w:pPr>
        <w:numPr>
          <w:ilvl w:val="0"/>
          <w:numId w:val="1"/>
        </w:numPr>
      </w:pPr>
      <w:r w:rsidRPr="002C0EEF">
        <w:lastRenderedPageBreak/>
        <w:t>PLO3: Students will integrate hospitality and tourism business principles and current trends to lead in diverse, collaborative, and global environments.</w:t>
      </w:r>
    </w:p>
    <w:p w14:paraId="225FD86F" w14:textId="77777777" w:rsidR="002C0EEF" w:rsidRPr="002C0EEF" w:rsidRDefault="002C0EEF" w:rsidP="002C0EEF">
      <w:pPr>
        <w:numPr>
          <w:ilvl w:val="0"/>
          <w:numId w:val="1"/>
        </w:numPr>
      </w:pPr>
      <w:r w:rsidRPr="002C0EEF">
        <w:t>PLO4: Students will apply innovative and imaginative methods to Hospitality and Tourism businesses utilizing ethical and sustainable practices. </w:t>
      </w:r>
    </w:p>
    <w:p w14:paraId="51FECE06" w14:textId="77777777" w:rsidR="002C0EEF" w:rsidRPr="002C0EEF" w:rsidRDefault="002C0EEF" w:rsidP="002C0EEF">
      <w:pPr>
        <w:numPr>
          <w:ilvl w:val="0"/>
          <w:numId w:val="1"/>
        </w:numPr>
      </w:pPr>
      <w:r w:rsidRPr="002C0EEF">
        <w:t>PLO5: Students will demonstrate effective and efficient communication skills in all settings.</w:t>
      </w:r>
    </w:p>
    <w:p w14:paraId="3732A2C2" w14:textId="77777777" w:rsidR="002C0EEF" w:rsidRPr="002C0EEF" w:rsidRDefault="002C0EEF" w:rsidP="002C0EEF">
      <w:pPr>
        <w:rPr>
          <w:b/>
          <w:bCs/>
        </w:rPr>
      </w:pPr>
      <w:r w:rsidRPr="002C0EEF">
        <w:rPr>
          <w:b/>
          <w:bCs/>
        </w:rPr>
        <w:t>Course Objectives</w:t>
      </w:r>
    </w:p>
    <w:p w14:paraId="2C9AB981" w14:textId="77777777" w:rsidR="002C0EEF" w:rsidRPr="002C0EEF" w:rsidRDefault="002C0EEF" w:rsidP="002C0EEF">
      <w:r w:rsidRPr="002C0EEF">
        <w:t>Upon completion of the course, the student will be able to:</w:t>
      </w:r>
    </w:p>
    <w:p w14:paraId="46CB5936" w14:textId="77777777" w:rsidR="002C0EEF" w:rsidRPr="002C0EEF" w:rsidRDefault="002C0EEF" w:rsidP="002C0EEF">
      <w:pPr>
        <w:numPr>
          <w:ilvl w:val="0"/>
          <w:numId w:val="2"/>
        </w:numPr>
      </w:pPr>
      <w:r w:rsidRPr="002C0EEF">
        <w:t>Demonstrate the correct planning process in hospitality facilities planning and design (PLO 3)</w:t>
      </w:r>
    </w:p>
    <w:p w14:paraId="022A542C" w14:textId="77777777" w:rsidR="002C0EEF" w:rsidRPr="002C0EEF" w:rsidRDefault="002C0EEF" w:rsidP="002C0EEF">
      <w:pPr>
        <w:numPr>
          <w:ilvl w:val="0"/>
          <w:numId w:val="2"/>
        </w:numPr>
      </w:pPr>
      <w:r w:rsidRPr="002C0EEF">
        <w:t>Identify, analyze and apply the principles of hospitality facilities design (PLO 3)</w:t>
      </w:r>
    </w:p>
    <w:p w14:paraId="2CEBD083" w14:textId="77777777" w:rsidR="002C0EEF" w:rsidRPr="002C0EEF" w:rsidRDefault="002C0EEF" w:rsidP="002C0EEF">
      <w:pPr>
        <w:numPr>
          <w:ilvl w:val="0"/>
          <w:numId w:val="2"/>
        </w:numPr>
      </w:pPr>
      <w:r w:rsidRPr="002C0EEF">
        <w:t>Select appropriate hospitality equipment for hotels, restaurants, and lounges (PLO 3)</w:t>
      </w:r>
    </w:p>
    <w:p w14:paraId="6DAAF1BA" w14:textId="77777777" w:rsidR="002C0EEF" w:rsidRPr="002C0EEF" w:rsidRDefault="002C0EEF" w:rsidP="002C0EEF">
      <w:pPr>
        <w:numPr>
          <w:ilvl w:val="0"/>
          <w:numId w:val="2"/>
        </w:numPr>
      </w:pPr>
      <w:r w:rsidRPr="002C0EEF">
        <w:t>Identify production equipment needs for specific food service facilities (PLO 3)</w:t>
      </w:r>
    </w:p>
    <w:p w14:paraId="52086FFE" w14:textId="77777777" w:rsidR="002C0EEF" w:rsidRPr="002C0EEF" w:rsidRDefault="002C0EEF" w:rsidP="002C0EEF">
      <w:pPr>
        <w:numPr>
          <w:ilvl w:val="0"/>
          <w:numId w:val="2"/>
        </w:numPr>
      </w:pPr>
      <w:r w:rsidRPr="002C0EEF">
        <w:t>Discuss and identify layout (foodservice and lodging) specifically in regard to the Americans with Disabilities Act (ADA) (PLO 3)</w:t>
      </w:r>
    </w:p>
    <w:p w14:paraId="28BD5431" w14:textId="77777777" w:rsidR="002C0EEF" w:rsidRPr="002C0EEF" w:rsidRDefault="002C0EEF" w:rsidP="002C0EEF">
      <w:pPr>
        <w:numPr>
          <w:ilvl w:val="0"/>
          <w:numId w:val="2"/>
        </w:numPr>
      </w:pPr>
      <w:r w:rsidRPr="002C0EEF">
        <w:t>Identify and access effective principles of hospitality sustainable applications (PLO 4)</w:t>
      </w:r>
    </w:p>
    <w:p w14:paraId="0253AB61" w14:textId="77777777" w:rsidR="002C0EEF" w:rsidRPr="002C0EEF" w:rsidRDefault="002C0EEF" w:rsidP="002C0EEF">
      <w:pPr>
        <w:numPr>
          <w:ilvl w:val="0"/>
          <w:numId w:val="2"/>
        </w:numPr>
      </w:pPr>
      <w:r w:rsidRPr="002C0EEF">
        <w:t>Apply energy management principles to hospitality properties (PLO 4)</w:t>
      </w:r>
    </w:p>
    <w:p w14:paraId="5EE257F7" w14:textId="77777777" w:rsidR="002C0EEF" w:rsidRPr="002C0EEF" w:rsidRDefault="002C0EEF" w:rsidP="002C0EEF">
      <w:pPr>
        <w:rPr>
          <w:b/>
          <w:bCs/>
        </w:rPr>
      </w:pPr>
      <w:r w:rsidRPr="002C0EEF">
        <w:rPr>
          <w:b/>
          <w:bCs/>
        </w:rPr>
        <w:t>Class Responsibilities</w:t>
      </w:r>
    </w:p>
    <w:p w14:paraId="2C55939F" w14:textId="77777777" w:rsidR="002C0EEF" w:rsidRPr="002C0EEF" w:rsidRDefault="002C0EEF" w:rsidP="002C0EEF">
      <w:pPr>
        <w:numPr>
          <w:ilvl w:val="0"/>
          <w:numId w:val="3"/>
        </w:numPr>
      </w:pPr>
      <w:r w:rsidRPr="002C0EEF">
        <w:t>Contents in the learning modules or any other required readings will be covered in quizzes.</w:t>
      </w:r>
    </w:p>
    <w:p w14:paraId="6A0D1306" w14:textId="77777777" w:rsidR="002C0EEF" w:rsidRPr="002C0EEF" w:rsidRDefault="002C0EEF" w:rsidP="002C0EEF">
      <w:pPr>
        <w:numPr>
          <w:ilvl w:val="0"/>
          <w:numId w:val="3"/>
        </w:numPr>
      </w:pPr>
      <w:r w:rsidRPr="002C0EEF">
        <w:t>Any assignment submitted to the instructor must be typed and follow the guidelines on the assignment sheet. All assignments and projects must be turned in using a standard 12-point font. Write the report according to the prescribed outline and instructions.</w:t>
      </w:r>
    </w:p>
    <w:p w14:paraId="129FCC56" w14:textId="77777777" w:rsidR="002C0EEF" w:rsidRPr="002C0EEF" w:rsidRDefault="002C0EEF" w:rsidP="002C0EEF">
      <w:pPr>
        <w:numPr>
          <w:ilvl w:val="0"/>
          <w:numId w:val="3"/>
        </w:numPr>
      </w:pPr>
      <w:r w:rsidRPr="002C0EEF">
        <w:t>Late submission of assignments: A 10% late submission penalty of an assignment/project will apply per calendar day (e.g., 20% off for two calendar days, 100% off for ten calendar days).</w:t>
      </w:r>
    </w:p>
    <w:p w14:paraId="176EBC16" w14:textId="77777777" w:rsidR="002C0EEF" w:rsidRPr="002C0EEF" w:rsidRDefault="002C0EEF" w:rsidP="002C0EEF">
      <w:pPr>
        <w:rPr>
          <w:b/>
          <w:bCs/>
        </w:rPr>
      </w:pPr>
      <w:r w:rsidRPr="002C0EEF">
        <w:rPr>
          <w:b/>
          <w:bCs/>
        </w:rPr>
        <w:t>Student Perceptions of Teaching</w:t>
      </w:r>
    </w:p>
    <w:p w14:paraId="0E325E5A" w14:textId="77777777" w:rsidR="002C0EEF" w:rsidRPr="002C0EEF" w:rsidRDefault="002C0EEF" w:rsidP="002C0EEF">
      <w:r w:rsidRPr="002C0EEF">
        <w:lastRenderedPageBreak/>
        <w:t>An opportunity will be provided for students to evaluate their faculty. This short survey (SPOT) will be made available near the end of the semester to provide students a chance to comment on how this class is taught. Student feedback is important and an essential part of participation in this course.</w:t>
      </w:r>
    </w:p>
    <w:p w14:paraId="3D5A6BAD" w14:textId="77777777" w:rsidR="002C0EEF" w:rsidRPr="002C0EEF" w:rsidRDefault="002C0EEF" w:rsidP="002C0EEF">
      <w:pPr>
        <w:rPr>
          <w:b/>
          <w:bCs/>
        </w:rPr>
      </w:pPr>
      <w:r w:rsidRPr="002C0EEF">
        <w:rPr>
          <w:b/>
          <w:bCs/>
        </w:rPr>
        <w:t>Materials</w:t>
      </w:r>
    </w:p>
    <w:p w14:paraId="50E1A28A" w14:textId="77777777" w:rsidR="002C0EEF" w:rsidRPr="002C0EEF" w:rsidRDefault="002C0EEF" w:rsidP="002C0EEF">
      <w:r w:rsidRPr="002C0EEF">
        <w:t>No textbook is required for this class. All contents are posted on Canvas in Modules.</w:t>
      </w:r>
    </w:p>
    <w:p w14:paraId="7B25680A" w14:textId="77777777" w:rsidR="002C0EEF" w:rsidRPr="002C0EEF" w:rsidRDefault="002C0EEF" w:rsidP="002C0EEF">
      <w:pPr>
        <w:rPr>
          <w:b/>
          <w:bCs/>
        </w:rPr>
      </w:pPr>
      <w:r w:rsidRPr="002C0EEF">
        <w:rPr>
          <w:b/>
          <w:bCs/>
        </w:rPr>
        <w:t>Technical Requirements &amp; Skills</w:t>
      </w:r>
    </w:p>
    <w:p w14:paraId="651534A7" w14:textId="77777777" w:rsidR="002C0EEF" w:rsidRPr="002C0EEF" w:rsidRDefault="002C0EEF" w:rsidP="002C0EEF">
      <w:pPr>
        <w:rPr>
          <w:b/>
          <w:bCs/>
        </w:rPr>
      </w:pPr>
      <w:r w:rsidRPr="002C0EEF">
        <w:rPr>
          <w:b/>
          <w:bCs/>
        </w:rPr>
        <w:t>Minimum Technology Requirements</w:t>
      </w:r>
    </w:p>
    <w:p w14:paraId="7991CF98" w14:textId="77777777" w:rsidR="002C0EEF" w:rsidRPr="002C0EEF" w:rsidRDefault="002C0EEF" w:rsidP="002C0EEF">
      <w:pPr>
        <w:numPr>
          <w:ilvl w:val="0"/>
          <w:numId w:val="4"/>
        </w:numPr>
      </w:pPr>
      <w:r w:rsidRPr="002C0EEF">
        <w:t>Computer</w:t>
      </w:r>
    </w:p>
    <w:p w14:paraId="69D5EDC2" w14:textId="77777777" w:rsidR="002C0EEF" w:rsidRPr="002C0EEF" w:rsidRDefault="002C0EEF" w:rsidP="002C0EEF">
      <w:pPr>
        <w:numPr>
          <w:ilvl w:val="0"/>
          <w:numId w:val="4"/>
        </w:numPr>
      </w:pPr>
      <w:r w:rsidRPr="002C0EEF">
        <w:t>Reliable internet access</w:t>
      </w:r>
    </w:p>
    <w:p w14:paraId="4F0F08E9" w14:textId="77777777" w:rsidR="002C0EEF" w:rsidRPr="002C0EEF" w:rsidRDefault="002C0EEF" w:rsidP="002C0EEF">
      <w:pPr>
        <w:numPr>
          <w:ilvl w:val="0"/>
          <w:numId w:val="4"/>
        </w:numPr>
      </w:pPr>
      <w:r w:rsidRPr="002C0EEF">
        <w:t>Microsoft Office Suite</w:t>
      </w:r>
    </w:p>
    <w:p w14:paraId="0ED5BFE5" w14:textId="77777777" w:rsidR="002C0EEF" w:rsidRPr="002C0EEF" w:rsidRDefault="002C0EEF" w:rsidP="002C0EEF">
      <w:pPr>
        <w:rPr>
          <w:b/>
          <w:bCs/>
        </w:rPr>
      </w:pPr>
      <w:r w:rsidRPr="002C0EEF">
        <w:rPr>
          <w:b/>
          <w:bCs/>
        </w:rPr>
        <w:t>Computer Skills &amp; Digital Literacy</w:t>
      </w:r>
    </w:p>
    <w:p w14:paraId="392F6139" w14:textId="77777777" w:rsidR="002C0EEF" w:rsidRPr="002C0EEF" w:rsidRDefault="002C0EEF" w:rsidP="002C0EEF">
      <w:pPr>
        <w:numPr>
          <w:ilvl w:val="0"/>
          <w:numId w:val="5"/>
        </w:numPr>
      </w:pPr>
      <w:r w:rsidRPr="002C0EEF">
        <w:t>Using Canvas</w:t>
      </w:r>
    </w:p>
    <w:p w14:paraId="69B1A7EA" w14:textId="77777777" w:rsidR="002C0EEF" w:rsidRPr="002C0EEF" w:rsidRDefault="002C0EEF" w:rsidP="002C0EEF">
      <w:pPr>
        <w:numPr>
          <w:ilvl w:val="0"/>
          <w:numId w:val="5"/>
        </w:numPr>
      </w:pPr>
      <w:r w:rsidRPr="002C0EEF">
        <w:t>Using email with attachments</w:t>
      </w:r>
    </w:p>
    <w:p w14:paraId="5F839E89" w14:textId="77777777" w:rsidR="002C0EEF" w:rsidRPr="002C0EEF" w:rsidRDefault="002C0EEF" w:rsidP="002C0EEF">
      <w:pPr>
        <w:numPr>
          <w:ilvl w:val="0"/>
          <w:numId w:val="5"/>
        </w:numPr>
      </w:pPr>
      <w:r w:rsidRPr="002C0EEF">
        <w:t>Downloading and installing software</w:t>
      </w:r>
    </w:p>
    <w:p w14:paraId="5765E880" w14:textId="77777777" w:rsidR="002C0EEF" w:rsidRPr="002C0EEF" w:rsidRDefault="002C0EEF" w:rsidP="002C0EEF">
      <w:pPr>
        <w:numPr>
          <w:ilvl w:val="0"/>
          <w:numId w:val="5"/>
        </w:numPr>
      </w:pPr>
      <w:r w:rsidRPr="002C0EEF">
        <w:t>Using spreadsheet programs</w:t>
      </w:r>
    </w:p>
    <w:p w14:paraId="7B956491" w14:textId="77777777" w:rsidR="002C0EEF" w:rsidRPr="002C0EEF" w:rsidRDefault="002C0EEF" w:rsidP="002C0EEF">
      <w:pPr>
        <w:numPr>
          <w:ilvl w:val="0"/>
          <w:numId w:val="5"/>
        </w:numPr>
      </w:pPr>
      <w:r w:rsidRPr="002C0EEF">
        <w:t>Using presentation and graphics programs</w:t>
      </w:r>
    </w:p>
    <w:p w14:paraId="2D40085C" w14:textId="77777777" w:rsidR="002C0EEF" w:rsidRPr="002C0EEF" w:rsidRDefault="002C0EEF" w:rsidP="002C0EEF">
      <w:pPr>
        <w:rPr>
          <w:b/>
          <w:bCs/>
        </w:rPr>
      </w:pPr>
      <w:r w:rsidRPr="002C0EEF">
        <w:rPr>
          <w:b/>
          <w:bCs/>
        </w:rPr>
        <w:t>Rules of Engagement</w:t>
      </w:r>
    </w:p>
    <w:p w14:paraId="0C8D8AAA" w14:textId="77777777" w:rsidR="002C0EEF" w:rsidRPr="002C0EEF" w:rsidRDefault="002C0EEF" w:rsidP="002C0EEF">
      <w:pPr>
        <w:numPr>
          <w:ilvl w:val="0"/>
          <w:numId w:val="6"/>
        </w:numPr>
      </w:pPr>
      <w:r w:rsidRPr="002C0EEF">
        <w:t>Treat your instructor and classmates with respect in email or any other communication.</w:t>
      </w:r>
    </w:p>
    <w:p w14:paraId="2D0D5C0C" w14:textId="77777777" w:rsidR="002C0EEF" w:rsidRPr="002C0EEF" w:rsidRDefault="002C0EEF" w:rsidP="002C0EEF">
      <w:pPr>
        <w:numPr>
          <w:ilvl w:val="0"/>
          <w:numId w:val="6"/>
        </w:numPr>
      </w:pPr>
      <w:r w:rsidRPr="002C0EEF">
        <w:t>Use clear and concise language.</w:t>
      </w:r>
    </w:p>
    <w:p w14:paraId="74910C5A" w14:textId="77777777" w:rsidR="002C0EEF" w:rsidRPr="002C0EEF" w:rsidRDefault="002C0EEF" w:rsidP="002C0EEF">
      <w:pPr>
        <w:numPr>
          <w:ilvl w:val="0"/>
          <w:numId w:val="6"/>
        </w:numPr>
      </w:pPr>
      <w:r w:rsidRPr="002C0EEF">
        <w:t>Remember that all college level communication should have correct spelling and grammar (this includes discussion boards).</w:t>
      </w:r>
    </w:p>
    <w:p w14:paraId="7B93CA49" w14:textId="77777777" w:rsidR="002C0EEF" w:rsidRPr="002C0EEF" w:rsidRDefault="002C0EEF" w:rsidP="002C0EEF">
      <w:pPr>
        <w:numPr>
          <w:ilvl w:val="0"/>
          <w:numId w:val="6"/>
        </w:numPr>
      </w:pPr>
      <w:r w:rsidRPr="002C0EEF">
        <w:t>Be cautious when using humor or sarcasm as tone is sometimes lost in an email or discussion post and your message might be taken seriously or sound offensive.</w:t>
      </w:r>
    </w:p>
    <w:p w14:paraId="6FC43A71" w14:textId="77777777" w:rsidR="002C0EEF" w:rsidRPr="002C0EEF" w:rsidRDefault="002C0EEF" w:rsidP="002C0EEF">
      <w:pPr>
        <w:numPr>
          <w:ilvl w:val="0"/>
          <w:numId w:val="6"/>
        </w:numPr>
      </w:pPr>
      <w:r w:rsidRPr="002C0EEF">
        <w:t>Be careful with personal information (both yours and other’s).</w:t>
      </w:r>
    </w:p>
    <w:p w14:paraId="5602FEDB" w14:textId="77777777" w:rsidR="002C0EEF" w:rsidRPr="002C0EEF" w:rsidRDefault="002C0EEF" w:rsidP="002C0EEF">
      <w:pPr>
        <w:numPr>
          <w:ilvl w:val="0"/>
          <w:numId w:val="6"/>
        </w:numPr>
      </w:pPr>
      <w:r w:rsidRPr="002C0EEF">
        <w:t>Do not send confidential information via e-mail.</w:t>
      </w:r>
    </w:p>
    <w:p w14:paraId="4BF7F080" w14:textId="77777777" w:rsidR="002C0EEF" w:rsidRPr="002C0EEF" w:rsidRDefault="002C0EEF" w:rsidP="002C0EEF">
      <w:pPr>
        <w:rPr>
          <w:b/>
          <w:bCs/>
        </w:rPr>
      </w:pPr>
      <w:r w:rsidRPr="002C0EEF">
        <w:rPr>
          <w:b/>
          <w:bCs/>
        </w:rPr>
        <w:t>Getting Help</w:t>
      </w:r>
    </w:p>
    <w:p w14:paraId="01D22948" w14:textId="77777777" w:rsidR="002C0EEF" w:rsidRPr="002C0EEF" w:rsidRDefault="002C0EEF" w:rsidP="002C0EEF">
      <w:pPr>
        <w:rPr>
          <w:b/>
          <w:bCs/>
        </w:rPr>
      </w:pPr>
      <w:r w:rsidRPr="002C0EEF">
        <w:rPr>
          <w:b/>
          <w:bCs/>
        </w:rPr>
        <w:lastRenderedPageBreak/>
        <w:t>Technical Assistance</w:t>
      </w:r>
    </w:p>
    <w:p w14:paraId="76866D45" w14:textId="77777777" w:rsidR="002C0EEF" w:rsidRPr="002C0EEF" w:rsidRDefault="002C0EEF" w:rsidP="002C0EEF">
      <w:r w:rsidRPr="002C0EEF">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1E1AE02A" w14:textId="77777777" w:rsidR="002C0EEF" w:rsidRPr="002C0EEF" w:rsidRDefault="002C0EEF" w:rsidP="002C0EEF">
      <w:r w:rsidRPr="002C0EEF">
        <w:rPr>
          <w:b/>
          <w:bCs/>
        </w:rPr>
        <w:t>UIT Help Desk</w:t>
      </w:r>
      <w:r w:rsidRPr="002C0EEF">
        <w:t xml:space="preserve">: </w:t>
      </w:r>
      <w:hyperlink r:id="rId6" w:history="1">
        <w:r w:rsidRPr="002C0EEF">
          <w:rPr>
            <w:rStyle w:val="Hyperlink"/>
          </w:rPr>
          <w:t>UIT Student Help Desk site</w:t>
        </w:r>
      </w:hyperlink>
      <w:r w:rsidRPr="002C0EEF">
        <w:t xml:space="preserve"> (http://www.unt.edu/helpdesk/index.htm)</w:t>
      </w:r>
    </w:p>
    <w:p w14:paraId="08166BA0" w14:textId="77777777" w:rsidR="002C0EEF" w:rsidRPr="002C0EEF" w:rsidRDefault="002C0EEF" w:rsidP="002C0EEF">
      <w:r w:rsidRPr="002C0EEF">
        <w:rPr>
          <w:b/>
          <w:bCs/>
        </w:rPr>
        <w:t>Email</w:t>
      </w:r>
      <w:r w:rsidRPr="002C0EEF">
        <w:t xml:space="preserve">: </w:t>
      </w:r>
      <w:hyperlink r:id="rId7" w:history="1">
        <w:r w:rsidRPr="002C0EEF">
          <w:rPr>
            <w:rStyle w:val="Hyperlink"/>
          </w:rPr>
          <w:t>helpdesk@unt.edu</w:t>
        </w:r>
      </w:hyperlink>
      <w:r w:rsidRPr="002C0EEF">
        <w:t>    </w:t>
      </w:r>
    </w:p>
    <w:p w14:paraId="5F2B8DB9" w14:textId="77777777" w:rsidR="002C0EEF" w:rsidRPr="002C0EEF" w:rsidRDefault="002C0EEF" w:rsidP="002C0EEF">
      <w:r w:rsidRPr="002C0EEF">
        <w:rPr>
          <w:b/>
          <w:bCs/>
        </w:rPr>
        <w:t>Phone</w:t>
      </w:r>
      <w:r w:rsidRPr="002C0EEF">
        <w:t>: 940-565-2324</w:t>
      </w:r>
    </w:p>
    <w:p w14:paraId="24E8DFAE" w14:textId="77777777" w:rsidR="002C0EEF" w:rsidRPr="002C0EEF" w:rsidRDefault="002C0EEF" w:rsidP="002C0EEF">
      <w:r w:rsidRPr="002C0EEF">
        <w:rPr>
          <w:b/>
          <w:bCs/>
        </w:rPr>
        <w:t>In Person</w:t>
      </w:r>
      <w:r w:rsidRPr="002C0EEF">
        <w:t>: Sage Hall, Room 130</w:t>
      </w:r>
    </w:p>
    <w:p w14:paraId="14D9D827" w14:textId="77777777" w:rsidR="002C0EEF" w:rsidRPr="002C0EEF" w:rsidRDefault="002C0EEF" w:rsidP="002C0EEF">
      <w:r w:rsidRPr="002C0EEF">
        <w:rPr>
          <w:b/>
          <w:bCs/>
        </w:rPr>
        <w:t>Walk-In Availability</w:t>
      </w:r>
      <w:r w:rsidRPr="002C0EEF">
        <w:t>: 8am-9pm</w:t>
      </w:r>
    </w:p>
    <w:p w14:paraId="0445FDA7" w14:textId="77777777" w:rsidR="002C0EEF" w:rsidRPr="002C0EEF" w:rsidRDefault="002C0EEF" w:rsidP="002C0EEF">
      <w:r w:rsidRPr="002C0EEF">
        <w:rPr>
          <w:b/>
          <w:bCs/>
        </w:rPr>
        <w:t>Telephone Availability</w:t>
      </w:r>
      <w:r w:rsidRPr="002C0EEF">
        <w:t>:</w:t>
      </w:r>
    </w:p>
    <w:p w14:paraId="0C20ACF6" w14:textId="77777777" w:rsidR="002C0EEF" w:rsidRPr="002C0EEF" w:rsidRDefault="002C0EEF" w:rsidP="002C0EEF">
      <w:pPr>
        <w:numPr>
          <w:ilvl w:val="0"/>
          <w:numId w:val="7"/>
        </w:numPr>
      </w:pPr>
      <w:r w:rsidRPr="002C0EEF">
        <w:t>Sunday: noon-midnight</w:t>
      </w:r>
    </w:p>
    <w:p w14:paraId="5C98232C" w14:textId="77777777" w:rsidR="002C0EEF" w:rsidRPr="002C0EEF" w:rsidRDefault="002C0EEF" w:rsidP="002C0EEF">
      <w:pPr>
        <w:numPr>
          <w:ilvl w:val="0"/>
          <w:numId w:val="7"/>
        </w:numPr>
      </w:pPr>
      <w:r w:rsidRPr="002C0EEF">
        <w:t>Monday-Thursday: 8am-midnight</w:t>
      </w:r>
    </w:p>
    <w:p w14:paraId="538A259A" w14:textId="77777777" w:rsidR="002C0EEF" w:rsidRPr="002C0EEF" w:rsidRDefault="002C0EEF" w:rsidP="002C0EEF">
      <w:pPr>
        <w:numPr>
          <w:ilvl w:val="0"/>
          <w:numId w:val="7"/>
        </w:numPr>
      </w:pPr>
      <w:r w:rsidRPr="002C0EEF">
        <w:t>Friday: 8am-8pm</w:t>
      </w:r>
    </w:p>
    <w:p w14:paraId="75D15DE2" w14:textId="77777777" w:rsidR="002C0EEF" w:rsidRPr="002C0EEF" w:rsidRDefault="002C0EEF" w:rsidP="002C0EEF">
      <w:pPr>
        <w:numPr>
          <w:ilvl w:val="0"/>
          <w:numId w:val="7"/>
        </w:numPr>
      </w:pPr>
      <w:r w:rsidRPr="002C0EEF">
        <w:t>Saturday: 9am-5pm</w:t>
      </w:r>
    </w:p>
    <w:p w14:paraId="7C0B983D" w14:textId="77777777" w:rsidR="002C0EEF" w:rsidRPr="002C0EEF" w:rsidRDefault="002C0EEF" w:rsidP="002C0EEF">
      <w:r w:rsidRPr="002C0EEF">
        <w:rPr>
          <w:b/>
          <w:bCs/>
        </w:rPr>
        <w:t>Laptop Checkout</w:t>
      </w:r>
      <w:r w:rsidRPr="002C0EEF">
        <w:t>: 8am-7pm</w:t>
      </w:r>
    </w:p>
    <w:p w14:paraId="63DC6726" w14:textId="77777777" w:rsidR="002C0EEF" w:rsidRPr="002C0EEF" w:rsidRDefault="002C0EEF" w:rsidP="002C0EEF">
      <w:r w:rsidRPr="002C0EEF">
        <w:t> </w:t>
      </w:r>
    </w:p>
    <w:p w14:paraId="196E1AE9" w14:textId="77777777" w:rsidR="002C0EEF" w:rsidRPr="002C0EEF" w:rsidRDefault="002C0EEF" w:rsidP="002C0EEF">
      <w:r w:rsidRPr="002C0EEF">
        <w:t xml:space="preserve">For additional support, visit </w:t>
      </w:r>
      <w:hyperlink r:id="rId8" w:history="1">
        <w:r w:rsidRPr="002C0EEF">
          <w:rPr>
            <w:rStyle w:val="Hyperlink"/>
          </w:rPr>
          <w:t>Canvas Technical Help</w:t>
        </w:r>
      </w:hyperlink>
      <w:r w:rsidRPr="002C0EEF">
        <w:t xml:space="preserve"> (https://community.canvaslms.com/docs/DOC-10554-4212710328)</w:t>
      </w:r>
    </w:p>
    <w:p w14:paraId="300B2B05" w14:textId="77777777" w:rsidR="002C0EEF" w:rsidRPr="002C0EEF" w:rsidRDefault="002C0EEF" w:rsidP="002C0EEF">
      <w:pPr>
        <w:rPr>
          <w:b/>
          <w:bCs/>
        </w:rPr>
      </w:pPr>
      <w:r w:rsidRPr="002C0EEF">
        <w:rPr>
          <w:b/>
          <w:bCs/>
        </w:rPr>
        <w:t>Student Support Services</w:t>
      </w:r>
    </w:p>
    <w:p w14:paraId="377E3882" w14:textId="77777777" w:rsidR="002C0EEF" w:rsidRPr="002C0EEF" w:rsidRDefault="002C0EEF" w:rsidP="002C0EEF">
      <w:r w:rsidRPr="002C0EEF">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4A96F7" w14:textId="77777777" w:rsidR="002C0EEF" w:rsidRPr="002C0EEF" w:rsidRDefault="002C0EEF" w:rsidP="002C0EEF">
      <w:pPr>
        <w:numPr>
          <w:ilvl w:val="0"/>
          <w:numId w:val="8"/>
        </w:numPr>
      </w:pPr>
      <w:hyperlink r:id="rId9" w:history="1">
        <w:r w:rsidRPr="002C0EEF">
          <w:rPr>
            <w:rStyle w:val="Hyperlink"/>
          </w:rPr>
          <w:t>Student Health and Wellness Center</w:t>
        </w:r>
      </w:hyperlink>
      <w:r w:rsidRPr="002C0EEF">
        <w:t xml:space="preserve"> (https://studentaffairs.unt.edu/student-health-and-wellness-center)</w:t>
      </w:r>
    </w:p>
    <w:p w14:paraId="488E3D00" w14:textId="77777777" w:rsidR="002C0EEF" w:rsidRPr="002C0EEF" w:rsidRDefault="002C0EEF" w:rsidP="002C0EEF">
      <w:pPr>
        <w:numPr>
          <w:ilvl w:val="0"/>
          <w:numId w:val="8"/>
        </w:numPr>
      </w:pPr>
      <w:hyperlink r:id="rId10" w:history="1">
        <w:r w:rsidRPr="002C0EEF">
          <w:rPr>
            <w:rStyle w:val="Hyperlink"/>
          </w:rPr>
          <w:t>Counseling and Testing Services</w:t>
        </w:r>
      </w:hyperlink>
      <w:r w:rsidRPr="002C0EEF">
        <w:t xml:space="preserve"> (https://studentaffairs.unt.edu/counseling-and-testing-services)</w:t>
      </w:r>
    </w:p>
    <w:p w14:paraId="13C6F67B" w14:textId="77777777" w:rsidR="002C0EEF" w:rsidRPr="002C0EEF" w:rsidRDefault="002C0EEF" w:rsidP="002C0EEF">
      <w:pPr>
        <w:numPr>
          <w:ilvl w:val="0"/>
          <w:numId w:val="8"/>
        </w:numPr>
      </w:pPr>
      <w:hyperlink r:id="rId11" w:history="1">
        <w:r w:rsidRPr="002C0EEF">
          <w:rPr>
            <w:rStyle w:val="Hyperlink"/>
          </w:rPr>
          <w:t>UNT Care Team</w:t>
        </w:r>
      </w:hyperlink>
      <w:r w:rsidRPr="002C0EEF">
        <w:t xml:space="preserve"> (https://studentaffairs.unt.edu/care)</w:t>
      </w:r>
    </w:p>
    <w:p w14:paraId="52EA8780" w14:textId="77777777" w:rsidR="002C0EEF" w:rsidRPr="002C0EEF" w:rsidRDefault="002C0EEF" w:rsidP="002C0EEF">
      <w:pPr>
        <w:numPr>
          <w:ilvl w:val="0"/>
          <w:numId w:val="8"/>
        </w:numPr>
      </w:pPr>
      <w:hyperlink r:id="rId12" w:history="1">
        <w:r w:rsidRPr="002C0EEF">
          <w:rPr>
            <w:rStyle w:val="Hyperlink"/>
          </w:rPr>
          <w:t>UNT Psychiatric Services</w:t>
        </w:r>
      </w:hyperlink>
      <w:r w:rsidRPr="002C0EEF">
        <w:t xml:space="preserve"> (https://studentaffairs.unt.edu/student-health-and-wellness-center/services/psychiatry)</w:t>
      </w:r>
    </w:p>
    <w:p w14:paraId="0A5D29E5" w14:textId="77777777" w:rsidR="002C0EEF" w:rsidRPr="002C0EEF" w:rsidRDefault="002C0EEF" w:rsidP="002C0EEF">
      <w:pPr>
        <w:numPr>
          <w:ilvl w:val="0"/>
          <w:numId w:val="8"/>
        </w:numPr>
      </w:pPr>
      <w:hyperlink r:id="rId13" w:history="1">
        <w:r w:rsidRPr="002C0EEF">
          <w:rPr>
            <w:rStyle w:val="Hyperlink"/>
          </w:rPr>
          <w:t>Individual Counseling</w:t>
        </w:r>
      </w:hyperlink>
      <w:r w:rsidRPr="002C0EEF">
        <w:t xml:space="preserve"> (https://studentaffairs.unt.edu/counseling-and-testing-services/services/individual-counseling)</w:t>
      </w:r>
    </w:p>
    <w:p w14:paraId="331CFB5A" w14:textId="77777777" w:rsidR="002C0EEF" w:rsidRPr="002C0EEF" w:rsidRDefault="002C0EEF" w:rsidP="002C0EEF">
      <w:r w:rsidRPr="002C0EEF">
        <w:t>Other student support services offered by UNT include</w:t>
      </w:r>
    </w:p>
    <w:p w14:paraId="79E37845" w14:textId="77777777" w:rsidR="002C0EEF" w:rsidRPr="002C0EEF" w:rsidRDefault="002C0EEF" w:rsidP="002C0EEF">
      <w:pPr>
        <w:numPr>
          <w:ilvl w:val="0"/>
          <w:numId w:val="9"/>
        </w:numPr>
      </w:pPr>
      <w:r w:rsidRPr="002C0EEF">
        <w:t>Registrar (https://registrar.unt.edu/registration)</w:t>
      </w:r>
    </w:p>
    <w:p w14:paraId="2689E155" w14:textId="77777777" w:rsidR="002C0EEF" w:rsidRPr="002C0EEF" w:rsidRDefault="002C0EEF" w:rsidP="002C0EEF">
      <w:pPr>
        <w:numPr>
          <w:ilvl w:val="0"/>
          <w:numId w:val="9"/>
        </w:numPr>
      </w:pPr>
      <w:hyperlink r:id="rId14" w:history="1">
        <w:r w:rsidRPr="002C0EEF">
          <w:rPr>
            <w:rStyle w:val="Hyperlink"/>
          </w:rPr>
          <w:t>Financial Aid</w:t>
        </w:r>
      </w:hyperlink>
      <w:r w:rsidRPr="002C0EEF">
        <w:t xml:space="preserve"> (https://financialaid.unt.edu/)</w:t>
      </w:r>
    </w:p>
    <w:p w14:paraId="129653DF" w14:textId="77777777" w:rsidR="002C0EEF" w:rsidRPr="002C0EEF" w:rsidRDefault="002C0EEF" w:rsidP="002C0EEF">
      <w:pPr>
        <w:numPr>
          <w:ilvl w:val="0"/>
          <w:numId w:val="9"/>
        </w:numPr>
      </w:pPr>
      <w:hyperlink r:id="rId15" w:history="1">
        <w:r w:rsidRPr="002C0EEF">
          <w:rPr>
            <w:rStyle w:val="Hyperlink"/>
          </w:rPr>
          <w:t>Student Legal Services</w:t>
        </w:r>
      </w:hyperlink>
      <w:r w:rsidRPr="002C0EEF">
        <w:t xml:space="preserve"> (https://studentaffairs.unt.edu/student-legal-services)</w:t>
      </w:r>
    </w:p>
    <w:p w14:paraId="2C1C4B42" w14:textId="77777777" w:rsidR="002C0EEF" w:rsidRPr="002C0EEF" w:rsidRDefault="002C0EEF" w:rsidP="002C0EEF">
      <w:pPr>
        <w:numPr>
          <w:ilvl w:val="0"/>
          <w:numId w:val="9"/>
        </w:numPr>
      </w:pPr>
      <w:hyperlink r:id="rId16" w:history="1">
        <w:r w:rsidRPr="002C0EEF">
          <w:rPr>
            <w:rStyle w:val="Hyperlink"/>
          </w:rPr>
          <w:t>Career Center</w:t>
        </w:r>
      </w:hyperlink>
      <w:r w:rsidRPr="002C0EEF">
        <w:t xml:space="preserve"> (https://studentaffairs.unt.edu/career-center)</w:t>
      </w:r>
    </w:p>
    <w:p w14:paraId="547FF41F" w14:textId="77777777" w:rsidR="002C0EEF" w:rsidRPr="002C0EEF" w:rsidRDefault="002C0EEF" w:rsidP="002C0EEF">
      <w:pPr>
        <w:numPr>
          <w:ilvl w:val="0"/>
          <w:numId w:val="9"/>
        </w:numPr>
      </w:pPr>
      <w:hyperlink r:id="rId17" w:history="1">
        <w:r w:rsidRPr="002C0EEF">
          <w:rPr>
            <w:rStyle w:val="Hyperlink"/>
          </w:rPr>
          <w:t>Multicultural Center</w:t>
        </w:r>
      </w:hyperlink>
      <w:r w:rsidRPr="002C0EEF">
        <w:t xml:space="preserve"> (https://edo.unt.edu/multicultural-center)</w:t>
      </w:r>
    </w:p>
    <w:p w14:paraId="4BC53E99" w14:textId="77777777" w:rsidR="002C0EEF" w:rsidRPr="002C0EEF" w:rsidRDefault="002C0EEF" w:rsidP="002C0EEF">
      <w:pPr>
        <w:numPr>
          <w:ilvl w:val="0"/>
          <w:numId w:val="9"/>
        </w:numPr>
      </w:pPr>
      <w:hyperlink r:id="rId18" w:history="1">
        <w:r w:rsidRPr="002C0EEF">
          <w:rPr>
            <w:rStyle w:val="Hyperlink"/>
          </w:rPr>
          <w:t>Counseling and Testing Services</w:t>
        </w:r>
      </w:hyperlink>
      <w:r w:rsidRPr="002C0EEF">
        <w:t xml:space="preserve"> (https://studentaffairs.unt.edu/counseling-and-testing-services)</w:t>
      </w:r>
    </w:p>
    <w:p w14:paraId="68FF5EA7" w14:textId="77777777" w:rsidR="002C0EEF" w:rsidRPr="002C0EEF" w:rsidRDefault="002C0EEF" w:rsidP="002C0EEF">
      <w:pPr>
        <w:numPr>
          <w:ilvl w:val="0"/>
          <w:numId w:val="9"/>
        </w:numPr>
      </w:pPr>
      <w:hyperlink r:id="rId19" w:history="1">
        <w:r w:rsidRPr="002C0EEF">
          <w:rPr>
            <w:rStyle w:val="Hyperlink"/>
          </w:rPr>
          <w:t>Pride Alliance</w:t>
        </w:r>
      </w:hyperlink>
      <w:r w:rsidRPr="002C0EEF">
        <w:t xml:space="preserve"> (https://edo.unt.edu/pridealliance)</w:t>
      </w:r>
    </w:p>
    <w:p w14:paraId="27DF1C2A" w14:textId="77777777" w:rsidR="002C0EEF" w:rsidRPr="002C0EEF" w:rsidRDefault="002C0EEF" w:rsidP="002C0EEF">
      <w:pPr>
        <w:numPr>
          <w:ilvl w:val="0"/>
          <w:numId w:val="9"/>
        </w:numPr>
      </w:pPr>
      <w:hyperlink r:id="rId20" w:history="1">
        <w:r w:rsidRPr="002C0EEF">
          <w:rPr>
            <w:rStyle w:val="Hyperlink"/>
          </w:rPr>
          <w:t>UNT Food Pantry</w:t>
        </w:r>
      </w:hyperlink>
      <w:r w:rsidRPr="002C0EEF">
        <w:t xml:space="preserve"> (https://deanofstudents.unt.edu/resources/food-pantry)</w:t>
      </w:r>
    </w:p>
    <w:p w14:paraId="35483586" w14:textId="77777777" w:rsidR="002C0EEF" w:rsidRPr="002C0EEF" w:rsidRDefault="002C0EEF" w:rsidP="002C0EEF">
      <w:pPr>
        <w:rPr>
          <w:b/>
          <w:bCs/>
        </w:rPr>
      </w:pPr>
      <w:r w:rsidRPr="002C0EEF">
        <w:rPr>
          <w:b/>
          <w:bCs/>
        </w:rPr>
        <w:t>Academic Support Services</w:t>
      </w:r>
    </w:p>
    <w:p w14:paraId="2E3A2D59" w14:textId="77777777" w:rsidR="002C0EEF" w:rsidRPr="002C0EEF" w:rsidRDefault="002C0EEF" w:rsidP="002C0EEF">
      <w:pPr>
        <w:numPr>
          <w:ilvl w:val="0"/>
          <w:numId w:val="10"/>
        </w:numPr>
      </w:pPr>
      <w:hyperlink r:id="rId21" w:history="1">
        <w:r w:rsidRPr="002C0EEF">
          <w:rPr>
            <w:rStyle w:val="Hyperlink"/>
          </w:rPr>
          <w:t>Academic Resource Center</w:t>
        </w:r>
      </w:hyperlink>
      <w:r w:rsidRPr="002C0EEF">
        <w:t xml:space="preserve"> (https://clear.unt.edu/canvas/student-resources)</w:t>
      </w:r>
    </w:p>
    <w:p w14:paraId="08EA76BE" w14:textId="77777777" w:rsidR="002C0EEF" w:rsidRPr="002C0EEF" w:rsidRDefault="002C0EEF" w:rsidP="002C0EEF">
      <w:pPr>
        <w:numPr>
          <w:ilvl w:val="0"/>
          <w:numId w:val="10"/>
        </w:numPr>
      </w:pPr>
      <w:hyperlink r:id="rId22" w:history="1">
        <w:r w:rsidRPr="002C0EEF">
          <w:rPr>
            <w:rStyle w:val="Hyperlink"/>
          </w:rPr>
          <w:t>Academic Success Center</w:t>
        </w:r>
      </w:hyperlink>
      <w:r w:rsidRPr="002C0EEF">
        <w:t xml:space="preserve"> (https://success.unt.edu/asc)</w:t>
      </w:r>
    </w:p>
    <w:p w14:paraId="25DA0E79" w14:textId="77777777" w:rsidR="002C0EEF" w:rsidRPr="002C0EEF" w:rsidRDefault="002C0EEF" w:rsidP="002C0EEF">
      <w:pPr>
        <w:numPr>
          <w:ilvl w:val="0"/>
          <w:numId w:val="10"/>
        </w:numPr>
      </w:pPr>
      <w:hyperlink r:id="rId23" w:history="1">
        <w:r w:rsidRPr="002C0EEF">
          <w:rPr>
            <w:rStyle w:val="Hyperlink"/>
          </w:rPr>
          <w:t>UNT Libraries</w:t>
        </w:r>
      </w:hyperlink>
      <w:r w:rsidRPr="002C0EEF">
        <w:t xml:space="preserve"> (https://library.unt.edu/)</w:t>
      </w:r>
    </w:p>
    <w:p w14:paraId="3969FB51" w14:textId="77777777" w:rsidR="002C0EEF" w:rsidRPr="002C0EEF" w:rsidRDefault="002C0EEF" w:rsidP="002C0EEF">
      <w:pPr>
        <w:numPr>
          <w:ilvl w:val="0"/>
          <w:numId w:val="10"/>
        </w:numPr>
      </w:pPr>
      <w:hyperlink r:id="rId24" w:history="1">
        <w:r w:rsidRPr="002C0EEF">
          <w:rPr>
            <w:rStyle w:val="Hyperlink"/>
          </w:rPr>
          <w:t>Writing Lab</w:t>
        </w:r>
      </w:hyperlink>
      <w:r w:rsidRPr="002C0EEF">
        <w:t xml:space="preserve"> (http://writingcenter.unt.edu/)</w:t>
      </w:r>
    </w:p>
    <w:p w14:paraId="31DB3795" w14:textId="77777777" w:rsidR="002C0EEF" w:rsidRPr="002C0EEF" w:rsidRDefault="002C0EEF" w:rsidP="002C0EEF">
      <w:pPr>
        <w:numPr>
          <w:ilvl w:val="0"/>
          <w:numId w:val="10"/>
        </w:numPr>
      </w:pPr>
      <w:hyperlink r:id="rId25" w:history="1">
        <w:r w:rsidRPr="002C0EEF">
          <w:rPr>
            <w:rStyle w:val="Hyperlink"/>
          </w:rPr>
          <w:t>MathLab</w:t>
        </w:r>
      </w:hyperlink>
      <w:r w:rsidRPr="002C0EEF">
        <w:t xml:space="preserve"> (https://math.unt.edu/mathlab)</w:t>
      </w:r>
    </w:p>
    <w:p w14:paraId="41F00AD9" w14:textId="77777777" w:rsidR="002C0EEF" w:rsidRPr="002C0EEF" w:rsidRDefault="002C0EEF" w:rsidP="002C0EEF">
      <w:pPr>
        <w:rPr>
          <w:b/>
          <w:bCs/>
        </w:rPr>
      </w:pPr>
      <w:r w:rsidRPr="002C0EEF">
        <w:rPr>
          <w:b/>
          <w:bCs/>
        </w:rPr>
        <w:t>Course Requirements</w:t>
      </w:r>
    </w:p>
    <w:tbl>
      <w:tblPr>
        <w:tblW w:w="470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29"/>
        <w:gridCol w:w="1138"/>
        <w:gridCol w:w="1941"/>
      </w:tblGrid>
      <w:tr w:rsidR="002C0EEF" w:rsidRPr="002C0EEF" w14:paraId="2819878C" w14:textId="77777777">
        <w:trPr>
          <w:trHeight w:val="1125"/>
          <w:tblHeader/>
        </w:trPr>
        <w:tc>
          <w:tcPr>
            <w:tcW w:w="0" w:type="auto"/>
            <w:gridSpan w:val="3"/>
            <w:tcBorders>
              <w:top w:val="nil"/>
              <w:left w:val="nil"/>
              <w:bottom w:val="nil"/>
              <w:right w:val="nil"/>
            </w:tcBorders>
            <w:vAlign w:val="center"/>
            <w:hideMark/>
          </w:tcPr>
          <w:p w14:paraId="30DCF7C1" w14:textId="77777777" w:rsidR="002C0EEF" w:rsidRPr="002C0EEF" w:rsidRDefault="002C0EEF" w:rsidP="002C0EEF">
            <w:r w:rsidRPr="002C0EEF">
              <w:lastRenderedPageBreak/>
              <w:t>Assignments</w:t>
            </w:r>
          </w:p>
        </w:tc>
      </w:tr>
      <w:tr w:rsidR="002C0EEF" w:rsidRPr="002C0EEF" w14:paraId="5FD5AA3E" w14:textId="77777777">
        <w:trPr>
          <w:trHeight w:val="1125"/>
          <w:tblHeader/>
        </w:trPr>
        <w:tc>
          <w:tcPr>
            <w:tcW w:w="3248" w:type="pct"/>
            <w:tcBorders>
              <w:top w:val="outset" w:sz="6" w:space="0" w:color="auto"/>
              <w:left w:val="outset" w:sz="6" w:space="0" w:color="auto"/>
              <w:bottom w:val="outset" w:sz="6" w:space="0" w:color="auto"/>
              <w:right w:val="outset" w:sz="6" w:space="0" w:color="auto"/>
            </w:tcBorders>
            <w:vAlign w:val="center"/>
            <w:hideMark/>
          </w:tcPr>
          <w:p w14:paraId="7671D6EE" w14:textId="77777777" w:rsidR="002C0EEF" w:rsidRPr="002C0EEF" w:rsidRDefault="002C0EEF" w:rsidP="002C0EEF">
            <w:pPr>
              <w:rPr>
                <w:b/>
                <w:bCs/>
              </w:rPr>
            </w:pPr>
            <w:r w:rsidRPr="002C0EEF">
              <w:rPr>
                <w:b/>
                <w:bCs/>
                <w:i/>
                <w:iCs/>
              </w:rPr>
              <w:t>Assignment</w:t>
            </w:r>
          </w:p>
        </w:tc>
        <w:tc>
          <w:tcPr>
            <w:tcW w:w="645" w:type="pct"/>
            <w:tcBorders>
              <w:top w:val="outset" w:sz="6" w:space="0" w:color="auto"/>
              <w:left w:val="outset" w:sz="6" w:space="0" w:color="auto"/>
              <w:bottom w:val="outset" w:sz="6" w:space="0" w:color="auto"/>
              <w:right w:val="outset" w:sz="6" w:space="0" w:color="auto"/>
            </w:tcBorders>
            <w:vAlign w:val="center"/>
            <w:hideMark/>
          </w:tcPr>
          <w:p w14:paraId="084F56D6" w14:textId="77777777" w:rsidR="002C0EEF" w:rsidRPr="002C0EEF" w:rsidRDefault="002C0EEF" w:rsidP="002C0EEF">
            <w:pPr>
              <w:rPr>
                <w:b/>
                <w:bCs/>
              </w:rPr>
            </w:pPr>
            <w:r w:rsidRPr="002C0EEF">
              <w:rPr>
                <w:b/>
                <w:bCs/>
                <w:i/>
                <w:iCs/>
              </w:rPr>
              <w:t>Points Possible</w:t>
            </w:r>
          </w:p>
        </w:tc>
        <w:tc>
          <w:tcPr>
            <w:tcW w:w="1101" w:type="pct"/>
            <w:tcBorders>
              <w:top w:val="outset" w:sz="6" w:space="0" w:color="auto"/>
              <w:left w:val="outset" w:sz="6" w:space="0" w:color="auto"/>
              <w:bottom w:val="outset" w:sz="6" w:space="0" w:color="auto"/>
              <w:right w:val="outset" w:sz="6" w:space="0" w:color="auto"/>
            </w:tcBorders>
            <w:vAlign w:val="center"/>
            <w:hideMark/>
          </w:tcPr>
          <w:p w14:paraId="66C2F248" w14:textId="77777777" w:rsidR="002C0EEF" w:rsidRPr="002C0EEF" w:rsidRDefault="002C0EEF" w:rsidP="002C0EEF">
            <w:pPr>
              <w:rPr>
                <w:b/>
                <w:bCs/>
              </w:rPr>
            </w:pPr>
            <w:r w:rsidRPr="002C0EEF">
              <w:rPr>
                <w:b/>
                <w:bCs/>
                <w:i/>
                <w:iCs/>
              </w:rPr>
              <w:t>Percentage of Final Grade</w:t>
            </w:r>
          </w:p>
        </w:tc>
      </w:tr>
      <w:tr w:rsidR="002C0EEF" w:rsidRPr="002C0EEF" w14:paraId="340BFEFE" w14:textId="77777777">
        <w:trPr>
          <w:trHeight w:val="795"/>
        </w:trPr>
        <w:tc>
          <w:tcPr>
            <w:tcW w:w="3248" w:type="pct"/>
            <w:tcBorders>
              <w:top w:val="outset" w:sz="6" w:space="0" w:color="auto"/>
              <w:left w:val="outset" w:sz="6" w:space="0" w:color="auto"/>
              <w:bottom w:val="outset" w:sz="6" w:space="0" w:color="auto"/>
              <w:right w:val="outset" w:sz="6" w:space="0" w:color="auto"/>
            </w:tcBorders>
            <w:vAlign w:val="center"/>
            <w:hideMark/>
          </w:tcPr>
          <w:p w14:paraId="22F0F08E" w14:textId="77777777" w:rsidR="002C0EEF" w:rsidRPr="002C0EEF" w:rsidRDefault="002C0EEF" w:rsidP="002C0EEF">
            <w:r w:rsidRPr="002C0EEF">
              <w:rPr>
                <w:b/>
                <w:bCs/>
                <w:i/>
                <w:iCs/>
              </w:rPr>
              <w:t>Assignment 1 – Green Hotel Assignment</w:t>
            </w:r>
          </w:p>
        </w:tc>
        <w:tc>
          <w:tcPr>
            <w:tcW w:w="645" w:type="pct"/>
            <w:tcBorders>
              <w:top w:val="outset" w:sz="6" w:space="0" w:color="auto"/>
              <w:left w:val="outset" w:sz="6" w:space="0" w:color="auto"/>
              <w:bottom w:val="outset" w:sz="6" w:space="0" w:color="auto"/>
              <w:right w:val="outset" w:sz="6" w:space="0" w:color="auto"/>
            </w:tcBorders>
            <w:vAlign w:val="center"/>
            <w:hideMark/>
          </w:tcPr>
          <w:p w14:paraId="10493DDF" w14:textId="77777777" w:rsidR="002C0EEF" w:rsidRPr="002C0EEF" w:rsidRDefault="002C0EEF" w:rsidP="002C0EEF">
            <w:r w:rsidRPr="002C0EEF">
              <w:rPr>
                <w:i/>
                <w:iCs/>
              </w:rPr>
              <w:t>75 points</w:t>
            </w:r>
          </w:p>
        </w:tc>
        <w:tc>
          <w:tcPr>
            <w:tcW w:w="1101" w:type="pct"/>
            <w:tcBorders>
              <w:top w:val="outset" w:sz="6" w:space="0" w:color="auto"/>
              <w:left w:val="outset" w:sz="6" w:space="0" w:color="auto"/>
              <w:bottom w:val="outset" w:sz="6" w:space="0" w:color="auto"/>
              <w:right w:val="outset" w:sz="6" w:space="0" w:color="auto"/>
            </w:tcBorders>
            <w:vAlign w:val="center"/>
            <w:hideMark/>
          </w:tcPr>
          <w:p w14:paraId="64D75606" w14:textId="77777777" w:rsidR="002C0EEF" w:rsidRPr="002C0EEF" w:rsidRDefault="002C0EEF" w:rsidP="002C0EEF">
            <w:r w:rsidRPr="002C0EEF">
              <w:rPr>
                <w:i/>
                <w:iCs/>
              </w:rPr>
              <w:t>15%</w:t>
            </w:r>
          </w:p>
        </w:tc>
      </w:tr>
      <w:tr w:rsidR="002C0EEF" w:rsidRPr="002C0EEF" w14:paraId="029DA395" w14:textId="77777777">
        <w:trPr>
          <w:trHeight w:val="795"/>
        </w:trPr>
        <w:tc>
          <w:tcPr>
            <w:tcW w:w="3248" w:type="pct"/>
            <w:tcBorders>
              <w:top w:val="outset" w:sz="6" w:space="0" w:color="auto"/>
              <w:left w:val="outset" w:sz="6" w:space="0" w:color="auto"/>
              <w:bottom w:val="outset" w:sz="6" w:space="0" w:color="auto"/>
              <w:right w:val="outset" w:sz="6" w:space="0" w:color="auto"/>
            </w:tcBorders>
            <w:vAlign w:val="center"/>
            <w:hideMark/>
          </w:tcPr>
          <w:p w14:paraId="4B4235CF" w14:textId="77777777" w:rsidR="002C0EEF" w:rsidRPr="002C0EEF" w:rsidRDefault="002C0EEF" w:rsidP="002C0EEF">
            <w:r w:rsidRPr="002C0EEF">
              <w:rPr>
                <w:b/>
                <w:bCs/>
                <w:i/>
                <w:iCs/>
              </w:rPr>
              <w:t>Assignment 2 – SmartDraw Introduction Assignment</w:t>
            </w:r>
          </w:p>
        </w:tc>
        <w:tc>
          <w:tcPr>
            <w:tcW w:w="645" w:type="pct"/>
            <w:tcBorders>
              <w:top w:val="outset" w:sz="6" w:space="0" w:color="auto"/>
              <w:left w:val="outset" w:sz="6" w:space="0" w:color="auto"/>
              <w:bottom w:val="outset" w:sz="6" w:space="0" w:color="auto"/>
              <w:right w:val="outset" w:sz="6" w:space="0" w:color="auto"/>
            </w:tcBorders>
            <w:vAlign w:val="center"/>
            <w:hideMark/>
          </w:tcPr>
          <w:p w14:paraId="46171061" w14:textId="77777777" w:rsidR="002C0EEF" w:rsidRPr="002C0EEF" w:rsidRDefault="002C0EEF" w:rsidP="002C0EEF">
            <w:r w:rsidRPr="002C0EEF">
              <w:rPr>
                <w:i/>
                <w:iCs/>
              </w:rPr>
              <w:t>25 points</w:t>
            </w:r>
          </w:p>
        </w:tc>
        <w:tc>
          <w:tcPr>
            <w:tcW w:w="1101" w:type="pct"/>
            <w:tcBorders>
              <w:top w:val="outset" w:sz="6" w:space="0" w:color="auto"/>
              <w:left w:val="outset" w:sz="6" w:space="0" w:color="auto"/>
              <w:bottom w:val="outset" w:sz="6" w:space="0" w:color="auto"/>
              <w:right w:val="outset" w:sz="6" w:space="0" w:color="auto"/>
            </w:tcBorders>
            <w:vAlign w:val="center"/>
            <w:hideMark/>
          </w:tcPr>
          <w:p w14:paraId="7DDC2C55" w14:textId="77777777" w:rsidR="002C0EEF" w:rsidRPr="002C0EEF" w:rsidRDefault="002C0EEF" w:rsidP="002C0EEF">
            <w:r w:rsidRPr="002C0EEF">
              <w:rPr>
                <w:i/>
                <w:iCs/>
              </w:rPr>
              <w:t>5%</w:t>
            </w:r>
          </w:p>
        </w:tc>
      </w:tr>
      <w:tr w:rsidR="002C0EEF" w:rsidRPr="002C0EEF" w14:paraId="72D3C11B" w14:textId="77777777">
        <w:trPr>
          <w:trHeight w:val="795"/>
        </w:trPr>
        <w:tc>
          <w:tcPr>
            <w:tcW w:w="3248" w:type="pct"/>
            <w:tcBorders>
              <w:top w:val="outset" w:sz="6" w:space="0" w:color="auto"/>
              <w:left w:val="outset" w:sz="6" w:space="0" w:color="auto"/>
              <w:bottom w:val="outset" w:sz="6" w:space="0" w:color="auto"/>
              <w:right w:val="outset" w:sz="6" w:space="0" w:color="auto"/>
            </w:tcBorders>
            <w:vAlign w:val="center"/>
            <w:hideMark/>
          </w:tcPr>
          <w:p w14:paraId="7499316A" w14:textId="77777777" w:rsidR="002C0EEF" w:rsidRPr="002C0EEF" w:rsidRDefault="002C0EEF" w:rsidP="002C0EEF">
            <w:r w:rsidRPr="002C0EEF">
              <w:rPr>
                <w:b/>
                <w:bCs/>
                <w:i/>
                <w:iCs/>
              </w:rPr>
              <w:t>Assignment 3 – ADA Assignment</w:t>
            </w:r>
          </w:p>
        </w:tc>
        <w:tc>
          <w:tcPr>
            <w:tcW w:w="645" w:type="pct"/>
            <w:tcBorders>
              <w:top w:val="outset" w:sz="6" w:space="0" w:color="auto"/>
              <w:left w:val="outset" w:sz="6" w:space="0" w:color="auto"/>
              <w:bottom w:val="outset" w:sz="6" w:space="0" w:color="auto"/>
              <w:right w:val="outset" w:sz="6" w:space="0" w:color="auto"/>
            </w:tcBorders>
            <w:vAlign w:val="center"/>
            <w:hideMark/>
          </w:tcPr>
          <w:p w14:paraId="3409A8BF" w14:textId="77777777" w:rsidR="002C0EEF" w:rsidRPr="002C0EEF" w:rsidRDefault="002C0EEF" w:rsidP="002C0EEF">
            <w:r w:rsidRPr="002C0EEF">
              <w:rPr>
                <w:i/>
                <w:iCs/>
              </w:rPr>
              <w:t>25 points</w:t>
            </w:r>
          </w:p>
        </w:tc>
        <w:tc>
          <w:tcPr>
            <w:tcW w:w="1101" w:type="pct"/>
            <w:tcBorders>
              <w:top w:val="outset" w:sz="6" w:space="0" w:color="auto"/>
              <w:left w:val="outset" w:sz="6" w:space="0" w:color="auto"/>
              <w:bottom w:val="outset" w:sz="6" w:space="0" w:color="auto"/>
              <w:right w:val="outset" w:sz="6" w:space="0" w:color="auto"/>
            </w:tcBorders>
            <w:vAlign w:val="center"/>
            <w:hideMark/>
          </w:tcPr>
          <w:p w14:paraId="719B6DE4" w14:textId="77777777" w:rsidR="002C0EEF" w:rsidRPr="002C0EEF" w:rsidRDefault="002C0EEF" w:rsidP="002C0EEF">
            <w:r w:rsidRPr="002C0EEF">
              <w:rPr>
                <w:i/>
                <w:iCs/>
              </w:rPr>
              <w:t>5%</w:t>
            </w:r>
          </w:p>
        </w:tc>
      </w:tr>
      <w:tr w:rsidR="002C0EEF" w:rsidRPr="002C0EEF" w14:paraId="43DC2BE1" w14:textId="77777777">
        <w:trPr>
          <w:trHeight w:val="795"/>
        </w:trPr>
        <w:tc>
          <w:tcPr>
            <w:tcW w:w="3248" w:type="pct"/>
            <w:tcBorders>
              <w:top w:val="outset" w:sz="6" w:space="0" w:color="auto"/>
              <w:left w:val="outset" w:sz="6" w:space="0" w:color="auto"/>
              <w:bottom w:val="outset" w:sz="6" w:space="0" w:color="auto"/>
              <w:right w:val="outset" w:sz="6" w:space="0" w:color="auto"/>
            </w:tcBorders>
            <w:vAlign w:val="center"/>
            <w:hideMark/>
          </w:tcPr>
          <w:p w14:paraId="40A41D9F" w14:textId="77777777" w:rsidR="002C0EEF" w:rsidRPr="002C0EEF" w:rsidRDefault="002C0EEF" w:rsidP="002C0EEF">
            <w:r w:rsidRPr="002C0EEF">
              <w:rPr>
                <w:b/>
                <w:bCs/>
                <w:i/>
                <w:iCs/>
              </w:rPr>
              <w:t>Assignment 4 – Crisis Management Assignment</w:t>
            </w:r>
          </w:p>
        </w:tc>
        <w:tc>
          <w:tcPr>
            <w:tcW w:w="645" w:type="pct"/>
            <w:tcBorders>
              <w:top w:val="outset" w:sz="6" w:space="0" w:color="auto"/>
              <w:left w:val="outset" w:sz="6" w:space="0" w:color="auto"/>
              <w:bottom w:val="outset" w:sz="6" w:space="0" w:color="auto"/>
              <w:right w:val="outset" w:sz="6" w:space="0" w:color="auto"/>
            </w:tcBorders>
            <w:vAlign w:val="center"/>
            <w:hideMark/>
          </w:tcPr>
          <w:p w14:paraId="73113D7E" w14:textId="77777777" w:rsidR="002C0EEF" w:rsidRPr="002C0EEF" w:rsidRDefault="002C0EEF" w:rsidP="002C0EEF">
            <w:r w:rsidRPr="002C0EEF">
              <w:rPr>
                <w:i/>
                <w:iCs/>
              </w:rPr>
              <w:t>25 points</w:t>
            </w:r>
          </w:p>
        </w:tc>
        <w:tc>
          <w:tcPr>
            <w:tcW w:w="1101" w:type="pct"/>
            <w:tcBorders>
              <w:top w:val="outset" w:sz="6" w:space="0" w:color="auto"/>
              <w:left w:val="outset" w:sz="6" w:space="0" w:color="auto"/>
              <w:bottom w:val="outset" w:sz="6" w:space="0" w:color="auto"/>
              <w:right w:val="outset" w:sz="6" w:space="0" w:color="auto"/>
            </w:tcBorders>
            <w:vAlign w:val="center"/>
            <w:hideMark/>
          </w:tcPr>
          <w:p w14:paraId="7770F7B7" w14:textId="77777777" w:rsidR="002C0EEF" w:rsidRPr="002C0EEF" w:rsidRDefault="002C0EEF" w:rsidP="002C0EEF">
            <w:r w:rsidRPr="002C0EEF">
              <w:rPr>
                <w:i/>
                <w:iCs/>
              </w:rPr>
              <w:t>5%</w:t>
            </w:r>
          </w:p>
        </w:tc>
      </w:tr>
      <w:tr w:rsidR="002C0EEF" w:rsidRPr="002C0EEF" w14:paraId="1826BD55" w14:textId="77777777">
        <w:trPr>
          <w:trHeight w:val="4575"/>
        </w:trPr>
        <w:tc>
          <w:tcPr>
            <w:tcW w:w="3248" w:type="pct"/>
            <w:tcBorders>
              <w:top w:val="outset" w:sz="6" w:space="0" w:color="auto"/>
              <w:left w:val="outset" w:sz="6" w:space="0" w:color="auto"/>
              <w:bottom w:val="outset" w:sz="6" w:space="0" w:color="auto"/>
              <w:right w:val="outset" w:sz="6" w:space="0" w:color="auto"/>
            </w:tcBorders>
            <w:vAlign w:val="center"/>
            <w:hideMark/>
          </w:tcPr>
          <w:p w14:paraId="708C2F13" w14:textId="77777777" w:rsidR="002C0EEF" w:rsidRPr="002C0EEF" w:rsidRDefault="002C0EEF" w:rsidP="002C0EEF">
            <w:r w:rsidRPr="002C0EEF">
              <w:rPr>
                <w:b/>
                <w:bCs/>
                <w:i/>
                <w:iCs/>
              </w:rPr>
              <w:t>Assignment 5 – Hospitality Facility Layout Design Project (individual Project)</w:t>
            </w:r>
          </w:p>
          <w:p w14:paraId="4CF6F206" w14:textId="77777777" w:rsidR="002C0EEF" w:rsidRPr="002C0EEF" w:rsidRDefault="002C0EEF" w:rsidP="002C0EEF">
            <w:pPr>
              <w:numPr>
                <w:ilvl w:val="0"/>
                <w:numId w:val="11"/>
              </w:numPr>
            </w:pPr>
            <w:r w:rsidRPr="002C0EEF">
              <w:rPr>
                <w:b/>
                <w:bCs/>
                <w:i/>
                <w:iCs/>
              </w:rPr>
              <w:t>Step #1 – “What is my facility all about?”</w:t>
            </w:r>
          </w:p>
          <w:p w14:paraId="38AFAF6A" w14:textId="77777777" w:rsidR="002C0EEF" w:rsidRPr="002C0EEF" w:rsidRDefault="002C0EEF" w:rsidP="002C0EEF">
            <w:pPr>
              <w:numPr>
                <w:ilvl w:val="0"/>
                <w:numId w:val="11"/>
              </w:numPr>
            </w:pPr>
            <w:r w:rsidRPr="002C0EEF">
              <w:rPr>
                <w:b/>
                <w:bCs/>
                <w:i/>
                <w:iCs/>
              </w:rPr>
              <w:t>Step #2 – “What does my facility’s concept tell me?”</w:t>
            </w:r>
          </w:p>
          <w:p w14:paraId="46E94A2D" w14:textId="77777777" w:rsidR="002C0EEF" w:rsidRPr="002C0EEF" w:rsidRDefault="002C0EEF" w:rsidP="002C0EEF">
            <w:pPr>
              <w:numPr>
                <w:ilvl w:val="0"/>
                <w:numId w:val="11"/>
              </w:numPr>
            </w:pPr>
            <w:r w:rsidRPr="002C0EEF">
              <w:rPr>
                <w:b/>
                <w:bCs/>
                <w:i/>
                <w:iCs/>
              </w:rPr>
              <w:t>Step #3 – “What furniture, fixtures, and equipment do I need?”</w:t>
            </w:r>
          </w:p>
          <w:p w14:paraId="7ECF83ED" w14:textId="77777777" w:rsidR="002C0EEF" w:rsidRPr="002C0EEF" w:rsidRDefault="002C0EEF" w:rsidP="002C0EEF">
            <w:pPr>
              <w:numPr>
                <w:ilvl w:val="0"/>
                <w:numId w:val="11"/>
              </w:numPr>
            </w:pPr>
            <w:r w:rsidRPr="002C0EEF">
              <w:rPr>
                <w:b/>
                <w:bCs/>
                <w:i/>
                <w:iCs/>
              </w:rPr>
              <w:t>Step #4 – “What will my facility look like?”</w:t>
            </w:r>
          </w:p>
          <w:p w14:paraId="7A05044B" w14:textId="77777777" w:rsidR="002C0EEF" w:rsidRPr="002C0EEF" w:rsidRDefault="002C0EEF" w:rsidP="002C0EEF">
            <w:pPr>
              <w:numPr>
                <w:ilvl w:val="0"/>
                <w:numId w:val="11"/>
              </w:numPr>
            </w:pPr>
            <w:r w:rsidRPr="002C0EEF">
              <w:rPr>
                <w:b/>
                <w:bCs/>
                <w:i/>
                <w:iCs/>
              </w:rPr>
              <w:t>Step #5 – “The great unveiling!!”</w:t>
            </w:r>
          </w:p>
        </w:tc>
        <w:tc>
          <w:tcPr>
            <w:tcW w:w="645" w:type="pct"/>
            <w:tcBorders>
              <w:top w:val="outset" w:sz="6" w:space="0" w:color="auto"/>
              <w:left w:val="outset" w:sz="6" w:space="0" w:color="auto"/>
              <w:bottom w:val="outset" w:sz="6" w:space="0" w:color="auto"/>
              <w:right w:val="outset" w:sz="6" w:space="0" w:color="auto"/>
            </w:tcBorders>
            <w:vAlign w:val="center"/>
            <w:hideMark/>
          </w:tcPr>
          <w:p w14:paraId="2D82B259" w14:textId="77777777" w:rsidR="002C0EEF" w:rsidRPr="002C0EEF" w:rsidRDefault="002C0EEF" w:rsidP="002C0EEF">
            <w:r w:rsidRPr="002C0EEF">
              <w:rPr>
                <w:i/>
                <w:iCs/>
              </w:rPr>
              <w:t> </w:t>
            </w:r>
          </w:p>
          <w:p w14:paraId="0A00D8FA" w14:textId="77777777" w:rsidR="002C0EEF" w:rsidRPr="002C0EEF" w:rsidRDefault="002C0EEF" w:rsidP="002C0EEF">
            <w:r w:rsidRPr="002C0EEF">
              <w:rPr>
                <w:i/>
                <w:iCs/>
              </w:rPr>
              <w:t> </w:t>
            </w:r>
          </w:p>
          <w:p w14:paraId="5D909DB9" w14:textId="77777777" w:rsidR="002C0EEF" w:rsidRPr="002C0EEF" w:rsidRDefault="002C0EEF" w:rsidP="002C0EEF">
            <w:r w:rsidRPr="002C0EEF">
              <w:rPr>
                <w:i/>
                <w:iCs/>
              </w:rPr>
              <w:t>25 points</w:t>
            </w:r>
          </w:p>
          <w:p w14:paraId="0FFFB72C" w14:textId="77777777" w:rsidR="002C0EEF" w:rsidRPr="002C0EEF" w:rsidRDefault="002C0EEF" w:rsidP="002C0EEF">
            <w:r w:rsidRPr="002C0EEF">
              <w:rPr>
                <w:i/>
                <w:iCs/>
              </w:rPr>
              <w:t>25 points</w:t>
            </w:r>
          </w:p>
          <w:p w14:paraId="6022DB37" w14:textId="77777777" w:rsidR="002C0EEF" w:rsidRPr="002C0EEF" w:rsidRDefault="002C0EEF" w:rsidP="002C0EEF">
            <w:r w:rsidRPr="002C0EEF">
              <w:rPr>
                <w:i/>
                <w:iCs/>
              </w:rPr>
              <w:t>25 points</w:t>
            </w:r>
          </w:p>
          <w:p w14:paraId="3440AAB8" w14:textId="77777777" w:rsidR="002C0EEF" w:rsidRPr="002C0EEF" w:rsidRDefault="002C0EEF" w:rsidP="002C0EEF">
            <w:r w:rsidRPr="002C0EEF">
              <w:rPr>
                <w:i/>
                <w:iCs/>
              </w:rPr>
              <w:t> </w:t>
            </w:r>
          </w:p>
          <w:p w14:paraId="2FE2113D" w14:textId="77777777" w:rsidR="002C0EEF" w:rsidRPr="002C0EEF" w:rsidRDefault="002C0EEF" w:rsidP="002C0EEF">
            <w:r w:rsidRPr="002C0EEF">
              <w:rPr>
                <w:i/>
                <w:iCs/>
              </w:rPr>
              <w:t>25 points</w:t>
            </w:r>
          </w:p>
          <w:p w14:paraId="0EBC1413" w14:textId="77777777" w:rsidR="002C0EEF" w:rsidRPr="002C0EEF" w:rsidRDefault="002C0EEF" w:rsidP="002C0EEF">
            <w:r w:rsidRPr="002C0EEF">
              <w:rPr>
                <w:i/>
                <w:iCs/>
              </w:rPr>
              <w:t>50 points</w:t>
            </w:r>
          </w:p>
        </w:tc>
        <w:tc>
          <w:tcPr>
            <w:tcW w:w="1101" w:type="pct"/>
            <w:tcBorders>
              <w:top w:val="outset" w:sz="6" w:space="0" w:color="auto"/>
              <w:left w:val="outset" w:sz="6" w:space="0" w:color="auto"/>
              <w:bottom w:val="outset" w:sz="6" w:space="0" w:color="auto"/>
              <w:right w:val="outset" w:sz="6" w:space="0" w:color="auto"/>
            </w:tcBorders>
            <w:vAlign w:val="center"/>
            <w:hideMark/>
          </w:tcPr>
          <w:p w14:paraId="605AD83E" w14:textId="77777777" w:rsidR="002C0EEF" w:rsidRPr="002C0EEF" w:rsidRDefault="002C0EEF" w:rsidP="002C0EEF">
            <w:r w:rsidRPr="002C0EEF">
              <w:rPr>
                <w:i/>
                <w:iCs/>
              </w:rPr>
              <w:t>30%</w:t>
            </w:r>
          </w:p>
        </w:tc>
      </w:tr>
      <w:tr w:rsidR="002C0EEF" w:rsidRPr="002C0EEF" w14:paraId="4A9F214A" w14:textId="77777777">
        <w:trPr>
          <w:trHeight w:val="1335"/>
        </w:trPr>
        <w:tc>
          <w:tcPr>
            <w:tcW w:w="3248" w:type="pct"/>
            <w:tcBorders>
              <w:top w:val="outset" w:sz="6" w:space="0" w:color="auto"/>
              <w:left w:val="outset" w:sz="6" w:space="0" w:color="auto"/>
              <w:bottom w:val="outset" w:sz="6" w:space="0" w:color="auto"/>
              <w:right w:val="outset" w:sz="6" w:space="0" w:color="auto"/>
            </w:tcBorders>
            <w:vAlign w:val="center"/>
            <w:hideMark/>
          </w:tcPr>
          <w:p w14:paraId="213A348E" w14:textId="77777777" w:rsidR="002C0EEF" w:rsidRPr="002C0EEF" w:rsidRDefault="002C0EEF" w:rsidP="002C0EEF">
            <w:r w:rsidRPr="002C0EEF">
              <w:rPr>
                <w:b/>
                <w:bCs/>
                <w:i/>
                <w:iCs/>
              </w:rPr>
              <w:t>Quizzes</w:t>
            </w:r>
          </w:p>
          <w:p w14:paraId="50FEFAC9" w14:textId="77777777" w:rsidR="002C0EEF" w:rsidRPr="002C0EEF" w:rsidRDefault="002C0EEF" w:rsidP="002C0EEF">
            <w:pPr>
              <w:numPr>
                <w:ilvl w:val="0"/>
                <w:numId w:val="12"/>
              </w:numPr>
            </w:pPr>
            <w:r w:rsidRPr="002C0EEF">
              <w:rPr>
                <w:b/>
                <w:bCs/>
                <w:i/>
                <w:iCs/>
              </w:rPr>
              <w:t>10 quizzes @ 20 points ea.</w:t>
            </w:r>
          </w:p>
        </w:tc>
        <w:tc>
          <w:tcPr>
            <w:tcW w:w="645" w:type="pct"/>
            <w:tcBorders>
              <w:top w:val="outset" w:sz="6" w:space="0" w:color="auto"/>
              <w:left w:val="outset" w:sz="6" w:space="0" w:color="auto"/>
              <w:bottom w:val="outset" w:sz="6" w:space="0" w:color="auto"/>
              <w:right w:val="outset" w:sz="6" w:space="0" w:color="auto"/>
            </w:tcBorders>
            <w:vAlign w:val="center"/>
            <w:hideMark/>
          </w:tcPr>
          <w:p w14:paraId="60E7CAA2" w14:textId="77777777" w:rsidR="002C0EEF" w:rsidRPr="002C0EEF" w:rsidRDefault="002C0EEF" w:rsidP="002C0EEF">
            <w:r w:rsidRPr="002C0EEF">
              <w:rPr>
                <w:i/>
                <w:iCs/>
              </w:rPr>
              <w:t> </w:t>
            </w:r>
          </w:p>
          <w:p w14:paraId="37558BFC" w14:textId="77777777" w:rsidR="002C0EEF" w:rsidRPr="002C0EEF" w:rsidRDefault="002C0EEF" w:rsidP="002C0EEF">
            <w:r w:rsidRPr="002C0EEF">
              <w:rPr>
                <w:i/>
                <w:iCs/>
              </w:rPr>
              <w:t>200 points</w:t>
            </w:r>
          </w:p>
        </w:tc>
        <w:tc>
          <w:tcPr>
            <w:tcW w:w="1101" w:type="pct"/>
            <w:tcBorders>
              <w:top w:val="outset" w:sz="6" w:space="0" w:color="auto"/>
              <w:left w:val="outset" w:sz="6" w:space="0" w:color="auto"/>
              <w:bottom w:val="outset" w:sz="6" w:space="0" w:color="auto"/>
              <w:right w:val="outset" w:sz="6" w:space="0" w:color="auto"/>
            </w:tcBorders>
            <w:vAlign w:val="center"/>
            <w:hideMark/>
          </w:tcPr>
          <w:p w14:paraId="67E801EF" w14:textId="77777777" w:rsidR="002C0EEF" w:rsidRPr="002C0EEF" w:rsidRDefault="002C0EEF" w:rsidP="002C0EEF">
            <w:r w:rsidRPr="002C0EEF">
              <w:rPr>
                <w:i/>
                <w:iCs/>
              </w:rPr>
              <w:t>40%</w:t>
            </w:r>
          </w:p>
        </w:tc>
      </w:tr>
      <w:tr w:rsidR="002C0EEF" w:rsidRPr="002C0EEF" w14:paraId="1D5EAEB0" w14:textId="77777777">
        <w:trPr>
          <w:trHeight w:val="795"/>
        </w:trPr>
        <w:tc>
          <w:tcPr>
            <w:tcW w:w="3248" w:type="pct"/>
            <w:tcBorders>
              <w:top w:val="outset" w:sz="6" w:space="0" w:color="auto"/>
              <w:left w:val="outset" w:sz="6" w:space="0" w:color="auto"/>
              <w:bottom w:val="outset" w:sz="6" w:space="0" w:color="auto"/>
              <w:right w:val="outset" w:sz="6" w:space="0" w:color="auto"/>
            </w:tcBorders>
            <w:vAlign w:val="center"/>
            <w:hideMark/>
          </w:tcPr>
          <w:p w14:paraId="55CCEA33" w14:textId="77777777" w:rsidR="002C0EEF" w:rsidRPr="002C0EEF" w:rsidRDefault="002C0EEF" w:rsidP="002C0EEF">
            <w:r w:rsidRPr="002C0EEF">
              <w:rPr>
                <w:b/>
                <w:bCs/>
                <w:i/>
                <w:iCs/>
              </w:rPr>
              <w:t>Total Points Possible</w:t>
            </w:r>
          </w:p>
        </w:tc>
        <w:tc>
          <w:tcPr>
            <w:tcW w:w="645" w:type="pct"/>
            <w:tcBorders>
              <w:top w:val="outset" w:sz="6" w:space="0" w:color="auto"/>
              <w:left w:val="outset" w:sz="6" w:space="0" w:color="auto"/>
              <w:bottom w:val="outset" w:sz="6" w:space="0" w:color="auto"/>
              <w:right w:val="outset" w:sz="6" w:space="0" w:color="auto"/>
            </w:tcBorders>
            <w:vAlign w:val="center"/>
            <w:hideMark/>
          </w:tcPr>
          <w:p w14:paraId="314189F5" w14:textId="77777777" w:rsidR="002C0EEF" w:rsidRPr="002C0EEF" w:rsidRDefault="002C0EEF" w:rsidP="002C0EEF">
            <w:r w:rsidRPr="002C0EEF">
              <w:rPr>
                <w:i/>
                <w:iCs/>
              </w:rPr>
              <w:t>500 points</w:t>
            </w:r>
          </w:p>
        </w:tc>
        <w:tc>
          <w:tcPr>
            <w:tcW w:w="1101" w:type="pct"/>
            <w:tcBorders>
              <w:top w:val="outset" w:sz="6" w:space="0" w:color="auto"/>
              <w:left w:val="outset" w:sz="6" w:space="0" w:color="auto"/>
              <w:bottom w:val="outset" w:sz="6" w:space="0" w:color="auto"/>
              <w:right w:val="outset" w:sz="6" w:space="0" w:color="auto"/>
            </w:tcBorders>
            <w:vAlign w:val="center"/>
            <w:hideMark/>
          </w:tcPr>
          <w:p w14:paraId="3A565744" w14:textId="77777777" w:rsidR="002C0EEF" w:rsidRPr="002C0EEF" w:rsidRDefault="002C0EEF" w:rsidP="002C0EEF">
            <w:r w:rsidRPr="002C0EEF">
              <w:rPr>
                <w:i/>
                <w:iCs/>
              </w:rPr>
              <w:t>100%</w:t>
            </w:r>
          </w:p>
        </w:tc>
      </w:tr>
    </w:tbl>
    <w:p w14:paraId="54604764" w14:textId="77777777" w:rsidR="002C0EEF" w:rsidRPr="002C0EEF" w:rsidRDefault="002C0EEF" w:rsidP="002C0EEF">
      <w:pPr>
        <w:rPr>
          <w:b/>
          <w:bCs/>
        </w:rPr>
      </w:pPr>
      <w:r w:rsidRPr="002C0EEF">
        <w:rPr>
          <w:b/>
          <w:bCs/>
        </w:rPr>
        <w:t>Grading         </w:t>
      </w:r>
    </w:p>
    <w:p w14:paraId="0C9F9CAD" w14:textId="77777777" w:rsidR="002C0EEF" w:rsidRPr="002C0EEF" w:rsidRDefault="002C0EEF" w:rsidP="002C0EEF">
      <w:r w:rsidRPr="002C0EEF">
        <w:lastRenderedPageBreak/>
        <w:t>A = 450-500</w:t>
      </w:r>
    </w:p>
    <w:p w14:paraId="624A480D" w14:textId="77777777" w:rsidR="002C0EEF" w:rsidRPr="002C0EEF" w:rsidRDefault="002C0EEF" w:rsidP="002C0EEF">
      <w:r w:rsidRPr="002C0EEF">
        <w:t>B = 400-449</w:t>
      </w:r>
    </w:p>
    <w:p w14:paraId="56BB0532" w14:textId="77777777" w:rsidR="002C0EEF" w:rsidRPr="002C0EEF" w:rsidRDefault="002C0EEF" w:rsidP="002C0EEF">
      <w:r w:rsidRPr="002C0EEF">
        <w:t>C = 350-399</w:t>
      </w:r>
    </w:p>
    <w:p w14:paraId="5FC32D46" w14:textId="77777777" w:rsidR="002C0EEF" w:rsidRPr="002C0EEF" w:rsidRDefault="002C0EEF" w:rsidP="002C0EEF">
      <w:r w:rsidRPr="002C0EEF">
        <w:t>D = 300-349</w:t>
      </w:r>
    </w:p>
    <w:p w14:paraId="5DACB5A9" w14:textId="77777777" w:rsidR="002C0EEF" w:rsidRPr="002C0EEF" w:rsidRDefault="002C0EEF" w:rsidP="002C0EEF">
      <w:r w:rsidRPr="002C0EEF">
        <w:t>F = 299 and below</w:t>
      </w:r>
    </w:p>
    <w:p w14:paraId="45C20F6D" w14:textId="77777777" w:rsidR="002C0EEF" w:rsidRPr="002C0EEF" w:rsidRDefault="002C0EEF" w:rsidP="002C0EEF">
      <w:pPr>
        <w:rPr>
          <w:b/>
          <w:bCs/>
        </w:rPr>
      </w:pPr>
      <w:r w:rsidRPr="002C0EEF">
        <w:rPr>
          <w:b/>
          <w:bCs/>
        </w:rPr>
        <w:t>Course Policies</w:t>
      </w:r>
    </w:p>
    <w:p w14:paraId="40D6AC2D" w14:textId="77777777" w:rsidR="002C0EEF" w:rsidRPr="002C0EEF" w:rsidRDefault="002C0EEF" w:rsidP="002C0EEF">
      <w:pPr>
        <w:rPr>
          <w:b/>
          <w:bCs/>
        </w:rPr>
      </w:pPr>
      <w:r w:rsidRPr="002C0EEF">
        <w:rPr>
          <w:b/>
          <w:bCs/>
        </w:rPr>
        <w:t>Assignment Policy</w:t>
      </w:r>
    </w:p>
    <w:p w14:paraId="0698238D" w14:textId="77777777" w:rsidR="002C0EEF" w:rsidRPr="002C0EEF" w:rsidRDefault="002C0EEF" w:rsidP="002C0EEF">
      <w:pPr>
        <w:numPr>
          <w:ilvl w:val="0"/>
          <w:numId w:val="13"/>
        </w:numPr>
      </w:pPr>
      <w:r w:rsidRPr="002C0EEF">
        <w:t>Quizzes: Online quizzes will be posted on Canvas after class and timed (10 minutes/each) with due dates. Students are expected to do all quizzes independently. You are expected to complete the assigned quizzes before the due date. Make-up quizzes need to be excused. To approve your absence as excused, you must provide the instructor the documentation no later than one week after an excused absence. Failure to provide valid documentation within the time frame will deem it unexcused.</w:t>
      </w:r>
    </w:p>
    <w:p w14:paraId="15988C9A" w14:textId="77777777" w:rsidR="002C0EEF" w:rsidRPr="002C0EEF" w:rsidRDefault="002C0EEF" w:rsidP="002C0EEF">
      <w:pPr>
        <w:numPr>
          <w:ilvl w:val="0"/>
          <w:numId w:val="13"/>
        </w:numPr>
      </w:pPr>
      <w:r w:rsidRPr="002C0EEF">
        <w:t>SmartDraw Software is available to all students enrolled in HMGT 4820/5820. A SmartDraw cloud account will be set up for you during the semester with assistance from CMHT IT staff. Please do not use the free trial version on the SmartDraw website.</w:t>
      </w:r>
    </w:p>
    <w:p w14:paraId="1856A226" w14:textId="77777777" w:rsidR="002C0EEF" w:rsidRPr="002C0EEF" w:rsidRDefault="002C0EEF" w:rsidP="002C0EEF">
      <w:pPr>
        <w:numPr>
          <w:ilvl w:val="0"/>
          <w:numId w:val="13"/>
        </w:numPr>
      </w:pPr>
      <w:r w:rsidRPr="002C0EEF">
        <w:t xml:space="preserve">Server unavailability or other technical difficulties: The University is committed to providing a reliable online course system to all users. However, in the event of any unexpected server outage or any unusual technical difficulty that prevents students from completing a time-sensitive assessment activity, the instructor will extend the time windows and provide an appropriate accommodation based on the situation. Students should immediately report any problems to the instructor and contact the UNT Student Help Desk: </w:t>
      </w:r>
      <w:hyperlink r:id="rId26" w:history="1">
        <w:r w:rsidRPr="002C0EEF">
          <w:rPr>
            <w:rStyle w:val="Hyperlink"/>
          </w:rPr>
          <w:t>helpdesk@unt.edu</w:t>
        </w:r>
      </w:hyperlink>
      <w:r w:rsidRPr="002C0EEF">
        <w:t>or 940.565.2324 and obtain a ticket number. The instructor and the UNT Student Help Desk will work with the student to resolve any issues as soon as possible.</w:t>
      </w:r>
    </w:p>
    <w:p w14:paraId="4E975A1B" w14:textId="77777777" w:rsidR="002C0EEF" w:rsidRPr="002C0EEF" w:rsidRDefault="002C0EEF" w:rsidP="002C0EEF">
      <w:r w:rsidRPr="002C0EEF">
        <w:t>Attendance Policy</w:t>
      </w:r>
      <w:r w:rsidRPr="002C0EEF">
        <w:rPr>
          <w:b/>
          <w:bCs/>
        </w:rPr>
        <w:br/>
      </w:r>
      <w:r w:rsidRPr="002C0EEF">
        <w:t xml:space="preserve">Students are expected to learn and complete course requirements on Canvas each week in the semester. Visit the </w:t>
      </w:r>
      <w:hyperlink r:id="rId27" w:history="1">
        <w:r w:rsidRPr="002C0EEF">
          <w:rPr>
            <w:rStyle w:val="Hyperlink"/>
          </w:rPr>
          <w:t>University of North Texas’ Attendance Policy</w:t>
        </w:r>
      </w:hyperlink>
      <w:r w:rsidRPr="002C0EEF">
        <w:t xml:space="preserve"> (http://policy.unt.edu/policy/15-2-) to learn more.</w:t>
      </w:r>
    </w:p>
    <w:p w14:paraId="1F689088" w14:textId="77777777" w:rsidR="002C0EEF" w:rsidRPr="002C0EEF" w:rsidRDefault="002C0EEF" w:rsidP="002C0EEF">
      <w:r w:rsidRPr="002C0EEF">
        <w:lastRenderedPageBreak/>
        <w:t>Class Participation</w:t>
      </w:r>
      <w:r w:rsidRPr="002C0EEF">
        <w:rPr>
          <w:b/>
          <w:bCs/>
        </w:rPr>
        <w:br/>
      </w:r>
      <w:r w:rsidRPr="002C0EEF">
        <w:t>Students are expected to follow the course introductions and read all required content on Canvas for each Module.</w:t>
      </w:r>
    </w:p>
    <w:p w14:paraId="097D7944" w14:textId="77777777" w:rsidR="002C0EEF" w:rsidRPr="002C0EEF" w:rsidRDefault="002C0EEF" w:rsidP="002C0EEF">
      <w:r w:rsidRPr="002C0EEF">
        <w:t>Syllabus Change Policy</w:t>
      </w:r>
      <w:r w:rsidRPr="002C0EEF">
        <w:rPr>
          <w:b/>
          <w:bCs/>
        </w:rPr>
        <w:br/>
      </w:r>
      <w:r w:rsidRPr="002C0EEF">
        <w:t>The instructor reserves the right to revise this syllabus, class schedule, and/or list of course requirements when he/she deems such revisions will benefit the achievement of course goals and objectives. Changes will be announced on Canvas.</w:t>
      </w:r>
    </w:p>
    <w:p w14:paraId="2DA1E099" w14:textId="77777777" w:rsidR="002C0EEF" w:rsidRPr="002C0EEF" w:rsidRDefault="002C0EEF" w:rsidP="002C0EEF">
      <w:pPr>
        <w:rPr>
          <w:b/>
          <w:bCs/>
        </w:rPr>
      </w:pPr>
      <w:r w:rsidRPr="002C0EEF">
        <w:rPr>
          <w:b/>
          <w:bCs/>
        </w:rPr>
        <w:t>UNT Policies</w:t>
      </w:r>
    </w:p>
    <w:p w14:paraId="36321E95" w14:textId="77777777" w:rsidR="002C0EEF" w:rsidRPr="002C0EEF" w:rsidRDefault="002C0EEF" w:rsidP="002C0EEF">
      <w:pPr>
        <w:rPr>
          <w:b/>
          <w:bCs/>
        </w:rPr>
      </w:pPr>
      <w:r w:rsidRPr="002C0EEF">
        <w:rPr>
          <w:b/>
          <w:bCs/>
        </w:rPr>
        <w:t>Academic Integrity Policy</w:t>
      </w:r>
    </w:p>
    <w:p w14:paraId="3BCBFB2B" w14:textId="77777777" w:rsidR="002C0EEF" w:rsidRPr="002C0EEF" w:rsidRDefault="002C0EEF" w:rsidP="002C0EEF">
      <w:r w:rsidRPr="002C0EEF">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1B6F6D93" w14:textId="77777777" w:rsidR="002C0EEF" w:rsidRPr="002C0EEF" w:rsidRDefault="002C0EEF" w:rsidP="002C0EEF">
      <w:pPr>
        <w:rPr>
          <w:b/>
          <w:bCs/>
        </w:rPr>
      </w:pPr>
      <w:r w:rsidRPr="002C0EEF">
        <w:rPr>
          <w:b/>
          <w:bCs/>
        </w:rPr>
        <w:t>ADA Policy</w:t>
      </w:r>
    </w:p>
    <w:p w14:paraId="1CCB68C9" w14:textId="77777777" w:rsidR="002C0EEF" w:rsidRPr="002C0EEF" w:rsidRDefault="002C0EEF" w:rsidP="002C0EEF">
      <w:r w:rsidRPr="002C0EEF">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8" w:history="1">
        <w:r w:rsidRPr="002C0EEF">
          <w:rPr>
            <w:rStyle w:val="Hyperlink"/>
          </w:rPr>
          <w:t>ODA website</w:t>
        </w:r>
      </w:hyperlink>
      <w:r w:rsidRPr="002C0EEF">
        <w:t xml:space="preserve"> (https://disability.unt.edu/).</w:t>
      </w:r>
    </w:p>
    <w:p w14:paraId="427FAC54" w14:textId="77777777" w:rsidR="002C0EEF" w:rsidRPr="002C0EEF" w:rsidRDefault="002C0EEF" w:rsidP="002C0EEF">
      <w:pPr>
        <w:rPr>
          <w:b/>
          <w:bCs/>
        </w:rPr>
      </w:pPr>
      <w:r w:rsidRPr="002C0EEF">
        <w:rPr>
          <w:b/>
          <w:bCs/>
        </w:rPr>
        <w:t>Emergency Notification &amp; Procedures</w:t>
      </w:r>
    </w:p>
    <w:p w14:paraId="3702ED08" w14:textId="77777777" w:rsidR="002C0EEF" w:rsidRPr="002C0EEF" w:rsidRDefault="002C0EEF" w:rsidP="002C0EEF">
      <w:r w:rsidRPr="002C0EEF">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064C0F92" w14:textId="77777777" w:rsidR="002C0EEF" w:rsidRPr="002C0EEF" w:rsidRDefault="002C0EEF" w:rsidP="002C0EEF">
      <w:pPr>
        <w:rPr>
          <w:b/>
          <w:bCs/>
        </w:rPr>
      </w:pPr>
      <w:r w:rsidRPr="002C0EEF">
        <w:rPr>
          <w:b/>
          <w:bCs/>
        </w:rPr>
        <w:t>Retention of Student Records</w:t>
      </w:r>
    </w:p>
    <w:p w14:paraId="2EFE0857" w14:textId="77777777" w:rsidR="002C0EEF" w:rsidRPr="002C0EEF" w:rsidRDefault="002C0EEF" w:rsidP="002C0EEF">
      <w:r w:rsidRPr="002C0EEF">
        <w:lastRenderedPageBreak/>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292C333" w14:textId="77777777" w:rsidR="002C0EEF" w:rsidRPr="002C0EEF" w:rsidRDefault="002C0EEF" w:rsidP="002C0EEF">
      <w:pPr>
        <w:rPr>
          <w:b/>
          <w:bCs/>
        </w:rPr>
      </w:pPr>
      <w:r w:rsidRPr="002C0EEF">
        <w:rPr>
          <w:b/>
          <w:bCs/>
        </w:rPr>
        <w:t>Acceptable Student Behavior</w:t>
      </w:r>
    </w:p>
    <w:p w14:paraId="33577450" w14:textId="77777777" w:rsidR="002C0EEF" w:rsidRPr="002C0EEF" w:rsidRDefault="002C0EEF" w:rsidP="002C0EEF">
      <w:r w:rsidRPr="002C0EEF">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9" w:history="1">
        <w:r w:rsidRPr="002C0EEF">
          <w:rPr>
            <w:rStyle w:val="Hyperlink"/>
          </w:rPr>
          <w:t>Code of Student Conduct</w:t>
        </w:r>
      </w:hyperlink>
      <w:r w:rsidRPr="002C0EEF">
        <w:t xml:space="preserve"> (https://deanofstudents.unt.edu/conduct) to learn more.</w:t>
      </w:r>
    </w:p>
    <w:p w14:paraId="3D15F369" w14:textId="77777777" w:rsidR="002C0EEF" w:rsidRPr="002C0EEF" w:rsidRDefault="002C0EEF" w:rsidP="002C0EEF">
      <w:pPr>
        <w:rPr>
          <w:b/>
          <w:bCs/>
        </w:rPr>
      </w:pPr>
      <w:r w:rsidRPr="002C0EEF">
        <w:rPr>
          <w:b/>
          <w:bCs/>
        </w:rPr>
        <w:t>Access to Information - Eagle Connect</w:t>
      </w:r>
    </w:p>
    <w:p w14:paraId="0E27CE87" w14:textId="77777777" w:rsidR="002C0EEF" w:rsidRPr="002C0EEF" w:rsidRDefault="002C0EEF" w:rsidP="002C0EEF">
      <w:r w:rsidRPr="002C0EEF">
        <w:t xml:space="preserve">Students’ access point for business and academic services at UNT is located at: </w:t>
      </w:r>
      <w:hyperlink r:id="rId30" w:history="1">
        <w:r w:rsidRPr="002C0EEF">
          <w:rPr>
            <w:rStyle w:val="Hyperlink"/>
          </w:rPr>
          <w:t>my.unt.edu</w:t>
        </w:r>
      </w:hyperlink>
      <w:r w:rsidRPr="002C0EEF">
        <w:t xml:space="preserve">. All official communication from the University will be delivered to a student’s Eagle Connect account. For more information, please visit the website that explains Eagle Connect and how to forward e-mail </w:t>
      </w:r>
      <w:hyperlink r:id="rId31" w:history="1">
        <w:r w:rsidRPr="002C0EEF">
          <w:rPr>
            <w:rStyle w:val="Hyperlink"/>
          </w:rPr>
          <w:t>Eagle Connect</w:t>
        </w:r>
      </w:hyperlink>
      <w:r w:rsidRPr="002C0EEF">
        <w:t>(https://it.unt.edu/eagleconnect).</w:t>
      </w:r>
    </w:p>
    <w:p w14:paraId="282ABA2E" w14:textId="77777777" w:rsidR="002C0EEF" w:rsidRPr="002C0EEF" w:rsidRDefault="002C0EEF" w:rsidP="002C0EEF">
      <w:pPr>
        <w:rPr>
          <w:b/>
          <w:bCs/>
        </w:rPr>
      </w:pPr>
      <w:r w:rsidRPr="002C0EEF">
        <w:rPr>
          <w:b/>
          <w:bCs/>
        </w:rPr>
        <w:t>Student Evaluation Administration Dates</w:t>
      </w:r>
    </w:p>
    <w:p w14:paraId="0A3545D7" w14:textId="77777777" w:rsidR="002C0EEF" w:rsidRPr="002C0EEF" w:rsidRDefault="002C0EEF" w:rsidP="002C0EEF">
      <w:r w:rsidRPr="002C0EEF">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2" w:history="1">
        <w:r w:rsidRPr="002C0EEF">
          <w:rPr>
            <w:rStyle w:val="Hyperlink"/>
          </w:rPr>
          <w:t>SPOT website</w:t>
        </w:r>
      </w:hyperlink>
      <w:r w:rsidRPr="002C0EEF">
        <w:t xml:space="preserve"> (http://spot.unt.edu/) or email spot@unt.edu.</w:t>
      </w:r>
    </w:p>
    <w:p w14:paraId="38C4F564" w14:textId="77777777" w:rsidR="002C0EEF" w:rsidRPr="002C0EEF" w:rsidRDefault="002C0EEF" w:rsidP="002C0EEF">
      <w:pPr>
        <w:rPr>
          <w:b/>
          <w:bCs/>
        </w:rPr>
      </w:pPr>
      <w:r w:rsidRPr="002C0EEF">
        <w:rPr>
          <w:b/>
          <w:bCs/>
        </w:rPr>
        <w:lastRenderedPageBreak/>
        <w:t>Sexual Assault Prevention</w:t>
      </w:r>
    </w:p>
    <w:p w14:paraId="7706BE37" w14:textId="77777777" w:rsidR="002C0EEF" w:rsidRPr="002C0EEF" w:rsidRDefault="002C0EEF" w:rsidP="002C0EEF">
      <w:r w:rsidRPr="002C0EEF">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58BC295B" w14:textId="77777777" w:rsidR="002C0EEF" w:rsidRPr="002C0EEF" w:rsidRDefault="002C0EEF" w:rsidP="002C0EEF">
      <w:pPr>
        <w:rPr>
          <w:b/>
          <w:bCs/>
        </w:rPr>
      </w:pPr>
      <w:r w:rsidRPr="002C0EEF">
        <w:rPr>
          <w:b/>
          <w:bCs/>
        </w:rPr>
        <w:t>Important Notice for F-1 Students taking Distance Education Courses</w:t>
      </w:r>
    </w:p>
    <w:p w14:paraId="458B7F1F" w14:textId="77777777" w:rsidR="002C0EEF" w:rsidRPr="002C0EEF" w:rsidRDefault="002C0EEF" w:rsidP="002C0EEF">
      <w:r w:rsidRPr="002C0EEF">
        <w:rPr>
          <w:b/>
          <w:bCs/>
        </w:rPr>
        <w:t>Federal Regulation</w:t>
      </w:r>
    </w:p>
    <w:p w14:paraId="139893CB" w14:textId="77777777" w:rsidR="002C0EEF" w:rsidRPr="002C0EEF" w:rsidRDefault="002C0EEF" w:rsidP="002C0EEF">
      <w:r w:rsidRPr="002C0EEF">
        <w:t xml:space="preserve">To read detailed Immigration and Customs Enforcement regulations for F-1 students taking online courses, please go to the </w:t>
      </w:r>
      <w:hyperlink r:id="rId33" w:history="1">
        <w:r w:rsidRPr="002C0EEF">
          <w:rPr>
            <w:rStyle w:val="Hyperlink"/>
          </w:rPr>
          <w:t>Electronic Code of Federal Regulations website</w:t>
        </w:r>
      </w:hyperlink>
      <w:r w:rsidRPr="002C0EEF">
        <w:t xml:space="preserve"> (http://www.ecfr.gov/). The specific portion concerning distance education courses is located at Title 8 CFR 214.2 Paragraph (f)(6)(i)(G).</w:t>
      </w:r>
    </w:p>
    <w:p w14:paraId="5F6A89D1" w14:textId="77777777" w:rsidR="002C0EEF" w:rsidRPr="002C0EEF" w:rsidRDefault="002C0EEF" w:rsidP="002C0EEF">
      <w:r w:rsidRPr="002C0EEF">
        <w:t>The paragraph reads:</w:t>
      </w:r>
    </w:p>
    <w:p w14:paraId="1536042D" w14:textId="77777777" w:rsidR="002C0EEF" w:rsidRPr="002C0EEF" w:rsidRDefault="002C0EEF" w:rsidP="002C0EEF">
      <w:r w:rsidRPr="002C0EEF">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44ADF61" w14:textId="77777777" w:rsidR="002C0EEF" w:rsidRPr="002C0EEF" w:rsidRDefault="002C0EEF" w:rsidP="002C0EEF">
      <w:r w:rsidRPr="002C0EEF">
        <w:rPr>
          <w:b/>
          <w:bCs/>
        </w:rPr>
        <w:t xml:space="preserve">University of North Texas Compliance </w:t>
      </w:r>
    </w:p>
    <w:p w14:paraId="57686C72" w14:textId="77777777" w:rsidR="002C0EEF" w:rsidRPr="002C0EEF" w:rsidRDefault="002C0EEF" w:rsidP="002C0EEF">
      <w:r w:rsidRPr="002C0EEF">
        <w:lastRenderedPageBreak/>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C1533F2" w14:textId="77777777" w:rsidR="002C0EEF" w:rsidRPr="002C0EEF" w:rsidRDefault="002C0EEF" w:rsidP="002C0EEF">
      <w:r w:rsidRPr="002C0EEF">
        <w:t>If such an on-campus activity is required, it is the student’s responsibility to do the following:</w:t>
      </w:r>
    </w:p>
    <w:p w14:paraId="34769F49" w14:textId="77777777" w:rsidR="002C0EEF" w:rsidRPr="002C0EEF" w:rsidRDefault="002C0EEF" w:rsidP="002C0EEF">
      <w:r w:rsidRPr="002C0EEF">
        <w:t>(1) Submit a written request to the instructor for an on-campus experiential component within one week of the start of the course.</w:t>
      </w:r>
    </w:p>
    <w:p w14:paraId="45C97B3A" w14:textId="77777777" w:rsidR="002C0EEF" w:rsidRPr="002C0EEF" w:rsidRDefault="002C0EEF" w:rsidP="002C0EEF">
      <w:r w:rsidRPr="002C0EEF">
        <w:t>(2) Ensure that the activity on campus takes place and the instructor documents it in writing with a notice sent to the International Student and Scholar Services Office.  ISSS has a form available that you may use for this purpose.</w:t>
      </w:r>
    </w:p>
    <w:p w14:paraId="5D893364" w14:textId="77777777" w:rsidR="002C0EEF" w:rsidRPr="002C0EEF" w:rsidRDefault="002C0EEF" w:rsidP="002C0EEF">
      <w:r w:rsidRPr="002C0EEF">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4" w:history="1">
        <w:r w:rsidRPr="002C0EEF">
          <w:rPr>
            <w:rStyle w:val="Hyperlink"/>
          </w:rPr>
          <w:t>internationaladvising@unt.edu</w:t>
        </w:r>
      </w:hyperlink>
      <w:r w:rsidRPr="002C0EEF">
        <w:t>) to get clarification before the one-week deadline.</w:t>
      </w:r>
    </w:p>
    <w:p w14:paraId="73855C91" w14:textId="77777777" w:rsidR="002C0EEF" w:rsidRPr="002C0EEF" w:rsidRDefault="002C0EEF" w:rsidP="002C0EEF">
      <w:pPr>
        <w:rPr>
          <w:b/>
          <w:bCs/>
        </w:rPr>
      </w:pPr>
      <w:r w:rsidRPr="002C0EEF">
        <w:rPr>
          <w:b/>
          <w:bCs/>
        </w:rPr>
        <w:t>Student Verification</w:t>
      </w:r>
    </w:p>
    <w:p w14:paraId="5E3D0D53" w14:textId="77777777" w:rsidR="002C0EEF" w:rsidRPr="002C0EEF" w:rsidRDefault="002C0EEF" w:rsidP="002C0EEF">
      <w:r w:rsidRPr="002C0EEF">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673523A8" w14:textId="77777777" w:rsidR="002C0EEF" w:rsidRPr="002C0EEF" w:rsidRDefault="002C0EEF" w:rsidP="002C0EEF">
      <w:r w:rsidRPr="002C0EEF">
        <w:t xml:space="preserve">See </w:t>
      </w:r>
      <w:hyperlink r:id="rId35" w:history="1">
        <w:r w:rsidRPr="002C0EEF">
          <w:rPr>
            <w:rStyle w:val="Hyperlink"/>
          </w:rPr>
          <w:t>UNT Policy 07-002 Student Identity Verification, Privacy, and Notification and Distance Education Courses</w:t>
        </w:r>
      </w:hyperlink>
      <w:r w:rsidRPr="002C0EEF">
        <w:t>(https://policy.unt.edu/policy/07-002).</w:t>
      </w:r>
    </w:p>
    <w:p w14:paraId="7CA5E38E" w14:textId="77777777" w:rsidR="002C0EEF" w:rsidRPr="002C0EEF" w:rsidRDefault="002C0EEF" w:rsidP="002C0EEF">
      <w:pPr>
        <w:rPr>
          <w:b/>
          <w:bCs/>
        </w:rPr>
      </w:pPr>
      <w:r w:rsidRPr="002C0EEF">
        <w:rPr>
          <w:b/>
          <w:bCs/>
        </w:rPr>
        <w:t>Use of Student Work</w:t>
      </w:r>
    </w:p>
    <w:p w14:paraId="0317C4A3" w14:textId="77777777" w:rsidR="002C0EEF" w:rsidRPr="002C0EEF" w:rsidRDefault="002C0EEF" w:rsidP="002C0EEF">
      <w:r w:rsidRPr="002C0EEF">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41DF530B" w14:textId="77777777" w:rsidR="002C0EEF" w:rsidRPr="002C0EEF" w:rsidRDefault="002C0EEF" w:rsidP="002C0EEF">
      <w:pPr>
        <w:numPr>
          <w:ilvl w:val="0"/>
          <w:numId w:val="14"/>
        </w:numPr>
      </w:pPr>
      <w:r w:rsidRPr="002C0EEF">
        <w:t>The work is used only once.</w:t>
      </w:r>
    </w:p>
    <w:p w14:paraId="2F819ED2" w14:textId="77777777" w:rsidR="002C0EEF" w:rsidRPr="002C0EEF" w:rsidRDefault="002C0EEF" w:rsidP="002C0EEF">
      <w:pPr>
        <w:numPr>
          <w:ilvl w:val="0"/>
          <w:numId w:val="14"/>
        </w:numPr>
      </w:pPr>
      <w:r w:rsidRPr="002C0EEF">
        <w:t>The work is not used in its entirety.</w:t>
      </w:r>
    </w:p>
    <w:p w14:paraId="1AB6B642" w14:textId="77777777" w:rsidR="002C0EEF" w:rsidRPr="002C0EEF" w:rsidRDefault="002C0EEF" w:rsidP="002C0EEF">
      <w:pPr>
        <w:numPr>
          <w:ilvl w:val="0"/>
          <w:numId w:val="14"/>
        </w:numPr>
      </w:pPr>
      <w:r w:rsidRPr="002C0EEF">
        <w:lastRenderedPageBreak/>
        <w:t>Use of the work does not affect any potential profits from the work.</w:t>
      </w:r>
    </w:p>
    <w:p w14:paraId="6E7ABEE4" w14:textId="77777777" w:rsidR="002C0EEF" w:rsidRPr="002C0EEF" w:rsidRDefault="002C0EEF" w:rsidP="002C0EEF">
      <w:pPr>
        <w:numPr>
          <w:ilvl w:val="0"/>
          <w:numId w:val="14"/>
        </w:numPr>
      </w:pPr>
      <w:r w:rsidRPr="002C0EEF">
        <w:t>The student is not identified.</w:t>
      </w:r>
    </w:p>
    <w:p w14:paraId="75FA2484" w14:textId="77777777" w:rsidR="002C0EEF" w:rsidRPr="002C0EEF" w:rsidRDefault="002C0EEF" w:rsidP="002C0EEF">
      <w:pPr>
        <w:numPr>
          <w:ilvl w:val="0"/>
          <w:numId w:val="14"/>
        </w:numPr>
      </w:pPr>
      <w:r w:rsidRPr="002C0EEF">
        <w:t>The work is identified as student work.</w:t>
      </w:r>
    </w:p>
    <w:p w14:paraId="1857C72E" w14:textId="77777777" w:rsidR="002C0EEF" w:rsidRPr="002C0EEF" w:rsidRDefault="002C0EEF" w:rsidP="002C0EEF">
      <w:r w:rsidRPr="002C0EEF">
        <w:t>If the use of the work does not meet all of the above criteria, then the University office or department using the work must obtain the student’s written permission.</w:t>
      </w:r>
    </w:p>
    <w:p w14:paraId="7A80E07C" w14:textId="77777777" w:rsidR="002C0EEF" w:rsidRPr="002C0EEF" w:rsidRDefault="002C0EEF" w:rsidP="002C0EEF">
      <w:r w:rsidRPr="002C0EEF">
        <w:t>Download the UNT System Permission, Waiver and Release Form</w:t>
      </w:r>
    </w:p>
    <w:p w14:paraId="3D30FEC4" w14:textId="77777777" w:rsidR="002C0EEF" w:rsidRPr="002C0EEF" w:rsidRDefault="002C0EEF" w:rsidP="002C0EEF">
      <w:pPr>
        <w:rPr>
          <w:b/>
          <w:bCs/>
        </w:rPr>
      </w:pPr>
      <w:r w:rsidRPr="002C0EEF">
        <w:rPr>
          <w:b/>
          <w:bCs/>
        </w:rPr>
        <w:t>Transmission and Recording of Student Images in Electronically-Delivered Courses</w:t>
      </w:r>
    </w:p>
    <w:p w14:paraId="1BAA79A6" w14:textId="77777777" w:rsidR="002C0EEF" w:rsidRPr="002C0EEF" w:rsidRDefault="002C0EEF" w:rsidP="002C0EEF">
      <w:pPr>
        <w:numPr>
          <w:ilvl w:val="0"/>
          <w:numId w:val="15"/>
        </w:numPr>
      </w:pPr>
      <w:r w:rsidRPr="002C0EEF">
        <w:t>No permission is needed from a student for his or her image or voice to be transmitted live via videoconference or streaming media, but all students should be informed when courses are to be conducted using either method of delivery.</w:t>
      </w:r>
    </w:p>
    <w:p w14:paraId="7609A3FA" w14:textId="77777777" w:rsidR="002C0EEF" w:rsidRPr="002C0EEF" w:rsidRDefault="002C0EEF" w:rsidP="002C0EEF">
      <w:pPr>
        <w:numPr>
          <w:ilvl w:val="0"/>
          <w:numId w:val="15"/>
        </w:numPr>
      </w:pPr>
      <w:r w:rsidRPr="002C0EEF">
        <w:t>In the event an instructor records student presentations, he or she must obtain permission from the student using a signed release in order to use the recording for future classes in accordance with the Use of Student-Created Work guidelines above.</w:t>
      </w:r>
    </w:p>
    <w:p w14:paraId="6AE4A361" w14:textId="77777777" w:rsidR="002C0EEF" w:rsidRPr="002C0EEF" w:rsidRDefault="002C0EEF" w:rsidP="002C0EEF">
      <w:pPr>
        <w:numPr>
          <w:ilvl w:val="0"/>
          <w:numId w:val="15"/>
        </w:numPr>
      </w:pPr>
      <w:r w:rsidRPr="002C0EEF">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05CC04A" w14:textId="77777777" w:rsidR="002C0EEF" w:rsidRPr="002C0EEF" w:rsidRDefault="002C0EEF" w:rsidP="002C0EEF">
      <w:r w:rsidRPr="002C0EEF">
        <w:t>Example: This course employs lecture capture technology to record class sessions. Students may occasionally appear on video. The lecture recordings will be available to you for study purposes and may also be reused in future course offerings.</w:t>
      </w:r>
    </w:p>
    <w:p w14:paraId="6149C10E" w14:textId="77777777" w:rsidR="002C0EEF" w:rsidRPr="002C0EEF" w:rsidRDefault="002C0EEF" w:rsidP="002C0EEF">
      <w:r w:rsidRPr="002C0EEF">
        <w:t>No notification is needed if only audio and slide capture is used or if the video only records the instructor's image. However, the instructor is encouraged to let students know the recordings will be available to them for study purposes.</w:t>
      </w:r>
    </w:p>
    <w:p w14:paraId="65801EAF" w14:textId="77777777" w:rsidR="002C0EEF" w:rsidRPr="002C0EEF" w:rsidRDefault="002C0EEF" w:rsidP="002C0EEF">
      <w:r w:rsidRPr="002C0EEF">
        <w:t> </w:t>
      </w:r>
    </w:p>
    <w:p w14:paraId="7F260F4A" w14:textId="77777777" w:rsidR="002C0EEF" w:rsidRPr="002C0EEF" w:rsidRDefault="002C0EEF" w:rsidP="002C0EEF">
      <w:pPr>
        <w:rPr>
          <w:b/>
          <w:bCs/>
        </w:rPr>
      </w:pPr>
      <w:r w:rsidRPr="002C0EEF">
        <w:rPr>
          <w:b/>
          <w:bCs/>
        </w:rPr>
        <w:t>Class Schedule*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9"/>
        <w:gridCol w:w="1522"/>
        <w:gridCol w:w="3059"/>
        <w:gridCol w:w="2198"/>
        <w:gridCol w:w="1722"/>
      </w:tblGrid>
      <w:tr w:rsidR="002C0EEF" w:rsidRPr="002C0EEF" w14:paraId="242F6B53" w14:textId="77777777">
        <w:trPr>
          <w:trHeight w:val="765"/>
        </w:trPr>
        <w:tc>
          <w:tcPr>
            <w:tcW w:w="0" w:type="auto"/>
            <w:gridSpan w:val="5"/>
            <w:tcBorders>
              <w:top w:val="nil"/>
              <w:left w:val="nil"/>
              <w:bottom w:val="nil"/>
              <w:right w:val="nil"/>
            </w:tcBorders>
            <w:vAlign w:val="center"/>
            <w:hideMark/>
          </w:tcPr>
          <w:p w14:paraId="7225836A" w14:textId="77777777" w:rsidR="002C0EEF" w:rsidRPr="002C0EEF" w:rsidRDefault="002C0EEF" w:rsidP="002C0EEF">
            <w:r w:rsidRPr="002C0EEF">
              <w:t>Course Schedule</w:t>
            </w:r>
          </w:p>
        </w:tc>
      </w:tr>
      <w:tr w:rsidR="002C0EEF" w:rsidRPr="002C0EEF" w14:paraId="72073A1A" w14:textId="77777777">
        <w:trPr>
          <w:trHeight w:val="765"/>
        </w:trPr>
        <w:tc>
          <w:tcPr>
            <w:tcW w:w="459" w:type="pct"/>
            <w:tcBorders>
              <w:top w:val="outset" w:sz="6" w:space="0" w:color="auto"/>
              <w:left w:val="outset" w:sz="6" w:space="0" w:color="auto"/>
              <w:bottom w:val="outset" w:sz="6" w:space="0" w:color="auto"/>
              <w:right w:val="outset" w:sz="6" w:space="0" w:color="auto"/>
            </w:tcBorders>
            <w:vAlign w:val="center"/>
            <w:hideMark/>
          </w:tcPr>
          <w:p w14:paraId="4A3525B2" w14:textId="77777777" w:rsidR="002C0EEF" w:rsidRPr="002C0EEF" w:rsidRDefault="002C0EEF" w:rsidP="002C0EEF">
            <w:pPr>
              <w:rPr>
                <w:b/>
                <w:bCs/>
              </w:rPr>
            </w:pPr>
            <w:r w:rsidRPr="002C0EEF">
              <w:rPr>
                <w:b/>
                <w:bCs/>
              </w:rPr>
              <w:t>Week</w:t>
            </w:r>
          </w:p>
        </w:tc>
        <w:tc>
          <w:tcPr>
            <w:tcW w:w="813" w:type="pct"/>
            <w:tcBorders>
              <w:top w:val="outset" w:sz="6" w:space="0" w:color="auto"/>
              <w:left w:val="outset" w:sz="6" w:space="0" w:color="auto"/>
              <w:bottom w:val="outset" w:sz="6" w:space="0" w:color="auto"/>
              <w:right w:val="outset" w:sz="6" w:space="0" w:color="auto"/>
            </w:tcBorders>
            <w:vAlign w:val="center"/>
            <w:hideMark/>
          </w:tcPr>
          <w:p w14:paraId="73F3EFA2" w14:textId="77777777" w:rsidR="002C0EEF" w:rsidRPr="002C0EEF" w:rsidRDefault="002C0EEF" w:rsidP="002C0EEF">
            <w:pPr>
              <w:rPr>
                <w:b/>
                <w:bCs/>
              </w:rPr>
            </w:pPr>
            <w:r w:rsidRPr="002C0EEF">
              <w:rPr>
                <w:b/>
                <w:bCs/>
              </w:rPr>
              <w:t>Date</w:t>
            </w:r>
          </w:p>
        </w:tc>
        <w:tc>
          <w:tcPr>
            <w:tcW w:w="1633" w:type="pct"/>
            <w:tcBorders>
              <w:top w:val="outset" w:sz="6" w:space="0" w:color="auto"/>
              <w:left w:val="outset" w:sz="6" w:space="0" w:color="auto"/>
              <w:bottom w:val="outset" w:sz="6" w:space="0" w:color="auto"/>
              <w:right w:val="outset" w:sz="6" w:space="0" w:color="auto"/>
            </w:tcBorders>
            <w:vAlign w:val="center"/>
            <w:hideMark/>
          </w:tcPr>
          <w:p w14:paraId="703D0F1D" w14:textId="77777777" w:rsidR="002C0EEF" w:rsidRPr="002C0EEF" w:rsidRDefault="002C0EEF" w:rsidP="002C0EEF">
            <w:pPr>
              <w:rPr>
                <w:b/>
                <w:bCs/>
              </w:rPr>
            </w:pPr>
            <w:r w:rsidRPr="002C0EEF">
              <w:rPr>
                <w:b/>
                <w:bCs/>
              </w:rPr>
              <w:t>Lecture Topic</w:t>
            </w:r>
          </w:p>
        </w:tc>
        <w:tc>
          <w:tcPr>
            <w:tcW w:w="1173" w:type="pct"/>
            <w:tcBorders>
              <w:top w:val="outset" w:sz="6" w:space="0" w:color="auto"/>
              <w:left w:val="outset" w:sz="6" w:space="0" w:color="auto"/>
              <w:bottom w:val="outset" w:sz="6" w:space="0" w:color="auto"/>
              <w:right w:val="outset" w:sz="6" w:space="0" w:color="auto"/>
            </w:tcBorders>
            <w:vAlign w:val="center"/>
            <w:hideMark/>
          </w:tcPr>
          <w:p w14:paraId="7179AFB6" w14:textId="77777777" w:rsidR="002C0EEF" w:rsidRPr="002C0EEF" w:rsidRDefault="002C0EEF" w:rsidP="002C0EEF">
            <w:pPr>
              <w:rPr>
                <w:b/>
                <w:bCs/>
              </w:rPr>
            </w:pPr>
            <w:r w:rsidRPr="002C0EEF">
              <w:rPr>
                <w:b/>
                <w:bCs/>
              </w:rPr>
              <w:t>Assignments</w:t>
            </w:r>
          </w:p>
        </w:tc>
        <w:tc>
          <w:tcPr>
            <w:tcW w:w="919" w:type="pct"/>
            <w:tcBorders>
              <w:top w:val="outset" w:sz="6" w:space="0" w:color="auto"/>
              <w:left w:val="outset" w:sz="6" w:space="0" w:color="auto"/>
              <w:bottom w:val="outset" w:sz="6" w:space="0" w:color="auto"/>
              <w:right w:val="outset" w:sz="6" w:space="0" w:color="auto"/>
            </w:tcBorders>
            <w:vAlign w:val="center"/>
            <w:hideMark/>
          </w:tcPr>
          <w:p w14:paraId="6456D3C6" w14:textId="77777777" w:rsidR="002C0EEF" w:rsidRPr="002C0EEF" w:rsidRDefault="002C0EEF" w:rsidP="002C0EEF">
            <w:pPr>
              <w:rPr>
                <w:b/>
                <w:bCs/>
              </w:rPr>
            </w:pPr>
            <w:r w:rsidRPr="002C0EEF">
              <w:rPr>
                <w:b/>
                <w:bCs/>
              </w:rPr>
              <w:t>Quizzes</w:t>
            </w:r>
          </w:p>
        </w:tc>
      </w:tr>
      <w:tr w:rsidR="002C0EEF" w:rsidRPr="002C0EEF" w14:paraId="75AD12F9" w14:textId="77777777">
        <w:trPr>
          <w:trHeight w:val="1155"/>
        </w:trPr>
        <w:tc>
          <w:tcPr>
            <w:tcW w:w="459" w:type="pct"/>
            <w:tcBorders>
              <w:top w:val="outset" w:sz="6" w:space="0" w:color="auto"/>
              <w:left w:val="outset" w:sz="6" w:space="0" w:color="auto"/>
              <w:bottom w:val="outset" w:sz="6" w:space="0" w:color="auto"/>
              <w:right w:val="outset" w:sz="6" w:space="0" w:color="auto"/>
            </w:tcBorders>
            <w:vAlign w:val="center"/>
            <w:hideMark/>
          </w:tcPr>
          <w:p w14:paraId="1A4CFC39" w14:textId="77777777" w:rsidR="002C0EEF" w:rsidRPr="002C0EEF" w:rsidRDefault="002C0EEF" w:rsidP="002C0EEF">
            <w:r w:rsidRPr="002C0EEF">
              <w:rPr>
                <w:b/>
                <w:bCs/>
              </w:rPr>
              <w:lastRenderedPageBreak/>
              <w:t>1</w:t>
            </w:r>
          </w:p>
        </w:tc>
        <w:tc>
          <w:tcPr>
            <w:tcW w:w="813" w:type="pct"/>
            <w:tcBorders>
              <w:top w:val="outset" w:sz="6" w:space="0" w:color="auto"/>
              <w:left w:val="outset" w:sz="6" w:space="0" w:color="auto"/>
              <w:bottom w:val="outset" w:sz="6" w:space="0" w:color="auto"/>
              <w:right w:val="outset" w:sz="6" w:space="0" w:color="auto"/>
            </w:tcBorders>
            <w:vAlign w:val="center"/>
            <w:hideMark/>
          </w:tcPr>
          <w:p w14:paraId="1674C517" w14:textId="77777777" w:rsidR="002C0EEF" w:rsidRPr="002C0EEF" w:rsidRDefault="002C0EEF" w:rsidP="002C0EEF">
            <w:r w:rsidRPr="002C0EEF">
              <w:t>Aug 18 - 22</w:t>
            </w:r>
          </w:p>
        </w:tc>
        <w:tc>
          <w:tcPr>
            <w:tcW w:w="1633" w:type="pct"/>
            <w:tcBorders>
              <w:top w:val="outset" w:sz="6" w:space="0" w:color="auto"/>
              <w:left w:val="outset" w:sz="6" w:space="0" w:color="auto"/>
              <w:bottom w:val="outset" w:sz="6" w:space="0" w:color="auto"/>
              <w:right w:val="outset" w:sz="6" w:space="0" w:color="auto"/>
            </w:tcBorders>
            <w:vAlign w:val="center"/>
            <w:hideMark/>
          </w:tcPr>
          <w:p w14:paraId="18B9C78B" w14:textId="77777777" w:rsidR="002C0EEF" w:rsidRPr="002C0EEF" w:rsidRDefault="002C0EEF" w:rsidP="002C0EEF">
            <w:r w:rsidRPr="002C0EEF">
              <w:t>Introduction to HMGT 4820; The Studies of Facilities Management</w:t>
            </w:r>
          </w:p>
        </w:tc>
        <w:tc>
          <w:tcPr>
            <w:tcW w:w="1173" w:type="pct"/>
            <w:tcBorders>
              <w:top w:val="outset" w:sz="6" w:space="0" w:color="auto"/>
              <w:left w:val="outset" w:sz="6" w:space="0" w:color="auto"/>
              <w:bottom w:val="outset" w:sz="6" w:space="0" w:color="auto"/>
              <w:right w:val="outset" w:sz="6" w:space="0" w:color="auto"/>
            </w:tcBorders>
            <w:vAlign w:val="center"/>
            <w:hideMark/>
          </w:tcPr>
          <w:p w14:paraId="2A28DE36" w14:textId="77777777" w:rsidR="002C0EEF" w:rsidRPr="002C0EEF" w:rsidRDefault="002C0EEF" w:rsidP="002C0EEF">
            <w:r w:rsidRPr="002C0EEF">
              <w:t> </w:t>
            </w:r>
          </w:p>
        </w:tc>
        <w:tc>
          <w:tcPr>
            <w:tcW w:w="919" w:type="pct"/>
            <w:tcBorders>
              <w:top w:val="outset" w:sz="6" w:space="0" w:color="auto"/>
              <w:left w:val="outset" w:sz="6" w:space="0" w:color="auto"/>
              <w:bottom w:val="outset" w:sz="6" w:space="0" w:color="auto"/>
              <w:right w:val="outset" w:sz="6" w:space="0" w:color="auto"/>
            </w:tcBorders>
            <w:vAlign w:val="center"/>
            <w:hideMark/>
          </w:tcPr>
          <w:p w14:paraId="7CE198BA" w14:textId="77777777" w:rsidR="002C0EEF" w:rsidRPr="002C0EEF" w:rsidRDefault="002C0EEF" w:rsidP="002C0EEF">
            <w:r w:rsidRPr="002C0EEF">
              <w:t> </w:t>
            </w:r>
          </w:p>
        </w:tc>
      </w:tr>
      <w:tr w:rsidR="002C0EEF" w:rsidRPr="002C0EEF" w14:paraId="68B6C21D" w14:textId="77777777">
        <w:trPr>
          <w:trHeight w:val="1695"/>
        </w:trPr>
        <w:tc>
          <w:tcPr>
            <w:tcW w:w="459" w:type="pct"/>
            <w:tcBorders>
              <w:top w:val="outset" w:sz="6" w:space="0" w:color="auto"/>
              <w:left w:val="outset" w:sz="6" w:space="0" w:color="auto"/>
              <w:bottom w:val="outset" w:sz="6" w:space="0" w:color="auto"/>
              <w:right w:val="outset" w:sz="6" w:space="0" w:color="auto"/>
            </w:tcBorders>
            <w:vAlign w:val="center"/>
            <w:hideMark/>
          </w:tcPr>
          <w:p w14:paraId="0BBDE0F5" w14:textId="77777777" w:rsidR="002C0EEF" w:rsidRPr="002C0EEF" w:rsidRDefault="002C0EEF" w:rsidP="002C0EEF">
            <w:r w:rsidRPr="002C0EEF">
              <w:rPr>
                <w:b/>
                <w:bCs/>
              </w:rPr>
              <w:t>2</w:t>
            </w:r>
          </w:p>
        </w:tc>
        <w:tc>
          <w:tcPr>
            <w:tcW w:w="813" w:type="pct"/>
            <w:tcBorders>
              <w:top w:val="outset" w:sz="6" w:space="0" w:color="auto"/>
              <w:left w:val="outset" w:sz="6" w:space="0" w:color="auto"/>
              <w:bottom w:val="outset" w:sz="6" w:space="0" w:color="auto"/>
              <w:right w:val="outset" w:sz="6" w:space="0" w:color="auto"/>
            </w:tcBorders>
            <w:vAlign w:val="center"/>
            <w:hideMark/>
          </w:tcPr>
          <w:p w14:paraId="0E6BCC48" w14:textId="77777777" w:rsidR="002C0EEF" w:rsidRPr="002C0EEF" w:rsidRDefault="002C0EEF" w:rsidP="002C0EEF">
            <w:r w:rsidRPr="002C0EEF">
              <w:t>Aug 25 - 29</w:t>
            </w:r>
          </w:p>
        </w:tc>
        <w:tc>
          <w:tcPr>
            <w:tcW w:w="1633" w:type="pct"/>
            <w:tcBorders>
              <w:top w:val="outset" w:sz="6" w:space="0" w:color="auto"/>
              <w:left w:val="outset" w:sz="6" w:space="0" w:color="auto"/>
              <w:bottom w:val="outset" w:sz="6" w:space="0" w:color="auto"/>
              <w:right w:val="outset" w:sz="6" w:space="0" w:color="auto"/>
            </w:tcBorders>
            <w:vAlign w:val="center"/>
            <w:hideMark/>
          </w:tcPr>
          <w:p w14:paraId="58889F40" w14:textId="77777777" w:rsidR="002C0EEF" w:rsidRPr="002C0EEF" w:rsidRDefault="002C0EEF" w:rsidP="002C0EEF">
            <w:r w:rsidRPr="002C0EEF">
              <w:t>Sustainability for Facilities in the Lodging Industry</w:t>
            </w:r>
          </w:p>
        </w:tc>
        <w:tc>
          <w:tcPr>
            <w:tcW w:w="1173" w:type="pct"/>
            <w:tcBorders>
              <w:top w:val="outset" w:sz="6" w:space="0" w:color="auto"/>
              <w:left w:val="outset" w:sz="6" w:space="0" w:color="auto"/>
              <w:bottom w:val="outset" w:sz="6" w:space="0" w:color="auto"/>
              <w:right w:val="outset" w:sz="6" w:space="0" w:color="auto"/>
            </w:tcBorders>
            <w:vAlign w:val="center"/>
            <w:hideMark/>
          </w:tcPr>
          <w:p w14:paraId="0C5243D4" w14:textId="77777777" w:rsidR="002C0EEF" w:rsidRPr="002C0EEF" w:rsidRDefault="002C0EEF" w:rsidP="002C0EEF">
            <w:r w:rsidRPr="002C0EEF">
              <w:rPr>
                <w:b/>
                <w:bCs/>
              </w:rPr>
              <w:t>Green Hotel Assignment</w:t>
            </w:r>
          </w:p>
          <w:p w14:paraId="4B00CCDE" w14:textId="77777777" w:rsidR="002C0EEF" w:rsidRPr="002C0EEF" w:rsidRDefault="002C0EEF" w:rsidP="002C0EEF">
            <w:r w:rsidRPr="002C0EEF">
              <w:t>(Due date: Sep 22)</w:t>
            </w:r>
          </w:p>
        </w:tc>
        <w:tc>
          <w:tcPr>
            <w:tcW w:w="919" w:type="pct"/>
            <w:tcBorders>
              <w:top w:val="outset" w:sz="6" w:space="0" w:color="auto"/>
              <w:left w:val="outset" w:sz="6" w:space="0" w:color="auto"/>
              <w:bottom w:val="outset" w:sz="6" w:space="0" w:color="auto"/>
              <w:right w:val="outset" w:sz="6" w:space="0" w:color="auto"/>
            </w:tcBorders>
            <w:vAlign w:val="center"/>
            <w:hideMark/>
          </w:tcPr>
          <w:p w14:paraId="78C04AF8" w14:textId="77777777" w:rsidR="002C0EEF" w:rsidRPr="002C0EEF" w:rsidRDefault="002C0EEF" w:rsidP="002C0EEF">
            <w:r w:rsidRPr="002C0EEF">
              <w:rPr>
                <w:b/>
                <w:bCs/>
              </w:rPr>
              <w:t>Quiz 1</w:t>
            </w:r>
          </w:p>
          <w:p w14:paraId="040902A2" w14:textId="77777777" w:rsidR="002C0EEF" w:rsidRPr="002C0EEF" w:rsidRDefault="002C0EEF" w:rsidP="002C0EEF">
            <w:r w:rsidRPr="002C0EEF">
              <w:t>(Due: Sep 2)</w:t>
            </w:r>
          </w:p>
        </w:tc>
      </w:tr>
      <w:tr w:rsidR="002C0EEF" w:rsidRPr="002C0EEF" w14:paraId="2D9F0BFC" w14:textId="77777777">
        <w:trPr>
          <w:trHeight w:val="1875"/>
        </w:trPr>
        <w:tc>
          <w:tcPr>
            <w:tcW w:w="459" w:type="pct"/>
            <w:tcBorders>
              <w:top w:val="outset" w:sz="6" w:space="0" w:color="auto"/>
              <w:left w:val="outset" w:sz="6" w:space="0" w:color="auto"/>
              <w:bottom w:val="outset" w:sz="6" w:space="0" w:color="auto"/>
              <w:right w:val="outset" w:sz="6" w:space="0" w:color="auto"/>
            </w:tcBorders>
            <w:vAlign w:val="center"/>
            <w:hideMark/>
          </w:tcPr>
          <w:p w14:paraId="4641B464" w14:textId="77777777" w:rsidR="002C0EEF" w:rsidRPr="002C0EEF" w:rsidRDefault="002C0EEF" w:rsidP="002C0EEF">
            <w:r w:rsidRPr="002C0EEF">
              <w:rPr>
                <w:b/>
                <w:bCs/>
              </w:rPr>
              <w:t>3</w:t>
            </w:r>
          </w:p>
        </w:tc>
        <w:tc>
          <w:tcPr>
            <w:tcW w:w="813" w:type="pct"/>
            <w:tcBorders>
              <w:top w:val="outset" w:sz="6" w:space="0" w:color="auto"/>
              <w:left w:val="outset" w:sz="6" w:space="0" w:color="auto"/>
              <w:bottom w:val="outset" w:sz="6" w:space="0" w:color="auto"/>
              <w:right w:val="outset" w:sz="6" w:space="0" w:color="auto"/>
            </w:tcBorders>
            <w:vAlign w:val="center"/>
            <w:hideMark/>
          </w:tcPr>
          <w:p w14:paraId="61B242B5" w14:textId="77777777" w:rsidR="002C0EEF" w:rsidRPr="002C0EEF" w:rsidRDefault="002C0EEF" w:rsidP="002C0EEF">
            <w:r w:rsidRPr="002C0EEF">
              <w:t>Sep 2 - 5</w:t>
            </w:r>
          </w:p>
        </w:tc>
        <w:tc>
          <w:tcPr>
            <w:tcW w:w="1633" w:type="pct"/>
            <w:tcBorders>
              <w:top w:val="outset" w:sz="6" w:space="0" w:color="auto"/>
              <w:left w:val="outset" w:sz="6" w:space="0" w:color="auto"/>
              <w:bottom w:val="outset" w:sz="6" w:space="0" w:color="auto"/>
              <w:right w:val="outset" w:sz="6" w:space="0" w:color="auto"/>
            </w:tcBorders>
            <w:vAlign w:val="center"/>
            <w:hideMark/>
          </w:tcPr>
          <w:p w14:paraId="0EB6068E" w14:textId="77777777" w:rsidR="002C0EEF" w:rsidRPr="002C0EEF" w:rsidRDefault="002C0EEF" w:rsidP="002C0EEF">
            <w:r w:rsidRPr="002C0EEF">
              <w:t>Sustainability for Facilities in the Foodservice Industry</w:t>
            </w:r>
          </w:p>
        </w:tc>
        <w:tc>
          <w:tcPr>
            <w:tcW w:w="1173" w:type="pct"/>
            <w:tcBorders>
              <w:top w:val="outset" w:sz="6" w:space="0" w:color="auto"/>
              <w:left w:val="outset" w:sz="6" w:space="0" w:color="auto"/>
              <w:bottom w:val="outset" w:sz="6" w:space="0" w:color="auto"/>
              <w:right w:val="outset" w:sz="6" w:space="0" w:color="auto"/>
            </w:tcBorders>
            <w:vAlign w:val="center"/>
            <w:hideMark/>
          </w:tcPr>
          <w:p w14:paraId="78261F2B" w14:textId="77777777" w:rsidR="002C0EEF" w:rsidRPr="002C0EEF" w:rsidRDefault="002C0EEF" w:rsidP="002C0EEF">
            <w:r w:rsidRPr="002C0EEF">
              <w:t> </w:t>
            </w:r>
          </w:p>
        </w:tc>
        <w:tc>
          <w:tcPr>
            <w:tcW w:w="919" w:type="pct"/>
            <w:tcBorders>
              <w:top w:val="outset" w:sz="6" w:space="0" w:color="auto"/>
              <w:left w:val="outset" w:sz="6" w:space="0" w:color="auto"/>
              <w:bottom w:val="outset" w:sz="6" w:space="0" w:color="auto"/>
              <w:right w:val="outset" w:sz="6" w:space="0" w:color="auto"/>
            </w:tcBorders>
            <w:vAlign w:val="center"/>
            <w:hideMark/>
          </w:tcPr>
          <w:p w14:paraId="6986AD8E" w14:textId="77777777" w:rsidR="002C0EEF" w:rsidRPr="002C0EEF" w:rsidRDefault="002C0EEF" w:rsidP="002C0EEF">
            <w:r w:rsidRPr="002C0EEF">
              <w:rPr>
                <w:b/>
                <w:bCs/>
              </w:rPr>
              <w:t>Quiz 2</w:t>
            </w:r>
          </w:p>
          <w:p w14:paraId="6EBD0104" w14:textId="77777777" w:rsidR="002C0EEF" w:rsidRPr="002C0EEF" w:rsidRDefault="002C0EEF" w:rsidP="002C0EEF">
            <w:r w:rsidRPr="002C0EEF">
              <w:t>(Due: Sep 8)</w:t>
            </w:r>
          </w:p>
          <w:p w14:paraId="63DCEDE3" w14:textId="77777777" w:rsidR="002C0EEF" w:rsidRPr="002C0EEF" w:rsidRDefault="002C0EEF" w:rsidP="002C0EEF">
            <w:r w:rsidRPr="002C0EEF">
              <w:t> </w:t>
            </w:r>
          </w:p>
        </w:tc>
      </w:tr>
      <w:tr w:rsidR="002C0EEF" w:rsidRPr="002C0EEF" w14:paraId="26786179" w14:textId="77777777">
        <w:trPr>
          <w:trHeight w:val="1695"/>
        </w:trPr>
        <w:tc>
          <w:tcPr>
            <w:tcW w:w="459" w:type="pct"/>
            <w:tcBorders>
              <w:top w:val="outset" w:sz="6" w:space="0" w:color="auto"/>
              <w:left w:val="outset" w:sz="6" w:space="0" w:color="auto"/>
              <w:bottom w:val="outset" w:sz="6" w:space="0" w:color="auto"/>
              <w:right w:val="outset" w:sz="6" w:space="0" w:color="auto"/>
            </w:tcBorders>
            <w:vAlign w:val="center"/>
            <w:hideMark/>
          </w:tcPr>
          <w:p w14:paraId="499B9950" w14:textId="77777777" w:rsidR="002C0EEF" w:rsidRPr="002C0EEF" w:rsidRDefault="002C0EEF" w:rsidP="002C0EEF">
            <w:r w:rsidRPr="002C0EEF">
              <w:rPr>
                <w:b/>
                <w:bCs/>
              </w:rPr>
              <w:t>4</w:t>
            </w:r>
          </w:p>
        </w:tc>
        <w:tc>
          <w:tcPr>
            <w:tcW w:w="813" w:type="pct"/>
            <w:tcBorders>
              <w:top w:val="outset" w:sz="6" w:space="0" w:color="auto"/>
              <w:left w:val="outset" w:sz="6" w:space="0" w:color="auto"/>
              <w:bottom w:val="outset" w:sz="6" w:space="0" w:color="auto"/>
              <w:right w:val="outset" w:sz="6" w:space="0" w:color="auto"/>
            </w:tcBorders>
            <w:vAlign w:val="center"/>
            <w:hideMark/>
          </w:tcPr>
          <w:p w14:paraId="715578F0" w14:textId="77777777" w:rsidR="002C0EEF" w:rsidRPr="002C0EEF" w:rsidRDefault="002C0EEF" w:rsidP="002C0EEF">
            <w:r w:rsidRPr="002C0EEF">
              <w:t>Sep 8 - 12</w:t>
            </w:r>
          </w:p>
        </w:tc>
        <w:tc>
          <w:tcPr>
            <w:tcW w:w="1633" w:type="pct"/>
            <w:tcBorders>
              <w:top w:val="outset" w:sz="6" w:space="0" w:color="auto"/>
              <w:left w:val="outset" w:sz="6" w:space="0" w:color="auto"/>
              <w:bottom w:val="outset" w:sz="6" w:space="0" w:color="auto"/>
              <w:right w:val="outset" w:sz="6" w:space="0" w:color="auto"/>
            </w:tcBorders>
            <w:vAlign w:val="center"/>
            <w:hideMark/>
          </w:tcPr>
          <w:p w14:paraId="770D7816" w14:textId="77777777" w:rsidR="002C0EEF" w:rsidRPr="002C0EEF" w:rsidRDefault="002C0EEF" w:rsidP="002C0EEF">
            <w:r w:rsidRPr="002C0EEF">
              <w:t>Smart Draw Introduction</w:t>
            </w:r>
          </w:p>
        </w:tc>
        <w:tc>
          <w:tcPr>
            <w:tcW w:w="1173" w:type="pct"/>
            <w:tcBorders>
              <w:top w:val="outset" w:sz="6" w:space="0" w:color="auto"/>
              <w:left w:val="outset" w:sz="6" w:space="0" w:color="auto"/>
              <w:bottom w:val="outset" w:sz="6" w:space="0" w:color="auto"/>
              <w:right w:val="outset" w:sz="6" w:space="0" w:color="auto"/>
            </w:tcBorders>
            <w:vAlign w:val="center"/>
            <w:hideMark/>
          </w:tcPr>
          <w:p w14:paraId="5AC4C938" w14:textId="77777777" w:rsidR="002C0EEF" w:rsidRPr="002C0EEF" w:rsidRDefault="002C0EEF" w:rsidP="002C0EEF">
            <w:r w:rsidRPr="002C0EEF">
              <w:rPr>
                <w:b/>
                <w:bCs/>
              </w:rPr>
              <w:t>SmartDraw Intro Assignment</w:t>
            </w:r>
          </w:p>
          <w:p w14:paraId="4A685278" w14:textId="77777777" w:rsidR="002C0EEF" w:rsidRPr="002C0EEF" w:rsidRDefault="002C0EEF" w:rsidP="002C0EEF">
            <w:r w:rsidRPr="002C0EEF">
              <w:t>(Due date: Sep 29)</w:t>
            </w:r>
          </w:p>
        </w:tc>
        <w:tc>
          <w:tcPr>
            <w:tcW w:w="919" w:type="pct"/>
            <w:tcBorders>
              <w:top w:val="outset" w:sz="6" w:space="0" w:color="auto"/>
              <w:left w:val="outset" w:sz="6" w:space="0" w:color="auto"/>
              <w:bottom w:val="outset" w:sz="6" w:space="0" w:color="auto"/>
              <w:right w:val="outset" w:sz="6" w:space="0" w:color="auto"/>
            </w:tcBorders>
            <w:vAlign w:val="center"/>
            <w:hideMark/>
          </w:tcPr>
          <w:p w14:paraId="1F30995E" w14:textId="77777777" w:rsidR="002C0EEF" w:rsidRPr="002C0EEF" w:rsidRDefault="002C0EEF" w:rsidP="002C0EEF">
            <w:r w:rsidRPr="002C0EEF">
              <w:t> </w:t>
            </w:r>
          </w:p>
        </w:tc>
      </w:tr>
      <w:tr w:rsidR="002C0EEF" w:rsidRPr="002C0EEF" w14:paraId="28071B3B" w14:textId="77777777">
        <w:trPr>
          <w:trHeight w:val="1335"/>
        </w:trPr>
        <w:tc>
          <w:tcPr>
            <w:tcW w:w="459" w:type="pct"/>
            <w:tcBorders>
              <w:top w:val="outset" w:sz="6" w:space="0" w:color="auto"/>
              <w:left w:val="outset" w:sz="6" w:space="0" w:color="auto"/>
              <w:bottom w:val="outset" w:sz="6" w:space="0" w:color="auto"/>
              <w:right w:val="outset" w:sz="6" w:space="0" w:color="auto"/>
            </w:tcBorders>
            <w:vAlign w:val="center"/>
            <w:hideMark/>
          </w:tcPr>
          <w:p w14:paraId="73402CE1" w14:textId="77777777" w:rsidR="002C0EEF" w:rsidRPr="002C0EEF" w:rsidRDefault="002C0EEF" w:rsidP="002C0EEF">
            <w:r w:rsidRPr="002C0EEF">
              <w:rPr>
                <w:b/>
                <w:bCs/>
              </w:rPr>
              <w:t>5</w:t>
            </w:r>
          </w:p>
        </w:tc>
        <w:tc>
          <w:tcPr>
            <w:tcW w:w="813" w:type="pct"/>
            <w:tcBorders>
              <w:top w:val="outset" w:sz="6" w:space="0" w:color="auto"/>
              <w:left w:val="outset" w:sz="6" w:space="0" w:color="auto"/>
              <w:bottom w:val="outset" w:sz="6" w:space="0" w:color="auto"/>
              <w:right w:val="outset" w:sz="6" w:space="0" w:color="auto"/>
            </w:tcBorders>
            <w:vAlign w:val="center"/>
            <w:hideMark/>
          </w:tcPr>
          <w:p w14:paraId="0006B059" w14:textId="77777777" w:rsidR="002C0EEF" w:rsidRPr="002C0EEF" w:rsidRDefault="002C0EEF" w:rsidP="002C0EEF">
            <w:r w:rsidRPr="002C0EEF">
              <w:t>Sep 15 - 19</w:t>
            </w:r>
          </w:p>
        </w:tc>
        <w:tc>
          <w:tcPr>
            <w:tcW w:w="1633" w:type="pct"/>
            <w:tcBorders>
              <w:top w:val="outset" w:sz="6" w:space="0" w:color="auto"/>
              <w:left w:val="outset" w:sz="6" w:space="0" w:color="auto"/>
              <w:bottom w:val="outset" w:sz="6" w:space="0" w:color="auto"/>
              <w:right w:val="outset" w:sz="6" w:space="0" w:color="auto"/>
            </w:tcBorders>
            <w:vAlign w:val="center"/>
            <w:hideMark/>
          </w:tcPr>
          <w:p w14:paraId="1BA7FC82" w14:textId="77777777" w:rsidR="002C0EEF" w:rsidRPr="002C0EEF" w:rsidRDefault="002C0EEF" w:rsidP="002C0EEF">
            <w:r w:rsidRPr="002C0EEF">
              <w:t>ADA and Hospitality Facilities; ADA and Service Animals</w:t>
            </w:r>
          </w:p>
        </w:tc>
        <w:tc>
          <w:tcPr>
            <w:tcW w:w="1173" w:type="pct"/>
            <w:tcBorders>
              <w:top w:val="outset" w:sz="6" w:space="0" w:color="auto"/>
              <w:left w:val="outset" w:sz="6" w:space="0" w:color="auto"/>
              <w:bottom w:val="outset" w:sz="6" w:space="0" w:color="auto"/>
              <w:right w:val="outset" w:sz="6" w:space="0" w:color="auto"/>
            </w:tcBorders>
            <w:vAlign w:val="center"/>
            <w:hideMark/>
          </w:tcPr>
          <w:p w14:paraId="168EC738" w14:textId="77777777" w:rsidR="002C0EEF" w:rsidRPr="002C0EEF" w:rsidRDefault="002C0EEF" w:rsidP="002C0EEF">
            <w:r w:rsidRPr="002C0EEF">
              <w:rPr>
                <w:b/>
                <w:bCs/>
              </w:rPr>
              <w:t>ADA Assignment</w:t>
            </w:r>
          </w:p>
          <w:p w14:paraId="7E7D7519" w14:textId="77777777" w:rsidR="002C0EEF" w:rsidRPr="002C0EEF" w:rsidRDefault="002C0EEF" w:rsidP="002C0EEF">
            <w:r w:rsidRPr="002C0EEF">
              <w:t>(Due date: Oct 6)</w:t>
            </w:r>
          </w:p>
        </w:tc>
        <w:tc>
          <w:tcPr>
            <w:tcW w:w="919" w:type="pct"/>
            <w:tcBorders>
              <w:top w:val="outset" w:sz="6" w:space="0" w:color="auto"/>
              <w:left w:val="outset" w:sz="6" w:space="0" w:color="auto"/>
              <w:bottom w:val="outset" w:sz="6" w:space="0" w:color="auto"/>
              <w:right w:val="outset" w:sz="6" w:space="0" w:color="auto"/>
            </w:tcBorders>
            <w:vAlign w:val="center"/>
            <w:hideMark/>
          </w:tcPr>
          <w:p w14:paraId="2E024468" w14:textId="77777777" w:rsidR="002C0EEF" w:rsidRPr="002C0EEF" w:rsidRDefault="002C0EEF" w:rsidP="002C0EEF">
            <w:r w:rsidRPr="002C0EEF">
              <w:t> </w:t>
            </w:r>
          </w:p>
        </w:tc>
      </w:tr>
      <w:tr w:rsidR="002C0EEF" w:rsidRPr="002C0EEF" w14:paraId="462E42CD" w14:textId="77777777">
        <w:trPr>
          <w:trHeight w:val="1335"/>
        </w:trPr>
        <w:tc>
          <w:tcPr>
            <w:tcW w:w="459" w:type="pct"/>
            <w:tcBorders>
              <w:top w:val="outset" w:sz="6" w:space="0" w:color="auto"/>
              <w:left w:val="outset" w:sz="6" w:space="0" w:color="auto"/>
              <w:bottom w:val="outset" w:sz="6" w:space="0" w:color="auto"/>
              <w:right w:val="outset" w:sz="6" w:space="0" w:color="auto"/>
            </w:tcBorders>
            <w:vAlign w:val="center"/>
            <w:hideMark/>
          </w:tcPr>
          <w:p w14:paraId="33AC6AEB" w14:textId="77777777" w:rsidR="002C0EEF" w:rsidRPr="002C0EEF" w:rsidRDefault="002C0EEF" w:rsidP="002C0EEF">
            <w:r w:rsidRPr="002C0EEF">
              <w:rPr>
                <w:b/>
                <w:bCs/>
              </w:rPr>
              <w:t>6</w:t>
            </w:r>
          </w:p>
        </w:tc>
        <w:tc>
          <w:tcPr>
            <w:tcW w:w="813" w:type="pct"/>
            <w:tcBorders>
              <w:top w:val="outset" w:sz="6" w:space="0" w:color="auto"/>
              <w:left w:val="outset" w:sz="6" w:space="0" w:color="auto"/>
              <w:bottom w:val="outset" w:sz="6" w:space="0" w:color="auto"/>
              <w:right w:val="outset" w:sz="6" w:space="0" w:color="auto"/>
            </w:tcBorders>
            <w:vAlign w:val="center"/>
            <w:hideMark/>
          </w:tcPr>
          <w:p w14:paraId="788E93F5" w14:textId="77777777" w:rsidR="002C0EEF" w:rsidRPr="002C0EEF" w:rsidRDefault="002C0EEF" w:rsidP="002C0EEF">
            <w:r w:rsidRPr="002C0EEF">
              <w:t>Sep 22 - 26</w:t>
            </w:r>
          </w:p>
        </w:tc>
        <w:tc>
          <w:tcPr>
            <w:tcW w:w="1633" w:type="pct"/>
            <w:tcBorders>
              <w:top w:val="outset" w:sz="6" w:space="0" w:color="auto"/>
              <w:left w:val="outset" w:sz="6" w:space="0" w:color="auto"/>
              <w:bottom w:val="outset" w:sz="6" w:space="0" w:color="auto"/>
              <w:right w:val="outset" w:sz="6" w:space="0" w:color="auto"/>
            </w:tcBorders>
            <w:vAlign w:val="center"/>
            <w:hideMark/>
          </w:tcPr>
          <w:p w14:paraId="10CF0F00" w14:textId="77777777" w:rsidR="002C0EEF" w:rsidRPr="002C0EEF" w:rsidRDefault="002C0EEF" w:rsidP="002C0EEF">
            <w:r w:rsidRPr="002C0EEF">
              <w:t>Green Hotel Assignment Peer Evaluation</w:t>
            </w:r>
          </w:p>
        </w:tc>
        <w:tc>
          <w:tcPr>
            <w:tcW w:w="1173" w:type="pct"/>
            <w:tcBorders>
              <w:top w:val="outset" w:sz="6" w:space="0" w:color="auto"/>
              <w:left w:val="outset" w:sz="6" w:space="0" w:color="auto"/>
              <w:bottom w:val="outset" w:sz="6" w:space="0" w:color="auto"/>
              <w:right w:val="outset" w:sz="6" w:space="0" w:color="auto"/>
            </w:tcBorders>
            <w:vAlign w:val="center"/>
            <w:hideMark/>
          </w:tcPr>
          <w:p w14:paraId="727F232D" w14:textId="77777777" w:rsidR="002C0EEF" w:rsidRPr="002C0EEF" w:rsidRDefault="002C0EEF" w:rsidP="002C0EEF">
            <w:r w:rsidRPr="002C0EEF">
              <w:t> </w:t>
            </w:r>
          </w:p>
        </w:tc>
        <w:tc>
          <w:tcPr>
            <w:tcW w:w="919" w:type="pct"/>
            <w:tcBorders>
              <w:top w:val="outset" w:sz="6" w:space="0" w:color="auto"/>
              <w:left w:val="outset" w:sz="6" w:space="0" w:color="auto"/>
              <w:bottom w:val="outset" w:sz="6" w:space="0" w:color="auto"/>
              <w:right w:val="outset" w:sz="6" w:space="0" w:color="auto"/>
            </w:tcBorders>
            <w:vAlign w:val="center"/>
            <w:hideMark/>
          </w:tcPr>
          <w:p w14:paraId="12756DB0" w14:textId="77777777" w:rsidR="002C0EEF" w:rsidRPr="002C0EEF" w:rsidRDefault="002C0EEF" w:rsidP="002C0EEF">
            <w:r w:rsidRPr="002C0EEF">
              <w:rPr>
                <w:b/>
                <w:bCs/>
              </w:rPr>
              <w:t>Quiz 3</w:t>
            </w:r>
          </w:p>
          <w:p w14:paraId="3DFDA1A0" w14:textId="77777777" w:rsidR="002C0EEF" w:rsidRPr="002C0EEF" w:rsidRDefault="002C0EEF" w:rsidP="002C0EEF">
            <w:r w:rsidRPr="002C0EEF">
              <w:t>(Due: Sep 29)</w:t>
            </w:r>
          </w:p>
        </w:tc>
      </w:tr>
      <w:tr w:rsidR="002C0EEF" w:rsidRPr="002C0EEF" w14:paraId="1AF31B21" w14:textId="77777777">
        <w:trPr>
          <w:trHeight w:val="1875"/>
        </w:trPr>
        <w:tc>
          <w:tcPr>
            <w:tcW w:w="459" w:type="pct"/>
            <w:tcBorders>
              <w:top w:val="outset" w:sz="6" w:space="0" w:color="auto"/>
              <w:left w:val="outset" w:sz="6" w:space="0" w:color="auto"/>
              <w:bottom w:val="outset" w:sz="6" w:space="0" w:color="auto"/>
              <w:right w:val="outset" w:sz="6" w:space="0" w:color="auto"/>
            </w:tcBorders>
            <w:vAlign w:val="center"/>
            <w:hideMark/>
          </w:tcPr>
          <w:p w14:paraId="77C59DD8" w14:textId="77777777" w:rsidR="002C0EEF" w:rsidRPr="002C0EEF" w:rsidRDefault="002C0EEF" w:rsidP="002C0EEF">
            <w:r w:rsidRPr="002C0EEF">
              <w:rPr>
                <w:b/>
                <w:bCs/>
              </w:rPr>
              <w:t>7</w:t>
            </w:r>
          </w:p>
        </w:tc>
        <w:tc>
          <w:tcPr>
            <w:tcW w:w="813" w:type="pct"/>
            <w:tcBorders>
              <w:top w:val="outset" w:sz="6" w:space="0" w:color="auto"/>
              <w:left w:val="outset" w:sz="6" w:space="0" w:color="auto"/>
              <w:bottom w:val="outset" w:sz="6" w:space="0" w:color="auto"/>
              <w:right w:val="outset" w:sz="6" w:space="0" w:color="auto"/>
            </w:tcBorders>
            <w:vAlign w:val="center"/>
            <w:hideMark/>
          </w:tcPr>
          <w:p w14:paraId="73454C78" w14:textId="77777777" w:rsidR="002C0EEF" w:rsidRPr="002C0EEF" w:rsidRDefault="002C0EEF" w:rsidP="002C0EEF">
            <w:r w:rsidRPr="002C0EEF">
              <w:t>Sep 29 - Oct 3</w:t>
            </w:r>
          </w:p>
        </w:tc>
        <w:tc>
          <w:tcPr>
            <w:tcW w:w="1633" w:type="pct"/>
            <w:tcBorders>
              <w:top w:val="outset" w:sz="6" w:space="0" w:color="auto"/>
              <w:left w:val="outset" w:sz="6" w:space="0" w:color="auto"/>
              <w:bottom w:val="outset" w:sz="6" w:space="0" w:color="auto"/>
              <w:right w:val="outset" w:sz="6" w:space="0" w:color="auto"/>
            </w:tcBorders>
            <w:vAlign w:val="center"/>
            <w:hideMark/>
          </w:tcPr>
          <w:p w14:paraId="4493921A" w14:textId="77777777" w:rsidR="002C0EEF" w:rsidRPr="002C0EEF" w:rsidRDefault="002C0EEF" w:rsidP="002C0EEF">
            <w:r w:rsidRPr="002C0EEF">
              <w:t>Layout Design Overview; Analyses of Layout Characteristics; Space Allocation</w:t>
            </w:r>
          </w:p>
        </w:tc>
        <w:tc>
          <w:tcPr>
            <w:tcW w:w="1173" w:type="pct"/>
            <w:tcBorders>
              <w:top w:val="outset" w:sz="6" w:space="0" w:color="auto"/>
              <w:left w:val="outset" w:sz="6" w:space="0" w:color="auto"/>
              <w:bottom w:val="outset" w:sz="6" w:space="0" w:color="auto"/>
              <w:right w:val="outset" w:sz="6" w:space="0" w:color="auto"/>
            </w:tcBorders>
            <w:vAlign w:val="center"/>
            <w:hideMark/>
          </w:tcPr>
          <w:p w14:paraId="6C58C8AF" w14:textId="77777777" w:rsidR="002C0EEF" w:rsidRPr="002C0EEF" w:rsidRDefault="002C0EEF" w:rsidP="002C0EEF">
            <w:r w:rsidRPr="002C0EEF">
              <w:rPr>
                <w:b/>
                <w:bCs/>
              </w:rPr>
              <w:t>Layout Design Project Step 1</w:t>
            </w:r>
          </w:p>
          <w:p w14:paraId="2517C83A" w14:textId="77777777" w:rsidR="002C0EEF" w:rsidRPr="002C0EEF" w:rsidRDefault="002C0EEF" w:rsidP="002C0EEF">
            <w:r w:rsidRPr="002C0EEF">
              <w:t>(Due date: Oct 6)</w:t>
            </w:r>
          </w:p>
        </w:tc>
        <w:tc>
          <w:tcPr>
            <w:tcW w:w="919" w:type="pct"/>
            <w:tcBorders>
              <w:top w:val="outset" w:sz="6" w:space="0" w:color="auto"/>
              <w:left w:val="outset" w:sz="6" w:space="0" w:color="auto"/>
              <w:bottom w:val="outset" w:sz="6" w:space="0" w:color="auto"/>
              <w:right w:val="outset" w:sz="6" w:space="0" w:color="auto"/>
            </w:tcBorders>
            <w:vAlign w:val="center"/>
            <w:hideMark/>
          </w:tcPr>
          <w:p w14:paraId="1C692D38" w14:textId="77777777" w:rsidR="002C0EEF" w:rsidRPr="002C0EEF" w:rsidRDefault="002C0EEF" w:rsidP="002C0EEF">
            <w:r w:rsidRPr="002C0EEF">
              <w:rPr>
                <w:b/>
                <w:bCs/>
              </w:rPr>
              <w:t>Quiz 4</w:t>
            </w:r>
          </w:p>
          <w:p w14:paraId="09F87026" w14:textId="77777777" w:rsidR="002C0EEF" w:rsidRPr="002C0EEF" w:rsidRDefault="002C0EEF" w:rsidP="002C0EEF">
            <w:r w:rsidRPr="002C0EEF">
              <w:t>(Due: Oct 6)</w:t>
            </w:r>
          </w:p>
        </w:tc>
      </w:tr>
      <w:tr w:rsidR="002C0EEF" w:rsidRPr="002C0EEF" w14:paraId="4FC35D10" w14:textId="77777777">
        <w:trPr>
          <w:trHeight w:val="1875"/>
        </w:trPr>
        <w:tc>
          <w:tcPr>
            <w:tcW w:w="459" w:type="pct"/>
            <w:tcBorders>
              <w:top w:val="outset" w:sz="6" w:space="0" w:color="auto"/>
              <w:left w:val="outset" w:sz="6" w:space="0" w:color="auto"/>
              <w:bottom w:val="outset" w:sz="6" w:space="0" w:color="auto"/>
              <w:right w:val="outset" w:sz="6" w:space="0" w:color="auto"/>
            </w:tcBorders>
            <w:vAlign w:val="center"/>
            <w:hideMark/>
          </w:tcPr>
          <w:p w14:paraId="7B6472BD" w14:textId="77777777" w:rsidR="002C0EEF" w:rsidRPr="002C0EEF" w:rsidRDefault="002C0EEF" w:rsidP="002C0EEF">
            <w:r w:rsidRPr="002C0EEF">
              <w:rPr>
                <w:b/>
                <w:bCs/>
              </w:rPr>
              <w:lastRenderedPageBreak/>
              <w:t>8</w:t>
            </w:r>
          </w:p>
        </w:tc>
        <w:tc>
          <w:tcPr>
            <w:tcW w:w="813" w:type="pct"/>
            <w:tcBorders>
              <w:top w:val="outset" w:sz="6" w:space="0" w:color="auto"/>
              <w:left w:val="outset" w:sz="6" w:space="0" w:color="auto"/>
              <w:bottom w:val="outset" w:sz="6" w:space="0" w:color="auto"/>
              <w:right w:val="outset" w:sz="6" w:space="0" w:color="auto"/>
            </w:tcBorders>
            <w:vAlign w:val="center"/>
            <w:hideMark/>
          </w:tcPr>
          <w:p w14:paraId="5792ADE0" w14:textId="77777777" w:rsidR="002C0EEF" w:rsidRPr="002C0EEF" w:rsidRDefault="002C0EEF" w:rsidP="002C0EEF">
            <w:r w:rsidRPr="002C0EEF">
              <w:t>Oct 6 - 10</w:t>
            </w:r>
          </w:p>
        </w:tc>
        <w:tc>
          <w:tcPr>
            <w:tcW w:w="1633" w:type="pct"/>
            <w:tcBorders>
              <w:top w:val="outset" w:sz="6" w:space="0" w:color="auto"/>
              <w:left w:val="outset" w:sz="6" w:space="0" w:color="auto"/>
              <w:bottom w:val="outset" w:sz="6" w:space="0" w:color="auto"/>
              <w:right w:val="outset" w:sz="6" w:space="0" w:color="auto"/>
            </w:tcBorders>
            <w:vAlign w:val="center"/>
            <w:hideMark/>
          </w:tcPr>
          <w:p w14:paraId="312555E6" w14:textId="77777777" w:rsidR="002C0EEF" w:rsidRPr="002C0EEF" w:rsidRDefault="002C0EEF" w:rsidP="002C0EEF">
            <w:r w:rsidRPr="002C0EEF">
              <w:t>BOH Design; General Principles for Equipment Selection; BOH Equipment</w:t>
            </w:r>
          </w:p>
        </w:tc>
        <w:tc>
          <w:tcPr>
            <w:tcW w:w="1173" w:type="pct"/>
            <w:tcBorders>
              <w:top w:val="outset" w:sz="6" w:space="0" w:color="auto"/>
              <w:left w:val="outset" w:sz="6" w:space="0" w:color="auto"/>
              <w:bottom w:val="outset" w:sz="6" w:space="0" w:color="auto"/>
              <w:right w:val="outset" w:sz="6" w:space="0" w:color="auto"/>
            </w:tcBorders>
            <w:vAlign w:val="center"/>
            <w:hideMark/>
          </w:tcPr>
          <w:p w14:paraId="005D2523" w14:textId="77777777" w:rsidR="002C0EEF" w:rsidRPr="002C0EEF" w:rsidRDefault="002C0EEF" w:rsidP="002C0EEF">
            <w:r w:rsidRPr="002C0EEF">
              <w:rPr>
                <w:b/>
                <w:bCs/>
              </w:rPr>
              <w:t>Layout Design Project Step 2</w:t>
            </w:r>
          </w:p>
          <w:p w14:paraId="10665542" w14:textId="77777777" w:rsidR="002C0EEF" w:rsidRPr="002C0EEF" w:rsidRDefault="002C0EEF" w:rsidP="002C0EEF">
            <w:r w:rsidRPr="002C0EEF">
              <w:t>(Due date: Oct 13)</w:t>
            </w:r>
          </w:p>
        </w:tc>
        <w:tc>
          <w:tcPr>
            <w:tcW w:w="919" w:type="pct"/>
            <w:tcBorders>
              <w:top w:val="outset" w:sz="6" w:space="0" w:color="auto"/>
              <w:left w:val="outset" w:sz="6" w:space="0" w:color="auto"/>
              <w:bottom w:val="outset" w:sz="6" w:space="0" w:color="auto"/>
              <w:right w:val="outset" w:sz="6" w:space="0" w:color="auto"/>
            </w:tcBorders>
            <w:vAlign w:val="center"/>
            <w:hideMark/>
          </w:tcPr>
          <w:p w14:paraId="40E17887" w14:textId="77777777" w:rsidR="002C0EEF" w:rsidRPr="002C0EEF" w:rsidRDefault="002C0EEF" w:rsidP="002C0EEF">
            <w:r w:rsidRPr="002C0EEF">
              <w:rPr>
                <w:b/>
                <w:bCs/>
              </w:rPr>
              <w:t>Quiz 5</w:t>
            </w:r>
          </w:p>
          <w:p w14:paraId="24D9BA0D" w14:textId="77777777" w:rsidR="002C0EEF" w:rsidRPr="002C0EEF" w:rsidRDefault="002C0EEF" w:rsidP="002C0EEF">
            <w:r w:rsidRPr="002C0EEF">
              <w:t>(Due: Oct 13)</w:t>
            </w:r>
          </w:p>
        </w:tc>
      </w:tr>
      <w:tr w:rsidR="002C0EEF" w:rsidRPr="002C0EEF" w14:paraId="699FEECA" w14:textId="77777777">
        <w:trPr>
          <w:trHeight w:val="1695"/>
        </w:trPr>
        <w:tc>
          <w:tcPr>
            <w:tcW w:w="459" w:type="pct"/>
            <w:tcBorders>
              <w:top w:val="outset" w:sz="6" w:space="0" w:color="auto"/>
              <w:left w:val="outset" w:sz="6" w:space="0" w:color="auto"/>
              <w:bottom w:val="outset" w:sz="6" w:space="0" w:color="auto"/>
              <w:right w:val="outset" w:sz="6" w:space="0" w:color="auto"/>
            </w:tcBorders>
            <w:vAlign w:val="center"/>
            <w:hideMark/>
          </w:tcPr>
          <w:p w14:paraId="14D60E93" w14:textId="77777777" w:rsidR="002C0EEF" w:rsidRPr="002C0EEF" w:rsidRDefault="002C0EEF" w:rsidP="002C0EEF">
            <w:r w:rsidRPr="002C0EEF">
              <w:rPr>
                <w:b/>
                <w:bCs/>
              </w:rPr>
              <w:t>9</w:t>
            </w:r>
          </w:p>
        </w:tc>
        <w:tc>
          <w:tcPr>
            <w:tcW w:w="813" w:type="pct"/>
            <w:tcBorders>
              <w:top w:val="outset" w:sz="6" w:space="0" w:color="auto"/>
              <w:left w:val="outset" w:sz="6" w:space="0" w:color="auto"/>
              <w:bottom w:val="outset" w:sz="6" w:space="0" w:color="auto"/>
              <w:right w:val="outset" w:sz="6" w:space="0" w:color="auto"/>
            </w:tcBorders>
            <w:vAlign w:val="center"/>
            <w:hideMark/>
          </w:tcPr>
          <w:p w14:paraId="72F9D61F" w14:textId="77777777" w:rsidR="002C0EEF" w:rsidRPr="002C0EEF" w:rsidRDefault="002C0EEF" w:rsidP="002C0EEF">
            <w:r w:rsidRPr="002C0EEF">
              <w:t>Oct 13 - 17</w:t>
            </w:r>
          </w:p>
        </w:tc>
        <w:tc>
          <w:tcPr>
            <w:tcW w:w="1633" w:type="pct"/>
            <w:tcBorders>
              <w:top w:val="outset" w:sz="6" w:space="0" w:color="auto"/>
              <w:left w:val="outset" w:sz="6" w:space="0" w:color="auto"/>
              <w:bottom w:val="outset" w:sz="6" w:space="0" w:color="auto"/>
              <w:right w:val="outset" w:sz="6" w:space="0" w:color="auto"/>
            </w:tcBorders>
            <w:vAlign w:val="center"/>
            <w:hideMark/>
          </w:tcPr>
          <w:p w14:paraId="7598505B" w14:textId="77777777" w:rsidR="002C0EEF" w:rsidRPr="002C0EEF" w:rsidRDefault="002C0EEF" w:rsidP="002C0EEF">
            <w:r w:rsidRPr="002C0EEF">
              <w:t>The Engineering Department and Maintenance</w:t>
            </w:r>
          </w:p>
        </w:tc>
        <w:tc>
          <w:tcPr>
            <w:tcW w:w="1173" w:type="pct"/>
            <w:tcBorders>
              <w:top w:val="outset" w:sz="6" w:space="0" w:color="auto"/>
              <w:left w:val="outset" w:sz="6" w:space="0" w:color="auto"/>
              <w:bottom w:val="outset" w:sz="6" w:space="0" w:color="auto"/>
              <w:right w:val="outset" w:sz="6" w:space="0" w:color="auto"/>
            </w:tcBorders>
            <w:vAlign w:val="center"/>
            <w:hideMark/>
          </w:tcPr>
          <w:p w14:paraId="6F4F9EE1" w14:textId="77777777" w:rsidR="002C0EEF" w:rsidRPr="002C0EEF" w:rsidRDefault="002C0EEF" w:rsidP="002C0EEF">
            <w:r w:rsidRPr="002C0EEF">
              <w:t> </w:t>
            </w:r>
          </w:p>
          <w:p w14:paraId="5C8F0643" w14:textId="77777777" w:rsidR="002C0EEF" w:rsidRPr="002C0EEF" w:rsidRDefault="002C0EEF" w:rsidP="002C0EEF">
            <w:r w:rsidRPr="002C0EEF">
              <w:rPr>
                <w:b/>
                <w:bCs/>
              </w:rPr>
              <w:t>Layout Design Project Step 3</w:t>
            </w:r>
          </w:p>
          <w:p w14:paraId="75F02129" w14:textId="77777777" w:rsidR="002C0EEF" w:rsidRPr="002C0EEF" w:rsidRDefault="002C0EEF" w:rsidP="002C0EEF">
            <w:r w:rsidRPr="002C0EEF">
              <w:t>(Due date: Oct 20)</w:t>
            </w:r>
          </w:p>
        </w:tc>
        <w:tc>
          <w:tcPr>
            <w:tcW w:w="919" w:type="pct"/>
            <w:tcBorders>
              <w:top w:val="outset" w:sz="6" w:space="0" w:color="auto"/>
              <w:left w:val="outset" w:sz="6" w:space="0" w:color="auto"/>
              <w:bottom w:val="outset" w:sz="6" w:space="0" w:color="auto"/>
              <w:right w:val="outset" w:sz="6" w:space="0" w:color="auto"/>
            </w:tcBorders>
            <w:vAlign w:val="center"/>
            <w:hideMark/>
          </w:tcPr>
          <w:p w14:paraId="18352685" w14:textId="77777777" w:rsidR="002C0EEF" w:rsidRPr="002C0EEF" w:rsidRDefault="002C0EEF" w:rsidP="002C0EEF">
            <w:r w:rsidRPr="002C0EEF">
              <w:rPr>
                <w:b/>
                <w:bCs/>
              </w:rPr>
              <w:t>Quiz 6</w:t>
            </w:r>
          </w:p>
          <w:p w14:paraId="4A138346" w14:textId="77777777" w:rsidR="002C0EEF" w:rsidRPr="002C0EEF" w:rsidRDefault="002C0EEF" w:rsidP="002C0EEF">
            <w:r w:rsidRPr="002C0EEF">
              <w:t>(Due: Oct 20)</w:t>
            </w:r>
          </w:p>
        </w:tc>
      </w:tr>
      <w:tr w:rsidR="002C0EEF" w:rsidRPr="002C0EEF" w14:paraId="2ED1F5C6" w14:textId="77777777">
        <w:trPr>
          <w:trHeight w:val="1695"/>
        </w:trPr>
        <w:tc>
          <w:tcPr>
            <w:tcW w:w="459" w:type="pct"/>
            <w:tcBorders>
              <w:top w:val="outset" w:sz="6" w:space="0" w:color="auto"/>
              <w:left w:val="outset" w:sz="6" w:space="0" w:color="auto"/>
              <w:bottom w:val="outset" w:sz="6" w:space="0" w:color="auto"/>
              <w:right w:val="outset" w:sz="6" w:space="0" w:color="auto"/>
            </w:tcBorders>
            <w:vAlign w:val="center"/>
            <w:hideMark/>
          </w:tcPr>
          <w:p w14:paraId="3798BDD5" w14:textId="77777777" w:rsidR="002C0EEF" w:rsidRPr="002C0EEF" w:rsidRDefault="002C0EEF" w:rsidP="002C0EEF">
            <w:r w:rsidRPr="002C0EEF">
              <w:rPr>
                <w:b/>
                <w:bCs/>
              </w:rPr>
              <w:t>10</w:t>
            </w:r>
          </w:p>
        </w:tc>
        <w:tc>
          <w:tcPr>
            <w:tcW w:w="813" w:type="pct"/>
            <w:tcBorders>
              <w:top w:val="outset" w:sz="6" w:space="0" w:color="auto"/>
              <w:left w:val="outset" w:sz="6" w:space="0" w:color="auto"/>
              <w:bottom w:val="outset" w:sz="6" w:space="0" w:color="auto"/>
              <w:right w:val="outset" w:sz="6" w:space="0" w:color="auto"/>
            </w:tcBorders>
            <w:vAlign w:val="center"/>
            <w:hideMark/>
          </w:tcPr>
          <w:p w14:paraId="79B77748" w14:textId="77777777" w:rsidR="002C0EEF" w:rsidRPr="002C0EEF" w:rsidRDefault="002C0EEF" w:rsidP="002C0EEF">
            <w:r w:rsidRPr="002C0EEF">
              <w:t>Oct 20 - 24</w:t>
            </w:r>
          </w:p>
        </w:tc>
        <w:tc>
          <w:tcPr>
            <w:tcW w:w="1633" w:type="pct"/>
            <w:tcBorders>
              <w:top w:val="outset" w:sz="6" w:space="0" w:color="auto"/>
              <w:left w:val="outset" w:sz="6" w:space="0" w:color="auto"/>
              <w:bottom w:val="outset" w:sz="6" w:space="0" w:color="auto"/>
              <w:right w:val="outset" w:sz="6" w:space="0" w:color="auto"/>
            </w:tcBorders>
            <w:vAlign w:val="center"/>
            <w:hideMark/>
          </w:tcPr>
          <w:p w14:paraId="0E67FC5F" w14:textId="77777777" w:rsidR="002C0EEF" w:rsidRPr="002C0EEF" w:rsidRDefault="002C0EEF" w:rsidP="002C0EEF">
            <w:r w:rsidRPr="002C0EEF">
              <w:t>FOH Design; Serving and Dining; Hotel and Event Floorplan Design</w:t>
            </w:r>
          </w:p>
        </w:tc>
        <w:tc>
          <w:tcPr>
            <w:tcW w:w="1173" w:type="pct"/>
            <w:tcBorders>
              <w:top w:val="outset" w:sz="6" w:space="0" w:color="auto"/>
              <w:left w:val="outset" w:sz="6" w:space="0" w:color="auto"/>
              <w:bottom w:val="outset" w:sz="6" w:space="0" w:color="auto"/>
              <w:right w:val="outset" w:sz="6" w:space="0" w:color="auto"/>
            </w:tcBorders>
            <w:vAlign w:val="center"/>
            <w:hideMark/>
          </w:tcPr>
          <w:p w14:paraId="46497BB0" w14:textId="77777777" w:rsidR="002C0EEF" w:rsidRPr="002C0EEF" w:rsidRDefault="002C0EEF" w:rsidP="002C0EEF">
            <w:r w:rsidRPr="002C0EEF">
              <w:rPr>
                <w:b/>
                <w:bCs/>
              </w:rPr>
              <w:t>Layout Design Project Step 4</w:t>
            </w:r>
          </w:p>
          <w:p w14:paraId="0C1AEB1A" w14:textId="77777777" w:rsidR="002C0EEF" w:rsidRPr="002C0EEF" w:rsidRDefault="002C0EEF" w:rsidP="002C0EEF">
            <w:r w:rsidRPr="002C0EEF">
              <w:t>(Due date: Nov 3)</w:t>
            </w:r>
          </w:p>
        </w:tc>
        <w:tc>
          <w:tcPr>
            <w:tcW w:w="919" w:type="pct"/>
            <w:tcBorders>
              <w:top w:val="outset" w:sz="6" w:space="0" w:color="auto"/>
              <w:left w:val="outset" w:sz="6" w:space="0" w:color="auto"/>
              <w:bottom w:val="outset" w:sz="6" w:space="0" w:color="auto"/>
              <w:right w:val="outset" w:sz="6" w:space="0" w:color="auto"/>
            </w:tcBorders>
            <w:vAlign w:val="center"/>
            <w:hideMark/>
          </w:tcPr>
          <w:p w14:paraId="7FBA07F4" w14:textId="77777777" w:rsidR="002C0EEF" w:rsidRPr="002C0EEF" w:rsidRDefault="002C0EEF" w:rsidP="002C0EEF">
            <w:r w:rsidRPr="002C0EEF">
              <w:rPr>
                <w:b/>
                <w:bCs/>
              </w:rPr>
              <w:t>Quiz 7</w:t>
            </w:r>
          </w:p>
          <w:p w14:paraId="1ED00EBC" w14:textId="77777777" w:rsidR="002C0EEF" w:rsidRPr="002C0EEF" w:rsidRDefault="002C0EEF" w:rsidP="002C0EEF">
            <w:r w:rsidRPr="002C0EEF">
              <w:t>(Due: Oct 27)</w:t>
            </w:r>
          </w:p>
        </w:tc>
      </w:tr>
      <w:tr w:rsidR="002C0EEF" w:rsidRPr="002C0EEF" w14:paraId="4DE2E8BB" w14:textId="77777777">
        <w:trPr>
          <w:trHeight w:val="1695"/>
        </w:trPr>
        <w:tc>
          <w:tcPr>
            <w:tcW w:w="459" w:type="pct"/>
            <w:tcBorders>
              <w:top w:val="outset" w:sz="6" w:space="0" w:color="auto"/>
              <w:left w:val="outset" w:sz="6" w:space="0" w:color="auto"/>
              <w:bottom w:val="outset" w:sz="6" w:space="0" w:color="auto"/>
              <w:right w:val="outset" w:sz="6" w:space="0" w:color="auto"/>
            </w:tcBorders>
            <w:vAlign w:val="center"/>
            <w:hideMark/>
          </w:tcPr>
          <w:p w14:paraId="47CE7E9A" w14:textId="77777777" w:rsidR="002C0EEF" w:rsidRPr="002C0EEF" w:rsidRDefault="002C0EEF" w:rsidP="002C0EEF">
            <w:r w:rsidRPr="002C0EEF">
              <w:rPr>
                <w:b/>
                <w:bCs/>
              </w:rPr>
              <w:t>11</w:t>
            </w:r>
          </w:p>
        </w:tc>
        <w:tc>
          <w:tcPr>
            <w:tcW w:w="813" w:type="pct"/>
            <w:tcBorders>
              <w:top w:val="outset" w:sz="6" w:space="0" w:color="auto"/>
              <w:left w:val="outset" w:sz="6" w:space="0" w:color="auto"/>
              <w:bottom w:val="outset" w:sz="6" w:space="0" w:color="auto"/>
              <w:right w:val="outset" w:sz="6" w:space="0" w:color="auto"/>
            </w:tcBorders>
            <w:vAlign w:val="center"/>
            <w:hideMark/>
          </w:tcPr>
          <w:p w14:paraId="57DBB355" w14:textId="77777777" w:rsidR="002C0EEF" w:rsidRPr="002C0EEF" w:rsidRDefault="002C0EEF" w:rsidP="002C0EEF">
            <w:r w:rsidRPr="002C0EEF">
              <w:t>Oct 27 - 31</w:t>
            </w:r>
          </w:p>
        </w:tc>
        <w:tc>
          <w:tcPr>
            <w:tcW w:w="1633" w:type="pct"/>
            <w:tcBorders>
              <w:top w:val="outset" w:sz="6" w:space="0" w:color="auto"/>
              <w:left w:val="outset" w:sz="6" w:space="0" w:color="auto"/>
              <w:bottom w:val="outset" w:sz="6" w:space="0" w:color="auto"/>
              <w:right w:val="outset" w:sz="6" w:space="0" w:color="auto"/>
            </w:tcBorders>
            <w:vAlign w:val="center"/>
            <w:hideMark/>
          </w:tcPr>
          <w:p w14:paraId="227BB878" w14:textId="77777777" w:rsidR="002C0EEF" w:rsidRPr="002C0EEF" w:rsidRDefault="002C0EEF" w:rsidP="002C0EEF">
            <w:r w:rsidRPr="002C0EEF">
              <w:t>Work on your Layout Design Project Step #4</w:t>
            </w:r>
          </w:p>
        </w:tc>
        <w:tc>
          <w:tcPr>
            <w:tcW w:w="1173" w:type="pct"/>
            <w:tcBorders>
              <w:top w:val="outset" w:sz="6" w:space="0" w:color="auto"/>
              <w:left w:val="outset" w:sz="6" w:space="0" w:color="auto"/>
              <w:bottom w:val="outset" w:sz="6" w:space="0" w:color="auto"/>
              <w:right w:val="outset" w:sz="6" w:space="0" w:color="auto"/>
            </w:tcBorders>
            <w:vAlign w:val="center"/>
            <w:hideMark/>
          </w:tcPr>
          <w:p w14:paraId="7F609F58" w14:textId="77777777" w:rsidR="002C0EEF" w:rsidRPr="002C0EEF" w:rsidRDefault="002C0EEF" w:rsidP="002C0EEF">
            <w:r w:rsidRPr="002C0EEF">
              <w:t> </w:t>
            </w:r>
          </w:p>
        </w:tc>
        <w:tc>
          <w:tcPr>
            <w:tcW w:w="919" w:type="pct"/>
            <w:tcBorders>
              <w:top w:val="outset" w:sz="6" w:space="0" w:color="auto"/>
              <w:left w:val="outset" w:sz="6" w:space="0" w:color="auto"/>
              <w:bottom w:val="outset" w:sz="6" w:space="0" w:color="auto"/>
              <w:right w:val="outset" w:sz="6" w:space="0" w:color="auto"/>
            </w:tcBorders>
            <w:vAlign w:val="center"/>
            <w:hideMark/>
          </w:tcPr>
          <w:p w14:paraId="38CDE54F" w14:textId="77777777" w:rsidR="002C0EEF" w:rsidRPr="002C0EEF" w:rsidRDefault="002C0EEF" w:rsidP="002C0EEF">
            <w:r w:rsidRPr="002C0EEF">
              <w:t> </w:t>
            </w:r>
          </w:p>
        </w:tc>
      </w:tr>
      <w:tr w:rsidR="002C0EEF" w:rsidRPr="002C0EEF" w14:paraId="19D738CF" w14:textId="77777777">
        <w:trPr>
          <w:trHeight w:val="795"/>
        </w:trPr>
        <w:tc>
          <w:tcPr>
            <w:tcW w:w="459" w:type="pct"/>
            <w:tcBorders>
              <w:top w:val="outset" w:sz="6" w:space="0" w:color="auto"/>
              <w:left w:val="outset" w:sz="6" w:space="0" w:color="auto"/>
              <w:bottom w:val="outset" w:sz="6" w:space="0" w:color="auto"/>
              <w:right w:val="outset" w:sz="6" w:space="0" w:color="auto"/>
            </w:tcBorders>
            <w:vAlign w:val="center"/>
            <w:hideMark/>
          </w:tcPr>
          <w:p w14:paraId="15073064" w14:textId="77777777" w:rsidR="002C0EEF" w:rsidRPr="002C0EEF" w:rsidRDefault="002C0EEF" w:rsidP="002C0EEF">
            <w:r w:rsidRPr="002C0EEF">
              <w:rPr>
                <w:b/>
                <w:bCs/>
              </w:rPr>
              <w:t>12</w:t>
            </w:r>
          </w:p>
        </w:tc>
        <w:tc>
          <w:tcPr>
            <w:tcW w:w="813" w:type="pct"/>
            <w:tcBorders>
              <w:top w:val="outset" w:sz="6" w:space="0" w:color="auto"/>
              <w:left w:val="outset" w:sz="6" w:space="0" w:color="auto"/>
              <w:bottom w:val="outset" w:sz="6" w:space="0" w:color="auto"/>
              <w:right w:val="outset" w:sz="6" w:space="0" w:color="auto"/>
            </w:tcBorders>
            <w:vAlign w:val="center"/>
            <w:hideMark/>
          </w:tcPr>
          <w:p w14:paraId="4FD839BA" w14:textId="77777777" w:rsidR="002C0EEF" w:rsidRPr="002C0EEF" w:rsidRDefault="002C0EEF" w:rsidP="002C0EEF">
            <w:r w:rsidRPr="002C0EEF">
              <w:t>Nov 3 - 7</w:t>
            </w:r>
          </w:p>
        </w:tc>
        <w:tc>
          <w:tcPr>
            <w:tcW w:w="1633" w:type="pct"/>
            <w:tcBorders>
              <w:top w:val="outset" w:sz="6" w:space="0" w:color="auto"/>
              <w:left w:val="outset" w:sz="6" w:space="0" w:color="auto"/>
              <w:bottom w:val="outset" w:sz="6" w:space="0" w:color="auto"/>
              <w:right w:val="outset" w:sz="6" w:space="0" w:color="auto"/>
            </w:tcBorders>
            <w:vAlign w:val="center"/>
            <w:hideMark/>
          </w:tcPr>
          <w:p w14:paraId="352B86C3" w14:textId="77777777" w:rsidR="002C0EEF" w:rsidRPr="002C0EEF" w:rsidRDefault="002C0EEF" w:rsidP="002C0EEF">
            <w:r w:rsidRPr="002C0EEF">
              <w:t>Review Drawings of Layout Design Project Step 4</w:t>
            </w:r>
          </w:p>
        </w:tc>
        <w:tc>
          <w:tcPr>
            <w:tcW w:w="1173" w:type="pct"/>
            <w:tcBorders>
              <w:top w:val="outset" w:sz="6" w:space="0" w:color="auto"/>
              <w:left w:val="outset" w:sz="6" w:space="0" w:color="auto"/>
              <w:bottom w:val="outset" w:sz="6" w:space="0" w:color="auto"/>
              <w:right w:val="outset" w:sz="6" w:space="0" w:color="auto"/>
            </w:tcBorders>
            <w:vAlign w:val="center"/>
            <w:hideMark/>
          </w:tcPr>
          <w:p w14:paraId="61DDB9C9" w14:textId="77777777" w:rsidR="002C0EEF" w:rsidRPr="002C0EEF" w:rsidRDefault="002C0EEF" w:rsidP="002C0EEF">
            <w:r w:rsidRPr="002C0EEF">
              <w:t> </w:t>
            </w:r>
          </w:p>
          <w:p w14:paraId="122D30C9" w14:textId="77777777" w:rsidR="002C0EEF" w:rsidRPr="002C0EEF" w:rsidRDefault="002C0EEF" w:rsidP="002C0EEF">
            <w:r w:rsidRPr="002C0EEF">
              <w:rPr>
                <w:b/>
                <w:bCs/>
              </w:rPr>
              <w:t>Layout Design Project Step 5</w:t>
            </w:r>
          </w:p>
          <w:p w14:paraId="6AB53D8C" w14:textId="77777777" w:rsidR="002C0EEF" w:rsidRPr="002C0EEF" w:rsidRDefault="002C0EEF" w:rsidP="002C0EEF">
            <w:r w:rsidRPr="002C0EEF">
              <w:t>(Due date: Nov 17)</w:t>
            </w:r>
          </w:p>
        </w:tc>
        <w:tc>
          <w:tcPr>
            <w:tcW w:w="919" w:type="pct"/>
            <w:tcBorders>
              <w:top w:val="outset" w:sz="6" w:space="0" w:color="auto"/>
              <w:left w:val="outset" w:sz="6" w:space="0" w:color="auto"/>
              <w:bottom w:val="outset" w:sz="6" w:space="0" w:color="auto"/>
              <w:right w:val="outset" w:sz="6" w:space="0" w:color="auto"/>
            </w:tcBorders>
            <w:vAlign w:val="center"/>
            <w:hideMark/>
          </w:tcPr>
          <w:p w14:paraId="46071C58" w14:textId="77777777" w:rsidR="002C0EEF" w:rsidRPr="002C0EEF" w:rsidRDefault="002C0EEF" w:rsidP="002C0EEF">
            <w:r w:rsidRPr="002C0EEF">
              <w:t> </w:t>
            </w:r>
          </w:p>
        </w:tc>
      </w:tr>
      <w:tr w:rsidR="002C0EEF" w:rsidRPr="002C0EEF" w14:paraId="274C45CC" w14:textId="77777777">
        <w:trPr>
          <w:trHeight w:val="795"/>
        </w:trPr>
        <w:tc>
          <w:tcPr>
            <w:tcW w:w="459" w:type="pct"/>
            <w:tcBorders>
              <w:top w:val="outset" w:sz="6" w:space="0" w:color="auto"/>
              <w:left w:val="outset" w:sz="6" w:space="0" w:color="auto"/>
              <w:bottom w:val="outset" w:sz="6" w:space="0" w:color="auto"/>
              <w:right w:val="outset" w:sz="6" w:space="0" w:color="auto"/>
            </w:tcBorders>
            <w:vAlign w:val="center"/>
            <w:hideMark/>
          </w:tcPr>
          <w:p w14:paraId="70AB12B2" w14:textId="77777777" w:rsidR="002C0EEF" w:rsidRPr="002C0EEF" w:rsidRDefault="002C0EEF" w:rsidP="002C0EEF">
            <w:r w:rsidRPr="002C0EEF">
              <w:rPr>
                <w:b/>
                <w:bCs/>
              </w:rPr>
              <w:t>13</w:t>
            </w:r>
          </w:p>
        </w:tc>
        <w:tc>
          <w:tcPr>
            <w:tcW w:w="813" w:type="pct"/>
            <w:tcBorders>
              <w:top w:val="outset" w:sz="6" w:space="0" w:color="auto"/>
              <w:left w:val="outset" w:sz="6" w:space="0" w:color="auto"/>
              <w:bottom w:val="outset" w:sz="6" w:space="0" w:color="auto"/>
              <w:right w:val="outset" w:sz="6" w:space="0" w:color="auto"/>
            </w:tcBorders>
            <w:vAlign w:val="center"/>
            <w:hideMark/>
          </w:tcPr>
          <w:p w14:paraId="6DF92B06" w14:textId="77777777" w:rsidR="002C0EEF" w:rsidRPr="002C0EEF" w:rsidRDefault="002C0EEF" w:rsidP="002C0EEF">
            <w:r w:rsidRPr="002C0EEF">
              <w:t>Nov 10 - 14</w:t>
            </w:r>
          </w:p>
        </w:tc>
        <w:tc>
          <w:tcPr>
            <w:tcW w:w="1633" w:type="pct"/>
            <w:tcBorders>
              <w:top w:val="outset" w:sz="6" w:space="0" w:color="auto"/>
              <w:left w:val="outset" w:sz="6" w:space="0" w:color="auto"/>
              <w:bottom w:val="outset" w:sz="6" w:space="0" w:color="auto"/>
              <w:right w:val="outset" w:sz="6" w:space="0" w:color="auto"/>
            </w:tcBorders>
            <w:vAlign w:val="center"/>
            <w:hideMark/>
          </w:tcPr>
          <w:p w14:paraId="0AF488D5" w14:textId="77777777" w:rsidR="002C0EEF" w:rsidRPr="002C0EEF" w:rsidRDefault="002C0EEF" w:rsidP="002C0EEF">
            <w:r w:rsidRPr="002C0EEF">
              <w:t>Crisis Management</w:t>
            </w:r>
          </w:p>
        </w:tc>
        <w:tc>
          <w:tcPr>
            <w:tcW w:w="1173" w:type="pct"/>
            <w:tcBorders>
              <w:top w:val="outset" w:sz="6" w:space="0" w:color="auto"/>
              <w:left w:val="outset" w:sz="6" w:space="0" w:color="auto"/>
              <w:bottom w:val="outset" w:sz="6" w:space="0" w:color="auto"/>
              <w:right w:val="outset" w:sz="6" w:space="0" w:color="auto"/>
            </w:tcBorders>
            <w:vAlign w:val="center"/>
            <w:hideMark/>
          </w:tcPr>
          <w:p w14:paraId="62320C66" w14:textId="77777777" w:rsidR="002C0EEF" w:rsidRPr="002C0EEF" w:rsidRDefault="002C0EEF" w:rsidP="002C0EEF">
            <w:r w:rsidRPr="002C0EEF">
              <w:rPr>
                <w:b/>
                <w:bCs/>
              </w:rPr>
              <w:t>Crisis Management Assignment</w:t>
            </w:r>
          </w:p>
          <w:p w14:paraId="351287A9" w14:textId="77777777" w:rsidR="002C0EEF" w:rsidRPr="002C0EEF" w:rsidRDefault="002C0EEF" w:rsidP="002C0EEF">
            <w:r w:rsidRPr="002C0EEF">
              <w:t>(Due date: Dec 1)</w:t>
            </w:r>
          </w:p>
        </w:tc>
        <w:tc>
          <w:tcPr>
            <w:tcW w:w="919" w:type="pct"/>
            <w:tcBorders>
              <w:top w:val="outset" w:sz="6" w:space="0" w:color="auto"/>
              <w:left w:val="outset" w:sz="6" w:space="0" w:color="auto"/>
              <w:bottom w:val="outset" w:sz="6" w:space="0" w:color="auto"/>
              <w:right w:val="outset" w:sz="6" w:space="0" w:color="auto"/>
            </w:tcBorders>
            <w:vAlign w:val="center"/>
            <w:hideMark/>
          </w:tcPr>
          <w:p w14:paraId="22EB39BC" w14:textId="77777777" w:rsidR="002C0EEF" w:rsidRPr="002C0EEF" w:rsidRDefault="002C0EEF" w:rsidP="002C0EEF">
            <w:r w:rsidRPr="002C0EEF">
              <w:rPr>
                <w:b/>
                <w:bCs/>
              </w:rPr>
              <w:t>Quiz 8</w:t>
            </w:r>
          </w:p>
          <w:p w14:paraId="3512A4E2" w14:textId="77777777" w:rsidR="002C0EEF" w:rsidRPr="002C0EEF" w:rsidRDefault="002C0EEF" w:rsidP="002C0EEF">
            <w:r w:rsidRPr="002C0EEF">
              <w:t>(Due: Nov 17)</w:t>
            </w:r>
          </w:p>
        </w:tc>
      </w:tr>
      <w:tr w:rsidR="002C0EEF" w:rsidRPr="002C0EEF" w14:paraId="4D214391" w14:textId="77777777">
        <w:trPr>
          <w:trHeight w:val="1875"/>
        </w:trPr>
        <w:tc>
          <w:tcPr>
            <w:tcW w:w="459" w:type="pct"/>
            <w:tcBorders>
              <w:top w:val="outset" w:sz="6" w:space="0" w:color="auto"/>
              <w:left w:val="outset" w:sz="6" w:space="0" w:color="auto"/>
              <w:bottom w:val="outset" w:sz="6" w:space="0" w:color="auto"/>
              <w:right w:val="outset" w:sz="6" w:space="0" w:color="auto"/>
            </w:tcBorders>
            <w:vAlign w:val="center"/>
            <w:hideMark/>
          </w:tcPr>
          <w:p w14:paraId="341E78D4" w14:textId="77777777" w:rsidR="002C0EEF" w:rsidRPr="002C0EEF" w:rsidRDefault="002C0EEF" w:rsidP="002C0EEF">
            <w:r w:rsidRPr="002C0EEF">
              <w:rPr>
                <w:b/>
                <w:bCs/>
              </w:rPr>
              <w:t>14</w:t>
            </w:r>
          </w:p>
        </w:tc>
        <w:tc>
          <w:tcPr>
            <w:tcW w:w="813" w:type="pct"/>
            <w:tcBorders>
              <w:top w:val="outset" w:sz="6" w:space="0" w:color="auto"/>
              <w:left w:val="outset" w:sz="6" w:space="0" w:color="auto"/>
              <w:bottom w:val="outset" w:sz="6" w:space="0" w:color="auto"/>
              <w:right w:val="outset" w:sz="6" w:space="0" w:color="auto"/>
            </w:tcBorders>
            <w:vAlign w:val="center"/>
            <w:hideMark/>
          </w:tcPr>
          <w:p w14:paraId="100E2F11" w14:textId="77777777" w:rsidR="002C0EEF" w:rsidRPr="002C0EEF" w:rsidRDefault="002C0EEF" w:rsidP="002C0EEF">
            <w:r w:rsidRPr="002C0EEF">
              <w:t>Nov 17 - 21</w:t>
            </w:r>
          </w:p>
        </w:tc>
        <w:tc>
          <w:tcPr>
            <w:tcW w:w="1633" w:type="pct"/>
            <w:tcBorders>
              <w:top w:val="outset" w:sz="6" w:space="0" w:color="auto"/>
              <w:left w:val="outset" w:sz="6" w:space="0" w:color="auto"/>
              <w:bottom w:val="outset" w:sz="6" w:space="0" w:color="auto"/>
              <w:right w:val="outset" w:sz="6" w:space="0" w:color="auto"/>
            </w:tcBorders>
            <w:vAlign w:val="center"/>
            <w:hideMark/>
          </w:tcPr>
          <w:p w14:paraId="0B304EAF" w14:textId="77777777" w:rsidR="002C0EEF" w:rsidRPr="002C0EEF" w:rsidRDefault="002C0EEF" w:rsidP="002C0EEF">
            <w:r w:rsidRPr="002C0EEF">
              <w:t>Safety and Security</w:t>
            </w:r>
          </w:p>
        </w:tc>
        <w:tc>
          <w:tcPr>
            <w:tcW w:w="1173" w:type="pct"/>
            <w:tcBorders>
              <w:top w:val="outset" w:sz="6" w:space="0" w:color="auto"/>
              <w:left w:val="outset" w:sz="6" w:space="0" w:color="auto"/>
              <w:bottom w:val="outset" w:sz="6" w:space="0" w:color="auto"/>
              <w:right w:val="outset" w:sz="6" w:space="0" w:color="auto"/>
            </w:tcBorders>
            <w:vAlign w:val="center"/>
            <w:hideMark/>
          </w:tcPr>
          <w:p w14:paraId="57474931" w14:textId="77777777" w:rsidR="002C0EEF" w:rsidRPr="002C0EEF" w:rsidRDefault="002C0EEF" w:rsidP="002C0EEF">
            <w:r w:rsidRPr="002C0EEF">
              <w:t> </w:t>
            </w:r>
          </w:p>
        </w:tc>
        <w:tc>
          <w:tcPr>
            <w:tcW w:w="919" w:type="pct"/>
            <w:tcBorders>
              <w:top w:val="outset" w:sz="6" w:space="0" w:color="auto"/>
              <w:left w:val="outset" w:sz="6" w:space="0" w:color="auto"/>
              <w:bottom w:val="outset" w:sz="6" w:space="0" w:color="auto"/>
              <w:right w:val="outset" w:sz="6" w:space="0" w:color="auto"/>
            </w:tcBorders>
            <w:vAlign w:val="center"/>
            <w:hideMark/>
          </w:tcPr>
          <w:p w14:paraId="64CFD0CA" w14:textId="77777777" w:rsidR="002C0EEF" w:rsidRPr="002C0EEF" w:rsidRDefault="002C0EEF" w:rsidP="002C0EEF">
            <w:r w:rsidRPr="002C0EEF">
              <w:t> </w:t>
            </w:r>
          </w:p>
          <w:p w14:paraId="1389B61E" w14:textId="77777777" w:rsidR="002C0EEF" w:rsidRPr="002C0EEF" w:rsidRDefault="002C0EEF" w:rsidP="002C0EEF">
            <w:r w:rsidRPr="002C0EEF">
              <w:rPr>
                <w:b/>
                <w:bCs/>
              </w:rPr>
              <w:t>Quiz 9</w:t>
            </w:r>
          </w:p>
          <w:p w14:paraId="251C637C" w14:textId="77777777" w:rsidR="002C0EEF" w:rsidRPr="002C0EEF" w:rsidRDefault="002C0EEF" w:rsidP="002C0EEF">
            <w:r w:rsidRPr="002C0EEF">
              <w:t>(Due: Dec 1)</w:t>
            </w:r>
          </w:p>
        </w:tc>
      </w:tr>
      <w:tr w:rsidR="002C0EEF" w:rsidRPr="002C0EEF" w14:paraId="7E93373E" w14:textId="77777777">
        <w:trPr>
          <w:trHeight w:val="1875"/>
        </w:trPr>
        <w:tc>
          <w:tcPr>
            <w:tcW w:w="459" w:type="pct"/>
            <w:tcBorders>
              <w:top w:val="outset" w:sz="6" w:space="0" w:color="auto"/>
              <w:left w:val="outset" w:sz="6" w:space="0" w:color="auto"/>
              <w:bottom w:val="outset" w:sz="6" w:space="0" w:color="auto"/>
              <w:right w:val="outset" w:sz="6" w:space="0" w:color="auto"/>
            </w:tcBorders>
            <w:vAlign w:val="center"/>
            <w:hideMark/>
          </w:tcPr>
          <w:p w14:paraId="102A025F" w14:textId="77777777" w:rsidR="002C0EEF" w:rsidRPr="002C0EEF" w:rsidRDefault="002C0EEF" w:rsidP="002C0EEF">
            <w:r w:rsidRPr="002C0EEF">
              <w:rPr>
                <w:b/>
                <w:bCs/>
              </w:rPr>
              <w:lastRenderedPageBreak/>
              <w:t>15</w:t>
            </w:r>
          </w:p>
        </w:tc>
        <w:tc>
          <w:tcPr>
            <w:tcW w:w="813" w:type="pct"/>
            <w:tcBorders>
              <w:top w:val="outset" w:sz="6" w:space="0" w:color="auto"/>
              <w:left w:val="outset" w:sz="6" w:space="0" w:color="auto"/>
              <w:bottom w:val="outset" w:sz="6" w:space="0" w:color="auto"/>
              <w:right w:val="outset" w:sz="6" w:space="0" w:color="auto"/>
            </w:tcBorders>
            <w:vAlign w:val="center"/>
            <w:hideMark/>
          </w:tcPr>
          <w:p w14:paraId="36A9B12E" w14:textId="77777777" w:rsidR="002C0EEF" w:rsidRPr="002C0EEF" w:rsidRDefault="002C0EEF" w:rsidP="002C0EEF">
            <w:r w:rsidRPr="002C0EEF">
              <w:t>Nov 24 - 28</w:t>
            </w:r>
          </w:p>
        </w:tc>
        <w:tc>
          <w:tcPr>
            <w:tcW w:w="1633" w:type="pct"/>
            <w:tcBorders>
              <w:top w:val="outset" w:sz="6" w:space="0" w:color="auto"/>
              <w:left w:val="outset" w:sz="6" w:space="0" w:color="auto"/>
              <w:bottom w:val="outset" w:sz="6" w:space="0" w:color="auto"/>
              <w:right w:val="outset" w:sz="6" w:space="0" w:color="auto"/>
            </w:tcBorders>
            <w:vAlign w:val="center"/>
            <w:hideMark/>
          </w:tcPr>
          <w:p w14:paraId="26FF142B" w14:textId="77777777" w:rsidR="002C0EEF" w:rsidRPr="002C0EEF" w:rsidRDefault="002C0EEF" w:rsidP="002C0EEF">
            <w:r w:rsidRPr="002C0EEF">
              <w:t> </w:t>
            </w:r>
          </w:p>
          <w:p w14:paraId="22B58306" w14:textId="77777777" w:rsidR="002C0EEF" w:rsidRPr="002C0EEF" w:rsidRDefault="002C0EEF" w:rsidP="002C0EEF">
            <w:r w:rsidRPr="002C0EEF">
              <w:t>(Thanksgiving Break, no class)</w:t>
            </w:r>
          </w:p>
        </w:tc>
        <w:tc>
          <w:tcPr>
            <w:tcW w:w="1173" w:type="pct"/>
            <w:tcBorders>
              <w:top w:val="outset" w:sz="6" w:space="0" w:color="auto"/>
              <w:left w:val="outset" w:sz="6" w:space="0" w:color="auto"/>
              <w:bottom w:val="outset" w:sz="6" w:space="0" w:color="auto"/>
              <w:right w:val="outset" w:sz="6" w:space="0" w:color="auto"/>
            </w:tcBorders>
            <w:vAlign w:val="center"/>
            <w:hideMark/>
          </w:tcPr>
          <w:p w14:paraId="28704902" w14:textId="77777777" w:rsidR="002C0EEF" w:rsidRPr="002C0EEF" w:rsidRDefault="002C0EEF" w:rsidP="002C0EEF"/>
        </w:tc>
        <w:tc>
          <w:tcPr>
            <w:tcW w:w="919" w:type="pct"/>
            <w:tcBorders>
              <w:top w:val="outset" w:sz="6" w:space="0" w:color="auto"/>
              <w:left w:val="outset" w:sz="6" w:space="0" w:color="auto"/>
              <w:bottom w:val="outset" w:sz="6" w:space="0" w:color="auto"/>
              <w:right w:val="outset" w:sz="6" w:space="0" w:color="auto"/>
            </w:tcBorders>
            <w:vAlign w:val="center"/>
            <w:hideMark/>
          </w:tcPr>
          <w:p w14:paraId="76ADA4AB" w14:textId="77777777" w:rsidR="002C0EEF" w:rsidRPr="002C0EEF" w:rsidRDefault="002C0EEF" w:rsidP="002C0EEF"/>
        </w:tc>
      </w:tr>
      <w:tr w:rsidR="002C0EEF" w:rsidRPr="002C0EEF" w14:paraId="50B887C2" w14:textId="77777777">
        <w:trPr>
          <w:trHeight w:val="1155"/>
        </w:trPr>
        <w:tc>
          <w:tcPr>
            <w:tcW w:w="459" w:type="pct"/>
            <w:tcBorders>
              <w:top w:val="outset" w:sz="6" w:space="0" w:color="auto"/>
              <w:left w:val="outset" w:sz="6" w:space="0" w:color="auto"/>
              <w:bottom w:val="outset" w:sz="6" w:space="0" w:color="auto"/>
              <w:right w:val="outset" w:sz="6" w:space="0" w:color="auto"/>
            </w:tcBorders>
            <w:vAlign w:val="center"/>
            <w:hideMark/>
          </w:tcPr>
          <w:p w14:paraId="70BB40ED" w14:textId="77777777" w:rsidR="002C0EEF" w:rsidRPr="002C0EEF" w:rsidRDefault="002C0EEF" w:rsidP="002C0EEF">
            <w:r w:rsidRPr="002C0EEF">
              <w:rPr>
                <w:b/>
                <w:bCs/>
              </w:rPr>
              <w:t>16</w:t>
            </w:r>
          </w:p>
        </w:tc>
        <w:tc>
          <w:tcPr>
            <w:tcW w:w="813" w:type="pct"/>
            <w:tcBorders>
              <w:top w:val="outset" w:sz="6" w:space="0" w:color="auto"/>
              <w:left w:val="outset" w:sz="6" w:space="0" w:color="auto"/>
              <w:bottom w:val="outset" w:sz="6" w:space="0" w:color="auto"/>
              <w:right w:val="outset" w:sz="6" w:space="0" w:color="auto"/>
            </w:tcBorders>
            <w:vAlign w:val="center"/>
            <w:hideMark/>
          </w:tcPr>
          <w:p w14:paraId="5AB6CA98" w14:textId="77777777" w:rsidR="002C0EEF" w:rsidRPr="002C0EEF" w:rsidRDefault="002C0EEF" w:rsidP="002C0EEF">
            <w:r w:rsidRPr="002C0EEF">
              <w:t>Dec 1 - 5</w:t>
            </w:r>
          </w:p>
        </w:tc>
        <w:tc>
          <w:tcPr>
            <w:tcW w:w="1633" w:type="pct"/>
            <w:tcBorders>
              <w:top w:val="outset" w:sz="6" w:space="0" w:color="auto"/>
              <w:left w:val="outset" w:sz="6" w:space="0" w:color="auto"/>
              <w:bottom w:val="outset" w:sz="6" w:space="0" w:color="auto"/>
              <w:right w:val="outset" w:sz="6" w:space="0" w:color="auto"/>
            </w:tcBorders>
            <w:vAlign w:val="center"/>
            <w:hideMark/>
          </w:tcPr>
          <w:p w14:paraId="318704DB" w14:textId="77777777" w:rsidR="002C0EEF" w:rsidRPr="002C0EEF" w:rsidRDefault="002C0EEF" w:rsidP="002C0EEF">
            <w:r w:rsidRPr="002C0EEF">
              <w:t>Layout Design Project Peer Evaluation</w:t>
            </w:r>
          </w:p>
        </w:tc>
        <w:tc>
          <w:tcPr>
            <w:tcW w:w="1173" w:type="pct"/>
            <w:tcBorders>
              <w:top w:val="outset" w:sz="6" w:space="0" w:color="auto"/>
              <w:left w:val="outset" w:sz="6" w:space="0" w:color="auto"/>
              <w:bottom w:val="outset" w:sz="6" w:space="0" w:color="auto"/>
              <w:right w:val="outset" w:sz="6" w:space="0" w:color="auto"/>
            </w:tcBorders>
            <w:vAlign w:val="center"/>
            <w:hideMark/>
          </w:tcPr>
          <w:p w14:paraId="23D22505" w14:textId="77777777" w:rsidR="002C0EEF" w:rsidRPr="002C0EEF" w:rsidRDefault="002C0EEF" w:rsidP="002C0EEF">
            <w:r w:rsidRPr="002C0EEF">
              <w:t> </w:t>
            </w:r>
          </w:p>
        </w:tc>
        <w:tc>
          <w:tcPr>
            <w:tcW w:w="919" w:type="pct"/>
            <w:tcBorders>
              <w:top w:val="outset" w:sz="6" w:space="0" w:color="auto"/>
              <w:left w:val="outset" w:sz="6" w:space="0" w:color="auto"/>
              <w:bottom w:val="outset" w:sz="6" w:space="0" w:color="auto"/>
              <w:right w:val="outset" w:sz="6" w:space="0" w:color="auto"/>
            </w:tcBorders>
            <w:vAlign w:val="center"/>
            <w:hideMark/>
          </w:tcPr>
          <w:p w14:paraId="4FE2F407" w14:textId="77777777" w:rsidR="002C0EEF" w:rsidRPr="002C0EEF" w:rsidRDefault="002C0EEF" w:rsidP="002C0EEF">
            <w:r w:rsidRPr="002C0EEF">
              <w:t> </w:t>
            </w:r>
          </w:p>
        </w:tc>
      </w:tr>
      <w:tr w:rsidR="002C0EEF" w:rsidRPr="002C0EEF" w14:paraId="275BE669" w14:textId="77777777">
        <w:trPr>
          <w:trHeight w:val="795"/>
        </w:trPr>
        <w:tc>
          <w:tcPr>
            <w:tcW w:w="459" w:type="pct"/>
            <w:tcBorders>
              <w:top w:val="outset" w:sz="6" w:space="0" w:color="auto"/>
              <w:left w:val="outset" w:sz="6" w:space="0" w:color="auto"/>
              <w:bottom w:val="outset" w:sz="6" w:space="0" w:color="auto"/>
              <w:right w:val="outset" w:sz="6" w:space="0" w:color="auto"/>
            </w:tcBorders>
            <w:vAlign w:val="center"/>
            <w:hideMark/>
          </w:tcPr>
          <w:p w14:paraId="523D07CD" w14:textId="77777777" w:rsidR="002C0EEF" w:rsidRPr="002C0EEF" w:rsidRDefault="002C0EEF" w:rsidP="002C0EEF">
            <w:r w:rsidRPr="002C0EEF">
              <w:rPr>
                <w:b/>
                <w:bCs/>
              </w:rPr>
              <w:t>17</w:t>
            </w:r>
          </w:p>
        </w:tc>
        <w:tc>
          <w:tcPr>
            <w:tcW w:w="813" w:type="pct"/>
            <w:tcBorders>
              <w:top w:val="outset" w:sz="6" w:space="0" w:color="auto"/>
              <w:left w:val="outset" w:sz="6" w:space="0" w:color="auto"/>
              <w:bottom w:val="outset" w:sz="6" w:space="0" w:color="auto"/>
              <w:right w:val="outset" w:sz="6" w:space="0" w:color="auto"/>
            </w:tcBorders>
            <w:vAlign w:val="center"/>
            <w:hideMark/>
          </w:tcPr>
          <w:p w14:paraId="0A6113A6" w14:textId="77777777" w:rsidR="002C0EEF" w:rsidRPr="002C0EEF" w:rsidRDefault="002C0EEF" w:rsidP="002C0EEF">
            <w:r w:rsidRPr="002C0EEF">
              <w:t>Dec 8 - 12</w:t>
            </w:r>
          </w:p>
        </w:tc>
        <w:tc>
          <w:tcPr>
            <w:tcW w:w="1633" w:type="pct"/>
            <w:tcBorders>
              <w:top w:val="outset" w:sz="6" w:space="0" w:color="auto"/>
              <w:left w:val="outset" w:sz="6" w:space="0" w:color="auto"/>
              <w:bottom w:val="outset" w:sz="6" w:space="0" w:color="auto"/>
              <w:right w:val="outset" w:sz="6" w:space="0" w:color="auto"/>
            </w:tcBorders>
            <w:vAlign w:val="center"/>
            <w:hideMark/>
          </w:tcPr>
          <w:p w14:paraId="493B886B" w14:textId="77777777" w:rsidR="002C0EEF" w:rsidRPr="002C0EEF" w:rsidRDefault="002C0EEF" w:rsidP="002C0EEF">
            <w:r w:rsidRPr="002C0EEF">
              <w:t>Quiz 10 (due Dec 8)</w:t>
            </w:r>
          </w:p>
        </w:tc>
        <w:tc>
          <w:tcPr>
            <w:tcW w:w="1173" w:type="pct"/>
            <w:tcBorders>
              <w:top w:val="outset" w:sz="6" w:space="0" w:color="auto"/>
              <w:left w:val="outset" w:sz="6" w:space="0" w:color="auto"/>
              <w:bottom w:val="outset" w:sz="6" w:space="0" w:color="auto"/>
              <w:right w:val="outset" w:sz="6" w:space="0" w:color="auto"/>
            </w:tcBorders>
            <w:vAlign w:val="center"/>
            <w:hideMark/>
          </w:tcPr>
          <w:p w14:paraId="0BED44CB" w14:textId="77777777" w:rsidR="002C0EEF" w:rsidRPr="002C0EEF" w:rsidRDefault="002C0EEF" w:rsidP="002C0EEF">
            <w:r w:rsidRPr="002C0EEF">
              <w:t> </w:t>
            </w:r>
          </w:p>
        </w:tc>
        <w:tc>
          <w:tcPr>
            <w:tcW w:w="919" w:type="pct"/>
            <w:tcBorders>
              <w:top w:val="outset" w:sz="6" w:space="0" w:color="auto"/>
              <w:left w:val="outset" w:sz="6" w:space="0" w:color="auto"/>
              <w:bottom w:val="outset" w:sz="6" w:space="0" w:color="auto"/>
              <w:right w:val="outset" w:sz="6" w:space="0" w:color="auto"/>
            </w:tcBorders>
            <w:vAlign w:val="center"/>
            <w:hideMark/>
          </w:tcPr>
          <w:p w14:paraId="2874E402" w14:textId="77777777" w:rsidR="002C0EEF" w:rsidRPr="002C0EEF" w:rsidRDefault="002C0EEF" w:rsidP="002C0EEF">
            <w:r w:rsidRPr="002C0EEF">
              <w:t> </w:t>
            </w:r>
          </w:p>
        </w:tc>
      </w:tr>
    </w:tbl>
    <w:p w14:paraId="0BA32124" w14:textId="77777777" w:rsidR="002C0EEF" w:rsidRPr="002C0EEF" w:rsidRDefault="002C0EEF" w:rsidP="002C0EEF">
      <w:pPr>
        <w:numPr>
          <w:ilvl w:val="0"/>
          <w:numId w:val="16"/>
        </w:numPr>
      </w:pPr>
      <w:r w:rsidRPr="002C0EEF">
        <w:t>The instructor reserves the right to revise this class schedule when she deems such revisions will benefit the achievement of course goals and objectives.</w:t>
      </w:r>
    </w:p>
    <w:p w14:paraId="0C3B1123" w14:textId="77777777" w:rsidR="002C0EEF" w:rsidRPr="002C0EEF" w:rsidRDefault="002C0EEF" w:rsidP="002C0EEF">
      <w:r w:rsidRPr="002C0EEF">
        <w:t> </w:t>
      </w:r>
    </w:p>
    <w:p w14:paraId="510D21E3" w14:textId="77777777" w:rsidR="002C0EEF" w:rsidRPr="002C0EEF" w:rsidRDefault="002C0EEF" w:rsidP="002C0EEF">
      <w:r w:rsidRPr="002C0EEF">
        <w:rPr>
          <w:b/>
          <w:bCs/>
        </w:rPr>
        <w:t>College of Merchandising, Hospitality &amp; Tourism</w:t>
      </w:r>
    </w:p>
    <w:p w14:paraId="7FD9E7D0" w14:textId="77777777" w:rsidR="002C0EEF" w:rsidRPr="002C0EEF" w:rsidRDefault="002C0EEF" w:rsidP="002C0EEF">
      <w:r w:rsidRPr="002C0EEF">
        <w:rPr>
          <w:b/>
          <w:bCs/>
        </w:rPr>
        <w:t>Syllabus Statements</w:t>
      </w:r>
    </w:p>
    <w:p w14:paraId="659F1B69" w14:textId="77777777" w:rsidR="002C0EEF" w:rsidRPr="002C0EEF" w:rsidRDefault="002C0EEF" w:rsidP="002C0EEF">
      <w:r w:rsidRPr="002C0EEF">
        <w:rPr>
          <w:b/>
          <w:bCs/>
        </w:rPr>
        <w:t>Fall 2025 (All Sessions)</w:t>
      </w:r>
    </w:p>
    <w:p w14:paraId="23EB66EF" w14:textId="77777777" w:rsidR="002C0EEF" w:rsidRPr="002C0EEF" w:rsidRDefault="002C0EEF" w:rsidP="002C0EEF">
      <w:r w:rsidRPr="002C0EEF">
        <w:rPr>
          <w:b/>
          <w:bCs/>
        </w:rPr>
        <w:t> </w:t>
      </w:r>
    </w:p>
    <w:p w14:paraId="18D8A5DC" w14:textId="77777777" w:rsidR="002C0EEF" w:rsidRPr="002C0EEF" w:rsidRDefault="002C0EEF" w:rsidP="002C0EEF">
      <w:r w:rsidRPr="002C0EEF">
        <w:rPr>
          <w:b/>
          <w:bCs/>
        </w:rPr>
        <w:t>Advising and Degree Progression</w:t>
      </w:r>
    </w:p>
    <w:p w14:paraId="4A5FA3E4" w14:textId="77777777" w:rsidR="002C0EEF" w:rsidRPr="002C0EEF" w:rsidRDefault="002C0EEF" w:rsidP="002C0EEF">
      <w:r w:rsidRPr="002C0EEF">
        <w:rPr>
          <w:b/>
          <w:bCs/>
        </w:rPr>
        <w:t> </w:t>
      </w:r>
    </w:p>
    <w:p w14:paraId="521F39CB" w14:textId="77777777" w:rsidR="002C0EEF" w:rsidRPr="002C0EEF" w:rsidRDefault="002C0EEF" w:rsidP="002C0EEF">
      <w:r w:rsidRPr="002C0EEF">
        <w:rPr>
          <w:b/>
          <w:bCs/>
        </w:rPr>
        <w:t>Undergraduate Advising</w:t>
      </w:r>
    </w:p>
    <w:p w14:paraId="12F90407" w14:textId="77777777" w:rsidR="002C0EEF" w:rsidRPr="002C0EEF" w:rsidRDefault="002C0EEF" w:rsidP="002C0EEF">
      <w:r w:rsidRPr="002C0EEF">
        <w:rPr>
          <w:b/>
          <w:bCs/>
        </w:rPr>
        <w:t>ALL</w:t>
      </w:r>
      <w:r w:rsidRPr="002C0EEF">
        <w:t xml:space="preserve"> students are expected to meet with their Academic Advisor </w:t>
      </w:r>
      <w:r w:rsidRPr="002C0EEF">
        <w:rPr>
          <w:b/>
          <w:bCs/>
        </w:rPr>
        <w:t>each semester</w:t>
      </w:r>
      <w:r w:rsidRPr="002C0EEF">
        <w:t xml:space="preserve"> to update your degree plan and to stay on track for a timely graduation. </w:t>
      </w:r>
    </w:p>
    <w:p w14:paraId="761C4DDE" w14:textId="77777777" w:rsidR="002C0EEF" w:rsidRPr="002C0EEF" w:rsidRDefault="002C0EEF" w:rsidP="002C0EEF">
      <w:r w:rsidRPr="002C0EEF">
        <w:t> </w:t>
      </w:r>
    </w:p>
    <w:p w14:paraId="36E428DF" w14:textId="77777777" w:rsidR="002C0EEF" w:rsidRPr="002C0EEF" w:rsidRDefault="002C0EEF" w:rsidP="002C0EEF">
      <w:pPr>
        <w:numPr>
          <w:ilvl w:val="0"/>
          <w:numId w:val="17"/>
        </w:numPr>
      </w:pPr>
      <w:r w:rsidRPr="002C0EEF">
        <w:rPr>
          <w:b/>
          <w:bCs/>
          <w:i/>
          <w:iCs/>
        </w:rPr>
        <w:t>Advising Contact Information (Chilton Hall 385 – 940.565.4635)</w:t>
      </w:r>
    </w:p>
    <w:p w14:paraId="6A00CA27" w14:textId="77777777" w:rsidR="002C0EEF" w:rsidRPr="002C0EEF" w:rsidRDefault="002C0EEF" w:rsidP="002C0EEF">
      <w:pPr>
        <w:numPr>
          <w:ilvl w:val="0"/>
          <w:numId w:val="17"/>
        </w:numPr>
      </w:pPr>
      <w:r w:rsidRPr="002C0EEF">
        <w:rPr>
          <w:b/>
          <w:bCs/>
          <w:i/>
          <w:iCs/>
        </w:rPr>
        <w:t xml:space="preserve">SCHEDULE APPOINTMENTS HERE: </w:t>
      </w:r>
      <w:hyperlink r:id="rId36" w:history="1">
        <w:r w:rsidRPr="002C0EEF">
          <w:rPr>
            <w:rStyle w:val="Hyperlink"/>
            <w:b/>
            <w:bCs/>
            <w:i/>
            <w:iCs/>
          </w:rPr>
          <w:t>unt.edu</w:t>
        </w:r>
      </w:hyperlink>
    </w:p>
    <w:p w14:paraId="3B581D86" w14:textId="77777777" w:rsidR="002C0EEF" w:rsidRPr="002C0EEF" w:rsidRDefault="002C0EEF" w:rsidP="002C0EEF">
      <w:pPr>
        <w:numPr>
          <w:ilvl w:val="0"/>
          <w:numId w:val="17"/>
        </w:numPr>
      </w:pPr>
      <w:r w:rsidRPr="002C0EEF">
        <w:rPr>
          <w:b/>
          <w:bCs/>
          <w:i/>
          <w:iCs/>
        </w:rPr>
        <w:t xml:space="preserve">Email: </w:t>
      </w:r>
      <w:hyperlink r:id="rId37" w:history="1">
        <w:r w:rsidRPr="002C0EEF">
          <w:rPr>
            <w:rStyle w:val="Hyperlink"/>
            <w:b/>
            <w:bCs/>
            <w:i/>
            <w:iCs/>
          </w:rPr>
          <w:t>cmhtadvising@unt.edu</w:t>
        </w:r>
      </w:hyperlink>
      <w:r w:rsidRPr="002C0EEF">
        <w:rPr>
          <w:b/>
          <w:bCs/>
          <w:i/>
          <w:iCs/>
        </w:rPr>
        <w:t xml:space="preserve"> </w:t>
      </w:r>
    </w:p>
    <w:p w14:paraId="3E7171F9" w14:textId="77777777" w:rsidR="002C0EEF" w:rsidRPr="002C0EEF" w:rsidRDefault="002C0EEF" w:rsidP="002C0EEF">
      <w:r w:rsidRPr="002C0EEF">
        <w:t> </w:t>
      </w:r>
    </w:p>
    <w:p w14:paraId="212E4490" w14:textId="77777777" w:rsidR="002C0EEF" w:rsidRPr="002C0EEF" w:rsidRDefault="002C0EEF" w:rsidP="002C0EEF">
      <w:r w:rsidRPr="002C0EEF">
        <w:rPr>
          <w:b/>
          <w:bCs/>
        </w:rPr>
        <w:t>Prerequisites</w:t>
      </w:r>
    </w:p>
    <w:p w14:paraId="0708F965" w14:textId="77777777" w:rsidR="002C0EEF" w:rsidRPr="002C0EEF" w:rsidRDefault="002C0EEF" w:rsidP="002C0EEF">
      <w:pPr>
        <w:numPr>
          <w:ilvl w:val="0"/>
          <w:numId w:val="18"/>
        </w:numPr>
      </w:pPr>
      <w:r w:rsidRPr="002C0EEF">
        <w:lastRenderedPageBreak/>
        <w:t>Ultimately, it is a student’s responsibility to ensure they have met all prerequisites before enrolling in a class.</w:t>
      </w:r>
    </w:p>
    <w:p w14:paraId="7E544A31" w14:textId="77777777" w:rsidR="002C0EEF" w:rsidRPr="002C0EEF" w:rsidRDefault="002C0EEF" w:rsidP="002C0EEF">
      <w:pPr>
        <w:numPr>
          <w:ilvl w:val="0"/>
          <w:numId w:val="18"/>
        </w:numPr>
      </w:pPr>
      <w:r w:rsidRPr="002C0EEF">
        <w:t>A prerequisite is a course or other preparation that must be successfully completed (a grade of C or better) before enrollment in another course.  All prerequisites are included in the catalog course descriptions.</w:t>
      </w:r>
    </w:p>
    <w:p w14:paraId="02AF23FA" w14:textId="77777777" w:rsidR="002C0EEF" w:rsidRPr="002C0EEF" w:rsidRDefault="002C0EEF" w:rsidP="002C0EEF">
      <w:pPr>
        <w:numPr>
          <w:ilvl w:val="0"/>
          <w:numId w:val="18"/>
        </w:numPr>
      </w:pPr>
      <w:r w:rsidRPr="002C0EEF">
        <w:t>Students that lack prerequisites for a course are not allowed to remain on the course.</w:t>
      </w:r>
    </w:p>
    <w:p w14:paraId="1403F023" w14:textId="77777777" w:rsidR="002C0EEF" w:rsidRPr="002C0EEF" w:rsidRDefault="002C0EEF" w:rsidP="002C0EEF">
      <w:r w:rsidRPr="002C0EEF">
        <w:t> </w:t>
      </w:r>
    </w:p>
    <w:p w14:paraId="762018AD" w14:textId="77777777" w:rsidR="002C0EEF" w:rsidRPr="002C0EEF" w:rsidRDefault="002C0EEF" w:rsidP="002C0EEF">
      <w:r w:rsidRPr="002C0EEF">
        <w:rPr>
          <w:b/>
          <w:bCs/>
        </w:rPr>
        <w:t>Transfer Courses</w:t>
      </w:r>
    </w:p>
    <w:p w14:paraId="485F8AE6" w14:textId="77777777" w:rsidR="002C0EEF" w:rsidRPr="002C0EEF" w:rsidRDefault="002C0EEF" w:rsidP="002C0EEF">
      <w:r w:rsidRPr="002C0EEF">
        <w:t xml:space="preserve">Any transfer course(s) from another institution must receive </w:t>
      </w:r>
      <w:r w:rsidRPr="002C0EEF">
        <w:rPr>
          <w:i/>
          <w:iCs/>
        </w:rPr>
        <w:t>prior approval</w:t>
      </w:r>
      <w:r w:rsidRPr="002C0EEF">
        <w:t xml:space="preserve"> from your CMHT Academic Advisor to ensure that the course(s) will be applicable to your degree plan at UNT.</w:t>
      </w:r>
    </w:p>
    <w:p w14:paraId="146082AF" w14:textId="77777777" w:rsidR="002C0EEF" w:rsidRPr="002C0EEF" w:rsidRDefault="002C0EEF" w:rsidP="002C0EEF">
      <w:r w:rsidRPr="002C0EEF">
        <w:t> </w:t>
      </w:r>
    </w:p>
    <w:p w14:paraId="558220FB" w14:textId="77777777" w:rsidR="002C0EEF" w:rsidRPr="002C0EEF" w:rsidRDefault="002C0EEF" w:rsidP="002C0EEF">
      <w:r w:rsidRPr="002C0EEF">
        <w:rPr>
          <w:b/>
          <w:bCs/>
        </w:rPr>
        <w:t>Dropped for Non-payment</w:t>
      </w:r>
    </w:p>
    <w:p w14:paraId="7C3819DE" w14:textId="77777777" w:rsidR="002C0EEF" w:rsidRPr="002C0EEF" w:rsidRDefault="002C0EEF" w:rsidP="002C0EEF">
      <w:pPr>
        <w:numPr>
          <w:ilvl w:val="0"/>
          <w:numId w:val="19"/>
        </w:numPr>
      </w:pPr>
      <w:r w:rsidRPr="002C0EEF">
        <w:t>Students will be dropped for nonpayment for enrolled courses, parking fees, schedule change fees, etc. Please check your account daily through the 12</w:t>
      </w:r>
      <w:r w:rsidRPr="002C0EEF">
        <w:rPr>
          <w:vertAlign w:val="superscript"/>
        </w:rPr>
        <w:t>th</w:t>
      </w:r>
      <w:r w:rsidRPr="002C0EEF">
        <w:t xml:space="preserve"> class day to ensure you have not been dropped for non-payment of any amount.  It is the student’s responsibility to make all payments on time.</w:t>
      </w:r>
    </w:p>
    <w:p w14:paraId="0F454DF1" w14:textId="77777777" w:rsidR="002C0EEF" w:rsidRPr="002C0EEF" w:rsidRDefault="002C0EEF" w:rsidP="002C0EEF">
      <w:pPr>
        <w:numPr>
          <w:ilvl w:val="0"/>
          <w:numId w:val="19"/>
        </w:numPr>
      </w:pPr>
      <w:r w:rsidRPr="002C0EEF">
        <w:rPr>
          <w:b/>
          <w:bCs/>
          <w:i/>
          <w:iCs/>
        </w:rPr>
        <w:t>Students cannot be reinstated for any reason after the 12</w:t>
      </w:r>
      <w:r w:rsidRPr="002C0EEF">
        <w:rPr>
          <w:b/>
          <w:bCs/>
          <w:i/>
          <w:iCs/>
          <w:vertAlign w:val="superscript"/>
        </w:rPr>
        <w:t>th</w:t>
      </w:r>
      <w:r w:rsidRPr="002C0EEF">
        <w:rPr>
          <w:b/>
          <w:bCs/>
          <w:i/>
          <w:iCs/>
        </w:rPr>
        <w:t xml:space="preserve"> class day regardless of the situation</w:t>
      </w:r>
      <w:r w:rsidRPr="002C0EEF">
        <w:t>.</w:t>
      </w:r>
    </w:p>
    <w:p w14:paraId="70CBC66D" w14:textId="77777777" w:rsidR="002C0EEF" w:rsidRPr="002C0EEF" w:rsidRDefault="002C0EEF" w:rsidP="002C0EEF">
      <w:r w:rsidRPr="002C0EEF">
        <w:rPr>
          <w:b/>
          <w:bCs/>
        </w:rPr>
        <w:t> </w:t>
      </w:r>
    </w:p>
    <w:p w14:paraId="5488466C" w14:textId="77777777" w:rsidR="002C0EEF" w:rsidRPr="002C0EEF" w:rsidRDefault="002C0EEF" w:rsidP="002C0EEF">
      <w:r w:rsidRPr="002C0EEF">
        <w:rPr>
          <w:b/>
          <w:bCs/>
        </w:rPr>
        <w:t>Dropping a Course</w:t>
      </w:r>
    </w:p>
    <w:p w14:paraId="0B027CC6" w14:textId="77777777" w:rsidR="002C0EEF" w:rsidRPr="002C0EEF" w:rsidRDefault="002C0EEF" w:rsidP="002C0EEF">
      <w:pPr>
        <w:numPr>
          <w:ilvl w:val="0"/>
          <w:numId w:val="20"/>
        </w:numPr>
      </w:pPr>
      <w:r w:rsidRPr="002C0EEF">
        <w:rPr>
          <w:b/>
          <w:bCs/>
        </w:rPr>
        <w:t>A decision to drop a course may affect your current and future financial aid eligibility</w:t>
      </w:r>
      <w:r w:rsidRPr="002C0EEF">
        <w:t>. Talk to your academic advisor or Student Financial Aid if you are thinking about dropping a course.</w:t>
      </w:r>
    </w:p>
    <w:p w14:paraId="79795BBE" w14:textId="77777777" w:rsidR="002C0EEF" w:rsidRPr="002C0EEF" w:rsidRDefault="002C0EEF" w:rsidP="002C0EEF">
      <w:pPr>
        <w:numPr>
          <w:ilvl w:val="0"/>
          <w:numId w:val="20"/>
        </w:numPr>
      </w:pPr>
      <w:r w:rsidRPr="002C0EEF">
        <w:t>Speak with the course instructor to discuss any possible options to be successful in the course before dropping.</w:t>
      </w:r>
    </w:p>
    <w:p w14:paraId="3FC1817C" w14:textId="77777777" w:rsidR="002C0EEF" w:rsidRPr="002C0EEF" w:rsidRDefault="002C0EEF" w:rsidP="002C0EEF">
      <w:pPr>
        <w:numPr>
          <w:ilvl w:val="0"/>
          <w:numId w:val="20"/>
        </w:numPr>
      </w:pPr>
      <w:r w:rsidRPr="002C0EEF">
        <w:t>Meeting deadlines for dropping a course is the student’s responsibility.</w:t>
      </w:r>
    </w:p>
    <w:p w14:paraId="7D913674" w14:textId="77777777" w:rsidR="002C0EEF" w:rsidRPr="002C0EEF" w:rsidRDefault="002C0EEF" w:rsidP="002C0EEF">
      <w:r w:rsidRPr="002C0EEF">
        <w:t> </w:t>
      </w:r>
    </w:p>
    <w:p w14:paraId="46E2FA20" w14:textId="77777777" w:rsidR="002C0EEF" w:rsidRPr="002C0EEF" w:rsidRDefault="002C0EEF" w:rsidP="002C0EEF">
      <w:r w:rsidRPr="002C0EEF">
        <w:t> </w:t>
      </w:r>
    </w:p>
    <w:p w14:paraId="0CA26C61" w14:textId="77777777" w:rsidR="002C0EEF" w:rsidRPr="002C0EEF" w:rsidRDefault="002C0EEF" w:rsidP="002C0EEF">
      <w:pPr>
        <w:numPr>
          <w:ilvl w:val="0"/>
          <w:numId w:val="21"/>
        </w:numPr>
      </w:pPr>
      <w:r w:rsidRPr="002C0EEF">
        <w:rPr>
          <w:b/>
          <w:bCs/>
        </w:rPr>
        <w:lastRenderedPageBreak/>
        <w:t xml:space="preserve">There are different procedures for dropping a class depending on the time of semester. </w:t>
      </w:r>
      <w:r w:rsidRPr="002C0EEF">
        <w:t>Please see the instructions for dropping a class here:   </w:t>
      </w:r>
      <w:hyperlink r:id="rId38" w:history="1">
        <w:r w:rsidRPr="002C0EEF">
          <w:rPr>
            <w:rStyle w:val="Hyperlink"/>
          </w:rPr>
          <w:t>https://registrar.unt.edu/registration/dropping-class</w:t>
        </w:r>
      </w:hyperlink>
    </w:p>
    <w:p w14:paraId="4E24750B" w14:textId="77777777" w:rsidR="002C0EEF" w:rsidRPr="002C0EEF" w:rsidRDefault="002C0EEF" w:rsidP="002C0EEF">
      <w:r w:rsidRPr="002C0EEF">
        <w:t> </w:t>
      </w:r>
    </w:p>
    <w:p w14:paraId="67AAFC7D" w14:textId="77777777" w:rsidR="002C0EEF" w:rsidRPr="002C0EEF" w:rsidRDefault="002C0EEF" w:rsidP="002C0EEF">
      <w:r w:rsidRPr="002C0EEF">
        <w:rPr>
          <w:b/>
          <w:bCs/>
        </w:rPr>
        <w:t>Graduate Advising</w:t>
      </w:r>
    </w:p>
    <w:p w14:paraId="25A52AEB" w14:textId="77777777" w:rsidR="002C0EEF" w:rsidRPr="002C0EEF" w:rsidRDefault="002C0EEF" w:rsidP="002C0EEF">
      <w:pPr>
        <w:numPr>
          <w:ilvl w:val="0"/>
          <w:numId w:val="22"/>
        </w:numPr>
      </w:pPr>
      <w:r w:rsidRPr="002C0EEF">
        <w:t>Graduate students should work on their degree plan and discuss their progress with their assigned academic advisor. If you do not know who your academic advisor is, contact your graduate program coordinator</w:t>
      </w:r>
    </w:p>
    <w:p w14:paraId="4C6C353D" w14:textId="77777777" w:rsidR="002C0EEF" w:rsidRPr="002C0EEF" w:rsidRDefault="002C0EEF" w:rsidP="002C0EEF">
      <w:r w:rsidRPr="002C0EEF">
        <w:rPr>
          <w:b/>
          <w:bCs/>
        </w:rPr>
        <w:t> </w:t>
      </w:r>
    </w:p>
    <w:p w14:paraId="6E434404" w14:textId="77777777" w:rsidR="002C0EEF" w:rsidRPr="002C0EEF" w:rsidRDefault="002C0EEF" w:rsidP="002C0EEF">
      <w:r w:rsidRPr="002C0EEF">
        <w:rPr>
          <w:b/>
          <w:bCs/>
        </w:rPr>
        <w:t>Financial Aid Requirements</w:t>
      </w:r>
    </w:p>
    <w:p w14:paraId="25954C02" w14:textId="77777777" w:rsidR="002C0EEF" w:rsidRPr="002C0EEF" w:rsidRDefault="002C0EEF" w:rsidP="002C0EEF">
      <w:pPr>
        <w:numPr>
          <w:ilvl w:val="0"/>
          <w:numId w:val="23"/>
        </w:numPr>
      </w:pPr>
      <w:r w:rsidRPr="002C0EEF">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39" w:history="1">
        <w:r w:rsidRPr="002C0EEF">
          <w:rPr>
            <w:rStyle w:val="Hyperlink"/>
          </w:rPr>
          <w:t>https://financialaid.unt.edu/sap</w:t>
        </w:r>
      </w:hyperlink>
      <w:r w:rsidRPr="002C0EEF">
        <w:t xml:space="preserve"> for more information about financial aid Satisfactory Academic Progress. </w:t>
      </w:r>
    </w:p>
    <w:p w14:paraId="6B91BA9F" w14:textId="77777777" w:rsidR="002C0EEF" w:rsidRPr="002C0EEF" w:rsidRDefault="002C0EEF" w:rsidP="002C0EEF">
      <w:r w:rsidRPr="002C0EEF">
        <w:t> </w:t>
      </w:r>
    </w:p>
    <w:p w14:paraId="50B1540E" w14:textId="77777777" w:rsidR="002C0EEF" w:rsidRPr="002C0EEF" w:rsidRDefault="002C0EEF" w:rsidP="002C0EEF">
      <w:r w:rsidRPr="002C0EEF">
        <w:rPr>
          <w:b/>
          <w:bCs/>
        </w:rPr>
        <w:t>What if You Are In Distress?</w:t>
      </w:r>
    </w:p>
    <w:p w14:paraId="3DF28550" w14:textId="77777777" w:rsidR="002C0EEF" w:rsidRPr="002C0EEF" w:rsidRDefault="002C0EEF" w:rsidP="002C0EEF">
      <w:r w:rsidRPr="002C0EEF">
        <w:t>The University has a number of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1BF11AF1" w14:textId="77777777" w:rsidR="002C0EEF" w:rsidRPr="002C0EEF" w:rsidRDefault="002C0EEF" w:rsidP="002C0EEF">
      <w:r w:rsidRPr="002C0EEF">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5"/>
        <w:gridCol w:w="3965"/>
      </w:tblGrid>
      <w:tr w:rsidR="002C0EEF" w:rsidRPr="002C0EEF" w14:paraId="1365DD2A" w14:textId="77777777">
        <w:trPr>
          <w:tblCellSpacing w:w="15" w:type="dxa"/>
        </w:trPr>
        <w:tc>
          <w:tcPr>
            <w:tcW w:w="0" w:type="auto"/>
            <w:gridSpan w:val="2"/>
            <w:tcBorders>
              <w:top w:val="nil"/>
              <w:left w:val="nil"/>
              <w:bottom w:val="nil"/>
              <w:right w:val="nil"/>
            </w:tcBorders>
            <w:vAlign w:val="center"/>
            <w:hideMark/>
          </w:tcPr>
          <w:p w14:paraId="0BA350F7" w14:textId="77777777" w:rsidR="002C0EEF" w:rsidRPr="002C0EEF" w:rsidRDefault="002C0EEF" w:rsidP="002C0EEF">
            <w:r w:rsidRPr="002C0EEF">
              <w:t>Contact Information</w:t>
            </w:r>
          </w:p>
        </w:tc>
      </w:tr>
      <w:tr w:rsidR="002C0EEF" w:rsidRPr="002C0EEF" w14:paraId="2DD2530C" w14:textId="77777777">
        <w:trPr>
          <w:tblCellSpacing w:w="15" w:type="dxa"/>
        </w:trPr>
        <w:tc>
          <w:tcPr>
            <w:tcW w:w="5400" w:type="dxa"/>
            <w:vAlign w:val="center"/>
            <w:hideMark/>
          </w:tcPr>
          <w:p w14:paraId="45E24809" w14:textId="77777777" w:rsidR="002C0EEF" w:rsidRPr="002C0EEF" w:rsidRDefault="002C0EEF" w:rsidP="002C0EEF">
            <w:pPr>
              <w:rPr>
                <w:b/>
                <w:bCs/>
              </w:rPr>
            </w:pPr>
            <w:r w:rsidRPr="002C0EEF">
              <w:rPr>
                <w:b/>
                <w:bCs/>
              </w:rPr>
              <w:t>UNT Police</w:t>
            </w:r>
          </w:p>
        </w:tc>
        <w:tc>
          <w:tcPr>
            <w:tcW w:w="3960" w:type="dxa"/>
            <w:vAlign w:val="center"/>
            <w:hideMark/>
          </w:tcPr>
          <w:p w14:paraId="14F24874" w14:textId="77777777" w:rsidR="002C0EEF" w:rsidRPr="002C0EEF" w:rsidRDefault="002C0EEF" w:rsidP="002C0EEF">
            <w:pPr>
              <w:rPr>
                <w:b/>
                <w:bCs/>
              </w:rPr>
            </w:pPr>
            <w:r w:rsidRPr="002C0EEF">
              <w:rPr>
                <w:b/>
                <w:bCs/>
              </w:rPr>
              <w:t>940-565-3000</w:t>
            </w:r>
          </w:p>
        </w:tc>
      </w:tr>
      <w:tr w:rsidR="002C0EEF" w:rsidRPr="002C0EEF" w14:paraId="5BE779C0" w14:textId="77777777">
        <w:trPr>
          <w:tblCellSpacing w:w="15" w:type="dxa"/>
        </w:trPr>
        <w:tc>
          <w:tcPr>
            <w:tcW w:w="5400" w:type="dxa"/>
            <w:vAlign w:val="center"/>
            <w:hideMark/>
          </w:tcPr>
          <w:p w14:paraId="78C8C314" w14:textId="77777777" w:rsidR="002C0EEF" w:rsidRPr="002C0EEF" w:rsidRDefault="002C0EEF" w:rsidP="002C0EEF">
            <w:r w:rsidRPr="002C0EEF">
              <w:t>Dean of Students</w:t>
            </w:r>
          </w:p>
        </w:tc>
        <w:tc>
          <w:tcPr>
            <w:tcW w:w="3960" w:type="dxa"/>
            <w:vAlign w:val="center"/>
            <w:hideMark/>
          </w:tcPr>
          <w:p w14:paraId="48F0E0A8" w14:textId="77777777" w:rsidR="002C0EEF" w:rsidRPr="002C0EEF" w:rsidRDefault="002C0EEF" w:rsidP="002C0EEF">
            <w:r w:rsidRPr="002C0EEF">
              <w:t>940-565-2648 or 940-565-2039</w:t>
            </w:r>
          </w:p>
        </w:tc>
      </w:tr>
      <w:tr w:rsidR="002C0EEF" w:rsidRPr="002C0EEF" w14:paraId="66FC690D" w14:textId="77777777">
        <w:trPr>
          <w:tblCellSpacing w:w="15" w:type="dxa"/>
        </w:trPr>
        <w:tc>
          <w:tcPr>
            <w:tcW w:w="5400" w:type="dxa"/>
            <w:vAlign w:val="center"/>
            <w:hideMark/>
          </w:tcPr>
          <w:p w14:paraId="5A36AA18" w14:textId="77777777" w:rsidR="002C0EEF" w:rsidRPr="002C0EEF" w:rsidRDefault="002C0EEF" w:rsidP="002C0EEF">
            <w:r w:rsidRPr="002C0EEF">
              <w:t>Counseling and Testing</w:t>
            </w:r>
          </w:p>
        </w:tc>
        <w:tc>
          <w:tcPr>
            <w:tcW w:w="3960" w:type="dxa"/>
            <w:vAlign w:val="center"/>
            <w:hideMark/>
          </w:tcPr>
          <w:p w14:paraId="7E283168" w14:textId="77777777" w:rsidR="002C0EEF" w:rsidRPr="002C0EEF" w:rsidRDefault="002C0EEF" w:rsidP="002C0EEF">
            <w:r w:rsidRPr="002C0EEF">
              <w:t>940-565-2741</w:t>
            </w:r>
          </w:p>
        </w:tc>
      </w:tr>
      <w:tr w:rsidR="002C0EEF" w:rsidRPr="002C0EEF" w14:paraId="77496B18" w14:textId="77777777">
        <w:trPr>
          <w:tblCellSpacing w:w="15" w:type="dxa"/>
        </w:trPr>
        <w:tc>
          <w:tcPr>
            <w:tcW w:w="5400" w:type="dxa"/>
            <w:vAlign w:val="center"/>
            <w:hideMark/>
          </w:tcPr>
          <w:p w14:paraId="7C5704BD" w14:textId="77777777" w:rsidR="002C0EEF" w:rsidRPr="002C0EEF" w:rsidRDefault="002C0EEF" w:rsidP="002C0EEF">
            <w:r w:rsidRPr="002C0EEF">
              <w:lastRenderedPageBreak/>
              <w:t>Student Health and Wellness Center</w:t>
            </w:r>
          </w:p>
        </w:tc>
        <w:tc>
          <w:tcPr>
            <w:tcW w:w="3960" w:type="dxa"/>
            <w:vAlign w:val="center"/>
            <w:hideMark/>
          </w:tcPr>
          <w:p w14:paraId="315DD1E1" w14:textId="77777777" w:rsidR="002C0EEF" w:rsidRPr="002C0EEF" w:rsidRDefault="002C0EEF" w:rsidP="002C0EEF">
            <w:r w:rsidRPr="002C0EEF">
              <w:t>940-565-2333</w:t>
            </w:r>
          </w:p>
        </w:tc>
      </w:tr>
      <w:tr w:rsidR="002C0EEF" w:rsidRPr="002C0EEF" w14:paraId="00009F84" w14:textId="77777777">
        <w:trPr>
          <w:tblCellSpacing w:w="15" w:type="dxa"/>
        </w:trPr>
        <w:tc>
          <w:tcPr>
            <w:tcW w:w="5400" w:type="dxa"/>
            <w:vAlign w:val="center"/>
            <w:hideMark/>
          </w:tcPr>
          <w:p w14:paraId="569E6710" w14:textId="77777777" w:rsidR="002C0EEF" w:rsidRPr="002C0EEF" w:rsidRDefault="002C0EEF" w:rsidP="002C0EEF">
            <w:r w:rsidRPr="002C0EEF">
              <w:t>Office of Disability Access</w:t>
            </w:r>
          </w:p>
        </w:tc>
        <w:tc>
          <w:tcPr>
            <w:tcW w:w="3960" w:type="dxa"/>
            <w:vAlign w:val="center"/>
            <w:hideMark/>
          </w:tcPr>
          <w:p w14:paraId="15E4A7A8" w14:textId="77777777" w:rsidR="002C0EEF" w:rsidRPr="002C0EEF" w:rsidRDefault="002C0EEF" w:rsidP="002C0EEF">
            <w:r w:rsidRPr="002C0EEF">
              <w:t>940-565-2333</w:t>
            </w:r>
          </w:p>
        </w:tc>
      </w:tr>
      <w:tr w:rsidR="002C0EEF" w:rsidRPr="002C0EEF" w14:paraId="47EB3911" w14:textId="77777777">
        <w:trPr>
          <w:tblCellSpacing w:w="15" w:type="dxa"/>
        </w:trPr>
        <w:tc>
          <w:tcPr>
            <w:tcW w:w="5400" w:type="dxa"/>
            <w:vAlign w:val="center"/>
            <w:hideMark/>
          </w:tcPr>
          <w:p w14:paraId="32F4495F" w14:textId="77777777" w:rsidR="002C0EEF" w:rsidRPr="002C0EEF" w:rsidRDefault="002C0EEF" w:rsidP="002C0EEF">
            <w:r w:rsidRPr="002C0EEF">
              <w:t>Housing and Residence Life</w:t>
            </w:r>
          </w:p>
        </w:tc>
        <w:tc>
          <w:tcPr>
            <w:tcW w:w="3960" w:type="dxa"/>
            <w:vAlign w:val="center"/>
            <w:hideMark/>
          </w:tcPr>
          <w:p w14:paraId="60AF80C0" w14:textId="77777777" w:rsidR="002C0EEF" w:rsidRPr="002C0EEF" w:rsidRDefault="002C0EEF" w:rsidP="002C0EEF">
            <w:r w:rsidRPr="002C0EEF">
              <w:t>940-565-2610</w:t>
            </w:r>
          </w:p>
        </w:tc>
      </w:tr>
      <w:tr w:rsidR="002C0EEF" w:rsidRPr="002C0EEF" w14:paraId="6D42567D" w14:textId="77777777">
        <w:trPr>
          <w:tblCellSpacing w:w="15" w:type="dxa"/>
        </w:trPr>
        <w:tc>
          <w:tcPr>
            <w:tcW w:w="5400" w:type="dxa"/>
            <w:vAlign w:val="center"/>
            <w:hideMark/>
          </w:tcPr>
          <w:p w14:paraId="25F9098F" w14:textId="77777777" w:rsidR="002C0EEF" w:rsidRPr="002C0EEF" w:rsidRDefault="002C0EEF" w:rsidP="002C0EEF">
            <w:r w:rsidRPr="002C0EEF">
              <w:t>Substance Use and Resource Education Center</w:t>
            </w:r>
          </w:p>
        </w:tc>
        <w:tc>
          <w:tcPr>
            <w:tcW w:w="3960" w:type="dxa"/>
            <w:vAlign w:val="center"/>
            <w:hideMark/>
          </w:tcPr>
          <w:p w14:paraId="5DF07842" w14:textId="77777777" w:rsidR="002C0EEF" w:rsidRPr="002C0EEF" w:rsidRDefault="002C0EEF" w:rsidP="002C0EEF">
            <w:r w:rsidRPr="002C0EEF">
              <w:t>940-565-3177</w:t>
            </w:r>
          </w:p>
        </w:tc>
      </w:tr>
      <w:tr w:rsidR="002C0EEF" w:rsidRPr="002C0EEF" w14:paraId="7078E260" w14:textId="77777777">
        <w:trPr>
          <w:tblCellSpacing w:w="15" w:type="dxa"/>
        </w:trPr>
        <w:tc>
          <w:tcPr>
            <w:tcW w:w="5400" w:type="dxa"/>
            <w:vAlign w:val="center"/>
            <w:hideMark/>
          </w:tcPr>
          <w:p w14:paraId="24FCE370" w14:textId="77777777" w:rsidR="002C0EEF" w:rsidRPr="002C0EEF" w:rsidRDefault="002C0EEF" w:rsidP="002C0EEF">
            <w:r w:rsidRPr="002C0EEF">
              <w:t>Veterans Center</w:t>
            </w:r>
          </w:p>
        </w:tc>
        <w:tc>
          <w:tcPr>
            <w:tcW w:w="3960" w:type="dxa"/>
            <w:vAlign w:val="center"/>
            <w:hideMark/>
          </w:tcPr>
          <w:p w14:paraId="14ADF411" w14:textId="77777777" w:rsidR="002C0EEF" w:rsidRPr="002C0EEF" w:rsidRDefault="002C0EEF" w:rsidP="002C0EEF">
            <w:r w:rsidRPr="002C0EEF">
              <w:t>940-369-8021</w:t>
            </w:r>
          </w:p>
        </w:tc>
      </w:tr>
      <w:tr w:rsidR="002C0EEF" w:rsidRPr="002C0EEF" w14:paraId="38FAB249" w14:textId="77777777">
        <w:trPr>
          <w:tblCellSpacing w:w="15" w:type="dxa"/>
        </w:trPr>
        <w:tc>
          <w:tcPr>
            <w:tcW w:w="5400" w:type="dxa"/>
            <w:vAlign w:val="center"/>
            <w:hideMark/>
          </w:tcPr>
          <w:p w14:paraId="68917189" w14:textId="77777777" w:rsidR="002C0EEF" w:rsidRPr="002C0EEF" w:rsidRDefault="002C0EEF" w:rsidP="002C0EEF">
            <w:r w:rsidRPr="002C0EEF">
              <w:t>Denton County Friends of the Family</w:t>
            </w:r>
          </w:p>
        </w:tc>
        <w:tc>
          <w:tcPr>
            <w:tcW w:w="3960" w:type="dxa"/>
            <w:vAlign w:val="center"/>
            <w:hideMark/>
          </w:tcPr>
          <w:p w14:paraId="2EBD8DEE" w14:textId="77777777" w:rsidR="002C0EEF" w:rsidRPr="002C0EEF" w:rsidRDefault="002C0EEF" w:rsidP="002C0EEF">
            <w:r w:rsidRPr="002C0EEF">
              <w:t>940-387-5131</w:t>
            </w:r>
          </w:p>
        </w:tc>
      </w:tr>
      <w:tr w:rsidR="002C0EEF" w:rsidRPr="002C0EEF" w14:paraId="149C084D" w14:textId="77777777">
        <w:trPr>
          <w:tblCellSpacing w:w="15" w:type="dxa"/>
        </w:trPr>
        <w:tc>
          <w:tcPr>
            <w:tcW w:w="5400" w:type="dxa"/>
            <w:vAlign w:val="center"/>
            <w:hideMark/>
          </w:tcPr>
          <w:p w14:paraId="049677A9" w14:textId="77777777" w:rsidR="002C0EEF" w:rsidRPr="002C0EEF" w:rsidRDefault="002C0EEF" w:rsidP="002C0EEF">
            <w:r w:rsidRPr="002C0EEF">
              <w:t>National Suicide Hotline</w:t>
            </w:r>
          </w:p>
        </w:tc>
        <w:tc>
          <w:tcPr>
            <w:tcW w:w="3960" w:type="dxa"/>
            <w:vAlign w:val="center"/>
            <w:hideMark/>
          </w:tcPr>
          <w:p w14:paraId="1B793968" w14:textId="77777777" w:rsidR="002C0EEF" w:rsidRPr="002C0EEF" w:rsidRDefault="002C0EEF" w:rsidP="002C0EEF">
            <w:r w:rsidRPr="002C0EEF">
              <w:t>1-800-273-TALK</w:t>
            </w:r>
          </w:p>
        </w:tc>
      </w:tr>
    </w:tbl>
    <w:p w14:paraId="40F72A52" w14:textId="77777777" w:rsidR="002C0EEF" w:rsidRPr="002C0EEF" w:rsidRDefault="002C0EEF" w:rsidP="002C0EEF">
      <w:r w:rsidRPr="002C0EEF">
        <w:t> </w:t>
      </w:r>
    </w:p>
    <w:p w14:paraId="651F560B" w14:textId="77777777" w:rsidR="002C0EEF" w:rsidRPr="002C0EEF" w:rsidRDefault="002C0EEF" w:rsidP="002C0EEF">
      <w:r w:rsidRPr="002C0EEF">
        <w:rPr>
          <w:b/>
          <w:bCs/>
        </w:rPr>
        <w:t> </w:t>
      </w:r>
    </w:p>
    <w:p w14:paraId="7E34BE0E" w14:textId="77777777" w:rsidR="002C0EEF" w:rsidRPr="002C0EEF" w:rsidRDefault="002C0EEF" w:rsidP="002C0EEF">
      <w:r w:rsidRPr="002C0EEF">
        <w:rPr>
          <w:b/>
          <w:bCs/>
        </w:rPr>
        <w:t> </w:t>
      </w:r>
    </w:p>
    <w:p w14:paraId="486C2C07" w14:textId="77777777" w:rsidR="002C0EEF" w:rsidRPr="002C0EEF" w:rsidRDefault="002C0EEF" w:rsidP="002C0EEF">
      <w:r w:rsidRPr="002C0EEF">
        <w:rPr>
          <w:b/>
          <w:bCs/>
        </w:rPr>
        <w:t> </w:t>
      </w:r>
    </w:p>
    <w:p w14:paraId="78E1D5A4" w14:textId="77777777" w:rsidR="002C0EEF" w:rsidRPr="002C0EEF" w:rsidRDefault="002C0EEF" w:rsidP="002C0EEF">
      <w:r w:rsidRPr="002C0EEF">
        <w:rPr>
          <w:b/>
          <w:bCs/>
        </w:rPr>
        <w:t> </w:t>
      </w:r>
    </w:p>
    <w:p w14:paraId="0ACDF143" w14:textId="77777777" w:rsidR="002C0EEF" w:rsidRPr="002C0EEF" w:rsidRDefault="002C0EEF" w:rsidP="002C0EEF">
      <w:r w:rsidRPr="002C0EEF">
        <w:rPr>
          <w:b/>
          <w:bCs/>
        </w:rPr>
        <w:t> </w:t>
      </w:r>
    </w:p>
    <w:p w14:paraId="19AD5469" w14:textId="77777777" w:rsidR="002C0EEF" w:rsidRPr="002C0EEF" w:rsidRDefault="002C0EEF" w:rsidP="002C0EEF">
      <w:r w:rsidRPr="002C0EEF">
        <w:rPr>
          <w:b/>
          <w:bCs/>
        </w:rPr>
        <w:t>Grade and Class Concerns</w:t>
      </w:r>
    </w:p>
    <w:p w14:paraId="298BF50C" w14:textId="77777777" w:rsidR="002C0EEF" w:rsidRPr="002C0EEF" w:rsidRDefault="002C0EEF" w:rsidP="002C0EEF">
      <w:r w:rsidRPr="002C0EEF">
        <w:rPr>
          <w:b/>
          <w:bCs/>
        </w:rPr>
        <w:t> </w:t>
      </w:r>
    </w:p>
    <w:p w14:paraId="794489F9" w14:textId="77777777" w:rsidR="002C0EEF" w:rsidRPr="002C0EEF" w:rsidRDefault="002C0EEF" w:rsidP="002C0EEF">
      <w:r w:rsidRPr="002C0EEF">
        <w:rPr>
          <w:b/>
          <w:bCs/>
        </w:rPr>
        <w:t>Do you know who to contact for a course-related issue?</w:t>
      </w:r>
    </w:p>
    <w:p w14:paraId="556E13A3" w14:textId="77777777" w:rsidR="002C0EEF" w:rsidRPr="002C0EEF" w:rsidRDefault="002C0EEF" w:rsidP="002C0EEF">
      <w:r w:rsidRPr="002C0EEF">
        <w:t>Understanding the academic organizational structure is important when resolving class-related or advising issues.  When you need problems resolved, please follow the steps outlined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20"/>
      </w:tblGrid>
      <w:tr w:rsidR="002C0EEF" w:rsidRPr="002C0EEF" w14:paraId="03EB2885" w14:textId="77777777">
        <w:trPr>
          <w:tblCellSpacing w:w="15" w:type="dxa"/>
        </w:trPr>
        <w:tc>
          <w:tcPr>
            <w:tcW w:w="0" w:type="auto"/>
            <w:tcBorders>
              <w:top w:val="nil"/>
              <w:left w:val="nil"/>
              <w:bottom w:val="nil"/>
              <w:right w:val="nil"/>
            </w:tcBorders>
            <w:vAlign w:val="center"/>
            <w:hideMark/>
          </w:tcPr>
          <w:p w14:paraId="7AF4298E" w14:textId="77777777" w:rsidR="002C0EEF" w:rsidRPr="002C0EEF" w:rsidRDefault="002C0EEF" w:rsidP="002C0EEF">
            <w:r w:rsidRPr="002C0EEF">
              <w:t>Communication Line</w:t>
            </w:r>
          </w:p>
        </w:tc>
      </w:tr>
      <w:tr w:rsidR="002C0EEF" w:rsidRPr="002C0EEF" w14:paraId="5B956081" w14:textId="77777777">
        <w:trPr>
          <w:tblCellSpacing w:w="15" w:type="dxa"/>
        </w:trPr>
        <w:tc>
          <w:tcPr>
            <w:tcW w:w="8460" w:type="dxa"/>
            <w:vAlign w:val="center"/>
            <w:hideMark/>
          </w:tcPr>
          <w:p w14:paraId="6F7E3A93" w14:textId="77777777" w:rsidR="002C0EEF" w:rsidRPr="002C0EEF" w:rsidRDefault="002C0EEF" w:rsidP="002C0EEF">
            <w:pPr>
              <w:rPr>
                <w:b/>
                <w:bCs/>
              </w:rPr>
            </w:pPr>
            <w:r w:rsidRPr="002C0EEF">
              <w:rPr>
                <w:b/>
                <w:bCs/>
              </w:rPr>
              <w:t> </w:t>
            </w:r>
          </w:p>
          <w:p w14:paraId="589A0573" w14:textId="77777777" w:rsidR="002C0EEF" w:rsidRPr="002C0EEF" w:rsidRDefault="002C0EEF" w:rsidP="002C0EEF">
            <w:pPr>
              <w:rPr>
                <w:b/>
                <w:bCs/>
              </w:rPr>
            </w:pPr>
            <w:r w:rsidRPr="002C0EEF">
              <w:rPr>
                <w:b/>
                <w:bCs/>
              </w:rPr>
              <w:t xml:space="preserve">Individual Faculty Member </w:t>
            </w:r>
          </w:p>
          <w:p w14:paraId="27CFE3EC" w14:textId="77777777" w:rsidR="002C0EEF" w:rsidRPr="002C0EEF" w:rsidRDefault="002C0EEF" w:rsidP="002C0EEF">
            <w:pPr>
              <w:rPr>
                <w:b/>
                <w:bCs/>
              </w:rPr>
            </w:pPr>
            <w:r w:rsidRPr="002C0EEF">
              <w:rPr>
                <w:b/>
                <w:bCs/>
              </w:rPr>
              <w:t>Department Chair</w:t>
            </w:r>
          </w:p>
          <w:p w14:paraId="6D6791B9" w14:textId="77777777" w:rsidR="002C0EEF" w:rsidRPr="002C0EEF" w:rsidRDefault="002C0EEF" w:rsidP="002C0EEF">
            <w:pPr>
              <w:rPr>
                <w:b/>
                <w:bCs/>
              </w:rPr>
            </w:pPr>
            <w:r w:rsidRPr="002C0EEF">
              <w:rPr>
                <w:b/>
                <w:bCs/>
              </w:rPr>
              <w:t>(Dr. Pookulangara if it is a class in MDR, Dr. Hawley if it is a class in HETM.)</w:t>
            </w:r>
          </w:p>
          <w:p w14:paraId="394E60DE" w14:textId="77777777" w:rsidR="002C0EEF" w:rsidRPr="002C0EEF" w:rsidRDefault="002C0EEF" w:rsidP="002C0EEF">
            <w:pPr>
              <w:rPr>
                <w:b/>
                <w:bCs/>
              </w:rPr>
            </w:pPr>
            <w:r w:rsidRPr="002C0EEF">
              <w:rPr>
                <w:b/>
                <w:bCs/>
              </w:rPr>
              <w:t>Associate Dean</w:t>
            </w:r>
          </w:p>
          <w:p w14:paraId="0EE6E577" w14:textId="77777777" w:rsidR="002C0EEF" w:rsidRPr="002C0EEF" w:rsidRDefault="002C0EEF" w:rsidP="002C0EEF">
            <w:pPr>
              <w:rPr>
                <w:b/>
                <w:bCs/>
              </w:rPr>
            </w:pPr>
            <w:r w:rsidRPr="002C0EEF">
              <w:rPr>
                <w:b/>
                <w:bCs/>
              </w:rPr>
              <w:lastRenderedPageBreak/>
              <w:t>(Dr. Kim, College of Merchandising, Hospitality &amp; Tourism)</w:t>
            </w:r>
          </w:p>
          <w:p w14:paraId="4AFDBE47" w14:textId="77777777" w:rsidR="002C0EEF" w:rsidRPr="002C0EEF" w:rsidRDefault="002C0EEF" w:rsidP="002C0EEF">
            <w:pPr>
              <w:rPr>
                <w:b/>
                <w:bCs/>
              </w:rPr>
            </w:pPr>
            <w:r w:rsidRPr="002C0EEF">
              <w:rPr>
                <w:b/>
                <w:bCs/>
              </w:rPr>
              <w:t>Dean</w:t>
            </w:r>
          </w:p>
          <w:p w14:paraId="03797E8A" w14:textId="77777777" w:rsidR="002C0EEF" w:rsidRPr="002C0EEF" w:rsidRDefault="002C0EEF" w:rsidP="002C0EEF">
            <w:pPr>
              <w:rPr>
                <w:b/>
                <w:bCs/>
              </w:rPr>
            </w:pPr>
            <w:r w:rsidRPr="002C0EEF">
              <w:rPr>
                <w:b/>
                <w:bCs/>
              </w:rPr>
              <w:t>(Dr. Hawley, College of Merchandising, Hospitality &amp;Tourism)</w:t>
            </w:r>
          </w:p>
          <w:p w14:paraId="66F83851" w14:textId="77777777" w:rsidR="002C0EEF" w:rsidRPr="002C0EEF" w:rsidRDefault="002C0EEF" w:rsidP="002C0EEF">
            <w:pPr>
              <w:rPr>
                <w:b/>
                <w:bCs/>
              </w:rPr>
            </w:pPr>
            <w:r w:rsidRPr="002C0EEF">
              <w:rPr>
                <w:b/>
                <w:bCs/>
              </w:rPr>
              <w:t> </w:t>
            </w:r>
          </w:p>
        </w:tc>
      </w:tr>
    </w:tbl>
    <w:p w14:paraId="0CA40FFB" w14:textId="77777777" w:rsidR="002C0EEF" w:rsidRPr="002C0EEF" w:rsidRDefault="002C0EEF" w:rsidP="002C0EEF">
      <w:r w:rsidRPr="002C0EEF">
        <w:lastRenderedPageBreak/>
        <w:t> </w:t>
      </w:r>
    </w:p>
    <w:p w14:paraId="0D05BEDE" w14:textId="77777777" w:rsidR="002C0EEF" w:rsidRPr="002C0EEF" w:rsidRDefault="002C0EEF" w:rsidP="002C0EEF">
      <w:r w:rsidRPr="002C0EEF">
        <w:t> </w:t>
      </w:r>
    </w:p>
    <w:p w14:paraId="30780458" w14:textId="77777777" w:rsidR="002C0EEF" w:rsidRPr="002C0EEF" w:rsidRDefault="002C0EEF" w:rsidP="002C0EEF">
      <w:r w:rsidRPr="002C0EEF">
        <w:rPr>
          <w:b/>
          <w:bCs/>
        </w:rPr>
        <w:t>Do you require special accommodations?</w:t>
      </w:r>
    </w:p>
    <w:p w14:paraId="074B7891" w14:textId="77777777" w:rsidR="002C0EEF" w:rsidRPr="002C0EEF" w:rsidRDefault="002C0EEF" w:rsidP="002C0EEF">
      <w:r w:rsidRPr="002C0EEF">
        <w:t xml:space="preserve">The University of North Texas and the College of Merchandising, Hospitality and Tourism make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40" w:history="1">
        <w:r w:rsidRPr="002C0EEF">
          <w:rPr>
            <w:rStyle w:val="Hyperlink"/>
          </w:rPr>
          <w:t>https://studentaffairs.unt.edu/office-disability-access</w:t>
        </w:r>
      </w:hyperlink>
      <w:r w:rsidRPr="002C0EEF">
        <w:t>. You may also contact them by phone at 940.565.4323.Students are strongly encouraged to deliver letters of accommodation during faculty office hours or by appointment. Faculty members have the authority to ask students to discuss such letters during their designated office hours to protect the privacy of the student.</w:t>
      </w:r>
    </w:p>
    <w:p w14:paraId="755D08EC" w14:textId="77777777" w:rsidR="002C0EEF" w:rsidRPr="002C0EEF" w:rsidRDefault="002C0EEF" w:rsidP="002C0EEF">
      <w:r w:rsidRPr="002C0EEF">
        <w:t> </w:t>
      </w:r>
    </w:p>
    <w:p w14:paraId="0D2C330F" w14:textId="77777777" w:rsidR="002C0EEF" w:rsidRPr="002C0EEF" w:rsidRDefault="002C0EEF" w:rsidP="002C0EEF">
      <w:r w:rsidRPr="002C0EEF">
        <w:rPr>
          <w:b/>
          <w:bCs/>
        </w:rPr>
        <w:t>Are you aware of safety regulations?</w:t>
      </w:r>
    </w:p>
    <w:p w14:paraId="73AF7A86" w14:textId="77777777" w:rsidR="002C0EEF" w:rsidRPr="002C0EEF" w:rsidRDefault="002C0EEF" w:rsidP="002C0EEF">
      <w:r w:rsidRPr="002C0EEF">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w:t>
      </w:r>
      <w:r w:rsidRPr="002C0EEF">
        <w:lastRenderedPageBreak/>
        <w:t>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w:t>
      </w:r>
    </w:p>
    <w:p w14:paraId="2DFC49BD" w14:textId="77777777" w:rsidR="002C0EEF" w:rsidRPr="002C0EEF" w:rsidRDefault="002C0EEF" w:rsidP="002C0EEF">
      <w:r w:rsidRPr="002C0EEF">
        <w:rPr>
          <w:b/>
          <w:bCs/>
        </w:rPr>
        <w:t> </w:t>
      </w:r>
    </w:p>
    <w:p w14:paraId="42A5903B" w14:textId="77777777" w:rsidR="002C0EEF" w:rsidRPr="002C0EEF" w:rsidRDefault="002C0EEF" w:rsidP="002C0EEF">
      <w:r w:rsidRPr="002C0EEF">
        <w:rPr>
          <w:b/>
          <w:bCs/>
        </w:rPr>
        <w:t>Do you know the Academic Integrity Policy?</w:t>
      </w:r>
    </w:p>
    <w:p w14:paraId="649B0697" w14:textId="77777777" w:rsidR="002C0EEF" w:rsidRPr="002C0EEF" w:rsidRDefault="002C0EEF" w:rsidP="002C0EEF">
      <w:r w:rsidRPr="002C0EEF">
        <w:t>Academic Integrity Standards and Consequences, UNT Policy 06.003.</w:t>
      </w:r>
    </w:p>
    <w:p w14:paraId="2A58C2EC" w14:textId="77777777" w:rsidR="002C0EEF" w:rsidRPr="002C0EEF" w:rsidRDefault="002C0EEF" w:rsidP="002C0EEF">
      <w:r w:rsidRPr="002C0EEF">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A3A9913" w14:textId="77777777" w:rsidR="002C0EEF" w:rsidRPr="002C0EEF" w:rsidRDefault="002C0EEF" w:rsidP="002C0EEF">
      <w:r w:rsidRPr="002C0EEF">
        <w:t> </w:t>
      </w:r>
    </w:p>
    <w:p w14:paraId="250F305E" w14:textId="77777777" w:rsidR="002C0EEF" w:rsidRPr="002C0EEF" w:rsidRDefault="002C0EEF" w:rsidP="002C0EEF">
      <w:r w:rsidRPr="002C0EEF">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2C0EEF">
        <w:rPr>
          <w:i/>
          <w:iCs/>
        </w:rPr>
        <w:t xml:space="preserve">without </w:t>
      </w:r>
      <w:r w:rsidRPr="002C0EEF">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52BF3E0B" w14:textId="77777777" w:rsidR="002C0EEF" w:rsidRPr="002C0EEF" w:rsidRDefault="002C0EEF" w:rsidP="002C0EEF">
      <w:r w:rsidRPr="002C0EEF">
        <w:t> </w:t>
      </w:r>
    </w:p>
    <w:p w14:paraId="0DBC192C" w14:textId="77777777" w:rsidR="002C0EEF" w:rsidRPr="002C0EEF" w:rsidRDefault="002C0EEF" w:rsidP="002C0EEF">
      <w:r w:rsidRPr="002C0EEF">
        <w:t>Your instructor may decide to record lectures and/or class content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41E530D" w14:textId="77777777" w:rsidR="002C0EEF" w:rsidRPr="002C0EEF" w:rsidRDefault="002C0EEF" w:rsidP="002C0EEF">
      <w:r w:rsidRPr="002C0EEF">
        <w:t> </w:t>
      </w:r>
    </w:p>
    <w:p w14:paraId="1A64D7B1" w14:textId="77777777" w:rsidR="002C0EEF" w:rsidRPr="002C0EEF" w:rsidRDefault="002C0EEF" w:rsidP="002C0EEF">
      <w:r w:rsidRPr="002C0EEF">
        <w:rPr>
          <w:b/>
          <w:bCs/>
        </w:rPr>
        <w:t xml:space="preserve">Do you meet ALL expectations for being enrolled in a course? </w:t>
      </w:r>
    </w:p>
    <w:p w14:paraId="29B35D18" w14:textId="77777777" w:rsidR="002C0EEF" w:rsidRPr="002C0EEF" w:rsidRDefault="002C0EEF" w:rsidP="002C0EEF">
      <w:pPr>
        <w:numPr>
          <w:ilvl w:val="0"/>
          <w:numId w:val="24"/>
        </w:numPr>
      </w:pPr>
      <w:r w:rsidRPr="002C0EEF">
        <w:lastRenderedPageBreak/>
        <w:t>CMHT students are expected to meet all prerequisites for the courses in which they are registered.</w:t>
      </w:r>
    </w:p>
    <w:p w14:paraId="6107399C" w14:textId="77777777" w:rsidR="002C0EEF" w:rsidRPr="002C0EEF" w:rsidRDefault="002C0EEF" w:rsidP="002C0EEF">
      <w:pPr>
        <w:numPr>
          <w:ilvl w:val="0"/>
          <w:numId w:val="24"/>
        </w:numPr>
      </w:pPr>
      <w:r w:rsidRPr="002C0EEF">
        <w:t>Students are expected to be respectful of other students, guests, and faculty. Behavior that interferes with an instructor’s ability to conduct a class or other students' opportunity to learn is unacceptable and will not be tolerated in any instructional forum at UNT.</w:t>
      </w:r>
    </w:p>
    <w:p w14:paraId="6D39F1FB" w14:textId="77777777" w:rsidR="002C0EEF" w:rsidRPr="002C0EEF" w:rsidRDefault="002C0EEF" w:rsidP="002C0EEF">
      <w:pPr>
        <w:numPr>
          <w:ilvl w:val="0"/>
          <w:numId w:val="24"/>
        </w:numPr>
      </w:pPr>
      <w:r w:rsidRPr="002C0EEF">
        <w:t>Students engaging in unacceptable behavior will be directed to leave the classroom and may be referred to the Dean of Students for possible violation of the Code of Student Conduct.</w:t>
      </w:r>
    </w:p>
    <w:p w14:paraId="630521FE" w14:textId="77777777" w:rsidR="002C0EEF" w:rsidRPr="002C0EEF" w:rsidRDefault="002C0EEF" w:rsidP="002C0EEF">
      <w:pPr>
        <w:numPr>
          <w:ilvl w:val="0"/>
          <w:numId w:val="24"/>
        </w:numPr>
      </w:pPr>
      <w:r w:rsidRPr="002C0EEF">
        <w:t xml:space="preserve">UNTs expectations for student conduct apply to all instructional forums, including university and electronic classroom, labs, discussion groups, field trips, etc. The Code of Student Conduct can be found at </w:t>
      </w:r>
      <w:hyperlink r:id="rId41" w:history="1">
        <w:r w:rsidRPr="002C0EEF">
          <w:rPr>
            <w:rStyle w:val="Hyperlink"/>
          </w:rPr>
          <w:t>https://studentaffairs.unt.edu/dean-of-students</w:t>
        </w:r>
      </w:hyperlink>
      <w:r w:rsidRPr="002C0EEF">
        <w:t>.</w:t>
      </w:r>
    </w:p>
    <w:p w14:paraId="56F5F832" w14:textId="77777777" w:rsidR="002C0EEF" w:rsidRPr="002C0EEF" w:rsidRDefault="002C0EEF" w:rsidP="002C0EEF">
      <w:r w:rsidRPr="002C0EEF">
        <w:t> </w:t>
      </w:r>
    </w:p>
    <w:p w14:paraId="353F77B9" w14:textId="77777777" w:rsidR="002C0EEF" w:rsidRPr="002C0EEF" w:rsidRDefault="002C0EEF" w:rsidP="002C0EEF">
      <w:r w:rsidRPr="002C0EEF">
        <w:t>The College of Merchandising, Hospitality and Tourism requires that students respect and maintain all university property. Students are accountable through disciplinary action for any intentional damage they cause in classrooms. (e.g., writing on tables).  Disruptive behavior is not tolerated (e.g., arriving late, leaving early, sleeping, talking on the phone, texting or game playing, making inappropriate comments, ringing cellular phones/beepers, dressing inappropriately).</w:t>
      </w:r>
    </w:p>
    <w:p w14:paraId="5EE0BAB7" w14:textId="77777777" w:rsidR="002C0EEF" w:rsidRPr="002C0EEF" w:rsidRDefault="002C0EEF" w:rsidP="002C0EEF">
      <w:r w:rsidRPr="002C0EEF">
        <w:t> </w:t>
      </w:r>
    </w:p>
    <w:p w14:paraId="6E67D565" w14:textId="77777777" w:rsidR="002C0EEF" w:rsidRPr="002C0EEF" w:rsidRDefault="002C0EEF" w:rsidP="002C0EEF">
      <w:r w:rsidRPr="002C0EEF">
        <w:t> </w:t>
      </w:r>
    </w:p>
    <w:p w14:paraId="20727882" w14:textId="77777777" w:rsidR="002C0EEF" w:rsidRPr="002C0EEF" w:rsidRDefault="002C0EEF" w:rsidP="002C0EEF">
      <w:r w:rsidRPr="002C0EEF">
        <w:rPr>
          <w:b/>
          <w:bCs/>
        </w:rPr>
        <w:t>Career Resources</w:t>
      </w:r>
    </w:p>
    <w:p w14:paraId="6285CD98" w14:textId="77777777" w:rsidR="002C0EEF" w:rsidRPr="002C0EEF" w:rsidRDefault="002C0EEF" w:rsidP="002C0EEF">
      <w:r w:rsidRPr="002C0EEF">
        <w:rPr>
          <w:b/>
          <w:bCs/>
        </w:rPr>
        <w:t> </w:t>
      </w:r>
    </w:p>
    <w:p w14:paraId="422D2D2A" w14:textId="77777777" w:rsidR="002C0EEF" w:rsidRPr="002C0EEF" w:rsidRDefault="002C0EEF" w:rsidP="002C0EEF">
      <w:r w:rsidRPr="002C0EEF">
        <w:rPr>
          <w:b/>
          <w:bCs/>
        </w:rPr>
        <w:t>CMHT Career Coach</w:t>
      </w:r>
    </w:p>
    <w:p w14:paraId="5A2A8224" w14:textId="77777777" w:rsidR="002C0EEF" w:rsidRPr="002C0EEF" w:rsidRDefault="002C0EEF" w:rsidP="002C0EEF">
      <w:r w:rsidRPr="002C0EEF">
        <w:t>For one-on-one help with your resume, cover letter, LinkedIn profile, interview tips/practice or other internship and job-search skills, Mrs. Dee Wilson (</w:t>
      </w:r>
      <w:hyperlink r:id="rId42" w:history="1">
        <w:r w:rsidRPr="002C0EEF">
          <w:rPr>
            <w:rStyle w:val="Hyperlink"/>
          </w:rPr>
          <w:t>Dee.Wilson@unt.edu</w:t>
        </w:r>
      </w:hyperlink>
      <w:r w:rsidRPr="002C0EEF">
        <w:t>) is our Career Center Coach.  Contact her for an appointment through navigate.unt.edu or drop by her office in Chilton 333.</w:t>
      </w:r>
    </w:p>
    <w:p w14:paraId="2BCF8FC6" w14:textId="77777777" w:rsidR="002C0EEF" w:rsidRPr="002C0EEF" w:rsidRDefault="002C0EEF" w:rsidP="002C0EEF">
      <w:r w:rsidRPr="002C0EEF">
        <w:t> </w:t>
      </w:r>
    </w:p>
    <w:p w14:paraId="54CB5999" w14:textId="77777777" w:rsidR="002C0EEF" w:rsidRPr="002C0EEF" w:rsidRDefault="002C0EEF" w:rsidP="002C0EEF">
      <w:r w:rsidRPr="002C0EEF">
        <w:rPr>
          <w:b/>
          <w:bCs/>
        </w:rPr>
        <w:t>Career Center</w:t>
      </w:r>
    </w:p>
    <w:p w14:paraId="1839250A" w14:textId="77777777" w:rsidR="002C0EEF" w:rsidRPr="002C0EEF" w:rsidRDefault="002C0EEF" w:rsidP="002C0EEF">
      <w:r w:rsidRPr="002C0EEF">
        <w:lastRenderedPageBreak/>
        <w:t xml:space="preserve">The Career Center is currently located in Sage Hall.  They provide *free* business cards, professional portraits, etc.  They also host several recruiters throughout the year in various events/information sessions and career fairs.  Learn more about their services here:  </w:t>
      </w:r>
      <w:hyperlink r:id="rId43" w:history="1">
        <w:r w:rsidRPr="002C0EEF">
          <w:rPr>
            <w:rStyle w:val="Hyperlink"/>
          </w:rPr>
          <w:t>https://careercenter.unt.edu/</w:t>
        </w:r>
      </w:hyperlink>
      <w:r w:rsidRPr="002C0EEF">
        <w:t>. </w:t>
      </w:r>
    </w:p>
    <w:p w14:paraId="634EBE08" w14:textId="77777777" w:rsidR="002C0EEF" w:rsidRPr="002C0EEF" w:rsidRDefault="002C0EEF" w:rsidP="002C0EEF">
      <w:r w:rsidRPr="002C0EEF">
        <w:t> </w:t>
      </w:r>
    </w:p>
    <w:p w14:paraId="5EDD2B18" w14:textId="77777777" w:rsidR="002C0EEF" w:rsidRPr="002C0EEF" w:rsidRDefault="002C0EEF" w:rsidP="002C0EEF">
      <w:r w:rsidRPr="002C0EEF">
        <w:t> </w:t>
      </w:r>
    </w:p>
    <w:p w14:paraId="65CB3107" w14:textId="77777777" w:rsidR="002C0EEF" w:rsidRPr="002C0EEF" w:rsidRDefault="002C0EEF" w:rsidP="002C0EEF">
      <w:r w:rsidRPr="002C0EEF">
        <w:rPr>
          <w:b/>
          <w:bCs/>
        </w:rPr>
        <w:t>Online Job Board and Social Media Sites</w:t>
      </w:r>
    </w:p>
    <w:p w14:paraId="3F24B64E" w14:textId="77777777" w:rsidR="002C0EEF" w:rsidRPr="002C0EEF" w:rsidRDefault="002C0EEF" w:rsidP="002C0EEF">
      <w:pPr>
        <w:numPr>
          <w:ilvl w:val="0"/>
          <w:numId w:val="25"/>
        </w:numPr>
      </w:pPr>
      <w:r w:rsidRPr="002C0EEF">
        <w:t>CMHT Careers Group page on LinkedIn.</w:t>
      </w:r>
    </w:p>
    <w:p w14:paraId="7E72A33A" w14:textId="77777777" w:rsidR="002C0EEF" w:rsidRPr="002C0EEF" w:rsidRDefault="002C0EEF" w:rsidP="002C0EEF">
      <w:hyperlink r:id="rId44" w:history="1">
        <w:r w:rsidRPr="002C0EEF">
          <w:rPr>
            <w:rStyle w:val="Hyperlink"/>
          </w:rPr>
          <w:t>https://www.linkedin.com/groups/14137002/</w:t>
        </w:r>
      </w:hyperlink>
      <w:r w:rsidRPr="002C0EEF">
        <w:t>.  This is a private group that current CMHT students and alumni can request to join.</w:t>
      </w:r>
    </w:p>
    <w:p w14:paraId="0EECE08F" w14:textId="77777777" w:rsidR="002C0EEF" w:rsidRPr="002C0EEF" w:rsidRDefault="002C0EEF" w:rsidP="002C0EEF">
      <w:pPr>
        <w:numPr>
          <w:ilvl w:val="0"/>
          <w:numId w:val="26"/>
        </w:numPr>
      </w:pPr>
      <w:r w:rsidRPr="002C0EEF">
        <w:t xml:space="preserve">Facebook CMHT Careers Group - </w:t>
      </w:r>
      <w:hyperlink r:id="rId45" w:history="1">
        <w:r w:rsidRPr="002C0EEF">
          <w:rPr>
            <w:rStyle w:val="Hyperlink"/>
          </w:rPr>
          <w:t>https://www.facebook.com/groups/CMHTCareers/</w:t>
        </w:r>
      </w:hyperlink>
    </w:p>
    <w:p w14:paraId="306F846C" w14:textId="77777777" w:rsidR="002C0EEF" w:rsidRPr="002C0EEF" w:rsidRDefault="002C0EEF" w:rsidP="002C0EEF">
      <w:pPr>
        <w:numPr>
          <w:ilvl w:val="0"/>
          <w:numId w:val="26"/>
        </w:numPr>
      </w:pPr>
      <w:r w:rsidRPr="002C0EEF">
        <w:t>Twitter - @UNTCMHT</w:t>
      </w:r>
    </w:p>
    <w:p w14:paraId="4137FF19" w14:textId="77777777" w:rsidR="002C0EEF" w:rsidRPr="002C0EEF" w:rsidRDefault="002C0EEF" w:rsidP="002C0EEF">
      <w:pPr>
        <w:numPr>
          <w:ilvl w:val="0"/>
          <w:numId w:val="26"/>
        </w:numPr>
      </w:pPr>
      <w:r w:rsidRPr="002C0EEF">
        <w:t>Facebook Social Sites - @UNTCMHT and @UNTHTM</w:t>
      </w:r>
    </w:p>
    <w:p w14:paraId="1C423016" w14:textId="77777777" w:rsidR="002C0EEF" w:rsidRPr="002C0EEF" w:rsidRDefault="002C0EEF" w:rsidP="002C0EEF">
      <w:pPr>
        <w:numPr>
          <w:ilvl w:val="0"/>
          <w:numId w:val="26"/>
        </w:numPr>
      </w:pPr>
      <w:r w:rsidRPr="002C0EEF">
        <w:t xml:space="preserve">Instagram - </w:t>
      </w:r>
      <w:hyperlink r:id="rId46" w:history="1">
        <w:r w:rsidRPr="002C0EEF">
          <w:rPr>
            <w:rStyle w:val="Hyperlink"/>
          </w:rPr>
          <w:t>@untcmht</w:t>
        </w:r>
      </w:hyperlink>
    </w:p>
    <w:p w14:paraId="323B72D7" w14:textId="77777777" w:rsidR="002C0EEF" w:rsidRPr="002C0EEF" w:rsidRDefault="002C0EEF" w:rsidP="002C0EEF">
      <w:r w:rsidRPr="002C0EEF">
        <w:t> </w:t>
      </w:r>
    </w:p>
    <w:p w14:paraId="2DB17A73" w14:textId="77777777" w:rsidR="002C0EEF" w:rsidRPr="002C0EEF" w:rsidRDefault="002C0EEF" w:rsidP="002C0EEF">
      <w:r w:rsidRPr="002C0EEF">
        <w:rPr>
          <w:b/>
          <w:bCs/>
        </w:rPr>
        <w:t>CMHT Career Expo</w:t>
      </w:r>
    </w:p>
    <w:p w14:paraId="0CB3472D" w14:textId="77777777" w:rsidR="002C0EEF" w:rsidRPr="002C0EEF" w:rsidRDefault="002C0EEF" w:rsidP="002C0EEF">
      <w:r w:rsidRPr="002C0EEF">
        <w:t>The next CMHT Career Expo will be Wednesday, September 24, 2025, 10am-1pm in Union 314. You can find all information here:</w:t>
      </w:r>
    </w:p>
    <w:p w14:paraId="54BE4211" w14:textId="77777777" w:rsidR="002C0EEF" w:rsidRPr="002C0EEF" w:rsidRDefault="002C0EEF" w:rsidP="002C0EEF">
      <w:hyperlink r:id="rId47" w:history="1">
        <w:r w:rsidRPr="002C0EEF">
          <w:rPr>
            <w:rStyle w:val="Hyperlink"/>
          </w:rPr>
          <w:t>https://app.joinhandshake.com/career_fairs/0453e14d-9c45-48da-8a62-89ab1ccaec24/student_preview</w:t>
        </w:r>
      </w:hyperlink>
      <w:r w:rsidRPr="002C0EEF">
        <w:t>.</w:t>
      </w:r>
    </w:p>
    <w:p w14:paraId="21F97346" w14:textId="77777777" w:rsidR="002C0EEF" w:rsidRPr="002C0EEF" w:rsidRDefault="002C0EEF" w:rsidP="002C0EEF">
      <w:r w:rsidRPr="002C0EEF">
        <w:t>  </w:t>
      </w:r>
    </w:p>
    <w:p w14:paraId="79C809E3" w14:textId="77777777" w:rsidR="002C0EEF" w:rsidRPr="002C0EEF" w:rsidRDefault="002C0EEF" w:rsidP="002C0EEF">
      <w:r w:rsidRPr="002C0EEF">
        <w:t xml:space="preserve">If you need to borrow professional clothing to wear, please go to the Diamond Eagle Clothing Closet on the first floor of Crumley Hall.  The closet is available by appointment at </w:t>
      </w:r>
      <w:hyperlink r:id="rId48" w:history="1">
        <w:r w:rsidRPr="002C0EEF">
          <w:rPr>
            <w:rStyle w:val="Hyperlink"/>
          </w:rPr>
          <w:t>https://studentaffairs.unt.edu/desresources/programs/clothing-closet.html</w:t>
        </w:r>
      </w:hyperlink>
      <w:r w:rsidRPr="002C0EEF">
        <w:t> under the “Using the Closet” tab.  For any questions, please contact the Diamond Eagle Student Resource Center at </w:t>
      </w:r>
      <w:hyperlink r:id="rId49" w:history="1">
        <w:r w:rsidRPr="002C0EEF">
          <w:rPr>
            <w:rStyle w:val="Hyperlink"/>
          </w:rPr>
          <w:t>DESresources@unt.edu</w:t>
        </w:r>
      </w:hyperlink>
      <w:r w:rsidRPr="002C0EEF">
        <w:t>.</w:t>
      </w:r>
    </w:p>
    <w:p w14:paraId="0A3031EB" w14:textId="77777777" w:rsidR="002C0EEF" w:rsidRPr="002C0EEF" w:rsidRDefault="002C0EEF" w:rsidP="002C0EEF">
      <w:r w:rsidRPr="002C0EEF">
        <w:rPr>
          <w:b/>
          <w:bCs/>
        </w:rPr>
        <w:t> </w:t>
      </w:r>
    </w:p>
    <w:p w14:paraId="75F7BFF0" w14:textId="77777777" w:rsidR="002C0EEF" w:rsidRPr="002C0EEF" w:rsidRDefault="002C0EEF" w:rsidP="002C0EEF">
      <w:r w:rsidRPr="002C0EEF">
        <w:rPr>
          <w:b/>
          <w:bCs/>
        </w:rPr>
        <w:t>CMHT-IT Resources</w:t>
      </w:r>
    </w:p>
    <w:p w14:paraId="3C8B438A" w14:textId="77777777" w:rsidR="002C0EEF" w:rsidRPr="002C0EEF" w:rsidRDefault="002C0EEF" w:rsidP="002C0EEF">
      <w:r w:rsidRPr="002C0EEF">
        <w:rPr>
          <w:b/>
          <w:bCs/>
        </w:rPr>
        <w:lastRenderedPageBreak/>
        <w:t> </w:t>
      </w:r>
    </w:p>
    <w:p w14:paraId="45AAC798" w14:textId="77777777" w:rsidR="002C0EEF" w:rsidRPr="002C0EEF" w:rsidRDefault="002C0EEF" w:rsidP="002C0EEF">
      <w:r w:rsidRPr="002C0EEF">
        <w:rPr>
          <w:b/>
          <w:bCs/>
        </w:rPr>
        <w:t>CMHT-IT Services Student Laptop Checkout Information</w:t>
      </w:r>
    </w:p>
    <w:p w14:paraId="43B7F07B" w14:textId="77777777" w:rsidR="002C0EEF" w:rsidRPr="002C0EEF" w:rsidRDefault="002C0EEF" w:rsidP="002C0EEF">
      <w:r w:rsidRPr="002C0EEF">
        <w:t>The CMHT-IT Services desk located on the 3</w:t>
      </w:r>
      <w:r w:rsidRPr="002C0EEF">
        <w:rPr>
          <w:vertAlign w:val="superscript"/>
        </w:rPr>
        <w:t>rd</w:t>
      </w:r>
      <w:r w:rsidRPr="002C0EEF">
        <w:t xml:space="preserve"> floor of Chilton Hall outside room </w:t>
      </w:r>
      <w:r w:rsidRPr="002C0EEF">
        <w:rPr>
          <w:b/>
          <w:bCs/>
        </w:rPr>
        <w:t>386</w:t>
      </w:r>
      <w:r w:rsidRPr="002C0EEF">
        <w:t xml:space="preserve"> will have Dell laptops available for checkout for all CMHT students. These laptops and the CMHT-IT Services desk will be available during the following hours:</w:t>
      </w:r>
    </w:p>
    <w:p w14:paraId="0291657F" w14:textId="77777777" w:rsidR="002C0EEF" w:rsidRPr="002C0EEF" w:rsidRDefault="002C0EEF" w:rsidP="002C0EEF">
      <w:r w:rsidRPr="002C0EEF">
        <w:t> </w:t>
      </w:r>
    </w:p>
    <w:p w14:paraId="1EEF5F34" w14:textId="77777777" w:rsidR="002C0EEF" w:rsidRPr="002C0EEF" w:rsidRDefault="002C0EEF" w:rsidP="002C0EEF">
      <w:r w:rsidRPr="002C0EEF">
        <w:t>Monday:        7:30AM – 9:00PM</w:t>
      </w:r>
    </w:p>
    <w:p w14:paraId="60240BDB" w14:textId="77777777" w:rsidR="002C0EEF" w:rsidRPr="002C0EEF" w:rsidRDefault="002C0EEF" w:rsidP="002C0EEF">
      <w:r w:rsidRPr="002C0EEF">
        <w:t>Tuesday:        7:30AM – 9:00PM</w:t>
      </w:r>
    </w:p>
    <w:p w14:paraId="61E7C9B7" w14:textId="77777777" w:rsidR="002C0EEF" w:rsidRPr="002C0EEF" w:rsidRDefault="002C0EEF" w:rsidP="002C0EEF">
      <w:r w:rsidRPr="002C0EEF">
        <w:t>Wednesday:   7:30AM – 9:00PM</w:t>
      </w:r>
    </w:p>
    <w:p w14:paraId="143266AC" w14:textId="77777777" w:rsidR="002C0EEF" w:rsidRPr="002C0EEF" w:rsidRDefault="002C0EEF" w:rsidP="002C0EEF">
      <w:r w:rsidRPr="002C0EEF">
        <w:t>Thursday:       7:30AM – 9:00PM</w:t>
      </w:r>
    </w:p>
    <w:p w14:paraId="6C998B41" w14:textId="77777777" w:rsidR="002C0EEF" w:rsidRPr="002C0EEF" w:rsidRDefault="002C0EEF" w:rsidP="002C0EEF">
      <w:r w:rsidRPr="002C0EEF">
        <w:t>Friday:            7:30AM – 5:00PM</w:t>
      </w:r>
    </w:p>
    <w:p w14:paraId="59803459" w14:textId="77777777" w:rsidR="002C0EEF" w:rsidRPr="002C0EEF" w:rsidRDefault="002C0EEF" w:rsidP="002C0EEF">
      <w:r w:rsidRPr="002C0EEF">
        <w:t> </w:t>
      </w:r>
    </w:p>
    <w:p w14:paraId="26651E5D" w14:textId="77777777" w:rsidR="002C0EEF" w:rsidRPr="002C0EEF" w:rsidRDefault="002C0EEF" w:rsidP="002C0EEF">
      <w:r w:rsidRPr="002C0EEF">
        <w:t xml:space="preserve">These Dell laptops can be checked out at any point during the above hours and must be returned on the to the CMHT-IT Services personnel. These laptops must remain on campus and will </w:t>
      </w:r>
      <w:r w:rsidRPr="002C0EEF">
        <w:rPr>
          <w:b/>
          <w:bCs/>
        </w:rPr>
        <w:t>not</w:t>
      </w:r>
      <w:r w:rsidRPr="002C0EEF">
        <w:t xml:space="preserve"> save your data. So be sure to use a USB or email yourself to save your work!same business day</w:t>
      </w:r>
    </w:p>
    <w:p w14:paraId="104A9C12" w14:textId="77777777" w:rsidR="002C0EEF" w:rsidRPr="002C0EEF" w:rsidRDefault="002C0EEF" w:rsidP="002C0EEF">
      <w:r w:rsidRPr="002C0EEF">
        <w:t> </w:t>
      </w:r>
    </w:p>
    <w:p w14:paraId="1952208E" w14:textId="77777777" w:rsidR="002C0EEF" w:rsidRPr="002C0EEF" w:rsidRDefault="002C0EEF" w:rsidP="002C0EEF">
      <w:r w:rsidRPr="002C0EEF">
        <w:t>For more information, please stop by the CMHT-IT Services desk in Chilton Hall 386 or give us a call at (940) 565-4227.</w:t>
      </w:r>
    </w:p>
    <w:p w14:paraId="7EB79C08" w14:textId="77777777" w:rsidR="002C0EEF" w:rsidRPr="002C0EEF" w:rsidRDefault="002C0EEF" w:rsidP="002C0EEF">
      <w:r w:rsidRPr="002C0EEF">
        <w:t> </w:t>
      </w:r>
    </w:p>
    <w:p w14:paraId="64E9E4CD" w14:textId="77777777" w:rsidR="002C0EEF" w:rsidRPr="002C0EEF" w:rsidRDefault="002C0EEF" w:rsidP="002C0EEF">
      <w:r w:rsidRPr="002C0EEF">
        <w:rPr>
          <w:b/>
          <w:bCs/>
        </w:rPr>
        <w:t>UNT Citrix Virtual Lab</w:t>
      </w:r>
    </w:p>
    <w:p w14:paraId="7BFB7D16" w14:textId="77777777" w:rsidR="002C0EEF" w:rsidRPr="002C0EEF" w:rsidRDefault="002C0EEF" w:rsidP="002C0EEF">
      <w:r w:rsidRPr="002C0EEF">
        <w:t xml:space="preserve">UNT Students currently enrolled in a CMHT course have access to the UNT Citrix Virtual Lab. This is useful if your course requires specific software and you need access to the software on your personal machine. You can find more information and installation steps here: </w:t>
      </w:r>
      <w:hyperlink r:id="rId50" w:anchor="connect-options" w:history="1">
        <w:r w:rsidRPr="002C0EEF">
          <w:rPr>
            <w:rStyle w:val="Hyperlink"/>
          </w:rPr>
          <w:t>https://academictechnologies.unt.edu/services/computer-labs/request/remotely-connect-virtual-computer-lab#connect-options</w:t>
        </w:r>
      </w:hyperlink>
      <w:r w:rsidRPr="002C0EEF">
        <w:t xml:space="preserve">. </w:t>
      </w:r>
    </w:p>
    <w:p w14:paraId="79FAB56B" w14:textId="77777777" w:rsidR="002C0EEF" w:rsidRPr="002C0EEF" w:rsidRDefault="002C0EEF" w:rsidP="002C0EEF">
      <w:r w:rsidRPr="002C0EEF">
        <w:t>The CMHT-IT Services desk can assist you with installing the Citrix Workspace client on your personal machine. Please see above hours of operation for our IT services desk.</w:t>
      </w:r>
    </w:p>
    <w:p w14:paraId="220EB09A" w14:textId="77777777" w:rsidR="002C0EEF" w:rsidRPr="002C0EEF" w:rsidRDefault="002C0EEF" w:rsidP="002C0EEF">
      <w:r w:rsidRPr="002C0EEF">
        <w:rPr>
          <w:b/>
          <w:bCs/>
        </w:rPr>
        <w:t> </w:t>
      </w:r>
    </w:p>
    <w:p w14:paraId="2899B89F" w14:textId="77777777" w:rsidR="002C0EEF" w:rsidRPr="002C0EEF" w:rsidRDefault="002C0EEF" w:rsidP="002C0EEF">
      <w:r w:rsidRPr="002C0EEF">
        <w:lastRenderedPageBreak/>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2C4C79D7" w14:textId="77777777" w:rsidR="002C0EEF" w:rsidRPr="002C0EEF" w:rsidRDefault="002C0EEF" w:rsidP="002C0EEF">
      <w:r w:rsidRPr="002C0EEF">
        <w:rPr>
          <w:b/>
          <w:bCs/>
        </w:rPr>
        <w:t>UIT Help Desk</w:t>
      </w:r>
      <w:r w:rsidRPr="002C0EEF">
        <w:t xml:space="preserve">: </w:t>
      </w:r>
      <w:hyperlink r:id="rId51" w:history="1">
        <w:r w:rsidRPr="002C0EEF">
          <w:rPr>
            <w:rStyle w:val="Hyperlink"/>
          </w:rPr>
          <w:t>UIT Student Help Desk site</w:t>
        </w:r>
      </w:hyperlink>
      <w:r w:rsidRPr="002C0EEF">
        <w:t xml:space="preserve"> (http://www.unt.edu/helpdesk/index.htm)</w:t>
      </w:r>
    </w:p>
    <w:p w14:paraId="0CEAEAED" w14:textId="77777777" w:rsidR="002C0EEF" w:rsidRPr="002C0EEF" w:rsidRDefault="002C0EEF" w:rsidP="002C0EEF">
      <w:r w:rsidRPr="002C0EEF">
        <w:rPr>
          <w:b/>
          <w:bCs/>
        </w:rPr>
        <w:t>Email</w:t>
      </w:r>
      <w:r w:rsidRPr="002C0EEF">
        <w:t xml:space="preserve">: </w:t>
      </w:r>
      <w:hyperlink r:id="rId52" w:history="1">
        <w:r w:rsidRPr="002C0EEF">
          <w:rPr>
            <w:rStyle w:val="Hyperlink"/>
          </w:rPr>
          <w:t>helpdesk@unt.edu</w:t>
        </w:r>
      </w:hyperlink>
      <w:r w:rsidRPr="002C0EEF">
        <w:t>    </w:t>
      </w:r>
    </w:p>
    <w:p w14:paraId="2B4333F5" w14:textId="77777777" w:rsidR="002C0EEF" w:rsidRPr="002C0EEF" w:rsidRDefault="002C0EEF" w:rsidP="002C0EEF">
      <w:r w:rsidRPr="002C0EEF">
        <w:rPr>
          <w:b/>
          <w:bCs/>
        </w:rPr>
        <w:t>Phone</w:t>
      </w:r>
      <w:r w:rsidRPr="002C0EEF">
        <w:t>: 940-565-2324</w:t>
      </w:r>
    </w:p>
    <w:p w14:paraId="4C2CF7C6" w14:textId="77777777" w:rsidR="002C0EEF" w:rsidRPr="002C0EEF" w:rsidRDefault="002C0EEF" w:rsidP="002C0EEF">
      <w:r w:rsidRPr="002C0EEF">
        <w:rPr>
          <w:b/>
          <w:bCs/>
        </w:rPr>
        <w:t>In Person</w:t>
      </w:r>
      <w:r w:rsidRPr="002C0EEF">
        <w:t>: Sage Hall, Room 330</w:t>
      </w:r>
    </w:p>
    <w:p w14:paraId="742A427D" w14:textId="77777777" w:rsidR="002C0EEF" w:rsidRPr="002C0EEF" w:rsidRDefault="002C0EEF" w:rsidP="002C0EEF">
      <w:r w:rsidRPr="002C0EEF">
        <w:rPr>
          <w:b/>
          <w:bCs/>
        </w:rPr>
        <w:t>Walk-In Availability</w:t>
      </w:r>
      <w:r w:rsidRPr="002C0EEF">
        <w:t>: 8am-5pm</w:t>
      </w:r>
    </w:p>
    <w:p w14:paraId="1445B444" w14:textId="77777777" w:rsidR="002C0EEF" w:rsidRPr="002C0EEF" w:rsidRDefault="002C0EEF" w:rsidP="002C0EEF">
      <w:r w:rsidRPr="002C0EEF">
        <w:rPr>
          <w:b/>
          <w:bCs/>
        </w:rPr>
        <w:t>Telephone Availability</w:t>
      </w:r>
      <w:r w:rsidRPr="002C0EEF">
        <w:t>:</w:t>
      </w:r>
    </w:p>
    <w:p w14:paraId="51215C1C" w14:textId="77777777" w:rsidR="002C0EEF" w:rsidRPr="002C0EEF" w:rsidRDefault="002C0EEF" w:rsidP="002C0EEF">
      <w:pPr>
        <w:numPr>
          <w:ilvl w:val="0"/>
          <w:numId w:val="27"/>
        </w:numPr>
      </w:pPr>
      <w:r w:rsidRPr="002C0EEF">
        <w:t>Saturday-Sunday: 11am-3pm</w:t>
      </w:r>
    </w:p>
    <w:p w14:paraId="07D77BFC" w14:textId="77777777" w:rsidR="002C0EEF" w:rsidRPr="002C0EEF" w:rsidRDefault="002C0EEF" w:rsidP="002C0EEF">
      <w:pPr>
        <w:numPr>
          <w:ilvl w:val="0"/>
          <w:numId w:val="27"/>
        </w:numPr>
      </w:pPr>
      <w:r w:rsidRPr="002C0EEF">
        <w:t>Monday-Thursday: 8am-9pm</w:t>
      </w:r>
    </w:p>
    <w:p w14:paraId="70BC35E8" w14:textId="77777777" w:rsidR="002C0EEF" w:rsidRPr="002C0EEF" w:rsidRDefault="002C0EEF" w:rsidP="002C0EEF">
      <w:pPr>
        <w:numPr>
          <w:ilvl w:val="0"/>
          <w:numId w:val="27"/>
        </w:numPr>
      </w:pPr>
      <w:r w:rsidRPr="002C0EEF">
        <w:t>Friday: 8am-5pm</w:t>
      </w:r>
    </w:p>
    <w:p w14:paraId="7F6CEA6E" w14:textId="77777777" w:rsidR="002C0EEF" w:rsidRPr="002C0EEF" w:rsidRDefault="002C0EEF" w:rsidP="002C0EEF">
      <w:r w:rsidRPr="002C0EEF">
        <w:rPr>
          <w:b/>
          <w:bCs/>
        </w:rPr>
        <w:t>UNT Libraries Laptop Checkout</w:t>
      </w:r>
      <w:r w:rsidRPr="002C0EEF">
        <w:t xml:space="preserve">: </w:t>
      </w:r>
      <w:hyperlink r:id="rId53" w:history="1">
        <w:r w:rsidRPr="002C0EEF">
          <w:rPr>
            <w:rStyle w:val="Hyperlink"/>
          </w:rPr>
          <w:t>https://library.unt.edu/services/laptop-checkout/</w:t>
        </w:r>
      </w:hyperlink>
      <w:r w:rsidRPr="002C0EEF">
        <w:t xml:space="preserve"> </w:t>
      </w:r>
      <w:r w:rsidRPr="002C0EEF">
        <w:br/>
      </w:r>
      <w:r w:rsidRPr="002C0EEF">
        <w:br/>
        <w:t xml:space="preserve">For additional support, visit </w:t>
      </w:r>
      <w:hyperlink r:id="rId54" w:history="1">
        <w:r w:rsidRPr="002C0EEF">
          <w:rPr>
            <w:rStyle w:val="Hyperlink"/>
          </w:rPr>
          <w:t>Canvas Technical Help https://community.canvaslms.com/docs/DOC-10554-4212710328</w:t>
        </w:r>
      </w:hyperlink>
      <w:r w:rsidRPr="002C0EEF">
        <w:t xml:space="preserve"> ()</w:t>
      </w:r>
    </w:p>
    <w:p w14:paraId="106A868F" w14:textId="77777777" w:rsidR="002C0EEF" w:rsidRPr="002C0EEF" w:rsidRDefault="002C0EEF" w:rsidP="002C0EEF">
      <w:r w:rsidRPr="002C0EEF">
        <w:rPr>
          <w:b/>
          <w:bCs/>
        </w:rPr>
        <w:t> </w:t>
      </w:r>
    </w:p>
    <w:p w14:paraId="61B8D485" w14:textId="77777777" w:rsidR="002C0EEF" w:rsidRPr="002C0EEF" w:rsidRDefault="002C0EEF" w:rsidP="002C0EEF">
      <w:r w:rsidRPr="002C0EEF">
        <w:rPr>
          <w:b/>
          <w:bCs/>
        </w:rPr>
        <w:t>Additional Information</w:t>
      </w:r>
    </w:p>
    <w:p w14:paraId="0ABDD17B" w14:textId="77777777" w:rsidR="002C0EEF" w:rsidRPr="002C0EEF" w:rsidRDefault="002C0EEF" w:rsidP="002C0EEF">
      <w:r w:rsidRPr="002C0EEF">
        <w:rPr>
          <w:b/>
          <w:bCs/>
        </w:rPr>
        <w:t>Are You An F-1 Visa Holder?</w:t>
      </w:r>
    </w:p>
    <w:p w14:paraId="2F1A0306" w14:textId="77777777" w:rsidR="002C0EEF" w:rsidRPr="002C0EEF" w:rsidRDefault="002C0EEF" w:rsidP="002C0EEF">
      <w:r w:rsidRPr="002C0EEF">
        <w:t xml:space="preserve">To read detailed Immigration and Customs Enforcement regulations for F-1 students taking online courses, please go to the </w:t>
      </w:r>
      <w:hyperlink r:id="rId55" w:history="1">
        <w:r w:rsidRPr="002C0EEF">
          <w:rPr>
            <w:rStyle w:val="Hyperlink"/>
          </w:rPr>
          <w:t>Electronic Code of Federal Regulations website</w:t>
        </w:r>
      </w:hyperlink>
      <w:r w:rsidRPr="002C0EEF">
        <w:t xml:space="preserve"> (http://www.ecfr.gov/). The specific portion concerning distance education courses is located at Title 8 CFR 214.2 Paragraph (f)(6)(i)(G).</w:t>
      </w:r>
    </w:p>
    <w:p w14:paraId="13F2BE85" w14:textId="77777777" w:rsidR="002C0EEF" w:rsidRPr="002C0EEF" w:rsidRDefault="002C0EEF" w:rsidP="002C0EEF">
      <w:r w:rsidRPr="002C0EEF">
        <w:t> </w:t>
      </w:r>
    </w:p>
    <w:p w14:paraId="6283B6C7" w14:textId="77777777" w:rsidR="002C0EEF" w:rsidRPr="002C0EEF" w:rsidRDefault="002C0EEF" w:rsidP="002C0EEF">
      <w:r w:rsidRPr="002C0EEF">
        <w:t>The paragraph reads:</w:t>
      </w:r>
    </w:p>
    <w:p w14:paraId="7207CE8D" w14:textId="77777777" w:rsidR="002C0EEF" w:rsidRPr="002C0EEF" w:rsidRDefault="002C0EEF" w:rsidP="002C0EEF">
      <w:r w:rsidRPr="002C0EEF">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w:t>
      </w:r>
      <w:r w:rsidRPr="002C0EEF">
        <w:lastRenderedPageBreak/>
        <w:t>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08BE465" w14:textId="77777777" w:rsidR="002C0EEF" w:rsidRPr="002C0EEF" w:rsidRDefault="002C0EEF" w:rsidP="002C0EEF">
      <w:r w:rsidRPr="002C0EEF">
        <w:rPr>
          <w:b/>
          <w:bCs/>
        </w:rPr>
        <w:t> </w:t>
      </w:r>
    </w:p>
    <w:p w14:paraId="01C5C333" w14:textId="77777777" w:rsidR="002C0EEF" w:rsidRPr="002C0EEF" w:rsidRDefault="002C0EEF" w:rsidP="002C0EEF">
      <w:r w:rsidRPr="002C0EEF">
        <w:rPr>
          <w:b/>
          <w:bCs/>
        </w:rPr>
        <w:t xml:space="preserve">University of North Texas Compliance </w:t>
      </w:r>
    </w:p>
    <w:p w14:paraId="1ADE1A1A" w14:textId="77777777" w:rsidR="002C0EEF" w:rsidRPr="002C0EEF" w:rsidRDefault="002C0EEF" w:rsidP="002C0EEF">
      <w:r w:rsidRPr="002C0EEF">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59C0F1E" w14:textId="77777777" w:rsidR="002C0EEF" w:rsidRPr="002C0EEF" w:rsidRDefault="002C0EEF" w:rsidP="002C0EEF">
      <w:r w:rsidRPr="002C0EEF">
        <w:t> </w:t>
      </w:r>
    </w:p>
    <w:p w14:paraId="5EFCE12A" w14:textId="77777777" w:rsidR="002C0EEF" w:rsidRPr="002C0EEF" w:rsidRDefault="002C0EEF" w:rsidP="002C0EEF">
      <w:r w:rsidRPr="002C0EEF">
        <w:t>If such an on-campus activity is required, it is the student’s responsibility to do the following:</w:t>
      </w:r>
    </w:p>
    <w:p w14:paraId="2656FE59" w14:textId="77777777" w:rsidR="002C0EEF" w:rsidRPr="002C0EEF" w:rsidRDefault="002C0EEF" w:rsidP="002C0EEF">
      <w:r w:rsidRPr="002C0EEF">
        <w:t> </w:t>
      </w:r>
    </w:p>
    <w:p w14:paraId="726859FF" w14:textId="77777777" w:rsidR="002C0EEF" w:rsidRPr="002C0EEF" w:rsidRDefault="002C0EEF" w:rsidP="002C0EEF">
      <w:r w:rsidRPr="002C0EEF">
        <w:t>(1) Submit a written request to the instructor for an on-campus experiential component within one week of the start of the course.</w:t>
      </w:r>
    </w:p>
    <w:p w14:paraId="28517849" w14:textId="77777777" w:rsidR="002C0EEF" w:rsidRPr="002C0EEF" w:rsidRDefault="002C0EEF" w:rsidP="002C0EEF">
      <w:r w:rsidRPr="002C0EEF">
        <w:t> </w:t>
      </w:r>
    </w:p>
    <w:p w14:paraId="58804AAE" w14:textId="77777777" w:rsidR="002C0EEF" w:rsidRPr="002C0EEF" w:rsidRDefault="002C0EEF" w:rsidP="002C0EEF">
      <w:r w:rsidRPr="002C0EEF">
        <w:t>(2) Ensure that the activity on campus takes place and the instructor documents it in writing with a notice sent to the International Student and Scholar Services Office.  ISSS has a form available that you may use for this purpose.</w:t>
      </w:r>
    </w:p>
    <w:p w14:paraId="4CBDDDF6" w14:textId="77777777" w:rsidR="002C0EEF" w:rsidRPr="002C0EEF" w:rsidRDefault="002C0EEF" w:rsidP="002C0EEF">
      <w:r w:rsidRPr="002C0EEF">
        <w:t> </w:t>
      </w:r>
    </w:p>
    <w:p w14:paraId="2AF8FDA9" w14:textId="77777777" w:rsidR="002C0EEF" w:rsidRPr="002C0EEF" w:rsidRDefault="002C0EEF" w:rsidP="002C0EEF">
      <w:r w:rsidRPr="002C0EEF">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6" w:history="1">
        <w:r w:rsidRPr="002C0EEF">
          <w:rPr>
            <w:rStyle w:val="Hyperlink"/>
          </w:rPr>
          <w:t>internationaladvising@unt.edu</w:t>
        </w:r>
      </w:hyperlink>
      <w:r w:rsidRPr="002C0EEF">
        <w:t>) to get clarification before the one-week deadline.</w:t>
      </w:r>
    </w:p>
    <w:p w14:paraId="2D280753" w14:textId="77777777" w:rsidR="002C0EEF" w:rsidRPr="002C0EEF" w:rsidRDefault="002C0EEF" w:rsidP="002C0EEF">
      <w:r w:rsidRPr="002C0EEF">
        <w:rPr>
          <w:b/>
          <w:bCs/>
        </w:rPr>
        <w:t> </w:t>
      </w:r>
    </w:p>
    <w:p w14:paraId="73ADC734" w14:textId="77777777" w:rsidR="002C0EEF" w:rsidRPr="002C0EEF" w:rsidRDefault="002C0EEF" w:rsidP="002C0EEF">
      <w:r w:rsidRPr="002C0EEF">
        <w:rPr>
          <w:b/>
          <w:bCs/>
        </w:rPr>
        <w:t>Inclusivity Statement</w:t>
      </w:r>
    </w:p>
    <w:p w14:paraId="6CBFFDBD" w14:textId="77777777" w:rsidR="002C0EEF" w:rsidRPr="002C0EEF" w:rsidRDefault="002C0EEF" w:rsidP="002C0EEF">
      <w:r w:rsidRPr="002C0EEF">
        <w:lastRenderedPageBreak/>
        <w:t>Consistent with the University of North Texas policy on diversity, CMHT views diversity as encompassing the intersecting identities that make us unique individuals, including (but not limited to) ethnic/racial identity, nationality, sexual and GLBTQ identity, gender identity and expression, age, religious/spiritual beliefs, socioeconomic status, body shape/size, physical ability status and varying points of view.  As members of the UNT community, we have all made a commitment to be part of an institution that respects and values the identities of the students and employees with whom we interact. CMHT does not tolerate identity-based discrimination, harassment, and retaliation. Every student in this class should have the right to learn and engage within an environment of respect and courtesy from others. We encourage you to review UNT’s student code of conduct so that we can all start with the same baseline civility understanding (</w:t>
      </w:r>
      <w:hyperlink r:id="rId57" w:history="1">
        <w:r w:rsidRPr="002C0EEF">
          <w:rPr>
            <w:rStyle w:val="Hyperlink"/>
          </w:rPr>
          <w:t>Code of Student Conduct</w:t>
        </w:r>
      </w:hyperlink>
      <w:r w:rsidRPr="002C0EEF">
        <w:t>).</w:t>
      </w:r>
    </w:p>
    <w:p w14:paraId="1C763293" w14:textId="77777777" w:rsidR="002C0EEF" w:rsidRPr="002C0EEF" w:rsidRDefault="002C0EEF" w:rsidP="002C0EEF">
      <w:r w:rsidRPr="002C0EEF">
        <w:rPr>
          <w:b/>
          <w:bCs/>
        </w:rPr>
        <w:t> </w:t>
      </w:r>
    </w:p>
    <w:p w14:paraId="7D7EEF11" w14:textId="77777777" w:rsidR="002C0EEF" w:rsidRPr="002C0EEF" w:rsidRDefault="002C0EEF" w:rsidP="002C0EEF">
      <w:r w:rsidRPr="002C0EEF">
        <w:rPr>
          <w:b/>
          <w:bCs/>
        </w:rPr>
        <w:t>Feedback and Communications</w:t>
      </w:r>
    </w:p>
    <w:p w14:paraId="09A64BD3" w14:textId="77777777" w:rsidR="002C0EEF" w:rsidRPr="002C0EEF" w:rsidRDefault="002C0EEF" w:rsidP="002C0EEF">
      <w:r w:rsidRPr="002C0EEF">
        <w:rPr>
          <w:b/>
          <w:bCs/>
        </w:rPr>
        <w:t>Image Release</w:t>
      </w:r>
    </w:p>
    <w:p w14:paraId="4BB79FD0" w14:textId="77777777" w:rsidR="002C0EEF" w:rsidRPr="002C0EEF" w:rsidRDefault="002C0EEF" w:rsidP="002C0EEF">
      <w:r w:rsidRPr="002C0EEF">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58" w:history="1">
        <w:r w:rsidRPr="002C0EEF">
          <w:rPr>
            <w:rStyle w:val="Hyperlink"/>
          </w:rPr>
          <w:t>jiyoung.kim@unt.edu</w:t>
        </w:r>
      </w:hyperlink>
      <w:r w:rsidRPr="002C0EEF">
        <w:t xml:space="preserve"> and request that your name and image not be shared.  Dr. Kim will share this information with the IT staff and the faculty who post to social media.  Faculty and staff are asked to honor your wishes without question.</w:t>
      </w:r>
    </w:p>
    <w:p w14:paraId="5E7AD750" w14:textId="77777777" w:rsidR="002C0EEF" w:rsidRPr="002C0EEF" w:rsidRDefault="002C0EEF" w:rsidP="002C0EEF">
      <w:r w:rsidRPr="002C0EEF">
        <w:t> </w:t>
      </w:r>
    </w:p>
    <w:p w14:paraId="29A2EF5B" w14:textId="77777777" w:rsidR="002C0EEF" w:rsidRPr="002C0EEF" w:rsidRDefault="002C0EEF" w:rsidP="002C0EEF">
      <w:r w:rsidRPr="002C0EEF">
        <w:t>If your instructor employs lecture capture technology to record class sessions, students may occasionally appear on video.  The recording may be used in future course offerings.</w:t>
      </w:r>
    </w:p>
    <w:p w14:paraId="6AC540FC" w14:textId="77777777" w:rsidR="002C0EEF" w:rsidRPr="002C0EEF" w:rsidRDefault="002C0EEF" w:rsidP="002C0EEF">
      <w:r w:rsidRPr="002C0EEF">
        <w:rPr>
          <w:b/>
          <w:bCs/>
        </w:rPr>
        <w:t> </w:t>
      </w:r>
    </w:p>
    <w:p w14:paraId="2C5AF5F7" w14:textId="77777777" w:rsidR="002C0EEF" w:rsidRPr="002C0EEF" w:rsidRDefault="002C0EEF" w:rsidP="002C0EEF">
      <w:r w:rsidRPr="002C0EEF">
        <w:rPr>
          <w:b/>
          <w:bCs/>
        </w:rPr>
        <w:t>What is SPOT?</w:t>
      </w:r>
    </w:p>
    <w:p w14:paraId="389AC64B" w14:textId="77777777" w:rsidR="002C0EEF" w:rsidRPr="002C0EEF" w:rsidRDefault="002C0EEF" w:rsidP="002C0EEF">
      <w:r w:rsidRPr="002C0EEF">
        <w:t>The Student Perceptions of Teaching (SPOT) is a requirement for all organized classes at UNT. This short survey at the end of the semester gives students the opportunity to comment on the course. Student feedback is important and is essential as we strive for excellence.</w:t>
      </w:r>
    </w:p>
    <w:p w14:paraId="24B6029D" w14:textId="77777777" w:rsidR="002C0EEF" w:rsidRPr="002C0EEF" w:rsidRDefault="002C0EEF" w:rsidP="002C0EEF">
      <w:r w:rsidRPr="002C0EEF">
        <w:rPr>
          <w:b/>
          <w:bCs/>
        </w:rPr>
        <w:t> </w:t>
      </w:r>
    </w:p>
    <w:p w14:paraId="758F12EE" w14:textId="77777777" w:rsidR="002C0EEF" w:rsidRPr="002C0EEF" w:rsidRDefault="002C0EEF" w:rsidP="002C0EEF">
      <w:r w:rsidRPr="002C0EEF">
        <w:rPr>
          <w:b/>
          <w:bCs/>
        </w:rPr>
        <w:t>Do you know the date/time of the final exam in this course?</w:t>
      </w:r>
    </w:p>
    <w:p w14:paraId="0CD622C2" w14:textId="77777777" w:rsidR="002C0EEF" w:rsidRPr="002C0EEF" w:rsidRDefault="002C0EEF" w:rsidP="002C0EEF">
      <w:r w:rsidRPr="002C0EEF">
        <w:lastRenderedPageBreak/>
        <w:t xml:space="preserve">Final exams or other appropriate end of semester evaluations are administered at the designated times during the final week of each long semester and during the specified day of each summer term.  </w:t>
      </w:r>
      <w:r w:rsidRPr="002C0EEF">
        <w:rPr>
          <w:i/>
          <w:iCs/>
        </w:rPr>
        <w:t>Please check the calendar early in the semester to avoid any schedule conflicts.</w:t>
      </w:r>
      <w:r w:rsidRPr="002C0EEF">
        <w:t xml:space="preserve">  You can find the Final Exam Schedule here:  </w:t>
      </w:r>
      <w:hyperlink r:id="rId59" w:history="1">
        <w:r w:rsidRPr="002C0EEF">
          <w:rPr>
            <w:rStyle w:val="Hyperlink"/>
          </w:rPr>
          <w:t>https://registrar.unt.edu/exams/final-exam-schedule</w:t>
        </w:r>
      </w:hyperlink>
    </w:p>
    <w:p w14:paraId="0E002E58" w14:textId="77777777" w:rsidR="002C0EEF" w:rsidRPr="002C0EEF" w:rsidRDefault="002C0EEF" w:rsidP="002C0EEF">
      <w:r w:rsidRPr="002C0EEF">
        <w:rPr>
          <w:b/>
          <w:bCs/>
          <w:i/>
          <w:iCs/>
        </w:rPr>
        <w:t> </w:t>
      </w:r>
    </w:p>
    <w:p w14:paraId="37FE8C7C" w14:textId="77777777" w:rsidR="002C0EEF" w:rsidRPr="002C0EEF" w:rsidRDefault="002C0EEF" w:rsidP="002C0EEF">
      <w:r w:rsidRPr="002C0EEF">
        <w:rPr>
          <w:b/>
          <w:bCs/>
        </w:rPr>
        <w:t>Do you know what you may be missing?</w:t>
      </w:r>
    </w:p>
    <w:p w14:paraId="3B603276" w14:textId="77777777" w:rsidR="002C0EEF" w:rsidRPr="002C0EEF" w:rsidRDefault="002C0EEF" w:rsidP="002C0EEF">
      <w:r w:rsidRPr="002C0EEF">
        <w:t xml:space="preserve">Your access point for ALL business and academic services at UNT occurs within the </w:t>
      </w:r>
      <w:hyperlink r:id="rId60" w:history="1">
        <w:r w:rsidRPr="002C0EEF">
          <w:rPr>
            <w:rStyle w:val="Hyperlink"/>
          </w:rPr>
          <w:t>https://my.unt.edu</w:t>
        </w:r>
      </w:hyperlink>
      <w:r w:rsidRPr="002C0EEF">
        <w:t xml:space="preserve"> site, and EagleConnect is the official method of communication for UNT. If you do not regularly check EagleConnect or forward it to your favorite e-mail account, please do so to learn about job and internship opportunities, CMHT events, scholarships, and other important information. The website that explains EagleConnect and how to forward your email is: </w:t>
      </w:r>
      <w:hyperlink r:id="rId61" w:history="1">
        <w:r w:rsidRPr="002C0EEF">
          <w:rPr>
            <w:rStyle w:val="Hyperlink"/>
          </w:rPr>
          <w:t>https://it.unt.edu/eagleconnect</w:t>
        </w:r>
      </w:hyperlink>
      <w:r w:rsidRPr="002C0EEF">
        <w:t>.</w:t>
      </w:r>
    </w:p>
    <w:p w14:paraId="747CA24B" w14:textId="77777777" w:rsidR="002C0EEF" w:rsidRPr="002C0EEF" w:rsidRDefault="002C0EEF" w:rsidP="002C0EEF">
      <w:r w:rsidRPr="002C0EEF">
        <w:t> </w:t>
      </w:r>
    </w:p>
    <w:p w14:paraId="6C6B17BF" w14:textId="77777777" w:rsidR="002C0EEF" w:rsidRPr="002C0EEF" w:rsidRDefault="002C0EEF" w:rsidP="002C0EEF">
      <w:r w:rsidRPr="002C0EEF">
        <w:rPr>
          <w:b/>
          <w:bCs/>
        </w:rPr>
        <w:t>Do you know what to do in an emergency or UNT closure?</w:t>
      </w:r>
    </w:p>
    <w:p w14:paraId="637AE801" w14:textId="77777777" w:rsidR="002C0EEF" w:rsidRPr="002C0EEF" w:rsidRDefault="002C0EEF" w:rsidP="002C0EEF">
      <w:pPr>
        <w:numPr>
          <w:ilvl w:val="0"/>
          <w:numId w:val="28"/>
        </w:numPr>
      </w:pPr>
      <w:r w:rsidRPr="002C0EEF">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62" w:history="1">
        <w:r w:rsidRPr="002C0EEF">
          <w:rPr>
            <w:rStyle w:val="Hyperlink"/>
          </w:rPr>
          <w:t>https://my.unt.edu</w:t>
        </w:r>
      </w:hyperlink>
      <w:r w:rsidRPr="002C0EEF">
        <w:t>.</w:t>
      </w:r>
    </w:p>
    <w:p w14:paraId="7D2364AC" w14:textId="77777777" w:rsidR="002C0EEF" w:rsidRPr="002C0EEF" w:rsidRDefault="002C0EEF" w:rsidP="002C0EEF">
      <w:pPr>
        <w:numPr>
          <w:ilvl w:val="0"/>
          <w:numId w:val="28"/>
        </w:numPr>
      </w:pPr>
      <w:r w:rsidRPr="002C0EEF">
        <w:t>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w:t>
      </w:r>
    </w:p>
    <w:p w14:paraId="51DA136B" w14:textId="77777777" w:rsidR="002C0EEF" w:rsidRPr="002C0EEF" w:rsidRDefault="002C0EEF" w:rsidP="002C0EEF">
      <w:pPr>
        <w:numPr>
          <w:ilvl w:val="0"/>
          <w:numId w:val="28"/>
        </w:numPr>
      </w:pPr>
      <w:r w:rsidRPr="002C0EEF">
        <w:t>In the event of a university closure, your instructor will communicate with you through Canvas regarding assignments, exams, field trips, and other items that may be impacted by the closure.</w:t>
      </w:r>
    </w:p>
    <w:p w14:paraId="3627D04E" w14:textId="77777777" w:rsidR="002C0EEF" w:rsidRPr="002C0EEF" w:rsidRDefault="002C0EEF" w:rsidP="002C0EEF">
      <w:r w:rsidRPr="002C0EEF">
        <w:t> </w:t>
      </w:r>
    </w:p>
    <w:p w14:paraId="306F1169" w14:textId="77777777" w:rsidR="002C0EEF" w:rsidRPr="002C0EEF" w:rsidRDefault="002C0EEF" w:rsidP="002C0EEF">
      <w:r w:rsidRPr="002C0EEF">
        <w:rPr>
          <w:b/>
          <w:bCs/>
        </w:rPr>
        <w:t>Sexual Assault Prevention</w:t>
      </w:r>
    </w:p>
    <w:p w14:paraId="2FFBB127" w14:textId="77777777" w:rsidR="002C0EEF" w:rsidRPr="002C0EEF" w:rsidRDefault="002C0EEF" w:rsidP="002C0EEF">
      <w:r w:rsidRPr="002C0EEF">
        <w:t xml:space="preserve">UNT is committed to providing a safe learning environment free of all forms of sexual misconduct, including sexual harassment sexual assault, domestic violence, dating violence, and stalking. Federal laws (Title IX and the Violence Against Women Act) and UNT </w:t>
      </w:r>
      <w:r w:rsidRPr="002C0EEF">
        <w:lastRenderedPageBreak/>
        <w:t>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63" w:history="1">
        <w:r w:rsidRPr="002C0EEF">
          <w:rPr>
            <w:rStyle w:val="Hyperlink"/>
          </w:rPr>
          <w:t>SurvivorAdvocate@unt.edu</w:t>
        </w:r>
      </w:hyperlink>
      <w:r w:rsidRPr="002C0EEF">
        <w:t> or by calling the Dean of Students Office at 940-565- 2648. Additionally, alleged sexual misconduct can be non-confidentially reported to the Title IX Coordinator at </w:t>
      </w:r>
      <w:hyperlink r:id="rId64" w:history="1">
        <w:r w:rsidRPr="002C0EEF">
          <w:rPr>
            <w:rStyle w:val="Hyperlink"/>
          </w:rPr>
          <w:t>oeo@unt.edu</w:t>
        </w:r>
      </w:hyperlink>
      <w:r w:rsidRPr="002C0EEF">
        <w:t> or at (940) 565 2759.  </w:t>
      </w:r>
    </w:p>
    <w:p w14:paraId="65C7EDFF" w14:textId="77777777" w:rsidR="002C0EEF" w:rsidRPr="002C0EEF" w:rsidRDefault="002C0EEF" w:rsidP="002C0EEF">
      <w:r w:rsidRPr="002C0EEF">
        <w:rPr>
          <w:b/>
          <w:bCs/>
        </w:rPr>
        <w:t> </w:t>
      </w:r>
    </w:p>
    <w:p w14:paraId="42023EC1" w14:textId="77777777" w:rsidR="002C0EEF" w:rsidRPr="002C0EEF" w:rsidRDefault="002C0EEF" w:rsidP="002C0EEF">
      <w:r w:rsidRPr="002C0EEF">
        <w:rPr>
          <w:b/>
          <w:bCs/>
        </w:rPr>
        <w:t>Prohibition of Discrimination, Harassment, and Retaliation (Policy 16.004)</w:t>
      </w:r>
    </w:p>
    <w:p w14:paraId="6B2E5A43" w14:textId="77777777" w:rsidR="002C0EEF" w:rsidRPr="002C0EEF" w:rsidRDefault="002C0EEF" w:rsidP="002C0EEF">
      <w:r w:rsidRPr="002C0EE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C49A89C" w14:textId="77777777" w:rsidR="002C0EEF" w:rsidRPr="002C0EEF" w:rsidRDefault="002C0EEF" w:rsidP="002C0EEF">
      <w:r w:rsidRPr="002C0EEF">
        <w:rPr>
          <w:b/>
          <w:bCs/>
        </w:rPr>
        <w:t> </w:t>
      </w:r>
    </w:p>
    <w:p w14:paraId="60D654A4" w14:textId="77777777" w:rsidR="002C0EEF" w:rsidRPr="002C0EEF" w:rsidRDefault="002C0EEF" w:rsidP="002C0EEF">
      <w:r w:rsidRPr="002C0EEF">
        <w:rPr>
          <w:b/>
          <w:bCs/>
        </w:rPr>
        <w:t>Retention of Student Records</w:t>
      </w:r>
    </w:p>
    <w:p w14:paraId="197A0E0B" w14:textId="77777777" w:rsidR="002C0EEF" w:rsidRPr="002C0EEF" w:rsidRDefault="002C0EEF" w:rsidP="002C0EEF">
      <w:r w:rsidRPr="002C0EEF">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7A797623" w14:textId="77777777" w:rsidR="002C0EEF" w:rsidRPr="002C0EEF" w:rsidRDefault="002C0EEF" w:rsidP="002C0EEF">
      <w:r w:rsidRPr="002C0EEF">
        <w:t> </w:t>
      </w:r>
    </w:p>
    <w:p w14:paraId="2445A67E" w14:textId="77777777" w:rsidR="00A91BD3" w:rsidRDefault="00A91BD3"/>
    <w:sectPr w:rsidR="00A91BD3" w:rsidSect="000F596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4C50"/>
    <w:multiLevelType w:val="multilevel"/>
    <w:tmpl w:val="B35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80B80"/>
    <w:multiLevelType w:val="multilevel"/>
    <w:tmpl w:val="CC8A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659CC"/>
    <w:multiLevelType w:val="multilevel"/>
    <w:tmpl w:val="48B4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53C37"/>
    <w:multiLevelType w:val="multilevel"/>
    <w:tmpl w:val="9E84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14527"/>
    <w:multiLevelType w:val="multilevel"/>
    <w:tmpl w:val="69EC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9094B"/>
    <w:multiLevelType w:val="multilevel"/>
    <w:tmpl w:val="5828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1529A"/>
    <w:multiLevelType w:val="multilevel"/>
    <w:tmpl w:val="6CC0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E3978"/>
    <w:multiLevelType w:val="multilevel"/>
    <w:tmpl w:val="E9A0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00803"/>
    <w:multiLevelType w:val="multilevel"/>
    <w:tmpl w:val="0C72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933AD"/>
    <w:multiLevelType w:val="multilevel"/>
    <w:tmpl w:val="794C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460BA"/>
    <w:multiLevelType w:val="multilevel"/>
    <w:tmpl w:val="1C8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D6828"/>
    <w:multiLevelType w:val="multilevel"/>
    <w:tmpl w:val="3BBC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E4537"/>
    <w:multiLevelType w:val="multilevel"/>
    <w:tmpl w:val="20EC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03F60"/>
    <w:multiLevelType w:val="multilevel"/>
    <w:tmpl w:val="0D88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46579"/>
    <w:multiLevelType w:val="multilevel"/>
    <w:tmpl w:val="215A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F3856"/>
    <w:multiLevelType w:val="multilevel"/>
    <w:tmpl w:val="D444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72D05"/>
    <w:multiLevelType w:val="multilevel"/>
    <w:tmpl w:val="BD3A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E138F"/>
    <w:multiLevelType w:val="multilevel"/>
    <w:tmpl w:val="266C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F4C24"/>
    <w:multiLevelType w:val="multilevel"/>
    <w:tmpl w:val="6E16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1C583B"/>
    <w:multiLevelType w:val="multilevel"/>
    <w:tmpl w:val="1982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E3788"/>
    <w:multiLevelType w:val="multilevel"/>
    <w:tmpl w:val="3D1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D6E3A"/>
    <w:multiLevelType w:val="multilevel"/>
    <w:tmpl w:val="D116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F4A2B"/>
    <w:multiLevelType w:val="multilevel"/>
    <w:tmpl w:val="0CAE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C339FA"/>
    <w:multiLevelType w:val="multilevel"/>
    <w:tmpl w:val="E920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E842D4"/>
    <w:multiLevelType w:val="multilevel"/>
    <w:tmpl w:val="13BE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3255E6"/>
    <w:multiLevelType w:val="multilevel"/>
    <w:tmpl w:val="2448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703238"/>
    <w:multiLevelType w:val="multilevel"/>
    <w:tmpl w:val="84C0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5595F"/>
    <w:multiLevelType w:val="multilevel"/>
    <w:tmpl w:val="91142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041936">
    <w:abstractNumId w:val="1"/>
  </w:num>
  <w:num w:numId="2" w16cid:durableId="200482585">
    <w:abstractNumId w:val="27"/>
  </w:num>
  <w:num w:numId="3" w16cid:durableId="712080301">
    <w:abstractNumId w:val="7"/>
  </w:num>
  <w:num w:numId="4" w16cid:durableId="2055890270">
    <w:abstractNumId w:val="26"/>
  </w:num>
  <w:num w:numId="5" w16cid:durableId="1510020627">
    <w:abstractNumId w:val="5"/>
  </w:num>
  <w:num w:numId="6" w16cid:durableId="1727993222">
    <w:abstractNumId w:val="0"/>
  </w:num>
  <w:num w:numId="7" w16cid:durableId="1122960559">
    <w:abstractNumId w:val="19"/>
  </w:num>
  <w:num w:numId="8" w16cid:durableId="1073502968">
    <w:abstractNumId w:val="23"/>
  </w:num>
  <w:num w:numId="9" w16cid:durableId="1801149714">
    <w:abstractNumId w:val="6"/>
  </w:num>
  <w:num w:numId="10" w16cid:durableId="152912805">
    <w:abstractNumId w:val="12"/>
  </w:num>
  <w:num w:numId="11" w16cid:durableId="758329963">
    <w:abstractNumId w:val="17"/>
  </w:num>
  <w:num w:numId="12" w16cid:durableId="749812581">
    <w:abstractNumId w:val="22"/>
  </w:num>
  <w:num w:numId="13" w16cid:durableId="1921863747">
    <w:abstractNumId w:val="13"/>
  </w:num>
  <w:num w:numId="14" w16cid:durableId="33700791">
    <w:abstractNumId w:val="16"/>
  </w:num>
  <w:num w:numId="15" w16cid:durableId="2008513722">
    <w:abstractNumId w:val="4"/>
  </w:num>
  <w:num w:numId="16" w16cid:durableId="353725151">
    <w:abstractNumId w:val="15"/>
  </w:num>
  <w:num w:numId="17" w16cid:durableId="1933123031">
    <w:abstractNumId w:val="8"/>
  </w:num>
  <w:num w:numId="18" w16cid:durableId="487598712">
    <w:abstractNumId w:val="2"/>
  </w:num>
  <w:num w:numId="19" w16cid:durableId="1352799480">
    <w:abstractNumId w:val="25"/>
  </w:num>
  <w:num w:numId="20" w16cid:durableId="493302451">
    <w:abstractNumId w:val="11"/>
  </w:num>
  <w:num w:numId="21" w16cid:durableId="2065837280">
    <w:abstractNumId w:val="10"/>
  </w:num>
  <w:num w:numId="22" w16cid:durableId="790242304">
    <w:abstractNumId w:val="14"/>
  </w:num>
  <w:num w:numId="23" w16cid:durableId="590698965">
    <w:abstractNumId w:val="18"/>
  </w:num>
  <w:num w:numId="24" w16cid:durableId="972717090">
    <w:abstractNumId w:val="20"/>
  </w:num>
  <w:num w:numId="25" w16cid:durableId="336422272">
    <w:abstractNumId w:val="24"/>
  </w:num>
  <w:num w:numId="26" w16cid:durableId="559942176">
    <w:abstractNumId w:val="9"/>
  </w:num>
  <w:num w:numId="27" w16cid:durableId="169562069">
    <w:abstractNumId w:val="3"/>
  </w:num>
  <w:num w:numId="28" w16cid:durableId="9879806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A1"/>
    <w:rsid w:val="000F596F"/>
    <w:rsid w:val="001068A1"/>
    <w:rsid w:val="002C0EEF"/>
    <w:rsid w:val="006B4B04"/>
    <w:rsid w:val="00A91BD3"/>
    <w:rsid w:val="00BC6948"/>
    <w:rsid w:val="00C839C8"/>
    <w:rsid w:val="00E7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82D3F"/>
  <w15:chartTrackingRefBased/>
  <w15:docId w15:val="{3181DFEE-4FEC-44AC-A0B9-7967AA3D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6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68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068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8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6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6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06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8A1"/>
    <w:rPr>
      <w:rFonts w:eastAsiaTheme="majorEastAsia" w:cstheme="majorBidi"/>
      <w:color w:val="272727" w:themeColor="text1" w:themeTint="D8"/>
    </w:rPr>
  </w:style>
  <w:style w:type="paragraph" w:styleId="Title">
    <w:name w:val="Title"/>
    <w:basedOn w:val="Normal"/>
    <w:next w:val="Normal"/>
    <w:link w:val="TitleChar"/>
    <w:uiPriority w:val="10"/>
    <w:qFormat/>
    <w:rsid w:val="00106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8A1"/>
    <w:pPr>
      <w:spacing w:before="160"/>
      <w:jc w:val="center"/>
    </w:pPr>
    <w:rPr>
      <w:i/>
      <w:iCs/>
      <w:color w:val="404040" w:themeColor="text1" w:themeTint="BF"/>
    </w:rPr>
  </w:style>
  <w:style w:type="character" w:customStyle="1" w:styleId="QuoteChar">
    <w:name w:val="Quote Char"/>
    <w:basedOn w:val="DefaultParagraphFont"/>
    <w:link w:val="Quote"/>
    <w:uiPriority w:val="29"/>
    <w:rsid w:val="001068A1"/>
    <w:rPr>
      <w:i/>
      <w:iCs/>
      <w:color w:val="404040" w:themeColor="text1" w:themeTint="BF"/>
    </w:rPr>
  </w:style>
  <w:style w:type="paragraph" w:styleId="ListParagraph">
    <w:name w:val="List Paragraph"/>
    <w:basedOn w:val="Normal"/>
    <w:uiPriority w:val="34"/>
    <w:qFormat/>
    <w:rsid w:val="001068A1"/>
    <w:pPr>
      <w:ind w:left="720"/>
      <w:contextualSpacing/>
    </w:pPr>
  </w:style>
  <w:style w:type="character" w:styleId="IntenseEmphasis">
    <w:name w:val="Intense Emphasis"/>
    <w:basedOn w:val="DefaultParagraphFont"/>
    <w:uiPriority w:val="21"/>
    <w:qFormat/>
    <w:rsid w:val="001068A1"/>
    <w:rPr>
      <w:i/>
      <w:iCs/>
      <w:color w:val="0F4761" w:themeColor="accent1" w:themeShade="BF"/>
    </w:rPr>
  </w:style>
  <w:style w:type="paragraph" w:styleId="IntenseQuote">
    <w:name w:val="Intense Quote"/>
    <w:basedOn w:val="Normal"/>
    <w:next w:val="Normal"/>
    <w:link w:val="IntenseQuoteChar"/>
    <w:uiPriority w:val="30"/>
    <w:qFormat/>
    <w:rsid w:val="00106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8A1"/>
    <w:rPr>
      <w:i/>
      <w:iCs/>
      <w:color w:val="0F4761" w:themeColor="accent1" w:themeShade="BF"/>
    </w:rPr>
  </w:style>
  <w:style w:type="character" w:styleId="IntenseReference">
    <w:name w:val="Intense Reference"/>
    <w:basedOn w:val="DefaultParagraphFont"/>
    <w:uiPriority w:val="32"/>
    <w:qFormat/>
    <w:rsid w:val="001068A1"/>
    <w:rPr>
      <w:b/>
      <w:bCs/>
      <w:smallCaps/>
      <w:color w:val="0F4761" w:themeColor="accent1" w:themeShade="BF"/>
      <w:spacing w:val="5"/>
    </w:rPr>
  </w:style>
  <w:style w:type="paragraph" w:customStyle="1" w:styleId="msonormal0">
    <w:name w:val="msonormal"/>
    <w:basedOn w:val="Normal"/>
    <w:rsid w:val="002C0EE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2C0EE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C0EEF"/>
    <w:rPr>
      <w:b/>
      <w:bCs/>
    </w:rPr>
  </w:style>
  <w:style w:type="character" w:styleId="Hyperlink">
    <w:name w:val="Hyperlink"/>
    <w:basedOn w:val="DefaultParagraphFont"/>
    <w:uiPriority w:val="99"/>
    <w:unhideWhenUsed/>
    <w:rsid w:val="002C0EEF"/>
    <w:rPr>
      <w:color w:val="0000FF"/>
      <w:u w:val="single"/>
    </w:rPr>
  </w:style>
  <w:style w:type="character" w:styleId="FollowedHyperlink">
    <w:name w:val="FollowedHyperlink"/>
    <w:basedOn w:val="DefaultParagraphFont"/>
    <w:uiPriority w:val="99"/>
    <w:semiHidden/>
    <w:unhideWhenUsed/>
    <w:rsid w:val="002C0EEF"/>
    <w:rPr>
      <w:color w:val="800080"/>
      <w:u w:val="single"/>
    </w:rPr>
  </w:style>
  <w:style w:type="character" w:styleId="Emphasis">
    <w:name w:val="Emphasis"/>
    <w:basedOn w:val="DefaultParagraphFont"/>
    <w:uiPriority w:val="20"/>
    <w:qFormat/>
    <w:rsid w:val="002C0EEF"/>
    <w:rPr>
      <w:i/>
      <w:iCs/>
    </w:rPr>
  </w:style>
  <w:style w:type="character" w:styleId="UnresolvedMention">
    <w:name w:val="Unresolved Mention"/>
    <w:basedOn w:val="DefaultParagraphFont"/>
    <w:uiPriority w:val="99"/>
    <w:semiHidden/>
    <w:unhideWhenUsed/>
    <w:rsid w:val="002C0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unt.edu" TargetMode="External"/><Relationship Id="rId21" Type="http://schemas.openxmlformats.org/officeDocument/2006/relationships/hyperlink" Target="https://clear.unt.edu/canvas/student-resources" TargetMode="External"/><Relationship Id="rId34" Type="http://schemas.openxmlformats.org/officeDocument/2006/relationships/hyperlink" Target="mailto:internationaladvising@unt.edu" TargetMode="External"/><Relationship Id="rId42" Type="http://schemas.openxmlformats.org/officeDocument/2006/relationships/hyperlink" Target="mailto:Dee.Wilson@unt.edu" TargetMode="External"/><Relationship Id="rId47" Type="http://schemas.openxmlformats.org/officeDocument/2006/relationships/hyperlink" Target="https://nam04.safelinks.protection.outlook.com/?url=https%3A%2F%2Fapp.joinhandshake.com%2Fcareer_fairs%2F0453e14d-9c45-48da-8a62-89ab1ccaec24%2Fstudent_preview&amp;data=05%7C02%7CJiYoung.Kim%40unt.edu%7C860441cd77e0425b9ac108ddd9073ec1%7C70de199207c6480fa318a1afcba03983%7C0%7C0%7C638905347334675976%7CUnknown%7CTWFpbGZsb3d8eyJFbXB0eU1hcGkiOnRydWUsIlYiOiIwLjAuMDAwMCIsIlAiOiJXaW4zMiIsIkFOIjoiTWFpbCIsIldUIjoyfQ%3D%3D%7C0%7C%7C%7C&amp;sdata=go5jzfd1dDN%2BNqpBOB%2BnH0I9ZITUdVQhX3ZAH3fzSQM%3D&amp;reserved=0" TargetMode="External"/><Relationship Id="rId50" Type="http://schemas.openxmlformats.org/officeDocument/2006/relationships/hyperlink" Target="https://academictechnologies.unt.edu/services/computer-labs/request/remotely-connect-virtual-computer-lab" TargetMode="External"/><Relationship Id="rId55" Type="http://schemas.openxmlformats.org/officeDocument/2006/relationships/hyperlink" Target="http://www.ecfr.gov/" TargetMode="External"/><Relationship Id="rId63" Type="http://schemas.openxmlformats.org/officeDocument/2006/relationships/hyperlink" Target="mailto:SurvivorAdvocate@unt.edu" TargetMode="External"/><Relationship Id="rId7" Type="http://schemas.openxmlformats.org/officeDocument/2006/relationships/hyperlink" Target="mailto:helpdesk@unt.edu" TargetMode="External"/><Relationship Id="rId2" Type="http://schemas.openxmlformats.org/officeDocument/2006/relationships/styles" Target="styles.xml"/><Relationship Id="rId16" Type="http://schemas.openxmlformats.org/officeDocument/2006/relationships/hyperlink" Target="https://studentaffairs.unt.edu/career-center" TargetMode="External"/><Relationship Id="rId29" Type="http://schemas.openxmlformats.org/officeDocument/2006/relationships/hyperlink" Target="https://deanofstudents.unt.edu/conduct" TargetMode="External"/><Relationship Id="rId11" Type="http://schemas.openxmlformats.org/officeDocument/2006/relationships/hyperlink" Target="https://studentaffairs.unt.edu/care" TargetMode="External"/><Relationship Id="rId24" Type="http://schemas.openxmlformats.org/officeDocument/2006/relationships/hyperlink" Target="http://writingcenter.unt.edu/" TargetMode="External"/><Relationship Id="rId32" Type="http://schemas.openxmlformats.org/officeDocument/2006/relationships/hyperlink" Target="http://spot.unt.edu/" TargetMode="External"/><Relationship Id="rId37" Type="http://schemas.openxmlformats.org/officeDocument/2006/relationships/hyperlink" Target="mailto:cmhtadvising@unt.edu" TargetMode="External"/><Relationship Id="rId40" Type="http://schemas.openxmlformats.org/officeDocument/2006/relationships/hyperlink" Target="https://studentaffairs.unt.edu/office-disability-access" TargetMode="External"/><Relationship Id="rId45" Type="http://schemas.openxmlformats.org/officeDocument/2006/relationships/hyperlink" Target="https://www.facebook.com/groups/CMHTCareers/" TargetMode="External"/><Relationship Id="rId53" Type="http://schemas.openxmlformats.org/officeDocument/2006/relationships/hyperlink" Target="https://library.unt.edu/services/laptop-checkout/" TargetMode="External"/><Relationship Id="rId58" Type="http://schemas.openxmlformats.org/officeDocument/2006/relationships/hyperlink" Target="mailto:jiyoung.kim@unt.edu" TargetMode="External"/><Relationship Id="rId66" Type="http://schemas.openxmlformats.org/officeDocument/2006/relationships/theme" Target="theme/theme1.xml"/><Relationship Id="rId5" Type="http://schemas.openxmlformats.org/officeDocument/2006/relationships/hyperlink" Target="mailto:han.wen@unt.edu" TargetMode="External"/><Relationship Id="rId61" Type="http://schemas.openxmlformats.org/officeDocument/2006/relationships/hyperlink" Target="https://it.unt.edu/eagleconnect" TargetMode="External"/><Relationship Id="rId19" Type="http://schemas.openxmlformats.org/officeDocument/2006/relationships/hyperlink" Target="https://edo.unt.edu/pridealliance" TargetMode="External"/><Relationship Id="rId14" Type="http://schemas.openxmlformats.org/officeDocument/2006/relationships/hyperlink" Target="https://financialaid.unt.edu/" TargetMode="External"/><Relationship Id="rId22" Type="http://schemas.openxmlformats.org/officeDocument/2006/relationships/hyperlink" Target="https://success.unt.edu/asc" TargetMode="External"/><Relationship Id="rId27" Type="http://schemas.openxmlformats.org/officeDocument/2006/relationships/hyperlink" Target="http://policy.unt.edu/policy/15-2-5" TargetMode="External"/><Relationship Id="rId30" Type="http://schemas.openxmlformats.org/officeDocument/2006/relationships/hyperlink" Target="https://my.unt.edu/" TargetMode="External"/><Relationship Id="rId35" Type="http://schemas.openxmlformats.org/officeDocument/2006/relationships/hyperlink" Target="https://policy.unt.edu/policy/07-002" TargetMode="External"/><Relationship Id="rId43" Type="http://schemas.openxmlformats.org/officeDocument/2006/relationships/hyperlink" Target="https://careercenter.unt.edu/" TargetMode="External"/><Relationship Id="rId48" Type="http://schemas.openxmlformats.org/officeDocument/2006/relationships/hyperlink" Target="https://nam04.safelinks.protection.outlook.com/?url=https%3A%2F%2Fstudentaffairs.unt.edu%2Fdesresources%2Fprograms%2Fclothing-closet.html&amp;data=05%7C02%7CJiYoung.Kim%40unt.edu%7C37351717b8f94d8aeab108dcbbcee0b2%7C70de199207c6480fa318a1afcba03983%7C0%7C0%7C638591744417107596%7CUnknown%7CTWFpbGZsb3d8eyJWIjoiMC4wLjAwMDAiLCJQIjoiV2luMzIiLCJBTiI6Ik1haWwiLCJXVCI6Mn0%3D%7C0%7C%7C%7C&amp;sdata=NBrGSaZDEHuXWFh%2BSO%2FL0D3zXpUkeP6%2FgL%2FQxY1w32Y%3D&amp;reserved=0" TargetMode="External"/><Relationship Id="rId56" Type="http://schemas.openxmlformats.org/officeDocument/2006/relationships/hyperlink" Target="mailto:internationaladvising@unt.edu" TargetMode="External"/><Relationship Id="rId64" Type="http://schemas.openxmlformats.org/officeDocument/2006/relationships/hyperlink" Target="mailto:oeo@unt.edu" TargetMode="External"/><Relationship Id="rId8" Type="http://schemas.openxmlformats.org/officeDocument/2006/relationships/hyperlink" Target="https://community.canvaslms.com/docs/DOC-10554-4212710328" TargetMode="External"/><Relationship Id="rId51" Type="http://schemas.openxmlformats.org/officeDocument/2006/relationships/hyperlink" Target="http://www.unt.edu/helpdesk/index.htm" TargetMode="External"/><Relationship Id="rId3" Type="http://schemas.openxmlformats.org/officeDocument/2006/relationships/settings" Target="settings.xml"/><Relationship Id="rId12" Type="http://schemas.openxmlformats.org/officeDocument/2006/relationships/hyperlink" Target="https://studentaffairs.unt.edu/student-health-and-wellness-center/services/psychiatry" TargetMode="External"/><Relationship Id="rId17" Type="http://schemas.openxmlformats.org/officeDocument/2006/relationships/hyperlink" Target="https://edo.unt.edu/multicultural-center" TargetMode="External"/><Relationship Id="rId25" Type="http://schemas.openxmlformats.org/officeDocument/2006/relationships/hyperlink" Target="https://math.unt.edu/mathlab" TargetMode="External"/><Relationship Id="rId33" Type="http://schemas.openxmlformats.org/officeDocument/2006/relationships/hyperlink" Target="http://www.ecfr.gov/" TargetMode="External"/><Relationship Id="rId38" Type="http://schemas.openxmlformats.org/officeDocument/2006/relationships/hyperlink" Target="https://registrar.unt.edu/registration/dropping-class" TargetMode="External"/><Relationship Id="rId46" Type="http://schemas.openxmlformats.org/officeDocument/2006/relationships/hyperlink" Target="https://www.instagram.com/untcmht/" TargetMode="External"/><Relationship Id="rId59" Type="http://schemas.openxmlformats.org/officeDocument/2006/relationships/hyperlink" Target="https://registrar.unt.edu/exams/final-exam-schedule" TargetMode="External"/><Relationship Id="rId20" Type="http://schemas.openxmlformats.org/officeDocument/2006/relationships/hyperlink" Target="https://deanofstudents.unt.edu/resources/food-pantry" TargetMode="External"/><Relationship Id="rId41" Type="http://schemas.openxmlformats.org/officeDocument/2006/relationships/hyperlink" Target="https://studentaffairs.unt.edu/dean-of-students" TargetMode="External"/><Relationship Id="rId54" Type="http://schemas.openxmlformats.org/officeDocument/2006/relationships/hyperlink" Target="https://community.canvaslms.com/docs/DOC-10554-4212710328" TargetMode="External"/><Relationship Id="rId62" Type="http://schemas.openxmlformats.org/officeDocument/2006/relationships/hyperlink" Target="https://my.unt.edu" TargetMode="External"/><Relationship Id="rId1" Type="http://schemas.openxmlformats.org/officeDocument/2006/relationships/numbering" Target="numbering.xml"/><Relationship Id="rId6" Type="http://schemas.openxmlformats.org/officeDocument/2006/relationships/hyperlink" Target="http://www.unt.edu/helpdesk/index.htm" TargetMode="External"/><Relationship Id="rId15" Type="http://schemas.openxmlformats.org/officeDocument/2006/relationships/hyperlink" Target="https://studentaffairs.unt.edu/student-legal-services" TargetMode="External"/><Relationship Id="rId23" Type="http://schemas.openxmlformats.org/officeDocument/2006/relationships/hyperlink" Target="https://library.unt.edu/" TargetMode="External"/><Relationship Id="rId28" Type="http://schemas.openxmlformats.org/officeDocument/2006/relationships/hyperlink" Target="https://disability.unt.edu/" TargetMode="External"/><Relationship Id="rId36" Type="http://schemas.openxmlformats.org/officeDocument/2006/relationships/hyperlink" Target="https://appointments.unt.edu/" TargetMode="External"/><Relationship Id="rId49" Type="http://schemas.openxmlformats.org/officeDocument/2006/relationships/hyperlink" Target="mailto:DESresources@unt.edu" TargetMode="External"/><Relationship Id="rId57" Type="http://schemas.openxmlformats.org/officeDocument/2006/relationships/hyperlink" Target="https://deanofstudents.unt.edu/conduct" TargetMode="External"/><Relationship Id="rId10" Type="http://schemas.openxmlformats.org/officeDocument/2006/relationships/hyperlink" Target="https://studentaffairs.unt.edu/counseling-and-testing-services" TargetMode="External"/><Relationship Id="rId31" Type="http://schemas.openxmlformats.org/officeDocument/2006/relationships/hyperlink" Target="https://it.unt.edu/eagleconnect" TargetMode="External"/><Relationship Id="rId44" Type="http://schemas.openxmlformats.org/officeDocument/2006/relationships/hyperlink" Target="https://nam04.safelinks.protection.outlook.com/?url=https%3A%2F%2Fwww.linkedin.com%2Fgroups%2F14137002%2F&amp;data=05%7C02%7CJiYoung.Kim%40unt.edu%7Cd800731c63894f27425a08dd2f40cdb6%7C70de199207c6480fa318a1afcba03983%7C0%7C0%7C638718677582648543%7CUnknown%7CTWFpbGZsb3d8eyJFbXB0eU1hcGkiOnRydWUsIlYiOiIwLjAuMDAwMCIsIlAiOiJXaW4zMiIsIkFOIjoiTWFpbCIsIldUIjoyfQ%3D%3D%7C0%7C%7C%7C&amp;sdata=ZOnqPSZq%2F8kNoGiRC9E6BU3tWi8ozpg5xENKXAJe8gQ%3D&amp;reserved=0" TargetMode="External"/><Relationship Id="rId52" Type="http://schemas.openxmlformats.org/officeDocument/2006/relationships/hyperlink" Target="mailto:helpdesk@unt.edu" TargetMode="External"/><Relationship Id="rId60" Type="http://schemas.openxmlformats.org/officeDocument/2006/relationships/hyperlink" Target="https://my.unt.edu"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entaffairs.unt.edu/student-health-and-wellness-center" TargetMode="External"/><Relationship Id="rId13" Type="http://schemas.openxmlformats.org/officeDocument/2006/relationships/hyperlink" Target="https://studentaffairs.unt.edu/counseling-and-testing-services/services/individual-counseling" TargetMode="External"/><Relationship Id="rId18" Type="http://schemas.openxmlformats.org/officeDocument/2006/relationships/hyperlink" Target="https://studentaffairs.unt.edu/counseling-and-testing-services" TargetMode="External"/><Relationship Id="rId39" Type="http://schemas.openxmlformats.org/officeDocument/2006/relationships/hyperlink" Target="https://financialaid.unt.edu/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7606</Words>
  <Characters>43355</Characters>
  <Application>Microsoft Office Word</Application>
  <DocSecurity>0</DocSecurity>
  <Lines>361</Lines>
  <Paragraphs>101</Paragraphs>
  <ScaleCrop>false</ScaleCrop>
  <Company>University of North Texas</Company>
  <LinksUpToDate>false</LinksUpToDate>
  <CharactersWithSpaces>50860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Han</dc:creator>
  <cp:keywords/>
  <dc:description/>
  <cp:lastModifiedBy>Wen, Han</cp:lastModifiedBy>
  <cp:revision>2</cp:revision>
  <dcterms:created xsi:type="dcterms:W3CDTF">2025-08-13T21:38:00Z</dcterms:created>
  <dcterms:modified xsi:type="dcterms:W3CDTF">2025-08-13T21:39:00Z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7de195b4-9659-46c9-8897-562722e1e369</vt:lpwstr>
  </property>
</Properties>
</file>