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67"/>
        <w:tblW w:w="49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9"/>
        <w:gridCol w:w="7958"/>
      </w:tblGrid>
      <w:tr w:rsidR="00613EF7" w:rsidRPr="00D727B7" w14:paraId="36B12AE3" w14:textId="77777777" w:rsidTr="009535B8">
        <w:trPr>
          <w:trHeight w:val="1880"/>
        </w:trPr>
        <w:tc>
          <w:tcPr>
            <w:tcW w:w="1308" w:type="pct"/>
          </w:tcPr>
          <w:p w14:paraId="2B65B880" w14:textId="35C38230" w:rsidR="00CA218E" w:rsidRPr="00D727B7" w:rsidRDefault="00613EF7" w:rsidP="00CA218E">
            <w:pPr>
              <w:spacing w:after="0" w:line="240" w:lineRule="auto"/>
              <w:jc w:val="center"/>
              <w:rPr>
                <w:b/>
              </w:rPr>
            </w:pPr>
            <w:r>
              <w:rPr>
                <w:noProof/>
                <w:lang w:eastAsia="ko-KR"/>
              </w:rPr>
              <w:drawing>
                <wp:anchor distT="0" distB="0" distL="114300" distR="114300" simplePos="0" relativeHeight="251658240" behindDoc="0" locked="0" layoutInCell="1" allowOverlap="1" wp14:anchorId="35E3B945" wp14:editId="3D3A369F">
                  <wp:simplePos x="0" y="0"/>
                  <wp:positionH relativeFrom="column">
                    <wp:posOffset>38735</wp:posOffset>
                  </wp:positionH>
                  <wp:positionV relativeFrom="paragraph">
                    <wp:posOffset>22513</wp:posOffset>
                  </wp:positionV>
                  <wp:extent cx="1561260" cy="1200828"/>
                  <wp:effectExtent l="0" t="0" r="1270" b="0"/>
                  <wp:wrapNone/>
                  <wp:docPr id="3" name="Picture 3" descr="Image result for cas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asi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1260" cy="1200828"/>
                          </a:xfrm>
                          <a:prstGeom prst="rect">
                            <a:avLst/>
                          </a:prstGeom>
                          <a:noFill/>
                          <a:ln>
                            <a:noFill/>
                          </a:ln>
                        </pic:spPr>
                      </pic:pic>
                    </a:graphicData>
                  </a:graphic>
                </wp:anchor>
              </w:drawing>
            </w:r>
          </w:p>
        </w:tc>
        <w:tc>
          <w:tcPr>
            <w:tcW w:w="3692" w:type="pct"/>
          </w:tcPr>
          <w:p w14:paraId="61FDAA69" w14:textId="4B782E4A" w:rsidR="00CA218E" w:rsidRDefault="00CA218E" w:rsidP="00507DAC">
            <w:pPr>
              <w:spacing w:after="120" w:line="240" w:lineRule="auto"/>
              <w:jc w:val="center"/>
              <w:rPr>
                <w:rFonts w:ascii="Times New Roman" w:hAnsi="Times New Roman"/>
                <w:b/>
                <w:sz w:val="24"/>
                <w:szCs w:val="24"/>
              </w:rPr>
            </w:pPr>
            <w:r w:rsidRPr="00CA218E">
              <w:rPr>
                <w:rFonts w:ascii="Times New Roman" w:hAnsi="Times New Roman"/>
                <w:b/>
                <w:sz w:val="24"/>
                <w:szCs w:val="24"/>
              </w:rPr>
              <w:t xml:space="preserve">UNIVERSITY </w:t>
            </w:r>
            <w:r w:rsidR="00E50903" w:rsidRPr="00CA218E">
              <w:rPr>
                <w:rFonts w:ascii="Times New Roman" w:hAnsi="Times New Roman"/>
                <w:b/>
                <w:i/>
                <w:sz w:val="24"/>
                <w:szCs w:val="24"/>
              </w:rPr>
              <w:t>of</w:t>
            </w:r>
            <w:r w:rsidR="00E50903" w:rsidRPr="00CA218E">
              <w:rPr>
                <w:rFonts w:ascii="Times New Roman" w:hAnsi="Times New Roman"/>
                <w:b/>
                <w:sz w:val="24"/>
                <w:szCs w:val="24"/>
              </w:rPr>
              <w:t xml:space="preserve"> NORTH</w:t>
            </w:r>
            <w:r w:rsidRPr="00CA218E">
              <w:rPr>
                <w:rFonts w:ascii="Times New Roman" w:hAnsi="Times New Roman"/>
                <w:b/>
                <w:sz w:val="24"/>
                <w:szCs w:val="24"/>
              </w:rPr>
              <w:t xml:space="preserve"> TEXAS</w:t>
            </w:r>
          </w:p>
          <w:p w14:paraId="4DD2EB3C" w14:textId="0C6FB554" w:rsidR="00613EF7" w:rsidRPr="00613EF7" w:rsidRDefault="00613EF7" w:rsidP="00507DAC">
            <w:pPr>
              <w:spacing w:after="120" w:line="240" w:lineRule="auto"/>
              <w:jc w:val="center"/>
              <w:rPr>
                <w:rFonts w:ascii="Times New Roman" w:hAnsi="Times New Roman"/>
                <w:b/>
                <w:i/>
                <w:sz w:val="24"/>
                <w:szCs w:val="24"/>
              </w:rPr>
            </w:pPr>
            <w:r w:rsidRPr="00613EF7">
              <w:rPr>
                <w:rFonts w:ascii="Times New Roman" w:hAnsi="Times New Roman"/>
                <w:b/>
                <w:i/>
                <w:sz w:val="24"/>
                <w:szCs w:val="24"/>
              </w:rPr>
              <w:t xml:space="preserve">College of Merchandising, Hospitality &amp; Tourism </w:t>
            </w:r>
          </w:p>
          <w:p w14:paraId="196E4B05" w14:textId="76BD3D6F" w:rsidR="00CA218E" w:rsidRPr="00613EF7" w:rsidRDefault="00613EF7" w:rsidP="00CA218E">
            <w:pPr>
              <w:spacing w:after="120" w:line="240" w:lineRule="auto"/>
              <w:jc w:val="center"/>
              <w:rPr>
                <w:rFonts w:ascii="Times New Roman" w:hAnsi="Times New Roman"/>
                <w:b/>
                <w:i/>
                <w:sz w:val="24"/>
              </w:rPr>
            </w:pPr>
            <w:r w:rsidRPr="00613EF7">
              <w:rPr>
                <w:rFonts w:ascii="Times New Roman" w:hAnsi="Times New Roman"/>
                <w:b/>
                <w:i/>
                <w:sz w:val="24"/>
              </w:rPr>
              <w:t>Department</w:t>
            </w:r>
            <w:r w:rsidR="00CA218E" w:rsidRPr="00613EF7">
              <w:rPr>
                <w:rFonts w:ascii="Times New Roman" w:hAnsi="Times New Roman"/>
                <w:b/>
                <w:i/>
                <w:sz w:val="24"/>
              </w:rPr>
              <w:t xml:space="preserve"> of H</w:t>
            </w:r>
            <w:r w:rsidRPr="00613EF7">
              <w:rPr>
                <w:rFonts w:ascii="Times New Roman" w:hAnsi="Times New Roman"/>
                <w:b/>
                <w:i/>
                <w:sz w:val="24"/>
              </w:rPr>
              <w:t>ospitality</w:t>
            </w:r>
            <w:r w:rsidR="00FD6F35">
              <w:rPr>
                <w:rFonts w:ascii="Times New Roman" w:hAnsi="Times New Roman" w:hint="eastAsia"/>
                <w:b/>
                <w:i/>
                <w:sz w:val="24"/>
                <w:lang w:eastAsia="ko-KR"/>
              </w:rPr>
              <w:t>, Event</w:t>
            </w:r>
            <w:r w:rsidR="00CA218E" w:rsidRPr="00613EF7">
              <w:rPr>
                <w:rFonts w:ascii="Times New Roman" w:hAnsi="Times New Roman"/>
                <w:b/>
                <w:i/>
                <w:sz w:val="24"/>
              </w:rPr>
              <w:t xml:space="preserve"> and T</w:t>
            </w:r>
            <w:r w:rsidRPr="00613EF7">
              <w:rPr>
                <w:rFonts w:ascii="Times New Roman" w:hAnsi="Times New Roman"/>
                <w:b/>
                <w:i/>
                <w:sz w:val="24"/>
              </w:rPr>
              <w:t>ourism</w:t>
            </w:r>
            <w:r w:rsidR="00CA218E" w:rsidRPr="00613EF7">
              <w:rPr>
                <w:rFonts w:ascii="Times New Roman" w:hAnsi="Times New Roman"/>
                <w:b/>
                <w:i/>
                <w:sz w:val="24"/>
              </w:rPr>
              <w:t xml:space="preserve"> </w:t>
            </w:r>
            <w:r w:rsidRPr="00613EF7">
              <w:rPr>
                <w:rFonts w:ascii="Times New Roman" w:hAnsi="Times New Roman"/>
                <w:b/>
                <w:i/>
                <w:sz w:val="24"/>
              </w:rPr>
              <w:t>Management</w:t>
            </w:r>
          </w:p>
          <w:p w14:paraId="50FE3CFB" w14:textId="5E9D4E49" w:rsidR="00CA218E" w:rsidRPr="00CA218E" w:rsidRDefault="00CA218E" w:rsidP="00CA218E">
            <w:pPr>
              <w:spacing w:after="120" w:line="240" w:lineRule="auto"/>
              <w:jc w:val="center"/>
              <w:rPr>
                <w:rFonts w:ascii="Times New Roman" w:hAnsi="Times New Roman"/>
                <w:b/>
                <w:sz w:val="24"/>
                <w:szCs w:val="24"/>
              </w:rPr>
            </w:pPr>
            <w:r w:rsidRPr="00CA218E">
              <w:rPr>
                <w:rFonts w:ascii="Times New Roman" w:hAnsi="Times New Roman"/>
                <w:b/>
                <w:sz w:val="24"/>
                <w:szCs w:val="24"/>
              </w:rPr>
              <w:t xml:space="preserve">HMGT </w:t>
            </w:r>
            <w:r w:rsidR="00F45D9F">
              <w:rPr>
                <w:rFonts w:ascii="Times New Roman" w:hAnsi="Times New Roman"/>
                <w:b/>
                <w:sz w:val="24"/>
                <w:szCs w:val="24"/>
              </w:rPr>
              <w:t>4150/</w:t>
            </w:r>
            <w:r w:rsidR="001106F6">
              <w:rPr>
                <w:rFonts w:ascii="Times New Roman" w:hAnsi="Times New Roman"/>
                <w:b/>
                <w:sz w:val="24"/>
                <w:szCs w:val="24"/>
              </w:rPr>
              <w:t>5</w:t>
            </w:r>
            <w:r w:rsidR="00F70D08">
              <w:rPr>
                <w:rFonts w:ascii="Times New Roman" w:hAnsi="Times New Roman"/>
                <w:b/>
                <w:sz w:val="24"/>
                <w:szCs w:val="24"/>
              </w:rPr>
              <w:t>15</w:t>
            </w:r>
            <w:r w:rsidR="001106F6">
              <w:rPr>
                <w:rFonts w:ascii="Times New Roman" w:hAnsi="Times New Roman"/>
                <w:b/>
                <w:sz w:val="24"/>
                <w:szCs w:val="24"/>
              </w:rPr>
              <w:t>0</w:t>
            </w:r>
            <w:r w:rsidR="00590C71">
              <w:rPr>
                <w:rFonts w:ascii="Times New Roman" w:hAnsi="Times New Roman"/>
                <w:b/>
                <w:sz w:val="24"/>
                <w:szCs w:val="24"/>
              </w:rPr>
              <w:t>.001</w:t>
            </w:r>
            <w:r w:rsidR="001106F6">
              <w:rPr>
                <w:rFonts w:ascii="Times New Roman" w:hAnsi="Times New Roman"/>
                <w:b/>
                <w:sz w:val="24"/>
                <w:szCs w:val="24"/>
              </w:rPr>
              <w:t xml:space="preserve"> </w:t>
            </w:r>
            <w:r w:rsidRPr="00CA218E">
              <w:rPr>
                <w:rFonts w:ascii="Times New Roman" w:hAnsi="Times New Roman"/>
                <w:b/>
                <w:sz w:val="24"/>
                <w:szCs w:val="24"/>
              </w:rPr>
              <w:t>Casino Management</w:t>
            </w:r>
          </w:p>
          <w:p w14:paraId="36E6289F" w14:textId="6601DEA9" w:rsidR="00CA218E" w:rsidRPr="009B498F" w:rsidRDefault="009B498F" w:rsidP="00CA218E">
            <w:pPr>
              <w:spacing w:after="120" w:line="240" w:lineRule="auto"/>
              <w:jc w:val="center"/>
              <w:rPr>
                <w:rFonts w:ascii="Times New Roman" w:hAnsi="Times New Roman"/>
                <w:b/>
                <w:sz w:val="24"/>
                <w:szCs w:val="24"/>
              </w:rPr>
            </w:pPr>
            <w:r w:rsidRPr="009B498F">
              <w:rPr>
                <w:rFonts w:ascii="Times New Roman" w:hAnsi="Times New Roman"/>
                <w:b/>
                <w:sz w:val="24"/>
                <w:szCs w:val="24"/>
              </w:rPr>
              <w:t>Spring 202</w:t>
            </w:r>
            <w:r w:rsidR="007A1D76">
              <w:rPr>
                <w:rFonts w:ascii="Times New Roman" w:hAnsi="Times New Roman"/>
                <w:b/>
                <w:sz w:val="24"/>
                <w:szCs w:val="24"/>
              </w:rPr>
              <w:t>6</w:t>
            </w:r>
          </w:p>
        </w:tc>
      </w:tr>
    </w:tbl>
    <w:p w14:paraId="575EC3DA" w14:textId="77777777" w:rsidR="00613EF7" w:rsidRDefault="00613EF7" w:rsidP="00F96288">
      <w:pPr>
        <w:spacing w:after="120" w:line="240" w:lineRule="auto"/>
        <w:rPr>
          <w:b/>
          <w:sz w:val="24"/>
          <w:szCs w:val="24"/>
        </w:rPr>
      </w:pPr>
    </w:p>
    <w:p w14:paraId="714A5498" w14:textId="3DCCBE88" w:rsidR="00D37175" w:rsidRDefault="00D37175" w:rsidP="00F96288">
      <w:pPr>
        <w:spacing w:after="120" w:line="240" w:lineRule="auto"/>
        <w:rPr>
          <w:sz w:val="24"/>
          <w:szCs w:val="24"/>
        </w:rPr>
      </w:pPr>
      <w:r w:rsidRPr="00D32B1F">
        <w:rPr>
          <w:b/>
          <w:sz w:val="24"/>
          <w:szCs w:val="24"/>
        </w:rPr>
        <w:t>CATALOG DESCRIPTION</w:t>
      </w:r>
      <w:r w:rsidR="000E5189" w:rsidRPr="00D32B1F">
        <w:rPr>
          <w:b/>
          <w:sz w:val="24"/>
          <w:szCs w:val="24"/>
        </w:rPr>
        <w:t xml:space="preserve">: </w:t>
      </w:r>
      <w:r w:rsidR="000E5189" w:rsidRPr="000E5189">
        <w:rPr>
          <w:bCs/>
          <w:sz w:val="24"/>
          <w:szCs w:val="24"/>
        </w:rPr>
        <w:t>3</w:t>
      </w:r>
      <w:r w:rsidRPr="00D32B1F">
        <w:rPr>
          <w:sz w:val="24"/>
          <w:szCs w:val="24"/>
        </w:rPr>
        <w:t xml:space="preserve"> hours. </w:t>
      </w:r>
      <w:r w:rsidR="00D96BC3">
        <w:rPr>
          <w:sz w:val="24"/>
          <w:szCs w:val="24"/>
        </w:rPr>
        <w:t xml:space="preserve"> This course </w:t>
      </w:r>
      <w:r w:rsidRPr="00D32B1F">
        <w:rPr>
          <w:sz w:val="24"/>
          <w:szCs w:val="24"/>
        </w:rPr>
        <w:t xml:space="preserve">is designed to give </w:t>
      </w:r>
      <w:r w:rsidR="006416AB">
        <w:rPr>
          <w:sz w:val="24"/>
          <w:szCs w:val="24"/>
        </w:rPr>
        <w:t xml:space="preserve">a </w:t>
      </w:r>
      <w:r w:rsidR="006416AB" w:rsidRPr="006416AB">
        <w:rPr>
          <w:sz w:val="24"/>
          <w:szCs w:val="24"/>
        </w:rPr>
        <w:t>perspective on the principles and practices of the casino business.</w:t>
      </w:r>
      <w:r w:rsidRPr="00D32B1F">
        <w:rPr>
          <w:sz w:val="24"/>
          <w:szCs w:val="24"/>
        </w:rPr>
        <w:t xml:space="preserve"> This course emphasized the history of gambling, organizational structure, types of casino games, casino operation, casino marketing, and gaming control regulation. </w:t>
      </w:r>
    </w:p>
    <w:p w14:paraId="59FD72EE" w14:textId="77777777" w:rsidR="00BF3EDF" w:rsidRPr="00D32B1F" w:rsidRDefault="00BF3EDF" w:rsidP="00F96288">
      <w:pPr>
        <w:spacing w:after="120" w:line="240" w:lineRule="auto"/>
        <w:rPr>
          <w:b/>
          <w:sz w:val="24"/>
          <w:szCs w:val="24"/>
        </w:rPr>
      </w:pPr>
    </w:p>
    <w:p w14:paraId="11974204" w14:textId="082E00E8" w:rsidR="00590C71" w:rsidRDefault="00A7087E" w:rsidP="00590C71">
      <w:pPr>
        <w:spacing w:after="0" w:line="360" w:lineRule="auto"/>
        <w:rPr>
          <w:sz w:val="24"/>
          <w:szCs w:val="24"/>
        </w:rPr>
      </w:pPr>
      <w:r w:rsidRPr="00D32B1F">
        <w:rPr>
          <w:b/>
          <w:sz w:val="24"/>
          <w:szCs w:val="24"/>
        </w:rPr>
        <w:t>Prerequisite</w:t>
      </w:r>
      <w:r w:rsidR="005636A8" w:rsidRPr="00D32B1F">
        <w:rPr>
          <w:b/>
          <w:sz w:val="24"/>
          <w:szCs w:val="24"/>
        </w:rPr>
        <w:t>:</w:t>
      </w:r>
      <w:r w:rsidR="00367A6B" w:rsidRPr="00D32B1F">
        <w:rPr>
          <w:b/>
          <w:sz w:val="24"/>
          <w:szCs w:val="24"/>
        </w:rPr>
        <w:t xml:space="preserve"> </w:t>
      </w:r>
      <w:r w:rsidR="005D215D" w:rsidRPr="00D32B1F">
        <w:rPr>
          <w:sz w:val="24"/>
          <w:szCs w:val="24"/>
        </w:rPr>
        <w:t>18-year-old</w:t>
      </w:r>
      <w:r w:rsidR="00930CFA" w:rsidRPr="00D32B1F">
        <w:rPr>
          <w:sz w:val="24"/>
          <w:szCs w:val="24"/>
        </w:rPr>
        <w:t xml:space="preserve"> or above</w:t>
      </w:r>
    </w:p>
    <w:p w14:paraId="03925796" w14:textId="75868DA9" w:rsidR="00590C71" w:rsidRDefault="00946ABA" w:rsidP="00590C71">
      <w:pPr>
        <w:spacing w:after="0" w:line="360" w:lineRule="auto"/>
        <w:rPr>
          <w:sz w:val="24"/>
          <w:szCs w:val="24"/>
        </w:rPr>
      </w:pPr>
      <w:r w:rsidRPr="00D32B1F">
        <w:rPr>
          <w:b/>
          <w:sz w:val="24"/>
          <w:szCs w:val="24"/>
        </w:rPr>
        <w:t xml:space="preserve">Class Meeting: </w:t>
      </w:r>
      <w:r w:rsidR="00590C71">
        <w:rPr>
          <w:sz w:val="24"/>
          <w:szCs w:val="24"/>
        </w:rPr>
        <w:t>Chilton 345</w:t>
      </w:r>
    </w:p>
    <w:p w14:paraId="7A24CAD2" w14:textId="1E7F4136" w:rsidR="00590C71" w:rsidRDefault="00DE5F3C" w:rsidP="00590C71">
      <w:pPr>
        <w:spacing w:after="0" w:line="360" w:lineRule="auto"/>
        <w:rPr>
          <w:sz w:val="24"/>
          <w:szCs w:val="24"/>
        </w:rPr>
      </w:pPr>
      <w:r>
        <w:rPr>
          <w:b/>
          <w:sz w:val="24"/>
          <w:szCs w:val="24"/>
        </w:rPr>
        <w:t xml:space="preserve">Class Day: </w:t>
      </w:r>
      <w:r w:rsidR="00706E50">
        <w:rPr>
          <w:bCs/>
          <w:sz w:val="24"/>
          <w:szCs w:val="24"/>
        </w:rPr>
        <w:t>Tues</w:t>
      </w:r>
      <w:r w:rsidRPr="00254313">
        <w:rPr>
          <w:bCs/>
          <w:sz w:val="24"/>
          <w:szCs w:val="24"/>
        </w:rPr>
        <w:t>day</w:t>
      </w:r>
    </w:p>
    <w:p w14:paraId="10B0D032" w14:textId="387054DB" w:rsidR="00AA6A50" w:rsidRPr="00590C71" w:rsidRDefault="00AA6A50" w:rsidP="00590C71">
      <w:pPr>
        <w:spacing w:after="0" w:line="240" w:lineRule="auto"/>
        <w:rPr>
          <w:sz w:val="24"/>
          <w:szCs w:val="24"/>
        </w:rPr>
      </w:pPr>
      <w:r w:rsidRPr="00D32B1F">
        <w:rPr>
          <w:b/>
          <w:sz w:val="24"/>
          <w:szCs w:val="24"/>
        </w:rPr>
        <w:t>Class Time:</w:t>
      </w:r>
      <w:r w:rsidR="00F45D9F">
        <w:rPr>
          <w:bCs/>
          <w:sz w:val="24"/>
          <w:szCs w:val="24"/>
        </w:rPr>
        <w:t xml:space="preserve"> </w:t>
      </w:r>
      <w:r w:rsidR="009D1DB0">
        <w:rPr>
          <w:bCs/>
          <w:sz w:val="24"/>
          <w:szCs w:val="24"/>
        </w:rPr>
        <w:t xml:space="preserve">5:00 – 6:20 pm </w:t>
      </w:r>
    </w:p>
    <w:p w14:paraId="1D0249D7" w14:textId="358BEF50" w:rsidR="009535B8" w:rsidRDefault="009535B8" w:rsidP="009535B8">
      <w:pPr>
        <w:tabs>
          <w:tab w:val="left" w:pos="0"/>
          <w:tab w:val="left" w:pos="90"/>
        </w:tabs>
        <w:spacing w:after="0" w:line="240" w:lineRule="auto"/>
        <w:rPr>
          <w:b/>
          <w:sz w:val="24"/>
          <w:szCs w:val="24"/>
        </w:rPr>
      </w:pPr>
    </w:p>
    <w:p w14:paraId="54689752" w14:textId="77777777" w:rsidR="00133D2F" w:rsidRDefault="00133D2F" w:rsidP="009535B8">
      <w:pPr>
        <w:tabs>
          <w:tab w:val="left" w:pos="0"/>
          <w:tab w:val="left" w:pos="90"/>
        </w:tabs>
        <w:spacing w:after="0" w:line="240" w:lineRule="auto"/>
        <w:rPr>
          <w:b/>
          <w:sz w:val="24"/>
          <w:szCs w:val="24"/>
        </w:rPr>
      </w:pPr>
    </w:p>
    <w:p w14:paraId="57C3E185" w14:textId="07E3288C" w:rsidR="002D48D7" w:rsidRPr="00D32B1F" w:rsidRDefault="001F23C1" w:rsidP="009535B8">
      <w:pPr>
        <w:tabs>
          <w:tab w:val="left" w:pos="0"/>
          <w:tab w:val="left" w:pos="90"/>
        </w:tabs>
        <w:spacing w:after="0" w:line="240" w:lineRule="auto"/>
        <w:rPr>
          <w:b/>
          <w:sz w:val="24"/>
          <w:szCs w:val="24"/>
        </w:rPr>
      </w:pPr>
      <w:r w:rsidRPr="00D32B1F">
        <w:rPr>
          <w:b/>
          <w:sz w:val="24"/>
          <w:szCs w:val="24"/>
        </w:rPr>
        <w:t>Instructor Contact Information</w:t>
      </w:r>
    </w:p>
    <w:p w14:paraId="57C3E186" w14:textId="6CFADC12" w:rsidR="00622EB6" w:rsidRPr="00D32B1F" w:rsidRDefault="00FD04DB" w:rsidP="00622EB6">
      <w:pPr>
        <w:tabs>
          <w:tab w:val="left" w:pos="0"/>
          <w:tab w:val="left" w:pos="90"/>
        </w:tabs>
        <w:spacing w:after="0" w:line="240" w:lineRule="auto"/>
        <w:rPr>
          <w:sz w:val="24"/>
          <w:szCs w:val="24"/>
        </w:rPr>
      </w:pPr>
      <w:r w:rsidRPr="00D32B1F">
        <w:rPr>
          <w:sz w:val="24"/>
          <w:szCs w:val="24"/>
        </w:rPr>
        <w:t>Instructor</w:t>
      </w:r>
      <w:proofErr w:type="gramStart"/>
      <w:r w:rsidR="002C223E" w:rsidRPr="00D32B1F">
        <w:rPr>
          <w:sz w:val="24"/>
          <w:szCs w:val="24"/>
        </w:rPr>
        <w:t>:</w:t>
      </w:r>
      <w:r w:rsidR="002C223E" w:rsidRPr="00D32B1F">
        <w:rPr>
          <w:sz w:val="24"/>
          <w:szCs w:val="24"/>
        </w:rPr>
        <w:tab/>
      </w:r>
      <w:r w:rsidR="002C223E" w:rsidRPr="00D32B1F">
        <w:rPr>
          <w:sz w:val="24"/>
          <w:szCs w:val="24"/>
        </w:rPr>
        <w:tab/>
      </w:r>
      <w:r w:rsidR="00476566" w:rsidRPr="00D32B1F">
        <w:rPr>
          <w:sz w:val="24"/>
          <w:szCs w:val="24"/>
        </w:rPr>
        <w:t>Harold</w:t>
      </w:r>
      <w:proofErr w:type="gramEnd"/>
      <w:r w:rsidR="00476566" w:rsidRPr="00D32B1F">
        <w:rPr>
          <w:sz w:val="24"/>
          <w:szCs w:val="24"/>
        </w:rPr>
        <w:t xml:space="preserve"> S. </w:t>
      </w:r>
      <w:r w:rsidR="00207ED6" w:rsidRPr="00D32B1F">
        <w:rPr>
          <w:sz w:val="24"/>
          <w:szCs w:val="24"/>
        </w:rPr>
        <w:t>Lee, Ph.D</w:t>
      </w:r>
      <w:r w:rsidR="00CB70C5" w:rsidRPr="00D32B1F">
        <w:rPr>
          <w:sz w:val="24"/>
          <w:szCs w:val="24"/>
        </w:rPr>
        <w:t xml:space="preserve">. </w:t>
      </w:r>
      <w:r w:rsidR="00A7087E" w:rsidRPr="00D32B1F">
        <w:rPr>
          <w:sz w:val="24"/>
          <w:szCs w:val="24"/>
        </w:rPr>
        <w:br/>
        <w:t>Office Location</w:t>
      </w:r>
      <w:r w:rsidR="003D763C">
        <w:rPr>
          <w:sz w:val="24"/>
          <w:szCs w:val="24"/>
        </w:rPr>
        <w:t>:</w:t>
      </w:r>
      <w:r w:rsidR="003D763C">
        <w:rPr>
          <w:sz w:val="24"/>
          <w:szCs w:val="24"/>
        </w:rPr>
        <w:tab/>
      </w:r>
      <w:r w:rsidR="002176D8" w:rsidRPr="00D32B1F">
        <w:rPr>
          <w:sz w:val="24"/>
          <w:szCs w:val="24"/>
        </w:rPr>
        <w:t xml:space="preserve">Chilton </w:t>
      </w:r>
      <w:r w:rsidR="007B1E67">
        <w:rPr>
          <w:sz w:val="24"/>
          <w:szCs w:val="24"/>
        </w:rPr>
        <w:t>355</w:t>
      </w:r>
      <w:r w:rsidR="00B80BA8">
        <w:rPr>
          <w:sz w:val="24"/>
          <w:szCs w:val="24"/>
        </w:rPr>
        <w:t>C</w:t>
      </w:r>
      <w:r w:rsidR="00C61778">
        <w:rPr>
          <w:sz w:val="24"/>
          <w:szCs w:val="24"/>
        </w:rPr>
        <w:t xml:space="preserve"> </w:t>
      </w:r>
    </w:p>
    <w:p w14:paraId="181D2191" w14:textId="0B2EEFCF" w:rsidR="00946ABA" w:rsidRPr="00BF6E3D" w:rsidRDefault="00A7087E" w:rsidP="009F1074">
      <w:pPr>
        <w:tabs>
          <w:tab w:val="left" w:pos="0"/>
          <w:tab w:val="left" w:pos="90"/>
        </w:tabs>
        <w:spacing w:after="0" w:line="240" w:lineRule="auto"/>
        <w:rPr>
          <w:color w:val="FF0000"/>
          <w:sz w:val="24"/>
          <w:szCs w:val="24"/>
        </w:rPr>
      </w:pPr>
      <w:r w:rsidRPr="00D32B1F">
        <w:rPr>
          <w:sz w:val="24"/>
          <w:szCs w:val="24"/>
        </w:rPr>
        <w:t>Email</w:t>
      </w:r>
      <w:r w:rsidR="002C223E" w:rsidRPr="00D32B1F">
        <w:rPr>
          <w:sz w:val="24"/>
          <w:szCs w:val="24"/>
        </w:rPr>
        <w:t>:</w:t>
      </w:r>
      <w:r w:rsidR="002C223E" w:rsidRPr="00D32B1F">
        <w:rPr>
          <w:sz w:val="24"/>
          <w:szCs w:val="24"/>
        </w:rPr>
        <w:tab/>
      </w:r>
      <w:r w:rsidR="002C223E" w:rsidRPr="00D32B1F">
        <w:rPr>
          <w:sz w:val="24"/>
          <w:szCs w:val="24"/>
        </w:rPr>
        <w:tab/>
      </w:r>
      <w:r w:rsidR="002C223E" w:rsidRPr="00D32B1F">
        <w:rPr>
          <w:sz w:val="24"/>
          <w:szCs w:val="24"/>
        </w:rPr>
        <w:tab/>
      </w:r>
      <w:hyperlink r:id="rId12" w:history="1">
        <w:r w:rsidR="00622EB6" w:rsidRPr="00C61778">
          <w:rPr>
            <w:rStyle w:val="Hyperlink"/>
            <w:sz w:val="24"/>
            <w:szCs w:val="24"/>
          </w:rPr>
          <w:t>H</w:t>
        </w:r>
        <w:r w:rsidR="00207ED6" w:rsidRPr="00C61778">
          <w:rPr>
            <w:rStyle w:val="Hyperlink"/>
            <w:sz w:val="24"/>
            <w:szCs w:val="24"/>
          </w:rPr>
          <w:t>arold.Lee@unt.edu</w:t>
        </w:r>
      </w:hyperlink>
      <w:r w:rsidR="00476566" w:rsidRPr="00D32B1F">
        <w:rPr>
          <w:sz w:val="24"/>
          <w:szCs w:val="24"/>
        </w:rPr>
        <w:t xml:space="preserve"> </w:t>
      </w:r>
      <w:r w:rsidR="00B80BA8" w:rsidRPr="00B80BA8">
        <w:rPr>
          <w:color w:val="FF0000"/>
          <w:sz w:val="24"/>
          <w:szCs w:val="24"/>
        </w:rPr>
        <w:t>(</w:t>
      </w:r>
      <w:r w:rsidR="00772A33" w:rsidRPr="00772A33">
        <w:rPr>
          <w:color w:val="FF0000"/>
          <w:sz w:val="24"/>
          <w:szCs w:val="24"/>
        </w:rPr>
        <w:t xml:space="preserve">Please use the email subject for </w:t>
      </w:r>
      <w:r w:rsidR="00772A33">
        <w:rPr>
          <w:color w:val="FF0000"/>
          <w:sz w:val="24"/>
          <w:szCs w:val="24"/>
        </w:rPr>
        <w:t>HMGT 4150/5150</w:t>
      </w:r>
      <w:r w:rsidR="00B80BA8" w:rsidRPr="00B80BA8">
        <w:rPr>
          <w:color w:val="FF0000"/>
          <w:sz w:val="24"/>
          <w:szCs w:val="24"/>
        </w:rPr>
        <w:t>)</w:t>
      </w:r>
    </w:p>
    <w:p w14:paraId="47933571" w14:textId="389629A1" w:rsidR="000D6107" w:rsidRDefault="000D6107" w:rsidP="009F1074">
      <w:pPr>
        <w:tabs>
          <w:tab w:val="left" w:pos="0"/>
          <w:tab w:val="left" w:pos="90"/>
        </w:tabs>
        <w:spacing w:after="0" w:line="240" w:lineRule="auto"/>
        <w:rPr>
          <w:sz w:val="24"/>
          <w:szCs w:val="24"/>
        </w:rPr>
      </w:pPr>
      <w:r>
        <w:rPr>
          <w:sz w:val="24"/>
          <w:szCs w:val="24"/>
        </w:rPr>
        <w:t>Office Phone</w:t>
      </w:r>
      <w:proofErr w:type="gramStart"/>
      <w:r>
        <w:rPr>
          <w:sz w:val="24"/>
          <w:szCs w:val="24"/>
        </w:rPr>
        <w:t>:</w:t>
      </w:r>
      <w:r>
        <w:rPr>
          <w:sz w:val="24"/>
          <w:szCs w:val="24"/>
        </w:rPr>
        <w:tab/>
      </w:r>
      <w:r>
        <w:rPr>
          <w:sz w:val="24"/>
          <w:szCs w:val="24"/>
        </w:rPr>
        <w:tab/>
        <w:t>940.</w:t>
      </w:r>
      <w:r w:rsidR="009B287E">
        <w:rPr>
          <w:sz w:val="24"/>
          <w:szCs w:val="24"/>
        </w:rPr>
        <w:t>369</w:t>
      </w:r>
      <w:proofErr w:type="gramEnd"/>
      <w:r w:rsidR="008415D4">
        <w:rPr>
          <w:sz w:val="24"/>
          <w:szCs w:val="24"/>
        </w:rPr>
        <w:t>.6640</w:t>
      </w:r>
    </w:p>
    <w:p w14:paraId="7918EC50" w14:textId="5D42BE4C" w:rsidR="00716748" w:rsidRPr="00D32B1F" w:rsidRDefault="00716748" w:rsidP="009F1074">
      <w:pPr>
        <w:tabs>
          <w:tab w:val="left" w:pos="0"/>
          <w:tab w:val="left" w:pos="90"/>
        </w:tabs>
        <w:spacing w:after="0" w:line="240" w:lineRule="auto"/>
        <w:rPr>
          <w:sz w:val="24"/>
          <w:szCs w:val="24"/>
        </w:rPr>
      </w:pPr>
      <w:r>
        <w:rPr>
          <w:sz w:val="24"/>
          <w:szCs w:val="24"/>
        </w:rPr>
        <w:t>Mobile</w:t>
      </w:r>
      <w:proofErr w:type="gramStart"/>
      <w:r>
        <w:rPr>
          <w:sz w:val="24"/>
          <w:szCs w:val="24"/>
        </w:rPr>
        <w:t>:</w:t>
      </w:r>
      <w:r>
        <w:rPr>
          <w:sz w:val="24"/>
          <w:szCs w:val="24"/>
        </w:rPr>
        <w:tab/>
      </w:r>
      <w:r>
        <w:rPr>
          <w:sz w:val="24"/>
          <w:szCs w:val="24"/>
        </w:rPr>
        <w:tab/>
        <w:t>702.812</w:t>
      </w:r>
      <w:proofErr w:type="gramEnd"/>
      <w:r>
        <w:rPr>
          <w:sz w:val="24"/>
          <w:szCs w:val="24"/>
        </w:rPr>
        <w:t>.120</w:t>
      </w:r>
      <w:r w:rsidR="00686B16">
        <w:rPr>
          <w:sz w:val="24"/>
          <w:szCs w:val="24"/>
        </w:rPr>
        <w:t xml:space="preserve">8 </w:t>
      </w:r>
      <w:r w:rsidR="00851D37" w:rsidRPr="00BF6E3D">
        <w:rPr>
          <w:color w:val="FF0000"/>
          <w:sz w:val="24"/>
          <w:szCs w:val="24"/>
        </w:rPr>
        <w:t>(</w:t>
      </w:r>
      <w:r w:rsidR="00BF6E3D">
        <w:rPr>
          <w:color w:val="FF0000"/>
          <w:sz w:val="24"/>
          <w:szCs w:val="24"/>
        </w:rPr>
        <w:t>P</w:t>
      </w:r>
      <w:r w:rsidR="00CA2787" w:rsidRPr="00BF6E3D">
        <w:rPr>
          <w:color w:val="FF0000"/>
          <w:sz w:val="24"/>
          <w:szCs w:val="24"/>
        </w:rPr>
        <w:t xml:space="preserve">refer </w:t>
      </w:r>
      <w:r w:rsidR="009D1DB0">
        <w:rPr>
          <w:color w:val="FF0000"/>
          <w:sz w:val="24"/>
          <w:szCs w:val="24"/>
        </w:rPr>
        <w:t>T</w:t>
      </w:r>
      <w:r w:rsidR="00CA2787" w:rsidRPr="00BF6E3D">
        <w:rPr>
          <w:color w:val="FF0000"/>
          <w:sz w:val="24"/>
          <w:szCs w:val="24"/>
        </w:rPr>
        <w:t>exting</w:t>
      </w:r>
      <w:r w:rsidR="00851D37" w:rsidRPr="00BF6E3D">
        <w:rPr>
          <w:color w:val="FF0000"/>
          <w:sz w:val="24"/>
          <w:szCs w:val="24"/>
        </w:rPr>
        <w:t>)</w:t>
      </w:r>
    </w:p>
    <w:p w14:paraId="26489B6F" w14:textId="66233D69" w:rsidR="009F1074" w:rsidRPr="00D32B1F" w:rsidRDefault="00D37175" w:rsidP="002266CD">
      <w:pPr>
        <w:tabs>
          <w:tab w:val="left" w:pos="0"/>
          <w:tab w:val="left" w:pos="90"/>
        </w:tabs>
        <w:spacing w:after="0" w:line="240" w:lineRule="auto"/>
        <w:rPr>
          <w:sz w:val="24"/>
          <w:szCs w:val="24"/>
        </w:rPr>
      </w:pPr>
      <w:r w:rsidRPr="009770A4">
        <w:rPr>
          <w:sz w:val="24"/>
          <w:szCs w:val="24"/>
        </w:rPr>
        <w:t>Office Hours:</w:t>
      </w:r>
      <w:r w:rsidRPr="00C61778">
        <w:rPr>
          <w:sz w:val="24"/>
          <w:szCs w:val="24"/>
        </w:rPr>
        <w:tab/>
      </w:r>
      <w:r w:rsidRPr="00C61778">
        <w:rPr>
          <w:sz w:val="24"/>
          <w:szCs w:val="24"/>
        </w:rPr>
        <w:tab/>
      </w:r>
      <w:r w:rsidR="00C216AE">
        <w:rPr>
          <w:sz w:val="24"/>
          <w:szCs w:val="24"/>
        </w:rPr>
        <w:t xml:space="preserve">Tue </w:t>
      </w:r>
      <w:r w:rsidR="00B936C4">
        <w:rPr>
          <w:sz w:val="24"/>
          <w:szCs w:val="24"/>
        </w:rPr>
        <w:t>1</w:t>
      </w:r>
      <w:r w:rsidR="00C44A9F">
        <w:rPr>
          <w:sz w:val="24"/>
          <w:szCs w:val="24"/>
        </w:rPr>
        <w:t>:00</w:t>
      </w:r>
      <w:r w:rsidR="00C216AE">
        <w:rPr>
          <w:sz w:val="24"/>
          <w:szCs w:val="24"/>
        </w:rPr>
        <w:t xml:space="preserve"> </w:t>
      </w:r>
      <w:r w:rsidR="00C44A9F">
        <w:rPr>
          <w:sz w:val="24"/>
          <w:szCs w:val="24"/>
        </w:rPr>
        <w:t xml:space="preserve">– </w:t>
      </w:r>
      <w:r w:rsidR="00772A33">
        <w:rPr>
          <w:sz w:val="24"/>
          <w:szCs w:val="24"/>
        </w:rPr>
        <w:t>2:00</w:t>
      </w:r>
      <w:r w:rsidR="00C44A9F">
        <w:rPr>
          <w:sz w:val="24"/>
          <w:szCs w:val="24"/>
        </w:rPr>
        <w:t xml:space="preserve"> </w:t>
      </w:r>
      <w:r w:rsidR="00772A33">
        <w:rPr>
          <w:sz w:val="24"/>
          <w:szCs w:val="24"/>
        </w:rPr>
        <w:t>P</w:t>
      </w:r>
      <w:r w:rsidR="00C216AE">
        <w:rPr>
          <w:sz w:val="24"/>
          <w:szCs w:val="24"/>
        </w:rPr>
        <w:t>m</w:t>
      </w:r>
      <w:r w:rsidR="005B5F47">
        <w:rPr>
          <w:sz w:val="24"/>
          <w:szCs w:val="24"/>
        </w:rPr>
        <w:t xml:space="preserve"> </w:t>
      </w:r>
      <w:r w:rsidR="009770A4">
        <w:rPr>
          <w:sz w:val="24"/>
          <w:szCs w:val="24"/>
        </w:rPr>
        <w:t xml:space="preserve">or </w:t>
      </w:r>
      <w:r w:rsidR="000460BF">
        <w:rPr>
          <w:sz w:val="24"/>
          <w:szCs w:val="24"/>
        </w:rPr>
        <w:t>By Appointment</w:t>
      </w:r>
      <w:r w:rsidR="00992681">
        <w:rPr>
          <w:sz w:val="24"/>
          <w:szCs w:val="24"/>
        </w:rPr>
        <w:t xml:space="preserve"> </w:t>
      </w:r>
      <w:r w:rsidR="00992681" w:rsidRPr="00992681">
        <w:rPr>
          <w:color w:val="FF0000"/>
          <w:sz w:val="24"/>
          <w:szCs w:val="24"/>
        </w:rPr>
        <w:t>(In-person or Virtual)</w:t>
      </w:r>
    </w:p>
    <w:p w14:paraId="7BD77932" w14:textId="77777777" w:rsidR="009535B8" w:rsidRDefault="009535B8" w:rsidP="00AA6A50">
      <w:pPr>
        <w:tabs>
          <w:tab w:val="left" w:pos="0"/>
          <w:tab w:val="left" w:pos="90"/>
        </w:tabs>
        <w:spacing w:after="0" w:line="240" w:lineRule="auto"/>
        <w:rPr>
          <w:b/>
          <w:sz w:val="24"/>
          <w:szCs w:val="24"/>
        </w:rPr>
      </w:pPr>
    </w:p>
    <w:p w14:paraId="345F16D7" w14:textId="77777777" w:rsidR="00133D2F" w:rsidRDefault="00133D2F" w:rsidP="00AA6A50">
      <w:pPr>
        <w:tabs>
          <w:tab w:val="left" w:pos="0"/>
          <w:tab w:val="left" w:pos="90"/>
        </w:tabs>
        <w:spacing w:after="0" w:line="240" w:lineRule="auto"/>
        <w:rPr>
          <w:b/>
          <w:sz w:val="24"/>
          <w:szCs w:val="24"/>
        </w:rPr>
      </w:pPr>
    </w:p>
    <w:p w14:paraId="5B287729" w14:textId="300B1631" w:rsidR="00AA6A50" w:rsidRPr="00D32B1F" w:rsidRDefault="00AA6A50" w:rsidP="00AA6A50">
      <w:pPr>
        <w:tabs>
          <w:tab w:val="left" w:pos="0"/>
          <w:tab w:val="left" w:pos="90"/>
        </w:tabs>
        <w:spacing w:after="0" w:line="240" w:lineRule="auto"/>
        <w:rPr>
          <w:b/>
          <w:sz w:val="24"/>
          <w:szCs w:val="24"/>
        </w:rPr>
      </w:pPr>
      <w:r w:rsidRPr="00D32B1F">
        <w:rPr>
          <w:b/>
          <w:sz w:val="24"/>
          <w:szCs w:val="24"/>
        </w:rPr>
        <w:t>Instructional Materials:</w:t>
      </w:r>
    </w:p>
    <w:p w14:paraId="31EC2986" w14:textId="157F7043" w:rsidR="00AA6A50" w:rsidRPr="00D32B1F" w:rsidRDefault="00D37175" w:rsidP="000748D8">
      <w:pPr>
        <w:pStyle w:val="ListParagraph"/>
        <w:numPr>
          <w:ilvl w:val="0"/>
          <w:numId w:val="13"/>
        </w:numPr>
        <w:tabs>
          <w:tab w:val="left" w:pos="0"/>
          <w:tab w:val="left" w:pos="90"/>
        </w:tabs>
        <w:spacing w:after="0" w:line="240" w:lineRule="auto"/>
        <w:rPr>
          <w:sz w:val="24"/>
          <w:szCs w:val="24"/>
        </w:rPr>
      </w:pPr>
      <w:r w:rsidRPr="00D32B1F">
        <w:rPr>
          <w:sz w:val="24"/>
          <w:szCs w:val="24"/>
        </w:rPr>
        <w:t>No Required Textbook</w:t>
      </w:r>
    </w:p>
    <w:p w14:paraId="656F5396" w14:textId="77777777" w:rsidR="00AA6A50" w:rsidRPr="00D32B1F" w:rsidRDefault="00AA6A50" w:rsidP="000748D8">
      <w:pPr>
        <w:pStyle w:val="ListParagraph"/>
        <w:numPr>
          <w:ilvl w:val="0"/>
          <w:numId w:val="13"/>
        </w:numPr>
        <w:tabs>
          <w:tab w:val="left" w:pos="0"/>
          <w:tab w:val="left" w:pos="90"/>
        </w:tabs>
        <w:spacing w:after="0" w:line="240" w:lineRule="auto"/>
        <w:rPr>
          <w:sz w:val="24"/>
          <w:szCs w:val="24"/>
        </w:rPr>
      </w:pPr>
      <w:r w:rsidRPr="00D32B1F">
        <w:rPr>
          <w:sz w:val="24"/>
          <w:szCs w:val="24"/>
        </w:rPr>
        <w:t>Reading List and Current articles from journals, magazines, newspapers, the Internet, etc.</w:t>
      </w:r>
    </w:p>
    <w:p w14:paraId="2B9D8DB8" w14:textId="77777777" w:rsidR="00F6200A" w:rsidRPr="00D32B1F" w:rsidRDefault="00F6200A" w:rsidP="00F6200A">
      <w:pPr>
        <w:pStyle w:val="ListParagraph"/>
        <w:numPr>
          <w:ilvl w:val="0"/>
          <w:numId w:val="13"/>
        </w:numPr>
        <w:tabs>
          <w:tab w:val="left" w:pos="0"/>
          <w:tab w:val="left" w:pos="90"/>
        </w:tabs>
        <w:spacing w:after="0" w:line="240" w:lineRule="auto"/>
        <w:rPr>
          <w:sz w:val="24"/>
          <w:szCs w:val="24"/>
        </w:rPr>
      </w:pPr>
      <w:r w:rsidRPr="00D32B1F">
        <w:rPr>
          <w:sz w:val="24"/>
          <w:szCs w:val="24"/>
        </w:rPr>
        <w:t>Optional Textbooks:</w:t>
      </w:r>
    </w:p>
    <w:p w14:paraId="44F4C216" w14:textId="62F2B0FD" w:rsidR="00F6200A" w:rsidRPr="00D32B1F" w:rsidRDefault="00AA6A50" w:rsidP="009535B8">
      <w:pPr>
        <w:pStyle w:val="ListParagraph"/>
        <w:numPr>
          <w:ilvl w:val="0"/>
          <w:numId w:val="17"/>
        </w:numPr>
        <w:tabs>
          <w:tab w:val="left" w:pos="0"/>
          <w:tab w:val="left" w:pos="90"/>
        </w:tabs>
        <w:spacing w:after="0" w:line="240" w:lineRule="auto"/>
        <w:rPr>
          <w:sz w:val="24"/>
          <w:szCs w:val="24"/>
        </w:rPr>
      </w:pPr>
      <w:r w:rsidRPr="00D32B1F">
        <w:rPr>
          <w:sz w:val="24"/>
          <w:szCs w:val="24"/>
        </w:rPr>
        <w:t xml:space="preserve">Hashimoto, K. (2008). </w:t>
      </w:r>
      <w:r w:rsidRPr="00D32B1F">
        <w:rPr>
          <w:i/>
          <w:sz w:val="24"/>
          <w:szCs w:val="24"/>
        </w:rPr>
        <w:t>Casino M</w:t>
      </w:r>
      <w:r w:rsidR="00F6200A" w:rsidRPr="00D32B1F">
        <w:rPr>
          <w:i/>
          <w:sz w:val="24"/>
          <w:szCs w:val="24"/>
        </w:rPr>
        <w:t>anagement: A Strategic Approach, 1</w:t>
      </w:r>
      <w:r w:rsidR="00F6200A" w:rsidRPr="00D32B1F">
        <w:rPr>
          <w:i/>
          <w:sz w:val="24"/>
          <w:szCs w:val="24"/>
          <w:vertAlign w:val="superscript"/>
        </w:rPr>
        <w:t xml:space="preserve">st </w:t>
      </w:r>
      <w:r w:rsidR="00F6200A" w:rsidRPr="00D32B1F">
        <w:rPr>
          <w:i/>
          <w:sz w:val="24"/>
          <w:szCs w:val="24"/>
        </w:rPr>
        <w:t>ed.</w:t>
      </w:r>
      <w:r w:rsidR="00D37175" w:rsidRPr="00D32B1F">
        <w:rPr>
          <w:i/>
          <w:sz w:val="24"/>
          <w:szCs w:val="24"/>
        </w:rPr>
        <w:t>,</w:t>
      </w:r>
      <w:r w:rsidR="00D37175" w:rsidRPr="00D32B1F">
        <w:rPr>
          <w:sz w:val="24"/>
          <w:szCs w:val="24"/>
        </w:rPr>
        <w:t xml:space="preserve"> Upper Saddle River, NJ. Pe</w:t>
      </w:r>
      <w:r w:rsidR="009535B8">
        <w:rPr>
          <w:sz w:val="24"/>
          <w:szCs w:val="24"/>
        </w:rPr>
        <w:t>arson Education. ISBN-13: 978-0131926721</w:t>
      </w:r>
    </w:p>
    <w:p w14:paraId="5FECE59A" w14:textId="0C0436C0" w:rsidR="00F6200A" w:rsidRPr="00D32B1F" w:rsidRDefault="00F6200A" w:rsidP="009535B8">
      <w:pPr>
        <w:pStyle w:val="ListParagraph"/>
        <w:numPr>
          <w:ilvl w:val="0"/>
          <w:numId w:val="17"/>
        </w:numPr>
        <w:tabs>
          <w:tab w:val="left" w:pos="0"/>
          <w:tab w:val="left" w:pos="90"/>
        </w:tabs>
        <w:spacing w:after="0" w:line="240" w:lineRule="auto"/>
        <w:rPr>
          <w:sz w:val="24"/>
          <w:szCs w:val="24"/>
        </w:rPr>
      </w:pPr>
      <w:r w:rsidRPr="00D32B1F">
        <w:rPr>
          <w:sz w:val="24"/>
          <w:szCs w:val="24"/>
        </w:rPr>
        <w:t>Kilby</w:t>
      </w:r>
      <w:r w:rsidR="00384C43" w:rsidRPr="00D32B1F">
        <w:rPr>
          <w:sz w:val="24"/>
          <w:szCs w:val="24"/>
        </w:rPr>
        <w:t xml:space="preserve">, J., </w:t>
      </w:r>
      <w:r w:rsidRPr="00D32B1F">
        <w:rPr>
          <w:sz w:val="24"/>
          <w:szCs w:val="24"/>
        </w:rPr>
        <w:t>Fox,</w:t>
      </w:r>
      <w:r w:rsidR="00384C43" w:rsidRPr="00D32B1F">
        <w:rPr>
          <w:sz w:val="24"/>
          <w:szCs w:val="24"/>
        </w:rPr>
        <w:t xml:space="preserve"> J., &amp; </w:t>
      </w:r>
      <w:r w:rsidRPr="00D32B1F">
        <w:rPr>
          <w:sz w:val="24"/>
          <w:szCs w:val="24"/>
        </w:rPr>
        <w:t>Lucas</w:t>
      </w:r>
      <w:r w:rsidR="00384C43" w:rsidRPr="00D32B1F">
        <w:rPr>
          <w:sz w:val="24"/>
          <w:szCs w:val="24"/>
        </w:rPr>
        <w:t>, A. F.</w:t>
      </w:r>
      <w:r w:rsidRPr="00D32B1F">
        <w:rPr>
          <w:sz w:val="24"/>
          <w:szCs w:val="24"/>
        </w:rPr>
        <w:t xml:space="preserve"> (2005). </w:t>
      </w:r>
      <w:r w:rsidRPr="00D32B1F">
        <w:rPr>
          <w:i/>
          <w:sz w:val="24"/>
          <w:szCs w:val="24"/>
        </w:rPr>
        <w:t>Casino Operations Management, 2</w:t>
      </w:r>
      <w:r w:rsidRPr="00D32B1F">
        <w:rPr>
          <w:i/>
          <w:sz w:val="24"/>
          <w:szCs w:val="24"/>
          <w:vertAlign w:val="superscript"/>
        </w:rPr>
        <w:t>nd</w:t>
      </w:r>
      <w:r w:rsidRPr="00D32B1F">
        <w:rPr>
          <w:i/>
          <w:sz w:val="24"/>
          <w:szCs w:val="24"/>
        </w:rPr>
        <w:t xml:space="preserve"> ed</w:t>
      </w:r>
      <w:r w:rsidRPr="00D32B1F">
        <w:rPr>
          <w:sz w:val="24"/>
          <w:szCs w:val="24"/>
        </w:rPr>
        <w:t>.</w:t>
      </w:r>
      <w:r w:rsidR="003D763C">
        <w:rPr>
          <w:sz w:val="24"/>
          <w:szCs w:val="24"/>
        </w:rPr>
        <w:t>,</w:t>
      </w:r>
      <w:r w:rsidRPr="00D32B1F">
        <w:rPr>
          <w:sz w:val="24"/>
          <w:szCs w:val="24"/>
        </w:rPr>
        <w:t xml:space="preserve"> Hoboken, N.J.: Wiley.</w:t>
      </w:r>
      <w:r w:rsidR="009535B8">
        <w:rPr>
          <w:sz w:val="24"/>
          <w:szCs w:val="24"/>
        </w:rPr>
        <w:t xml:space="preserve"> </w:t>
      </w:r>
      <w:r w:rsidR="009535B8" w:rsidRPr="009535B8">
        <w:rPr>
          <w:sz w:val="24"/>
          <w:szCs w:val="24"/>
        </w:rPr>
        <w:t>ISBN-13: 978-0471266327</w:t>
      </w:r>
    </w:p>
    <w:p w14:paraId="05807A7F" w14:textId="77777777" w:rsidR="00133D2F" w:rsidRDefault="00133D2F" w:rsidP="00133D2F">
      <w:pPr>
        <w:spacing w:after="120"/>
        <w:rPr>
          <w:b/>
          <w:sz w:val="24"/>
          <w:szCs w:val="24"/>
        </w:rPr>
      </w:pPr>
    </w:p>
    <w:p w14:paraId="5FC35629" w14:textId="77777777" w:rsidR="00133D2F" w:rsidRDefault="00133D2F" w:rsidP="00133D2F">
      <w:pPr>
        <w:spacing w:after="120"/>
        <w:rPr>
          <w:b/>
          <w:sz w:val="24"/>
          <w:szCs w:val="24"/>
        </w:rPr>
      </w:pPr>
    </w:p>
    <w:p w14:paraId="543DE2DB" w14:textId="1D1BA051" w:rsidR="00CC76E2" w:rsidRDefault="00CC76E2" w:rsidP="00CC76E2">
      <w:pPr>
        <w:tabs>
          <w:tab w:val="left" w:pos="1215"/>
        </w:tabs>
        <w:spacing w:after="120"/>
        <w:rPr>
          <w:b/>
          <w:sz w:val="24"/>
          <w:szCs w:val="24"/>
        </w:rPr>
      </w:pPr>
      <w:r>
        <w:rPr>
          <w:b/>
          <w:sz w:val="24"/>
          <w:szCs w:val="24"/>
        </w:rPr>
        <w:tab/>
      </w:r>
    </w:p>
    <w:p w14:paraId="602DE58C" w14:textId="1503BCB4" w:rsidR="004E3606" w:rsidRPr="004E3606" w:rsidRDefault="00CC76E2" w:rsidP="004E3606">
      <w:pPr>
        <w:spacing w:after="0" w:line="240" w:lineRule="auto"/>
        <w:rPr>
          <w:b/>
          <w:sz w:val="24"/>
          <w:szCs w:val="24"/>
        </w:rPr>
      </w:pPr>
      <w:r>
        <w:rPr>
          <w:b/>
          <w:sz w:val="24"/>
          <w:szCs w:val="24"/>
        </w:rPr>
        <w:br w:type="page"/>
      </w:r>
      <w:r w:rsidR="00F36B49">
        <w:rPr>
          <w:rFonts w:ascii="Times New Roman" w:hAnsi="Times New Roman"/>
          <w:b/>
          <w:bCs/>
          <w:noProof/>
          <w:sz w:val="24"/>
          <w:szCs w:val="24"/>
          <w:lang w:eastAsia="ko-KR"/>
        </w:rPr>
        <w:lastRenderedPageBreak/>
        <w:drawing>
          <wp:inline distT="0" distB="0" distL="0" distR="0" wp14:anchorId="5521BBC8" wp14:editId="28CA9D41">
            <wp:extent cx="4467225" cy="978399"/>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67225" cy="978399"/>
                    </a:xfrm>
                    <a:prstGeom prst="rect">
                      <a:avLst/>
                    </a:prstGeom>
                  </pic:spPr>
                </pic:pic>
              </a:graphicData>
            </a:graphic>
          </wp:inline>
        </w:drawing>
      </w:r>
    </w:p>
    <w:p w14:paraId="30BC39AF" w14:textId="6B86C156" w:rsidR="00F36B49" w:rsidRPr="0037299F" w:rsidRDefault="00F36B49" w:rsidP="0037299F">
      <w:pPr>
        <w:jc w:val="center"/>
        <w:rPr>
          <w:rFonts w:asciiTheme="minorHAnsi" w:hAnsiTheme="minorHAnsi" w:cstheme="minorHAnsi"/>
          <w:b/>
          <w:bCs/>
          <w:sz w:val="36"/>
          <w:szCs w:val="36"/>
        </w:rPr>
      </w:pPr>
      <w:r w:rsidRPr="00A275FE">
        <w:rPr>
          <w:rFonts w:asciiTheme="minorHAnsi" w:hAnsiTheme="minorHAnsi" w:cstheme="minorHAnsi"/>
          <w:b/>
          <w:bCs/>
          <w:sz w:val="36"/>
          <w:szCs w:val="36"/>
        </w:rPr>
        <w:t>Mission, Vision, and Program Learning Outcomes</w:t>
      </w:r>
      <w:r w:rsidR="00663388">
        <w:rPr>
          <w:rFonts w:asciiTheme="minorHAnsi" w:hAnsiTheme="minorHAnsi" w:cstheme="minorHAnsi"/>
          <w:b/>
          <w:bCs/>
          <w:sz w:val="36"/>
          <w:szCs w:val="36"/>
        </w:rPr>
        <w:t xml:space="preserve"> </w:t>
      </w:r>
    </w:p>
    <w:p w14:paraId="3FFDB59B" w14:textId="35E13099" w:rsidR="00F36B49" w:rsidRPr="00A275FE" w:rsidRDefault="00F36B49" w:rsidP="00F36B49">
      <w:pPr>
        <w:jc w:val="center"/>
        <w:rPr>
          <w:rFonts w:asciiTheme="minorHAnsi" w:hAnsiTheme="minorHAnsi" w:cstheme="minorHAnsi"/>
          <w:b/>
          <w:bCs/>
          <w:color w:val="00B050"/>
          <w:sz w:val="32"/>
          <w:szCs w:val="32"/>
        </w:rPr>
      </w:pPr>
      <w:r w:rsidRPr="00A275FE">
        <w:rPr>
          <w:rFonts w:asciiTheme="minorHAnsi" w:hAnsiTheme="minorHAnsi" w:cstheme="minorHAnsi"/>
          <w:b/>
          <w:bCs/>
          <w:color w:val="00B050"/>
          <w:sz w:val="32"/>
          <w:szCs w:val="32"/>
        </w:rPr>
        <w:t>H</w:t>
      </w:r>
      <w:r w:rsidR="005F104C">
        <w:rPr>
          <w:rFonts w:asciiTheme="minorHAnsi" w:hAnsiTheme="minorHAnsi" w:cstheme="minorHAnsi"/>
          <w:b/>
          <w:bCs/>
          <w:color w:val="00B050"/>
          <w:sz w:val="32"/>
          <w:szCs w:val="32"/>
        </w:rPr>
        <w:t>E</w:t>
      </w:r>
      <w:r w:rsidRPr="00A275FE">
        <w:rPr>
          <w:rFonts w:asciiTheme="minorHAnsi" w:hAnsiTheme="minorHAnsi" w:cstheme="minorHAnsi"/>
          <w:b/>
          <w:bCs/>
          <w:color w:val="00B050"/>
          <w:sz w:val="32"/>
          <w:szCs w:val="32"/>
        </w:rPr>
        <w:t>TM Mission</w:t>
      </w:r>
    </w:p>
    <w:p w14:paraId="032CDCA5" w14:textId="77777777" w:rsidR="00F36B49" w:rsidRPr="00A275FE" w:rsidRDefault="00F36B49" w:rsidP="00F36B49">
      <w:pPr>
        <w:rPr>
          <w:rFonts w:asciiTheme="minorHAnsi" w:hAnsiTheme="minorHAnsi" w:cstheme="minorHAnsi"/>
          <w:sz w:val="24"/>
          <w:szCs w:val="24"/>
        </w:rPr>
      </w:pPr>
      <w:r w:rsidRPr="00A275FE">
        <w:rPr>
          <w:rFonts w:asciiTheme="minorHAnsi" w:hAnsiTheme="minorHAnsi" w:cstheme="minorHAnsi"/>
          <w:sz w:val="24"/>
          <w:szCs w:val="24"/>
        </w:rPr>
        <w:t>We educate the next generation of hospitality and tourism leaders who strive for excellence and embrace our diversity in a caring, innovative, and empowering community.</w:t>
      </w:r>
    </w:p>
    <w:p w14:paraId="6B19578B" w14:textId="1B1240CA" w:rsidR="00F36B49" w:rsidRPr="00A275FE" w:rsidRDefault="00F36B49" w:rsidP="00F36B49">
      <w:pPr>
        <w:jc w:val="center"/>
        <w:rPr>
          <w:rFonts w:asciiTheme="minorHAnsi" w:hAnsiTheme="minorHAnsi" w:cstheme="minorHAnsi"/>
          <w:b/>
          <w:bCs/>
          <w:color w:val="00B050"/>
          <w:sz w:val="32"/>
          <w:szCs w:val="32"/>
        </w:rPr>
      </w:pPr>
      <w:r w:rsidRPr="00A275FE">
        <w:rPr>
          <w:rFonts w:asciiTheme="minorHAnsi" w:hAnsiTheme="minorHAnsi" w:cstheme="minorHAnsi"/>
          <w:b/>
          <w:bCs/>
          <w:color w:val="00B050"/>
          <w:sz w:val="32"/>
          <w:szCs w:val="32"/>
        </w:rPr>
        <w:t>H</w:t>
      </w:r>
      <w:r w:rsidR="005F104C">
        <w:rPr>
          <w:rFonts w:asciiTheme="minorHAnsi" w:hAnsiTheme="minorHAnsi" w:cstheme="minorHAnsi"/>
          <w:b/>
          <w:bCs/>
          <w:color w:val="00B050"/>
          <w:sz w:val="32"/>
          <w:szCs w:val="32"/>
        </w:rPr>
        <w:t>E</w:t>
      </w:r>
      <w:r w:rsidRPr="00A275FE">
        <w:rPr>
          <w:rFonts w:asciiTheme="minorHAnsi" w:hAnsiTheme="minorHAnsi" w:cstheme="minorHAnsi"/>
          <w:b/>
          <w:bCs/>
          <w:color w:val="00B050"/>
          <w:sz w:val="32"/>
          <w:szCs w:val="32"/>
        </w:rPr>
        <w:t>TM Vision</w:t>
      </w:r>
    </w:p>
    <w:p w14:paraId="464052C7" w14:textId="77777777" w:rsidR="00F36B49" w:rsidRDefault="00F36B49" w:rsidP="00F36B49">
      <w:pPr>
        <w:rPr>
          <w:rFonts w:asciiTheme="minorHAnsi" w:hAnsiTheme="minorHAnsi" w:cstheme="minorHAnsi"/>
          <w:sz w:val="24"/>
          <w:szCs w:val="24"/>
        </w:rPr>
      </w:pPr>
      <w:r w:rsidRPr="00A275FE">
        <w:rPr>
          <w:rFonts w:asciiTheme="minorHAnsi" w:hAnsiTheme="minorHAnsi" w:cstheme="minorHAnsi"/>
          <w:sz w:val="24"/>
          <w:szCs w:val="24"/>
        </w:rPr>
        <w:t>To be world class in advancing innovative education, creating collaborative knowledge, and transforming future hospitality and tourism leaders.</w:t>
      </w:r>
    </w:p>
    <w:p w14:paraId="3E2E7CB8" w14:textId="77777777" w:rsidR="00790695" w:rsidRPr="00A275FE" w:rsidRDefault="00790695" w:rsidP="00F36B49">
      <w:pPr>
        <w:rPr>
          <w:rFonts w:asciiTheme="minorHAnsi" w:hAnsiTheme="minorHAnsi" w:cstheme="minorHAnsi"/>
          <w:sz w:val="24"/>
          <w:szCs w:val="24"/>
        </w:rPr>
      </w:pPr>
    </w:p>
    <w:p w14:paraId="2CB480A0" w14:textId="298ADBF9" w:rsidR="00F36B49" w:rsidRPr="00A275FE" w:rsidRDefault="00F36B49" w:rsidP="00F36B49">
      <w:pPr>
        <w:jc w:val="center"/>
        <w:rPr>
          <w:rFonts w:asciiTheme="minorHAnsi" w:hAnsiTheme="minorHAnsi" w:cstheme="minorHAnsi"/>
          <w:b/>
          <w:bCs/>
          <w:color w:val="00B050"/>
          <w:sz w:val="32"/>
          <w:szCs w:val="32"/>
        </w:rPr>
      </w:pPr>
      <w:r w:rsidRPr="00A275FE">
        <w:rPr>
          <w:rFonts w:asciiTheme="minorHAnsi" w:hAnsiTheme="minorHAnsi" w:cstheme="minorHAnsi"/>
          <w:b/>
          <w:bCs/>
          <w:color w:val="00B050"/>
          <w:sz w:val="32"/>
          <w:szCs w:val="32"/>
        </w:rPr>
        <w:t>H</w:t>
      </w:r>
      <w:r w:rsidR="005F104C">
        <w:rPr>
          <w:rFonts w:asciiTheme="minorHAnsi" w:hAnsiTheme="minorHAnsi" w:cstheme="minorHAnsi"/>
          <w:b/>
          <w:bCs/>
          <w:color w:val="00B050"/>
          <w:sz w:val="32"/>
          <w:szCs w:val="32"/>
        </w:rPr>
        <w:t>E</w:t>
      </w:r>
      <w:r w:rsidRPr="00A275FE">
        <w:rPr>
          <w:rFonts w:asciiTheme="minorHAnsi" w:hAnsiTheme="minorHAnsi" w:cstheme="minorHAnsi"/>
          <w:b/>
          <w:bCs/>
          <w:color w:val="00B050"/>
          <w:sz w:val="32"/>
          <w:szCs w:val="32"/>
        </w:rPr>
        <w:t>TM</w:t>
      </w:r>
      <w:r w:rsidR="005F104C">
        <w:rPr>
          <w:rFonts w:asciiTheme="minorHAnsi" w:hAnsiTheme="minorHAnsi" w:cstheme="minorHAnsi"/>
          <w:b/>
          <w:bCs/>
          <w:color w:val="00B050"/>
          <w:sz w:val="32"/>
          <w:szCs w:val="32"/>
        </w:rPr>
        <w:t xml:space="preserve"> &amp; EDEM</w:t>
      </w:r>
      <w:r w:rsidRPr="00A275FE">
        <w:rPr>
          <w:rFonts w:asciiTheme="minorHAnsi" w:hAnsiTheme="minorHAnsi" w:cstheme="minorHAnsi"/>
          <w:b/>
          <w:bCs/>
          <w:color w:val="00B050"/>
          <w:sz w:val="32"/>
          <w:szCs w:val="32"/>
        </w:rPr>
        <w:t xml:space="preserve"> Program Learning Outcomes</w:t>
      </w:r>
    </w:p>
    <w:p w14:paraId="7C41FB9A" w14:textId="77777777" w:rsidR="00790695" w:rsidRPr="00790695" w:rsidRDefault="00790695" w:rsidP="00790695">
      <w:pPr>
        <w:rPr>
          <w:rFonts w:asciiTheme="minorHAnsi" w:hAnsiTheme="minorHAnsi" w:cstheme="minorHAnsi"/>
          <w:sz w:val="24"/>
          <w:szCs w:val="24"/>
        </w:rPr>
      </w:pPr>
      <w:r w:rsidRPr="00790695">
        <w:rPr>
          <w:rFonts w:asciiTheme="minorHAnsi" w:hAnsiTheme="minorHAnsi" w:cstheme="minorHAnsi"/>
          <w:sz w:val="24"/>
          <w:szCs w:val="24"/>
        </w:rPr>
        <w:t>PLO1: Identify and apply the knowledge and skills necessary for hospitality and tourism operations.</w:t>
      </w:r>
    </w:p>
    <w:p w14:paraId="0A5E4566" w14:textId="77777777" w:rsidR="00790695" w:rsidRPr="00790695" w:rsidRDefault="00790695" w:rsidP="00790695">
      <w:pPr>
        <w:rPr>
          <w:rFonts w:asciiTheme="minorHAnsi" w:hAnsiTheme="minorHAnsi" w:cstheme="minorHAnsi"/>
          <w:sz w:val="24"/>
          <w:szCs w:val="24"/>
        </w:rPr>
      </w:pPr>
      <w:r w:rsidRPr="00790695">
        <w:rPr>
          <w:rFonts w:asciiTheme="minorHAnsi" w:hAnsiTheme="minorHAnsi" w:cstheme="minorHAnsi"/>
          <w:sz w:val="24"/>
          <w:szCs w:val="24"/>
        </w:rPr>
        <w:t>PLO2: Develop and integrate a core set of business skills necessary to successfully operate a hospitality and tourism organization.</w:t>
      </w:r>
    </w:p>
    <w:p w14:paraId="5D9916AC" w14:textId="77777777" w:rsidR="00790695" w:rsidRPr="00790695" w:rsidRDefault="00790695" w:rsidP="00790695">
      <w:pPr>
        <w:rPr>
          <w:rFonts w:asciiTheme="minorHAnsi" w:hAnsiTheme="minorHAnsi" w:cstheme="minorHAnsi"/>
          <w:sz w:val="24"/>
          <w:szCs w:val="24"/>
        </w:rPr>
      </w:pPr>
      <w:r w:rsidRPr="00790695">
        <w:rPr>
          <w:rFonts w:asciiTheme="minorHAnsi" w:hAnsiTheme="minorHAnsi" w:cstheme="minorHAnsi"/>
          <w:sz w:val="24"/>
          <w:szCs w:val="24"/>
        </w:rPr>
        <w:t>PLO3: Demonstrate competence in the communication skills necessary for hospitality and tourism management.</w:t>
      </w:r>
    </w:p>
    <w:p w14:paraId="55079C4D" w14:textId="77777777" w:rsidR="00790695" w:rsidRPr="00790695" w:rsidRDefault="00790695" w:rsidP="00790695">
      <w:pPr>
        <w:rPr>
          <w:rFonts w:asciiTheme="minorHAnsi" w:hAnsiTheme="minorHAnsi" w:cstheme="minorHAnsi"/>
          <w:sz w:val="24"/>
          <w:szCs w:val="24"/>
        </w:rPr>
      </w:pPr>
      <w:r w:rsidRPr="00790695">
        <w:rPr>
          <w:rFonts w:asciiTheme="minorHAnsi" w:hAnsiTheme="minorHAnsi" w:cstheme="minorHAnsi"/>
          <w:sz w:val="24"/>
          <w:szCs w:val="24"/>
        </w:rPr>
        <w:t>PLO4: Formulate business decisions in hospitality and tourism management.</w:t>
      </w:r>
    </w:p>
    <w:p w14:paraId="2D09F58F" w14:textId="189033E6" w:rsidR="00790695" w:rsidRPr="00790695" w:rsidRDefault="00790695" w:rsidP="005F104C">
      <w:pPr>
        <w:rPr>
          <w:rFonts w:asciiTheme="minorHAnsi" w:hAnsiTheme="minorHAnsi" w:cstheme="minorHAnsi"/>
          <w:sz w:val="24"/>
          <w:szCs w:val="24"/>
        </w:rPr>
      </w:pPr>
      <w:r w:rsidRPr="00790695">
        <w:rPr>
          <w:rFonts w:asciiTheme="minorHAnsi" w:hAnsiTheme="minorHAnsi" w:cstheme="minorHAnsi"/>
          <w:sz w:val="24"/>
          <w:szCs w:val="24"/>
        </w:rPr>
        <w:t>PLO5: Evaluate leadership principles necessary in the diverse and global hospitality and tourism industry.</w:t>
      </w:r>
    </w:p>
    <w:p w14:paraId="23B84E8A" w14:textId="77777777" w:rsidR="00790695" w:rsidRDefault="00790695" w:rsidP="00133D2F">
      <w:pPr>
        <w:spacing w:after="120"/>
        <w:rPr>
          <w:b/>
          <w:sz w:val="24"/>
          <w:szCs w:val="24"/>
        </w:rPr>
      </w:pPr>
    </w:p>
    <w:p w14:paraId="57C3E198" w14:textId="34BBCD1B" w:rsidR="00914EEF" w:rsidRPr="00133D2F" w:rsidRDefault="00914EEF" w:rsidP="00133D2F">
      <w:pPr>
        <w:spacing w:after="120"/>
        <w:rPr>
          <w:sz w:val="24"/>
          <w:szCs w:val="24"/>
        </w:rPr>
      </w:pPr>
      <w:r w:rsidRPr="00133D2F">
        <w:rPr>
          <w:b/>
          <w:sz w:val="24"/>
          <w:szCs w:val="24"/>
        </w:rPr>
        <w:t>Course Objectives:</w:t>
      </w:r>
    </w:p>
    <w:p w14:paraId="57C3E199" w14:textId="0AA640B2" w:rsidR="001F23C1" w:rsidRPr="00D32B1F" w:rsidRDefault="00914EEF" w:rsidP="00D919B3">
      <w:pPr>
        <w:pStyle w:val="ListParagraph"/>
        <w:spacing w:after="120"/>
        <w:ind w:left="0"/>
        <w:rPr>
          <w:rFonts w:cs="Arial"/>
          <w:sz w:val="24"/>
          <w:szCs w:val="24"/>
        </w:rPr>
      </w:pPr>
      <w:r w:rsidRPr="00D32B1F">
        <w:rPr>
          <w:rFonts w:cs="Arial"/>
          <w:sz w:val="24"/>
          <w:szCs w:val="24"/>
        </w:rPr>
        <w:t xml:space="preserve">After completing this course, </w:t>
      </w:r>
      <w:r w:rsidR="0043102E" w:rsidRPr="00D32B1F">
        <w:rPr>
          <w:rFonts w:cs="Arial"/>
          <w:sz w:val="24"/>
          <w:szCs w:val="24"/>
        </w:rPr>
        <w:t>students</w:t>
      </w:r>
      <w:r w:rsidRPr="00D32B1F">
        <w:rPr>
          <w:rFonts w:cs="Arial"/>
          <w:sz w:val="24"/>
          <w:szCs w:val="24"/>
        </w:rPr>
        <w:t xml:space="preserve"> should be able to:</w:t>
      </w:r>
    </w:p>
    <w:p w14:paraId="57C3E19A" w14:textId="2D8180F8" w:rsidR="00C60C44" w:rsidRPr="00D32B1F" w:rsidRDefault="00AB06B4" w:rsidP="00725393">
      <w:pPr>
        <w:numPr>
          <w:ilvl w:val="0"/>
          <w:numId w:val="1"/>
        </w:numPr>
        <w:spacing w:after="0" w:line="240" w:lineRule="auto"/>
        <w:ind w:right="-180"/>
        <w:rPr>
          <w:rFonts w:eastAsia="Times" w:cs="Calibri"/>
          <w:sz w:val="24"/>
          <w:szCs w:val="24"/>
        </w:rPr>
      </w:pPr>
      <w:r w:rsidRPr="00D32B1F">
        <w:rPr>
          <w:rFonts w:eastAsia="Times" w:cs="Calibri"/>
          <w:sz w:val="24"/>
          <w:szCs w:val="24"/>
        </w:rPr>
        <w:t>Explain the history of early gambling and the progression of legal gambling in the U</w:t>
      </w:r>
      <w:r w:rsidR="00E34128">
        <w:rPr>
          <w:rFonts w:eastAsia="Times" w:cs="Calibri"/>
          <w:sz w:val="24"/>
          <w:szCs w:val="24"/>
        </w:rPr>
        <w:t xml:space="preserve">S </w:t>
      </w:r>
      <w:r w:rsidR="00F75593">
        <w:rPr>
          <w:rFonts w:eastAsia="Times" w:cs="Calibri"/>
          <w:sz w:val="24"/>
          <w:szCs w:val="24"/>
        </w:rPr>
        <w:t>–</w:t>
      </w:r>
      <w:r w:rsidR="00E34128">
        <w:rPr>
          <w:rFonts w:eastAsia="Times" w:cs="Calibri"/>
          <w:sz w:val="24"/>
          <w:szCs w:val="24"/>
        </w:rPr>
        <w:t xml:space="preserve"> </w:t>
      </w:r>
      <w:r w:rsidR="00F75593">
        <w:rPr>
          <w:rFonts w:eastAsia="Times" w:cs="Calibri"/>
          <w:sz w:val="24"/>
          <w:szCs w:val="24"/>
        </w:rPr>
        <w:t>PLO</w:t>
      </w:r>
      <w:r w:rsidR="001C1099">
        <w:rPr>
          <w:rFonts w:eastAsia="Times" w:cs="Calibri"/>
          <w:sz w:val="24"/>
          <w:szCs w:val="24"/>
        </w:rPr>
        <w:t>3</w:t>
      </w:r>
    </w:p>
    <w:p w14:paraId="34487B2F" w14:textId="60634C27" w:rsidR="00AB06B4" w:rsidRPr="00D32B1F" w:rsidRDefault="00AB06B4" w:rsidP="00725393">
      <w:pPr>
        <w:numPr>
          <w:ilvl w:val="0"/>
          <w:numId w:val="1"/>
        </w:numPr>
        <w:spacing w:after="0" w:line="240" w:lineRule="auto"/>
        <w:ind w:right="-180"/>
        <w:rPr>
          <w:rFonts w:eastAsia="Times" w:cs="Calibri"/>
          <w:sz w:val="24"/>
          <w:szCs w:val="24"/>
        </w:rPr>
      </w:pPr>
      <w:r w:rsidRPr="00D32B1F">
        <w:rPr>
          <w:rFonts w:eastAsia="Times" w:cs="Calibri"/>
          <w:sz w:val="24"/>
          <w:szCs w:val="24"/>
        </w:rPr>
        <w:t xml:space="preserve">Describe the organizational structure of a typical casino hotel/resort environment </w:t>
      </w:r>
      <w:r w:rsidR="00F75593">
        <w:rPr>
          <w:rFonts w:eastAsia="Times" w:cs="Calibri"/>
          <w:sz w:val="24"/>
          <w:szCs w:val="24"/>
        </w:rPr>
        <w:t>-</w:t>
      </w:r>
      <w:r w:rsidR="001C1099">
        <w:rPr>
          <w:rFonts w:eastAsia="Times" w:cs="Calibri"/>
          <w:sz w:val="24"/>
          <w:szCs w:val="24"/>
        </w:rPr>
        <w:t>PLO3</w:t>
      </w:r>
    </w:p>
    <w:p w14:paraId="57C3E19C" w14:textId="66E13B10" w:rsidR="00C60C44" w:rsidRPr="00D32B1F" w:rsidRDefault="00FE76E8" w:rsidP="00725393">
      <w:pPr>
        <w:numPr>
          <w:ilvl w:val="0"/>
          <w:numId w:val="1"/>
        </w:numPr>
        <w:spacing w:after="0" w:line="240" w:lineRule="auto"/>
        <w:ind w:right="-180"/>
        <w:rPr>
          <w:rFonts w:eastAsia="Times" w:cs="Calibri"/>
          <w:sz w:val="24"/>
          <w:szCs w:val="24"/>
        </w:rPr>
      </w:pPr>
      <w:r w:rsidRPr="00D32B1F">
        <w:rPr>
          <w:rFonts w:eastAsia="Times" w:cs="Calibri"/>
          <w:sz w:val="24"/>
          <w:szCs w:val="24"/>
        </w:rPr>
        <w:t>State different type of casino environments in the U</w:t>
      </w:r>
      <w:r w:rsidR="005212DD">
        <w:rPr>
          <w:rFonts w:eastAsia="Times" w:cs="Calibri"/>
          <w:sz w:val="24"/>
          <w:szCs w:val="24"/>
        </w:rPr>
        <w:t>S</w:t>
      </w:r>
      <w:r w:rsidRPr="00D32B1F">
        <w:rPr>
          <w:rFonts w:eastAsia="Times" w:cs="Calibri"/>
          <w:sz w:val="24"/>
          <w:szCs w:val="24"/>
        </w:rPr>
        <w:t xml:space="preserve"> </w:t>
      </w:r>
      <w:r w:rsidR="008B59E8">
        <w:rPr>
          <w:rFonts w:eastAsia="Times" w:cs="Calibri"/>
          <w:sz w:val="24"/>
          <w:szCs w:val="24"/>
        </w:rPr>
        <w:t>–</w:t>
      </w:r>
      <w:r w:rsidR="001C1099">
        <w:rPr>
          <w:rFonts w:eastAsia="Times" w:cs="Calibri"/>
          <w:sz w:val="24"/>
          <w:szCs w:val="24"/>
        </w:rPr>
        <w:t xml:space="preserve"> PLO</w:t>
      </w:r>
      <w:r w:rsidR="008B59E8">
        <w:rPr>
          <w:rFonts w:eastAsia="Times" w:cs="Calibri"/>
          <w:sz w:val="24"/>
          <w:szCs w:val="24"/>
        </w:rPr>
        <w:t xml:space="preserve"> 3</w:t>
      </w:r>
    </w:p>
    <w:p w14:paraId="57C3E19F" w14:textId="16C24527" w:rsidR="00C60C44" w:rsidRPr="00D32B1F" w:rsidRDefault="0093769E" w:rsidP="00725393">
      <w:pPr>
        <w:numPr>
          <w:ilvl w:val="0"/>
          <w:numId w:val="1"/>
        </w:numPr>
        <w:spacing w:after="0" w:line="240" w:lineRule="auto"/>
        <w:ind w:right="-180"/>
        <w:rPr>
          <w:rFonts w:eastAsia="Times" w:cs="Calibri"/>
          <w:sz w:val="24"/>
          <w:szCs w:val="24"/>
        </w:rPr>
      </w:pPr>
      <w:r w:rsidRPr="00D32B1F">
        <w:rPr>
          <w:rFonts w:eastAsia="Times" w:cs="Calibri"/>
          <w:sz w:val="24"/>
          <w:szCs w:val="24"/>
        </w:rPr>
        <w:t>Describe how slot departments are organized and managed;</w:t>
      </w:r>
      <w:r w:rsidR="003D763C">
        <w:rPr>
          <w:rFonts w:eastAsia="Times" w:cs="Calibri"/>
          <w:sz w:val="24"/>
          <w:szCs w:val="24"/>
        </w:rPr>
        <w:t xml:space="preserve"> game types</w:t>
      </w:r>
      <w:r w:rsidR="008B59E8">
        <w:rPr>
          <w:rFonts w:eastAsia="Times" w:cs="Calibri"/>
          <w:sz w:val="24"/>
          <w:szCs w:val="24"/>
        </w:rPr>
        <w:t xml:space="preserve"> </w:t>
      </w:r>
      <w:r w:rsidR="001D0293">
        <w:rPr>
          <w:rFonts w:eastAsia="Times" w:cs="Calibri"/>
          <w:sz w:val="24"/>
          <w:szCs w:val="24"/>
        </w:rPr>
        <w:t>–</w:t>
      </w:r>
      <w:r w:rsidR="008B59E8">
        <w:rPr>
          <w:rFonts w:eastAsia="Times" w:cs="Calibri"/>
          <w:sz w:val="24"/>
          <w:szCs w:val="24"/>
        </w:rPr>
        <w:t xml:space="preserve"> PLO</w:t>
      </w:r>
      <w:r w:rsidR="001D0293">
        <w:rPr>
          <w:rFonts w:eastAsia="Times" w:cs="Calibri"/>
          <w:sz w:val="24"/>
          <w:szCs w:val="24"/>
        </w:rPr>
        <w:t>4</w:t>
      </w:r>
    </w:p>
    <w:p w14:paraId="57C3E1A1" w14:textId="650D63C1" w:rsidR="00C60C44" w:rsidRPr="00D32B1F" w:rsidRDefault="0093769E" w:rsidP="00725393">
      <w:pPr>
        <w:numPr>
          <w:ilvl w:val="0"/>
          <w:numId w:val="1"/>
        </w:numPr>
        <w:spacing w:after="0" w:line="240" w:lineRule="auto"/>
        <w:ind w:right="-180"/>
        <w:rPr>
          <w:rFonts w:eastAsia="Times" w:cs="Calibri"/>
          <w:sz w:val="24"/>
          <w:szCs w:val="24"/>
        </w:rPr>
      </w:pPr>
      <w:r w:rsidRPr="00D32B1F">
        <w:rPr>
          <w:rFonts w:eastAsia="Times" w:cs="Calibri"/>
          <w:sz w:val="24"/>
          <w:szCs w:val="24"/>
        </w:rPr>
        <w:t>Identify how table game departments are organized and managed; gam</w:t>
      </w:r>
      <w:r w:rsidR="003D763C">
        <w:rPr>
          <w:rFonts w:eastAsia="Times" w:cs="Calibri"/>
          <w:sz w:val="24"/>
          <w:szCs w:val="24"/>
        </w:rPr>
        <w:t xml:space="preserve">e types and rules </w:t>
      </w:r>
      <w:r w:rsidR="001D0293">
        <w:rPr>
          <w:rFonts w:eastAsia="Times" w:cs="Calibri"/>
          <w:sz w:val="24"/>
          <w:szCs w:val="24"/>
        </w:rPr>
        <w:t>– PLO4</w:t>
      </w:r>
    </w:p>
    <w:p w14:paraId="57C3E1A2" w14:textId="485F9014" w:rsidR="00C60C44" w:rsidRPr="00D32B1F" w:rsidRDefault="0093769E" w:rsidP="00725393">
      <w:pPr>
        <w:numPr>
          <w:ilvl w:val="0"/>
          <w:numId w:val="1"/>
        </w:numPr>
        <w:spacing w:after="0" w:line="240" w:lineRule="auto"/>
        <w:ind w:right="-187"/>
        <w:rPr>
          <w:rFonts w:eastAsia="Times" w:cs="Calibri"/>
          <w:sz w:val="24"/>
          <w:szCs w:val="24"/>
        </w:rPr>
      </w:pPr>
      <w:r w:rsidRPr="00D32B1F">
        <w:rPr>
          <w:rFonts w:eastAsia="Times" w:cs="Calibri"/>
          <w:sz w:val="24"/>
          <w:szCs w:val="24"/>
        </w:rPr>
        <w:t xml:space="preserve">State how the casino operations are organized and managed </w:t>
      </w:r>
      <w:r w:rsidR="001D0293">
        <w:rPr>
          <w:rFonts w:eastAsia="Times" w:cs="Calibri"/>
          <w:sz w:val="24"/>
          <w:szCs w:val="24"/>
        </w:rPr>
        <w:t>– PLO4</w:t>
      </w:r>
    </w:p>
    <w:p w14:paraId="1ADF15AE" w14:textId="1BCAE5D6" w:rsidR="0093769E" w:rsidRPr="00D32B1F" w:rsidRDefault="0093769E" w:rsidP="00725393">
      <w:pPr>
        <w:numPr>
          <w:ilvl w:val="0"/>
          <w:numId w:val="1"/>
        </w:numPr>
        <w:spacing w:after="0" w:line="240" w:lineRule="auto"/>
        <w:ind w:right="-187"/>
        <w:rPr>
          <w:rFonts w:eastAsia="Times" w:cs="Calibri"/>
          <w:sz w:val="24"/>
          <w:szCs w:val="24"/>
        </w:rPr>
      </w:pPr>
      <w:r w:rsidRPr="00D32B1F">
        <w:rPr>
          <w:rFonts w:cs="Calibri"/>
          <w:sz w:val="24"/>
          <w:szCs w:val="24"/>
        </w:rPr>
        <w:t>Explain how the casino marketing department works</w:t>
      </w:r>
      <w:r w:rsidR="001D0293">
        <w:rPr>
          <w:rFonts w:cs="Calibri"/>
          <w:sz w:val="24"/>
          <w:szCs w:val="24"/>
        </w:rPr>
        <w:t xml:space="preserve"> – PLO4</w:t>
      </w:r>
    </w:p>
    <w:p w14:paraId="397DF89A" w14:textId="56B1BC44" w:rsidR="00384C43" w:rsidRPr="00D32B1F" w:rsidRDefault="001D5E1F" w:rsidP="00384C43">
      <w:pPr>
        <w:numPr>
          <w:ilvl w:val="0"/>
          <w:numId w:val="1"/>
        </w:numPr>
        <w:spacing w:after="0" w:line="240" w:lineRule="auto"/>
        <w:ind w:right="-187"/>
        <w:rPr>
          <w:rFonts w:eastAsia="Times" w:cs="Calibri"/>
          <w:sz w:val="24"/>
          <w:szCs w:val="24"/>
        </w:rPr>
      </w:pPr>
      <w:r w:rsidRPr="00D32B1F">
        <w:rPr>
          <w:rFonts w:eastAsia="Times" w:cs="Calibri"/>
          <w:sz w:val="24"/>
          <w:szCs w:val="24"/>
        </w:rPr>
        <w:t>Analyze the regulatory oversight of various casino environments in the U</w:t>
      </w:r>
      <w:r w:rsidR="002A4B62">
        <w:rPr>
          <w:rFonts w:eastAsia="Times" w:cs="Calibri"/>
          <w:sz w:val="24"/>
          <w:szCs w:val="24"/>
        </w:rPr>
        <w:t>S</w:t>
      </w:r>
      <w:r w:rsidR="001D0293">
        <w:rPr>
          <w:rFonts w:eastAsia="Times" w:cs="Calibri"/>
          <w:sz w:val="24"/>
          <w:szCs w:val="24"/>
        </w:rPr>
        <w:t xml:space="preserve"> – PLO3</w:t>
      </w:r>
    </w:p>
    <w:p w14:paraId="0052C6E4" w14:textId="5F2F6D38" w:rsidR="008C19F6" w:rsidRPr="00D32B1F" w:rsidRDefault="008C19F6" w:rsidP="00384C43">
      <w:pPr>
        <w:tabs>
          <w:tab w:val="left" w:pos="8670"/>
        </w:tabs>
        <w:spacing w:after="0" w:line="240" w:lineRule="auto"/>
        <w:ind w:right="-187"/>
        <w:rPr>
          <w:rFonts w:eastAsia="Times" w:cs="Calibri"/>
          <w:sz w:val="24"/>
          <w:szCs w:val="24"/>
        </w:rPr>
      </w:pPr>
      <w:r w:rsidRPr="00D32B1F">
        <w:rPr>
          <w:rFonts w:eastAsia="Times" w:cs="Calibri"/>
          <w:b/>
          <w:sz w:val="24"/>
          <w:szCs w:val="24"/>
        </w:rPr>
        <w:lastRenderedPageBreak/>
        <w:t>General Topical Outline:</w:t>
      </w:r>
    </w:p>
    <w:p w14:paraId="42BE3405" w14:textId="24C8A8D4" w:rsidR="008C19F6" w:rsidRPr="00D32B1F" w:rsidRDefault="008C19F6" w:rsidP="00725393">
      <w:pPr>
        <w:pStyle w:val="ListParagraph"/>
        <w:numPr>
          <w:ilvl w:val="0"/>
          <w:numId w:val="2"/>
        </w:numPr>
        <w:spacing w:after="120" w:line="240" w:lineRule="auto"/>
        <w:rPr>
          <w:rFonts w:eastAsia="Times" w:cs="Calibri"/>
          <w:sz w:val="24"/>
          <w:szCs w:val="24"/>
        </w:rPr>
      </w:pPr>
      <w:r w:rsidRPr="00D32B1F">
        <w:rPr>
          <w:rFonts w:eastAsia="Times" w:cs="Calibri"/>
          <w:sz w:val="24"/>
          <w:szCs w:val="24"/>
        </w:rPr>
        <w:t>History and development of casino industry</w:t>
      </w:r>
    </w:p>
    <w:p w14:paraId="41019EB0" w14:textId="5C72A431" w:rsidR="008C19F6" w:rsidRPr="00D32B1F" w:rsidRDefault="008C19F6" w:rsidP="00725393">
      <w:pPr>
        <w:pStyle w:val="ListParagraph"/>
        <w:numPr>
          <w:ilvl w:val="0"/>
          <w:numId w:val="2"/>
        </w:numPr>
        <w:spacing w:after="120" w:line="240" w:lineRule="auto"/>
        <w:rPr>
          <w:rFonts w:eastAsia="Times" w:cs="Calibri"/>
          <w:sz w:val="24"/>
          <w:szCs w:val="24"/>
        </w:rPr>
      </w:pPr>
      <w:r w:rsidRPr="00D32B1F">
        <w:rPr>
          <w:rFonts w:eastAsia="Times" w:cs="Calibri"/>
          <w:sz w:val="24"/>
          <w:szCs w:val="24"/>
        </w:rPr>
        <w:t>Regional developments in U.S. gaming</w:t>
      </w:r>
    </w:p>
    <w:p w14:paraId="3511C5CA" w14:textId="78AE3B1D" w:rsidR="008C19F6" w:rsidRPr="00D32B1F" w:rsidRDefault="00374EC7" w:rsidP="00725393">
      <w:pPr>
        <w:pStyle w:val="ListParagraph"/>
        <w:numPr>
          <w:ilvl w:val="0"/>
          <w:numId w:val="2"/>
        </w:numPr>
        <w:spacing w:after="120" w:line="240" w:lineRule="auto"/>
        <w:rPr>
          <w:rFonts w:eastAsia="Times" w:cs="Calibri"/>
          <w:sz w:val="24"/>
          <w:szCs w:val="24"/>
        </w:rPr>
      </w:pPr>
      <w:r w:rsidRPr="00D32B1F">
        <w:rPr>
          <w:rFonts w:eastAsia="Times" w:cs="Calibri"/>
          <w:sz w:val="24"/>
          <w:szCs w:val="24"/>
        </w:rPr>
        <w:t>Organizational s</w:t>
      </w:r>
      <w:r w:rsidR="008C19F6" w:rsidRPr="00D32B1F">
        <w:rPr>
          <w:rFonts w:eastAsia="Times" w:cs="Calibri"/>
          <w:sz w:val="24"/>
          <w:szCs w:val="24"/>
        </w:rPr>
        <w:t>tructure</w:t>
      </w:r>
    </w:p>
    <w:p w14:paraId="60F3F246" w14:textId="77383F1E" w:rsidR="00374EC7" w:rsidRPr="00D32B1F" w:rsidRDefault="00374EC7" w:rsidP="00725393">
      <w:pPr>
        <w:pStyle w:val="ListParagraph"/>
        <w:numPr>
          <w:ilvl w:val="0"/>
          <w:numId w:val="2"/>
        </w:numPr>
        <w:spacing w:after="120" w:line="240" w:lineRule="auto"/>
        <w:rPr>
          <w:rFonts w:eastAsia="Times" w:cs="Calibri"/>
          <w:sz w:val="24"/>
          <w:szCs w:val="24"/>
        </w:rPr>
      </w:pPr>
      <w:r w:rsidRPr="00D32B1F">
        <w:rPr>
          <w:rFonts w:eastAsia="Times" w:cs="Calibri"/>
          <w:sz w:val="24"/>
          <w:szCs w:val="24"/>
        </w:rPr>
        <w:t xml:space="preserve">Types of various casino games </w:t>
      </w:r>
    </w:p>
    <w:p w14:paraId="29E8CEB5" w14:textId="28EFF3DA" w:rsidR="008C19F6" w:rsidRPr="00D32B1F" w:rsidRDefault="00374EC7" w:rsidP="00725393">
      <w:pPr>
        <w:pStyle w:val="ListParagraph"/>
        <w:numPr>
          <w:ilvl w:val="0"/>
          <w:numId w:val="2"/>
        </w:numPr>
        <w:spacing w:after="120" w:line="240" w:lineRule="auto"/>
        <w:rPr>
          <w:rFonts w:eastAsia="Times" w:cs="Calibri"/>
          <w:sz w:val="24"/>
          <w:szCs w:val="24"/>
        </w:rPr>
      </w:pPr>
      <w:r w:rsidRPr="00D32B1F">
        <w:rPr>
          <w:rFonts w:eastAsia="Times" w:cs="Calibri"/>
          <w:sz w:val="24"/>
          <w:szCs w:val="24"/>
        </w:rPr>
        <w:t>Organizational o</w:t>
      </w:r>
      <w:r w:rsidR="008C19F6" w:rsidRPr="00D32B1F">
        <w:rPr>
          <w:rFonts w:eastAsia="Times" w:cs="Calibri"/>
          <w:sz w:val="24"/>
          <w:szCs w:val="24"/>
        </w:rPr>
        <w:t>perations</w:t>
      </w:r>
    </w:p>
    <w:p w14:paraId="020057C0" w14:textId="70CEA3C9" w:rsidR="008C19F6" w:rsidRPr="00D32B1F" w:rsidRDefault="00A67601" w:rsidP="00725393">
      <w:pPr>
        <w:pStyle w:val="ListParagraph"/>
        <w:numPr>
          <w:ilvl w:val="0"/>
          <w:numId w:val="2"/>
        </w:numPr>
        <w:spacing w:after="120" w:line="240" w:lineRule="auto"/>
        <w:rPr>
          <w:rFonts w:eastAsia="Times" w:cs="Calibri"/>
          <w:sz w:val="24"/>
          <w:szCs w:val="24"/>
        </w:rPr>
      </w:pPr>
      <w:r w:rsidRPr="00D32B1F">
        <w:rPr>
          <w:rFonts w:eastAsia="Times" w:cs="Calibri"/>
          <w:sz w:val="24"/>
          <w:szCs w:val="24"/>
        </w:rPr>
        <w:t xml:space="preserve">Casino </w:t>
      </w:r>
      <w:r w:rsidR="00374EC7" w:rsidRPr="00D32B1F">
        <w:rPr>
          <w:rFonts w:eastAsia="Times" w:cs="Calibri"/>
          <w:sz w:val="24"/>
          <w:szCs w:val="24"/>
        </w:rPr>
        <w:t>m</w:t>
      </w:r>
      <w:r w:rsidR="008C19F6" w:rsidRPr="00D32B1F">
        <w:rPr>
          <w:rFonts w:eastAsia="Times" w:cs="Calibri"/>
          <w:sz w:val="24"/>
          <w:szCs w:val="24"/>
        </w:rPr>
        <w:t>arketing</w:t>
      </w:r>
    </w:p>
    <w:p w14:paraId="622DB7E0" w14:textId="5F99738B" w:rsidR="008C19F6" w:rsidRPr="00D32B1F" w:rsidRDefault="00374EC7" w:rsidP="00725393">
      <w:pPr>
        <w:pStyle w:val="ListParagraph"/>
        <w:numPr>
          <w:ilvl w:val="0"/>
          <w:numId w:val="2"/>
        </w:numPr>
        <w:spacing w:after="120" w:line="240" w:lineRule="auto"/>
        <w:rPr>
          <w:rFonts w:eastAsia="Times" w:cs="Calibri"/>
          <w:sz w:val="24"/>
          <w:szCs w:val="24"/>
        </w:rPr>
      </w:pPr>
      <w:r w:rsidRPr="00D32B1F">
        <w:rPr>
          <w:rFonts w:eastAsia="Times" w:cs="Calibri"/>
          <w:sz w:val="24"/>
          <w:szCs w:val="24"/>
        </w:rPr>
        <w:t>Laws and r</w:t>
      </w:r>
      <w:r w:rsidR="008C19F6" w:rsidRPr="00D32B1F">
        <w:rPr>
          <w:rFonts w:eastAsia="Times" w:cs="Calibri"/>
          <w:sz w:val="24"/>
          <w:szCs w:val="24"/>
        </w:rPr>
        <w:t>egulations</w:t>
      </w:r>
    </w:p>
    <w:p w14:paraId="1CF28D77" w14:textId="77777777" w:rsidR="004B6650" w:rsidRPr="00D32B1F" w:rsidRDefault="004B6650" w:rsidP="004B6650">
      <w:pPr>
        <w:pStyle w:val="ListParagraph"/>
        <w:spacing w:after="120" w:line="240" w:lineRule="auto"/>
        <w:rPr>
          <w:rFonts w:eastAsia="Times" w:cs="Calibri"/>
          <w:sz w:val="24"/>
          <w:szCs w:val="24"/>
        </w:rPr>
      </w:pPr>
    </w:p>
    <w:p w14:paraId="1C853462" w14:textId="4D322C1C" w:rsidR="009B1B16" w:rsidRPr="00D32B1F" w:rsidRDefault="009B1B16" w:rsidP="009B1B16">
      <w:pPr>
        <w:spacing w:after="0"/>
        <w:rPr>
          <w:rFonts w:cs="Calibri"/>
          <w:b/>
          <w:sz w:val="24"/>
          <w:szCs w:val="24"/>
        </w:rPr>
      </w:pPr>
      <w:r w:rsidRPr="00D32B1F">
        <w:rPr>
          <w:rFonts w:cs="Calibri"/>
          <w:b/>
          <w:sz w:val="24"/>
          <w:szCs w:val="24"/>
        </w:rPr>
        <w:t xml:space="preserve">Teaching Philosophy: </w:t>
      </w:r>
    </w:p>
    <w:p w14:paraId="4B121D5A" w14:textId="61FE913B" w:rsidR="00D27577" w:rsidRPr="00D32B1F" w:rsidRDefault="009B1B16" w:rsidP="009B1B16">
      <w:pPr>
        <w:spacing w:line="240" w:lineRule="auto"/>
        <w:rPr>
          <w:rFonts w:cs="Calibri"/>
          <w:sz w:val="24"/>
          <w:szCs w:val="24"/>
        </w:rPr>
      </w:pPr>
      <w:r w:rsidRPr="00D32B1F">
        <w:rPr>
          <w:rFonts w:cs="Calibri"/>
          <w:sz w:val="24"/>
          <w:szCs w:val="24"/>
        </w:rPr>
        <w:t xml:space="preserve">Your success as a student depends primarily on your willingness to accept responsibility for your own learning.  I can provide you with the opportunity to learn (classroom), motivation to learn (your grade), and support for your learning experience (through feedback and individual assistance); I will be happy to assist you as you tackle the challenges you will face in this class.  </w:t>
      </w:r>
      <w:proofErr w:type="gramStart"/>
      <w:r w:rsidRPr="00D32B1F">
        <w:rPr>
          <w:rFonts w:cs="Calibri"/>
          <w:sz w:val="24"/>
          <w:szCs w:val="24"/>
        </w:rPr>
        <w:t>BUT,</w:t>
      </w:r>
      <w:proofErr w:type="gramEnd"/>
      <w:r w:rsidRPr="00D32B1F">
        <w:rPr>
          <w:rFonts w:cs="Calibri"/>
          <w:sz w:val="24"/>
          <w:szCs w:val="24"/>
        </w:rPr>
        <w:t xml:space="preserve"> </w:t>
      </w:r>
      <w:r w:rsidRPr="008A1904">
        <w:rPr>
          <w:rFonts w:cs="Calibri"/>
          <w:b/>
          <w:sz w:val="24"/>
          <w:szCs w:val="24"/>
        </w:rPr>
        <w:t xml:space="preserve">your responsibility is to attend all class sessions, to complete </w:t>
      </w:r>
      <w:proofErr w:type="gramStart"/>
      <w:r w:rsidRPr="008A1904">
        <w:rPr>
          <w:rFonts w:cs="Calibri"/>
          <w:b/>
          <w:sz w:val="24"/>
          <w:szCs w:val="24"/>
        </w:rPr>
        <w:t>each and every</w:t>
      </w:r>
      <w:proofErr w:type="gramEnd"/>
      <w:r w:rsidRPr="008A1904">
        <w:rPr>
          <w:rFonts w:cs="Calibri"/>
          <w:b/>
          <w:sz w:val="24"/>
          <w:szCs w:val="24"/>
        </w:rPr>
        <w:t xml:space="preserve"> assignment (both in and out of class), and to make the personal effort to master the concepts presented.</w:t>
      </w:r>
      <w:r w:rsidR="00D27577" w:rsidRPr="008A1904">
        <w:rPr>
          <w:rFonts w:cs="Calibri"/>
          <w:b/>
          <w:sz w:val="24"/>
          <w:szCs w:val="24"/>
        </w:rPr>
        <w:t xml:space="preserve"> </w:t>
      </w:r>
    </w:p>
    <w:p w14:paraId="5DA112BA" w14:textId="475AC215" w:rsidR="00D32B1F" w:rsidRDefault="00D32B1F" w:rsidP="009B1B16">
      <w:pPr>
        <w:spacing w:line="240" w:lineRule="auto"/>
        <w:rPr>
          <w:rFonts w:cs="Calibri"/>
          <w:sz w:val="24"/>
          <w:szCs w:val="24"/>
        </w:rPr>
      </w:pPr>
      <w:r w:rsidRPr="00D32B1F">
        <w:rPr>
          <w:rFonts w:cs="Calibri"/>
          <w:sz w:val="24"/>
          <w:szCs w:val="24"/>
        </w:rPr>
        <w:t xml:space="preserve">Professional behavior and a professional work attitude are </w:t>
      </w:r>
      <w:proofErr w:type="gramStart"/>
      <w:r w:rsidRPr="00D32B1F">
        <w:rPr>
          <w:rFonts w:cs="Calibri"/>
          <w:sz w:val="24"/>
          <w:szCs w:val="24"/>
        </w:rPr>
        <w:t>expected of all students at all times</w:t>
      </w:r>
      <w:proofErr w:type="gramEnd"/>
      <w:r w:rsidRPr="00D32B1F">
        <w:rPr>
          <w:rFonts w:cs="Calibri"/>
          <w:sz w:val="24"/>
          <w:szCs w:val="24"/>
        </w:rPr>
        <w:t xml:space="preserve"> while on campus, in</w:t>
      </w:r>
      <w:r>
        <w:rPr>
          <w:rFonts w:cs="Calibri"/>
          <w:sz w:val="24"/>
          <w:szCs w:val="24"/>
        </w:rPr>
        <w:t xml:space="preserve"> class, or while representing UNT</w:t>
      </w:r>
      <w:r w:rsidRPr="00D32B1F">
        <w:rPr>
          <w:rFonts w:cs="Calibri"/>
          <w:sz w:val="24"/>
          <w:szCs w:val="24"/>
        </w:rPr>
        <w:t xml:space="preserve"> away from campus (including field trips, field study, and internships). This includes respect and consideration of </w:t>
      </w:r>
      <w:r>
        <w:rPr>
          <w:rFonts w:cs="Calibri"/>
          <w:sz w:val="24"/>
          <w:szCs w:val="24"/>
        </w:rPr>
        <w:t>fellow students, faculty, and student assistant</w:t>
      </w:r>
      <w:r w:rsidRPr="00D32B1F">
        <w:rPr>
          <w:rFonts w:cs="Calibri"/>
          <w:sz w:val="24"/>
          <w:szCs w:val="24"/>
        </w:rPr>
        <w:t>s; maintaining classroom spaces; meeting or adhering to dress codes, where applicable; and active participation in group and individual critiques and classroom discussions.</w:t>
      </w:r>
    </w:p>
    <w:p w14:paraId="3D375A2F" w14:textId="6DB024C8" w:rsidR="009B1B16" w:rsidRPr="00D32B1F" w:rsidRDefault="00D27577" w:rsidP="009B1B16">
      <w:pPr>
        <w:spacing w:line="240" w:lineRule="auto"/>
        <w:rPr>
          <w:rFonts w:cs="Calibri"/>
          <w:sz w:val="24"/>
          <w:szCs w:val="24"/>
        </w:rPr>
      </w:pPr>
      <w:r w:rsidRPr="00D1577F">
        <w:rPr>
          <w:rFonts w:cs="Calibri"/>
          <w:b/>
          <w:bCs/>
          <w:sz w:val="24"/>
          <w:szCs w:val="24"/>
          <w:u w:val="single"/>
        </w:rPr>
        <w:t xml:space="preserve">Silence your </w:t>
      </w:r>
      <w:r w:rsidR="00256BB5">
        <w:rPr>
          <w:rFonts w:cs="Calibri"/>
          <w:b/>
          <w:bCs/>
          <w:sz w:val="24"/>
          <w:szCs w:val="24"/>
          <w:u w:val="single"/>
        </w:rPr>
        <w:t>smartphone</w:t>
      </w:r>
      <w:r w:rsidRPr="00D1577F">
        <w:rPr>
          <w:rFonts w:cs="Calibri"/>
          <w:b/>
          <w:bCs/>
          <w:sz w:val="24"/>
          <w:szCs w:val="24"/>
          <w:u w:val="single"/>
        </w:rPr>
        <w:t xml:space="preserve"> before entering the classroom</w:t>
      </w:r>
      <w:r w:rsidRPr="00D32B1F">
        <w:rPr>
          <w:rFonts w:cs="Calibri"/>
          <w:sz w:val="24"/>
          <w:szCs w:val="24"/>
        </w:rPr>
        <w:t xml:space="preserve">. Cellphones, audio players, and recording devices are not permitted during class sessions. Laptops and tablets are to be used for </w:t>
      </w:r>
      <w:r w:rsidRPr="00D32B1F">
        <w:rPr>
          <w:rFonts w:cs="Calibri"/>
          <w:b/>
          <w:sz w:val="24"/>
          <w:szCs w:val="24"/>
          <w:u w:val="single"/>
        </w:rPr>
        <w:t>class-related work only</w:t>
      </w:r>
      <w:r w:rsidRPr="00D32B1F">
        <w:rPr>
          <w:rFonts w:cs="Calibri"/>
          <w:sz w:val="24"/>
          <w:szCs w:val="24"/>
        </w:rPr>
        <w:t>. Using your device for anything other than class work may result in you not being able to use the computer for the class duration.</w:t>
      </w:r>
    </w:p>
    <w:p w14:paraId="28884C59" w14:textId="10B4C2B3" w:rsidR="0043102E" w:rsidRPr="0043102E" w:rsidRDefault="0043102E" w:rsidP="0043102E">
      <w:pPr>
        <w:pStyle w:val="BodyTextIndent"/>
        <w:ind w:left="0" w:right="288"/>
        <w:jc w:val="center"/>
        <w:rPr>
          <w:rFonts w:ascii="Calibri" w:hAnsi="Calibri" w:cs="Calibri"/>
          <w:b/>
          <w:bCs/>
          <w:szCs w:val="24"/>
          <w:u w:val="single"/>
        </w:rPr>
      </w:pPr>
      <w:r w:rsidRPr="0043102E">
        <w:rPr>
          <w:rFonts w:ascii="Calibri" w:hAnsi="Calibri" w:cs="Calibri"/>
          <w:b/>
          <w:bCs/>
          <w:szCs w:val="24"/>
          <w:u w:val="single"/>
        </w:rPr>
        <w:t>Course Assessments</w:t>
      </w:r>
    </w:p>
    <w:p w14:paraId="33AB74AC" w14:textId="270C93A1" w:rsidR="001717AA" w:rsidRDefault="00D333DF" w:rsidP="001717AA">
      <w:pPr>
        <w:pStyle w:val="BodyTextIndent"/>
        <w:ind w:left="0" w:right="288"/>
        <w:rPr>
          <w:rFonts w:ascii="Calibri" w:hAnsi="Calibri" w:cs="Calibri"/>
          <w:b/>
          <w:bCs/>
          <w:szCs w:val="24"/>
        </w:rPr>
      </w:pPr>
      <w:r>
        <w:rPr>
          <w:rFonts w:ascii="Calibri" w:hAnsi="Calibri" w:cs="Calibri"/>
          <w:b/>
          <w:bCs/>
          <w:szCs w:val="24"/>
        </w:rPr>
        <w:t>Attendance</w:t>
      </w:r>
      <w:r w:rsidR="00361754">
        <w:rPr>
          <w:rFonts w:ascii="Calibri" w:hAnsi="Calibri" w:cs="Calibri"/>
          <w:b/>
          <w:bCs/>
          <w:szCs w:val="24"/>
        </w:rPr>
        <w:t xml:space="preserve"> (25 pts)</w:t>
      </w:r>
      <w:r w:rsidR="001717AA">
        <w:rPr>
          <w:rFonts w:ascii="Calibri" w:hAnsi="Calibri" w:cs="Calibri"/>
          <w:b/>
          <w:bCs/>
          <w:szCs w:val="24"/>
        </w:rPr>
        <w:t>:</w:t>
      </w:r>
    </w:p>
    <w:p w14:paraId="1C5F6BF5" w14:textId="6857D763" w:rsidR="0047633D" w:rsidRPr="0047633D" w:rsidRDefault="009563E0" w:rsidP="0047633D">
      <w:pPr>
        <w:pStyle w:val="BodyTextIndent"/>
        <w:ind w:left="144"/>
        <w:rPr>
          <w:rFonts w:ascii="Calibri" w:hAnsi="Calibri" w:cs="Calibri"/>
          <w:sz w:val="22"/>
          <w:szCs w:val="22"/>
        </w:rPr>
      </w:pPr>
      <w:r>
        <w:rPr>
          <w:rFonts w:ascii="Calibri" w:hAnsi="Calibri" w:cs="Calibri"/>
          <w:sz w:val="22"/>
          <w:szCs w:val="22"/>
        </w:rPr>
        <w:t xml:space="preserve">Class </w:t>
      </w:r>
      <w:r w:rsidRPr="009563E0">
        <w:rPr>
          <w:rFonts w:ascii="Calibri" w:hAnsi="Calibri" w:cs="Calibri"/>
          <w:sz w:val="22"/>
          <w:szCs w:val="22"/>
        </w:rPr>
        <w:t xml:space="preserve">attendances are very important for all classes but especially for one that meets only once a week. </w:t>
      </w:r>
      <w:r w:rsidR="0047633D" w:rsidRPr="007D7F9B">
        <w:rPr>
          <w:rFonts w:ascii="Calibri" w:hAnsi="Calibri" w:cs="Calibri"/>
          <w:b/>
          <w:bCs/>
          <w:sz w:val="22"/>
          <w:szCs w:val="22"/>
        </w:rPr>
        <w:t xml:space="preserve">There will be no makeup of attendance under any circumstances except recognized University absences or </w:t>
      </w:r>
      <w:r w:rsidR="006C527C">
        <w:rPr>
          <w:rFonts w:ascii="Calibri" w:hAnsi="Calibri" w:cs="Calibri"/>
          <w:b/>
          <w:bCs/>
          <w:sz w:val="22"/>
          <w:szCs w:val="22"/>
        </w:rPr>
        <w:t>student</w:t>
      </w:r>
      <w:r w:rsidR="007D7F9B">
        <w:rPr>
          <w:rFonts w:ascii="Calibri" w:hAnsi="Calibri" w:cs="Calibri"/>
          <w:b/>
          <w:bCs/>
          <w:sz w:val="22"/>
          <w:szCs w:val="22"/>
        </w:rPr>
        <w:t xml:space="preserve"> </w:t>
      </w:r>
      <w:r w:rsidR="0047633D" w:rsidRPr="007D7F9B">
        <w:rPr>
          <w:rFonts w:ascii="Calibri" w:hAnsi="Calibri" w:cs="Calibri"/>
          <w:b/>
          <w:bCs/>
          <w:sz w:val="22"/>
          <w:szCs w:val="22"/>
        </w:rPr>
        <w:t>sickness.</w:t>
      </w:r>
      <w:r w:rsidR="0047633D" w:rsidRPr="0047633D">
        <w:rPr>
          <w:rFonts w:ascii="Calibri" w:hAnsi="Calibri" w:cs="Calibri"/>
          <w:sz w:val="22"/>
          <w:szCs w:val="22"/>
        </w:rPr>
        <w:t xml:space="preserve">  All students must arrive promptly for each class session and remain for the entire session to be considered present.  </w:t>
      </w:r>
      <w:r w:rsidR="0047633D" w:rsidRPr="007D7F9B">
        <w:rPr>
          <w:rFonts w:ascii="Calibri" w:hAnsi="Calibri" w:cs="Calibri"/>
          <w:sz w:val="22"/>
          <w:szCs w:val="22"/>
        </w:rPr>
        <w:t xml:space="preserve">Roll will be </w:t>
      </w:r>
      <w:proofErr w:type="gramStart"/>
      <w:r w:rsidR="0047633D" w:rsidRPr="007D7F9B">
        <w:rPr>
          <w:rFonts w:ascii="Calibri" w:hAnsi="Calibri" w:cs="Calibri"/>
          <w:sz w:val="22"/>
          <w:szCs w:val="22"/>
        </w:rPr>
        <w:t>taken each class</w:t>
      </w:r>
      <w:proofErr w:type="gramEnd"/>
      <w:r w:rsidR="0047633D" w:rsidRPr="007D7F9B">
        <w:rPr>
          <w:rFonts w:ascii="Calibri" w:hAnsi="Calibri" w:cs="Calibri"/>
          <w:sz w:val="22"/>
          <w:szCs w:val="22"/>
        </w:rPr>
        <w:t xml:space="preserve"> at a random time each week.</w:t>
      </w:r>
      <w:r w:rsidR="0047633D" w:rsidRPr="0047633D">
        <w:rPr>
          <w:rFonts w:ascii="Calibri" w:hAnsi="Calibri" w:cs="Calibri"/>
          <w:sz w:val="22"/>
          <w:szCs w:val="22"/>
        </w:rPr>
        <w:t xml:space="preserve">  </w:t>
      </w:r>
      <w:r w:rsidR="0047633D" w:rsidRPr="007D7F9B">
        <w:rPr>
          <w:rFonts w:ascii="Calibri" w:hAnsi="Calibri" w:cs="Calibri"/>
          <w:b/>
          <w:bCs/>
          <w:sz w:val="22"/>
          <w:szCs w:val="22"/>
        </w:rPr>
        <w:t>Up to 25 points of your total grade will be given for attendance.</w:t>
      </w:r>
      <w:r w:rsidR="0047633D" w:rsidRPr="0047633D">
        <w:rPr>
          <w:rFonts w:ascii="Calibri" w:hAnsi="Calibri" w:cs="Calibri"/>
          <w:sz w:val="22"/>
          <w:szCs w:val="22"/>
        </w:rPr>
        <w:t xml:space="preserve"> Three unexcused absences or more will earn no points for attendance.  The </w:t>
      </w:r>
      <w:r w:rsidR="007D7F9B" w:rsidRPr="0047633D">
        <w:rPr>
          <w:rFonts w:ascii="Calibri" w:hAnsi="Calibri" w:cs="Calibri"/>
          <w:sz w:val="22"/>
          <w:szCs w:val="22"/>
        </w:rPr>
        <w:t>point</w:t>
      </w:r>
      <w:r w:rsidR="0047633D" w:rsidRPr="0047633D">
        <w:rPr>
          <w:rFonts w:ascii="Calibri" w:hAnsi="Calibri" w:cs="Calibri"/>
          <w:sz w:val="22"/>
          <w:szCs w:val="22"/>
        </w:rPr>
        <w:t xml:space="preserve"> for attendance is further broken down as follows:</w:t>
      </w:r>
    </w:p>
    <w:p w14:paraId="13BD5CF7" w14:textId="3B72A020" w:rsidR="0047633D" w:rsidRPr="007D7F9B" w:rsidRDefault="0047633D" w:rsidP="007D7F9B">
      <w:pPr>
        <w:pStyle w:val="BodyTextIndent"/>
        <w:spacing w:after="0"/>
        <w:ind w:left="144"/>
        <w:rPr>
          <w:rFonts w:ascii="Calibri" w:hAnsi="Calibri" w:cs="Calibri"/>
          <w:b/>
          <w:bCs/>
          <w:sz w:val="22"/>
          <w:szCs w:val="22"/>
        </w:rPr>
      </w:pPr>
      <w:r w:rsidRPr="0047633D">
        <w:rPr>
          <w:rFonts w:ascii="Calibri" w:hAnsi="Calibri" w:cs="Calibri"/>
          <w:sz w:val="22"/>
          <w:szCs w:val="22"/>
        </w:rPr>
        <w:tab/>
      </w:r>
      <w:r w:rsidRPr="0047633D">
        <w:rPr>
          <w:rFonts w:ascii="Calibri" w:hAnsi="Calibri" w:cs="Calibri"/>
          <w:sz w:val="22"/>
          <w:szCs w:val="22"/>
        </w:rPr>
        <w:tab/>
      </w:r>
      <w:r w:rsidRPr="007D7F9B">
        <w:rPr>
          <w:rFonts w:ascii="Calibri" w:hAnsi="Calibri" w:cs="Calibri"/>
          <w:b/>
          <w:bCs/>
          <w:sz w:val="22"/>
          <w:szCs w:val="22"/>
        </w:rPr>
        <w:t>Miss zero to one class</w:t>
      </w:r>
      <w:r w:rsidRPr="007D7F9B">
        <w:rPr>
          <w:rFonts w:ascii="Calibri" w:hAnsi="Calibri" w:cs="Calibri"/>
          <w:b/>
          <w:bCs/>
          <w:sz w:val="22"/>
          <w:szCs w:val="22"/>
        </w:rPr>
        <w:tab/>
      </w:r>
      <w:r w:rsidR="007D7F9B" w:rsidRPr="007D7F9B">
        <w:rPr>
          <w:rFonts w:ascii="Calibri" w:hAnsi="Calibri" w:cs="Calibri"/>
          <w:b/>
          <w:bCs/>
          <w:sz w:val="22"/>
          <w:szCs w:val="22"/>
        </w:rPr>
        <w:tab/>
      </w:r>
      <w:r w:rsidRPr="007D7F9B">
        <w:rPr>
          <w:rFonts w:ascii="Calibri" w:hAnsi="Calibri" w:cs="Calibri"/>
          <w:b/>
          <w:bCs/>
          <w:sz w:val="22"/>
          <w:szCs w:val="22"/>
        </w:rPr>
        <w:t>25 points</w:t>
      </w:r>
      <w:r w:rsidR="0016756B">
        <w:rPr>
          <w:rFonts w:ascii="Calibri" w:hAnsi="Calibri" w:cs="Calibri"/>
          <w:b/>
          <w:bCs/>
          <w:sz w:val="22"/>
          <w:szCs w:val="22"/>
        </w:rPr>
        <w:t xml:space="preserve"> </w:t>
      </w:r>
    </w:p>
    <w:p w14:paraId="62A423BB" w14:textId="77777777" w:rsidR="0047633D" w:rsidRPr="007D7F9B" w:rsidRDefault="0047633D" w:rsidP="007D7F9B">
      <w:pPr>
        <w:pStyle w:val="BodyTextIndent"/>
        <w:spacing w:after="0"/>
        <w:ind w:left="144"/>
        <w:rPr>
          <w:rFonts w:ascii="Calibri" w:hAnsi="Calibri" w:cs="Calibri"/>
          <w:b/>
          <w:bCs/>
          <w:sz w:val="22"/>
          <w:szCs w:val="22"/>
        </w:rPr>
      </w:pPr>
      <w:r w:rsidRPr="007D7F9B">
        <w:rPr>
          <w:rFonts w:ascii="Calibri" w:hAnsi="Calibri" w:cs="Calibri"/>
          <w:b/>
          <w:bCs/>
          <w:sz w:val="22"/>
          <w:szCs w:val="22"/>
        </w:rPr>
        <w:tab/>
      </w:r>
      <w:r w:rsidRPr="007D7F9B">
        <w:rPr>
          <w:rFonts w:ascii="Calibri" w:hAnsi="Calibri" w:cs="Calibri"/>
          <w:b/>
          <w:bCs/>
          <w:sz w:val="22"/>
          <w:szCs w:val="22"/>
        </w:rPr>
        <w:tab/>
        <w:t>Miss two classes</w:t>
      </w:r>
      <w:r w:rsidRPr="007D7F9B">
        <w:rPr>
          <w:rFonts w:ascii="Calibri" w:hAnsi="Calibri" w:cs="Calibri"/>
          <w:b/>
          <w:bCs/>
          <w:sz w:val="22"/>
          <w:szCs w:val="22"/>
        </w:rPr>
        <w:tab/>
      </w:r>
      <w:r w:rsidRPr="007D7F9B">
        <w:rPr>
          <w:rFonts w:ascii="Calibri" w:hAnsi="Calibri" w:cs="Calibri"/>
          <w:b/>
          <w:bCs/>
          <w:sz w:val="22"/>
          <w:szCs w:val="22"/>
        </w:rPr>
        <w:tab/>
        <w:t>13 points</w:t>
      </w:r>
    </w:p>
    <w:p w14:paraId="4DFB9905" w14:textId="77777777" w:rsidR="0047633D" w:rsidRPr="007D7F9B" w:rsidRDefault="0047633D" w:rsidP="007D7F9B">
      <w:pPr>
        <w:pStyle w:val="BodyTextIndent"/>
        <w:spacing w:after="0"/>
        <w:ind w:left="144"/>
        <w:rPr>
          <w:rFonts w:ascii="Calibri" w:hAnsi="Calibri" w:cs="Calibri"/>
          <w:b/>
          <w:bCs/>
          <w:sz w:val="22"/>
          <w:szCs w:val="22"/>
        </w:rPr>
      </w:pPr>
      <w:r w:rsidRPr="007D7F9B">
        <w:rPr>
          <w:rFonts w:ascii="Calibri" w:hAnsi="Calibri" w:cs="Calibri"/>
          <w:b/>
          <w:bCs/>
          <w:sz w:val="22"/>
          <w:szCs w:val="22"/>
        </w:rPr>
        <w:tab/>
      </w:r>
      <w:r w:rsidRPr="007D7F9B">
        <w:rPr>
          <w:rFonts w:ascii="Calibri" w:hAnsi="Calibri" w:cs="Calibri"/>
          <w:b/>
          <w:bCs/>
          <w:sz w:val="22"/>
          <w:szCs w:val="22"/>
        </w:rPr>
        <w:tab/>
        <w:t>Miss three classes</w:t>
      </w:r>
      <w:r w:rsidRPr="007D7F9B">
        <w:rPr>
          <w:rFonts w:ascii="Calibri" w:hAnsi="Calibri" w:cs="Calibri"/>
          <w:b/>
          <w:bCs/>
          <w:sz w:val="22"/>
          <w:szCs w:val="22"/>
        </w:rPr>
        <w:tab/>
      </w:r>
      <w:r w:rsidRPr="007D7F9B">
        <w:rPr>
          <w:rFonts w:ascii="Calibri" w:hAnsi="Calibri" w:cs="Calibri"/>
          <w:b/>
          <w:bCs/>
          <w:sz w:val="22"/>
          <w:szCs w:val="22"/>
        </w:rPr>
        <w:tab/>
        <w:t>0 points</w:t>
      </w:r>
    </w:p>
    <w:p w14:paraId="16718EEE" w14:textId="67C5A1C2" w:rsidR="00776737" w:rsidRDefault="0047633D" w:rsidP="003C35BC">
      <w:pPr>
        <w:pStyle w:val="BodyTextIndent"/>
        <w:spacing w:after="0"/>
        <w:ind w:left="144"/>
        <w:rPr>
          <w:rFonts w:ascii="Calibri" w:hAnsi="Calibri" w:cs="Calibri"/>
          <w:b/>
          <w:bCs/>
          <w:sz w:val="22"/>
          <w:szCs w:val="22"/>
        </w:rPr>
      </w:pPr>
      <w:r w:rsidRPr="007D7F9B">
        <w:rPr>
          <w:rFonts w:ascii="Calibri" w:hAnsi="Calibri" w:cs="Calibri"/>
          <w:b/>
          <w:bCs/>
          <w:sz w:val="22"/>
          <w:szCs w:val="22"/>
        </w:rPr>
        <w:tab/>
      </w:r>
      <w:r w:rsidRPr="007D7F9B">
        <w:rPr>
          <w:rFonts w:ascii="Calibri" w:hAnsi="Calibri" w:cs="Calibri"/>
          <w:b/>
          <w:bCs/>
          <w:sz w:val="22"/>
          <w:szCs w:val="22"/>
        </w:rPr>
        <w:tab/>
        <w:t>Miss four or more</w:t>
      </w:r>
      <w:r w:rsidRPr="007D7F9B">
        <w:rPr>
          <w:rFonts w:ascii="Calibri" w:hAnsi="Calibri" w:cs="Calibri"/>
          <w:b/>
          <w:bCs/>
          <w:sz w:val="22"/>
          <w:szCs w:val="22"/>
        </w:rPr>
        <w:tab/>
      </w:r>
      <w:r w:rsidRPr="007D7F9B">
        <w:rPr>
          <w:rFonts w:ascii="Calibri" w:hAnsi="Calibri" w:cs="Calibri"/>
          <w:b/>
          <w:bCs/>
          <w:sz w:val="22"/>
          <w:szCs w:val="22"/>
        </w:rPr>
        <w:tab/>
        <w:t>One-letter grade will be decreased (e.g. A -&gt; B)</w:t>
      </w:r>
    </w:p>
    <w:p w14:paraId="3826E344" w14:textId="77777777" w:rsidR="003C35BC" w:rsidRPr="003C35BC" w:rsidRDefault="003C35BC" w:rsidP="003C35BC">
      <w:pPr>
        <w:pStyle w:val="BodyTextIndent"/>
        <w:spacing w:after="0"/>
        <w:ind w:left="144"/>
        <w:rPr>
          <w:rFonts w:ascii="Calibri" w:hAnsi="Calibri" w:cs="Calibri"/>
          <w:b/>
          <w:bCs/>
          <w:sz w:val="22"/>
          <w:szCs w:val="22"/>
        </w:rPr>
      </w:pPr>
    </w:p>
    <w:p w14:paraId="0E472F17" w14:textId="15F62DB6" w:rsidR="001717AA" w:rsidRPr="000C7968" w:rsidRDefault="00D333DF" w:rsidP="001717AA">
      <w:pPr>
        <w:pStyle w:val="BodyTextIndent"/>
        <w:ind w:left="0" w:right="288"/>
        <w:rPr>
          <w:rFonts w:ascii="Calibri" w:hAnsi="Calibri" w:cs="Calibri"/>
          <w:b/>
          <w:bCs/>
          <w:szCs w:val="24"/>
        </w:rPr>
      </w:pPr>
      <w:r>
        <w:rPr>
          <w:rFonts w:ascii="Calibri" w:hAnsi="Calibri" w:cs="Calibri"/>
          <w:b/>
          <w:bCs/>
          <w:szCs w:val="24"/>
        </w:rPr>
        <w:t>Participation (</w:t>
      </w:r>
      <w:r w:rsidR="00361754">
        <w:rPr>
          <w:rFonts w:ascii="Calibri" w:hAnsi="Calibri" w:cs="Calibri"/>
          <w:b/>
          <w:bCs/>
          <w:szCs w:val="24"/>
        </w:rPr>
        <w:t>2</w:t>
      </w:r>
      <w:r w:rsidR="00E504F4">
        <w:rPr>
          <w:rFonts w:ascii="Calibri" w:hAnsi="Calibri" w:cs="Calibri" w:hint="eastAsia"/>
          <w:b/>
          <w:bCs/>
          <w:szCs w:val="24"/>
          <w:lang w:eastAsia="ko-KR"/>
        </w:rPr>
        <w:t>0</w:t>
      </w:r>
      <w:r>
        <w:rPr>
          <w:rFonts w:ascii="Calibri" w:hAnsi="Calibri" w:cs="Calibri"/>
          <w:b/>
          <w:bCs/>
          <w:szCs w:val="24"/>
        </w:rPr>
        <w:t xml:space="preserve"> pts)</w:t>
      </w:r>
      <w:r w:rsidR="001717AA" w:rsidRPr="000C7968">
        <w:rPr>
          <w:rFonts w:ascii="Calibri" w:hAnsi="Calibri" w:cs="Calibri"/>
          <w:b/>
          <w:bCs/>
          <w:szCs w:val="24"/>
        </w:rPr>
        <w:t xml:space="preserve">:  </w:t>
      </w:r>
    </w:p>
    <w:p w14:paraId="670E82E0" w14:textId="01643396" w:rsidR="003C35BC" w:rsidRDefault="006768CB" w:rsidP="009164D2">
      <w:pPr>
        <w:pStyle w:val="BodyTextIndent"/>
        <w:tabs>
          <w:tab w:val="left" w:pos="10620"/>
        </w:tabs>
        <w:ind w:left="144" w:right="288"/>
        <w:rPr>
          <w:rFonts w:ascii="Calibri" w:hAnsi="Calibri" w:cs="Calibri"/>
          <w:szCs w:val="24"/>
        </w:rPr>
      </w:pPr>
      <w:r w:rsidRPr="006768CB">
        <w:rPr>
          <w:rFonts w:ascii="Calibri" w:hAnsi="Calibri" w:cs="Calibri"/>
          <w:szCs w:val="24"/>
        </w:rPr>
        <w:t xml:space="preserve">Class participation is essential for all courses, especially for those that meet only once a week. Throughout the semester, students will engage in various in-class activities, including </w:t>
      </w:r>
      <w:r w:rsidRPr="006768CB">
        <w:rPr>
          <w:rFonts w:ascii="Calibri" w:hAnsi="Calibri" w:cs="Calibri"/>
          <w:b/>
          <w:bCs/>
          <w:szCs w:val="24"/>
        </w:rPr>
        <w:t>asking questions of guest speakers and participating in discussions with classmates</w:t>
      </w:r>
      <w:r w:rsidRPr="006768CB">
        <w:rPr>
          <w:rFonts w:ascii="Calibri" w:hAnsi="Calibri" w:cs="Calibri"/>
          <w:szCs w:val="24"/>
        </w:rPr>
        <w:t xml:space="preserve">. No makeup opportunities will be provided for missed class activities. Each class activity is worth </w:t>
      </w:r>
      <w:r w:rsidRPr="006768CB">
        <w:rPr>
          <w:rFonts w:ascii="Calibri" w:hAnsi="Calibri" w:cs="Calibri"/>
          <w:b/>
          <w:bCs/>
          <w:szCs w:val="24"/>
        </w:rPr>
        <w:t>4 points</w:t>
      </w:r>
      <w:r>
        <w:rPr>
          <w:rFonts w:ascii="Calibri" w:hAnsi="Calibri" w:cs="Calibri"/>
          <w:szCs w:val="24"/>
        </w:rPr>
        <w:t>. A</w:t>
      </w:r>
      <w:r w:rsidRPr="006768CB">
        <w:rPr>
          <w:rFonts w:ascii="Calibri" w:hAnsi="Calibri" w:cs="Calibri"/>
          <w:szCs w:val="24"/>
        </w:rPr>
        <w:t>ddition</w:t>
      </w:r>
      <w:r>
        <w:rPr>
          <w:rFonts w:ascii="Calibri" w:hAnsi="Calibri" w:cs="Calibri"/>
          <w:szCs w:val="24"/>
        </w:rPr>
        <w:t>ally</w:t>
      </w:r>
      <w:r w:rsidRPr="006768CB">
        <w:rPr>
          <w:rFonts w:ascii="Calibri" w:hAnsi="Calibri" w:cs="Calibri"/>
          <w:szCs w:val="24"/>
        </w:rPr>
        <w:t xml:space="preserve">, a </w:t>
      </w:r>
      <w:r w:rsidRPr="006768CB">
        <w:rPr>
          <w:rFonts w:ascii="Calibri" w:hAnsi="Calibri" w:cs="Calibri"/>
          <w:b/>
          <w:bCs/>
          <w:szCs w:val="24"/>
        </w:rPr>
        <w:t>lecture summary</w:t>
      </w:r>
      <w:r w:rsidRPr="006768CB">
        <w:rPr>
          <w:rFonts w:ascii="Calibri" w:hAnsi="Calibri" w:cs="Calibri"/>
          <w:szCs w:val="24"/>
        </w:rPr>
        <w:t xml:space="preserve"> is required for </w:t>
      </w:r>
      <w:r w:rsidRPr="006768CB">
        <w:rPr>
          <w:rFonts w:ascii="Calibri" w:hAnsi="Calibri" w:cs="Calibri"/>
          <w:szCs w:val="24"/>
        </w:rPr>
        <w:lastRenderedPageBreak/>
        <w:t xml:space="preserve">each class and is worth </w:t>
      </w:r>
      <w:r w:rsidRPr="006768CB">
        <w:rPr>
          <w:rFonts w:ascii="Calibri" w:hAnsi="Calibri" w:cs="Calibri"/>
          <w:b/>
          <w:bCs/>
          <w:szCs w:val="24"/>
        </w:rPr>
        <w:t>1 point</w:t>
      </w:r>
      <w:r w:rsidRPr="006768CB">
        <w:rPr>
          <w:rFonts w:ascii="Calibri" w:hAnsi="Calibri" w:cs="Calibri"/>
          <w:szCs w:val="24"/>
        </w:rPr>
        <w:t>. Students will submit one key concept learned in class along with a brief explanation of its importance.</w:t>
      </w:r>
    </w:p>
    <w:p w14:paraId="4E5EFB3D" w14:textId="77777777" w:rsidR="009164D2" w:rsidRPr="009164D2" w:rsidRDefault="009164D2" w:rsidP="009164D2">
      <w:pPr>
        <w:pStyle w:val="BodyTextIndent"/>
        <w:tabs>
          <w:tab w:val="left" w:pos="10620"/>
        </w:tabs>
        <w:ind w:left="144" w:right="288"/>
        <w:rPr>
          <w:rFonts w:ascii="Calibri" w:hAnsi="Calibri" w:cs="Calibri"/>
          <w:szCs w:val="24"/>
        </w:rPr>
      </w:pPr>
    </w:p>
    <w:p w14:paraId="6CC59EAE" w14:textId="61E9F2A5" w:rsidR="00A71D88" w:rsidRPr="0095649C" w:rsidRDefault="00DA0F85" w:rsidP="00A42019">
      <w:pPr>
        <w:spacing w:after="120" w:line="240" w:lineRule="auto"/>
        <w:rPr>
          <w:rFonts w:eastAsia="Times" w:cs="Calibri"/>
          <w:sz w:val="24"/>
          <w:szCs w:val="24"/>
        </w:rPr>
      </w:pPr>
      <w:r w:rsidRPr="006135E4">
        <w:rPr>
          <w:rFonts w:eastAsia="Times" w:cs="Calibri"/>
          <w:b/>
          <w:sz w:val="24"/>
          <w:szCs w:val="24"/>
        </w:rPr>
        <w:t>New</w:t>
      </w:r>
      <w:r w:rsidR="001600DB" w:rsidRPr="006135E4">
        <w:rPr>
          <w:rFonts w:eastAsia="Times" w:cs="Calibri"/>
          <w:b/>
          <w:sz w:val="24"/>
          <w:szCs w:val="24"/>
        </w:rPr>
        <w:t>s</w:t>
      </w:r>
      <w:r w:rsidRPr="006135E4">
        <w:rPr>
          <w:rFonts w:eastAsia="Times" w:cs="Calibri"/>
          <w:b/>
          <w:sz w:val="24"/>
          <w:szCs w:val="24"/>
        </w:rPr>
        <w:t xml:space="preserve"> Article </w:t>
      </w:r>
      <w:r w:rsidR="00AF6E1B" w:rsidRPr="006135E4">
        <w:rPr>
          <w:rFonts w:eastAsia="Times" w:cs="Calibri"/>
          <w:b/>
          <w:sz w:val="24"/>
          <w:szCs w:val="24"/>
        </w:rPr>
        <w:t>Summary &amp;</w:t>
      </w:r>
      <w:r w:rsidR="001600DB" w:rsidRPr="006135E4">
        <w:rPr>
          <w:rFonts w:eastAsia="Times" w:cs="Calibri"/>
          <w:b/>
          <w:sz w:val="24"/>
          <w:szCs w:val="24"/>
        </w:rPr>
        <w:t xml:space="preserve"> Discussion</w:t>
      </w:r>
      <w:r w:rsidR="00367A6B" w:rsidRPr="006135E4">
        <w:rPr>
          <w:rFonts w:eastAsia="Times" w:cs="Calibri"/>
          <w:b/>
          <w:sz w:val="24"/>
          <w:szCs w:val="24"/>
        </w:rPr>
        <w:t xml:space="preserve"> (</w:t>
      </w:r>
      <w:r w:rsidR="006F7431" w:rsidRPr="006135E4">
        <w:rPr>
          <w:rFonts w:eastAsia="Times" w:cs="Calibri"/>
          <w:b/>
          <w:sz w:val="24"/>
          <w:szCs w:val="24"/>
        </w:rPr>
        <w:t>1</w:t>
      </w:r>
      <w:r w:rsidR="00FF0958">
        <w:rPr>
          <w:rFonts w:eastAsia="Times" w:cs="Calibri"/>
          <w:b/>
          <w:sz w:val="24"/>
          <w:szCs w:val="24"/>
        </w:rPr>
        <w:t>2</w:t>
      </w:r>
      <w:r w:rsidR="0028337E" w:rsidRPr="006135E4">
        <w:rPr>
          <w:rFonts w:eastAsia="Times" w:cs="Calibri"/>
          <w:b/>
          <w:sz w:val="24"/>
          <w:szCs w:val="24"/>
        </w:rPr>
        <w:t xml:space="preserve">0 </w:t>
      </w:r>
      <w:r w:rsidR="001600DB" w:rsidRPr="006135E4">
        <w:rPr>
          <w:rFonts w:eastAsia="Times" w:cs="Calibri"/>
          <w:b/>
          <w:sz w:val="24"/>
          <w:szCs w:val="24"/>
        </w:rPr>
        <w:t xml:space="preserve">pts, </w:t>
      </w:r>
      <w:r w:rsidR="0083449E" w:rsidRPr="006135E4">
        <w:rPr>
          <w:rFonts w:eastAsia="Times" w:cs="Calibri"/>
          <w:b/>
          <w:sz w:val="24"/>
          <w:szCs w:val="24"/>
        </w:rPr>
        <w:t>10</w:t>
      </w:r>
      <w:r w:rsidR="006C2897" w:rsidRPr="006135E4">
        <w:rPr>
          <w:rFonts w:eastAsia="Times" w:cs="Calibri"/>
          <w:b/>
          <w:sz w:val="24"/>
          <w:szCs w:val="24"/>
        </w:rPr>
        <w:t xml:space="preserve"> @ </w:t>
      </w:r>
      <w:r w:rsidR="006F7431" w:rsidRPr="006135E4">
        <w:rPr>
          <w:rFonts w:eastAsia="Times" w:cs="Calibri"/>
          <w:b/>
          <w:sz w:val="24"/>
          <w:szCs w:val="24"/>
        </w:rPr>
        <w:t>1</w:t>
      </w:r>
      <w:r w:rsidR="00FF0958">
        <w:rPr>
          <w:rFonts w:eastAsia="Times" w:cs="Calibri"/>
          <w:b/>
          <w:sz w:val="24"/>
          <w:szCs w:val="24"/>
        </w:rPr>
        <w:t>2</w:t>
      </w:r>
      <w:r w:rsidR="000F0701" w:rsidRPr="006135E4">
        <w:rPr>
          <w:rFonts w:eastAsia="Times" w:cs="Calibri"/>
          <w:b/>
          <w:sz w:val="24"/>
          <w:szCs w:val="24"/>
        </w:rPr>
        <w:t xml:space="preserve"> </w:t>
      </w:r>
      <w:r w:rsidRPr="006135E4">
        <w:rPr>
          <w:rFonts w:eastAsia="Times" w:cs="Calibri"/>
          <w:b/>
          <w:sz w:val="24"/>
          <w:szCs w:val="24"/>
        </w:rPr>
        <w:t>pts each</w:t>
      </w:r>
      <w:r w:rsidR="00A42019" w:rsidRPr="006135E4">
        <w:rPr>
          <w:rFonts w:eastAsia="Times" w:cs="Calibri"/>
          <w:b/>
          <w:sz w:val="24"/>
          <w:szCs w:val="24"/>
        </w:rPr>
        <w:t>):</w:t>
      </w:r>
      <w:r w:rsidR="00A42019" w:rsidRPr="00D32B1F">
        <w:rPr>
          <w:rFonts w:eastAsia="Times" w:cs="Calibri"/>
          <w:b/>
          <w:sz w:val="24"/>
          <w:szCs w:val="24"/>
        </w:rPr>
        <w:t xml:space="preserve"> </w:t>
      </w:r>
    </w:p>
    <w:p w14:paraId="668AE074" w14:textId="73E63771" w:rsidR="00D045A1" w:rsidRPr="003C35BC" w:rsidRDefault="0083449E" w:rsidP="003C35BC">
      <w:pPr>
        <w:spacing w:after="120" w:line="240" w:lineRule="auto"/>
        <w:ind w:left="144"/>
        <w:rPr>
          <w:rFonts w:eastAsia="Times" w:cs="Calibri"/>
          <w:sz w:val="24"/>
          <w:szCs w:val="24"/>
        </w:rPr>
      </w:pPr>
      <w:r>
        <w:rPr>
          <w:rFonts w:eastAsia="Times" w:cs="Calibri"/>
          <w:b/>
          <w:bCs/>
          <w:sz w:val="24"/>
          <w:szCs w:val="24"/>
        </w:rPr>
        <w:t>10</w:t>
      </w:r>
      <w:r w:rsidR="00651F17" w:rsidRPr="008A1904">
        <w:rPr>
          <w:rFonts w:eastAsia="Times" w:cs="Calibri"/>
          <w:b/>
          <w:bCs/>
          <w:sz w:val="24"/>
          <w:szCs w:val="24"/>
        </w:rPr>
        <w:t xml:space="preserve"> </w:t>
      </w:r>
      <w:r w:rsidR="001600DB" w:rsidRPr="008A1904">
        <w:rPr>
          <w:rFonts w:eastAsia="Times" w:cs="Calibri"/>
          <w:b/>
          <w:bCs/>
          <w:sz w:val="24"/>
          <w:szCs w:val="24"/>
        </w:rPr>
        <w:t>news articles</w:t>
      </w:r>
      <w:r w:rsidR="001600DB" w:rsidRPr="00D32B1F">
        <w:rPr>
          <w:rFonts w:eastAsia="Times" w:cs="Calibri"/>
          <w:sz w:val="24"/>
          <w:szCs w:val="24"/>
        </w:rPr>
        <w:t xml:space="preserve"> will be summarized and discussed. </w:t>
      </w:r>
      <w:r w:rsidR="001600DB" w:rsidRPr="008A1904">
        <w:rPr>
          <w:rFonts w:eastAsia="Times" w:cs="Calibri"/>
          <w:b/>
          <w:bCs/>
          <w:sz w:val="24"/>
          <w:szCs w:val="24"/>
        </w:rPr>
        <w:t xml:space="preserve">Students can pick any one of the relevant news </w:t>
      </w:r>
      <w:r w:rsidR="00B24B29" w:rsidRPr="008A1904">
        <w:rPr>
          <w:rFonts w:eastAsia="Times" w:cs="Calibri"/>
          <w:b/>
          <w:bCs/>
          <w:sz w:val="24"/>
          <w:szCs w:val="24"/>
        </w:rPr>
        <w:t>articles</w:t>
      </w:r>
      <w:r w:rsidR="00CB3E8C" w:rsidRPr="008A1904">
        <w:rPr>
          <w:rFonts w:eastAsia="Times" w:cs="Calibri"/>
          <w:b/>
          <w:bCs/>
          <w:sz w:val="24"/>
          <w:szCs w:val="24"/>
        </w:rPr>
        <w:t xml:space="preserve"> (related to the course </w:t>
      </w:r>
      <w:r w:rsidR="007D6620" w:rsidRPr="008A1904">
        <w:rPr>
          <w:rFonts w:eastAsia="Times" w:cs="Calibri"/>
          <w:b/>
          <w:bCs/>
          <w:sz w:val="24"/>
          <w:szCs w:val="24"/>
        </w:rPr>
        <w:t xml:space="preserve">topic) in </w:t>
      </w:r>
      <w:r w:rsidR="008A1904" w:rsidRPr="008A1904">
        <w:rPr>
          <w:rFonts w:eastAsia="Times" w:cs="Calibri"/>
          <w:b/>
          <w:bCs/>
          <w:sz w:val="24"/>
          <w:szCs w:val="24"/>
        </w:rPr>
        <w:t>the assigned</w:t>
      </w:r>
      <w:r w:rsidR="007D6620" w:rsidRPr="008A1904">
        <w:rPr>
          <w:rFonts w:eastAsia="Times" w:cs="Calibri"/>
          <w:b/>
          <w:bCs/>
          <w:sz w:val="24"/>
          <w:szCs w:val="24"/>
        </w:rPr>
        <w:t xml:space="preserve"> week</w:t>
      </w:r>
      <w:r w:rsidR="001600DB" w:rsidRPr="008A1904">
        <w:rPr>
          <w:rFonts w:eastAsia="Times" w:cs="Calibri"/>
          <w:b/>
          <w:bCs/>
          <w:sz w:val="24"/>
          <w:szCs w:val="24"/>
        </w:rPr>
        <w:t>.</w:t>
      </w:r>
      <w:r w:rsidR="001600DB" w:rsidRPr="00D32B1F">
        <w:rPr>
          <w:rFonts w:eastAsia="Times" w:cs="Calibri"/>
          <w:sz w:val="24"/>
          <w:szCs w:val="24"/>
        </w:rPr>
        <w:t xml:space="preserve"> Summarize the article and make a brief comment about how you think and what you learn from the article. </w:t>
      </w:r>
      <w:r w:rsidR="00651F17" w:rsidRPr="00D32B1F">
        <w:rPr>
          <w:rFonts w:eastAsia="Times" w:cs="Calibri"/>
          <w:sz w:val="24"/>
          <w:szCs w:val="24"/>
        </w:rPr>
        <w:t xml:space="preserve">Be sure to add </w:t>
      </w:r>
      <w:r w:rsidR="00E3431C" w:rsidRPr="00D32B1F">
        <w:rPr>
          <w:rFonts w:eastAsia="Times" w:cs="Calibri"/>
          <w:sz w:val="24"/>
          <w:szCs w:val="24"/>
        </w:rPr>
        <w:t xml:space="preserve">the link for your news article. </w:t>
      </w:r>
      <w:proofErr w:type="gramStart"/>
      <w:r w:rsidR="001600DB" w:rsidRPr="00D32B1F">
        <w:rPr>
          <w:rFonts w:eastAsia="Times" w:cs="Calibri"/>
          <w:sz w:val="24"/>
          <w:szCs w:val="24"/>
        </w:rPr>
        <w:t>At the end</w:t>
      </w:r>
      <w:proofErr w:type="gramEnd"/>
      <w:r w:rsidR="001600DB" w:rsidRPr="00D32B1F">
        <w:rPr>
          <w:rFonts w:eastAsia="Times" w:cs="Calibri"/>
          <w:sz w:val="24"/>
          <w:szCs w:val="24"/>
        </w:rPr>
        <w:t>, students</w:t>
      </w:r>
      <w:r w:rsidR="00CB3E8C" w:rsidRPr="00D32B1F">
        <w:rPr>
          <w:rFonts w:eastAsia="Times" w:cs="Calibri"/>
          <w:sz w:val="24"/>
          <w:szCs w:val="24"/>
        </w:rPr>
        <w:t xml:space="preserve"> can add </w:t>
      </w:r>
      <w:r w:rsidR="001600DB" w:rsidRPr="00D32B1F">
        <w:rPr>
          <w:rFonts w:eastAsia="Times" w:cs="Calibri"/>
          <w:sz w:val="24"/>
          <w:szCs w:val="24"/>
        </w:rPr>
        <w:t xml:space="preserve">two questions that you would like to ask or share. </w:t>
      </w:r>
      <w:r w:rsidR="0027020C" w:rsidRPr="008A1904">
        <w:rPr>
          <w:rFonts w:eastAsia="Times" w:cs="Calibri"/>
          <w:b/>
          <w:bCs/>
          <w:sz w:val="24"/>
          <w:szCs w:val="24"/>
        </w:rPr>
        <w:t xml:space="preserve">The </w:t>
      </w:r>
      <w:r w:rsidR="006C2897" w:rsidRPr="008A1904">
        <w:rPr>
          <w:rFonts w:eastAsia="Times" w:cs="Calibri"/>
          <w:b/>
          <w:bCs/>
          <w:sz w:val="24"/>
          <w:szCs w:val="24"/>
        </w:rPr>
        <w:t>news article summary must be at least 300 words</w:t>
      </w:r>
      <w:r w:rsidR="00CB3E8C" w:rsidRPr="00D32B1F">
        <w:rPr>
          <w:rFonts w:eastAsia="Times" w:cs="Calibri"/>
          <w:sz w:val="24"/>
          <w:szCs w:val="24"/>
        </w:rPr>
        <w:t xml:space="preserve">. </w:t>
      </w:r>
      <w:r w:rsidR="006C2897" w:rsidRPr="00D32B1F">
        <w:rPr>
          <w:rFonts w:eastAsia="Times" w:cs="Calibri"/>
          <w:sz w:val="24"/>
          <w:szCs w:val="24"/>
        </w:rPr>
        <w:t xml:space="preserve">In addition, </w:t>
      </w:r>
      <w:r w:rsidR="00AF6E1B" w:rsidRPr="00D32B1F">
        <w:rPr>
          <w:sz w:val="24"/>
          <w:szCs w:val="24"/>
        </w:rPr>
        <w:t>students</w:t>
      </w:r>
      <w:r w:rsidR="00CB3E8C" w:rsidRPr="00D32B1F">
        <w:rPr>
          <w:sz w:val="24"/>
          <w:szCs w:val="24"/>
        </w:rPr>
        <w:t xml:space="preserve"> will respond to Discussion Board </w:t>
      </w:r>
      <w:r w:rsidR="00AF6E1B" w:rsidRPr="00D32B1F">
        <w:rPr>
          <w:sz w:val="24"/>
          <w:szCs w:val="24"/>
        </w:rPr>
        <w:t xml:space="preserve">postings by your classmates. </w:t>
      </w:r>
      <w:r w:rsidR="00AF6E1B" w:rsidRPr="008A1904">
        <w:rPr>
          <w:b/>
          <w:bCs/>
          <w:sz w:val="24"/>
          <w:szCs w:val="24"/>
        </w:rPr>
        <w:t>Students</w:t>
      </w:r>
      <w:r w:rsidR="00CB3E8C" w:rsidRPr="008A1904">
        <w:rPr>
          <w:b/>
          <w:bCs/>
          <w:sz w:val="24"/>
          <w:szCs w:val="24"/>
        </w:rPr>
        <w:t xml:space="preserve"> may pick any two classmates with whom to respond. </w:t>
      </w:r>
      <w:r w:rsidR="006C2897" w:rsidRPr="008A1904">
        <w:rPr>
          <w:b/>
          <w:bCs/>
          <w:sz w:val="24"/>
          <w:szCs w:val="24"/>
        </w:rPr>
        <w:t>Each response post must be at least 150 wor</w:t>
      </w:r>
      <w:r w:rsidR="00BA352A" w:rsidRPr="008A1904">
        <w:rPr>
          <w:b/>
          <w:bCs/>
          <w:sz w:val="24"/>
          <w:szCs w:val="24"/>
        </w:rPr>
        <w:t>ds and include</w:t>
      </w:r>
      <w:r w:rsidR="006F7431" w:rsidRPr="008A1904">
        <w:rPr>
          <w:b/>
          <w:bCs/>
          <w:sz w:val="24"/>
          <w:szCs w:val="24"/>
        </w:rPr>
        <w:t xml:space="preserve"> the answers </w:t>
      </w:r>
      <w:r w:rsidR="00B67DA7" w:rsidRPr="008A1904">
        <w:rPr>
          <w:b/>
          <w:bCs/>
          <w:sz w:val="24"/>
          <w:szCs w:val="24"/>
        </w:rPr>
        <w:t>to</w:t>
      </w:r>
      <w:r w:rsidR="006F7431" w:rsidRPr="008A1904">
        <w:rPr>
          <w:b/>
          <w:bCs/>
          <w:sz w:val="24"/>
          <w:szCs w:val="24"/>
        </w:rPr>
        <w:t xml:space="preserve"> the questions</w:t>
      </w:r>
      <w:r w:rsidR="006F7431" w:rsidRPr="00D32B1F">
        <w:rPr>
          <w:sz w:val="24"/>
          <w:szCs w:val="24"/>
        </w:rPr>
        <w:t xml:space="preserve">.  </w:t>
      </w:r>
      <w:r w:rsidR="0099399C" w:rsidRPr="00D32B1F">
        <w:rPr>
          <w:sz w:val="24"/>
          <w:szCs w:val="24"/>
        </w:rPr>
        <w:t>Please see the course schedule for the detailed</w:t>
      </w:r>
      <w:r w:rsidR="006F7431" w:rsidRPr="00D32B1F">
        <w:rPr>
          <w:sz w:val="24"/>
          <w:szCs w:val="24"/>
        </w:rPr>
        <w:t xml:space="preserve"> due date of </w:t>
      </w:r>
      <w:r w:rsidR="008A1904" w:rsidRPr="00D32B1F">
        <w:rPr>
          <w:sz w:val="24"/>
          <w:szCs w:val="24"/>
        </w:rPr>
        <w:t>these</w:t>
      </w:r>
      <w:r w:rsidR="006F7431" w:rsidRPr="00D32B1F">
        <w:rPr>
          <w:sz w:val="24"/>
          <w:szCs w:val="24"/>
        </w:rPr>
        <w:t xml:space="preserve"> assignments. </w:t>
      </w:r>
    </w:p>
    <w:p w14:paraId="7DFE1777" w14:textId="77777777" w:rsidR="003C35BC" w:rsidRDefault="003C35BC" w:rsidP="0095649C">
      <w:pPr>
        <w:spacing w:after="120" w:line="240" w:lineRule="auto"/>
        <w:rPr>
          <w:b/>
          <w:sz w:val="24"/>
          <w:szCs w:val="24"/>
        </w:rPr>
      </w:pPr>
    </w:p>
    <w:p w14:paraId="0493ED75" w14:textId="32BFAA89" w:rsidR="001600DB" w:rsidRPr="0095649C" w:rsidRDefault="00AB588E" w:rsidP="0095649C">
      <w:pPr>
        <w:spacing w:after="120" w:line="240" w:lineRule="auto"/>
        <w:rPr>
          <w:rFonts w:eastAsia="Times" w:cs="Calibri"/>
          <w:sz w:val="24"/>
          <w:szCs w:val="24"/>
        </w:rPr>
      </w:pPr>
      <w:r w:rsidRPr="00D32B1F">
        <w:rPr>
          <w:b/>
          <w:sz w:val="24"/>
          <w:szCs w:val="24"/>
        </w:rPr>
        <w:t>Casino Dealer T</w:t>
      </w:r>
      <w:r w:rsidR="006C2897" w:rsidRPr="00D32B1F">
        <w:rPr>
          <w:b/>
          <w:sz w:val="24"/>
          <w:szCs w:val="24"/>
        </w:rPr>
        <w:t>raining</w:t>
      </w:r>
      <w:r w:rsidRPr="00D32B1F">
        <w:rPr>
          <w:b/>
          <w:sz w:val="24"/>
          <w:szCs w:val="24"/>
        </w:rPr>
        <w:t xml:space="preserve"> M</w:t>
      </w:r>
      <w:r w:rsidR="006C2897" w:rsidRPr="00D32B1F">
        <w:rPr>
          <w:b/>
          <w:sz w:val="24"/>
          <w:szCs w:val="24"/>
        </w:rPr>
        <w:t>odule</w:t>
      </w:r>
      <w:r w:rsidRPr="00D32B1F">
        <w:rPr>
          <w:b/>
          <w:sz w:val="24"/>
          <w:szCs w:val="24"/>
        </w:rPr>
        <w:t xml:space="preserve"> (</w:t>
      </w:r>
      <w:r w:rsidR="001600DB" w:rsidRPr="00D32B1F">
        <w:rPr>
          <w:b/>
          <w:sz w:val="24"/>
          <w:szCs w:val="24"/>
        </w:rPr>
        <w:t xml:space="preserve">How to play </w:t>
      </w:r>
      <w:r w:rsidRPr="00D32B1F">
        <w:rPr>
          <w:b/>
          <w:sz w:val="24"/>
          <w:szCs w:val="24"/>
        </w:rPr>
        <w:t xml:space="preserve">casino games) </w:t>
      </w:r>
      <w:r w:rsidR="00B86591">
        <w:rPr>
          <w:b/>
          <w:sz w:val="24"/>
          <w:szCs w:val="24"/>
        </w:rPr>
        <w:t>Paper</w:t>
      </w:r>
      <w:r w:rsidR="00AE6A29">
        <w:rPr>
          <w:b/>
          <w:sz w:val="24"/>
          <w:szCs w:val="24"/>
        </w:rPr>
        <w:t xml:space="preserve"> (40 pts)</w:t>
      </w:r>
      <w:r w:rsidR="00B86591">
        <w:rPr>
          <w:b/>
          <w:sz w:val="24"/>
          <w:szCs w:val="24"/>
        </w:rPr>
        <w:t xml:space="preserve"> &amp; </w:t>
      </w:r>
      <w:r w:rsidRPr="00D32B1F">
        <w:rPr>
          <w:b/>
          <w:sz w:val="24"/>
          <w:szCs w:val="24"/>
        </w:rPr>
        <w:t>P</w:t>
      </w:r>
      <w:r w:rsidR="001600DB" w:rsidRPr="00D32B1F">
        <w:rPr>
          <w:b/>
          <w:sz w:val="24"/>
          <w:szCs w:val="24"/>
        </w:rPr>
        <w:t>resentation (</w:t>
      </w:r>
      <w:r w:rsidR="00AE6A29">
        <w:rPr>
          <w:b/>
          <w:sz w:val="24"/>
          <w:szCs w:val="24"/>
        </w:rPr>
        <w:t>50</w:t>
      </w:r>
      <w:r w:rsidR="00A8157C" w:rsidRPr="00D32B1F">
        <w:rPr>
          <w:b/>
          <w:sz w:val="24"/>
          <w:szCs w:val="24"/>
        </w:rPr>
        <w:t xml:space="preserve"> pts</w:t>
      </w:r>
      <w:r w:rsidR="001600DB" w:rsidRPr="00D32B1F">
        <w:rPr>
          <w:b/>
          <w:sz w:val="24"/>
          <w:szCs w:val="24"/>
        </w:rPr>
        <w:t xml:space="preserve">): </w:t>
      </w:r>
    </w:p>
    <w:p w14:paraId="16F5F2DA" w14:textId="26C76DCA" w:rsidR="00D13CA1" w:rsidRPr="003C35BC" w:rsidRDefault="009A3EF8" w:rsidP="003C35BC">
      <w:pPr>
        <w:spacing w:after="120" w:line="240" w:lineRule="auto"/>
        <w:ind w:left="144"/>
        <w:rPr>
          <w:sz w:val="24"/>
          <w:szCs w:val="24"/>
        </w:rPr>
      </w:pPr>
      <w:r>
        <w:rPr>
          <w:sz w:val="24"/>
          <w:szCs w:val="24"/>
        </w:rPr>
        <w:t>This is a group project, and e</w:t>
      </w:r>
      <w:r w:rsidR="001600DB" w:rsidRPr="00D32B1F">
        <w:rPr>
          <w:sz w:val="24"/>
          <w:szCs w:val="24"/>
        </w:rPr>
        <w:t xml:space="preserve">ach </w:t>
      </w:r>
      <w:r>
        <w:rPr>
          <w:sz w:val="24"/>
          <w:szCs w:val="24"/>
        </w:rPr>
        <w:t>group</w:t>
      </w:r>
      <w:r w:rsidR="001600DB" w:rsidRPr="00D32B1F">
        <w:rPr>
          <w:sz w:val="24"/>
          <w:szCs w:val="24"/>
        </w:rPr>
        <w:t xml:space="preserve"> will be assigned to one of </w:t>
      </w:r>
      <w:r w:rsidR="008A1904" w:rsidRPr="00D32B1F">
        <w:rPr>
          <w:sz w:val="24"/>
          <w:szCs w:val="24"/>
        </w:rPr>
        <w:t>the casino</w:t>
      </w:r>
      <w:r w:rsidR="001600DB" w:rsidRPr="00D32B1F">
        <w:rPr>
          <w:sz w:val="24"/>
          <w:szCs w:val="24"/>
        </w:rPr>
        <w:t xml:space="preserve"> games. Each </w:t>
      </w:r>
      <w:r>
        <w:rPr>
          <w:sz w:val="24"/>
          <w:szCs w:val="24"/>
        </w:rPr>
        <w:t>group</w:t>
      </w:r>
      <w:r w:rsidR="00683903">
        <w:rPr>
          <w:sz w:val="24"/>
          <w:szCs w:val="24"/>
        </w:rPr>
        <w:t xml:space="preserve"> </w:t>
      </w:r>
      <w:proofErr w:type="gramStart"/>
      <w:r w:rsidR="001600DB" w:rsidRPr="00D32B1F">
        <w:rPr>
          <w:sz w:val="24"/>
          <w:szCs w:val="24"/>
        </w:rPr>
        <w:t>has to</w:t>
      </w:r>
      <w:proofErr w:type="gramEnd"/>
      <w:r w:rsidR="001600DB" w:rsidRPr="00D32B1F">
        <w:rPr>
          <w:sz w:val="24"/>
          <w:szCs w:val="24"/>
        </w:rPr>
        <w:t xml:space="preserve"> conduct research to develop a short (</w:t>
      </w:r>
      <w:r w:rsidR="00F6200A" w:rsidRPr="00D32B1F">
        <w:rPr>
          <w:sz w:val="24"/>
          <w:szCs w:val="24"/>
        </w:rPr>
        <w:t>1</w:t>
      </w:r>
      <w:r w:rsidR="00C263CF">
        <w:rPr>
          <w:sz w:val="24"/>
          <w:szCs w:val="24"/>
        </w:rPr>
        <w:t xml:space="preserve">0 – 15 </w:t>
      </w:r>
      <w:r w:rsidR="00F6200A" w:rsidRPr="00D32B1F">
        <w:rPr>
          <w:sz w:val="24"/>
          <w:szCs w:val="24"/>
        </w:rPr>
        <w:t>min</w:t>
      </w:r>
      <w:r w:rsidR="001600DB" w:rsidRPr="00D32B1F">
        <w:rPr>
          <w:sz w:val="24"/>
          <w:szCs w:val="24"/>
        </w:rPr>
        <w:t>) presentation</w:t>
      </w:r>
      <w:r w:rsidR="000E1EB6">
        <w:rPr>
          <w:sz w:val="24"/>
          <w:szCs w:val="24"/>
        </w:rPr>
        <w:t xml:space="preserve"> as well as </w:t>
      </w:r>
      <w:r w:rsidR="001809E3">
        <w:rPr>
          <w:sz w:val="24"/>
          <w:szCs w:val="24"/>
        </w:rPr>
        <w:t>a paper (5</w:t>
      </w:r>
      <w:r w:rsidR="00C263CF">
        <w:rPr>
          <w:sz w:val="24"/>
          <w:szCs w:val="24"/>
        </w:rPr>
        <w:t xml:space="preserve"> – 7 </w:t>
      </w:r>
      <w:r w:rsidR="001809E3">
        <w:rPr>
          <w:sz w:val="24"/>
          <w:szCs w:val="24"/>
        </w:rPr>
        <w:t>pages)</w:t>
      </w:r>
      <w:r w:rsidR="001600DB" w:rsidRPr="00D32B1F">
        <w:rPr>
          <w:sz w:val="24"/>
          <w:szCs w:val="24"/>
        </w:rPr>
        <w:t xml:space="preserve">. This </w:t>
      </w:r>
      <w:r w:rsidR="006512A5" w:rsidRPr="00D32B1F">
        <w:rPr>
          <w:sz w:val="24"/>
          <w:szCs w:val="24"/>
        </w:rPr>
        <w:t xml:space="preserve">is </w:t>
      </w:r>
      <w:r w:rsidR="008A1904" w:rsidRPr="00D32B1F">
        <w:rPr>
          <w:sz w:val="24"/>
          <w:szCs w:val="24"/>
        </w:rPr>
        <w:t>a way</w:t>
      </w:r>
      <w:r w:rsidR="001600DB" w:rsidRPr="00D32B1F">
        <w:rPr>
          <w:sz w:val="24"/>
          <w:szCs w:val="24"/>
        </w:rPr>
        <w:t xml:space="preserve"> </w:t>
      </w:r>
      <w:r w:rsidRPr="00D32B1F">
        <w:rPr>
          <w:sz w:val="24"/>
          <w:szCs w:val="24"/>
        </w:rPr>
        <w:t>for</w:t>
      </w:r>
      <w:r w:rsidR="001600DB" w:rsidRPr="00D32B1F">
        <w:rPr>
          <w:sz w:val="24"/>
          <w:szCs w:val="24"/>
        </w:rPr>
        <w:t xml:space="preserve"> casino </w:t>
      </w:r>
      <w:r w:rsidR="00087934">
        <w:rPr>
          <w:sz w:val="24"/>
          <w:szCs w:val="24"/>
        </w:rPr>
        <w:t>firm</w:t>
      </w:r>
      <w:r w:rsidR="001600DB" w:rsidRPr="00D32B1F">
        <w:rPr>
          <w:sz w:val="24"/>
          <w:szCs w:val="24"/>
        </w:rPr>
        <w:t xml:space="preserve">s to train and educate their casino dealers regarding gaming rules, skills, abilities, and knowledge regarding casino games. Students need to be </w:t>
      </w:r>
      <w:r w:rsidR="00F331CE" w:rsidRPr="00D32B1F">
        <w:rPr>
          <w:sz w:val="24"/>
          <w:szCs w:val="24"/>
        </w:rPr>
        <w:t>trainers</w:t>
      </w:r>
      <w:r w:rsidR="001600DB" w:rsidRPr="00D32B1F">
        <w:rPr>
          <w:sz w:val="24"/>
          <w:szCs w:val="24"/>
        </w:rPr>
        <w:t xml:space="preserve"> and </w:t>
      </w:r>
      <w:r w:rsidR="00F331CE" w:rsidRPr="00D32B1F">
        <w:rPr>
          <w:sz w:val="24"/>
          <w:szCs w:val="24"/>
        </w:rPr>
        <w:t>educators</w:t>
      </w:r>
      <w:r w:rsidR="001600DB" w:rsidRPr="00D32B1F">
        <w:rPr>
          <w:sz w:val="24"/>
          <w:szCs w:val="24"/>
        </w:rPr>
        <w:t xml:space="preserve"> to educate other students from background of your assigned game to gaming rules and current trend. More specific </w:t>
      </w:r>
      <w:r w:rsidR="008A1904" w:rsidRPr="00D32B1F">
        <w:rPr>
          <w:sz w:val="24"/>
          <w:szCs w:val="24"/>
        </w:rPr>
        <w:t>guidelines</w:t>
      </w:r>
      <w:r w:rsidR="001600DB" w:rsidRPr="00D32B1F">
        <w:rPr>
          <w:sz w:val="24"/>
          <w:szCs w:val="24"/>
        </w:rPr>
        <w:t xml:space="preserve"> </w:t>
      </w:r>
      <w:r w:rsidR="00087934" w:rsidRPr="00D32B1F">
        <w:rPr>
          <w:sz w:val="24"/>
          <w:szCs w:val="24"/>
        </w:rPr>
        <w:t>for</w:t>
      </w:r>
      <w:r w:rsidR="001600DB" w:rsidRPr="00D32B1F">
        <w:rPr>
          <w:sz w:val="24"/>
          <w:szCs w:val="24"/>
        </w:rPr>
        <w:t xml:space="preserve"> this project will be provided during the semester.</w:t>
      </w:r>
    </w:p>
    <w:p w14:paraId="391B3FED" w14:textId="77777777" w:rsidR="003C35BC" w:rsidRDefault="003C35BC" w:rsidP="006C2897">
      <w:pPr>
        <w:spacing w:after="120" w:line="240" w:lineRule="auto"/>
        <w:rPr>
          <w:b/>
          <w:sz w:val="24"/>
          <w:szCs w:val="24"/>
        </w:rPr>
      </w:pPr>
    </w:p>
    <w:p w14:paraId="7C5B4C4E" w14:textId="4E7919E3" w:rsidR="006C2897" w:rsidRPr="00D32B1F" w:rsidRDefault="008233D7" w:rsidP="006C2897">
      <w:pPr>
        <w:spacing w:after="120" w:line="240" w:lineRule="auto"/>
        <w:rPr>
          <w:b/>
          <w:sz w:val="24"/>
          <w:szCs w:val="24"/>
        </w:rPr>
      </w:pPr>
      <w:bookmarkStart w:id="0" w:name="_Hlk219204836"/>
      <w:r>
        <w:rPr>
          <w:b/>
          <w:sz w:val="24"/>
          <w:szCs w:val="24"/>
        </w:rPr>
        <w:t xml:space="preserve">Field Trip Assignment - </w:t>
      </w:r>
      <w:r w:rsidR="00D060D7">
        <w:rPr>
          <w:b/>
          <w:sz w:val="24"/>
          <w:szCs w:val="24"/>
        </w:rPr>
        <w:t xml:space="preserve">Casino </w:t>
      </w:r>
      <w:r w:rsidR="00D333DF">
        <w:rPr>
          <w:b/>
          <w:sz w:val="24"/>
          <w:szCs w:val="24"/>
        </w:rPr>
        <w:t>Experience Paper</w:t>
      </w:r>
      <w:r w:rsidR="006C2897" w:rsidRPr="00D32B1F">
        <w:rPr>
          <w:b/>
          <w:sz w:val="24"/>
          <w:szCs w:val="24"/>
        </w:rPr>
        <w:t xml:space="preserve"> (</w:t>
      </w:r>
      <w:r w:rsidR="001E25E2">
        <w:rPr>
          <w:b/>
          <w:sz w:val="24"/>
          <w:szCs w:val="24"/>
        </w:rPr>
        <w:t>5</w:t>
      </w:r>
      <w:r w:rsidR="00F96288" w:rsidRPr="00D32B1F">
        <w:rPr>
          <w:b/>
          <w:sz w:val="24"/>
          <w:szCs w:val="24"/>
        </w:rPr>
        <w:t>0</w:t>
      </w:r>
      <w:r w:rsidR="006C2897" w:rsidRPr="00D32B1F">
        <w:rPr>
          <w:b/>
          <w:sz w:val="24"/>
          <w:szCs w:val="24"/>
        </w:rPr>
        <w:t xml:space="preserve"> pts):</w:t>
      </w:r>
    </w:p>
    <w:p w14:paraId="3F2172D7" w14:textId="77777777" w:rsidR="003C35BC" w:rsidRDefault="00427A7B" w:rsidP="003C35BC">
      <w:pPr>
        <w:spacing w:after="120" w:line="240" w:lineRule="auto"/>
        <w:ind w:left="144"/>
        <w:rPr>
          <w:sz w:val="24"/>
          <w:szCs w:val="24"/>
        </w:rPr>
      </w:pPr>
      <w:r>
        <w:rPr>
          <w:sz w:val="24"/>
          <w:szCs w:val="24"/>
        </w:rPr>
        <w:t xml:space="preserve">This assignment is to </w:t>
      </w:r>
      <w:r w:rsidR="006512A5">
        <w:rPr>
          <w:sz w:val="24"/>
          <w:szCs w:val="24"/>
        </w:rPr>
        <w:t>write about</w:t>
      </w:r>
      <w:r>
        <w:rPr>
          <w:sz w:val="24"/>
          <w:szCs w:val="24"/>
        </w:rPr>
        <w:t xml:space="preserve"> your </w:t>
      </w:r>
      <w:r w:rsidR="004A0E97">
        <w:rPr>
          <w:sz w:val="24"/>
          <w:szCs w:val="24"/>
        </w:rPr>
        <w:t xml:space="preserve">previous </w:t>
      </w:r>
      <w:r w:rsidR="006512A5">
        <w:rPr>
          <w:sz w:val="24"/>
          <w:szCs w:val="24"/>
        </w:rPr>
        <w:t>experience of visiting</w:t>
      </w:r>
      <w:r w:rsidR="004A0E97">
        <w:rPr>
          <w:sz w:val="24"/>
          <w:szCs w:val="24"/>
        </w:rPr>
        <w:t xml:space="preserve"> </w:t>
      </w:r>
      <w:r w:rsidR="008A1904">
        <w:rPr>
          <w:sz w:val="24"/>
          <w:szCs w:val="24"/>
        </w:rPr>
        <w:t>any</w:t>
      </w:r>
      <w:r w:rsidR="004A0E97">
        <w:rPr>
          <w:sz w:val="24"/>
          <w:szCs w:val="24"/>
        </w:rPr>
        <w:t xml:space="preserve"> casino resort before.  </w:t>
      </w:r>
      <w:r w:rsidR="006C2897" w:rsidRPr="00D32B1F">
        <w:rPr>
          <w:sz w:val="24"/>
          <w:szCs w:val="24"/>
        </w:rPr>
        <w:t>The main content should focus on your overall</w:t>
      </w:r>
      <w:r w:rsidR="00CC638E">
        <w:rPr>
          <w:sz w:val="24"/>
          <w:szCs w:val="24"/>
        </w:rPr>
        <w:t xml:space="preserve"> perception and</w:t>
      </w:r>
      <w:r w:rsidR="006C2897" w:rsidRPr="00D32B1F">
        <w:rPr>
          <w:sz w:val="24"/>
          <w:szCs w:val="24"/>
        </w:rPr>
        <w:t xml:space="preserve"> i</w:t>
      </w:r>
      <w:r w:rsidR="00B94C3D" w:rsidRPr="00D32B1F">
        <w:rPr>
          <w:sz w:val="24"/>
          <w:szCs w:val="24"/>
        </w:rPr>
        <w:t xml:space="preserve">mpression of the organization.  </w:t>
      </w:r>
      <w:r w:rsidR="00AB588E" w:rsidRPr="00D32B1F">
        <w:rPr>
          <w:sz w:val="24"/>
          <w:szCs w:val="24"/>
        </w:rPr>
        <w:t xml:space="preserve">More specific </w:t>
      </w:r>
      <w:r w:rsidR="006512A5" w:rsidRPr="00D32B1F">
        <w:rPr>
          <w:sz w:val="24"/>
          <w:szCs w:val="24"/>
        </w:rPr>
        <w:t>guidelines</w:t>
      </w:r>
      <w:r w:rsidR="00AB588E" w:rsidRPr="00D32B1F">
        <w:rPr>
          <w:sz w:val="24"/>
          <w:szCs w:val="24"/>
        </w:rPr>
        <w:t xml:space="preserve"> </w:t>
      </w:r>
      <w:r w:rsidR="00087934" w:rsidRPr="00D32B1F">
        <w:rPr>
          <w:sz w:val="24"/>
          <w:szCs w:val="24"/>
        </w:rPr>
        <w:t>for</w:t>
      </w:r>
      <w:r w:rsidR="00AB588E" w:rsidRPr="00D32B1F">
        <w:rPr>
          <w:sz w:val="24"/>
          <w:szCs w:val="24"/>
        </w:rPr>
        <w:t xml:space="preserve"> this project will be provided during the semester.</w:t>
      </w:r>
    </w:p>
    <w:bookmarkEnd w:id="0"/>
    <w:p w14:paraId="605FF9CC" w14:textId="77777777" w:rsidR="003C35BC" w:rsidRDefault="003C35BC" w:rsidP="003C35BC">
      <w:pPr>
        <w:spacing w:after="120" w:line="240" w:lineRule="auto"/>
        <w:rPr>
          <w:rFonts w:eastAsia="Times" w:cs="Calibri"/>
          <w:b/>
          <w:sz w:val="24"/>
          <w:szCs w:val="24"/>
        </w:rPr>
      </w:pPr>
    </w:p>
    <w:p w14:paraId="1C177CB0" w14:textId="352B7CD0" w:rsidR="00D10000" w:rsidRPr="003C35BC" w:rsidRDefault="001438CA" w:rsidP="003C35BC">
      <w:pPr>
        <w:spacing w:after="120" w:line="240" w:lineRule="auto"/>
        <w:rPr>
          <w:sz w:val="24"/>
          <w:szCs w:val="24"/>
        </w:rPr>
      </w:pPr>
      <w:r w:rsidRPr="00D32B1F">
        <w:rPr>
          <w:rFonts w:eastAsia="Times" w:cs="Calibri"/>
          <w:b/>
          <w:sz w:val="24"/>
          <w:szCs w:val="24"/>
        </w:rPr>
        <w:t>Exam</w:t>
      </w:r>
      <w:r w:rsidR="006C2897" w:rsidRPr="00D32B1F">
        <w:rPr>
          <w:rFonts w:eastAsia="Times" w:cs="Calibri"/>
          <w:b/>
          <w:sz w:val="24"/>
          <w:szCs w:val="24"/>
        </w:rPr>
        <w:t xml:space="preserve"> (</w:t>
      </w:r>
      <w:r w:rsidR="00AB588E" w:rsidRPr="00D32B1F">
        <w:rPr>
          <w:rFonts w:eastAsia="Times" w:cs="Calibri"/>
          <w:b/>
          <w:sz w:val="24"/>
          <w:szCs w:val="24"/>
        </w:rPr>
        <w:t xml:space="preserve">100 </w:t>
      </w:r>
      <w:r w:rsidR="006C2897" w:rsidRPr="00D32B1F">
        <w:rPr>
          <w:rFonts w:eastAsia="Times" w:cs="Calibri"/>
          <w:b/>
          <w:sz w:val="24"/>
          <w:szCs w:val="24"/>
        </w:rPr>
        <w:t>pts</w:t>
      </w:r>
      <w:r w:rsidR="005E090B" w:rsidRPr="00D32B1F">
        <w:rPr>
          <w:rFonts w:eastAsia="Times" w:cs="Calibri"/>
          <w:b/>
          <w:sz w:val="24"/>
          <w:szCs w:val="24"/>
        </w:rPr>
        <w:t>)</w:t>
      </w:r>
      <w:r w:rsidR="00D045A1">
        <w:rPr>
          <w:rFonts w:eastAsia="Times" w:cs="Calibri"/>
          <w:b/>
          <w:sz w:val="24"/>
          <w:szCs w:val="24"/>
        </w:rPr>
        <w:t>:</w:t>
      </w:r>
    </w:p>
    <w:p w14:paraId="546724E1" w14:textId="44A193EA" w:rsidR="006512A5" w:rsidRPr="003C35BC" w:rsidRDefault="001438CA" w:rsidP="003C35BC">
      <w:pPr>
        <w:spacing w:after="120" w:line="240" w:lineRule="auto"/>
        <w:ind w:left="180"/>
        <w:rPr>
          <w:sz w:val="24"/>
          <w:szCs w:val="24"/>
        </w:rPr>
      </w:pPr>
      <w:r w:rsidRPr="00D32B1F">
        <w:rPr>
          <w:rFonts w:eastAsia="Times" w:cs="Calibri"/>
          <w:sz w:val="24"/>
          <w:szCs w:val="24"/>
        </w:rPr>
        <w:t>One exam</w:t>
      </w:r>
      <w:r w:rsidR="00A42019" w:rsidRPr="00D32B1F">
        <w:rPr>
          <w:rFonts w:eastAsia="Times" w:cs="Calibri"/>
          <w:sz w:val="24"/>
          <w:szCs w:val="24"/>
        </w:rPr>
        <w:t xml:space="preserve"> will primar</w:t>
      </w:r>
      <w:r w:rsidRPr="00D32B1F">
        <w:rPr>
          <w:rFonts w:eastAsia="Times" w:cs="Calibri"/>
          <w:sz w:val="24"/>
          <w:szCs w:val="24"/>
        </w:rPr>
        <w:t xml:space="preserve">ily cover material from the </w:t>
      </w:r>
      <w:r w:rsidR="00A42019" w:rsidRPr="00D32B1F">
        <w:rPr>
          <w:rFonts w:eastAsia="Times" w:cs="Calibri"/>
          <w:sz w:val="24"/>
          <w:szCs w:val="24"/>
        </w:rPr>
        <w:t>lectures</w:t>
      </w:r>
      <w:r w:rsidR="00214EA2" w:rsidRPr="00D32B1F">
        <w:rPr>
          <w:rFonts w:eastAsia="Times" w:cs="Calibri"/>
          <w:sz w:val="24"/>
          <w:szCs w:val="24"/>
        </w:rPr>
        <w:t xml:space="preserve">, </w:t>
      </w:r>
      <w:r w:rsidRPr="00D32B1F">
        <w:rPr>
          <w:rFonts w:eastAsia="Times" w:cs="Calibri"/>
          <w:sz w:val="24"/>
          <w:szCs w:val="24"/>
        </w:rPr>
        <w:t xml:space="preserve">and </w:t>
      </w:r>
      <w:r w:rsidR="00AF22D0" w:rsidRPr="00D32B1F">
        <w:rPr>
          <w:rFonts w:eastAsia="Times" w:cs="Calibri"/>
          <w:sz w:val="24"/>
          <w:szCs w:val="24"/>
        </w:rPr>
        <w:t>other course materials</w:t>
      </w:r>
      <w:r w:rsidR="00214EA2" w:rsidRPr="00D32B1F">
        <w:rPr>
          <w:rFonts w:eastAsia="Times" w:cs="Calibri"/>
          <w:sz w:val="24"/>
          <w:szCs w:val="24"/>
        </w:rPr>
        <w:t>.</w:t>
      </w:r>
    </w:p>
    <w:p w14:paraId="4B0027D9" w14:textId="77777777" w:rsidR="003C35BC" w:rsidRDefault="003C35BC" w:rsidP="00A654F3">
      <w:pPr>
        <w:spacing w:after="120" w:line="240" w:lineRule="auto"/>
        <w:rPr>
          <w:b/>
          <w:sz w:val="24"/>
          <w:szCs w:val="24"/>
        </w:rPr>
      </w:pPr>
    </w:p>
    <w:p w14:paraId="59C0F1A1" w14:textId="66078EDA" w:rsidR="00D10000" w:rsidRDefault="00A654F3" w:rsidP="00A654F3">
      <w:pPr>
        <w:spacing w:after="120" w:line="240" w:lineRule="auto"/>
        <w:rPr>
          <w:b/>
          <w:sz w:val="24"/>
          <w:szCs w:val="24"/>
        </w:rPr>
      </w:pPr>
      <w:r w:rsidRPr="00A654F3">
        <w:rPr>
          <w:b/>
          <w:sz w:val="24"/>
          <w:szCs w:val="24"/>
        </w:rPr>
        <w:t>Syllabus Agreement Form</w:t>
      </w:r>
      <w:r w:rsidR="00D10000">
        <w:rPr>
          <w:b/>
          <w:sz w:val="24"/>
          <w:szCs w:val="24"/>
        </w:rPr>
        <w:t xml:space="preserve"> (5 pts)</w:t>
      </w:r>
      <w:r w:rsidR="00D045A1">
        <w:rPr>
          <w:b/>
          <w:sz w:val="24"/>
          <w:szCs w:val="24"/>
        </w:rPr>
        <w:t>:</w:t>
      </w:r>
    </w:p>
    <w:p w14:paraId="1FD8BF15" w14:textId="773719E0" w:rsidR="006512A5" w:rsidRDefault="00A654F3" w:rsidP="003C35BC">
      <w:pPr>
        <w:spacing w:after="120" w:line="240" w:lineRule="auto"/>
        <w:ind w:left="180"/>
        <w:rPr>
          <w:b/>
          <w:sz w:val="24"/>
          <w:szCs w:val="24"/>
        </w:rPr>
      </w:pPr>
      <w:r w:rsidRPr="00A654F3">
        <w:rPr>
          <w:bCs/>
          <w:sz w:val="24"/>
          <w:szCs w:val="24"/>
        </w:rPr>
        <w:t xml:space="preserve">This form is on the very last page of </w:t>
      </w:r>
      <w:r w:rsidR="006512A5" w:rsidRPr="00A654F3">
        <w:rPr>
          <w:bCs/>
          <w:sz w:val="24"/>
          <w:szCs w:val="24"/>
        </w:rPr>
        <w:t>the course</w:t>
      </w:r>
      <w:r w:rsidRPr="00A654F3">
        <w:rPr>
          <w:bCs/>
          <w:sz w:val="24"/>
          <w:szCs w:val="24"/>
        </w:rPr>
        <w:t xml:space="preserve"> </w:t>
      </w:r>
      <w:r w:rsidR="006512A5" w:rsidRPr="00A654F3">
        <w:rPr>
          <w:bCs/>
          <w:sz w:val="24"/>
          <w:szCs w:val="24"/>
        </w:rPr>
        <w:t>syllabus,</w:t>
      </w:r>
      <w:r w:rsidRPr="00A654F3">
        <w:rPr>
          <w:bCs/>
          <w:sz w:val="24"/>
          <w:szCs w:val="24"/>
        </w:rPr>
        <w:t xml:space="preserve"> </w:t>
      </w:r>
      <w:r w:rsidR="00530855" w:rsidRPr="00A654F3">
        <w:rPr>
          <w:bCs/>
          <w:sz w:val="24"/>
          <w:szCs w:val="24"/>
        </w:rPr>
        <w:t xml:space="preserve">and </w:t>
      </w:r>
      <w:r w:rsidR="00530855">
        <w:rPr>
          <w:bCs/>
          <w:sz w:val="24"/>
          <w:szCs w:val="24"/>
        </w:rPr>
        <w:t>it</w:t>
      </w:r>
      <w:r w:rsidRPr="00A654F3">
        <w:rPr>
          <w:bCs/>
          <w:sz w:val="24"/>
          <w:szCs w:val="24"/>
        </w:rPr>
        <w:t xml:space="preserve"> will be worth 5 points.  See the page for the detailed </w:t>
      </w:r>
      <w:r w:rsidR="006512A5" w:rsidRPr="00A654F3">
        <w:rPr>
          <w:bCs/>
          <w:sz w:val="24"/>
          <w:szCs w:val="24"/>
        </w:rPr>
        <w:t>guidelines</w:t>
      </w:r>
      <w:r w:rsidRPr="00A654F3">
        <w:rPr>
          <w:bCs/>
          <w:sz w:val="24"/>
          <w:szCs w:val="24"/>
        </w:rPr>
        <w:t xml:space="preserve">.   </w:t>
      </w:r>
    </w:p>
    <w:p w14:paraId="36B55841" w14:textId="77777777" w:rsidR="003C35BC" w:rsidRDefault="003C35BC" w:rsidP="00A654F3">
      <w:pPr>
        <w:spacing w:after="120" w:line="240" w:lineRule="auto"/>
        <w:rPr>
          <w:b/>
          <w:sz w:val="24"/>
          <w:szCs w:val="24"/>
        </w:rPr>
      </w:pPr>
    </w:p>
    <w:p w14:paraId="23E5E992" w14:textId="7FC4A9DC" w:rsidR="00D10000" w:rsidRDefault="00A654F3" w:rsidP="00A654F3">
      <w:pPr>
        <w:spacing w:after="120" w:line="240" w:lineRule="auto"/>
        <w:rPr>
          <w:b/>
          <w:sz w:val="24"/>
          <w:szCs w:val="24"/>
        </w:rPr>
      </w:pPr>
      <w:r w:rsidRPr="00A654F3">
        <w:rPr>
          <w:b/>
          <w:sz w:val="24"/>
          <w:szCs w:val="24"/>
        </w:rPr>
        <w:t>Student Introduction</w:t>
      </w:r>
      <w:r w:rsidR="00D10000">
        <w:rPr>
          <w:b/>
          <w:sz w:val="24"/>
          <w:szCs w:val="24"/>
        </w:rPr>
        <w:t xml:space="preserve"> (5 pts)</w:t>
      </w:r>
      <w:r w:rsidR="00D045A1">
        <w:rPr>
          <w:b/>
          <w:sz w:val="24"/>
          <w:szCs w:val="24"/>
        </w:rPr>
        <w:t xml:space="preserve">: </w:t>
      </w:r>
    </w:p>
    <w:p w14:paraId="6A49FE3E" w14:textId="0A65453C" w:rsidR="00D045A1" w:rsidRDefault="00A654F3" w:rsidP="003C35BC">
      <w:pPr>
        <w:spacing w:after="120" w:line="240" w:lineRule="auto"/>
        <w:ind w:left="180"/>
        <w:rPr>
          <w:b/>
          <w:sz w:val="24"/>
          <w:szCs w:val="24"/>
        </w:rPr>
      </w:pPr>
      <w:r w:rsidRPr="00A654F3">
        <w:rPr>
          <w:bCs/>
          <w:sz w:val="24"/>
          <w:szCs w:val="24"/>
        </w:rPr>
        <w:t xml:space="preserve">All students must introduce themselves via </w:t>
      </w:r>
      <w:r w:rsidR="006512A5" w:rsidRPr="00A654F3">
        <w:rPr>
          <w:bCs/>
          <w:sz w:val="24"/>
          <w:szCs w:val="24"/>
        </w:rPr>
        <w:t>a discussion</w:t>
      </w:r>
      <w:r w:rsidRPr="00A654F3">
        <w:rPr>
          <w:bCs/>
          <w:sz w:val="24"/>
          <w:szCs w:val="24"/>
        </w:rPr>
        <w:t xml:space="preserve"> board on Canvas and it will be worth 5 points.</w:t>
      </w:r>
    </w:p>
    <w:p w14:paraId="703F6AC3" w14:textId="77777777" w:rsidR="003C35BC" w:rsidRDefault="003C35BC" w:rsidP="005E0608">
      <w:pPr>
        <w:spacing w:after="120" w:line="240" w:lineRule="auto"/>
        <w:rPr>
          <w:b/>
          <w:sz w:val="24"/>
          <w:szCs w:val="24"/>
        </w:rPr>
      </w:pPr>
    </w:p>
    <w:p w14:paraId="4E9F273E" w14:textId="77777777" w:rsidR="003C35BC" w:rsidRDefault="003C35BC" w:rsidP="005E0608">
      <w:pPr>
        <w:spacing w:after="120" w:line="240" w:lineRule="auto"/>
        <w:rPr>
          <w:b/>
          <w:sz w:val="24"/>
          <w:szCs w:val="24"/>
        </w:rPr>
      </w:pPr>
    </w:p>
    <w:p w14:paraId="115ADC26" w14:textId="77777777" w:rsidR="003C35BC" w:rsidRDefault="003C35BC" w:rsidP="005E0608">
      <w:pPr>
        <w:spacing w:after="120" w:line="240" w:lineRule="auto"/>
        <w:rPr>
          <w:b/>
          <w:sz w:val="24"/>
          <w:szCs w:val="24"/>
        </w:rPr>
      </w:pPr>
    </w:p>
    <w:p w14:paraId="3938D1E3" w14:textId="4AB15D73" w:rsidR="00EA46E5" w:rsidRDefault="00EA46E5" w:rsidP="005E0608">
      <w:pPr>
        <w:spacing w:after="120" w:line="240" w:lineRule="auto"/>
        <w:rPr>
          <w:b/>
          <w:sz w:val="24"/>
          <w:szCs w:val="24"/>
        </w:rPr>
      </w:pPr>
      <w:r>
        <w:rPr>
          <w:b/>
          <w:sz w:val="24"/>
          <w:szCs w:val="24"/>
        </w:rPr>
        <w:lastRenderedPageBreak/>
        <w:t xml:space="preserve">Journal Article </w:t>
      </w:r>
      <w:r w:rsidR="00B6599D">
        <w:rPr>
          <w:b/>
          <w:sz w:val="24"/>
          <w:szCs w:val="24"/>
        </w:rPr>
        <w:t xml:space="preserve">Evaluation </w:t>
      </w:r>
      <w:r w:rsidR="00343FDE">
        <w:rPr>
          <w:b/>
          <w:sz w:val="24"/>
          <w:szCs w:val="24"/>
        </w:rPr>
        <w:t>(50 pts)</w:t>
      </w:r>
      <w:r w:rsidR="00790695">
        <w:rPr>
          <w:b/>
          <w:sz w:val="24"/>
          <w:szCs w:val="24"/>
        </w:rPr>
        <w:t xml:space="preserve"> – </w:t>
      </w:r>
      <w:r w:rsidR="0000122F">
        <w:rPr>
          <w:b/>
          <w:sz w:val="24"/>
          <w:szCs w:val="24"/>
        </w:rPr>
        <w:t>O</w:t>
      </w:r>
      <w:r w:rsidR="00790695">
        <w:rPr>
          <w:b/>
          <w:sz w:val="24"/>
          <w:szCs w:val="24"/>
        </w:rPr>
        <w:t xml:space="preserve">nly for </w:t>
      </w:r>
      <w:r w:rsidR="0000122F">
        <w:rPr>
          <w:b/>
          <w:sz w:val="24"/>
          <w:szCs w:val="24"/>
        </w:rPr>
        <w:t>G</w:t>
      </w:r>
      <w:r w:rsidR="00790695">
        <w:rPr>
          <w:b/>
          <w:sz w:val="24"/>
          <w:szCs w:val="24"/>
        </w:rPr>
        <w:t xml:space="preserve">raduate </w:t>
      </w:r>
      <w:r w:rsidR="0000122F">
        <w:rPr>
          <w:b/>
          <w:sz w:val="24"/>
          <w:szCs w:val="24"/>
        </w:rPr>
        <w:t>S</w:t>
      </w:r>
      <w:r w:rsidR="00790695">
        <w:rPr>
          <w:b/>
          <w:sz w:val="24"/>
          <w:szCs w:val="24"/>
        </w:rPr>
        <w:t>tudent</w:t>
      </w:r>
    </w:p>
    <w:p w14:paraId="69148411" w14:textId="64FAACD1" w:rsidR="003C35BC" w:rsidRPr="003C35BC" w:rsidRDefault="00151F2D" w:rsidP="003C35BC">
      <w:pPr>
        <w:spacing w:after="120" w:line="240" w:lineRule="auto"/>
        <w:ind w:left="180"/>
        <w:rPr>
          <w:bCs/>
          <w:sz w:val="24"/>
          <w:szCs w:val="24"/>
        </w:rPr>
      </w:pPr>
      <w:r>
        <w:rPr>
          <w:bCs/>
          <w:sz w:val="24"/>
          <w:szCs w:val="24"/>
        </w:rPr>
        <w:t xml:space="preserve">All graduate students should complete the journal article evaluation.  </w:t>
      </w:r>
      <w:r w:rsidR="005A060D">
        <w:rPr>
          <w:bCs/>
          <w:sz w:val="24"/>
          <w:szCs w:val="24"/>
        </w:rPr>
        <w:t>S</w:t>
      </w:r>
      <w:r w:rsidR="000D7311">
        <w:rPr>
          <w:bCs/>
          <w:sz w:val="24"/>
          <w:szCs w:val="24"/>
        </w:rPr>
        <w:t xml:space="preserve">tudents should provide the summary, reflection, and </w:t>
      </w:r>
      <w:r w:rsidR="005A060D">
        <w:rPr>
          <w:bCs/>
          <w:sz w:val="24"/>
          <w:szCs w:val="24"/>
        </w:rPr>
        <w:t xml:space="preserve">one question </w:t>
      </w:r>
      <w:r w:rsidR="00776737">
        <w:rPr>
          <w:bCs/>
          <w:sz w:val="24"/>
          <w:szCs w:val="24"/>
        </w:rPr>
        <w:t xml:space="preserve">according to the assigned journal article by the instructor.  </w:t>
      </w:r>
      <w:r w:rsidR="00776737" w:rsidRPr="00776737">
        <w:rPr>
          <w:bCs/>
          <w:sz w:val="24"/>
          <w:szCs w:val="24"/>
        </w:rPr>
        <w:t xml:space="preserve">More specific guidelines </w:t>
      </w:r>
      <w:r w:rsidR="003C35BC" w:rsidRPr="00776737">
        <w:rPr>
          <w:bCs/>
          <w:sz w:val="24"/>
          <w:szCs w:val="24"/>
        </w:rPr>
        <w:t>for</w:t>
      </w:r>
      <w:r w:rsidR="00776737" w:rsidRPr="00776737">
        <w:rPr>
          <w:bCs/>
          <w:sz w:val="24"/>
          <w:szCs w:val="24"/>
        </w:rPr>
        <w:t xml:space="preserve"> this project will be provided during the semester.</w:t>
      </w:r>
    </w:p>
    <w:p w14:paraId="55BECF98" w14:textId="70A1A3D6" w:rsidR="005E0608" w:rsidRPr="00D32B1F" w:rsidRDefault="00776737" w:rsidP="005E0608">
      <w:pPr>
        <w:spacing w:after="120" w:line="240" w:lineRule="auto"/>
        <w:rPr>
          <w:b/>
          <w:sz w:val="24"/>
          <w:szCs w:val="24"/>
        </w:rPr>
      </w:pPr>
      <w:r>
        <w:rPr>
          <w:b/>
          <w:sz w:val="24"/>
          <w:szCs w:val="24"/>
        </w:rPr>
        <w:t>C</w:t>
      </w:r>
      <w:r w:rsidR="005E0608" w:rsidRPr="00D32B1F">
        <w:rPr>
          <w:b/>
          <w:sz w:val="24"/>
          <w:szCs w:val="24"/>
        </w:rPr>
        <w:t xml:space="preserve">ourse Grading: </w:t>
      </w:r>
    </w:p>
    <w:tbl>
      <w:tblPr>
        <w:tblStyle w:val="TableGrid"/>
        <w:tblW w:w="5000" w:type="pct"/>
        <w:tblLook w:val="04A0" w:firstRow="1" w:lastRow="0" w:firstColumn="1" w:lastColumn="0" w:noHBand="0" w:noVBand="1"/>
      </w:tblPr>
      <w:tblGrid>
        <w:gridCol w:w="5198"/>
        <w:gridCol w:w="2797"/>
        <w:gridCol w:w="2795"/>
      </w:tblGrid>
      <w:tr w:rsidR="008A7490" w:rsidRPr="00D32B1F" w14:paraId="1D74DE15" w14:textId="77777777" w:rsidTr="008A7490">
        <w:trPr>
          <w:trHeight w:val="380"/>
        </w:trPr>
        <w:tc>
          <w:tcPr>
            <w:tcW w:w="2409" w:type="pct"/>
          </w:tcPr>
          <w:p w14:paraId="372F0D68" w14:textId="77777777" w:rsidR="008A7490" w:rsidRDefault="008A7490" w:rsidP="00245C09">
            <w:pPr>
              <w:spacing w:after="120" w:line="240" w:lineRule="auto"/>
              <w:rPr>
                <w:rFonts w:eastAsia="Times" w:cs="Calibri"/>
                <w:sz w:val="24"/>
                <w:szCs w:val="24"/>
              </w:rPr>
            </w:pPr>
          </w:p>
        </w:tc>
        <w:tc>
          <w:tcPr>
            <w:tcW w:w="1296" w:type="pct"/>
          </w:tcPr>
          <w:p w14:paraId="2322173D" w14:textId="1A7CDC0A" w:rsidR="008A7490" w:rsidRPr="00C00D96" w:rsidRDefault="008A7490" w:rsidP="00245C09">
            <w:pPr>
              <w:spacing w:after="120" w:line="240" w:lineRule="auto"/>
              <w:jc w:val="center"/>
              <w:rPr>
                <w:rFonts w:eastAsia="Times" w:cs="Calibri"/>
                <w:b/>
                <w:bCs/>
                <w:sz w:val="24"/>
                <w:szCs w:val="24"/>
              </w:rPr>
            </w:pPr>
            <w:r w:rsidRPr="00C00D96">
              <w:rPr>
                <w:rFonts w:eastAsia="Times" w:cs="Calibri"/>
                <w:b/>
                <w:bCs/>
                <w:sz w:val="24"/>
                <w:szCs w:val="24"/>
              </w:rPr>
              <w:t>U</w:t>
            </w:r>
            <w:r w:rsidR="003E69A8" w:rsidRPr="00C00D96">
              <w:rPr>
                <w:rFonts w:eastAsia="Times" w:cs="Calibri"/>
                <w:b/>
                <w:bCs/>
                <w:sz w:val="24"/>
                <w:szCs w:val="24"/>
              </w:rPr>
              <w:t>ndergraduate (4150)</w:t>
            </w:r>
          </w:p>
        </w:tc>
        <w:tc>
          <w:tcPr>
            <w:tcW w:w="1295" w:type="pct"/>
          </w:tcPr>
          <w:p w14:paraId="6DE24B6F" w14:textId="4BCDF7CF" w:rsidR="008A7490" w:rsidRPr="00C00D96" w:rsidRDefault="003E69A8" w:rsidP="00245C09">
            <w:pPr>
              <w:spacing w:after="120" w:line="240" w:lineRule="auto"/>
              <w:jc w:val="center"/>
              <w:rPr>
                <w:rFonts w:eastAsia="Times" w:cs="Calibri"/>
                <w:b/>
                <w:bCs/>
                <w:sz w:val="24"/>
                <w:szCs w:val="24"/>
              </w:rPr>
            </w:pPr>
            <w:r w:rsidRPr="00C00D96">
              <w:rPr>
                <w:rFonts w:eastAsia="Times" w:cs="Calibri"/>
                <w:b/>
                <w:bCs/>
                <w:sz w:val="24"/>
                <w:szCs w:val="24"/>
              </w:rPr>
              <w:t>Graduate (5150)</w:t>
            </w:r>
          </w:p>
        </w:tc>
      </w:tr>
      <w:tr w:rsidR="003E69A8" w:rsidRPr="00D32B1F" w14:paraId="3F4B78A7" w14:textId="3CEBBC5A" w:rsidTr="008A7490">
        <w:trPr>
          <w:trHeight w:val="380"/>
        </w:trPr>
        <w:tc>
          <w:tcPr>
            <w:tcW w:w="2409" w:type="pct"/>
          </w:tcPr>
          <w:p w14:paraId="4EE33561" w14:textId="5FD9E7A2" w:rsidR="003E69A8" w:rsidRPr="00D32B1F" w:rsidRDefault="003E69A8" w:rsidP="003E69A8">
            <w:pPr>
              <w:spacing w:after="120" w:line="240" w:lineRule="auto"/>
              <w:rPr>
                <w:rFonts w:eastAsia="Times" w:cs="Calibri"/>
                <w:sz w:val="24"/>
                <w:szCs w:val="24"/>
              </w:rPr>
            </w:pPr>
            <w:r>
              <w:rPr>
                <w:rFonts w:eastAsia="Times" w:cs="Calibri"/>
                <w:sz w:val="24"/>
                <w:szCs w:val="24"/>
              </w:rPr>
              <w:t>Attendance</w:t>
            </w:r>
          </w:p>
        </w:tc>
        <w:tc>
          <w:tcPr>
            <w:tcW w:w="1296" w:type="pct"/>
          </w:tcPr>
          <w:p w14:paraId="7D83AB31" w14:textId="6A408BC4" w:rsidR="003E69A8" w:rsidRDefault="003E69A8" w:rsidP="003E69A8">
            <w:pPr>
              <w:spacing w:after="120" w:line="240" w:lineRule="auto"/>
              <w:jc w:val="center"/>
              <w:rPr>
                <w:rFonts w:eastAsia="Times" w:cs="Calibri"/>
                <w:sz w:val="24"/>
                <w:szCs w:val="24"/>
              </w:rPr>
            </w:pPr>
            <w:r>
              <w:rPr>
                <w:rFonts w:eastAsia="Times" w:cs="Calibri"/>
                <w:sz w:val="24"/>
                <w:szCs w:val="24"/>
              </w:rPr>
              <w:t>25 pts</w:t>
            </w:r>
          </w:p>
        </w:tc>
        <w:tc>
          <w:tcPr>
            <w:tcW w:w="1295" w:type="pct"/>
          </w:tcPr>
          <w:p w14:paraId="3AA5998B" w14:textId="0AD5680E" w:rsidR="003E69A8" w:rsidRDefault="003E69A8" w:rsidP="003E69A8">
            <w:pPr>
              <w:spacing w:after="120" w:line="240" w:lineRule="auto"/>
              <w:jc w:val="center"/>
              <w:rPr>
                <w:rFonts w:eastAsia="Times" w:cs="Calibri"/>
                <w:sz w:val="24"/>
                <w:szCs w:val="24"/>
              </w:rPr>
            </w:pPr>
            <w:r>
              <w:rPr>
                <w:rFonts w:eastAsia="Times" w:cs="Calibri"/>
                <w:sz w:val="24"/>
                <w:szCs w:val="24"/>
              </w:rPr>
              <w:t>25 pts</w:t>
            </w:r>
          </w:p>
        </w:tc>
      </w:tr>
      <w:tr w:rsidR="003E69A8" w:rsidRPr="00D32B1F" w14:paraId="3309F92E" w14:textId="3989D805" w:rsidTr="008A7490">
        <w:trPr>
          <w:trHeight w:val="380"/>
        </w:trPr>
        <w:tc>
          <w:tcPr>
            <w:tcW w:w="2409" w:type="pct"/>
          </w:tcPr>
          <w:p w14:paraId="142EEA51" w14:textId="77777777" w:rsidR="003E69A8" w:rsidRPr="00D32B1F" w:rsidRDefault="003E69A8" w:rsidP="003E69A8">
            <w:pPr>
              <w:spacing w:after="120" w:line="240" w:lineRule="auto"/>
              <w:rPr>
                <w:rFonts w:eastAsia="Times" w:cs="Calibri"/>
                <w:sz w:val="24"/>
                <w:szCs w:val="24"/>
              </w:rPr>
            </w:pPr>
            <w:r w:rsidRPr="00D32B1F">
              <w:rPr>
                <w:rFonts w:eastAsia="Times" w:cs="Calibri"/>
                <w:sz w:val="24"/>
                <w:szCs w:val="24"/>
              </w:rPr>
              <w:t xml:space="preserve">Participation </w:t>
            </w:r>
          </w:p>
        </w:tc>
        <w:tc>
          <w:tcPr>
            <w:tcW w:w="1296" w:type="pct"/>
          </w:tcPr>
          <w:p w14:paraId="66DFCEB6" w14:textId="3898AC5C" w:rsidR="003E69A8" w:rsidRPr="00D32B1F" w:rsidRDefault="003E69A8" w:rsidP="003E69A8">
            <w:pPr>
              <w:spacing w:after="120" w:line="240" w:lineRule="auto"/>
              <w:jc w:val="center"/>
              <w:rPr>
                <w:rFonts w:eastAsia="Times" w:cs="Calibri"/>
                <w:sz w:val="24"/>
                <w:szCs w:val="24"/>
              </w:rPr>
            </w:pPr>
            <w:r>
              <w:rPr>
                <w:rFonts w:eastAsia="Times" w:cs="Calibri"/>
                <w:sz w:val="24"/>
                <w:szCs w:val="24"/>
              </w:rPr>
              <w:t>2</w:t>
            </w:r>
            <w:r w:rsidR="007A6797">
              <w:rPr>
                <w:rFonts w:eastAsia="Times" w:cs="Calibri"/>
                <w:sz w:val="24"/>
                <w:szCs w:val="24"/>
              </w:rPr>
              <w:t>0</w:t>
            </w:r>
            <w:r>
              <w:rPr>
                <w:rFonts w:eastAsia="Times" w:cs="Calibri"/>
                <w:sz w:val="24"/>
                <w:szCs w:val="24"/>
              </w:rPr>
              <w:t xml:space="preserve"> pts </w:t>
            </w:r>
          </w:p>
        </w:tc>
        <w:tc>
          <w:tcPr>
            <w:tcW w:w="1295" w:type="pct"/>
          </w:tcPr>
          <w:p w14:paraId="78310B35" w14:textId="60FF73F6" w:rsidR="003E69A8" w:rsidRDefault="003E69A8" w:rsidP="003E69A8">
            <w:pPr>
              <w:spacing w:after="120" w:line="240" w:lineRule="auto"/>
              <w:jc w:val="center"/>
              <w:rPr>
                <w:rFonts w:eastAsia="Times" w:cs="Calibri"/>
                <w:sz w:val="24"/>
                <w:szCs w:val="24"/>
              </w:rPr>
            </w:pPr>
            <w:r>
              <w:rPr>
                <w:rFonts w:eastAsia="Times" w:cs="Calibri"/>
                <w:sz w:val="24"/>
                <w:szCs w:val="24"/>
              </w:rPr>
              <w:t>2</w:t>
            </w:r>
            <w:r w:rsidR="007A6797">
              <w:rPr>
                <w:rFonts w:eastAsia="Times" w:cs="Calibri"/>
                <w:sz w:val="24"/>
                <w:szCs w:val="24"/>
              </w:rPr>
              <w:t>0</w:t>
            </w:r>
            <w:r>
              <w:rPr>
                <w:rFonts w:eastAsia="Times" w:cs="Calibri"/>
                <w:sz w:val="24"/>
                <w:szCs w:val="24"/>
              </w:rPr>
              <w:t xml:space="preserve"> pts </w:t>
            </w:r>
          </w:p>
        </w:tc>
      </w:tr>
      <w:tr w:rsidR="003E69A8" w:rsidRPr="00D32B1F" w14:paraId="6046EA1A" w14:textId="56C2E271" w:rsidTr="008A7490">
        <w:trPr>
          <w:trHeight w:val="394"/>
        </w:trPr>
        <w:tc>
          <w:tcPr>
            <w:tcW w:w="2409" w:type="pct"/>
          </w:tcPr>
          <w:p w14:paraId="20A9241E" w14:textId="48E786C2" w:rsidR="003E69A8" w:rsidRPr="00D333DF" w:rsidRDefault="003E69A8" w:rsidP="003E69A8">
            <w:pPr>
              <w:tabs>
                <w:tab w:val="left" w:pos="1141"/>
              </w:tabs>
              <w:spacing w:after="120" w:line="240" w:lineRule="auto"/>
              <w:rPr>
                <w:rFonts w:eastAsia="Times" w:cs="Calibri"/>
                <w:sz w:val="24"/>
                <w:szCs w:val="24"/>
              </w:rPr>
            </w:pPr>
            <w:r w:rsidRPr="00D333DF">
              <w:rPr>
                <w:rFonts w:eastAsia="Times" w:cs="Calibri"/>
                <w:sz w:val="24"/>
                <w:szCs w:val="24"/>
              </w:rPr>
              <w:t>Syllabus Agreement Form</w:t>
            </w:r>
          </w:p>
        </w:tc>
        <w:tc>
          <w:tcPr>
            <w:tcW w:w="1296" w:type="pct"/>
          </w:tcPr>
          <w:p w14:paraId="13DB548A" w14:textId="14BDE979" w:rsidR="003E69A8" w:rsidRPr="00D333DF" w:rsidRDefault="003E69A8" w:rsidP="003E69A8">
            <w:pPr>
              <w:spacing w:after="120" w:line="240" w:lineRule="auto"/>
              <w:jc w:val="center"/>
              <w:rPr>
                <w:rFonts w:eastAsia="Times" w:cs="Calibri"/>
                <w:sz w:val="24"/>
                <w:szCs w:val="24"/>
              </w:rPr>
            </w:pPr>
            <w:r w:rsidRPr="00D333DF">
              <w:rPr>
                <w:rFonts w:eastAsia="Times" w:cs="Calibri"/>
                <w:sz w:val="24"/>
                <w:szCs w:val="24"/>
              </w:rPr>
              <w:t>5 pts</w:t>
            </w:r>
          </w:p>
        </w:tc>
        <w:tc>
          <w:tcPr>
            <w:tcW w:w="1295" w:type="pct"/>
          </w:tcPr>
          <w:p w14:paraId="0D75F720" w14:textId="4827153C" w:rsidR="003E69A8" w:rsidRPr="00D333DF" w:rsidRDefault="003E69A8" w:rsidP="003E69A8">
            <w:pPr>
              <w:spacing w:after="120" w:line="240" w:lineRule="auto"/>
              <w:jc w:val="center"/>
              <w:rPr>
                <w:rFonts w:eastAsia="Times" w:cs="Calibri"/>
                <w:sz w:val="24"/>
                <w:szCs w:val="24"/>
              </w:rPr>
            </w:pPr>
            <w:r w:rsidRPr="00D333DF">
              <w:rPr>
                <w:rFonts w:eastAsia="Times" w:cs="Calibri"/>
                <w:sz w:val="24"/>
                <w:szCs w:val="24"/>
              </w:rPr>
              <w:t>5 pts</w:t>
            </w:r>
          </w:p>
        </w:tc>
      </w:tr>
      <w:tr w:rsidR="003E69A8" w:rsidRPr="00D32B1F" w14:paraId="5031DB96" w14:textId="5F2560CD" w:rsidTr="008A7490">
        <w:trPr>
          <w:trHeight w:val="380"/>
        </w:trPr>
        <w:tc>
          <w:tcPr>
            <w:tcW w:w="2409" w:type="pct"/>
          </w:tcPr>
          <w:p w14:paraId="2A41C37B" w14:textId="6EF4157C" w:rsidR="003E69A8" w:rsidRPr="00D32B1F" w:rsidRDefault="003E69A8" w:rsidP="003E69A8">
            <w:pPr>
              <w:spacing w:after="120" w:line="240" w:lineRule="auto"/>
              <w:rPr>
                <w:rFonts w:eastAsia="Times" w:cs="Calibri"/>
                <w:sz w:val="24"/>
                <w:szCs w:val="24"/>
              </w:rPr>
            </w:pPr>
            <w:r>
              <w:rPr>
                <w:rFonts w:eastAsia="Times" w:cs="Calibri"/>
                <w:sz w:val="24"/>
                <w:szCs w:val="24"/>
              </w:rPr>
              <w:t>Student Introduction</w:t>
            </w:r>
          </w:p>
        </w:tc>
        <w:tc>
          <w:tcPr>
            <w:tcW w:w="1296" w:type="pct"/>
          </w:tcPr>
          <w:p w14:paraId="37F514F5" w14:textId="57643B7D" w:rsidR="003E69A8" w:rsidRPr="00D32B1F" w:rsidRDefault="003E69A8" w:rsidP="003E69A8">
            <w:pPr>
              <w:spacing w:after="120" w:line="240" w:lineRule="auto"/>
              <w:jc w:val="center"/>
              <w:rPr>
                <w:rFonts w:eastAsia="Times" w:cs="Calibri"/>
                <w:sz w:val="24"/>
                <w:szCs w:val="24"/>
              </w:rPr>
            </w:pPr>
            <w:r>
              <w:rPr>
                <w:rFonts w:eastAsia="Times" w:cs="Calibri"/>
                <w:sz w:val="24"/>
                <w:szCs w:val="24"/>
              </w:rPr>
              <w:t>5 pts</w:t>
            </w:r>
          </w:p>
        </w:tc>
        <w:tc>
          <w:tcPr>
            <w:tcW w:w="1295" w:type="pct"/>
          </w:tcPr>
          <w:p w14:paraId="37FF7802" w14:textId="1E668573" w:rsidR="003E69A8" w:rsidRDefault="003E69A8" w:rsidP="003E69A8">
            <w:pPr>
              <w:spacing w:after="120" w:line="240" w:lineRule="auto"/>
              <w:jc w:val="center"/>
              <w:rPr>
                <w:rFonts w:eastAsia="Times" w:cs="Calibri"/>
                <w:sz w:val="24"/>
                <w:szCs w:val="24"/>
              </w:rPr>
            </w:pPr>
            <w:r>
              <w:rPr>
                <w:rFonts w:eastAsia="Times" w:cs="Calibri"/>
                <w:sz w:val="24"/>
                <w:szCs w:val="24"/>
              </w:rPr>
              <w:t>5 pts</w:t>
            </w:r>
          </w:p>
        </w:tc>
      </w:tr>
      <w:tr w:rsidR="003E69A8" w:rsidRPr="00D32B1F" w14:paraId="706863CF" w14:textId="7210C692" w:rsidTr="008A7490">
        <w:trPr>
          <w:trHeight w:val="380"/>
        </w:trPr>
        <w:tc>
          <w:tcPr>
            <w:tcW w:w="2409" w:type="pct"/>
          </w:tcPr>
          <w:p w14:paraId="1B8FDB96" w14:textId="7534C1B4" w:rsidR="003E69A8" w:rsidRPr="00BA53AB" w:rsidRDefault="003E69A8" w:rsidP="003E69A8">
            <w:pPr>
              <w:spacing w:after="120" w:line="240" w:lineRule="auto"/>
              <w:rPr>
                <w:rFonts w:eastAsia="Times" w:cs="Calibri"/>
                <w:sz w:val="24"/>
                <w:szCs w:val="24"/>
              </w:rPr>
            </w:pPr>
            <w:r w:rsidRPr="00BA53AB">
              <w:rPr>
                <w:rFonts w:eastAsia="Times" w:cs="Calibri"/>
                <w:sz w:val="24"/>
                <w:szCs w:val="24"/>
              </w:rPr>
              <w:t xml:space="preserve">News Article Summary &amp; Discussion </w:t>
            </w:r>
          </w:p>
        </w:tc>
        <w:tc>
          <w:tcPr>
            <w:tcW w:w="1296" w:type="pct"/>
          </w:tcPr>
          <w:p w14:paraId="78E7D1CB" w14:textId="6E16FDF6" w:rsidR="003E69A8" w:rsidRPr="00BA53AB" w:rsidRDefault="003E69A8" w:rsidP="003E69A8">
            <w:pPr>
              <w:spacing w:after="120" w:line="240" w:lineRule="auto"/>
              <w:jc w:val="center"/>
              <w:rPr>
                <w:rFonts w:eastAsia="Times" w:cs="Calibri"/>
                <w:sz w:val="24"/>
                <w:szCs w:val="24"/>
              </w:rPr>
            </w:pPr>
            <w:r w:rsidRPr="00BA53AB">
              <w:rPr>
                <w:rFonts w:eastAsia="Times" w:cs="Calibri"/>
                <w:sz w:val="24"/>
                <w:szCs w:val="24"/>
              </w:rPr>
              <w:t>1</w:t>
            </w:r>
            <w:r w:rsidR="00040CC6">
              <w:rPr>
                <w:rFonts w:eastAsia="Times" w:cs="Calibri"/>
                <w:sz w:val="24"/>
                <w:szCs w:val="24"/>
              </w:rPr>
              <w:t>2</w:t>
            </w:r>
            <w:r w:rsidRPr="00BA53AB">
              <w:rPr>
                <w:rFonts w:eastAsia="Times" w:cs="Calibri"/>
                <w:sz w:val="24"/>
                <w:szCs w:val="24"/>
              </w:rPr>
              <w:t xml:space="preserve">0 pts </w:t>
            </w:r>
          </w:p>
        </w:tc>
        <w:tc>
          <w:tcPr>
            <w:tcW w:w="1295" w:type="pct"/>
          </w:tcPr>
          <w:p w14:paraId="089EC20F" w14:textId="1EAF58AA" w:rsidR="003E69A8" w:rsidRPr="00BA53AB" w:rsidRDefault="003E69A8" w:rsidP="003E69A8">
            <w:pPr>
              <w:spacing w:after="120" w:line="240" w:lineRule="auto"/>
              <w:jc w:val="center"/>
              <w:rPr>
                <w:rFonts w:eastAsia="Times" w:cs="Calibri"/>
                <w:sz w:val="24"/>
                <w:szCs w:val="24"/>
              </w:rPr>
            </w:pPr>
            <w:r w:rsidRPr="00BA53AB">
              <w:rPr>
                <w:rFonts w:eastAsia="Times" w:cs="Calibri"/>
                <w:sz w:val="24"/>
                <w:szCs w:val="24"/>
              </w:rPr>
              <w:t>1</w:t>
            </w:r>
            <w:r w:rsidR="00A63012">
              <w:rPr>
                <w:rFonts w:eastAsia="Times" w:cs="Calibri"/>
                <w:sz w:val="24"/>
                <w:szCs w:val="24"/>
              </w:rPr>
              <w:t>2</w:t>
            </w:r>
            <w:r w:rsidRPr="00BA53AB">
              <w:rPr>
                <w:rFonts w:eastAsia="Times" w:cs="Calibri"/>
                <w:sz w:val="24"/>
                <w:szCs w:val="24"/>
              </w:rPr>
              <w:t xml:space="preserve">0 pts </w:t>
            </w:r>
          </w:p>
        </w:tc>
      </w:tr>
      <w:tr w:rsidR="003E69A8" w:rsidRPr="00D32B1F" w14:paraId="203A1DB2" w14:textId="7518FE03" w:rsidTr="008A7490">
        <w:trPr>
          <w:trHeight w:val="380"/>
        </w:trPr>
        <w:tc>
          <w:tcPr>
            <w:tcW w:w="2409" w:type="pct"/>
          </w:tcPr>
          <w:p w14:paraId="6FCA0132" w14:textId="3395C864" w:rsidR="003E69A8" w:rsidRPr="00D32B1F" w:rsidRDefault="003E69A8" w:rsidP="003E69A8">
            <w:pPr>
              <w:spacing w:after="120" w:line="240" w:lineRule="auto"/>
              <w:rPr>
                <w:rFonts w:eastAsia="Times" w:cs="Calibri"/>
                <w:sz w:val="24"/>
                <w:szCs w:val="24"/>
              </w:rPr>
            </w:pPr>
            <w:r>
              <w:rPr>
                <w:rFonts w:eastAsia="Times" w:cs="Calibri"/>
                <w:sz w:val="24"/>
                <w:szCs w:val="24"/>
              </w:rPr>
              <w:t xml:space="preserve">Casino Experience Paper </w:t>
            </w:r>
          </w:p>
        </w:tc>
        <w:tc>
          <w:tcPr>
            <w:tcW w:w="1296" w:type="pct"/>
          </w:tcPr>
          <w:p w14:paraId="339CC4E4" w14:textId="455E4EE9" w:rsidR="003E69A8" w:rsidRPr="00D32B1F" w:rsidRDefault="003E69A8" w:rsidP="003E69A8">
            <w:pPr>
              <w:spacing w:after="120" w:line="240" w:lineRule="auto"/>
              <w:jc w:val="center"/>
              <w:rPr>
                <w:rFonts w:eastAsia="Times" w:cs="Calibri"/>
                <w:sz w:val="24"/>
                <w:szCs w:val="24"/>
              </w:rPr>
            </w:pPr>
            <w:r>
              <w:rPr>
                <w:rFonts w:eastAsia="Times" w:cs="Calibri"/>
                <w:sz w:val="24"/>
                <w:szCs w:val="24"/>
              </w:rPr>
              <w:t>50</w:t>
            </w:r>
            <w:r w:rsidRPr="00D32B1F">
              <w:rPr>
                <w:rFonts w:eastAsia="Times" w:cs="Calibri"/>
                <w:sz w:val="24"/>
                <w:szCs w:val="24"/>
              </w:rPr>
              <w:t xml:space="preserve"> pts</w:t>
            </w:r>
          </w:p>
        </w:tc>
        <w:tc>
          <w:tcPr>
            <w:tcW w:w="1295" w:type="pct"/>
          </w:tcPr>
          <w:p w14:paraId="5AD5B193" w14:textId="34FF5729" w:rsidR="003E69A8" w:rsidRDefault="003E69A8" w:rsidP="003E69A8">
            <w:pPr>
              <w:spacing w:after="120" w:line="240" w:lineRule="auto"/>
              <w:jc w:val="center"/>
              <w:rPr>
                <w:rFonts w:eastAsia="Times" w:cs="Calibri"/>
                <w:sz w:val="24"/>
                <w:szCs w:val="24"/>
              </w:rPr>
            </w:pPr>
            <w:r>
              <w:rPr>
                <w:rFonts w:eastAsia="Times" w:cs="Calibri"/>
                <w:sz w:val="24"/>
                <w:szCs w:val="24"/>
              </w:rPr>
              <w:t>50</w:t>
            </w:r>
            <w:r w:rsidRPr="00D32B1F">
              <w:rPr>
                <w:rFonts w:eastAsia="Times" w:cs="Calibri"/>
                <w:sz w:val="24"/>
                <w:szCs w:val="24"/>
              </w:rPr>
              <w:t xml:space="preserve"> pts</w:t>
            </w:r>
          </w:p>
        </w:tc>
      </w:tr>
      <w:tr w:rsidR="003E69A8" w:rsidRPr="00D32B1F" w14:paraId="09362606" w14:textId="7E392D2D" w:rsidTr="003D3600">
        <w:trPr>
          <w:trHeight w:val="215"/>
        </w:trPr>
        <w:tc>
          <w:tcPr>
            <w:tcW w:w="2409" w:type="pct"/>
          </w:tcPr>
          <w:p w14:paraId="7091F859" w14:textId="77777777" w:rsidR="003E69A8" w:rsidRPr="00D32B1F" w:rsidRDefault="003E69A8" w:rsidP="003E69A8">
            <w:pPr>
              <w:spacing w:after="120" w:line="240" w:lineRule="auto"/>
              <w:rPr>
                <w:rFonts w:eastAsia="Times" w:cs="Calibri"/>
                <w:sz w:val="24"/>
                <w:szCs w:val="24"/>
              </w:rPr>
            </w:pPr>
            <w:r w:rsidRPr="00D32B1F">
              <w:rPr>
                <w:rFonts w:eastAsia="Times" w:cs="Calibri"/>
                <w:sz w:val="24"/>
                <w:szCs w:val="24"/>
              </w:rPr>
              <w:t xml:space="preserve">Exam </w:t>
            </w:r>
          </w:p>
        </w:tc>
        <w:tc>
          <w:tcPr>
            <w:tcW w:w="1296" w:type="pct"/>
          </w:tcPr>
          <w:p w14:paraId="2AF16180" w14:textId="77777777" w:rsidR="003E69A8" w:rsidRPr="00D32B1F" w:rsidRDefault="003E69A8" w:rsidP="003E69A8">
            <w:pPr>
              <w:spacing w:after="120" w:line="240" w:lineRule="auto"/>
              <w:jc w:val="center"/>
              <w:rPr>
                <w:rFonts w:eastAsia="Times" w:cs="Calibri"/>
                <w:sz w:val="24"/>
                <w:szCs w:val="24"/>
              </w:rPr>
            </w:pPr>
            <w:r w:rsidRPr="00D32B1F">
              <w:rPr>
                <w:rFonts w:eastAsia="Times" w:cs="Calibri"/>
                <w:sz w:val="24"/>
                <w:szCs w:val="24"/>
              </w:rPr>
              <w:t>100 pts</w:t>
            </w:r>
          </w:p>
        </w:tc>
        <w:tc>
          <w:tcPr>
            <w:tcW w:w="1295" w:type="pct"/>
          </w:tcPr>
          <w:p w14:paraId="72871AEB" w14:textId="42BF8175" w:rsidR="003E69A8" w:rsidRPr="00D32B1F" w:rsidRDefault="003E69A8" w:rsidP="003E69A8">
            <w:pPr>
              <w:spacing w:after="120" w:line="240" w:lineRule="auto"/>
              <w:jc w:val="center"/>
              <w:rPr>
                <w:rFonts w:eastAsia="Times" w:cs="Calibri"/>
                <w:sz w:val="24"/>
                <w:szCs w:val="24"/>
              </w:rPr>
            </w:pPr>
            <w:r w:rsidRPr="00D32B1F">
              <w:rPr>
                <w:rFonts w:eastAsia="Times" w:cs="Calibri"/>
                <w:sz w:val="24"/>
                <w:szCs w:val="24"/>
              </w:rPr>
              <w:t>100 pts</w:t>
            </w:r>
          </w:p>
        </w:tc>
      </w:tr>
      <w:tr w:rsidR="003E69A8" w:rsidRPr="00D32B1F" w14:paraId="54751D44" w14:textId="36DAD25A" w:rsidTr="008A7490">
        <w:trPr>
          <w:trHeight w:val="380"/>
        </w:trPr>
        <w:tc>
          <w:tcPr>
            <w:tcW w:w="2409" w:type="pct"/>
          </w:tcPr>
          <w:p w14:paraId="1052580B" w14:textId="015F2B18" w:rsidR="003E69A8" w:rsidRPr="003E69A8" w:rsidRDefault="003E69A8" w:rsidP="003E69A8">
            <w:pPr>
              <w:spacing w:after="120" w:line="240" w:lineRule="auto"/>
              <w:rPr>
                <w:rFonts w:eastAsia="Times" w:cs="Calibri"/>
                <w:b/>
                <w:bCs/>
                <w:sz w:val="24"/>
                <w:szCs w:val="24"/>
              </w:rPr>
            </w:pPr>
            <w:r w:rsidRPr="003E69A8">
              <w:rPr>
                <w:rFonts w:eastAsia="Times" w:cs="Calibri"/>
                <w:b/>
                <w:bCs/>
                <w:sz w:val="24"/>
                <w:szCs w:val="24"/>
              </w:rPr>
              <w:t>Journal Article Evaluation</w:t>
            </w:r>
          </w:p>
        </w:tc>
        <w:tc>
          <w:tcPr>
            <w:tcW w:w="1296" w:type="pct"/>
          </w:tcPr>
          <w:p w14:paraId="4208536C" w14:textId="42B43795" w:rsidR="003E69A8" w:rsidRPr="003E69A8" w:rsidRDefault="003E69A8" w:rsidP="003E69A8">
            <w:pPr>
              <w:spacing w:after="120" w:line="240" w:lineRule="auto"/>
              <w:jc w:val="center"/>
              <w:rPr>
                <w:rFonts w:eastAsia="Times" w:cs="Calibri"/>
                <w:b/>
                <w:bCs/>
                <w:sz w:val="24"/>
                <w:szCs w:val="24"/>
              </w:rPr>
            </w:pPr>
            <w:r w:rsidRPr="003E69A8">
              <w:rPr>
                <w:rFonts w:eastAsia="Times" w:cs="Calibri"/>
                <w:b/>
                <w:bCs/>
                <w:sz w:val="24"/>
                <w:szCs w:val="24"/>
              </w:rPr>
              <w:t>N/A</w:t>
            </w:r>
          </w:p>
        </w:tc>
        <w:tc>
          <w:tcPr>
            <w:tcW w:w="1295" w:type="pct"/>
          </w:tcPr>
          <w:p w14:paraId="03C48950" w14:textId="47D63CDF" w:rsidR="003E69A8" w:rsidRPr="003E69A8" w:rsidRDefault="003E69A8" w:rsidP="003E69A8">
            <w:pPr>
              <w:spacing w:after="120" w:line="240" w:lineRule="auto"/>
              <w:jc w:val="center"/>
              <w:rPr>
                <w:rFonts w:eastAsia="Times" w:cs="Calibri"/>
                <w:b/>
                <w:bCs/>
                <w:sz w:val="24"/>
                <w:szCs w:val="24"/>
              </w:rPr>
            </w:pPr>
            <w:r w:rsidRPr="003E69A8">
              <w:rPr>
                <w:rFonts w:eastAsia="Times" w:cs="Calibri"/>
                <w:b/>
                <w:bCs/>
                <w:sz w:val="24"/>
                <w:szCs w:val="24"/>
              </w:rPr>
              <w:t xml:space="preserve">50 pts </w:t>
            </w:r>
          </w:p>
        </w:tc>
      </w:tr>
      <w:tr w:rsidR="003E69A8" w:rsidRPr="00D32B1F" w14:paraId="4282999E" w14:textId="44F1476B" w:rsidTr="008A7490">
        <w:trPr>
          <w:trHeight w:val="380"/>
        </w:trPr>
        <w:tc>
          <w:tcPr>
            <w:tcW w:w="2409" w:type="pct"/>
          </w:tcPr>
          <w:p w14:paraId="7D5D6255" w14:textId="28E261F8" w:rsidR="003E69A8" w:rsidRPr="00D32B1F" w:rsidRDefault="003E69A8" w:rsidP="003E69A8">
            <w:pPr>
              <w:spacing w:after="120" w:line="240" w:lineRule="auto"/>
              <w:rPr>
                <w:rFonts w:eastAsia="Times" w:cs="Calibri"/>
                <w:sz w:val="24"/>
                <w:szCs w:val="24"/>
              </w:rPr>
            </w:pPr>
            <w:r w:rsidRPr="00D32B1F">
              <w:rPr>
                <w:rFonts w:eastAsia="Times" w:cs="Calibri"/>
                <w:sz w:val="24"/>
                <w:szCs w:val="24"/>
              </w:rPr>
              <w:t xml:space="preserve">Casino Dealer Training Group </w:t>
            </w:r>
            <w:r>
              <w:rPr>
                <w:rFonts w:eastAsia="Times" w:cs="Calibri"/>
                <w:sz w:val="24"/>
                <w:szCs w:val="24"/>
              </w:rPr>
              <w:t xml:space="preserve">Paper &amp; </w:t>
            </w:r>
            <w:r w:rsidRPr="00D32B1F">
              <w:rPr>
                <w:rFonts w:eastAsia="Times" w:cs="Calibri"/>
                <w:sz w:val="24"/>
                <w:szCs w:val="24"/>
              </w:rPr>
              <w:t>Presentation (How to play casino games)</w:t>
            </w:r>
          </w:p>
        </w:tc>
        <w:tc>
          <w:tcPr>
            <w:tcW w:w="1296" w:type="pct"/>
          </w:tcPr>
          <w:p w14:paraId="53444BC4" w14:textId="77777777" w:rsidR="00875C38" w:rsidRDefault="003E69A8" w:rsidP="00875C38">
            <w:pPr>
              <w:spacing w:after="120" w:line="240" w:lineRule="auto"/>
              <w:jc w:val="center"/>
              <w:rPr>
                <w:rFonts w:eastAsia="Times" w:cs="Calibri"/>
                <w:sz w:val="24"/>
                <w:szCs w:val="24"/>
              </w:rPr>
            </w:pPr>
            <w:r w:rsidRPr="00D32B1F">
              <w:rPr>
                <w:rFonts w:eastAsia="Times" w:cs="Calibri"/>
                <w:sz w:val="24"/>
                <w:szCs w:val="24"/>
              </w:rPr>
              <w:t>90 pts</w:t>
            </w:r>
            <w:r>
              <w:rPr>
                <w:rFonts w:eastAsia="Times" w:cs="Calibri"/>
                <w:sz w:val="24"/>
                <w:szCs w:val="24"/>
              </w:rPr>
              <w:t xml:space="preserve"> </w:t>
            </w:r>
          </w:p>
          <w:p w14:paraId="029252E4" w14:textId="5BDDCE91" w:rsidR="003E69A8" w:rsidRPr="00D32B1F" w:rsidRDefault="003E69A8" w:rsidP="00875C38">
            <w:pPr>
              <w:spacing w:after="120" w:line="240" w:lineRule="auto"/>
              <w:jc w:val="center"/>
              <w:rPr>
                <w:rFonts w:eastAsia="Times" w:cs="Calibri"/>
                <w:sz w:val="24"/>
                <w:szCs w:val="24"/>
              </w:rPr>
            </w:pPr>
            <w:r>
              <w:rPr>
                <w:rFonts w:eastAsia="Times" w:cs="Calibri"/>
                <w:sz w:val="24"/>
                <w:szCs w:val="24"/>
              </w:rPr>
              <w:t>(50 P</w:t>
            </w:r>
            <w:r w:rsidR="00C42977">
              <w:rPr>
                <w:rFonts w:eastAsia="Times" w:cs="Calibri"/>
                <w:sz w:val="24"/>
                <w:szCs w:val="24"/>
              </w:rPr>
              <w:t>PT</w:t>
            </w:r>
            <w:r>
              <w:rPr>
                <w:rFonts w:eastAsia="Times" w:cs="Calibri"/>
                <w:sz w:val="24"/>
                <w:szCs w:val="24"/>
              </w:rPr>
              <w:t xml:space="preserve"> &amp; 40 Paper)</w:t>
            </w:r>
          </w:p>
        </w:tc>
        <w:tc>
          <w:tcPr>
            <w:tcW w:w="1295" w:type="pct"/>
          </w:tcPr>
          <w:p w14:paraId="00EA08EA" w14:textId="77777777" w:rsidR="003E69A8" w:rsidRDefault="003E69A8" w:rsidP="003E69A8">
            <w:pPr>
              <w:spacing w:after="120" w:line="240" w:lineRule="auto"/>
              <w:jc w:val="center"/>
              <w:rPr>
                <w:rFonts w:eastAsia="Times" w:cs="Calibri"/>
                <w:sz w:val="24"/>
                <w:szCs w:val="24"/>
              </w:rPr>
            </w:pPr>
            <w:r w:rsidRPr="00D32B1F">
              <w:rPr>
                <w:rFonts w:eastAsia="Times" w:cs="Calibri"/>
                <w:sz w:val="24"/>
                <w:szCs w:val="24"/>
              </w:rPr>
              <w:t>90 pts</w:t>
            </w:r>
            <w:r>
              <w:rPr>
                <w:rFonts w:eastAsia="Times" w:cs="Calibri"/>
                <w:sz w:val="24"/>
                <w:szCs w:val="24"/>
              </w:rPr>
              <w:t xml:space="preserve"> </w:t>
            </w:r>
          </w:p>
          <w:p w14:paraId="774DB127" w14:textId="0527A103" w:rsidR="003E69A8" w:rsidRPr="00D32B1F" w:rsidRDefault="003E69A8" w:rsidP="003E69A8">
            <w:pPr>
              <w:spacing w:after="120" w:line="240" w:lineRule="auto"/>
              <w:jc w:val="center"/>
              <w:rPr>
                <w:rFonts w:eastAsia="Times" w:cs="Calibri"/>
                <w:sz w:val="24"/>
                <w:szCs w:val="24"/>
              </w:rPr>
            </w:pPr>
            <w:r>
              <w:rPr>
                <w:rFonts w:eastAsia="Times" w:cs="Calibri"/>
                <w:sz w:val="24"/>
                <w:szCs w:val="24"/>
              </w:rPr>
              <w:t>(50 P</w:t>
            </w:r>
            <w:r w:rsidR="00C42977">
              <w:rPr>
                <w:rFonts w:eastAsia="Times" w:cs="Calibri"/>
                <w:sz w:val="24"/>
                <w:szCs w:val="24"/>
              </w:rPr>
              <w:t>PT</w:t>
            </w:r>
            <w:r>
              <w:rPr>
                <w:rFonts w:eastAsia="Times" w:cs="Calibri"/>
                <w:sz w:val="24"/>
                <w:szCs w:val="24"/>
              </w:rPr>
              <w:t xml:space="preserve"> &amp; 40 Paper)</w:t>
            </w:r>
          </w:p>
        </w:tc>
      </w:tr>
      <w:tr w:rsidR="003E69A8" w:rsidRPr="00D32B1F" w14:paraId="138685AE" w14:textId="2720398F" w:rsidTr="008A7490">
        <w:trPr>
          <w:trHeight w:val="380"/>
        </w:trPr>
        <w:tc>
          <w:tcPr>
            <w:tcW w:w="2409" w:type="pct"/>
          </w:tcPr>
          <w:p w14:paraId="274C235C" w14:textId="77777777" w:rsidR="003E69A8" w:rsidRPr="00D32B1F" w:rsidRDefault="003E69A8" w:rsidP="003E69A8">
            <w:pPr>
              <w:spacing w:after="120" w:line="240" w:lineRule="auto"/>
              <w:jc w:val="center"/>
              <w:rPr>
                <w:rFonts w:eastAsia="Times" w:cs="Calibri"/>
                <w:b/>
                <w:sz w:val="24"/>
                <w:szCs w:val="24"/>
              </w:rPr>
            </w:pPr>
            <w:r w:rsidRPr="00D32B1F">
              <w:rPr>
                <w:rFonts w:eastAsia="Times" w:cs="Calibri"/>
                <w:b/>
                <w:sz w:val="24"/>
                <w:szCs w:val="24"/>
              </w:rPr>
              <w:t xml:space="preserve">Total </w:t>
            </w:r>
          </w:p>
        </w:tc>
        <w:tc>
          <w:tcPr>
            <w:tcW w:w="1296" w:type="pct"/>
          </w:tcPr>
          <w:p w14:paraId="2EF54C8D" w14:textId="5A84CF95" w:rsidR="003E69A8" w:rsidRPr="00D32B1F" w:rsidRDefault="009F5F2A" w:rsidP="003E69A8">
            <w:pPr>
              <w:spacing w:after="120" w:line="240" w:lineRule="auto"/>
              <w:jc w:val="center"/>
              <w:rPr>
                <w:rFonts w:eastAsia="Times" w:cs="Calibri"/>
                <w:b/>
                <w:sz w:val="24"/>
                <w:szCs w:val="24"/>
              </w:rPr>
            </w:pPr>
            <w:r>
              <w:rPr>
                <w:rFonts w:cs="Calibri" w:hint="eastAsia"/>
                <w:b/>
                <w:sz w:val="24"/>
                <w:szCs w:val="24"/>
                <w:lang w:eastAsia="ko-KR"/>
              </w:rPr>
              <w:t>4</w:t>
            </w:r>
            <w:r w:rsidR="00A63012">
              <w:rPr>
                <w:rFonts w:cs="Calibri"/>
                <w:b/>
                <w:sz w:val="24"/>
                <w:szCs w:val="24"/>
                <w:lang w:eastAsia="ko-KR"/>
              </w:rPr>
              <w:t>1</w:t>
            </w:r>
            <w:r>
              <w:rPr>
                <w:rFonts w:cs="Calibri" w:hint="eastAsia"/>
                <w:b/>
                <w:sz w:val="24"/>
                <w:szCs w:val="24"/>
                <w:lang w:eastAsia="ko-KR"/>
              </w:rPr>
              <w:t>5</w:t>
            </w:r>
            <w:r w:rsidR="003E69A8" w:rsidRPr="00D32B1F">
              <w:rPr>
                <w:rFonts w:eastAsia="Times" w:cs="Calibri"/>
                <w:b/>
                <w:sz w:val="24"/>
                <w:szCs w:val="24"/>
              </w:rPr>
              <w:t xml:space="preserve"> pts </w:t>
            </w:r>
          </w:p>
        </w:tc>
        <w:tc>
          <w:tcPr>
            <w:tcW w:w="1295" w:type="pct"/>
          </w:tcPr>
          <w:p w14:paraId="1A4CED21" w14:textId="41F4426B" w:rsidR="003E69A8" w:rsidRDefault="00EA6188" w:rsidP="003E69A8">
            <w:pPr>
              <w:spacing w:after="120" w:line="240" w:lineRule="auto"/>
              <w:jc w:val="center"/>
              <w:rPr>
                <w:rFonts w:eastAsia="Times" w:cs="Calibri"/>
                <w:b/>
                <w:sz w:val="24"/>
                <w:szCs w:val="24"/>
              </w:rPr>
            </w:pPr>
            <w:r>
              <w:rPr>
                <w:rFonts w:cs="Calibri" w:hint="eastAsia"/>
                <w:b/>
                <w:sz w:val="24"/>
                <w:szCs w:val="24"/>
                <w:lang w:eastAsia="ko-KR"/>
              </w:rPr>
              <w:t>4</w:t>
            </w:r>
            <w:r w:rsidR="00A63012">
              <w:rPr>
                <w:rFonts w:cs="Calibri"/>
                <w:b/>
                <w:sz w:val="24"/>
                <w:szCs w:val="24"/>
                <w:lang w:eastAsia="ko-KR"/>
              </w:rPr>
              <w:t>6</w:t>
            </w:r>
            <w:r>
              <w:rPr>
                <w:rFonts w:cs="Calibri" w:hint="eastAsia"/>
                <w:b/>
                <w:sz w:val="24"/>
                <w:szCs w:val="24"/>
                <w:lang w:eastAsia="ko-KR"/>
              </w:rPr>
              <w:t>5</w:t>
            </w:r>
            <w:r w:rsidR="003E69A8" w:rsidRPr="00D32B1F">
              <w:rPr>
                <w:rFonts w:eastAsia="Times" w:cs="Calibri"/>
                <w:b/>
                <w:sz w:val="24"/>
                <w:szCs w:val="24"/>
              </w:rPr>
              <w:t xml:space="preserve"> pts </w:t>
            </w:r>
          </w:p>
        </w:tc>
      </w:tr>
      <w:tr w:rsidR="00136D7B" w:rsidRPr="00D32B1F" w14:paraId="6818EC85" w14:textId="205C812B" w:rsidTr="00136D7B">
        <w:trPr>
          <w:trHeight w:val="380"/>
        </w:trPr>
        <w:tc>
          <w:tcPr>
            <w:tcW w:w="5000" w:type="pct"/>
            <w:gridSpan w:val="3"/>
          </w:tcPr>
          <w:p w14:paraId="7CD79EC8" w14:textId="77777777" w:rsidR="00136D7B" w:rsidRPr="00FF2A19" w:rsidRDefault="00136D7B" w:rsidP="003E69A8">
            <w:pPr>
              <w:spacing w:after="120" w:line="240" w:lineRule="auto"/>
              <w:rPr>
                <w:rFonts w:eastAsia="Times" w:cs="Calibri"/>
                <w:sz w:val="24"/>
                <w:szCs w:val="24"/>
              </w:rPr>
            </w:pPr>
            <w:r w:rsidRPr="00D32B1F">
              <w:rPr>
                <w:rFonts w:eastAsia="Times" w:cs="Calibri"/>
                <w:sz w:val="24"/>
                <w:szCs w:val="24"/>
              </w:rPr>
              <w:t xml:space="preserve">Extra Credit Opportunities: </w:t>
            </w:r>
          </w:p>
          <w:p w14:paraId="76F36992" w14:textId="77777777" w:rsidR="00136D7B" w:rsidRPr="00D32B1F" w:rsidRDefault="00136D7B" w:rsidP="003E69A8">
            <w:pPr>
              <w:pStyle w:val="ListParagraph"/>
              <w:numPr>
                <w:ilvl w:val="0"/>
                <w:numId w:val="15"/>
              </w:numPr>
              <w:spacing w:after="120" w:line="240" w:lineRule="auto"/>
              <w:rPr>
                <w:rFonts w:eastAsia="Times" w:cs="Calibri"/>
                <w:sz w:val="24"/>
                <w:szCs w:val="24"/>
              </w:rPr>
            </w:pPr>
            <w:r w:rsidRPr="00D32B1F">
              <w:rPr>
                <w:rFonts w:eastAsia="Times" w:cs="Calibri"/>
                <w:sz w:val="24"/>
                <w:szCs w:val="24"/>
              </w:rPr>
              <w:t xml:space="preserve">SPOT evaluation: </w:t>
            </w:r>
            <w:r>
              <w:rPr>
                <w:rFonts w:eastAsia="Times" w:cs="Calibri"/>
                <w:sz w:val="24"/>
                <w:szCs w:val="24"/>
              </w:rPr>
              <w:t>5</w:t>
            </w:r>
            <w:r w:rsidRPr="00D32B1F">
              <w:rPr>
                <w:rFonts w:eastAsia="Times" w:cs="Calibri"/>
                <w:sz w:val="24"/>
                <w:szCs w:val="24"/>
              </w:rPr>
              <w:t xml:space="preserve"> pts</w:t>
            </w:r>
          </w:p>
          <w:p w14:paraId="33E5DC12" w14:textId="77777777" w:rsidR="00136D7B" w:rsidRPr="00136D7B" w:rsidRDefault="00136D7B" w:rsidP="003E69A8">
            <w:pPr>
              <w:pStyle w:val="ListParagraph"/>
              <w:numPr>
                <w:ilvl w:val="0"/>
                <w:numId w:val="15"/>
              </w:numPr>
              <w:spacing w:after="120" w:line="240" w:lineRule="auto"/>
              <w:rPr>
                <w:rFonts w:eastAsia="Times" w:cs="Calibri"/>
                <w:sz w:val="24"/>
                <w:szCs w:val="24"/>
              </w:rPr>
            </w:pPr>
            <w:r>
              <w:rPr>
                <w:rFonts w:eastAsia="Times" w:cs="Calibri"/>
                <w:sz w:val="24"/>
                <w:szCs w:val="24"/>
              </w:rPr>
              <w:t xml:space="preserve">CMHT Career Fair: 5 pts </w:t>
            </w:r>
          </w:p>
          <w:p w14:paraId="17D4217F" w14:textId="761417B1" w:rsidR="00136D7B" w:rsidRPr="00136D7B" w:rsidRDefault="00136D7B" w:rsidP="00136D7B">
            <w:pPr>
              <w:pStyle w:val="ListParagraph"/>
              <w:numPr>
                <w:ilvl w:val="0"/>
                <w:numId w:val="15"/>
              </w:numPr>
              <w:spacing w:after="120" w:line="240" w:lineRule="auto"/>
              <w:rPr>
                <w:rFonts w:eastAsia="Times" w:cs="Calibri"/>
                <w:sz w:val="24"/>
                <w:szCs w:val="24"/>
              </w:rPr>
            </w:pPr>
            <w:r w:rsidRPr="00136D7B">
              <w:rPr>
                <w:rFonts w:eastAsia="Times" w:cs="Calibri"/>
                <w:sz w:val="24"/>
                <w:szCs w:val="24"/>
              </w:rPr>
              <w:t>Scrappy Quizzes: TBA</w:t>
            </w:r>
          </w:p>
        </w:tc>
      </w:tr>
    </w:tbl>
    <w:p w14:paraId="1F36A4FA" w14:textId="77777777" w:rsidR="005E0608" w:rsidRPr="00D32B1F" w:rsidRDefault="005E0608" w:rsidP="005E0608">
      <w:pPr>
        <w:keepNext/>
        <w:spacing w:after="0" w:line="240" w:lineRule="auto"/>
        <w:outlineLvl w:val="0"/>
        <w:rPr>
          <w:rFonts w:eastAsia="Batang" w:cs="Calibri"/>
          <w:bCs/>
          <w:sz w:val="24"/>
          <w:szCs w:val="24"/>
        </w:rPr>
      </w:pPr>
    </w:p>
    <w:p w14:paraId="0E63CB90" w14:textId="77777777" w:rsidR="005E0608" w:rsidRPr="00D32B1F" w:rsidRDefault="005E0608" w:rsidP="005E0608">
      <w:pPr>
        <w:spacing w:after="0" w:line="240" w:lineRule="auto"/>
        <w:jc w:val="center"/>
        <w:rPr>
          <w:rFonts w:cs="Calibri"/>
          <w:b/>
          <w:sz w:val="24"/>
          <w:szCs w:val="24"/>
          <w:u w:val="single"/>
        </w:rPr>
      </w:pPr>
      <w:r w:rsidRPr="00D32B1F">
        <w:rPr>
          <w:rFonts w:cs="Calibri"/>
          <w:b/>
          <w:sz w:val="24"/>
          <w:szCs w:val="24"/>
          <w:u w:val="single"/>
        </w:rPr>
        <w:t>Final Course Grade</w:t>
      </w:r>
      <w:r w:rsidRPr="00D32B1F">
        <w:rPr>
          <w:rFonts w:cs="Calibri"/>
          <w:b/>
          <w:sz w:val="24"/>
          <w:szCs w:val="24"/>
        </w:rPr>
        <w:tab/>
      </w:r>
      <w:r w:rsidRPr="00D32B1F">
        <w:rPr>
          <w:rFonts w:cs="Calibri"/>
          <w:b/>
          <w:sz w:val="24"/>
          <w:szCs w:val="24"/>
        </w:rPr>
        <w:tab/>
      </w:r>
      <w:r w:rsidRPr="00D32B1F">
        <w:rPr>
          <w:rFonts w:cs="Calibri"/>
          <w:b/>
          <w:sz w:val="24"/>
          <w:szCs w:val="24"/>
        </w:rPr>
        <w:tab/>
      </w:r>
      <w:r w:rsidRPr="00D32B1F">
        <w:rPr>
          <w:rFonts w:cs="Calibri"/>
          <w:b/>
          <w:sz w:val="24"/>
          <w:szCs w:val="24"/>
          <w:u w:val="single"/>
        </w:rPr>
        <w:t>% of Total Possible Points</w:t>
      </w:r>
    </w:p>
    <w:p w14:paraId="25850464" w14:textId="77777777" w:rsidR="005E0608" w:rsidRPr="00D32B1F" w:rsidRDefault="005E0608" w:rsidP="005E0608">
      <w:pPr>
        <w:spacing w:after="0" w:line="240" w:lineRule="auto"/>
        <w:ind w:left="2160" w:firstLine="720"/>
        <w:rPr>
          <w:rFonts w:cs="Calibri"/>
          <w:bCs/>
          <w:sz w:val="24"/>
          <w:szCs w:val="24"/>
        </w:rPr>
      </w:pPr>
      <w:r w:rsidRPr="00D32B1F">
        <w:rPr>
          <w:rFonts w:cs="Calibri"/>
          <w:bCs/>
          <w:sz w:val="24"/>
          <w:szCs w:val="24"/>
        </w:rPr>
        <w:t>A</w:t>
      </w:r>
      <w:r w:rsidRPr="00D32B1F">
        <w:rPr>
          <w:rFonts w:cs="Calibri"/>
          <w:bCs/>
          <w:sz w:val="24"/>
          <w:szCs w:val="24"/>
        </w:rPr>
        <w:tab/>
      </w:r>
      <w:r w:rsidRPr="00D32B1F">
        <w:rPr>
          <w:rFonts w:cs="Calibri"/>
          <w:bCs/>
          <w:sz w:val="24"/>
          <w:szCs w:val="24"/>
        </w:rPr>
        <w:tab/>
      </w:r>
      <w:r w:rsidRPr="00D32B1F">
        <w:rPr>
          <w:rFonts w:cs="Calibri"/>
          <w:bCs/>
          <w:sz w:val="24"/>
          <w:szCs w:val="24"/>
        </w:rPr>
        <w:tab/>
      </w:r>
      <w:r w:rsidRPr="00D32B1F">
        <w:rPr>
          <w:rFonts w:cs="Calibri"/>
          <w:bCs/>
          <w:sz w:val="24"/>
          <w:szCs w:val="24"/>
        </w:rPr>
        <w:tab/>
      </w:r>
      <w:r w:rsidRPr="00D32B1F">
        <w:rPr>
          <w:rFonts w:cs="Calibri"/>
          <w:bCs/>
          <w:sz w:val="24"/>
          <w:szCs w:val="24"/>
        </w:rPr>
        <w:tab/>
        <w:t>90-100%</w:t>
      </w:r>
    </w:p>
    <w:p w14:paraId="7B064931" w14:textId="77777777" w:rsidR="005E0608" w:rsidRPr="00D32B1F" w:rsidRDefault="005E0608" w:rsidP="005E0608">
      <w:pPr>
        <w:spacing w:after="0" w:line="240" w:lineRule="auto"/>
        <w:ind w:left="2880"/>
        <w:rPr>
          <w:rFonts w:cs="Calibri"/>
          <w:bCs/>
          <w:sz w:val="24"/>
          <w:szCs w:val="24"/>
        </w:rPr>
      </w:pPr>
      <w:r w:rsidRPr="00D32B1F">
        <w:rPr>
          <w:rFonts w:cs="Calibri"/>
          <w:bCs/>
          <w:sz w:val="24"/>
          <w:szCs w:val="24"/>
        </w:rPr>
        <w:t>B</w:t>
      </w:r>
      <w:r w:rsidRPr="00D32B1F">
        <w:rPr>
          <w:rFonts w:cs="Calibri"/>
          <w:bCs/>
          <w:sz w:val="24"/>
          <w:szCs w:val="24"/>
        </w:rPr>
        <w:tab/>
      </w:r>
      <w:r w:rsidRPr="00D32B1F">
        <w:rPr>
          <w:rFonts w:cs="Calibri"/>
          <w:bCs/>
          <w:sz w:val="24"/>
          <w:szCs w:val="24"/>
        </w:rPr>
        <w:tab/>
      </w:r>
      <w:r w:rsidRPr="00D32B1F">
        <w:rPr>
          <w:rFonts w:cs="Calibri"/>
          <w:bCs/>
          <w:sz w:val="24"/>
          <w:szCs w:val="24"/>
        </w:rPr>
        <w:tab/>
      </w:r>
      <w:r w:rsidRPr="00D32B1F">
        <w:rPr>
          <w:rFonts w:cs="Calibri"/>
          <w:bCs/>
          <w:sz w:val="24"/>
          <w:szCs w:val="24"/>
        </w:rPr>
        <w:tab/>
      </w:r>
      <w:r w:rsidRPr="00D32B1F">
        <w:rPr>
          <w:rFonts w:cs="Calibri"/>
          <w:bCs/>
          <w:sz w:val="24"/>
          <w:szCs w:val="24"/>
        </w:rPr>
        <w:tab/>
        <w:t>80-89%</w:t>
      </w:r>
    </w:p>
    <w:p w14:paraId="3B32C6FA" w14:textId="77777777" w:rsidR="005E0608" w:rsidRPr="00D32B1F" w:rsidRDefault="005E0608" w:rsidP="005E0608">
      <w:pPr>
        <w:spacing w:after="0" w:line="240" w:lineRule="auto"/>
        <w:rPr>
          <w:rFonts w:cs="Calibri"/>
          <w:bCs/>
          <w:sz w:val="24"/>
          <w:szCs w:val="24"/>
        </w:rPr>
      </w:pPr>
      <w:r w:rsidRPr="00D32B1F">
        <w:rPr>
          <w:rFonts w:cs="Calibri"/>
          <w:bCs/>
          <w:sz w:val="24"/>
          <w:szCs w:val="24"/>
        </w:rPr>
        <w:tab/>
      </w:r>
      <w:r w:rsidRPr="00D32B1F">
        <w:rPr>
          <w:rFonts w:cs="Calibri"/>
          <w:bCs/>
          <w:sz w:val="24"/>
          <w:szCs w:val="24"/>
        </w:rPr>
        <w:tab/>
      </w:r>
      <w:r w:rsidRPr="00D32B1F">
        <w:rPr>
          <w:rFonts w:cs="Calibri"/>
          <w:bCs/>
          <w:sz w:val="24"/>
          <w:szCs w:val="24"/>
        </w:rPr>
        <w:tab/>
      </w:r>
      <w:r w:rsidRPr="00D32B1F">
        <w:rPr>
          <w:rFonts w:cs="Calibri"/>
          <w:bCs/>
          <w:sz w:val="24"/>
          <w:szCs w:val="24"/>
        </w:rPr>
        <w:tab/>
        <w:t>C</w:t>
      </w:r>
      <w:r w:rsidRPr="00D32B1F">
        <w:rPr>
          <w:rFonts w:cs="Calibri"/>
          <w:bCs/>
          <w:sz w:val="24"/>
          <w:szCs w:val="24"/>
        </w:rPr>
        <w:tab/>
      </w:r>
      <w:r w:rsidRPr="00D32B1F">
        <w:rPr>
          <w:rFonts w:cs="Calibri"/>
          <w:bCs/>
          <w:sz w:val="24"/>
          <w:szCs w:val="24"/>
        </w:rPr>
        <w:tab/>
      </w:r>
      <w:r w:rsidRPr="00D32B1F">
        <w:rPr>
          <w:rFonts w:cs="Calibri"/>
          <w:bCs/>
          <w:sz w:val="24"/>
          <w:szCs w:val="24"/>
        </w:rPr>
        <w:tab/>
      </w:r>
      <w:r w:rsidRPr="00D32B1F">
        <w:rPr>
          <w:rFonts w:cs="Calibri"/>
          <w:bCs/>
          <w:sz w:val="24"/>
          <w:szCs w:val="24"/>
        </w:rPr>
        <w:tab/>
      </w:r>
      <w:r w:rsidRPr="00D32B1F">
        <w:rPr>
          <w:rFonts w:cs="Calibri"/>
          <w:bCs/>
          <w:sz w:val="24"/>
          <w:szCs w:val="24"/>
        </w:rPr>
        <w:tab/>
        <w:t>70-79%</w:t>
      </w:r>
    </w:p>
    <w:p w14:paraId="26082722" w14:textId="77777777" w:rsidR="005E0608" w:rsidRPr="00D32B1F" w:rsidRDefault="005E0608" w:rsidP="005E0608">
      <w:pPr>
        <w:spacing w:after="0" w:line="240" w:lineRule="auto"/>
        <w:ind w:left="2160" w:firstLine="720"/>
        <w:rPr>
          <w:rFonts w:cs="Calibri"/>
          <w:bCs/>
          <w:sz w:val="24"/>
          <w:szCs w:val="24"/>
        </w:rPr>
      </w:pPr>
      <w:r w:rsidRPr="00D32B1F">
        <w:rPr>
          <w:rFonts w:cs="Calibri"/>
          <w:bCs/>
          <w:sz w:val="24"/>
          <w:szCs w:val="24"/>
        </w:rPr>
        <w:t>D</w:t>
      </w:r>
      <w:r w:rsidRPr="00D32B1F">
        <w:rPr>
          <w:rFonts w:cs="Calibri"/>
          <w:bCs/>
          <w:sz w:val="24"/>
          <w:szCs w:val="24"/>
        </w:rPr>
        <w:tab/>
      </w:r>
      <w:r w:rsidRPr="00D32B1F">
        <w:rPr>
          <w:rFonts w:cs="Calibri"/>
          <w:bCs/>
          <w:sz w:val="24"/>
          <w:szCs w:val="24"/>
        </w:rPr>
        <w:tab/>
      </w:r>
      <w:r w:rsidRPr="00D32B1F">
        <w:rPr>
          <w:rFonts w:cs="Calibri"/>
          <w:bCs/>
          <w:sz w:val="24"/>
          <w:szCs w:val="24"/>
        </w:rPr>
        <w:tab/>
      </w:r>
      <w:r w:rsidRPr="00D32B1F">
        <w:rPr>
          <w:rFonts w:cs="Calibri"/>
          <w:bCs/>
          <w:sz w:val="24"/>
          <w:szCs w:val="24"/>
        </w:rPr>
        <w:tab/>
      </w:r>
      <w:r w:rsidRPr="00D32B1F">
        <w:rPr>
          <w:rFonts w:cs="Calibri"/>
          <w:bCs/>
          <w:sz w:val="24"/>
          <w:szCs w:val="24"/>
        </w:rPr>
        <w:tab/>
        <w:t>60-69%</w:t>
      </w:r>
    </w:p>
    <w:p w14:paraId="21D213AD" w14:textId="77777777" w:rsidR="005E0608" w:rsidRPr="00D32B1F" w:rsidRDefault="005E0608" w:rsidP="005E0608">
      <w:pPr>
        <w:spacing w:after="0" w:line="240" w:lineRule="auto"/>
        <w:ind w:left="2160" w:firstLine="720"/>
        <w:rPr>
          <w:rFonts w:cs="Calibri"/>
          <w:bCs/>
          <w:sz w:val="24"/>
          <w:szCs w:val="24"/>
        </w:rPr>
      </w:pPr>
      <w:r w:rsidRPr="00D32B1F">
        <w:rPr>
          <w:rFonts w:cs="Calibri"/>
          <w:bCs/>
          <w:sz w:val="24"/>
          <w:szCs w:val="24"/>
        </w:rPr>
        <w:t>F</w:t>
      </w:r>
      <w:r w:rsidRPr="00D32B1F">
        <w:rPr>
          <w:rFonts w:cs="Calibri"/>
          <w:bCs/>
          <w:sz w:val="24"/>
          <w:szCs w:val="24"/>
        </w:rPr>
        <w:tab/>
      </w:r>
      <w:r w:rsidRPr="00D32B1F">
        <w:rPr>
          <w:rFonts w:cs="Calibri"/>
          <w:bCs/>
          <w:sz w:val="24"/>
          <w:szCs w:val="24"/>
        </w:rPr>
        <w:tab/>
      </w:r>
      <w:r w:rsidRPr="00D32B1F">
        <w:rPr>
          <w:rFonts w:cs="Calibri"/>
          <w:bCs/>
          <w:sz w:val="24"/>
          <w:szCs w:val="24"/>
        </w:rPr>
        <w:tab/>
      </w:r>
      <w:r w:rsidRPr="00D32B1F">
        <w:rPr>
          <w:rFonts w:cs="Calibri"/>
          <w:bCs/>
          <w:sz w:val="24"/>
          <w:szCs w:val="24"/>
        </w:rPr>
        <w:tab/>
      </w:r>
      <w:r w:rsidRPr="00D32B1F">
        <w:rPr>
          <w:rFonts w:cs="Calibri"/>
          <w:bCs/>
          <w:sz w:val="24"/>
          <w:szCs w:val="24"/>
        </w:rPr>
        <w:tab/>
        <w:t>Less than 60%</w:t>
      </w:r>
    </w:p>
    <w:p w14:paraId="493CE135" w14:textId="77777777" w:rsidR="00165E9D" w:rsidRDefault="00165E9D" w:rsidP="005E0608">
      <w:pPr>
        <w:pStyle w:val="BodyTextIndent"/>
        <w:ind w:left="0" w:right="468"/>
        <w:rPr>
          <w:rFonts w:ascii="Calibri" w:hAnsi="Calibri" w:cs="Calibri"/>
          <w:b/>
          <w:szCs w:val="24"/>
        </w:rPr>
      </w:pPr>
    </w:p>
    <w:p w14:paraId="6396CFC1" w14:textId="03100A5A" w:rsidR="005E0608" w:rsidRDefault="005E0608" w:rsidP="005E0608">
      <w:pPr>
        <w:pStyle w:val="BodyTextIndent"/>
        <w:ind w:left="0" w:right="468"/>
        <w:rPr>
          <w:rFonts w:ascii="Calibri" w:hAnsi="Calibri" w:cs="Calibri"/>
          <w:b/>
          <w:szCs w:val="24"/>
        </w:rPr>
      </w:pPr>
      <w:r>
        <w:rPr>
          <w:rFonts w:ascii="Calibri" w:hAnsi="Calibri" w:cs="Calibri"/>
          <w:b/>
          <w:szCs w:val="24"/>
        </w:rPr>
        <w:t xml:space="preserve">Policy for Class Assignments: </w:t>
      </w:r>
    </w:p>
    <w:p w14:paraId="6A8682F4" w14:textId="4CE55C41" w:rsidR="005E0608" w:rsidRPr="00F12888" w:rsidRDefault="005E0608" w:rsidP="005E0608">
      <w:pPr>
        <w:pStyle w:val="BodyTextIndent"/>
        <w:ind w:left="0" w:right="468"/>
        <w:rPr>
          <w:rFonts w:ascii="Calibri" w:hAnsi="Calibri" w:cs="Calibri"/>
          <w:szCs w:val="24"/>
        </w:rPr>
      </w:pPr>
      <w:r w:rsidRPr="000C7968">
        <w:rPr>
          <w:rFonts w:ascii="Calibri" w:hAnsi="Calibri" w:cs="Calibri"/>
          <w:b/>
          <w:szCs w:val="24"/>
        </w:rPr>
        <w:t>All assignments given to the instructor are to be typed</w:t>
      </w:r>
      <w:r w:rsidR="003E4639">
        <w:rPr>
          <w:rFonts w:ascii="Calibri" w:hAnsi="Calibri" w:cs="Calibri"/>
          <w:b/>
          <w:szCs w:val="24"/>
        </w:rPr>
        <w:t xml:space="preserve"> and submitted via </w:t>
      </w:r>
      <w:r w:rsidR="000F4691">
        <w:rPr>
          <w:rFonts w:ascii="Calibri" w:hAnsi="Calibri" w:cs="Calibri"/>
          <w:b/>
          <w:szCs w:val="24"/>
        </w:rPr>
        <w:t>Canvas</w:t>
      </w:r>
      <w:r w:rsidRPr="000C7968">
        <w:rPr>
          <w:rFonts w:ascii="Calibri" w:hAnsi="Calibri" w:cs="Calibri"/>
          <w:szCs w:val="24"/>
        </w:rPr>
        <w:t>.  All papers should be carefully written and proofread prior to being submitted.  Papers should follow the guidelines on the assignment sheet.  All projects are to be written on standard letter-size paper, using a standard 12-point font</w:t>
      </w:r>
      <w:r>
        <w:rPr>
          <w:rFonts w:ascii="Calibri" w:hAnsi="Calibri" w:cs="Calibri"/>
          <w:szCs w:val="24"/>
        </w:rPr>
        <w:t xml:space="preserve"> and 1 inch margin</w:t>
      </w:r>
      <w:r w:rsidRPr="000C7968">
        <w:rPr>
          <w:rFonts w:ascii="Calibri" w:hAnsi="Calibri" w:cs="Calibri"/>
          <w:szCs w:val="24"/>
        </w:rPr>
        <w:t xml:space="preserve">.  Write the report according to the prescribed outline and instructions.  Make a copy of the report and all projects for your records. </w:t>
      </w:r>
      <w:r>
        <w:rPr>
          <w:rFonts w:ascii="Calibri" w:hAnsi="Calibri" w:cs="Calibri"/>
          <w:szCs w:val="24"/>
        </w:rPr>
        <w:t>All assignments</w:t>
      </w:r>
      <w:r w:rsidR="00FE06D3">
        <w:rPr>
          <w:rFonts w:ascii="Calibri" w:hAnsi="Calibri" w:cs="Calibri"/>
          <w:szCs w:val="24"/>
        </w:rPr>
        <w:t xml:space="preserve"> will be submitted on Canvas</w:t>
      </w:r>
      <w:r>
        <w:rPr>
          <w:rFonts w:ascii="Calibri" w:hAnsi="Calibri" w:cs="Calibri"/>
          <w:szCs w:val="24"/>
        </w:rPr>
        <w:t xml:space="preserve">. </w:t>
      </w:r>
    </w:p>
    <w:p w14:paraId="548FE09F" w14:textId="77777777" w:rsidR="00AF0853" w:rsidRDefault="00AF0853" w:rsidP="00F10AB7">
      <w:pPr>
        <w:spacing w:after="0" w:line="240" w:lineRule="auto"/>
        <w:rPr>
          <w:rFonts w:cs="Calibri"/>
          <w:b/>
          <w:sz w:val="24"/>
          <w:szCs w:val="28"/>
        </w:rPr>
      </w:pPr>
    </w:p>
    <w:p w14:paraId="5E7D88B3" w14:textId="047D436A" w:rsidR="00F10AB7" w:rsidRDefault="00F10AB7" w:rsidP="00F10AB7">
      <w:pPr>
        <w:spacing w:after="0" w:line="240" w:lineRule="auto"/>
        <w:rPr>
          <w:rFonts w:cs="Calibri"/>
          <w:bCs/>
          <w:sz w:val="24"/>
          <w:szCs w:val="28"/>
        </w:rPr>
      </w:pPr>
      <w:r w:rsidRPr="00797097">
        <w:rPr>
          <w:rFonts w:cs="Calibri"/>
          <w:b/>
          <w:sz w:val="24"/>
          <w:szCs w:val="28"/>
        </w:rPr>
        <w:lastRenderedPageBreak/>
        <w:t>Late assignments</w:t>
      </w:r>
      <w:r w:rsidR="00797097" w:rsidRPr="00797097">
        <w:rPr>
          <w:rFonts w:cs="Calibri"/>
          <w:b/>
          <w:sz w:val="24"/>
          <w:szCs w:val="28"/>
        </w:rPr>
        <w:t xml:space="preserve"> </w:t>
      </w:r>
      <w:r w:rsidRPr="00797097">
        <w:rPr>
          <w:rFonts w:cs="Calibri"/>
          <w:b/>
          <w:sz w:val="24"/>
          <w:szCs w:val="28"/>
        </w:rPr>
        <w:t>will NOT be accepted except in emergencies.</w:t>
      </w:r>
      <w:r w:rsidRPr="00F10AB7">
        <w:rPr>
          <w:rFonts w:cs="Calibri"/>
          <w:bCs/>
          <w:sz w:val="24"/>
          <w:szCs w:val="28"/>
        </w:rPr>
        <w:t xml:space="preserve"> </w:t>
      </w:r>
      <w:proofErr w:type="gramStart"/>
      <w:r w:rsidRPr="00F10AB7">
        <w:rPr>
          <w:rFonts w:cs="Calibri"/>
          <w:bCs/>
          <w:sz w:val="24"/>
          <w:szCs w:val="28"/>
        </w:rPr>
        <w:t>In order to</w:t>
      </w:r>
      <w:proofErr w:type="gramEnd"/>
      <w:r w:rsidRPr="00F10AB7">
        <w:rPr>
          <w:rFonts w:cs="Calibri"/>
          <w:bCs/>
          <w:sz w:val="24"/>
          <w:szCs w:val="28"/>
        </w:rPr>
        <w:t xml:space="preserve"> successfully complete this class with a passing grade (A, B, or C), please make every effort to complete work on time. All assignments will be available ahead of time. There are two exceptions to this policy </w:t>
      </w:r>
      <w:proofErr w:type="gramStart"/>
      <w:r w:rsidRPr="00F10AB7">
        <w:rPr>
          <w:rFonts w:cs="Calibri"/>
          <w:bCs/>
          <w:sz w:val="24"/>
          <w:szCs w:val="28"/>
        </w:rPr>
        <w:t>on</w:t>
      </w:r>
      <w:proofErr w:type="gramEnd"/>
      <w:r w:rsidRPr="00F10AB7">
        <w:rPr>
          <w:rFonts w:cs="Calibri"/>
          <w:bCs/>
          <w:sz w:val="24"/>
          <w:szCs w:val="28"/>
        </w:rPr>
        <w:t xml:space="preserve"> late submissions: </w:t>
      </w:r>
    </w:p>
    <w:p w14:paraId="7A138F01" w14:textId="5FBEC4DC" w:rsidR="00F10AB7" w:rsidRPr="0057654B" w:rsidRDefault="00F10AB7" w:rsidP="00F10AB7">
      <w:pPr>
        <w:pStyle w:val="ListParagraph"/>
        <w:numPr>
          <w:ilvl w:val="0"/>
          <w:numId w:val="25"/>
        </w:numPr>
        <w:spacing w:after="0" w:line="240" w:lineRule="auto"/>
        <w:rPr>
          <w:rFonts w:cs="Calibri"/>
          <w:b/>
          <w:szCs w:val="24"/>
        </w:rPr>
      </w:pPr>
      <w:r w:rsidRPr="0057654B">
        <w:rPr>
          <w:rFonts w:cs="Calibri"/>
          <w:b/>
          <w:szCs w:val="24"/>
        </w:rPr>
        <w:t>COVID-19 Case or any other illness with doctor’s release</w:t>
      </w:r>
    </w:p>
    <w:p w14:paraId="107962EC" w14:textId="67A7317D" w:rsidR="009A7392" w:rsidRPr="0057654B" w:rsidRDefault="00F10AB7" w:rsidP="00F10AB7">
      <w:pPr>
        <w:pStyle w:val="ListParagraph"/>
        <w:numPr>
          <w:ilvl w:val="0"/>
          <w:numId w:val="25"/>
        </w:numPr>
        <w:spacing w:after="0" w:line="240" w:lineRule="auto"/>
        <w:rPr>
          <w:rFonts w:cs="Calibri"/>
          <w:b/>
          <w:szCs w:val="24"/>
        </w:rPr>
      </w:pPr>
      <w:r w:rsidRPr="0057654B">
        <w:rPr>
          <w:rFonts w:cs="Calibri"/>
          <w:b/>
          <w:szCs w:val="24"/>
        </w:rPr>
        <w:t>Death of immediate family member with verification (</w:t>
      </w:r>
      <w:r w:rsidR="00314756" w:rsidRPr="0057654B">
        <w:rPr>
          <w:rFonts w:cs="Calibri"/>
          <w:b/>
          <w:szCs w:val="24"/>
        </w:rPr>
        <w:t xml:space="preserve">grandparent, </w:t>
      </w:r>
      <w:r w:rsidRPr="0057654B">
        <w:rPr>
          <w:rFonts w:cs="Calibri"/>
          <w:b/>
          <w:szCs w:val="24"/>
        </w:rPr>
        <w:t>parent, sibling, child, spouse</w:t>
      </w:r>
      <w:r w:rsidR="0057654B" w:rsidRPr="0057654B">
        <w:rPr>
          <w:rFonts w:cs="Calibri"/>
          <w:b/>
          <w:szCs w:val="24"/>
        </w:rPr>
        <w:t>, etc.</w:t>
      </w:r>
      <w:r w:rsidRPr="0057654B">
        <w:rPr>
          <w:rFonts w:cs="Calibri"/>
          <w:b/>
          <w:szCs w:val="24"/>
        </w:rPr>
        <w:t>)</w:t>
      </w:r>
    </w:p>
    <w:p w14:paraId="0C732B08" w14:textId="77777777" w:rsidR="008F387B" w:rsidRDefault="008F387B" w:rsidP="008F387B">
      <w:pPr>
        <w:spacing w:after="120" w:line="240" w:lineRule="auto"/>
        <w:rPr>
          <w:rFonts w:eastAsia="Times" w:cs="Calibri"/>
          <w:b/>
          <w:sz w:val="24"/>
          <w:szCs w:val="24"/>
        </w:rPr>
      </w:pPr>
    </w:p>
    <w:p w14:paraId="1062A384" w14:textId="77777777" w:rsidR="000351BE" w:rsidRPr="000351BE" w:rsidRDefault="000351BE" w:rsidP="000351BE">
      <w:pPr>
        <w:spacing w:after="120" w:line="240" w:lineRule="auto"/>
        <w:rPr>
          <w:rFonts w:eastAsia="Times" w:cs="Calibri"/>
          <w:b/>
          <w:bCs/>
          <w:sz w:val="24"/>
          <w:szCs w:val="24"/>
        </w:rPr>
      </w:pPr>
      <w:r w:rsidRPr="000351BE">
        <w:rPr>
          <w:rFonts w:eastAsia="Times" w:cs="Calibri"/>
          <w:b/>
          <w:bCs/>
          <w:sz w:val="24"/>
          <w:szCs w:val="24"/>
        </w:rPr>
        <w:t>Academic Dishonesty – DO NOT BE A CHEATER!</w:t>
      </w:r>
    </w:p>
    <w:p w14:paraId="3327C383" w14:textId="77777777" w:rsidR="000351BE" w:rsidRPr="000351BE" w:rsidRDefault="000351BE" w:rsidP="000351BE">
      <w:pPr>
        <w:spacing w:after="120" w:line="240" w:lineRule="auto"/>
        <w:rPr>
          <w:rFonts w:eastAsia="Times" w:cs="Calibri"/>
          <w:sz w:val="24"/>
          <w:szCs w:val="24"/>
        </w:rPr>
      </w:pPr>
      <w:r w:rsidRPr="000351BE">
        <w:rPr>
          <w:rFonts w:eastAsia="Times" w:cs="Calibri"/>
          <w:sz w:val="24"/>
          <w:szCs w:val="24"/>
        </w:rPr>
        <w:t xml:space="preserve">Cheating, in any form, will result in an automatic grade of </w:t>
      </w:r>
      <w:r w:rsidRPr="000351BE">
        <w:rPr>
          <w:rFonts w:eastAsia="Times" w:cs="Calibri"/>
          <w:b/>
          <w:bCs/>
          <w:sz w:val="24"/>
          <w:szCs w:val="24"/>
        </w:rPr>
        <w:t>“F”</w:t>
      </w:r>
      <w:r w:rsidRPr="000351BE">
        <w:rPr>
          <w:rFonts w:eastAsia="Times" w:cs="Calibri"/>
          <w:sz w:val="24"/>
          <w:szCs w:val="24"/>
        </w:rPr>
        <w:t xml:space="preserve"> for this course, removal from the course, and a full report sent to the </w:t>
      </w:r>
      <w:r w:rsidRPr="000351BE">
        <w:rPr>
          <w:rFonts w:eastAsia="Times" w:cs="Calibri"/>
          <w:b/>
          <w:bCs/>
          <w:sz w:val="24"/>
          <w:szCs w:val="24"/>
        </w:rPr>
        <w:t>Office of the Dean of Students</w:t>
      </w:r>
      <w:r w:rsidRPr="000351BE">
        <w:rPr>
          <w:rFonts w:eastAsia="Times" w:cs="Calibri"/>
          <w:sz w:val="24"/>
          <w:szCs w:val="24"/>
        </w:rPr>
        <w:t xml:space="preserve">. Copying tests or assignments, as well as plagiarism of material from notes, books, internet sources, research articles, or </w:t>
      </w:r>
      <w:r w:rsidRPr="000351BE">
        <w:rPr>
          <w:rFonts w:eastAsia="Times" w:cs="Calibri"/>
          <w:b/>
          <w:bCs/>
          <w:sz w:val="24"/>
          <w:szCs w:val="24"/>
        </w:rPr>
        <w:t>artificial intelligence (AI) tools</w:t>
      </w:r>
      <w:r w:rsidRPr="000351BE">
        <w:rPr>
          <w:rFonts w:eastAsia="Times" w:cs="Calibri"/>
          <w:sz w:val="24"/>
          <w:szCs w:val="24"/>
        </w:rPr>
        <w:t xml:space="preserve">, constitutes cheating and will not be tolerated. Anyone practicing scholastic dishonesty will receive a grade of </w:t>
      </w:r>
      <w:r w:rsidRPr="000351BE">
        <w:rPr>
          <w:rFonts w:eastAsia="Times" w:cs="Calibri"/>
          <w:b/>
          <w:bCs/>
          <w:sz w:val="24"/>
          <w:szCs w:val="24"/>
        </w:rPr>
        <w:t>zero</w:t>
      </w:r>
      <w:r w:rsidRPr="000351BE">
        <w:rPr>
          <w:rFonts w:eastAsia="Times" w:cs="Calibri"/>
          <w:sz w:val="24"/>
          <w:szCs w:val="24"/>
        </w:rPr>
        <w:t xml:space="preserve"> for the test or assignment and will be subject to </w:t>
      </w:r>
      <w:r w:rsidRPr="000351BE">
        <w:rPr>
          <w:rFonts w:eastAsia="Times" w:cs="Calibri"/>
          <w:b/>
          <w:bCs/>
          <w:sz w:val="24"/>
          <w:szCs w:val="24"/>
        </w:rPr>
        <w:t>University of North Texas disciplinary procedures</w:t>
      </w:r>
      <w:r w:rsidRPr="000351BE">
        <w:rPr>
          <w:rFonts w:eastAsia="Times" w:cs="Calibri"/>
          <w:sz w:val="24"/>
          <w:szCs w:val="24"/>
        </w:rPr>
        <w:t>.</w:t>
      </w:r>
    </w:p>
    <w:p w14:paraId="119B0B19" w14:textId="143C5C54" w:rsidR="008F387B" w:rsidRPr="008F387B" w:rsidRDefault="008F387B" w:rsidP="008F387B">
      <w:pPr>
        <w:spacing w:after="120" w:line="240" w:lineRule="auto"/>
        <w:rPr>
          <w:rFonts w:eastAsia="Times" w:cs="Calibri"/>
          <w:b/>
          <w:bCs/>
          <w:sz w:val="24"/>
          <w:szCs w:val="24"/>
        </w:rPr>
      </w:pPr>
      <w:r w:rsidRPr="008F387B">
        <w:rPr>
          <w:rFonts w:eastAsia="Times" w:cs="Calibri"/>
          <w:b/>
          <w:bCs/>
          <w:sz w:val="24"/>
          <w:szCs w:val="24"/>
        </w:rPr>
        <w:t>Academic Dishonesty Includes (but is not limited to):</w:t>
      </w:r>
    </w:p>
    <w:p w14:paraId="040589FD" w14:textId="77777777" w:rsidR="008F387B" w:rsidRPr="008F387B" w:rsidRDefault="008F387B" w:rsidP="00AC4A2D">
      <w:pPr>
        <w:numPr>
          <w:ilvl w:val="0"/>
          <w:numId w:val="45"/>
        </w:numPr>
        <w:spacing w:after="0" w:line="240" w:lineRule="auto"/>
        <w:rPr>
          <w:rFonts w:eastAsia="Times" w:cs="Calibri"/>
          <w:sz w:val="24"/>
          <w:szCs w:val="24"/>
        </w:rPr>
      </w:pPr>
      <w:r w:rsidRPr="008F387B">
        <w:rPr>
          <w:rFonts w:eastAsia="Times" w:cs="Calibri"/>
          <w:sz w:val="24"/>
          <w:szCs w:val="24"/>
        </w:rPr>
        <w:t>Using notes during an examination, looking at another student’s exam, copying online exam questions, working with another student on a quiz or exam, allowing another student to view your answers, or sharing information during an exam.</w:t>
      </w:r>
    </w:p>
    <w:p w14:paraId="638B6275" w14:textId="77777777" w:rsidR="008F387B" w:rsidRPr="008F387B" w:rsidRDefault="008F387B" w:rsidP="00AC4A2D">
      <w:pPr>
        <w:numPr>
          <w:ilvl w:val="0"/>
          <w:numId w:val="45"/>
        </w:numPr>
        <w:spacing w:after="0" w:line="240" w:lineRule="auto"/>
        <w:rPr>
          <w:rFonts w:eastAsia="Times" w:cs="Calibri"/>
          <w:sz w:val="24"/>
          <w:szCs w:val="24"/>
        </w:rPr>
      </w:pPr>
      <w:r w:rsidRPr="008F387B">
        <w:rPr>
          <w:rFonts w:eastAsia="Times" w:cs="Calibri"/>
          <w:b/>
          <w:bCs/>
          <w:sz w:val="24"/>
          <w:szCs w:val="24"/>
        </w:rPr>
        <w:t>Plagiarism</w:t>
      </w:r>
      <w:r w:rsidRPr="008F387B">
        <w:rPr>
          <w:rFonts w:eastAsia="Times" w:cs="Calibri"/>
          <w:sz w:val="24"/>
          <w:szCs w:val="24"/>
        </w:rPr>
        <w:t xml:space="preserve"> in all forms, including taking another person’s ideas, writing, or content (from books, articles, websites, or AI-generated sources) and presenting them as your own. </w:t>
      </w:r>
      <w:r w:rsidRPr="008F387B">
        <w:rPr>
          <w:rFonts w:eastAsia="Times" w:cs="Calibri"/>
          <w:b/>
          <w:bCs/>
          <w:sz w:val="24"/>
          <w:szCs w:val="24"/>
        </w:rPr>
        <w:t>Turnitin</w:t>
      </w:r>
      <w:r w:rsidRPr="008F387B">
        <w:rPr>
          <w:rFonts w:eastAsia="Times" w:cs="Calibri"/>
          <w:sz w:val="24"/>
          <w:szCs w:val="24"/>
        </w:rPr>
        <w:t xml:space="preserve"> will be used for written assignments to identify plagiarism and inappropriate AI use.</w:t>
      </w:r>
    </w:p>
    <w:p w14:paraId="754D2181" w14:textId="77777777" w:rsidR="008F387B" w:rsidRPr="008F387B" w:rsidRDefault="008F387B" w:rsidP="00AC4A2D">
      <w:pPr>
        <w:numPr>
          <w:ilvl w:val="0"/>
          <w:numId w:val="45"/>
        </w:numPr>
        <w:spacing w:after="0" w:line="240" w:lineRule="auto"/>
        <w:rPr>
          <w:rFonts w:eastAsia="Times" w:cs="Calibri"/>
          <w:sz w:val="24"/>
          <w:szCs w:val="24"/>
        </w:rPr>
      </w:pPr>
      <w:r w:rsidRPr="008F387B">
        <w:rPr>
          <w:rFonts w:eastAsia="Times" w:cs="Calibri"/>
          <w:sz w:val="24"/>
          <w:szCs w:val="24"/>
        </w:rPr>
        <w:t>Copying or sharing projects, papers, or assignments.</w:t>
      </w:r>
    </w:p>
    <w:p w14:paraId="2B0B4D7F" w14:textId="77777777" w:rsidR="008F387B" w:rsidRPr="008F387B" w:rsidRDefault="008F387B" w:rsidP="00AC4A2D">
      <w:pPr>
        <w:numPr>
          <w:ilvl w:val="0"/>
          <w:numId w:val="45"/>
        </w:numPr>
        <w:spacing w:after="0" w:line="240" w:lineRule="auto"/>
        <w:rPr>
          <w:rFonts w:eastAsia="Times" w:cs="Calibri"/>
          <w:sz w:val="24"/>
          <w:szCs w:val="24"/>
        </w:rPr>
      </w:pPr>
      <w:r w:rsidRPr="008F387B">
        <w:rPr>
          <w:rFonts w:eastAsia="Times" w:cs="Calibri"/>
          <w:sz w:val="24"/>
          <w:szCs w:val="24"/>
        </w:rPr>
        <w:t>Submitting work completed for another class (past or present) to fulfill the requirements of this course.</w:t>
      </w:r>
    </w:p>
    <w:p w14:paraId="6BA8CFE2" w14:textId="77777777" w:rsidR="008F387B" w:rsidRDefault="008F387B" w:rsidP="00AC4A2D">
      <w:pPr>
        <w:numPr>
          <w:ilvl w:val="0"/>
          <w:numId w:val="45"/>
        </w:numPr>
        <w:spacing w:after="0" w:line="240" w:lineRule="auto"/>
        <w:rPr>
          <w:rFonts w:eastAsia="Times" w:cs="Calibri"/>
          <w:b/>
          <w:bCs/>
          <w:sz w:val="24"/>
          <w:szCs w:val="24"/>
        </w:rPr>
      </w:pPr>
      <w:r w:rsidRPr="008F387B">
        <w:rPr>
          <w:rFonts w:eastAsia="Times" w:cs="Calibri"/>
          <w:b/>
          <w:bCs/>
          <w:sz w:val="24"/>
          <w:szCs w:val="24"/>
        </w:rPr>
        <w:t>Using generative AI tools (e.g., ChatGPT, Grammarly AI, Copilot, Gemini, or similar platforms) to write, rewrite, paraphrase, or generate any portion of an assignment, discussion post, exam, or project.</w:t>
      </w:r>
    </w:p>
    <w:p w14:paraId="2FF85AE9" w14:textId="77777777" w:rsidR="00AC4A2D" w:rsidRPr="008F387B" w:rsidRDefault="00AC4A2D" w:rsidP="00AC4A2D">
      <w:pPr>
        <w:spacing w:after="0" w:line="240" w:lineRule="auto"/>
        <w:ind w:left="720"/>
        <w:rPr>
          <w:rFonts w:eastAsia="Times" w:cs="Calibri"/>
          <w:b/>
          <w:bCs/>
          <w:sz w:val="24"/>
          <w:szCs w:val="24"/>
        </w:rPr>
      </w:pPr>
    </w:p>
    <w:p w14:paraId="08E3D580" w14:textId="77777777" w:rsidR="008F387B" w:rsidRPr="008F387B" w:rsidRDefault="008F387B" w:rsidP="008F387B">
      <w:pPr>
        <w:spacing w:after="120" w:line="240" w:lineRule="auto"/>
        <w:rPr>
          <w:rFonts w:eastAsia="Times" w:cs="Calibri"/>
          <w:b/>
          <w:bCs/>
          <w:sz w:val="24"/>
          <w:szCs w:val="24"/>
        </w:rPr>
      </w:pPr>
      <w:r w:rsidRPr="008F387B">
        <w:rPr>
          <w:rFonts w:eastAsia="Times" w:cs="Calibri"/>
          <w:b/>
          <w:bCs/>
          <w:sz w:val="24"/>
          <w:szCs w:val="24"/>
        </w:rPr>
        <w:t>Permitted Use of Artificial Intelligence (AI):</w:t>
      </w:r>
    </w:p>
    <w:p w14:paraId="27823437" w14:textId="77777777" w:rsidR="008F387B" w:rsidRPr="008F387B" w:rsidRDefault="008F387B" w:rsidP="008F387B">
      <w:pPr>
        <w:spacing w:after="120" w:line="240" w:lineRule="auto"/>
        <w:rPr>
          <w:rFonts w:eastAsia="Times" w:cs="Calibri"/>
          <w:sz w:val="24"/>
          <w:szCs w:val="24"/>
        </w:rPr>
      </w:pPr>
      <w:r w:rsidRPr="008F387B">
        <w:rPr>
          <w:rFonts w:eastAsia="Times" w:cs="Calibri"/>
          <w:sz w:val="24"/>
          <w:szCs w:val="24"/>
        </w:rPr>
        <w:t>AI tools may be used only for brainstorming or research purposes (e.g., idea generation, topic exploration, or identifying general background information).</w:t>
      </w:r>
    </w:p>
    <w:p w14:paraId="4919FBF8" w14:textId="77777777" w:rsidR="008F387B" w:rsidRPr="008F387B" w:rsidRDefault="008F387B" w:rsidP="00AC4A2D">
      <w:pPr>
        <w:numPr>
          <w:ilvl w:val="0"/>
          <w:numId w:val="46"/>
        </w:numPr>
        <w:spacing w:after="0" w:line="240" w:lineRule="auto"/>
        <w:rPr>
          <w:rFonts w:eastAsia="Times" w:cs="Calibri"/>
          <w:sz w:val="24"/>
          <w:szCs w:val="24"/>
        </w:rPr>
      </w:pPr>
      <w:r w:rsidRPr="008F387B">
        <w:rPr>
          <w:rFonts w:eastAsia="Times" w:cs="Calibri"/>
          <w:sz w:val="24"/>
          <w:szCs w:val="24"/>
        </w:rPr>
        <w:t>Copying, pasting, or submitting AI-generated content as your own work is strictly prohibited.</w:t>
      </w:r>
    </w:p>
    <w:p w14:paraId="04E438B5" w14:textId="77777777" w:rsidR="008F387B" w:rsidRPr="008F387B" w:rsidRDefault="008F387B" w:rsidP="00AC4A2D">
      <w:pPr>
        <w:numPr>
          <w:ilvl w:val="0"/>
          <w:numId w:val="46"/>
        </w:numPr>
        <w:spacing w:after="0" w:line="240" w:lineRule="auto"/>
        <w:rPr>
          <w:rFonts w:eastAsia="Times" w:cs="Calibri"/>
          <w:sz w:val="24"/>
          <w:szCs w:val="24"/>
        </w:rPr>
      </w:pPr>
      <w:r w:rsidRPr="008F387B">
        <w:rPr>
          <w:rFonts w:eastAsia="Times" w:cs="Calibri"/>
          <w:sz w:val="24"/>
          <w:szCs w:val="24"/>
        </w:rPr>
        <w:t>AI tools may not be used to write, revise, summarize, paraphrase, or produce final answers.</w:t>
      </w:r>
    </w:p>
    <w:p w14:paraId="34A979F8" w14:textId="0BFBDD97" w:rsidR="00AC4A2D" w:rsidRDefault="008F387B" w:rsidP="00AC4A2D">
      <w:pPr>
        <w:numPr>
          <w:ilvl w:val="0"/>
          <w:numId w:val="46"/>
        </w:numPr>
        <w:spacing w:after="0" w:line="240" w:lineRule="auto"/>
        <w:rPr>
          <w:rFonts w:eastAsia="Times" w:cs="Calibri"/>
          <w:sz w:val="24"/>
          <w:szCs w:val="24"/>
        </w:rPr>
      </w:pPr>
      <w:r w:rsidRPr="008F387B">
        <w:rPr>
          <w:rFonts w:eastAsia="Times" w:cs="Calibri"/>
          <w:sz w:val="24"/>
          <w:szCs w:val="24"/>
        </w:rPr>
        <w:t>All submitted work must reflect the student’s original thinking and writing.</w:t>
      </w:r>
    </w:p>
    <w:p w14:paraId="7586DE12" w14:textId="77777777" w:rsidR="00AC4A2D" w:rsidRPr="008F387B" w:rsidRDefault="00AC4A2D" w:rsidP="00AC4A2D">
      <w:pPr>
        <w:spacing w:after="0" w:line="240" w:lineRule="auto"/>
        <w:ind w:left="720"/>
        <w:rPr>
          <w:rFonts w:eastAsia="Times" w:cs="Calibri"/>
          <w:sz w:val="24"/>
          <w:szCs w:val="24"/>
        </w:rPr>
      </w:pPr>
    </w:p>
    <w:p w14:paraId="635E11E1" w14:textId="77777777" w:rsidR="008F387B" w:rsidRPr="008F387B" w:rsidRDefault="008F387B" w:rsidP="008F387B">
      <w:pPr>
        <w:spacing w:after="120" w:line="240" w:lineRule="auto"/>
        <w:rPr>
          <w:rFonts w:eastAsia="Times" w:cs="Calibri"/>
          <w:b/>
          <w:bCs/>
          <w:sz w:val="24"/>
          <w:szCs w:val="24"/>
        </w:rPr>
      </w:pPr>
      <w:r w:rsidRPr="008F387B">
        <w:rPr>
          <w:rFonts w:eastAsia="Times" w:cs="Calibri"/>
          <w:b/>
          <w:bCs/>
          <w:sz w:val="24"/>
          <w:szCs w:val="24"/>
        </w:rPr>
        <w:t>AI Disclosure Requirement</w:t>
      </w:r>
    </w:p>
    <w:p w14:paraId="2AE0D44F" w14:textId="77777777" w:rsidR="008F387B" w:rsidRPr="008F387B" w:rsidRDefault="008F387B" w:rsidP="008F387B">
      <w:pPr>
        <w:spacing w:after="120" w:line="240" w:lineRule="auto"/>
        <w:rPr>
          <w:rFonts w:eastAsia="Times" w:cs="Calibri"/>
          <w:sz w:val="24"/>
          <w:szCs w:val="24"/>
        </w:rPr>
      </w:pPr>
      <w:r w:rsidRPr="008F387B">
        <w:rPr>
          <w:rFonts w:eastAsia="Times" w:cs="Calibri"/>
          <w:sz w:val="24"/>
          <w:szCs w:val="24"/>
        </w:rPr>
        <w:t>If AI is used for brainstorming or research, students must clearly disclose:</w:t>
      </w:r>
    </w:p>
    <w:p w14:paraId="0E3D9FF0" w14:textId="77777777" w:rsidR="008F387B" w:rsidRPr="008F387B" w:rsidRDefault="008F387B" w:rsidP="00AC4A2D">
      <w:pPr>
        <w:numPr>
          <w:ilvl w:val="0"/>
          <w:numId w:val="47"/>
        </w:numPr>
        <w:spacing w:after="0" w:line="240" w:lineRule="auto"/>
        <w:rPr>
          <w:rFonts w:eastAsia="Times" w:cs="Calibri"/>
          <w:sz w:val="24"/>
          <w:szCs w:val="24"/>
        </w:rPr>
      </w:pPr>
      <w:r w:rsidRPr="008F387B">
        <w:rPr>
          <w:rFonts w:eastAsia="Times" w:cs="Calibri"/>
          <w:sz w:val="24"/>
          <w:szCs w:val="24"/>
        </w:rPr>
        <w:t>The type of AI tool(s) used</w:t>
      </w:r>
    </w:p>
    <w:p w14:paraId="109DA068" w14:textId="36CE0DEB" w:rsidR="00AC4A2D" w:rsidRDefault="008F387B" w:rsidP="00AC4A2D">
      <w:pPr>
        <w:numPr>
          <w:ilvl w:val="0"/>
          <w:numId w:val="47"/>
        </w:numPr>
        <w:spacing w:after="0" w:line="240" w:lineRule="auto"/>
        <w:rPr>
          <w:rFonts w:eastAsia="Times" w:cs="Calibri"/>
          <w:sz w:val="24"/>
          <w:szCs w:val="24"/>
        </w:rPr>
      </w:pPr>
      <w:r w:rsidRPr="008F387B">
        <w:rPr>
          <w:rFonts w:eastAsia="Times" w:cs="Calibri"/>
          <w:sz w:val="24"/>
          <w:szCs w:val="24"/>
        </w:rPr>
        <w:t>How the AI tool was used</w:t>
      </w:r>
    </w:p>
    <w:p w14:paraId="77DFB1E2" w14:textId="77777777" w:rsidR="00AC4A2D" w:rsidRPr="00AC4A2D" w:rsidRDefault="00AC4A2D" w:rsidP="00AC4A2D">
      <w:pPr>
        <w:spacing w:after="0" w:line="240" w:lineRule="auto"/>
        <w:ind w:left="720"/>
        <w:rPr>
          <w:rFonts w:eastAsia="Times" w:cs="Calibri"/>
          <w:sz w:val="24"/>
          <w:szCs w:val="24"/>
        </w:rPr>
      </w:pPr>
    </w:p>
    <w:p w14:paraId="0B2C1CA8" w14:textId="69B22301" w:rsidR="008F387B" w:rsidRDefault="005617BF" w:rsidP="005617BF">
      <w:pPr>
        <w:spacing w:after="120" w:line="240" w:lineRule="auto"/>
        <w:rPr>
          <w:rFonts w:eastAsia="Times" w:cs="Calibri"/>
          <w:bCs/>
          <w:sz w:val="24"/>
          <w:szCs w:val="24"/>
        </w:rPr>
      </w:pPr>
      <w:r w:rsidRPr="005617BF">
        <w:rPr>
          <w:rFonts w:eastAsia="Times" w:cs="Calibri"/>
          <w:bCs/>
          <w:sz w:val="24"/>
          <w:szCs w:val="24"/>
        </w:rPr>
        <w:t xml:space="preserve">Failure to disclose AI use or misuse of AI tools will be treated as </w:t>
      </w:r>
      <w:r w:rsidRPr="005617BF">
        <w:rPr>
          <w:rFonts w:eastAsia="Times" w:cs="Calibri"/>
          <w:b/>
          <w:sz w:val="24"/>
          <w:szCs w:val="24"/>
        </w:rPr>
        <w:t>academic dishonesty</w:t>
      </w:r>
      <w:r w:rsidRPr="005617BF">
        <w:rPr>
          <w:rFonts w:eastAsia="Times" w:cs="Calibri"/>
          <w:bCs/>
          <w:sz w:val="24"/>
          <w:szCs w:val="24"/>
        </w:rPr>
        <w:t xml:space="preserve">. Please do </w:t>
      </w:r>
      <w:r w:rsidRPr="005617BF">
        <w:rPr>
          <w:rFonts w:eastAsia="Times" w:cs="Calibri"/>
          <w:b/>
          <w:sz w:val="24"/>
          <w:szCs w:val="24"/>
        </w:rPr>
        <w:t>not</w:t>
      </w:r>
      <w:r w:rsidRPr="005617BF">
        <w:rPr>
          <w:rFonts w:eastAsia="Times" w:cs="Calibri"/>
          <w:bCs/>
          <w:sz w:val="24"/>
          <w:szCs w:val="24"/>
        </w:rPr>
        <w:t xml:space="preserve"> cheat. This </w:t>
      </w:r>
      <w:r w:rsidRPr="005617BF">
        <w:rPr>
          <w:rFonts w:eastAsia="Times" w:cs="Calibri"/>
          <w:b/>
          <w:sz w:val="24"/>
          <w:szCs w:val="24"/>
        </w:rPr>
        <w:t>zero-tolerance policy</w:t>
      </w:r>
      <w:r w:rsidRPr="005617BF">
        <w:rPr>
          <w:rFonts w:eastAsia="Times" w:cs="Calibri"/>
          <w:bCs/>
          <w:sz w:val="24"/>
          <w:szCs w:val="24"/>
        </w:rPr>
        <w:t xml:space="preserve"> is intended to protect honest students from unfair competition. Students who become aware of suspicious academic behavior are encouraged to notify the instructor promptly so appropriate action can be taken.</w:t>
      </w:r>
    </w:p>
    <w:p w14:paraId="7B231051" w14:textId="77777777" w:rsidR="00426B8A" w:rsidRPr="00426B8A" w:rsidRDefault="00426B8A" w:rsidP="005617BF">
      <w:pPr>
        <w:spacing w:after="120" w:line="240" w:lineRule="auto"/>
        <w:rPr>
          <w:rFonts w:eastAsia="Times" w:cs="Calibri"/>
          <w:bCs/>
          <w:sz w:val="24"/>
          <w:szCs w:val="24"/>
        </w:rPr>
      </w:pPr>
    </w:p>
    <w:p w14:paraId="579AA55D" w14:textId="39D3BDFB" w:rsidR="00F96288" w:rsidRPr="00D32B1F" w:rsidRDefault="003A03AB" w:rsidP="00891D41">
      <w:pPr>
        <w:spacing w:after="120" w:line="240" w:lineRule="auto"/>
        <w:jc w:val="center"/>
        <w:rPr>
          <w:rFonts w:eastAsia="Times" w:cs="Calibri"/>
          <w:b/>
          <w:sz w:val="24"/>
          <w:szCs w:val="24"/>
        </w:rPr>
      </w:pPr>
      <w:r w:rsidRPr="00D32B1F">
        <w:rPr>
          <w:rFonts w:eastAsia="Times" w:cs="Calibri"/>
          <w:b/>
          <w:sz w:val="24"/>
          <w:szCs w:val="24"/>
        </w:rPr>
        <w:lastRenderedPageBreak/>
        <w:t xml:space="preserve">Tentative </w:t>
      </w:r>
      <w:r w:rsidR="00F96288" w:rsidRPr="00D32B1F">
        <w:rPr>
          <w:rFonts w:eastAsia="Times" w:cs="Calibri"/>
          <w:b/>
          <w:sz w:val="24"/>
          <w:szCs w:val="24"/>
        </w:rPr>
        <w:t>Course Schedule</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4231"/>
        <w:gridCol w:w="5109"/>
      </w:tblGrid>
      <w:tr w:rsidR="00F96288" w:rsidRPr="00D32B1F" w14:paraId="6FF53748" w14:textId="77777777" w:rsidTr="00612436">
        <w:trPr>
          <w:trHeight w:val="334"/>
        </w:trPr>
        <w:tc>
          <w:tcPr>
            <w:tcW w:w="629" w:type="pct"/>
          </w:tcPr>
          <w:p w14:paraId="106D29DD" w14:textId="77777777" w:rsidR="00F96288" w:rsidRPr="00434AF6" w:rsidRDefault="00F96288" w:rsidP="00CB3507">
            <w:pPr>
              <w:tabs>
                <w:tab w:val="left" w:pos="1170"/>
              </w:tabs>
              <w:spacing w:after="120"/>
              <w:jc w:val="center"/>
              <w:rPr>
                <w:b/>
                <w:sz w:val="21"/>
                <w:szCs w:val="21"/>
              </w:rPr>
            </w:pPr>
            <w:r w:rsidRPr="00434AF6">
              <w:rPr>
                <w:b/>
                <w:sz w:val="21"/>
                <w:szCs w:val="21"/>
              </w:rPr>
              <w:t>DATE</w:t>
            </w:r>
          </w:p>
        </w:tc>
        <w:tc>
          <w:tcPr>
            <w:tcW w:w="1980" w:type="pct"/>
          </w:tcPr>
          <w:p w14:paraId="46EBC85E" w14:textId="60247934" w:rsidR="00F96288" w:rsidRPr="00434AF6" w:rsidRDefault="00F83FB5" w:rsidP="00CB3507">
            <w:pPr>
              <w:tabs>
                <w:tab w:val="left" w:pos="1170"/>
              </w:tabs>
              <w:spacing w:after="120"/>
              <w:jc w:val="center"/>
              <w:rPr>
                <w:b/>
                <w:sz w:val="21"/>
                <w:szCs w:val="21"/>
              </w:rPr>
            </w:pPr>
            <w:r w:rsidRPr="00434AF6">
              <w:rPr>
                <w:b/>
                <w:sz w:val="21"/>
                <w:szCs w:val="21"/>
              </w:rPr>
              <w:t>Topics / Activities in Class</w:t>
            </w:r>
          </w:p>
        </w:tc>
        <w:tc>
          <w:tcPr>
            <w:tcW w:w="2391" w:type="pct"/>
          </w:tcPr>
          <w:p w14:paraId="5E72AA1E" w14:textId="06A5FE84" w:rsidR="00F96288" w:rsidRPr="00434AF6" w:rsidRDefault="00F83FB5" w:rsidP="00CB3507">
            <w:pPr>
              <w:tabs>
                <w:tab w:val="left" w:pos="1170"/>
              </w:tabs>
              <w:spacing w:after="120"/>
              <w:jc w:val="center"/>
              <w:rPr>
                <w:b/>
                <w:sz w:val="21"/>
                <w:szCs w:val="21"/>
              </w:rPr>
            </w:pPr>
            <w:r w:rsidRPr="00434AF6">
              <w:rPr>
                <w:b/>
                <w:sz w:val="21"/>
                <w:szCs w:val="21"/>
              </w:rPr>
              <w:t>Assignments / Projects Due Date</w:t>
            </w:r>
          </w:p>
        </w:tc>
      </w:tr>
      <w:tr w:rsidR="00DB15F7" w:rsidRPr="00D32B1F" w14:paraId="1BDED14E" w14:textId="77777777" w:rsidTr="00612436">
        <w:trPr>
          <w:trHeight w:val="400"/>
        </w:trPr>
        <w:tc>
          <w:tcPr>
            <w:tcW w:w="629" w:type="pct"/>
          </w:tcPr>
          <w:p w14:paraId="5EF81FA0" w14:textId="5BEF13A4" w:rsidR="00DB15F7" w:rsidRPr="006C5A17" w:rsidRDefault="00DB15F7" w:rsidP="006C5A17">
            <w:pPr>
              <w:jc w:val="center"/>
              <w:rPr>
                <w:rFonts w:cs="Calibri"/>
              </w:rPr>
            </w:pPr>
            <w:r>
              <w:rPr>
                <w:rFonts w:cs="Calibri"/>
              </w:rPr>
              <w:t>Jan. 1</w:t>
            </w:r>
            <w:r w:rsidR="007341AC">
              <w:rPr>
                <w:rFonts w:cs="Calibri"/>
              </w:rPr>
              <w:t>3</w:t>
            </w:r>
          </w:p>
        </w:tc>
        <w:tc>
          <w:tcPr>
            <w:tcW w:w="1980" w:type="pct"/>
          </w:tcPr>
          <w:p w14:paraId="1F105D07" w14:textId="7BBC3718" w:rsidR="00DB15F7" w:rsidRPr="00434AF6" w:rsidRDefault="00DB15F7" w:rsidP="00DB15F7">
            <w:pPr>
              <w:tabs>
                <w:tab w:val="left" w:pos="1170"/>
              </w:tabs>
              <w:spacing w:after="0" w:line="240" w:lineRule="auto"/>
              <w:rPr>
                <w:sz w:val="21"/>
                <w:szCs w:val="21"/>
              </w:rPr>
            </w:pPr>
            <w:r>
              <w:rPr>
                <w:sz w:val="21"/>
                <w:szCs w:val="21"/>
              </w:rPr>
              <w:t xml:space="preserve">Introduction &amp; Course Overview </w:t>
            </w:r>
          </w:p>
        </w:tc>
        <w:tc>
          <w:tcPr>
            <w:tcW w:w="2391" w:type="pct"/>
          </w:tcPr>
          <w:p w14:paraId="202A8FE4" w14:textId="7F6168D3" w:rsidR="00DB15F7" w:rsidRPr="00434AF6" w:rsidRDefault="00DB15F7" w:rsidP="00DB15F7">
            <w:pPr>
              <w:tabs>
                <w:tab w:val="left" w:pos="1170"/>
              </w:tabs>
              <w:spacing w:after="0" w:line="240" w:lineRule="auto"/>
              <w:rPr>
                <w:sz w:val="21"/>
                <w:szCs w:val="21"/>
              </w:rPr>
            </w:pPr>
            <w:r w:rsidRPr="00434AF6">
              <w:rPr>
                <w:sz w:val="21"/>
                <w:szCs w:val="21"/>
              </w:rPr>
              <w:t xml:space="preserve">Course Syllabus </w:t>
            </w:r>
          </w:p>
        </w:tc>
      </w:tr>
      <w:tr w:rsidR="00DB15F7" w:rsidRPr="00D32B1F" w14:paraId="6D0AD7C2" w14:textId="77777777" w:rsidTr="00612436">
        <w:trPr>
          <w:trHeight w:val="365"/>
        </w:trPr>
        <w:tc>
          <w:tcPr>
            <w:tcW w:w="629" w:type="pct"/>
          </w:tcPr>
          <w:p w14:paraId="20564220" w14:textId="65F05864" w:rsidR="00DB15F7" w:rsidRPr="006C5A17" w:rsidRDefault="00DB15F7" w:rsidP="006C5A17">
            <w:pPr>
              <w:jc w:val="center"/>
              <w:rPr>
                <w:rFonts w:cs="Calibri"/>
              </w:rPr>
            </w:pPr>
            <w:r>
              <w:rPr>
                <w:rFonts w:cs="Calibri"/>
              </w:rPr>
              <w:t>Jan. 2</w:t>
            </w:r>
            <w:r w:rsidR="007341AC">
              <w:rPr>
                <w:rFonts w:cs="Calibri"/>
              </w:rPr>
              <w:t>0</w:t>
            </w:r>
          </w:p>
        </w:tc>
        <w:tc>
          <w:tcPr>
            <w:tcW w:w="1980" w:type="pct"/>
          </w:tcPr>
          <w:p w14:paraId="5D5D0237" w14:textId="6CB5B2A7" w:rsidR="00DB15F7" w:rsidRPr="00272DDB" w:rsidRDefault="00DB15F7" w:rsidP="00DB15F7">
            <w:pPr>
              <w:tabs>
                <w:tab w:val="left" w:pos="1170"/>
              </w:tabs>
              <w:spacing w:after="0" w:line="240" w:lineRule="auto"/>
              <w:rPr>
                <w:bCs/>
                <w:sz w:val="21"/>
                <w:szCs w:val="21"/>
              </w:rPr>
            </w:pPr>
            <w:r>
              <w:rPr>
                <w:bCs/>
                <w:sz w:val="21"/>
                <w:szCs w:val="21"/>
              </w:rPr>
              <w:t xml:space="preserve">Module 1: </w:t>
            </w:r>
            <w:r w:rsidRPr="00272DDB">
              <w:rPr>
                <w:bCs/>
                <w:sz w:val="21"/>
                <w:szCs w:val="21"/>
              </w:rPr>
              <w:t>A Preliminary Exploration in Casino Industry</w:t>
            </w:r>
          </w:p>
        </w:tc>
        <w:tc>
          <w:tcPr>
            <w:tcW w:w="2391" w:type="pct"/>
          </w:tcPr>
          <w:p w14:paraId="48CB4351" w14:textId="5AF093B7" w:rsidR="00DB15F7" w:rsidRDefault="00DB15F7" w:rsidP="00DB15F7">
            <w:pPr>
              <w:tabs>
                <w:tab w:val="left" w:pos="1170"/>
              </w:tabs>
              <w:spacing w:after="0" w:line="240" w:lineRule="auto"/>
              <w:rPr>
                <w:sz w:val="21"/>
                <w:szCs w:val="21"/>
              </w:rPr>
            </w:pPr>
            <w:r w:rsidRPr="00D83143">
              <w:rPr>
                <w:sz w:val="21"/>
                <w:szCs w:val="21"/>
              </w:rPr>
              <w:t xml:space="preserve">Student Introduction Due by </w:t>
            </w:r>
            <w:r>
              <w:rPr>
                <w:rFonts w:hint="eastAsia"/>
                <w:sz w:val="21"/>
                <w:szCs w:val="21"/>
                <w:lang w:eastAsia="ko-KR"/>
              </w:rPr>
              <w:t xml:space="preserve">5:00 </w:t>
            </w:r>
            <w:r>
              <w:rPr>
                <w:sz w:val="21"/>
                <w:szCs w:val="21"/>
              </w:rPr>
              <w:t>pm</w:t>
            </w:r>
          </w:p>
          <w:p w14:paraId="2BE4367B" w14:textId="1FB4F179" w:rsidR="00DB15F7" w:rsidRPr="00A73D8D" w:rsidRDefault="00DB15F7" w:rsidP="00DB15F7">
            <w:pPr>
              <w:tabs>
                <w:tab w:val="left" w:pos="1170"/>
              </w:tabs>
              <w:spacing w:after="0" w:line="240" w:lineRule="auto"/>
              <w:rPr>
                <w:sz w:val="21"/>
                <w:szCs w:val="21"/>
              </w:rPr>
            </w:pPr>
          </w:p>
        </w:tc>
      </w:tr>
      <w:tr w:rsidR="00DB15F7" w:rsidRPr="00D32B1F" w14:paraId="384E3541" w14:textId="77777777" w:rsidTr="00612436">
        <w:trPr>
          <w:trHeight w:val="269"/>
        </w:trPr>
        <w:tc>
          <w:tcPr>
            <w:tcW w:w="629" w:type="pct"/>
          </w:tcPr>
          <w:p w14:paraId="013B1A4D" w14:textId="3A5BC561" w:rsidR="00DB15F7" w:rsidRPr="006C5A17" w:rsidRDefault="00DB15F7" w:rsidP="006C5A17">
            <w:pPr>
              <w:jc w:val="center"/>
              <w:rPr>
                <w:rFonts w:cs="Calibri"/>
              </w:rPr>
            </w:pPr>
            <w:r>
              <w:rPr>
                <w:rFonts w:cs="Calibri"/>
              </w:rPr>
              <w:t>Jan. 2</w:t>
            </w:r>
            <w:r w:rsidR="007341AC">
              <w:rPr>
                <w:rFonts w:cs="Calibri"/>
              </w:rPr>
              <w:t>7</w:t>
            </w:r>
          </w:p>
        </w:tc>
        <w:tc>
          <w:tcPr>
            <w:tcW w:w="1980" w:type="pct"/>
          </w:tcPr>
          <w:p w14:paraId="53F73472" w14:textId="77777777" w:rsidR="00A26F39" w:rsidRDefault="00A26F39" w:rsidP="00A26F39">
            <w:pPr>
              <w:tabs>
                <w:tab w:val="left" w:pos="1170"/>
              </w:tabs>
              <w:spacing w:after="0" w:line="240" w:lineRule="auto"/>
              <w:rPr>
                <w:sz w:val="21"/>
                <w:szCs w:val="21"/>
              </w:rPr>
            </w:pPr>
            <w:r>
              <w:rPr>
                <w:sz w:val="21"/>
                <w:szCs w:val="21"/>
              </w:rPr>
              <w:t xml:space="preserve">Module 2: </w:t>
            </w:r>
            <w:r w:rsidRPr="00BF7AF2">
              <w:rPr>
                <w:sz w:val="21"/>
                <w:szCs w:val="21"/>
              </w:rPr>
              <w:t xml:space="preserve">Gaming Control &amp; Regulation </w:t>
            </w:r>
          </w:p>
          <w:p w14:paraId="504C84E4" w14:textId="6C6FB73C" w:rsidR="00DB15F7" w:rsidRPr="007C4A43" w:rsidRDefault="00A26F39" w:rsidP="00A26F39">
            <w:pPr>
              <w:tabs>
                <w:tab w:val="left" w:pos="1170"/>
              </w:tabs>
              <w:spacing w:after="0" w:line="240" w:lineRule="auto"/>
              <w:rPr>
                <w:sz w:val="21"/>
                <w:szCs w:val="21"/>
              </w:rPr>
            </w:pPr>
            <w:r w:rsidRPr="007C4A43">
              <w:rPr>
                <w:sz w:val="21"/>
                <w:szCs w:val="21"/>
              </w:rPr>
              <w:t>Guest Speaker</w:t>
            </w:r>
            <w:r w:rsidRPr="007C4A43">
              <w:rPr>
                <w:rFonts w:hint="eastAsia"/>
                <w:sz w:val="21"/>
                <w:szCs w:val="21"/>
                <w:lang w:eastAsia="ko-KR"/>
              </w:rPr>
              <w:t xml:space="preserve">: </w:t>
            </w:r>
            <w:r w:rsidR="00474812">
              <w:rPr>
                <w:sz w:val="21"/>
                <w:szCs w:val="21"/>
                <w:lang w:eastAsia="ko-KR"/>
              </w:rPr>
              <w:t xml:space="preserve">Mr. </w:t>
            </w:r>
            <w:r w:rsidRPr="007C4A43">
              <w:rPr>
                <w:rFonts w:hint="eastAsia"/>
                <w:sz w:val="21"/>
                <w:szCs w:val="21"/>
                <w:lang w:eastAsia="ko-KR"/>
              </w:rPr>
              <w:t>Sean Kilgore</w:t>
            </w:r>
            <w:r w:rsidR="00710562">
              <w:rPr>
                <w:sz w:val="21"/>
                <w:szCs w:val="21"/>
                <w:lang w:eastAsia="ko-KR"/>
              </w:rPr>
              <w:t xml:space="preserve"> </w:t>
            </w:r>
          </w:p>
        </w:tc>
        <w:tc>
          <w:tcPr>
            <w:tcW w:w="2391" w:type="pct"/>
          </w:tcPr>
          <w:p w14:paraId="2160D5C8" w14:textId="39DC032C" w:rsidR="00DB15F7" w:rsidRDefault="003D1F81" w:rsidP="00DB15F7">
            <w:pPr>
              <w:tabs>
                <w:tab w:val="left" w:pos="1170"/>
              </w:tabs>
              <w:spacing w:after="0" w:line="240" w:lineRule="auto"/>
              <w:rPr>
                <w:sz w:val="21"/>
                <w:szCs w:val="21"/>
              </w:rPr>
            </w:pPr>
            <w:r w:rsidRPr="003D1F81">
              <w:rPr>
                <w:sz w:val="21"/>
                <w:szCs w:val="21"/>
              </w:rPr>
              <w:t xml:space="preserve">Syllabus Agreement Form Due by 5:00 pm </w:t>
            </w:r>
            <w:r w:rsidR="006A49E5">
              <w:rPr>
                <w:sz w:val="21"/>
                <w:szCs w:val="21"/>
              </w:rPr>
              <w:t>(Bring the</w:t>
            </w:r>
            <w:r w:rsidR="00710562">
              <w:rPr>
                <w:sz w:val="21"/>
                <w:szCs w:val="21"/>
              </w:rPr>
              <w:t xml:space="preserve"> completed form </w:t>
            </w:r>
            <w:r w:rsidR="006A49E5">
              <w:rPr>
                <w:sz w:val="21"/>
                <w:szCs w:val="21"/>
              </w:rPr>
              <w:t xml:space="preserve">to the class)  </w:t>
            </w:r>
          </w:p>
          <w:p w14:paraId="4B3E3997" w14:textId="4281438E" w:rsidR="00591097" w:rsidRDefault="00591097" w:rsidP="00DB15F7">
            <w:pPr>
              <w:tabs>
                <w:tab w:val="left" w:pos="1170"/>
              </w:tabs>
              <w:spacing w:after="0" w:line="240" w:lineRule="auto"/>
              <w:rPr>
                <w:sz w:val="21"/>
                <w:szCs w:val="21"/>
              </w:rPr>
            </w:pPr>
            <w:r>
              <w:rPr>
                <w:sz w:val="21"/>
                <w:szCs w:val="21"/>
              </w:rPr>
              <w:t>Module 2: News Article Summary &amp; Discussion</w:t>
            </w:r>
            <w:r w:rsidR="00273017">
              <w:rPr>
                <w:sz w:val="21"/>
                <w:szCs w:val="21"/>
              </w:rPr>
              <w:t xml:space="preserve"> #1</w:t>
            </w:r>
          </w:p>
          <w:p w14:paraId="040A33FA" w14:textId="654C4668" w:rsidR="00F17E97" w:rsidRDefault="00F17E97" w:rsidP="00F17E97">
            <w:pPr>
              <w:pStyle w:val="ListParagraph"/>
              <w:numPr>
                <w:ilvl w:val="0"/>
                <w:numId w:val="29"/>
              </w:numPr>
              <w:tabs>
                <w:tab w:val="left" w:pos="1170"/>
              </w:tabs>
              <w:spacing w:after="0" w:line="240" w:lineRule="auto"/>
              <w:rPr>
                <w:sz w:val="21"/>
                <w:szCs w:val="21"/>
              </w:rPr>
            </w:pPr>
            <w:r>
              <w:rPr>
                <w:sz w:val="21"/>
                <w:szCs w:val="21"/>
              </w:rPr>
              <w:t xml:space="preserve">Summary Due </w:t>
            </w:r>
            <w:r w:rsidR="00E62B8A">
              <w:rPr>
                <w:sz w:val="21"/>
                <w:szCs w:val="21"/>
              </w:rPr>
              <w:t xml:space="preserve">by </w:t>
            </w:r>
            <w:r>
              <w:rPr>
                <w:sz w:val="21"/>
                <w:szCs w:val="21"/>
              </w:rPr>
              <w:t>11:59pm on Fri</w:t>
            </w:r>
            <w:r w:rsidR="001C4E1B">
              <w:rPr>
                <w:sz w:val="21"/>
                <w:szCs w:val="21"/>
              </w:rPr>
              <w:t>.</w:t>
            </w:r>
            <w:r>
              <w:rPr>
                <w:sz w:val="21"/>
                <w:szCs w:val="21"/>
              </w:rPr>
              <w:t xml:space="preserve"> 1/30</w:t>
            </w:r>
          </w:p>
          <w:p w14:paraId="6DA6EFE6" w14:textId="7EA1B92D" w:rsidR="00063C6D" w:rsidRPr="00F17E97" w:rsidRDefault="00F17E97" w:rsidP="00F17E97">
            <w:pPr>
              <w:pStyle w:val="ListParagraph"/>
              <w:numPr>
                <w:ilvl w:val="0"/>
                <w:numId w:val="29"/>
              </w:numPr>
              <w:tabs>
                <w:tab w:val="left" w:pos="1170"/>
              </w:tabs>
              <w:spacing w:after="0" w:line="240" w:lineRule="auto"/>
              <w:rPr>
                <w:sz w:val="21"/>
                <w:szCs w:val="21"/>
              </w:rPr>
            </w:pPr>
            <w:r>
              <w:rPr>
                <w:sz w:val="21"/>
                <w:szCs w:val="21"/>
              </w:rPr>
              <w:t>Response Due by 11:59pm on Mon</w:t>
            </w:r>
            <w:r w:rsidR="001C4E1B">
              <w:rPr>
                <w:sz w:val="21"/>
                <w:szCs w:val="21"/>
              </w:rPr>
              <w:t>.</w:t>
            </w:r>
            <w:r>
              <w:rPr>
                <w:sz w:val="21"/>
                <w:szCs w:val="21"/>
              </w:rPr>
              <w:t xml:space="preserve"> 2/2</w:t>
            </w:r>
          </w:p>
        </w:tc>
      </w:tr>
      <w:tr w:rsidR="00DB15F7" w:rsidRPr="00D32B1F" w14:paraId="6F27C8F5" w14:textId="77777777" w:rsidTr="00612436">
        <w:trPr>
          <w:trHeight w:val="736"/>
        </w:trPr>
        <w:tc>
          <w:tcPr>
            <w:tcW w:w="629" w:type="pct"/>
          </w:tcPr>
          <w:p w14:paraId="1D745733" w14:textId="0F0319AB" w:rsidR="00DB15F7" w:rsidRPr="00434AF6" w:rsidRDefault="00DB15F7" w:rsidP="00DB15F7">
            <w:pPr>
              <w:tabs>
                <w:tab w:val="left" w:pos="1170"/>
              </w:tabs>
              <w:spacing w:after="0" w:line="240" w:lineRule="auto"/>
              <w:jc w:val="center"/>
              <w:rPr>
                <w:sz w:val="21"/>
                <w:szCs w:val="21"/>
              </w:rPr>
            </w:pPr>
            <w:r>
              <w:rPr>
                <w:rFonts w:cs="Calibri"/>
              </w:rPr>
              <w:t xml:space="preserve">Feb. </w:t>
            </w:r>
            <w:r w:rsidR="007341AC">
              <w:rPr>
                <w:rFonts w:cs="Calibri"/>
              </w:rPr>
              <w:t>3</w:t>
            </w:r>
          </w:p>
        </w:tc>
        <w:tc>
          <w:tcPr>
            <w:tcW w:w="1980" w:type="pct"/>
          </w:tcPr>
          <w:p w14:paraId="6575CC6A" w14:textId="53F46113" w:rsidR="00A26F39" w:rsidRDefault="00A26F39" w:rsidP="00A26F39">
            <w:pPr>
              <w:tabs>
                <w:tab w:val="left" w:pos="1170"/>
              </w:tabs>
              <w:spacing w:after="0" w:line="240" w:lineRule="auto"/>
              <w:rPr>
                <w:sz w:val="21"/>
                <w:szCs w:val="21"/>
              </w:rPr>
            </w:pPr>
            <w:r>
              <w:rPr>
                <w:sz w:val="21"/>
                <w:szCs w:val="21"/>
              </w:rPr>
              <w:t xml:space="preserve">Module 2: </w:t>
            </w:r>
            <w:r w:rsidRPr="009738B7">
              <w:rPr>
                <w:sz w:val="21"/>
                <w:szCs w:val="21"/>
              </w:rPr>
              <w:t>Gaming Control &amp; Regulation</w:t>
            </w:r>
          </w:p>
          <w:p w14:paraId="63F4A075" w14:textId="0B0D936D" w:rsidR="00DB15F7" w:rsidRPr="00434AF6" w:rsidRDefault="00A26F39" w:rsidP="00A26F39">
            <w:pPr>
              <w:tabs>
                <w:tab w:val="left" w:pos="1170"/>
              </w:tabs>
              <w:spacing w:after="0" w:line="240" w:lineRule="auto"/>
              <w:rPr>
                <w:sz w:val="21"/>
                <w:szCs w:val="21"/>
                <w:lang w:eastAsia="ko-KR"/>
              </w:rPr>
            </w:pPr>
            <w:r>
              <w:rPr>
                <w:sz w:val="21"/>
                <w:szCs w:val="21"/>
              </w:rPr>
              <w:t xml:space="preserve">Module </w:t>
            </w:r>
            <w:r w:rsidR="002B522B">
              <w:rPr>
                <w:sz w:val="21"/>
                <w:szCs w:val="21"/>
              </w:rPr>
              <w:t>3</w:t>
            </w:r>
            <w:r>
              <w:rPr>
                <w:sz w:val="21"/>
                <w:szCs w:val="21"/>
              </w:rPr>
              <w:t xml:space="preserve">: </w:t>
            </w:r>
            <w:r w:rsidRPr="00206ACC">
              <w:rPr>
                <w:sz w:val="21"/>
                <w:szCs w:val="21"/>
              </w:rPr>
              <w:t>Global &amp; Domestic Gaming Market</w:t>
            </w:r>
          </w:p>
        </w:tc>
        <w:tc>
          <w:tcPr>
            <w:tcW w:w="2391" w:type="pct"/>
          </w:tcPr>
          <w:p w14:paraId="51F5313B" w14:textId="26E377BA" w:rsidR="00151026" w:rsidRDefault="00151026" w:rsidP="00151026">
            <w:pPr>
              <w:tabs>
                <w:tab w:val="left" w:pos="1170"/>
              </w:tabs>
              <w:spacing w:after="0" w:line="240" w:lineRule="auto"/>
              <w:rPr>
                <w:sz w:val="21"/>
                <w:szCs w:val="21"/>
              </w:rPr>
            </w:pPr>
            <w:r>
              <w:rPr>
                <w:sz w:val="21"/>
                <w:szCs w:val="21"/>
                <w:lang w:val="fr-FR"/>
              </w:rPr>
              <w:t xml:space="preserve">Module </w:t>
            </w:r>
            <w:r w:rsidR="00AB13EE">
              <w:rPr>
                <w:sz w:val="21"/>
                <w:szCs w:val="21"/>
                <w:lang w:val="fr-FR"/>
              </w:rPr>
              <w:t>3</w:t>
            </w:r>
            <w:r>
              <w:rPr>
                <w:sz w:val="21"/>
                <w:szCs w:val="21"/>
                <w:lang w:val="fr-FR"/>
              </w:rPr>
              <w:t xml:space="preserve"> : </w:t>
            </w:r>
            <w:r>
              <w:rPr>
                <w:sz w:val="21"/>
                <w:szCs w:val="21"/>
              </w:rPr>
              <w:t>News Article Summary &amp; Discussion</w:t>
            </w:r>
            <w:r w:rsidR="00273017">
              <w:rPr>
                <w:sz w:val="21"/>
                <w:szCs w:val="21"/>
              </w:rPr>
              <w:t xml:space="preserve"> #2</w:t>
            </w:r>
          </w:p>
          <w:p w14:paraId="295A065B" w14:textId="59131BF3" w:rsidR="00DB15F7" w:rsidRDefault="00151026" w:rsidP="00151026">
            <w:pPr>
              <w:pStyle w:val="ListParagraph"/>
              <w:numPr>
                <w:ilvl w:val="0"/>
                <w:numId w:val="49"/>
              </w:numPr>
              <w:tabs>
                <w:tab w:val="left" w:pos="1170"/>
              </w:tabs>
              <w:spacing w:after="0" w:line="240" w:lineRule="auto"/>
              <w:rPr>
                <w:sz w:val="21"/>
                <w:szCs w:val="21"/>
              </w:rPr>
            </w:pPr>
            <w:r>
              <w:rPr>
                <w:sz w:val="21"/>
                <w:szCs w:val="21"/>
              </w:rPr>
              <w:t>Summary Due by 11:59pm on Fri</w:t>
            </w:r>
            <w:r w:rsidR="001C4E1B">
              <w:rPr>
                <w:sz w:val="21"/>
                <w:szCs w:val="21"/>
              </w:rPr>
              <w:t>.</w:t>
            </w:r>
            <w:r>
              <w:rPr>
                <w:sz w:val="21"/>
                <w:szCs w:val="21"/>
              </w:rPr>
              <w:t xml:space="preserve"> </w:t>
            </w:r>
            <w:r w:rsidR="00A07D26">
              <w:rPr>
                <w:sz w:val="21"/>
                <w:szCs w:val="21"/>
              </w:rPr>
              <w:t>2/6</w:t>
            </w:r>
          </w:p>
          <w:p w14:paraId="11A7D875" w14:textId="208C5B6D" w:rsidR="00A07D26" w:rsidRPr="00151026" w:rsidRDefault="00A07D26" w:rsidP="00151026">
            <w:pPr>
              <w:pStyle w:val="ListParagraph"/>
              <w:numPr>
                <w:ilvl w:val="0"/>
                <w:numId w:val="49"/>
              </w:numPr>
              <w:tabs>
                <w:tab w:val="left" w:pos="1170"/>
              </w:tabs>
              <w:spacing w:after="0" w:line="240" w:lineRule="auto"/>
              <w:rPr>
                <w:sz w:val="21"/>
                <w:szCs w:val="21"/>
              </w:rPr>
            </w:pPr>
            <w:r>
              <w:rPr>
                <w:sz w:val="21"/>
                <w:szCs w:val="21"/>
              </w:rPr>
              <w:t>Response Due by 11:59pm on Mon</w:t>
            </w:r>
            <w:r w:rsidR="001C4E1B">
              <w:rPr>
                <w:sz w:val="21"/>
                <w:szCs w:val="21"/>
              </w:rPr>
              <w:t>.</w:t>
            </w:r>
            <w:r>
              <w:rPr>
                <w:sz w:val="21"/>
                <w:szCs w:val="21"/>
              </w:rPr>
              <w:t xml:space="preserve"> </w:t>
            </w:r>
            <w:r w:rsidR="00871B37">
              <w:rPr>
                <w:sz w:val="21"/>
                <w:szCs w:val="21"/>
              </w:rPr>
              <w:t>2/9</w:t>
            </w:r>
          </w:p>
        </w:tc>
      </w:tr>
      <w:tr w:rsidR="00DB15F7" w:rsidRPr="00D32B1F" w14:paraId="70F3FCEF" w14:textId="77777777" w:rsidTr="00612436">
        <w:trPr>
          <w:trHeight w:val="619"/>
        </w:trPr>
        <w:tc>
          <w:tcPr>
            <w:tcW w:w="629" w:type="pct"/>
          </w:tcPr>
          <w:p w14:paraId="3DEE5005" w14:textId="4A2070E4" w:rsidR="00DB15F7" w:rsidRPr="007341AC" w:rsidRDefault="00DB15F7" w:rsidP="007341AC">
            <w:pPr>
              <w:jc w:val="center"/>
              <w:rPr>
                <w:rFonts w:cs="Calibri"/>
                <w:lang w:eastAsia="ko-KR"/>
              </w:rPr>
            </w:pPr>
            <w:r>
              <w:rPr>
                <w:rFonts w:cs="Calibri"/>
                <w:lang w:eastAsia="ko-KR"/>
              </w:rPr>
              <w:t>Feb. 1</w:t>
            </w:r>
            <w:r w:rsidR="007341AC">
              <w:rPr>
                <w:rFonts w:cs="Calibri"/>
                <w:lang w:eastAsia="ko-KR"/>
              </w:rPr>
              <w:t>0</w:t>
            </w:r>
          </w:p>
        </w:tc>
        <w:tc>
          <w:tcPr>
            <w:tcW w:w="1980" w:type="pct"/>
          </w:tcPr>
          <w:p w14:paraId="3355B696" w14:textId="575065B5" w:rsidR="00DB15F7" w:rsidRPr="00434AF6" w:rsidRDefault="00A26F39" w:rsidP="00DB15F7">
            <w:pPr>
              <w:tabs>
                <w:tab w:val="left" w:pos="1170"/>
              </w:tabs>
              <w:spacing w:after="0" w:line="240" w:lineRule="auto"/>
              <w:rPr>
                <w:sz w:val="21"/>
                <w:szCs w:val="21"/>
              </w:rPr>
            </w:pPr>
            <w:r>
              <w:rPr>
                <w:sz w:val="21"/>
                <w:szCs w:val="21"/>
              </w:rPr>
              <w:t xml:space="preserve">Module </w:t>
            </w:r>
            <w:r w:rsidR="00772472">
              <w:rPr>
                <w:sz w:val="21"/>
                <w:szCs w:val="21"/>
              </w:rPr>
              <w:t>3</w:t>
            </w:r>
            <w:r>
              <w:rPr>
                <w:sz w:val="21"/>
                <w:szCs w:val="21"/>
              </w:rPr>
              <w:t xml:space="preserve">: </w:t>
            </w:r>
            <w:r w:rsidRPr="00206ACC">
              <w:rPr>
                <w:sz w:val="21"/>
                <w:szCs w:val="21"/>
              </w:rPr>
              <w:t>Global &amp; Domestic Gaming Market</w:t>
            </w:r>
          </w:p>
        </w:tc>
        <w:tc>
          <w:tcPr>
            <w:tcW w:w="2391" w:type="pct"/>
          </w:tcPr>
          <w:p w14:paraId="68E69521" w14:textId="18223AF5" w:rsidR="00DB15F7" w:rsidRPr="00360490" w:rsidRDefault="00DB15F7" w:rsidP="00741B26">
            <w:pPr>
              <w:pStyle w:val="ListParagraph"/>
              <w:tabs>
                <w:tab w:val="left" w:pos="1170"/>
              </w:tabs>
              <w:spacing w:after="0" w:line="240" w:lineRule="auto"/>
              <w:rPr>
                <w:sz w:val="21"/>
                <w:szCs w:val="21"/>
              </w:rPr>
            </w:pPr>
          </w:p>
        </w:tc>
      </w:tr>
      <w:tr w:rsidR="00DB15F7" w:rsidRPr="00D32B1F" w14:paraId="379527FE" w14:textId="77777777" w:rsidTr="00612436">
        <w:trPr>
          <w:trHeight w:val="439"/>
        </w:trPr>
        <w:tc>
          <w:tcPr>
            <w:tcW w:w="629" w:type="pct"/>
          </w:tcPr>
          <w:p w14:paraId="22D4B4B5" w14:textId="2CA46E2A" w:rsidR="00DB15F7" w:rsidRDefault="00DB15F7" w:rsidP="00DB15F7">
            <w:pPr>
              <w:jc w:val="center"/>
              <w:rPr>
                <w:rFonts w:cs="Calibri"/>
                <w:lang w:eastAsia="ko-KR"/>
              </w:rPr>
            </w:pPr>
            <w:r>
              <w:rPr>
                <w:rFonts w:cs="Calibri"/>
                <w:lang w:eastAsia="ko-KR"/>
              </w:rPr>
              <w:t>Feb. 1</w:t>
            </w:r>
            <w:r w:rsidR="007341AC">
              <w:rPr>
                <w:rFonts w:cs="Calibri"/>
                <w:lang w:eastAsia="ko-KR"/>
              </w:rPr>
              <w:t>7</w:t>
            </w:r>
          </w:p>
          <w:p w14:paraId="0802A8DC" w14:textId="3EFA4924" w:rsidR="00DB15F7" w:rsidRDefault="00DB15F7" w:rsidP="00DB15F7">
            <w:pPr>
              <w:tabs>
                <w:tab w:val="left" w:pos="1170"/>
              </w:tabs>
              <w:spacing w:after="0" w:line="240" w:lineRule="auto"/>
              <w:jc w:val="center"/>
              <w:rPr>
                <w:sz w:val="21"/>
                <w:szCs w:val="21"/>
              </w:rPr>
            </w:pPr>
          </w:p>
        </w:tc>
        <w:tc>
          <w:tcPr>
            <w:tcW w:w="1980" w:type="pct"/>
          </w:tcPr>
          <w:p w14:paraId="6914B4BF" w14:textId="5D6BF6FF" w:rsidR="00DB15F7" w:rsidRPr="00434AF6" w:rsidRDefault="00033607" w:rsidP="00DB15F7">
            <w:pPr>
              <w:tabs>
                <w:tab w:val="left" w:pos="1170"/>
              </w:tabs>
              <w:spacing w:after="0" w:line="240" w:lineRule="auto"/>
              <w:rPr>
                <w:sz w:val="21"/>
                <w:szCs w:val="21"/>
              </w:rPr>
            </w:pPr>
            <w:r w:rsidRPr="00033607">
              <w:rPr>
                <w:sz w:val="21"/>
                <w:szCs w:val="21"/>
              </w:rPr>
              <w:t>Modules</w:t>
            </w:r>
            <w:r w:rsidR="007C4A43">
              <w:rPr>
                <w:sz w:val="21"/>
                <w:szCs w:val="21"/>
              </w:rPr>
              <w:t>:</w:t>
            </w:r>
            <w:r w:rsidRPr="00033607">
              <w:rPr>
                <w:sz w:val="21"/>
                <w:szCs w:val="21"/>
              </w:rPr>
              <w:t xml:space="preserve"> </w:t>
            </w:r>
            <w:r w:rsidR="00AB13EE">
              <w:rPr>
                <w:sz w:val="21"/>
                <w:szCs w:val="21"/>
              </w:rPr>
              <w:t>4</w:t>
            </w:r>
            <w:r w:rsidRPr="00033607">
              <w:rPr>
                <w:sz w:val="21"/>
                <w:szCs w:val="21"/>
              </w:rPr>
              <w:t xml:space="preserve"> &amp; 5 Casino Games (Blackjack &amp; Baccarat)</w:t>
            </w:r>
          </w:p>
        </w:tc>
        <w:tc>
          <w:tcPr>
            <w:tcW w:w="2391" w:type="pct"/>
          </w:tcPr>
          <w:p w14:paraId="7B377E42" w14:textId="23F89FE1" w:rsidR="00DB15F7" w:rsidRPr="00162E6A" w:rsidRDefault="00D41AC1" w:rsidP="00DB15F7">
            <w:pPr>
              <w:tabs>
                <w:tab w:val="left" w:pos="1170"/>
              </w:tabs>
              <w:spacing w:after="0" w:line="240" w:lineRule="auto"/>
              <w:rPr>
                <w:sz w:val="21"/>
                <w:szCs w:val="21"/>
              </w:rPr>
            </w:pPr>
            <w:r>
              <w:rPr>
                <w:sz w:val="21"/>
                <w:szCs w:val="21"/>
              </w:rPr>
              <w:t>Module</w:t>
            </w:r>
            <w:r w:rsidR="007C4A43">
              <w:rPr>
                <w:sz w:val="21"/>
                <w:szCs w:val="21"/>
              </w:rPr>
              <w:t>s</w:t>
            </w:r>
            <w:r>
              <w:rPr>
                <w:sz w:val="21"/>
                <w:szCs w:val="21"/>
              </w:rPr>
              <w:t xml:space="preserve"> </w:t>
            </w:r>
            <w:r w:rsidR="00AB13EE">
              <w:rPr>
                <w:sz w:val="21"/>
                <w:szCs w:val="21"/>
              </w:rPr>
              <w:t>4</w:t>
            </w:r>
            <w:r>
              <w:rPr>
                <w:sz w:val="21"/>
                <w:szCs w:val="21"/>
              </w:rPr>
              <w:t xml:space="preserve"> &amp; 5: </w:t>
            </w:r>
            <w:r w:rsidR="00DB15F7" w:rsidRPr="00162E6A">
              <w:rPr>
                <w:sz w:val="21"/>
                <w:szCs w:val="21"/>
              </w:rPr>
              <w:t>News Article Summary &amp; Discussion</w:t>
            </w:r>
            <w:r w:rsidR="00273017">
              <w:rPr>
                <w:sz w:val="21"/>
                <w:szCs w:val="21"/>
              </w:rPr>
              <w:t xml:space="preserve"> </w:t>
            </w:r>
            <w:r w:rsidR="00605B8E">
              <w:rPr>
                <w:sz w:val="21"/>
                <w:szCs w:val="21"/>
              </w:rPr>
              <w:t xml:space="preserve">#3 &amp; </w:t>
            </w:r>
            <w:r w:rsidR="00EA4BF9">
              <w:rPr>
                <w:sz w:val="21"/>
                <w:szCs w:val="21"/>
              </w:rPr>
              <w:t>#</w:t>
            </w:r>
            <w:r w:rsidR="00605B8E">
              <w:rPr>
                <w:sz w:val="21"/>
                <w:szCs w:val="21"/>
              </w:rPr>
              <w:t>4</w:t>
            </w:r>
          </w:p>
          <w:p w14:paraId="6A9EAA16" w14:textId="012B9FCB" w:rsidR="00DB15F7" w:rsidRDefault="00DB15F7" w:rsidP="00DB15F7">
            <w:pPr>
              <w:pStyle w:val="ListParagraph"/>
              <w:numPr>
                <w:ilvl w:val="0"/>
                <w:numId w:val="36"/>
              </w:numPr>
              <w:tabs>
                <w:tab w:val="left" w:pos="1170"/>
              </w:tabs>
              <w:spacing w:after="0" w:line="240" w:lineRule="auto"/>
              <w:rPr>
                <w:sz w:val="21"/>
                <w:szCs w:val="21"/>
              </w:rPr>
            </w:pPr>
            <w:r w:rsidRPr="00162E6A">
              <w:rPr>
                <w:sz w:val="21"/>
                <w:szCs w:val="21"/>
              </w:rPr>
              <w:t xml:space="preserve">Summary Due by 11:59pm on </w:t>
            </w:r>
            <w:r>
              <w:rPr>
                <w:sz w:val="21"/>
                <w:szCs w:val="21"/>
              </w:rPr>
              <w:t>Fri</w:t>
            </w:r>
            <w:r w:rsidR="001C4E1B">
              <w:rPr>
                <w:sz w:val="21"/>
                <w:szCs w:val="21"/>
              </w:rPr>
              <w:t>.</w:t>
            </w:r>
            <w:r>
              <w:rPr>
                <w:sz w:val="21"/>
                <w:szCs w:val="21"/>
              </w:rPr>
              <w:t xml:space="preserve"> </w:t>
            </w:r>
            <w:r w:rsidR="00826422">
              <w:rPr>
                <w:sz w:val="21"/>
                <w:szCs w:val="21"/>
              </w:rPr>
              <w:t>2/</w:t>
            </w:r>
            <w:r w:rsidR="00B200D9">
              <w:rPr>
                <w:sz w:val="21"/>
                <w:szCs w:val="21"/>
              </w:rPr>
              <w:t>2</w:t>
            </w:r>
            <w:r w:rsidR="001C4E1B">
              <w:rPr>
                <w:sz w:val="21"/>
                <w:szCs w:val="21"/>
              </w:rPr>
              <w:t>0</w:t>
            </w:r>
          </w:p>
          <w:p w14:paraId="5A66DF66" w14:textId="65BF1627" w:rsidR="00DB15F7" w:rsidRPr="00FE6D8F" w:rsidRDefault="00DB15F7" w:rsidP="00DB15F7">
            <w:pPr>
              <w:pStyle w:val="ListParagraph"/>
              <w:numPr>
                <w:ilvl w:val="0"/>
                <w:numId w:val="36"/>
              </w:numPr>
              <w:tabs>
                <w:tab w:val="left" w:pos="1170"/>
              </w:tabs>
              <w:spacing w:after="0" w:line="240" w:lineRule="auto"/>
              <w:rPr>
                <w:sz w:val="21"/>
                <w:szCs w:val="21"/>
              </w:rPr>
            </w:pPr>
            <w:r w:rsidRPr="00FE6D8F">
              <w:rPr>
                <w:sz w:val="21"/>
                <w:szCs w:val="21"/>
              </w:rPr>
              <w:t>Response Due by 11:59pm on Mon</w:t>
            </w:r>
            <w:r w:rsidR="001C4E1B">
              <w:rPr>
                <w:sz w:val="21"/>
                <w:szCs w:val="21"/>
              </w:rPr>
              <w:t>.</w:t>
            </w:r>
            <w:r w:rsidRPr="00FE6D8F">
              <w:rPr>
                <w:sz w:val="21"/>
                <w:szCs w:val="21"/>
              </w:rPr>
              <w:t xml:space="preserve"> </w:t>
            </w:r>
            <w:r w:rsidR="00826422">
              <w:rPr>
                <w:sz w:val="21"/>
                <w:szCs w:val="21"/>
              </w:rPr>
              <w:t>2/</w:t>
            </w:r>
            <w:r w:rsidR="00B200D9">
              <w:rPr>
                <w:sz w:val="21"/>
                <w:szCs w:val="21"/>
              </w:rPr>
              <w:t>2</w:t>
            </w:r>
            <w:r w:rsidR="00953639">
              <w:rPr>
                <w:sz w:val="21"/>
                <w:szCs w:val="21"/>
              </w:rPr>
              <w:t>3</w:t>
            </w:r>
          </w:p>
        </w:tc>
      </w:tr>
      <w:tr w:rsidR="00DB15F7" w:rsidRPr="00D32B1F" w14:paraId="68D94FE8" w14:textId="77777777" w:rsidTr="00612436">
        <w:trPr>
          <w:trHeight w:val="439"/>
        </w:trPr>
        <w:tc>
          <w:tcPr>
            <w:tcW w:w="629" w:type="pct"/>
          </w:tcPr>
          <w:p w14:paraId="1505E795" w14:textId="4AD0D6E7" w:rsidR="00DB15F7" w:rsidRPr="0050166F" w:rsidRDefault="00DB15F7" w:rsidP="00DB15F7">
            <w:pPr>
              <w:jc w:val="center"/>
              <w:rPr>
                <w:rFonts w:cs="Calibri"/>
              </w:rPr>
            </w:pPr>
            <w:r w:rsidRPr="0050166F">
              <w:rPr>
                <w:rFonts w:cs="Calibri"/>
              </w:rPr>
              <w:t xml:space="preserve">Feb. </w:t>
            </w:r>
            <w:r>
              <w:rPr>
                <w:rFonts w:cs="Calibri"/>
              </w:rPr>
              <w:t>2</w:t>
            </w:r>
            <w:r w:rsidR="007341AC">
              <w:rPr>
                <w:rFonts w:cs="Calibri"/>
              </w:rPr>
              <w:t>4</w:t>
            </w:r>
          </w:p>
          <w:p w14:paraId="03CCB736" w14:textId="55255A4C" w:rsidR="00DB15F7" w:rsidRPr="008C3D3A" w:rsidRDefault="00DB15F7" w:rsidP="00DB15F7">
            <w:pPr>
              <w:tabs>
                <w:tab w:val="left" w:pos="1170"/>
              </w:tabs>
              <w:spacing w:after="0" w:line="240" w:lineRule="auto"/>
              <w:jc w:val="center"/>
              <w:rPr>
                <w:sz w:val="21"/>
                <w:szCs w:val="21"/>
              </w:rPr>
            </w:pPr>
          </w:p>
        </w:tc>
        <w:tc>
          <w:tcPr>
            <w:tcW w:w="1980" w:type="pct"/>
          </w:tcPr>
          <w:p w14:paraId="03035A12" w14:textId="6196D459" w:rsidR="00033607" w:rsidRPr="00AB22E9" w:rsidRDefault="00033607" w:rsidP="00033607">
            <w:pPr>
              <w:tabs>
                <w:tab w:val="left" w:pos="1170"/>
              </w:tabs>
              <w:spacing w:after="0" w:line="240" w:lineRule="auto"/>
              <w:rPr>
                <w:sz w:val="21"/>
                <w:szCs w:val="21"/>
              </w:rPr>
            </w:pPr>
            <w:r w:rsidRPr="00AB22E9">
              <w:rPr>
                <w:sz w:val="21"/>
                <w:szCs w:val="21"/>
              </w:rPr>
              <w:t xml:space="preserve">Module </w:t>
            </w:r>
            <w:r w:rsidR="00273017">
              <w:rPr>
                <w:sz w:val="21"/>
                <w:szCs w:val="21"/>
              </w:rPr>
              <w:t>6</w:t>
            </w:r>
            <w:r w:rsidRPr="00AB22E9">
              <w:rPr>
                <w:sz w:val="21"/>
                <w:szCs w:val="21"/>
              </w:rPr>
              <w:t>: Casino Management – Organization</w:t>
            </w:r>
          </w:p>
          <w:p w14:paraId="4343A187" w14:textId="32A31FA9" w:rsidR="00DB15F7" w:rsidRPr="004B63FB" w:rsidRDefault="00033607" w:rsidP="00033607">
            <w:pPr>
              <w:tabs>
                <w:tab w:val="left" w:pos="1170"/>
              </w:tabs>
              <w:spacing w:after="0" w:line="240" w:lineRule="auto"/>
              <w:rPr>
                <w:b/>
                <w:bCs/>
                <w:sz w:val="21"/>
                <w:szCs w:val="21"/>
              </w:rPr>
            </w:pPr>
            <w:r w:rsidRPr="00AB22E9">
              <w:rPr>
                <w:sz w:val="21"/>
                <w:szCs w:val="21"/>
              </w:rPr>
              <w:t>Guest Speaker: Harrison Nord (TBA)</w:t>
            </w:r>
          </w:p>
        </w:tc>
        <w:tc>
          <w:tcPr>
            <w:tcW w:w="2391" w:type="pct"/>
          </w:tcPr>
          <w:p w14:paraId="50715DD7" w14:textId="1C0A920D" w:rsidR="00DB15F7" w:rsidRDefault="00741B26" w:rsidP="00DB15F7">
            <w:pPr>
              <w:tabs>
                <w:tab w:val="left" w:pos="1170"/>
              </w:tabs>
              <w:spacing w:after="0" w:line="240" w:lineRule="auto"/>
              <w:rPr>
                <w:sz w:val="21"/>
                <w:szCs w:val="21"/>
              </w:rPr>
            </w:pPr>
            <w:r>
              <w:rPr>
                <w:sz w:val="21"/>
                <w:szCs w:val="21"/>
              </w:rPr>
              <w:t xml:space="preserve">Module 6: </w:t>
            </w:r>
            <w:r w:rsidR="00DB15F7" w:rsidRPr="00434AF6">
              <w:rPr>
                <w:sz w:val="21"/>
                <w:szCs w:val="21"/>
              </w:rPr>
              <w:t>New</w:t>
            </w:r>
            <w:r w:rsidR="00DB15F7">
              <w:rPr>
                <w:sz w:val="21"/>
                <w:szCs w:val="21"/>
              </w:rPr>
              <w:t>s</w:t>
            </w:r>
            <w:r w:rsidR="00DB15F7" w:rsidRPr="00434AF6">
              <w:rPr>
                <w:sz w:val="21"/>
                <w:szCs w:val="21"/>
              </w:rPr>
              <w:t xml:space="preserve"> Article Summary &amp; Discussion</w:t>
            </w:r>
            <w:r w:rsidR="00605B8E">
              <w:rPr>
                <w:sz w:val="21"/>
                <w:szCs w:val="21"/>
              </w:rPr>
              <w:t xml:space="preserve"> #5</w:t>
            </w:r>
          </w:p>
          <w:p w14:paraId="13334ECF" w14:textId="3F50EAF2" w:rsidR="00DB15F7" w:rsidRDefault="00DB15F7" w:rsidP="00DB15F7">
            <w:pPr>
              <w:pStyle w:val="ListParagraph"/>
              <w:numPr>
                <w:ilvl w:val="0"/>
                <w:numId w:val="40"/>
              </w:numPr>
              <w:tabs>
                <w:tab w:val="left" w:pos="1170"/>
              </w:tabs>
              <w:spacing w:after="0" w:line="240" w:lineRule="auto"/>
              <w:rPr>
                <w:sz w:val="21"/>
                <w:szCs w:val="21"/>
              </w:rPr>
            </w:pPr>
            <w:r w:rsidRPr="00AA5007">
              <w:rPr>
                <w:sz w:val="21"/>
                <w:szCs w:val="21"/>
              </w:rPr>
              <w:t xml:space="preserve">Summary Due by 11:59pm on Fri. </w:t>
            </w:r>
            <w:r w:rsidR="00B200D9">
              <w:rPr>
                <w:sz w:val="21"/>
                <w:szCs w:val="21"/>
              </w:rPr>
              <w:t>2/2</w:t>
            </w:r>
            <w:r w:rsidR="00B07E55">
              <w:rPr>
                <w:sz w:val="21"/>
                <w:szCs w:val="21"/>
              </w:rPr>
              <w:t>7</w:t>
            </w:r>
          </w:p>
          <w:p w14:paraId="129B3F55" w14:textId="4D1DBD5E" w:rsidR="00DB15F7" w:rsidRPr="00AA5007" w:rsidRDefault="00DB15F7" w:rsidP="00DB15F7">
            <w:pPr>
              <w:pStyle w:val="ListParagraph"/>
              <w:numPr>
                <w:ilvl w:val="0"/>
                <w:numId w:val="40"/>
              </w:numPr>
              <w:tabs>
                <w:tab w:val="left" w:pos="1170"/>
              </w:tabs>
              <w:spacing w:after="0" w:line="240" w:lineRule="auto"/>
              <w:rPr>
                <w:sz w:val="21"/>
                <w:szCs w:val="21"/>
              </w:rPr>
            </w:pPr>
            <w:r w:rsidRPr="00AA5007">
              <w:rPr>
                <w:sz w:val="21"/>
                <w:szCs w:val="21"/>
              </w:rPr>
              <w:t xml:space="preserve">Response Due by 11:59pm on Mon. </w:t>
            </w:r>
            <w:r w:rsidR="007C3433">
              <w:rPr>
                <w:sz w:val="21"/>
                <w:szCs w:val="21"/>
              </w:rPr>
              <w:t>3/</w:t>
            </w:r>
            <w:r w:rsidR="00B07E55">
              <w:rPr>
                <w:sz w:val="21"/>
                <w:szCs w:val="21"/>
              </w:rPr>
              <w:t>2</w:t>
            </w:r>
          </w:p>
        </w:tc>
      </w:tr>
      <w:tr w:rsidR="00DB15F7" w:rsidRPr="00D32B1F" w14:paraId="60D1297F" w14:textId="77777777" w:rsidTr="00612436">
        <w:trPr>
          <w:trHeight w:val="736"/>
        </w:trPr>
        <w:tc>
          <w:tcPr>
            <w:tcW w:w="629" w:type="pct"/>
          </w:tcPr>
          <w:p w14:paraId="643106A5" w14:textId="022896D9" w:rsidR="00DB15F7" w:rsidRPr="00CB6EDA" w:rsidRDefault="00DB15F7" w:rsidP="00DB15F7">
            <w:pPr>
              <w:jc w:val="center"/>
              <w:rPr>
                <w:rFonts w:cs="Calibri"/>
              </w:rPr>
            </w:pPr>
            <w:r w:rsidRPr="00CB6EDA">
              <w:rPr>
                <w:rFonts w:cs="Calibri"/>
              </w:rPr>
              <w:t xml:space="preserve">March </w:t>
            </w:r>
            <w:r w:rsidR="00BF7852">
              <w:rPr>
                <w:rFonts w:cs="Calibri"/>
              </w:rPr>
              <w:t>3</w:t>
            </w:r>
          </w:p>
          <w:p w14:paraId="1A4725E4" w14:textId="1E920E08" w:rsidR="00DB15F7" w:rsidRPr="00434AF6" w:rsidRDefault="00DB15F7" w:rsidP="00DB15F7">
            <w:pPr>
              <w:tabs>
                <w:tab w:val="left" w:pos="1170"/>
              </w:tabs>
              <w:spacing w:after="0" w:line="240" w:lineRule="auto"/>
              <w:jc w:val="center"/>
              <w:rPr>
                <w:sz w:val="21"/>
                <w:szCs w:val="21"/>
              </w:rPr>
            </w:pPr>
          </w:p>
        </w:tc>
        <w:tc>
          <w:tcPr>
            <w:tcW w:w="1980" w:type="pct"/>
          </w:tcPr>
          <w:p w14:paraId="2464F0DD" w14:textId="0030C4EC" w:rsidR="00DB15F7" w:rsidRPr="00434AF6" w:rsidRDefault="00033607" w:rsidP="00DB15F7">
            <w:pPr>
              <w:tabs>
                <w:tab w:val="left" w:pos="1170"/>
              </w:tabs>
              <w:spacing w:after="0" w:line="240" w:lineRule="auto"/>
              <w:rPr>
                <w:sz w:val="21"/>
                <w:szCs w:val="21"/>
                <w:lang w:eastAsia="ko-KR"/>
              </w:rPr>
            </w:pPr>
            <w:r w:rsidRPr="00033607">
              <w:rPr>
                <w:sz w:val="21"/>
                <w:szCs w:val="21"/>
                <w:lang w:eastAsia="ko-KR"/>
              </w:rPr>
              <w:t xml:space="preserve">Module </w:t>
            </w:r>
            <w:r w:rsidR="00273017">
              <w:rPr>
                <w:sz w:val="21"/>
                <w:szCs w:val="21"/>
                <w:lang w:eastAsia="ko-KR"/>
              </w:rPr>
              <w:t>7</w:t>
            </w:r>
            <w:r w:rsidRPr="00033607">
              <w:rPr>
                <w:sz w:val="21"/>
                <w:szCs w:val="21"/>
                <w:lang w:eastAsia="ko-KR"/>
              </w:rPr>
              <w:t>: Economic and Social Impact</w:t>
            </w:r>
          </w:p>
        </w:tc>
        <w:tc>
          <w:tcPr>
            <w:tcW w:w="2391" w:type="pct"/>
          </w:tcPr>
          <w:p w14:paraId="6CC9081B" w14:textId="1340DF29" w:rsidR="00DB15F7" w:rsidRPr="00434AF6" w:rsidRDefault="00C77232" w:rsidP="00DB15F7">
            <w:pPr>
              <w:tabs>
                <w:tab w:val="left" w:pos="1170"/>
              </w:tabs>
              <w:spacing w:after="0" w:line="240" w:lineRule="auto"/>
              <w:rPr>
                <w:sz w:val="21"/>
                <w:szCs w:val="21"/>
              </w:rPr>
            </w:pPr>
            <w:r>
              <w:rPr>
                <w:sz w:val="21"/>
                <w:szCs w:val="21"/>
              </w:rPr>
              <w:t xml:space="preserve">Module </w:t>
            </w:r>
            <w:r w:rsidR="00605B8E">
              <w:rPr>
                <w:sz w:val="21"/>
                <w:szCs w:val="21"/>
              </w:rPr>
              <w:t>7</w:t>
            </w:r>
            <w:r>
              <w:rPr>
                <w:sz w:val="21"/>
                <w:szCs w:val="21"/>
              </w:rPr>
              <w:t xml:space="preserve">: </w:t>
            </w:r>
            <w:r w:rsidR="00DB15F7" w:rsidRPr="00434AF6">
              <w:rPr>
                <w:sz w:val="21"/>
                <w:szCs w:val="21"/>
              </w:rPr>
              <w:t>New</w:t>
            </w:r>
            <w:r w:rsidR="00DB15F7">
              <w:rPr>
                <w:sz w:val="21"/>
                <w:szCs w:val="21"/>
              </w:rPr>
              <w:t>s</w:t>
            </w:r>
            <w:r w:rsidR="00DB15F7" w:rsidRPr="00434AF6">
              <w:rPr>
                <w:sz w:val="21"/>
                <w:szCs w:val="21"/>
              </w:rPr>
              <w:t xml:space="preserve"> Article Summary &amp; </w:t>
            </w:r>
            <w:r w:rsidR="00605B8E" w:rsidRPr="00434AF6">
              <w:rPr>
                <w:sz w:val="21"/>
                <w:szCs w:val="21"/>
              </w:rPr>
              <w:t>Discussion</w:t>
            </w:r>
            <w:r w:rsidR="00605B8E">
              <w:rPr>
                <w:sz w:val="21"/>
                <w:szCs w:val="21"/>
              </w:rPr>
              <w:t xml:space="preserve"> #6</w:t>
            </w:r>
          </w:p>
          <w:p w14:paraId="0FDA2811" w14:textId="40E044AE" w:rsidR="00DB15F7" w:rsidRDefault="00DB15F7" w:rsidP="00DB15F7">
            <w:pPr>
              <w:pStyle w:val="ListParagraph"/>
              <w:numPr>
                <w:ilvl w:val="0"/>
                <w:numId w:val="41"/>
              </w:numPr>
              <w:tabs>
                <w:tab w:val="left" w:pos="1170"/>
              </w:tabs>
              <w:spacing w:after="0" w:line="240" w:lineRule="auto"/>
              <w:rPr>
                <w:sz w:val="21"/>
                <w:szCs w:val="21"/>
              </w:rPr>
            </w:pPr>
            <w:r w:rsidRPr="00760633">
              <w:rPr>
                <w:sz w:val="21"/>
                <w:szCs w:val="21"/>
              </w:rPr>
              <w:t xml:space="preserve">Summary Due by 11:59pm on Fri. </w:t>
            </w:r>
            <w:r w:rsidR="00670CD9">
              <w:rPr>
                <w:sz w:val="21"/>
                <w:szCs w:val="21"/>
              </w:rPr>
              <w:t>3/</w:t>
            </w:r>
            <w:r w:rsidR="0030270C">
              <w:rPr>
                <w:sz w:val="21"/>
                <w:szCs w:val="21"/>
              </w:rPr>
              <w:t>6</w:t>
            </w:r>
          </w:p>
          <w:p w14:paraId="52B0B9B5" w14:textId="7D4B65A9" w:rsidR="00DB15F7" w:rsidRPr="00760633" w:rsidRDefault="00DB15F7" w:rsidP="00DB15F7">
            <w:pPr>
              <w:pStyle w:val="ListParagraph"/>
              <w:numPr>
                <w:ilvl w:val="0"/>
                <w:numId w:val="41"/>
              </w:numPr>
              <w:tabs>
                <w:tab w:val="left" w:pos="1170"/>
              </w:tabs>
              <w:spacing w:after="0" w:line="240" w:lineRule="auto"/>
              <w:rPr>
                <w:sz w:val="21"/>
                <w:szCs w:val="21"/>
              </w:rPr>
            </w:pPr>
            <w:r w:rsidRPr="00760633">
              <w:rPr>
                <w:sz w:val="21"/>
                <w:szCs w:val="21"/>
              </w:rPr>
              <w:t xml:space="preserve">Response Due </w:t>
            </w:r>
            <w:proofErr w:type="gramStart"/>
            <w:r w:rsidRPr="00760633">
              <w:rPr>
                <w:sz w:val="21"/>
                <w:szCs w:val="21"/>
              </w:rPr>
              <w:t>by</w:t>
            </w:r>
            <w:proofErr w:type="gramEnd"/>
            <w:r w:rsidRPr="00760633">
              <w:rPr>
                <w:sz w:val="21"/>
                <w:szCs w:val="21"/>
              </w:rPr>
              <w:t xml:space="preserve"> 11:59pm on Mon. </w:t>
            </w:r>
            <w:r w:rsidR="00670CD9">
              <w:rPr>
                <w:sz w:val="21"/>
                <w:szCs w:val="21"/>
              </w:rPr>
              <w:t>3/1</w:t>
            </w:r>
            <w:r w:rsidR="0030270C">
              <w:rPr>
                <w:sz w:val="21"/>
                <w:szCs w:val="21"/>
              </w:rPr>
              <w:t>6</w:t>
            </w:r>
          </w:p>
        </w:tc>
      </w:tr>
      <w:tr w:rsidR="00DB15F7" w:rsidRPr="00D32B1F" w14:paraId="4CE443A2" w14:textId="77777777" w:rsidTr="00612436">
        <w:trPr>
          <w:trHeight w:val="386"/>
        </w:trPr>
        <w:tc>
          <w:tcPr>
            <w:tcW w:w="629" w:type="pct"/>
          </w:tcPr>
          <w:p w14:paraId="71214BB2" w14:textId="425AF2EB" w:rsidR="00DB15F7" w:rsidRPr="006C5A17" w:rsidRDefault="00DB15F7" w:rsidP="006C5A17">
            <w:pPr>
              <w:jc w:val="center"/>
              <w:rPr>
                <w:rFonts w:cs="Calibri"/>
                <w:b/>
                <w:bCs/>
              </w:rPr>
            </w:pPr>
            <w:r w:rsidRPr="0050166F">
              <w:rPr>
                <w:rFonts w:cs="Calibri"/>
                <w:b/>
                <w:bCs/>
              </w:rPr>
              <w:t>March 1</w:t>
            </w:r>
            <w:r w:rsidR="00BF7852">
              <w:rPr>
                <w:rFonts w:cs="Calibri"/>
                <w:b/>
                <w:bCs/>
              </w:rPr>
              <w:t>0</w:t>
            </w:r>
          </w:p>
        </w:tc>
        <w:tc>
          <w:tcPr>
            <w:tcW w:w="1980" w:type="pct"/>
          </w:tcPr>
          <w:p w14:paraId="4FA11B8C" w14:textId="6ACD3FD1" w:rsidR="00DB15F7" w:rsidRPr="00033607" w:rsidRDefault="00033607" w:rsidP="00033607">
            <w:pPr>
              <w:tabs>
                <w:tab w:val="left" w:pos="1170"/>
              </w:tabs>
              <w:spacing w:after="0" w:line="240" w:lineRule="auto"/>
              <w:rPr>
                <w:b/>
                <w:bCs/>
                <w:sz w:val="21"/>
                <w:szCs w:val="21"/>
              </w:rPr>
            </w:pPr>
            <w:r w:rsidRPr="00033607">
              <w:rPr>
                <w:b/>
                <w:bCs/>
                <w:sz w:val="21"/>
                <w:szCs w:val="21"/>
              </w:rPr>
              <w:t xml:space="preserve">Spring Break (No Class) </w:t>
            </w:r>
          </w:p>
        </w:tc>
        <w:tc>
          <w:tcPr>
            <w:tcW w:w="2391" w:type="pct"/>
          </w:tcPr>
          <w:p w14:paraId="1787B981" w14:textId="41B7952E" w:rsidR="00DB15F7" w:rsidRPr="00895338" w:rsidRDefault="00DB15F7" w:rsidP="000B74EC">
            <w:pPr>
              <w:pStyle w:val="ListParagraph"/>
              <w:tabs>
                <w:tab w:val="left" w:pos="1170"/>
              </w:tabs>
              <w:spacing w:after="0" w:line="240" w:lineRule="auto"/>
              <w:rPr>
                <w:sz w:val="21"/>
                <w:szCs w:val="21"/>
                <w:lang w:eastAsia="ko-KR"/>
              </w:rPr>
            </w:pPr>
          </w:p>
        </w:tc>
      </w:tr>
      <w:tr w:rsidR="00DB15F7" w:rsidRPr="00D32B1F" w14:paraId="510AE9F6" w14:textId="77777777" w:rsidTr="00612436">
        <w:trPr>
          <w:trHeight w:val="365"/>
        </w:trPr>
        <w:tc>
          <w:tcPr>
            <w:tcW w:w="629" w:type="pct"/>
          </w:tcPr>
          <w:p w14:paraId="1B310A43" w14:textId="6A2E97C5" w:rsidR="00DB15F7" w:rsidRPr="00EC4160" w:rsidRDefault="00DB15F7" w:rsidP="00DB15F7">
            <w:pPr>
              <w:jc w:val="center"/>
              <w:rPr>
                <w:rFonts w:cs="Calibri"/>
              </w:rPr>
            </w:pPr>
            <w:r w:rsidRPr="00EC4160">
              <w:rPr>
                <w:rFonts w:cs="Calibri"/>
              </w:rPr>
              <w:t>March 1</w:t>
            </w:r>
            <w:r w:rsidR="00BF7852">
              <w:rPr>
                <w:rFonts w:cs="Calibri"/>
              </w:rPr>
              <w:t>7</w:t>
            </w:r>
          </w:p>
          <w:p w14:paraId="5E4DB768" w14:textId="70EBA54A" w:rsidR="00DB15F7" w:rsidRPr="00FE6D8F" w:rsidRDefault="00DB15F7" w:rsidP="00DB15F7">
            <w:pPr>
              <w:tabs>
                <w:tab w:val="left" w:pos="1170"/>
              </w:tabs>
              <w:spacing w:after="0" w:line="240" w:lineRule="auto"/>
              <w:jc w:val="center"/>
              <w:rPr>
                <w:sz w:val="21"/>
                <w:szCs w:val="21"/>
              </w:rPr>
            </w:pPr>
          </w:p>
        </w:tc>
        <w:tc>
          <w:tcPr>
            <w:tcW w:w="1980" w:type="pct"/>
          </w:tcPr>
          <w:p w14:paraId="384212EB" w14:textId="50191421" w:rsidR="00DB15F7" w:rsidRPr="00434AF6" w:rsidRDefault="00DB15F7" w:rsidP="00DB15F7">
            <w:pPr>
              <w:tabs>
                <w:tab w:val="left" w:pos="1170"/>
              </w:tabs>
              <w:spacing w:after="0" w:line="240" w:lineRule="auto"/>
              <w:rPr>
                <w:sz w:val="21"/>
                <w:szCs w:val="21"/>
              </w:rPr>
            </w:pPr>
            <w:r>
              <w:rPr>
                <w:sz w:val="21"/>
                <w:szCs w:val="21"/>
              </w:rPr>
              <w:t xml:space="preserve">Module </w:t>
            </w:r>
            <w:r w:rsidR="00273017">
              <w:rPr>
                <w:sz w:val="21"/>
                <w:szCs w:val="21"/>
              </w:rPr>
              <w:t>8</w:t>
            </w:r>
            <w:r>
              <w:rPr>
                <w:sz w:val="21"/>
                <w:szCs w:val="21"/>
              </w:rPr>
              <w:t xml:space="preserve">: </w:t>
            </w:r>
            <w:r w:rsidRPr="00FE6D8F">
              <w:rPr>
                <w:sz w:val="21"/>
                <w:szCs w:val="21"/>
              </w:rPr>
              <w:t>Casino Management - Cage &amp; Credit</w:t>
            </w:r>
          </w:p>
        </w:tc>
        <w:tc>
          <w:tcPr>
            <w:tcW w:w="2391" w:type="pct"/>
          </w:tcPr>
          <w:p w14:paraId="4B129558" w14:textId="7B6EF6C6" w:rsidR="0030270C" w:rsidRDefault="0030270C" w:rsidP="00DB15F7">
            <w:pPr>
              <w:tabs>
                <w:tab w:val="left" w:pos="1170"/>
              </w:tabs>
              <w:spacing w:after="0" w:line="240" w:lineRule="auto"/>
              <w:rPr>
                <w:sz w:val="21"/>
                <w:szCs w:val="21"/>
                <w:lang w:val="fr-FR" w:eastAsia="ko-KR"/>
              </w:rPr>
            </w:pPr>
            <w:r>
              <w:rPr>
                <w:sz w:val="21"/>
                <w:szCs w:val="21"/>
                <w:lang w:val="fr-FR" w:eastAsia="ko-KR"/>
              </w:rPr>
              <w:t xml:space="preserve">Module </w:t>
            </w:r>
            <w:r w:rsidR="00273017">
              <w:rPr>
                <w:sz w:val="21"/>
                <w:szCs w:val="21"/>
                <w:lang w:val="fr-FR" w:eastAsia="ko-KR"/>
              </w:rPr>
              <w:t>8</w:t>
            </w:r>
            <w:r>
              <w:rPr>
                <w:sz w:val="21"/>
                <w:szCs w:val="21"/>
                <w:lang w:val="fr-FR" w:eastAsia="ko-KR"/>
              </w:rPr>
              <w:t xml:space="preserve"> : </w:t>
            </w:r>
            <w:r w:rsidRPr="00434AF6">
              <w:rPr>
                <w:sz w:val="21"/>
                <w:szCs w:val="21"/>
              </w:rPr>
              <w:t>New</w:t>
            </w:r>
            <w:r>
              <w:rPr>
                <w:sz w:val="21"/>
                <w:szCs w:val="21"/>
              </w:rPr>
              <w:t>s</w:t>
            </w:r>
            <w:r w:rsidRPr="00434AF6">
              <w:rPr>
                <w:sz w:val="21"/>
                <w:szCs w:val="21"/>
              </w:rPr>
              <w:t xml:space="preserve"> Article Summary &amp; Discussion</w:t>
            </w:r>
            <w:r w:rsidR="00605B8E">
              <w:rPr>
                <w:sz w:val="21"/>
                <w:szCs w:val="21"/>
              </w:rPr>
              <w:t xml:space="preserve"> #7</w:t>
            </w:r>
          </w:p>
          <w:p w14:paraId="0E09F938" w14:textId="526FA128" w:rsidR="0030270C" w:rsidRPr="0030270C" w:rsidRDefault="0030270C" w:rsidP="0030270C">
            <w:pPr>
              <w:pStyle w:val="ListParagraph"/>
              <w:numPr>
                <w:ilvl w:val="0"/>
                <w:numId w:val="43"/>
              </w:numPr>
              <w:rPr>
                <w:sz w:val="21"/>
                <w:szCs w:val="21"/>
                <w:lang w:eastAsia="ko-KR"/>
              </w:rPr>
            </w:pPr>
            <w:r w:rsidRPr="0030270C">
              <w:rPr>
                <w:sz w:val="21"/>
                <w:szCs w:val="21"/>
                <w:lang w:eastAsia="ko-KR"/>
              </w:rPr>
              <w:t>Summary Due by 11:59pm on Fri. 3</w:t>
            </w:r>
            <w:r>
              <w:rPr>
                <w:sz w:val="21"/>
                <w:szCs w:val="21"/>
                <w:lang w:eastAsia="ko-KR"/>
              </w:rPr>
              <w:t>/20</w:t>
            </w:r>
          </w:p>
          <w:p w14:paraId="002CC840" w14:textId="63B2EF08" w:rsidR="00DB15F7" w:rsidRPr="0030270C" w:rsidRDefault="0030270C" w:rsidP="0030270C">
            <w:pPr>
              <w:pStyle w:val="ListParagraph"/>
              <w:numPr>
                <w:ilvl w:val="0"/>
                <w:numId w:val="43"/>
              </w:numPr>
              <w:tabs>
                <w:tab w:val="left" w:pos="1170"/>
              </w:tabs>
              <w:spacing w:after="0" w:line="240" w:lineRule="auto"/>
              <w:rPr>
                <w:sz w:val="21"/>
                <w:szCs w:val="21"/>
                <w:lang w:val="fr-FR" w:eastAsia="ko-KR"/>
              </w:rPr>
            </w:pPr>
            <w:r w:rsidRPr="0030270C">
              <w:rPr>
                <w:sz w:val="21"/>
                <w:szCs w:val="21"/>
                <w:lang w:eastAsia="ko-KR"/>
              </w:rPr>
              <w:t>Response Due by 11:59pm on Mon. 3/</w:t>
            </w:r>
            <w:r w:rsidR="00E62B8A">
              <w:rPr>
                <w:sz w:val="21"/>
                <w:szCs w:val="21"/>
                <w:lang w:eastAsia="ko-KR"/>
              </w:rPr>
              <w:t>23</w:t>
            </w:r>
          </w:p>
        </w:tc>
      </w:tr>
      <w:tr w:rsidR="00DB15F7" w:rsidRPr="00D32B1F" w14:paraId="2AAB9158" w14:textId="77777777" w:rsidTr="00612436">
        <w:trPr>
          <w:trHeight w:val="521"/>
        </w:trPr>
        <w:tc>
          <w:tcPr>
            <w:tcW w:w="629" w:type="pct"/>
          </w:tcPr>
          <w:p w14:paraId="6012E7DB" w14:textId="33E09478" w:rsidR="00DB15F7" w:rsidRPr="005564B6" w:rsidRDefault="00DB15F7" w:rsidP="00DB15F7">
            <w:pPr>
              <w:tabs>
                <w:tab w:val="left" w:pos="1170"/>
              </w:tabs>
              <w:spacing w:after="0" w:line="240" w:lineRule="auto"/>
              <w:jc w:val="center"/>
              <w:rPr>
                <w:bCs/>
                <w:sz w:val="21"/>
                <w:szCs w:val="21"/>
              </w:rPr>
            </w:pPr>
            <w:r w:rsidRPr="00A617C3">
              <w:rPr>
                <w:rFonts w:cs="Calibri"/>
                <w:bCs/>
              </w:rPr>
              <w:t>March 2</w:t>
            </w:r>
            <w:r w:rsidR="00BF7852">
              <w:rPr>
                <w:rFonts w:cs="Calibri"/>
                <w:bCs/>
              </w:rPr>
              <w:t>4</w:t>
            </w:r>
          </w:p>
        </w:tc>
        <w:tc>
          <w:tcPr>
            <w:tcW w:w="1980" w:type="pct"/>
          </w:tcPr>
          <w:p w14:paraId="1209B7B2" w14:textId="0100AD28" w:rsidR="00DB15F7" w:rsidRDefault="00DB15F7" w:rsidP="00DB15F7">
            <w:pPr>
              <w:tabs>
                <w:tab w:val="left" w:pos="1170"/>
              </w:tabs>
              <w:spacing w:after="0" w:line="240" w:lineRule="auto"/>
              <w:rPr>
                <w:sz w:val="21"/>
                <w:szCs w:val="21"/>
              </w:rPr>
            </w:pPr>
            <w:r>
              <w:rPr>
                <w:sz w:val="21"/>
                <w:szCs w:val="21"/>
              </w:rPr>
              <w:t xml:space="preserve">Module </w:t>
            </w:r>
            <w:r w:rsidR="00605B8E">
              <w:rPr>
                <w:sz w:val="21"/>
                <w:szCs w:val="21"/>
              </w:rPr>
              <w:t>9</w:t>
            </w:r>
            <w:r>
              <w:rPr>
                <w:sz w:val="21"/>
                <w:szCs w:val="21"/>
              </w:rPr>
              <w:t xml:space="preserve">: </w:t>
            </w:r>
            <w:r w:rsidRPr="00FE6D8F">
              <w:rPr>
                <w:sz w:val="21"/>
                <w:szCs w:val="21"/>
              </w:rPr>
              <w:t>Casino Marketing - Comp &amp; Rating System</w:t>
            </w:r>
          </w:p>
          <w:p w14:paraId="1391FB49" w14:textId="6702488F" w:rsidR="00DB15F7" w:rsidRPr="00154F4B" w:rsidRDefault="00DB15F7" w:rsidP="00DB15F7">
            <w:pPr>
              <w:tabs>
                <w:tab w:val="left" w:pos="1170"/>
              </w:tabs>
              <w:spacing w:after="0" w:line="240" w:lineRule="auto"/>
              <w:rPr>
                <w:sz w:val="21"/>
                <w:szCs w:val="21"/>
              </w:rPr>
            </w:pPr>
            <w:r w:rsidRPr="00154F4B">
              <w:rPr>
                <w:sz w:val="21"/>
                <w:szCs w:val="21"/>
              </w:rPr>
              <w:t>Exam Review</w:t>
            </w:r>
            <w:r w:rsidR="00612436">
              <w:rPr>
                <w:sz w:val="21"/>
                <w:szCs w:val="21"/>
              </w:rPr>
              <w:t xml:space="preserve"> &amp; </w:t>
            </w:r>
            <w:r w:rsidR="00612436" w:rsidRPr="00612436">
              <w:rPr>
                <w:sz w:val="21"/>
                <w:szCs w:val="21"/>
              </w:rPr>
              <w:t>Final Project Order Selection</w:t>
            </w:r>
          </w:p>
        </w:tc>
        <w:tc>
          <w:tcPr>
            <w:tcW w:w="2391" w:type="pct"/>
          </w:tcPr>
          <w:p w14:paraId="25450E30" w14:textId="4EF02146" w:rsidR="00DB15F7" w:rsidRDefault="00E05756" w:rsidP="00E41147">
            <w:pPr>
              <w:tabs>
                <w:tab w:val="left" w:pos="1170"/>
              </w:tabs>
              <w:spacing w:after="0" w:line="240" w:lineRule="auto"/>
              <w:rPr>
                <w:sz w:val="21"/>
                <w:szCs w:val="21"/>
              </w:rPr>
            </w:pPr>
            <w:r>
              <w:rPr>
                <w:sz w:val="21"/>
                <w:szCs w:val="21"/>
                <w:lang w:val="fr-FR"/>
              </w:rPr>
              <w:t xml:space="preserve">Module </w:t>
            </w:r>
            <w:r w:rsidR="00EA4BF9">
              <w:rPr>
                <w:sz w:val="21"/>
                <w:szCs w:val="21"/>
                <w:lang w:val="fr-FR"/>
              </w:rPr>
              <w:t>9 :</w:t>
            </w:r>
            <w:r>
              <w:rPr>
                <w:sz w:val="21"/>
                <w:szCs w:val="21"/>
                <w:lang w:val="fr-FR"/>
              </w:rPr>
              <w:t xml:space="preserve"> </w:t>
            </w:r>
            <w:r w:rsidR="00E62B8A" w:rsidRPr="00E62B8A">
              <w:rPr>
                <w:sz w:val="21"/>
                <w:szCs w:val="21"/>
              </w:rPr>
              <w:t>News Article Summary &amp; Discussion</w:t>
            </w:r>
            <w:r w:rsidR="00605B8E">
              <w:rPr>
                <w:sz w:val="21"/>
                <w:szCs w:val="21"/>
              </w:rPr>
              <w:t xml:space="preserve"> #8</w:t>
            </w:r>
          </w:p>
          <w:p w14:paraId="74798F75" w14:textId="5E25772A" w:rsidR="00E62B8A" w:rsidRDefault="00E62B8A" w:rsidP="00E41147">
            <w:pPr>
              <w:pStyle w:val="ListParagraph"/>
              <w:numPr>
                <w:ilvl w:val="0"/>
                <w:numId w:val="43"/>
              </w:numPr>
              <w:spacing w:after="0"/>
              <w:rPr>
                <w:sz w:val="21"/>
                <w:szCs w:val="21"/>
                <w:lang w:eastAsia="ko-KR"/>
              </w:rPr>
            </w:pPr>
            <w:r w:rsidRPr="0030270C">
              <w:rPr>
                <w:sz w:val="21"/>
                <w:szCs w:val="21"/>
                <w:lang w:eastAsia="ko-KR"/>
              </w:rPr>
              <w:t>Summary Due by 11:59pm on Fri. 3</w:t>
            </w:r>
            <w:r w:rsidR="00E41147">
              <w:rPr>
                <w:sz w:val="21"/>
                <w:szCs w:val="21"/>
                <w:lang w:eastAsia="ko-KR"/>
              </w:rPr>
              <w:t>/27</w:t>
            </w:r>
          </w:p>
          <w:p w14:paraId="5ECE47F6" w14:textId="539DF2B5" w:rsidR="00E62B8A" w:rsidRPr="00E62B8A" w:rsidRDefault="00E62B8A" w:rsidP="00E41147">
            <w:pPr>
              <w:pStyle w:val="ListParagraph"/>
              <w:numPr>
                <w:ilvl w:val="0"/>
                <w:numId w:val="43"/>
              </w:numPr>
              <w:spacing w:after="0"/>
              <w:rPr>
                <w:sz w:val="21"/>
                <w:szCs w:val="21"/>
                <w:lang w:eastAsia="ko-KR"/>
              </w:rPr>
            </w:pPr>
            <w:r w:rsidRPr="00E62B8A">
              <w:rPr>
                <w:sz w:val="21"/>
                <w:szCs w:val="21"/>
                <w:lang w:eastAsia="ko-KR"/>
              </w:rPr>
              <w:t>Response Due by 11:59pm on Mon. 3/</w:t>
            </w:r>
            <w:r w:rsidR="00E41147">
              <w:rPr>
                <w:sz w:val="21"/>
                <w:szCs w:val="21"/>
                <w:lang w:eastAsia="ko-KR"/>
              </w:rPr>
              <w:t>30</w:t>
            </w:r>
          </w:p>
        </w:tc>
      </w:tr>
      <w:tr w:rsidR="00DB15F7" w:rsidRPr="00D32B1F" w14:paraId="31A2B897" w14:textId="77777777" w:rsidTr="00612436">
        <w:trPr>
          <w:trHeight w:val="422"/>
        </w:trPr>
        <w:tc>
          <w:tcPr>
            <w:tcW w:w="629" w:type="pct"/>
          </w:tcPr>
          <w:p w14:paraId="11267799" w14:textId="242D5C80" w:rsidR="00DB15F7" w:rsidRPr="00E05756" w:rsidRDefault="00BF7852" w:rsidP="00E05756">
            <w:pPr>
              <w:jc w:val="center"/>
              <w:rPr>
                <w:rFonts w:cs="Calibri"/>
                <w:b/>
                <w:bCs/>
              </w:rPr>
            </w:pPr>
            <w:r>
              <w:rPr>
                <w:rFonts w:cs="Calibri"/>
                <w:b/>
                <w:bCs/>
              </w:rPr>
              <w:t>March 31</w:t>
            </w:r>
          </w:p>
        </w:tc>
        <w:tc>
          <w:tcPr>
            <w:tcW w:w="1980" w:type="pct"/>
          </w:tcPr>
          <w:p w14:paraId="6779372C" w14:textId="6C454149" w:rsidR="00DB15F7" w:rsidRPr="00AE2A5B" w:rsidRDefault="00DB15F7" w:rsidP="00DB15F7">
            <w:pPr>
              <w:tabs>
                <w:tab w:val="left" w:pos="1170"/>
              </w:tabs>
              <w:spacing w:after="0" w:line="240" w:lineRule="auto"/>
              <w:rPr>
                <w:iCs/>
                <w:sz w:val="21"/>
                <w:szCs w:val="21"/>
              </w:rPr>
            </w:pPr>
            <w:r w:rsidRPr="00FE6D8F">
              <w:rPr>
                <w:b/>
                <w:sz w:val="21"/>
                <w:szCs w:val="21"/>
              </w:rPr>
              <w:t>Take-Home Exam</w:t>
            </w:r>
            <w:r w:rsidR="00B07E55">
              <w:rPr>
                <w:b/>
                <w:sz w:val="21"/>
                <w:szCs w:val="21"/>
              </w:rPr>
              <w:t xml:space="preserve"> (No Class) </w:t>
            </w:r>
          </w:p>
        </w:tc>
        <w:tc>
          <w:tcPr>
            <w:tcW w:w="2391" w:type="pct"/>
          </w:tcPr>
          <w:p w14:paraId="627EB2EA" w14:textId="474B7DA1" w:rsidR="00DB15F7" w:rsidRPr="00391235" w:rsidRDefault="00DB15F7" w:rsidP="00E05756">
            <w:pPr>
              <w:pStyle w:val="ListParagraph"/>
              <w:tabs>
                <w:tab w:val="left" w:pos="1170"/>
              </w:tabs>
              <w:spacing w:after="0" w:line="240" w:lineRule="auto"/>
              <w:rPr>
                <w:sz w:val="21"/>
                <w:szCs w:val="21"/>
                <w:lang w:eastAsia="ko-KR"/>
              </w:rPr>
            </w:pPr>
          </w:p>
        </w:tc>
      </w:tr>
      <w:tr w:rsidR="00DB15F7" w:rsidRPr="00D32B1F" w14:paraId="1C80D968" w14:textId="77777777" w:rsidTr="00612436">
        <w:trPr>
          <w:trHeight w:val="476"/>
        </w:trPr>
        <w:tc>
          <w:tcPr>
            <w:tcW w:w="629" w:type="pct"/>
          </w:tcPr>
          <w:p w14:paraId="52B01C8F" w14:textId="3EE645BE" w:rsidR="00DB15F7" w:rsidRPr="00737D23" w:rsidRDefault="00EC4160" w:rsidP="00DB15F7">
            <w:pPr>
              <w:tabs>
                <w:tab w:val="left" w:pos="1170"/>
              </w:tabs>
              <w:spacing w:after="0" w:line="240" w:lineRule="auto"/>
              <w:jc w:val="center"/>
              <w:rPr>
                <w:sz w:val="21"/>
                <w:szCs w:val="21"/>
              </w:rPr>
            </w:pPr>
            <w:r>
              <w:rPr>
                <w:sz w:val="21"/>
                <w:szCs w:val="21"/>
              </w:rPr>
              <w:t xml:space="preserve">April </w:t>
            </w:r>
            <w:r w:rsidR="00BF7852">
              <w:rPr>
                <w:sz w:val="21"/>
                <w:szCs w:val="21"/>
              </w:rPr>
              <w:t>7</w:t>
            </w:r>
          </w:p>
        </w:tc>
        <w:tc>
          <w:tcPr>
            <w:tcW w:w="1980" w:type="pct"/>
          </w:tcPr>
          <w:p w14:paraId="0FA9478F" w14:textId="59970796" w:rsidR="00DB15F7" w:rsidRDefault="00DB15F7" w:rsidP="00DB15F7">
            <w:pPr>
              <w:tabs>
                <w:tab w:val="left" w:pos="1170"/>
              </w:tabs>
              <w:spacing w:after="0" w:line="240" w:lineRule="auto"/>
              <w:rPr>
                <w:iCs/>
                <w:sz w:val="21"/>
                <w:szCs w:val="21"/>
              </w:rPr>
            </w:pPr>
            <w:r>
              <w:rPr>
                <w:iCs/>
                <w:sz w:val="21"/>
                <w:szCs w:val="21"/>
              </w:rPr>
              <w:t xml:space="preserve">Modules </w:t>
            </w:r>
            <w:r w:rsidR="00605B8E">
              <w:rPr>
                <w:iCs/>
                <w:sz w:val="21"/>
                <w:szCs w:val="21"/>
              </w:rPr>
              <w:t>10</w:t>
            </w:r>
            <w:r>
              <w:rPr>
                <w:iCs/>
                <w:sz w:val="21"/>
                <w:szCs w:val="21"/>
              </w:rPr>
              <w:t xml:space="preserve"> &amp;</w:t>
            </w:r>
            <w:r w:rsidR="00605B8E">
              <w:rPr>
                <w:iCs/>
                <w:sz w:val="21"/>
                <w:szCs w:val="21"/>
              </w:rPr>
              <w:t xml:space="preserve"> 11</w:t>
            </w:r>
            <w:r>
              <w:rPr>
                <w:iCs/>
                <w:sz w:val="21"/>
                <w:szCs w:val="21"/>
              </w:rPr>
              <w:t xml:space="preserve">: </w:t>
            </w:r>
            <w:r w:rsidRPr="008218EE">
              <w:rPr>
                <w:iCs/>
                <w:sz w:val="21"/>
                <w:szCs w:val="21"/>
              </w:rPr>
              <w:t>Casino Games (Craps</w:t>
            </w:r>
            <w:r w:rsidR="00EA4BF9">
              <w:rPr>
                <w:iCs/>
                <w:sz w:val="21"/>
                <w:szCs w:val="21"/>
              </w:rPr>
              <w:t xml:space="preserve"> &amp; Roulette</w:t>
            </w:r>
            <w:r w:rsidRPr="008218EE">
              <w:rPr>
                <w:iCs/>
                <w:sz w:val="21"/>
                <w:szCs w:val="21"/>
              </w:rPr>
              <w:t>)</w:t>
            </w:r>
          </w:p>
          <w:p w14:paraId="6137C845" w14:textId="4F0A0A24" w:rsidR="00DB15F7" w:rsidRPr="00223C77" w:rsidRDefault="00DB15F7" w:rsidP="00DB15F7">
            <w:pPr>
              <w:tabs>
                <w:tab w:val="left" w:pos="1170"/>
              </w:tabs>
              <w:spacing w:after="0" w:line="240" w:lineRule="auto"/>
              <w:rPr>
                <w:sz w:val="21"/>
                <w:szCs w:val="21"/>
                <w:lang w:eastAsia="ko-KR"/>
              </w:rPr>
            </w:pPr>
            <w:r w:rsidRPr="00223C77">
              <w:rPr>
                <w:rFonts w:hint="eastAsia"/>
                <w:iCs/>
                <w:sz w:val="21"/>
                <w:szCs w:val="21"/>
                <w:lang w:eastAsia="ko-KR"/>
              </w:rPr>
              <w:t>Guest speaker</w:t>
            </w:r>
            <w:r>
              <w:rPr>
                <w:rFonts w:hint="eastAsia"/>
                <w:iCs/>
                <w:sz w:val="21"/>
                <w:szCs w:val="21"/>
                <w:lang w:eastAsia="ko-KR"/>
              </w:rPr>
              <w:t>: Marc Kurtis (TBA)</w:t>
            </w:r>
          </w:p>
        </w:tc>
        <w:tc>
          <w:tcPr>
            <w:tcW w:w="2391" w:type="pct"/>
          </w:tcPr>
          <w:p w14:paraId="3B77F15E" w14:textId="0107D164" w:rsidR="00DB15F7" w:rsidRDefault="00E05756" w:rsidP="00E41147">
            <w:pPr>
              <w:tabs>
                <w:tab w:val="left" w:pos="1170"/>
              </w:tabs>
              <w:spacing w:after="0" w:line="240" w:lineRule="auto"/>
              <w:rPr>
                <w:sz w:val="21"/>
                <w:szCs w:val="21"/>
              </w:rPr>
            </w:pPr>
            <w:r>
              <w:rPr>
                <w:sz w:val="21"/>
                <w:szCs w:val="21"/>
                <w:lang w:val="fr-FR"/>
              </w:rPr>
              <w:t>Module</w:t>
            </w:r>
            <w:r w:rsidR="007C4A43">
              <w:rPr>
                <w:sz w:val="21"/>
                <w:szCs w:val="21"/>
                <w:lang w:val="fr-FR"/>
              </w:rPr>
              <w:t>s</w:t>
            </w:r>
            <w:r>
              <w:rPr>
                <w:sz w:val="21"/>
                <w:szCs w:val="21"/>
                <w:lang w:val="fr-FR"/>
              </w:rPr>
              <w:t xml:space="preserve"> </w:t>
            </w:r>
            <w:r w:rsidR="00605B8E">
              <w:rPr>
                <w:sz w:val="21"/>
                <w:szCs w:val="21"/>
                <w:lang w:val="fr-FR"/>
              </w:rPr>
              <w:t>10</w:t>
            </w:r>
            <w:r>
              <w:rPr>
                <w:sz w:val="21"/>
                <w:szCs w:val="21"/>
                <w:lang w:val="fr-FR"/>
              </w:rPr>
              <w:t xml:space="preserve"> &amp; </w:t>
            </w:r>
            <w:r w:rsidR="00605B8E">
              <w:rPr>
                <w:sz w:val="21"/>
                <w:szCs w:val="21"/>
                <w:lang w:val="fr-FR"/>
              </w:rPr>
              <w:t>11</w:t>
            </w:r>
            <w:r w:rsidR="00E41147">
              <w:rPr>
                <w:sz w:val="21"/>
                <w:szCs w:val="21"/>
                <w:lang w:val="fr-FR"/>
              </w:rPr>
              <w:t xml:space="preserve"> : </w:t>
            </w:r>
            <w:r w:rsidR="00E41147" w:rsidRPr="00E62B8A">
              <w:rPr>
                <w:sz w:val="21"/>
                <w:szCs w:val="21"/>
              </w:rPr>
              <w:t>News Article Summary &amp; Discussion</w:t>
            </w:r>
            <w:r w:rsidR="00605B8E">
              <w:rPr>
                <w:sz w:val="21"/>
                <w:szCs w:val="21"/>
              </w:rPr>
              <w:t xml:space="preserve"> #</w:t>
            </w:r>
            <w:r w:rsidR="00EA4BF9">
              <w:rPr>
                <w:sz w:val="21"/>
                <w:szCs w:val="21"/>
              </w:rPr>
              <w:t>9 &amp; #10</w:t>
            </w:r>
          </w:p>
          <w:p w14:paraId="3674DC5E" w14:textId="114C5D81" w:rsidR="00E41147" w:rsidRDefault="00E41147" w:rsidP="00E41147">
            <w:pPr>
              <w:pStyle w:val="ListParagraph"/>
              <w:numPr>
                <w:ilvl w:val="0"/>
                <w:numId w:val="43"/>
              </w:numPr>
              <w:spacing w:after="0"/>
              <w:rPr>
                <w:sz w:val="21"/>
                <w:szCs w:val="21"/>
                <w:lang w:eastAsia="ko-KR"/>
              </w:rPr>
            </w:pPr>
            <w:r w:rsidRPr="0030270C">
              <w:rPr>
                <w:sz w:val="21"/>
                <w:szCs w:val="21"/>
                <w:lang w:eastAsia="ko-KR"/>
              </w:rPr>
              <w:t>Summary Due by 11:59pm on Fri.</w:t>
            </w:r>
            <w:r w:rsidR="00653C68">
              <w:rPr>
                <w:sz w:val="21"/>
                <w:szCs w:val="21"/>
                <w:lang w:eastAsia="ko-KR"/>
              </w:rPr>
              <w:t xml:space="preserve"> 4/10</w:t>
            </w:r>
          </w:p>
          <w:p w14:paraId="3E6AA676" w14:textId="18906B2B" w:rsidR="00E41147" w:rsidRPr="00E41147" w:rsidRDefault="00E41147" w:rsidP="00E41147">
            <w:pPr>
              <w:pStyle w:val="ListParagraph"/>
              <w:numPr>
                <w:ilvl w:val="0"/>
                <w:numId w:val="43"/>
              </w:numPr>
              <w:spacing w:after="0"/>
              <w:rPr>
                <w:sz w:val="21"/>
                <w:szCs w:val="21"/>
                <w:lang w:eastAsia="ko-KR"/>
              </w:rPr>
            </w:pPr>
            <w:r w:rsidRPr="00E41147">
              <w:rPr>
                <w:sz w:val="21"/>
                <w:szCs w:val="21"/>
                <w:lang w:eastAsia="ko-KR"/>
              </w:rPr>
              <w:t xml:space="preserve">Response Due </w:t>
            </w:r>
            <w:proofErr w:type="gramStart"/>
            <w:r w:rsidRPr="00E41147">
              <w:rPr>
                <w:sz w:val="21"/>
                <w:szCs w:val="21"/>
                <w:lang w:eastAsia="ko-KR"/>
              </w:rPr>
              <w:t>by</w:t>
            </w:r>
            <w:proofErr w:type="gramEnd"/>
            <w:r w:rsidRPr="00E41147">
              <w:rPr>
                <w:sz w:val="21"/>
                <w:szCs w:val="21"/>
                <w:lang w:eastAsia="ko-KR"/>
              </w:rPr>
              <w:t xml:space="preserve"> 11:59pm on Mon. </w:t>
            </w:r>
            <w:r w:rsidR="00653C68">
              <w:rPr>
                <w:sz w:val="21"/>
                <w:szCs w:val="21"/>
                <w:lang w:eastAsia="ko-KR"/>
              </w:rPr>
              <w:t>4/13</w:t>
            </w:r>
          </w:p>
        </w:tc>
      </w:tr>
      <w:tr w:rsidR="00DB15F7" w:rsidRPr="00D32B1F" w14:paraId="3E1DBB35" w14:textId="77777777" w:rsidTr="00612436">
        <w:trPr>
          <w:trHeight w:val="199"/>
        </w:trPr>
        <w:tc>
          <w:tcPr>
            <w:tcW w:w="629" w:type="pct"/>
          </w:tcPr>
          <w:p w14:paraId="167AC372" w14:textId="7C2ACF28" w:rsidR="00DB15F7" w:rsidRPr="00BE6FCA" w:rsidRDefault="00BE6FCA" w:rsidP="00DB15F7">
            <w:pPr>
              <w:tabs>
                <w:tab w:val="left" w:pos="1170"/>
              </w:tabs>
              <w:spacing w:after="0" w:line="240" w:lineRule="auto"/>
              <w:jc w:val="center"/>
              <w:rPr>
                <w:sz w:val="21"/>
                <w:szCs w:val="21"/>
                <w:lang w:eastAsia="ko-KR"/>
              </w:rPr>
            </w:pPr>
            <w:r w:rsidRPr="00BE6FCA">
              <w:rPr>
                <w:sz w:val="21"/>
                <w:szCs w:val="21"/>
                <w:lang w:eastAsia="ko-KR"/>
              </w:rPr>
              <w:t>April 1</w:t>
            </w:r>
            <w:r w:rsidR="00BF7852">
              <w:rPr>
                <w:sz w:val="21"/>
                <w:szCs w:val="21"/>
                <w:lang w:eastAsia="ko-KR"/>
              </w:rPr>
              <w:t>4</w:t>
            </w:r>
          </w:p>
        </w:tc>
        <w:tc>
          <w:tcPr>
            <w:tcW w:w="1980" w:type="pct"/>
          </w:tcPr>
          <w:p w14:paraId="7EA8AECC" w14:textId="6D64695A" w:rsidR="00DB15F7" w:rsidRPr="0000122F" w:rsidRDefault="00F04F05" w:rsidP="00DB15F7">
            <w:pPr>
              <w:tabs>
                <w:tab w:val="left" w:pos="1170"/>
              </w:tabs>
              <w:spacing w:after="0" w:line="240" w:lineRule="auto"/>
              <w:rPr>
                <w:b/>
                <w:bCs/>
                <w:sz w:val="21"/>
                <w:szCs w:val="21"/>
              </w:rPr>
            </w:pPr>
            <w:r w:rsidRPr="005564B6">
              <w:rPr>
                <w:sz w:val="21"/>
                <w:szCs w:val="21"/>
              </w:rPr>
              <w:t>Guest Speaker</w:t>
            </w:r>
            <w:r>
              <w:rPr>
                <w:rFonts w:hint="eastAsia"/>
                <w:sz w:val="21"/>
                <w:szCs w:val="21"/>
                <w:lang w:eastAsia="ko-KR"/>
              </w:rPr>
              <w:t xml:space="preserve"> (TBA)</w:t>
            </w:r>
          </w:p>
        </w:tc>
        <w:tc>
          <w:tcPr>
            <w:tcW w:w="2391" w:type="pct"/>
          </w:tcPr>
          <w:p w14:paraId="2846C5C4" w14:textId="77777777" w:rsidR="00DB15F7" w:rsidRPr="00595B36" w:rsidRDefault="00DB15F7" w:rsidP="00DB15F7">
            <w:pPr>
              <w:tabs>
                <w:tab w:val="left" w:pos="1170"/>
              </w:tabs>
              <w:spacing w:after="0" w:line="240" w:lineRule="auto"/>
              <w:rPr>
                <w:sz w:val="21"/>
                <w:szCs w:val="21"/>
                <w:lang w:val="fr-FR"/>
              </w:rPr>
            </w:pPr>
          </w:p>
        </w:tc>
      </w:tr>
      <w:tr w:rsidR="00DB15F7" w:rsidRPr="00D32B1F" w14:paraId="15200F53" w14:textId="77777777" w:rsidTr="00612436">
        <w:trPr>
          <w:trHeight w:val="199"/>
        </w:trPr>
        <w:tc>
          <w:tcPr>
            <w:tcW w:w="629" w:type="pct"/>
          </w:tcPr>
          <w:p w14:paraId="76591C6F" w14:textId="4D7A7C4D" w:rsidR="00DB15F7" w:rsidRPr="00737D23" w:rsidRDefault="00DB15F7" w:rsidP="00DB15F7">
            <w:pPr>
              <w:tabs>
                <w:tab w:val="left" w:pos="1170"/>
              </w:tabs>
              <w:spacing w:after="0" w:line="240" w:lineRule="auto"/>
              <w:jc w:val="center"/>
              <w:rPr>
                <w:sz w:val="21"/>
                <w:szCs w:val="21"/>
              </w:rPr>
            </w:pPr>
            <w:r w:rsidRPr="00ED139A">
              <w:rPr>
                <w:rFonts w:cs="Calibri"/>
              </w:rPr>
              <w:t xml:space="preserve">April </w:t>
            </w:r>
            <w:r w:rsidR="00EC4160">
              <w:rPr>
                <w:rFonts w:cs="Calibri"/>
              </w:rPr>
              <w:t>2</w:t>
            </w:r>
            <w:r w:rsidR="00BF7852">
              <w:rPr>
                <w:rFonts w:cs="Calibri"/>
              </w:rPr>
              <w:t>1</w:t>
            </w:r>
          </w:p>
        </w:tc>
        <w:tc>
          <w:tcPr>
            <w:tcW w:w="1980" w:type="pct"/>
          </w:tcPr>
          <w:p w14:paraId="70B70F46" w14:textId="53868FDA" w:rsidR="00DB15F7" w:rsidRPr="005564B6" w:rsidRDefault="00DB15F7" w:rsidP="00DB15F7">
            <w:pPr>
              <w:tabs>
                <w:tab w:val="left" w:pos="1170"/>
              </w:tabs>
              <w:spacing w:after="0" w:line="240" w:lineRule="auto"/>
              <w:rPr>
                <w:sz w:val="21"/>
                <w:szCs w:val="21"/>
                <w:lang w:eastAsia="ko-KR"/>
              </w:rPr>
            </w:pPr>
            <w:r w:rsidRPr="005564B6">
              <w:rPr>
                <w:sz w:val="21"/>
                <w:szCs w:val="21"/>
              </w:rPr>
              <w:t>Guest Speaker</w:t>
            </w:r>
            <w:r>
              <w:rPr>
                <w:rFonts w:hint="eastAsia"/>
                <w:sz w:val="21"/>
                <w:szCs w:val="21"/>
                <w:lang w:eastAsia="ko-KR"/>
              </w:rPr>
              <w:t xml:space="preserve"> (TBA)</w:t>
            </w:r>
          </w:p>
        </w:tc>
        <w:tc>
          <w:tcPr>
            <w:tcW w:w="2391" w:type="pct"/>
          </w:tcPr>
          <w:p w14:paraId="477C6151" w14:textId="77777777" w:rsidR="002505BE" w:rsidRDefault="002505BE" w:rsidP="00DB15F7">
            <w:pPr>
              <w:tabs>
                <w:tab w:val="left" w:pos="1170"/>
              </w:tabs>
              <w:spacing w:after="0" w:line="240" w:lineRule="auto"/>
              <w:rPr>
                <w:sz w:val="21"/>
                <w:szCs w:val="21"/>
                <w:lang w:val="fr-FR"/>
              </w:rPr>
            </w:pPr>
            <w:r w:rsidRPr="002505BE">
              <w:rPr>
                <w:sz w:val="21"/>
                <w:szCs w:val="21"/>
                <w:lang w:val="fr-FR"/>
              </w:rPr>
              <w:t xml:space="preserve">Journal Article Evaluation Due by </w:t>
            </w:r>
            <w:proofErr w:type="gramStart"/>
            <w:r w:rsidRPr="002505BE">
              <w:rPr>
                <w:sz w:val="21"/>
                <w:szCs w:val="21"/>
                <w:lang w:val="fr-FR"/>
              </w:rPr>
              <w:t>5:</w:t>
            </w:r>
            <w:proofErr w:type="gramEnd"/>
            <w:r w:rsidRPr="002505BE">
              <w:rPr>
                <w:sz w:val="21"/>
                <w:szCs w:val="21"/>
                <w:lang w:val="fr-FR"/>
              </w:rPr>
              <w:t>00pm</w:t>
            </w:r>
            <w:r>
              <w:rPr>
                <w:sz w:val="21"/>
                <w:szCs w:val="21"/>
                <w:lang w:val="fr-FR"/>
              </w:rPr>
              <w:t xml:space="preserve"> </w:t>
            </w:r>
          </w:p>
          <w:p w14:paraId="1089E4ED" w14:textId="315C92E6" w:rsidR="002505BE" w:rsidRPr="00595B36" w:rsidRDefault="002505BE" w:rsidP="00DB15F7">
            <w:pPr>
              <w:tabs>
                <w:tab w:val="left" w:pos="1170"/>
              </w:tabs>
              <w:spacing w:after="0" w:line="240" w:lineRule="auto"/>
              <w:rPr>
                <w:sz w:val="21"/>
                <w:szCs w:val="21"/>
                <w:lang w:val="fr-FR"/>
              </w:rPr>
            </w:pPr>
            <w:r>
              <w:rPr>
                <w:sz w:val="21"/>
                <w:szCs w:val="21"/>
                <w:lang w:val="fr-FR"/>
              </w:rPr>
              <w:t xml:space="preserve">(Only for </w:t>
            </w:r>
            <w:proofErr w:type="spellStart"/>
            <w:r>
              <w:rPr>
                <w:sz w:val="21"/>
                <w:szCs w:val="21"/>
                <w:lang w:val="fr-FR"/>
              </w:rPr>
              <w:t>Graduate</w:t>
            </w:r>
            <w:proofErr w:type="spellEnd"/>
            <w:r>
              <w:rPr>
                <w:sz w:val="21"/>
                <w:szCs w:val="21"/>
                <w:lang w:val="fr-FR"/>
              </w:rPr>
              <w:t xml:space="preserve"> Students)</w:t>
            </w:r>
          </w:p>
        </w:tc>
      </w:tr>
      <w:tr w:rsidR="000528B9" w:rsidRPr="00D32B1F" w14:paraId="1DA534E2" w14:textId="77777777" w:rsidTr="00612436">
        <w:trPr>
          <w:trHeight w:val="402"/>
        </w:trPr>
        <w:tc>
          <w:tcPr>
            <w:tcW w:w="629" w:type="pct"/>
          </w:tcPr>
          <w:p w14:paraId="5D6E37D5" w14:textId="010B577F" w:rsidR="000528B9" w:rsidRDefault="00BF7852" w:rsidP="00DB15F7">
            <w:pPr>
              <w:tabs>
                <w:tab w:val="left" w:pos="1170"/>
              </w:tabs>
              <w:spacing w:after="0" w:line="240" w:lineRule="auto"/>
              <w:jc w:val="center"/>
              <w:rPr>
                <w:rFonts w:cs="Calibri"/>
                <w:b/>
                <w:bCs/>
              </w:rPr>
            </w:pPr>
            <w:r>
              <w:rPr>
                <w:rFonts w:cs="Calibri"/>
                <w:b/>
                <w:bCs/>
              </w:rPr>
              <w:t>TBA</w:t>
            </w:r>
          </w:p>
        </w:tc>
        <w:tc>
          <w:tcPr>
            <w:tcW w:w="1980" w:type="pct"/>
          </w:tcPr>
          <w:p w14:paraId="6860CB28" w14:textId="71C0653D" w:rsidR="000528B9" w:rsidRPr="00AA7E40" w:rsidRDefault="000528B9" w:rsidP="00DB15F7">
            <w:pPr>
              <w:tabs>
                <w:tab w:val="left" w:pos="1170"/>
              </w:tabs>
              <w:spacing w:after="0" w:line="240" w:lineRule="auto"/>
              <w:rPr>
                <w:b/>
                <w:sz w:val="21"/>
                <w:szCs w:val="21"/>
              </w:rPr>
            </w:pPr>
            <w:r>
              <w:rPr>
                <w:b/>
                <w:sz w:val="21"/>
                <w:szCs w:val="21"/>
              </w:rPr>
              <w:t xml:space="preserve">Class Field Trip </w:t>
            </w:r>
            <w:r w:rsidR="00EE1B81">
              <w:rPr>
                <w:b/>
                <w:sz w:val="21"/>
                <w:szCs w:val="21"/>
              </w:rPr>
              <w:t>(TBA)</w:t>
            </w:r>
          </w:p>
        </w:tc>
        <w:tc>
          <w:tcPr>
            <w:tcW w:w="2391" w:type="pct"/>
          </w:tcPr>
          <w:p w14:paraId="645EA322" w14:textId="77777777" w:rsidR="000528B9" w:rsidRDefault="000528B9" w:rsidP="00DB15F7">
            <w:pPr>
              <w:tabs>
                <w:tab w:val="left" w:pos="1170"/>
              </w:tabs>
              <w:spacing w:after="0" w:line="240" w:lineRule="auto"/>
              <w:rPr>
                <w:sz w:val="21"/>
                <w:szCs w:val="21"/>
              </w:rPr>
            </w:pPr>
          </w:p>
        </w:tc>
      </w:tr>
      <w:tr w:rsidR="00DB15F7" w:rsidRPr="00D32B1F" w14:paraId="007A25DF" w14:textId="77777777" w:rsidTr="00612436">
        <w:trPr>
          <w:trHeight w:val="402"/>
        </w:trPr>
        <w:tc>
          <w:tcPr>
            <w:tcW w:w="629" w:type="pct"/>
          </w:tcPr>
          <w:p w14:paraId="1E6A69F8" w14:textId="7ABAE675" w:rsidR="00DB15F7" w:rsidRPr="005D62AB" w:rsidRDefault="00DB15F7" w:rsidP="00DB15F7">
            <w:pPr>
              <w:tabs>
                <w:tab w:val="left" w:pos="1170"/>
              </w:tabs>
              <w:spacing w:after="0" w:line="240" w:lineRule="auto"/>
              <w:jc w:val="center"/>
              <w:rPr>
                <w:b/>
                <w:bCs/>
                <w:sz w:val="21"/>
                <w:szCs w:val="21"/>
              </w:rPr>
            </w:pPr>
            <w:r>
              <w:rPr>
                <w:rFonts w:cs="Calibri"/>
                <w:b/>
                <w:bCs/>
              </w:rPr>
              <w:t>April 2</w:t>
            </w:r>
            <w:r w:rsidR="00F854CE">
              <w:rPr>
                <w:rFonts w:cs="Calibri"/>
                <w:b/>
                <w:bCs/>
              </w:rPr>
              <w:t>8</w:t>
            </w:r>
          </w:p>
        </w:tc>
        <w:tc>
          <w:tcPr>
            <w:tcW w:w="1980" w:type="pct"/>
          </w:tcPr>
          <w:p w14:paraId="73702496" w14:textId="053888D7" w:rsidR="00DB15F7" w:rsidRPr="00541E0A" w:rsidRDefault="00FD4E31" w:rsidP="00DB15F7">
            <w:pPr>
              <w:tabs>
                <w:tab w:val="left" w:pos="1170"/>
              </w:tabs>
              <w:spacing w:after="0" w:line="240" w:lineRule="auto"/>
              <w:rPr>
                <w:b/>
                <w:sz w:val="21"/>
                <w:szCs w:val="21"/>
              </w:rPr>
            </w:pPr>
            <w:r w:rsidRPr="00FD4E31">
              <w:rPr>
                <w:b/>
                <w:sz w:val="21"/>
                <w:szCs w:val="21"/>
              </w:rPr>
              <w:t>Casino Dealer Training Group Paper &amp; Presentation</w:t>
            </w:r>
            <w:r>
              <w:rPr>
                <w:b/>
                <w:sz w:val="21"/>
                <w:szCs w:val="21"/>
              </w:rPr>
              <w:t xml:space="preserve"> </w:t>
            </w:r>
            <w:r w:rsidR="00696A95">
              <w:rPr>
                <w:b/>
                <w:sz w:val="21"/>
                <w:szCs w:val="21"/>
              </w:rPr>
              <w:t>(4 or 5 groups)</w:t>
            </w:r>
          </w:p>
        </w:tc>
        <w:tc>
          <w:tcPr>
            <w:tcW w:w="2391" w:type="pct"/>
          </w:tcPr>
          <w:p w14:paraId="3AAAD2CE" w14:textId="41125451" w:rsidR="00DB15F7" w:rsidRDefault="00696A95" w:rsidP="00DB15F7">
            <w:pPr>
              <w:tabs>
                <w:tab w:val="left" w:pos="1170"/>
              </w:tabs>
              <w:spacing w:after="0" w:line="240" w:lineRule="auto"/>
              <w:rPr>
                <w:sz w:val="21"/>
                <w:szCs w:val="21"/>
              </w:rPr>
            </w:pPr>
            <w:r>
              <w:rPr>
                <w:sz w:val="21"/>
                <w:szCs w:val="21"/>
              </w:rPr>
              <w:t xml:space="preserve">Group Paper and Presentations are </w:t>
            </w:r>
            <w:r w:rsidR="00DB15F7">
              <w:rPr>
                <w:sz w:val="21"/>
                <w:szCs w:val="21"/>
              </w:rPr>
              <w:t xml:space="preserve">Due by 5:00 pm </w:t>
            </w:r>
          </w:p>
          <w:p w14:paraId="30387200" w14:textId="526A4042" w:rsidR="00DB15F7" w:rsidRPr="00434AF6" w:rsidRDefault="00DB15F7" w:rsidP="00DB15F7">
            <w:pPr>
              <w:tabs>
                <w:tab w:val="left" w:pos="1170"/>
              </w:tabs>
              <w:spacing w:after="0" w:line="240" w:lineRule="auto"/>
              <w:rPr>
                <w:sz w:val="21"/>
                <w:szCs w:val="21"/>
              </w:rPr>
            </w:pPr>
            <w:r w:rsidRPr="007A6F5C">
              <w:rPr>
                <w:sz w:val="21"/>
                <w:szCs w:val="21"/>
              </w:rPr>
              <w:t xml:space="preserve">Casino Experience Paper </w:t>
            </w:r>
            <w:r w:rsidR="00A43B3E">
              <w:rPr>
                <w:sz w:val="21"/>
                <w:szCs w:val="21"/>
              </w:rPr>
              <w:t>Due by</w:t>
            </w:r>
            <w:r w:rsidR="00813238">
              <w:rPr>
                <w:sz w:val="21"/>
                <w:szCs w:val="21"/>
              </w:rPr>
              <w:t xml:space="preserve"> </w:t>
            </w:r>
            <w:r w:rsidR="00511036">
              <w:rPr>
                <w:sz w:val="21"/>
                <w:szCs w:val="21"/>
              </w:rPr>
              <w:t>Fri. 5/1</w:t>
            </w:r>
          </w:p>
        </w:tc>
      </w:tr>
      <w:tr w:rsidR="00DB15F7" w:rsidRPr="00D32B1F" w14:paraId="583939A2" w14:textId="77777777" w:rsidTr="00612436">
        <w:trPr>
          <w:trHeight w:val="53"/>
        </w:trPr>
        <w:tc>
          <w:tcPr>
            <w:tcW w:w="629" w:type="pct"/>
          </w:tcPr>
          <w:p w14:paraId="758EFF84" w14:textId="6F5816F2" w:rsidR="006C5A17" w:rsidRDefault="00DB15F7" w:rsidP="00DB15F7">
            <w:pPr>
              <w:tabs>
                <w:tab w:val="left" w:pos="1170"/>
              </w:tabs>
              <w:spacing w:after="0" w:line="240" w:lineRule="auto"/>
              <w:jc w:val="center"/>
              <w:rPr>
                <w:rFonts w:cs="Calibri"/>
                <w:b/>
                <w:bCs/>
              </w:rPr>
            </w:pPr>
            <w:r>
              <w:rPr>
                <w:rFonts w:cs="Calibri"/>
                <w:b/>
                <w:bCs/>
              </w:rPr>
              <w:t xml:space="preserve">May </w:t>
            </w:r>
            <w:r w:rsidR="00F854CE">
              <w:rPr>
                <w:rFonts w:cs="Calibri"/>
                <w:b/>
                <w:bCs/>
              </w:rPr>
              <w:t>5</w:t>
            </w:r>
            <w:r>
              <w:rPr>
                <w:rFonts w:cs="Calibri"/>
                <w:b/>
                <w:bCs/>
              </w:rPr>
              <w:t xml:space="preserve"> </w:t>
            </w:r>
          </w:p>
          <w:p w14:paraId="10C84C48" w14:textId="34143114" w:rsidR="00DB15F7" w:rsidRPr="00F66A5E" w:rsidRDefault="00B76C0A" w:rsidP="00DB15F7">
            <w:pPr>
              <w:tabs>
                <w:tab w:val="left" w:pos="1170"/>
              </w:tabs>
              <w:spacing w:after="0" w:line="240" w:lineRule="auto"/>
              <w:jc w:val="center"/>
              <w:rPr>
                <w:b/>
                <w:bCs/>
                <w:sz w:val="21"/>
                <w:szCs w:val="21"/>
              </w:rPr>
            </w:pPr>
            <w:r>
              <w:rPr>
                <w:rFonts w:cs="Calibri"/>
                <w:b/>
                <w:bCs/>
              </w:rPr>
              <w:lastRenderedPageBreak/>
              <w:t>4:</w:t>
            </w:r>
            <w:r w:rsidR="006C5A17">
              <w:rPr>
                <w:rFonts w:cs="Calibri"/>
                <w:b/>
                <w:bCs/>
              </w:rPr>
              <w:t>00p</w:t>
            </w:r>
            <w:r w:rsidR="00DB15F7">
              <w:rPr>
                <w:rFonts w:cs="Calibri"/>
                <w:b/>
                <w:bCs/>
              </w:rPr>
              <w:t xml:space="preserve"> – </w:t>
            </w:r>
            <w:r>
              <w:rPr>
                <w:rFonts w:cs="Calibri"/>
                <w:b/>
                <w:bCs/>
              </w:rPr>
              <w:t>6:00</w:t>
            </w:r>
            <w:r w:rsidR="00DB15F7">
              <w:rPr>
                <w:rFonts w:cs="Calibri"/>
                <w:b/>
                <w:bCs/>
              </w:rPr>
              <w:t>p</w:t>
            </w:r>
          </w:p>
        </w:tc>
        <w:tc>
          <w:tcPr>
            <w:tcW w:w="1980" w:type="pct"/>
          </w:tcPr>
          <w:p w14:paraId="12021283" w14:textId="02DCC08C" w:rsidR="00DB15F7" w:rsidRPr="00FD4E31" w:rsidRDefault="00FD4E31" w:rsidP="00DB15F7">
            <w:pPr>
              <w:tabs>
                <w:tab w:val="left" w:pos="1170"/>
              </w:tabs>
              <w:spacing w:after="0" w:line="240" w:lineRule="auto"/>
              <w:rPr>
                <w:b/>
                <w:bCs/>
                <w:sz w:val="21"/>
                <w:szCs w:val="21"/>
              </w:rPr>
            </w:pPr>
            <w:r w:rsidRPr="00FD4E31">
              <w:rPr>
                <w:b/>
                <w:bCs/>
                <w:sz w:val="21"/>
                <w:szCs w:val="21"/>
              </w:rPr>
              <w:lastRenderedPageBreak/>
              <w:t>Casino Dealer Training Group Paper &amp; Presentation</w:t>
            </w:r>
            <w:r>
              <w:rPr>
                <w:b/>
                <w:bCs/>
                <w:sz w:val="21"/>
                <w:szCs w:val="21"/>
              </w:rPr>
              <w:t xml:space="preserve"> </w:t>
            </w:r>
            <w:r w:rsidR="00696A95">
              <w:rPr>
                <w:b/>
                <w:bCs/>
                <w:sz w:val="21"/>
                <w:szCs w:val="21"/>
              </w:rPr>
              <w:t xml:space="preserve">(6 or 7 groups) </w:t>
            </w:r>
          </w:p>
        </w:tc>
        <w:tc>
          <w:tcPr>
            <w:tcW w:w="2391" w:type="pct"/>
          </w:tcPr>
          <w:p w14:paraId="5F1C3564" w14:textId="51F6720B" w:rsidR="00DB15F7" w:rsidRPr="00434AF6" w:rsidRDefault="00696A95" w:rsidP="00DB15F7">
            <w:pPr>
              <w:tabs>
                <w:tab w:val="left" w:pos="1170"/>
              </w:tabs>
              <w:spacing w:after="0" w:line="240" w:lineRule="auto"/>
              <w:rPr>
                <w:sz w:val="21"/>
                <w:szCs w:val="21"/>
              </w:rPr>
            </w:pPr>
            <w:r w:rsidRPr="00696A95">
              <w:rPr>
                <w:sz w:val="21"/>
                <w:szCs w:val="21"/>
              </w:rPr>
              <w:t xml:space="preserve">Group Paper and Presentations are Due by </w:t>
            </w:r>
            <w:r>
              <w:rPr>
                <w:sz w:val="21"/>
                <w:szCs w:val="21"/>
              </w:rPr>
              <w:t>4</w:t>
            </w:r>
            <w:r w:rsidRPr="00696A95">
              <w:rPr>
                <w:sz w:val="21"/>
                <w:szCs w:val="21"/>
              </w:rPr>
              <w:t>:00 pm</w:t>
            </w:r>
          </w:p>
        </w:tc>
      </w:tr>
    </w:tbl>
    <w:p w14:paraId="6BBBDFE3" w14:textId="126E84B9" w:rsidR="002C6054" w:rsidRPr="00511036" w:rsidRDefault="00F83FB5" w:rsidP="00511036">
      <w:pPr>
        <w:spacing w:after="120" w:line="240" w:lineRule="auto"/>
        <w:rPr>
          <w:rFonts w:cs="Calibri"/>
          <w:b/>
          <w:sz w:val="20"/>
          <w:lang w:eastAsia="ko-KR"/>
        </w:rPr>
      </w:pPr>
      <w:r w:rsidRPr="00434AF6">
        <w:rPr>
          <w:rFonts w:cs="Calibri"/>
          <w:b/>
          <w:sz w:val="20"/>
          <w:lang w:eastAsia="ko-KR"/>
        </w:rPr>
        <w:t xml:space="preserve">Disclaimer: This syllabus is subject to change at the discretion of the faculty. Students will be notified of such changes ahead of time via </w:t>
      </w:r>
      <w:r w:rsidR="00FE06D3">
        <w:rPr>
          <w:rFonts w:cs="Calibri"/>
          <w:b/>
          <w:sz w:val="20"/>
          <w:lang w:eastAsia="ko-KR"/>
        </w:rPr>
        <w:t xml:space="preserve">Canvas </w:t>
      </w:r>
      <w:r w:rsidRPr="00434AF6">
        <w:rPr>
          <w:rFonts w:cs="Calibri"/>
          <w:b/>
          <w:sz w:val="20"/>
          <w:lang w:eastAsia="ko-KR"/>
        </w:rPr>
        <w:t>announcement.</w:t>
      </w:r>
    </w:p>
    <w:p w14:paraId="468B0ECC" w14:textId="77777777" w:rsidR="00441BFE" w:rsidRPr="00441BFE" w:rsidRDefault="00441BFE" w:rsidP="00441BFE">
      <w:pPr>
        <w:spacing w:after="0" w:line="240" w:lineRule="auto"/>
        <w:jc w:val="center"/>
        <w:rPr>
          <w:rFonts w:eastAsia="Batang" w:cs="Calibri"/>
          <w:b/>
          <w:sz w:val="28"/>
          <w:szCs w:val="24"/>
          <w:lang w:eastAsia="ko-KR"/>
        </w:rPr>
      </w:pPr>
      <w:r w:rsidRPr="00441BFE">
        <w:rPr>
          <w:rFonts w:eastAsia="Batang" w:cs="Calibri"/>
          <w:b/>
          <w:sz w:val="28"/>
          <w:szCs w:val="24"/>
          <w:lang w:eastAsia="ko-KR"/>
        </w:rPr>
        <w:t>College of Merchandising, Hospitality &amp; Tourism</w:t>
      </w:r>
    </w:p>
    <w:p w14:paraId="5FC384F2" w14:textId="77777777" w:rsidR="00441BFE" w:rsidRPr="00441BFE" w:rsidRDefault="00441BFE" w:rsidP="00441BFE">
      <w:pPr>
        <w:spacing w:after="0" w:line="240" w:lineRule="auto"/>
        <w:jc w:val="center"/>
        <w:rPr>
          <w:rFonts w:eastAsia="Batang" w:cs="Calibri"/>
          <w:b/>
          <w:sz w:val="28"/>
          <w:szCs w:val="24"/>
          <w:lang w:eastAsia="ko-KR"/>
        </w:rPr>
      </w:pPr>
      <w:r w:rsidRPr="00441BFE">
        <w:rPr>
          <w:rFonts w:eastAsia="Batang" w:cs="Calibri"/>
          <w:b/>
          <w:sz w:val="28"/>
          <w:szCs w:val="24"/>
          <w:lang w:eastAsia="ko-KR"/>
        </w:rPr>
        <w:t>Syllabus Statements</w:t>
      </w:r>
    </w:p>
    <w:p w14:paraId="6AD013C6" w14:textId="77777777" w:rsidR="00441BFE" w:rsidRPr="00441BFE" w:rsidRDefault="00441BFE" w:rsidP="00441BFE">
      <w:pPr>
        <w:spacing w:after="0" w:line="240" w:lineRule="auto"/>
        <w:jc w:val="center"/>
        <w:rPr>
          <w:rFonts w:eastAsia="Batang" w:cs="Calibri"/>
          <w:b/>
          <w:sz w:val="28"/>
          <w:szCs w:val="24"/>
          <w:lang w:eastAsia="ko-KR"/>
        </w:rPr>
      </w:pPr>
      <w:r w:rsidRPr="00441BFE">
        <w:rPr>
          <w:rFonts w:eastAsia="Batang" w:cs="Calibri"/>
          <w:b/>
          <w:sz w:val="28"/>
          <w:szCs w:val="24"/>
          <w:lang w:eastAsia="ko-KR"/>
        </w:rPr>
        <w:t>Spring 2026 (All Sessions)</w:t>
      </w:r>
    </w:p>
    <w:p w14:paraId="4B93874B" w14:textId="77777777" w:rsidR="00441BFE" w:rsidRPr="00441BFE" w:rsidRDefault="00441BFE" w:rsidP="00441BFE">
      <w:pPr>
        <w:spacing w:after="0" w:line="240" w:lineRule="auto"/>
        <w:jc w:val="center"/>
        <w:rPr>
          <w:rFonts w:eastAsia="Batang" w:cs="Calibri"/>
          <w:b/>
          <w:sz w:val="28"/>
          <w:szCs w:val="24"/>
          <w:lang w:eastAsia="ko-KR"/>
        </w:rPr>
      </w:pPr>
    </w:p>
    <w:p w14:paraId="75BA2587" w14:textId="77777777" w:rsidR="00441BFE" w:rsidRPr="00441BFE" w:rsidRDefault="00441BFE" w:rsidP="00441BFE">
      <w:pPr>
        <w:spacing w:after="0" w:line="240" w:lineRule="auto"/>
        <w:jc w:val="center"/>
        <w:rPr>
          <w:rFonts w:eastAsia="Batang" w:cs="Calibri"/>
          <w:b/>
          <w:sz w:val="28"/>
          <w:szCs w:val="24"/>
          <w:lang w:eastAsia="ko-KR"/>
        </w:rPr>
      </w:pPr>
      <w:r w:rsidRPr="00441BFE">
        <w:rPr>
          <w:rFonts w:eastAsia="Batang" w:cs="Calibri"/>
          <w:b/>
          <w:sz w:val="28"/>
          <w:szCs w:val="24"/>
          <w:lang w:eastAsia="ko-KR"/>
        </w:rPr>
        <w:t>Advising and Degree Progression</w:t>
      </w:r>
    </w:p>
    <w:p w14:paraId="013EB1B8" w14:textId="77777777" w:rsidR="00441BFE" w:rsidRPr="00441BFE" w:rsidRDefault="00441BFE" w:rsidP="00441BFE">
      <w:pPr>
        <w:spacing w:after="0" w:line="240" w:lineRule="auto"/>
        <w:rPr>
          <w:rFonts w:eastAsia="Batang" w:cs="Calibri"/>
          <w:b/>
          <w:sz w:val="24"/>
          <w:szCs w:val="24"/>
          <w:lang w:eastAsia="ko-KR"/>
        </w:rPr>
      </w:pPr>
    </w:p>
    <w:p w14:paraId="5D34951E" w14:textId="77777777"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Undergraduate Advising</w:t>
      </w:r>
    </w:p>
    <w:p w14:paraId="45497F5C" w14:textId="77777777" w:rsidR="00441BFE" w:rsidRPr="00441BFE" w:rsidRDefault="00441BFE" w:rsidP="00441BFE">
      <w:pPr>
        <w:tabs>
          <w:tab w:val="left" w:pos="2880"/>
        </w:tabs>
        <w:spacing w:after="0" w:line="240" w:lineRule="auto"/>
        <w:rPr>
          <w:rFonts w:eastAsia="Batang"/>
          <w:sz w:val="24"/>
          <w:szCs w:val="24"/>
          <w:lang w:eastAsia="ko-KR"/>
        </w:rPr>
      </w:pPr>
      <w:r w:rsidRPr="00441BFE">
        <w:rPr>
          <w:rFonts w:eastAsia="Batang"/>
          <w:b/>
          <w:bCs/>
          <w:sz w:val="24"/>
          <w:szCs w:val="24"/>
          <w:lang w:eastAsia="ko-KR"/>
        </w:rPr>
        <w:t>ALL</w:t>
      </w:r>
      <w:r w:rsidRPr="00441BFE">
        <w:rPr>
          <w:rFonts w:eastAsia="Batang"/>
          <w:sz w:val="24"/>
          <w:szCs w:val="24"/>
          <w:lang w:eastAsia="ko-KR"/>
        </w:rPr>
        <w:t xml:space="preserve"> students are expected to meet with their Academic Advisor each semester to update </w:t>
      </w:r>
      <w:proofErr w:type="gramStart"/>
      <w:r w:rsidRPr="00441BFE">
        <w:rPr>
          <w:rFonts w:eastAsia="Batang"/>
          <w:sz w:val="24"/>
          <w:szCs w:val="24"/>
          <w:lang w:eastAsia="ko-KR"/>
        </w:rPr>
        <w:t>your</w:t>
      </w:r>
      <w:proofErr w:type="gramEnd"/>
      <w:r w:rsidRPr="00441BFE">
        <w:rPr>
          <w:rFonts w:eastAsia="Batang"/>
          <w:sz w:val="24"/>
          <w:szCs w:val="24"/>
          <w:lang w:eastAsia="ko-KR"/>
        </w:rPr>
        <w:t xml:space="preserve"> degree plan and to stay on track for a timely graduation.  </w:t>
      </w:r>
    </w:p>
    <w:p w14:paraId="2FA7BB19" w14:textId="77777777" w:rsidR="00441BFE" w:rsidRPr="00441BFE" w:rsidRDefault="00441BFE" w:rsidP="00441BFE">
      <w:pPr>
        <w:tabs>
          <w:tab w:val="left" w:pos="2880"/>
        </w:tabs>
        <w:spacing w:after="0" w:line="240" w:lineRule="auto"/>
        <w:ind w:left="360"/>
        <w:rPr>
          <w:rFonts w:eastAsia="Batang" w:cs="Calibri"/>
          <w:sz w:val="24"/>
          <w:szCs w:val="24"/>
          <w:lang w:eastAsia="ko-KR"/>
        </w:rPr>
      </w:pPr>
    </w:p>
    <w:p w14:paraId="50C17D48" w14:textId="77777777" w:rsidR="00441BFE" w:rsidRPr="00441BFE" w:rsidRDefault="00441BFE" w:rsidP="00441BFE">
      <w:pPr>
        <w:numPr>
          <w:ilvl w:val="0"/>
          <w:numId w:val="7"/>
        </w:numPr>
        <w:spacing w:after="0" w:line="240" w:lineRule="auto"/>
        <w:rPr>
          <w:rFonts w:eastAsia="Batang" w:cs="Calibri"/>
          <w:b/>
          <w:i/>
          <w:sz w:val="24"/>
          <w:szCs w:val="24"/>
          <w:lang w:eastAsia="ko-KR"/>
        </w:rPr>
      </w:pPr>
      <w:r w:rsidRPr="00441BFE">
        <w:rPr>
          <w:rFonts w:eastAsia="Batang" w:cs="Calibri"/>
          <w:b/>
          <w:i/>
          <w:color w:val="FF0000"/>
          <w:sz w:val="24"/>
          <w:szCs w:val="24"/>
          <w:lang w:eastAsia="ko-KR"/>
        </w:rPr>
        <w:t>Advising Contact Information (Chilton Hall 385 – 940.565.4635)</w:t>
      </w:r>
    </w:p>
    <w:p w14:paraId="29F00CC6" w14:textId="77777777" w:rsidR="00441BFE" w:rsidRPr="00441BFE" w:rsidRDefault="00441BFE" w:rsidP="00441BFE">
      <w:pPr>
        <w:numPr>
          <w:ilvl w:val="0"/>
          <w:numId w:val="7"/>
        </w:numPr>
        <w:spacing w:after="0" w:line="240" w:lineRule="auto"/>
        <w:rPr>
          <w:rFonts w:eastAsia="Batang" w:cs="Calibri"/>
          <w:b/>
          <w:i/>
          <w:sz w:val="24"/>
          <w:szCs w:val="24"/>
          <w:lang w:eastAsia="ko-KR"/>
        </w:rPr>
      </w:pPr>
      <w:r w:rsidRPr="00441BFE">
        <w:rPr>
          <w:rFonts w:eastAsia="Batang" w:cs="Calibri"/>
          <w:b/>
          <w:i/>
          <w:color w:val="FF0000"/>
          <w:sz w:val="24"/>
          <w:szCs w:val="24"/>
          <w:lang w:eastAsia="ko-KR"/>
        </w:rPr>
        <w:t xml:space="preserve">SCHEDULE APPOINTMENTS HERE: </w:t>
      </w:r>
      <w:hyperlink r:id="rId14" w:history="1">
        <w:r w:rsidRPr="00441BFE">
          <w:rPr>
            <w:rFonts w:eastAsia="Batang" w:cs="Calibri"/>
            <w:b/>
            <w:i/>
            <w:color w:val="0000FF"/>
            <w:sz w:val="24"/>
            <w:szCs w:val="24"/>
            <w:u w:val="single"/>
            <w:lang w:eastAsia="ko-KR"/>
          </w:rPr>
          <w:t>appointments.unt.edu</w:t>
        </w:r>
      </w:hyperlink>
    </w:p>
    <w:p w14:paraId="7926C4B2" w14:textId="77777777" w:rsidR="00441BFE" w:rsidRPr="00441BFE" w:rsidRDefault="00441BFE" w:rsidP="00441BFE">
      <w:pPr>
        <w:numPr>
          <w:ilvl w:val="0"/>
          <w:numId w:val="7"/>
        </w:numPr>
        <w:spacing w:after="0" w:line="240" w:lineRule="auto"/>
        <w:rPr>
          <w:rFonts w:eastAsia="Batang" w:cs="Calibri"/>
          <w:b/>
          <w:i/>
          <w:sz w:val="24"/>
          <w:szCs w:val="24"/>
          <w:lang w:eastAsia="ko-KR"/>
        </w:rPr>
      </w:pPr>
      <w:r w:rsidRPr="00441BFE">
        <w:rPr>
          <w:rFonts w:eastAsia="Batang" w:cs="Calibri"/>
          <w:b/>
          <w:i/>
          <w:color w:val="FF0000"/>
          <w:sz w:val="24"/>
          <w:szCs w:val="24"/>
          <w:lang w:eastAsia="ko-KR"/>
        </w:rPr>
        <w:t>Email:</w:t>
      </w:r>
      <w:r w:rsidRPr="00441BFE">
        <w:rPr>
          <w:rFonts w:eastAsia="Batang" w:cs="Calibri"/>
          <w:b/>
          <w:i/>
          <w:sz w:val="24"/>
          <w:szCs w:val="24"/>
          <w:lang w:eastAsia="ko-KR"/>
        </w:rPr>
        <w:t xml:space="preserve">  </w:t>
      </w:r>
      <w:hyperlink r:id="rId15" w:history="1">
        <w:r w:rsidRPr="00441BFE">
          <w:rPr>
            <w:rFonts w:eastAsia="Batang" w:cs="Calibri"/>
            <w:b/>
            <w:i/>
            <w:color w:val="0000FF"/>
            <w:sz w:val="24"/>
            <w:szCs w:val="24"/>
            <w:u w:val="single"/>
            <w:lang w:eastAsia="ko-KR"/>
          </w:rPr>
          <w:t>cmhtadvising@unt.edu</w:t>
        </w:r>
      </w:hyperlink>
      <w:r w:rsidRPr="00441BFE">
        <w:rPr>
          <w:rFonts w:eastAsia="Batang" w:cs="Calibri"/>
          <w:b/>
          <w:i/>
          <w:sz w:val="24"/>
          <w:szCs w:val="24"/>
          <w:lang w:eastAsia="ko-KR"/>
        </w:rPr>
        <w:t xml:space="preserve"> </w:t>
      </w:r>
    </w:p>
    <w:p w14:paraId="5F54C66A" w14:textId="77777777" w:rsidR="00441BFE" w:rsidRPr="00441BFE" w:rsidRDefault="00441BFE" w:rsidP="00441BFE">
      <w:pPr>
        <w:tabs>
          <w:tab w:val="left" w:pos="2880"/>
        </w:tabs>
        <w:spacing w:after="0" w:line="240" w:lineRule="auto"/>
        <w:rPr>
          <w:rFonts w:eastAsia="Batang" w:cs="Calibri"/>
          <w:sz w:val="24"/>
          <w:szCs w:val="24"/>
          <w:lang w:eastAsia="ko-KR"/>
        </w:rPr>
      </w:pPr>
    </w:p>
    <w:p w14:paraId="524CC41F" w14:textId="77777777" w:rsidR="00441BFE" w:rsidRPr="00441BFE" w:rsidRDefault="00441BFE" w:rsidP="00441BFE">
      <w:pPr>
        <w:spacing w:after="0" w:line="240" w:lineRule="auto"/>
        <w:ind w:firstLine="360"/>
        <w:rPr>
          <w:rFonts w:eastAsia="Batang"/>
          <w:b/>
          <w:bCs/>
          <w:sz w:val="24"/>
          <w:szCs w:val="24"/>
          <w:lang w:eastAsia="ko-KR"/>
        </w:rPr>
      </w:pPr>
      <w:r w:rsidRPr="00441BFE">
        <w:rPr>
          <w:rFonts w:eastAsia="Batang"/>
          <w:b/>
          <w:bCs/>
          <w:sz w:val="24"/>
          <w:szCs w:val="24"/>
          <w:lang w:eastAsia="ko-KR"/>
        </w:rPr>
        <w:t>Prerequisites</w:t>
      </w:r>
    </w:p>
    <w:p w14:paraId="660CBD84" w14:textId="77777777" w:rsidR="00441BFE" w:rsidRPr="00441BFE" w:rsidRDefault="00441BFE" w:rsidP="00441BFE">
      <w:pPr>
        <w:numPr>
          <w:ilvl w:val="0"/>
          <w:numId w:val="5"/>
        </w:numPr>
        <w:spacing w:after="0" w:line="240" w:lineRule="auto"/>
        <w:ind w:firstLine="0"/>
        <w:rPr>
          <w:rFonts w:eastAsia="Batang"/>
          <w:sz w:val="20"/>
          <w:szCs w:val="20"/>
          <w:lang w:eastAsia="ko-KR"/>
        </w:rPr>
      </w:pPr>
      <w:r w:rsidRPr="00441BFE">
        <w:rPr>
          <w:rFonts w:eastAsia="Batang"/>
          <w:sz w:val="24"/>
          <w:szCs w:val="24"/>
          <w:lang w:eastAsia="ko-KR"/>
        </w:rPr>
        <w:t xml:space="preserve">Ultimately, it is a student’s responsibility to ensure they have met all prerequisites before enrolling in a class. </w:t>
      </w:r>
    </w:p>
    <w:p w14:paraId="11CF4C25" w14:textId="77777777" w:rsidR="00441BFE" w:rsidRPr="00441BFE" w:rsidRDefault="00441BFE" w:rsidP="00441BFE">
      <w:pPr>
        <w:numPr>
          <w:ilvl w:val="0"/>
          <w:numId w:val="5"/>
        </w:numPr>
        <w:spacing w:after="0" w:line="240" w:lineRule="auto"/>
        <w:ind w:firstLine="0"/>
        <w:rPr>
          <w:rFonts w:eastAsia="Batang"/>
          <w:sz w:val="24"/>
          <w:szCs w:val="24"/>
          <w:lang w:eastAsia="ko-KR"/>
        </w:rPr>
      </w:pPr>
      <w:r w:rsidRPr="00441BFE">
        <w:rPr>
          <w:rFonts w:eastAsia="Batang"/>
          <w:sz w:val="24"/>
          <w:szCs w:val="24"/>
          <w:lang w:eastAsia="ko-KR"/>
        </w:rPr>
        <w:t xml:space="preserve">A prerequisite is a course or other preparation that must be successfully completed (a grade of C or better) before enrollment </w:t>
      </w:r>
      <w:proofErr w:type="gramStart"/>
      <w:r w:rsidRPr="00441BFE">
        <w:rPr>
          <w:rFonts w:eastAsia="Batang"/>
          <w:sz w:val="24"/>
          <w:szCs w:val="24"/>
          <w:lang w:eastAsia="ko-KR"/>
        </w:rPr>
        <w:t>in</w:t>
      </w:r>
      <w:proofErr w:type="gramEnd"/>
      <w:r w:rsidRPr="00441BFE">
        <w:rPr>
          <w:rFonts w:eastAsia="Batang"/>
          <w:sz w:val="24"/>
          <w:szCs w:val="24"/>
          <w:lang w:eastAsia="ko-KR"/>
        </w:rPr>
        <w:t xml:space="preserve"> another course.  All prerequisites are included in the catalog course descriptions. </w:t>
      </w:r>
    </w:p>
    <w:p w14:paraId="58A8DD17" w14:textId="77777777" w:rsidR="00441BFE" w:rsidRPr="00441BFE" w:rsidRDefault="00441BFE" w:rsidP="00441BFE">
      <w:pPr>
        <w:numPr>
          <w:ilvl w:val="0"/>
          <w:numId w:val="5"/>
        </w:numPr>
        <w:spacing w:after="0" w:line="240" w:lineRule="auto"/>
        <w:ind w:firstLine="0"/>
        <w:rPr>
          <w:rFonts w:eastAsia="Batang"/>
          <w:sz w:val="24"/>
          <w:szCs w:val="24"/>
          <w:lang w:eastAsia="ko-KR"/>
        </w:rPr>
      </w:pPr>
      <w:r w:rsidRPr="00441BFE">
        <w:rPr>
          <w:rFonts w:eastAsia="Batang"/>
          <w:sz w:val="24"/>
          <w:szCs w:val="24"/>
          <w:lang w:eastAsia="ko-KR"/>
        </w:rPr>
        <w:t xml:space="preserve">Students that lack prerequisites for a course are not allowed to remain on the course.  </w:t>
      </w:r>
    </w:p>
    <w:p w14:paraId="6136974A" w14:textId="77777777" w:rsidR="00441BFE" w:rsidRPr="00441BFE" w:rsidRDefault="00441BFE" w:rsidP="00441BFE">
      <w:pPr>
        <w:spacing w:after="0" w:line="240" w:lineRule="auto"/>
        <w:rPr>
          <w:rFonts w:eastAsia="Batang"/>
          <w:sz w:val="24"/>
          <w:szCs w:val="24"/>
          <w:lang w:eastAsia="ko-KR"/>
        </w:rPr>
      </w:pPr>
    </w:p>
    <w:p w14:paraId="0656ED38" w14:textId="77777777" w:rsidR="00441BFE" w:rsidRPr="00441BFE" w:rsidRDefault="00441BFE" w:rsidP="00441BFE">
      <w:pPr>
        <w:spacing w:after="0" w:line="240" w:lineRule="auto"/>
        <w:ind w:firstLine="360"/>
        <w:jc w:val="both"/>
        <w:rPr>
          <w:rFonts w:eastAsia="Batang"/>
          <w:b/>
          <w:bCs/>
          <w:sz w:val="24"/>
          <w:szCs w:val="24"/>
          <w:lang w:eastAsia="ko-KR"/>
        </w:rPr>
      </w:pPr>
      <w:r w:rsidRPr="00441BFE">
        <w:rPr>
          <w:rFonts w:eastAsia="Batang"/>
          <w:b/>
          <w:bCs/>
          <w:sz w:val="24"/>
          <w:szCs w:val="24"/>
          <w:lang w:eastAsia="ko-KR"/>
        </w:rPr>
        <w:t>Transfer Courses</w:t>
      </w:r>
    </w:p>
    <w:p w14:paraId="4FD73012" w14:textId="77777777" w:rsidR="00441BFE" w:rsidRPr="00441BFE" w:rsidRDefault="00441BFE" w:rsidP="00441BFE">
      <w:pPr>
        <w:spacing w:after="0" w:line="240" w:lineRule="auto"/>
        <w:ind w:left="360"/>
        <w:rPr>
          <w:rFonts w:eastAsia="Batang"/>
          <w:sz w:val="24"/>
          <w:szCs w:val="24"/>
          <w:lang w:eastAsia="ko-KR"/>
        </w:rPr>
      </w:pPr>
      <w:r w:rsidRPr="00441BFE">
        <w:rPr>
          <w:rFonts w:eastAsia="Batang"/>
          <w:sz w:val="24"/>
          <w:szCs w:val="24"/>
          <w:lang w:eastAsia="ko-KR"/>
        </w:rPr>
        <w:t xml:space="preserve">Any transfer </w:t>
      </w:r>
      <w:proofErr w:type="gramStart"/>
      <w:r w:rsidRPr="00441BFE">
        <w:rPr>
          <w:rFonts w:eastAsia="Batang"/>
          <w:sz w:val="24"/>
          <w:szCs w:val="24"/>
          <w:lang w:eastAsia="ko-KR"/>
        </w:rPr>
        <w:t>course</w:t>
      </w:r>
      <w:proofErr w:type="gramEnd"/>
      <w:r w:rsidRPr="00441BFE">
        <w:rPr>
          <w:rFonts w:eastAsia="Batang"/>
          <w:sz w:val="24"/>
          <w:szCs w:val="24"/>
          <w:lang w:eastAsia="ko-KR"/>
        </w:rPr>
        <w:t xml:space="preserve">(s) from another institution must receive </w:t>
      </w:r>
      <w:r w:rsidRPr="00441BFE">
        <w:rPr>
          <w:rFonts w:eastAsia="Batang"/>
          <w:i/>
          <w:iCs/>
          <w:sz w:val="24"/>
          <w:szCs w:val="24"/>
          <w:lang w:eastAsia="ko-KR"/>
        </w:rPr>
        <w:t>prior approval</w:t>
      </w:r>
      <w:r w:rsidRPr="00441BFE">
        <w:rPr>
          <w:rFonts w:eastAsia="Batang"/>
          <w:sz w:val="24"/>
          <w:szCs w:val="24"/>
          <w:lang w:eastAsia="ko-KR"/>
        </w:rPr>
        <w:t xml:space="preserve"> from your CMHT Academic Advisor to ensure that the course(s) will be applicable to your degree plan at UNT. </w:t>
      </w:r>
    </w:p>
    <w:p w14:paraId="0D5BFB42" w14:textId="77777777" w:rsidR="00441BFE" w:rsidRPr="00441BFE" w:rsidRDefault="00441BFE" w:rsidP="00441BFE">
      <w:pPr>
        <w:spacing w:after="0" w:line="240" w:lineRule="auto"/>
        <w:ind w:left="360"/>
        <w:rPr>
          <w:rFonts w:eastAsia="Batang"/>
          <w:sz w:val="24"/>
          <w:szCs w:val="24"/>
          <w:lang w:eastAsia="ko-KR"/>
        </w:rPr>
      </w:pPr>
    </w:p>
    <w:p w14:paraId="1CC2C8DA" w14:textId="77777777" w:rsidR="00441BFE" w:rsidRPr="00441BFE" w:rsidRDefault="00441BFE" w:rsidP="00441BFE">
      <w:pPr>
        <w:spacing w:after="0" w:line="240" w:lineRule="auto"/>
        <w:ind w:firstLine="360"/>
        <w:rPr>
          <w:rFonts w:eastAsia="Batang"/>
          <w:b/>
          <w:bCs/>
          <w:sz w:val="24"/>
          <w:szCs w:val="24"/>
          <w:lang w:eastAsia="ko-KR"/>
        </w:rPr>
      </w:pPr>
      <w:r w:rsidRPr="00441BFE">
        <w:rPr>
          <w:rFonts w:eastAsia="Batang"/>
          <w:b/>
          <w:bCs/>
          <w:sz w:val="24"/>
          <w:szCs w:val="24"/>
          <w:lang w:eastAsia="ko-KR"/>
        </w:rPr>
        <w:t>Dropped for Non-payment</w:t>
      </w:r>
    </w:p>
    <w:p w14:paraId="77A01DAC" w14:textId="77777777" w:rsidR="00441BFE" w:rsidRPr="00441BFE" w:rsidRDefault="00441BFE" w:rsidP="00441BFE">
      <w:pPr>
        <w:numPr>
          <w:ilvl w:val="0"/>
          <w:numId w:val="6"/>
        </w:numPr>
        <w:spacing w:after="0" w:line="240" w:lineRule="auto"/>
        <w:ind w:left="720"/>
        <w:rPr>
          <w:rFonts w:eastAsia="Batang" w:cs="Calibri"/>
          <w:sz w:val="24"/>
          <w:szCs w:val="24"/>
          <w:lang w:eastAsia="ko-KR"/>
        </w:rPr>
      </w:pPr>
      <w:r w:rsidRPr="00441BFE">
        <w:rPr>
          <w:rFonts w:eastAsia="Batang" w:cs="Calibri"/>
          <w:sz w:val="24"/>
          <w:szCs w:val="24"/>
          <w:lang w:eastAsia="ko-KR"/>
        </w:rPr>
        <w:t xml:space="preserve">Students will be </w:t>
      </w:r>
      <w:proofErr w:type="gramStart"/>
      <w:r w:rsidRPr="00441BFE">
        <w:rPr>
          <w:rFonts w:eastAsia="Batang" w:cs="Calibri"/>
          <w:sz w:val="24"/>
          <w:szCs w:val="24"/>
          <w:lang w:eastAsia="ko-KR"/>
        </w:rPr>
        <w:t>dropped</w:t>
      </w:r>
      <w:proofErr w:type="gramEnd"/>
      <w:r w:rsidRPr="00441BFE">
        <w:rPr>
          <w:rFonts w:eastAsia="Batang" w:cs="Calibri"/>
          <w:sz w:val="24"/>
          <w:szCs w:val="24"/>
          <w:lang w:eastAsia="ko-KR"/>
        </w:rPr>
        <w:t xml:space="preserve"> for nonpayment for enrolled courses, parking fees, schedule change fees, etc. </w:t>
      </w:r>
      <w:r w:rsidRPr="00441BFE">
        <w:rPr>
          <w:rFonts w:eastAsia="Batang" w:cs="Calibri"/>
          <w:b/>
          <w:sz w:val="24"/>
          <w:szCs w:val="24"/>
          <w:lang w:eastAsia="ko-KR"/>
        </w:rPr>
        <w:t xml:space="preserve">  </w:t>
      </w:r>
      <w:r w:rsidRPr="00441BFE">
        <w:rPr>
          <w:rFonts w:eastAsia="Batang" w:cs="Calibri"/>
          <w:sz w:val="24"/>
          <w:szCs w:val="24"/>
          <w:lang w:eastAsia="ko-KR"/>
        </w:rPr>
        <w:t>Please check your account daily through the 12</w:t>
      </w:r>
      <w:r w:rsidRPr="00441BFE">
        <w:rPr>
          <w:rFonts w:eastAsia="Batang" w:cs="Calibri"/>
          <w:sz w:val="24"/>
          <w:szCs w:val="24"/>
          <w:vertAlign w:val="superscript"/>
          <w:lang w:eastAsia="ko-KR"/>
        </w:rPr>
        <w:t>th</w:t>
      </w:r>
      <w:r w:rsidRPr="00441BFE">
        <w:rPr>
          <w:rFonts w:eastAsia="Batang" w:cs="Calibri"/>
          <w:sz w:val="24"/>
          <w:szCs w:val="24"/>
          <w:lang w:eastAsia="ko-KR"/>
        </w:rPr>
        <w:t xml:space="preserve"> class day to ensure you have not been dropped for non-payment of any amount.  It is the student’s responsibility to make all payments on time.</w:t>
      </w:r>
    </w:p>
    <w:p w14:paraId="549F3E74" w14:textId="77777777" w:rsidR="00441BFE" w:rsidRPr="00441BFE" w:rsidRDefault="00441BFE" w:rsidP="00441BFE">
      <w:pPr>
        <w:numPr>
          <w:ilvl w:val="0"/>
          <w:numId w:val="6"/>
        </w:numPr>
        <w:spacing w:after="0" w:line="240" w:lineRule="auto"/>
        <w:ind w:left="720"/>
        <w:rPr>
          <w:rFonts w:eastAsia="Batang" w:cs="Calibri"/>
          <w:sz w:val="24"/>
          <w:szCs w:val="24"/>
          <w:lang w:eastAsia="ko-KR"/>
        </w:rPr>
      </w:pPr>
      <w:r w:rsidRPr="00441BFE">
        <w:rPr>
          <w:rFonts w:eastAsia="Batang" w:cs="Calibri"/>
          <w:b/>
          <w:i/>
          <w:sz w:val="24"/>
          <w:szCs w:val="24"/>
          <w:lang w:eastAsia="ko-KR"/>
        </w:rPr>
        <w:t>Students cannot be reinstated for any reason after the 12</w:t>
      </w:r>
      <w:r w:rsidRPr="00441BFE">
        <w:rPr>
          <w:rFonts w:eastAsia="Batang" w:cs="Calibri"/>
          <w:b/>
          <w:i/>
          <w:sz w:val="24"/>
          <w:szCs w:val="24"/>
          <w:vertAlign w:val="superscript"/>
          <w:lang w:eastAsia="ko-KR"/>
        </w:rPr>
        <w:t>th</w:t>
      </w:r>
      <w:r w:rsidRPr="00441BFE">
        <w:rPr>
          <w:rFonts w:eastAsia="Batang" w:cs="Calibri"/>
          <w:b/>
          <w:i/>
          <w:sz w:val="24"/>
          <w:szCs w:val="24"/>
          <w:lang w:eastAsia="ko-KR"/>
        </w:rPr>
        <w:t xml:space="preserve"> class day regardless of the situation</w:t>
      </w:r>
      <w:r w:rsidRPr="00441BFE">
        <w:rPr>
          <w:rFonts w:eastAsia="Batang" w:cs="Calibri"/>
          <w:sz w:val="24"/>
          <w:szCs w:val="24"/>
          <w:lang w:eastAsia="ko-KR"/>
        </w:rPr>
        <w:t xml:space="preserve">. </w:t>
      </w:r>
    </w:p>
    <w:p w14:paraId="7C2BC26D" w14:textId="77777777" w:rsidR="00441BFE" w:rsidRPr="00441BFE" w:rsidRDefault="00441BFE" w:rsidP="00441BFE">
      <w:pPr>
        <w:spacing w:after="0" w:line="240" w:lineRule="auto"/>
        <w:ind w:left="360"/>
        <w:rPr>
          <w:rFonts w:eastAsia="Batang" w:cs="Calibri"/>
          <w:b/>
          <w:sz w:val="24"/>
          <w:szCs w:val="24"/>
          <w:lang w:eastAsia="ko-KR"/>
        </w:rPr>
      </w:pPr>
    </w:p>
    <w:p w14:paraId="35CECB15" w14:textId="77777777" w:rsidR="00441BFE" w:rsidRPr="00441BFE" w:rsidRDefault="00441BFE" w:rsidP="00441BFE">
      <w:pPr>
        <w:spacing w:after="0" w:line="240" w:lineRule="auto"/>
        <w:ind w:firstLine="360"/>
        <w:rPr>
          <w:rFonts w:eastAsia="Batang"/>
          <w:b/>
          <w:bCs/>
          <w:color w:val="000000"/>
          <w:sz w:val="24"/>
          <w:szCs w:val="24"/>
          <w:lang w:eastAsia="ja-JP"/>
        </w:rPr>
      </w:pPr>
      <w:r w:rsidRPr="00441BFE">
        <w:rPr>
          <w:rFonts w:eastAsia="Batang"/>
          <w:b/>
          <w:bCs/>
          <w:color w:val="000000"/>
          <w:sz w:val="24"/>
          <w:szCs w:val="24"/>
          <w:lang w:eastAsia="ja-JP"/>
        </w:rPr>
        <w:t>Dropping a Course</w:t>
      </w:r>
    </w:p>
    <w:p w14:paraId="5951A54A" w14:textId="77777777" w:rsidR="00441BFE" w:rsidRPr="00441BFE" w:rsidRDefault="00441BFE" w:rsidP="00441BFE">
      <w:pPr>
        <w:numPr>
          <w:ilvl w:val="0"/>
          <w:numId w:val="8"/>
        </w:numPr>
        <w:spacing w:after="0" w:line="240" w:lineRule="auto"/>
        <w:ind w:left="720"/>
        <w:rPr>
          <w:rFonts w:eastAsia="Batang" w:cs="Calibri"/>
          <w:sz w:val="24"/>
          <w:szCs w:val="24"/>
          <w:lang w:eastAsia="ja-JP"/>
        </w:rPr>
      </w:pPr>
      <w:r w:rsidRPr="00441BFE">
        <w:rPr>
          <w:rFonts w:eastAsia="Batang" w:cs="Calibri"/>
          <w:bCs/>
          <w:color w:val="000000"/>
          <w:sz w:val="24"/>
          <w:szCs w:val="24"/>
          <w:u w:val="single"/>
          <w:lang w:eastAsia="ja-JP"/>
        </w:rPr>
        <w:t>A decision to drop a course may affect your current and future financial aid eligibility.</w:t>
      </w:r>
      <w:r w:rsidRPr="00441BFE">
        <w:rPr>
          <w:rFonts w:eastAsia="Batang" w:cs="Calibri"/>
          <w:color w:val="000000"/>
          <w:sz w:val="24"/>
          <w:szCs w:val="24"/>
          <w:lang w:eastAsia="ja-JP"/>
        </w:rPr>
        <w:t xml:space="preserve"> Talk to your academic advisor or Student Financial Aid if </w:t>
      </w:r>
      <w:r w:rsidRPr="00441BFE">
        <w:rPr>
          <w:rFonts w:eastAsia="Batang" w:cs="Calibri"/>
          <w:sz w:val="24"/>
          <w:szCs w:val="24"/>
          <w:lang w:eastAsia="ja-JP"/>
        </w:rPr>
        <w:t>you are thinking about dropping a course.</w:t>
      </w:r>
    </w:p>
    <w:p w14:paraId="2C3EFEB8" w14:textId="77777777" w:rsidR="00441BFE" w:rsidRPr="00441BFE" w:rsidRDefault="00441BFE" w:rsidP="00441BFE">
      <w:pPr>
        <w:numPr>
          <w:ilvl w:val="0"/>
          <w:numId w:val="8"/>
        </w:numPr>
        <w:spacing w:after="0" w:line="240" w:lineRule="auto"/>
        <w:ind w:left="720"/>
        <w:rPr>
          <w:rFonts w:eastAsia="Batang" w:cs="Calibri"/>
          <w:sz w:val="24"/>
          <w:szCs w:val="24"/>
          <w:lang w:eastAsia="ja-JP"/>
        </w:rPr>
      </w:pPr>
      <w:r w:rsidRPr="00441BFE">
        <w:rPr>
          <w:rFonts w:eastAsia="Batang" w:cs="Calibri"/>
          <w:sz w:val="24"/>
          <w:szCs w:val="24"/>
          <w:lang w:eastAsia="ja-JP"/>
        </w:rPr>
        <w:t>Speak with the course instructor to discuss any possible options to be successful in the course before dropping.</w:t>
      </w:r>
    </w:p>
    <w:p w14:paraId="07BEB5D5" w14:textId="77777777" w:rsidR="00441BFE" w:rsidRPr="00441BFE" w:rsidRDefault="00441BFE" w:rsidP="00441BFE">
      <w:pPr>
        <w:numPr>
          <w:ilvl w:val="0"/>
          <w:numId w:val="8"/>
        </w:numPr>
        <w:spacing w:after="0" w:line="240" w:lineRule="auto"/>
        <w:ind w:left="720"/>
        <w:rPr>
          <w:rFonts w:eastAsia="Batang" w:cs="Calibri"/>
          <w:sz w:val="24"/>
          <w:szCs w:val="24"/>
          <w:lang w:eastAsia="ja-JP"/>
        </w:rPr>
      </w:pPr>
      <w:r w:rsidRPr="00441BFE">
        <w:rPr>
          <w:rFonts w:eastAsia="Batang" w:cs="Calibri"/>
          <w:sz w:val="24"/>
          <w:szCs w:val="24"/>
          <w:lang w:eastAsia="ja-JP"/>
        </w:rPr>
        <w:t xml:space="preserve">Meeting deadlines for dropping a course is the student’s responsibility. </w:t>
      </w:r>
    </w:p>
    <w:p w14:paraId="3A526FD1" w14:textId="77777777" w:rsidR="00441BFE" w:rsidRPr="00441BFE" w:rsidRDefault="00441BFE" w:rsidP="00441BFE">
      <w:pPr>
        <w:numPr>
          <w:ilvl w:val="0"/>
          <w:numId w:val="8"/>
        </w:numPr>
        <w:spacing w:after="0" w:line="240" w:lineRule="auto"/>
        <w:ind w:left="720"/>
        <w:rPr>
          <w:rFonts w:eastAsia="Batang" w:cs="Calibri"/>
          <w:color w:val="000000"/>
          <w:sz w:val="24"/>
          <w:szCs w:val="24"/>
          <w:lang w:eastAsia="ja-JP"/>
        </w:rPr>
      </w:pPr>
      <w:r w:rsidRPr="00441BFE">
        <w:rPr>
          <w:rFonts w:eastAsia="Batang" w:cs="Calibri"/>
          <w:bCs/>
          <w:sz w:val="24"/>
          <w:szCs w:val="24"/>
          <w:u w:val="single"/>
          <w:lang w:eastAsia="ja-JP"/>
        </w:rPr>
        <w:t>There are different procedures for dropping a class depending on the time of semester.</w:t>
      </w:r>
      <w:r w:rsidRPr="00441BFE">
        <w:rPr>
          <w:rFonts w:eastAsia="Batang" w:cs="Calibri"/>
          <w:b/>
          <w:sz w:val="24"/>
          <w:szCs w:val="24"/>
          <w:lang w:eastAsia="ja-JP"/>
        </w:rPr>
        <w:t xml:space="preserve"> </w:t>
      </w:r>
      <w:r w:rsidRPr="00441BFE">
        <w:rPr>
          <w:rFonts w:eastAsia="Batang" w:cs="Calibri"/>
          <w:sz w:val="24"/>
          <w:szCs w:val="24"/>
          <w:lang w:eastAsia="ja-JP"/>
        </w:rPr>
        <w:t xml:space="preserve"> Please see the instructions for dropping a class here:  </w:t>
      </w:r>
      <w:r w:rsidRPr="00441BFE">
        <w:rPr>
          <w:rFonts w:eastAsia="Batang" w:cs="Calibri"/>
          <w:color w:val="FF0000"/>
          <w:sz w:val="24"/>
          <w:szCs w:val="24"/>
          <w:lang w:eastAsia="ja-JP"/>
        </w:rPr>
        <w:t xml:space="preserve"> </w:t>
      </w:r>
      <w:hyperlink r:id="rId16" w:history="1">
        <w:r w:rsidRPr="00441BFE">
          <w:rPr>
            <w:rFonts w:eastAsia="Batang" w:cs="Calibri"/>
            <w:color w:val="0000FF"/>
            <w:sz w:val="24"/>
            <w:szCs w:val="24"/>
            <w:u w:val="single"/>
            <w:lang w:eastAsia="ja-JP"/>
          </w:rPr>
          <w:t>https://registrar.unt.edu/registration/dropping-class</w:t>
        </w:r>
      </w:hyperlink>
    </w:p>
    <w:p w14:paraId="07986AB0" w14:textId="77777777" w:rsidR="00441BFE" w:rsidRPr="00441BFE" w:rsidRDefault="00441BFE" w:rsidP="00441BFE">
      <w:pPr>
        <w:spacing w:after="0" w:line="240" w:lineRule="auto"/>
        <w:rPr>
          <w:rFonts w:eastAsia="Batang" w:cs="Calibri"/>
          <w:sz w:val="24"/>
          <w:szCs w:val="24"/>
          <w:lang w:eastAsia="ko-KR"/>
        </w:rPr>
      </w:pPr>
    </w:p>
    <w:p w14:paraId="7D419988" w14:textId="77777777"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lastRenderedPageBreak/>
        <w:t>Graduate Advising</w:t>
      </w:r>
    </w:p>
    <w:p w14:paraId="56D8DF29" w14:textId="6A1A2863" w:rsidR="00441BFE" w:rsidRPr="00441BFE" w:rsidRDefault="00441BFE" w:rsidP="00441BFE">
      <w:pPr>
        <w:numPr>
          <w:ilvl w:val="0"/>
          <w:numId w:val="50"/>
        </w:numPr>
        <w:spacing w:after="0" w:line="240" w:lineRule="auto"/>
        <w:rPr>
          <w:rFonts w:eastAsia="Batang" w:cs="Calibri"/>
          <w:bCs/>
          <w:sz w:val="24"/>
          <w:szCs w:val="24"/>
          <w:lang w:eastAsia="ko-KR"/>
        </w:rPr>
      </w:pPr>
      <w:r w:rsidRPr="00441BFE">
        <w:rPr>
          <w:rFonts w:eastAsia="Batang" w:cs="Calibri"/>
          <w:bCs/>
          <w:sz w:val="24"/>
          <w:szCs w:val="24"/>
          <w:lang w:eastAsia="ko-KR"/>
        </w:rPr>
        <w:t xml:space="preserve">Graduate students should work on their degree plan and discuss their progress with their assigned academic advisor. If you do not know who your academic advisor is, contact your graduate program coordinator. </w:t>
      </w:r>
    </w:p>
    <w:p w14:paraId="58F611B1" w14:textId="77777777"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Financial Aid Requirements</w:t>
      </w:r>
    </w:p>
    <w:p w14:paraId="73119F6B" w14:textId="77777777" w:rsidR="00441BFE" w:rsidRPr="00441BFE" w:rsidRDefault="00441BFE" w:rsidP="00441BFE">
      <w:pPr>
        <w:numPr>
          <w:ilvl w:val="0"/>
          <w:numId w:val="8"/>
        </w:numPr>
        <w:spacing w:after="0" w:line="240" w:lineRule="auto"/>
        <w:ind w:left="720"/>
        <w:rPr>
          <w:rFonts w:eastAsia="Batang" w:cs="Calibri"/>
          <w:sz w:val="24"/>
          <w:szCs w:val="20"/>
        </w:rPr>
      </w:pPr>
      <w:r w:rsidRPr="00441BFE">
        <w:rPr>
          <w:rFonts w:eastAsia="Batang" w:cs="Calibri"/>
          <w:sz w:val="24"/>
          <w:szCs w:val="20"/>
          <w:lang w:eastAsia="ko-KR"/>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7" w:history="1">
        <w:r w:rsidRPr="00441BFE">
          <w:rPr>
            <w:rFonts w:eastAsia="Batang" w:cs="Calibri"/>
            <w:color w:val="0000FF"/>
            <w:sz w:val="24"/>
            <w:szCs w:val="20"/>
            <w:u w:val="single"/>
            <w:lang w:eastAsia="ko-KR"/>
          </w:rPr>
          <w:t>https://financialaid.unt.edu/sap</w:t>
        </w:r>
      </w:hyperlink>
      <w:r w:rsidRPr="00441BFE">
        <w:rPr>
          <w:rFonts w:eastAsia="Batang" w:cs="Calibri"/>
          <w:sz w:val="24"/>
          <w:szCs w:val="20"/>
          <w:lang w:eastAsia="ko-KR"/>
        </w:rPr>
        <w:t xml:space="preserve"> for more information about financial aid Satisfactory Academic Progress.  </w:t>
      </w:r>
    </w:p>
    <w:p w14:paraId="061DD033" w14:textId="77777777" w:rsidR="00441BFE" w:rsidRPr="00441BFE" w:rsidRDefault="00441BFE" w:rsidP="00441BFE">
      <w:pPr>
        <w:spacing w:after="0" w:line="240" w:lineRule="auto"/>
        <w:rPr>
          <w:rFonts w:eastAsia="Batang" w:cs="Calibri"/>
          <w:sz w:val="24"/>
          <w:szCs w:val="20"/>
        </w:rPr>
      </w:pPr>
    </w:p>
    <w:p w14:paraId="40C8DF9D" w14:textId="77777777"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What if You Are in Distress?</w:t>
      </w:r>
    </w:p>
    <w:p w14:paraId="75374E84" w14:textId="77777777" w:rsidR="00441BFE" w:rsidRPr="00441BFE" w:rsidRDefault="00441BFE" w:rsidP="00441BFE">
      <w:pPr>
        <w:spacing w:after="0" w:line="240" w:lineRule="auto"/>
        <w:rPr>
          <w:rFonts w:eastAsia="Batang" w:cs="Calibri"/>
          <w:sz w:val="24"/>
          <w:szCs w:val="20"/>
        </w:rPr>
      </w:pPr>
      <w:r w:rsidRPr="00441BFE">
        <w:rPr>
          <w:rFonts w:eastAsia="Batang" w:cs="Calibri"/>
          <w:sz w:val="24"/>
          <w:szCs w:val="20"/>
        </w:rPr>
        <w:t xml:space="preserve">The University has </w:t>
      </w:r>
      <w:proofErr w:type="gramStart"/>
      <w:r w:rsidRPr="00441BFE">
        <w:rPr>
          <w:rFonts w:eastAsia="Batang" w:cs="Calibri"/>
          <w:sz w:val="24"/>
          <w:szCs w:val="20"/>
        </w:rPr>
        <w:t>a number of</w:t>
      </w:r>
      <w:proofErr w:type="gramEnd"/>
      <w:r w:rsidRPr="00441BFE">
        <w:rPr>
          <w:rFonts w:eastAsia="Batang" w:cs="Calibri"/>
          <w:sz w:val="24"/>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65CC1EE7" w14:textId="77777777" w:rsidR="00441BFE" w:rsidRPr="00441BFE" w:rsidRDefault="00441BFE" w:rsidP="00441BFE">
      <w:pPr>
        <w:spacing w:after="0" w:line="240" w:lineRule="auto"/>
        <w:ind w:left="360"/>
        <w:rPr>
          <w:rFonts w:eastAsia="Batang" w:cs="Calibri"/>
          <w:sz w:val="24"/>
          <w:szCs w:val="20"/>
        </w:rPr>
      </w:pPr>
    </w:p>
    <w:tbl>
      <w:tblPr>
        <w:tblStyle w:val="TableGrid3"/>
        <w:tblW w:w="0" w:type="auto"/>
        <w:tblLook w:val="04A0" w:firstRow="1" w:lastRow="0" w:firstColumn="1" w:lastColumn="0" w:noHBand="0" w:noVBand="1"/>
      </w:tblPr>
      <w:tblGrid>
        <w:gridCol w:w="5395"/>
        <w:gridCol w:w="3955"/>
      </w:tblGrid>
      <w:tr w:rsidR="00441BFE" w:rsidRPr="00441BFE" w14:paraId="14F29E4D" w14:textId="77777777" w:rsidTr="00DA7F92">
        <w:tc>
          <w:tcPr>
            <w:tcW w:w="5395" w:type="dxa"/>
          </w:tcPr>
          <w:p w14:paraId="62CA74FC" w14:textId="77777777" w:rsidR="00441BFE" w:rsidRPr="00441BFE" w:rsidRDefault="00441BFE" w:rsidP="00441BFE">
            <w:pPr>
              <w:spacing w:after="0" w:line="240" w:lineRule="auto"/>
              <w:rPr>
                <w:rFonts w:cs="Calibri"/>
                <w:sz w:val="24"/>
                <w:szCs w:val="20"/>
              </w:rPr>
            </w:pPr>
            <w:r w:rsidRPr="00441BFE">
              <w:rPr>
                <w:rFonts w:cs="Calibri"/>
                <w:sz w:val="24"/>
                <w:szCs w:val="20"/>
              </w:rPr>
              <w:t>UNT Police</w:t>
            </w:r>
          </w:p>
        </w:tc>
        <w:tc>
          <w:tcPr>
            <w:tcW w:w="3955" w:type="dxa"/>
          </w:tcPr>
          <w:p w14:paraId="0BF6C510" w14:textId="77777777" w:rsidR="00441BFE" w:rsidRPr="00441BFE" w:rsidRDefault="00441BFE" w:rsidP="00441BFE">
            <w:pPr>
              <w:spacing w:after="0" w:line="240" w:lineRule="auto"/>
              <w:rPr>
                <w:rFonts w:cs="Calibri"/>
                <w:sz w:val="24"/>
                <w:szCs w:val="20"/>
              </w:rPr>
            </w:pPr>
            <w:r w:rsidRPr="00441BFE">
              <w:rPr>
                <w:rFonts w:cs="Calibri"/>
                <w:sz w:val="24"/>
                <w:szCs w:val="20"/>
              </w:rPr>
              <w:t>940-565-3000</w:t>
            </w:r>
          </w:p>
        </w:tc>
      </w:tr>
      <w:tr w:rsidR="00441BFE" w:rsidRPr="00441BFE" w14:paraId="17403E9B" w14:textId="77777777" w:rsidTr="00DA7F92">
        <w:tc>
          <w:tcPr>
            <w:tcW w:w="5395" w:type="dxa"/>
          </w:tcPr>
          <w:p w14:paraId="3AAFBF3F" w14:textId="77777777" w:rsidR="00441BFE" w:rsidRPr="00441BFE" w:rsidRDefault="00441BFE" w:rsidP="00441BFE">
            <w:pPr>
              <w:spacing w:after="0" w:line="240" w:lineRule="auto"/>
              <w:rPr>
                <w:rFonts w:cs="Calibri"/>
                <w:sz w:val="24"/>
                <w:szCs w:val="20"/>
              </w:rPr>
            </w:pPr>
            <w:r w:rsidRPr="00441BFE">
              <w:rPr>
                <w:rFonts w:cs="Calibri"/>
                <w:sz w:val="24"/>
                <w:szCs w:val="20"/>
              </w:rPr>
              <w:t>Dean of Students</w:t>
            </w:r>
          </w:p>
        </w:tc>
        <w:tc>
          <w:tcPr>
            <w:tcW w:w="3955" w:type="dxa"/>
          </w:tcPr>
          <w:p w14:paraId="0348B479" w14:textId="77777777" w:rsidR="00441BFE" w:rsidRPr="00441BFE" w:rsidRDefault="00441BFE" w:rsidP="00441BFE">
            <w:pPr>
              <w:spacing w:after="0" w:line="240" w:lineRule="auto"/>
              <w:rPr>
                <w:rFonts w:cs="Calibri"/>
                <w:sz w:val="24"/>
                <w:szCs w:val="20"/>
              </w:rPr>
            </w:pPr>
            <w:r w:rsidRPr="00441BFE">
              <w:rPr>
                <w:rFonts w:cs="Calibri"/>
                <w:sz w:val="24"/>
                <w:szCs w:val="20"/>
              </w:rPr>
              <w:t>940-565-2648 or 940-565-2039</w:t>
            </w:r>
          </w:p>
        </w:tc>
      </w:tr>
      <w:tr w:rsidR="00441BFE" w:rsidRPr="00441BFE" w14:paraId="68CE290E" w14:textId="77777777" w:rsidTr="00DA7F92">
        <w:tc>
          <w:tcPr>
            <w:tcW w:w="5395" w:type="dxa"/>
          </w:tcPr>
          <w:p w14:paraId="16AE8014" w14:textId="77777777" w:rsidR="00441BFE" w:rsidRPr="00441BFE" w:rsidRDefault="00441BFE" w:rsidP="00441BFE">
            <w:pPr>
              <w:spacing w:after="0" w:line="240" w:lineRule="auto"/>
              <w:rPr>
                <w:rFonts w:cs="Calibri"/>
                <w:sz w:val="24"/>
                <w:szCs w:val="20"/>
              </w:rPr>
            </w:pPr>
            <w:r w:rsidRPr="00441BFE">
              <w:rPr>
                <w:rFonts w:cs="Calibri"/>
                <w:sz w:val="24"/>
                <w:szCs w:val="20"/>
              </w:rPr>
              <w:t>Counseling and Testing</w:t>
            </w:r>
          </w:p>
        </w:tc>
        <w:tc>
          <w:tcPr>
            <w:tcW w:w="3955" w:type="dxa"/>
          </w:tcPr>
          <w:p w14:paraId="3F74397C" w14:textId="77777777" w:rsidR="00441BFE" w:rsidRPr="00441BFE" w:rsidRDefault="00441BFE" w:rsidP="00441BFE">
            <w:pPr>
              <w:spacing w:after="0" w:line="240" w:lineRule="auto"/>
              <w:rPr>
                <w:rFonts w:cs="Calibri"/>
                <w:sz w:val="24"/>
                <w:szCs w:val="20"/>
              </w:rPr>
            </w:pPr>
            <w:r w:rsidRPr="00441BFE">
              <w:rPr>
                <w:rFonts w:cs="Calibri"/>
                <w:sz w:val="24"/>
                <w:szCs w:val="20"/>
              </w:rPr>
              <w:t>940-565-2741</w:t>
            </w:r>
          </w:p>
        </w:tc>
      </w:tr>
      <w:tr w:rsidR="00441BFE" w:rsidRPr="00441BFE" w14:paraId="09E7E507" w14:textId="77777777" w:rsidTr="00DA7F92">
        <w:tc>
          <w:tcPr>
            <w:tcW w:w="5395" w:type="dxa"/>
          </w:tcPr>
          <w:p w14:paraId="4809E437" w14:textId="77777777" w:rsidR="00441BFE" w:rsidRPr="00441BFE" w:rsidRDefault="00441BFE" w:rsidP="00441BFE">
            <w:pPr>
              <w:spacing w:after="0" w:line="240" w:lineRule="auto"/>
              <w:rPr>
                <w:rFonts w:cs="Calibri"/>
                <w:sz w:val="24"/>
                <w:szCs w:val="20"/>
              </w:rPr>
            </w:pPr>
            <w:r w:rsidRPr="00441BFE">
              <w:rPr>
                <w:rFonts w:cs="Calibri"/>
                <w:sz w:val="24"/>
                <w:szCs w:val="20"/>
              </w:rPr>
              <w:t>Student Health and Wellness Center</w:t>
            </w:r>
          </w:p>
        </w:tc>
        <w:tc>
          <w:tcPr>
            <w:tcW w:w="3955" w:type="dxa"/>
          </w:tcPr>
          <w:p w14:paraId="3E84DB8F" w14:textId="77777777" w:rsidR="00441BFE" w:rsidRPr="00441BFE" w:rsidRDefault="00441BFE" w:rsidP="00441BFE">
            <w:pPr>
              <w:spacing w:after="0" w:line="240" w:lineRule="auto"/>
              <w:rPr>
                <w:rFonts w:cs="Calibri"/>
                <w:sz w:val="24"/>
                <w:szCs w:val="20"/>
              </w:rPr>
            </w:pPr>
            <w:r w:rsidRPr="00441BFE">
              <w:rPr>
                <w:rFonts w:cs="Calibri"/>
                <w:sz w:val="24"/>
                <w:szCs w:val="20"/>
              </w:rPr>
              <w:t>940-565-2333</w:t>
            </w:r>
          </w:p>
        </w:tc>
      </w:tr>
      <w:tr w:rsidR="00441BFE" w:rsidRPr="00441BFE" w14:paraId="1AA3C413" w14:textId="77777777" w:rsidTr="00DA7F92">
        <w:tc>
          <w:tcPr>
            <w:tcW w:w="5395" w:type="dxa"/>
          </w:tcPr>
          <w:p w14:paraId="2049FC7C" w14:textId="77777777" w:rsidR="00441BFE" w:rsidRPr="00441BFE" w:rsidRDefault="00441BFE" w:rsidP="00441BFE">
            <w:pPr>
              <w:spacing w:after="0" w:line="240" w:lineRule="auto"/>
              <w:rPr>
                <w:rFonts w:cs="Calibri"/>
                <w:sz w:val="24"/>
                <w:szCs w:val="20"/>
              </w:rPr>
            </w:pPr>
            <w:r w:rsidRPr="00441BFE">
              <w:rPr>
                <w:rFonts w:cs="Calibri"/>
                <w:sz w:val="24"/>
                <w:szCs w:val="20"/>
              </w:rPr>
              <w:t>Office of Disability Access</w:t>
            </w:r>
          </w:p>
        </w:tc>
        <w:tc>
          <w:tcPr>
            <w:tcW w:w="3955" w:type="dxa"/>
          </w:tcPr>
          <w:p w14:paraId="5167EAB3" w14:textId="77777777" w:rsidR="00441BFE" w:rsidRPr="00441BFE" w:rsidRDefault="00441BFE" w:rsidP="00441BFE">
            <w:pPr>
              <w:spacing w:after="0" w:line="240" w:lineRule="auto"/>
              <w:rPr>
                <w:rFonts w:cs="Calibri"/>
                <w:sz w:val="24"/>
                <w:szCs w:val="20"/>
              </w:rPr>
            </w:pPr>
            <w:r w:rsidRPr="00441BFE">
              <w:rPr>
                <w:rFonts w:cs="Calibri"/>
                <w:sz w:val="24"/>
                <w:szCs w:val="20"/>
              </w:rPr>
              <w:t>940-565-2333</w:t>
            </w:r>
          </w:p>
        </w:tc>
      </w:tr>
      <w:tr w:rsidR="00441BFE" w:rsidRPr="00441BFE" w14:paraId="6A53BF51" w14:textId="77777777" w:rsidTr="00DA7F92">
        <w:tc>
          <w:tcPr>
            <w:tcW w:w="5395" w:type="dxa"/>
          </w:tcPr>
          <w:p w14:paraId="17A5C7B9" w14:textId="77777777" w:rsidR="00441BFE" w:rsidRPr="00441BFE" w:rsidRDefault="00441BFE" w:rsidP="00441BFE">
            <w:pPr>
              <w:spacing w:after="0" w:line="240" w:lineRule="auto"/>
              <w:rPr>
                <w:rFonts w:cs="Calibri"/>
                <w:sz w:val="24"/>
                <w:szCs w:val="20"/>
              </w:rPr>
            </w:pPr>
            <w:r w:rsidRPr="00441BFE">
              <w:rPr>
                <w:rFonts w:cs="Calibri"/>
                <w:sz w:val="24"/>
                <w:szCs w:val="20"/>
              </w:rPr>
              <w:t>Housing and Residence Life</w:t>
            </w:r>
          </w:p>
        </w:tc>
        <w:tc>
          <w:tcPr>
            <w:tcW w:w="3955" w:type="dxa"/>
          </w:tcPr>
          <w:p w14:paraId="4DEBCE3C" w14:textId="77777777" w:rsidR="00441BFE" w:rsidRPr="00441BFE" w:rsidRDefault="00441BFE" w:rsidP="00441BFE">
            <w:pPr>
              <w:spacing w:after="0" w:line="240" w:lineRule="auto"/>
              <w:rPr>
                <w:rFonts w:cs="Calibri"/>
                <w:sz w:val="24"/>
                <w:szCs w:val="20"/>
              </w:rPr>
            </w:pPr>
            <w:r w:rsidRPr="00441BFE">
              <w:rPr>
                <w:rFonts w:cs="Calibri"/>
                <w:sz w:val="24"/>
                <w:szCs w:val="20"/>
              </w:rPr>
              <w:t>940-565-2610</w:t>
            </w:r>
          </w:p>
        </w:tc>
      </w:tr>
      <w:tr w:rsidR="00441BFE" w:rsidRPr="00441BFE" w14:paraId="1529E7A4" w14:textId="77777777" w:rsidTr="00DA7F92">
        <w:tc>
          <w:tcPr>
            <w:tcW w:w="5395" w:type="dxa"/>
          </w:tcPr>
          <w:p w14:paraId="29DF795E" w14:textId="77777777" w:rsidR="00441BFE" w:rsidRPr="00441BFE" w:rsidRDefault="00441BFE" w:rsidP="00441BFE">
            <w:pPr>
              <w:spacing w:after="0" w:line="240" w:lineRule="auto"/>
              <w:rPr>
                <w:rFonts w:cs="Calibri"/>
                <w:sz w:val="24"/>
                <w:szCs w:val="20"/>
              </w:rPr>
            </w:pPr>
            <w:r w:rsidRPr="00441BFE">
              <w:rPr>
                <w:rFonts w:cs="Calibri"/>
                <w:sz w:val="24"/>
                <w:szCs w:val="20"/>
              </w:rPr>
              <w:t>Substance Use and Resource Education Center</w:t>
            </w:r>
          </w:p>
        </w:tc>
        <w:tc>
          <w:tcPr>
            <w:tcW w:w="3955" w:type="dxa"/>
          </w:tcPr>
          <w:p w14:paraId="7D3FD70C" w14:textId="77777777" w:rsidR="00441BFE" w:rsidRPr="00441BFE" w:rsidRDefault="00441BFE" w:rsidP="00441BFE">
            <w:pPr>
              <w:spacing w:after="0" w:line="240" w:lineRule="auto"/>
              <w:rPr>
                <w:rFonts w:cs="Calibri"/>
                <w:sz w:val="24"/>
                <w:szCs w:val="20"/>
              </w:rPr>
            </w:pPr>
            <w:r w:rsidRPr="00441BFE">
              <w:rPr>
                <w:rFonts w:cs="Calibri"/>
                <w:sz w:val="24"/>
                <w:szCs w:val="20"/>
              </w:rPr>
              <w:t>940-565-3177</w:t>
            </w:r>
          </w:p>
        </w:tc>
      </w:tr>
      <w:tr w:rsidR="00441BFE" w:rsidRPr="00441BFE" w14:paraId="1BE3919E" w14:textId="77777777" w:rsidTr="00DA7F92">
        <w:tc>
          <w:tcPr>
            <w:tcW w:w="5395" w:type="dxa"/>
          </w:tcPr>
          <w:p w14:paraId="03A830DC" w14:textId="77777777" w:rsidR="00441BFE" w:rsidRPr="00441BFE" w:rsidRDefault="00441BFE" w:rsidP="00441BFE">
            <w:pPr>
              <w:spacing w:after="0" w:line="240" w:lineRule="auto"/>
              <w:rPr>
                <w:rFonts w:cs="Calibri"/>
                <w:sz w:val="24"/>
                <w:szCs w:val="20"/>
              </w:rPr>
            </w:pPr>
            <w:r w:rsidRPr="00441BFE">
              <w:rPr>
                <w:rFonts w:cs="Calibri"/>
                <w:sz w:val="24"/>
                <w:szCs w:val="20"/>
              </w:rPr>
              <w:t>Veterans Center</w:t>
            </w:r>
          </w:p>
        </w:tc>
        <w:tc>
          <w:tcPr>
            <w:tcW w:w="3955" w:type="dxa"/>
          </w:tcPr>
          <w:p w14:paraId="666716D3" w14:textId="77777777" w:rsidR="00441BFE" w:rsidRPr="00441BFE" w:rsidRDefault="00441BFE" w:rsidP="00441BFE">
            <w:pPr>
              <w:spacing w:after="0" w:line="240" w:lineRule="auto"/>
              <w:rPr>
                <w:rFonts w:cs="Calibri"/>
                <w:sz w:val="24"/>
                <w:szCs w:val="20"/>
              </w:rPr>
            </w:pPr>
            <w:r w:rsidRPr="00441BFE">
              <w:rPr>
                <w:rFonts w:cs="Calibri"/>
                <w:sz w:val="24"/>
                <w:szCs w:val="20"/>
              </w:rPr>
              <w:t>940-369-8021</w:t>
            </w:r>
          </w:p>
        </w:tc>
      </w:tr>
      <w:tr w:rsidR="00441BFE" w:rsidRPr="00441BFE" w14:paraId="51F46576" w14:textId="77777777" w:rsidTr="00DA7F92">
        <w:tc>
          <w:tcPr>
            <w:tcW w:w="5395" w:type="dxa"/>
          </w:tcPr>
          <w:p w14:paraId="045622A2" w14:textId="77777777" w:rsidR="00441BFE" w:rsidRPr="00441BFE" w:rsidRDefault="00441BFE" w:rsidP="00441BFE">
            <w:pPr>
              <w:spacing w:after="0" w:line="240" w:lineRule="auto"/>
              <w:rPr>
                <w:rFonts w:cs="Calibri"/>
                <w:sz w:val="24"/>
                <w:szCs w:val="20"/>
              </w:rPr>
            </w:pPr>
            <w:r w:rsidRPr="00441BFE">
              <w:rPr>
                <w:rFonts w:cs="Calibri"/>
                <w:sz w:val="24"/>
                <w:szCs w:val="20"/>
              </w:rPr>
              <w:t>Denton County Friends of the Family</w:t>
            </w:r>
          </w:p>
        </w:tc>
        <w:tc>
          <w:tcPr>
            <w:tcW w:w="3955" w:type="dxa"/>
          </w:tcPr>
          <w:p w14:paraId="777B5838" w14:textId="77777777" w:rsidR="00441BFE" w:rsidRPr="00441BFE" w:rsidRDefault="00441BFE" w:rsidP="00441BFE">
            <w:pPr>
              <w:spacing w:after="0" w:line="240" w:lineRule="auto"/>
              <w:rPr>
                <w:rFonts w:cs="Calibri"/>
                <w:sz w:val="24"/>
                <w:szCs w:val="20"/>
              </w:rPr>
            </w:pPr>
            <w:r w:rsidRPr="00441BFE">
              <w:rPr>
                <w:rFonts w:cs="Calibri"/>
                <w:sz w:val="24"/>
                <w:szCs w:val="20"/>
              </w:rPr>
              <w:t>940-387-5131</w:t>
            </w:r>
          </w:p>
        </w:tc>
      </w:tr>
      <w:tr w:rsidR="00441BFE" w:rsidRPr="00441BFE" w14:paraId="14AA863F" w14:textId="77777777" w:rsidTr="00DA7F92">
        <w:tc>
          <w:tcPr>
            <w:tcW w:w="5395" w:type="dxa"/>
          </w:tcPr>
          <w:p w14:paraId="27E5494B" w14:textId="77777777" w:rsidR="00441BFE" w:rsidRPr="00441BFE" w:rsidRDefault="00441BFE" w:rsidP="00441BFE">
            <w:pPr>
              <w:spacing w:after="0" w:line="240" w:lineRule="auto"/>
              <w:rPr>
                <w:rFonts w:cs="Calibri"/>
                <w:sz w:val="24"/>
                <w:szCs w:val="20"/>
              </w:rPr>
            </w:pPr>
            <w:r w:rsidRPr="00441BFE">
              <w:rPr>
                <w:rFonts w:cs="Calibri"/>
                <w:sz w:val="24"/>
                <w:szCs w:val="20"/>
              </w:rPr>
              <w:t>National Suicide Hotline</w:t>
            </w:r>
          </w:p>
        </w:tc>
        <w:tc>
          <w:tcPr>
            <w:tcW w:w="3955" w:type="dxa"/>
          </w:tcPr>
          <w:p w14:paraId="22398B87" w14:textId="77777777" w:rsidR="00441BFE" w:rsidRPr="00441BFE" w:rsidRDefault="00441BFE" w:rsidP="00441BFE">
            <w:pPr>
              <w:spacing w:after="0" w:line="240" w:lineRule="auto"/>
              <w:rPr>
                <w:rFonts w:cs="Calibri"/>
                <w:sz w:val="24"/>
                <w:szCs w:val="20"/>
              </w:rPr>
            </w:pPr>
            <w:r w:rsidRPr="00441BFE">
              <w:rPr>
                <w:rFonts w:cs="Calibri"/>
                <w:sz w:val="24"/>
                <w:szCs w:val="20"/>
              </w:rPr>
              <w:t>1-800-273-TALK</w:t>
            </w:r>
          </w:p>
        </w:tc>
      </w:tr>
    </w:tbl>
    <w:p w14:paraId="6CECEE4F" w14:textId="77777777" w:rsidR="00441BFE" w:rsidRPr="00441BFE" w:rsidRDefault="00441BFE" w:rsidP="00441BFE">
      <w:pPr>
        <w:spacing w:after="0" w:line="240" w:lineRule="auto"/>
        <w:rPr>
          <w:rFonts w:eastAsia="Batang" w:cs="Calibri"/>
          <w:sz w:val="24"/>
          <w:szCs w:val="20"/>
        </w:rPr>
      </w:pPr>
    </w:p>
    <w:p w14:paraId="587F3B38" w14:textId="77777777" w:rsidR="00441BFE" w:rsidRPr="00441BFE" w:rsidRDefault="00441BFE" w:rsidP="00441BFE">
      <w:pPr>
        <w:spacing w:after="0" w:line="240" w:lineRule="auto"/>
        <w:jc w:val="center"/>
        <w:rPr>
          <w:rFonts w:eastAsia="Batang" w:cs="Calibri"/>
          <w:b/>
          <w:color w:val="000000"/>
          <w:sz w:val="28"/>
          <w:szCs w:val="24"/>
          <w:lang w:eastAsia="ko-KR"/>
        </w:rPr>
      </w:pPr>
      <w:r w:rsidRPr="00441BFE">
        <w:rPr>
          <w:rFonts w:eastAsia="Batang" w:cs="Calibri"/>
          <w:b/>
          <w:color w:val="000000"/>
          <w:sz w:val="28"/>
          <w:szCs w:val="24"/>
          <w:lang w:eastAsia="ko-KR"/>
        </w:rPr>
        <w:t>Grade and Class Concerns</w:t>
      </w:r>
    </w:p>
    <w:p w14:paraId="240FAA30" w14:textId="77777777" w:rsidR="00441BFE" w:rsidRPr="00441BFE" w:rsidRDefault="00441BFE" w:rsidP="00441BFE">
      <w:pPr>
        <w:spacing w:after="0" w:line="240" w:lineRule="auto"/>
        <w:rPr>
          <w:rFonts w:eastAsia="Batang" w:cs="Calibri"/>
          <w:b/>
          <w:color w:val="000000"/>
          <w:sz w:val="28"/>
          <w:szCs w:val="28"/>
          <w:lang w:eastAsia="ja-JP"/>
        </w:rPr>
      </w:pPr>
    </w:p>
    <w:p w14:paraId="0800BAEC" w14:textId="77777777"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Do you know who to contact for a course-related issue?</w:t>
      </w:r>
    </w:p>
    <w:p w14:paraId="1F0FAE27"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 xml:space="preserve">Understanding </w:t>
      </w:r>
      <w:proofErr w:type="gramStart"/>
      <w:r w:rsidRPr="00441BFE">
        <w:rPr>
          <w:rFonts w:eastAsia="Batang" w:cs="Calibri"/>
          <w:sz w:val="24"/>
          <w:szCs w:val="24"/>
          <w:lang w:eastAsia="ko-KR"/>
        </w:rPr>
        <w:t>the academic</w:t>
      </w:r>
      <w:proofErr w:type="gramEnd"/>
      <w:r w:rsidRPr="00441BFE">
        <w:rPr>
          <w:rFonts w:eastAsia="Batang" w:cs="Calibri"/>
          <w:sz w:val="24"/>
          <w:szCs w:val="24"/>
          <w:lang w:eastAsia="ko-KR"/>
        </w:rPr>
        <w:t xml:space="preserve"> organizational structure is important when resolving class-related or advising issues.  When you need problems resolved, please follow the steps outlined below:</w:t>
      </w:r>
      <w:r w:rsidRPr="00441BFE">
        <w:rPr>
          <w:rFonts w:eastAsia="Batang" w:cs="Calibri"/>
          <w:sz w:val="24"/>
          <w:szCs w:val="24"/>
          <w:lang w:eastAsia="ko-KR"/>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441BFE" w:rsidRPr="00441BFE" w14:paraId="457BC131" w14:textId="77777777" w:rsidTr="00DA7F92">
        <w:trPr>
          <w:trHeight w:val="2443"/>
        </w:trPr>
        <w:tc>
          <w:tcPr>
            <w:tcW w:w="8460" w:type="dxa"/>
          </w:tcPr>
          <w:p w14:paraId="3798CD69" w14:textId="77777777" w:rsidR="00441BFE" w:rsidRPr="00441BFE" w:rsidRDefault="00441BFE" w:rsidP="00441BFE">
            <w:pPr>
              <w:spacing w:after="0" w:line="240" w:lineRule="auto"/>
              <w:jc w:val="center"/>
              <w:rPr>
                <w:rFonts w:eastAsia="Batang" w:cs="Calibri"/>
                <w:sz w:val="24"/>
                <w:szCs w:val="24"/>
                <w:lang w:eastAsia="ko-KR"/>
              </w:rPr>
            </w:pPr>
          </w:p>
          <w:p w14:paraId="7C0CF44E" w14:textId="77777777" w:rsidR="00441BFE" w:rsidRPr="00441BFE" w:rsidRDefault="00441BFE" w:rsidP="00441BFE">
            <w:pPr>
              <w:spacing w:after="0" w:line="240" w:lineRule="auto"/>
              <w:jc w:val="center"/>
              <w:rPr>
                <w:rFonts w:eastAsia="Batang" w:cs="Calibri"/>
                <w:sz w:val="24"/>
                <w:szCs w:val="24"/>
                <w:lang w:eastAsia="ko-KR"/>
              </w:rPr>
            </w:pPr>
            <w:r w:rsidRPr="00441BFE">
              <w:rPr>
                <w:rFonts w:eastAsia="Batang" w:cs="Calibri"/>
                <w:noProof/>
                <w:sz w:val="24"/>
                <w:szCs w:val="24"/>
              </w:rPr>
              <mc:AlternateContent>
                <mc:Choice Requires="wps">
                  <w:drawing>
                    <wp:anchor distT="0" distB="0" distL="114300" distR="114300" simplePos="0" relativeHeight="251660288" behindDoc="0" locked="0" layoutInCell="1" allowOverlap="1" wp14:anchorId="4288BB7E" wp14:editId="128DB089">
                      <wp:simplePos x="0" y="0"/>
                      <wp:positionH relativeFrom="column">
                        <wp:posOffset>2658208</wp:posOffset>
                      </wp:positionH>
                      <wp:positionV relativeFrom="paragraph">
                        <wp:posOffset>185908</wp:posOffset>
                      </wp:positionV>
                      <wp:extent cx="0" cy="175260"/>
                      <wp:effectExtent l="76200" t="0" r="57150" b="5334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7BC3C8"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441BFE">
              <w:rPr>
                <w:rFonts w:eastAsia="Batang" w:cs="Calibri"/>
                <w:sz w:val="24"/>
                <w:szCs w:val="24"/>
                <w:lang w:eastAsia="ko-KR"/>
              </w:rPr>
              <w:t xml:space="preserve">Individual Faculty Member </w:t>
            </w:r>
            <w:r w:rsidRPr="00441BFE">
              <w:rPr>
                <w:rFonts w:eastAsia="Batang" w:cs="Calibri"/>
                <w:sz w:val="24"/>
                <w:szCs w:val="24"/>
                <w:lang w:eastAsia="ko-KR"/>
              </w:rPr>
              <w:br/>
            </w:r>
          </w:p>
          <w:p w14:paraId="18055943" w14:textId="77777777" w:rsidR="00441BFE" w:rsidRPr="00441BFE" w:rsidRDefault="00441BFE" w:rsidP="00441BFE">
            <w:pPr>
              <w:spacing w:after="0" w:line="240" w:lineRule="auto"/>
              <w:jc w:val="center"/>
              <w:rPr>
                <w:rFonts w:eastAsia="Batang" w:cs="Calibri"/>
                <w:sz w:val="24"/>
                <w:szCs w:val="24"/>
                <w:lang w:eastAsia="ko-KR"/>
              </w:rPr>
            </w:pPr>
            <w:r w:rsidRPr="00441BFE">
              <w:rPr>
                <w:rFonts w:eastAsia="Batang" w:cs="Calibri"/>
                <w:sz w:val="24"/>
                <w:szCs w:val="24"/>
                <w:lang w:eastAsia="ko-KR"/>
              </w:rPr>
              <w:t>Department Chair</w:t>
            </w:r>
          </w:p>
          <w:p w14:paraId="203E1BCF" w14:textId="77777777" w:rsidR="00441BFE" w:rsidRPr="00441BFE" w:rsidRDefault="00441BFE" w:rsidP="00441BFE">
            <w:pPr>
              <w:spacing w:after="0" w:line="240" w:lineRule="auto"/>
              <w:jc w:val="center"/>
              <w:rPr>
                <w:rFonts w:eastAsia="Batang" w:cs="Calibri"/>
                <w:sz w:val="24"/>
                <w:szCs w:val="24"/>
                <w:lang w:eastAsia="ko-KR"/>
              </w:rPr>
            </w:pPr>
            <w:r w:rsidRPr="00441BFE">
              <w:rPr>
                <w:rFonts w:eastAsia="Batang" w:cs="Calibri"/>
                <w:noProof/>
                <w:sz w:val="24"/>
                <w:szCs w:val="24"/>
              </w:rPr>
              <mc:AlternateContent>
                <mc:Choice Requires="wps">
                  <w:drawing>
                    <wp:anchor distT="0" distB="0" distL="114300" distR="114300" simplePos="0" relativeHeight="251661312" behindDoc="0" locked="0" layoutInCell="1" allowOverlap="1" wp14:anchorId="60BA307D" wp14:editId="61E31881">
                      <wp:simplePos x="0" y="0"/>
                      <wp:positionH relativeFrom="column">
                        <wp:posOffset>2673350</wp:posOffset>
                      </wp:positionH>
                      <wp:positionV relativeFrom="paragraph">
                        <wp:posOffset>188595</wp:posOffset>
                      </wp:positionV>
                      <wp:extent cx="0" cy="175260"/>
                      <wp:effectExtent l="76200" t="0" r="5715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8F45C" id="AutoShape 31" o:spid="_x0000_s1026" type="#_x0000_t32" style="position:absolute;margin-left:210.5pt;margin-top:14.85pt;width:0;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441BFE">
              <w:rPr>
                <w:rFonts w:eastAsia="Batang" w:cs="Calibri"/>
                <w:sz w:val="24"/>
                <w:szCs w:val="24"/>
                <w:lang w:eastAsia="ko-KR"/>
              </w:rPr>
              <w:t>(Dr. Pookulangara if it is a class in MDR, Dr. Traynor if it is a class in HETM.)</w:t>
            </w:r>
            <w:r w:rsidRPr="00441BFE">
              <w:rPr>
                <w:rFonts w:eastAsia="Batang" w:cs="Calibri"/>
                <w:sz w:val="24"/>
                <w:szCs w:val="24"/>
                <w:lang w:eastAsia="ko-KR"/>
              </w:rPr>
              <w:br/>
            </w:r>
          </w:p>
          <w:p w14:paraId="09BD9E15" w14:textId="77777777" w:rsidR="00441BFE" w:rsidRPr="00441BFE" w:rsidRDefault="00441BFE" w:rsidP="00441BFE">
            <w:pPr>
              <w:spacing w:after="0" w:line="240" w:lineRule="auto"/>
              <w:jc w:val="center"/>
              <w:rPr>
                <w:rFonts w:eastAsia="Batang" w:cs="Calibri"/>
                <w:sz w:val="24"/>
                <w:szCs w:val="24"/>
                <w:lang w:eastAsia="ko-KR"/>
              </w:rPr>
            </w:pPr>
            <w:r w:rsidRPr="00441BFE">
              <w:rPr>
                <w:rFonts w:eastAsia="Batang" w:cs="Calibri"/>
                <w:sz w:val="24"/>
                <w:szCs w:val="24"/>
                <w:lang w:eastAsia="ko-KR"/>
              </w:rPr>
              <w:t xml:space="preserve">Associate Dean </w:t>
            </w:r>
          </w:p>
          <w:p w14:paraId="4A6642DA" w14:textId="77777777" w:rsidR="00441BFE" w:rsidRPr="00441BFE" w:rsidRDefault="00441BFE" w:rsidP="00441BFE">
            <w:pPr>
              <w:spacing w:after="0" w:line="240" w:lineRule="auto"/>
              <w:jc w:val="center"/>
              <w:rPr>
                <w:rFonts w:eastAsia="Batang" w:cs="Calibri"/>
                <w:sz w:val="24"/>
                <w:szCs w:val="24"/>
                <w:lang w:eastAsia="ko-KR"/>
              </w:rPr>
            </w:pPr>
            <w:r w:rsidRPr="00441BFE">
              <w:rPr>
                <w:rFonts w:eastAsia="Batang" w:cs="Calibri"/>
                <w:noProof/>
                <w:sz w:val="24"/>
                <w:szCs w:val="24"/>
              </w:rPr>
              <mc:AlternateContent>
                <mc:Choice Requires="wps">
                  <w:drawing>
                    <wp:anchor distT="0" distB="0" distL="114300" distR="114300" simplePos="0" relativeHeight="251662336" behindDoc="0" locked="0" layoutInCell="1" allowOverlap="1" wp14:anchorId="602FF8AF" wp14:editId="2B643A07">
                      <wp:simplePos x="0" y="0"/>
                      <wp:positionH relativeFrom="column">
                        <wp:posOffset>2676599</wp:posOffset>
                      </wp:positionH>
                      <wp:positionV relativeFrom="paragraph">
                        <wp:posOffset>168484</wp:posOffset>
                      </wp:positionV>
                      <wp:extent cx="0" cy="175260"/>
                      <wp:effectExtent l="76200" t="0" r="57150" b="5334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2330E" id="AutoShape 31" o:spid="_x0000_s1026" type="#_x0000_t32" style="position:absolute;margin-left:210.75pt;margin-top:13.25pt;width:0;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441BFE">
              <w:rPr>
                <w:rFonts w:eastAsia="Batang" w:cs="Calibri"/>
                <w:sz w:val="24"/>
                <w:szCs w:val="24"/>
                <w:lang w:eastAsia="ko-KR"/>
              </w:rPr>
              <w:t>(Dr. Kim, College of Merchandising, Hospitality &amp; Tourism)</w:t>
            </w:r>
            <w:r w:rsidRPr="00441BFE">
              <w:rPr>
                <w:rFonts w:eastAsia="Batang" w:cs="Calibri"/>
                <w:sz w:val="24"/>
                <w:szCs w:val="24"/>
                <w:lang w:eastAsia="ko-KR"/>
              </w:rPr>
              <w:br/>
            </w:r>
          </w:p>
          <w:p w14:paraId="501F7A03" w14:textId="77777777" w:rsidR="00441BFE" w:rsidRPr="00441BFE" w:rsidRDefault="00441BFE" w:rsidP="00441BFE">
            <w:pPr>
              <w:spacing w:after="0" w:line="240" w:lineRule="auto"/>
              <w:jc w:val="center"/>
              <w:rPr>
                <w:rFonts w:eastAsia="Batang" w:cs="Calibri"/>
                <w:sz w:val="24"/>
                <w:szCs w:val="24"/>
                <w:lang w:eastAsia="ko-KR"/>
              </w:rPr>
            </w:pPr>
            <w:r w:rsidRPr="00441BFE">
              <w:rPr>
                <w:rFonts w:eastAsia="Batang" w:cs="Calibri"/>
                <w:sz w:val="24"/>
                <w:szCs w:val="24"/>
                <w:lang w:eastAsia="ko-KR"/>
              </w:rPr>
              <w:t xml:space="preserve">Dean </w:t>
            </w:r>
          </w:p>
          <w:p w14:paraId="6298B69B" w14:textId="77777777" w:rsidR="00441BFE" w:rsidRPr="00441BFE" w:rsidRDefault="00441BFE" w:rsidP="00441BFE">
            <w:pPr>
              <w:spacing w:after="0" w:line="240" w:lineRule="auto"/>
              <w:jc w:val="center"/>
              <w:rPr>
                <w:rFonts w:eastAsia="Batang" w:cs="Calibri"/>
                <w:sz w:val="24"/>
                <w:szCs w:val="24"/>
                <w:lang w:eastAsia="ko-KR"/>
              </w:rPr>
            </w:pPr>
            <w:r w:rsidRPr="00441BFE">
              <w:rPr>
                <w:rFonts w:eastAsia="Batang" w:cs="Calibri"/>
                <w:sz w:val="24"/>
                <w:szCs w:val="24"/>
                <w:lang w:eastAsia="ko-KR"/>
              </w:rPr>
              <w:lastRenderedPageBreak/>
              <w:t>(Dr. Hawley, College of Merchandising, Hospitality &amp;Tourism)</w:t>
            </w:r>
          </w:p>
          <w:p w14:paraId="17A23945" w14:textId="77777777" w:rsidR="00441BFE" w:rsidRPr="00441BFE" w:rsidRDefault="00441BFE" w:rsidP="00441BFE">
            <w:pPr>
              <w:spacing w:after="0" w:line="240" w:lineRule="auto"/>
              <w:jc w:val="center"/>
              <w:rPr>
                <w:rFonts w:eastAsia="Batang" w:cs="Calibri"/>
                <w:sz w:val="24"/>
                <w:szCs w:val="24"/>
                <w:lang w:eastAsia="ko-KR"/>
              </w:rPr>
            </w:pPr>
          </w:p>
        </w:tc>
      </w:tr>
    </w:tbl>
    <w:p w14:paraId="37AF4653" w14:textId="77777777" w:rsidR="00441BFE" w:rsidRPr="00441BFE" w:rsidRDefault="00441BFE" w:rsidP="00441BFE">
      <w:pPr>
        <w:widowControl w:val="0"/>
        <w:tabs>
          <w:tab w:val="left" w:pos="-1440"/>
        </w:tabs>
        <w:spacing w:after="0" w:line="240" w:lineRule="auto"/>
        <w:ind w:hanging="720"/>
        <w:jc w:val="center"/>
        <w:rPr>
          <w:rFonts w:eastAsia="Times New Roman" w:cs="Calibri"/>
          <w:b/>
          <w:snapToGrid w:val="0"/>
          <w:sz w:val="24"/>
          <w:szCs w:val="24"/>
          <w:u w:val="single"/>
        </w:rPr>
      </w:pPr>
    </w:p>
    <w:p w14:paraId="5A29A99B" w14:textId="77777777" w:rsidR="00441BFE" w:rsidRPr="00441BFE" w:rsidRDefault="00441BFE" w:rsidP="00441BFE">
      <w:pPr>
        <w:widowControl w:val="0"/>
        <w:tabs>
          <w:tab w:val="left" w:pos="-1440"/>
        </w:tabs>
        <w:spacing w:after="0" w:line="240" w:lineRule="auto"/>
        <w:ind w:hanging="720"/>
        <w:rPr>
          <w:rFonts w:eastAsia="Times New Roman" w:cs="Calibri"/>
          <w:b/>
          <w:snapToGrid w:val="0"/>
          <w:sz w:val="24"/>
          <w:szCs w:val="24"/>
          <w:u w:val="single"/>
        </w:rPr>
      </w:pPr>
    </w:p>
    <w:p w14:paraId="0B5C75C8" w14:textId="77777777"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Do You Know the Academic Integrity Policy?</w:t>
      </w:r>
    </w:p>
    <w:p w14:paraId="751F1E4B" w14:textId="77777777" w:rsidR="00441BFE" w:rsidRPr="00441BFE" w:rsidRDefault="00441BFE" w:rsidP="00441BFE">
      <w:pPr>
        <w:spacing w:after="0" w:line="240" w:lineRule="auto"/>
        <w:rPr>
          <w:rFonts w:eastAsia="Batang" w:cs="Calibri"/>
          <w:b/>
          <w:bCs/>
          <w:sz w:val="24"/>
          <w:szCs w:val="24"/>
          <w:lang w:eastAsia="ko-KR"/>
        </w:rPr>
      </w:pPr>
      <w:r w:rsidRPr="00441BFE">
        <w:rPr>
          <w:rFonts w:eastAsia="Batang" w:cs="Calibri"/>
          <w:b/>
          <w:bCs/>
          <w:sz w:val="24"/>
          <w:szCs w:val="24"/>
          <w:lang w:eastAsia="ko-KR"/>
        </w:rPr>
        <w:t xml:space="preserve">Academic Integrity Standards and Consequences, UNT Policy 06.003. </w:t>
      </w:r>
    </w:p>
    <w:p w14:paraId="45DA1CA1"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B893037" w14:textId="77777777" w:rsidR="00441BFE" w:rsidRPr="00441BFE" w:rsidRDefault="00441BFE" w:rsidP="00441BFE">
      <w:pPr>
        <w:spacing w:after="0" w:line="240" w:lineRule="auto"/>
        <w:rPr>
          <w:rFonts w:eastAsia="Batang" w:cs="Calibri"/>
          <w:sz w:val="24"/>
          <w:szCs w:val="24"/>
          <w:lang w:eastAsia="ko-KR"/>
        </w:rPr>
      </w:pPr>
    </w:p>
    <w:p w14:paraId="390BA51E"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441BFE">
        <w:rPr>
          <w:rFonts w:eastAsia="Batang" w:cs="Calibri"/>
          <w:i/>
          <w:sz w:val="24"/>
          <w:szCs w:val="24"/>
          <w:lang w:eastAsia="ko-KR"/>
        </w:rPr>
        <w:t xml:space="preserve">without </w:t>
      </w:r>
      <w:r w:rsidRPr="00441BFE">
        <w:rPr>
          <w:rFonts w:eastAsia="Batang" w:cs="Calibri"/>
          <w:sz w:val="24"/>
          <w:szCs w:val="24"/>
          <w:lang w:eastAsia="ko-KR"/>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0ECA4266" w14:textId="77777777" w:rsidR="00441BFE" w:rsidRPr="00441BFE" w:rsidRDefault="00441BFE" w:rsidP="00441BFE">
      <w:pPr>
        <w:spacing w:after="0" w:line="240" w:lineRule="auto"/>
        <w:rPr>
          <w:rFonts w:eastAsia="Batang" w:cs="Calibri"/>
          <w:sz w:val="24"/>
          <w:szCs w:val="24"/>
          <w:lang w:eastAsia="ko-KR"/>
        </w:rPr>
      </w:pPr>
    </w:p>
    <w:p w14:paraId="0061F603" w14:textId="77777777" w:rsidR="00441BFE" w:rsidRPr="00441BFE" w:rsidRDefault="00441BFE" w:rsidP="00441BFE">
      <w:pPr>
        <w:spacing w:after="0" w:line="240" w:lineRule="auto"/>
        <w:rPr>
          <w:rFonts w:eastAsia="Batang" w:cs="Calibri"/>
          <w:b/>
          <w:bCs/>
          <w:sz w:val="24"/>
          <w:szCs w:val="24"/>
          <w:lang w:eastAsia="ko-KR"/>
        </w:rPr>
      </w:pPr>
      <w:r w:rsidRPr="00441BFE">
        <w:rPr>
          <w:rFonts w:eastAsia="Batang" w:cs="Calibri"/>
          <w:b/>
          <w:bCs/>
          <w:sz w:val="24"/>
          <w:szCs w:val="24"/>
          <w:lang w:eastAsia="ko-KR"/>
        </w:rPr>
        <w:t>Academic Integrity Guidance on GenAI</w:t>
      </w:r>
    </w:p>
    <w:p w14:paraId="492771FC"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According to UNT guidelines, “Generative Artificial Intelligence (GenAI) refers to software systems and platforms that create new content, such as text, images, audio or video using generative models. These models identify patterns from large datasets, enabling them to generate data in response to specific prompts, which in many ways can resemble</w:t>
      </w:r>
    </w:p>
    <w:p w14:paraId="094CA06D"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human-created content.” Read the course syllabus carefully to determine the course policy on GenAI use on class assignments, and the consequences of violating such policies.</w:t>
      </w:r>
    </w:p>
    <w:p w14:paraId="5BB32939" w14:textId="77777777" w:rsidR="00441BFE" w:rsidRPr="00441BFE" w:rsidRDefault="00441BFE" w:rsidP="00441BFE">
      <w:pPr>
        <w:spacing w:after="0" w:line="240" w:lineRule="auto"/>
        <w:rPr>
          <w:rFonts w:eastAsia="Batang" w:cs="Calibri"/>
          <w:sz w:val="24"/>
          <w:szCs w:val="24"/>
          <w:lang w:eastAsia="ko-KR"/>
        </w:rPr>
      </w:pPr>
    </w:p>
    <w:p w14:paraId="03414F52" w14:textId="77777777" w:rsidR="00441BFE" w:rsidRPr="00441BFE" w:rsidRDefault="00441BFE" w:rsidP="00441BFE">
      <w:pPr>
        <w:spacing w:after="0" w:line="240" w:lineRule="auto"/>
        <w:rPr>
          <w:rFonts w:eastAsia="Batang" w:cs="Calibri"/>
          <w:b/>
          <w:bCs/>
          <w:sz w:val="24"/>
          <w:szCs w:val="24"/>
          <w:lang w:eastAsia="ko-KR"/>
        </w:rPr>
      </w:pPr>
      <w:r w:rsidRPr="00441BFE">
        <w:rPr>
          <w:rFonts w:eastAsia="Batang" w:cs="Calibri"/>
          <w:b/>
          <w:bCs/>
          <w:sz w:val="24"/>
          <w:szCs w:val="24"/>
          <w:lang w:eastAsia="ko-KR"/>
        </w:rPr>
        <w:t>Class Recordings</w:t>
      </w:r>
    </w:p>
    <w:p w14:paraId="7B8CA792" w14:textId="77777777" w:rsidR="00441BFE" w:rsidRPr="00441BFE" w:rsidRDefault="00441BFE" w:rsidP="00441BFE">
      <w:pPr>
        <w:spacing w:after="0" w:line="240" w:lineRule="auto"/>
        <w:rPr>
          <w:rFonts w:eastAsia="Batang" w:cs="Calibri"/>
          <w:color w:val="FF0000"/>
          <w:sz w:val="24"/>
          <w:szCs w:val="24"/>
          <w:lang w:eastAsia="ko-KR"/>
        </w:rPr>
      </w:pPr>
      <w:r w:rsidRPr="00441BFE">
        <w:rPr>
          <w:rFonts w:eastAsia="Batang" w:cs="Calibri"/>
          <w:sz w:val="24"/>
          <w:szCs w:val="24"/>
          <w:lang w:eastAsia="ko-KR"/>
        </w:rPr>
        <w:t xml:space="preserve">Your instructor may decide to record lectures and/or class content for students enrolled in this class section to refer to throughout the semester. </w:t>
      </w:r>
      <w:r w:rsidRPr="00441BFE">
        <w:rPr>
          <w:rFonts w:eastAsia="Batang" w:cs="Calibri"/>
          <w:sz w:val="24"/>
          <w:szCs w:val="24"/>
          <w:u w:val="single"/>
          <w:lang w:eastAsia="ko-KR"/>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E058161" w14:textId="77777777" w:rsidR="00441BFE" w:rsidRPr="00441BFE" w:rsidRDefault="00441BFE" w:rsidP="00441BFE">
      <w:pPr>
        <w:spacing w:after="0" w:line="240" w:lineRule="auto"/>
        <w:rPr>
          <w:rFonts w:eastAsia="Batang" w:cs="Calibri"/>
          <w:sz w:val="24"/>
          <w:szCs w:val="24"/>
          <w:lang w:eastAsia="ko-KR"/>
        </w:rPr>
      </w:pPr>
    </w:p>
    <w:p w14:paraId="14414207" w14:textId="77777777"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 xml:space="preserve">Do you meet ALL expectations for being enrolled in a course? </w:t>
      </w:r>
    </w:p>
    <w:p w14:paraId="268ECD94" w14:textId="77777777" w:rsidR="00441BFE" w:rsidRPr="00441BFE" w:rsidRDefault="00441BFE" w:rsidP="00441BFE">
      <w:pPr>
        <w:numPr>
          <w:ilvl w:val="0"/>
          <w:numId w:val="9"/>
        </w:numPr>
        <w:spacing w:after="0" w:line="240" w:lineRule="auto"/>
        <w:rPr>
          <w:rFonts w:eastAsia="Calibri" w:cs="Calibri"/>
          <w:sz w:val="24"/>
          <w:szCs w:val="24"/>
        </w:rPr>
      </w:pPr>
      <w:r w:rsidRPr="00441BFE">
        <w:rPr>
          <w:rFonts w:eastAsia="Calibri" w:cs="Calibri"/>
          <w:sz w:val="24"/>
          <w:szCs w:val="24"/>
        </w:rPr>
        <w:t>CMHT students are expected to meet all prerequisites for the courses in which they are registered.</w:t>
      </w:r>
    </w:p>
    <w:p w14:paraId="4F7161BC" w14:textId="77777777" w:rsidR="00441BFE" w:rsidRPr="00441BFE" w:rsidRDefault="00441BFE" w:rsidP="00441BFE">
      <w:pPr>
        <w:numPr>
          <w:ilvl w:val="0"/>
          <w:numId w:val="9"/>
        </w:numPr>
        <w:spacing w:after="0" w:line="240" w:lineRule="auto"/>
        <w:rPr>
          <w:rFonts w:eastAsia="Calibri" w:cs="Calibri"/>
          <w:sz w:val="24"/>
          <w:szCs w:val="24"/>
        </w:rPr>
      </w:pPr>
      <w:r w:rsidRPr="00441BFE">
        <w:rPr>
          <w:rFonts w:eastAsia="Calibri" w:cs="Calibri"/>
          <w:sz w:val="24"/>
          <w:szCs w:val="24"/>
        </w:rPr>
        <w:lastRenderedPageBreak/>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4BBF4143" w14:textId="77777777" w:rsidR="00441BFE" w:rsidRPr="00441BFE" w:rsidRDefault="00441BFE" w:rsidP="00441BFE">
      <w:pPr>
        <w:numPr>
          <w:ilvl w:val="0"/>
          <w:numId w:val="9"/>
        </w:numPr>
        <w:spacing w:after="0" w:line="240" w:lineRule="auto"/>
        <w:rPr>
          <w:rFonts w:eastAsia="Calibri" w:cs="Calibri"/>
          <w:sz w:val="24"/>
          <w:szCs w:val="24"/>
        </w:rPr>
      </w:pPr>
      <w:r w:rsidRPr="00441BFE">
        <w:rPr>
          <w:rFonts w:eastAsia="Calibri" w:cs="Calibri"/>
          <w:sz w:val="24"/>
          <w:szCs w:val="24"/>
        </w:rPr>
        <w:t xml:space="preserve">Students engaging in unacceptable behavior will be directed to leave the classroom and may be referred </w:t>
      </w:r>
      <w:proofErr w:type="gramStart"/>
      <w:r w:rsidRPr="00441BFE">
        <w:rPr>
          <w:rFonts w:eastAsia="Calibri" w:cs="Calibri"/>
          <w:sz w:val="24"/>
          <w:szCs w:val="24"/>
        </w:rPr>
        <w:t>to</w:t>
      </w:r>
      <w:proofErr w:type="gramEnd"/>
      <w:r w:rsidRPr="00441BFE">
        <w:rPr>
          <w:rFonts w:eastAsia="Calibri" w:cs="Calibri"/>
          <w:sz w:val="24"/>
          <w:szCs w:val="24"/>
        </w:rPr>
        <w:t xml:space="preserve"> the Dean of Students for possible violation of the Code of Student Conduct. </w:t>
      </w:r>
    </w:p>
    <w:p w14:paraId="03378AA0" w14:textId="77777777" w:rsidR="00441BFE" w:rsidRPr="00441BFE" w:rsidRDefault="00441BFE" w:rsidP="00441BFE">
      <w:pPr>
        <w:numPr>
          <w:ilvl w:val="0"/>
          <w:numId w:val="9"/>
        </w:numPr>
        <w:spacing w:after="0" w:line="240" w:lineRule="auto"/>
        <w:rPr>
          <w:rFonts w:eastAsia="Calibri" w:cs="Calibri"/>
          <w:sz w:val="24"/>
          <w:szCs w:val="24"/>
        </w:rPr>
      </w:pPr>
      <w:r w:rsidRPr="00441BFE">
        <w:rPr>
          <w:rFonts w:eastAsia="Calibri" w:cs="Calibri"/>
          <w:sz w:val="24"/>
          <w:szCs w:val="24"/>
        </w:rPr>
        <w:t xml:space="preserve">UNTs expectations for student conduct apply to all instructional forums, including university and electronic classroom, labs, discussion groups, field trips, etc. The Code of Student Conduct can be found at </w:t>
      </w:r>
      <w:hyperlink r:id="rId18" w:history="1">
        <w:r w:rsidRPr="00441BFE">
          <w:rPr>
            <w:rFonts w:eastAsia="Batang" w:cs="Calibri"/>
            <w:color w:val="0000FF"/>
            <w:sz w:val="24"/>
            <w:szCs w:val="24"/>
            <w:u w:val="single"/>
            <w:lang w:eastAsia="ko-KR"/>
          </w:rPr>
          <w:t>https://studentaffairs.unt.edu/dean-of-students</w:t>
        </w:r>
      </w:hyperlink>
      <w:r w:rsidRPr="00441BFE">
        <w:rPr>
          <w:rFonts w:eastAsia="Batang" w:cs="Calibri"/>
          <w:sz w:val="24"/>
          <w:szCs w:val="24"/>
          <w:lang w:eastAsia="ko-KR"/>
        </w:rPr>
        <w:t xml:space="preserve">. </w:t>
      </w:r>
    </w:p>
    <w:p w14:paraId="04CDC317" w14:textId="77777777" w:rsidR="00441BFE" w:rsidRPr="00441BFE" w:rsidRDefault="00441BFE" w:rsidP="00441BFE">
      <w:pPr>
        <w:spacing w:after="0" w:line="240" w:lineRule="auto"/>
        <w:rPr>
          <w:rFonts w:eastAsia="Batang" w:cs="Calibri"/>
          <w:sz w:val="24"/>
          <w:szCs w:val="24"/>
          <w:lang w:eastAsia="ja-JP"/>
        </w:rPr>
      </w:pPr>
      <w:r w:rsidRPr="00441BFE">
        <w:rPr>
          <w:rFonts w:eastAsia="Batang" w:cs="Calibri"/>
          <w:sz w:val="24"/>
          <w:szCs w:val="24"/>
          <w:lang w:eastAsia="ko-KR"/>
        </w:rPr>
        <w:t xml:space="preserve"> </w:t>
      </w:r>
    </w:p>
    <w:p w14:paraId="64C20E37" w14:textId="77777777" w:rsidR="00441BFE" w:rsidRP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Batang" w:cs="Calibri"/>
          <w:sz w:val="24"/>
          <w:szCs w:val="24"/>
          <w:lang w:eastAsia="ko-KR"/>
        </w:rPr>
      </w:pPr>
      <w:r w:rsidRPr="00441BFE">
        <w:rPr>
          <w:rFonts w:eastAsia="Batang" w:cs="Calibri"/>
          <w:sz w:val="24"/>
          <w:szCs w:val="24"/>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441BFE">
        <w:rPr>
          <w:rFonts w:eastAsia="Batang" w:cs="Calibri"/>
          <w:bCs/>
          <w:sz w:val="24"/>
          <w:szCs w:val="24"/>
          <w:lang w:eastAsia="ko-KR"/>
        </w:rPr>
        <w:t xml:space="preserve">Disruptive behavior is not tolerated </w:t>
      </w:r>
      <w:r w:rsidRPr="00441BFE">
        <w:rPr>
          <w:rFonts w:eastAsia="Batang" w:cs="Calibri"/>
          <w:sz w:val="24"/>
          <w:szCs w:val="24"/>
          <w:lang w:eastAsia="ko-KR"/>
        </w:rPr>
        <w:t xml:space="preserve">(e.g., arriving late, leaving early, sleeping, talking on the phone, texting or game playing, making inappropriate comments, ringing cellular phones/beepers, dressing inappropriately). </w:t>
      </w:r>
    </w:p>
    <w:p w14:paraId="03A8420B" w14:textId="77777777" w:rsidR="00441BFE" w:rsidRP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Batang" w:cs="Calibri"/>
          <w:sz w:val="24"/>
          <w:szCs w:val="24"/>
          <w:lang w:eastAsia="ko-KR"/>
        </w:rPr>
      </w:pPr>
    </w:p>
    <w:p w14:paraId="68FA6407" w14:textId="77777777"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 xml:space="preserve">Do you require special </w:t>
      </w:r>
      <w:proofErr w:type="gramStart"/>
      <w:r w:rsidRPr="00441BFE">
        <w:rPr>
          <w:rFonts w:eastAsia="Batang" w:cs="Calibri"/>
          <w:b/>
          <w:color w:val="000000"/>
          <w:sz w:val="28"/>
          <w:szCs w:val="28"/>
          <w:lang w:eastAsia="ja-JP"/>
        </w:rPr>
        <w:t>accommodations</w:t>
      </w:r>
      <w:proofErr w:type="gramEnd"/>
      <w:r w:rsidRPr="00441BFE">
        <w:rPr>
          <w:rFonts w:eastAsia="Batang" w:cs="Calibri"/>
          <w:b/>
          <w:color w:val="000000"/>
          <w:sz w:val="28"/>
          <w:szCs w:val="28"/>
          <w:lang w:eastAsia="ja-JP"/>
        </w:rPr>
        <w:t>?</w:t>
      </w:r>
    </w:p>
    <w:p w14:paraId="68DC5E0C" w14:textId="77777777" w:rsidR="00441BFE" w:rsidRPr="00441BFE" w:rsidRDefault="00441BFE" w:rsidP="00441BFE">
      <w:pPr>
        <w:spacing w:after="0" w:line="240" w:lineRule="auto"/>
        <w:rPr>
          <w:rFonts w:eastAsia="Calibri"/>
          <w:sz w:val="24"/>
          <w:szCs w:val="24"/>
        </w:rPr>
      </w:pPr>
      <w:r w:rsidRPr="00441BFE">
        <w:rPr>
          <w:rFonts w:eastAsia="Calibri"/>
          <w:sz w:val="24"/>
          <w:szCs w:val="24"/>
        </w:rPr>
        <w:t xml:space="preserve">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w:t>
      </w:r>
      <w:proofErr w:type="gramStart"/>
      <w:r w:rsidRPr="00441BFE">
        <w:rPr>
          <w:rFonts w:eastAsia="Calibri"/>
          <w:sz w:val="24"/>
          <w:szCs w:val="24"/>
        </w:rPr>
        <w:t>of</w:t>
      </w:r>
      <w:proofErr w:type="gramEnd"/>
      <w:r w:rsidRPr="00441BFE">
        <w:rPr>
          <w:rFonts w:eastAsia="Calibri"/>
          <w:sz w:val="24"/>
          <w:szCs w:val="24"/>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discuss the accommodation early in the semester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19">
        <w:r w:rsidRPr="00441BFE">
          <w:rPr>
            <w:rFonts w:eastAsia="Calibri"/>
            <w:color w:val="0000FF"/>
            <w:sz w:val="24"/>
            <w:szCs w:val="24"/>
            <w:u w:val="single"/>
          </w:rPr>
          <w:t>https://studentaffairs.unt.edu/office-disability-access</w:t>
        </w:r>
      </w:hyperlink>
      <w:r w:rsidRPr="00441BFE">
        <w:rPr>
          <w:rFonts w:eastAsia="Calibri"/>
          <w:sz w:val="24"/>
          <w:szCs w:val="24"/>
        </w:rPr>
        <w:t xml:space="preserve">. You may also contact them by phone </w:t>
      </w:r>
      <w:proofErr w:type="gramStart"/>
      <w:r w:rsidRPr="00441BFE">
        <w:rPr>
          <w:rFonts w:eastAsia="Calibri"/>
          <w:sz w:val="24"/>
          <w:szCs w:val="24"/>
        </w:rPr>
        <w:t>at</w:t>
      </w:r>
      <w:proofErr w:type="gramEnd"/>
      <w:r w:rsidRPr="00441BFE">
        <w:rPr>
          <w:rFonts w:eastAsia="Calibri"/>
          <w:sz w:val="24"/>
          <w:szCs w:val="24"/>
        </w:rPr>
        <w:t xml:space="preserve"> 940.565.4323.</w:t>
      </w:r>
    </w:p>
    <w:p w14:paraId="6910D5B6" w14:textId="77777777" w:rsidR="00441BFE" w:rsidRPr="00441BFE" w:rsidRDefault="00441BFE" w:rsidP="00441BFE">
      <w:pPr>
        <w:spacing w:after="0" w:line="240" w:lineRule="auto"/>
        <w:rPr>
          <w:rFonts w:eastAsia="Calibri" w:cs="Calibri"/>
          <w:iCs/>
          <w:sz w:val="24"/>
          <w:szCs w:val="24"/>
        </w:rPr>
      </w:pPr>
    </w:p>
    <w:p w14:paraId="45E3A1C6" w14:textId="77777777"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Are you aware of safety regulations?</w:t>
      </w:r>
    </w:p>
    <w:p w14:paraId="48C21008"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57EDDA59" w14:textId="77777777" w:rsidR="00441BFE" w:rsidRP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Batang" w:cs="Calibri"/>
          <w:sz w:val="24"/>
          <w:szCs w:val="24"/>
          <w:lang w:eastAsia="ko-KR"/>
        </w:rPr>
      </w:pPr>
    </w:p>
    <w:p w14:paraId="5ADE6132" w14:textId="77777777" w:rsidR="00441BFE" w:rsidRPr="00441BFE" w:rsidRDefault="00441BFE" w:rsidP="00441BFE">
      <w:pPr>
        <w:spacing w:after="0" w:line="240" w:lineRule="auto"/>
        <w:jc w:val="center"/>
        <w:rPr>
          <w:rFonts w:eastAsia="Batang" w:cs="Calibri"/>
          <w:b/>
          <w:sz w:val="28"/>
          <w:szCs w:val="24"/>
          <w:lang w:eastAsia="ko-KR"/>
        </w:rPr>
      </w:pPr>
      <w:r w:rsidRPr="00441BFE">
        <w:rPr>
          <w:rFonts w:eastAsia="Batang" w:cs="Calibri"/>
          <w:b/>
          <w:sz w:val="28"/>
          <w:szCs w:val="24"/>
          <w:lang w:eastAsia="ko-KR"/>
        </w:rPr>
        <w:t>Career Resources</w:t>
      </w:r>
    </w:p>
    <w:p w14:paraId="2043A557" w14:textId="77777777" w:rsidR="00441BFE" w:rsidRPr="00441BFE" w:rsidRDefault="00441BFE" w:rsidP="00441BFE">
      <w:pPr>
        <w:spacing w:after="0" w:line="240" w:lineRule="auto"/>
        <w:jc w:val="center"/>
        <w:rPr>
          <w:rFonts w:eastAsia="Batang" w:cs="Calibri"/>
          <w:b/>
          <w:sz w:val="28"/>
          <w:szCs w:val="24"/>
          <w:lang w:eastAsia="ko-KR"/>
        </w:rPr>
      </w:pPr>
    </w:p>
    <w:p w14:paraId="5E2ABCD7" w14:textId="77777777"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lastRenderedPageBreak/>
        <w:t>CMHT Career Coach</w:t>
      </w:r>
    </w:p>
    <w:p w14:paraId="289B73D3" w14:textId="77777777" w:rsidR="00441BFE" w:rsidRPr="00441BFE" w:rsidRDefault="00441BFE" w:rsidP="00441BFE">
      <w:pPr>
        <w:spacing w:after="0" w:line="240" w:lineRule="auto"/>
        <w:rPr>
          <w:rFonts w:eastAsia="Batang"/>
          <w:sz w:val="24"/>
          <w:szCs w:val="24"/>
          <w:lang w:eastAsia="ko-KR"/>
        </w:rPr>
      </w:pPr>
      <w:r w:rsidRPr="00441BFE">
        <w:rPr>
          <w:rFonts w:eastAsia="Batang"/>
          <w:sz w:val="24"/>
          <w:szCs w:val="24"/>
          <w:lang w:eastAsia="ko-KR"/>
        </w:rPr>
        <w:t xml:space="preserve">For one-on-one help with your resume, cover letter, LinkedIn profile, interview tips/practice or other internship and job-search skills, Mrs. Dee Wilson </w:t>
      </w:r>
      <w:r w:rsidRPr="00441BFE">
        <w:rPr>
          <w:rFonts w:eastAsia="Batang"/>
          <w:sz w:val="24"/>
          <w:szCs w:val="24"/>
          <w:u w:val="single"/>
          <w:lang w:eastAsia="ko-KR"/>
        </w:rPr>
        <w:t>(</w:t>
      </w:r>
      <w:hyperlink r:id="rId20">
        <w:r w:rsidRPr="00441BFE">
          <w:rPr>
            <w:rFonts w:eastAsia="Batang"/>
            <w:color w:val="0000FF"/>
            <w:sz w:val="24"/>
            <w:szCs w:val="24"/>
            <w:u w:val="single"/>
            <w:lang w:eastAsia="ko-KR"/>
          </w:rPr>
          <w:t>Dee.Wilson@unt.edu</w:t>
        </w:r>
      </w:hyperlink>
      <w:r w:rsidRPr="00441BFE">
        <w:rPr>
          <w:rFonts w:eastAsia="Batang"/>
          <w:sz w:val="24"/>
          <w:szCs w:val="24"/>
          <w:u w:val="single"/>
          <w:lang w:eastAsia="ko-KR"/>
        </w:rPr>
        <w:t>)</w:t>
      </w:r>
      <w:r w:rsidRPr="00441BFE">
        <w:rPr>
          <w:rFonts w:eastAsia="Batang"/>
          <w:sz w:val="24"/>
          <w:szCs w:val="24"/>
          <w:lang w:eastAsia="ko-KR"/>
        </w:rPr>
        <w:t xml:space="preserve"> is our Career Center Coach.  Contact her for an appointment </w:t>
      </w:r>
      <w:proofErr w:type="gramStart"/>
      <w:r w:rsidRPr="00441BFE">
        <w:rPr>
          <w:rFonts w:eastAsia="Batang"/>
          <w:sz w:val="24"/>
          <w:szCs w:val="24"/>
          <w:lang w:eastAsia="ko-KR"/>
        </w:rPr>
        <w:t>through</w:t>
      </w:r>
      <w:proofErr w:type="gramEnd"/>
      <w:r w:rsidRPr="00441BFE">
        <w:rPr>
          <w:rFonts w:eastAsia="Batang"/>
          <w:sz w:val="24"/>
          <w:szCs w:val="24"/>
          <w:lang w:eastAsia="ko-KR"/>
        </w:rPr>
        <w:t xml:space="preserve"> navigate.unt.edu or drop by her office in Chilton 333. </w:t>
      </w:r>
    </w:p>
    <w:p w14:paraId="6EB738D2" w14:textId="77777777" w:rsidR="00441BFE" w:rsidRPr="00441BFE" w:rsidRDefault="00441BFE" w:rsidP="00441BFE">
      <w:pPr>
        <w:spacing w:after="0" w:line="240" w:lineRule="auto"/>
        <w:rPr>
          <w:rFonts w:eastAsia="Batang" w:cs="Calibri"/>
          <w:sz w:val="24"/>
          <w:szCs w:val="24"/>
          <w:lang w:eastAsia="ko-KR"/>
        </w:rPr>
      </w:pPr>
    </w:p>
    <w:p w14:paraId="060BC1F6" w14:textId="77777777"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Career Center</w:t>
      </w:r>
    </w:p>
    <w:p w14:paraId="0C1C9C9D"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 xml:space="preserve">The Career Center is currently located in Sage Hall.  They provide *free* business cards, professional portraits, etc.  They also host several recruiters throughout the year </w:t>
      </w:r>
      <w:proofErr w:type="gramStart"/>
      <w:r w:rsidRPr="00441BFE">
        <w:rPr>
          <w:rFonts w:eastAsia="Batang" w:cs="Calibri"/>
          <w:sz w:val="24"/>
          <w:szCs w:val="24"/>
          <w:lang w:eastAsia="ko-KR"/>
        </w:rPr>
        <w:t>in</w:t>
      </w:r>
      <w:proofErr w:type="gramEnd"/>
      <w:r w:rsidRPr="00441BFE">
        <w:rPr>
          <w:rFonts w:eastAsia="Batang" w:cs="Calibri"/>
          <w:sz w:val="24"/>
          <w:szCs w:val="24"/>
          <w:lang w:eastAsia="ko-KR"/>
        </w:rPr>
        <w:t xml:space="preserve"> various events/information sessions and career fairs.  Learn more about their services here:  </w:t>
      </w:r>
      <w:hyperlink r:id="rId21" w:history="1">
        <w:r w:rsidRPr="00441BFE">
          <w:rPr>
            <w:rFonts w:eastAsia="Batang" w:cs="Calibri"/>
            <w:color w:val="0000FF"/>
            <w:sz w:val="24"/>
            <w:szCs w:val="24"/>
            <w:u w:val="single"/>
            <w:lang w:eastAsia="ko-KR"/>
          </w:rPr>
          <w:t>https://careercenter.unt.edu/</w:t>
        </w:r>
      </w:hyperlink>
      <w:r w:rsidRPr="00441BFE">
        <w:rPr>
          <w:rFonts w:eastAsia="Batang" w:cs="Calibri"/>
          <w:sz w:val="24"/>
          <w:szCs w:val="24"/>
          <w:lang w:eastAsia="ko-KR"/>
        </w:rPr>
        <w:t xml:space="preserve">.  </w:t>
      </w:r>
    </w:p>
    <w:p w14:paraId="40B0E6E3" w14:textId="77777777" w:rsidR="00441BFE" w:rsidRPr="00441BFE" w:rsidRDefault="00441BFE" w:rsidP="00441BFE">
      <w:pPr>
        <w:spacing w:after="0" w:line="240" w:lineRule="auto"/>
        <w:rPr>
          <w:rFonts w:eastAsia="Batang" w:cs="Calibri"/>
          <w:sz w:val="24"/>
          <w:szCs w:val="24"/>
          <w:lang w:eastAsia="ko-KR"/>
        </w:rPr>
      </w:pPr>
    </w:p>
    <w:p w14:paraId="5D96609D" w14:textId="77777777" w:rsidR="00441BFE" w:rsidRPr="00441BFE" w:rsidRDefault="00441BFE" w:rsidP="00441BFE">
      <w:pPr>
        <w:spacing w:after="0" w:line="240" w:lineRule="auto"/>
        <w:rPr>
          <w:rFonts w:eastAsia="Batang" w:cs="Calibri"/>
          <w:sz w:val="24"/>
          <w:szCs w:val="24"/>
          <w:lang w:eastAsia="ko-KR"/>
        </w:rPr>
      </w:pPr>
    </w:p>
    <w:p w14:paraId="6D05522E" w14:textId="77777777"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Online Job Board and Social Media Sites</w:t>
      </w:r>
    </w:p>
    <w:p w14:paraId="002EA52D" w14:textId="77777777" w:rsidR="00441BFE" w:rsidRPr="00441BFE" w:rsidRDefault="00441BFE" w:rsidP="00441BFE">
      <w:pPr>
        <w:numPr>
          <w:ilvl w:val="0"/>
          <w:numId w:val="18"/>
        </w:numPr>
        <w:spacing w:after="0" w:line="240" w:lineRule="auto"/>
        <w:rPr>
          <w:rFonts w:eastAsia="Batang" w:cs="Calibri"/>
          <w:sz w:val="24"/>
          <w:szCs w:val="24"/>
          <w:lang w:eastAsia="ko-KR"/>
        </w:rPr>
      </w:pPr>
      <w:r w:rsidRPr="00441BFE">
        <w:rPr>
          <w:rFonts w:eastAsia="Batang" w:cs="Calibri"/>
          <w:sz w:val="24"/>
          <w:szCs w:val="24"/>
          <w:lang w:eastAsia="ko-KR"/>
        </w:rPr>
        <w:t>CMHT Careers Group page on LinkedIn.</w:t>
      </w:r>
    </w:p>
    <w:p w14:paraId="18836992" w14:textId="77777777" w:rsidR="00441BFE" w:rsidRPr="00441BFE" w:rsidRDefault="00441BFE" w:rsidP="00441BFE">
      <w:pPr>
        <w:spacing w:after="0" w:line="240" w:lineRule="auto"/>
        <w:ind w:left="810"/>
        <w:rPr>
          <w:rFonts w:eastAsia="Batang" w:cs="Calibri"/>
          <w:sz w:val="24"/>
          <w:szCs w:val="24"/>
          <w:lang w:eastAsia="ko-KR"/>
        </w:rPr>
      </w:pPr>
      <w:hyperlink r:id="rId22" w:tgtFrame="_blank" w:tooltip="Original URL: https://www.linkedin.com/groups/14137002/. Click or tap if you trust this link." w:history="1">
        <w:r w:rsidRPr="00441BFE">
          <w:rPr>
            <w:rFonts w:eastAsia="Batang" w:cs="Calibri"/>
            <w:color w:val="0000FF"/>
            <w:sz w:val="24"/>
            <w:szCs w:val="24"/>
            <w:u w:val="single"/>
            <w:lang w:eastAsia="ko-KR"/>
          </w:rPr>
          <w:t>https://www.linkedin.com/groups/14137002/</w:t>
        </w:r>
      </w:hyperlink>
      <w:r w:rsidRPr="00441BFE">
        <w:rPr>
          <w:rFonts w:eastAsia="Batang" w:cs="Calibri"/>
          <w:sz w:val="24"/>
          <w:szCs w:val="24"/>
          <w:lang w:eastAsia="ko-KR"/>
        </w:rPr>
        <w:t>.  This is a private group that current CMHT students and alumni can request to join.</w:t>
      </w:r>
    </w:p>
    <w:p w14:paraId="0475BEB1" w14:textId="77777777" w:rsidR="00441BFE" w:rsidRPr="00441BFE" w:rsidRDefault="00441BFE" w:rsidP="00441BFE">
      <w:pPr>
        <w:numPr>
          <w:ilvl w:val="0"/>
          <w:numId w:val="18"/>
        </w:numPr>
        <w:spacing w:after="0" w:line="240" w:lineRule="auto"/>
        <w:rPr>
          <w:rFonts w:eastAsia="Batang" w:cs="Calibri"/>
          <w:sz w:val="24"/>
          <w:szCs w:val="24"/>
          <w:lang w:eastAsia="ko-KR"/>
        </w:rPr>
      </w:pPr>
      <w:r w:rsidRPr="00441BFE">
        <w:rPr>
          <w:rFonts w:eastAsia="Batang" w:cs="Calibri"/>
          <w:sz w:val="24"/>
          <w:szCs w:val="24"/>
          <w:lang w:eastAsia="ko-KR"/>
        </w:rPr>
        <w:t xml:space="preserve">Facebook CMHT Careers Group - </w:t>
      </w:r>
      <w:hyperlink r:id="rId23" w:history="1">
        <w:r w:rsidRPr="00441BFE">
          <w:rPr>
            <w:rFonts w:eastAsia="Batang" w:cs="Calibri"/>
            <w:color w:val="0000FF"/>
            <w:sz w:val="24"/>
            <w:szCs w:val="24"/>
            <w:u w:val="single"/>
            <w:lang w:eastAsia="ko-KR"/>
          </w:rPr>
          <w:t>https://www.facebook.com/groups/CMHTCareers/</w:t>
        </w:r>
      </w:hyperlink>
    </w:p>
    <w:p w14:paraId="34213412" w14:textId="77777777" w:rsidR="00441BFE" w:rsidRPr="00441BFE" w:rsidRDefault="00441BFE" w:rsidP="00441BFE">
      <w:pPr>
        <w:numPr>
          <w:ilvl w:val="0"/>
          <w:numId w:val="18"/>
        </w:numPr>
        <w:spacing w:after="0" w:line="240" w:lineRule="auto"/>
        <w:rPr>
          <w:rFonts w:eastAsia="Batang" w:cs="Calibri"/>
          <w:sz w:val="24"/>
          <w:szCs w:val="24"/>
          <w:lang w:eastAsia="ko-KR"/>
        </w:rPr>
      </w:pPr>
      <w:proofErr w:type="gramStart"/>
      <w:r w:rsidRPr="00441BFE">
        <w:rPr>
          <w:rFonts w:eastAsia="Batang" w:cs="Calibri"/>
          <w:sz w:val="24"/>
          <w:szCs w:val="24"/>
          <w:lang w:eastAsia="ko-KR"/>
        </w:rPr>
        <w:t>Twitter - @</w:t>
      </w:r>
      <w:proofErr w:type="gramEnd"/>
      <w:r w:rsidRPr="00441BFE">
        <w:rPr>
          <w:rFonts w:eastAsia="Batang" w:cs="Calibri"/>
          <w:sz w:val="24"/>
          <w:szCs w:val="24"/>
          <w:lang w:eastAsia="ko-KR"/>
        </w:rPr>
        <w:t>UNTCMHT</w:t>
      </w:r>
    </w:p>
    <w:p w14:paraId="78D7632B" w14:textId="77777777" w:rsidR="00441BFE" w:rsidRPr="00441BFE" w:rsidRDefault="00441BFE" w:rsidP="00441BFE">
      <w:pPr>
        <w:numPr>
          <w:ilvl w:val="0"/>
          <w:numId w:val="18"/>
        </w:numPr>
        <w:spacing w:after="0" w:line="240" w:lineRule="auto"/>
        <w:rPr>
          <w:rFonts w:eastAsia="Batang" w:cs="Calibri"/>
          <w:sz w:val="24"/>
          <w:szCs w:val="24"/>
          <w:lang w:eastAsia="ko-KR"/>
        </w:rPr>
      </w:pPr>
      <w:r w:rsidRPr="00441BFE">
        <w:rPr>
          <w:rFonts w:eastAsia="Batang" w:cs="Calibri"/>
          <w:sz w:val="24"/>
          <w:szCs w:val="24"/>
          <w:lang w:eastAsia="ko-KR"/>
        </w:rPr>
        <w:t xml:space="preserve">Facebook Social </w:t>
      </w:r>
      <w:proofErr w:type="gramStart"/>
      <w:r w:rsidRPr="00441BFE">
        <w:rPr>
          <w:rFonts w:eastAsia="Batang" w:cs="Calibri"/>
          <w:sz w:val="24"/>
          <w:szCs w:val="24"/>
          <w:lang w:eastAsia="ko-KR"/>
        </w:rPr>
        <w:t>Sites - @</w:t>
      </w:r>
      <w:proofErr w:type="gramEnd"/>
      <w:r w:rsidRPr="00441BFE">
        <w:rPr>
          <w:rFonts w:eastAsia="Batang" w:cs="Calibri"/>
          <w:sz w:val="24"/>
          <w:szCs w:val="24"/>
          <w:lang w:eastAsia="ko-KR"/>
        </w:rPr>
        <w:t xml:space="preserve">UNTCMHT </w:t>
      </w:r>
      <w:proofErr w:type="gramStart"/>
      <w:r w:rsidRPr="00441BFE">
        <w:rPr>
          <w:rFonts w:eastAsia="Batang" w:cs="Calibri"/>
          <w:sz w:val="24"/>
          <w:szCs w:val="24"/>
          <w:lang w:eastAsia="ko-KR"/>
        </w:rPr>
        <w:t>and @</w:t>
      </w:r>
      <w:proofErr w:type="gramEnd"/>
      <w:r w:rsidRPr="00441BFE">
        <w:rPr>
          <w:rFonts w:eastAsia="Batang" w:cs="Calibri"/>
          <w:sz w:val="24"/>
          <w:szCs w:val="24"/>
          <w:lang w:eastAsia="ko-KR"/>
        </w:rPr>
        <w:t>UNTHTM</w:t>
      </w:r>
    </w:p>
    <w:p w14:paraId="7A0469B8" w14:textId="77777777" w:rsidR="00441BFE" w:rsidRPr="00441BFE" w:rsidRDefault="00441BFE" w:rsidP="00441BFE">
      <w:pPr>
        <w:numPr>
          <w:ilvl w:val="0"/>
          <w:numId w:val="18"/>
        </w:numPr>
        <w:spacing w:after="0" w:line="240" w:lineRule="auto"/>
        <w:rPr>
          <w:rFonts w:eastAsia="Batang" w:cs="Calibri"/>
          <w:sz w:val="24"/>
          <w:szCs w:val="24"/>
          <w:lang w:eastAsia="ko-KR"/>
        </w:rPr>
      </w:pPr>
      <w:r w:rsidRPr="00441BFE">
        <w:rPr>
          <w:rFonts w:eastAsia="Batang" w:cs="Calibri"/>
          <w:sz w:val="24"/>
          <w:szCs w:val="24"/>
          <w:lang w:eastAsia="ko-KR"/>
        </w:rPr>
        <w:t xml:space="preserve">Instagram - </w:t>
      </w:r>
      <w:hyperlink r:id="rId24" w:history="1">
        <w:r w:rsidRPr="00441BFE">
          <w:rPr>
            <w:rFonts w:eastAsia="Batang" w:cs="Calibri"/>
            <w:color w:val="0000FF"/>
            <w:sz w:val="24"/>
            <w:szCs w:val="24"/>
            <w:u w:val="single"/>
            <w:lang w:eastAsia="ko-KR"/>
          </w:rPr>
          <w:t>@untcmht</w:t>
        </w:r>
      </w:hyperlink>
    </w:p>
    <w:p w14:paraId="1658B6DA" w14:textId="77777777" w:rsidR="00441BFE" w:rsidRPr="00441BFE" w:rsidRDefault="00441BFE" w:rsidP="00441BFE">
      <w:pPr>
        <w:spacing w:after="0" w:line="240" w:lineRule="auto"/>
        <w:rPr>
          <w:rFonts w:eastAsia="Batang" w:cs="Calibri"/>
          <w:sz w:val="24"/>
          <w:szCs w:val="24"/>
          <w:lang w:eastAsia="ko-KR"/>
        </w:rPr>
      </w:pPr>
    </w:p>
    <w:p w14:paraId="646B782C" w14:textId="77777777"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CMHT Career Expo</w:t>
      </w:r>
    </w:p>
    <w:p w14:paraId="09EE2BEB"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The next CMHT Career Expo will be Wednesday, February 18, 2026, 10am-1pm in Union 314. You can find all information here:</w:t>
      </w:r>
    </w:p>
    <w:p w14:paraId="11179A7C" w14:textId="77777777" w:rsidR="00441BFE" w:rsidRPr="00441BFE" w:rsidRDefault="00441BFE" w:rsidP="00441BFE">
      <w:pPr>
        <w:spacing w:after="0" w:line="240" w:lineRule="auto"/>
        <w:rPr>
          <w:rFonts w:ascii="Times New Roman" w:eastAsia="Times New Roman" w:hAnsi="Times New Roman"/>
          <w:sz w:val="24"/>
          <w:szCs w:val="24"/>
        </w:rPr>
      </w:pPr>
      <w:hyperlink r:id="rId25" w:tgtFrame="_blank" w:tooltip="Original URL: https://app.joinhandshake.com/career_fairs/0453e14d-9c45-48da-8a62-89ab1ccaec24/student_preview. Click or tap if you trust this link." w:history="1">
        <w:r w:rsidRPr="00441BFE">
          <w:rPr>
            <w:rFonts w:eastAsia="Batang" w:cs="Calibri"/>
            <w:color w:val="0000FF"/>
            <w:sz w:val="24"/>
            <w:szCs w:val="24"/>
            <w:u w:val="single"/>
            <w:lang w:eastAsia="ko-KR"/>
          </w:rPr>
          <w:t>https://app.joinhandshake.com/career_fairs/0453e14d-9c45-48da-8a62-89ab1ccaec24/student_preview</w:t>
        </w:r>
      </w:hyperlink>
      <w:r w:rsidRPr="00441BFE">
        <w:rPr>
          <w:rFonts w:eastAsia="Batang" w:cs="Calibri"/>
          <w:sz w:val="24"/>
          <w:szCs w:val="24"/>
          <w:lang w:eastAsia="ko-KR"/>
        </w:rPr>
        <w:t>.</w:t>
      </w:r>
    </w:p>
    <w:p w14:paraId="518E3ECB" w14:textId="77777777" w:rsidR="00441BFE" w:rsidRPr="00441BFE" w:rsidRDefault="00441BFE" w:rsidP="00441BFE">
      <w:pPr>
        <w:spacing w:after="0" w:line="240" w:lineRule="auto"/>
        <w:rPr>
          <w:rFonts w:eastAsia="Batang" w:cs="Calibri"/>
          <w:color w:val="1F497D"/>
          <w:sz w:val="24"/>
          <w:szCs w:val="24"/>
          <w:lang w:eastAsia="ko-KR"/>
        </w:rPr>
      </w:pPr>
      <w:r w:rsidRPr="00441BFE">
        <w:rPr>
          <w:rFonts w:eastAsia="Batang" w:cs="Calibri"/>
          <w:sz w:val="24"/>
          <w:szCs w:val="24"/>
          <w:lang w:eastAsia="ko-KR"/>
        </w:rPr>
        <w:t> </w:t>
      </w:r>
      <w:r w:rsidRPr="00441BFE">
        <w:rPr>
          <w:rFonts w:eastAsia="Batang" w:cs="Calibri"/>
          <w:color w:val="1F497D"/>
          <w:sz w:val="24"/>
          <w:szCs w:val="24"/>
          <w:lang w:eastAsia="ko-KR"/>
        </w:rPr>
        <w:t xml:space="preserve">  </w:t>
      </w:r>
    </w:p>
    <w:p w14:paraId="590BD0FB"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 xml:space="preserve">If you need to borrow professional clothing to wear, please go to the Diamond Eagle Clothing Closet on the first floor of Crumley Hall.  The closet is available by appointment at </w:t>
      </w:r>
      <w:hyperlink r:id="rId26" w:tgtFrame="_blank" w:tooltip="Original URL: https://studentaffairs.unt.edu/desresources/programs/clothing-closet.html. Click or tap if you trust this link." w:history="1">
        <w:r w:rsidRPr="00441BFE">
          <w:rPr>
            <w:rFonts w:eastAsia="Batang" w:cs="Calibri"/>
            <w:color w:val="0000FF"/>
            <w:sz w:val="24"/>
            <w:szCs w:val="24"/>
            <w:u w:val="single"/>
            <w:lang w:eastAsia="ko-KR"/>
          </w:rPr>
          <w:t>https://studentaffairs.unt.edu/desresources/programs/clothing-closet.html</w:t>
        </w:r>
      </w:hyperlink>
      <w:r w:rsidRPr="00441BFE">
        <w:rPr>
          <w:rFonts w:eastAsia="Batang" w:cs="Calibri"/>
          <w:sz w:val="24"/>
          <w:szCs w:val="24"/>
          <w:lang w:eastAsia="ko-KR"/>
        </w:rPr>
        <w:t> under the “Using the Closet” tab.  For any questions, please contact the Diamond Eagle Student Resource Center at </w:t>
      </w:r>
      <w:hyperlink r:id="rId27" w:history="1">
        <w:r w:rsidRPr="00441BFE">
          <w:rPr>
            <w:rFonts w:eastAsia="Batang" w:cs="Calibri"/>
            <w:color w:val="0000FF"/>
            <w:sz w:val="24"/>
            <w:szCs w:val="24"/>
            <w:u w:val="single"/>
            <w:lang w:eastAsia="ko-KR"/>
          </w:rPr>
          <w:t>DESresources@unt.edu</w:t>
        </w:r>
      </w:hyperlink>
      <w:r w:rsidRPr="00441BFE">
        <w:rPr>
          <w:rFonts w:eastAsia="Batang" w:cs="Calibri"/>
          <w:sz w:val="24"/>
          <w:szCs w:val="24"/>
          <w:lang w:eastAsia="ko-KR"/>
        </w:rPr>
        <w:t>.</w:t>
      </w:r>
    </w:p>
    <w:p w14:paraId="355D01DB" w14:textId="77777777" w:rsidR="00441BFE" w:rsidRPr="00441BFE" w:rsidRDefault="00441BFE" w:rsidP="00441BFE">
      <w:pPr>
        <w:spacing w:after="0" w:line="240" w:lineRule="auto"/>
        <w:jc w:val="center"/>
        <w:rPr>
          <w:rFonts w:eastAsia="Batang" w:cs="Calibri"/>
          <w:b/>
          <w:sz w:val="28"/>
          <w:szCs w:val="28"/>
          <w:lang w:eastAsia="ko-KR"/>
        </w:rPr>
      </w:pPr>
    </w:p>
    <w:p w14:paraId="4C1CEBC6" w14:textId="77777777" w:rsidR="00441BFE" w:rsidRPr="00441BFE" w:rsidRDefault="00441BFE" w:rsidP="00441BFE">
      <w:pPr>
        <w:spacing w:after="0" w:line="240" w:lineRule="auto"/>
        <w:jc w:val="center"/>
        <w:rPr>
          <w:rFonts w:eastAsia="Batang" w:cs="Calibri"/>
          <w:b/>
          <w:sz w:val="28"/>
          <w:szCs w:val="28"/>
          <w:lang w:eastAsia="ko-KR"/>
        </w:rPr>
      </w:pPr>
      <w:r w:rsidRPr="00441BFE">
        <w:rPr>
          <w:rFonts w:eastAsia="Batang" w:cs="Calibri"/>
          <w:b/>
          <w:sz w:val="28"/>
          <w:szCs w:val="28"/>
          <w:lang w:eastAsia="ko-KR"/>
        </w:rPr>
        <w:t>CMHT-IT Resources</w:t>
      </w:r>
    </w:p>
    <w:p w14:paraId="0C8DF422" w14:textId="77777777" w:rsidR="00441BFE" w:rsidRPr="00441BFE" w:rsidRDefault="00441BFE" w:rsidP="00441BFE">
      <w:pPr>
        <w:spacing w:after="0" w:line="240" w:lineRule="auto"/>
        <w:jc w:val="center"/>
        <w:rPr>
          <w:rFonts w:eastAsia="Batang" w:cs="Calibri"/>
          <w:b/>
          <w:sz w:val="28"/>
          <w:szCs w:val="28"/>
          <w:lang w:eastAsia="ko-KR"/>
        </w:rPr>
      </w:pPr>
    </w:p>
    <w:p w14:paraId="3CDB70BA" w14:textId="77777777"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CMHT-IT Services Student Laptop Checkout Information</w:t>
      </w:r>
    </w:p>
    <w:p w14:paraId="49806823"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The CMHT-IT Services desk located on the 3</w:t>
      </w:r>
      <w:r w:rsidRPr="00441BFE">
        <w:rPr>
          <w:rFonts w:eastAsia="Batang" w:cs="Calibri"/>
          <w:sz w:val="24"/>
          <w:szCs w:val="24"/>
          <w:vertAlign w:val="superscript"/>
          <w:lang w:eastAsia="ko-KR"/>
        </w:rPr>
        <w:t>rd</w:t>
      </w:r>
      <w:r w:rsidRPr="00441BFE">
        <w:rPr>
          <w:rFonts w:eastAsia="Batang" w:cs="Calibri"/>
          <w:sz w:val="24"/>
          <w:szCs w:val="24"/>
          <w:lang w:eastAsia="ko-KR"/>
        </w:rPr>
        <w:t xml:space="preserve"> floor of Chilton Hall outside room </w:t>
      </w:r>
      <w:r w:rsidRPr="00441BFE">
        <w:rPr>
          <w:rFonts w:eastAsia="Batang" w:cs="Calibri"/>
          <w:b/>
          <w:bCs/>
          <w:sz w:val="24"/>
          <w:szCs w:val="24"/>
          <w:lang w:eastAsia="ko-KR"/>
        </w:rPr>
        <w:t>386</w:t>
      </w:r>
      <w:r w:rsidRPr="00441BFE">
        <w:rPr>
          <w:rFonts w:eastAsia="Batang" w:cs="Calibri"/>
          <w:sz w:val="24"/>
          <w:szCs w:val="24"/>
          <w:lang w:eastAsia="ko-KR"/>
        </w:rPr>
        <w:t xml:space="preserve"> will have Dell laptops available for checkout for all CMHT students. These laptops and the CMHT-IT Services desk will be available during the following hours:</w:t>
      </w:r>
    </w:p>
    <w:p w14:paraId="5E27D503" w14:textId="77777777" w:rsidR="00441BFE" w:rsidRPr="00441BFE" w:rsidRDefault="00441BFE" w:rsidP="00441BFE">
      <w:pPr>
        <w:spacing w:after="0" w:line="240" w:lineRule="auto"/>
        <w:ind w:left="90"/>
        <w:rPr>
          <w:rFonts w:eastAsia="Batang" w:cs="Calibri"/>
          <w:sz w:val="24"/>
          <w:szCs w:val="24"/>
          <w:lang w:eastAsia="ko-KR"/>
        </w:rPr>
      </w:pPr>
    </w:p>
    <w:p w14:paraId="3923CD2D" w14:textId="77777777" w:rsidR="00441BFE" w:rsidRPr="00441BFE" w:rsidRDefault="00441BFE" w:rsidP="00441BFE">
      <w:pPr>
        <w:spacing w:after="0" w:line="240" w:lineRule="auto"/>
        <w:ind w:left="90"/>
        <w:rPr>
          <w:rFonts w:eastAsia="Batang" w:cs="Calibri"/>
          <w:sz w:val="24"/>
          <w:szCs w:val="24"/>
          <w:lang w:eastAsia="ko-KR"/>
        </w:rPr>
      </w:pPr>
      <w:r w:rsidRPr="00441BFE">
        <w:rPr>
          <w:rFonts w:eastAsia="Batang" w:cs="Calibri"/>
          <w:sz w:val="24"/>
          <w:szCs w:val="24"/>
          <w:lang w:eastAsia="ko-KR"/>
        </w:rPr>
        <w:t>Monday:</w:t>
      </w:r>
      <w:r w:rsidRPr="00441BFE">
        <w:rPr>
          <w:rFonts w:eastAsia="Batang" w:cs="Calibri"/>
          <w:sz w:val="24"/>
          <w:szCs w:val="24"/>
          <w:lang w:eastAsia="ko-KR"/>
        </w:rPr>
        <w:tab/>
        <w:t>7:30AM – 9:00PM</w:t>
      </w:r>
    </w:p>
    <w:p w14:paraId="2D82FF35" w14:textId="77777777" w:rsidR="00441BFE" w:rsidRPr="00441BFE" w:rsidRDefault="00441BFE" w:rsidP="00441BFE">
      <w:pPr>
        <w:spacing w:after="0" w:line="240" w:lineRule="auto"/>
        <w:ind w:left="90"/>
        <w:rPr>
          <w:rFonts w:eastAsia="Batang" w:cs="Calibri"/>
          <w:sz w:val="24"/>
          <w:szCs w:val="24"/>
          <w:lang w:eastAsia="ko-KR"/>
        </w:rPr>
      </w:pPr>
      <w:r w:rsidRPr="00441BFE">
        <w:rPr>
          <w:rFonts w:eastAsia="Batang" w:cs="Calibri"/>
          <w:sz w:val="24"/>
          <w:szCs w:val="24"/>
          <w:lang w:eastAsia="ko-KR"/>
        </w:rPr>
        <w:t>Tuesday:</w:t>
      </w:r>
      <w:r w:rsidRPr="00441BFE">
        <w:rPr>
          <w:rFonts w:eastAsia="Batang" w:cs="Calibri"/>
          <w:sz w:val="24"/>
          <w:szCs w:val="24"/>
          <w:lang w:eastAsia="ko-KR"/>
        </w:rPr>
        <w:tab/>
        <w:t>7:30AM – 9:00PM</w:t>
      </w:r>
    </w:p>
    <w:p w14:paraId="15854F27" w14:textId="77777777" w:rsidR="00441BFE" w:rsidRPr="00441BFE" w:rsidRDefault="00441BFE" w:rsidP="00441BFE">
      <w:pPr>
        <w:spacing w:after="0" w:line="240" w:lineRule="auto"/>
        <w:ind w:left="90"/>
        <w:rPr>
          <w:rFonts w:eastAsia="Batang" w:cs="Calibri"/>
          <w:sz w:val="24"/>
          <w:szCs w:val="24"/>
          <w:lang w:eastAsia="ko-KR"/>
        </w:rPr>
      </w:pPr>
      <w:r w:rsidRPr="00441BFE">
        <w:rPr>
          <w:rFonts w:eastAsia="Batang" w:cs="Calibri"/>
          <w:sz w:val="24"/>
          <w:szCs w:val="24"/>
          <w:lang w:eastAsia="ko-KR"/>
        </w:rPr>
        <w:t>Wednesday:</w:t>
      </w:r>
      <w:r w:rsidRPr="00441BFE">
        <w:rPr>
          <w:rFonts w:eastAsia="Batang" w:cs="Calibri"/>
          <w:sz w:val="24"/>
          <w:szCs w:val="24"/>
          <w:lang w:eastAsia="ko-KR"/>
        </w:rPr>
        <w:tab/>
        <w:t>7:30AM – 9:00PM</w:t>
      </w:r>
    </w:p>
    <w:p w14:paraId="363A35CE" w14:textId="77777777" w:rsidR="00441BFE" w:rsidRPr="00441BFE" w:rsidRDefault="00441BFE" w:rsidP="00441BFE">
      <w:pPr>
        <w:spacing w:after="0" w:line="240" w:lineRule="auto"/>
        <w:ind w:left="90"/>
        <w:rPr>
          <w:rFonts w:eastAsia="Batang" w:cs="Calibri"/>
          <w:sz w:val="24"/>
          <w:szCs w:val="24"/>
          <w:lang w:eastAsia="ko-KR"/>
        </w:rPr>
      </w:pPr>
      <w:r w:rsidRPr="00441BFE">
        <w:rPr>
          <w:rFonts w:eastAsia="Batang" w:cs="Calibri"/>
          <w:sz w:val="24"/>
          <w:szCs w:val="24"/>
          <w:lang w:eastAsia="ko-KR"/>
        </w:rPr>
        <w:t>Thursday:</w:t>
      </w:r>
      <w:r w:rsidRPr="00441BFE">
        <w:rPr>
          <w:rFonts w:eastAsia="Batang" w:cs="Calibri"/>
          <w:sz w:val="24"/>
          <w:szCs w:val="24"/>
          <w:lang w:eastAsia="ko-KR"/>
        </w:rPr>
        <w:tab/>
        <w:t>7:30AM – 9:00PM</w:t>
      </w:r>
    </w:p>
    <w:p w14:paraId="722EE0DF" w14:textId="77777777" w:rsidR="00441BFE" w:rsidRPr="00441BFE" w:rsidRDefault="00441BFE" w:rsidP="00441BFE">
      <w:pPr>
        <w:spacing w:after="0" w:line="240" w:lineRule="auto"/>
        <w:ind w:left="90"/>
        <w:rPr>
          <w:rFonts w:eastAsia="Batang" w:cs="Calibri"/>
          <w:sz w:val="24"/>
          <w:szCs w:val="24"/>
          <w:lang w:eastAsia="ko-KR"/>
        </w:rPr>
      </w:pPr>
      <w:r w:rsidRPr="00441BFE">
        <w:rPr>
          <w:rFonts w:eastAsia="Batang" w:cs="Calibri"/>
          <w:sz w:val="24"/>
          <w:szCs w:val="24"/>
          <w:lang w:eastAsia="ko-KR"/>
        </w:rPr>
        <w:t>Friday:</w:t>
      </w:r>
      <w:r w:rsidRPr="00441BFE">
        <w:rPr>
          <w:rFonts w:eastAsia="Batang" w:cs="Calibri"/>
          <w:sz w:val="24"/>
          <w:szCs w:val="24"/>
          <w:lang w:eastAsia="ko-KR"/>
        </w:rPr>
        <w:tab/>
        <w:t>7:30AM – 5:00PM</w:t>
      </w:r>
    </w:p>
    <w:p w14:paraId="0B75BE54" w14:textId="77777777" w:rsidR="00441BFE" w:rsidRPr="00441BFE" w:rsidRDefault="00441BFE" w:rsidP="00441BFE">
      <w:pPr>
        <w:spacing w:after="0" w:line="240" w:lineRule="auto"/>
        <w:ind w:left="90"/>
        <w:rPr>
          <w:rFonts w:eastAsia="Batang" w:cs="Calibri"/>
          <w:sz w:val="24"/>
          <w:szCs w:val="24"/>
          <w:lang w:eastAsia="ko-KR"/>
        </w:rPr>
      </w:pPr>
    </w:p>
    <w:p w14:paraId="3F1364F9" w14:textId="77777777" w:rsidR="00441BFE" w:rsidRPr="00441BFE" w:rsidRDefault="00441BFE" w:rsidP="00441BFE">
      <w:pPr>
        <w:spacing w:after="0" w:line="240" w:lineRule="auto"/>
        <w:rPr>
          <w:rFonts w:eastAsia="Batang"/>
          <w:sz w:val="24"/>
          <w:szCs w:val="24"/>
          <w:lang w:eastAsia="ko-KR"/>
        </w:rPr>
      </w:pPr>
      <w:r w:rsidRPr="00441BFE">
        <w:rPr>
          <w:rFonts w:eastAsia="Batang"/>
          <w:sz w:val="24"/>
          <w:szCs w:val="24"/>
          <w:lang w:eastAsia="ko-KR"/>
        </w:rPr>
        <w:lastRenderedPageBreak/>
        <w:t xml:space="preserve">These Dell laptops can be checked out at any point during the above hours and must be returned on the same business day to the CMHT-IT Services personnel. These laptops must remain on campus and will </w:t>
      </w:r>
      <w:r w:rsidRPr="00441BFE">
        <w:rPr>
          <w:rFonts w:eastAsia="Batang"/>
          <w:b/>
          <w:bCs/>
          <w:color w:val="FF0000"/>
          <w:sz w:val="24"/>
          <w:szCs w:val="24"/>
          <w:lang w:eastAsia="ko-KR"/>
        </w:rPr>
        <w:t>not</w:t>
      </w:r>
      <w:r w:rsidRPr="00441BFE">
        <w:rPr>
          <w:rFonts w:eastAsia="Batang"/>
          <w:color w:val="FF0000"/>
          <w:sz w:val="24"/>
          <w:szCs w:val="24"/>
          <w:lang w:eastAsia="ko-KR"/>
        </w:rPr>
        <w:t xml:space="preserve"> </w:t>
      </w:r>
      <w:r w:rsidRPr="00441BFE">
        <w:rPr>
          <w:rFonts w:eastAsia="Batang"/>
          <w:sz w:val="24"/>
          <w:szCs w:val="24"/>
          <w:lang w:eastAsia="ko-KR"/>
        </w:rPr>
        <w:t xml:space="preserve">save your data. So be sure to use a USB or email yourself to save your work! </w:t>
      </w:r>
    </w:p>
    <w:p w14:paraId="661570BB" w14:textId="77777777" w:rsidR="00441BFE" w:rsidRPr="00441BFE" w:rsidRDefault="00441BFE" w:rsidP="00441BFE">
      <w:pPr>
        <w:spacing w:after="0" w:line="240" w:lineRule="auto"/>
        <w:ind w:left="90"/>
        <w:rPr>
          <w:rFonts w:eastAsia="Batang" w:cs="Calibri"/>
          <w:sz w:val="24"/>
          <w:szCs w:val="24"/>
          <w:lang w:eastAsia="ko-KR"/>
        </w:rPr>
      </w:pPr>
    </w:p>
    <w:p w14:paraId="5F92B2B0"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 xml:space="preserve">For more information, please stop by the CMHT-IT Services desk in Chilton Hall 386 or give us a call </w:t>
      </w:r>
      <w:proofErr w:type="gramStart"/>
      <w:r w:rsidRPr="00441BFE">
        <w:rPr>
          <w:rFonts w:eastAsia="Batang" w:cs="Calibri"/>
          <w:sz w:val="24"/>
          <w:szCs w:val="24"/>
          <w:lang w:eastAsia="ko-KR"/>
        </w:rPr>
        <w:t>at</w:t>
      </w:r>
      <w:proofErr w:type="gramEnd"/>
      <w:r w:rsidRPr="00441BFE">
        <w:rPr>
          <w:rFonts w:eastAsia="Batang" w:cs="Calibri"/>
          <w:sz w:val="24"/>
          <w:szCs w:val="24"/>
          <w:lang w:eastAsia="ko-KR"/>
        </w:rPr>
        <w:t xml:space="preserve"> (940) 565-4227. </w:t>
      </w:r>
    </w:p>
    <w:p w14:paraId="19DDF457" w14:textId="77777777" w:rsidR="00441BFE" w:rsidRPr="00441BFE" w:rsidRDefault="00441BFE" w:rsidP="00441BFE">
      <w:pPr>
        <w:spacing w:after="0" w:line="240" w:lineRule="auto"/>
        <w:rPr>
          <w:rFonts w:eastAsia="Batang" w:cs="Calibri"/>
          <w:sz w:val="24"/>
          <w:szCs w:val="24"/>
          <w:u w:val="single"/>
          <w:lang w:eastAsia="ko-KR"/>
        </w:rPr>
      </w:pPr>
    </w:p>
    <w:p w14:paraId="72F35E62" w14:textId="77777777"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UNT Citrix Virtual Lab</w:t>
      </w:r>
    </w:p>
    <w:p w14:paraId="7D78B8F4"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 xml:space="preserve">UNT Students currently enrolled in a CMHT course have access to the UNT Citrix Virtual Lab. This is useful if your course requires specific software and you need access to the software on your personal </w:t>
      </w:r>
      <w:proofErr w:type="gramStart"/>
      <w:r w:rsidRPr="00441BFE">
        <w:rPr>
          <w:rFonts w:eastAsia="Batang" w:cs="Calibri"/>
          <w:sz w:val="24"/>
          <w:szCs w:val="24"/>
          <w:lang w:eastAsia="ko-KR"/>
        </w:rPr>
        <w:t>machine</w:t>
      </w:r>
      <w:proofErr w:type="gramEnd"/>
      <w:r w:rsidRPr="00441BFE">
        <w:rPr>
          <w:rFonts w:eastAsia="Batang" w:cs="Calibri"/>
          <w:sz w:val="24"/>
          <w:szCs w:val="24"/>
          <w:lang w:eastAsia="ko-KR"/>
        </w:rPr>
        <w:t xml:space="preserve">. You can find more information and installation steps here: </w:t>
      </w:r>
      <w:hyperlink r:id="rId28" w:anchor="connect-options" w:history="1">
        <w:r w:rsidRPr="00441BFE">
          <w:rPr>
            <w:rFonts w:eastAsia="Batang" w:cs="Calibri"/>
            <w:color w:val="0000FF"/>
            <w:sz w:val="24"/>
            <w:szCs w:val="24"/>
            <w:u w:val="single"/>
            <w:lang w:eastAsia="ko-KR"/>
          </w:rPr>
          <w:t>https://academictechnologies.unt.edu/services/computer-labs/request/remotely-connect-virtual-computer-lab#connect-options</w:t>
        </w:r>
      </w:hyperlink>
      <w:r w:rsidRPr="00441BFE">
        <w:rPr>
          <w:rFonts w:eastAsia="Batang" w:cs="Calibri"/>
          <w:sz w:val="24"/>
          <w:szCs w:val="24"/>
          <w:lang w:eastAsia="ko-KR"/>
        </w:rPr>
        <w:t xml:space="preserve">. </w:t>
      </w:r>
      <w:r w:rsidRPr="00441BFE">
        <w:rPr>
          <w:rFonts w:eastAsia="Batang" w:cs="Calibri"/>
          <w:sz w:val="24"/>
          <w:szCs w:val="24"/>
          <w:lang w:eastAsia="ko-KR"/>
        </w:rPr>
        <w:br/>
      </w:r>
    </w:p>
    <w:p w14:paraId="1B5C6373"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The CMHT-IT Services desk can assist you with installing the Citrix Workspace client on your personal machine. Please see above hours of operation for our IT services desk.</w:t>
      </w:r>
    </w:p>
    <w:p w14:paraId="42600187" w14:textId="77777777" w:rsidR="00441BFE" w:rsidRPr="00441BFE" w:rsidRDefault="00441BFE" w:rsidP="00441BFE">
      <w:pPr>
        <w:spacing w:after="0" w:line="240" w:lineRule="auto"/>
        <w:rPr>
          <w:rFonts w:eastAsia="Batang" w:cs="Calibri"/>
          <w:b/>
          <w:sz w:val="28"/>
          <w:szCs w:val="24"/>
          <w:lang w:eastAsia="ko-KR"/>
        </w:rPr>
      </w:pPr>
    </w:p>
    <w:p w14:paraId="78276E35" w14:textId="77777777" w:rsidR="00441BFE" w:rsidRPr="00441BFE" w:rsidRDefault="00441BFE" w:rsidP="00441BFE">
      <w:pPr>
        <w:spacing w:after="0" w:line="240" w:lineRule="auto"/>
        <w:ind w:right="147"/>
        <w:rPr>
          <w:rFonts w:eastAsia="Batang" w:cs="Calibri"/>
          <w:sz w:val="24"/>
          <w:szCs w:val="24"/>
          <w:lang w:eastAsia="ko-KR"/>
        </w:rPr>
      </w:pPr>
      <w:r w:rsidRPr="00441BFE">
        <w:rPr>
          <w:rFonts w:eastAsia="Batang" w:cs="Calibri"/>
          <w:sz w:val="24"/>
          <w:szCs w:val="24"/>
          <w:lang w:eastAsia="ko-KR"/>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BBBE31D" w14:textId="77777777" w:rsidR="00441BFE" w:rsidRPr="00441BFE" w:rsidRDefault="00441BFE" w:rsidP="00441BFE">
      <w:pPr>
        <w:spacing w:after="0" w:line="240" w:lineRule="auto"/>
        <w:ind w:right="147"/>
        <w:rPr>
          <w:rFonts w:eastAsia="Batang" w:cs="Calibri"/>
          <w:sz w:val="24"/>
          <w:szCs w:val="24"/>
          <w:lang w:eastAsia="ko-KR"/>
        </w:rPr>
      </w:pPr>
    </w:p>
    <w:p w14:paraId="12048CC1"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b/>
          <w:sz w:val="24"/>
          <w:szCs w:val="24"/>
          <w:lang w:eastAsia="ko-KR"/>
        </w:rPr>
        <w:t>UIT Help Desk</w:t>
      </w:r>
      <w:r w:rsidRPr="00441BFE">
        <w:rPr>
          <w:rFonts w:eastAsia="Batang" w:cs="Calibri"/>
          <w:sz w:val="24"/>
          <w:szCs w:val="24"/>
          <w:lang w:eastAsia="ko-KR"/>
        </w:rPr>
        <w:t xml:space="preserve">: </w:t>
      </w:r>
      <w:hyperlink r:id="rId29" w:history="1">
        <w:r w:rsidRPr="00441BFE">
          <w:rPr>
            <w:rFonts w:eastAsia="Batang" w:cs="Calibri"/>
            <w:color w:val="0000FF"/>
            <w:sz w:val="24"/>
            <w:szCs w:val="24"/>
            <w:u w:val="single"/>
            <w:lang w:eastAsia="ko-KR"/>
          </w:rPr>
          <w:t>UIT Student Help Desk site</w:t>
        </w:r>
      </w:hyperlink>
      <w:r w:rsidRPr="00441BFE">
        <w:rPr>
          <w:rFonts w:eastAsia="Batang" w:cs="Calibri"/>
          <w:sz w:val="24"/>
          <w:szCs w:val="24"/>
          <w:lang w:eastAsia="ko-KR"/>
        </w:rPr>
        <w:t xml:space="preserve"> (http://www.unt.edu/helpdesk/index.htm</w:t>
      </w:r>
      <w:r w:rsidRPr="00441BFE">
        <w:rPr>
          <w:rFonts w:eastAsia="Batang" w:cs="Calibri"/>
          <w:color w:val="0000FF"/>
          <w:sz w:val="24"/>
          <w:szCs w:val="24"/>
          <w:u w:val="single"/>
          <w:lang w:eastAsia="ko-KR"/>
        </w:rPr>
        <w:t>)</w:t>
      </w:r>
    </w:p>
    <w:p w14:paraId="53988AF3"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b/>
          <w:sz w:val="24"/>
          <w:szCs w:val="24"/>
          <w:lang w:eastAsia="ko-KR"/>
        </w:rPr>
        <w:t>Email</w:t>
      </w:r>
      <w:r w:rsidRPr="00441BFE">
        <w:rPr>
          <w:rFonts w:eastAsia="Batang" w:cs="Calibri"/>
          <w:sz w:val="24"/>
          <w:szCs w:val="24"/>
          <w:lang w:eastAsia="ko-KR"/>
        </w:rPr>
        <w:t xml:space="preserve">: </w:t>
      </w:r>
      <w:hyperlink r:id="rId30" w:history="1">
        <w:r w:rsidRPr="00441BFE">
          <w:rPr>
            <w:rFonts w:eastAsia="Batang" w:cs="Calibri"/>
            <w:color w:val="0000FF"/>
            <w:sz w:val="24"/>
            <w:szCs w:val="24"/>
            <w:u w:val="single"/>
            <w:lang w:eastAsia="ko-KR"/>
          </w:rPr>
          <w:t>helpdesk@unt.edu</w:t>
        </w:r>
      </w:hyperlink>
      <w:r w:rsidRPr="00441BFE">
        <w:rPr>
          <w:rFonts w:eastAsia="Batang" w:cs="Calibri"/>
          <w:sz w:val="24"/>
          <w:szCs w:val="24"/>
          <w:lang w:eastAsia="ko-KR"/>
        </w:rPr>
        <w:t xml:space="preserve">     </w:t>
      </w:r>
    </w:p>
    <w:p w14:paraId="1E176705"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b/>
          <w:sz w:val="24"/>
          <w:szCs w:val="24"/>
          <w:lang w:eastAsia="ko-KR"/>
        </w:rPr>
        <w:t>Phone</w:t>
      </w:r>
      <w:r w:rsidRPr="00441BFE">
        <w:rPr>
          <w:rFonts w:eastAsia="Batang" w:cs="Calibri"/>
          <w:sz w:val="24"/>
          <w:szCs w:val="24"/>
          <w:lang w:eastAsia="ko-KR"/>
        </w:rPr>
        <w:t>: 940-565-2324</w:t>
      </w:r>
    </w:p>
    <w:p w14:paraId="02D7DD06"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b/>
          <w:sz w:val="24"/>
          <w:szCs w:val="24"/>
          <w:lang w:eastAsia="ko-KR"/>
        </w:rPr>
        <w:t>In Person</w:t>
      </w:r>
      <w:r w:rsidRPr="00441BFE">
        <w:rPr>
          <w:rFonts w:eastAsia="Batang" w:cs="Calibri"/>
          <w:sz w:val="24"/>
          <w:szCs w:val="24"/>
          <w:lang w:eastAsia="ko-KR"/>
        </w:rPr>
        <w:t>: Sage Hall, Room 330</w:t>
      </w:r>
    </w:p>
    <w:p w14:paraId="2E46D71E"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b/>
          <w:sz w:val="24"/>
          <w:szCs w:val="24"/>
          <w:lang w:eastAsia="ko-KR"/>
        </w:rPr>
        <w:t>Walk-In Availability</w:t>
      </w:r>
      <w:r w:rsidRPr="00441BFE">
        <w:rPr>
          <w:rFonts w:eastAsia="Batang" w:cs="Calibri"/>
          <w:sz w:val="24"/>
          <w:szCs w:val="24"/>
          <w:lang w:eastAsia="ko-KR"/>
        </w:rPr>
        <w:t>: 8am-5pm</w:t>
      </w:r>
    </w:p>
    <w:p w14:paraId="6EB76C9E"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b/>
          <w:sz w:val="24"/>
          <w:szCs w:val="24"/>
          <w:lang w:eastAsia="ko-KR"/>
        </w:rPr>
        <w:t>Telephone Availability</w:t>
      </w:r>
      <w:r w:rsidRPr="00441BFE">
        <w:rPr>
          <w:rFonts w:eastAsia="Batang" w:cs="Calibri"/>
          <w:sz w:val="24"/>
          <w:szCs w:val="24"/>
          <w:lang w:eastAsia="ko-KR"/>
        </w:rPr>
        <w:t>:</w:t>
      </w:r>
    </w:p>
    <w:p w14:paraId="0DCEEEA0" w14:textId="77777777" w:rsidR="00441BFE" w:rsidRPr="00441BFE" w:rsidRDefault="00441BFE" w:rsidP="00441BFE">
      <w:pPr>
        <w:widowControl w:val="0"/>
        <w:numPr>
          <w:ilvl w:val="0"/>
          <w:numId w:val="26"/>
        </w:numPr>
        <w:spacing w:after="0" w:line="240" w:lineRule="auto"/>
        <w:ind w:right="147"/>
        <w:rPr>
          <w:rFonts w:eastAsia="Batang" w:cs="Calibri"/>
          <w:sz w:val="24"/>
          <w:szCs w:val="24"/>
          <w:lang w:eastAsia="ko-KR"/>
        </w:rPr>
      </w:pPr>
      <w:r w:rsidRPr="00441BFE">
        <w:rPr>
          <w:rFonts w:eastAsia="Batang" w:cs="Calibri"/>
          <w:sz w:val="24"/>
          <w:szCs w:val="24"/>
          <w:lang w:eastAsia="ko-KR"/>
        </w:rPr>
        <w:t>Saturday-Sunday: 11am-3pm</w:t>
      </w:r>
    </w:p>
    <w:p w14:paraId="56A5221A" w14:textId="77777777" w:rsidR="00441BFE" w:rsidRPr="00441BFE" w:rsidRDefault="00441BFE" w:rsidP="00441BFE">
      <w:pPr>
        <w:widowControl w:val="0"/>
        <w:numPr>
          <w:ilvl w:val="0"/>
          <w:numId w:val="26"/>
        </w:numPr>
        <w:spacing w:after="0" w:line="240" w:lineRule="auto"/>
        <w:ind w:right="147"/>
        <w:rPr>
          <w:rFonts w:eastAsia="Batang" w:cs="Calibri"/>
          <w:sz w:val="24"/>
          <w:szCs w:val="24"/>
          <w:lang w:eastAsia="ko-KR"/>
        </w:rPr>
      </w:pPr>
      <w:r w:rsidRPr="00441BFE">
        <w:rPr>
          <w:rFonts w:eastAsia="Batang" w:cs="Calibri"/>
          <w:sz w:val="24"/>
          <w:szCs w:val="24"/>
          <w:lang w:eastAsia="ko-KR"/>
        </w:rPr>
        <w:t>Monday-Thursday: 8am-9pm</w:t>
      </w:r>
    </w:p>
    <w:p w14:paraId="181A1F35" w14:textId="77777777" w:rsidR="00441BFE" w:rsidRPr="00441BFE" w:rsidRDefault="00441BFE" w:rsidP="00441BFE">
      <w:pPr>
        <w:widowControl w:val="0"/>
        <w:numPr>
          <w:ilvl w:val="0"/>
          <w:numId w:val="26"/>
        </w:numPr>
        <w:spacing w:after="0" w:line="240" w:lineRule="auto"/>
        <w:ind w:right="147"/>
        <w:rPr>
          <w:rFonts w:eastAsia="Batang" w:cs="Calibri"/>
          <w:sz w:val="24"/>
          <w:szCs w:val="24"/>
          <w:lang w:eastAsia="ko-KR"/>
        </w:rPr>
      </w:pPr>
      <w:r w:rsidRPr="00441BFE">
        <w:rPr>
          <w:rFonts w:eastAsia="Batang" w:cs="Calibri"/>
          <w:sz w:val="24"/>
          <w:szCs w:val="24"/>
          <w:lang w:eastAsia="ko-KR"/>
        </w:rPr>
        <w:t>Friday: 8am-5pm</w:t>
      </w:r>
      <w:r w:rsidRPr="00441BFE">
        <w:rPr>
          <w:rFonts w:eastAsia="Batang" w:cs="Calibri"/>
          <w:sz w:val="24"/>
          <w:szCs w:val="24"/>
          <w:lang w:eastAsia="ko-KR"/>
        </w:rPr>
        <w:br/>
      </w:r>
    </w:p>
    <w:p w14:paraId="3D2BECFA" w14:textId="77777777" w:rsidR="00441BFE" w:rsidRPr="00441BFE" w:rsidRDefault="00441BFE" w:rsidP="00441BFE">
      <w:pPr>
        <w:spacing w:after="0" w:line="240" w:lineRule="auto"/>
        <w:ind w:right="147"/>
        <w:rPr>
          <w:rFonts w:eastAsia="Batang" w:cs="Calibri"/>
          <w:sz w:val="24"/>
          <w:szCs w:val="24"/>
          <w:lang w:eastAsia="ko-KR"/>
        </w:rPr>
      </w:pPr>
      <w:r w:rsidRPr="00441BFE">
        <w:rPr>
          <w:rFonts w:eastAsia="Batang" w:cs="Calibri"/>
          <w:b/>
          <w:sz w:val="24"/>
          <w:szCs w:val="24"/>
          <w:lang w:eastAsia="ko-KR"/>
        </w:rPr>
        <w:t>UNT Libraries Laptop Checkout</w:t>
      </w:r>
      <w:r w:rsidRPr="00441BFE">
        <w:rPr>
          <w:rFonts w:eastAsia="Batang" w:cs="Calibri"/>
          <w:sz w:val="24"/>
          <w:szCs w:val="24"/>
          <w:lang w:eastAsia="ko-KR"/>
        </w:rPr>
        <w:t xml:space="preserve">: </w:t>
      </w:r>
      <w:hyperlink r:id="rId31" w:history="1">
        <w:r w:rsidRPr="00441BFE">
          <w:rPr>
            <w:rFonts w:eastAsia="Batang" w:cs="Calibri"/>
            <w:color w:val="0000FF"/>
            <w:sz w:val="24"/>
            <w:szCs w:val="24"/>
            <w:u w:val="single"/>
            <w:lang w:eastAsia="ko-KR"/>
          </w:rPr>
          <w:t>https://library.unt.edu/services/laptop-checkout/</w:t>
        </w:r>
      </w:hyperlink>
      <w:r w:rsidRPr="00441BFE">
        <w:rPr>
          <w:rFonts w:eastAsia="Batang" w:cs="Calibri"/>
          <w:sz w:val="24"/>
          <w:szCs w:val="24"/>
          <w:lang w:eastAsia="ko-KR"/>
        </w:rPr>
        <w:t xml:space="preserve"> </w:t>
      </w:r>
      <w:r w:rsidRPr="00441BFE">
        <w:rPr>
          <w:rFonts w:eastAsia="Batang" w:cs="Calibri"/>
          <w:sz w:val="24"/>
          <w:szCs w:val="24"/>
          <w:lang w:eastAsia="ko-KR"/>
        </w:rPr>
        <w:br/>
      </w:r>
      <w:r w:rsidRPr="00441BFE">
        <w:rPr>
          <w:rFonts w:eastAsia="Batang" w:cs="Calibri"/>
          <w:sz w:val="24"/>
          <w:szCs w:val="24"/>
          <w:lang w:eastAsia="ko-KR"/>
        </w:rPr>
        <w:br/>
        <w:t xml:space="preserve">For additional support, visit </w:t>
      </w:r>
      <w:hyperlink r:id="rId32" w:history="1">
        <w:r w:rsidRPr="00441BFE">
          <w:rPr>
            <w:rFonts w:eastAsia="Batang" w:cs="Calibri"/>
            <w:color w:val="0000FF"/>
            <w:sz w:val="24"/>
            <w:szCs w:val="24"/>
            <w:u w:val="single"/>
            <w:lang w:eastAsia="ko-KR"/>
          </w:rPr>
          <w:t>Canvas Technical Help</w:t>
        </w:r>
      </w:hyperlink>
      <w:r w:rsidRPr="00441BFE">
        <w:rPr>
          <w:rFonts w:eastAsia="Batang" w:cs="Calibri"/>
          <w:sz w:val="24"/>
          <w:szCs w:val="24"/>
          <w:lang w:eastAsia="ko-KR"/>
        </w:rPr>
        <w:t xml:space="preserve"> (</w:t>
      </w:r>
      <w:hyperlink r:id="rId33" w:history="1">
        <w:r w:rsidRPr="00441BFE">
          <w:rPr>
            <w:rFonts w:eastAsia="Batang" w:cs="Calibri"/>
            <w:color w:val="0000FF"/>
            <w:sz w:val="24"/>
            <w:szCs w:val="24"/>
            <w:u w:val="single"/>
            <w:lang w:eastAsia="ko-KR"/>
          </w:rPr>
          <w:t>https://community.canvaslms.com/docs/DOC-10554-4212710328</w:t>
        </w:r>
      </w:hyperlink>
      <w:r w:rsidRPr="00441BFE">
        <w:rPr>
          <w:rFonts w:eastAsia="Batang" w:cs="Calibri"/>
          <w:sz w:val="24"/>
          <w:szCs w:val="24"/>
          <w:lang w:eastAsia="ko-KR"/>
        </w:rPr>
        <w:t>)</w:t>
      </w:r>
    </w:p>
    <w:p w14:paraId="592EF98D" w14:textId="77777777" w:rsidR="00441BFE" w:rsidRPr="00441BFE" w:rsidRDefault="00441BFE" w:rsidP="00441BFE">
      <w:pPr>
        <w:spacing w:after="0" w:line="240" w:lineRule="auto"/>
        <w:ind w:left="90"/>
        <w:jc w:val="center"/>
        <w:rPr>
          <w:rFonts w:eastAsia="Batang" w:cs="Calibri"/>
          <w:b/>
          <w:sz w:val="28"/>
          <w:szCs w:val="24"/>
          <w:lang w:eastAsia="ko-KR"/>
        </w:rPr>
      </w:pPr>
    </w:p>
    <w:p w14:paraId="7A28820B" w14:textId="77777777" w:rsidR="00441BFE" w:rsidRPr="00441BFE" w:rsidRDefault="00441BFE" w:rsidP="00441BFE">
      <w:pPr>
        <w:spacing w:after="0" w:line="240" w:lineRule="auto"/>
        <w:ind w:left="90"/>
        <w:jc w:val="center"/>
        <w:rPr>
          <w:rFonts w:eastAsia="Batang" w:cs="Calibri"/>
          <w:b/>
          <w:sz w:val="28"/>
          <w:szCs w:val="24"/>
          <w:lang w:eastAsia="ko-KR"/>
        </w:rPr>
      </w:pPr>
      <w:r w:rsidRPr="00441BFE">
        <w:rPr>
          <w:rFonts w:eastAsia="Batang" w:cs="Calibri"/>
          <w:b/>
          <w:sz w:val="28"/>
          <w:szCs w:val="24"/>
          <w:lang w:eastAsia="ko-KR"/>
        </w:rPr>
        <w:t>Additional Information</w:t>
      </w:r>
    </w:p>
    <w:p w14:paraId="7F11C871" w14:textId="77777777"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Are You An F-1 Visa Holder?</w:t>
      </w:r>
    </w:p>
    <w:p w14:paraId="68439F58"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 xml:space="preserve">To read detailed Immigration and Customs Enforcement regulations for F-1 students taking online courses, please go to the </w:t>
      </w:r>
      <w:hyperlink r:id="rId34" w:history="1">
        <w:r w:rsidRPr="00441BFE">
          <w:rPr>
            <w:rFonts w:eastAsia="Batang" w:cs="Calibri"/>
            <w:color w:val="0000FF"/>
            <w:sz w:val="24"/>
            <w:szCs w:val="24"/>
            <w:u w:val="single"/>
            <w:lang w:eastAsia="ko-KR"/>
          </w:rPr>
          <w:t>Electronic Code of Federal Regulations website</w:t>
        </w:r>
      </w:hyperlink>
      <w:r w:rsidRPr="00441BFE">
        <w:rPr>
          <w:rFonts w:eastAsia="Batang" w:cs="Calibri"/>
          <w:sz w:val="24"/>
          <w:szCs w:val="24"/>
          <w:lang w:eastAsia="ko-KR"/>
        </w:rPr>
        <w:t xml:space="preserve"> (http://www.ecfr.gov/). The specific portion concerning distance education courses is located at Title 8 CFR 214.2 Paragraph (f)(6)(</w:t>
      </w:r>
      <w:proofErr w:type="spellStart"/>
      <w:r w:rsidRPr="00441BFE">
        <w:rPr>
          <w:rFonts w:eastAsia="Batang" w:cs="Calibri"/>
          <w:sz w:val="24"/>
          <w:szCs w:val="24"/>
          <w:lang w:eastAsia="ko-KR"/>
        </w:rPr>
        <w:t>i</w:t>
      </w:r>
      <w:proofErr w:type="spellEnd"/>
      <w:r w:rsidRPr="00441BFE">
        <w:rPr>
          <w:rFonts w:eastAsia="Batang" w:cs="Calibri"/>
          <w:sz w:val="24"/>
          <w:szCs w:val="24"/>
          <w:lang w:eastAsia="ko-KR"/>
        </w:rPr>
        <w:t>)(G).</w:t>
      </w:r>
    </w:p>
    <w:p w14:paraId="0544DC66" w14:textId="77777777" w:rsidR="00441BFE" w:rsidRPr="00441BFE" w:rsidRDefault="00441BFE" w:rsidP="00441BFE">
      <w:pPr>
        <w:spacing w:after="0" w:line="240" w:lineRule="auto"/>
        <w:rPr>
          <w:rFonts w:eastAsia="Batang" w:cs="Calibri"/>
          <w:sz w:val="24"/>
          <w:szCs w:val="24"/>
          <w:lang w:eastAsia="ko-KR"/>
        </w:rPr>
      </w:pPr>
    </w:p>
    <w:p w14:paraId="3DC7D7F9"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 xml:space="preserve">The paragraph reads: </w:t>
      </w:r>
    </w:p>
    <w:p w14:paraId="36B537A9" w14:textId="77777777" w:rsidR="00441BFE" w:rsidRPr="00441BFE" w:rsidRDefault="00441BFE" w:rsidP="00441BFE">
      <w:pPr>
        <w:spacing w:after="0" w:line="240" w:lineRule="auto"/>
        <w:rPr>
          <w:rFonts w:eastAsia="Batang" w:cs="Calibri"/>
          <w:b/>
          <w:sz w:val="24"/>
          <w:szCs w:val="24"/>
          <w:lang w:eastAsia="ko-KR"/>
        </w:rPr>
      </w:pPr>
      <w:r w:rsidRPr="00441BFE">
        <w:rPr>
          <w:rFonts w:eastAsia="Batang" w:cs="Calibri"/>
          <w:sz w:val="24"/>
          <w:szCs w:val="24"/>
          <w:lang w:eastAsia="ko-KR"/>
        </w:rPr>
        <w:t xml:space="preserve">(G) For F-1 students enrolled in classes for credit or classroom hours, no more than the equivalent of one class or three credits per session, term, semester, trimester, or quarter may be counted toward the full course of </w:t>
      </w:r>
      <w:r w:rsidRPr="00441BFE">
        <w:rPr>
          <w:rFonts w:eastAsia="Batang" w:cs="Calibri"/>
          <w:sz w:val="24"/>
          <w:szCs w:val="24"/>
          <w:lang w:eastAsia="ko-KR"/>
        </w:rPr>
        <w:lastRenderedPageBreak/>
        <w:t xml:space="preserve">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441BFE">
        <w:rPr>
          <w:rFonts w:eastAsia="Batang" w:cs="Calibri"/>
          <w:sz w:val="24"/>
          <w:szCs w:val="24"/>
          <w:lang w:eastAsia="ko-KR"/>
        </w:rPr>
        <w:t>through the use of</w:t>
      </w:r>
      <w:proofErr w:type="gramEnd"/>
      <w:r w:rsidRPr="00441BFE">
        <w:rPr>
          <w:rFonts w:eastAsia="Batang" w:cs="Calibri"/>
          <w:sz w:val="24"/>
          <w:szCs w:val="24"/>
          <w:lang w:eastAsia="ko-KR"/>
        </w:rPr>
        <w:t xml:space="preserve"> television, audio, or computer transmission including open broadcast, closed circuit, cable, </w:t>
      </w:r>
      <w:proofErr w:type="gramStart"/>
      <w:r w:rsidRPr="00441BFE">
        <w:rPr>
          <w:rFonts w:eastAsia="Batang" w:cs="Calibri"/>
          <w:sz w:val="24"/>
          <w:szCs w:val="24"/>
          <w:lang w:eastAsia="ko-KR"/>
        </w:rPr>
        <w:t>microwave, or</w:t>
      </w:r>
      <w:proofErr w:type="gramEnd"/>
      <w:r w:rsidRPr="00441BFE">
        <w:rPr>
          <w:rFonts w:eastAsia="Batang" w:cs="Calibri"/>
          <w:sz w:val="24"/>
          <w:szCs w:val="24"/>
          <w:lang w:eastAsia="ko-KR"/>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1251DD1" w14:textId="77777777" w:rsidR="00441BFE" w:rsidRPr="00441BFE" w:rsidRDefault="00441BFE" w:rsidP="00441BFE">
      <w:pPr>
        <w:spacing w:after="0" w:line="240" w:lineRule="auto"/>
        <w:rPr>
          <w:rFonts w:eastAsia="Batang" w:cs="Calibri"/>
          <w:b/>
          <w:sz w:val="24"/>
          <w:szCs w:val="24"/>
          <w:lang w:eastAsia="ko-KR"/>
        </w:rPr>
      </w:pPr>
    </w:p>
    <w:p w14:paraId="07CF79CB" w14:textId="77777777" w:rsidR="00441BFE" w:rsidRDefault="00441BFE" w:rsidP="00441BFE">
      <w:pPr>
        <w:spacing w:after="0" w:line="240" w:lineRule="auto"/>
        <w:rPr>
          <w:rFonts w:eastAsia="Batang" w:cs="Calibri"/>
          <w:b/>
          <w:color w:val="000000"/>
          <w:sz w:val="28"/>
          <w:szCs w:val="28"/>
          <w:lang w:eastAsia="ja-JP"/>
        </w:rPr>
      </w:pPr>
    </w:p>
    <w:p w14:paraId="77242E66" w14:textId="77777777" w:rsidR="00441BFE" w:rsidRDefault="00441BFE" w:rsidP="00441BFE">
      <w:pPr>
        <w:spacing w:after="0" w:line="240" w:lineRule="auto"/>
        <w:rPr>
          <w:rFonts w:eastAsia="Batang" w:cs="Calibri"/>
          <w:b/>
          <w:color w:val="000000"/>
          <w:sz w:val="28"/>
          <w:szCs w:val="28"/>
          <w:lang w:eastAsia="ja-JP"/>
        </w:rPr>
      </w:pPr>
    </w:p>
    <w:p w14:paraId="3AE4B4E6" w14:textId="77777777" w:rsidR="00441BFE" w:rsidRDefault="00441BFE" w:rsidP="00441BFE">
      <w:pPr>
        <w:spacing w:after="0" w:line="240" w:lineRule="auto"/>
        <w:rPr>
          <w:rFonts w:eastAsia="Batang" w:cs="Calibri"/>
          <w:b/>
          <w:color w:val="000000"/>
          <w:sz w:val="28"/>
          <w:szCs w:val="28"/>
          <w:lang w:eastAsia="ja-JP"/>
        </w:rPr>
      </w:pPr>
    </w:p>
    <w:p w14:paraId="630CDDC5" w14:textId="77777777" w:rsidR="00441BFE" w:rsidRDefault="00441BFE" w:rsidP="00441BFE">
      <w:pPr>
        <w:spacing w:after="0" w:line="240" w:lineRule="auto"/>
        <w:rPr>
          <w:rFonts w:eastAsia="Batang" w:cs="Calibri"/>
          <w:b/>
          <w:color w:val="000000"/>
          <w:sz w:val="28"/>
          <w:szCs w:val="28"/>
          <w:lang w:eastAsia="ja-JP"/>
        </w:rPr>
      </w:pPr>
    </w:p>
    <w:p w14:paraId="67F5C971" w14:textId="72FCB085" w:rsidR="00441BFE" w:rsidRPr="00441BFE" w:rsidRDefault="00441BFE" w:rsidP="00441BFE">
      <w:pPr>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 xml:space="preserve">University of North Texas Compliance </w:t>
      </w:r>
    </w:p>
    <w:p w14:paraId="5B3DF12E"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25A5896" w14:textId="77777777" w:rsidR="00441BFE" w:rsidRPr="00441BFE" w:rsidRDefault="00441BFE" w:rsidP="00441BFE">
      <w:pPr>
        <w:spacing w:after="0" w:line="240" w:lineRule="auto"/>
        <w:rPr>
          <w:rFonts w:eastAsia="Batang" w:cs="Calibri"/>
          <w:sz w:val="24"/>
          <w:szCs w:val="24"/>
          <w:lang w:eastAsia="ko-KR"/>
        </w:rPr>
      </w:pPr>
    </w:p>
    <w:p w14:paraId="0F055B65"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If such an on-campus activity is required, it is the student’s responsibility to do the following:</w:t>
      </w:r>
    </w:p>
    <w:p w14:paraId="5B8FF08E" w14:textId="77777777" w:rsidR="00441BFE" w:rsidRPr="00441BFE" w:rsidRDefault="00441BFE" w:rsidP="00441BFE">
      <w:pPr>
        <w:spacing w:after="0" w:line="240" w:lineRule="auto"/>
        <w:rPr>
          <w:rFonts w:eastAsia="Batang" w:cs="Calibri"/>
          <w:sz w:val="24"/>
          <w:szCs w:val="24"/>
          <w:lang w:eastAsia="ko-KR"/>
        </w:rPr>
      </w:pPr>
    </w:p>
    <w:p w14:paraId="3C0C60A3"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(1) Submit a written request to the instructor for an on-campus experiential component within one week of the start of the course.</w:t>
      </w:r>
    </w:p>
    <w:p w14:paraId="41E41A04" w14:textId="77777777" w:rsidR="00441BFE" w:rsidRPr="00441BFE" w:rsidRDefault="00441BFE" w:rsidP="00441BFE">
      <w:pPr>
        <w:spacing w:after="0" w:line="240" w:lineRule="auto"/>
        <w:rPr>
          <w:rFonts w:eastAsia="Batang" w:cs="Calibri"/>
          <w:sz w:val="24"/>
          <w:szCs w:val="24"/>
          <w:lang w:eastAsia="ko-KR"/>
        </w:rPr>
      </w:pPr>
    </w:p>
    <w:p w14:paraId="66C6EC42"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(2) Ensure that the activity on campus takes place and the instructor documents it in writing with a notice sent to the International Student and Scholar Services Office.  ISSS has a form available that you may use for this purpose.</w:t>
      </w:r>
    </w:p>
    <w:p w14:paraId="786293E3" w14:textId="77777777" w:rsidR="00441BFE" w:rsidRPr="00441BFE" w:rsidRDefault="00441BFE" w:rsidP="00441BFE">
      <w:pPr>
        <w:spacing w:after="0" w:line="240" w:lineRule="auto"/>
        <w:rPr>
          <w:rFonts w:eastAsia="Batang" w:cs="Calibri"/>
          <w:sz w:val="24"/>
          <w:szCs w:val="24"/>
          <w:lang w:eastAsia="ko-KR"/>
        </w:rPr>
      </w:pPr>
    </w:p>
    <w:p w14:paraId="78D06B97"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5" w:history="1">
        <w:r w:rsidRPr="00441BFE">
          <w:rPr>
            <w:rFonts w:eastAsia="Batang" w:cs="Calibri"/>
            <w:color w:val="0000FF"/>
            <w:sz w:val="24"/>
            <w:szCs w:val="24"/>
            <w:u w:val="single"/>
            <w:lang w:eastAsia="ko-KR"/>
          </w:rPr>
          <w:t>internationaladvising@unt.edu</w:t>
        </w:r>
      </w:hyperlink>
      <w:r w:rsidRPr="00441BFE">
        <w:rPr>
          <w:rFonts w:eastAsia="Batang" w:cs="Calibri"/>
          <w:sz w:val="24"/>
          <w:szCs w:val="24"/>
          <w:lang w:eastAsia="ko-KR"/>
        </w:rPr>
        <w:t>) to get clarification before the one-week deadline.</w:t>
      </w:r>
    </w:p>
    <w:p w14:paraId="6EBC7112" w14:textId="77777777" w:rsidR="00441BFE" w:rsidRPr="00441BFE" w:rsidRDefault="00441BFE" w:rsidP="00441BFE">
      <w:pPr>
        <w:spacing w:after="0" w:line="240" w:lineRule="auto"/>
        <w:rPr>
          <w:rFonts w:eastAsia="Batang" w:cs="Calibri"/>
          <w:b/>
          <w:color w:val="00B050"/>
          <w:sz w:val="24"/>
          <w:szCs w:val="24"/>
          <w:lang w:eastAsia="ko-KR"/>
        </w:rPr>
      </w:pPr>
    </w:p>
    <w:p w14:paraId="4E4AAB10" w14:textId="77777777" w:rsidR="00441BFE" w:rsidRPr="00441BFE" w:rsidRDefault="00441BFE" w:rsidP="00441B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Batang"/>
          <w:b/>
          <w:bCs/>
          <w:sz w:val="28"/>
          <w:szCs w:val="28"/>
          <w:lang w:eastAsia="ko-KR"/>
        </w:rPr>
      </w:pPr>
      <w:r w:rsidRPr="00441BFE">
        <w:rPr>
          <w:rFonts w:eastAsia="Batang"/>
          <w:b/>
          <w:bCs/>
          <w:sz w:val="28"/>
          <w:szCs w:val="28"/>
          <w:lang w:eastAsia="ko-KR"/>
        </w:rPr>
        <w:t>Student Code of Conduct</w:t>
      </w:r>
    </w:p>
    <w:p w14:paraId="21915177" w14:textId="77777777" w:rsidR="00441BFE" w:rsidRPr="00441BFE" w:rsidRDefault="00441BFE" w:rsidP="00441BFE">
      <w:pPr>
        <w:spacing w:after="0" w:line="240" w:lineRule="auto"/>
        <w:rPr>
          <w:rFonts w:eastAsia="Cambria"/>
          <w:sz w:val="24"/>
          <w:szCs w:val="24"/>
        </w:rPr>
      </w:pPr>
      <w:r w:rsidRPr="00441BFE">
        <w:rPr>
          <w:rFonts w:eastAsia="Cambria"/>
          <w:sz w:val="24"/>
          <w:szCs w:val="24"/>
        </w:rPr>
        <w:t xml:space="preserve">According to the </w:t>
      </w:r>
      <w:hyperlink r:id="rId36">
        <w:r w:rsidRPr="00441BFE">
          <w:rPr>
            <w:rFonts w:eastAsia="Cambria"/>
            <w:color w:val="0070C0"/>
            <w:sz w:val="24"/>
            <w:szCs w:val="24"/>
            <w:u w:val="single"/>
          </w:rPr>
          <w:t>Code of Student Conduct,</w:t>
        </w:r>
      </w:hyperlink>
      <w:r w:rsidRPr="00441BFE">
        <w:rPr>
          <w:rFonts w:eastAsia="Cambria"/>
          <w:sz w:val="24"/>
          <w:szCs w:val="24"/>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5EEF1519" w14:textId="77777777" w:rsidR="00441BFE" w:rsidRP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Batang" w:cs="Calibri"/>
          <w:b/>
          <w:sz w:val="28"/>
          <w:szCs w:val="24"/>
          <w:lang w:eastAsia="ko-KR"/>
        </w:rPr>
      </w:pPr>
    </w:p>
    <w:p w14:paraId="15095C3E" w14:textId="77777777" w:rsidR="00441BFE" w:rsidRP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Batang" w:cs="Calibri"/>
          <w:b/>
          <w:sz w:val="28"/>
          <w:szCs w:val="24"/>
          <w:lang w:eastAsia="ko-KR"/>
        </w:rPr>
      </w:pPr>
      <w:r w:rsidRPr="00441BFE">
        <w:rPr>
          <w:rFonts w:eastAsia="Batang" w:cs="Calibri"/>
          <w:b/>
          <w:sz w:val="28"/>
          <w:szCs w:val="24"/>
          <w:lang w:eastAsia="ko-KR"/>
        </w:rPr>
        <w:t>Feedback and Communications</w:t>
      </w:r>
    </w:p>
    <w:p w14:paraId="2324692D" w14:textId="77777777" w:rsidR="00441BFE" w:rsidRP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Batang" w:cs="Calibri"/>
          <w:sz w:val="24"/>
          <w:szCs w:val="24"/>
          <w:lang w:eastAsia="ko-KR"/>
        </w:rPr>
      </w:pPr>
      <w:r w:rsidRPr="00441BFE">
        <w:rPr>
          <w:rFonts w:eastAsia="Batang" w:cs="Calibri"/>
          <w:b/>
          <w:color w:val="000000"/>
          <w:sz w:val="28"/>
          <w:szCs w:val="28"/>
          <w:lang w:eastAsia="ja-JP"/>
        </w:rPr>
        <w:t>Image Release</w:t>
      </w:r>
    </w:p>
    <w:p w14:paraId="46E3B518" w14:textId="77777777" w:rsidR="00441BFE" w:rsidRP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Batang" w:cs="Calibri"/>
          <w:sz w:val="24"/>
          <w:szCs w:val="24"/>
          <w:lang w:eastAsia="ko-KR"/>
        </w:rPr>
      </w:pPr>
      <w:r w:rsidRPr="00441BFE">
        <w:rPr>
          <w:rFonts w:eastAsia="Batang" w:cs="Calibri"/>
          <w:sz w:val="24"/>
          <w:szCs w:val="24"/>
          <w:lang w:eastAsia="ko-KR"/>
        </w:rPr>
        <w:lastRenderedPageBreak/>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7" w:history="1">
        <w:r w:rsidRPr="00441BFE">
          <w:rPr>
            <w:rFonts w:eastAsia="Batang" w:cs="Calibri"/>
            <w:color w:val="0000FF"/>
            <w:sz w:val="24"/>
            <w:szCs w:val="24"/>
            <w:u w:val="single"/>
            <w:lang w:eastAsia="ko-KR"/>
          </w:rPr>
          <w:t>jiyoung.kim@unt.edu</w:t>
        </w:r>
      </w:hyperlink>
      <w:r w:rsidRPr="00441BFE">
        <w:rPr>
          <w:rFonts w:eastAsia="Batang" w:cs="Calibri"/>
          <w:sz w:val="24"/>
          <w:szCs w:val="24"/>
          <w:lang w:eastAsia="ko-KR"/>
        </w:rPr>
        <w:t xml:space="preserve"> and request that your name and image not be shared.  Dr. Kim will share this information with the IT staff and the faculty who post to social media.  Faculty and staff are asked to honor your wishes without question.</w:t>
      </w:r>
    </w:p>
    <w:p w14:paraId="28A73A14" w14:textId="77777777" w:rsidR="00441BFE" w:rsidRP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Batang" w:cs="Calibri"/>
          <w:sz w:val="24"/>
          <w:szCs w:val="24"/>
          <w:lang w:eastAsia="ko-KR"/>
        </w:rPr>
      </w:pPr>
    </w:p>
    <w:p w14:paraId="326BDB5F" w14:textId="77777777" w:rsidR="00441BFE" w:rsidRP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Batang" w:cs="Calibri"/>
          <w:sz w:val="24"/>
          <w:szCs w:val="24"/>
          <w:lang w:eastAsia="ko-KR"/>
        </w:rPr>
      </w:pPr>
      <w:r w:rsidRPr="00441BFE">
        <w:rPr>
          <w:rFonts w:eastAsia="Batang" w:cs="Calibri"/>
          <w:sz w:val="24"/>
          <w:szCs w:val="24"/>
          <w:lang w:eastAsia="ko-KR"/>
        </w:rPr>
        <w:t>If your instructor employs lecture capture technology to record class sessions, students may occasionally appear on video.  The recording may be used in future course offerings.</w:t>
      </w:r>
    </w:p>
    <w:p w14:paraId="6ECB97A3" w14:textId="77777777" w:rsidR="00441BFE" w:rsidRP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Batang" w:cs="Calibri"/>
          <w:b/>
          <w:sz w:val="24"/>
          <w:szCs w:val="24"/>
          <w:u w:val="single"/>
          <w:lang w:eastAsia="ko-KR"/>
        </w:rPr>
      </w:pPr>
    </w:p>
    <w:p w14:paraId="6AB53143" w14:textId="77777777" w:rsid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Batang" w:cs="Calibri"/>
          <w:b/>
          <w:color w:val="000000"/>
          <w:sz w:val="28"/>
          <w:szCs w:val="28"/>
          <w:lang w:eastAsia="ja-JP"/>
        </w:rPr>
      </w:pPr>
    </w:p>
    <w:p w14:paraId="778162CA" w14:textId="77777777" w:rsid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Batang" w:cs="Calibri"/>
          <w:b/>
          <w:color w:val="000000"/>
          <w:sz w:val="28"/>
          <w:szCs w:val="28"/>
          <w:lang w:eastAsia="ja-JP"/>
        </w:rPr>
      </w:pPr>
    </w:p>
    <w:p w14:paraId="13853709" w14:textId="442FC410" w:rsidR="00441BFE" w:rsidRP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What is SPOT?</w:t>
      </w:r>
    </w:p>
    <w:p w14:paraId="789D209E" w14:textId="77777777" w:rsidR="00441BFE" w:rsidRP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Batang" w:cs="Calibri"/>
          <w:b/>
          <w:sz w:val="24"/>
          <w:szCs w:val="24"/>
          <w:lang w:eastAsia="ko-KR"/>
        </w:rPr>
      </w:pPr>
      <w:r w:rsidRPr="00441BFE">
        <w:rPr>
          <w:rFonts w:eastAsia="Batang" w:cs="Calibri"/>
          <w:bCs/>
          <w:iCs/>
          <w:sz w:val="24"/>
          <w:szCs w:val="24"/>
          <w:lang w:eastAsia="ko-KR"/>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3EF9511F" w14:textId="77777777" w:rsidR="00441BFE" w:rsidRPr="00441BFE" w:rsidRDefault="00441BFE" w:rsidP="00441BFE">
      <w:pPr>
        <w:spacing w:after="0" w:line="240" w:lineRule="auto"/>
        <w:rPr>
          <w:rFonts w:eastAsia="Batang" w:cs="Calibri"/>
          <w:b/>
          <w:sz w:val="24"/>
          <w:szCs w:val="24"/>
          <w:u w:val="single"/>
          <w:lang w:eastAsia="ko-KR"/>
        </w:rPr>
      </w:pPr>
    </w:p>
    <w:p w14:paraId="7DA9F8AF" w14:textId="77777777" w:rsidR="00441BFE" w:rsidRP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 xml:space="preserve">Do you know the date/time of the final exam </w:t>
      </w:r>
      <w:proofErr w:type="gramStart"/>
      <w:r w:rsidRPr="00441BFE">
        <w:rPr>
          <w:rFonts w:eastAsia="Batang" w:cs="Calibri"/>
          <w:b/>
          <w:color w:val="000000"/>
          <w:sz w:val="28"/>
          <w:szCs w:val="28"/>
          <w:lang w:eastAsia="ja-JP"/>
        </w:rPr>
        <w:t>in</w:t>
      </w:r>
      <w:proofErr w:type="gramEnd"/>
      <w:r w:rsidRPr="00441BFE">
        <w:rPr>
          <w:rFonts w:eastAsia="Batang" w:cs="Calibri"/>
          <w:b/>
          <w:color w:val="000000"/>
          <w:sz w:val="28"/>
          <w:szCs w:val="28"/>
          <w:lang w:eastAsia="ja-JP"/>
        </w:rPr>
        <w:t xml:space="preserve"> this course?</w:t>
      </w:r>
    </w:p>
    <w:p w14:paraId="7CB65D63" w14:textId="77777777" w:rsidR="00441BFE" w:rsidRPr="00441BFE" w:rsidRDefault="00441BFE" w:rsidP="00441BFE">
      <w:pPr>
        <w:spacing w:after="0" w:line="240" w:lineRule="auto"/>
        <w:rPr>
          <w:rFonts w:eastAsia="Batang" w:cs="Calibri"/>
          <w:color w:val="FF0000"/>
          <w:sz w:val="24"/>
          <w:szCs w:val="24"/>
          <w:lang w:eastAsia="ko-KR"/>
        </w:rPr>
      </w:pPr>
      <w:r w:rsidRPr="00441BFE">
        <w:rPr>
          <w:rFonts w:eastAsia="Batang" w:cs="Calibri"/>
          <w:sz w:val="24"/>
          <w:szCs w:val="24"/>
          <w:lang w:eastAsia="ko-KR"/>
        </w:rPr>
        <w:t xml:space="preserve">Final exams or other appropriate end of semester evaluations are administered at the designated times during the final week of each long semester and during the specified day of each summer term.  </w:t>
      </w:r>
      <w:r w:rsidRPr="00441BFE">
        <w:rPr>
          <w:rFonts w:eastAsia="Batang" w:cs="Calibri"/>
          <w:iCs/>
          <w:sz w:val="24"/>
          <w:szCs w:val="24"/>
          <w:u w:val="single"/>
          <w:lang w:eastAsia="ko-KR"/>
        </w:rPr>
        <w:t>Please check the calendar early in the semester to avoid any schedule conflicts.</w:t>
      </w:r>
      <w:r w:rsidRPr="00441BFE">
        <w:rPr>
          <w:rFonts w:eastAsia="Batang" w:cs="Calibri"/>
          <w:sz w:val="24"/>
          <w:szCs w:val="24"/>
          <w:lang w:eastAsia="ko-KR"/>
        </w:rPr>
        <w:t xml:space="preserve">  You can find the Final Exam Schedule here:  </w:t>
      </w:r>
      <w:hyperlink r:id="rId38" w:history="1">
        <w:r w:rsidRPr="00441BFE">
          <w:rPr>
            <w:rFonts w:eastAsia="Batang" w:cs="Calibri"/>
            <w:color w:val="0000FF"/>
            <w:sz w:val="24"/>
            <w:szCs w:val="24"/>
            <w:u w:val="single"/>
            <w:lang w:eastAsia="ko-KR"/>
          </w:rPr>
          <w:t>https://registrar.unt.edu/exams/final-exam-schedule</w:t>
        </w:r>
      </w:hyperlink>
      <w:r w:rsidRPr="00441BFE">
        <w:rPr>
          <w:rFonts w:eastAsia="Batang" w:cs="Calibri"/>
          <w:color w:val="FF0000"/>
          <w:sz w:val="24"/>
          <w:szCs w:val="24"/>
          <w:lang w:eastAsia="ko-KR"/>
        </w:rPr>
        <w:t xml:space="preserve"> </w:t>
      </w:r>
    </w:p>
    <w:p w14:paraId="7B299D11" w14:textId="77777777" w:rsidR="00441BFE" w:rsidRPr="00441BFE" w:rsidRDefault="00441BFE" w:rsidP="00441BFE">
      <w:pPr>
        <w:spacing w:after="0" w:line="240" w:lineRule="auto"/>
        <w:rPr>
          <w:rFonts w:eastAsia="Batang" w:cs="Calibri"/>
          <w:b/>
          <w:i/>
          <w:color w:val="FF0000"/>
          <w:sz w:val="24"/>
          <w:szCs w:val="24"/>
          <w:lang w:eastAsia="ko-KR"/>
        </w:rPr>
      </w:pPr>
    </w:p>
    <w:p w14:paraId="067B89FE" w14:textId="77777777" w:rsidR="00441BFE" w:rsidRP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Do you know what you may be missing?</w:t>
      </w:r>
    </w:p>
    <w:p w14:paraId="4C698FA4"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 xml:space="preserve">Your access point for ALL business and academic services at UNT occurs within the </w:t>
      </w:r>
      <w:hyperlink r:id="rId39" w:history="1">
        <w:r w:rsidRPr="00441BFE">
          <w:rPr>
            <w:rFonts w:eastAsia="Batang" w:cs="Calibri"/>
            <w:color w:val="0000FF"/>
            <w:sz w:val="24"/>
            <w:szCs w:val="24"/>
            <w:u w:val="single"/>
            <w:lang w:eastAsia="ko-KR"/>
          </w:rPr>
          <w:t>https://my.unt.edu</w:t>
        </w:r>
      </w:hyperlink>
      <w:r w:rsidRPr="00441BFE">
        <w:rPr>
          <w:rFonts w:eastAsia="Batang" w:cs="Calibri"/>
          <w:sz w:val="24"/>
          <w:szCs w:val="24"/>
          <w:lang w:eastAsia="ko-KR"/>
        </w:rPr>
        <w:t xml:space="preserve"> </w:t>
      </w:r>
      <w:proofErr w:type="gramStart"/>
      <w:r w:rsidRPr="00441BFE">
        <w:rPr>
          <w:rFonts w:eastAsia="Batang" w:cs="Calibri"/>
          <w:sz w:val="24"/>
          <w:szCs w:val="24"/>
          <w:lang w:eastAsia="ko-KR"/>
        </w:rPr>
        <w:t xml:space="preserve">site, and </w:t>
      </w:r>
      <w:proofErr w:type="spellStart"/>
      <w:r w:rsidRPr="00441BFE">
        <w:rPr>
          <w:rFonts w:eastAsia="Batang" w:cs="Calibri"/>
          <w:sz w:val="24"/>
          <w:szCs w:val="24"/>
          <w:lang w:eastAsia="ko-KR"/>
        </w:rPr>
        <w:t>EagleConnect</w:t>
      </w:r>
      <w:proofErr w:type="spellEnd"/>
      <w:r w:rsidRPr="00441BFE">
        <w:rPr>
          <w:rFonts w:eastAsia="Batang" w:cs="Calibri"/>
          <w:sz w:val="24"/>
          <w:szCs w:val="24"/>
          <w:lang w:eastAsia="ko-KR"/>
        </w:rPr>
        <w:t xml:space="preserve"> is the official method of communication for UNT.</w:t>
      </w:r>
      <w:proofErr w:type="gramEnd"/>
      <w:r w:rsidRPr="00441BFE">
        <w:rPr>
          <w:rFonts w:eastAsia="Batang" w:cs="Calibri"/>
          <w:sz w:val="24"/>
          <w:szCs w:val="24"/>
          <w:lang w:eastAsia="ko-KR"/>
        </w:rPr>
        <w:t xml:space="preserve"> If you do not regularly check </w:t>
      </w:r>
      <w:proofErr w:type="spellStart"/>
      <w:r w:rsidRPr="00441BFE">
        <w:rPr>
          <w:rFonts w:eastAsia="Batang" w:cs="Calibri"/>
          <w:sz w:val="24"/>
          <w:szCs w:val="24"/>
          <w:lang w:eastAsia="ko-KR"/>
        </w:rPr>
        <w:t>EagleConnect</w:t>
      </w:r>
      <w:proofErr w:type="spellEnd"/>
      <w:r w:rsidRPr="00441BFE">
        <w:rPr>
          <w:rFonts w:eastAsia="Batang" w:cs="Calibri"/>
          <w:sz w:val="24"/>
          <w:szCs w:val="24"/>
          <w:lang w:eastAsia="ko-KR"/>
        </w:rPr>
        <w:t xml:space="preserve"> or forward it to your favorite e-mail account, please do so to learn about job and internship opportunities, CMHT events, scholarships, and other important information. The website that explains </w:t>
      </w:r>
      <w:proofErr w:type="spellStart"/>
      <w:r w:rsidRPr="00441BFE">
        <w:rPr>
          <w:rFonts w:eastAsia="Batang" w:cs="Calibri"/>
          <w:sz w:val="24"/>
          <w:szCs w:val="24"/>
          <w:lang w:eastAsia="ko-KR"/>
        </w:rPr>
        <w:t>EagleConnect</w:t>
      </w:r>
      <w:proofErr w:type="spellEnd"/>
      <w:r w:rsidRPr="00441BFE">
        <w:rPr>
          <w:rFonts w:eastAsia="Batang" w:cs="Calibri"/>
          <w:sz w:val="24"/>
          <w:szCs w:val="24"/>
          <w:lang w:eastAsia="ko-KR"/>
        </w:rPr>
        <w:t xml:space="preserve"> and how to forward your email is: </w:t>
      </w:r>
      <w:hyperlink r:id="rId40" w:history="1">
        <w:r w:rsidRPr="00441BFE">
          <w:rPr>
            <w:rFonts w:eastAsia="Batang" w:cs="Calibri"/>
            <w:color w:val="0000FF"/>
            <w:sz w:val="24"/>
            <w:szCs w:val="24"/>
            <w:u w:val="single"/>
            <w:lang w:eastAsia="ko-KR"/>
          </w:rPr>
          <w:t>https://it.unt.edu/eagleconnect</w:t>
        </w:r>
      </w:hyperlink>
      <w:r w:rsidRPr="00441BFE">
        <w:rPr>
          <w:rFonts w:eastAsia="Batang" w:cs="Calibri"/>
          <w:sz w:val="24"/>
          <w:szCs w:val="24"/>
          <w:lang w:eastAsia="ko-KR"/>
        </w:rPr>
        <w:t xml:space="preserve">. </w:t>
      </w:r>
    </w:p>
    <w:p w14:paraId="08B87387" w14:textId="77777777" w:rsidR="00441BFE" w:rsidRPr="00441BFE" w:rsidRDefault="00441BFE" w:rsidP="00441BFE">
      <w:pPr>
        <w:spacing w:after="0" w:line="240" w:lineRule="auto"/>
        <w:rPr>
          <w:rFonts w:eastAsia="Batang" w:cs="Calibri"/>
          <w:sz w:val="24"/>
          <w:szCs w:val="24"/>
          <w:lang w:eastAsia="ko-KR"/>
        </w:rPr>
      </w:pPr>
    </w:p>
    <w:p w14:paraId="2734B991" w14:textId="77777777" w:rsidR="00441BFE" w:rsidRPr="00441BFE" w:rsidRDefault="00441BFE" w:rsidP="00441B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Batang" w:cs="Calibri"/>
          <w:b/>
          <w:color w:val="000000"/>
          <w:sz w:val="28"/>
          <w:szCs w:val="28"/>
          <w:lang w:eastAsia="ja-JP"/>
        </w:rPr>
      </w:pPr>
      <w:r w:rsidRPr="00441BFE">
        <w:rPr>
          <w:rFonts w:eastAsia="Batang" w:cs="Calibri"/>
          <w:b/>
          <w:color w:val="000000"/>
          <w:sz w:val="28"/>
          <w:szCs w:val="28"/>
          <w:lang w:eastAsia="ja-JP"/>
        </w:rPr>
        <w:t>Do you know what to do in an emergency or UNT closure?</w:t>
      </w:r>
    </w:p>
    <w:p w14:paraId="2CBFBA02" w14:textId="77777777" w:rsidR="00441BFE" w:rsidRPr="00441BFE" w:rsidRDefault="00441BFE" w:rsidP="00441BFE">
      <w:pPr>
        <w:numPr>
          <w:ilvl w:val="0"/>
          <w:numId w:val="11"/>
        </w:numPr>
        <w:spacing w:after="0" w:line="240" w:lineRule="auto"/>
        <w:rPr>
          <w:rFonts w:eastAsia="Batang" w:cs="Calibri"/>
          <w:color w:val="FF0000"/>
          <w:sz w:val="24"/>
          <w:szCs w:val="24"/>
          <w:lang w:eastAsia="ko-KR"/>
        </w:rPr>
      </w:pPr>
      <w:r w:rsidRPr="00441BFE">
        <w:rPr>
          <w:rFonts w:eastAsia="Batang" w:cs="Calibri"/>
          <w:sz w:val="24"/>
          <w:szCs w:val="24"/>
          <w:lang w:eastAsia="ko-KR"/>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1" w:history="1">
        <w:r w:rsidRPr="00441BFE">
          <w:rPr>
            <w:rFonts w:eastAsia="Batang" w:cs="Calibri"/>
            <w:color w:val="0000FF"/>
            <w:sz w:val="24"/>
            <w:szCs w:val="24"/>
            <w:u w:val="single"/>
            <w:lang w:eastAsia="ko-KR"/>
          </w:rPr>
          <w:t>https://my.unt.edu</w:t>
        </w:r>
      </w:hyperlink>
      <w:r w:rsidRPr="00441BFE">
        <w:rPr>
          <w:rFonts w:eastAsia="Batang" w:cs="Calibri"/>
          <w:sz w:val="24"/>
          <w:szCs w:val="24"/>
          <w:lang w:eastAsia="ko-KR"/>
        </w:rPr>
        <w:t xml:space="preserve">. </w:t>
      </w:r>
    </w:p>
    <w:p w14:paraId="524F9965" w14:textId="77777777" w:rsidR="00441BFE" w:rsidRPr="00441BFE" w:rsidRDefault="00441BFE" w:rsidP="00441BFE">
      <w:pPr>
        <w:numPr>
          <w:ilvl w:val="0"/>
          <w:numId w:val="11"/>
        </w:numPr>
        <w:spacing w:after="0" w:line="240" w:lineRule="auto"/>
        <w:rPr>
          <w:rFonts w:eastAsia="Batang" w:cs="Calibri"/>
          <w:color w:val="FF0000"/>
          <w:sz w:val="24"/>
          <w:szCs w:val="24"/>
          <w:lang w:eastAsia="ko-KR"/>
        </w:rPr>
      </w:pPr>
      <w:r w:rsidRPr="00441BFE">
        <w:rPr>
          <w:rFonts w:eastAsia="Batang" w:cs="Calibri"/>
          <w:sz w:val="24"/>
          <w:szCs w:val="24"/>
          <w:lang w:eastAsia="ko-KR"/>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52BC9A25" w14:textId="77777777" w:rsidR="00441BFE" w:rsidRPr="00441BFE" w:rsidRDefault="00441BFE" w:rsidP="00441BFE">
      <w:pPr>
        <w:numPr>
          <w:ilvl w:val="0"/>
          <w:numId w:val="11"/>
        </w:numPr>
        <w:spacing w:after="0" w:line="240" w:lineRule="auto"/>
        <w:rPr>
          <w:rFonts w:eastAsia="Batang" w:cs="Calibri"/>
          <w:color w:val="FF0000"/>
          <w:sz w:val="24"/>
          <w:szCs w:val="24"/>
          <w:lang w:eastAsia="ko-KR"/>
        </w:rPr>
      </w:pPr>
      <w:r w:rsidRPr="00441BFE">
        <w:rPr>
          <w:rFonts w:eastAsia="Batang" w:cs="Calibri"/>
          <w:sz w:val="24"/>
          <w:szCs w:val="24"/>
          <w:lang w:eastAsia="ko-KR"/>
        </w:rPr>
        <w:t>In the event of a university closure, your instructor will communicate with you through Canvas regarding assignments, exams, field trips, and other items that may be impacted by the closure.</w:t>
      </w:r>
    </w:p>
    <w:p w14:paraId="28727135" w14:textId="77777777" w:rsidR="00441BFE" w:rsidRPr="00441BFE" w:rsidRDefault="00441BFE" w:rsidP="00441BFE">
      <w:pPr>
        <w:spacing w:after="0" w:line="240" w:lineRule="auto"/>
        <w:ind w:left="450"/>
        <w:rPr>
          <w:rFonts w:eastAsia="Batang" w:cs="Calibri"/>
          <w:color w:val="FF0000"/>
          <w:sz w:val="24"/>
          <w:szCs w:val="24"/>
          <w:lang w:eastAsia="ko-KR"/>
        </w:rPr>
      </w:pPr>
    </w:p>
    <w:p w14:paraId="496DCA15" w14:textId="77777777" w:rsidR="00441BFE" w:rsidRPr="00441BFE" w:rsidRDefault="00441BFE" w:rsidP="00441BFE">
      <w:pPr>
        <w:spacing w:after="0" w:line="240" w:lineRule="auto"/>
        <w:jc w:val="center"/>
        <w:rPr>
          <w:rFonts w:eastAsia="Batang" w:cs="Calibri"/>
          <w:b/>
          <w:sz w:val="28"/>
          <w:szCs w:val="24"/>
          <w:lang w:eastAsia="ko-KR"/>
        </w:rPr>
      </w:pPr>
      <w:r w:rsidRPr="00441BFE">
        <w:rPr>
          <w:rFonts w:eastAsia="Batang" w:cs="Calibri"/>
          <w:b/>
          <w:sz w:val="28"/>
          <w:szCs w:val="24"/>
          <w:lang w:eastAsia="ko-KR"/>
        </w:rPr>
        <w:t>Sexual Assault Prevention</w:t>
      </w:r>
    </w:p>
    <w:p w14:paraId="13EE5A94" w14:textId="77777777" w:rsidR="00441BFE" w:rsidRPr="00441BFE" w:rsidRDefault="00441BFE" w:rsidP="00441BFE">
      <w:pPr>
        <w:spacing w:after="0" w:line="240" w:lineRule="auto"/>
        <w:rPr>
          <w:rFonts w:eastAsia="Batang" w:cs="Calibri"/>
          <w:color w:val="000000"/>
          <w:sz w:val="24"/>
          <w:szCs w:val="24"/>
          <w:lang w:eastAsia="ko-KR"/>
        </w:rPr>
      </w:pPr>
      <w:r w:rsidRPr="00441BFE">
        <w:rPr>
          <w:rFonts w:eastAsia="Batang" w:cs="Calibri"/>
          <w:color w:val="000000"/>
          <w:sz w:val="24"/>
          <w:szCs w:val="24"/>
          <w:lang w:eastAsia="ko-KR"/>
        </w:rPr>
        <w:lastRenderedPageBreak/>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441BFE">
        <w:rPr>
          <w:rFonts w:eastAsia="Batang" w:cs="Calibri"/>
          <w:color w:val="000000"/>
          <w:sz w:val="24"/>
          <w:szCs w:val="24"/>
          <w:lang w:eastAsia="ko-KR"/>
        </w:rPr>
        <w:t>on the basis of</w:t>
      </w:r>
      <w:proofErr w:type="gramEnd"/>
      <w:r w:rsidRPr="00441BFE">
        <w:rPr>
          <w:rFonts w:eastAsia="Batang" w:cs="Calibri"/>
          <w:color w:val="000000"/>
          <w:sz w:val="24"/>
          <w:szCs w:val="24"/>
          <w:lang w:eastAsia="ko-KR"/>
        </w:rPr>
        <w:t xml:space="preserve"> </w:t>
      </w:r>
      <w:proofErr w:type="gramStart"/>
      <w:r w:rsidRPr="00441BFE">
        <w:rPr>
          <w:rFonts w:eastAsia="Batang" w:cs="Calibri"/>
          <w:color w:val="000000"/>
          <w:sz w:val="24"/>
          <w:szCs w:val="24"/>
          <w:lang w:eastAsia="ko-KR"/>
        </w:rPr>
        <w:t>sex, and</w:t>
      </w:r>
      <w:proofErr w:type="gramEnd"/>
      <w:r w:rsidRPr="00441BFE">
        <w:rPr>
          <w:rFonts w:eastAsia="Batang" w:cs="Calibri"/>
          <w:color w:val="000000"/>
          <w:sz w:val="24"/>
          <w:szCs w:val="24"/>
          <w:lang w:eastAsia="ko-KR"/>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2" w:history="1">
        <w:r w:rsidRPr="00441BFE">
          <w:rPr>
            <w:rFonts w:eastAsia="Batang" w:cs="Calibri"/>
            <w:color w:val="0000FF"/>
            <w:sz w:val="24"/>
            <w:szCs w:val="24"/>
            <w:u w:val="single"/>
            <w:lang w:eastAsia="ko-KR"/>
          </w:rPr>
          <w:t>SurvivorAdvocate@unt.edu</w:t>
        </w:r>
      </w:hyperlink>
      <w:r w:rsidRPr="00441BFE">
        <w:rPr>
          <w:rFonts w:eastAsia="Batang" w:cs="Calibri"/>
          <w:color w:val="0560BF"/>
          <w:sz w:val="24"/>
          <w:szCs w:val="24"/>
          <w:lang w:eastAsia="ko-KR"/>
        </w:rPr>
        <w:t> </w:t>
      </w:r>
      <w:r w:rsidRPr="00441BFE">
        <w:rPr>
          <w:rFonts w:eastAsia="Batang" w:cs="Calibri"/>
          <w:color w:val="000000"/>
          <w:sz w:val="24"/>
          <w:szCs w:val="24"/>
          <w:lang w:eastAsia="ko-KR"/>
        </w:rPr>
        <w:t>or by calling the Dean of Students Office at 940-565- 2648. Additionally, alleged sexual misconduct can be non-confidentially reported to the Title IX Coordinator at </w:t>
      </w:r>
      <w:hyperlink r:id="rId43" w:history="1">
        <w:r w:rsidRPr="00441BFE">
          <w:rPr>
            <w:rFonts w:eastAsia="Batang" w:cs="Calibri"/>
            <w:color w:val="0000FF"/>
            <w:sz w:val="24"/>
            <w:szCs w:val="24"/>
            <w:u w:val="single"/>
            <w:lang w:eastAsia="ko-KR"/>
          </w:rPr>
          <w:t>oeo@unt.edu</w:t>
        </w:r>
      </w:hyperlink>
      <w:r w:rsidRPr="00441BFE">
        <w:rPr>
          <w:rFonts w:eastAsia="Batang" w:cs="Calibri"/>
          <w:color w:val="0560BF"/>
          <w:sz w:val="24"/>
          <w:szCs w:val="24"/>
          <w:lang w:eastAsia="ko-KR"/>
        </w:rPr>
        <w:t> </w:t>
      </w:r>
      <w:r w:rsidRPr="00441BFE">
        <w:rPr>
          <w:rFonts w:eastAsia="Batang" w:cs="Calibri"/>
          <w:color w:val="000000"/>
          <w:sz w:val="24"/>
          <w:szCs w:val="24"/>
          <w:lang w:eastAsia="ko-KR"/>
        </w:rPr>
        <w:t>or at (940) 565 2759.  </w:t>
      </w:r>
    </w:p>
    <w:p w14:paraId="3A15962A" w14:textId="77777777" w:rsidR="00441BFE" w:rsidRPr="00441BFE" w:rsidRDefault="00441BFE" w:rsidP="00441BFE">
      <w:pPr>
        <w:spacing w:after="0" w:line="240" w:lineRule="auto"/>
        <w:jc w:val="center"/>
        <w:rPr>
          <w:rFonts w:eastAsia="Batang" w:cs="Calibri"/>
          <w:b/>
          <w:sz w:val="28"/>
          <w:szCs w:val="24"/>
          <w:lang w:eastAsia="ko-KR"/>
        </w:rPr>
      </w:pPr>
    </w:p>
    <w:p w14:paraId="692E9E26" w14:textId="77777777" w:rsidR="00441BFE" w:rsidRPr="00441BFE" w:rsidRDefault="00441BFE" w:rsidP="00441BFE">
      <w:pPr>
        <w:spacing w:after="0" w:line="240" w:lineRule="auto"/>
        <w:jc w:val="center"/>
        <w:rPr>
          <w:rFonts w:eastAsia="Batang" w:cs="Calibri"/>
          <w:b/>
          <w:sz w:val="28"/>
          <w:szCs w:val="24"/>
          <w:lang w:eastAsia="ko-KR"/>
        </w:rPr>
      </w:pPr>
      <w:r w:rsidRPr="00441BFE">
        <w:rPr>
          <w:rFonts w:eastAsia="Batang" w:cs="Calibri"/>
          <w:b/>
          <w:sz w:val="28"/>
          <w:szCs w:val="24"/>
          <w:lang w:eastAsia="ko-KR"/>
        </w:rPr>
        <w:t>Prohibition of Discrimination, Harassment, and Retaliation (Policy 16.004)</w:t>
      </w:r>
    </w:p>
    <w:p w14:paraId="3C76104A"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441BFE">
        <w:rPr>
          <w:rFonts w:eastAsia="Batang" w:cs="Calibri"/>
          <w:sz w:val="24"/>
          <w:szCs w:val="24"/>
          <w:lang w:eastAsia="ko-KR"/>
        </w:rPr>
        <w:t>investigates</w:t>
      </w:r>
      <w:proofErr w:type="gramEnd"/>
      <w:r w:rsidRPr="00441BFE">
        <w:rPr>
          <w:rFonts w:eastAsia="Batang" w:cs="Calibri"/>
          <w:sz w:val="24"/>
          <w:szCs w:val="24"/>
          <w:lang w:eastAsia="ko-KR"/>
        </w:rPr>
        <w:t xml:space="preserve"> and takes remedial action when appropriate.</w:t>
      </w:r>
    </w:p>
    <w:p w14:paraId="185BC3B9" w14:textId="77777777" w:rsidR="00441BFE" w:rsidRPr="00441BFE" w:rsidRDefault="00441BFE" w:rsidP="00441BFE">
      <w:pPr>
        <w:spacing w:after="0" w:line="240" w:lineRule="auto"/>
        <w:jc w:val="center"/>
        <w:rPr>
          <w:rFonts w:eastAsia="Batang" w:cs="Calibri"/>
          <w:b/>
          <w:sz w:val="28"/>
          <w:szCs w:val="24"/>
          <w:lang w:eastAsia="ko-KR"/>
        </w:rPr>
      </w:pPr>
    </w:p>
    <w:p w14:paraId="137045B5" w14:textId="77777777" w:rsidR="00441BFE" w:rsidRPr="00441BFE" w:rsidRDefault="00441BFE" w:rsidP="00441BFE">
      <w:pPr>
        <w:spacing w:after="0" w:line="240" w:lineRule="auto"/>
        <w:jc w:val="center"/>
        <w:rPr>
          <w:rFonts w:eastAsia="Batang" w:cs="Calibri"/>
          <w:b/>
          <w:sz w:val="28"/>
          <w:szCs w:val="24"/>
          <w:lang w:eastAsia="ko-KR"/>
        </w:rPr>
      </w:pPr>
      <w:r w:rsidRPr="00441BFE">
        <w:rPr>
          <w:rFonts w:eastAsia="Batang" w:cs="Calibri"/>
          <w:b/>
          <w:sz w:val="28"/>
          <w:szCs w:val="24"/>
          <w:lang w:eastAsia="ko-KR"/>
        </w:rPr>
        <w:t>Retention of Student Records</w:t>
      </w:r>
    </w:p>
    <w:p w14:paraId="552EFEC1" w14:textId="77777777" w:rsidR="00441BFE" w:rsidRPr="00441BFE" w:rsidRDefault="00441BFE" w:rsidP="00441BFE">
      <w:pPr>
        <w:spacing w:after="0" w:line="240" w:lineRule="auto"/>
        <w:rPr>
          <w:rFonts w:eastAsia="Batang" w:cs="Calibri"/>
          <w:sz w:val="24"/>
          <w:szCs w:val="24"/>
          <w:lang w:eastAsia="ko-KR"/>
        </w:rPr>
      </w:pPr>
      <w:r w:rsidRPr="00441BFE">
        <w:rPr>
          <w:rFonts w:eastAsia="Batang" w:cs="Calibri"/>
          <w:sz w:val="24"/>
          <w:szCs w:val="24"/>
          <w:lang w:eastAsia="ko-KR"/>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6F00F54" w14:textId="77777777" w:rsidR="00441BFE" w:rsidRPr="00441BFE" w:rsidRDefault="00441BFE" w:rsidP="00441BFE">
      <w:pPr>
        <w:spacing w:after="0" w:line="240" w:lineRule="auto"/>
        <w:rPr>
          <w:rFonts w:eastAsia="Batang" w:cs="Calibri"/>
          <w:color w:val="FF0000"/>
          <w:sz w:val="24"/>
          <w:szCs w:val="24"/>
          <w:lang w:eastAsia="ko-KR"/>
        </w:rPr>
      </w:pPr>
    </w:p>
    <w:p w14:paraId="075C784D" w14:textId="1C28E430" w:rsidR="00A947AC" w:rsidRDefault="00A947AC" w:rsidP="00235EED">
      <w:pPr>
        <w:spacing w:line="240" w:lineRule="auto"/>
      </w:pPr>
    </w:p>
    <w:p w14:paraId="4FC1A2E2" w14:textId="77777777" w:rsidR="00CA08F3" w:rsidRDefault="00CA08F3" w:rsidP="00235EED">
      <w:pPr>
        <w:spacing w:line="240" w:lineRule="auto"/>
        <w:rPr>
          <w:rFonts w:cs="Calibri"/>
          <w:b/>
          <w:sz w:val="28"/>
          <w:szCs w:val="28"/>
          <w:lang w:eastAsia="ko-KR"/>
        </w:rPr>
      </w:pPr>
    </w:p>
    <w:p w14:paraId="5D9094AB" w14:textId="77777777" w:rsidR="00441BFE" w:rsidRDefault="00441BFE" w:rsidP="00235EED">
      <w:pPr>
        <w:spacing w:line="240" w:lineRule="auto"/>
        <w:rPr>
          <w:rFonts w:cs="Calibri"/>
          <w:b/>
          <w:sz w:val="28"/>
          <w:szCs w:val="28"/>
          <w:lang w:eastAsia="ko-KR"/>
        </w:rPr>
      </w:pPr>
    </w:p>
    <w:p w14:paraId="51D50AE7" w14:textId="77777777" w:rsidR="00441BFE" w:rsidRDefault="00441BFE" w:rsidP="00235EED">
      <w:pPr>
        <w:spacing w:line="240" w:lineRule="auto"/>
        <w:rPr>
          <w:rFonts w:cs="Calibri"/>
          <w:b/>
          <w:sz w:val="28"/>
          <w:szCs w:val="28"/>
          <w:lang w:eastAsia="ko-KR"/>
        </w:rPr>
      </w:pPr>
    </w:p>
    <w:p w14:paraId="0895F82D" w14:textId="77777777" w:rsidR="00441BFE" w:rsidRDefault="00441BFE" w:rsidP="00235EED">
      <w:pPr>
        <w:spacing w:line="240" w:lineRule="auto"/>
        <w:rPr>
          <w:rFonts w:cs="Calibri"/>
          <w:b/>
          <w:sz w:val="28"/>
          <w:szCs w:val="28"/>
          <w:lang w:eastAsia="ko-KR"/>
        </w:rPr>
      </w:pPr>
    </w:p>
    <w:p w14:paraId="4F8A0FF7" w14:textId="77777777" w:rsidR="00441BFE" w:rsidRDefault="00441BFE" w:rsidP="00235EED">
      <w:pPr>
        <w:spacing w:line="240" w:lineRule="auto"/>
        <w:rPr>
          <w:rFonts w:cs="Calibri"/>
          <w:b/>
          <w:sz w:val="28"/>
          <w:szCs w:val="28"/>
          <w:lang w:eastAsia="ko-KR"/>
        </w:rPr>
      </w:pPr>
    </w:p>
    <w:p w14:paraId="75333AF3" w14:textId="77777777" w:rsidR="00441BFE" w:rsidRDefault="00441BFE" w:rsidP="00235EED">
      <w:pPr>
        <w:spacing w:line="240" w:lineRule="auto"/>
        <w:rPr>
          <w:rFonts w:cs="Calibri"/>
          <w:b/>
          <w:sz w:val="28"/>
          <w:szCs w:val="28"/>
          <w:lang w:eastAsia="ko-KR"/>
        </w:rPr>
      </w:pPr>
    </w:p>
    <w:p w14:paraId="6C3E6A6E" w14:textId="77777777" w:rsidR="00441BFE" w:rsidRDefault="00441BFE" w:rsidP="00235EED">
      <w:pPr>
        <w:spacing w:line="240" w:lineRule="auto"/>
        <w:rPr>
          <w:rFonts w:cs="Calibri"/>
          <w:b/>
          <w:sz w:val="28"/>
          <w:szCs w:val="28"/>
          <w:lang w:eastAsia="ko-KR"/>
        </w:rPr>
      </w:pPr>
    </w:p>
    <w:p w14:paraId="7CFB7CFF" w14:textId="77777777" w:rsidR="00441BFE" w:rsidRDefault="00441BFE" w:rsidP="00235EED">
      <w:pPr>
        <w:spacing w:line="240" w:lineRule="auto"/>
        <w:rPr>
          <w:rFonts w:cs="Calibri"/>
          <w:b/>
          <w:sz w:val="28"/>
          <w:szCs w:val="28"/>
          <w:lang w:eastAsia="ko-KR"/>
        </w:rPr>
      </w:pPr>
    </w:p>
    <w:p w14:paraId="68898FE1" w14:textId="77777777" w:rsidR="00441BFE" w:rsidRDefault="00441BFE" w:rsidP="00235EED">
      <w:pPr>
        <w:spacing w:line="240" w:lineRule="auto"/>
        <w:rPr>
          <w:rFonts w:cs="Calibri"/>
          <w:b/>
          <w:sz w:val="28"/>
          <w:szCs w:val="28"/>
          <w:lang w:eastAsia="ko-KR"/>
        </w:rPr>
      </w:pPr>
    </w:p>
    <w:p w14:paraId="3C2FE503" w14:textId="77777777" w:rsidR="00441BFE" w:rsidRDefault="00441BFE" w:rsidP="00235EED">
      <w:pPr>
        <w:spacing w:line="240" w:lineRule="auto"/>
        <w:rPr>
          <w:rFonts w:cs="Calibri"/>
          <w:b/>
          <w:sz w:val="28"/>
          <w:szCs w:val="28"/>
          <w:lang w:eastAsia="ko-KR"/>
        </w:rPr>
      </w:pPr>
    </w:p>
    <w:p w14:paraId="5DA8F9AB" w14:textId="77777777" w:rsidR="00441BFE" w:rsidRDefault="00441BFE" w:rsidP="00235EED">
      <w:pPr>
        <w:spacing w:line="240" w:lineRule="auto"/>
        <w:rPr>
          <w:rFonts w:cs="Calibri"/>
          <w:b/>
          <w:sz w:val="28"/>
          <w:szCs w:val="28"/>
          <w:lang w:eastAsia="ko-KR"/>
        </w:rPr>
      </w:pPr>
    </w:p>
    <w:p w14:paraId="41CFA071" w14:textId="77777777" w:rsidR="00441BFE" w:rsidRDefault="00441BFE" w:rsidP="00235EED">
      <w:pPr>
        <w:spacing w:line="240" w:lineRule="auto"/>
        <w:rPr>
          <w:rFonts w:cs="Calibri"/>
          <w:b/>
          <w:sz w:val="28"/>
          <w:szCs w:val="28"/>
          <w:lang w:eastAsia="ko-KR"/>
        </w:rPr>
      </w:pPr>
    </w:p>
    <w:p w14:paraId="3376BFCA" w14:textId="77777777" w:rsidR="00441BFE" w:rsidRDefault="00441BFE" w:rsidP="00235EED">
      <w:pPr>
        <w:spacing w:line="240" w:lineRule="auto"/>
        <w:rPr>
          <w:rFonts w:cs="Calibri"/>
          <w:b/>
          <w:sz w:val="28"/>
          <w:szCs w:val="28"/>
          <w:lang w:eastAsia="ko-KR"/>
        </w:rPr>
      </w:pPr>
    </w:p>
    <w:p w14:paraId="729BCD44" w14:textId="77777777" w:rsidR="00441BFE" w:rsidRDefault="00441BFE" w:rsidP="00235EED">
      <w:pPr>
        <w:spacing w:line="240" w:lineRule="auto"/>
        <w:rPr>
          <w:rFonts w:cs="Calibri"/>
          <w:b/>
          <w:sz w:val="28"/>
          <w:szCs w:val="28"/>
          <w:lang w:eastAsia="ko-KR"/>
        </w:rPr>
      </w:pPr>
    </w:p>
    <w:p w14:paraId="4FE1AF48" w14:textId="422B58AA" w:rsidR="003A6551" w:rsidRPr="001048DA" w:rsidRDefault="003A6551" w:rsidP="001048DA">
      <w:pPr>
        <w:spacing w:line="240" w:lineRule="auto"/>
        <w:jc w:val="center"/>
        <w:rPr>
          <w:rFonts w:cs="Calibri"/>
          <w:b/>
          <w:sz w:val="28"/>
          <w:szCs w:val="28"/>
          <w:lang w:eastAsia="ko-KR"/>
        </w:rPr>
      </w:pPr>
      <w:r w:rsidRPr="001048DA">
        <w:rPr>
          <w:rFonts w:cs="Calibri"/>
          <w:b/>
          <w:sz w:val="28"/>
          <w:szCs w:val="28"/>
          <w:lang w:eastAsia="ko-KR"/>
        </w:rPr>
        <w:t xml:space="preserve">HMGT </w:t>
      </w:r>
      <w:r w:rsidR="007C3372">
        <w:rPr>
          <w:rFonts w:cs="Calibri"/>
          <w:b/>
          <w:sz w:val="28"/>
          <w:szCs w:val="28"/>
          <w:lang w:eastAsia="ko-KR"/>
        </w:rPr>
        <w:t>415</w:t>
      </w:r>
      <w:r w:rsidR="001A7A7A">
        <w:rPr>
          <w:rFonts w:cs="Calibri"/>
          <w:b/>
          <w:sz w:val="28"/>
          <w:szCs w:val="28"/>
          <w:lang w:eastAsia="ko-KR"/>
        </w:rPr>
        <w:t>0</w:t>
      </w:r>
      <w:r w:rsidR="00A133A4">
        <w:rPr>
          <w:rFonts w:cs="Calibri" w:hint="eastAsia"/>
          <w:b/>
          <w:sz w:val="28"/>
          <w:szCs w:val="28"/>
          <w:lang w:eastAsia="ko-KR"/>
        </w:rPr>
        <w:t>/5150.</w:t>
      </w:r>
      <w:r w:rsidR="00BD0151">
        <w:rPr>
          <w:rFonts w:cs="Calibri"/>
          <w:b/>
          <w:sz w:val="28"/>
          <w:szCs w:val="28"/>
          <w:lang w:eastAsia="ko-KR"/>
        </w:rPr>
        <w:t>001</w:t>
      </w:r>
    </w:p>
    <w:p w14:paraId="5B3893A1" w14:textId="055E000A" w:rsidR="003A6551" w:rsidRPr="001048DA" w:rsidRDefault="003A6551" w:rsidP="001048DA">
      <w:pPr>
        <w:spacing w:line="240" w:lineRule="auto"/>
        <w:jc w:val="center"/>
        <w:rPr>
          <w:rFonts w:cs="Calibri"/>
          <w:b/>
          <w:sz w:val="28"/>
          <w:szCs w:val="28"/>
          <w:lang w:eastAsia="ko-KR"/>
        </w:rPr>
      </w:pPr>
      <w:r w:rsidRPr="001048DA">
        <w:rPr>
          <w:rFonts w:cs="Calibri"/>
          <w:b/>
          <w:sz w:val="28"/>
          <w:szCs w:val="28"/>
          <w:lang w:eastAsia="ko-KR"/>
        </w:rPr>
        <w:t xml:space="preserve">Casino Management </w:t>
      </w:r>
    </w:p>
    <w:p w14:paraId="2484635A" w14:textId="06D98D07" w:rsidR="003A6551" w:rsidRPr="001048DA" w:rsidRDefault="003A6551" w:rsidP="001048DA">
      <w:pPr>
        <w:spacing w:line="240" w:lineRule="auto"/>
        <w:jc w:val="center"/>
        <w:rPr>
          <w:rFonts w:cs="Calibri"/>
          <w:b/>
          <w:sz w:val="28"/>
          <w:szCs w:val="28"/>
          <w:lang w:eastAsia="ko-KR"/>
        </w:rPr>
      </w:pPr>
      <w:r w:rsidRPr="001048DA">
        <w:rPr>
          <w:rFonts w:cs="Calibri"/>
          <w:b/>
          <w:sz w:val="28"/>
          <w:szCs w:val="28"/>
          <w:lang w:eastAsia="ko-KR"/>
        </w:rPr>
        <w:t>Syllabus Agreement Form</w:t>
      </w:r>
    </w:p>
    <w:p w14:paraId="2DB78B32" w14:textId="7FB70950" w:rsidR="00612BFF" w:rsidRPr="001048DA" w:rsidRDefault="00BD0151" w:rsidP="00612BFF">
      <w:pPr>
        <w:spacing w:line="240" w:lineRule="auto"/>
        <w:jc w:val="center"/>
        <w:rPr>
          <w:rFonts w:cs="Calibri"/>
          <w:b/>
          <w:sz w:val="28"/>
          <w:szCs w:val="28"/>
          <w:lang w:eastAsia="ko-KR"/>
        </w:rPr>
      </w:pPr>
      <w:r>
        <w:rPr>
          <w:rFonts w:cs="Calibri"/>
          <w:b/>
          <w:sz w:val="28"/>
          <w:szCs w:val="28"/>
          <w:lang w:eastAsia="ko-KR"/>
        </w:rPr>
        <w:t>Spring 202</w:t>
      </w:r>
      <w:r w:rsidR="00612BFF">
        <w:rPr>
          <w:rFonts w:cs="Calibri"/>
          <w:b/>
          <w:sz w:val="28"/>
          <w:szCs w:val="28"/>
          <w:lang w:eastAsia="ko-KR"/>
        </w:rPr>
        <w:t>6</w:t>
      </w:r>
    </w:p>
    <w:p w14:paraId="6814A9E1" w14:textId="77777777" w:rsidR="003A6551" w:rsidRPr="00D32B1F" w:rsidRDefault="003A6551" w:rsidP="003A6551">
      <w:pPr>
        <w:rPr>
          <w:rFonts w:cs="Calibri"/>
          <w:sz w:val="24"/>
          <w:szCs w:val="24"/>
          <w:lang w:eastAsia="ko-KR"/>
        </w:rPr>
      </w:pPr>
    </w:p>
    <w:p w14:paraId="1B07473E" w14:textId="1820B8BA" w:rsidR="003A6551" w:rsidRPr="00D32B1F" w:rsidRDefault="00932D75" w:rsidP="003A6551">
      <w:pPr>
        <w:rPr>
          <w:rFonts w:cs="Calibri"/>
          <w:sz w:val="24"/>
          <w:szCs w:val="24"/>
          <w:lang w:eastAsia="ko-KR"/>
        </w:rPr>
      </w:pPr>
      <w:r>
        <w:rPr>
          <w:rFonts w:cs="Calibri"/>
          <w:sz w:val="24"/>
          <w:szCs w:val="24"/>
          <w:lang w:eastAsia="ko-KR"/>
        </w:rPr>
        <w:t xml:space="preserve">Worth </w:t>
      </w:r>
      <w:r w:rsidR="007C207D">
        <w:rPr>
          <w:rFonts w:cs="Calibri"/>
          <w:sz w:val="24"/>
          <w:szCs w:val="24"/>
          <w:lang w:eastAsia="ko-KR"/>
        </w:rPr>
        <w:t>5</w:t>
      </w:r>
      <w:r>
        <w:rPr>
          <w:rFonts w:cs="Calibri"/>
          <w:sz w:val="24"/>
          <w:szCs w:val="24"/>
          <w:lang w:eastAsia="ko-KR"/>
        </w:rPr>
        <w:t xml:space="preserve"> points </w:t>
      </w:r>
    </w:p>
    <w:p w14:paraId="47AECD5C" w14:textId="44B5A33F" w:rsidR="003A6551" w:rsidRPr="00D32B1F" w:rsidRDefault="003A6551" w:rsidP="003A6551">
      <w:pPr>
        <w:rPr>
          <w:rFonts w:cs="Calibri"/>
          <w:sz w:val="24"/>
          <w:szCs w:val="24"/>
          <w:lang w:eastAsia="ko-KR"/>
        </w:rPr>
      </w:pPr>
      <w:r w:rsidRPr="00D32B1F">
        <w:rPr>
          <w:rFonts w:cs="Calibri"/>
          <w:sz w:val="24"/>
          <w:szCs w:val="24"/>
          <w:lang w:eastAsia="ko-KR"/>
        </w:rPr>
        <w:t xml:space="preserve">Detach this syllabus agreement and </w:t>
      </w:r>
      <w:r w:rsidR="00B40414">
        <w:rPr>
          <w:rFonts w:cs="Calibri"/>
          <w:sz w:val="24"/>
          <w:szCs w:val="24"/>
          <w:lang w:eastAsia="ko-KR"/>
        </w:rPr>
        <w:t>submit</w:t>
      </w:r>
      <w:r w:rsidRPr="00D32B1F">
        <w:rPr>
          <w:rFonts w:cs="Calibri"/>
          <w:sz w:val="24"/>
          <w:szCs w:val="24"/>
          <w:lang w:eastAsia="ko-KR"/>
        </w:rPr>
        <w:t xml:space="preserve"> it (with signature)</w:t>
      </w:r>
      <w:r w:rsidR="00B40414">
        <w:rPr>
          <w:rFonts w:cs="Calibri"/>
          <w:sz w:val="24"/>
          <w:szCs w:val="24"/>
          <w:lang w:eastAsia="ko-KR"/>
        </w:rPr>
        <w:t xml:space="preserve"> </w:t>
      </w:r>
      <w:r w:rsidRPr="00D32B1F">
        <w:rPr>
          <w:rFonts w:cs="Calibri"/>
          <w:sz w:val="24"/>
          <w:szCs w:val="24"/>
          <w:lang w:eastAsia="ko-KR"/>
        </w:rPr>
        <w:t xml:space="preserve">by </w:t>
      </w:r>
      <w:r w:rsidR="00BD0151">
        <w:rPr>
          <w:rFonts w:cs="Calibri"/>
          <w:b/>
          <w:sz w:val="24"/>
          <w:szCs w:val="24"/>
          <w:lang w:eastAsia="ko-KR"/>
        </w:rPr>
        <w:t>January 2</w:t>
      </w:r>
      <w:r w:rsidR="00612BFF">
        <w:rPr>
          <w:rFonts w:cs="Calibri"/>
          <w:b/>
          <w:sz w:val="24"/>
          <w:szCs w:val="24"/>
          <w:lang w:eastAsia="ko-KR"/>
        </w:rPr>
        <w:t>6</w:t>
      </w:r>
      <w:r w:rsidR="00BD0151" w:rsidRPr="00BD0151">
        <w:rPr>
          <w:rFonts w:cs="Calibri"/>
          <w:b/>
          <w:sz w:val="24"/>
          <w:szCs w:val="24"/>
          <w:vertAlign w:val="superscript"/>
          <w:lang w:eastAsia="ko-KR"/>
        </w:rPr>
        <w:t>th</w:t>
      </w:r>
      <w:r w:rsidR="00FC7F0B">
        <w:rPr>
          <w:rFonts w:cs="Calibri"/>
          <w:b/>
          <w:sz w:val="24"/>
          <w:szCs w:val="24"/>
          <w:lang w:eastAsia="ko-KR"/>
        </w:rPr>
        <w:t xml:space="preserve">. </w:t>
      </w:r>
      <w:r w:rsidRPr="00D32B1F">
        <w:rPr>
          <w:rFonts w:cs="Calibri"/>
          <w:sz w:val="24"/>
          <w:szCs w:val="24"/>
          <w:lang w:eastAsia="ko-KR"/>
        </w:rPr>
        <w:t xml:space="preserve">Before signing the agreement, dedicate some time to </w:t>
      </w:r>
      <w:proofErr w:type="gramStart"/>
      <w:r w:rsidRPr="00D32B1F">
        <w:rPr>
          <w:rFonts w:cs="Calibri"/>
          <w:sz w:val="24"/>
          <w:szCs w:val="24"/>
          <w:lang w:eastAsia="ko-KR"/>
        </w:rPr>
        <w:t>read</w:t>
      </w:r>
      <w:proofErr w:type="gramEnd"/>
      <w:r w:rsidRPr="00D32B1F">
        <w:rPr>
          <w:rFonts w:cs="Calibri"/>
          <w:sz w:val="24"/>
          <w:szCs w:val="24"/>
          <w:lang w:eastAsia="ko-KR"/>
        </w:rPr>
        <w:t xml:space="preserve"> the syllabus in detail. If you have any questions, ask them in class or email them.</w:t>
      </w:r>
    </w:p>
    <w:p w14:paraId="18092601" w14:textId="76BCB64F" w:rsidR="003A6551" w:rsidRPr="00D32B1F" w:rsidRDefault="003A6551" w:rsidP="003A6551">
      <w:pPr>
        <w:rPr>
          <w:rFonts w:cs="Calibri"/>
          <w:sz w:val="24"/>
          <w:szCs w:val="24"/>
          <w:lang w:eastAsia="ko-KR"/>
        </w:rPr>
      </w:pPr>
      <w:r w:rsidRPr="00D32B1F">
        <w:rPr>
          <w:rFonts w:cs="Calibri"/>
          <w:sz w:val="24"/>
          <w:szCs w:val="24"/>
          <w:lang w:eastAsia="ko-KR"/>
        </w:rPr>
        <w:t xml:space="preserve">My signature below indicates that I have read and understand </w:t>
      </w:r>
      <w:proofErr w:type="gramStart"/>
      <w:r w:rsidRPr="00D32B1F">
        <w:rPr>
          <w:rFonts w:cs="Calibri"/>
          <w:sz w:val="24"/>
          <w:szCs w:val="24"/>
          <w:lang w:eastAsia="ko-KR"/>
        </w:rPr>
        <w:t>all of</w:t>
      </w:r>
      <w:proofErr w:type="gramEnd"/>
      <w:r w:rsidRPr="00D32B1F">
        <w:rPr>
          <w:rFonts w:cs="Calibri"/>
          <w:sz w:val="24"/>
          <w:szCs w:val="24"/>
          <w:lang w:eastAsia="ko-KR"/>
        </w:rPr>
        <w:t xml:space="preserve"> the policies of this class. I am aware of the due dates for all course assignments as well as the dates and times for the exam, projects, and assignments in HMGT </w:t>
      </w:r>
      <w:r w:rsidR="00BD0151">
        <w:rPr>
          <w:rFonts w:cs="Calibri"/>
          <w:sz w:val="24"/>
          <w:szCs w:val="24"/>
          <w:lang w:eastAsia="ko-KR"/>
        </w:rPr>
        <w:t>4150/5150</w:t>
      </w:r>
      <w:r w:rsidRPr="00D32B1F">
        <w:rPr>
          <w:rFonts w:cs="Calibri"/>
          <w:sz w:val="24"/>
          <w:szCs w:val="24"/>
          <w:lang w:eastAsia="ko-KR"/>
        </w:rPr>
        <w:t>. I hereby agree to abide by all policies as outlined in this syllabus and understand the penalties for non-compliance.</w:t>
      </w:r>
    </w:p>
    <w:p w14:paraId="3203C2AA" w14:textId="77777777" w:rsidR="003A6551" w:rsidRPr="00D32B1F" w:rsidRDefault="003A6551" w:rsidP="003A6551">
      <w:pPr>
        <w:jc w:val="center"/>
        <w:rPr>
          <w:rFonts w:cs="Calibri"/>
          <w:sz w:val="24"/>
          <w:szCs w:val="24"/>
          <w:lang w:eastAsia="ko-KR"/>
        </w:rPr>
      </w:pPr>
    </w:p>
    <w:p w14:paraId="324CA364" w14:textId="60C4837B" w:rsidR="003A6551" w:rsidRPr="00D32B1F" w:rsidRDefault="003A6551" w:rsidP="003A6551">
      <w:pPr>
        <w:rPr>
          <w:rFonts w:cs="Calibri"/>
          <w:sz w:val="24"/>
          <w:szCs w:val="24"/>
          <w:lang w:eastAsia="ko-KR"/>
        </w:rPr>
      </w:pPr>
      <w:r w:rsidRPr="00D32B1F">
        <w:rPr>
          <w:rFonts w:cs="Calibri"/>
          <w:sz w:val="24"/>
          <w:szCs w:val="24"/>
          <w:lang w:eastAsia="ko-KR"/>
        </w:rPr>
        <w:t>Signature: _____________________________</w:t>
      </w:r>
    </w:p>
    <w:p w14:paraId="6DF4E717" w14:textId="77777777" w:rsidR="003A6551" w:rsidRPr="00D32B1F" w:rsidRDefault="003A6551" w:rsidP="003A6551">
      <w:pPr>
        <w:rPr>
          <w:rFonts w:cs="Calibri"/>
          <w:sz w:val="24"/>
          <w:szCs w:val="24"/>
          <w:lang w:eastAsia="ko-KR"/>
        </w:rPr>
      </w:pPr>
    </w:p>
    <w:p w14:paraId="44298B4B" w14:textId="58DFC21E" w:rsidR="003A6551" w:rsidRPr="00D32B1F" w:rsidRDefault="003A6551" w:rsidP="003A6551">
      <w:pPr>
        <w:rPr>
          <w:rFonts w:cs="Calibri"/>
          <w:sz w:val="24"/>
          <w:szCs w:val="24"/>
          <w:lang w:eastAsia="ko-KR"/>
        </w:rPr>
      </w:pPr>
      <w:r w:rsidRPr="00D32B1F">
        <w:rPr>
          <w:rFonts w:cs="Calibri"/>
          <w:sz w:val="24"/>
          <w:szCs w:val="24"/>
          <w:lang w:eastAsia="ko-KR"/>
        </w:rPr>
        <w:t>Name (print): __________________________</w:t>
      </w:r>
    </w:p>
    <w:p w14:paraId="1B26CD92" w14:textId="77777777" w:rsidR="003A6551" w:rsidRPr="00D32B1F" w:rsidRDefault="003A6551" w:rsidP="003A6551">
      <w:pPr>
        <w:rPr>
          <w:rFonts w:cs="Calibri"/>
          <w:sz w:val="24"/>
          <w:szCs w:val="24"/>
          <w:lang w:eastAsia="ko-KR"/>
        </w:rPr>
      </w:pPr>
    </w:p>
    <w:p w14:paraId="08D1A753" w14:textId="77777777" w:rsidR="003A6551" w:rsidRPr="00D32B1F" w:rsidRDefault="003A6551" w:rsidP="003A6551">
      <w:pPr>
        <w:rPr>
          <w:rFonts w:cs="Calibri"/>
          <w:sz w:val="24"/>
          <w:szCs w:val="24"/>
          <w:lang w:eastAsia="ko-KR"/>
        </w:rPr>
      </w:pPr>
      <w:r w:rsidRPr="00D32B1F">
        <w:rPr>
          <w:rFonts w:cs="Calibri"/>
          <w:sz w:val="24"/>
          <w:szCs w:val="24"/>
          <w:lang w:eastAsia="ko-KR"/>
        </w:rPr>
        <w:t>Date: ________________________________</w:t>
      </w:r>
    </w:p>
    <w:p w14:paraId="738BEE3C" w14:textId="77777777" w:rsidR="003A6551" w:rsidRPr="00D32B1F" w:rsidRDefault="003A6551" w:rsidP="005E090B">
      <w:pPr>
        <w:spacing w:after="120" w:line="240" w:lineRule="auto"/>
        <w:rPr>
          <w:rFonts w:eastAsia="Times" w:cs="Calibri"/>
          <w:sz w:val="24"/>
          <w:szCs w:val="24"/>
        </w:rPr>
      </w:pPr>
    </w:p>
    <w:sectPr w:rsidR="003A6551" w:rsidRPr="00D32B1F" w:rsidSect="00D32B1F">
      <w:footerReference w:type="default" r:id="rId44"/>
      <w:headerReference w:type="first" r:id="rId45"/>
      <w:footerReference w:type="first" r:id="rId4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1292" w14:textId="77777777" w:rsidR="00E01977" w:rsidRDefault="00E01977" w:rsidP="00AF2AA9">
      <w:pPr>
        <w:spacing w:after="0" w:line="240" w:lineRule="auto"/>
      </w:pPr>
      <w:r>
        <w:separator/>
      </w:r>
    </w:p>
  </w:endnote>
  <w:endnote w:type="continuationSeparator" w:id="0">
    <w:p w14:paraId="55F99FC1" w14:textId="77777777" w:rsidR="00E01977" w:rsidRDefault="00E01977" w:rsidP="00AF2AA9">
      <w:pPr>
        <w:spacing w:after="0" w:line="240" w:lineRule="auto"/>
      </w:pPr>
      <w:r>
        <w:continuationSeparator/>
      </w:r>
    </w:p>
  </w:endnote>
  <w:endnote w:type="continuationNotice" w:id="1">
    <w:p w14:paraId="1BB18B26" w14:textId="77777777" w:rsidR="00E01977" w:rsidRDefault="00E01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80"/>
      <w:gridCol w:w="9720"/>
    </w:tblGrid>
    <w:tr w:rsidR="00245C09" w:rsidRPr="00D727B7" w14:paraId="57C3E39A" w14:textId="77777777">
      <w:tc>
        <w:tcPr>
          <w:tcW w:w="500" w:type="pct"/>
          <w:tcBorders>
            <w:top w:val="single" w:sz="4" w:space="0" w:color="943634"/>
          </w:tcBorders>
          <w:shd w:val="clear" w:color="auto" w:fill="943634"/>
        </w:tcPr>
        <w:p w14:paraId="57C3E398" w14:textId="028385D4" w:rsidR="00245C09" w:rsidRPr="00D727B7" w:rsidRDefault="00245C09">
          <w:pPr>
            <w:pStyle w:val="Footer"/>
            <w:jc w:val="right"/>
            <w:rPr>
              <w:b/>
              <w:color w:val="FFFFFF"/>
            </w:rPr>
          </w:pPr>
          <w:r>
            <w:fldChar w:fldCharType="begin"/>
          </w:r>
          <w:r>
            <w:instrText xml:space="preserve"> PAGE   \* MERGEFORMAT </w:instrText>
          </w:r>
          <w:r>
            <w:fldChar w:fldCharType="separate"/>
          </w:r>
          <w:r w:rsidR="0035461A" w:rsidRPr="0035461A">
            <w:rPr>
              <w:noProof/>
              <w:color w:val="FFFFFF"/>
            </w:rPr>
            <w:t>2</w:t>
          </w:r>
          <w:r>
            <w:rPr>
              <w:noProof/>
              <w:color w:val="FFFFFF"/>
            </w:rPr>
            <w:fldChar w:fldCharType="end"/>
          </w:r>
        </w:p>
      </w:tc>
      <w:tc>
        <w:tcPr>
          <w:tcW w:w="4500" w:type="pct"/>
          <w:tcBorders>
            <w:top w:val="single" w:sz="4" w:space="0" w:color="auto"/>
          </w:tcBorders>
        </w:tcPr>
        <w:p w14:paraId="57C3E399" w14:textId="74009A59" w:rsidR="00245C09" w:rsidRPr="00D727B7" w:rsidRDefault="00245C09" w:rsidP="000C6C12">
          <w:pPr>
            <w:pStyle w:val="Footer"/>
          </w:pPr>
          <w:r>
            <w:t xml:space="preserve">HMGT </w:t>
          </w:r>
          <w:r w:rsidR="00AF0853">
            <w:t>4150</w:t>
          </w:r>
          <w:r w:rsidR="005A3533">
            <w:t>/5150.</w:t>
          </w:r>
          <w:r w:rsidR="00235EED">
            <w:t>0</w:t>
          </w:r>
          <w:r w:rsidR="005A3533">
            <w:t>01</w:t>
          </w:r>
          <w:r>
            <w:t xml:space="preserve"> </w:t>
          </w:r>
          <w:r w:rsidR="004E3606" w:rsidRPr="00D727B7">
            <w:t>|</w:t>
          </w:r>
          <w:r w:rsidR="00C35982">
            <w:t xml:space="preserve"> Spring 202</w:t>
          </w:r>
          <w:r w:rsidR="00772A33">
            <w:t>6</w:t>
          </w:r>
        </w:p>
      </w:tc>
    </w:tr>
  </w:tbl>
  <w:p w14:paraId="57C3E39B" w14:textId="77777777" w:rsidR="00245C09" w:rsidRDefault="00245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80"/>
      <w:gridCol w:w="9720"/>
    </w:tblGrid>
    <w:tr w:rsidR="00245C09" w:rsidRPr="00D727B7" w14:paraId="57C3E39E" w14:textId="77777777" w:rsidTr="002C3B6C">
      <w:tc>
        <w:tcPr>
          <w:tcW w:w="500" w:type="pct"/>
          <w:tcBorders>
            <w:top w:val="single" w:sz="4" w:space="0" w:color="943634"/>
          </w:tcBorders>
          <w:shd w:val="clear" w:color="auto" w:fill="943634"/>
        </w:tcPr>
        <w:p w14:paraId="57C3E39C" w14:textId="37EF0240" w:rsidR="00245C09" w:rsidRPr="00D727B7" w:rsidRDefault="00245C09" w:rsidP="002C3B6C">
          <w:pPr>
            <w:pStyle w:val="Footer"/>
            <w:jc w:val="right"/>
            <w:rPr>
              <w:b/>
              <w:color w:val="FFFFFF"/>
            </w:rPr>
          </w:pPr>
          <w:r>
            <w:fldChar w:fldCharType="begin"/>
          </w:r>
          <w:r>
            <w:instrText xml:space="preserve"> PAGE   \* MERGEFORMAT </w:instrText>
          </w:r>
          <w:r>
            <w:fldChar w:fldCharType="separate"/>
          </w:r>
          <w:r w:rsidR="0035461A" w:rsidRPr="0035461A">
            <w:rPr>
              <w:noProof/>
              <w:color w:val="FFFFFF"/>
            </w:rPr>
            <w:t>1</w:t>
          </w:r>
          <w:r>
            <w:rPr>
              <w:noProof/>
              <w:color w:val="FFFFFF"/>
            </w:rPr>
            <w:fldChar w:fldCharType="end"/>
          </w:r>
        </w:p>
      </w:tc>
      <w:tc>
        <w:tcPr>
          <w:tcW w:w="4500" w:type="pct"/>
          <w:tcBorders>
            <w:top w:val="single" w:sz="4" w:space="0" w:color="auto"/>
          </w:tcBorders>
        </w:tcPr>
        <w:p w14:paraId="57C3E39D" w14:textId="37EB4A03" w:rsidR="00245C09" w:rsidRPr="00D727B7" w:rsidRDefault="00245C09" w:rsidP="000C6C12">
          <w:pPr>
            <w:pStyle w:val="Footer"/>
          </w:pPr>
          <w:r>
            <w:t xml:space="preserve">HMGT </w:t>
          </w:r>
          <w:r w:rsidR="008D4C02">
            <w:t>4150/515</w:t>
          </w:r>
          <w:r w:rsidR="008A1904">
            <w:t>0</w:t>
          </w:r>
          <w:r w:rsidR="005A3533">
            <w:t>.</w:t>
          </w:r>
          <w:r w:rsidR="00235EED">
            <w:t>001</w:t>
          </w:r>
          <w:r>
            <w:t xml:space="preserve"> </w:t>
          </w:r>
          <w:r w:rsidR="00133D2F" w:rsidRPr="00D727B7">
            <w:t>|</w:t>
          </w:r>
          <w:r w:rsidR="00133D2F">
            <w:t xml:space="preserve"> </w:t>
          </w:r>
          <w:r w:rsidR="00235EED">
            <w:t>Spring 202</w:t>
          </w:r>
          <w:r w:rsidR="00772A33">
            <w:t>6</w:t>
          </w:r>
        </w:p>
      </w:tc>
    </w:tr>
  </w:tbl>
  <w:p w14:paraId="57C3E39F" w14:textId="77777777" w:rsidR="00245C09" w:rsidRDefault="00245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5E94B" w14:textId="77777777" w:rsidR="00E01977" w:rsidRDefault="00E01977" w:rsidP="00AF2AA9">
      <w:pPr>
        <w:spacing w:after="0" w:line="240" w:lineRule="auto"/>
      </w:pPr>
      <w:r>
        <w:separator/>
      </w:r>
    </w:p>
  </w:footnote>
  <w:footnote w:type="continuationSeparator" w:id="0">
    <w:p w14:paraId="3450AAE7" w14:textId="77777777" w:rsidR="00E01977" w:rsidRDefault="00E01977" w:rsidP="00AF2AA9">
      <w:pPr>
        <w:spacing w:after="0" w:line="240" w:lineRule="auto"/>
      </w:pPr>
      <w:r>
        <w:continuationSeparator/>
      </w:r>
    </w:p>
  </w:footnote>
  <w:footnote w:type="continuationNotice" w:id="1">
    <w:p w14:paraId="7B9693EA" w14:textId="77777777" w:rsidR="00E01977" w:rsidRDefault="00E019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4867" w14:textId="1418C145" w:rsidR="00245C09" w:rsidRDefault="00245C09" w:rsidP="001D5E1F">
    <w:pPr>
      <w:pStyle w:val="Header"/>
      <w:tabs>
        <w:tab w:val="clear" w:pos="4680"/>
        <w:tab w:val="clear" w:pos="9360"/>
        <w:tab w:val="left" w:pos="12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3961AE"/>
    <w:multiLevelType w:val="hybridMultilevel"/>
    <w:tmpl w:val="90C42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A0B"/>
    <w:multiLevelType w:val="hybridMultilevel"/>
    <w:tmpl w:val="99E8DF30"/>
    <w:lvl w:ilvl="0" w:tplc="7CAE872C">
      <w:start w:val="4"/>
      <w:numFmt w:val="bullet"/>
      <w:lvlText w:val="-"/>
      <w:lvlJc w:val="left"/>
      <w:pPr>
        <w:ind w:left="1440" w:hanging="360"/>
      </w:pPr>
      <w:rPr>
        <w:rFonts w:ascii="Calibri" w:eastAsia="Batang"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DD2C55"/>
    <w:multiLevelType w:val="hybridMultilevel"/>
    <w:tmpl w:val="C352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2372D"/>
    <w:multiLevelType w:val="hybridMultilevel"/>
    <w:tmpl w:val="CF127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249"/>
    <w:multiLevelType w:val="hybridMultilevel"/>
    <w:tmpl w:val="50EE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A0DAD"/>
    <w:multiLevelType w:val="hybridMultilevel"/>
    <w:tmpl w:val="C0FC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E3DFF"/>
    <w:multiLevelType w:val="hybridMultilevel"/>
    <w:tmpl w:val="3DC2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92ABB"/>
    <w:multiLevelType w:val="hybridMultilevel"/>
    <w:tmpl w:val="B68A4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82FBD"/>
    <w:multiLevelType w:val="hybridMultilevel"/>
    <w:tmpl w:val="7D64F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BE1388"/>
    <w:multiLevelType w:val="hybridMultilevel"/>
    <w:tmpl w:val="07326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04692"/>
    <w:multiLevelType w:val="hybridMultilevel"/>
    <w:tmpl w:val="95DC8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9B18D4"/>
    <w:multiLevelType w:val="hybridMultilevel"/>
    <w:tmpl w:val="70F62B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BF59A2"/>
    <w:multiLevelType w:val="hybridMultilevel"/>
    <w:tmpl w:val="DBE2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752995"/>
    <w:multiLevelType w:val="hybridMultilevel"/>
    <w:tmpl w:val="3E72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15498A"/>
    <w:multiLevelType w:val="hybridMultilevel"/>
    <w:tmpl w:val="0C46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97745E"/>
    <w:multiLevelType w:val="hybridMultilevel"/>
    <w:tmpl w:val="D79AC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3B0150"/>
    <w:multiLevelType w:val="hybridMultilevel"/>
    <w:tmpl w:val="076E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F411B"/>
    <w:multiLevelType w:val="hybridMultilevel"/>
    <w:tmpl w:val="9DE62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442DF6"/>
    <w:multiLevelType w:val="multilevel"/>
    <w:tmpl w:val="052E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D259F9"/>
    <w:multiLevelType w:val="multilevel"/>
    <w:tmpl w:val="D7F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B40D8A"/>
    <w:multiLevelType w:val="hybridMultilevel"/>
    <w:tmpl w:val="DD64D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F55374"/>
    <w:multiLevelType w:val="multilevel"/>
    <w:tmpl w:val="AFA2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AE495A"/>
    <w:multiLevelType w:val="hybridMultilevel"/>
    <w:tmpl w:val="DCC066F8"/>
    <w:lvl w:ilvl="0" w:tplc="8632A112">
      <w:start w:val="1"/>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20118A"/>
    <w:multiLevelType w:val="hybridMultilevel"/>
    <w:tmpl w:val="29144638"/>
    <w:lvl w:ilvl="0" w:tplc="22AC610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B67EDA"/>
    <w:multiLevelType w:val="hybridMultilevel"/>
    <w:tmpl w:val="A8CA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911C0F"/>
    <w:multiLevelType w:val="hybridMultilevel"/>
    <w:tmpl w:val="26803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132377"/>
    <w:multiLevelType w:val="hybridMultilevel"/>
    <w:tmpl w:val="9A7E5F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90AFD"/>
    <w:multiLevelType w:val="hybridMultilevel"/>
    <w:tmpl w:val="D9400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300B8E"/>
    <w:multiLevelType w:val="hybridMultilevel"/>
    <w:tmpl w:val="1654E3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B4A1642"/>
    <w:multiLevelType w:val="hybridMultilevel"/>
    <w:tmpl w:val="1B4C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4D556C"/>
    <w:multiLevelType w:val="hybridMultilevel"/>
    <w:tmpl w:val="4344EBE4"/>
    <w:lvl w:ilvl="0" w:tplc="04090019">
      <w:start w:val="1"/>
      <w:numFmt w:val="lowerLetter"/>
      <w:lvlText w:val="%1."/>
      <w:lvlJc w:val="left"/>
      <w:pPr>
        <w:tabs>
          <w:tab w:val="num" w:pos="720"/>
        </w:tabs>
        <w:ind w:left="72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826AB0"/>
    <w:multiLevelType w:val="hybridMultilevel"/>
    <w:tmpl w:val="05B4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DB24800"/>
    <w:multiLevelType w:val="hybridMultilevel"/>
    <w:tmpl w:val="EACAD0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FC7E65"/>
    <w:multiLevelType w:val="multilevel"/>
    <w:tmpl w:val="7910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BF6B26"/>
    <w:multiLevelType w:val="hybridMultilevel"/>
    <w:tmpl w:val="DB20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C4C0A"/>
    <w:multiLevelType w:val="hybridMultilevel"/>
    <w:tmpl w:val="7F82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16210C"/>
    <w:multiLevelType w:val="hybridMultilevel"/>
    <w:tmpl w:val="FAA6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6C3B5E94"/>
    <w:multiLevelType w:val="hybridMultilevel"/>
    <w:tmpl w:val="29949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F210C46"/>
    <w:multiLevelType w:val="hybridMultilevel"/>
    <w:tmpl w:val="025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8328B4"/>
    <w:multiLevelType w:val="hybridMultilevel"/>
    <w:tmpl w:val="A846F358"/>
    <w:lvl w:ilvl="0" w:tplc="41165FB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DA2E62"/>
    <w:multiLevelType w:val="hybridMultilevel"/>
    <w:tmpl w:val="531AA16C"/>
    <w:lvl w:ilvl="0" w:tplc="41165FB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163">
    <w:abstractNumId w:val="36"/>
  </w:num>
  <w:num w:numId="2" w16cid:durableId="1444954872">
    <w:abstractNumId w:val="32"/>
  </w:num>
  <w:num w:numId="3" w16cid:durableId="11997395">
    <w:abstractNumId w:val="30"/>
  </w:num>
  <w:num w:numId="4" w16cid:durableId="268124560">
    <w:abstractNumId w:val="47"/>
  </w:num>
  <w:num w:numId="5" w16cid:durableId="1428235857">
    <w:abstractNumId w:val="15"/>
  </w:num>
  <w:num w:numId="6" w16cid:durableId="1354378896">
    <w:abstractNumId w:val="0"/>
  </w:num>
  <w:num w:numId="7" w16cid:durableId="671377861">
    <w:abstractNumId w:val="49"/>
  </w:num>
  <w:num w:numId="8" w16cid:durableId="378866761">
    <w:abstractNumId w:val="4"/>
  </w:num>
  <w:num w:numId="9" w16cid:durableId="1977760023">
    <w:abstractNumId w:val="20"/>
  </w:num>
  <w:num w:numId="10" w16cid:durableId="161819642">
    <w:abstractNumId w:val="37"/>
  </w:num>
  <w:num w:numId="11" w16cid:durableId="1359500538">
    <w:abstractNumId w:val="1"/>
  </w:num>
  <w:num w:numId="12" w16cid:durableId="2019624472">
    <w:abstractNumId w:val="29"/>
  </w:num>
  <w:num w:numId="13" w16cid:durableId="32774812">
    <w:abstractNumId w:val="16"/>
  </w:num>
  <w:num w:numId="14" w16cid:durableId="1745646196">
    <w:abstractNumId w:val="35"/>
  </w:num>
  <w:num w:numId="15" w16cid:durableId="1227372884">
    <w:abstractNumId w:val="38"/>
  </w:num>
  <w:num w:numId="16" w16cid:durableId="1756517516">
    <w:abstractNumId w:val="3"/>
  </w:num>
  <w:num w:numId="17" w16cid:durableId="1402560344">
    <w:abstractNumId w:val="34"/>
  </w:num>
  <w:num w:numId="18" w16cid:durableId="1936815209">
    <w:abstractNumId w:val="43"/>
  </w:num>
  <w:num w:numId="19" w16cid:durableId="1774088507">
    <w:abstractNumId w:val="45"/>
  </w:num>
  <w:num w:numId="20" w16cid:durableId="1375275963">
    <w:abstractNumId w:val="10"/>
  </w:num>
  <w:num w:numId="21" w16cid:durableId="743338217">
    <w:abstractNumId w:val="13"/>
  </w:num>
  <w:num w:numId="22" w16cid:durableId="1310020465">
    <w:abstractNumId w:val="33"/>
  </w:num>
  <w:num w:numId="23" w16cid:durableId="893812099">
    <w:abstractNumId w:val="48"/>
  </w:num>
  <w:num w:numId="24" w16cid:durableId="232279392">
    <w:abstractNumId w:val="28"/>
  </w:num>
  <w:num w:numId="25" w16cid:durableId="959074529">
    <w:abstractNumId w:val="6"/>
  </w:num>
  <w:num w:numId="26" w16cid:durableId="587470262">
    <w:abstractNumId w:val="46"/>
  </w:num>
  <w:num w:numId="27" w16cid:durableId="1765223230">
    <w:abstractNumId w:val="8"/>
  </w:num>
  <w:num w:numId="28" w16cid:durableId="971519901">
    <w:abstractNumId w:val="23"/>
  </w:num>
  <w:num w:numId="29" w16cid:durableId="29840080">
    <w:abstractNumId w:val="31"/>
  </w:num>
  <w:num w:numId="30" w16cid:durableId="106969037">
    <w:abstractNumId w:val="26"/>
  </w:num>
  <w:num w:numId="31" w16cid:durableId="1292056851">
    <w:abstractNumId w:val="2"/>
  </w:num>
  <w:num w:numId="32" w16cid:durableId="638193170">
    <w:abstractNumId w:val="21"/>
  </w:num>
  <w:num w:numId="33" w16cid:durableId="1665628604">
    <w:abstractNumId w:val="12"/>
  </w:num>
  <w:num w:numId="34" w16cid:durableId="404575759">
    <w:abstractNumId w:val="11"/>
  </w:num>
  <w:num w:numId="35" w16cid:durableId="1878590689">
    <w:abstractNumId w:val="40"/>
  </w:num>
  <w:num w:numId="36" w16cid:durableId="475682790">
    <w:abstractNumId w:val="41"/>
  </w:num>
  <w:num w:numId="37" w16cid:durableId="2078090199">
    <w:abstractNumId w:val="18"/>
  </w:num>
  <w:num w:numId="38" w16cid:durableId="267812213">
    <w:abstractNumId w:val="39"/>
  </w:num>
  <w:num w:numId="39" w16cid:durableId="1104227606">
    <w:abstractNumId w:val="44"/>
  </w:num>
  <w:num w:numId="40" w16cid:durableId="255360443">
    <w:abstractNumId w:val="22"/>
  </w:num>
  <w:num w:numId="41" w16cid:durableId="572592106">
    <w:abstractNumId w:val="17"/>
  </w:num>
  <w:num w:numId="42" w16cid:durableId="1584021795">
    <w:abstractNumId w:val="9"/>
  </w:num>
  <w:num w:numId="43" w16cid:durableId="917052641">
    <w:abstractNumId w:val="5"/>
  </w:num>
  <w:num w:numId="44" w16cid:durableId="1387146755">
    <w:abstractNumId w:val="42"/>
  </w:num>
  <w:num w:numId="45" w16cid:durableId="1369380652">
    <w:abstractNumId w:val="27"/>
  </w:num>
  <w:num w:numId="46" w16cid:durableId="2042632057">
    <w:abstractNumId w:val="24"/>
  </w:num>
  <w:num w:numId="47" w16cid:durableId="1574969561">
    <w:abstractNumId w:val="25"/>
  </w:num>
  <w:num w:numId="48" w16cid:durableId="1882015385">
    <w:abstractNumId w:val="7"/>
  </w:num>
  <w:num w:numId="49" w16cid:durableId="556358652">
    <w:abstractNumId w:val="19"/>
  </w:num>
  <w:num w:numId="50" w16cid:durableId="82373728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D2"/>
    <w:rsid w:val="0000122F"/>
    <w:rsid w:val="000023A3"/>
    <w:rsid w:val="00004A0A"/>
    <w:rsid w:val="00005015"/>
    <w:rsid w:val="000058E0"/>
    <w:rsid w:val="000063A8"/>
    <w:rsid w:val="00015D2F"/>
    <w:rsid w:val="00016B58"/>
    <w:rsid w:val="0001723C"/>
    <w:rsid w:val="000255A6"/>
    <w:rsid w:val="000259A0"/>
    <w:rsid w:val="00025ADC"/>
    <w:rsid w:val="00030F04"/>
    <w:rsid w:val="00033607"/>
    <w:rsid w:val="0003434E"/>
    <w:rsid w:val="00034835"/>
    <w:rsid w:val="000351BE"/>
    <w:rsid w:val="00037B2F"/>
    <w:rsid w:val="00040CC6"/>
    <w:rsid w:val="00042652"/>
    <w:rsid w:val="00044C8D"/>
    <w:rsid w:val="000460BF"/>
    <w:rsid w:val="000471A8"/>
    <w:rsid w:val="00047496"/>
    <w:rsid w:val="00050572"/>
    <w:rsid w:val="00050CCE"/>
    <w:rsid w:val="00051812"/>
    <w:rsid w:val="00052828"/>
    <w:rsid w:val="000528B9"/>
    <w:rsid w:val="00054655"/>
    <w:rsid w:val="0005487F"/>
    <w:rsid w:val="000601D4"/>
    <w:rsid w:val="00063C6D"/>
    <w:rsid w:val="0006469E"/>
    <w:rsid w:val="0006472E"/>
    <w:rsid w:val="00065175"/>
    <w:rsid w:val="00065F60"/>
    <w:rsid w:val="00066D30"/>
    <w:rsid w:val="00073EC1"/>
    <w:rsid w:val="000748D8"/>
    <w:rsid w:val="00077770"/>
    <w:rsid w:val="00081DD0"/>
    <w:rsid w:val="000828B4"/>
    <w:rsid w:val="00083E3F"/>
    <w:rsid w:val="00087934"/>
    <w:rsid w:val="00087FA2"/>
    <w:rsid w:val="00091290"/>
    <w:rsid w:val="00092EB7"/>
    <w:rsid w:val="00094A0E"/>
    <w:rsid w:val="0009584C"/>
    <w:rsid w:val="000959EC"/>
    <w:rsid w:val="000A1999"/>
    <w:rsid w:val="000A283F"/>
    <w:rsid w:val="000A31DF"/>
    <w:rsid w:val="000A3E98"/>
    <w:rsid w:val="000B1847"/>
    <w:rsid w:val="000B2A65"/>
    <w:rsid w:val="000B4F78"/>
    <w:rsid w:val="000B57FD"/>
    <w:rsid w:val="000B6315"/>
    <w:rsid w:val="000B74EC"/>
    <w:rsid w:val="000C36D6"/>
    <w:rsid w:val="000C47B1"/>
    <w:rsid w:val="000C6C12"/>
    <w:rsid w:val="000D4B76"/>
    <w:rsid w:val="000D514D"/>
    <w:rsid w:val="000D56C0"/>
    <w:rsid w:val="000D6107"/>
    <w:rsid w:val="000D62D3"/>
    <w:rsid w:val="000D72F3"/>
    <w:rsid w:val="000D7311"/>
    <w:rsid w:val="000E19FD"/>
    <w:rsid w:val="000E1EB6"/>
    <w:rsid w:val="000E2761"/>
    <w:rsid w:val="000E39CC"/>
    <w:rsid w:val="000E5189"/>
    <w:rsid w:val="000F0701"/>
    <w:rsid w:val="000F0FF8"/>
    <w:rsid w:val="000F1C07"/>
    <w:rsid w:val="000F4691"/>
    <w:rsid w:val="00100794"/>
    <w:rsid w:val="00103EF5"/>
    <w:rsid w:val="001048DA"/>
    <w:rsid w:val="001065CB"/>
    <w:rsid w:val="001067EC"/>
    <w:rsid w:val="001106F6"/>
    <w:rsid w:val="00112932"/>
    <w:rsid w:val="0011457C"/>
    <w:rsid w:val="00115B42"/>
    <w:rsid w:val="00115F06"/>
    <w:rsid w:val="0012118D"/>
    <w:rsid w:val="00126D19"/>
    <w:rsid w:val="0013130E"/>
    <w:rsid w:val="00133D2F"/>
    <w:rsid w:val="001341B9"/>
    <w:rsid w:val="0013623B"/>
    <w:rsid w:val="00136D7B"/>
    <w:rsid w:val="00137CE0"/>
    <w:rsid w:val="001438CA"/>
    <w:rsid w:val="001464F7"/>
    <w:rsid w:val="00147873"/>
    <w:rsid w:val="00151026"/>
    <w:rsid w:val="00151F2D"/>
    <w:rsid w:val="00153EF2"/>
    <w:rsid w:val="00153F5C"/>
    <w:rsid w:val="00154F4B"/>
    <w:rsid w:val="00156738"/>
    <w:rsid w:val="001600DB"/>
    <w:rsid w:val="0016184D"/>
    <w:rsid w:val="00162E6A"/>
    <w:rsid w:val="001656AE"/>
    <w:rsid w:val="00165E9D"/>
    <w:rsid w:val="0016756B"/>
    <w:rsid w:val="001678F0"/>
    <w:rsid w:val="0017060B"/>
    <w:rsid w:val="001717AA"/>
    <w:rsid w:val="001733D1"/>
    <w:rsid w:val="001809E3"/>
    <w:rsid w:val="001864E1"/>
    <w:rsid w:val="00186CF6"/>
    <w:rsid w:val="00187637"/>
    <w:rsid w:val="00187857"/>
    <w:rsid w:val="00190CCF"/>
    <w:rsid w:val="001927D3"/>
    <w:rsid w:val="00193397"/>
    <w:rsid w:val="00194DA0"/>
    <w:rsid w:val="00195AFB"/>
    <w:rsid w:val="00197831"/>
    <w:rsid w:val="00197F0C"/>
    <w:rsid w:val="001A3044"/>
    <w:rsid w:val="001A4665"/>
    <w:rsid w:val="001A620A"/>
    <w:rsid w:val="001A6FA4"/>
    <w:rsid w:val="001A790C"/>
    <w:rsid w:val="001A7A7A"/>
    <w:rsid w:val="001B0A46"/>
    <w:rsid w:val="001B3A7E"/>
    <w:rsid w:val="001C1099"/>
    <w:rsid w:val="001C2601"/>
    <w:rsid w:val="001C4D34"/>
    <w:rsid w:val="001C4E1B"/>
    <w:rsid w:val="001C6EF2"/>
    <w:rsid w:val="001D0293"/>
    <w:rsid w:val="001D364D"/>
    <w:rsid w:val="001D5E1F"/>
    <w:rsid w:val="001D6101"/>
    <w:rsid w:val="001D6152"/>
    <w:rsid w:val="001E25E2"/>
    <w:rsid w:val="001E264B"/>
    <w:rsid w:val="001E52AE"/>
    <w:rsid w:val="001E6D43"/>
    <w:rsid w:val="001F23C1"/>
    <w:rsid w:val="001F2F25"/>
    <w:rsid w:val="001F3A39"/>
    <w:rsid w:val="00201A5C"/>
    <w:rsid w:val="00201DC7"/>
    <w:rsid w:val="002022FF"/>
    <w:rsid w:val="00206ACC"/>
    <w:rsid w:val="00206BB5"/>
    <w:rsid w:val="00206F31"/>
    <w:rsid w:val="00207513"/>
    <w:rsid w:val="00207831"/>
    <w:rsid w:val="00207ED6"/>
    <w:rsid w:val="0021373F"/>
    <w:rsid w:val="0021397F"/>
    <w:rsid w:val="0021450A"/>
    <w:rsid w:val="00214EA2"/>
    <w:rsid w:val="002176D8"/>
    <w:rsid w:val="00223C77"/>
    <w:rsid w:val="002266CD"/>
    <w:rsid w:val="00233935"/>
    <w:rsid w:val="00234522"/>
    <w:rsid w:val="00235EED"/>
    <w:rsid w:val="00242DF6"/>
    <w:rsid w:val="00245C09"/>
    <w:rsid w:val="002505BE"/>
    <w:rsid w:val="002512E8"/>
    <w:rsid w:val="00254313"/>
    <w:rsid w:val="00255BDC"/>
    <w:rsid w:val="00256BB5"/>
    <w:rsid w:val="00260468"/>
    <w:rsid w:val="00265D70"/>
    <w:rsid w:val="0026707C"/>
    <w:rsid w:val="0027020C"/>
    <w:rsid w:val="00272DDB"/>
    <w:rsid w:val="00273017"/>
    <w:rsid w:val="00281976"/>
    <w:rsid w:val="00281D7E"/>
    <w:rsid w:val="0028337E"/>
    <w:rsid w:val="0028378F"/>
    <w:rsid w:val="00284DF1"/>
    <w:rsid w:val="00290A16"/>
    <w:rsid w:val="00292373"/>
    <w:rsid w:val="00293FFE"/>
    <w:rsid w:val="002961A6"/>
    <w:rsid w:val="002972B1"/>
    <w:rsid w:val="00297AF2"/>
    <w:rsid w:val="002A1221"/>
    <w:rsid w:val="002A38D6"/>
    <w:rsid w:val="002A4B62"/>
    <w:rsid w:val="002A63F5"/>
    <w:rsid w:val="002B00CA"/>
    <w:rsid w:val="002B04A7"/>
    <w:rsid w:val="002B522B"/>
    <w:rsid w:val="002C032F"/>
    <w:rsid w:val="002C1442"/>
    <w:rsid w:val="002C16B7"/>
    <w:rsid w:val="002C1B05"/>
    <w:rsid w:val="002C223E"/>
    <w:rsid w:val="002C3B6C"/>
    <w:rsid w:val="002C508B"/>
    <w:rsid w:val="002C5520"/>
    <w:rsid w:val="002C6054"/>
    <w:rsid w:val="002C64C6"/>
    <w:rsid w:val="002D40D2"/>
    <w:rsid w:val="002D48D7"/>
    <w:rsid w:val="002D650E"/>
    <w:rsid w:val="002E29C1"/>
    <w:rsid w:val="002F1879"/>
    <w:rsid w:val="002F2846"/>
    <w:rsid w:val="002F4F5C"/>
    <w:rsid w:val="003007AF"/>
    <w:rsid w:val="0030270C"/>
    <w:rsid w:val="00303290"/>
    <w:rsid w:val="00304209"/>
    <w:rsid w:val="00305241"/>
    <w:rsid w:val="0030544C"/>
    <w:rsid w:val="00305E7F"/>
    <w:rsid w:val="00306268"/>
    <w:rsid w:val="00310FC1"/>
    <w:rsid w:val="00311F5B"/>
    <w:rsid w:val="00312A3E"/>
    <w:rsid w:val="00314756"/>
    <w:rsid w:val="00317997"/>
    <w:rsid w:val="00317DC0"/>
    <w:rsid w:val="003225C0"/>
    <w:rsid w:val="00323848"/>
    <w:rsid w:val="00323E25"/>
    <w:rsid w:val="00324A49"/>
    <w:rsid w:val="00343FDE"/>
    <w:rsid w:val="00344B50"/>
    <w:rsid w:val="003468D6"/>
    <w:rsid w:val="00347C72"/>
    <w:rsid w:val="0035461A"/>
    <w:rsid w:val="003546B7"/>
    <w:rsid w:val="00360490"/>
    <w:rsid w:val="003608CE"/>
    <w:rsid w:val="00361754"/>
    <w:rsid w:val="003628B9"/>
    <w:rsid w:val="00367A6B"/>
    <w:rsid w:val="0037184C"/>
    <w:rsid w:val="00371D7D"/>
    <w:rsid w:val="0037299F"/>
    <w:rsid w:val="003738CA"/>
    <w:rsid w:val="00374EC7"/>
    <w:rsid w:val="003771DA"/>
    <w:rsid w:val="003810C5"/>
    <w:rsid w:val="00382BA2"/>
    <w:rsid w:val="00384298"/>
    <w:rsid w:val="00384C43"/>
    <w:rsid w:val="00385213"/>
    <w:rsid w:val="00387183"/>
    <w:rsid w:val="00391235"/>
    <w:rsid w:val="003930F4"/>
    <w:rsid w:val="0039327C"/>
    <w:rsid w:val="00394200"/>
    <w:rsid w:val="00395EF6"/>
    <w:rsid w:val="00395F67"/>
    <w:rsid w:val="003A03AB"/>
    <w:rsid w:val="003A2975"/>
    <w:rsid w:val="003A5E24"/>
    <w:rsid w:val="003A6551"/>
    <w:rsid w:val="003A6EE3"/>
    <w:rsid w:val="003B28F8"/>
    <w:rsid w:val="003B3670"/>
    <w:rsid w:val="003C0536"/>
    <w:rsid w:val="003C24C7"/>
    <w:rsid w:val="003C35BC"/>
    <w:rsid w:val="003C4F11"/>
    <w:rsid w:val="003C517D"/>
    <w:rsid w:val="003C55D5"/>
    <w:rsid w:val="003C62B4"/>
    <w:rsid w:val="003D051E"/>
    <w:rsid w:val="003D1B41"/>
    <w:rsid w:val="003D1F81"/>
    <w:rsid w:val="003D3600"/>
    <w:rsid w:val="003D3F3D"/>
    <w:rsid w:val="003D664D"/>
    <w:rsid w:val="003D763C"/>
    <w:rsid w:val="003D7DA7"/>
    <w:rsid w:val="003D7DAB"/>
    <w:rsid w:val="003E235E"/>
    <w:rsid w:val="003E4639"/>
    <w:rsid w:val="003E69A8"/>
    <w:rsid w:val="003E6B7A"/>
    <w:rsid w:val="003E6FAF"/>
    <w:rsid w:val="003F10E3"/>
    <w:rsid w:val="003F183F"/>
    <w:rsid w:val="003F4DAD"/>
    <w:rsid w:val="003F52CD"/>
    <w:rsid w:val="003F7ECA"/>
    <w:rsid w:val="004005BB"/>
    <w:rsid w:val="004009C2"/>
    <w:rsid w:val="00400ED1"/>
    <w:rsid w:val="00403D3F"/>
    <w:rsid w:val="00406348"/>
    <w:rsid w:val="00410B17"/>
    <w:rsid w:val="00411209"/>
    <w:rsid w:val="00416154"/>
    <w:rsid w:val="004249E1"/>
    <w:rsid w:val="00426B8A"/>
    <w:rsid w:val="00427A7B"/>
    <w:rsid w:val="00430AE3"/>
    <w:rsid w:val="00430DBB"/>
    <w:rsid w:val="0043102E"/>
    <w:rsid w:val="00432654"/>
    <w:rsid w:val="00432ABF"/>
    <w:rsid w:val="00433220"/>
    <w:rsid w:val="00434AF6"/>
    <w:rsid w:val="004351D8"/>
    <w:rsid w:val="00440E4A"/>
    <w:rsid w:val="00441BFE"/>
    <w:rsid w:val="00441D00"/>
    <w:rsid w:val="00442E36"/>
    <w:rsid w:val="00444EE7"/>
    <w:rsid w:val="00446804"/>
    <w:rsid w:val="00455513"/>
    <w:rsid w:val="00462595"/>
    <w:rsid w:val="00463285"/>
    <w:rsid w:val="00463EB5"/>
    <w:rsid w:val="00466D59"/>
    <w:rsid w:val="00467449"/>
    <w:rsid w:val="0047014B"/>
    <w:rsid w:val="00471620"/>
    <w:rsid w:val="00474812"/>
    <w:rsid w:val="0047633D"/>
    <w:rsid w:val="00476566"/>
    <w:rsid w:val="0048033E"/>
    <w:rsid w:val="00482AA0"/>
    <w:rsid w:val="00483B6B"/>
    <w:rsid w:val="00492078"/>
    <w:rsid w:val="0049491E"/>
    <w:rsid w:val="004949A7"/>
    <w:rsid w:val="004961F7"/>
    <w:rsid w:val="004962A8"/>
    <w:rsid w:val="004A0E97"/>
    <w:rsid w:val="004A28C8"/>
    <w:rsid w:val="004A4CA6"/>
    <w:rsid w:val="004A697C"/>
    <w:rsid w:val="004B0645"/>
    <w:rsid w:val="004B10BA"/>
    <w:rsid w:val="004B60FB"/>
    <w:rsid w:val="004B63FB"/>
    <w:rsid w:val="004B6650"/>
    <w:rsid w:val="004B7A13"/>
    <w:rsid w:val="004C41DD"/>
    <w:rsid w:val="004C4661"/>
    <w:rsid w:val="004C49DF"/>
    <w:rsid w:val="004C7F4C"/>
    <w:rsid w:val="004D2C71"/>
    <w:rsid w:val="004D2E87"/>
    <w:rsid w:val="004D384B"/>
    <w:rsid w:val="004D5018"/>
    <w:rsid w:val="004D5700"/>
    <w:rsid w:val="004E3606"/>
    <w:rsid w:val="004E3ED1"/>
    <w:rsid w:val="004E46C4"/>
    <w:rsid w:val="004F0CA0"/>
    <w:rsid w:val="004F2ECB"/>
    <w:rsid w:val="004F6AEA"/>
    <w:rsid w:val="00503D34"/>
    <w:rsid w:val="00507DAC"/>
    <w:rsid w:val="00511036"/>
    <w:rsid w:val="00513357"/>
    <w:rsid w:val="00513F8A"/>
    <w:rsid w:val="00517ABD"/>
    <w:rsid w:val="005212DD"/>
    <w:rsid w:val="00524965"/>
    <w:rsid w:val="005269A6"/>
    <w:rsid w:val="00530855"/>
    <w:rsid w:val="00532382"/>
    <w:rsid w:val="0053465B"/>
    <w:rsid w:val="00534C77"/>
    <w:rsid w:val="00540D5A"/>
    <w:rsid w:val="00541E0A"/>
    <w:rsid w:val="005473A2"/>
    <w:rsid w:val="0055076F"/>
    <w:rsid w:val="00550CEC"/>
    <w:rsid w:val="005526AC"/>
    <w:rsid w:val="00553C1F"/>
    <w:rsid w:val="005564B6"/>
    <w:rsid w:val="00556D70"/>
    <w:rsid w:val="0056056B"/>
    <w:rsid w:val="005617BF"/>
    <w:rsid w:val="00562008"/>
    <w:rsid w:val="005636A8"/>
    <w:rsid w:val="00567C93"/>
    <w:rsid w:val="00570267"/>
    <w:rsid w:val="0057049D"/>
    <w:rsid w:val="005710F4"/>
    <w:rsid w:val="00571CC7"/>
    <w:rsid w:val="0057654B"/>
    <w:rsid w:val="00577E26"/>
    <w:rsid w:val="00580D51"/>
    <w:rsid w:val="005810BA"/>
    <w:rsid w:val="005833D3"/>
    <w:rsid w:val="00583B06"/>
    <w:rsid w:val="0058699B"/>
    <w:rsid w:val="0058785C"/>
    <w:rsid w:val="00590C71"/>
    <w:rsid w:val="00591097"/>
    <w:rsid w:val="00595B36"/>
    <w:rsid w:val="005A060D"/>
    <w:rsid w:val="005A189E"/>
    <w:rsid w:val="005A19D0"/>
    <w:rsid w:val="005A25CA"/>
    <w:rsid w:val="005A2D5F"/>
    <w:rsid w:val="005A31C5"/>
    <w:rsid w:val="005A3533"/>
    <w:rsid w:val="005A5945"/>
    <w:rsid w:val="005A5B36"/>
    <w:rsid w:val="005A5E30"/>
    <w:rsid w:val="005B28FD"/>
    <w:rsid w:val="005B56EF"/>
    <w:rsid w:val="005B5F47"/>
    <w:rsid w:val="005B7616"/>
    <w:rsid w:val="005C1A08"/>
    <w:rsid w:val="005C27CB"/>
    <w:rsid w:val="005C44FF"/>
    <w:rsid w:val="005C66B0"/>
    <w:rsid w:val="005C7589"/>
    <w:rsid w:val="005D215D"/>
    <w:rsid w:val="005D2711"/>
    <w:rsid w:val="005D62AB"/>
    <w:rsid w:val="005D78A6"/>
    <w:rsid w:val="005D7ABA"/>
    <w:rsid w:val="005E00CE"/>
    <w:rsid w:val="005E0608"/>
    <w:rsid w:val="005E090B"/>
    <w:rsid w:val="005E3BCA"/>
    <w:rsid w:val="005E5B3B"/>
    <w:rsid w:val="005E5F15"/>
    <w:rsid w:val="005E744D"/>
    <w:rsid w:val="005F0766"/>
    <w:rsid w:val="005F104C"/>
    <w:rsid w:val="005F3D99"/>
    <w:rsid w:val="00605B8E"/>
    <w:rsid w:val="00611641"/>
    <w:rsid w:val="00611B22"/>
    <w:rsid w:val="00612436"/>
    <w:rsid w:val="00612BFF"/>
    <w:rsid w:val="00612D76"/>
    <w:rsid w:val="006135E4"/>
    <w:rsid w:val="00613EF7"/>
    <w:rsid w:val="00616624"/>
    <w:rsid w:val="00616986"/>
    <w:rsid w:val="00616F28"/>
    <w:rsid w:val="006175F6"/>
    <w:rsid w:val="00617A55"/>
    <w:rsid w:val="00621B57"/>
    <w:rsid w:val="00622EB6"/>
    <w:rsid w:val="006257BD"/>
    <w:rsid w:val="00627932"/>
    <w:rsid w:val="00630416"/>
    <w:rsid w:val="006353F0"/>
    <w:rsid w:val="006416AB"/>
    <w:rsid w:val="0064394E"/>
    <w:rsid w:val="00647AF7"/>
    <w:rsid w:val="00647EED"/>
    <w:rsid w:val="006507E4"/>
    <w:rsid w:val="006512A5"/>
    <w:rsid w:val="00651F17"/>
    <w:rsid w:val="00653C68"/>
    <w:rsid w:val="0065437E"/>
    <w:rsid w:val="00655DAE"/>
    <w:rsid w:val="00656BBA"/>
    <w:rsid w:val="00662EEE"/>
    <w:rsid w:val="00663388"/>
    <w:rsid w:val="00663BCC"/>
    <w:rsid w:val="00664698"/>
    <w:rsid w:val="006706D2"/>
    <w:rsid w:val="006708C7"/>
    <w:rsid w:val="00670CD9"/>
    <w:rsid w:val="00672407"/>
    <w:rsid w:val="006768CB"/>
    <w:rsid w:val="00676F16"/>
    <w:rsid w:val="0068296C"/>
    <w:rsid w:val="006838B6"/>
    <w:rsid w:val="00683903"/>
    <w:rsid w:val="00686B16"/>
    <w:rsid w:val="006945EE"/>
    <w:rsid w:val="006950DC"/>
    <w:rsid w:val="00695C3C"/>
    <w:rsid w:val="00696A95"/>
    <w:rsid w:val="006A1EE4"/>
    <w:rsid w:val="006A3265"/>
    <w:rsid w:val="006A49E5"/>
    <w:rsid w:val="006A51AA"/>
    <w:rsid w:val="006B1053"/>
    <w:rsid w:val="006B128A"/>
    <w:rsid w:val="006B13EF"/>
    <w:rsid w:val="006B198D"/>
    <w:rsid w:val="006B5270"/>
    <w:rsid w:val="006B5AC2"/>
    <w:rsid w:val="006B62D3"/>
    <w:rsid w:val="006B63A3"/>
    <w:rsid w:val="006B66CA"/>
    <w:rsid w:val="006C0703"/>
    <w:rsid w:val="006C2897"/>
    <w:rsid w:val="006C3CD9"/>
    <w:rsid w:val="006C527C"/>
    <w:rsid w:val="006C5A17"/>
    <w:rsid w:val="006C6425"/>
    <w:rsid w:val="006C64E3"/>
    <w:rsid w:val="006D1D51"/>
    <w:rsid w:val="006D538A"/>
    <w:rsid w:val="006D65F3"/>
    <w:rsid w:val="006D7F89"/>
    <w:rsid w:val="006E26B0"/>
    <w:rsid w:val="006E4AD9"/>
    <w:rsid w:val="006F171D"/>
    <w:rsid w:val="006F2066"/>
    <w:rsid w:val="006F2720"/>
    <w:rsid w:val="006F2F2B"/>
    <w:rsid w:val="006F3B4D"/>
    <w:rsid w:val="006F4029"/>
    <w:rsid w:val="006F7276"/>
    <w:rsid w:val="006F7431"/>
    <w:rsid w:val="00703897"/>
    <w:rsid w:val="00705CA8"/>
    <w:rsid w:val="007060E6"/>
    <w:rsid w:val="00706E50"/>
    <w:rsid w:val="0071046D"/>
    <w:rsid w:val="00710562"/>
    <w:rsid w:val="00711759"/>
    <w:rsid w:val="0071243A"/>
    <w:rsid w:val="0071273B"/>
    <w:rsid w:val="00712A4C"/>
    <w:rsid w:val="007133DB"/>
    <w:rsid w:val="00713F42"/>
    <w:rsid w:val="0071487E"/>
    <w:rsid w:val="00716748"/>
    <w:rsid w:val="00724CFE"/>
    <w:rsid w:val="00725393"/>
    <w:rsid w:val="0072560E"/>
    <w:rsid w:val="00726EF5"/>
    <w:rsid w:val="0072721E"/>
    <w:rsid w:val="00727695"/>
    <w:rsid w:val="007279F9"/>
    <w:rsid w:val="0073069B"/>
    <w:rsid w:val="00732DC1"/>
    <w:rsid w:val="00733828"/>
    <w:rsid w:val="007341AC"/>
    <w:rsid w:val="0073613F"/>
    <w:rsid w:val="00737D23"/>
    <w:rsid w:val="00741B26"/>
    <w:rsid w:val="0074317A"/>
    <w:rsid w:val="007442E7"/>
    <w:rsid w:val="00746622"/>
    <w:rsid w:val="0075127D"/>
    <w:rsid w:val="00753649"/>
    <w:rsid w:val="00753775"/>
    <w:rsid w:val="00754D68"/>
    <w:rsid w:val="00756A14"/>
    <w:rsid w:val="00760334"/>
    <w:rsid w:val="00760633"/>
    <w:rsid w:val="007652D2"/>
    <w:rsid w:val="007716B0"/>
    <w:rsid w:val="00772472"/>
    <w:rsid w:val="00772A33"/>
    <w:rsid w:val="00773600"/>
    <w:rsid w:val="00776737"/>
    <w:rsid w:val="00777AC2"/>
    <w:rsid w:val="00777FC4"/>
    <w:rsid w:val="00784D5D"/>
    <w:rsid w:val="00785638"/>
    <w:rsid w:val="00786066"/>
    <w:rsid w:val="00786086"/>
    <w:rsid w:val="00790695"/>
    <w:rsid w:val="007920D4"/>
    <w:rsid w:val="0079315E"/>
    <w:rsid w:val="00794DE2"/>
    <w:rsid w:val="00797097"/>
    <w:rsid w:val="007A022C"/>
    <w:rsid w:val="007A0B2A"/>
    <w:rsid w:val="007A1349"/>
    <w:rsid w:val="007A1D76"/>
    <w:rsid w:val="007A4B4C"/>
    <w:rsid w:val="007A6797"/>
    <w:rsid w:val="007A6F5C"/>
    <w:rsid w:val="007B1E67"/>
    <w:rsid w:val="007B4588"/>
    <w:rsid w:val="007B7B3A"/>
    <w:rsid w:val="007C10FA"/>
    <w:rsid w:val="007C1EC1"/>
    <w:rsid w:val="007C207D"/>
    <w:rsid w:val="007C3372"/>
    <w:rsid w:val="007C3433"/>
    <w:rsid w:val="007C4A43"/>
    <w:rsid w:val="007C5244"/>
    <w:rsid w:val="007C6013"/>
    <w:rsid w:val="007D2122"/>
    <w:rsid w:val="007D3571"/>
    <w:rsid w:val="007D412B"/>
    <w:rsid w:val="007D6620"/>
    <w:rsid w:val="007D7F9B"/>
    <w:rsid w:val="007E0571"/>
    <w:rsid w:val="007E3E75"/>
    <w:rsid w:val="007E4F27"/>
    <w:rsid w:val="007F2BFA"/>
    <w:rsid w:val="007F335D"/>
    <w:rsid w:val="007F3A72"/>
    <w:rsid w:val="007F3D06"/>
    <w:rsid w:val="007F75F6"/>
    <w:rsid w:val="00800137"/>
    <w:rsid w:val="00800BC4"/>
    <w:rsid w:val="008016F1"/>
    <w:rsid w:val="0080219B"/>
    <w:rsid w:val="008029D2"/>
    <w:rsid w:val="008038CD"/>
    <w:rsid w:val="00805FD3"/>
    <w:rsid w:val="00812FB4"/>
    <w:rsid w:val="00813238"/>
    <w:rsid w:val="00814144"/>
    <w:rsid w:val="00814D19"/>
    <w:rsid w:val="008218EE"/>
    <w:rsid w:val="00821B68"/>
    <w:rsid w:val="008233D7"/>
    <w:rsid w:val="00826422"/>
    <w:rsid w:val="008330ED"/>
    <w:rsid w:val="008342A9"/>
    <w:rsid w:val="0083449E"/>
    <w:rsid w:val="008415D4"/>
    <w:rsid w:val="00851D37"/>
    <w:rsid w:val="0085347A"/>
    <w:rsid w:val="0085690B"/>
    <w:rsid w:val="008602AC"/>
    <w:rsid w:val="00860AAA"/>
    <w:rsid w:val="00865065"/>
    <w:rsid w:val="008663E2"/>
    <w:rsid w:val="00870F69"/>
    <w:rsid w:val="00871B37"/>
    <w:rsid w:val="00871C6B"/>
    <w:rsid w:val="00872E12"/>
    <w:rsid w:val="008736F4"/>
    <w:rsid w:val="008738B3"/>
    <w:rsid w:val="00875C38"/>
    <w:rsid w:val="00876522"/>
    <w:rsid w:val="00880CEA"/>
    <w:rsid w:val="00884070"/>
    <w:rsid w:val="0089000D"/>
    <w:rsid w:val="00891D41"/>
    <w:rsid w:val="0089384D"/>
    <w:rsid w:val="008951E4"/>
    <w:rsid w:val="00895338"/>
    <w:rsid w:val="008A0993"/>
    <w:rsid w:val="008A1904"/>
    <w:rsid w:val="008A3CC8"/>
    <w:rsid w:val="008A5A08"/>
    <w:rsid w:val="008A5AF5"/>
    <w:rsid w:val="008A5E35"/>
    <w:rsid w:val="008A66B1"/>
    <w:rsid w:val="008A7490"/>
    <w:rsid w:val="008B00C4"/>
    <w:rsid w:val="008B410F"/>
    <w:rsid w:val="008B59E8"/>
    <w:rsid w:val="008B5B89"/>
    <w:rsid w:val="008B7A0D"/>
    <w:rsid w:val="008C19F6"/>
    <w:rsid w:val="008C1AF6"/>
    <w:rsid w:val="008C1D12"/>
    <w:rsid w:val="008C3D3A"/>
    <w:rsid w:val="008D0285"/>
    <w:rsid w:val="008D0FD8"/>
    <w:rsid w:val="008D13C4"/>
    <w:rsid w:val="008D2324"/>
    <w:rsid w:val="008D4A8B"/>
    <w:rsid w:val="008D4C02"/>
    <w:rsid w:val="008D7691"/>
    <w:rsid w:val="008E1C21"/>
    <w:rsid w:val="008F2A08"/>
    <w:rsid w:val="008F387B"/>
    <w:rsid w:val="0090086B"/>
    <w:rsid w:val="00901F40"/>
    <w:rsid w:val="00905823"/>
    <w:rsid w:val="00914EEF"/>
    <w:rsid w:val="009164D2"/>
    <w:rsid w:val="00924BCB"/>
    <w:rsid w:val="0092607F"/>
    <w:rsid w:val="00926180"/>
    <w:rsid w:val="00930CFA"/>
    <w:rsid w:val="00932BE1"/>
    <w:rsid w:val="00932D75"/>
    <w:rsid w:val="0093455C"/>
    <w:rsid w:val="00934FC6"/>
    <w:rsid w:val="0093769E"/>
    <w:rsid w:val="00937DED"/>
    <w:rsid w:val="009406C0"/>
    <w:rsid w:val="009406C2"/>
    <w:rsid w:val="009429D7"/>
    <w:rsid w:val="00942B3D"/>
    <w:rsid w:val="00943459"/>
    <w:rsid w:val="00943E69"/>
    <w:rsid w:val="00946ABA"/>
    <w:rsid w:val="009532D2"/>
    <w:rsid w:val="009535B8"/>
    <w:rsid w:val="00953639"/>
    <w:rsid w:val="009547B4"/>
    <w:rsid w:val="00955C9E"/>
    <w:rsid w:val="009563E0"/>
    <w:rsid w:val="0095649C"/>
    <w:rsid w:val="009609A2"/>
    <w:rsid w:val="00960F32"/>
    <w:rsid w:val="00961C3E"/>
    <w:rsid w:val="00961D19"/>
    <w:rsid w:val="00964294"/>
    <w:rsid w:val="0096447D"/>
    <w:rsid w:val="0097383B"/>
    <w:rsid w:val="009738B7"/>
    <w:rsid w:val="00973C63"/>
    <w:rsid w:val="0097569D"/>
    <w:rsid w:val="009770A4"/>
    <w:rsid w:val="00977B08"/>
    <w:rsid w:val="00981C57"/>
    <w:rsid w:val="00985980"/>
    <w:rsid w:val="00992681"/>
    <w:rsid w:val="0099399C"/>
    <w:rsid w:val="009A04E1"/>
    <w:rsid w:val="009A3EF8"/>
    <w:rsid w:val="009A66ED"/>
    <w:rsid w:val="009A7392"/>
    <w:rsid w:val="009B1B16"/>
    <w:rsid w:val="009B287E"/>
    <w:rsid w:val="009B3B22"/>
    <w:rsid w:val="009B498F"/>
    <w:rsid w:val="009B5E41"/>
    <w:rsid w:val="009C1CEC"/>
    <w:rsid w:val="009C52E5"/>
    <w:rsid w:val="009C6565"/>
    <w:rsid w:val="009C7FDA"/>
    <w:rsid w:val="009D160C"/>
    <w:rsid w:val="009D1CB2"/>
    <w:rsid w:val="009D1DB0"/>
    <w:rsid w:val="009D2011"/>
    <w:rsid w:val="009D6DA1"/>
    <w:rsid w:val="009E04C0"/>
    <w:rsid w:val="009E3498"/>
    <w:rsid w:val="009E3E86"/>
    <w:rsid w:val="009E4905"/>
    <w:rsid w:val="009E4F53"/>
    <w:rsid w:val="009E6447"/>
    <w:rsid w:val="009F0F1A"/>
    <w:rsid w:val="009F1074"/>
    <w:rsid w:val="009F3267"/>
    <w:rsid w:val="009F5F2A"/>
    <w:rsid w:val="00A00CE6"/>
    <w:rsid w:val="00A055E6"/>
    <w:rsid w:val="00A07D26"/>
    <w:rsid w:val="00A100A6"/>
    <w:rsid w:val="00A11347"/>
    <w:rsid w:val="00A1185A"/>
    <w:rsid w:val="00A12500"/>
    <w:rsid w:val="00A13020"/>
    <w:rsid w:val="00A133A4"/>
    <w:rsid w:val="00A200F1"/>
    <w:rsid w:val="00A214B5"/>
    <w:rsid w:val="00A26F39"/>
    <w:rsid w:val="00A275FE"/>
    <w:rsid w:val="00A34608"/>
    <w:rsid w:val="00A36A3E"/>
    <w:rsid w:val="00A40C12"/>
    <w:rsid w:val="00A41A9F"/>
    <w:rsid w:val="00A42019"/>
    <w:rsid w:val="00A43B3E"/>
    <w:rsid w:val="00A45D37"/>
    <w:rsid w:val="00A47C95"/>
    <w:rsid w:val="00A47F28"/>
    <w:rsid w:val="00A533C3"/>
    <w:rsid w:val="00A56DC8"/>
    <w:rsid w:val="00A625BF"/>
    <w:rsid w:val="00A63012"/>
    <w:rsid w:val="00A654F3"/>
    <w:rsid w:val="00A67601"/>
    <w:rsid w:val="00A7087E"/>
    <w:rsid w:val="00A71D88"/>
    <w:rsid w:val="00A73D8D"/>
    <w:rsid w:val="00A74995"/>
    <w:rsid w:val="00A74BCE"/>
    <w:rsid w:val="00A75151"/>
    <w:rsid w:val="00A767E9"/>
    <w:rsid w:val="00A8157C"/>
    <w:rsid w:val="00A8519C"/>
    <w:rsid w:val="00A8613B"/>
    <w:rsid w:val="00A947AC"/>
    <w:rsid w:val="00A9712E"/>
    <w:rsid w:val="00AA41CD"/>
    <w:rsid w:val="00AA4953"/>
    <w:rsid w:val="00AA5007"/>
    <w:rsid w:val="00AA56B7"/>
    <w:rsid w:val="00AA6A50"/>
    <w:rsid w:val="00AA736B"/>
    <w:rsid w:val="00AA7E40"/>
    <w:rsid w:val="00AB06B4"/>
    <w:rsid w:val="00AB13EE"/>
    <w:rsid w:val="00AB22E9"/>
    <w:rsid w:val="00AB4253"/>
    <w:rsid w:val="00AB588E"/>
    <w:rsid w:val="00AB687D"/>
    <w:rsid w:val="00AC0A15"/>
    <w:rsid w:val="00AC43A7"/>
    <w:rsid w:val="00AC4A2D"/>
    <w:rsid w:val="00AD1F3C"/>
    <w:rsid w:val="00AD2234"/>
    <w:rsid w:val="00AD22EE"/>
    <w:rsid w:val="00AD67AD"/>
    <w:rsid w:val="00AE1DE2"/>
    <w:rsid w:val="00AE2A5B"/>
    <w:rsid w:val="00AE6A29"/>
    <w:rsid w:val="00AF0853"/>
    <w:rsid w:val="00AF22D0"/>
    <w:rsid w:val="00AF2AA9"/>
    <w:rsid w:val="00AF38BD"/>
    <w:rsid w:val="00AF6E1B"/>
    <w:rsid w:val="00AF709A"/>
    <w:rsid w:val="00B00A78"/>
    <w:rsid w:val="00B00B84"/>
    <w:rsid w:val="00B04EFE"/>
    <w:rsid w:val="00B05895"/>
    <w:rsid w:val="00B07E55"/>
    <w:rsid w:val="00B1262A"/>
    <w:rsid w:val="00B13718"/>
    <w:rsid w:val="00B200D9"/>
    <w:rsid w:val="00B20B0F"/>
    <w:rsid w:val="00B21EB2"/>
    <w:rsid w:val="00B22A1C"/>
    <w:rsid w:val="00B23F50"/>
    <w:rsid w:val="00B24B29"/>
    <w:rsid w:val="00B26121"/>
    <w:rsid w:val="00B26E2E"/>
    <w:rsid w:val="00B352F0"/>
    <w:rsid w:val="00B3594C"/>
    <w:rsid w:val="00B36C2A"/>
    <w:rsid w:val="00B37233"/>
    <w:rsid w:val="00B40414"/>
    <w:rsid w:val="00B41631"/>
    <w:rsid w:val="00B4290E"/>
    <w:rsid w:val="00B44EEE"/>
    <w:rsid w:val="00B509B8"/>
    <w:rsid w:val="00B53AA0"/>
    <w:rsid w:val="00B54DB3"/>
    <w:rsid w:val="00B57271"/>
    <w:rsid w:val="00B60F2F"/>
    <w:rsid w:val="00B64EF4"/>
    <w:rsid w:val="00B6599D"/>
    <w:rsid w:val="00B67DA7"/>
    <w:rsid w:val="00B71665"/>
    <w:rsid w:val="00B73E3C"/>
    <w:rsid w:val="00B750B1"/>
    <w:rsid w:val="00B75D24"/>
    <w:rsid w:val="00B76C0A"/>
    <w:rsid w:val="00B7773A"/>
    <w:rsid w:val="00B80BA8"/>
    <w:rsid w:val="00B84DF5"/>
    <w:rsid w:val="00B86591"/>
    <w:rsid w:val="00B90033"/>
    <w:rsid w:val="00B91C2B"/>
    <w:rsid w:val="00B929AF"/>
    <w:rsid w:val="00B92EB8"/>
    <w:rsid w:val="00B936C4"/>
    <w:rsid w:val="00B94C3D"/>
    <w:rsid w:val="00B966E7"/>
    <w:rsid w:val="00B97705"/>
    <w:rsid w:val="00BA352A"/>
    <w:rsid w:val="00BA53AB"/>
    <w:rsid w:val="00BA5B7E"/>
    <w:rsid w:val="00BA7501"/>
    <w:rsid w:val="00BB29F7"/>
    <w:rsid w:val="00BB4CD2"/>
    <w:rsid w:val="00BC1939"/>
    <w:rsid w:val="00BC643A"/>
    <w:rsid w:val="00BC6A7C"/>
    <w:rsid w:val="00BC6C31"/>
    <w:rsid w:val="00BC71C3"/>
    <w:rsid w:val="00BC72A9"/>
    <w:rsid w:val="00BC7B7C"/>
    <w:rsid w:val="00BD0151"/>
    <w:rsid w:val="00BE1FAB"/>
    <w:rsid w:val="00BE312F"/>
    <w:rsid w:val="00BE6FCA"/>
    <w:rsid w:val="00BF00F1"/>
    <w:rsid w:val="00BF1C33"/>
    <w:rsid w:val="00BF3EDF"/>
    <w:rsid w:val="00BF6705"/>
    <w:rsid w:val="00BF6A87"/>
    <w:rsid w:val="00BF6E3D"/>
    <w:rsid w:val="00BF7852"/>
    <w:rsid w:val="00BF7AF2"/>
    <w:rsid w:val="00C00D96"/>
    <w:rsid w:val="00C011E1"/>
    <w:rsid w:val="00C02927"/>
    <w:rsid w:val="00C03F14"/>
    <w:rsid w:val="00C058D3"/>
    <w:rsid w:val="00C05C03"/>
    <w:rsid w:val="00C1231B"/>
    <w:rsid w:val="00C15955"/>
    <w:rsid w:val="00C17313"/>
    <w:rsid w:val="00C17A58"/>
    <w:rsid w:val="00C216AE"/>
    <w:rsid w:val="00C22469"/>
    <w:rsid w:val="00C25584"/>
    <w:rsid w:val="00C2579B"/>
    <w:rsid w:val="00C26305"/>
    <w:rsid w:val="00C263CF"/>
    <w:rsid w:val="00C32978"/>
    <w:rsid w:val="00C35982"/>
    <w:rsid w:val="00C41B2C"/>
    <w:rsid w:val="00C41F1F"/>
    <w:rsid w:val="00C42977"/>
    <w:rsid w:val="00C43CFB"/>
    <w:rsid w:val="00C44A9F"/>
    <w:rsid w:val="00C470C3"/>
    <w:rsid w:val="00C473F7"/>
    <w:rsid w:val="00C47409"/>
    <w:rsid w:val="00C4773B"/>
    <w:rsid w:val="00C506BE"/>
    <w:rsid w:val="00C51F10"/>
    <w:rsid w:val="00C54BF2"/>
    <w:rsid w:val="00C5712B"/>
    <w:rsid w:val="00C57ACC"/>
    <w:rsid w:val="00C60C44"/>
    <w:rsid w:val="00C61778"/>
    <w:rsid w:val="00C62DF0"/>
    <w:rsid w:val="00C62F56"/>
    <w:rsid w:val="00C63E77"/>
    <w:rsid w:val="00C63E8D"/>
    <w:rsid w:val="00C644FE"/>
    <w:rsid w:val="00C650A7"/>
    <w:rsid w:val="00C658C3"/>
    <w:rsid w:val="00C67AF5"/>
    <w:rsid w:val="00C74A2B"/>
    <w:rsid w:val="00C74F03"/>
    <w:rsid w:val="00C74FFC"/>
    <w:rsid w:val="00C77232"/>
    <w:rsid w:val="00C8045C"/>
    <w:rsid w:val="00C83350"/>
    <w:rsid w:val="00C8433F"/>
    <w:rsid w:val="00C853C2"/>
    <w:rsid w:val="00C86732"/>
    <w:rsid w:val="00C9332A"/>
    <w:rsid w:val="00C9673A"/>
    <w:rsid w:val="00C97DF0"/>
    <w:rsid w:val="00C97E89"/>
    <w:rsid w:val="00CA000D"/>
    <w:rsid w:val="00CA018C"/>
    <w:rsid w:val="00CA06A7"/>
    <w:rsid w:val="00CA08F3"/>
    <w:rsid w:val="00CA0A1C"/>
    <w:rsid w:val="00CA218E"/>
    <w:rsid w:val="00CA2787"/>
    <w:rsid w:val="00CA4358"/>
    <w:rsid w:val="00CA54D6"/>
    <w:rsid w:val="00CA5AFE"/>
    <w:rsid w:val="00CA5BDC"/>
    <w:rsid w:val="00CB0FB5"/>
    <w:rsid w:val="00CB3462"/>
    <w:rsid w:val="00CB3507"/>
    <w:rsid w:val="00CB3E8C"/>
    <w:rsid w:val="00CB6E6A"/>
    <w:rsid w:val="00CB6EDA"/>
    <w:rsid w:val="00CB70C5"/>
    <w:rsid w:val="00CC638E"/>
    <w:rsid w:val="00CC6B5F"/>
    <w:rsid w:val="00CC76E2"/>
    <w:rsid w:val="00CC7732"/>
    <w:rsid w:val="00CD0513"/>
    <w:rsid w:val="00CD2D8A"/>
    <w:rsid w:val="00CD31E4"/>
    <w:rsid w:val="00CD48F8"/>
    <w:rsid w:val="00CD7C81"/>
    <w:rsid w:val="00CE32AF"/>
    <w:rsid w:val="00CE630B"/>
    <w:rsid w:val="00CE7D2A"/>
    <w:rsid w:val="00CE7E00"/>
    <w:rsid w:val="00CF219E"/>
    <w:rsid w:val="00CF33AF"/>
    <w:rsid w:val="00CF490E"/>
    <w:rsid w:val="00D01B00"/>
    <w:rsid w:val="00D02272"/>
    <w:rsid w:val="00D026DB"/>
    <w:rsid w:val="00D02BBB"/>
    <w:rsid w:val="00D04301"/>
    <w:rsid w:val="00D045A1"/>
    <w:rsid w:val="00D0471E"/>
    <w:rsid w:val="00D0485F"/>
    <w:rsid w:val="00D04B0B"/>
    <w:rsid w:val="00D04E25"/>
    <w:rsid w:val="00D05E8F"/>
    <w:rsid w:val="00D060D7"/>
    <w:rsid w:val="00D06FC9"/>
    <w:rsid w:val="00D10000"/>
    <w:rsid w:val="00D13785"/>
    <w:rsid w:val="00D13C6F"/>
    <w:rsid w:val="00D13CA1"/>
    <w:rsid w:val="00D15096"/>
    <w:rsid w:val="00D1577F"/>
    <w:rsid w:val="00D20412"/>
    <w:rsid w:val="00D20D10"/>
    <w:rsid w:val="00D230EA"/>
    <w:rsid w:val="00D23684"/>
    <w:rsid w:val="00D23A96"/>
    <w:rsid w:val="00D25DF7"/>
    <w:rsid w:val="00D27577"/>
    <w:rsid w:val="00D32B1F"/>
    <w:rsid w:val="00D333DF"/>
    <w:rsid w:val="00D3561F"/>
    <w:rsid w:val="00D3708B"/>
    <w:rsid w:val="00D37175"/>
    <w:rsid w:val="00D37185"/>
    <w:rsid w:val="00D41AC1"/>
    <w:rsid w:val="00D44055"/>
    <w:rsid w:val="00D44B76"/>
    <w:rsid w:val="00D50019"/>
    <w:rsid w:val="00D5295B"/>
    <w:rsid w:val="00D52B32"/>
    <w:rsid w:val="00D5378D"/>
    <w:rsid w:val="00D54B4D"/>
    <w:rsid w:val="00D62D1A"/>
    <w:rsid w:val="00D64DC0"/>
    <w:rsid w:val="00D716B9"/>
    <w:rsid w:val="00D727B7"/>
    <w:rsid w:val="00D80E62"/>
    <w:rsid w:val="00D82124"/>
    <w:rsid w:val="00D83143"/>
    <w:rsid w:val="00D919B3"/>
    <w:rsid w:val="00D92926"/>
    <w:rsid w:val="00D94C3C"/>
    <w:rsid w:val="00D95068"/>
    <w:rsid w:val="00D96BC3"/>
    <w:rsid w:val="00DA0F85"/>
    <w:rsid w:val="00DA3788"/>
    <w:rsid w:val="00DB15F7"/>
    <w:rsid w:val="00DB334C"/>
    <w:rsid w:val="00DB46F0"/>
    <w:rsid w:val="00DB54EE"/>
    <w:rsid w:val="00DC66D0"/>
    <w:rsid w:val="00DD0061"/>
    <w:rsid w:val="00DD1867"/>
    <w:rsid w:val="00DD2412"/>
    <w:rsid w:val="00DD7C4E"/>
    <w:rsid w:val="00DE5F3C"/>
    <w:rsid w:val="00DF319B"/>
    <w:rsid w:val="00DF3451"/>
    <w:rsid w:val="00DF534A"/>
    <w:rsid w:val="00DF711A"/>
    <w:rsid w:val="00DF7254"/>
    <w:rsid w:val="00E01977"/>
    <w:rsid w:val="00E03E31"/>
    <w:rsid w:val="00E05756"/>
    <w:rsid w:val="00E100C8"/>
    <w:rsid w:val="00E12C7C"/>
    <w:rsid w:val="00E132E4"/>
    <w:rsid w:val="00E13867"/>
    <w:rsid w:val="00E13AC3"/>
    <w:rsid w:val="00E20D73"/>
    <w:rsid w:val="00E22DEC"/>
    <w:rsid w:val="00E330A2"/>
    <w:rsid w:val="00E34128"/>
    <w:rsid w:val="00E3431C"/>
    <w:rsid w:val="00E34C20"/>
    <w:rsid w:val="00E353CD"/>
    <w:rsid w:val="00E37B30"/>
    <w:rsid w:val="00E41147"/>
    <w:rsid w:val="00E429CB"/>
    <w:rsid w:val="00E46DE5"/>
    <w:rsid w:val="00E504F4"/>
    <w:rsid w:val="00E50903"/>
    <w:rsid w:val="00E556F0"/>
    <w:rsid w:val="00E61744"/>
    <w:rsid w:val="00E62B8A"/>
    <w:rsid w:val="00E62F78"/>
    <w:rsid w:val="00E678AC"/>
    <w:rsid w:val="00E749E9"/>
    <w:rsid w:val="00E7502D"/>
    <w:rsid w:val="00E7513B"/>
    <w:rsid w:val="00E75E72"/>
    <w:rsid w:val="00E75E89"/>
    <w:rsid w:val="00E76D5B"/>
    <w:rsid w:val="00E76DCE"/>
    <w:rsid w:val="00E80544"/>
    <w:rsid w:val="00E871F2"/>
    <w:rsid w:val="00E918FA"/>
    <w:rsid w:val="00E935D8"/>
    <w:rsid w:val="00E97428"/>
    <w:rsid w:val="00EA3709"/>
    <w:rsid w:val="00EA3B75"/>
    <w:rsid w:val="00EA46E5"/>
    <w:rsid w:val="00EA4BF9"/>
    <w:rsid w:val="00EA531D"/>
    <w:rsid w:val="00EA534E"/>
    <w:rsid w:val="00EA6188"/>
    <w:rsid w:val="00EB1B1A"/>
    <w:rsid w:val="00EB2B3A"/>
    <w:rsid w:val="00EB69C8"/>
    <w:rsid w:val="00EC3611"/>
    <w:rsid w:val="00EC4160"/>
    <w:rsid w:val="00EC598E"/>
    <w:rsid w:val="00EC6BB9"/>
    <w:rsid w:val="00ED119C"/>
    <w:rsid w:val="00ED501E"/>
    <w:rsid w:val="00ED658C"/>
    <w:rsid w:val="00EE0C28"/>
    <w:rsid w:val="00EE1B81"/>
    <w:rsid w:val="00EE1E92"/>
    <w:rsid w:val="00EE3A58"/>
    <w:rsid w:val="00EE5F08"/>
    <w:rsid w:val="00EE6333"/>
    <w:rsid w:val="00EE6743"/>
    <w:rsid w:val="00EF0048"/>
    <w:rsid w:val="00EF0780"/>
    <w:rsid w:val="00EF1DBB"/>
    <w:rsid w:val="00EF5240"/>
    <w:rsid w:val="00F0281C"/>
    <w:rsid w:val="00F04F05"/>
    <w:rsid w:val="00F05E67"/>
    <w:rsid w:val="00F065E2"/>
    <w:rsid w:val="00F10AB7"/>
    <w:rsid w:val="00F10C22"/>
    <w:rsid w:val="00F140B6"/>
    <w:rsid w:val="00F1502D"/>
    <w:rsid w:val="00F151CA"/>
    <w:rsid w:val="00F17D3C"/>
    <w:rsid w:val="00F17E97"/>
    <w:rsid w:val="00F20A0E"/>
    <w:rsid w:val="00F25239"/>
    <w:rsid w:val="00F2564A"/>
    <w:rsid w:val="00F32967"/>
    <w:rsid w:val="00F331CE"/>
    <w:rsid w:val="00F332D2"/>
    <w:rsid w:val="00F35C0F"/>
    <w:rsid w:val="00F36B49"/>
    <w:rsid w:val="00F40B66"/>
    <w:rsid w:val="00F42ABF"/>
    <w:rsid w:val="00F44ACC"/>
    <w:rsid w:val="00F45277"/>
    <w:rsid w:val="00F4552F"/>
    <w:rsid w:val="00F45D9F"/>
    <w:rsid w:val="00F46A5B"/>
    <w:rsid w:val="00F46B98"/>
    <w:rsid w:val="00F50A64"/>
    <w:rsid w:val="00F50F43"/>
    <w:rsid w:val="00F5721B"/>
    <w:rsid w:val="00F57906"/>
    <w:rsid w:val="00F60415"/>
    <w:rsid w:val="00F60426"/>
    <w:rsid w:val="00F607DD"/>
    <w:rsid w:val="00F6200A"/>
    <w:rsid w:val="00F62C28"/>
    <w:rsid w:val="00F642BA"/>
    <w:rsid w:val="00F650D5"/>
    <w:rsid w:val="00F66A5E"/>
    <w:rsid w:val="00F67B9E"/>
    <w:rsid w:val="00F702D4"/>
    <w:rsid w:val="00F70D08"/>
    <w:rsid w:val="00F72E4C"/>
    <w:rsid w:val="00F732C1"/>
    <w:rsid w:val="00F75593"/>
    <w:rsid w:val="00F75CAF"/>
    <w:rsid w:val="00F82C05"/>
    <w:rsid w:val="00F83FB5"/>
    <w:rsid w:val="00F854CE"/>
    <w:rsid w:val="00F900B3"/>
    <w:rsid w:val="00F950B2"/>
    <w:rsid w:val="00F96262"/>
    <w:rsid w:val="00F96288"/>
    <w:rsid w:val="00FA46CD"/>
    <w:rsid w:val="00FA5F0B"/>
    <w:rsid w:val="00FA6CD2"/>
    <w:rsid w:val="00FB03F6"/>
    <w:rsid w:val="00FB1F5D"/>
    <w:rsid w:val="00FB26F5"/>
    <w:rsid w:val="00FB3074"/>
    <w:rsid w:val="00FC2ABF"/>
    <w:rsid w:val="00FC7F0B"/>
    <w:rsid w:val="00FD04DB"/>
    <w:rsid w:val="00FD0975"/>
    <w:rsid w:val="00FD2DCB"/>
    <w:rsid w:val="00FD4E31"/>
    <w:rsid w:val="00FD6F35"/>
    <w:rsid w:val="00FE06D3"/>
    <w:rsid w:val="00FE13C2"/>
    <w:rsid w:val="00FE6D8F"/>
    <w:rsid w:val="00FE76E8"/>
    <w:rsid w:val="00FF0759"/>
    <w:rsid w:val="00FF0958"/>
    <w:rsid w:val="00FF2A19"/>
    <w:rsid w:val="00FF737B"/>
    <w:rsid w:val="00FF7C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C3E178"/>
  <w15:chartTrackingRefBased/>
  <w15:docId w15:val="{19E2AEDA-5510-47F3-BF30-BC2E5E64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21B"/>
    <w:pPr>
      <w:spacing w:after="200" w:line="276" w:lineRule="auto"/>
    </w:pPr>
    <w:rPr>
      <w:sz w:val="22"/>
      <w:szCs w:val="22"/>
    </w:rPr>
  </w:style>
  <w:style w:type="paragraph" w:styleId="Heading1">
    <w:name w:val="heading 1"/>
    <w:basedOn w:val="Normal"/>
    <w:next w:val="Normal"/>
    <w:link w:val="Heading1Char"/>
    <w:uiPriority w:val="9"/>
    <w:qFormat/>
    <w:rsid w:val="00F950B2"/>
    <w:pPr>
      <w:keepNext/>
      <w:spacing w:after="0" w:line="240" w:lineRule="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950B2"/>
    <w:rPr>
      <w:rFonts w:ascii="Times New Roman" w:hAnsi="Times New Roman" w:cs="Times New Roman"/>
      <w:b/>
      <w:bCs/>
      <w:sz w:val="24"/>
      <w:szCs w:val="24"/>
    </w:rPr>
  </w:style>
  <w:style w:type="table" w:styleId="TableGrid">
    <w:name w:val="Table Grid"/>
    <w:basedOn w:val="TableNormal"/>
    <w:rsid w:val="007652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652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652D2"/>
    <w:rPr>
      <w:rFonts w:ascii="Tahoma" w:hAnsi="Tahoma" w:cs="Tahoma"/>
      <w:sz w:val="16"/>
      <w:szCs w:val="16"/>
    </w:rPr>
  </w:style>
  <w:style w:type="paragraph" w:styleId="ListParagraph">
    <w:name w:val="List Paragraph"/>
    <w:basedOn w:val="Normal"/>
    <w:uiPriority w:val="34"/>
    <w:qFormat/>
    <w:rsid w:val="001C4D34"/>
    <w:pPr>
      <w:ind w:left="720"/>
      <w:contextualSpacing/>
    </w:pPr>
  </w:style>
  <w:style w:type="character" w:styleId="Hyperlink">
    <w:name w:val="Hyperlink"/>
    <w:uiPriority w:val="99"/>
    <w:unhideWhenUsed/>
    <w:rsid w:val="006838B6"/>
    <w:rPr>
      <w:rFonts w:cs="Times New Roman"/>
      <w:color w:val="0000FF"/>
      <w:u w:val="single"/>
    </w:rPr>
  </w:style>
  <w:style w:type="character" w:styleId="FollowedHyperlink">
    <w:name w:val="FollowedHyperlink"/>
    <w:uiPriority w:val="99"/>
    <w:semiHidden/>
    <w:unhideWhenUsed/>
    <w:rsid w:val="006838B6"/>
    <w:rPr>
      <w:rFonts w:cs="Times New Roman"/>
      <w:color w:val="800080"/>
      <w:u w:val="single"/>
    </w:rPr>
  </w:style>
  <w:style w:type="paragraph" w:styleId="NormalWeb">
    <w:name w:val="Normal (Web)"/>
    <w:basedOn w:val="Normal"/>
    <w:link w:val="NormalWebChar"/>
    <w:rsid w:val="00F950B2"/>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5269A6"/>
    <w:rPr>
      <w:rFonts w:cs="Times New Roman"/>
      <w:i/>
      <w:iCs/>
    </w:rPr>
  </w:style>
  <w:style w:type="character" w:styleId="Strong">
    <w:name w:val="Strong"/>
    <w:uiPriority w:val="22"/>
    <w:qFormat/>
    <w:rsid w:val="005269A6"/>
    <w:rPr>
      <w:rFonts w:cs="Times New Roman"/>
      <w:b/>
      <w:bCs/>
    </w:rPr>
  </w:style>
  <w:style w:type="paragraph" w:styleId="Header">
    <w:name w:val="header"/>
    <w:basedOn w:val="Normal"/>
    <w:link w:val="HeaderChar"/>
    <w:unhideWhenUsed/>
    <w:rsid w:val="00AF2AA9"/>
    <w:pPr>
      <w:tabs>
        <w:tab w:val="center" w:pos="4680"/>
        <w:tab w:val="right" w:pos="9360"/>
      </w:tabs>
      <w:spacing w:after="0" w:line="240" w:lineRule="auto"/>
    </w:pPr>
  </w:style>
  <w:style w:type="character" w:customStyle="1" w:styleId="HeaderChar">
    <w:name w:val="Header Char"/>
    <w:link w:val="Header"/>
    <w:locked/>
    <w:rsid w:val="00AF2AA9"/>
    <w:rPr>
      <w:rFonts w:cs="Times New Roman"/>
    </w:rPr>
  </w:style>
  <w:style w:type="paragraph" w:styleId="Footer">
    <w:name w:val="footer"/>
    <w:basedOn w:val="Normal"/>
    <w:link w:val="FooterChar"/>
    <w:uiPriority w:val="99"/>
    <w:unhideWhenUsed/>
    <w:rsid w:val="00AF2AA9"/>
    <w:pPr>
      <w:tabs>
        <w:tab w:val="center" w:pos="4680"/>
        <w:tab w:val="right" w:pos="9360"/>
      </w:tabs>
      <w:spacing w:after="0" w:line="240" w:lineRule="auto"/>
    </w:pPr>
  </w:style>
  <w:style w:type="character" w:customStyle="1" w:styleId="FooterChar">
    <w:name w:val="Footer Char"/>
    <w:link w:val="Footer"/>
    <w:uiPriority w:val="99"/>
    <w:locked/>
    <w:rsid w:val="00AF2AA9"/>
    <w:rPr>
      <w:rFonts w:cs="Times New Roman"/>
    </w:rPr>
  </w:style>
  <w:style w:type="character" w:customStyle="1" w:styleId="grame">
    <w:name w:val="grame"/>
    <w:basedOn w:val="DefaultParagraphFont"/>
    <w:rsid w:val="008F2A08"/>
  </w:style>
  <w:style w:type="character" w:customStyle="1" w:styleId="NormalWebChar">
    <w:name w:val="Normal (Web) Char"/>
    <w:link w:val="NormalWeb"/>
    <w:rsid w:val="008038CD"/>
    <w:rPr>
      <w:rFonts w:ascii="Times New Roman" w:hAnsi="Times New Roman"/>
      <w:sz w:val="24"/>
      <w:szCs w:val="24"/>
    </w:rPr>
  </w:style>
  <w:style w:type="paragraph" w:styleId="BodyTextIndent">
    <w:name w:val="Body Text Indent"/>
    <w:basedOn w:val="Normal"/>
    <w:link w:val="BodyTextIndentChar"/>
    <w:rsid w:val="00047496"/>
    <w:pPr>
      <w:spacing w:after="120" w:line="240" w:lineRule="auto"/>
      <w:ind w:left="360"/>
    </w:pPr>
    <w:rPr>
      <w:rFonts w:ascii="Times" w:hAnsi="Times"/>
      <w:sz w:val="24"/>
      <w:szCs w:val="20"/>
    </w:rPr>
  </w:style>
  <w:style w:type="character" w:customStyle="1" w:styleId="BodyTextIndentChar">
    <w:name w:val="Body Text Indent Char"/>
    <w:link w:val="BodyTextIndent"/>
    <w:rsid w:val="00047496"/>
    <w:rPr>
      <w:rFonts w:ascii="Times" w:hAnsi="Times"/>
      <w:sz w:val="24"/>
    </w:rPr>
  </w:style>
  <w:style w:type="paragraph" w:styleId="BodyTextIndent2">
    <w:name w:val="Body Text Indent 2"/>
    <w:basedOn w:val="Normal"/>
    <w:link w:val="BodyTextIndent2Char"/>
    <w:rsid w:val="00047496"/>
    <w:pPr>
      <w:spacing w:after="120" w:line="480" w:lineRule="auto"/>
      <w:ind w:left="360"/>
    </w:pPr>
    <w:rPr>
      <w:rFonts w:ascii="CG Times (W1)" w:hAnsi="CG Times (W1)"/>
      <w:sz w:val="24"/>
      <w:szCs w:val="20"/>
    </w:rPr>
  </w:style>
  <w:style w:type="character" w:customStyle="1" w:styleId="BodyTextIndent2Char">
    <w:name w:val="Body Text Indent 2 Char"/>
    <w:link w:val="BodyTextIndent2"/>
    <w:rsid w:val="00047496"/>
    <w:rPr>
      <w:rFonts w:ascii="CG Times (W1)" w:hAnsi="CG Times (W1)"/>
      <w:sz w:val="24"/>
    </w:rPr>
  </w:style>
  <w:style w:type="character" w:customStyle="1" w:styleId="pslongeditbox1">
    <w:name w:val="pslongeditbox1"/>
    <w:rsid w:val="00471620"/>
    <w:rPr>
      <w:rFonts w:ascii="Verdana" w:hAnsi="Verdana" w:hint="default"/>
      <w:b w:val="0"/>
      <w:bCs w:val="0"/>
      <w:i w:val="0"/>
      <w:iCs w:val="0"/>
      <w:color w:val="000000"/>
      <w:sz w:val="15"/>
      <w:szCs w:val="15"/>
    </w:rPr>
  </w:style>
  <w:style w:type="paragraph" w:styleId="NoSpacing">
    <w:name w:val="No Spacing"/>
    <w:uiPriority w:val="1"/>
    <w:qFormat/>
    <w:rsid w:val="0012118D"/>
    <w:rPr>
      <w:sz w:val="22"/>
      <w:szCs w:val="22"/>
    </w:rPr>
  </w:style>
  <w:style w:type="paragraph" w:styleId="BodyText2">
    <w:name w:val="Body Text 2"/>
    <w:basedOn w:val="Normal"/>
    <w:link w:val="BodyText2Char"/>
    <w:uiPriority w:val="99"/>
    <w:unhideWhenUsed/>
    <w:rsid w:val="005E0608"/>
    <w:pPr>
      <w:spacing w:after="120" w:line="480" w:lineRule="auto"/>
    </w:pPr>
  </w:style>
  <w:style w:type="character" w:customStyle="1" w:styleId="BodyText2Char">
    <w:name w:val="Body Text 2 Char"/>
    <w:basedOn w:val="DefaultParagraphFont"/>
    <w:link w:val="BodyText2"/>
    <w:uiPriority w:val="99"/>
    <w:rsid w:val="005E0608"/>
    <w:rPr>
      <w:sz w:val="22"/>
      <w:szCs w:val="22"/>
    </w:rPr>
  </w:style>
  <w:style w:type="character" w:customStyle="1" w:styleId="UnresolvedMention1">
    <w:name w:val="Unresolved Mention1"/>
    <w:basedOn w:val="DefaultParagraphFont"/>
    <w:uiPriority w:val="99"/>
    <w:semiHidden/>
    <w:unhideWhenUsed/>
    <w:rsid w:val="00CA2787"/>
    <w:rPr>
      <w:color w:val="605E5C"/>
      <w:shd w:val="clear" w:color="auto" w:fill="E1DFDD"/>
    </w:rPr>
  </w:style>
  <w:style w:type="character" w:customStyle="1" w:styleId="apple-converted-space">
    <w:name w:val="apple-converted-space"/>
    <w:basedOn w:val="DefaultParagraphFont"/>
    <w:rsid w:val="008738B3"/>
  </w:style>
  <w:style w:type="paragraph" w:styleId="BodyText">
    <w:name w:val="Body Text"/>
    <w:basedOn w:val="Normal"/>
    <w:link w:val="BodyTextChar"/>
    <w:unhideWhenUsed/>
    <w:rsid w:val="008738B3"/>
    <w:pPr>
      <w:spacing w:after="120" w:line="240" w:lineRule="auto"/>
    </w:pPr>
    <w:rPr>
      <w:rFonts w:ascii="Times New Roman" w:eastAsia="Batang" w:hAnsi="Times New Roman"/>
      <w:sz w:val="24"/>
      <w:szCs w:val="24"/>
      <w:lang w:eastAsia="ko-KR"/>
    </w:rPr>
  </w:style>
  <w:style w:type="character" w:customStyle="1" w:styleId="BodyTextChar">
    <w:name w:val="Body Text Char"/>
    <w:basedOn w:val="DefaultParagraphFont"/>
    <w:link w:val="BodyText"/>
    <w:rsid w:val="008738B3"/>
    <w:rPr>
      <w:rFonts w:ascii="Times New Roman" w:eastAsia="Batang" w:hAnsi="Times New Roman"/>
      <w:sz w:val="24"/>
      <w:szCs w:val="24"/>
      <w:lang w:eastAsia="ko-KR"/>
    </w:rPr>
  </w:style>
  <w:style w:type="table" w:customStyle="1" w:styleId="TableGrid1">
    <w:name w:val="Table Grid1"/>
    <w:basedOn w:val="TableNormal"/>
    <w:next w:val="TableGrid"/>
    <w:rsid w:val="00D80E62"/>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133A4"/>
    <w:pPr>
      <w:spacing w:after="0" w:line="240" w:lineRule="auto"/>
    </w:pPr>
    <w:rPr>
      <w:rFonts w:ascii="Times New Roman" w:eastAsiaTheme="minorHAnsi" w:hAnsi="Times New Roman"/>
      <w:sz w:val="24"/>
      <w:szCs w:val="24"/>
    </w:rPr>
  </w:style>
  <w:style w:type="table" w:customStyle="1" w:styleId="TableGrid2">
    <w:name w:val="Table Grid2"/>
    <w:basedOn w:val="TableNormal"/>
    <w:next w:val="TableGrid"/>
    <w:rsid w:val="00A947AC"/>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41BFE"/>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570325">
      <w:bodyDiv w:val="1"/>
      <w:marLeft w:val="0"/>
      <w:marRight w:val="0"/>
      <w:marTop w:val="0"/>
      <w:marBottom w:val="0"/>
      <w:divBdr>
        <w:top w:val="none" w:sz="0" w:space="0" w:color="auto"/>
        <w:left w:val="none" w:sz="0" w:space="0" w:color="auto"/>
        <w:bottom w:val="none" w:sz="0" w:space="0" w:color="auto"/>
        <w:right w:val="none" w:sz="0" w:space="0" w:color="auto"/>
      </w:divBdr>
    </w:div>
    <w:div w:id="2024503594">
      <w:marLeft w:val="0"/>
      <w:marRight w:val="0"/>
      <w:marTop w:val="0"/>
      <w:marBottom w:val="0"/>
      <w:divBdr>
        <w:top w:val="none" w:sz="0" w:space="0" w:color="auto"/>
        <w:left w:val="none" w:sz="0" w:space="0" w:color="auto"/>
        <w:bottom w:val="none" w:sz="0" w:space="0" w:color="auto"/>
        <w:right w:val="none" w:sz="0" w:space="0" w:color="auto"/>
      </w:divBdr>
      <w:divsChild>
        <w:div w:id="2024503595">
          <w:marLeft w:val="720"/>
          <w:marRight w:val="720"/>
          <w:marTop w:val="100"/>
          <w:marBottom w:val="100"/>
          <w:divBdr>
            <w:top w:val="none" w:sz="0" w:space="0" w:color="auto"/>
            <w:left w:val="none" w:sz="0" w:space="0" w:color="auto"/>
            <w:bottom w:val="none" w:sz="0" w:space="0" w:color="auto"/>
            <w:right w:val="none" w:sz="0" w:space="0" w:color="auto"/>
          </w:divBdr>
        </w:div>
      </w:divsChild>
    </w:div>
    <w:div w:id="20245035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studentaffairs.unt.edu/dean-of-students" TargetMode="External"/><Relationship Id="rId26"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9" Type="http://schemas.openxmlformats.org/officeDocument/2006/relationships/hyperlink" Target="https://my.unt.edu" TargetMode="External"/><Relationship Id="rId21" Type="http://schemas.openxmlformats.org/officeDocument/2006/relationships/hyperlink" Target="https://careercenter.unt.edu/" TargetMode="External"/><Relationship Id="rId34" Type="http://schemas.openxmlformats.org/officeDocument/2006/relationships/hyperlink" Target="http://www.ecfr.gov/" TargetMode="External"/><Relationship Id="rId42" Type="http://schemas.openxmlformats.org/officeDocument/2006/relationships/hyperlink" Target="mailto:SurvivorAdvocate@unt.edu"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gistrar.unt.edu/registration/dropping-class" TargetMode="External"/><Relationship Id="rId29" Type="http://schemas.openxmlformats.org/officeDocument/2006/relationships/hyperlink" Target="http://www.unt.edu/helpdesk/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nstagram.com/untcmht/" TargetMode="External"/><Relationship Id="rId32" Type="http://schemas.openxmlformats.org/officeDocument/2006/relationships/hyperlink" Target="https://community.canvaslms.com/docs/DOC-10554-4212710328" TargetMode="External"/><Relationship Id="rId37" Type="http://schemas.openxmlformats.org/officeDocument/2006/relationships/hyperlink" Target="mailto:jiyoung.kim@unt.edu" TargetMode="External"/><Relationship Id="rId40" Type="http://schemas.openxmlformats.org/officeDocument/2006/relationships/hyperlink" Target="https://it.unt.edu/eagleconnect"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mhtadvising@unt.edu" TargetMode="External"/><Relationship Id="rId23" Type="http://schemas.openxmlformats.org/officeDocument/2006/relationships/hyperlink" Target="https://www.facebook.com/groups/CMHTCareers/" TargetMode="External"/><Relationship Id="rId28" Type="http://schemas.openxmlformats.org/officeDocument/2006/relationships/hyperlink" Target="https://academictechnologies.unt.edu/services/computer-labs/request/remotely-connect-virtual-computer-lab" TargetMode="External"/><Relationship Id="rId36" Type="http://schemas.openxmlformats.org/officeDocument/2006/relationships/hyperlink" Target="https://deanofstudents.unt.edu/conduct" TargetMode="External"/><Relationship Id="rId10" Type="http://schemas.openxmlformats.org/officeDocument/2006/relationships/endnotes" Target="endnotes.xml"/><Relationship Id="rId19" Type="http://schemas.openxmlformats.org/officeDocument/2006/relationships/hyperlink" Target="https://studentaffairs.unt.edu/office-disability-access" TargetMode="External"/><Relationship Id="rId31" Type="http://schemas.openxmlformats.org/officeDocument/2006/relationships/hyperlink" Target="https://library.unt.edu/services/laptop-checkout/"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ointments.unt.edu/" TargetMode="External"/><Relationship Id="rId22"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27" Type="http://schemas.openxmlformats.org/officeDocument/2006/relationships/hyperlink" Target="mailto:DESresources@unt.edu" TargetMode="External"/><Relationship Id="rId30" Type="http://schemas.openxmlformats.org/officeDocument/2006/relationships/hyperlink" Target="mailto:helpdesk@unt.edu" TargetMode="External"/><Relationship Id="rId35" Type="http://schemas.openxmlformats.org/officeDocument/2006/relationships/hyperlink" Target="mailto:internationaladvising@unt.edu" TargetMode="External"/><Relationship Id="rId43" Type="http://schemas.openxmlformats.org/officeDocument/2006/relationships/hyperlink" Target="mailto:oeo@unt.edu"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arold.Lee@unt.edu%20" TargetMode="External"/><Relationship Id="rId17" Type="http://schemas.openxmlformats.org/officeDocument/2006/relationships/hyperlink" Target="https://financialaid.unt.edu/sap" TargetMode="External"/><Relationship Id="rId25"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3" Type="http://schemas.openxmlformats.org/officeDocument/2006/relationships/hyperlink" Target="https://community.canvaslms.com/docs/DOC-10554-4212710328" TargetMode="External"/><Relationship Id="rId38" Type="http://schemas.openxmlformats.org/officeDocument/2006/relationships/hyperlink" Target="https://registrar.unt.edu/exams/final-exam-schedule" TargetMode="External"/><Relationship Id="rId46" Type="http://schemas.openxmlformats.org/officeDocument/2006/relationships/footer" Target="footer2.xml"/><Relationship Id="rId20" Type="http://schemas.openxmlformats.org/officeDocument/2006/relationships/hyperlink" Target="mailto:Dee.Wilson@unt.edu" TargetMode="External"/><Relationship Id="rId41" Type="http://schemas.openxmlformats.org/officeDocument/2006/relationships/hyperlink" Target="https://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EF54A8A9B0BA46AA6A6291208F0F7D" ma:contentTypeVersion="17" ma:contentTypeDescription="Create a new document." ma:contentTypeScope="" ma:versionID="c0cf5c4b308735f82f3a675871c5ced0">
  <xsd:schema xmlns:xsd="http://www.w3.org/2001/XMLSchema" xmlns:xs="http://www.w3.org/2001/XMLSchema" xmlns:p="http://schemas.microsoft.com/office/2006/metadata/properties" xmlns:ns1="http://schemas.microsoft.com/sharepoint/v3" xmlns:ns3="2402b666-3bc6-412e-997c-e00e7c1147e3" xmlns:ns4="23f9848b-14fd-4107-96e4-173342903121" targetNamespace="http://schemas.microsoft.com/office/2006/metadata/properties" ma:root="true" ma:fieldsID="64c2fba33d9221e4d95012e8b2de049f" ns1:_="" ns3:_="" ns4:_="">
    <xsd:import namespace="http://schemas.microsoft.com/sharepoint/v3"/>
    <xsd:import namespace="2402b666-3bc6-412e-997c-e00e7c1147e3"/>
    <xsd:import namespace="23f9848b-14fd-4107-96e4-17334290312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2b666-3bc6-412e-997c-e00e7c1147e3"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f9848b-14fd-4107-96e4-173342903121"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E25B3-3C81-40FE-A4EB-C76ED9FC93E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3003DE9-64F4-44A8-822A-FA50A9B0E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02b666-3bc6-412e-997c-e00e7c1147e3"/>
    <ds:schemaRef ds:uri="23f9848b-14fd-4107-96e4-173342903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FBC77-6C12-4D28-B14A-93384F225F2F}">
  <ds:schemaRefs>
    <ds:schemaRef ds:uri="http://schemas.openxmlformats.org/officeDocument/2006/bibliography"/>
  </ds:schemaRefs>
</ds:datastoreItem>
</file>

<file path=customXml/itemProps4.xml><?xml version="1.0" encoding="utf-8"?>
<ds:datastoreItem xmlns:ds="http://schemas.openxmlformats.org/officeDocument/2006/customXml" ds:itemID="{1CCB8400-1469-4EDC-BCB0-9B82BD305B13}">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1169</TotalTime>
  <Pages>17</Pages>
  <Words>6606</Words>
  <Characters>36865</Characters>
  <Application>Microsoft Office Word</Application>
  <DocSecurity>0</DocSecurity>
  <Lines>857</Lines>
  <Paragraphs>493</Paragraphs>
  <ScaleCrop>false</ScaleCrop>
  <HeadingPairs>
    <vt:vector size="2" baseType="variant">
      <vt:variant>
        <vt:lpstr>Title</vt:lpstr>
      </vt:variant>
      <vt:variant>
        <vt:i4>1</vt:i4>
      </vt:variant>
    </vt:vector>
  </HeadingPairs>
  <TitlesOfParts>
    <vt:vector size="1" baseType="lpstr">
      <vt:lpstr>Course Syllabus Template</vt:lpstr>
    </vt:vector>
  </TitlesOfParts>
  <Company>University of North Texas</Company>
  <LinksUpToDate>false</LinksUpToDate>
  <CharactersWithSpaces>42978</CharactersWithSpaces>
  <SharedDoc>false</SharedDoc>
  <HLinks>
    <vt:vector size="174" baseType="variant">
      <vt:variant>
        <vt:i4>6488120</vt:i4>
      </vt:variant>
      <vt:variant>
        <vt:i4>84</vt:i4>
      </vt:variant>
      <vt:variant>
        <vt:i4>0</vt:i4>
      </vt:variant>
      <vt:variant>
        <vt:i4>5</vt:i4>
      </vt:variant>
      <vt:variant>
        <vt:lpwstr>http://www.my.unt.edu/</vt:lpwstr>
      </vt:variant>
      <vt:variant>
        <vt:lpwstr/>
      </vt:variant>
      <vt:variant>
        <vt:i4>1441841</vt:i4>
      </vt:variant>
      <vt:variant>
        <vt:i4>81</vt:i4>
      </vt:variant>
      <vt:variant>
        <vt:i4>0</vt:i4>
      </vt:variant>
      <vt:variant>
        <vt:i4>5</vt:i4>
      </vt:variant>
      <vt:variant>
        <vt:lpwstr>mailto:international@unt.edu</vt:lpwstr>
      </vt:variant>
      <vt:variant>
        <vt:lpwstr/>
      </vt:variant>
      <vt:variant>
        <vt:i4>720905</vt:i4>
      </vt:variant>
      <vt:variant>
        <vt:i4>78</vt:i4>
      </vt:variant>
      <vt:variant>
        <vt:i4>0</vt:i4>
      </vt:variant>
      <vt:variant>
        <vt:i4>5</vt:i4>
      </vt:variant>
      <vt:variant>
        <vt:lpwstr>http://eagleconnect.unt.edu/</vt:lpwstr>
      </vt:variant>
      <vt:variant>
        <vt:lpwstr/>
      </vt:variant>
      <vt:variant>
        <vt:i4>6488120</vt:i4>
      </vt:variant>
      <vt:variant>
        <vt:i4>75</vt:i4>
      </vt:variant>
      <vt:variant>
        <vt:i4>0</vt:i4>
      </vt:variant>
      <vt:variant>
        <vt:i4>5</vt:i4>
      </vt:variant>
      <vt:variant>
        <vt:lpwstr>http://www.my.unt.edu/</vt:lpwstr>
      </vt:variant>
      <vt:variant>
        <vt:lpwstr/>
      </vt:variant>
      <vt:variant>
        <vt:i4>7536760</vt:i4>
      </vt:variant>
      <vt:variant>
        <vt:i4>72</vt:i4>
      </vt:variant>
      <vt:variant>
        <vt:i4>0</vt:i4>
      </vt:variant>
      <vt:variant>
        <vt:i4>5</vt:i4>
      </vt:variant>
      <vt:variant>
        <vt:lpwstr>http://deanofstudents.unt.edu/</vt:lpwstr>
      </vt:variant>
      <vt:variant>
        <vt:lpwstr/>
      </vt:variant>
      <vt:variant>
        <vt:i4>3407935</vt:i4>
      </vt:variant>
      <vt:variant>
        <vt:i4>69</vt:i4>
      </vt:variant>
      <vt:variant>
        <vt:i4>0</vt:i4>
      </vt:variant>
      <vt:variant>
        <vt:i4>5</vt:i4>
      </vt:variant>
      <vt:variant>
        <vt:lpwstr>http://www.unt.edu/oda</vt:lpwstr>
      </vt:variant>
      <vt:variant>
        <vt:lpwstr/>
      </vt:variant>
      <vt:variant>
        <vt:i4>327722</vt:i4>
      </vt:variant>
      <vt:variant>
        <vt:i4>66</vt:i4>
      </vt:variant>
      <vt:variant>
        <vt:i4>0</vt:i4>
      </vt:variant>
      <vt:variant>
        <vt:i4>5</vt:i4>
      </vt:variant>
      <vt:variant>
        <vt:lpwstr>mailto:hospitalitytutoring@yahoo.com</vt:lpwstr>
      </vt:variant>
      <vt:variant>
        <vt:lpwstr/>
      </vt:variant>
      <vt:variant>
        <vt:i4>8323198</vt:i4>
      </vt:variant>
      <vt:variant>
        <vt:i4>63</vt:i4>
      </vt:variant>
      <vt:variant>
        <vt:i4>0</vt:i4>
      </vt:variant>
      <vt:variant>
        <vt:i4>5</vt:i4>
      </vt:variant>
      <vt:variant>
        <vt:lpwstr>http://learningcenter.unt.edu/tutoring</vt:lpwstr>
      </vt:variant>
      <vt:variant>
        <vt:lpwstr/>
      </vt:variant>
      <vt:variant>
        <vt:i4>655436</vt:i4>
      </vt:variant>
      <vt:variant>
        <vt:i4>60</vt:i4>
      </vt:variant>
      <vt:variant>
        <vt:i4>0</vt:i4>
      </vt:variant>
      <vt:variant>
        <vt:i4>5</vt:i4>
      </vt:variant>
      <vt:variant>
        <vt:lpwstr>http://www.gacl.unt.edu/</vt:lpwstr>
      </vt:variant>
      <vt:variant>
        <vt:lpwstr/>
      </vt:variant>
      <vt:variant>
        <vt:i4>7995518</vt:i4>
      </vt:variant>
      <vt:variant>
        <vt:i4>57</vt:i4>
      </vt:variant>
      <vt:variant>
        <vt:i4>0</vt:i4>
      </vt:variant>
      <vt:variant>
        <vt:i4>5</vt:i4>
      </vt:variant>
      <vt:variant>
        <vt:lpwstr>http://citc.unt.edu/services-solutions/students</vt:lpwstr>
      </vt:variant>
      <vt:variant>
        <vt:lpwstr/>
      </vt:variant>
      <vt:variant>
        <vt:i4>4915282</vt:i4>
      </vt:variant>
      <vt:variant>
        <vt:i4>54</vt:i4>
      </vt:variant>
      <vt:variant>
        <vt:i4>0</vt:i4>
      </vt:variant>
      <vt:variant>
        <vt:i4>5</vt:i4>
      </vt:variant>
      <vt:variant>
        <vt:lpwstr>http://www.library.unt.edu/services/for-special-audiences/offcampus/information-for-off-campus-users</vt:lpwstr>
      </vt:variant>
      <vt:variant>
        <vt:lpwstr/>
      </vt:variant>
      <vt:variant>
        <vt:i4>393320</vt:i4>
      </vt:variant>
      <vt:variant>
        <vt:i4>51</vt:i4>
      </vt:variant>
      <vt:variant>
        <vt:i4>0</vt:i4>
      </vt:variant>
      <vt:variant>
        <vt:i4>5</vt:i4>
      </vt:variant>
      <vt:variant>
        <vt:lpwstr>https://ecampussupport.unt.edu/index.cfm?M=Student_Resources</vt:lpwstr>
      </vt:variant>
      <vt:variant>
        <vt:lpwstr/>
      </vt:variant>
      <vt:variant>
        <vt:i4>6488161</vt:i4>
      </vt:variant>
      <vt:variant>
        <vt:i4>48</vt:i4>
      </vt:variant>
      <vt:variant>
        <vt:i4>0</vt:i4>
      </vt:variant>
      <vt:variant>
        <vt:i4>5</vt:i4>
      </vt:variant>
      <vt:variant>
        <vt:lpwstr>http://my.unt.edu/</vt:lpwstr>
      </vt:variant>
      <vt:variant>
        <vt:lpwstr/>
      </vt:variant>
      <vt:variant>
        <vt:i4>2162811</vt:i4>
      </vt:variant>
      <vt:variant>
        <vt:i4>45</vt:i4>
      </vt:variant>
      <vt:variant>
        <vt:i4>0</vt:i4>
      </vt:variant>
      <vt:variant>
        <vt:i4>5</vt:i4>
      </vt:variant>
      <vt:variant>
        <vt:lpwstr>http://tramarketplace.com/</vt:lpwstr>
      </vt:variant>
      <vt:variant>
        <vt:lpwstr/>
      </vt:variant>
      <vt:variant>
        <vt:i4>4456535</vt:i4>
      </vt:variant>
      <vt:variant>
        <vt:i4>42</vt:i4>
      </vt:variant>
      <vt:variant>
        <vt:i4>0</vt:i4>
      </vt:variant>
      <vt:variant>
        <vt:i4>5</vt:i4>
      </vt:variant>
      <vt:variant>
        <vt:lpwstr>http://online.uwc.edu/Technology/onlEtiquette.asp</vt:lpwstr>
      </vt:variant>
      <vt:variant>
        <vt:lpwstr/>
      </vt:variant>
      <vt:variant>
        <vt:i4>4259910</vt:i4>
      </vt:variant>
      <vt:variant>
        <vt:i4>39</vt:i4>
      </vt:variant>
      <vt:variant>
        <vt:i4>0</vt:i4>
      </vt:variant>
      <vt:variant>
        <vt:i4>5</vt:i4>
      </vt:variant>
      <vt:variant>
        <vt:lpwstr>http://www.unt.edu/helpdesk/hours.htm</vt:lpwstr>
      </vt:variant>
      <vt:variant>
        <vt:lpwstr/>
      </vt:variant>
      <vt:variant>
        <vt:i4>1376309</vt:i4>
      </vt:variant>
      <vt:variant>
        <vt:i4>36</vt:i4>
      </vt:variant>
      <vt:variant>
        <vt:i4>0</vt:i4>
      </vt:variant>
      <vt:variant>
        <vt:i4>5</vt:i4>
      </vt:variant>
      <vt:variant>
        <vt:lpwstr>mailto:helpdesk@unt.edu</vt:lpwstr>
      </vt:variant>
      <vt:variant>
        <vt:lpwstr/>
      </vt:variant>
      <vt:variant>
        <vt:i4>2490489</vt:i4>
      </vt:variant>
      <vt:variant>
        <vt:i4>33</vt:i4>
      </vt:variant>
      <vt:variant>
        <vt:i4>0</vt:i4>
      </vt:variant>
      <vt:variant>
        <vt:i4>5</vt:i4>
      </vt:variant>
      <vt:variant>
        <vt:lpwstr>http://ondemand.blackboard.com/students.htm</vt:lpwstr>
      </vt:variant>
      <vt:variant>
        <vt:lpwstr/>
      </vt:variant>
      <vt:variant>
        <vt:i4>2621550</vt:i4>
      </vt:variant>
      <vt:variant>
        <vt:i4>30</vt:i4>
      </vt:variant>
      <vt:variant>
        <vt:i4>0</vt:i4>
      </vt:variant>
      <vt:variant>
        <vt:i4>5</vt:i4>
      </vt:variant>
      <vt:variant>
        <vt:lpwstr>http://ams.unt.edu/</vt:lpwstr>
      </vt:variant>
      <vt:variant>
        <vt:lpwstr/>
      </vt:variant>
      <vt:variant>
        <vt:i4>5832724</vt:i4>
      </vt:variant>
      <vt:variant>
        <vt:i4>27</vt:i4>
      </vt:variant>
      <vt:variant>
        <vt:i4>0</vt:i4>
      </vt:variant>
      <vt:variant>
        <vt:i4>5</vt:i4>
      </vt:variant>
      <vt:variant>
        <vt:lpwstr>http://learn.unt.edu/</vt:lpwstr>
      </vt:variant>
      <vt:variant>
        <vt:lpwstr/>
      </vt:variant>
      <vt:variant>
        <vt:i4>327697</vt:i4>
      </vt:variant>
      <vt:variant>
        <vt:i4>24</vt:i4>
      </vt:variant>
      <vt:variant>
        <vt:i4>0</vt:i4>
      </vt:variant>
      <vt:variant>
        <vt:i4>5</vt:i4>
      </vt:variant>
      <vt:variant>
        <vt:lpwstr/>
      </vt:variant>
      <vt:variant>
        <vt:lpwstr>CMHTPolicies</vt:lpwstr>
      </vt:variant>
      <vt:variant>
        <vt:i4>1900567</vt:i4>
      </vt:variant>
      <vt:variant>
        <vt:i4>21</vt:i4>
      </vt:variant>
      <vt:variant>
        <vt:i4>0</vt:i4>
      </vt:variant>
      <vt:variant>
        <vt:i4>5</vt:i4>
      </vt:variant>
      <vt:variant>
        <vt:lpwstr/>
      </vt:variant>
      <vt:variant>
        <vt:lpwstr>Resources</vt:lpwstr>
      </vt:variant>
      <vt:variant>
        <vt:i4>1179648</vt:i4>
      </vt:variant>
      <vt:variant>
        <vt:i4>18</vt:i4>
      </vt:variant>
      <vt:variant>
        <vt:i4>0</vt:i4>
      </vt:variant>
      <vt:variant>
        <vt:i4>5</vt:i4>
      </vt:variant>
      <vt:variant>
        <vt:lpwstr/>
      </vt:variant>
      <vt:variant>
        <vt:lpwstr>Calendar</vt:lpwstr>
      </vt:variant>
      <vt:variant>
        <vt:i4>8126570</vt:i4>
      </vt:variant>
      <vt:variant>
        <vt:i4>15</vt:i4>
      </vt:variant>
      <vt:variant>
        <vt:i4>0</vt:i4>
      </vt:variant>
      <vt:variant>
        <vt:i4>5</vt:i4>
      </vt:variant>
      <vt:variant>
        <vt:lpwstr/>
      </vt:variant>
      <vt:variant>
        <vt:lpwstr>Evaluation</vt:lpwstr>
      </vt:variant>
      <vt:variant>
        <vt:i4>7602274</vt:i4>
      </vt:variant>
      <vt:variant>
        <vt:i4>12</vt:i4>
      </vt:variant>
      <vt:variant>
        <vt:i4>0</vt:i4>
      </vt:variant>
      <vt:variant>
        <vt:i4>5</vt:i4>
      </vt:variant>
      <vt:variant>
        <vt:lpwstr/>
      </vt:variant>
      <vt:variant>
        <vt:lpwstr>Assessment</vt:lpwstr>
      </vt:variant>
      <vt:variant>
        <vt:i4>6750324</vt:i4>
      </vt:variant>
      <vt:variant>
        <vt:i4>9</vt:i4>
      </vt:variant>
      <vt:variant>
        <vt:i4>0</vt:i4>
      </vt:variant>
      <vt:variant>
        <vt:i4>5</vt:i4>
      </vt:variant>
      <vt:variant>
        <vt:lpwstr/>
      </vt:variant>
      <vt:variant>
        <vt:lpwstr>Communications</vt:lpwstr>
      </vt:variant>
      <vt:variant>
        <vt:i4>1179678</vt:i4>
      </vt:variant>
      <vt:variant>
        <vt:i4>6</vt:i4>
      </vt:variant>
      <vt:variant>
        <vt:i4>0</vt:i4>
      </vt:variant>
      <vt:variant>
        <vt:i4>5</vt:i4>
      </vt:variant>
      <vt:variant>
        <vt:lpwstr/>
      </vt:variant>
      <vt:variant>
        <vt:lpwstr>Requirements</vt:lpwstr>
      </vt:variant>
      <vt:variant>
        <vt:i4>7667825</vt:i4>
      </vt:variant>
      <vt:variant>
        <vt:i4>3</vt:i4>
      </vt:variant>
      <vt:variant>
        <vt:i4>0</vt:i4>
      </vt:variant>
      <vt:variant>
        <vt:i4>5</vt:i4>
      </vt:variant>
      <vt:variant>
        <vt:lpwstr/>
      </vt:variant>
      <vt:variant>
        <vt:lpwstr>Access</vt:lpwstr>
      </vt:variant>
      <vt:variant>
        <vt:i4>7864421</vt:i4>
      </vt:variant>
      <vt:variant>
        <vt:i4>0</vt:i4>
      </vt:variant>
      <vt:variant>
        <vt:i4>0</vt:i4>
      </vt:variant>
      <vt:variant>
        <vt:i4>5</vt:i4>
      </vt:variant>
      <vt:variant>
        <vt:lpwstr/>
      </vt:variant>
      <vt:variant>
        <vt:lpwstr>Course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Template</dc:title>
  <dc:subject/>
  <dc:creator>Center for Learning Enhancement, Assessment, and Redesign;Nancy L. Kniatt;M.S.</dc:creator>
  <cp:keywords/>
  <cp:lastModifiedBy>Lee, Harold</cp:lastModifiedBy>
  <cp:revision>733</cp:revision>
  <cp:lastPrinted>2018-08-08T06:17:00Z</cp:lastPrinted>
  <dcterms:created xsi:type="dcterms:W3CDTF">2019-08-21T08:52:00Z</dcterms:created>
  <dcterms:modified xsi:type="dcterms:W3CDTF">2026-01-13T20:27:00Z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0x0101000EEF54A8A9B0BA46AA6A6291208F0F7D</vt:lpwstr>
  </property>
</Properties>
</file>