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C701" w14:textId="77777777" w:rsidR="003759F6" w:rsidRDefault="003759F6" w:rsidP="003759F6">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59264" behindDoc="0" locked="0" layoutInCell="1" allowOverlap="1" wp14:anchorId="1D19A555" wp14:editId="7BE862DA">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52EF3EFD" w14:textId="018F3D78" w:rsidR="003759F6" w:rsidRPr="008E2BB1" w:rsidRDefault="003759F6" w:rsidP="003759F6">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1D252F25" wp14:editId="368E7249">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EC05"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" fillcolor="#afabab" stroked="f">
                <v:path arrowok="t"/>
                <w10:wrap anchorx="margin"/>
              </v:rect>
            </w:pict>
          </mc:Fallback>
        </mc:AlternateContent>
      </w:r>
      <w:r w:rsidRPr="008E2BB1">
        <w:rPr>
          <w:rFonts w:ascii="Avenir Next LT Pro" w:hAnsi="Avenir Next LT Pro"/>
          <w:sz w:val="28"/>
          <w:szCs w:val="28"/>
        </w:rPr>
        <w:t>PSYC 3</w:t>
      </w:r>
      <w:r>
        <w:rPr>
          <w:rFonts w:ascii="Avenir Next LT Pro" w:hAnsi="Avenir Next LT Pro"/>
          <w:sz w:val="28"/>
          <w:szCs w:val="28"/>
        </w:rPr>
        <w:t>650</w:t>
      </w:r>
      <w:r w:rsidRPr="008E2BB1">
        <w:rPr>
          <w:rFonts w:ascii="Avenir Next LT Pro" w:hAnsi="Avenir Next LT Pro"/>
          <w:sz w:val="28"/>
          <w:szCs w:val="28"/>
        </w:rPr>
        <w:t>.</w:t>
      </w:r>
      <w:r>
        <w:rPr>
          <w:rFonts w:ascii="Avenir Next LT Pro" w:hAnsi="Avenir Next LT Pro"/>
          <w:sz w:val="28"/>
          <w:szCs w:val="28"/>
        </w:rPr>
        <w:t>3</w:t>
      </w:r>
      <w:r w:rsidR="000C5BFC">
        <w:rPr>
          <w:rFonts w:ascii="Avenir Next LT Pro" w:hAnsi="Avenir Next LT Pro"/>
          <w:sz w:val="28"/>
          <w:szCs w:val="28"/>
        </w:rPr>
        <w:t>30</w:t>
      </w:r>
      <w:r w:rsidRPr="008E2BB1">
        <w:rPr>
          <w:rFonts w:ascii="Avenir Next LT Pro" w:hAnsi="Avenir Next LT Pro"/>
          <w:sz w:val="28"/>
          <w:szCs w:val="28"/>
        </w:rPr>
        <w:t xml:space="preserve"> </w:t>
      </w:r>
      <w:r>
        <w:rPr>
          <w:rFonts w:ascii="Avenir Next LT Pro" w:hAnsi="Avenir Next LT Pro"/>
          <w:sz w:val="28"/>
          <w:szCs w:val="28"/>
        </w:rPr>
        <w:t>Experimental</w:t>
      </w:r>
      <w:r w:rsidRPr="008E2BB1">
        <w:rPr>
          <w:rFonts w:ascii="Avenir Next LT Pro" w:hAnsi="Avenir Next LT Pro"/>
          <w:sz w:val="28"/>
          <w:szCs w:val="28"/>
        </w:rPr>
        <w:t xml:space="preserve"> Methods Lab </w:t>
      </w:r>
    </w:p>
    <w:p w14:paraId="3F5050A5" w14:textId="365065D9" w:rsidR="003759F6" w:rsidRPr="008E2BB1" w:rsidRDefault="003759F6" w:rsidP="003759F6">
      <w:pPr>
        <w:jc w:val="center"/>
        <w:rPr>
          <w:rFonts w:ascii="Avenir Next LT Pro" w:hAnsi="Avenir Next LT Pro"/>
          <w:sz w:val="28"/>
          <w:szCs w:val="28"/>
        </w:rPr>
      </w:pPr>
      <w:r>
        <w:rPr>
          <w:rFonts w:ascii="Avenir Next LT Pro" w:hAnsi="Avenir Next LT Pro"/>
          <w:sz w:val="28"/>
          <w:szCs w:val="28"/>
        </w:rPr>
        <w:t>Fall</w:t>
      </w:r>
      <w:r w:rsidRPr="008E2BB1">
        <w:rPr>
          <w:rFonts w:ascii="Avenir Next LT Pro" w:hAnsi="Avenir Next LT Pro"/>
          <w:sz w:val="28"/>
          <w:szCs w:val="28"/>
        </w:rPr>
        <w:t xml:space="preserve"> 202</w:t>
      </w:r>
      <w:r w:rsidR="005653B1">
        <w:rPr>
          <w:rFonts w:ascii="Avenir Next LT Pro" w:hAnsi="Avenir Next LT Pro"/>
          <w:sz w:val="28"/>
          <w:szCs w:val="28"/>
        </w:rPr>
        <w:t>5</w:t>
      </w:r>
      <w:r w:rsidRPr="008E2BB1">
        <w:rPr>
          <w:rFonts w:ascii="Avenir Next LT Pro" w:hAnsi="Avenir Next LT Pro"/>
          <w:sz w:val="28"/>
          <w:szCs w:val="28"/>
        </w:rPr>
        <w:t xml:space="preserve"> Course Syllabus</w:t>
      </w:r>
    </w:p>
    <w:p w14:paraId="07329087" w14:textId="5047798E"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 </w:t>
      </w:r>
      <w:r w:rsidR="00B5751A">
        <w:rPr>
          <w:rFonts w:ascii="Avenir Next LT Pro" w:hAnsi="Avenir Next LT Pro"/>
          <w:b w:val="0"/>
          <w:bCs w:val="0"/>
          <w:color w:val="000000" w:themeColor="text1"/>
          <w:sz w:val="26"/>
          <w:szCs w:val="26"/>
        </w:rPr>
        <w:t>Wednesday</w:t>
      </w:r>
      <w:r>
        <w:rPr>
          <w:rFonts w:ascii="Avenir Next LT Pro" w:hAnsi="Avenir Next LT Pro"/>
          <w:b w:val="0"/>
          <w:bCs w:val="0"/>
          <w:color w:val="000000" w:themeColor="text1"/>
          <w:sz w:val="26"/>
          <w:szCs w:val="26"/>
        </w:rPr>
        <w:t xml:space="preserve"> </w:t>
      </w:r>
      <w:r w:rsidR="00B5751A">
        <w:rPr>
          <w:rFonts w:ascii="Avenir Next LT Pro" w:hAnsi="Avenir Next LT Pro"/>
          <w:b w:val="0"/>
          <w:bCs w:val="0"/>
          <w:color w:val="000000" w:themeColor="text1"/>
          <w:sz w:val="26"/>
          <w:szCs w:val="26"/>
        </w:rPr>
        <w:t>3P</w:t>
      </w:r>
      <w:r w:rsidRPr="008E2BB1">
        <w:rPr>
          <w:rFonts w:ascii="Avenir Next LT Pro" w:hAnsi="Avenir Next LT Pro"/>
          <w:b w:val="0"/>
          <w:bCs w:val="0"/>
          <w:color w:val="000000" w:themeColor="text1"/>
          <w:sz w:val="26"/>
          <w:szCs w:val="26"/>
        </w:rPr>
        <w:t>M</w:t>
      </w:r>
      <w:r w:rsidR="00B5751A">
        <w:rPr>
          <w:rFonts w:ascii="Avenir Next LT Pro" w:hAnsi="Avenir Next LT Pro"/>
          <w:b w:val="0"/>
          <w:bCs w:val="0"/>
          <w:color w:val="000000" w:themeColor="text1"/>
          <w:sz w:val="26"/>
          <w:szCs w:val="26"/>
        </w:rPr>
        <w:t>-4:50PM</w:t>
      </w:r>
    </w:p>
    <w:p w14:paraId="39DF4291" w14:textId="77777777"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TH 220 </w:t>
      </w:r>
    </w:p>
    <w:p w14:paraId="45097F01" w14:textId="77777777" w:rsidR="003759F6" w:rsidRDefault="003759F6" w:rsidP="003759F6">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11C33E2D" wp14:editId="0A350E28">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D966"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" fillcolor="#afabab" stroked="f">
                <v:path arrowok="t"/>
                <w10:wrap anchorx="margin"/>
              </v:rect>
            </w:pict>
          </mc:Fallback>
        </mc:AlternateContent>
      </w:r>
    </w:p>
    <w:p w14:paraId="185A2A66" w14:textId="77777777" w:rsidR="003759F6" w:rsidRPr="001D15F2" w:rsidRDefault="003759F6" w:rsidP="003759F6">
      <w:pPr>
        <w:tabs>
          <w:tab w:val="left" w:pos="720"/>
          <w:tab w:val="left" w:pos="1440"/>
          <w:tab w:val="left" w:pos="2160"/>
          <w:tab w:val="left" w:pos="2880"/>
          <w:tab w:val="left" w:pos="3600"/>
          <w:tab w:val="left" w:pos="4320"/>
          <w:tab w:val="left" w:pos="5304"/>
        </w:tabs>
        <w:rPr>
          <w:rFonts w:ascii="Avenir Next LT Pro" w:hAnsi="Avenir Next LT Pro"/>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759F6" w:rsidRPr="001D15F2" w14:paraId="6BEA9F14" w14:textId="77777777" w:rsidTr="00946DF6">
        <w:tc>
          <w:tcPr>
            <w:tcW w:w="2448" w:type="dxa"/>
          </w:tcPr>
          <w:p w14:paraId="56194725" w14:textId="77777777" w:rsidR="003759F6" w:rsidRPr="001D15F2" w:rsidRDefault="003759F6" w:rsidP="00946DF6">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p>
        </w:tc>
        <w:tc>
          <w:tcPr>
            <w:tcW w:w="7128" w:type="dxa"/>
          </w:tcPr>
          <w:p w14:paraId="22CB4A35" w14:textId="00994919" w:rsidR="003759F6" w:rsidRPr="00851936" w:rsidRDefault="00B5751A"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Hunter Williams</w:t>
            </w:r>
          </w:p>
        </w:tc>
      </w:tr>
      <w:tr w:rsidR="003759F6" w:rsidRPr="001D15F2" w14:paraId="2B09A706" w14:textId="77777777" w:rsidTr="00946DF6">
        <w:tc>
          <w:tcPr>
            <w:tcW w:w="2448" w:type="dxa"/>
          </w:tcPr>
          <w:p w14:paraId="22E5BB94"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 xml:space="preserve">Office </w:t>
            </w:r>
          </w:p>
        </w:tc>
        <w:tc>
          <w:tcPr>
            <w:tcW w:w="7128" w:type="dxa"/>
          </w:tcPr>
          <w:p w14:paraId="6259D33D" w14:textId="5F7877C6"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sidR="00B5751A">
              <w:rPr>
                <w:rFonts w:ascii="Avenir Next LT Pro" w:hAnsi="Avenir Next LT Pro"/>
                <w:bCs/>
                <w:sz w:val="28"/>
                <w:szCs w:val="28"/>
              </w:rPr>
              <w:t>215</w:t>
            </w:r>
          </w:p>
        </w:tc>
      </w:tr>
      <w:tr w:rsidR="003759F6" w:rsidRPr="001D15F2" w14:paraId="0E51EA14" w14:textId="77777777" w:rsidTr="00946DF6">
        <w:tc>
          <w:tcPr>
            <w:tcW w:w="2448" w:type="dxa"/>
          </w:tcPr>
          <w:p w14:paraId="2C595F2E" w14:textId="77777777" w:rsidR="003759F6" w:rsidRPr="00B5751A"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B5751A">
              <w:rPr>
                <w:rFonts w:ascii="Avenir Next LT Pro" w:hAnsi="Avenir Next LT Pro"/>
                <w:b/>
                <w:bCs/>
                <w:sz w:val="28"/>
                <w:szCs w:val="28"/>
              </w:rPr>
              <w:t>Email</w:t>
            </w:r>
          </w:p>
        </w:tc>
        <w:tc>
          <w:tcPr>
            <w:tcW w:w="7128" w:type="dxa"/>
          </w:tcPr>
          <w:p w14:paraId="7BA544EB" w14:textId="2725E112" w:rsidR="003759F6" w:rsidRPr="00B5751A" w:rsidRDefault="00B5751A"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B5751A">
              <w:rPr>
                <w:rFonts w:ascii="Avenir Next LT Pro" w:hAnsi="Avenir Next LT Pro"/>
                <w:bCs/>
                <w:sz w:val="28"/>
                <w:szCs w:val="28"/>
              </w:rPr>
              <w:t>Hunterwilliams@my.unt.edu</w:t>
            </w:r>
          </w:p>
        </w:tc>
      </w:tr>
      <w:tr w:rsidR="003759F6" w:rsidRPr="001D15F2" w14:paraId="584AD375" w14:textId="77777777" w:rsidTr="00946DF6">
        <w:tc>
          <w:tcPr>
            <w:tcW w:w="2448" w:type="dxa"/>
          </w:tcPr>
          <w:p w14:paraId="778DBABC"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p>
        </w:tc>
        <w:tc>
          <w:tcPr>
            <w:tcW w:w="7128" w:type="dxa"/>
          </w:tcPr>
          <w:p w14:paraId="1341A45A" w14:textId="72AB3FA3" w:rsidR="003759F6" w:rsidRPr="00851936" w:rsidRDefault="00B5751A"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bCs/>
                <w:sz w:val="28"/>
                <w:szCs w:val="28"/>
              </w:rPr>
              <w:t>Tues/Fri 7:30-9am</w:t>
            </w:r>
            <w:r w:rsidR="003759F6">
              <w:rPr>
                <w:rFonts w:ascii="Avenir Next LT Pro" w:hAnsi="Avenir Next LT Pro"/>
                <w:bCs/>
                <w:sz w:val="28"/>
                <w:szCs w:val="28"/>
              </w:rPr>
              <w:t xml:space="preserve"> and by appointment</w:t>
            </w:r>
          </w:p>
        </w:tc>
      </w:tr>
    </w:tbl>
    <w:p w14:paraId="499F0346" w14:textId="77777777" w:rsidR="003759F6" w:rsidRPr="001D15F2" w:rsidRDefault="003759F6" w:rsidP="003759F6">
      <w:pPr>
        <w:pBdr>
          <w:bottom w:val="single" w:sz="12" w:space="1" w:color="auto"/>
        </w:pBdr>
        <w:rPr>
          <w:rFonts w:ascii="Avenir Next LT Pro" w:hAnsi="Avenir Next LT Pro"/>
          <w:sz w:val="28"/>
          <w:szCs w:val="28"/>
        </w:rPr>
      </w:pPr>
    </w:p>
    <w:p w14:paraId="744D711D" w14:textId="77777777" w:rsidR="003759F6" w:rsidRDefault="003759F6" w:rsidP="003759F6">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59F959D3" w14:textId="77777777" w:rsidR="003759F6" w:rsidRPr="00B446BA" w:rsidRDefault="003759F6" w:rsidP="003759F6">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Me</w:t>
      </w:r>
    </w:p>
    <w:p w14:paraId="4DF7C9E5" w14:textId="77777777" w:rsidR="003759F6" w:rsidRDefault="003759F6" w:rsidP="003759F6">
      <w:pPr>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360932A7" w14:textId="77777777" w:rsidR="003759F6" w:rsidRDefault="003759F6" w:rsidP="003759F6">
      <w:pPr>
        <w:rPr>
          <w:rFonts w:ascii="Avenir Next LT Pro" w:eastAsiaTheme="minorHAnsi" w:hAnsi="Avenir Next LT Pro"/>
          <w:color w:val="000000"/>
          <w:sz w:val="28"/>
          <w:szCs w:val="28"/>
        </w:rPr>
      </w:pPr>
    </w:p>
    <w:p w14:paraId="19E9100E" w14:textId="5653AEB6" w:rsidR="003759F6" w:rsidRPr="00D163A3" w:rsidRDefault="003759F6" w:rsidP="003759F6">
      <w:pPr>
        <w:rPr>
          <w:rFonts w:ascii="Times New Roman" w:hAnsi="Times New Roman"/>
          <w:sz w:val="28"/>
          <w:szCs w:val="28"/>
        </w:rPr>
      </w:pPr>
      <w:r w:rsidRPr="00A52FCE">
        <w:rPr>
          <w:rFonts w:ascii="Avenir Next LT Pro" w:eastAsiaTheme="minorHAnsi" w:hAnsi="Avenir Next LT Pro"/>
          <w:color w:val="000000"/>
          <w:sz w:val="28"/>
          <w:szCs w:val="28"/>
        </w:rPr>
        <w:t xml:space="preserve">When emailing me,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3650.315</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1708A8E4" w14:textId="77777777" w:rsidR="00A52FCE" w:rsidRDefault="00A52FCE" w:rsidP="0071413A">
      <w:pPr>
        <w:rPr>
          <w:rFonts w:ascii="Avenir Next LT Pro" w:hAnsi="Avenir Next LT Pro"/>
          <w:b/>
          <w:sz w:val="28"/>
          <w:szCs w:val="28"/>
        </w:rPr>
      </w:pPr>
    </w:p>
    <w:p w14:paraId="1B54908C" w14:textId="66D1BB3B" w:rsidR="00EC077D" w:rsidRPr="001D15F2" w:rsidRDefault="00EC077D" w:rsidP="0071413A">
      <w:pPr>
        <w:rPr>
          <w:rFonts w:ascii="Avenir Next LT Pro" w:hAnsi="Avenir Next LT Pro"/>
          <w:b/>
          <w:sz w:val="28"/>
          <w:szCs w:val="28"/>
        </w:rPr>
      </w:pPr>
      <w:r w:rsidRPr="001D15F2">
        <w:rPr>
          <w:rFonts w:ascii="Avenir Next LT Pro" w:hAnsi="Avenir Next LT Pro"/>
          <w:b/>
          <w:sz w:val="28"/>
          <w:szCs w:val="28"/>
        </w:rPr>
        <w:t>COURSE OVERVIEW</w:t>
      </w:r>
      <w:r w:rsidR="00594A44" w:rsidRPr="001D15F2">
        <w:rPr>
          <w:rFonts w:ascii="Avenir Next LT Pro" w:hAnsi="Avenir Next LT Pro"/>
          <w:b/>
          <w:sz w:val="28"/>
          <w:szCs w:val="28"/>
        </w:rPr>
        <w:t xml:space="preserve"> &amp; OBJECTIVES</w:t>
      </w:r>
    </w:p>
    <w:p w14:paraId="6E8DBB2D" w14:textId="77777777"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 xml:space="preserve">This is a lab course which will apply the methods, measurements, philosophies, and analysis of psychological research learned in </w:t>
      </w:r>
      <w:r>
        <w:rPr>
          <w:rFonts w:ascii="Avenir Next LT Pro" w:hAnsi="Avenir Next LT Pro"/>
          <w:sz w:val="28"/>
          <w:szCs w:val="28"/>
        </w:rPr>
        <w:t xml:space="preserve">the </w:t>
      </w:r>
      <w:r w:rsidRPr="00D22761">
        <w:rPr>
          <w:rFonts w:ascii="Avenir Next LT Pro" w:hAnsi="Avenir Next LT Pro"/>
          <w:sz w:val="28"/>
          <w:szCs w:val="28"/>
        </w:rPr>
        <w:t>PSYC 3650</w:t>
      </w:r>
      <w:r>
        <w:rPr>
          <w:rFonts w:ascii="Avenir Next LT Pro" w:hAnsi="Avenir Next LT Pro"/>
          <w:sz w:val="28"/>
          <w:szCs w:val="28"/>
        </w:rPr>
        <w:t xml:space="preserve"> lecture portion of this course</w:t>
      </w:r>
      <w:r w:rsidRPr="00D22761">
        <w:rPr>
          <w:rFonts w:ascii="Avenir Next LT Pro" w:hAnsi="Avenir Next LT Pro"/>
          <w:sz w:val="28"/>
          <w:szCs w:val="28"/>
        </w:rPr>
        <w:t xml:space="preserve">. Topics will include reliability, validity, measures of central tendency; independent and dependent variables; survey development; correlational and experimental designs; classic psychological experiments; ethical experimentation; data collection; interpreting results; and writing in the </w:t>
      </w:r>
    </w:p>
    <w:p w14:paraId="3198BBAA" w14:textId="6C5AB2E4"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lastRenderedPageBreak/>
        <w:t>sciences.</w:t>
      </w:r>
      <w:r w:rsidR="00261ABE">
        <w:rPr>
          <w:rFonts w:ascii="Avenir Next LT Pro" w:hAnsi="Avenir Next LT Pro"/>
          <w:sz w:val="28"/>
          <w:szCs w:val="28"/>
        </w:rPr>
        <w:t xml:space="preserve"> </w:t>
      </w:r>
    </w:p>
    <w:p w14:paraId="611970B7" w14:textId="77777777" w:rsidR="00261ABE" w:rsidRDefault="00261ABE" w:rsidP="00B446BA">
      <w:pPr>
        <w:autoSpaceDE w:val="0"/>
        <w:autoSpaceDN w:val="0"/>
        <w:adjustRightInd w:val="0"/>
        <w:rPr>
          <w:rFonts w:ascii="Avenir Next LT Pro" w:hAnsi="Avenir Next LT Pro"/>
          <w:sz w:val="28"/>
          <w:szCs w:val="28"/>
        </w:rPr>
      </w:pPr>
    </w:p>
    <w:p w14:paraId="4D4C8BFA" w14:textId="5DF23E38" w:rsidR="00261ABE" w:rsidRDefault="00261ABE" w:rsidP="00261ABE">
      <w:pPr>
        <w:autoSpaceDE w:val="0"/>
        <w:autoSpaceDN w:val="0"/>
        <w:adjustRightInd w:val="0"/>
        <w:rPr>
          <w:rFonts w:ascii="Avenir Next LT Pro" w:hAnsi="Avenir Next LT Pro"/>
          <w:sz w:val="28"/>
          <w:szCs w:val="28"/>
        </w:rPr>
      </w:pPr>
      <w:r>
        <w:rPr>
          <w:rFonts w:ascii="Avenir Next LT Pro" w:hAnsi="Avenir Next LT Pro"/>
          <w:sz w:val="28"/>
          <w:szCs w:val="28"/>
        </w:rPr>
        <w:t xml:space="preserve">Throughout the semester, you will work in groups of 5 to create a research poster and present your poster to the class on the last class day. You will do this under the guidance of your instructor, utilizing class days and times to work with your team members, and assignments will be due at the end of class every day. This research poster is something that should be added to your resume’s/CVs, and something that you can talk about in future job interviews. </w:t>
      </w:r>
    </w:p>
    <w:p w14:paraId="69B51E29" w14:textId="77777777" w:rsidR="00D22761" w:rsidRPr="00B446BA" w:rsidRDefault="00D22761" w:rsidP="00B446BA">
      <w:pPr>
        <w:autoSpaceDE w:val="0"/>
        <w:autoSpaceDN w:val="0"/>
        <w:adjustRightInd w:val="0"/>
        <w:rPr>
          <w:rFonts w:ascii="Arial" w:eastAsiaTheme="minorHAnsi" w:hAnsi="Arial" w:cs="Arial"/>
          <w:color w:val="000000"/>
          <w:szCs w:val="24"/>
        </w:rPr>
      </w:pPr>
    </w:p>
    <w:p w14:paraId="728F365D" w14:textId="3A182F58" w:rsidR="00B446BA" w:rsidRPr="0007258C" w:rsidRDefault="00B446BA" w:rsidP="00B446BA">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color w:val="000000"/>
          <w:sz w:val="28"/>
          <w:szCs w:val="28"/>
        </w:rPr>
        <w:t xml:space="preserve"> </w:t>
      </w:r>
      <w:r w:rsidRPr="0007258C">
        <w:rPr>
          <w:rFonts w:ascii="Avenir Next LT Pro" w:eastAsiaTheme="minorHAnsi" w:hAnsi="Avenir Next LT Pro" w:cs="Arial"/>
          <w:b/>
          <w:bCs/>
          <w:color w:val="000000"/>
          <w:sz w:val="28"/>
          <w:szCs w:val="28"/>
        </w:rPr>
        <w:t>COURSE LEARNING OBJECTIVES (C.</w:t>
      </w:r>
      <w:proofErr w:type="gramStart"/>
      <w:r w:rsidRPr="0007258C">
        <w:rPr>
          <w:rFonts w:ascii="Avenir Next LT Pro" w:eastAsiaTheme="minorHAnsi" w:hAnsi="Avenir Next LT Pro" w:cs="Arial"/>
          <w:b/>
          <w:bCs/>
          <w:color w:val="000000"/>
          <w:sz w:val="28"/>
          <w:szCs w:val="28"/>
        </w:rPr>
        <w:t>L.Os</w:t>
      </w:r>
      <w:proofErr w:type="gramEnd"/>
      <w:r w:rsidRPr="0007258C">
        <w:rPr>
          <w:rFonts w:ascii="Avenir Next LT Pro" w:eastAsiaTheme="minorHAnsi" w:hAnsi="Avenir Next LT Pro" w:cs="Arial"/>
          <w:b/>
          <w:bCs/>
          <w:color w:val="000000"/>
          <w:sz w:val="28"/>
          <w:szCs w:val="28"/>
        </w:rPr>
        <w:t xml:space="preserve">): </w:t>
      </w:r>
    </w:p>
    <w:p w14:paraId="5FFC9C6D" w14:textId="77777777" w:rsidR="00261ABE" w:rsidRPr="0007258C" w:rsidRDefault="00261ABE" w:rsidP="00261ABE">
      <w:pPr>
        <w:numPr>
          <w:ilvl w:val="0"/>
          <w:numId w:val="33"/>
        </w:numPr>
        <w:tabs>
          <w:tab w:val="left" w:pos="360"/>
        </w:tabs>
        <w:ind w:left="360"/>
        <w:rPr>
          <w:rFonts w:ascii="Avenir Next LT Pro" w:hAnsi="Avenir Next LT Pro" w:cs="Arial"/>
          <w:sz w:val="28"/>
          <w:szCs w:val="28"/>
        </w:rPr>
      </w:pPr>
      <w:r w:rsidRPr="0007258C">
        <w:rPr>
          <w:rFonts w:ascii="Avenir Next LT Pro" w:hAnsi="Avenir Next LT Pro" w:cs="Arial"/>
          <w:sz w:val="28"/>
          <w:szCs w:val="28"/>
        </w:rPr>
        <w:t xml:space="preserve">Use APA format in scientific communication </w:t>
      </w:r>
    </w:p>
    <w:p w14:paraId="0A34295D" w14:textId="77777777"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Analyze peer-reviewed research</w:t>
      </w:r>
    </w:p>
    <w:p w14:paraId="0423C488" w14:textId="5AC005E6"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 xml:space="preserve">Support proposed ideas and research questions with a successful literature review </w:t>
      </w:r>
      <w:r w:rsidR="00303925">
        <w:rPr>
          <w:rFonts w:ascii="Avenir Next LT Pro" w:hAnsi="Avenir Next LT Pro"/>
          <w:sz w:val="28"/>
          <w:szCs w:val="28"/>
        </w:rPr>
        <w:t>and method write up</w:t>
      </w:r>
    </w:p>
    <w:p w14:paraId="0B434369" w14:textId="203727E4" w:rsidR="00303925" w:rsidRPr="0007258C" w:rsidRDefault="00261ABE" w:rsidP="00303925">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Collaborate to create a scientific research proposal</w:t>
      </w:r>
      <w:r w:rsidR="00303925">
        <w:rPr>
          <w:rFonts w:ascii="Avenir Next LT Pro" w:hAnsi="Avenir Next LT Pro"/>
          <w:sz w:val="28"/>
          <w:szCs w:val="28"/>
        </w:rPr>
        <w:t xml:space="preserve"> via research poster and poster presentation</w:t>
      </w:r>
    </w:p>
    <w:p w14:paraId="421C7BAF" w14:textId="77777777" w:rsidR="00F61379" w:rsidRPr="00B446BA" w:rsidRDefault="00F61379" w:rsidP="00F61379">
      <w:pPr>
        <w:pStyle w:val="ListParagraph"/>
        <w:autoSpaceDE w:val="0"/>
        <w:autoSpaceDN w:val="0"/>
        <w:adjustRightInd w:val="0"/>
        <w:spacing w:after="36"/>
        <w:rPr>
          <w:rFonts w:ascii="Avenir Next LT Pro" w:eastAsiaTheme="minorHAnsi" w:hAnsi="Avenir Next LT Pro" w:cs="Arial"/>
          <w:color w:val="000000"/>
          <w:sz w:val="28"/>
          <w:szCs w:val="28"/>
        </w:rPr>
      </w:pPr>
    </w:p>
    <w:p w14:paraId="3413C2E9" w14:textId="77777777" w:rsidR="00630FF8" w:rsidRPr="001D15F2"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
          <w:sz w:val="28"/>
          <w:szCs w:val="28"/>
        </w:rPr>
      </w:pPr>
      <w:r w:rsidRPr="001D15F2">
        <w:rPr>
          <w:rFonts w:ascii="Avenir Next LT Pro" w:hAnsi="Avenir Next LT Pro"/>
          <w:b/>
          <w:sz w:val="28"/>
          <w:szCs w:val="28"/>
        </w:rPr>
        <w:t>REQUIRED TEXT</w:t>
      </w:r>
    </w:p>
    <w:p w14:paraId="450AA1A6" w14:textId="1FF32933" w:rsidR="00431F8E" w:rsidRDefault="00261ABE" w:rsidP="00EC077D">
      <w:pPr>
        <w:rPr>
          <w:rFonts w:ascii="Avenir Next LT Pro" w:hAnsi="Avenir Next LT Pro"/>
          <w:sz w:val="28"/>
          <w:szCs w:val="28"/>
        </w:rPr>
      </w:pPr>
      <w:r w:rsidRPr="00261ABE">
        <w:rPr>
          <w:rFonts w:ascii="Avenir Next LT Pro" w:hAnsi="Avenir Next LT Pro"/>
          <w:sz w:val="28"/>
          <w:szCs w:val="28"/>
        </w:rPr>
        <w:t>None</w:t>
      </w:r>
    </w:p>
    <w:p w14:paraId="66F6AA61" w14:textId="77777777" w:rsidR="00261ABE" w:rsidRDefault="00261ABE" w:rsidP="00EC077D">
      <w:pPr>
        <w:rPr>
          <w:rFonts w:ascii="Avenir Next LT Pro" w:hAnsi="Avenir Next LT Pro"/>
          <w:b/>
          <w:sz w:val="28"/>
          <w:szCs w:val="28"/>
        </w:rPr>
      </w:pPr>
    </w:p>
    <w:p w14:paraId="3896D06F" w14:textId="174173F8"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35E809E0"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Terrill Hall (TH) room 220 on </w:t>
      </w:r>
      <w:r w:rsidR="002B3990">
        <w:rPr>
          <w:rFonts w:ascii="Avenir Next LT Pro" w:hAnsi="Avenir Next LT Pro"/>
          <w:bCs/>
          <w:sz w:val="28"/>
          <w:szCs w:val="28"/>
        </w:rPr>
        <w:t>Wednesdays</w:t>
      </w:r>
      <w:r w:rsidR="00261ABE">
        <w:rPr>
          <w:rFonts w:ascii="Avenir Next LT Pro" w:hAnsi="Avenir Next LT Pro"/>
          <w:bCs/>
          <w:sz w:val="28"/>
          <w:szCs w:val="28"/>
        </w:rPr>
        <w:t xml:space="preserve"> from </w:t>
      </w:r>
      <w:r w:rsidR="002B3990">
        <w:rPr>
          <w:rFonts w:ascii="Avenir Next LT Pro" w:hAnsi="Avenir Next LT Pro"/>
          <w:bCs/>
          <w:sz w:val="28"/>
          <w:szCs w:val="28"/>
        </w:rPr>
        <w:t>3pm-4:50pm</w:t>
      </w:r>
      <w:r w:rsidR="00261ABE">
        <w:rPr>
          <w:rFonts w:ascii="Avenir Next LT Pro" w:hAnsi="Avenir Next LT Pro"/>
          <w:bCs/>
          <w:sz w:val="28"/>
          <w:szCs w:val="28"/>
        </w:rPr>
        <w:t xml:space="preserve">. Our class will start with a brief introduction </w:t>
      </w:r>
      <w:r w:rsidR="00E82D64">
        <w:rPr>
          <w:rFonts w:ascii="Avenir Next LT Pro" w:hAnsi="Avenir Next LT Pro"/>
          <w:bCs/>
          <w:sz w:val="28"/>
          <w:szCs w:val="28"/>
        </w:rPr>
        <w:t>of</w:t>
      </w:r>
      <w:r w:rsidR="00261ABE">
        <w:rPr>
          <w:rFonts w:ascii="Avenir Next LT Pro" w:hAnsi="Avenir Next LT Pro"/>
          <w:bCs/>
          <w:sz w:val="28"/>
          <w:szCs w:val="28"/>
        </w:rPr>
        <w:t xml:space="preserve"> the day’s lesson/assignment, and then students will </w:t>
      </w:r>
      <w:r w:rsidR="00E82D64">
        <w:rPr>
          <w:rFonts w:ascii="Avenir Next LT Pro" w:hAnsi="Avenir Next LT Pro"/>
          <w:bCs/>
          <w:sz w:val="28"/>
          <w:szCs w:val="28"/>
        </w:rPr>
        <w:t>work with their group members to complete their assignments. Attendance is mandatory for this class.</w:t>
      </w:r>
    </w:p>
    <w:p w14:paraId="2A233F5F" w14:textId="77777777" w:rsidR="001D15F2" w:rsidRPr="001D15F2" w:rsidRDefault="001D15F2" w:rsidP="00EC077D">
      <w:pPr>
        <w:rPr>
          <w:rFonts w:ascii="Avenir Next LT Pro" w:hAnsi="Avenir Next LT Pro"/>
          <w:bCs/>
          <w:sz w:val="28"/>
          <w:szCs w:val="28"/>
        </w:rPr>
      </w:pPr>
    </w:p>
    <w:p w14:paraId="508797AF" w14:textId="1B0DD1F4"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1541F498"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28865CF8" w:rsidR="00444A0D" w:rsidRPr="001D15F2" w:rsidRDefault="00B01847"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0" w:history="1">
        <w:r w:rsidR="001D15F2"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1"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3"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4"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53E6CDFC"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IT CANVAS FAILS</w:t>
      </w:r>
    </w:p>
    <w:p w14:paraId="04021AF0" w14:textId="7E1E48BF" w:rsidR="003759F6" w:rsidRDefault="003759F6" w:rsidP="003759F6">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5"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not email me within 12 hours of your Canvas issue and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109A2174" w14:textId="77777777" w:rsidR="003759F6" w:rsidRDefault="003759F6" w:rsidP="00444A0D">
      <w:pPr>
        <w:rPr>
          <w:rFonts w:ascii="Avenir Next LT Pro" w:hAnsi="Avenir Next LT Pro"/>
          <w:b/>
          <w:bCs/>
          <w:sz w:val="28"/>
          <w:szCs w:val="28"/>
          <w:shd w:val="clear" w:color="auto" w:fill="FFFFFF"/>
        </w:rPr>
      </w:pPr>
    </w:p>
    <w:p w14:paraId="41EB7A54" w14:textId="332E41AC"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w:t>
      </w:r>
      <w:proofErr w:type="gramStart"/>
      <w:r w:rsidRPr="001D15F2">
        <w:rPr>
          <w:rFonts w:ascii="Avenir Next LT Pro" w:hAnsi="Avenir Next LT Pro"/>
          <w:sz w:val="28"/>
          <w:szCs w:val="28"/>
        </w:rPr>
        <w:t>federal</w:t>
      </w:r>
      <w:proofErr w:type="gramEnd"/>
      <w:r w:rsidRPr="001D15F2">
        <w:rPr>
          <w:rFonts w:ascii="Avenir Next LT Pro" w:hAnsi="Avenir Next LT Pro"/>
          <w:sz w:val="28"/>
          <w:szCs w:val="28"/>
        </w:rPr>
        <w:t xml:space="preserve">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6"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 xml:space="preserve">Our </w:t>
      </w:r>
      <w:proofErr w:type="gramStart"/>
      <w:r w:rsidRPr="001D15F2">
        <w:rPr>
          <w:rFonts w:ascii="Avenir Next LT Pro" w:hAnsi="Avenir Next LT Pro"/>
          <w:color w:val="000000"/>
          <w:sz w:val="28"/>
          <w:szCs w:val="28"/>
          <w:shd w:val="clear" w:color="auto" w:fill="FFFFFF"/>
        </w:rPr>
        <w:t>University</w:t>
      </w:r>
      <w:proofErr w:type="gramEnd"/>
      <w:r w:rsidRPr="001D15F2">
        <w:rPr>
          <w:rFonts w:ascii="Avenir Next LT Pro" w:hAnsi="Avenir Next LT Pro"/>
          <w:color w:val="000000"/>
          <w:sz w:val="28"/>
          <w:szCs w:val="28"/>
          <w:shd w:val="clear" w:color="auto" w:fill="FFFFFF"/>
        </w:rPr>
        <w:t xml:space="preserve">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 xml:space="preserve">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w:t>
      </w:r>
      <w:r w:rsidRPr="001D15F2">
        <w:rPr>
          <w:rFonts w:ascii="Avenir Next LT Pro" w:hAnsi="Avenir Next LT Pro"/>
          <w:color w:val="000000"/>
          <w:sz w:val="28"/>
          <w:szCs w:val="28"/>
          <w:shd w:val="clear" w:color="auto" w:fill="FFFFFF"/>
        </w:rPr>
        <w:lastRenderedPageBreak/>
        <w:t>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7"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8"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52B7AA93" w:rsidR="00F01DEA"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6B17B78B" w14:textId="77777777" w:rsidR="00F01DEA" w:rsidRDefault="00F01DEA">
      <w:pPr>
        <w:spacing w:after="200" w:line="276" w:lineRule="auto"/>
        <w:rPr>
          <w:rFonts w:ascii="Avenir Next LT Pro" w:hAnsi="Avenir Next LT Pro"/>
          <w:bCs/>
          <w:sz w:val="28"/>
          <w:szCs w:val="28"/>
        </w:rPr>
      </w:pPr>
      <w:r>
        <w:rPr>
          <w:rFonts w:ascii="Avenir Next LT Pro" w:hAnsi="Avenir Next LT Pro"/>
          <w:bCs/>
          <w:sz w:val="28"/>
          <w:szCs w:val="28"/>
        </w:rPr>
        <w:br w:type="page"/>
      </w:r>
    </w:p>
    <w:p w14:paraId="5829B2A8" w14:textId="77777777" w:rsidR="00B41FA8" w:rsidRPr="00F01DEA" w:rsidRDefault="00B41FA8" w:rsidP="000F5863">
      <w:pPr>
        <w:rPr>
          <w:rFonts w:ascii="Avenir Next LT Pro" w:hAnsi="Avenir Next LT Pro"/>
          <w:bCs/>
          <w:sz w:val="28"/>
          <w:szCs w:val="28"/>
        </w:rPr>
      </w:pP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537"/>
        <w:gridCol w:w="1454"/>
      </w:tblGrid>
      <w:tr w:rsidR="000F5863" w:rsidRPr="00BA1754" w14:paraId="43828890" w14:textId="77777777" w:rsidTr="00A52FCE">
        <w:trPr>
          <w:trHeight w:val="303"/>
        </w:trPr>
        <w:tc>
          <w:tcPr>
            <w:tcW w:w="6537"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454"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B23419" w:rsidRPr="00BA1754" w14:paraId="720E4B43" w14:textId="77777777" w:rsidTr="00A52FCE">
        <w:trPr>
          <w:trHeight w:val="303"/>
        </w:trPr>
        <w:tc>
          <w:tcPr>
            <w:tcW w:w="6537" w:type="dxa"/>
          </w:tcPr>
          <w:p w14:paraId="3876B8EE" w14:textId="5D38C62A" w:rsidR="00B23419" w:rsidRDefault="00B23419" w:rsidP="008B366A">
            <w:pPr>
              <w:rPr>
                <w:rFonts w:ascii="Avenir Next LT Pro" w:hAnsi="Avenir Next LT Pro"/>
              </w:rPr>
            </w:pPr>
            <w:r>
              <w:rPr>
                <w:rFonts w:ascii="Avenir Next LT Pro" w:hAnsi="Avenir Next LT Pro"/>
              </w:rPr>
              <w:t xml:space="preserve">Group Work </w:t>
            </w:r>
            <w:r w:rsidR="00811E4F">
              <w:rPr>
                <w:rFonts w:ascii="Avenir Next LT Pro" w:hAnsi="Avenir Next LT Pro"/>
              </w:rPr>
              <w:t xml:space="preserve">Assignments </w:t>
            </w:r>
            <w:r>
              <w:rPr>
                <w:rFonts w:ascii="Avenir Next LT Pro" w:hAnsi="Avenir Next LT Pro"/>
              </w:rPr>
              <w:t>(GW)</w:t>
            </w:r>
          </w:p>
        </w:tc>
        <w:tc>
          <w:tcPr>
            <w:tcW w:w="1454" w:type="dxa"/>
          </w:tcPr>
          <w:p w14:paraId="3DA15A34" w14:textId="77777777" w:rsidR="00B23419" w:rsidRPr="00BA1754" w:rsidRDefault="00B23419" w:rsidP="00A52FCE">
            <w:pPr>
              <w:rPr>
                <w:rFonts w:ascii="Avenir Next LT Pro" w:hAnsi="Avenir Next LT Pro"/>
              </w:rPr>
            </w:pPr>
          </w:p>
        </w:tc>
      </w:tr>
      <w:tr w:rsidR="008B366A" w:rsidRPr="00BA1754" w14:paraId="263CD2ED" w14:textId="77777777" w:rsidTr="00A52FCE">
        <w:trPr>
          <w:trHeight w:val="303"/>
        </w:trPr>
        <w:tc>
          <w:tcPr>
            <w:tcW w:w="6537" w:type="dxa"/>
          </w:tcPr>
          <w:p w14:paraId="5904DD40" w14:textId="330631CD" w:rsidR="008B366A" w:rsidRPr="008B366A" w:rsidRDefault="008B366A" w:rsidP="008B366A">
            <w:pPr>
              <w:pStyle w:val="ListParagraph"/>
              <w:numPr>
                <w:ilvl w:val="0"/>
                <w:numId w:val="34"/>
              </w:numPr>
              <w:rPr>
                <w:rFonts w:ascii="Avenir Next LT Pro" w:hAnsi="Avenir Next LT Pro"/>
              </w:rPr>
            </w:pPr>
            <w:r>
              <w:rPr>
                <w:rFonts w:ascii="Avenir Next LT Pro" w:hAnsi="Avenir Next LT Pro"/>
              </w:rPr>
              <w:t>GW</w:t>
            </w:r>
            <w:r w:rsidRPr="008B366A">
              <w:rPr>
                <w:rFonts w:ascii="Avenir Next LT Pro" w:hAnsi="Avenir Next LT Pro"/>
              </w:rPr>
              <w:t xml:space="preserve"> 1: </w:t>
            </w:r>
            <w:proofErr w:type="spellStart"/>
            <w:r w:rsidRPr="008B366A">
              <w:rPr>
                <w:rFonts w:ascii="Avenir Next LT Pro" w:hAnsi="Avenir Next LT Pro"/>
              </w:rPr>
              <w:t>Self Assessment</w:t>
            </w:r>
            <w:proofErr w:type="spellEnd"/>
          </w:p>
        </w:tc>
        <w:tc>
          <w:tcPr>
            <w:tcW w:w="1454" w:type="dxa"/>
          </w:tcPr>
          <w:p w14:paraId="2AA8BBE4" w14:textId="21946434"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76DC0284" w14:textId="77777777" w:rsidTr="00A52FCE">
        <w:trPr>
          <w:trHeight w:val="303"/>
        </w:trPr>
        <w:tc>
          <w:tcPr>
            <w:tcW w:w="6537" w:type="dxa"/>
          </w:tcPr>
          <w:p w14:paraId="159FC26E" w14:textId="4D35C99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 2: Group Contract</w:t>
            </w:r>
          </w:p>
        </w:tc>
        <w:tc>
          <w:tcPr>
            <w:tcW w:w="1454" w:type="dxa"/>
          </w:tcPr>
          <w:p w14:paraId="2CF2BA26" w14:textId="071DC937"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25BA6085" w14:textId="77777777" w:rsidTr="00A52FCE">
        <w:trPr>
          <w:trHeight w:val="303"/>
        </w:trPr>
        <w:tc>
          <w:tcPr>
            <w:tcW w:w="6537" w:type="dxa"/>
          </w:tcPr>
          <w:p w14:paraId="20B84E80" w14:textId="515E4A39"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GW3: Topic</w:t>
            </w:r>
          </w:p>
        </w:tc>
        <w:tc>
          <w:tcPr>
            <w:tcW w:w="1454" w:type="dxa"/>
          </w:tcPr>
          <w:p w14:paraId="59A839B3" w14:textId="19C3271B"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4C14D1A" w14:textId="77777777" w:rsidTr="00A52FCE">
        <w:trPr>
          <w:trHeight w:val="303"/>
        </w:trPr>
        <w:tc>
          <w:tcPr>
            <w:tcW w:w="6537" w:type="dxa"/>
          </w:tcPr>
          <w:p w14:paraId="05E2F15D" w14:textId="7EFE6BD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GW4: Intro Outline</w:t>
            </w:r>
          </w:p>
        </w:tc>
        <w:tc>
          <w:tcPr>
            <w:tcW w:w="1454" w:type="dxa"/>
          </w:tcPr>
          <w:p w14:paraId="6E52422B" w14:textId="59F978A3"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1EDF6B13" w14:textId="77777777" w:rsidTr="00A52FCE">
        <w:trPr>
          <w:trHeight w:val="303"/>
        </w:trPr>
        <w:tc>
          <w:tcPr>
            <w:tcW w:w="6537" w:type="dxa"/>
          </w:tcPr>
          <w:p w14:paraId="5328257A" w14:textId="238ED7DC"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GW5: Methods Outline</w:t>
            </w:r>
          </w:p>
        </w:tc>
        <w:tc>
          <w:tcPr>
            <w:tcW w:w="1454" w:type="dxa"/>
          </w:tcPr>
          <w:p w14:paraId="46329DE0" w14:textId="45BA29C5"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D7F773A" w14:textId="77777777" w:rsidTr="00A52FCE">
        <w:trPr>
          <w:trHeight w:val="303"/>
        </w:trPr>
        <w:tc>
          <w:tcPr>
            <w:tcW w:w="6537" w:type="dxa"/>
          </w:tcPr>
          <w:p w14:paraId="4E4C4003" w14:textId="1938D8AE"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GW6: Poster Draft 1</w:t>
            </w:r>
          </w:p>
        </w:tc>
        <w:tc>
          <w:tcPr>
            <w:tcW w:w="1454" w:type="dxa"/>
          </w:tcPr>
          <w:p w14:paraId="5E408D74" w14:textId="469421F5"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FD98393" w14:textId="77777777" w:rsidTr="00A52FCE">
        <w:trPr>
          <w:trHeight w:val="303"/>
        </w:trPr>
        <w:tc>
          <w:tcPr>
            <w:tcW w:w="6537" w:type="dxa"/>
          </w:tcPr>
          <w:p w14:paraId="1EE10296" w14:textId="047D7CBF"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GW7: Poster Draft 2</w:t>
            </w:r>
          </w:p>
        </w:tc>
        <w:tc>
          <w:tcPr>
            <w:tcW w:w="1454" w:type="dxa"/>
          </w:tcPr>
          <w:p w14:paraId="392D09B0" w14:textId="681985AA"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EA33140" w14:textId="77777777" w:rsidTr="00A52FCE">
        <w:trPr>
          <w:trHeight w:val="303"/>
        </w:trPr>
        <w:tc>
          <w:tcPr>
            <w:tcW w:w="6537" w:type="dxa"/>
          </w:tcPr>
          <w:p w14:paraId="35913A77" w14:textId="0A8BA9F4"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GW8: Final Poster</w:t>
            </w:r>
          </w:p>
        </w:tc>
        <w:tc>
          <w:tcPr>
            <w:tcW w:w="1454" w:type="dxa"/>
          </w:tcPr>
          <w:p w14:paraId="1F7CB7C8" w14:textId="0CB3DE4C" w:rsidR="008B366A" w:rsidRPr="00BA1754" w:rsidRDefault="008B366A" w:rsidP="00A52FCE">
            <w:pPr>
              <w:rPr>
                <w:rFonts w:ascii="Avenir Next LT Pro" w:hAnsi="Avenir Next LT Pro"/>
              </w:rPr>
            </w:pPr>
            <w:r>
              <w:rPr>
                <w:rFonts w:ascii="Avenir Next LT Pro" w:hAnsi="Avenir Next LT Pro"/>
              </w:rPr>
              <w:t>2</w:t>
            </w:r>
            <w:r w:rsidR="00B23419">
              <w:rPr>
                <w:rFonts w:ascii="Avenir Next LT Pro" w:hAnsi="Avenir Next LT Pro"/>
              </w:rPr>
              <w:t>00</w:t>
            </w:r>
          </w:p>
        </w:tc>
      </w:tr>
      <w:tr w:rsidR="008B366A" w:rsidRPr="00BA1754" w14:paraId="242D6FDA" w14:textId="77777777" w:rsidTr="00A52FCE">
        <w:trPr>
          <w:trHeight w:val="303"/>
        </w:trPr>
        <w:tc>
          <w:tcPr>
            <w:tcW w:w="6537" w:type="dxa"/>
          </w:tcPr>
          <w:p w14:paraId="2C33DAA4" w14:textId="549643D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GW9: Poster Presentation</w:t>
            </w:r>
          </w:p>
        </w:tc>
        <w:tc>
          <w:tcPr>
            <w:tcW w:w="1454" w:type="dxa"/>
          </w:tcPr>
          <w:p w14:paraId="5C578245" w14:textId="46CD693C" w:rsidR="008B366A" w:rsidRPr="00BA1754" w:rsidRDefault="00B23419" w:rsidP="00A52FCE">
            <w:pPr>
              <w:rPr>
                <w:rFonts w:ascii="Avenir Next LT Pro" w:hAnsi="Avenir Next LT Pro"/>
              </w:rPr>
            </w:pPr>
            <w:r>
              <w:rPr>
                <w:rFonts w:ascii="Avenir Next LT Pro" w:hAnsi="Avenir Next LT Pro"/>
              </w:rPr>
              <w:t>1</w:t>
            </w:r>
            <w:r w:rsidR="005140F6">
              <w:rPr>
                <w:rFonts w:ascii="Avenir Next LT Pro" w:hAnsi="Avenir Next LT Pro"/>
              </w:rPr>
              <w:t>50</w:t>
            </w:r>
          </w:p>
        </w:tc>
      </w:tr>
      <w:tr w:rsidR="008B366A" w:rsidRPr="00BA1754" w14:paraId="6040D75F" w14:textId="77777777" w:rsidTr="00A52FCE">
        <w:trPr>
          <w:trHeight w:val="303"/>
        </w:trPr>
        <w:tc>
          <w:tcPr>
            <w:tcW w:w="6537" w:type="dxa"/>
          </w:tcPr>
          <w:p w14:paraId="5D7A3F96" w14:textId="64BEEEB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GW10: Peer Review Evaluation</w:t>
            </w:r>
          </w:p>
        </w:tc>
        <w:tc>
          <w:tcPr>
            <w:tcW w:w="1454" w:type="dxa"/>
          </w:tcPr>
          <w:p w14:paraId="35E65468" w14:textId="65897AB5" w:rsidR="008B366A" w:rsidRPr="00BA1754" w:rsidRDefault="005140F6" w:rsidP="00A52FCE">
            <w:pPr>
              <w:rPr>
                <w:rFonts w:ascii="Avenir Next LT Pro" w:hAnsi="Avenir Next LT Pro"/>
              </w:rPr>
            </w:pPr>
            <w:r>
              <w:rPr>
                <w:rFonts w:ascii="Avenir Next LT Pro" w:hAnsi="Avenir Next LT Pro"/>
              </w:rPr>
              <w:t>25</w:t>
            </w:r>
          </w:p>
        </w:tc>
      </w:tr>
      <w:tr w:rsidR="000F5863" w:rsidRPr="00BA1754" w14:paraId="3F269CB3" w14:textId="77777777" w:rsidTr="00A52FCE">
        <w:trPr>
          <w:trHeight w:val="283"/>
        </w:trPr>
        <w:tc>
          <w:tcPr>
            <w:tcW w:w="6537" w:type="dxa"/>
          </w:tcPr>
          <w:p w14:paraId="035BF026" w14:textId="77777777" w:rsidR="000F5863" w:rsidRPr="00BA1754" w:rsidRDefault="000F5863" w:rsidP="00A52FCE">
            <w:pPr>
              <w:rPr>
                <w:rFonts w:ascii="Avenir Next LT Pro" w:hAnsi="Avenir Next LT Pro"/>
                <w:b/>
                <w:bCs/>
              </w:rPr>
            </w:pPr>
            <w:r w:rsidRPr="00BA1754">
              <w:rPr>
                <w:rFonts w:ascii="Avenir Next LT Pro" w:hAnsi="Avenir Next LT Pro"/>
                <w:b/>
                <w:bCs/>
              </w:rPr>
              <w:t>Total Points</w:t>
            </w:r>
          </w:p>
        </w:tc>
        <w:tc>
          <w:tcPr>
            <w:tcW w:w="1454" w:type="dxa"/>
          </w:tcPr>
          <w:p w14:paraId="7918955A" w14:textId="7D387688" w:rsidR="000F5863" w:rsidRPr="00BA1754" w:rsidRDefault="00811E4F" w:rsidP="00A52FCE">
            <w:pPr>
              <w:rPr>
                <w:rFonts w:ascii="Avenir Next LT Pro" w:hAnsi="Avenir Next LT Pro"/>
                <w:b/>
                <w:bCs/>
              </w:rPr>
            </w:pPr>
            <w:r>
              <w:rPr>
                <w:rFonts w:ascii="Avenir Next LT Pro" w:hAnsi="Avenir Next LT Pro"/>
                <w:b/>
                <w:bCs/>
              </w:rPr>
              <w:t>6</w:t>
            </w:r>
            <w:r w:rsidR="008B366A">
              <w:rPr>
                <w:rFonts w:ascii="Avenir Next LT Pro" w:hAnsi="Avenir Next LT Pro"/>
                <w:b/>
                <w:bCs/>
              </w:rPr>
              <w:t>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0F5863" w:rsidRPr="00BA1754" w14:paraId="3EC5723B" w14:textId="77777777" w:rsidTr="00A52FCE">
        <w:tc>
          <w:tcPr>
            <w:tcW w:w="4675" w:type="dxa"/>
          </w:tcPr>
          <w:p w14:paraId="1E7B9425" w14:textId="3F18FEF8" w:rsidR="000F5863" w:rsidRPr="00C97864" w:rsidRDefault="00811E4F" w:rsidP="00A52FCE">
            <w:pPr>
              <w:rPr>
                <w:rFonts w:ascii="Avenir Next LT Pro" w:hAnsi="Avenir Next LT Pro"/>
              </w:rPr>
            </w:pPr>
            <w:r>
              <w:rPr>
                <w:rFonts w:ascii="Avenir Next LT Pro" w:hAnsi="Avenir Next LT Pro"/>
              </w:rPr>
              <w:t>540-600</w:t>
            </w:r>
          </w:p>
        </w:tc>
        <w:tc>
          <w:tcPr>
            <w:tcW w:w="4675" w:type="dxa"/>
          </w:tcPr>
          <w:p w14:paraId="05EF0CA9" w14:textId="77777777" w:rsidR="000F5863" w:rsidRPr="00BA1754" w:rsidRDefault="000F5863" w:rsidP="00A52FCE">
            <w:pPr>
              <w:rPr>
                <w:rFonts w:ascii="Avenir Next LT Pro" w:hAnsi="Avenir Next LT Pro"/>
              </w:rPr>
            </w:pPr>
            <w:r w:rsidRPr="00BA1754">
              <w:rPr>
                <w:rFonts w:ascii="Avenir Next LT Pro" w:hAnsi="Avenir Next LT Pro"/>
              </w:rPr>
              <w:t>A</w:t>
            </w:r>
          </w:p>
        </w:tc>
      </w:tr>
      <w:tr w:rsidR="000F5863" w:rsidRPr="00BA1754" w14:paraId="5B2F9B85" w14:textId="77777777" w:rsidTr="00A52FCE">
        <w:tc>
          <w:tcPr>
            <w:tcW w:w="4675" w:type="dxa"/>
          </w:tcPr>
          <w:p w14:paraId="37BC1C2C" w14:textId="40538915" w:rsidR="000F5863" w:rsidRPr="00C97864" w:rsidRDefault="00811E4F" w:rsidP="00A52FCE">
            <w:pPr>
              <w:rPr>
                <w:rFonts w:ascii="Avenir Next LT Pro" w:hAnsi="Avenir Next LT Pro"/>
              </w:rPr>
            </w:pPr>
            <w:r>
              <w:rPr>
                <w:rFonts w:ascii="Avenir Next LT Pro" w:hAnsi="Avenir Next LT Pro"/>
              </w:rPr>
              <w:t>480</w:t>
            </w:r>
            <w:r w:rsidR="000F5863" w:rsidRPr="00C97864">
              <w:rPr>
                <w:rFonts w:ascii="Avenir Next LT Pro" w:hAnsi="Avenir Next LT Pro"/>
              </w:rPr>
              <w:t>-</w:t>
            </w:r>
            <w:r>
              <w:rPr>
                <w:rFonts w:ascii="Avenir Next LT Pro" w:hAnsi="Avenir Next LT Pro"/>
              </w:rPr>
              <w:t>539</w:t>
            </w:r>
          </w:p>
        </w:tc>
        <w:tc>
          <w:tcPr>
            <w:tcW w:w="4675" w:type="dxa"/>
          </w:tcPr>
          <w:p w14:paraId="46919C8D" w14:textId="77777777" w:rsidR="000F5863" w:rsidRPr="00BA1754" w:rsidRDefault="000F5863" w:rsidP="00A52FCE">
            <w:pPr>
              <w:rPr>
                <w:rFonts w:ascii="Avenir Next LT Pro" w:hAnsi="Avenir Next LT Pro"/>
              </w:rPr>
            </w:pPr>
            <w:r w:rsidRPr="00BA1754">
              <w:rPr>
                <w:rFonts w:ascii="Avenir Next LT Pro" w:hAnsi="Avenir Next LT Pro"/>
              </w:rPr>
              <w:t>B</w:t>
            </w:r>
          </w:p>
        </w:tc>
      </w:tr>
      <w:tr w:rsidR="000F5863" w:rsidRPr="00BA1754" w14:paraId="4EE7BFB0" w14:textId="77777777" w:rsidTr="00A52FCE">
        <w:tc>
          <w:tcPr>
            <w:tcW w:w="4675" w:type="dxa"/>
          </w:tcPr>
          <w:p w14:paraId="4C6E3666" w14:textId="1FBFFC2E" w:rsidR="000F5863" w:rsidRPr="00C97864" w:rsidRDefault="00811E4F" w:rsidP="00A52FCE">
            <w:pPr>
              <w:rPr>
                <w:rFonts w:ascii="Avenir Next LT Pro" w:hAnsi="Avenir Next LT Pro"/>
              </w:rPr>
            </w:pPr>
            <w:r>
              <w:rPr>
                <w:rFonts w:ascii="Avenir Next LT Pro" w:hAnsi="Avenir Next LT Pro"/>
              </w:rPr>
              <w:t>420</w:t>
            </w:r>
            <w:r w:rsidR="000F5863" w:rsidRPr="00C97864">
              <w:rPr>
                <w:rFonts w:ascii="Avenir Next LT Pro" w:hAnsi="Avenir Next LT Pro"/>
              </w:rPr>
              <w:t>-</w:t>
            </w:r>
            <w:r>
              <w:rPr>
                <w:rFonts w:ascii="Avenir Next LT Pro" w:hAnsi="Avenir Next LT Pro"/>
              </w:rPr>
              <w:t>479</w:t>
            </w:r>
          </w:p>
        </w:tc>
        <w:tc>
          <w:tcPr>
            <w:tcW w:w="4675" w:type="dxa"/>
          </w:tcPr>
          <w:p w14:paraId="3B29D546" w14:textId="77777777" w:rsidR="000F5863" w:rsidRPr="00BA1754" w:rsidRDefault="000F5863" w:rsidP="00A52FCE">
            <w:pPr>
              <w:rPr>
                <w:rFonts w:ascii="Avenir Next LT Pro" w:hAnsi="Avenir Next LT Pro"/>
              </w:rPr>
            </w:pPr>
            <w:r w:rsidRPr="00BA1754">
              <w:rPr>
                <w:rFonts w:ascii="Avenir Next LT Pro" w:hAnsi="Avenir Next LT Pro"/>
              </w:rPr>
              <w:t>C</w:t>
            </w:r>
          </w:p>
        </w:tc>
      </w:tr>
      <w:tr w:rsidR="000F5863" w:rsidRPr="00BA1754" w14:paraId="4C0BC105" w14:textId="77777777" w:rsidTr="00A52FCE">
        <w:tc>
          <w:tcPr>
            <w:tcW w:w="4675" w:type="dxa"/>
          </w:tcPr>
          <w:p w14:paraId="2BB193F0" w14:textId="22923860" w:rsidR="000F5863" w:rsidRPr="00C97864" w:rsidRDefault="00811E4F" w:rsidP="00A52FCE">
            <w:pPr>
              <w:rPr>
                <w:rFonts w:ascii="Avenir Next LT Pro" w:hAnsi="Avenir Next LT Pro"/>
              </w:rPr>
            </w:pPr>
            <w:r>
              <w:rPr>
                <w:rFonts w:ascii="Avenir Next LT Pro" w:hAnsi="Avenir Next LT Pro"/>
              </w:rPr>
              <w:t>360</w:t>
            </w:r>
            <w:r w:rsidR="000F5863" w:rsidRPr="00C97864">
              <w:rPr>
                <w:rFonts w:ascii="Avenir Next LT Pro" w:hAnsi="Avenir Next LT Pro"/>
              </w:rPr>
              <w:t>-</w:t>
            </w:r>
            <w:r>
              <w:rPr>
                <w:rFonts w:ascii="Avenir Next LT Pro" w:hAnsi="Avenir Next LT Pro"/>
              </w:rPr>
              <w:t>419</w:t>
            </w:r>
          </w:p>
        </w:tc>
        <w:tc>
          <w:tcPr>
            <w:tcW w:w="4675" w:type="dxa"/>
          </w:tcPr>
          <w:p w14:paraId="56851F39" w14:textId="77777777" w:rsidR="000F5863" w:rsidRPr="00BA1754" w:rsidRDefault="000F5863" w:rsidP="00A52FCE">
            <w:pPr>
              <w:rPr>
                <w:rFonts w:ascii="Avenir Next LT Pro" w:hAnsi="Avenir Next LT Pro"/>
              </w:rPr>
            </w:pPr>
            <w:r w:rsidRPr="00BA1754">
              <w:rPr>
                <w:rFonts w:ascii="Avenir Next LT Pro" w:hAnsi="Avenir Next LT Pro"/>
              </w:rPr>
              <w:t>D</w:t>
            </w:r>
          </w:p>
        </w:tc>
      </w:tr>
      <w:tr w:rsidR="000F5863" w:rsidRPr="00BA1754" w14:paraId="770B6659" w14:textId="77777777" w:rsidTr="00A52FCE">
        <w:trPr>
          <w:trHeight w:val="83"/>
        </w:trPr>
        <w:tc>
          <w:tcPr>
            <w:tcW w:w="4675" w:type="dxa"/>
          </w:tcPr>
          <w:p w14:paraId="79F8CB8F" w14:textId="76C381C6" w:rsidR="000F5863" w:rsidRPr="00C97864" w:rsidRDefault="00811E4F" w:rsidP="00A52FCE">
            <w:pPr>
              <w:rPr>
                <w:rFonts w:ascii="Avenir Next LT Pro" w:hAnsi="Avenir Next LT Pro"/>
              </w:rPr>
            </w:pPr>
            <w:r>
              <w:rPr>
                <w:rFonts w:ascii="Avenir Next LT Pro" w:hAnsi="Avenir Next LT Pro"/>
              </w:rPr>
              <w:t>359</w:t>
            </w:r>
            <w:r w:rsidR="000F5863" w:rsidRPr="00C97864">
              <w:rPr>
                <w:rFonts w:ascii="Avenir Next LT Pro" w:hAnsi="Avenir Next LT Pro"/>
              </w:rPr>
              <w:t xml:space="preserve"> and below</w:t>
            </w:r>
          </w:p>
        </w:tc>
        <w:tc>
          <w:tcPr>
            <w:tcW w:w="4675" w:type="dxa"/>
          </w:tcPr>
          <w:p w14:paraId="58A6189F" w14:textId="77777777" w:rsidR="000F5863" w:rsidRPr="00BA1754" w:rsidRDefault="000F5863" w:rsidP="00A52FCE">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233BC47E" w14:textId="7CAB62E9"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55FE8525" w14:textId="77777777"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p>
    <w:p w14:paraId="63E8BA00" w14:textId="77777777" w:rsidR="003759F6" w:rsidRPr="000F540F" w:rsidRDefault="003759F6" w:rsidP="003759F6">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 xml:space="preserve">Assignments will be submitted through the Canvas course website or turned in at the end of class. Additionally, assignment due dates will be posted on Canvas. </w:t>
      </w:r>
    </w:p>
    <w:p w14:paraId="72346FCF" w14:textId="3015B55B" w:rsidR="003759F6" w:rsidRDefault="003759F6" w:rsidP="003759F6">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14850DD7" w14:textId="1318B688" w:rsidR="003759F6" w:rsidRPr="003759F6"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t>I</w:t>
      </w:r>
      <w:r w:rsidRPr="003759F6">
        <w:rPr>
          <w:rFonts w:ascii="Avenir Next LT Pro" w:hAnsi="Avenir Next LT Pro"/>
          <w:sz w:val="28"/>
          <w:szCs w:val="28"/>
        </w:rPr>
        <w:t>f you miss class due to an unexcused absence, you will not be able to make up the missed in-class assignment.</w:t>
      </w:r>
    </w:p>
    <w:p w14:paraId="3197DFF7" w14:textId="77777777" w:rsidR="003759F6" w:rsidRPr="0083333A"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846378" w14:textId="10F197C8" w:rsidR="003759F6" w:rsidRPr="003759F6" w:rsidRDefault="003759F6" w:rsidP="003759F6">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w:t>
      </w:r>
      <w:r>
        <w:rPr>
          <w:rFonts w:ascii="Avenir Next LT Pro" w:hAnsi="Avenir Next LT Pro"/>
          <w:color w:val="000000" w:themeColor="text1"/>
          <w:sz w:val="28"/>
          <w:szCs w:val="28"/>
        </w:rPr>
        <w:lastRenderedPageBreak/>
        <w:t>failure to complete the assignment on time</w:t>
      </w:r>
      <w:r w:rsidRPr="0083333A">
        <w:rPr>
          <w:rFonts w:ascii="Avenir Next LT Pro" w:hAnsi="Avenir Next LT Pro"/>
          <w:color w:val="000000" w:themeColor="text1"/>
          <w:sz w:val="28"/>
          <w:szCs w:val="28"/>
        </w:rPr>
        <w:t>.</w:t>
      </w:r>
    </w:p>
    <w:p w14:paraId="5F9B47E0" w14:textId="6BF1DF09" w:rsidR="00AB78C6" w:rsidRDefault="00F96B0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72061">
        <w:rPr>
          <w:rFonts w:ascii="Avenir Next LT Pro" w:hAnsi="Avenir Next LT Pro"/>
          <w:sz w:val="28"/>
          <w:szCs w:val="28"/>
        </w:rPr>
        <w:t xml:space="preserve">Grades will not be rounded for this course. </w:t>
      </w:r>
      <w:r w:rsidR="00B23419" w:rsidRPr="00872061">
        <w:rPr>
          <w:rFonts w:ascii="Avenir Next LT Pro" w:hAnsi="Avenir Next LT Pro"/>
          <w:sz w:val="28"/>
          <w:szCs w:val="28"/>
        </w:rPr>
        <w:t xml:space="preserve">If you earn </w:t>
      </w:r>
      <w:r w:rsidR="00811E4F">
        <w:rPr>
          <w:rFonts w:ascii="Avenir Next LT Pro" w:hAnsi="Avenir Next LT Pro"/>
          <w:sz w:val="28"/>
          <w:szCs w:val="28"/>
        </w:rPr>
        <w:t>35</w:t>
      </w:r>
      <w:r w:rsidR="00B23419" w:rsidRPr="00872061">
        <w:rPr>
          <w:rFonts w:ascii="Avenir Next LT Pro" w:hAnsi="Avenir Next LT Pro"/>
          <w:sz w:val="28"/>
          <w:szCs w:val="28"/>
        </w:rPr>
        <w:t>9 points, that is a</w:t>
      </w:r>
      <w:r w:rsidR="00872061">
        <w:rPr>
          <w:rFonts w:ascii="Avenir Next LT Pro" w:hAnsi="Avenir Next LT Pro"/>
          <w:sz w:val="28"/>
          <w:szCs w:val="28"/>
        </w:rPr>
        <w:t>n F</w:t>
      </w:r>
      <w:r w:rsidR="00B23419" w:rsidRPr="00872061">
        <w:rPr>
          <w:rFonts w:ascii="Avenir Next LT Pro" w:hAnsi="Avenir Next LT Pro"/>
          <w:sz w:val="28"/>
          <w:szCs w:val="28"/>
        </w:rPr>
        <w:t xml:space="preserve"> and will not be rounded to a </w:t>
      </w:r>
      <w:r w:rsidR="00872061">
        <w:rPr>
          <w:rFonts w:ascii="Avenir Next LT Pro" w:hAnsi="Avenir Next LT Pro"/>
          <w:sz w:val="28"/>
          <w:szCs w:val="28"/>
        </w:rPr>
        <w:t>D, no exceptions</w:t>
      </w:r>
      <w:r w:rsidR="00B23419" w:rsidRPr="00872061">
        <w:rPr>
          <w:rFonts w:ascii="Avenir Next LT Pro" w:hAnsi="Avenir Next LT Pro"/>
          <w:sz w:val="28"/>
          <w:szCs w:val="28"/>
        </w:rPr>
        <w:t>. Any emails requesting this will not be answered.</w:t>
      </w:r>
    </w:p>
    <w:p w14:paraId="6D300DD0" w14:textId="6EFFF6AD" w:rsidR="003759F6" w:rsidRDefault="0087206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You have to pass the lab with a 60% (</w:t>
      </w:r>
      <w:r w:rsidR="00811E4F">
        <w:rPr>
          <w:rFonts w:ascii="Avenir Next LT Pro" w:hAnsi="Avenir Next LT Pro"/>
          <w:sz w:val="28"/>
          <w:szCs w:val="28"/>
        </w:rPr>
        <w:t>360</w:t>
      </w:r>
      <w:r>
        <w:rPr>
          <w:rFonts w:ascii="Avenir Next LT Pro" w:hAnsi="Avenir Next LT Pro"/>
          <w:sz w:val="28"/>
          <w:szCs w:val="28"/>
        </w:rPr>
        <w:t xml:space="preserve"> points) or higher in order to pass the PSYC 3650 lecture portion of this course. Importantly, if you fail the lab, you will fail the </w:t>
      </w:r>
      <w:r w:rsidR="003759F6">
        <w:rPr>
          <w:rFonts w:ascii="Avenir Next LT Pro" w:hAnsi="Avenir Next LT Pro"/>
          <w:sz w:val="28"/>
          <w:szCs w:val="28"/>
        </w:rPr>
        <w:t xml:space="preserve">lecture portion of the </w:t>
      </w:r>
      <w:r>
        <w:rPr>
          <w:rFonts w:ascii="Avenir Next LT Pro" w:hAnsi="Avenir Next LT Pro"/>
          <w:sz w:val="28"/>
          <w:szCs w:val="28"/>
        </w:rPr>
        <w:t>class and have to re-take both</w:t>
      </w:r>
      <w:r w:rsidR="003759F6">
        <w:rPr>
          <w:rFonts w:ascii="Avenir Next LT Pro" w:hAnsi="Avenir Next LT Pro"/>
          <w:sz w:val="28"/>
          <w:szCs w:val="28"/>
        </w:rPr>
        <w:t xml:space="preserve"> the lecture and lab</w:t>
      </w:r>
      <w:r>
        <w:rPr>
          <w:rFonts w:ascii="Avenir Next LT Pro" w:hAnsi="Avenir Next LT Pro"/>
          <w:sz w:val="28"/>
          <w:szCs w:val="28"/>
        </w:rPr>
        <w:t>.</w:t>
      </w:r>
    </w:p>
    <w:p w14:paraId="6CA74B0C" w14:textId="6DCE1E64" w:rsidR="00CF62EE" w:rsidRPr="00CF62EE" w:rsidRDefault="00CF62EE" w:rsidP="00CF62EE">
      <w:pPr>
        <w:pStyle w:val="ListParagraph"/>
        <w:numPr>
          <w:ilvl w:val="0"/>
          <w:numId w:val="35"/>
        </w:numPr>
        <w:rPr>
          <w:rFonts w:ascii="Avenir Next LT Pro" w:hAnsi="Avenir Next LT Pro"/>
          <w:sz w:val="28"/>
          <w:szCs w:val="28"/>
        </w:rPr>
      </w:pPr>
      <w:r w:rsidRPr="00EC5E32">
        <w:rPr>
          <w:rFonts w:ascii="Avenir Next LT Pro" w:hAnsi="Avenir Next LT Pro"/>
          <w:color w:val="000000"/>
          <w:sz w:val="28"/>
          <w:szCs w:val="28"/>
        </w:rPr>
        <w:t>A quiz titled “Syllabus Quiz” is posted in Canvas. You are required to complete this quiz. Failure to do so will result in you earning an automatic zero on all future assignments. The syllabus quiz is worth 15 points of extra credit.</w:t>
      </w:r>
    </w:p>
    <w:p w14:paraId="56C297AF" w14:textId="3B10BE35" w:rsidR="00872061" w:rsidRPr="003759F6" w:rsidRDefault="003759F6" w:rsidP="003759F6">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3333A">
        <w:rPr>
          <w:rFonts w:ascii="Avenir Next LT Pro" w:hAnsi="Avenir Next LT Pro"/>
          <w:sz w:val="28"/>
          <w:szCs w:val="28"/>
        </w:rPr>
        <w:t>The instructor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r w:rsidR="00872061" w:rsidRPr="003759F6">
        <w:rPr>
          <w:rFonts w:ascii="Avenir Next LT Pro" w:hAnsi="Avenir Next LT Pro"/>
          <w:sz w:val="28"/>
          <w:szCs w:val="28"/>
        </w:rPr>
        <w:t xml:space="preserve"> </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79DD0748" w:rsidR="001955E3" w:rsidRPr="00F61379" w:rsidRDefault="001955E3" w:rsidP="001955E3">
      <w:pPr>
        <w:rPr>
          <w:rFonts w:ascii="Avenir Next LT Pro" w:hAnsi="Avenir Next LT Pro"/>
          <w:b/>
          <w:sz w:val="28"/>
          <w:szCs w:val="28"/>
        </w:rPr>
      </w:pPr>
      <w:r>
        <w:rPr>
          <w:rFonts w:ascii="Avenir Next LT Pro" w:hAnsi="Avenir Next LT Pro"/>
          <w:b/>
          <w:sz w:val="28"/>
          <w:szCs w:val="28"/>
        </w:rPr>
        <w:t xml:space="preserve">GROUP </w:t>
      </w:r>
      <w:r w:rsidR="00811E4F">
        <w:rPr>
          <w:rFonts w:ascii="Avenir Next LT Pro" w:hAnsi="Avenir Next LT Pro"/>
          <w:b/>
          <w:sz w:val="28"/>
          <w:szCs w:val="28"/>
        </w:rPr>
        <w:t>WORK ASSIGNMENTS</w:t>
      </w:r>
    </w:p>
    <w:p w14:paraId="60009A30" w14:textId="5F61181D" w:rsidR="001955E3" w:rsidRDefault="001955E3" w:rsidP="001955E3">
      <w:pPr>
        <w:rPr>
          <w:rFonts w:ascii="Avenir Next LT Pro" w:hAnsi="Avenir Next LT Pro"/>
          <w:sz w:val="28"/>
          <w:szCs w:val="28"/>
        </w:rPr>
      </w:pPr>
      <w:r w:rsidRPr="00F61379">
        <w:rPr>
          <w:rFonts w:ascii="Avenir Next LT Pro" w:hAnsi="Avenir Next LT Pro"/>
          <w:sz w:val="28"/>
          <w:szCs w:val="28"/>
        </w:rPr>
        <w:t xml:space="preserve">Students will participate in team activities </w:t>
      </w:r>
      <w:r>
        <w:rPr>
          <w:rFonts w:ascii="Avenir Next LT Pro" w:hAnsi="Avenir Next LT Pro"/>
          <w:sz w:val="28"/>
          <w:szCs w:val="28"/>
        </w:rPr>
        <w:t>during each class</w:t>
      </w:r>
      <w:r w:rsidRPr="00F61379">
        <w:rPr>
          <w:rFonts w:ascii="Avenir Next LT Pro" w:hAnsi="Avenir Next LT Pro"/>
          <w:sz w:val="28"/>
          <w:szCs w:val="28"/>
        </w:rPr>
        <w:t xml:space="preserve">. Team activities will provide application opportunities </w:t>
      </w:r>
      <w:r>
        <w:rPr>
          <w:rFonts w:ascii="Avenir Next LT Pro" w:hAnsi="Avenir Next LT Pro"/>
          <w:sz w:val="28"/>
          <w:szCs w:val="28"/>
        </w:rPr>
        <w:t xml:space="preserve">for students to work on their final poster projects throughout the semester. </w:t>
      </w:r>
      <w:r w:rsidRPr="00F61379">
        <w:rPr>
          <w:rFonts w:ascii="Avenir Next LT Pro" w:hAnsi="Avenir Next LT Pro"/>
          <w:sz w:val="28"/>
          <w:szCs w:val="28"/>
        </w:rPr>
        <w:t xml:space="preserve">All teammates are expected to be prepared for the activity by arriving to class with their assigned chapter </w:t>
      </w:r>
      <w:r>
        <w:rPr>
          <w:rFonts w:ascii="Avenir Next LT Pro" w:hAnsi="Avenir Next LT Pro"/>
          <w:sz w:val="28"/>
          <w:szCs w:val="28"/>
        </w:rPr>
        <w:t xml:space="preserve">from the course </w:t>
      </w:r>
      <w:r w:rsidRPr="00F61379">
        <w:rPr>
          <w:rFonts w:ascii="Avenir Next LT Pro" w:hAnsi="Avenir Next LT Pro"/>
          <w:sz w:val="28"/>
          <w:szCs w:val="28"/>
        </w:rPr>
        <w:t>fully rea</w:t>
      </w:r>
      <w:r>
        <w:rPr>
          <w:rFonts w:ascii="Avenir Next LT Pro" w:hAnsi="Avenir Next LT Pro"/>
          <w:sz w:val="28"/>
          <w:szCs w:val="28"/>
        </w:rPr>
        <w:t>d</w:t>
      </w:r>
      <w:r w:rsidRPr="00F61379">
        <w:rPr>
          <w:rFonts w:ascii="Avenir Next LT Pro" w:hAnsi="Avenir Next LT Pro"/>
          <w:sz w:val="28"/>
          <w:szCs w:val="28"/>
        </w:rPr>
        <w:t>. Teammates can use their books and lecture notes to assist with activity completion.</w:t>
      </w:r>
      <w:r>
        <w:rPr>
          <w:rFonts w:ascii="Avenir Next LT Pro" w:hAnsi="Avenir Next LT Pro"/>
          <w:sz w:val="28"/>
          <w:szCs w:val="28"/>
        </w:rPr>
        <w:t xml:space="preserve"> At the mid-point of our semester and at the end of our semester, your peers will evaluate your performance and contributions during the group assignments, so it is important that you come to class prepared and that you participate in these assignments.</w:t>
      </w:r>
      <w:r w:rsidRPr="00F61379">
        <w:rPr>
          <w:rFonts w:ascii="Avenir Next LT Pro" w:hAnsi="Avenir Next LT Pro"/>
          <w:sz w:val="28"/>
          <w:szCs w:val="28"/>
        </w:rPr>
        <w:t xml:space="preserve"> </w:t>
      </w:r>
      <w:r>
        <w:rPr>
          <w:rFonts w:ascii="Avenir Next LT Pro" w:hAnsi="Avenir Next LT Pro"/>
          <w:sz w:val="28"/>
          <w:szCs w:val="28"/>
        </w:rPr>
        <w:t xml:space="preserve">Importantly, a top complaint from employers is that employees don’t know how to work well with other people. In fact, this is a top 3 reason why people with bachelor’s degrees get fired from their job. So, we are going to work on that in this class! My hope is that each of you view your groups as mini support systems – share notes, studying tips and tricks, etc. </w:t>
      </w:r>
    </w:p>
    <w:p w14:paraId="122818C7" w14:textId="77777777" w:rsidR="001955E3" w:rsidRDefault="001955E3" w:rsidP="001955E3">
      <w:pPr>
        <w:rPr>
          <w:rFonts w:ascii="Avenir Next LT Pro" w:hAnsi="Avenir Next LT Pro"/>
          <w:sz w:val="28"/>
          <w:szCs w:val="28"/>
        </w:rPr>
      </w:pPr>
    </w:p>
    <w:p w14:paraId="274B4F01" w14:textId="07680D40" w:rsidR="001955E3" w:rsidRDefault="001955E3" w:rsidP="001955E3">
      <w:pPr>
        <w:rPr>
          <w:rFonts w:ascii="Avenir Next LT Pro" w:hAnsi="Avenir Next LT Pro"/>
          <w:sz w:val="28"/>
          <w:szCs w:val="28"/>
        </w:rPr>
      </w:pPr>
      <w:r>
        <w:rPr>
          <w:rFonts w:ascii="Avenir Next LT Pro" w:hAnsi="Avenir Next LT Pro"/>
          <w:sz w:val="28"/>
          <w:szCs w:val="28"/>
        </w:rPr>
        <w:t xml:space="preserve">Your participation in these group sessions is a requirement of this course. </w:t>
      </w:r>
      <w:r w:rsidR="003759F6">
        <w:rPr>
          <w:rFonts w:ascii="Avenir Next LT Pro" w:hAnsi="Avenir Next LT Pro"/>
          <w:sz w:val="28"/>
          <w:szCs w:val="28"/>
        </w:rPr>
        <w:t xml:space="preserve">Failure to participate in the group assignments will result in you earning a zero on the final project deliverables, no exceptions. </w:t>
      </w:r>
      <w:r>
        <w:rPr>
          <w:rFonts w:ascii="Avenir Next LT Pro" w:hAnsi="Avenir Next LT Pro"/>
          <w:sz w:val="28"/>
          <w:szCs w:val="28"/>
        </w:rPr>
        <w:t xml:space="preserve">There are a total of 10 group assignments, with no exceptions for making up missed assignments. If there are issues with group members, </w:t>
      </w:r>
      <w:r w:rsidR="003759F6">
        <w:rPr>
          <w:rFonts w:ascii="Avenir Next LT Pro" w:hAnsi="Avenir Next LT Pro"/>
          <w:sz w:val="28"/>
          <w:szCs w:val="28"/>
        </w:rPr>
        <w:t>you should first</w:t>
      </w:r>
      <w:r>
        <w:rPr>
          <w:rFonts w:ascii="Avenir Next LT Pro" w:hAnsi="Avenir Next LT Pro"/>
          <w:sz w:val="28"/>
          <w:szCs w:val="28"/>
        </w:rPr>
        <w:t xml:space="preserve"> </w:t>
      </w:r>
      <w:r w:rsidR="003759F6">
        <w:rPr>
          <w:rFonts w:ascii="Avenir Next LT Pro" w:hAnsi="Avenir Next LT Pro"/>
          <w:sz w:val="28"/>
          <w:szCs w:val="28"/>
        </w:rPr>
        <w:t>implement your conflict resolution plan, as outline</w:t>
      </w:r>
      <w:r w:rsidR="00811E4F">
        <w:rPr>
          <w:rFonts w:ascii="Avenir Next LT Pro" w:hAnsi="Avenir Next LT Pro"/>
          <w:sz w:val="28"/>
          <w:szCs w:val="28"/>
        </w:rPr>
        <w:t>d</w:t>
      </w:r>
      <w:r w:rsidR="003759F6">
        <w:rPr>
          <w:rFonts w:ascii="Avenir Next LT Pro" w:hAnsi="Avenir Next LT Pro"/>
          <w:sz w:val="28"/>
          <w:szCs w:val="28"/>
        </w:rPr>
        <w:t xml:space="preserve"> in your group contract, and </w:t>
      </w:r>
      <w:r>
        <w:rPr>
          <w:rFonts w:ascii="Avenir Next LT Pro" w:hAnsi="Avenir Next LT Pro"/>
          <w:sz w:val="28"/>
          <w:szCs w:val="28"/>
        </w:rPr>
        <w:t xml:space="preserve">email </w:t>
      </w:r>
      <w:r w:rsidR="003759F6">
        <w:rPr>
          <w:rFonts w:ascii="Avenir Next LT Pro" w:hAnsi="Avenir Next LT Pro"/>
          <w:sz w:val="28"/>
          <w:szCs w:val="28"/>
        </w:rPr>
        <w:t>me</w:t>
      </w:r>
      <w:r>
        <w:rPr>
          <w:rFonts w:ascii="Avenir Next LT Pro" w:hAnsi="Avenir Next LT Pro"/>
          <w:sz w:val="28"/>
          <w:szCs w:val="28"/>
        </w:rPr>
        <w:t xml:space="preserve"> immediately so that they can help solve any problems. Any issues with team members should be brought up within 3 days of the occurrence. Importantly, a remediation plan cannot be put in place if you wa</w:t>
      </w:r>
      <w:r w:rsidR="003759F6">
        <w:rPr>
          <w:rFonts w:ascii="Avenir Next LT Pro" w:hAnsi="Avenir Next LT Pro"/>
          <w:sz w:val="28"/>
          <w:szCs w:val="28"/>
        </w:rPr>
        <w:t>i</w:t>
      </w:r>
      <w:r>
        <w:rPr>
          <w:rFonts w:ascii="Avenir Next LT Pro" w:hAnsi="Avenir Next LT Pro"/>
          <w:sz w:val="28"/>
          <w:szCs w:val="28"/>
        </w:rPr>
        <w:t>t too late into the semester.</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lastRenderedPageBreak/>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ATTENDANCE</w:t>
      </w:r>
    </w:p>
    <w:p w14:paraId="0D12968C" w14:textId="118CD389" w:rsidR="00523C90" w:rsidRDefault="00523C90" w:rsidP="00523C90">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629BFA85" w14:textId="77777777" w:rsidR="00523C90" w:rsidRPr="00523C90" w:rsidRDefault="00523C90" w:rsidP="00523C90">
      <w:pPr>
        <w:adjustRightInd w:val="0"/>
        <w:rPr>
          <w:rFonts w:ascii="Avenir Next LT Pro" w:eastAsiaTheme="minorHAnsi" w:hAnsi="Avenir Next LT Pro"/>
          <w:color w:val="000000"/>
          <w:sz w:val="28"/>
          <w:szCs w:val="28"/>
        </w:rPr>
      </w:pPr>
    </w:p>
    <w:p w14:paraId="3DF5F549" w14:textId="77777777" w:rsidR="009059A9" w:rsidRDefault="009059A9" w:rsidP="009059A9">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2 absences – 5% deduction in overall grade </w:t>
      </w:r>
    </w:p>
    <w:p w14:paraId="1FCFC0CC" w14:textId="77777777" w:rsidR="009059A9" w:rsidRDefault="009059A9" w:rsidP="009059A9">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3 absences – 10% deduction in overall grade</w:t>
      </w:r>
    </w:p>
    <w:p w14:paraId="00240C55" w14:textId="77777777" w:rsidR="009059A9" w:rsidRDefault="009059A9" w:rsidP="009059A9">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4 absences - 15% deduction in overall grade</w:t>
      </w:r>
    </w:p>
    <w:p w14:paraId="01F9D187" w14:textId="77777777" w:rsidR="009059A9" w:rsidRDefault="009059A9" w:rsidP="009059A9">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5 absences - 20% deduction in overall grade</w:t>
      </w:r>
    </w:p>
    <w:p w14:paraId="67E7E7CE" w14:textId="77777777" w:rsidR="009059A9" w:rsidRDefault="009059A9" w:rsidP="009059A9">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6 absences – you will earn an automatic failing grade</w:t>
      </w:r>
    </w:p>
    <w:p w14:paraId="2F7FEDE3" w14:textId="2CD86D1B" w:rsidR="00872061" w:rsidRDefault="00872061" w:rsidP="00872061">
      <w:pPr>
        <w:autoSpaceDE w:val="0"/>
        <w:autoSpaceDN w:val="0"/>
        <w:adjustRightInd w:val="0"/>
        <w:rPr>
          <w:rFonts w:ascii="Avenir Next LT Pro" w:eastAsiaTheme="minorHAnsi" w:hAnsi="Avenir Next LT Pro" w:cs="Arial"/>
          <w:color w:val="000000"/>
          <w:sz w:val="28"/>
          <w:szCs w:val="28"/>
        </w:rPr>
      </w:pPr>
    </w:p>
    <w:p w14:paraId="744BE180" w14:textId="1BA18AE0" w:rsidR="00790815" w:rsidRDefault="00872061" w:rsidP="002E09F2">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Example: If at the end of the semester you earn a grade of 75 but miss</w:t>
      </w:r>
      <w:r w:rsidR="000E0B98">
        <w:rPr>
          <w:rFonts w:ascii="Avenir Next LT Pro" w:eastAsiaTheme="minorHAnsi" w:hAnsi="Avenir Next LT Pro" w:cs="Arial"/>
          <w:color w:val="000000"/>
          <w:sz w:val="28"/>
          <w:szCs w:val="28"/>
        </w:rPr>
        <w:t>ed</w:t>
      </w:r>
      <w:r>
        <w:rPr>
          <w:rFonts w:ascii="Avenir Next LT Pro" w:eastAsiaTheme="minorHAnsi" w:hAnsi="Avenir Next LT Pro" w:cs="Arial"/>
          <w:color w:val="000000"/>
          <w:sz w:val="28"/>
          <w:szCs w:val="28"/>
        </w:rPr>
        <w:t xml:space="preserve"> </w:t>
      </w:r>
      <w:r w:rsidR="00D00EFA">
        <w:rPr>
          <w:rFonts w:ascii="Avenir Next LT Pro" w:eastAsiaTheme="minorHAnsi" w:hAnsi="Avenir Next LT Pro" w:cs="Arial"/>
          <w:color w:val="000000"/>
          <w:sz w:val="28"/>
          <w:szCs w:val="28"/>
        </w:rPr>
        <w:t>4</w:t>
      </w:r>
      <w:r>
        <w:rPr>
          <w:rFonts w:ascii="Avenir Next LT Pro" w:eastAsiaTheme="minorHAnsi" w:hAnsi="Avenir Next LT Pro" w:cs="Arial"/>
          <w:color w:val="000000"/>
          <w:sz w:val="28"/>
          <w:szCs w:val="28"/>
        </w:rPr>
        <w:t xml:space="preserve"> lab classes, your grade would be a </w:t>
      </w:r>
      <w:r w:rsidR="00D00EFA">
        <w:rPr>
          <w:rFonts w:ascii="Avenir Next LT Pro" w:eastAsiaTheme="minorHAnsi" w:hAnsi="Avenir Next LT Pro" w:cs="Arial"/>
          <w:color w:val="000000"/>
          <w:sz w:val="28"/>
          <w:szCs w:val="28"/>
        </w:rPr>
        <w:t>55</w:t>
      </w:r>
      <w:r w:rsidR="000E0B98">
        <w:rPr>
          <w:rFonts w:ascii="Avenir Next LT Pro" w:eastAsiaTheme="minorHAnsi" w:hAnsi="Avenir Next LT Pro" w:cs="Arial"/>
          <w:color w:val="000000"/>
          <w:sz w:val="28"/>
          <w:szCs w:val="28"/>
        </w:rPr>
        <w:t>. This would mean that you fail the lab, which means you fail the class, so you would have to re-take both the course and the lab in a future semester.</w:t>
      </w:r>
      <w:r>
        <w:rPr>
          <w:rFonts w:ascii="Avenir Next LT Pro" w:eastAsiaTheme="minorHAnsi" w:hAnsi="Avenir Next LT Pro" w:cs="Arial"/>
          <w:color w:val="000000"/>
          <w:sz w:val="28"/>
          <w:szCs w:val="28"/>
        </w:rPr>
        <w:t xml:space="preserve"> </w:t>
      </w:r>
    </w:p>
    <w:p w14:paraId="647A6077" w14:textId="77777777" w:rsidR="009839A3" w:rsidRDefault="009839A3" w:rsidP="002E09F2">
      <w:pPr>
        <w:autoSpaceDE w:val="0"/>
        <w:autoSpaceDN w:val="0"/>
        <w:adjustRightInd w:val="0"/>
        <w:rPr>
          <w:rFonts w:ascii="Avenir Next LT Pro" w:eastAsiaTheme="minorHAnsi" w:hAnsi="Avenir Next LT Pro" w:cs="Arial"/>
          <w:color w:val="000000"/>
          <w:sz w:val="28"/>
          <w:szCs w:val="28"/>
        </w:rPr>
      </w:pPr>
    </w:p>
    <w:p w14:paraId="3F08550E" w14:textId="736A7F05" w:rsidR="002E09F2" w:rsidRDefault="002E09F2" w:rsidP="002E09F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3DB3DF04" w14:textId="77777777" w:rsidR="002E09F2" w:rsidRDefault="002E09F2" w:rsidP="002E09F2">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9"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 xml:space="preserve">The University of North Texas recognizes that student success is promoted by regular attendance and participation in class.  It is the responsibility of the faculty member to notify </w:t>
      </w:r>
      <w:r w:rsidRPr="001379E2">
        <w:rPr>
          <w:rFonts w:ascii="Avenir Next LT Pro" w:hAnsi="Avenir Next LT Pro"/>
          <w:color w:val="000000" w:themeColor="text1"/>
          <w:sz w:val="28"/>
          <w:szCs w:val="28"/>
          <w:shd w:val="clear" w:color="auto" w:fill="FFFFFF"/>
        </w:rPr>
        <w:lastRenderedPageBreak/>
        <w:t>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387F69A1" w14:textId="77777777" w:rsidR="002E09F2" w:rsidRDefault="002E09F2" w:rsidP="002E09F2">
      <w:pPr>
        <w:rPr>
          <w:rFonts w:ascii="Avenir Next LT Pro" w:hAnsi="Avenir Next LT Pro"/>
          <w:color w:val="000000" w:themeColor="text1"/>
          <w:sz w:val="28"/>
          <w:szCs w:val="28"/>
          <w:shd w:val="clear" w:color="auto" w:fill="FFFFFF"/>
        </w:rPr>
      </w:pPr>
    </w:p>
    <w:p w14:paraId="0B0422C7" w14:textId="77777777" w:rsidR="002E09F2" w:rsidRPr="001379E2" w:rsidRDefault="002E09F2" w:rsidP="002E09F2">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38B6E53D"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religious holy day, including travel for that </w:t>
      </w:r>
      <w:proofErr w:type="gramStart"/>
      <w:r w:rsidRPr="001379E2">
        <w:rPr>
          <w:rFonts w:ascii="Avenir Next LT Pro" w:hAnsi="Avenir Next LT Pro"/>
          <w:sz w:val="28"/>
          <w:szCs w:val="28"/>
        </w:rPr>
        <w:t>purpose;</w:t>
      </w:r>
      <w:proofErr w:type="gramEnd"/>
    </w:p>
    <w:p w14:paraId="5B8530CC"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1FADE192"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6CB3613F"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38A6AB78"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6D0CDE8D" w14:textId="77777777" w:rsidR="002E09F2" w:rsidRPr="00DC37A3"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1C2BDC3" w14:textId="77777777" w:rsidR="002E09F2" w:rsidRDefault="002E09F2" w:rsidP="002E09F2">
      <w:pPr>
        <w:rPr>
          <w:rFonts w:ascii="Avenir Next LT Pro" w:hAnsi="Avenir Next LT Pro"/>
          <w:sz w:val="28"/>
          <w:szCs w:val="28"/>
        </w:rPr>
      </w:pPr>
    </w:p>
    <w:p w14:paraId="46F6A31A" w14:textId="77777777" w:rsidR="002E09F2" w:rsidRDefault="002E09F2" w:rsidP="002E09F2">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satisfactory evidence to substantiate your excused absence. If you miss a day of class and fail to email me within 24 hours, the absence will not be excused. </w:t>
      </w:r>
    </w:p>
    <w:p w14:paraId="7EDBFE4C" w14:textId="77777777" w:rsidR="002E09F2" w:rsidRDefault="002E09F2" w:rsidP="002E09F2">
      <w:pPr>
        <w:rPr>
          <w:rFonts w:ascii="Avenir Next LT Pro" w:hAnsi="Avenir Next LT Pro"/>
          <w:sz w:val="28"/>
          <w:szCs w:val="28"/>
        </w:rPr>
      </w:pPr>
    </w:p>
    <w:p w14:paraId="58B7B25A" w14:textId="77777777" w:rsidR="002E09F2" w:rsidRPr="00E41B59" w:rsidRDefault="002E09F2" w:rsidP="002E09F2">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1A421392" w14:textId="77777777" w:rsidR="002E09F2" w:rsidRDefault="002E09F2" w:rsidP="002E09F2">
      <w:pPr>
        <w:rPr>
          <w:rFonts w:ascii="Avenir Next LT Pro" w:hAnsi="Avenir Next LT Pro"/>
          <w:sz w:val="28"/>
          <w:szCs w:val="28"/>
        </w:rPr>
      </w:pPr>
    </w:p>
    <w:p w14:paraId="36076842" w14:textId="3725E171" w:rsidR="004C63FA" w:rsidRDefault="002E09F2" w:rsidP="002E09F2">
      <w:pPr>
        <w:autoSpaceDE w:val="0"/>
        <w:autoSpaceDN w:val="0"/>
        <w:adjustRightInd w:val="0"/>
        <w:rPr>
          <w:rFonts w:ascii="Avenir Next LT Pro" w:hAnsi="Avenir Next LT Pro"/>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43468AFC" w14:textId="77777777" w:rsidR="0045370E" w:rsidRPr="002E09F2" w:rsidRDefault="0045370E" w:rsidP="002E09F2">
      <w:pPr>
        <w:autoSpaceDE w:val="0"/>
        <w:autoSpaceDN w:val="0"/>
        <w:adjustRightInd w:val="0"/>
        <w:rPr>
          <w:rFonts w:ascii="Avenir Next LT Pro" w:eastAsiaTheme="minorHAnsi" w:hAnsi="Avenir Next LT Pro" w:cs="Arial"/>
          <w:color w:val="000000"/>
          <w:sz w:val="28"/>
          <w:szCs w:val="28"/>
        </w:rPr>
      </w:pPr>
    </w:p>
    <w:p w14:paraId="67A7B1E7" w14:textId="530CAE0F" w:rsidR="001F3514" w:rsidRDefault="001F3514" w:rsidP="00187949">
      <w:pPr>
        <w:rPr>
          <w:rFonts w:ascii="Avenir Next LT Pro" w:hAnsi="Avenir Next LT Pro"/>
          <w:b/>
          <w:sz w:val="28"/>
          <w:szCs w:val="28"/>
        </w:rPr>
      </w:pPr>
      <w:r>
        <w:rPr>
          <w:rFonts w:ascii="Avenir Next LT Pro" w:hAnsi="Avenir Next LT Pro"/>
          <w:b/>
          <w:sz w:val="28"/>
          <w:szCs w:val="28"/>
        </w:rPr>
        <w:t>ODA STUDENTS</w:t>
      </w:r>
    </w:p>
    <w:p w14:paraId="477A2BDD" w14:textId="3F19CFB9" w:rsidR="001F3514" w:rsidRPr="001F3514" w:rsidRDefault="001F3514" w:rsidP="00187949">
      <w:pPr>
        <w:rPr>
          <w:rFonts w:ascii="Avenir Next LT Pro" w:hAnsi="Avenir Next LT Pro"/>
          <w:bCs/>
          <w:sz w:val="28"/>
          <w:szCs w:val="28"/>
        </w:rPr>
      </w:pPr>
      <w:r>
        <w:rPr>
          <w:rFonts w:ascii="Avenir Next LT Pro" w:hAnsi="Avenir Next LT Pro"/>
          <w:bCs/>
          <w:sz w:val="28"/>
          <w:szCs w:val="28"/>
        </w:rPr>
        <w:t xml:space="preserve">If you are an ODA student with accommodations, we will meet the first week of class to discuss your accommodations. </w:t>
      </w:r>
      <w:r w:rsidR="00AF70BA">
        <w:rPr>
          <w:rFonts w:ascii="Avenir Next LT Pro" w:hAnsi="Avenir Next LT Pro"/>
          <w:bCs/>
          <w:sz w:val="28"/>
          <w:szCs w:val="28"/>
        </w:rPr>
        <w:t xml:space="preserve">You should expect an email from me as </w:t>
      </w:r>
      <w:r w:rsidR="00AF70BA">
        <w:rPr>
          <w:rFonts w:ascii="Avenir Next LT Pro" w:hAnsi="Avenir Next LT Pro"/>
          <w:bCs/>
          <w:sz w:val="28"/>
          <w:szCs w:val="28"/>
        </w:rPr>
        <w:lastRenderedPageBreak/>
        <w:t>soon as I receive your ODA letter confirming your accommodations. Importantly, without the official UNT ODA accommodations letter, you will be expected to complete all assignments as listed in the syllabus.</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203B8EED" w14:textId="17CF6B8E" w:rsidR="00872A59" w:rsidRPr="001D15F2" w:rsidRDefault="00872A59" w:rsidP="00F7187B">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1F3514">
        <w:rPr>
          <w:rFonts w:ascii="Avenir Next LT Pro" w:hAnsi="Avenir Next LT Pro"/>
          <w:sz w:val="28"/>
          <w:szCs w:val="28"/>
        </w:rPr>
        <w:t>3 days</w:t>
      </w:r>
      <w:r w:rsidRPr="000A3544">
        <w:rPr>
          <w:rFonts w:ascii="Avenir Next LT Pro" w:hAnsi="Avenir Next LT Pro"/>
          <w:sz w:val="28"/>
          <w:szCs w:val="28"/>
        </w:rPr>
        <w:t xml:space="preserve"> of the </w:t>
      </w:r>
      <w:r w:rsidR="001F3514">
        <w:rPr>
          <w:rFonts w:ascii="Avenir Next LT Pro" w:hAnsi="Avenir Next LT Pro"/>
          <w:sz w:val="28"/>
          <w:szCs w:val="28"/>
        </w:rPr>
        <w:t>due date of the assignment.</w:t>
      </w:r>
      <w:r w:rsidRPr="001D15F2">
        <w:rPr>
          <w:rFonts w:ascii="Avenir Next LT Pro" w:hAnsi="Avenir Next LT Pro"/>
          <w:sz w:val="28"/>
          <w:szCs w:val="28"/>
        </w:rPr>
        <w:t xml:space="preserve"> In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w:t>
      </w:r>
      <w:proofErr w:type="gramStart"/>
      <w:r w:rsidR="001F3514">
        <w:rPr>
          <w:rFonts w:ascii="Avenir Next LT Pro" w:hAnsi="Avenir Next LT Pro"/>
          <w:sz w:val="28"/>
          <w:szCs w:val="28"/>
        </w:rPr>
        <w:t>3 day</w:t>
      </w:r>
      <w:proofErr w:type="gramEnd"/>
      <w:r w:rsidR="001F3514">
        <w:rPr>
          <w:rFonts w:ascii="Avenir Next LT Pro" w:hAnsi="Avenir Next LT Pro"/>
          <w:sz w:val="28"/>
          <w:szCs w:val="28"/>
        </w:rPr>
        <w:t xml:space="preserve"> period, no action will be taken.</w:t>
      </w:r>
    </w:p>
    <w:p w14:paraId="078E57BD" w14:textId="40C3B135" w:rsidR="001F3514" w:rsidRDefault="001F3514" w:rsidP="001F3514">
      <w:pPr>
        <w:pStyle w:val="Body"/>
        <w:tabs>
          <w:tab w:val="left" w:pos="2880"/>
        </w:tabs>
        <w:jc w:val="left"/>
        <w:rPr>
          <w:rFonts w:ascii="Avenir Next LT Pro" w:hAnsi="Avenir Next LT Pro"/>
          <w:i/>
          <w:sz w:val="28"/>
          <w:szCs w:val="28"/>
        </w:rPr>
      </w:pPr>
    </w:p>
    <w:p w14:paraId="14B051BF" w14:textId="77777777" w:rsidR="002E09F2" w:rsidRDefault="002E09F2" w:rsidP="001F3514">
      <w:pPr>
        <w:pStyle w:val="Body"/>
        <w:tabs>
          <w:tab w:val="left" w:pos="2880"/>
        </w:tabs>
        <w:jc w:val="left"/>
        <w:rPr>
          <w:rFonts w:ascii="Avenir Next LT Pro" w:hAnsi="Avenir Next LT Pro"/>
          <w:b/>
          <w:bCs/>
          <w:iCs/>
          <w:sz w:val="28"/>
          <w:szCs w:val="28"/>
        </w:rPr>
      </w:pPr>
    </w:p>
    <w:p w14:paraId="0013B3C9" w14:textId="4BB9098D"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DEE0A2B" w14:textId="5EBEF610" w:rsidR="001F3514" w:rsidRPr="0086238F" w:rsidRDefault="000A3544" w:rsidP="0086238F">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w:t>
      </w:r>
      <w:r>
        <w:rPr>
          <w:rFonts w:ascii="Avenir Next LT Pro" w:hAnsi="Avenir Next LT Pro"/>
          <w:sz w:val="28"/>
          <w:szCs w:val="28"/>
        </w:rPr>
        <w:lastRenderedPageBreak/>
        <w:t xml:space="preserve">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5D22929A" w14:textId="35FCA823"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r w:rsidR="0086238F">
        <w:rPr>
          <w:rFonts w:ascii="Avenir Next LT Pro" w:hAnsi="Avenir Next LT Pro"/>
          <w:b/>
          <w:bCs/>
          <w:sz w:val="28"/>
          <w:szCs w:val="28"/>
        </w:rPr>
        <w:t xml:space="preserve">   </w:t>
      </w:r>
    </w:p>
    <w:p w14:paraId="2F7C48FD" w14:textId="683369EC" w:rsidR="002F35F4" w:rsidRPr="001D15F2" w:rsidRDefault="002F35F4">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w:t>
      </w:r>
      <w:r w:rsidR="003E0C4C" w:rsidRPr="001D15F2">
        <w:rPr>
          <w:rFonts w:ascii="Avenir Next LT Pro" w:hAnsi="Avenir Next LT Pro"/>
          <w:sz w:val="28"/>
          <w:szCs w:val="28"/>
        </w:rPr>
        <w:t xml:space="preserve">It is frequent that I have an idea or some </w:t>
      </w:r>
      <w:proofErr w:type="gramStart"/>
      <w:r w:rsidR="003E0C4C" w:rsidRPr="001D15F2">
        <w:rPr>
          <w:rFonts w:ascii="Avenir Next LT Pro" w:hAnsi="Avenir Next LT Pro"/>
          <w:sz w:val="28"/>
          <w:szCs w:val="28"/>
        </w:rPr>
        <w:t>real world</w:t>
      </w:r>
      <w:proofErr w:type="gramEnd"/>
      <w:r w:rsidR="003E0C4C" w:rsidRPr="001D15F2">
        <w:rPr>
          <w:rFonts w:ascii="Avenir Next LT Pro" w:hAnsi="Avenir Next LT Pro"/>
          <w:sz w:val="28"/>
          <w:szCs w:val="28"/>
        </w:rPr>
        <w:t xml:space="preserve"> occurrence takes place that will alter our schedule. We have to put the course in the context of the real world and 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63B86735" w14:textId="63D36C40" w:rsidR="003A3662" w:rsidRDefault="003A3662" w:rsidP="001F3514">
      <w:pPr>
        <w:pStyle w:val="Heading2"/>
        <w:jc w:val="left"/>
        <w:rPr>
          <w:rFonts w:ascii="Avenir Next LT Pro" w:hAnsi="Avenir Next LT Pro"/>
          <w:sz w:val="28"/>
          <w:szCs w:val="28"/>
        </w:rPr>
      </w:pPr>
    </w:p>
    <w:p w14:paraId="5123C1EC" w14:textId="5B49F72A" w:rsidR="003A3662" w:rsidRDefault="003A3662" w:rsidP="00D44F04">
      <w:pPr>
        <w:pStyle w:val="Heading2"/>
        <w:jc w:val="left"/>
        <w:rPr>
          <w:rFonts w:ascii="Avenir Next LT Pro" w:hAnsi="Avenir Next LT Pro"/>
          <w:sz w:val="28"/>
          <w:szCs w:val="28"/>
        </w:rPr>
      </w:pPr>
    </w:p>
    <w:p w14:paraId="050DDBFA" w14:textId="4EB45DE6"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t>CLASS SCHEDULE</w:t>
      </w:r>
      <w:r w:rsidR="00D60031">
        <w:rPr>
          <w:rFonts w:ascii="Avenir Next LT Pro" w:hAnsi="Avenir Next LT Pro"/>
          <w:b/>
          <w:bCs/>
          <w:sz w:val="28"/>
          <w:szCs w:val="28"/>
        </w:rPr>
        <w:t>*</w:t>
      </w:r>
    </w:p>
    <w:p w14:paraId="78831CB7" w14:textId="77777777" w:rsidR="001F3514" w:rsidRPr="001F3514" w:rsidRDefault="001F3514" w:rsidP="001F3514">
      <w:pPr>
        <w:jc w:val="center"/>
        <w:rPr>
          <w:rFonts w:ascii="Avenir Next LT Pro" w:hAnsi="Avenir Next LT Pro"/>
          <w:b/>
          <w:bCs/>
          <w:sz w:val="28"/>
          <w:szCs w:val="28"/>
        </w:rPr>
      </w:pPr>
    </w:p>
    <w:tbl>
      <w:tblPr>
        <w:tblStyle w:val="TableGrid"/>
        <w:tblW w:w="0" w:type="auto"/>
        <w:tblLook w:val="04A0" w:firstRow="1" w:lastRow="0" w:firstColumn="1" w:lastColumn="0" w:noHBand="0" w:noVBand="1"/>
      </w:tblPr>
      <w:tblGrid>
        <w:gridCol w:w="2219"/>
        <w:gridCol w:w="1981"/>
        <w:gridCol w:w="1810"/>
        <w:gridCol w:w="2118"/>
        <w:gridCol w:w="1942"/>
      </w:tblGrid>
      <w:tr w:rsidR="00946DF6" w:rsidRPr="007530B3" w14:paraId="26442E88" w14:textId="2D808625" w:rsidTr="00FA05A4">
        <w:tc>
          <w:tcPr>
            <w:tcW w:w="2425" w:type="dxa"/>
          </w:tcPr>
          <w:p w14:paraId="4EDC04F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Week</w:t>
            </w:r>
          </w:p>
        </w:tc>
        <w:tc>
          <w:tcPr>
            <w:tcW w:w="1651" w:type="dxa"/>
          </w:tcPr>
          <w:p w14:paraId="69B6FCF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Topic</w:t>
            </w:r>
          </w:p>
        </w:tc>
        <w:tc>
          <w:tcPr>
            <w:tcW w:w="1903" w:type="dxa"/>
          </w:tcPr>
          <w:p w14:paraId="2C13D1B9" w14:textId="002714BF" w:rsidR="00946DF6" w:rsidRPr="007530B3" w:rsidRDefault="00946DF6" w:rsidP="00946DF6">
            <w:pPr>
              <w:jc w:val="center"/>
              <w:rPr>
                <w:rFonts w:ascii="Avenir Next LT Pro" w:hAnsi="Avenir Next LT Pro"/>
                <w:sz w:val="28"/>
                <w:szCs w:val="28"/>
              </w:rPr>
            </w:pPr>
            <w:r>
              <w:rPr>
                <w:rFonts w:ascii="Avenir Next LT Pro" w:hAnsi="Avenir Next LT Pro"/>
                <w:sz w:val="28"/>
                <w:szCs w:val="28"/>
              </w:rPr>
              <w:t xml:space="preserve">Course </w:t>
            </w:r>
            <w:r w:rsidRPr="007530B3">
              <w:rPr>
                <w:rFonts w:ascii="Avenir Next LT Pro" w:hAnsi="Avenir Next LT Pro"/>
                <w:sz w:val="28"/>
                <w:szCs w:val="28"/>
              </w:rPr>
              <w:t>Reading</w:t>
            </w:r>
          </w:p>
        </w:tc>
        <w:tc>
          <w:tcPr>
            <w:tcW w:w="2149" w:type="dxa"/>
          </w:tcPr>
          <w:p w14:paraId="0F6163F4" w14:textId="3F92CD21"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Lab</w:t>
            </w:r>
            <w:r>
              <w:rPr>
                <w:rFonts w:ascii="Avenir Next LT Pro" w:hAnsi="Avenir Next LT Pro"/>
                <w:sz w:val="28"/>
                <w:szCs w:val="28"/>
              </w:rPr>
              <w:t xml:space="preserve"> Assignments</w:t>
            </w:r>
          </w:p>
        </w:tc>
        <w:tc>
          <w:tcPr>
            <w:tcW w:w="1942" w:type="dxa"/>
          </w:tcPr>
          <w:p w14:paraId="36A6FE60" w14:textId="28F13ED8" w:rsidR="00946DF6" w:rsidRPr="007530B3" w:rsidRDefault="00946DF6" w:rsidP="00946DF6">
            <w:pPr>
              <w:jc w:val="center"/>
              <w:rPr>
                <w:rFonts w:ascii="Avenir Next LT Pro" w:hAnsi="Avenir Next LT Pro"/>
                <w:sz w:val="28"/>
                <w:szCs w:val="28"/>
              </w:rPr>
            </w:pPr>
            <w:r>
              <w:rPr>
                <w:rFonts w:ascii="Avenir Next LT Pro" w:hAnsi="Avenir Next LT Pro"/>
                <w:sz w:val="28"/>
                <w:szCs w:val="28"/>
              </w:rPr>
              <w:t>Homework</w:t>
            </w:r>
          </w:p>
        </w:tc>
      </w:tr>
      <w:tr w:rsidR="00946DF6" w:rsidRPr="007530B3" w14:paraId="7127B31D" w14:textId="3F7986E9" w:rsidTr="00FA05A4">
        <w:tc>
          <w:tcPr>
            <w:tcW w:w="2425" w:type="dxa"/>
          </w:tcPr>
          <w:p w14:paraId="20B9D54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1 </w:t>
            </w:r>
          </w:p>
          <w:p w14:paraId="14389FCD" w14:textId="5A1E0A66"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(8/1</w:t>
            </w:r>
            <w:r w:rsidR="005F7928">
              <w:rPr>
                <w:rFonts w:ascii="Avenir Next LT Pro" w:hAnsi="Avenir Next LT Pro"/>
                <w:sz w:val="28"/>
                <w:szCs w:val="28"/>
              </w:rPr>
              <w:t>8</w:t>
            </w:r>
            <w:r w:rsidRPr="007530B3">
              <w:rPr>
                <w:rFonts w:ascii="Avenir Next LT Pro" w:hAnsi="Avenir Next LT Pro"/>
                <w:sz w:val="28"/>
                <w:szCs w:val="28"/>
              </w:rPr>
              <w:t xml:space="preserve"> – 8/</w:t>
            </w:r>
            <w:r w:rsidR="005F7928">
              <w:rPr>
                <w:rFonts w:ascii="Avenir Next LT Pro" w:hAnsi="Avenir Next LT Pro"/>
                <w:sz w:val="28"/>
                <w:szCs w:val="28"/>
              </w:rPr>
              <w:t>22</w:t>
            </w:r>
            <w:r w:rsidRPr="007530B3">
              <w:rPr>
                <w:rFonts w:ascii="Avenir Next LT Pro" w:hAnsi="Avenir Next LT Pro"/>
                <w:sz w:val="28"/>
                <w:szCs w:val="28"/>
              </w:rPr>
              <w:t>)</w:t>
            </w:r>
          </w:p>
        </w:tc>
        <w:tc>
          <w:tcPr>
            <w:tcW w:w="1651" w:type="dxa"/>
          </w:tcPr>
          <w:p w14:paraId="5B57311F" w14:textId="77777777" w:rsidR="00946DF6" w:rsidRPr="007530B3" w:rsidRDefault="00946DF6" w:rsidP="00946DF6">
            <w:pPr>
              <w:widowControl w:val="0"/>
              <w:autoSpaceDE w:val="0"/>
              <w:autoSpaceDN w:val="0"/>
              <w:adjustRightInd w:val="0"/>
              <w:jc w:val="center"/>
              <w:rPr>
                <w:rFonts w:ascii="Avenir Next LT Pro" w:hAnsi="Avenir Next LT Pro"/>
                <w:sz w:val="28"/>
                <w:szCs w:val="28"/>
              </w:rPr>
            </w:pPr>
            <w:r w:rsidRPr="007530B3">
              <w:rPr>
                <w:rFonts w:ascii="Avenir Next LT Pro" w:hAnsi="Avenir Next LT Pro"/>
                <w:sz w:val="28"/>
                <w:szCs w:val="28"/>
              </w:rPr>
              <w:t>Syllabus</w:t>
            </w:r>
          </w:p>
          <w:p w14:paraId="3B044E33" w14:textId="77777777" w:rsidR="00946DF6" w:rsidRPr="007530B3" w:rsidRDefault="00946DF6" w:rsidP="00946DF6">
            <w:pPr>
              <w:widowControl w:val="0"/>
              <w:autoSpaceDE w:val="0"/>
              <w:autoSpaceDN w:val="0"/>
              <w:adjustRightInd w:val="0"/>
              <w:rPr>
                <w:rFonts w:ascii="Avenir Next LT Pro" w:hAnsi="Avenir Next LT Pro"/>
                <w:sz w:val="28"/>
                <w:szCs w:val="28"/>
              </w:rPr>
            </w:pPr>
          </w:p>
          <w:p w14:paraId="2F38CF7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Psychological Research: The How’s and Whys</w:t>
            </w:r>
          </w:p>
        </w:tc>
        <w:tc>
          <w:tcPr>
            <w:tcW w:w="1903" w:type="dxa"/>
          </w:tcPr>
          <w:p w14:paraId="317D143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p>
        </w:tc>
        <w:tc>
          <w:tcPr>
            <w:tcW w:w="2149" w:type="dxa"/>
          </w:tcPr>
          <w:p w14:paraId="267DCDC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Syllabus</w:t>
            </w:r>
          </w:p>
          <w:p w14:paraId="434C7442" w14:textId="77777777" w:rsidR="00946DF6" w:rsidRPr="007530B3" w:rsidRDefault="00946DF6" w:rsidP="00946DF6">
            <w:pPr>
              <w:jc w:val="center"/>
              <w:rPr>
                <w:rFonts w:ascii="Avenir Next LT Pro" w:hAnsi="Avenir Next LT Pro"/>
                <w:sz w:val="28"/>
                <w:szCs w:val="28"/>
              </w:rPr>
            </w:pPr>
          </w:p>
          <w:p w14:paraId="6714D27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Final Project Introduction</w:t>
            </w:r>
          </w:p>
          <w:p w14:paraId="24DA9B1D" w14:textId="77777777" w:rsidR="00946DF6" w:rsidRPr="007530B3" w:rsidRDefault="00946DF6" w:rsidP="00946DF6">
            <w:pPr>
              <w:jc w:val="center"/>
              <w:rPr>
                <w:rFonts w:ascii="Avenir Next LT Pro" w:hAnsi="Avenir Next LT Pro"/>
                <w:sz w:val="28"/>
                <w:szCs w:val="28"/>
              </w:rPr>
            </w:pPr>
          </w:p>
          <w:p w14:paraId="717D5B6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Initial Self-Assessment and Skills Map</w:t>
            </w:r>
          </w:p>
        </w:tc>
        <w:tc>
          <w:tcPr>
            <w:tcW w:w="1942" w:type="dxa"/>
          </w:tcPr>
          <w:p w14:paraId="343970E9" w14:textId="60C80084" w:rsidR="00946DF6" w:rsidRPr="007530B3" w:rsidRDefault="000303B3" w:rsidP="00946DF6">
            <w:pPr>
              <w:jc w:val="center"/>
              <w:rPr>
                <w:rFonts w:ascii="Avenir Next LT Pro" w:hAnsi="Avenir Next LT Pro"/>
                <w:sz w:val="28"/>
                <w:szCs w:val="28"/>
              </w:rPr>
            </w:pPr>
            <w:r>
              <w:rPr>
                <w:rFonts w:ascii="Avenir Next LT Pro" w:hAnsi="Avenir Next LT Pro"/>
                <w:sz w:val="28"/>
                <w:szCs w:val="28"/>
              </w:rPr>
              <w:t xml:space="preserve">Syllabus Quiz, Self-Assessment, </w:t>
            </w:r>
            <w:r w:rsidR="00946DF6">
              <w:rPr>
                <w:rFonts w:ascii="Avenir Next LT Pro" w:hAnsi="Avenir Next LT Pro"/>
                <w:sz w:val="28"/>
                <w:szCs w:val="28"/>
              </w:rPr>
              <w:t xml:space="preserve">and Skills Map due </w:t>
            </w:r>
            <w:r w:rsidR="00FA05A4">
              <w:rPr>
                <w:rFonts w:ascii="Avenir Next LT Pro" w:hAnsi="Avenir Next LT Pro"/>
                <w:sz w:val="28"/>
                <w:szCs w:val="28"/>
              </w:rPr>
              <w:t>i</w:t>
            </w:r>
            <w:r w:rsidR="00946DF6">
              <w:rPr>
                <w:rFonts w:ascii="Avenir Next LT Pro" w:hAnsi="Avenir Next LT Pro"/>
                <w:sz w:val="28"/>
                <w:szCs w:val="28"/>
              </w:rPr>
              <w:t>n Canvas by 11:59pm on Sunday 8/2</w:t>
            </w:r>
            <w:r w:rsidR="00FA05A4">
              <w:rPr>
                <w:rFonts w:ascii="Avenir Next LT Pro" w:hAnsi="Avenir Next LT Pro"/>
                <w:sz w:val="28"/>
                <w:szCs w:val="28"/>
              </w:rPr>
              <w:t>4</w:t>
            </w:r>
          </w:p>
        </w:tc>
      </w:tr>
      <w:tr w:rsidR="00946DF6" w:rsidRPr="007530B3" w14:paraId="08376C2D" w14:textId="1AAD7370" w:rsidTr="00FA05A4">
        <w:tc>
          <w:tcPr>
            <w:tcW w:w="2425" w:type="dxa"/>
          </w:tcPr>
          <w:p w14:paraId="1B0F4AC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2</w:t>
            </w:r>
          </w:p>
          <w:p w14:paraId="34B3CB9F" w14:textId="68F194A9"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(8/2</w:t>
            </w:r>
            <w:r w:rsidR="005F7928">
              <w:rPr>
                <w:rFonts w:ascii="Avenir Next LT Pro" w:hAnsi="Avenir Next LT Pro"/>
                <w:sz w:val="28"/>
                <w:szCs w:val="28"/>
              </w:rPr>
              <w:t>5</w:t>
            </w:r>
            <w:r w:rsidRPr="007530B3">
              <w:rPr>
                <w:rFonts w:ascii="Avenir Next LT Pro" w:hAnsi="Avenir Next LT Pro"/>
                <w:sz w:val="28"/>
                <w:szCs w:val="28"/>
              </w:rPr>
              <w:t xml:space="preserve"> – 8/</w:t>
            </w:r>
            <w:r w:rsidR="005F7928">
              <w:rPr>
                <w:rFonts w:ascii="Avenir Next LT Pro" w:hAnsi="Avenir Next LT Pro"/>
                <w:sz w:val="28"/>
                <w:szCs w:val="28"/>
              </w:rPr>
              <w:t>29</w:t>
            </w:r>
            <w:r w:rsidRPr="007530B3">
              <w:rPr>
                <w:rFonts w:ascii="Avenir Next LT Pro" w:hAnsi="Avenir Next LT Pro"/>
                <w:sz w:val="28"/>
                <w:szCs w:val="28"/>
              </w:rPr>
              <w:t>)</w:t>
            </w:r>
          </w:p>
        </w:tc>
        <w:tc>
          <w:tcPr>
            <w:tcW w:w="1651" w:type="dxa"/>
          </w:tcPr>
          <w:p w14:paraId="70974FC0"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Hypotheses Development</w:t>
            </w:r>
          </w:p>
        </w:tc>
        <w:tc>
          <w:tcPr>
            <w:tcW w:w="1903" w:type="dxa"/>
          </w:tcPr>
          <w:p w14:paraId="77DB7368" w14:textId="77777777" w:rsidR="00946DF6" w:rsidRPr="007530B3" w:rsidRDefault="00946DF6" w:rsidP="00946DF6">
            <w:pPr>
              <w:widowControl w:val="0"/>
              <w:autoSpaceDE w:val="0"/>
              <w:autoSpaceDN w:val="0"/>
              <w:adjustRightInd w:val="0"/>
              <w:jc w:val="center"/>
              <w:rPr>
                <w:rFonts w:ascii="Avenir Next LT Pro" w:hAnsi="Avenir Next LT Pro"/>
                <w:sz w:val="28"/>
                <w:szCs w:val="28"/>
              </w:rPr>
            </w:pPr>
            <w:r w:rsidRPr="007530B3">
              <w:rPr>
                <w:rFonts w:ascii="Avenir Next LT Pro" w:hAnsi="Avenir Next LT Pro"/>
                <w:sz w:val="28"/>
                <w:szCs w:val="28"/>
              </w:rPr>
              <w:t>Chapter 2</w:t>
            </w:r>
          </w:p>
          <w:p w14:paraId="38E743F5" w14:textId="77777777" w:rsidR="00946DF6" w:rsidRPr="007530B3" w:rsidRDefault="00946DF6" w:rsidP="00946DF6">
            <w:pPr>
              <w:jc w:val="center"/>
              <w:rPr>
                <w:rFonts w:ascii="Avenir Next LT Pro" w:hAnsi="Avenir Next LT Pro"/>
                <w:sz w:val="28"/>
                <w:szCs w:val="28"/>
              </w:rPr>
            </w:pPr>
          </w:p>
        </w:tc>
        <w:tc>
          <w:tcPr>
            <w:tcW w:w="2149" w:type="dxa"/>
          </w:tcPr>
          <w:p w14:paraId="47C0B2B0"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Skills Map Discussion</w:t>
            </w:r>
          </w:p>
          <w:p w14:paraId="4693EF64" w14:textId="77777777" w:rsidR="00946DF6" w:rsidRPr="007530B3" w:rsidRDefault="00946DF6" w:rsidP="00946DF6">
            <w:pPr>
              <w:jc w:val="center"/>
              <w:rPr>
                <w:rFonts w:ascii="Avenir Next LT Pro" w:hAnsi="Avenir Next LT Pro"/>
                <w:sz w:val="28"/>
                <w:szCs w:val="28"/>
              </w:rPr>
            </w:pPr>
          </w:p>
          <w:p w14:paraId="3CC97481" w14:textId="77777777" w:rsidR="00946DF6" w:rsidRDefault="00946DF6" w:rsidP="00946DF6">
            <w:pPr>
              <w:jc w:val="center"/>
              <w:rPr>
                <w:rFonts w:ascii="Avenir Next LT Pro" w:hAnsi="Avenir Next LT Pro"/>
                <w:sz w:val="28"/>
                <w:szCs w:val="28"/>
              </w:rPr>
            </w:pPr>
            <w:r w:rsidRPr="007530B3">
              <w:rPr>
                <w:rFonts w:ascii="Avenir Next LT Pro" w:hAnsi="Avenir Next LT Pro"/>
                <w:sz w:val="28"/>
                <w:szCs w:val="28"/>
              </w:rPr>
              <w:t>Group Contract</w:t>
            </w:r>
          </w:p>
          <w:p w14:paraId="3453A6EC" w14:textId="1787594C" w:rsidR="00946DF6" w:rsidRPr="007530B3" w:rsidRDefault="00946DF6" w:rsidP="0086238F">
            <w:pPr>
              <w:rPr>
                <w:rFonts w:ascii="Avenir Next LT Pro" w:hAnsi="Avenir Next LT Pro"/>
                <w:sz w:val="28"/>
                <w:szCs w:val="28"/>
              </w:rPr>
            </w:pPr>
          </w:p>
        </w:tc>
        <w:tc>
          <w:tcPr>
            <w:tcW w:w="1942" w:type="dxa"/>
          </w:tcPr>
          <w:p w14:paraId="0B324C88" w14:textId="41EE8AD2" w:rsidR="00946DF6" w:rsidRPr="007530B3" w:rsidRDefault="00946DF6" w:rsidP="0086238F">
            <w:pPr>
              <w:jc w:val="center"/>
              <w:rPr>
                <w:rFonts w:ascii="Avenir Next LT Pro" w:hAnsi="Avenir Next LT Pro"/>
                <w:sz w:val="28"/>
                <w:szCs w:val="28"/>
              </w:rPr>
            </w:pPr>
            <w:r>
              <w:rPr>
                <w:rFonts w:ascii="Avenir Next LT Pro" w:hAnsi="Avenir Next LT Pro"/>
                <w:sz w:val="28"/>
                <w:szCs w:val="28"/>
              </w:rPr>
              <w:t>Group Contract due by the end of class on Canvas on 8/2</w:t>
            </w:r>
            <w:r w:rsidR="00A35F93">
              <w:rPr>
                <w:rFonts w:ascii="Avenir Next LT Pro" w:hAnsi="Avenir Next LT Pro"/>
                <w:sz w:val="28"/>
                <w:szCs w:val="28"/>
              </w:rPr>
              <w:t>7</w:t>
            </w:r>
          </w:p>
        </w:tc>
      </w:tr>
      <w:tr w:rsidR="00946DF6" w:rsidRPr="007530B3" w14:paraId="6E70B3A0" w14:textId="23AEC3C4" w:rsidTr="00FA05A4">
        <w:tc>
          <w:tcPr>
            <w:tcW w:w="2425" w:type="dxa"/>
          </w:tcPr>
          <w:p w14:paraId="513DB5E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3</w:t>
            </w:r>
          </w:p>
          <w:p w14:paraId="4778BB5B" w14:textId="3A44295E"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r w:rsidR="005F7928">
              <w:rPr>
                <w:rFonts w:ascii="Avenir Next LT Pro" w:hAnsi="Avenir Next LT Pro"/>
                <w:sz w:val="28"/>
                <w:szCs w:val="28"/>
              </w:rPr>
              <w:t>1</w:t>
            </w:r>
            <w:r w:rsidRPr="007530B3">
              <w:rPr>
                <w:rFonts w:ascii="Avenir Next LT Pro" w:hAnsi="Avenir Next LT Pro"/>
                <w:sz w:val="28"/>
                <w:szCs w:val="28"/>
              </w:rPr>
              <w:t xml:space="preserve"> – 9/</w:t>
            </w:r>
            <w:r w:rsidR="005F7928">
              <w:rPr>
                <w:rFonts w:ascii="Avenir Next LT Pro" w:hAnsi="Avenir Next LT Pro"/>
                <w:sz w:val="28"/>
                <w:szCs w:val="28"/>
              </w:rPr>
              <w:t>5</w:t>
            </w:r>
            <w:r w:rsidRPr="007530B3">
              <w:rPr>
                <w:rFonts w:ascii="Avenir Next LT Pro" w:hAnsi="Avenir Next LT Pro"/>
                <w:sz w:val="28"/>
                <w:szCs w:val="28"/>
              </w:rPr>
              <w:t>)</w:t>
            </w:r>
          </w:p>
        </w:tc>
        <w:tc>
          <w:tcPr>
            <w:tcW w:w="1651" w:type="dxa"/>
          </w:tcPr>
          <w:p w14:paraId="7DB87ABB"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Ethical Guidelines</w:t>
            </w:r>
          </w:p>
        </w:tc>
        <w:tc>
          <w:tcPr>
            <w:tcW w:w="1903" w:type="dxa"/>
          </w:tcPr>
          <w:p w14:paraId="29494E9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3</w:t>
            </w:r>
          </w:p>
        </w:tc>
        <w:tc>
          <w:tcPr>
            <w:tcW w:w="2149" w:type="dxa"/>
          </w:tcPr>
          <w:p w14:paraId="7C59F8CF"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Literature Review</w:t>
            </w:r>
          </w:p>
          <w:p w14:paraId="22AB0F3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And</w:t>
            </w:r>
          </w:p>
          <w:p w14:paraId="177482AF" w14:textId="1444FB9E"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 Outline</w:t>
            </w:r>
            <w:r w:rsidR="00FA05A4">
              <w:rPr>
                <w:rFonts w:ascii="Avenir Next LT Pro" w:hAnsi="Avenir Next LT Pro"/>
                <w:sz w:val="28"/>
                <w:szCs w:val="28"/>
              </w:rPr>
              <w:t xml:space="preserve"> Presentation</w:t>
            </w:r>
          </w:p>
          <w:p w14:paraId="6BC64026" w14:textId="2548B790" w:rsidR="00946DF6" w:rsidRDefault="00946DF6" w:rsidP="00946DF6">
            <w:pPr>
              <w:jc w:val="center"/>
              <w:rPr>
                <w:rFonts w:ascii="Avenir Next LT Pro" w:hAnsi="Avenir Next LT Pro"/>
                <w:sz w:val="28"/>
                <w:szCs w:val="28"/>
              </w:rPr>
            </w:pPr>
          </w:p>
          <w:p w14:paraId="11B0A9D2" w14:textId="7FDF1503" w:rsidR="00946DF6" w:rsidRDefault="00130F53" w:rsidP="0086238F">
            <w:pPr>
              <w:jc w:val="center"/>
              <w:rPr>
                <w:rFonts w:ascii="Avenir Next LT Pro" w:hAnsi="Avenir Next LT Pro"/>
                <w:sz w:val="28"/>
                <w:szCs w:val="28"/>
              </w:rPr>
            </w:pPr>
            <w:r>
              <w:rPr>
                <w:rFonts w:ascii="Avenir Next LT Pro" w:hAnsi="Avenir Next LT Pro"/>
                <w:sz w:val="28"/>
                <w:szCs w:val="28"/>
              </w:rPr>
              <w:lastRenderedPageBreak/>
              <w:t xml:space="preserve">Research Topic </w:t>
            </w:r>
          </w:p>
          <w:p w14:paraId="12D17950" w14:textId="77777777" w:rsidR="00FA05A4" w:rsidRDefault="00FA05A4" w:rsidP="00FA05A4">
            <w:pPr>
              <w:rPr>
                <w:rFonts w:ascii="Avenir Next LT Pro" w:hAnsi="Avenir Next LT Pro"/>
                <w:sz w:val="28"/>
                <w:szCs w:val="28"/>
              </w:rPr>
            </w:pPr>
          </w:p>
          <w:p w14:paraId="416F85E7" w14:textId="7F91AE1D"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Start on Literature Review</w:t>
            </w:r>
          </w:p>
        </w:tc>
        <w:tc>
          <w:tcPr>
            <w:tcW w:w="1942" w:type="dxa"/>
          </w:tcPr>
          <w:p w14:paraId="60D8E0DC" w14:textId="642DAB8A" w:rsidR="00946DF6" w:rsidRDefault="00130F53" w:rsidP="00946DF6">
            <w:pPr>
              <w:jc w:val="center"/>
              <w:rPr>
                <w:rFonts w:ascii="Avenir Next LT Pro" w:hAnsi="Avenir Next LT Pro"/>
                <w:sz w:val="28"/>
                <w:szCs w:val="28"/>
              </w:rPr>
            </w:pPr>
            <w:r>
              <w:rPr>
                <w:rFonts w:ascii="Avenir Next LT Pro" w:hAnsi="Avenir Next LT Pro"/>
                <w:sz w:val="28"/>
                <w:szCs w:val="28"/>
              </w:rPr>
              <w:lastRenderedPageBreak/>
              <w:t>Research Topic due on Canvas by the end of class on 9/</w:t>
            </w:r>
            <w:r w:rsidR="00A35F93">
              <w:rPr>
                <w:rFonts w:ascii="Avenir Next LT Pro" w:hAnsi="Avenir Next LT Pro"/>
                <w:sz w:val="28"/>
                <w:szCs w:val="28"/>
              </w:rPr>
              <w:t>3</w:t>
            </w:r>
          </w:p>
          <w:p w14:paraId="139EA7EC" w14:textId="5E3A2798" w:rsidR="00130F53" w:rsidRDefault="00130F53" w:rsidP="00946DF6">
            <w:pPr>
              <w:jc w:val="center"/>
              <w:rPr>
                <w:rFonts w:ascii="Avenir Next LT Pro" w:hAnsi="Avenir Next LT Pro"/>
                <w:sz w:val="28"/>
                <w:szCs w:val="28"/>
              </w:rPr>
            </w:pPr>
          </w:p>
          <w:p w14:paraId="780DE083" w14:textId="77777777" w:rsidR="00130F53" w:rsidRDefault="00130F53" w:rsidP="00946DF6">
            <w:pPr>
              <w:jc w:val="center"/>
              <w:rPr>
                <w:rFonts w:ascii="Avenir Next LT Pro" w:hAnsi="Avenir Next LT Pro"/>
                <w:sz w:val="28"/>
                <w:szCs w:val="28"/>
              </w:rPr>
            </w:pPr>
          </w:p>
          <w:p w14:paraId="0298FF30" w14:textId="305C6283" w:rsidR="00130F53" w:rsidRPr="007530B3" w:rsidRDefault="00130F53" w:rsidP="00946DF6">
            <w:pPr>
              <w:jc w:val="center"/>
              <w:rPr>
                <w:rFonts w:ascii="Avenir Next LT Pro" w:hAnsi="Avenir Next LT Pro"/>
                <w:sz w:val="28"/>
                <w:szCs w:val="28"/>
              </w:rPr>
            </w:pPr>
          </w:p>
        </w:tc>
      </w:tr>
      <w:tr w:rsidR="00946DF6" w:rsidRPr="007530B3" w14:paraId="236BDEF4" w14:textId="428284C4" w:rsidTr="00FA05A4">
        <w:tc>
          <w:tcPr>
            <w:tcW w:w="2425" w:type="dxa"/>
          </w:tcPr>
          <w:p w14:paraId="74A7F09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lastRenderedPageBreak/>
              <w:t>4</w:t>
            </w:r>
          </w:p>
          <w:p w14:paraId="69C6C206" w14:textId="09494A1D"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r w:rsidR="005F7928">
              <w:rPr>
                <w:rFonts w:ascii="Avenir Next LT Pro" w:hAnsi="Avenir Next LT Pro"/>
                <w:sz w:val="28"/>
                <w:szCs w:val="28"/>
              </w:rPr>
              <w:t>8</w:t>
            </w:r>
            <w:r w:rsidRPr="007530B3">
              <w:rPr>
                <w:rFonts w:ascii="Avenir Next LT Pro" w:hAnsi="Avenir Next LT Pro"/>
                <w:sz w:val="28"/>
                <w:szCs w:val="28"/>
              </w:rPr>
              <w:t xml:space="preserve"> – 9/1</w:t>
            </w:r>
            <w:r w:rsidR="005F7928">
              <w:rPr>
                <w:rFonts w:ascii="Avenir Next LT Pro" w:hAnsi="Avenir Next LT Pro"/>
                <w:sz w:val="28"/>
                <w:szCs w:val="28"/>
              </w:rPr>
              <w:t>2</w:t>
            </w:r>
            <w:r w:rsidRPr="007530B3">
              <w:rPr>
                <w:rFonts w:ascii="Avenir Next LT Pro" w:hAnsi="Avenir Next LT Pro"/>
                <w:sz w:val="28"/>
                <w:szCs w:val="28"/>
              </w:rPr>
              <w:t>)</w:t>
            </w:r>
          </w:p>
        </w:tc>
        <w:tc>
          <w:tcPr>
            <w:tcW w:w="1651" w:type="dxa"/>
          </w:tcPr>
          <w:p w14:paraId="090E5E4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Ethical Guidelines</w:t>
            </w:r>
          </w:p>
          <w:p w14:paraId="0743E4E6" w14:textId="77777777" w:rsidR="00946DF6" w:rsidRPr="007530B3" w:rsidRDefault="00946DF6" w:rsidP="00946DF6">
            <w:pPr>
              <w:jc w:val="center"/>
              <w:rPr>
                <w:rFonts w:ascii="Avenir Next LT Pro" w:hAnsi="Avenir Next LT Pro"/>
                <w:sz w:val="28"/>
                <w:szCs w:val="28"/>
              </w:rPr>
            </w:pPr>
          </w:p>
          <w:p w14:paraId="52B0FEE1" w14:textId="77777777" w:rsidR="00946DF6" w:rsidRPr="007530B3" w:rsidRDefault="00946DF6" w:rsidP="00946DF6">
            <w:pPr>
              <w:jc w:val="center"/>
              <w:rPr>
                <w:rFonts w:ascii="Avenir Next LT Pro" w:hAnsi="Avenir Next LT Pro"/>
                <w:sz w:val="28"/>
                <w:szCs w:val="28"/>
              </w:rPr>
            </w:pPr>
          </w:p>
        </w:tc>
        <w:tc>
          <w:tcPr>
            <w:tcW w:w="1903" w:type="dxa"/>
          </w:tcPr>
          <w:p w14:paraId="6B2EE7D6"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3</w:t>
            </w:r>
          </w:p>
        </w:tc>
        <w:tc>
          <w:tcPr>
            <w:tcW w:w="2149" w:type="dxa"/>
          </w:tcPr>
          <w:p w14:paraId="7131ED5C"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Literature Review</w:t>
            </w:r>
          </w:p>
        </w:tc>
        <w:tc>
          <w:tcPr>
            <w:tcW w:w="1942" w:type="dxa"/>
          </w:tcPr>
          <w:p w14:paraId="242C331E" w14:textId="7699AAF2" w:rsidR="00130F53" w:rsidRPr="007530B3" w:rsidRDefault="00130F53" w:rsidP="0086238F">
            <w:pPr>
              <w:rPr>
                <w:rFonts w:ascii="Avenir Next LT Pro" w:hAnsi="Avenir Next LT Pro"/>
                <w:sz w:val="28"/>
                <w:szCs w:val="28"/>
              </w:rPr>
            </w:pPr>
          </w:p>
        </w:tc>
      </w:tr>
      <w:tr w:rsidR="00946DF6" w:rsidRPr="007530B3" w14:paraId="180407F6" w14:textId="4EB1BD32" w:rsidTr="00FA05A4">
        <w:tc>
          <w:tcPr>
            <w:tcW w:w="2425" w:type="dxa"/>
          </w:tcPr>
          <w:p w14:paraId="7C550C4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5</w:t>
            </w:r>
          </w:p>
          <w:p w14:paraId="65C51799" w14:textId="6EC683F0"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(9/1</w:t>
            </w:r>
            <w:r w:rsidR="005F7928">
              <w:rPr>
                <w:rFonts w:ascii="Avenir Next LT Pro" w:hAnsi="Avenir Next LT Pro"/>
                <w:sz w:val="28"/>
                <w:szCs w:val="28"/>
              </w:rPr>
              <w:t>5</w:t>
            </w:r>
            <w:r w:rsidRPr="007530B3">
              <w:rPr>
                <w:rFonts w:ascii="Avenir Next LT Pro" w:hAnsi="Avenir Next LT Pro"/>
                <w:sz w:val="28"/>
                <w:szCs w:val="28"/>
              </w:rPr>
              <w:t xml:space="preserve"> – 9/</w:t>
            </w:r>
            <w:r w:rsidR="005F7928">
              <w:rPr>
                <w:rFonts w:ascii="Avenir Next LT Pro" w:hAnsi="Avenir Next LT Pro"/>
                <w:sz w:val="28"/>
                <w:szCs w:val="28"/>
              </w:rPr>
              <w:t>19</w:t>
            </w:r>
            <w:r w:rsidRPr="007530B3">
              <w:rPr>
                <w:rFonts w:ascii="Avenir Next LT Pro" w:hAnsi="Avenir Next LT Pro"/>
                <w:sz w:val="28"/>
                <w:szCs w:val="28"/>
              </w:rPr>
              <w:t>)</w:t>
            </w:r>
          </w:p>
        </w:tc>
        <w:tc>
          <w:tcPr>
            <w:tcW w:w="1651" w:type="dxa"/>
          </w:tcPr>
          <w:p w14:paraId="552722B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Data Collection Techniques and Research Designs</w:t>
            </w:r>
          </w:p>
          <w:p w14:paraId="596BDA63" w14:textId="77777777" w:rsidR="00946DF6" w:rsidRPr="007530B3" w:rsidRDefault="00946DF6" w:rsidP="00946DF6">
            <w:pPr>
              <w:jc w:val="center"/>
              <w:rPr>
                <w:rFonts w:ascii="Avenir Next LT Pro" w:hAnsi="Avenir Next LT Pro"/>
                <w:sz w:val="28"/>
                <w:szCs w:val="28"/>
              </w:rPr>
            </w:pPr>
          </w:p>
        </w:tc>
        <w:tc>
          <w:tcPr>
            <w:tcW w:w="1903" w:type="dxa"/>
          </w:tcPr>
          <w:p w14:paraId="19A5F73C"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4</w:t>
            </w:r>
          </w:p>
        </w:tc>
        <w:tc>
          <w:tcPr>
            <w:tcW w:w="2149" w:type="dxa"/>
          </w:tcPr>
          <w:p w14:paraId="657A9860" w14:textId="7F56CC68" w:rsidR="00946DF6" w:rsidRPr="0086238F" w:rsidRDefault="00946DF6" w:rsidP="00130F53">
            <w:pPr>
              <w:jc w:val="center"/>
              <w:rPr>
                <w:rFonts w:ascii="Avenir Next LT Pro" w:hAnsi="Avenir Next LT Pro"/>
                <w:sz w:val="28"/>
                <w:szCs w:val="28"/>
              </w:rPr>
            </w:pPr>
            <w:r w:rsidRPr="0086238F">
              <w:rPr>
                <w:rFonts w:ascii="Avenir Next LT Pro" w:hAnsi="Avenir Next LT Pro"/>
                <w:sz w:val="28"/>
                <w:szCs w:val="28"/>
              </w:rPr>
              <w:t>Literature Review</w:t>
            </w:r>
          </w:p>
          <w:p w14:paraId="270C256A" w14:textId="77777777" w:rsidR="00946DF6" w:rsidRPr="0086238F" w:rsidRDefault="00946DF6" w:rsidP="00946DF6">
            <w:pPr>
              <w:jc w:val="center"/>
              <w:rPr>
                <w:rFonts w:ascii="Avenir Next LT Pro" w:hAnsi="Avenir Next LT Pro"/>
                <w:sz w:val="28"/>
                <w:szCs w:val="28"/>
              </w:rPr>
            </w:pPr>
          </w:p>
        </w:tc>
        <w:tc>
          <w:tcPr>
            <w:tcW w:w="1942" w:type="dxa"/>
          </w:tcPr>
          <w:p w14:paraId="13B402F4" w14:textId="633C17C0" w:rsidR="00946DF6" w:rsidRPr="0086238F" w:rsidRDefault="00946DF6" w:rsidP="007530B3">
            <w:pPr>
              <w:jc w:val="center"/>
              <w:rPr>
                <w:rFonts w:ascii="Avenir Next LT Pro" w:hAnsi="Avenir Next LT Pro"/>
                <w:sz w:val="28"/>
                <w:szCs w:val="28"/>
              </w:rPr>
            </w:pPr>
          </w:p>
        </w:tc>
      </w:tr>
      <w:tr w:rsidR="00946DF6" w:rsidRPr="007530B3" w14:paraId="5AD34580" w14:textId="7BE211AB" w:rsidTr="00FA05A4">
        <w:tc>
          <w:tcPr>
            <w:tcW w:w="2425" w:type="dxa"/>
          </w:tcPr>
          <w:p w14:paraId="6DB2218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6</w:t>
            </w:r>
          </w:p>
          <w:p w14:paraId="65BD754F" w14:textId="244A23C4"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(9/2</w:t>
            </w:r>
            <w:r w:rsidR="005F7928">
              <w:rPr>
                <w:rFonts w:ascii="Avenir Next LT Pro" w:hAnsi="Avenir Next LT Pro"/>
                <w:sz w:val="28"/>
                <w:szCs w:val="28"/>
              </w:rPr>
              <w:t>2</w:t>
            </w:r>
            <w:r w:rsidRPr="007530B3">
              <w:rPr>
                <w:rFonts w:ascii="Avenir Next LT Pro" w:hAnsi="Avenir Next LT Pro"/>
                <w:sz w:val="28"/>
                <w:szCs w:val="28"/>
              </w:rPr>
              <w:t xml:space="preserve"> – 9/2</w:t>
            </w:r>
            <w:r w:rsidR="005F7928">
              <w:rPr>
                <w:rFonts w:ascii="Avenir Next LT Pro" w:hAnsi="Avenir Next LT Pro"/>
                <w:sz w:val="28"/>
                <w:szCs w:val="28"/>
              </w:rPr>
              <w:t>6</w:t>
            </w:r>
            <w:r w:rsidRPr="007530B3">
              <w:rPr>
                <w:rFonts w:ascii="Avenir Next LT Pro" w:hAnsi="Avenir Next LT Pro"/>
                <w:sz w:val="28"/>
                <w:szCs w:val="28"/>
              </w:rPr>
              <w:t>)</w:t>
            </w:r>
          </w:p>
        </w:tc>
        <w:tc>
          <w:tcPr>
            <w:tcW w:w="1651" w:type="dxa"/>
          </w:tcPr>
          <w:p w14:paraId="533DB5DE" w14:textId="163E1A7A" w:rsidR="00946DF6" w:rsidRPr="007530B3" w:rsidRDefault="009036A1" w:rsidP="009036A1">
            <w:pPr>
              <w:jc w:val="center"/>
              <w:rPr>
                <w:rFonts w:ascii="Avenir Next LT Pro" w:hAnsi="Avenir Next LT Pro"/>
                <w:sz w:val="28"/>
                <w:szCs w:val="28"/>
              </w:rPr>
            </w:pPr>
            <w:r w:rsidRPr="006D2EE7">
              <w:rPr>
                <w:rFonts w:ascii="Avenir Next LT Pro" w:hAnsi="Avenir Next LT Pro"/>
                <w:sz w:val="28"/>
                <w:szCs w:val="28"/>
              </w:rPr>
              <w:t>More About Survey Research</w:t>
            </w:r>
          </w:p>
        </w:tc>
        <w:tc>
          <w:tcPr>
            <w:tcW w:w="1903" w:type="dxa"/>
          </w:tcPr>
          <w:p w14:paraId="0176D946" w14:textId="78F91A73"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Chapter </w:t>
            </w:r>
            <w:r w:rsidR="009036A1">
              <w:rPr>
                <w:rFonts w:ascii="Avenir Next LT Pro" w:hAnsi="Avenir Next LT Pro"/>
                <w:sz w:val="28"/>
                <w:szCs w:val="28"/>
              </w:rPr>
              <w:t>10</w:t>
            </w:r>
          </w:p>
          <w:p w14:paraId="4779FAD1" w14:textId="77777777" w:rsidR="00946DF6" w:rsidRPr="007530B3" w:rsidRDefault="00946DF6" w:rsidP="00946DF6">
            <w:pPr>
              <w:jc w:val="center"/>
              <w:rPr>
                <w:rFonts w:ascii="Avenir Next LT Pro" w:hAnsi="Avenir Next LT Pro"/>
                <w:sz w:val="28"/>
                <w:szCs w:val="28"/>
              </w:rPr>
            </w:pPr>
          </w:p>
          <w:p w14:paraId="3A624BAD" w14:textId="77777777" w:rsidR="00946DF6" w:rsidRPr="007530B3" w:rsidRDefault="00946DF6" w:rsidP="009036A1">
            <w:pPr>
              <w:rPr>
                <w:rFonts w:ascii="Avenir Next LT Pro" w:hAnsi="Avenir Next LT Pro"/>
                <w:sz w:val="28"/>
                <w:szCs w:val="28"/>
              </w:rPr>
            </w:pPr>
          </w:p>
          <w:p w14:paraId="67FE0755" w14:textId="77777777" w:rsidR="00946DF6" w:rsidRPr="007530B3" w:rsidRDefault="00946DF6" w:rsidP="00946DF6">
            <w:pPr>
              <w:jc w:val="center"/>
              <w:rPr>
                <w:rFonts w:ascii="Avenir Next LT Pro" w:hAnsi="Avenir Next LT Pro"/>
                <w:sz w:val="28"/>
                <w:szCs w:val="28"/>
              </w:rPr>
            </w:pPr>
          </w:p>
        </w:tc>
        <w:tc>
          <w:tcPr>
            <w:tcW w:w="2149" w:type="dxa"/>
          </w:tcPr>
          <w:p w14:paraId="35EFCFCD" w14:textId="46FA8824" w:rsidR="00130F53" w:rsidRDefault="00130F53" w:rsidP="00130F53">
            <w:pPr>
              <w:jc w:val="center"/>
              <w:rPr>
                <w:rFonts w:ascii="Avenir Next LT Pro" w:hAnsi="Avenir Next LT Pro"/>
                <w:sz w:val="28"/>
                <w:szCs w:val="28"/>
              </w:rPr>
            </w:pPr>
            <w:r w:rsidRPr="007530B3">
              <w:rPr>
                <w:rFonts w:ascii="Avenir Next LT Pro" w:hAnsi="Avenir Next LT Pro"/>
                <w:sz w:val="28"/>
                <w:szCs w:val="28"/>
              </w:rPr>
              <w:t>Introduction Outline</w:t>
            </w:r>
          </w:p>
          <w:p w14:paraId="1445A5CC" w14:textId="77777777" w:rsidR="00130F53" w:rsidRDefault="00130F53" w:rsidP="00130F53">
            <w:pPr>
              <w:jc w:val="center"/>
              <w:rPr>
                <w:rFonts w:ascii="Avenir Next LT Pro" w:hAnsi="Avenir Next LT Pro"/>
                <w:sz w:val="28"/>
                <w:szCs w:val="28"/>
              </w:rPr>
            </w:pPr>
          </w:p>
          <w:p w14:paraId="0B33BC81" w14:textId="13680AA0" w:rsidR="00946DF6" w:rsidRPr="007530B3" w:rsidRDefault="00946DF6" w:rsidP="00130F53">
            <w:pPr>
              <w:jc w:val="center"/>
              <w:rPr>
                <w:rFonts w:ascii="Avenir Next LT Pro" w:hAnsi="Avenir Next LT Pro"/>
                <w:sz w:val="28"/>
                <w:szCs w:val="28"/>
              </w:rPr>
            </w:pPr>
          </w:p>
        </w:tc>
        <w:tc>
          <w:tcPr>
            <w:tcW w:w="1942" w:type="dxa"/>
          </w:tcPr>
          <w:p w14:paraId="2ACCD4D1" w14:textId="65BAE229" w:rsidR="00946DF6" w:rsidRPr="007530B3" w:rsidRDefault="00FA05A4" w:rsidP="00946DF6">
            <w:pPr>
              <w:jc w:val="center"/>
              <w:rPr>
                <w:rFonts w:ascii="Avenir Next LT Pro" w:hAnsi="Avenir Next LT Pro"/>
                <w:sz w:val="28"/>
                <w:szCs w:val="28"/>
              </w:rPr>
            </w:pPr>
            <w:r>
              <w:rPr>
                <w:rFonts w:ascii="Avenir Next LT Pro" w:hAnsi="Avenir Next LT Pro"/>
                <w:sz w:val="28"/>
                <w:szCs w:val="28"/>
              </w:rPr>
              <w:t>Intro Outline due by the end of class on 9/2</w:t>
            </w:r>
            <w:r w:rsidR="00A35F93">
              <w:rPr>
                <w:rFonts w:ascii="Avenir Next LT Pro" w:hAnsi="Avenir Next LT Pro"/>
                <w:sz w:val="28"/>
                <w:szCs w:val="28"/>
              </w:rPr>
              <w:t>4</w:t>
            </w:r>
          </w:p>
        </w:tc>
      </w:tr>
      <w:tr w:rsidR="00946DF6" w:rsidRPr="007530B3" w14:paraId="438738E8" w14:textId="0F0D2DF8" w:rsidTr="00FA05A4">
        <w:tc>
          <w:tcPr>
            <w:tcW w:w="2425" w:type="dxa"/>
          </w:tcPr>
          <w:p w14:paraId="761E38E1"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7</w:t>
            </w:r>
          </w:p>
          <w:p w14:paraId="007919D6" w14:textId="1E33098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r w:rsidR="005F7928">
              <w:rPr>
                <w:rFonts w:ascii="Avenir Next LT Pro" w:hAnsi="Avenir Next LT Pro"/>
                <w:sz w:val="28"/>
                <w:szCs w:val="28"/>
              </w:rPr>
              <w:t>29</w:t>
            </w:r>
            <w:r w:rsidRPr="007530B3">
              <w:rPr>
                <w:rFonts w:ascii="Avenir Next LT Pro" w:hAnsi="Avenir Next LT Pro"/>
                <w:sz w:val="28"/>
                <w:szCs w:val="28"/>
              </w:rPr>
              <w:t xml:space="preserve"> – 10/</w:t>
            </w:r>
            <w:r w:rsidR="005F7928">
              <w:rPr>
                <w:rFonts w:ascii="Avenir Next LT Pro" w:hAnsi="Avenir Next LT Pro"/>
                <w:sz w:val="28"/>
                <w:szCs w:val="28"/>
              </w:rPr>
              <w:t>3</w:t>
            </w:r>
            <w:r w:rsidRPr="007530B3">
              <w:rPr>
                <w:rFonts w:ascii="Avenir Next LT Pro" w:hAnsi="Avenir Next LT Pro"/>
                <w:sz w:val="28"/>
                <w:szCs w:val="28"/>
              </w:rPr>
              <w:t>)</w:t>
            </w:r>
          </w:p>
        </w:tc>
        <w:tc>
          <w:tcPr>
            <w:tcW w:w="1651" w:type="dxa"/>
          </w:tcPr>
          <w:p w14:paraId="40E0D13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Variables and Measurement</w:t>
            </w:r>
          </w:p>
        </w:tc>
        <w:tc>
          <w:tcPr>
            <w:tcW w:w="1903" w:type="dxa"/>
          </w:tcPr>
          <w:p w14:paraId="0BC7778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5</w:t>
            </w:r>
          </w:p>
        </w:tc>
        <w:tc>
          <w:tcPr>
            <w:tcW w:w="2149" w:type="dxa"/>
          </w:tcPr>
          <w:p w14:paraId="3CCA9A1E" w14:textId="533B23F1" w:rsidR="00946DF6" w:rsidRPr="007530B3" w:rsidRDefault="00946DF6" w:rsidP="0086238F">
            <w:pPr>
              <w:jc w:val="center"/>
              <w:rPr>
                <w:rFonts w:ascii="Avenir Next LT Pro" w:hAnsi="Avenir Next LT Pro"/>
                <w:sz w:val="28"/>
                <w:szCs w:val="28"/>
              </w:rPr>
            </w:pPr>
            <w:r w:rsidRPr="007530B3">
              <w:rPr>
                <w:rFonts w:ascii="Avenir Next LT Pro" w:hAnsi="Avenir Next LT Pro"/>
                <w:sz w:val="28"/>
                <w:szCs w:val="28"/>
              </w:rPr>
              <w:t>Start on Methods Outline</w:t>
            </w:r>
          </w:p>
        </w:tc>
        <w:tc>
          <w:tcPr>
            <w:tcW w:w="1942" w:type="dxa"/>
          </w:tcPr>
          <w:p w14:paraId="07A946FC" w14:textId="0D609281" w:rsidR="00130F53" w:rsidRPr="007530B3" w:rsidRDefault="00130F53" w:rsidP="0086238F">
            <w:pPr>
              <w:jc w:val="center"/>
              <w:rPr>
                <w:rFonts w:ascii="Avenir Next LT Pro" w:hAnsi="Avenir Next LT Pro"/>
                <w:sz w:val="28"/>
                <w:szCs w:val="28"/>
              </w:rPr>
            </w:pPr>
          </w:p>
        </w:tc>
      </w:tr>
      <w:tr w:rsidR="00946DF6" w:rsidRPr="007530B3" w14:paraId="7E14F1E2" w14:textId="0414D464" w:rsidTr="00055A63">
        <w:tc>
          <w:tcPr>
            <w:tcW w:w="2425" w:type="dxa"/>
          </w:tcPr>
          <w:p w14:paraId="359EE51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8</w:t>
            </w:r>
          </w:p>
          <w:p w14:paraId="2BC8524B" w14:textId="47AC84F1"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(10/</w:t>
            </w:r>
            <w:r w:rsidR="005F7928">
              <w:rPr>
                <w:rFonts w:ascii="Avenir Next LT Pro" w:hAnsi="Avenir Next LT Pro"/>
                <w:sz w:val="28"/>
                <w:szCs w:val="28"/>
              </w:rPr>
              <w:t>6</w:t>
            </w:r>
            <w:r w:rsidRPr="007530B3">
              <w:rPr>
                <w:rFonts w:ascii="Avenir Next LT Pro" w:hAnsi="Avenir Next LT Pro"/>
                <w:sz w:val="28"/>
                <w:szCs w:val="28"/>
              </w:rPr>
              <w:t xml:space="preserve"> – 10/1</w:t>
            </w:r>
            <w:r w:rsidR="005F7928">
              <w:rPr>
                <w:rFonts w:ascii="Avenir Next LT Pro" w:hAnsi="Avenir Next LT Pro"/>
                <w:sz w:val="28"/>
                <w:szCs w:val="28"/>
              </w:rPr>
              <w:t>0</w:t>
            </w:r>
            <w:r w:rsidRPr="007530B3">
              <w:rPr>
                <w:rFonts w:ascii="Avenir Next LT Pro" w:hAnsi="Avenir Next LT Pro"/>
                <w:sz w:val="28"/>
                <w:szCs w:val="28"/>
              </w:rPr>
              <w:t>)</w:t>
            </w:r>
          </w:p>
        </w:tc>
        <w:tc>
          <w:tcPr>
            <w:tcW w:w="1651" w:type="dxa"/>
          </w:tcPr>
          <w:p w14:paraId="3F09C90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Sampling</w:t>
            </w:r>
          </w:p>
        </w:tc>
        <w:tc>
          <w:tcPr>
            <w:tcW w:w="1903" w:type="dxa"/>
          </w:tcPr>
          <w:p w14:paraId="7572242D"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6</w:t>
            </w:r>
          </w:p>
        </w:tc>
        <w:tc>
          <w:tcPr>
            <w:tcW w:w="2149" w:type="dxa"/>
          </w:tcPr>
          <w:p w14:paraId="65B382D2" w14:textId="77777777" w:rsidR="00946DF6" w:rsidRDefault="00946DF6" w:rsidP="0086238F">
            <w:pPr>
              <w:jc w:val="center"/>
              <w:rPr>
                <w:rFonts w:ascii="Avenir Next LT Pro" w:hAnsi="Avenir Next LT Pro"/>
                <w:sz w:val="28"/>
                <w:szCs w:val="28"/>
              </w:rPr>
            </w:pPr>
            <w:r w:rsidRPr="007530B3">
              <w:rPr>
                <w:rFonts w:ascii="Avenir Next LT Pro" w:hAnsi="Avenir Next LT Pro"/>
                <w:sz w:val="28"/>
                <w:szCs w:val="28"/>
              </w:rPr>
              <w:t>Methods Outline</w:t>
            </w:r>
          </w:p>
          <w:p w14:paraId="6EFD4BBE" w14:textId="77777777" w:rsidR="00055A63" w:rsidRDefault="00055A63" w:rsidP="0086238F">
            <w:pPr>
              <w:jc w:val="center"/>
              <w:rPr>
                <w:rFonts w:ascii="Avenir Next LT Pro" w:hAnsi="Avenir Next LT Pro"/>
                <w:sz w:val="28"/>
                <w:szCs w:val="28"/>
              </w:rPr>
            </w:pPr>
          </w:p>
          <w:p w14:paraId="064FA2F3" w14:textId="77777777" w:rsidR="00055A63" w:rsidRDefault="00055A63" w:rsidP="00055A63">
            <w:pPr>
              <w:jc w:val="center"/>
              <w:rPr>
                <w:rFonts w:ascii="Avenir Next LT Pro" w:hAnsi="Avenir Next LT Pro"/>
                <w:sz w:val="28"/>
                <w:szCs w:val="28"/>
              </w:rPr>
            </w:pPr>
            <w:r w:rsidRPr="007530B3">
              <w:rPr>
                <w:rFonts w:ascii="Avenir Next LT Pro" w:hAnsi="Avenir Next LT Pro"/>
                <w:sz w:val="28"/>
                <w:szCs w:val="28"/>
              </w:rPr>
              <w:t xml:space="preserve">Mid Semester Peer Review </w:t>
            </w:r>
          </w:p>
          <w:p w14:paraId="45879968" w14:textId="32AE97AB" w:rsidR="00055A63" w:rsidRPr="007530B3" w:rsidRDefault="00055A63" w:rsidP="0086238F">
            <w:pPr>
              <w:jc w:val="center"/>
              <w:rPr>
                <w:rFonts w:ascii="Avenir Next LT Pro" w:hAnsi="Avenir Next LT Pro"/>
                <w:sz w:val="28"/>
                <w:szCs w:val="28"/>
              </w:rPr>
            </w:pPr>
          </w:p>
        </w:tc>
        <w:tc>
          <w:tcPr>
            <w:tcW w:w="1942" w:type="dxa"/>
          </w:tcPr>
          <w:p w14:paraId="2E24C590" w14:textId="65BFAAD5" w:rsidR="00F2137B" w:rsidRPr="007530B3" w:rsidRDefault="00055A63" w:rsidP="00055A63">
            <w:pPr>
              <w:jc w:val="center"/>
              <w:rPr>
                <w:rFonts w:ascii="Avenir Next LT Pro" w:hAnsi="Avenir Next LT Pro"/>
                <w:sz w:val="28"/>
                <w:szCs w:val="28"/>
              </w:rPr>
            </w:pPr>
            <w:r>
              <w:rPr>
                <w:rFonts w:ascii="Avenir Next LT Pro" w:hAnsi="Avenir Next LT Pro"/>
                <w:sz w:val="28"/>
                <w:szCs w:val="28"/>
              </w:rPr>
              <w:t>Mid Semester Peer Review due by the end of class on 10/</w:t>
            </w:r>
            <w:r w:rsidR="00A35F93">
              <w:rPr>
                <w:rFonts w:ascii="Avenir Next LT Pro" w:hAnsi="Avenir Next LT Pro"/>
                <w:sz w:val="28"/>
                <w:szCs w:val="28"/>
              </w:rPr>
              <w:t>8</w:t>
            </w:r>
          </w:p>
        </w:tc>
      </w:tr>
      <w:tr w:rsidR="00946DF6" w:rsidRPr="007530B3" w14:paraId="5E59126B" w14:textId="53BBF8DB" w:rsidTr="00FA05A4">
        <w:tc>
          <w:tcPr>
            <w:tcW w:w="2425" w:type="dxa"/>
          </w:tcPr>
          <w:p w14:paraId="049079C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9</w:t>
            </w:r>
          </w:p>
          <w:p w14:paraId="359C280D" w14:textId="57870A3C" w:rsidR="00946DF6" w:rsidRPr="007530B3" w:rsidRDefault="00946DF6" w:rsidP="005F7928">
            <w:pPr>
              <w:rPr>
                <w:rFonts w:ascii="Avenir Next LT Pro" w:hAnsi="Avenir Next LT Pro"/>
                <w:sz w:val="28"/>
                <w:szCs w:val="28"/>
              </w:rPr>
            </w:pPr>
            <w:r w:rsidRPr="007530B3">
              <w:rPr>
                <w:rFonts w:ascii="Avenir Next LT Pro" w:hAnsi="Avenir Next LT Pro"/>
                <w:sz w:val="28"/>
                <w:szCs w:val="28"/>
              </w:rPr>
              <w:t>(10/1</w:t>
            </w:r>
            <w:r w:rsidR="005F7928">
              <w:rPr>
                <w:rFonts w:ascii="Avenir Next LT Pro" w:hAnsi="Avenir Next LT Pro"/>
                <w:sz w:val="28"/>
                <w:szCs w:val="28"/>
              </w:rPr>
              <w:t>3</w:t>
            </w:r>
            <w:r w:rsidRPr="007530B3">
              <w:rPr>
                <w:rFonts w:ascii="Avenir Next LT Pro" w:hAnsi="Avenir Next LT Pro"/>
                <w:sz w:val="28"/>
                <w:szCs w:val="28"/>
              </w:rPr>
              <w:t xml:space="preserve"> – 10/1</w:t>
            </w:r>
            <w:r w:rsidR="005F7928">
              <w:rPr>
                <w:rFonts w:ascii="Avenir Next LT Pro" w:hAnsi="Avenir Next LT Pro"/>
                <w:sz w:val="28"/>
                <w:szCs w:val="28"/>
              </w:rPr>
              <w:t>7</w:t>
            </w:r>
            <w:r w:rsidRPr="007530B3">
              <w:rPr>
                <w:rFonts w:ascii="Avenir Next LT Pro" w:hAnsi="Avenir Next LT Pro"/>
                <w:sz w:val="28"/>
                <w:szCs w:val="28"/>
              </w:rPr>
              <w:t>)</w:t>
            </w:r>
          </w:p>
        </w:tc>
        <w:tc>
          <w:tcPr>
            <w:tcW w:w="1651" w:type="dxa"/>
          </w:tcPr>
          <w:p w14:paraId="42B9380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Reporting Research</w:t>
            </w:r>
          </w:p>
        </w:tc>
        <w:tc>
          <w:tcPr>
            <w:tcW w:w="1903" w:type="dxa"/>
          </w:tcPr>
          <w:p w14:paraId="56A6BB42"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8</w:t>
            </w:r>
          </w:p>
        </w:tc>
        <w:tc>
          <w:tcPr>
            <w:tcW w:w="2149" w:type="dxa"/>
          </w:tcPr>
          <w:p w14:paraId="45950F3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Methods Outline</w:t>
            </w:r>
          </w:p>
          <w:p w14:paraId="0275054D" w14:textId="77777777" w:rsidR="00946DF6" w:rsidRPr="007530B3" w:rsidRDefault="00946DF6" w:rsidP="00946DF6">
            <w:pPr>
              <w:jc w:val="center"/>
              <w:rPr>
                <w:rFonts w:ascii="Avenir Next LT Pro" w:hAnsi="Avenir Next LT Pro"/>
                <w:sz w:val="28"/>
                <w:szCs w:val="28"/>
              </w:rPr>
            </w:pPr>
          </w:p>
        </w:tc>
        <w:tc>
          <w:tcPr>
            <w:tcW w:w="1942" w:type="dxa"/>
          </w:tcPr>
          <w:p w14:paraId="6D46D7B3" w14:textId="5D35B73E" w:rsidR="00130F53" w:rsidRPr="007530B3" w:rsidRDefault="00FA05A4" w:rsidP="00946DF6">
            <w:pPr>
              <w:jc w:val="center"/>
              <w:rPr>
                <w:rFonts w:ascii="Avenir Next LT Pro" w:hAnsi="Avenir Next LT Pro"/>
                <w:sz w:val="28"/>
                <w:szCs w:val="28"/>
              </w:rPr>
            </w:pPr>
            <w:r>
              <w:rPr>
                <w:rFonts w:ascii="Avenir Next LT Pro" w:hAnsi="Avenir Next LT Pro"/>
                <w:sz w:val="28"/>
                <w:szCs w:val="28"/>
              </w:rPr>
              <w:t>Methods Outline due by the end of class on 10/1</w:t>
            </w:r>
            <w:r w:rsidR="00A35F93">
              <w:rPr>
                <w:rFonts w:ascii="Avenir Next LT Pro" w:hAnsi="Avenir Next LT Pro"/>
                <w:sz w:val="28"/>
                <w:szCs w:val="28"/>
              </w:rPr>
              <w:t>5</w:t>
            </w:r>
          </w:p>
        </w:tc>
      </w:tr>
      <w:tr w:rsidR="00946DF6" w:rsidRPr="007530B3" w14:paraId="45F09D20" w14:textId="51CDEEAE" w:rsidTr="00055A63">
        <w:tc>
          <w:tcPr>
            <w:tcW w:w="2425" w:type="dxa"/>
          </w:tcPr>
          <w:p w14:paraId="1A247C9A"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10</w:t>
            </w:r>
          </w:p>
          <w:p w14:paraId="04CCCF61" w14:textId="56BC2A6B"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(10/2</w:t>
            </w:r>
            <w:r w:rsidR="005F7928">
              <w:rPr>
                <w:rFonts w:ascii="Avenir Next LT Pro" w:hAnsi="Avenir Next LT Pro"/>
                <w:sz w:val="28"/>
                <w:szCs w:val="28"/>
              </w:rPr>
              <w:t>0</w:t>
            </w:r>
            <w:r w:rsidRPr="007530B3">
              <w:rPr>
                <w:rFonts w:ascii="Avenir Next LT Pro" w:hAnsi="Avenir Next LT Pro"/>
                <w:sz w:val="28"/>
                <w:szCs w:val="28"/>
              </w:rPr>
              <w:t xml:space="preserve"> – 10/2</w:t>
            </w:r>
            <w:r w:rsidR="005F7928">
              <w:rPr>
                <w:rFonts w:ascii="Avenir Next LT Pro" w:hAnsi="Avenir Next LT Pro"/>
                <w:sz w:val="28"/>
                <w:szCs w:val="28"/>
              </w:rPr>
              <w:t>4</w:t>
            </w:r>
            <w:r w:rsidRPr="007530B3">
              <w:rPr>
                <w:rFonts w:ascii="Avenir Next LT Pro" w:hAnsi="Avenir Next LT Pro"/>
                <w:sz w:val="28"/>
                <w:szCs w:val="28"/>
              </w:rPr>
              <w:t>)</w:t>
            </w:r>
          </w:p>
        </w:tc>
        <w:tc>
          <w:tcPr>
            <w:tcW w:w="1651" w:type="dxa"/>
          </w:tcPr>
          <w:p w14:paraId="403C6EE4"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Reporting Research</w:t>
            </w:r>
          </w:p>
        </w:tc>
        <w:tc>
          <w:tcPr>
            <w:tcW w:w="1903" w:type="dxa"/>
          </w:tcPr>
          <w:p w14:paraId="6976F29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8</w:t>
            </w:r>
          </w:p>
        </w:tc>
        <w:tc>
          <w:tcPr>
            <w:tcW w:w="2149" w:type="dxa"/>
          </w:tcPr>
          <w:p w14:paraId="36326244" w14:textId="0762137B" w:rsidR="00FA05A4" w:rsidRPr="007530B3" w:rsidRDefault="00FA05A4" w:rsidP="00055A63">
            <w:pPr>
              <w:jc w:val="center"/>
              <w:rPr>
                <w:rFonts w:ascii="Avenir Next LT Pro" w:hAnsi="Avenir Next LT Pro"/>
                <w:sz w:val="28"/>
                <w:szCs w:val="28"/>
              </w:rPr>
            </w:pPr>
            <w:r>
              <w:rPr>
                <w:rFonts w:ascii="Avenir Next LT Pro" w:hAnsi="Avenir Next LT Pro"/>
                <w:sz w:val="28"/>
                <w:szCs w:val="28"/>
              </w:rPr>
              <w:t>Poster Draft 1</w:t>
            </w:r>
          </w:p>
        </w:tc>
        <w:tc>
          <w:tcPr>
            <w:tcW w:w="1942" w:type="dxa"/>
          </w:tcPr>
          <w:p w14:paraId="644A5E67" w14:textId="2118D210" w:rsidR="000F7826" w:rsidRPr="007530B3" w:rsidRDefault="000F7826" w:rsidP="000F7826">
            <w:pPr>
              <w:jc w:val="center"/>
              <w:rPr>
                <w:rFonts w:ascii="Avenir Next LT Pro" w:hAnsi="Avenir Next LT Pro"/>
                <w:sz w:val="28"/>
                <w:szCs w:val="28"/>
                <w:highlight w:val="cyan"/>
              </w:rPr>
            </w:pPr>
          </w:p>
        </w:tc>
      </w:tr>
      <w:tr w:rsidR="00946DF6" w:rsidRPr="007530B3" w14:paraId="54009B31" w14:textId="1414836A" w:rsidTr="00FA05A4">
        <w:tc>
          <w:tcPr>
            <w:tcW w:w="2425" w:type="dxa"/>
          </w:tcPr>
          <w:p w14:paraId="3AC8A6F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11</w:t>
            </w:r>
          </w:p>
          <w:p w14:paraId="3EBA69D6" w14:textId="23FDD389"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(10/2</w:t>
            </w:r>
            <w:r w:rsidR="005F7928">
              <w:rPr>
                <w:rFonts w:ascii="Avenir Next LT Pro" w:hAnsi="Avenir Next LT Pro"/>
                <w:sz w:val="28"/>
                <w:szCs w:val="28"/>
              </w:rPr>
              <w:t>7</w:t>
            </w:r>
            <w:r w:rsidRPr="007530B3">
              <w:rPr>
                <w:rFonts w:ascii="Avenir Next LT Pro" w:hAnsi="Avenir Next LT Pro"/>
                <w:sz w:val="28"/>
                <w:szCs w:val="28"/>
              </w:rPr>
              <w:t xml:space="preserve"> – 1</w:t>
            </w:r>
            <w:r w:rsidR="005F7928">
              <w:rPr>
                <w:rFonts w:ascii="Avenir Next LT Pro" w:hAnsi="Avenir Next LT Pro"/>
                <w:sz w:val="28"/>
                <w:szCs w:val="28"/>
              </w:rPr>
              <w:t>0</w:t>
            </w:r>
            <w:r w:rsidRPr="007530B3">
              <w:rPr>
                <w:rFonts w:ascii="Avenir Next LT Pro" w:hAnsi="Avenir Next LT Pro"/>
                <w:sz w:val="28"/>
                <w:szCs w:val="28"/>
              </w:rPr>
              <w:t>/</w:t>
            </w:r>
            <w:r w:rsidR="005F7928">
              <w:rPr>
                <w:rFonts w:ascii="Avenir Next LT Pro" w:hAnsi="Avenir Next LT Pro"/>
                <w:sz w:val="28"/>
                <w:szCs w:val="28"/>
              </w:rPr>
              <w:t>3</w:t>
            </w:r>
            <w:r w:rsidRPr="007530B3">
              <w:rPr>
                <w:rFonts w:ascii="Avenir Next LT Pro" w:hAnsi="Avenir Next LT Pro"/>
                <w:sz w:val="28"/>
                <w:szCs w:val="28"/>
              </w:rPr>
              <w:t>1)</w:t>
            </w:r>
          </w:p>
        </w:tc>
        <w:tc>
          <w:tcPr>
            <w:tcW w:w="1651" w:type="dxa"/>
          </w:tcPr>
          <w:p w14:paraId="77E87DF3" w14:textId="77777777" w:rsidR="00946DF6" w:rsidRPr="007530B3" w:rsidRDefault="00946DF6" w:rsidP="009036A1">
            <w:pPr>
              <w:rPr>
                <w:rFonts w:ascii="Avenir Next LT Pro" w:hAnsi="Avenir Next LT Pro"/>
                <w:sz w:val="28"/>
                <w:szCs w:val="28"/>
              </w:rPr>
            </w:pPr>
            <w:r w:rsidRPr="007530B3">
              <w:rPr>
                <w:rFonts w:ascii="Avenir Next LT Pro" w:hAnsi="Avenir Next LT Pro"/>
                <w:sz w:val="28"/>
                <w:szCs w:val="28"/>
              </w:rPr>
              <w:t xml:space="preserve">More About </w:t>
            </w:r>
          </w:p>
          <w:p w14:paraId="2D34BA8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Correlational Studies</w:t>
            </w:r>
          </w:p>
        </w:tc>
        <w:tc>
          <w:tcPr>
            <w:tcW w:w="1903" w:type="dxa"/>
          </w:tcPr>
          <w:p w14:paraId="5AE4B292" w14:textId="682DC154"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w:t>
            </w:r>
            <w:r w:rsidR="009036A1">
              <w:rPr>
                <w:rFonts w:ascii="Avenir Next LT Pro" w:hAnsi="Avenir Next LT Pro"/>
                <w:sz w:val="28"/>
                <w:szCs w:val="28"/>
              </w:rPr>
              <w:t>1</w:t>
            </w:r>
          </w:p>
          <w:p w14:paraId="12A3699A" w14:textId="77777777" w:rsidR="00946DF6" w:rsidRPr="007530B3" w:rsidRDefault="00946DF6" w:rsidP="00946DF6">
            <w:pPr>
              <w:jc w:val="center"/>
              <w:rPr>
                <w:rFonts w:ascii="Avenir Next LT Pro" w:hAnsi="Avenir Next LT Pro"/>
                <w:sz w:val="28"/>
                <w:szCs w:val="28"/>
              </w:rPr>
            </w:pPr>
          </w:p>
          <w:p w14:paraId="65CBEDA5" w14:textId="3E5E94C6" w:rsidR="00946DF6" w:rsidRPr="007530B3" w:rsidRDefault="00946DF6" w:rsidP="009036A1">
            <w:pPr>
              <w:rPr>
                <w:rFonts w:ascii="Avenir Next LT Pro" w:hAnsi="Avenir Next LT Pro"/>
                <w:sz w:val="28"/>
                <w:szCs w:val="28"/>
              </w:rPr>
            </w:pPr>
          </w:p>
        </w:tc>
        <w:tc>
          <w:tcPr>
            <w:tcW w:w="2149" w:type="dxa"/>
          </w:tcPr>
          <w:p w14:paraId="319A1941" w14:textId="0DC4C7B2" w:rsidR="000F7826" w:rsidRPr="007530B3" w:rsidRDefault="00FA05A4" w:rsidP="00946DF6">
            <w:pPr>
              <w:jc w:val="center"/>
              <w:rPr>
                <w:rFonts w:ascii="Avenir Next LT Pro" w:hAnsi="Avenir Next LT Pro"/>
                <w:sz w:val="28"/>
                <w:szCs w:val="28"/>
              </w:rPr>
            </w:pPr>
            <w:r>
              <w:rPr>
                <w:rFonts w:ascii="Avenir Next LT Pro" w:hAnsi="Avenir Next LT Pro"/>
                <w:sz w:val="28"/>
                <w:szCs w:val="28"/>
              </w:rPr>
              <w:t xml:space="preserve">Poster Draft 1 </w:t>
            </w:r>
          </w:p>
          <w:p w14:paraId="5B8531A2" w14:textId="77777777" w:rsidR="00946DF6" w:rsidRPr="007530B3" w:rsidRDefault="00946DF6" w:rsidP="00946DF6">
            <w:pPr>
              <w:jc w:val="center"/>
              <w:rPr>
                <w:rFonts w:ascii="Avenir Next LT Pro" w:hAnsi="Avenir Next LT Pro"/>
                <w:sz w:val="28"/>
                <w:szCs w:val="28"/>
              </w:rPr>
            </w:pPr>
          </w:p>
          <w:p w14:paraId="3FD47105" w14:textId="66659158" w:rsidR="00946DF6" w:rsidRPr="007530B3" w:rsidRDefault="00946DF6" w:rsidP="009036A1">
            <w:pPr>
              <w:rPr>
                <w:rFonts w:ascii="Avenir Next LT Pro" w:hAnsi="Avenir Next LT Pro"/>
                <w:sz w:val="28"/>
                <w:szCs w:val="28"/>
              </w:rPr>
            </w:pPr>
          </w:p>
        </w:tc>
        <w:tc>
          <w:tcPr>
            <w:tcW w:w="1942" w:type="dxa"/>
          </w:tcPr>
          <w:p w14:paraId="720245DB" w14:textId="1EF63540" w:rsidR="00946DF6" w:rsidRPr="007530B3" w:rsidRDefault="00946DF6" w:rsidP="00946DF6">
            <w:pPr>
              <w:jc w:val="center"/>
              <w:rPr>
                <w:rFonts w:ascii="Avenir Next LT Pro" w:hAnsi="Avenir Next LT Pro"/>
                <w:sz w:val="28"/>
                <w:szCs w:val="28"/>
              </w:rPr>
            </w:pPr>
          </w:p>
        </w:tc>
      </w:tr>
      <w:tr w:rsidR="00946DF6" w:rsidRPr="007530B3" w14:paraId="3B736110" w14:textId="5C3EE648" w:rsidTr="00FA05A4">
        <w:tc>
          <w:tcPr>
            <w:tcW w:w="2425" w:type="dxa"/>
          </w:tcPr>
          <w:p w14:paraId="364E807E"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lastRenderedPageBreak/>
              <w:t>12</w:t>
            </w:r>
          </w:p>
          <w:p w14:paraId="7CA42581" w14:textId="614DD47E"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(11/</w:t>
            </w:r>
            <w:r w:rsidR="005F7928">
              <w:rPr>
                <w:rFonts w:ascii="Avenir Next LT Pro" w:hAnsi="Avenir Next LT Pro"/>
                <w:sz w:val="28"/>
                <w:szCs w:val="28"/>
              </w:rPr>
              <w:t>3</w:t>
            </w:r>
            <w:r w:rsidRPr="007530B3">
              <w:rPr>
                <w:rFonts w:ascii="Avenir Next LT Pro" w:hAnsi="Avenir Next LT Pro"/>
                <w:sz w:val="28"/>
                <w:szCs w:val="28"/>
              </w:rPr>
              <w:t xml:space="preserve"> – 11/</w:t>
            </w:r>
            <w:r w:rsidR="005F7928">
              <w:rPr>
                <w:rFonts w:ascii="Avenir Next LT Pro" w:hAnsi="Avenir Next LT Pro"/>
                <w:sz w:val="28"/>
                <w:szCs w:val="28"/>
              </w:rPr>
              <w:t>7</w:t>
            </w:r>
            <w:r w:rsidRPr="007530B3">
              <w:rPr>
                <w:rFonts w:ascii="Avenir Next LT Pro" w:hAnsi="Avenir Next LT Pro"/>
                <w:sz w:val="28"/>
                <w:szCs w:val="28"/>
              </w:rPr>
              <w:t>)</w:t>
            </w:r>
          </w:p>
        </w:tc>
        <w:tc>
          <w:tcPr>
            <w:tcW w:w="1651" w:type="dxa"/>
          </w:tcPr>
          <w:p w14:paraId="403FCDDC"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More about Quasi-Experiments</w:t>
            </w:r>
          </w:p>
        </w:tc>
        <w:tc>
          <w:tcPr>
            <w:tcW w:w="1903" w:type="dxa"/>
          </w:tcPr>
          <w:p w14:paraId="6AC93E78"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14</w:t>
            </w:r>
          </w:p>
        </w:tc>
        <w:tc>
          <w:tcPr>
            <w:tcW w:w="2149" w:type="dxa"/>
          </w:tcPr>
          <w:p w14:paraId="456E81B9" w14:textId="641E99B6"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 xml:space="preserve">Poster Draft </w:t>
            </w:r>
            <w:r w:rsidR="00FA05A4">
              <w:rPr>
                <w:rFonts w:ascii="Avenir Next LT Pro" w:hAnsi="Avenir Next LT Pro"/>
                <w:sz w:val="28"/>
                <w:szCs w:val="28"/>
              </w:rPr>
              <w:t>1</w:t>
            </w:r>
          </w:p>
        </w:tc>
        <w:tc>
          <w:tcPr>
            <w:tcW w:w="1942" w:type="dxa"/>
          </w:tcPr>
          <w:p w14:paraId="74153E95" w14:textId="14D8501A" w:rsidR="00946DF6" w:rsidRPr="007530B3" w:rsidRDefault="000F7826" w:rsidP="00946DF6">
            <w:pPr>
              <w:jc w:val="center"/>
              <w:rPr>
                <w:rFonts w:ascii="Avenir Next LT Pro" w:hAnsi="Avenir Next LT Pro"/>
                <w:sz w:val="28"/>
                <w:szCs w:val="28"/>
              </w:rPr>
            </w:pPr>
            <w:r>
              <w:rPr>
                <w:rFonts w:ascii="Avenir Next LT Pro" w:hAnsi="Avenir Next LT Pro"/>
                <w:sz w:val="28"/>
                <w:szCs w:val="28"/>
              </w:rPr>
              <w:t xml:space="preserve">Poster Draft </w:t>
            </w:r>
            <w:r w:rsidR="00FA05A4">
              <w:rPr>
                <w:rFonts w:ascii="Avenir Next LT Pro" w:hAnsi="Avenir Next LT Pro"/>
                <w:sz w:val="28"/>
                <w:szCs w:val="28"/>
              </w:rPr>
              <w:t>1</w:t>
            </w:r>
            <w:r>
              <w:rPr>
                <w:rFonts w:ascii="Avenir Next LT Pro" w:hAnsi="Avenir Next LT Pro"/>
                <w:sz w:val="28"/>
                <w:szCs w:val="28"/>
              </w:rPr>
              <w:t xml:space="preserve"> due by the end of class </w:t>
            </w:r>
            <w:r w:rsidR="00A35F93">
              <w:rPr>
                <w:rFonts w:ascii="Avenir Next LT Pro" w:hAnsi="Avenir Next LT Pro"/>
                <w:sz w:val="28"/>
                <w:szCs w:val="28"/>
              </w:rPr>
              <w:t>on 11/5</w:t>
            </w:r>
          </w:p>
        </w:tc>
      </w:tr>
      <w:tr w:rsidR="00946DF6" w:rsidRPr="007530B3" w14:paraId="63289A86" w14:textId="6E0EBF94" w:rsidTr="00FA05A4">
        <w:tc>
          <w:tcPr>
            <w:tcW w:w="2425" w:type="dxa"/>
          </w:tcPr>
          <w:p w14:paraId="545F67E5"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13</w:t>
            </w:r>
          </w:p>
          <w:p w14:paraId="6B21A829" w14:textId="76AE0E60"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(11/1</w:t>
            </w:r>
            <w:r w:rsidR="005C217E">
              <w:rPr>
                <w:rFonts w:ascii="Avenir Next LT Pro" w:hAnsi="Avenir Next LT Pro"/>
                <w:sz w:val="28"/>
                <w:szCs w:val="28"/>
              </w:rPr>
              <w:t>0</w:t>
            </w:r>
            <w:r w:rsidRPr="007530B3">
              <w:rPr>
                <w:rFonts w:ascii="Avenir Next LT Pro" w:hAnsi="Avenir Next LT Pro"/>
                <w:sz w:val="28"/>
                <w:szCs w:val="28"/>
              </w:rPr>
              <w:t xml:space="preserve"> – 11/1</w:t>
            </w:r>
            <w:r w:rsidR="005C217E">
              <w:rPr>
                <w:rFonts w:ascii="Avenir Next LT Pro" w:hAnsi="Avenir Next LT Pro"/>
                <w:sz w:val="28"/>
                <w:szCs w:val="28"/>
              </w:rPr>
              <w:t>4</w:t>
            </w:r>
            <w:r w:rsidRPr="007530B3">
              <w:rPr>
                <w:rFonts w:ascii="Avenir Next LT Pro" w:hAnsi="Avenir Next LT Pro"/>
                <w:sz w:val="28"/>
                <w:szCs w:val="28"/>
              </w:rPr>
              <w:t>)</w:t>
            </w:r>
          </w:p>
        </w:tc>
        <w:tc>
          <w:tcPr>
            <w:tcW w:w="1651" w:type="dxa"/>
          </w:tcPr>
          <w:p w14:paraId="053D2349"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More About One-Factor Studies</w:t>
            </w:r>
          </w:p>
        </w:tc>
        <w:tc>
          <w:tcPr>
            <w:tcW w:w="1903" w:type="dxa"/>
          </w:tcPr>
          <w:p w14:paraId="157F5AB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Chapter 12</w:t>
            </w:r>
          </w:p>
        </w:tc>
        <w:tc>
          <w:tcPr>
            <w:tcW w:w="2149" w:type="dxa"/>
          </w:tcPr>
          <w:p w14:paraId="51C73AD3" w14:textId="77777777" w:rsidR="00946DF6" w:rsidRPr="007530B3" w:rsidRDefault="00946DF6" w:rsidP="00946DF6">
            <w:pPr>
              <w:jc w:val="center"/>
              <w:rPr>
                <w:rFonts w:ascii="Avenir Next LT Pro" w:hAnsi="Avenir Next LT Pro"/>
                <w:sz w:val="28"/>
                <w:szCs w:val="28"/>
              </w:rPr>
            </w:pPr>
            <w:r w:rsidRPr="007530B3">
              <w:rPr>
                <w:rFonts w:ascii="Avenir Next LT Pro" w:hAnsi="Avenir Next LT Pro"/>
                <w:sz w:val="28"/>
                <w:szCs w:val="28"/>
              </w:rPr>
              <w:t>Poster Draft 2</w:t>
            </w:r>
          </w:p>
        </w:tc>
        <w:tc>
          <w:tcPr>
            <w:tcW w:w="1942" w:type="dxa"/>
          </w:tcPr>
          <w:p w14:paraId="01B99259" w14:textId="4410245C" w:rsidR="00946DF6" w:rsidRDefault="000F7826" w:rsidP="00946DF6">
            <w:pPr>
              <w:jc w:val="center"/>
              <w:rPr>
                <w:rFonts w:ascii="Avenir Next LT Pro" w:hAnsi="Avenir Next LT Pro"/>
                <w:sz w:val="28"/>
                <w:szCs w:val="28"/>
              </w:rPr>
            </w:pPr>
            <w:r>
              <w:rPr>
                <w:rFonts w:ascii="Avenir Next LT Pro" w:hAnsi="Avenir Next LT Pro"/>
                <w:sz w:val="28"/>
                <w:szCs w:val="28"/>
              </w:rPr>
              <w:t>Poster Draft 2 due by the end of class on 11/1</w:t>
            </w:r>
            <w:r w:rsidR="00A35F93">
              <w:rPr>
                <w:rFonts w:ascii="Avenir Next LT Pro" w:hAnsi="Avenir Next LT Pro"/>
                <w:sz w:val="28"/>
                <w:szCs w:val="28"/>
              </w:rPr>
              <w:t>2</w:t>
            </w:r>
          </w:p>
          <w:p w14:paraId="1B0FF6E4" w14:textId="77777777" w:rsidR="00096AB0" w:rsidRDefault="00096AB0" w:rsidP="00946DF6">
            <w:pPr>
              <w:jc w:val="center"/>
              <w:rPr>
                <w:rFonts w:ascii="Avenir Next LT Pro" w:hAnsi="Avenir Next LT Pro"/>
                <w:sz w:val="28"/>
                <w:szCs w:val="28"/>
              </w:rPr>
            </w:pPr>
          </w:p>
          <w:p w14:paraId="46D88EDF" w14:textId="7950F11F" w:rsidR="00096AB0" w:rsidRPr="007530B3" w:rsidRDefault="00096AB0" w:rsidP="00946DF6">
            <w:pPr>
              <w:jc w:val="center"/>
              <w:rPr>
                <w:rFonts w:ascii="Avenir Next LT Pro" w:hAnsi="Avenir Next LT Pro"/>
                <w:sz w:val="28"/>
                <w:szCs w:val="28"/>
              </w:rPr>
            </w:pPr>
            <w:r>
              <w:rPr>
                <w:rFonts w:ascii="Avenir Next LT Pro" w:hAnsi="Avenir Next LT Pro"/>
                <w:sz w:val="28"/>
                <w:szCs w:val="28"/>
              </w:rPr>
              <w:t>Final Poster due on Canvas by 11:59pm on Sunday 11/1</w:t>
            </w:r>
            <w:r w:rsidR="000C5BFC">
              <w:rPr>
                <w:rFonts w:ascii="Avenir Next LT Pro" w:hAnsi="Avenir Next LT Pro"/>
                <w:sz w:val="28"/>
                <w:szCs w:val="28"/>
              </w:rPr>
              <w:t>6</w:t>
            </w:r>
          </w:p>
        </w:tc>
      </w:tr>
      <w:tr w:rsidR="00FA05A4" w:rsidRPr="007530B3" w14:paraId="0A1D8F9C" w14:textId="7CEDCF75" w:rsidTr="00FA05A4">
        <w:tc>
          <w:tcPr>
            <w:tcW w:w="2425" w:type="dxa"/>
          </w:tcPr>
          <w:p w14:paraId="27BCF9C5" w14:textId="77777777"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14</w:t>
            </w:r>
          </w:p>
          <w:p w14:paraId="17C6D469" w14:textId="3EFAE3F6"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(11/1</w:t>
            </w:r>
            <w:r>
              <w:rPr>
                <w:rFonts w:ascii="Avenir Next LT Pro" w:hAnsi="Avenir Next LT Pro"/>
                <w:sz w:val="28"/>
                <w:szCs w:val="28"/>
              </w:rPr>
              <w:t>7</w:t>
            </w:r>
            <w:r w:rsidRPr="007530B3">
              <w:rPr>
                <w:rFonts w:ascii="Avenir Next LT Pro" w:hAnsi="Avenir Next LT Pro"/>
                <w:sz w:val="28"/>
                <w:szCs w:val="28"/>
              </w:rPr>
              <w:t xml:space="preserve"> – 11/2</w:t>
            </w:r>
            <w:r>
              <w:rPr>
                <w:rFonts w:ascii="Avenir Next LT Pro" w:hAnsi="Avenir Next LT Pro"/>
                <w:sz w:val="28"/>
                <w:szCs w:val="28"/>
              </w:rPr>
              <w:t>1</w:t>
            </w:r>
            <w:r w:rsidRPr="007530B3">
              <w:rPr>
                <w:rFonts w:ascii="Avenir Next LT Pro" w:hAnsi="Avenir Next LT Pro"/>
                <w:sz w:val="28"/>
                <w:szCs w:val="28"/>
              </w:rPr>
              <w:t>)</w:t>
            </w:r>
          </w:p>
        </w:tc>
        <w:tc>
          <w:tcPr>
            <w:tcW w:w="1651" w:type="dxa"/>
          </w:tcPr>
          <w:p w14:paraId="41CF6B74" w14:textId="77777777"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More About Multi-Factor Studies</w:t>
            </w:r>
          </w:p>
        </w:tc>
        <w:tc>
          <w:tcPr>
            <w:tcW w:w="1903" w:type="dxa"/>
          </w:tcPr>
          <w:p w14:paraId="4D5A1A88" w14:textId="77777777"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Chapter 13</w:t>
            </w:r>
          </w:p>
        </w:tc>
        <w:tc>
          <w:tcPr>
            <w:tcW w:w="2149" w:type="dxa"/>
          </w:tcPr>
          <w:p w14:paraId="3D1682C1" w14:textId="77777777" w:rsidR="00FA05A4" w:rsidRDefault="00FA05A4" w:rsidP="00FA05A4">
            <w:pPr>
              <w:jc w:val="center"/>
              <w:rPr>
                <w:rFonts w:ascii="Avenir Next LT Pro" w:hAnsi="Avenir Next LT Pro"/>
                <w:sz w:val="28"/>
                <w:szCs w:val="28"/>
              </w:rPr>
            </w:pPr>
            <w:r w:rsidRPr="007530B3">
              <w:rPr>
                <w:rFonts w:ascii="Avenir Next LT Pro" w:hAnsi="Avenir Next LT Pro"/>
                <w:sz w:val="28"/>
                <w:szCs w:val="28"/>
              </w:rPr>
              <w:t>Final Group Presentations</w:t>
            </w:r>
          </w:p>
          <w:p w14:paraId="17FBA317" w14:textId="77777777" w:rsidR="00FA05A4" w:rsidRDefault="00FA05A4" w:rsidP="00FA05A4">
            <w:pPr>
              <w:jc w:val="center"/>
              <w:rPr>
                <w:rFonts w:ascii="Avenir Next LT Pro" w:hAnsi="Avenir Next LT Pro"/>
                <w:sz w:val="28"/>
                <w:szCs w:val="28"/>
              </w:rPr>
            </w:pPr>
          </w:p>
          <w:p w14:paraId="14B8A1A2" w14:textId="2BA94653" w:rsidR="00FA05A4" w:rsidRPr="007530B3" w:rsidRDefault="00FA05A4" w:rsidP="00FA05A4">
            <w:pPr>
              <w:jc w:val="center"/>
              <w:rPr>
                <w:rFonts w:ascii="Avenir Next LT Pro" w:hAnsi="Avenir Next LT Pro"/>
                <w:sz w:val="28"/>
                <w:szCs w:val="28"/>
              </w:rPr>
            </w:pPr>
            <w:r>
              <w:rPr>
                <w:rFonts w:ascii="Avenir Next LT Pro" w:hAnsi="Avenir Next LT Pro"/>
                <w:sz w:val="28"/>
                <w:szCs w:val="28"/>
              </w:rPr>
              <w:t>Final Lab Meeting</w:t>
            </w:r>
          </w:p>
        </w:tc>
        <w:tc>
          <w:tcPr>
            <w:tcW w:w="1942" w:type="dxa"/>
          </w:tcPr>
          <w:p w14:paraId="6EA02AD9" w14:textId="281D4435" w:rsidR="00FA05A4" w:rsidRDefault="00FA05A4" w:rsidP="00FA05A4">
            <w:pPr>
              <w:jc w:val="center"/>
              <w:rPr>
                <w:rFonts w:ascii="Avenir Next LT Pro" w:hAnsi="Avenir Next LT Pro"/>
                <w:sz w:val="28"/>
                <w:szCs w:val="28"/>
              </w:rPr>
            </w:pPr>
            <w:r>
              <w:rPr>
                <w:rFonts w:ascii="Avenir Next LT Pro" w:hAnsi="Avenir Next LT Pro"/>
                <w:sz w:val="28"/>
                <w:szCs w:val="28"/>
              </w:rPr>
              <w:t>Poster Presentations and Group Peer Reviews due by the end of class on 11/1</w:t>
            </w:r>
            <w:r w:rsidR="00A35F93">
              <w:rPr>
                <w:rFonts w:ascii="Avenir Next LT Pro" w:hAnsi="Avenir Next LT Pro"/>
                <w:sz w:val="28"/>
                <w:szCs w:val="28"/>
              </w:rPr>
              <w:t xml:space="preserve">9 </w:t>
            </w:r>
          </w:p>
          <w:p w14:paraId="4A3CC286" w14:textId="586B2CE3" w:rsidR="00FA05A4" w:rsidRPr="007530B3" w:rsidRDefault="00FA05A4" w:rsidP="00FA05A4">
            <w:pPr>
              <w:jc w:val="center"/>
              <w:rPr>
                <w:rFonts w:ascii="Avenir Next LT Pro" w:hAnsi="Avenir Next LT Pro"/>
                <w:sz w:val="28"/>
                <w:szCs w:val="28"/>
              </w:rPr>
            </w:pPr>
            <w:r>
              <w:rPr>
                <w:rFonts w:ascii="Avenir Next LT Pro" w:hAnsi="Avenir Next LT Pro"/>
                <w:sz w:val="28"/>
                <w:szCs w:val="28"/>
              </w:rPr>
              <w:t>Final Peer Review due by 11:59pm 11/1</w:t>
            </w:r>
            <w:r w:rsidR="00A35F93">
              <w:rPr>
                <w:rFonts w:ascii="Avenir Next LT Pro" w:hAnsi="Avenir Next LT Pro"/>
                <w:sz w:val="28"/>
                <w:szCs w:val="28"/>
              </w:rPr>
              <w:t>9</w:t>
            </w:r>
          </w:p>
        </w:tc>
      </w:tr>
      <w:tr w:rsidR="00FA05A4" w:rsidRPr="007530B3" w14:paraId="157619D5" w14:textId="17FF74CF" w:rsidTr="00FA05A4">
        <w:tc>
          <w:tcPr>
            <w:tcW w:w="2425" w:type="dxa"/>
          </w:tcPr>
          <w:p w14:paraId="2B1AF94A" w14:textId="77777777"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15</w:t>
            </w:r>
          </w:p>
          <w:p w14:paraId="44DA4667" w14:textId="212E1ED2" w:rsidR="00FA05A4" w:rsidRPr="007530B3" w:rsidRDefault="00FA05A4" w:rsidP="00FA05A4">
            <w:pPr>
              <w:rPr>
                <w:rFonts w:ascii="Avenir Next LT Pro" w:hAnsi="Avenir Next LT Pro"/>
                <w:sz w:val="28"/>
                <w:szCs w:val="28"/>
              </w:rPr>
            </w:pPr>
            <w:r w:rsidRPr="007530B3">
              <w:rPr>
                <w:rFonts w:ascii="Avenir Next LT Pro" w:hAnsi="Avenir Next LT Pro"/>
                <w:sz w:val="28"/>
                <w:szCs w:val="28"/>
              </w:rPr>
              <w:t>(11/2</w:t>
            </w:r>
            <w:r>
              <w:rPr>
                <w:rFonts w:ascii="Avenir Next LT Pro" w:hAnsi="Avenir Next LT Pro"/>
                <w:sz w:val="28"/>
                <w:szCs w:val="28"/>
              </w:rPr>
              <w:t>4</w:t>
            </w:r>
            <w:r w:rsidRPr="007530B3">
              <w:rPr>
                <w:rFonts w:ascii="Avenir Next LT Pro" w:hAnsi="Avenir Next LT Pro"/>
                <w:sz w:val="28"/>
                <w:szCs w:val="28"/>
              </w:rPr>
              <w:t xml:space="preserve"> – 11/2</w:t>
            </w:r>
            <w:r>
              <w:rPr>
                <w:rFonts w:ascii="Avenir Next LT Pro" w:hAnsi="Avenir Next LT Pro"/>
                <w:sz w:val="28"/>
                <w:szCs w:val="28"/>
              </w:rPr>
              <w:t>8</w:t>
            </w:r>
            <w:r w:rsidRPr="007530B3">
              <w:rPr>
                <w:rFonts w:ascii="Avenir Next LT Pro" w:hAnsi="Avenir Next LT Pro"/>
                <w:sz w:val="28"/>
                <w:szCs w:val="28"/>
              </w:rPr>
              <w:t>)</w:t>
            </w:r>
          </w:p>
        </w:tc>
        <w:tc>
          <w:tcPr>
            <w:tcW w:w="7645" w:type="dxa"/>
            <w:gridSpan w:val="4"/>
          </w:tcPr>
          <w:p w14:paraId="3E30F2C7" w14:textId="23BAA05C"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Thanksgiving Break</w:t>
            </w:r>
          </w:p>
        </w:tc>
      </w:tr>
      <w:tr w:rsidR="00FA05A4" w:rsidRPr="007530B3" w14:paraId="56BFA4AA" w14:textId="76DEA45E" w:rsidTr="00FA05A4">
        <w:tc>
          <w:tcPr>
            <w:tcW w:w="2425" w:type="dxa"/>
          </w:tcPr>
          <w:p w14:paraId="62A9C855" w14:textId="77777777" w:rsidR="00FA05A4" w:rsidRDefault="00FA05A4" w:rsidP="00FA05A4">
            <w:pPr>
              <w:jc w:val="center"/>
              <w:rPr>
                <w:rFonts w:ascii="Avenir Next LT Pro" w:hAnsi="Avenir Next LT Pro"/>
                <w:sz w:val="28"/>
                <w:szCs w:val="28"/>
              </w:rPr>
            </w:pPr>
            <w:r>
              <w:rPr>
                <w:rFonts w:ascii="Avenir Next LT Pro" w:hAnsi="Avenir Next LT Pro"/>
                <w:sz w:val="28"/>
                <w:szCs w:val="28"/>
              </w:rPr>
              <w:t>16</w:t>
            </w:r>
          </w:p>
          <w:p w14:paraId="4E8F217E" w14:textId="3F61EBB2" w:rsidR="00FA05A4" w:rsidRPr="007530B3" w:rsidRDefault="00FA05A4" w:rsidP="00FA05A4">
            <w:pPr>
              <w:jc w:val="center"/>
              <w:rPr>
                <w:rFonts w:ascii="Avenir Next LT Pro" w:hAnsi="Avenir Next LT Pro"/>
                <w:sz w:val="28"/>
                <w:szCs w:val="28"/>
              </w:rPr>
            </w:pPr>
            <w:r>
              <w:rPr>
                <w:rFonts w:ascii="Avenir Next LT Pro" w:hAnsi="Avenir Next LT Pro"/>
                <w:sz w:val="28"/>
                <w:szCs w:val="28"/>
              </w:rPr>
              <w:t>(12/1 – 12/5)</w:t>
            </w:r>
          </w:p>
        </w:tc>
        <w:tc>
          <w:tcPr>
            <w:tcW w:w="7645" w:type="dxa"/>
            <w:gridSpan w:val="4"/>
          </w:tcPr>
          <w:p w14:paraId="56548F73" w14:textId="224016FA" w:rsidR="00FA05A4" w:rsidRPr="007530B3" w:rsidRDefault="00FA05A4" w:rsidP="00FA05A4">
            <w:pPr>
              <w:jc w:val="center"/>
              <w:rPr>
                <w:rFonts w:ascii="Avenir Next LT Pro" w:hAnsi="Avenir Next LT Pro"/>
                <w:sz w:val="28"/>
                <w:szCs w:val="28"/>
              </w:rPr>
            </w:pPr>
            <w:r>
              <w:rPr>
                <w:rFonts w:ascii="Avenir Next LT Pro" w:hAnsi="Avenir Next LT Pro"/>
                <w:sz w:val="28"/>
                <w:szCs w:val="28"/>
              </w:rPr>
              <w:t>No Labs</w:t>
            </w:r>
          </w:p>
        </w:tc>
      </w:tr>
      <w:tr w:rsidR="00FA05A4" w:rsidRPr="007530B3" w14:paraId="5108B967" w14:textId="05101ECD" w:rsidTr="00FA05A4">
        <w:tc>
          <w:tcPr>
            <w:tcW w:w="2425" w:type="dxa"/>
          </w:tcPr>
          <w:p w14:paraId="111CED72" w14:textId="77777777"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17</w:t>
            </w:r>
          </w:p>
          <w:p w14:paraId="1DCDE02B" w14:textId="71D2F6A8"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(12/</w:t>
            </w:r>
            <w:r>
              <w:rPr>
                <w:rFonts w:ascii="Avenir Next LT Pro" w:hAnsi="Avenir Next LT Pro"/>
                <w:sz w:val="28"/>
                <w:szCs w:val="28"/>
              </w:rPr>
              <w:t>8</w:t>
            </w:r>
            <w:r w:rsidRPr="007530B3">
              <w:rPr>
                <w:rFonts w:ascii="Avenir Next LT Pro" w:hAnsi="Avenir Next LT Pro"/>
                <w:sz w:val="28"/>
                <w:szCs w:val="28"/>
              </w:rPr>
              <w:t xml:space="preserve"> – 12/1</w:t>
            </w:r>
            <w:r>
              <w:rPr>
                <w:rFonts w:ascii="Avenir Next LT Pro" w:hAnsi="Avenir Next LT Pro"/>
                <w:sz w:val="28"/>
                <w:szCs w:val="28"/>
              </w:rPr>
              <w:t>2</w:t>
            </w:r>
            <w:r w:rsidRPr="007530B3">
              <w:rPr>
                <w:rFonts w:ascii="Avenir Next LT Pro" w:hAnsi="Avenir Next LT Pro"/>
                <w:sz w:val="28"/>
                <w:szCs w:val="28"/>
              </w:rPr>
              <w:t>)</w:t>
            </w:r>
          </w:p>
        </w:tc>
        <w:tc>
          <w:tcPr>
            <w:tcW w:w="7645" w:type="dxa"/>
            <w:gridSpan w:val="4"/>
          </w:tcPr>
          <w:p w14:paraId="567A40CA" w14:textId="747FA05C" w:rsidR="00FA05A4" w:rsidRPr="007530B3" w:rsidRDefault="00FA05A4" w:rsidP="00FA05A4">
            <w:pPr>
              <w:jc w:val="center"/>
              <w:rPr>
                <w:rFonts w:ascii="Avenir Next LT Pro" w:hAnsi="Avenir Next LT Pro"/>
                <w:sz w:val="28"/>
                <w:szCs w:val="28"/>
              </w:rPr>
            </w:pPr>
            <w:r w:rsidRPr="007530B3">
              <w:rPr>
                <w:rFonts w:ascii="Avenir Next LT Pro" w:hAnsi="Avenir Next LT Pro"/>
                <w:sz w:val="28"/>
                <w:szCs w:val="28"/>
              </w:rPr>
              <w:t>Final Exams</w:t>
            </w:r>
          </w:p>
        </w:tc>
      </w:tr>
    </w:tbl>
    <w:p w14:paraId="725D624B" w14:textId="77777777" w:rsidR="001F3514" w:rsidRDefault="001F3514" w:rsidP="001F3514">
      <w:pPr>
        <w:rPr>
          <w:rFonts w:ascii="Avenir Next LT Pro" w:hAnsi="Avenir Next LT Pro"/>
          <w:sz w:val="28"/>
          <w:szCs w:val="28"/>
        </w:rPr>
      </w:pPr>
    </w:p>
    <w:p w14:paraId="4422A9DC" w14:textId="4CAB0AEA" w:rsidR="001F3514" w:rsidRPr="002E09F2" w:rsidRDefault="002E09F2" w:rsidP="001F3514">
      <w:pPr>
        <w:rPr>
          <w:rFonts w:ascii="Avenir Next LT Pro" w:hAnsi="Avenir Next LT Pro"/>
          <w:bCs/>
          <w:color w:val="000000" w:themeColor="text1"/>
          <w:szCs w:val="24"/>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001F3514" w:rsidRPr="00DA14A3">
        <w:rPr>
          <w:rFonts w:ascii="Avenir Next LT Pro" w:hAnsi="Avenir Next LT Pro"/>
          <w:szCs w:val="24"/>
        </w:rPr>
        <w:t xml:space="preserve">.  </w:t>
      </w:r>
    </w:p>
    <w:p w14:paraId="2741CB88" w14:textId="00DB3DBC" w:rsidR="003A3662" w:rsidRDefault="003A3662">
      <w:pPr>
        <w:spacing w:after="200" w:line="276" w:lineRule="auto"/>
        <w:rPr>
          <w:rFonts w:ascii="Avenir Next LT Pro" w:hAnsi="Avenir Next LT Pro"/>
          <w:b/>
          <w:sz w:val="28"/>
          <w:szCs w:val="28"/>
        </w:rPr>
      </w:pPr>
      <w:r>
        <w:rPr>
          <w:rFonts w:ascii="Avenir Next LT Pro" w:hAnsi="Avenir Next LT Pro"/>
          <w:sz w:val="28"/>
          <w:szCs w:val="28"/>
        </w:rPr>
        <w:br w:type="page"/>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39C089DA"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2A755606"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271F83F" w14:textId="77777777" w:rsidR="002E09F2" w:rsidRPr="001E2948" w:rsidRDefault="002E09F2" w:rsidP="002E09F2">
      <w:pPr>
        <w:rPr>
          <w:rFonts w:ascii="Avenir Next LT Pro" w:hAnsi="Avenir Next LT Pro"/>
          <w:sz w:val="28"/>
          <w:szCs w:val="28"/>
        </w:rPr>
      </w:pPr>
    </w:p>
    <w:p w14:paraId="194D8173" w14:textId="77777777" w:rsidR="002E09F2" w:rsidRPr="001E2948" w:rsidRDefault="002E09F2" w:rsidP="002E09F2">
      <w:pPr>
        <w:pStyle w:val="Heading1"/>
        <w:jc w:val="both"/>
        <w:rPr>
          <w:rFonts w:ascii="Avenir Next LT Pro" w:hAnsi="Avenir Next LT Pro"/>
          <w:color w:val="000000" w:themeColor="text1"/>
          <w:sz w:val="28"/>
          <w:szCs w:val="28"/>
        </w:rPr>
      </w:pPr>
      <w:r w:rsidRPr="001E2948">
        <w:rPr>
          <w:rFonts w:ascii="Avenir Next LT Pro" w:hAnsi="Avenir Next LT Pro"/>
          <w:color w:val="000000" w:themeColor="text1"/>
          <w:sz w:val="28"/>
          <w:szCs w:val="28"/>
        </w:rPr>
        <w:t>INCOMPLETES</w:t>
      </w:r>
    </w:p>
    <w:p w14:paraId="4D6BD64B" w14:textId="77777777" w:rsidR="002E09F2" w:rsidRPr="00B23BB8" w:rsidRDefault="002E09F2" w:rsidP="002E09F2">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completing specific requirements. These requirements must be listed on 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3D08D9F5" w14:textId="77777777" w:rsidR="002E09F2" w:rsidRPr="00E23CB2" w:rsidRDefault="002E09F2" w:rsidP="002E09F2">
      <w:pPr>
        <w:pStyle w:val="BodyText"/>
        <w:spacing w:before="2"/>
        <w:ind w:right="316"/>
        <w:jc w:val="both"/>
        <w:rPr>
          <w:i/>
          <w:color w:val="000000" w:themeColor="text1"/>
          <w:spacing w:val="-58"/>
          <w:sz w:val="24"/>
          <w:szCs w:val="24"/>
        </w:rPr>
      </w:pPr>
    </w:p>
    <w:p w14:paraId="179E5643" w14:textId="77777777" w:rsidR="002E09F2" w:rsidRDefault="002E09F2" w:rsidP="002E09F2">
      <w:pPr>
        <w:pStyle w:val="Heading3"/>
        <w:rPr>
          <w:rFonts w:ascii="Avenir Next LT Pro" w:hAnsi="Avenir Next LT Pro" w:cs="Times New Roman"/>
          <w:b/>
          <w:bCs/>
          <w:color w:val="auto"/>
          <w:sz w:val="28"/>
          <w:szCs w:val="28"/>
        </w:rPr>
      </w:pPr>
    </w:p>
    <w:p w14:paraId="305FFC0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6D54F235"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w:t>
      </w:r>
      <w:r w:rsidRPr="001D15F2">
        <w:rPr>
          <w:rFonts w:ascii="Avenir Next LT Pro" w:hAnsi="Avenir Next LT Pro"/>
          <w:sz w:val="28"/>
          <w:szCs w:val="28"/>
        </w:rPr>
        <w:lastRenderedPageBreak/>
        <w:t xml:space="preserve">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1"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6EDCCEA4" w14:textId="77777777" w:rsidR="002E09F2" w:rsidRPr="001D15F2" w:rsidRDefault="002E09F2" w:rsidP="002E09F2">
      <w:pPr>
        <w:rPr>
          <w:rFonts w:ascii="Avenir Next LT Pro" w:hAnsi="Avenir Next LT Pro"/>
          <w:sz w:val="28"/>
          <w:szCs w:val="28"/>
        </w:rPr>
      </w:pPr>
    </w:p>
    <w:p w14:paraId="27F05F4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4B848182"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5693A15" w14:textId="77777777" w:rsidR="002E09F2" w:rsidRPr="001D15F2" w:rsidRDefault="002E09F2" w:rsidP="002E09F2">
      <w:pPr>
        <w:rPr>
          <w:rFonts w:ascii="Avenir Next LT Pro" w:hAnsi="Avenir Next LT Pro"/>
          <w:sz w:val="28"/>
          <w:szCs w:val="28"/>
        </w:rPr>
      </w:pPr>
    </w:p>
    <w:p w14:paraId="20E61A03"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3680AB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14103A2" w14:textId="77777777" w:rsidR="002E09F2" w:rsidRPr="001D15F2" w:rsidRDefault="002E09F2" w:rsidP="002E09F2">
      <w:pPr>
        <w:pStyle w:val="Heading3"/>
        <w:rPr>
          <w:rFonts w:ascii="Avenir Next LT Pro" w:hAnsi="Avenir Next LT Pro" w:cs="Times New Roman"/>
          <w:color w:val="auto"/>
          <w:sz w:val="28"/>
          <w:szCs w:val="28"/>
        </w:rPr>
      </w:pPr>
    </w:p>
    <w:p w14:paraId="36350A0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2BCFC1BC"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4817E5" w14:textId="77777777" w:rsidR="002E09F2" w:rsidRPr="0089041B" w:rsidRDefault="002E09F2" w:rsidP="002E09F2">
      <w:pPr>
        <w:pStyle w:val="Heading3"/>
        <w:rPr>
          <w:rFonts w:ascii="Avenir Next LT Pro" w:hAnsi="Avenir Next LT Pro" w:cs="Times New Roman"/>
          <w:b/>
          <w:bCs/>
          <w:sz w:val="28"/>
          <w:szCs w:val="28"/>
        </w:rPr>
      </w:pPr>
    </w:p>
    <w:p w14:paraId="54C99AC9"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5543EEC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2A2B44DF" w14:textId="77777777" w:rsidR="002E09F2" w:rsidRPr="001D15F2" w:rsidRDefault="002E09F2" w:rsidP="002E09F2">
      <w:pPr>
        <w:pStyle w:val="Heading3"/>
        <w:rPr>
          <w:rFonts w:ascii="Avenir Next LT Pro" w:hAnsi="Avenir Next LT Pro" w:cs="Times New Roman"/>
          <w:sz w:val="28"/>
          <w:szCs w:val="28"/>
        </w:rPr>
      </w:pPr>
    </w:p>
    <w:p w14:paraId="58FDE1E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1ED0FC7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3"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4"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5"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52714F7F" w14:textId="77777777" w:rsidR="002E09F2" w:rsidRPr="001D15F2" w:rsidRDefault="002E09F2" w:rsidP="002E09F2">
      <w:pPr>
        <w:rPr>
          <w:rFonts w:ascii="Avenir Next LT Pro" w:hAnsi="Avenir Next LT Pro"/>
          <w:sz w:val="28"/>
          <w:szCs w:val="28"/>
        </w:rPr>
      </w:pPr>
    </w:p>
    <w:p w14:paraId="600389C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02CABFC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6"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w:t>
      </w:r>
      <w:proofErr w:type="gramStart"/>
      <w:r w:rsidRPr="001D15F2">
        <w:rPr>
          <w:rFonts w:ascii="Avenir Next LT Pro" w:hAnsi="Avenir Next LT Pro"/>
          <w:sz w:val="28"/>
          <w:szCs w:val="28"/>
        </w:rPr>
        <w:t>survey</w:t>
      </w:r>
      <w:proofErr w:type="gramEnd"/>
      <w:r w:rsidRPr="001D15F2">
        <w:rPr>
          <w:rFonts w:ascii="Avenir Next LT Pro" w:hAnsi="Avenir Next LT Pro"/>
          <w:sz w:val="28"/>
          <w:szCs w:val="28"/>
        </w:rPr>
        <w:t xml:space="preserve"> they will receive a confirmation email that the survey has been submitted. For additional information, please visit the </w:t>
      </w:r>
      <w:hyperlink r:id="rId27"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28"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372B7574" w14:textId="77777777" w:rsidR="002E09F2" w:rsidRPr="001D15F2" w:rsidRDefault="002E09F2" w:rsidP="002E09F2">
      <w:pPr>
        <w:pStyle w:val="Heading3"/>
        <w:rPr>
          <w:rFonts w:ascii="Avenir Next LT Pro" w:hAnsi="Avenir Next LT Pro" w:cs="Times New Roman"/>
          <w:sz w:val="28"/>
          <w:szCs w:val="28"/>
        </w:rPr>
      </w:pPr>
    </w:p>
    <w:p w14:paraId="1945C647"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24D441D3"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w:t>
      </w:r>
      <w:r w:rsidRPr="001D15F2">
        <w:rPr>
          <w:rFonts w:ascii="Avenir Next LT Pro" w:hAnsi="Avenir Next LT Pro"/>
          <w:sz w:val="28"/>
          <w:szCs w:val="28"/>
        </w:rPr>
        <w:lastRenderedPageBreak/>
        <w:t xml:space="preserve">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0"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7DEDFFAF" w14:textId="77777777" w:rsidR="002E09F2" w:rsidRPr="001D15F2" w:rsidRDefault="002E09F2" w:rsidP="002E09F2">
      <w:pPr>
        <w:pStyle w:val="Heading3"/>
        <w:rPr>
          <w:rFonts w:ascii="Avenir Next LT Pro" w:hAnsi="Avenir Next LT Pro" w:cs="Times New Roman"/>
          <w:sz w:val="28"/>
          <w:szCs w:val="28"/>
        </w:rPr>
      </w:pPr>
    </w:p>
    <w:p w14:paraId="2E76DA15"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209914B3"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Federal Regulation</w:t>
      </w:r>
    </w:p>
    <w:p w14:paraId="2BBBCBEE"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1"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5E8B261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paragraph reads: </w:t>
      </w:r>
    </w:p>
    <w:p w14:paraId="1B40A516" w14:textId="77777777" w:rsidR="002E09F2" w:rsidRPr="001D15F2" w:rsidRDefault="002E09F2" w:rsidP="002E09F2">
      <w:pPr>
        <w:rPr>
          <w:rFonts w:ascii="Avenir Next LT Pro" w:hAnsi="Avenir Next LT Pro"/>
          <w:b/>
          <w:sz w:val="28"/>
          <w:szCs w:val="28"/>
        </w:rPr>
      </w:pPr>
      <w:r w:rsidRPr="001D15F2">
        <w:rPr>
          <w:rFonts w:ascii="Avenir Next LT Pro" w:hAnsi="Avenir Next LT Pro"/>
          <w:sz w:val="28"/>
          <w:szCs w:val="28"/>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proofErr w:type="gramStart"/>
      <w:r w:rsidRPr="001D15F2">
        <w:rPr>
          <w:rFonts w:ascii="Avenir Next LT Pro" w:hAnsi="Avenir Next LT Pro"/>
          <w:sz w:val="28"/>
          <w:szCs w:val="28"/>
        </w:rPr>
        <w:t>examination</w:t>
      </w:r>
      <w:proofErr w:type="gramEnd"/>
      <w:r w:rsidRPr="001D15F2">
        <w:rPr>
          <w:rFonts w:ascii="Avenir Next LT Pro" w:hAnsi="Avenir Next LT Pro"/>
          <w:sz w:val="28"/>
          <w:szCs w:val="28"/>
        </w:rPr>
        <w:t xml:space="preserve">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A09EBFA" w14:textId="77777777" w:rsidR="002E09F2" w:rsidRPr="001D15F2" w:rsidRDefault="002E09F2" w:rsidP="002E09F2">
      <w:pPr>
        <w:rPr>
          <w:rFonts w:ascii="Avenir Next LT Pro" w:hAnsi="Avenir Next LT Pro"/>
          <w:b/>
          <w:sz w:val="28"/>
          <w:szCs w:val="28"/>
        </w:rPr>
      </w:pPr>
    </w:p>
    <w:p w14:paraId="09AE8507"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073221A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941E1C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lastRenderedPageBreak/>
        <w:t>If such an on-campus activity is required, it is the student’s responsibility to do the following:</w:t>
      </w:r>
    </w:p>
    <w:p w14:paraId="5F7F6E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36C005B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7FA7FAB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6A4967DC" w14:textId="77777777" w:rsidR="002E09F2" w:rsidRPr="001D15F2" w:rsidRDefault="002E09F2" w:rsidP="002E09F2">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1D22640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B6412B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See </w:t>
      </w:r>
      <w:hyperlink r:id="rId33"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592FF7B0" w14:textId="77777777" w:rsidR="002E09F2" w:rsidRPr="001D15F2" w:rsidRDefault="002E09F2" w:rsidP="002E09F2">
      <w:pPr>
        <w:pStyle w:val="Heading3"/>
        <w:rPr>
          <w:rFonts w:ascii="Avenir Next LT Pro" w:hAnsi="Avenir Next LT Pro" w:cs="Times New Roman"/>
          <w:sz w:val="28"/>
          <w:szCs w:val="28"/>
        </w:rPr>
      </w:pPr>
    </w:p>
    <w:p w14:paraId="203DEDA9" w14:textId="77777777" w:rsidR="002E09F2" w:rsidRPr="001D15F2" w:rsidRDefault="002E09F2" w:rsidP="002E09F2">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02D3344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student owns the copyright for all work (</w:t>
      </w:r>
      <w:proofErr w:type="gramStart"/>
      <w:r w:rsidRPr="001D15F2">
        <w:rPr>
          <w:rFonts w:ascii="Avenir Next LT Pro" w:hAnsi="Avenir Next LT Pro"/>
          <w:sz w:val="28"/>
          <w:szCs w:val="28"/>
        </w:rPr>
        <w:t>e.g.</w:t>
      </w:r>
      <w:proofErr w:type="gramEnd"/>
      <w:r w:rsidRPr="001D15F2">
        <w:rPr>
          <w:rFonts w:ascii="Avenir Next LT Pro" w:hAnsi="Avenir Next LT Pro"/>
          <w:sz w:val="28"/>
          <w:szCs w:val="28"/>
        </w:rPr>
        <w:t xml:space="preserve">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7B885C81"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951B83A"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F15611D"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423B596C"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9E24D70"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79C1AD48" w14:textId="77777777" w:rsidR="002E09F2" w:rsidRPr="001D15F2" w:rsidRDefault="002E09F2" w:rsidP="002E09F2">
      <w:pPr>
        <w:ind w:left="720"/>
        <w:rPr>
          <w:rFonts w:ascii="Avenir Next LT Pro" w:hAnsi="Avenir Next LT Pro"/>
          <w:sz w:val="28"/>
          <w:szCs w:val="28"/>
        </w:rPr>
      </w:pPr>
    </w:p>
    <w:p w14:paraId="16219D1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22935D09"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A64DD2B" w14:textId="77777777" w:rsidR="002E09F2" w:rsidRPr="001D15F2" w:rsidRDefault="002E09F2" w:rsidP="002E09F2">
      <w:pPr>
        <w:rPr>
          <w:rFonts w:ascii="Avenir Next LT Pro" w:hAnsi="Avenir Next LT Pro"/>
          <w:sz w:val="28"/>
          <w:szCs w:val="28"/>
        </w:rPr>
      </w:pPr>
    </w:p>
    <w:p w14:paraId="5A856541"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lastRenderedPageBreak/>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4A8A5604"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3812A468"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 the event an instructor records student presentations, he or she must obtain permission from the student using a signed release in order to use the recording for future classes in accordance with the Use of Student-Created Work guidelines above.</w:t>
      </w:r>
    </w:p>
    <w:p w14:paraId="3E39F22A"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0BFA91" w14:textId="77777777" w:rsidR="002E09F2" w:rsidRPr="001D15F2" w:rsidRDefault="002E09F2" w:rsidP="002E09F2">
      <w:pPr>
        <w:ind w:left="720"/>
        <w:rPr>
          <w:rFonts w:ascii="Avenir Next LT Pro" w:hAnsi="Avenir Next LT Pro"/>
          <w:sz w:val="28"/>
          <w:szCs w:val="28"/>
        </w:rPr>
      </w:pPr>
      <w:r w:rsidRPr="001D15F2">
        <w:rPr>
          <w:rFonts w:ascii="Avenir Next LT Pro" w:hAnsi="Avenir Next LT Pro"/>
          <w:sz w:val="28"/>
          <w:szCs w:val="28"/>
        </w:rPr>
        <w:t>Example: This course employs lecture capture technology to record class sessions. Students may occasionally appear on video. The lecture recordings will be available to you for study purposes and may also be reused in future course offerings.</w:t>
      </w:r>
    </w:p>
    <w:p w14:paraId="76986730"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4FBB8676" w14:textId="77777777" w:rsidR="002E09F2" w:rsidRPr="001D15F2" w:rsidRDefault="002E09F2" w:rsidP="002E09F2">
      <w:pPr>
        <w:pStyle w:val="Heading3"/>
        <w:rPr>
          <w:rFonts w:ascii="Avenir Next LT Pro" w:hAnsi="Avenir Next LT Pro" w:cs="Times New Roman"/>
          <w:color w:val="FF0000"/>
          <w:sz w:val="28"/>
          <w:szCs w:val="28"/>
          <w:u w:val="single"/>
        </w:rPr>
      </w:pPr>
    </w:p>
    <w:p w14:paraId="6822379A" w14:textId="77777777" w:rsidR="002E09F2" w:rsidRPr="001E2948" w:rsidRDefault="002E09F2" w:rsidP="002E09F2">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03BC0DE1" w14:textId="77777777" w:rsidR="002E09F2" w:rsidRPr="001E2948" w:rsidRDefault="002E09F2" w:rsidP="002E09F2"/>
    <w:p w14:paraId="606D18A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54587791"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60EFE3E5" w14:textId="77777777" w:rsidR="002E09F2" w:rsidRPr="001D15F2" w:rsidRDefault="002E09F2" w:rsidP="002E09F2">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6A972" w14:textId="77777777" w:rsidR="002E09F2" w:rsidRPr="001D15F2" w:rsidRDefault="00B01847" w:rsidP="002E09F2">
      <w:pPr>
        <w:pStyle w:val="ListParagraph"/>
        <w:numPr>
          <w:ilvl w:val="0"/>
          <w:numId w:val="16"/>
        </w:numPr>
        <w:spacing w:after="160" w:line="259" w:lineRule="auto"/>
        <w:rPr>
          <w:rFonts w:ascii="Avenir Next LT Pro" w:hAnsi="Avenir Next LT Pro"/>
          <w:sz w:val="28"/>
          <w:szCs w:val="28"/>
        </w:rPr>
      </w:pPr>
      <w:hyperlink r:id="rId34" w:history="1">
        <w:r w:rsidR="002E09F2" w:rsidRPr="001D15F2">
          <w:rPr>
            <w:rStyle w:val="Hyperlink"/>
            <w:rFonts w:ascii="Avenir Next LT Pro" w:hAnsi="Avenir Next LT Pro"/>
            <w:sz w:val="28"/>
            <w:szCs w:val="28"/>
          </w:rPr>
          <w:t>Student Health and Wellness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https://studentaffairs.unt.edu/student-health-and-wellness-center</w:t>
      </w:r>
      <w:r w:rsidR="002E09F2" w:rsidRPr="001D15F2">
        <w:rPr>
          <w:rFonts w:ascii="Avenir Next LT Pro" w:hAnsi="Avenir Next LT Pro"/>
          <w:sz w:val="28"/>
          <w:szCs w:val="28"/>
        </w:rPr>
        <w:t>)</w:t>
      </w:r>
    </w:p>
    <w:p w14:paraId="109F71C7" w14:textId="77777777" w:rsidR="002E09F2" w:rsidRPr="001D15F2" w:rsidRDefault="00B01847" w:rsidP="002E09F2">
      <w:pPr>
        <w:pStyle w:val="ListParagraph"/>
        <w:numPr>
          <w:ilvl w:val="0"/>
          <w:numId w:val="16"/>
        </w:numPr>
        <w:spacing w:after="160" w:line="259" w:lineRule="auto"/>
        <w:rPr>
          <w:rFonts w:ascii="Avenir Next LT Pro" w:hAnsi="Avenir Next LT Pro"/>
          <w:sz w:val="28"/>
          <w:szCs w:val="28"/>
        </w:rPr>
      </w:pPr>
      <w:hyperlink r:id="rId35" w:history="1">
        <w:r w:rsidR="002E09F2" w:rsidRPr="001D15F2">
          <w:rPr>
            <w:rStyle w:val="Hyperlink"/>
            <w:rFonts w:ascii="Avenir Next LT Pro" w:hAnsi="Avenir Next LT Pro"/>
            <w:sz w:val="28"/>
            <w:szCs w:val="28"/>
          </w:rPr>
          <w:t>Counseling and Testing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https://studentaffairs.unt.edu/counseling-and-testing-services</w:t>
      </w:r>
      <w:r w:rsidR="002E09F2" w:rsidRPr="001D15F2">
        <w:rPr>
          <w:rFonts w:ascii="Avenir Next LT Pro" w:hAnsi="Avenir Next LT Pro"/>
          <w:sz w:val="28"/>
          <w:szCs w:val="28"/>
        </w:rPr>
        <w:t>)</w:t>
      </w:r>
    </w:p>
    <w:p w14:paraId="4FDCA068" w14:textId="77777777" w:rsidR="002E09F2" w:rsidRPr="001D15F2" w:rsidRDefault="00B01847" w:rsidP="002E09F2">
      <w:pPr>
        <w:pStyle w:val="ListParagraph"/>
        <w:numPr>
          <w:ilvl w:val="0"/>
          <w:numId w:val="16"/>
        </w:numPr>
        <w:spacing w:after="160" w:line="259" w:lineRule="auto"/>
        <w:rPr>
          <w:rFonts w:ascii="Avenir Next LT Pro" w:hAnsi="Avenir Next LT Pro"/>
          <w:sz w:val="28"/>
          <w:szCs w:val="28"/>
        </w:rPr>
      </w:pPr>
      <w:hyperlink r:id="rId36" w:history="1">
        <w:r w:rsidR="002E09F2" w:rsidRPr="001D15F2">
          <w:rPr>
            <w:rStyle w:val="Hyperlink"/>
            <w:rFonts w:ascii="Avenir Next LT Pro" w:hAnsi="Avenir Next LT Pro"/>
            <w:sz w:val="28"/>
            <w:szCs w:val="28"/>
          </w:rPr>
          <w:t>UNT Care Team</w:t>
        </w:r>
      </w:hyperlink>
      <w:r w:rsidR="002E09F2" w:rsidRPr="001D15F2">
        <w:rPr>
          <w:rFonts w:ascii="Avenir Next LT Pro" w:hAnsi="Avenir Next LT Pro"/>
          <w:sz w:val="28"/>
          <w:szCs w:val="28"/>
        </w:rPr>
        <w:t xml:space="preserve"> (https://studentaffairs.unt.edu/care)</w:t>
      </w:r>
    </w:p>
    <w:p w14:paraId="5E0289B3" w14:textId="77777777" w:rsidR="002E09F2" w:rsidRPr="001D15F2" w:rsidRDefault="00B01847" w:rsidP="002E09F2">
      <w:pPr>
        <w:pStyle w:val="ListParagraph"/>
        <w:numPr>
          <w:ilvl w:val="0"/>
          <w:numId w:val="16"/>
        </w:numPr>
        <w:spacing w:after="160" w:line="259" w:lineRule="auto"/>
        <w:rPr>
          <w:rFonts w:ascii="Avenir Next LT Pro" w:hAnsi="Avenir Next LT Pro"/>
          <w:sz w:val="28"/>
          <w:szCs w:val="28"/>
        </w:rPr>
      </w:pPr>
      <w:hyperlink r:id="rId37" w:history="1">
        <w:r w:rsidR="002E09F2" w:rsidRPr="001D15F2">
          <w:rPr>
            <w:rStyle w:val="Hyperlink"/>
            <w:rFonts w:ascii="Avenir Next LT Pro" w:hAnsi="Avenir Next LT Pro"/>
            <w:sz w:val="28"/>
            <w:szCs w:val="28"/>
          </w:rPr>
          <w:t>UNT Psychiatric Services</w:t>
        </w:r>
      </w:hyperlink>
      <w:r w:rsidR="002E09F2" w:rsidRPr="001D15F2">
        <w:rPr>
          <w:rFonts w:ascii="Avenir Next LT Pro" w:hAnsi="Avenir Next LT Pro"/>
          <w:sz w:val="28"/>
          <w:szCs w:val="28"/>
        </w:rPr>
        <w:t xml:space="preserve"> (https://studentaffairs.unt.edu/student-health-and-wellness-center/services/psychiatry)</w:t>
      </w:r>
    </w:p>
    <w:p w14:paraId="226982A7" w14:textId="77777777" w:rsidR="002E09F2" w:rsidRPr="001D15F2" w:rsidRDefault="00B01847" w:rsidP="002E09F2">
      <w:pPr>
        <w:pStyle w:val="ListParagraph"/>
        <w:numPr>
          <w:ilvl w:val="0"/>
          <w:numId w:val="16"/>
        </w:numPr>
        <w:spacing w:after="160" w:line="259" w:lineRule="auto"/>
        <w:rPr>
          <w:rFonts w:ascii="Avenir Next LT Pro" w:hAnsi="Avenir Next LT Pro"/>
          <w:sz w:val="28"/>
          <w:szCs w:val="28"/>
        </w:rPr>
      </w:pPr>
      <w:hyperlink r:id="rId38" w:history="1">
        <w:r w:rsidR="002E09F2" w:rsidRPr="001D15F2">
          <w:rPr>
            <w:rStyle w:val="Hyperlink"/>
            <w:rFonts w:ascii="Avenir Next LT Pro" w:hAnsi="Avenir Next LT Pro"/>
            <w:sz w:val="28"/>
            <w:szCs w:val="28"/>
          </w:rPr>
          <w:t>Individual Counseling</w:t>
        </w:r>
      </w:hyperlink>
      <w:r w:rsidR="002E09F2" w:rsidRPr="001D15F2">
        <w:rPr>
          <w:rFonts w:ascii="Avenir Next LT Pro" w:hAnsi="Avenir Next LT Pro"/>
          <w:sz w:val="28"/>
          <w:szCs w:val="28"/>
        </w:rPr>
        <w:t xml:space="preserve"> (https://studentaffairs.unt.edu/counseling-and-testing-services/services/individual-counseling)</w:t>
      </w:r>
    </w:p>
    <w:p w14:paraId="44C6065A"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7BEE81A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7F2125C" w14:textId="77777777" w:rsidR="002E09F2" w:rsidRPr="001D15F2" w:rsidRDefault="00B01847" w:rsidP="002E09F2">
      <w:pPr>
        <w:pStyle w:val="ListParagraph"/>
        <w:numPr>
          <w:ilvl w:val="0"/>
          <w:numId w:val="17"/>
        </w:numPr>
        <w:spacing w:after="160" w:line="259" w:lineRule="auto"/>
        <w:rPr>
          <w:rFonts w:ascii="Avenir Next LT Pro" w:hAnsi="Avenir Next LT Pro"/>
          <w:sz w:val="28"/>
          <w:szCs w:val="28"/>
        </w:rPr>
      </w:pPr>
      <w:hyperlink r:id="rId39" w:history="1">
        <w:r w:rsidR="002E09F2" w:rsidRPr="001D15F2">
          <w:rPr>
            <w:rStyle w:val="Hyperlink"/>
            <w:rFonts w:ascii="Avenir Next LT Pro" w:hAnsi="Avenir Next LT Pro"/>
            <w:sz w:val="28"/>
            <w:szCs w:val="28"/>
          </w:rPr>
          <w:t>UNT Records</w:t>
        </w:r>
      </w:hyperlink>
    </w:p>
    <w:p w14:paraId="6CB70998" w14:textId="77777777" w:rsidR="002E09F2" w:rsidRPr="001D15F2" w:rsidRDefault="00B01847" w:rsidP="002E09F2">
      <w:pPr>
        <w:pStyle w:val="ListParagraph"/>
        <w:numPr>
          <w:ilvl w:val="0"/>
          <w:numId w:val="17"/>
        </w:numPr>
        <w:spacing w:after="160" w:line="259" w:lineRule="auto"/>
        <w:rPr>
          <w:rFonts w:ascii="Avenir Next LT Pro" w:hAnsi="Avenir Next LT Pro"/>
          <w:sz w:val="28"/>
          <w:szCs w:val="28"/>
        </w:rPr>
      </w:pPr>
      <w:hyperlink r:id="rId40" w:history="1">
        <w:r w:rsidR="002E09F2" w:rsidRPr="001D15F2">
          <w:rPr>
            <w:rStyle w:val="Hyperlink"/>
            <w:rFonts w:ascii="Avenir Next LT Pro" w:hAnsi="Avenir Next LT Pro"/>
            <w:sz w:val="28"/>
            <w:szCs w:val="28"/>
          </w:rPr>
          <w:t>UNT ID Card</w:t>
        </w:r>
      </w:hyperlink>
    </w:p>
    <w:p w14:paraId="44F7F292" w14:textId="77777777" w:rsidR="002E09F2" w:rsidRPr="001D15F2" w:rsidRDefault="00B01847" w:rsidP="002E09F2">
      <w:pPr>
        <w:pStyle w:val="ListParagraph"/>
        <w:numPr>
          <w:ilvl w:val="0"/>
          <w:numId w:val="17"/>
        </w:numPr>
        <w:spacing w:after="160" w:line="259" w:lineRule="auto"/>
        <w:rPr>
          <w:rFonts w:ascii="Avenir Next LT Pro" w:hAnsi="Avenir Next LT Pro"/>
          <w:sz w:val="28"/>
          <w:szCs w:val="28"/>
        </w:rPr>
      </w:pPr>
      <w:hyperlink r:id="rId41" w:history="1">
        <w:r w:rsidR="002E09F2" w:rsidRPr="001D15F2">
          <w:rPr>
            <w:rStyle w:val="Hyperlink"/>
            <w:rFonts w:ascii="Avenir Next LT Pro" w:hAnsi="Avenir Next LT Pro"/>
            <w:sz w:val="28"/>
            <w:szCs w:val="28"/>
          </w:rPr>
          <w:t>UNT Email Address</w:t>
        </w:r>
      </w:hyperlink>
    </w:p>
    <w:p w14:paraId="7721A9AC" w14:textId="77777777" w:rsidR="002E09F2" w:rsidRPr="001D15F2" w:rsidRDefault="00B01847" w:rsidP="002E09F2">
      <w:pPr>
        <w:pStyle w:val="ListParagraph"/>
        <w:numPr>
          <w:ilvl w:val="0"/>
          <w:numId w:val="17"/>
        </w:numPr>
        <w:spacing w:after="160" w:line="259" w:lineRule="auto"/>
        <w:rPr>
          <w:rStyle w:val="Hyperlink"/>
          <w:rFonts w:ascii="Avenir Next LT Pro" w:hAnsi="Avenir Next LT Pro"/>
          <w:sz w:val="28"/>
          <w:szCs w:val="28"/>
        </w:rPr>
      </w:pPr>
      <w:hyperlink r:id="rId42" w:history="1">
        <w:r w:rsidR="002E09F2" w:rsidRPr="001D15F2">
          <w:rPr>
            <w:rStyle w:val="Hyperlink"/>
            <w:rFonts w:ascii="Avenir Next LT Pro" w:hAnsi="Avenir Next LT Pro"/>
            <w:sz w:val="28"/>
            <w:szCs w:val="28"/>
          </w:rPr>
          <w:t>Legal Name</w:t>
        </w:r>
      </w:hyperlink>
    </w:p>
    <w:p w14:paraId="61771522" w14:textId="77777777" w:rsidR="002E09F2" w:rsidRPr="001D15F2" w:rsidRDefault="002E09F2" w:rsidP="002E09F2">
      <w:pPr>
        <w:rPr>
          <w:rFonts w:ascii="Avenir Next LT Pro" w:hAnsi="Avenir Next LT Pro"/>
          <w:i/>
          <w:iCs/>
          <w:sz w:val="28"/>
          <w:szCs w:val="28"/>
        </w:rPr>
      </w:pPr>
      <w:r w:rsidRPr="001D15F2">
        <w:rPr>
          <w:rFonts w:ascii="Avenir Next LT Pro" w:hAnsi="Avenir Next LT Pro"/>
          <w:i/>
          <w:iCs/>
          <w:sz w:val="28"/>
          <w:szCs w:val="28"/>
        </w:rPr>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07297B0" w14:textId="77777777" w:rsidR="002E09F2" w:rsidRPr="001D15F2" w:rsidRDefault="002E09F2" w:rsidP="002E09F2">
      <w:pPr>
        <w:pStyle w:val="Heading4"/>
        <w:rPr>
          <w:rFonts w:ascii="Avenir Next LT Pro" w:hAnsi="Avenir Next LT Pro" w:cs="Times New Roman"/>
          <w:sz w:val="28"/>
          <w:szCs w:val="28"/>
        </w:rPr>
      </w:pPr>
    </w:p>
    <w:p w14:paraId="373208B7" w14:textId="77777777" w:rsidR="002E09F2" w:rsidRPr="0089041B" w:rsidRDefault="002E09F2" w:rsidP="002E09F2">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15851CCA"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EAE2FB9"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You can </w:t>
      </w:r>
      <w:hyperlink r:id="rId43"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6B69AAD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FCBE3C1" w14:textId="77777777" w:rsidR="002E09F2" w:rsidRPr="001D15F2" w:rsidRDefault="00B01847" w:rsidP="002E09F2">
      <w:pPr>
        <w:pStyle w:val="ListParagraph"/>
        <w:numPr>
          <w:ilvl w:val="0"/>
          <w:numId w:val="18"/>
        </w:numPr>
        <w:spacing w:after="160" w:line="259" w:lineRule="auto"/>
        <w:rPr>
          <w:rFonts w:ascii="Avenir Next LT Pro" w:hAnsi="Avenir Next LT Pro"/>
          <w:sz w:val="28"/>
          <w:szCs w:val="28"/>
        </w:rPr>
      </w:pPr>
      <w:hyperlink r:id="rId44" w:history="1">
        <w:r w:rsidR="002E09F2" w:rsidRPr="001D15F2">
          <w:rPr>
            <w:rStyle w:val="Hyperlink"/>
            <w:rFonts w:ascii="Avenir Next LT Pro" w:hAnsi="Avenir Next LT Pro"/>
            <w:sz w:val="28"/>
            <w:szCs w:val="28"/>
          </w:rPr>
          <w:t>What are pronouns and why are they important?</w:t>
        </w:r>
      </w:hyperlink>
    </w:p>
    <w:p w14:paraId="5BED4172" w14:textId="77777777" w:rsidR="002E09F2" w:rsidRPr="001D15F2" w:rsidRDefault="00B01847" w:rsidP="002E09F2">
      <w:pPr>
        <w:pStyle w:val="ListParagraph"/>
        <w:numPr>
          <w:ilvl w:val="0"/>
          <w:numId w:val="18"/>
        </w:numPr>
        <w:spacing w:after="160" w:line="259" w:lineRule="auto"/>
        <w:rPr>
          <w:rFonts w:ascii="Avenir Next LT Pro" w:hAnsi="Avenir Next LT Pro"/>
          <w:sz w:val="28"/>
          <w:szCs w:val="28"/>
        </w:rPr>
      </w:pPr>
      <w:hyperlink r:id="rId45" w:history="1">
        <w:r w:rsidR="002E09F2" w:rsidRPr="001D15F2">
          <w:rPr>
            <w:rStyle w:val="Hyperlink"/>
            <w:rFonts w:ascii="Avenir Next LT Pro" w:hAnsi="Avenir Next LT Pro"/>
            <w:sz w:val="28"/>
            <w:szCs w:val="28"/>
          </w:rPr>
          <w:t>How do I use pronouns?</w:t>
        </w:r>
      </w:hyperlink>
    </w:p>
    <w:p w14:paraId="37F4A68E" w14:textId="77777777" w:rsidR="002E09F2" w:rsidRPr="001D15F2" w:rsidRDefault="00B01847" w:rsidP="002E09F2">
      <w:pPr>
        <w:pStyle w:val="ListParagraph"/>
        <w:numPr>
          <w:ilvl w:val="0"/>
          <w:numId w:val="18"/>
        </w:numPr>
        <w:spacing w:after="160" w:line="259" w:lineRule="auto"/>
        <w:rPr>
          <w:rFonts w:ascii="Avenir Next LT Pro" w:hAnsi="Avenir Next LT Pro"/>
          <w:sz w:val="28"/>
          <w:szCs w:val="28"/>
        </w:rPr>
      </w:pPr>
      <w:hyperlink r:id="rId46" w:history="1">
        <w:r w:rsidR="002E09F2" w:rsidRPr="001D15F2">
          <w:rPr>
            <w:rStyle w:val="Hyperlink"/>
            <w:rFonts w:ascii="Avenir Next LT Pro" w:hAnsi="Avenir Next LT Pro"/>
            <w:sz w:val="28"/>
            <w:szCs w:val="28"/>
          </w:rPr>
          <w:t>How do I share my pronouns?</w:t>
        </w:r>
      </w:hyperlink>
    </w:p>
    <w:p w14:paraId="3FA65DE4" w14:textId="77777777" w:rsidR="002E09F2" w:rsidRPr="001D15F2" w:rsidRDefault="00B01847" w:rsidP="002E09F2">
      <w:pPr>
        <w:pStyle w:val="ListParagraph"/>
        <w:numPr>
          <w:ilvl w:val="0"/>
          <w:numId w:val="18"/>
        </w:numPr>
        <w:spacing w:after="160" w:line="259" w:lineRule="auto"/>
        <w:rPr>
          <w:rFonts w:ascii="Avenir Next LT Pro" w:hAnsi="Avenir Next LT Pro"/>
          <w:sz w:val="28"/>
          <w:szCs w:val="28"/>
        </w:rPr>
      </w:pPr>
      <w:hyperlink r:id="rId47" w:history="1">
        <w:r w:rsidR="002E09F2" w:rsidRPr="001D15F2">
          <w:rPr>
            <w:rStyle w:val="Hyperlink"/>
            <w:rFonts w:ascii="Avenir Next LT Pro" w:hAnsi="Avenir Next LT Pro"/>
            <w:sz w:val="28"/>
            <w:szCs w:val="28"/>
          </w:rPr>
          <w:t>How do I ask for another person’s pronouns?</w:t>
        </w:r>
      </w:hyperlink>
    </w:p>
    <w:p w14:paraId="6C6CD888" w14:textId="77777777" w:rsidR="002E09F2" w:rsidRPr="001D15F2" w:rsidRDefault="00B01847" w:rsidP="002E09F2">
      <w:pPr>
        <w:pStyle w:val="ListParagraph"/>
        <w:numPr>
          <w:ilvl w:val="0"/>
          <w:numId w:val="18"/>
        </w:numPr>
        <w:spacing w:after="160" w:line="259" w:lineRule="auto"/>
        <w:rPr>
          <w:rFonts w:ascii="Avenir Next LT Pro" w:hAnsi="Avenir Next LT Pro"/>
          <w:sz w:val="28"/>
          <w:szCs w:val="28"/>
        </w:rPr>
      </w:pPr>
      <w:hyperlink r:id="rId48" w:history="1">
        <w:r w:rsidR="002E09F2" w:rsidRPr="001D15F2">
          <w:rPr>
            <w:rStyle w:val="Hyperlink"/>
            <w:rFonts w:ascii="Avenir Next LT Pro" w:hAnsi="Avenir Next LT Pro"/>
            <w:sz w:val="28"/>
            <w:szCs w:val="28"/>
          </w:rPr>
          <w:t>How do I correct myself or others when the wrong pronoun is used?</w:t>
        </w:r>
      </w:hyperlink>
    </w:p>
    <w:p w14:paraId="26BBB80B"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0A90415C"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49" w:history="1">
        <w:r w:rsidR="002E09F2" w:rsidRPr="001D15F2">
          <w:rPr>
            <w:rStyle w:val="Hyperlink"/>
            <w:rFonts w:ascii="Avenir Next LT Pro" w:hAnsi="Avenir Next LT Pro"/>
            <w:sz w:val="28"/>
            <w:szCs w:val="28"/>
          </w:rPr>
          <w:t>Registrar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https://registrar.unt.edu/registration</w:t>
      </w:r>
      <w:r w:rsidR="002E09F2" w:rsidRPr="001D15F2">
        <w:rPr>
          <w:rFonts w:ascii="Avenir Next LT Pro" w:hAnsi="Avenir Next LT Pro"/>
          <w:sz w:val="28"/>
          <w:szCs w:val="28"/>
        </w:rPr>
        <w:t>)</w:t>
      </w:r>
    </w:p>
    <w:p w14:paraId="5B282536"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0" w:history="1">
        <w:r w:rsidR="002E09F2" w:rsidRPr="001D15F2">
          <w:rPr>
            <w:rStyle w:val="Hyperlink"/>
            <w:rFonts w:ascii="Avenir Next LT Pro" w:hAnsi="Avenir Next LT Pro"/>
            <w:sz w:val="28"/>
            <w:szCs w:val="28"/>
          </w:rPr>
          <w:t>Financial Aid</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https://financialaid.unt.edu/</w:t>
      </w:r>
      <w:r w:rsidR="002E09F2" w:rsidRPr="001D15F2">
        <w:rPr>
          <w:rFonts w:ascii="Avenir Next LT Pro" w:hAnsi="Avenir Next LT Pro"/>
          <w:sz w:val="28"/>
          <w:szCs w:val="28"/>
        </w:rPr>
        <w:t>)</w:t>
      </w:r>
    </w:p>
    <w:p w14:paraId="2E286AB3"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1" w:history="1">
        <w:r w:rsidR="002E09F2" w:rsidRPr="001D15F2">
          <w:rPr>
            <w:rStyle w:val="Hyperlink"/>
            <w:rFonts w:ascii="Avenir Next LT Pro" w:hAnsi="Avenir Next LT Pro"/>
            <w:sz w:val="28"/>
            <w:szCs w:val="28"/>
          </w:rPr>
          <w:t>Student Legal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https://studentaffairs.unt.edu/student-legal-services</w:t>
      </w:r>
      <w:r w:rsidR="002E09F2" w:rsidRPr="001D15F2">
        <w:rPr>
          <w:rFonts w:ascii="Avenir Next LT Pro" w:hAnsi="Avenir Next LT Pro"/>
          <w:sz w:val="28"/>
          <w:szCs w:val="28"/>
        </w:rPr>
        <w:t>)</w:t>
      </w:r>
    </w:p>
    <w:p w14:paraId="5F9225F3"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2" w:history="1">
        <w:r w:rsidR="002E09F2" w:rsidRPr="001D15F2">
          <w:rPr>
            <w:rStyle w:val="Hyperlink"/>
            <w:rFonts w:ascii="Avenir Next LT Pro" w:hAnsi="Avenir Next LT Pro"/>
            <w:sz w:val="28"/>
            <w:szCs w:val="28"/>
          </w:rPr>
          <w:t>Career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https://studentaffairs.unt.edu/career-center</w:t>
      </w:r>
      <w:r w:rsidR="002E09F2" w:rsidRPr="001D15F2">
        <w:rPr>
          <w:rFonts w:ascii="Avenir Next LT Pro" w:hAnsi="Avenir Next LT Pro"/>
          <w:sz w:val="28"/>
          <w:szCs w:val="28"/>
        </w:rPr>
        <w:t>)</w:t>
      </w:r>
    </w:p>
    <w:p w14:paraId="04C6BBB7"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3" w:history="1">
        <w:r w:rsidR="002E09F2" w:rsidRPr="001D15F2">
          <w:rPr>
            <w:rStyle w:val="Hyperlink"/>
            <w:rFonts w:ascii="Avenir Next LT Pro" w:hAnsi="Avenir Next LT Pro"/>
            <w:sz w:val="28"/>
            <w:szCs w:val="28"/>
          </w:rPr>
          <w:t>Multicultural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https://edo.unt.edu/multicultural-center</w:t>
      </w:r>
      <w:r w:rsidR="002E09F2" w:rsidRPr="001D15F2">
        <w:rPr>
          <w:rFonts w:ascii="Avenir Next LT Pro" w:hAnsi="Avenir Next LT Pro"/>
          <w:sz w:val="28"/>
          <w:szCs w:val="28"/>
        </w:rPr>
        <w:t>)</w:t>
      </w:r>
    </w:p>
    <w:p w14:paraId="571C0630"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4" w:history="1">
        <w:r w:rsidR="002E09F2" w:rsidRPr="001D15F2">
          <w:rPr>
            <w:rStyle w:val="Hyperlink"/>
            <w:rFonts w:ascii="Avenir Next LT Pro" w:hAnsi="Avenir Next LT Pro"/>
            <w:sz w:val="28"/>
            <w:szCs w:val="28"/>
          </w:rPr>
          <w:t>Counseling and Testing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https://studentaffairs.unt.edu/counseling-and-testing-services</w:t>
      </w:r>
      <w:r w:rsidR="002E09F2" w:rsidRPr="001D15F2">
        <w:rPr>
          <w:rFonts w:ascii="Avenir Next LT Pro" w:hAnsi="Avenir Next LT Pro"/>
          <w:sz w:val="28"/>
          <w:szCs w:val="28"/>
        </w:rPr>
        <w:t>)</w:t>
      </w:r>
    </w:p>
    <w:p w14:paraId="69264DCE"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5" w:history="1">
        <w:r w:rsidR="002E09F2" w:rsidRPr="001D15F2">
          <w:rPr>
            <w:rStyle w:val="Hyperlink"/>
            <w:rFonts w:ascii="Avenir Next LT Pro" w:hAnsi="Avenir Next LT Pro"/>
            <w:sz w:val="28"/>
            <w:szCs w:val="28"/>
          </w:rPr>
          <w:t>Pride Alliance</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https://edo.unt.edu/pridealliance</w:t>
      </w:r>
      <w:r w:rsidR="002E09F2" w:rsidRPr="001D15F2">
        <w:rPr>
          <w:rFonts w:ascii="Avenir Next LT Pro" w:hAnsi="Avenir Next LT Pro"/>
          <w:sz w:val="28"/>
          <w:szCs w:val="28"/>
        </w:rPr>
        <w:t>)</w:t>
      </w:r>
    </w:p>
    <w:p w14:paraId="7D83C707" w14:textId="77777777" w:rsidR="002E09F2" w:rsidRPr="001D15F2" w:rsidRDefault="00B01847" w:rsidP="002E09F2">
      <w:pPr>
        <w:pStyle w:val="ListParagraph"/>
        <w:numPr>
          <w:ilvl w:val="0"/>
          <w:numId w:val="12"/>
        </w:numPr>
        <w:spacing w:after="160" w:line="259" w:lineRule="auto"/>
        <w:rPr>
          <w:rFonts w:ascii="Avenir Next LT Pro" w:hAnsi="Avenir Next LT Pro"/>
          <w:sz w:val="28"/>
          <w:szCs w:val="28"/>
        </w:rPr>
      </w:pPr>
      <w:hyperlink r:id="rId56" w:history="1">
        <w:r w:rsidR="002E09F2" w:rsidRPr="001D15F2">
          <w:rPr>
            <w:rStyle w:val="Hyperlink"/>
            <w:rFonts w:ascii="Avenir Next LT Pro" w:hAnsi="Avenir Next LT Pro"/>
            <w:sz w:val="28"/>
            <w:szCs w:val="28"/>
          </w:rPr>
          <w:t>UNT Food Pantry</w:t>
        </w:r>
      </w:hyperlink>
      <w:r w:rsidR="002E09F2" w:rsidRPr="001D15F2">
        <w:rPr>
          <w:rFonts w:ascii="Avenir Next LT Pro" w:hAnsi="Avenir Next LT Pro"/>
          <w:sz w:val="28"/>
          <w:szCs w:val="28"/>
        </w:rPr>
        <w:t xml:space="preserve"> (https://deanofstudents.unt.edu/resources/food-pantry)</w:t>
      </w:r>
    </w:p>
    <w:p w14:paraId="437746A9" w14:textId="77777777" w:rsidR="002E09F2" w:rsidRPr="0089041B" w:rsidRDefault="002E09F2" w:rsidP="002E09F2">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DEA99E" w14:textId="77777777" w:rsidR="002E09F2" w:rsidRPr="001D15F2" w:rsidRDefault="00B01847" w:rsidP="002E09F2">
      <w:pPr>
        <w:pStyle w:val="ListParagraph"/>
        <w:numPr>
          <w:ilvl w:val="0"/>
          <w:numId w:val="13"/>
        </w:numPr>
        <w:spacing w:after="160" w:line="259" w:lineRule="auto"/>
        <w:rPr>
          <w:rFonts w:ascii="Avenir Next LT Pro" w:hAnsi="Avenir Next LT Pro"/>
          <w:sz w:val="28"/>
          <w:szCs w:val="28"/>
        </w:rPr>
      </w:pPr>
      <w:hyperlink r:id="rId57" w:history="1">
        <w:r w:rsidR="002E09F2" w:rsidRPr="001D15F2">
          <w:rPr>
            <w:rStyle w:val="Hyperlink"/>
            <w:rFonts w:ascii="Avenir Next LT Pro" w:hAnsi="Avenir Next LT Pro"/>
            <w:sz w:val="28"/>
            <w:szCs w:val="28"/>
          </w:rPr>
          <w:t>Academic Resource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https://clear.unt.edu/canvas/student-resources</w:t>
      </w:r>
      <w:r w:rsidR="002E09F2" w:rsidRPr="001D15F2">
        <w:rPr>
          <w:rFonts w:ascii="Avenir Next LT Pro" w:hAnsi="Avenir Next LT Pro"/>
          <w:sz w:val="28"/>
          <w:szCs w:val="28"/>
        </w:rPr>
        <w:t>)</w:t>
      </w:r>
    </w:p>
    <w:p w14:paraId="661E05A3" w14:textId="77777777" w:rsidR="002E09F2" w:rsidRPr="001D15F2" w:rsidRDefault="00B01847" w:rsidP="002E09F2">
      <w:pPr>
        <w:pStyle w:val="ListParagraph"/>
        <w:numPr>
          <w:ilvl w:val="0"/>
          <w:numId w:val="13"/>
        </w:numPr>
        <w:spacing w:after="160" w:line="259" w:lineRule="auto"/>
        <w:rPr>
          <w:rFonts w:ascii="Avenir Next LT Pro" w:hAnsi="Avenir Next LT Pro"/>
          <w:sz w:val="28"/>
          <w:szCs w:val="28"/>
        </w:rPr>
      </w:pPr>
      <w:hyperlink r:id="rId58" w:history="1">
        <w:r w:rsidR="002E09F2" w:rsidRPr="001D15F2">
          <w:rPr>
            <w:rStyle w:val="Hyperlink"/>
            <w:rFonts w:ascii="Avenir Next LT Pro" w:hAnsi="Avenir Next LT Pro"/>
            <w:sz w:val="28"/>
            <w:szCs w:val="28"/>
          </w:rPr>
          <w:t>Academic Success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https://success.unt.edu/asc</w:t>
      </w:r>
      <w:r w:rsidR="002E09F2" w:rsidRPr="001D15F2">
        <w:rPr>
          <w:rFonts w:ascii="Avenir Next LT Pro" w:hAnsi="Avenir Next LT Pro"/>
          <w:sz w:val="28"/>
          <w:szCs w:val="28"/>
        </w:rPr>
        <w:t>)</w:t>
      </w:r>
    </w:p>
    <w:p w14:paraId="28CB25FE" w14:textId="77777777" w:rsidR="002E09F2" w:rsidRPr="001D15F2" w:rsidRDefault="00B01847" w:rsidP="002E09F2">
      <w:pPr>
        <w:pStyle w:val="ListParagraph"/>
        <w:numPr>
          <w:ilvl w:val="0"/>
          <w:numId w:val="13"/>
        </w:numPr>
        <w:spacing w:after="160" w:line="259" w:lineRule="auto"/>
        <w:rPr>
          <w:rFonts w:ascii="Avenir Next LT Pro" w:hAnsi="Avenir Next LT Pro"/>
          <w:sz w:val="28"/>
          <w:szCs w:val="28"/>
        </w:rPr>
      </w:pPr>
      <w:hyperlink r:id="rId59" w:history="1">
        <w:r w:rsidR="002E09F2" w:rsidRPr="001D15F2">
          <w:rPr>
            <w:rStyle w:val="Hyperlink"/>
            <w:rFonts w:ascii="Avenir Next LT Pro" w:hAnsi="Avenir Next LT Pro"/>
            <w:sz w:val="28"/>
            <w:szCs w:val="28"/>
          </w:rPr>
          <w:t>UNT Libraries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https://library.unt.edu/</w:t>
      </w:r>
      <w:r w:rsidR="002E09F2" w:rsidRPr="001D15F2">
        <w:rPr>
          <w:rFonts w:ascii="Avenir Next LT Pro" w:hAnsi="Avenir Next LT Pro"/>
          <w:sz w:val="28"/>
          <w:szCs w:val="28"/>
        </w:rPr>
        <w:t>)</w:t>
      </w:r>
    </w:p>
    <w:p w14:paraId="147D4AB5" w14:textId="77777777" w:rsidR="002E09F2" w:rsidRPr="001D15F2" w:rsidRDefault="00B01847" w:rsidP="002E09F2">
      <w:pPr>
        <w:pStyle w:val="ListParagraph"/>
        <w:numPr>
          <w:ilvl w:val="0"/>
          <w:numId w:val="13"/>
        </w:numPr>
        <w:spacing w:after="160" w:line="259" w:lineRule="auto"/>
        <w:rPr>
          <w:rFonts w:ascii="Avenir Next LT Pro" w:hAnsi="Avenir Next LT Pro"/>
          <w:sz w:val="28"/>
          <w:szCs w:val="28"/>
        </w:rPr>
      </w:pPr>
      <w:hyperlink r:id="rId60" w:history="1">
        <w:r w:rsidR="002E09F2" w:rsidRPr="001D15F2">
          <w:rPr>
            <w:rStyle w:val="Hyperlink"/>
            <w:rFonts w:ascii="Avenir Next LT Pro" w:hAnsi="Avenir Next LT Pro"/>
            <w:sz w:val="28"/>
            <w:szCs w:val="28"/>
          </w:rPr>
          <w:t>Writing Lab</w:t>
        </w:r>
      </w:hyperlink>
      <w:r w:rsidR="002E09F2" w:rsidRPr="001D15F2">
        <w:rPr>
          <w:rFonts w:ascii="Avenir Next LT Pro" w:hAnsi="Avenir Next LT Pro"/>
          <w:sz w:val="28"/>
          <w:szCs w:val="28"/>
        </w:rPr>
        <w:t xml:space="preserve"> (</w:t>
      </w:r>
      <w:hyperlink r:id="rId61" w:history="1">
        <w:r w:rsidR="002E09F2" w:rsidRPr="001D15F2">
          <w:rPr>
            <w:rStyle w:val="Hyperlink"/>
            <w:rFonts w:ascii="Avenir Next LT Pro" w:hAnsi="Avenir Next LT Pro"/>
            <w:sz w:val="28"/>
            <w:szCs w:val="28"/>
          </w:rPr>
          <w:t>http://writingcenter.unt.edu/</w:t>
        </w:r>
      </w:hyperlink>
      <w:r w:rsidR="002E09F2" w:rsidRPr="001D15F2">
        <w:rPr>
          <w:rFonts w:ascii="Avenir Next LT Pro" w:hAnsi="Avenir Next LT Pro"/>
          <w:sz w:val="28"/>
          <w:szCs w:val="28"/>
        </w:rPr>
        <w:t>)</w:t>
      </w:r>
    </w:p>
    <w:p w14:paraId="25A7B588" w14:textId="77777777" w:rsidR="002E09F2" w:rsidRPr="001D15F2" w:rsidRDefault="002E09F2" w:rsidP="002E09F2">
      <w:pPr>
        <w:spacing w:after="160" w:line="259" w:lineRule="auto"/>
        <w:rPr>
          <w:rFonts w:ascii="Avenir Next LT Pro" w:hAnsi="Avenir Next LT Pro"/>
          <w:sz w:val="28"/>
          <w:szCs w:val="28"/>
        </w:rPr>
      </w:pPr>
    </w:p>
    <w:p w14:paraId="2DEBE997" w14:textId="77777777" w:rsidR="002E09F2" w:rsidRPr="001D15F2" w:rsidRDefault="002E09F2" w:rsidP="002E09F2">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4E6D0EC3" w14:textId="77777777" w:rsidR="002E09F2" w:rsidRPr="001D15F2" w:rsidRDefault="002E09F2" w:rsidP="002E09F2">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proofErr w:type="gramStart"/>
      <w:r w:rsidRPr="001D15F2">
        <w:rPr>
          <w:rFonts w:ascii="Avenir Next LT Pro" w:eastAsia="Calibri" w:hAnsi="Avenir Next LT Pro"/>
          <w:sz w:val="28"/>
          <w:szCs w:val="28"/>
        </w:rPr>
        <w:t>Students  are</w:t>
      </w:r>
      <w:proofErr w:type="gramEnd"/>
      <w:r w:rsidRPr="001D15F2">
        <w:rPr>
          <w:rFonts w:ascii="Avenir Next LT Pro" w:eastAsia="Calibri" w:hAnsi="Avenir Next LT Pro"/>
          <w:sz w:val="28"/>
          <w:szCs w:val="28"/>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8DC1E90" w14:textId="77777777" w:rsidR="002E09F2" w:rsidRPr="001D15F2" w:rsidRDefault="002E09F2" w:rsidP="002E09F2">
      <w:pPr>
        <w:spacing w:before="15" w:line="280" w:lineRule="exact"/>
        <w:rPr>
          <w:rFonts w:ascii="Avenir Next LT Pro" w:hAnsi="Avenir Next LT Pro"/>
          <w:sz w:val="28"/>
          <w:szCs w:val="28"/>
        </w:rPr>
      </w:pPr>
    </w:p>
    <w:p w14:paraId="3F8D5E58" w14:textId="77777777" w:rsidR="002E09F2" w:rsidRPr="001D15F2" w:rsidRDefault="002E09F2" w:rsidP="002E09F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2D691C41" w14:textId="77777777" w:rsidR="002E09F2" w:rsidRPr="001D15F2" w:rsidRDefault="002E09F2" w:rsidP="002E09F2">
      <w:pPr>
        <w:spacing w:before="6" w:line="280" w:lineRule="exact"/>
        <w:rPr>
          <w:rFonts w:ascii="Avenir Next LT Pro" w:hAnsi="Avenir Next LT Pro"/>
          <w:sz w:val="28"/>
          <w:szCs w:val="28"/>
        </w:rPr>
      </w:pPr>
    </w:p>
    <w:p w14:paraId="346DABA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6E5DF3F0" w14:textId="77777777" w:rsidR="002E09F2" w:rsidRPr="001D15F2" w:rsidRDefault="002E09F2" w:rsidP="002E09F2">
      <w:pPr>
        <w:spacing w:before="13" w:line="220" w:lineRule="exact"/>
        <w:rPr>
          <w:rFonts w:ascii="Avenir Next LT Pro" w:hAnsi="Avenir Next LT Pro"/>
          <w:sz w:val="28"/>
          <w:szCs w:val="28"/>
        </w:rPr>
      </w:pPr>
    </w:p>
    <w:p w14:paraId="25641DB9" w14:textId="77777777" w:rsidR="002E09F2" w:rsidRPr="001D15F2" w:rsidRDefault="002E09F2" w:rsidP="002E09F2">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Course”  means</w:t>
      </w:r>
      <w:proofErr w:type="gramEnd"/>
      <w:r w:rsidRPr="001D15F2">
        <w:rPr>
          <w:rFonts w:ascii="Avenir Next LT Pro" w:eastAsia="Calibri" w:hAnsi="Avenir Next LT Pro"/>
          <w:sz w:val="28"/>
          <w:szCs w:val="28"/>
        </w:rPr>
        <w:t xml:space="preserve">  a  unit  of  study  that,  upon  completion,  is  recorded  on  the  student’s transcript,   or   any   other   graded   requirement   for   program   completion   (e.g.,   internship, comprehensive examination, thesis, dissertation).</w:t>
      </w:r>
    </w:p>
    <w:p w14:paraId="0CD50C77" w14:textId="77777777" w:rsidR="002E09F2" w:rsidRPr="001D15F2" w:rsidRDefault="002E09F2" w:rsidP="002E09F2">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644BE4EE"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4E9A650A"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1422FDA9"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1D6A0BBF" w14:textId="77777777" w:rsidR="002E09F2" w:rsidRPr="001D15F2" w:rsidRDefault="002E09F2" w:rsidP="002E09F2">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08515F94" w14:textId="77777777" w:rsidR="002E09F2" w:rsidRPr="001D15F2" w:rsidRDefault="002E09F2" w:rsidP="002E09F2">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Committee”  means</w:t>
      </w:r>
      <w:proofErr w:type="gramEnd"/>
      <w:r w:rsidRPr="001D15F2">
        <w:rPr>
          <w:rFonts w:ascii="Avenir Next LT Pro" w:eastAsia="Calibri" w:hAnsi="Avenir Next LT Pro"/>
          <w:sz w:val="28"/>
          <w:szCs w:val="28"/>
        </w:rPr>
        <w:t xml:space="preserve">   either  a  standing  appeal  committee  constituted  by  the</w:t>
      </w:r>
    </w:p>
    <w:p w14:paraId="34CC654B" w14:textId="77777777" w:rsidR="002E09F2" w:rsidRPr="001D15F2" w:rsidRDefault="002E09F2" w:rsidP="002E09F2">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2056AE63" w14:textId="77777777" w:rsidR="002E09F2" w:rsidRPr="001D15F2" w:rsidRDefault="002E09F2" w:rsidP="002E09F2">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xml:space="preserve">. “Dean” means </w:t>
      </w:r>
      <w:proofErr w:type="gramStart"/>
      <w:r w:rsidRPr="001D15F2">
        <w:rPr>
          <w:rFonts w:ascii="Avenir Next LT Pro" w:eastAsia="Calibri" w:hAnsi="Avenir Next LT Pro"/>
          <w:sz w:val="28"/>
          <w:szCs w:val="28"/>
        </w:rPr>
        <w:t>the  administrative</w:t>
      </w:r>
      <w:proofErr w:type="gramEnd"/>
      <w:r w:rsidRPr="001D15F2">
        <w:rPr>
          <w:rFonts w:ascii="Avenir Next LT Pro" w:eastAsia="Calibri" w:hAnsi="Avenir Next LT Pro"/>
          <w:sz w:val="28"/>
          <w:szCs w:val="28"/>
        </w:rPr>
        <w:t xml:space="preserve"> authority for the chair or academic unit in which the grade appeal is lodged.</w:t>
      </w:r>
    </w:p>
    <w:p w14:paraId="386CD206" w14:textId="77777777" w:rsidR="002E09F2" w:rsidRPr="001D15F2" w:rsidRDefault="002E09F2" w:rsidP="002E09F2">
      <w:pPr>
        <w:spacing w:before="13" w:line="280" w:lineRule="exact"/>
        <w:rPr>
          <w:rFonts w:ascii="Avenir Next LT Pro" w:hAnsi="Avenir Next LT Pro"/>
          <w:sz w:val="28"/>
          <w:szCs w:val="28"/>
        </w:rPr>
      </w:pPr>
    </w:p>
    <w:p w14:paraId="41C203A6"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4B12DE7B" w14:textId="77777777" w:rsidR="002E09F2" w:rsidRPr="001D15F2" w:rsidRDefault="002E09F2" w:rsidP="002E09F2">
      <w:pPr>
        <w:spacing w:before="6" w:line="280" w:lineRule="exact"/>
        <w:rPr>
          <w:rFonts w:ascii="Avenir Next LT Pro" w:hAnsi="Avenir Next LT Pro"/>
          <w:sz w:val="28"/>
          <w:szCs w:val="28"/>
        </w:rPr>
      </w:pPr>
    </w:p>
    <w:p w14:paraId="2DEDF318"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1.   Appropriate Grounds for Appeal.</w:t>
      </w:r>
    </w:p>
    <w:p w14:paraId="1C93B477" w14:textId="77777777" w:rsidR="002E09F2" w:rsidRPr="001D15F2" w:rsidRDefault="002E09F2" w:rsidP="002E09F2">
      <w:pPr>
        <w:spacing w:before="12" w:line="280" w:lineRule="exact"/>
        <w:rPr>
          <w:rFonts w:ascii="Avenir Next LT Pro" w:hAnsi="Avenir Next LT Pro"/>
          <w:sz w:val="28"/>
          <w:szCs w:val="28"/>
        </w:rPr>
      </w:pPr>
    </w:p>
    <w:p w14:paraId="697EFD6A" w14:textId="77777777" w:rsidR="002E09F2" w:rsidRPr="001D15F2" w:rsidRDefault="002E09F2" w:rsidP="002E09F2">
      <w:pPr>
        <w:spacing w:line="280" w:lineRule="exact"/>
        <w:ind w:left="460" w:right="79"/>
        <w:jc w:val="both"/>
        <w:rPr>
          <w:rFonts w:ascii="Avenir Next LT Pro" w:hAnsi="Avenir Next LT Pro"/>
          <w:sz w:val="28"/>
          <w:szCs w:val="28"/>
        </w:rPr>
      </w:pPr>
      <w:proofErr w:type="gramStart"/>
      <w:r w:rsidRPr="001D15F2">
        <w:rPr>
          <w:rFonts w:ascii="Avenir Next LT Pro" w:eastAsia="Calibri" w:hAnsi="Avenir Next LT Pro"/>
          <w:sz w:val="28"/>
          <w:szCs w:val="28"/>
        </w:rPr>
        <w:t>Grades  are</w:t>
      </w:r>
      <w:proofErr w:type="gramEnd"/>
      <w:r w:rsidRPr="001D15F2">
        <w:rPr>
          <w:rFonts w:ascii="Avenir Next LT Pro" w:eastAsia="Calibri" w:hAnsi="Avenir Next LT Pro"/>
          <w:sz w:val="28"/>
          <w:szCs w:val="28"/>
        </w:rPr>
        <w:t xml:space="preserve">  subject  to  appeal  only  when  the  student  believes  that  the  grade  was  awarded  in  an inequitable, arbitrary, or erroneous manner. Appropriate grounds for appeal include circumstances where the grade was assigned based on:</w:t>
      </w:r>
    </w:p>
    <w:p w14:paraId="47CCB096" w14:textId="77777777" w:rsidR="002E09F2" w:rsidRPr="001D15F2" w:rsidRDefault="002E09F2" w:rsidP="002E09F2">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129F459C" w14:textId="77777777" w:rsidR="002E09F2" w:rsidRPr="001D15F2" w:rsidRDefault="002E09F2" w:rsidP="002E09F2">
      <w:pPr>
        <w:spacing w:before="13" w:line="280" w:lineRule="exact"/>
        <w:rPr>
          <w:rFonts w:ascii="Avenir Next LT Pro" w:hAnsi="Avenir Next LT Pro"/>
          <w:sz w:val="28"/>
          <w:szCs w:val="28"/>
        </w:rPr>
      </w:pPr>
    </w:p>
    <w:p w14:paraId="033E205B"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16BFCC2" w14:textId="77777777" w:rsidR="002E09F2" w:rsidRPr="001D15F2" w:rsidRDefault="002E09F2" w:rsidP="002E09F2">
      <w:pPr>
        <w:spacing w:before="13" w:line="280" w:lineRule="exact"/>
        <w:rPr>
          <w:rFonts w:ascii="Avenir Next LT Pro" w:hAnsi="Avenir Next LT Pro"/>
          <w:sz w:val="28"/>
          <w:szCs w:val="28"/>
        </w:rPr>
      </w:pPr>
    </w:p>
    <w:p w14:paraId="26CC4CB6" w14:textId="77777777" w:rsidR="002E09F2" w:rsidRPr="001D15F2" w:rsidRDefault="002E09F2" w:rsidP="002E09F2">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06A7AF5E" w14:textId="77777777" w:rsidR="002E09F2" w:rsidRPr="001D15F2" w:rsidRDefault="002E09F2" w:rsidP="002E09F2">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16.006,   Information   and   Procedural   Guidelines   for   Pursuing   and   Resolving   a   Complaint   of </w:t>
      </w:r>
      <w:proofErr w:type="gramStart"/>
      <w:r w:rsidRPr="001D15F2">
        <w:rPr>
          <w:rFonts w:ascii="Avenir Next LT Pro" w:eastAsia="Calibri" w:hAnsi="Avenir Next LT Pro"/>
          <w:sz w:val="28"/>
          <w:szCs w:val="28"/>
        </w:rPr>
        <w:t>Discrimination,  Including</w:t>
      </w:r>
      <w:proofErr w:type="gramEnd"/>
      <w:r w:rsidRPr="001D15F2">
        <w:rPr>
          <w:rFonts w:ascii="Avenir Next LT Pro" w:eastAsia="Calibri" w:hAnsi="Avenir Next LT Pro"/>
          <w:sz w:val="28"/>
          <w:szCs w:val="28"/>
        </w:rPr>
        <w:t xml:space="preserve">  Sexual  Harassment).  </w:t>
      </w:r>
      <w:proofErr w:type="gramStart"/>
      <w:r w:rsidRPr="001D15F2">
        <w:rPr>
          <w:rFonts w:ascii="Avenir Next LT Pro" w:eastAsia="Calibri" w:hAnsi="Avenir Next LT Pro"/>
          <w:sz w:val="28"/>
          <w:szCs w:val="28"/>
        </w:rPr>
        <w:t>Changes  in</w:t>
      </w:r>
      <w:proofErr w:type="gramEnd"/>
      <w:r w:rsidRPr="001D15F2">
        <w:rPr>
          <w:rFonts w:ascii="Avenir Next LT Pro" w:eastAsia="Calibri" w:hAnsi="Avenir Next LT Pro"/>
          <w:sz w:val="28"/>
          <w:szCs w:val="28"/>
        </w:rPr>
        <w:t xml:space="preserve">  a  grade  due  to  violations  of  academic integrity cannot be appealed through this process.</w:t>
      </w:r>
    </w:p>
    <w:p w14:paraId="69FF53E5" w14:textId="77777777" w:rsidR="002E09F2" w:rsidRPr="001D15F2" w:rsidRDefault="002E09F2" w:rsidP="002E09F2">
      <w:pPr>
        <w:spacing w:before="13" w:line="280" w:lineRule="exact"/>
        <w:rPr>
          <w:rFonts w:ascii="Avenir Next LT Pro" w:hAnsi="Avenir Next LT Pro"/>
          <w:sz w:val="28"/>
          <w:szCs w:val="28"/>
        </w:rPr>
      </w:pPr>
    </w:p>
    <w:p w14:paraId="034256DE"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230B3634" w14:textId="77777777" w:rsidR="002E09F2" w:rsidRPr="001D15F2" w:rsidRDefault="002E09F2" w:rsidP="002E09F2">
      <w:pPr>
        <w:spacing w:before="6" w:line="280" w:lineRule="exact"/>
        <w:rPr>
          <w:rFonts w:ascii="Avenir Next LT Pro" w:hAnsi="Avenir Next LT Pro"/>
          <w:sz w:val="28"/>
          <w:szCs w:val="28"/>
        </w:rPr>
      </w:pPr>
    </w:p>
    <w:p w14:paraId="002B1B2D"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10BE2CE5" w14:textId="77777777" w:rsidR="002E09F2" w:rsidRPr="001D15F2" w:rsidRDefault="002E09F2" w:rsidP="002E09F2">
      <w:pPr>
        <w:spacing w:before="13" w:line="280" w:lineRule="exact"/>
        <w:rPr>
          <w:rFonts w:ascii="Avenir Next LT Pro" w:hAnsi="Avenir Next LT Pro"/>
          <w:sz w:val="28"/>
          <w:szCs w:val="28"/>
        </w:rPr>
      </w:pPr>
    </w:p>
    <w:p w14:paraId="6ACD12B9" w14:textId="77777777" w:rsidR="002E09F2" w:rsidRPr="001D15F2" w:rsidRDefault="002E09F2" w:rsidP="002E09F2">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585440FE" w14:textId="77777777" w:rsidR="002E09F2" w:rsidRPr="001D15F2" w:rsidRDefault="002E09F2" w:rsidP="002E09F2">
      <w:pPr>
        <w:spacing w:before="13" w:line="280" w:lineRule="exact"/>
        <w:rPr>
          <w:rFonts w:ascii="Avenir Next LT Pro" w:hAnsi="Avenir Next LT Pro"/>
          <w:sz w:val="28"/>
          <w:szCs w:val="28"/>
        </w:rPr>
      </w:pPr>
    </w:p>
    <w:p w14:paraId="334E3102" w14:textId="77777777" w:rsidR="002E09F2" w:rsidRPr="001D15F2" w:rsidRDefault="002E09F2" w:rsidP="002E09F2">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a.   The student must consult with the instructor as soon as possible and no later than 10 calendar </w:t>
      </w:r>
      <w:proofErr w:type="gramStart"/>
      <w:r w:rsidRPr="001D15F2">
        <w:rPr>
          <w:rFonts w:ascii="Avenir Next LT Pro" w:eastAsia="Calibri" w:hAnsi="Avenir Next LT Pro"/>
          <w:sz w:val="28"/>
          <w:szCs w:val="28"/>
        </w:rPr>
        <w:t>days  after</w:t>
      </w:r>
      <w:proofErr w:type="gramEnd"/>
      <w:r w:rsidRPr="001D15F2">
        <w:rPr>
          <w:rFonts w:ascii="Avenir Next LT Pro" w:eastAsia="Calibri" w:hAnsi="Avenir Next LT Pro"/>
          <w:sz w:val="28"/>
          <w:szCs w:val="28"/>
        </w:rPr>
        <w:t xml:space="preserve">  the  start  of  the  following  academic  term,  inclusive  of  fall,  spring,  summer  and intersession terms.</w:t>
      </w:r>
    </w:p>
    <w:p w14:paraId="59BAE04F" w14:textId="77777777" w:rsidR="002E09F2" w:rsidRPr="001D15F2" w:rsidRDefault="002E09F2" w:rsidP="002E09F2">
      <w:pPr>
        <w:spacing w:before="12" w:line="280" w:lineRule="exact"/>
        <w:rPr>
          <w:rFonts w:ascii="Avenir Next LT Pro" w:hAnsi="Avenir Next LT Pro"/>
          <w:sz w:val="28"/>
          <w:szCs w:val="28"/>
        </w:rPr>
      </w:pPr>
    </w:p>
    <w:p w14:paraId="713C1495" w14:textId="77777777" w:rsidR="002E09F2" w:rsidRPr="001D15F2" w:rsidRDefault="002E09F2" w:rsidP="002E09F2">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28EE88D3" w14:textId="77777777" w:rsidR="002E09F2" w:rsidRPr="001D15F2" w:rsidRDefault="002E09F2" w:rsidP="002E09F2">
      <w:pPr>
        <w:spacing w:before="13" w:line="280" w:lineRule="exact"/>
        <w:rPr>
          <w:rFonts w:ascii="Avenir Next LT Pro" w:hAnsi="Avenir Next LT Pro"/>
          <w:sz w:val="28"/>
          <w:szCs w:val="28"/>
        </w:rPr>
      </w:pPr>
    </w:p>
    <w:p w14:paraId="6203C152"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proofErr w:type="gramStart"/>
      <w:r w:rsidRPr="001D15F2">
        <w:rPr>
          <w:rFonts w:ascii="Avenir Next LT Pro" w:eastAsia="Calibri" w:hAnsi="Avenir Next LT Pro"/>
          <w:sz w:val="28"/>
          <w:szCs w:val="28"/>
        </w:rPr>
        <w:t>If  unresolved</w:t>
      </w:r>
      <w:proofErr w:type="gramEnd"/>
      <w:r w:rsidRPr="001D15F2">
        <w:rPr>
          <w:rFonts w:ascii="Avenir Next LT Pro" w:eastAsia="Calibri" w:hAnsi="Avenir Next LT Pro"/>
          <w:sz w:val="28"/>
          <w:szCs w:val="28"/>
        </w:rPr>
        <w:t>,  the  chair  must  forward  the  appeal  to  a  faculty  committee  within  seven  (7)</w:t>
      </w:r>
    </w:p>
    <w:p w14:paraId="451C493F"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6932C349" w14:textId="77777777" w:rsidR="002E09F2" w:rsidRPr="001D15F2" w:rsidRDefault="002E09F2" w:rsidP="002E09F2">
      <w:pPr>
        <w:spacing w:before="13" w:line="280" w:lineRule="exact"/>
        <w:rPr>
          <w:rFonts w:ascii="Avenir Next LT Pro" w:hAnsi="Avenir Next LT Pro"/>
          <w:sz w:val="28"/>
          <w:szCs w:val="28"/>
        </w:rPr>
      </w:pPr>
    </w:p>
    <w:p w14:paraId="5B7AB9B5"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d.   A grade appeal case should be resolved within five weeks (35 calendar days) </w:t>
      </w:r>
      <w:proofErr w:type="gramStart"/>
      <w:r w:rsidRPr="001D15F2">
        <w:rPr>
          <w:rFonts w:ascii="Avenir Next LT Pro" w:eastAsia="Calibri" w:hAnsi="Avenir Next LT Pro"/>
          <w:sz w:val="28"/>
          <w:szCs w:val="28"/>
        </w:rPr>
        <w:t>of  the</w:t>
      </w:r>
      <w:proofErr w:type="gramEnd"/>
      <w:r w:rsidRPr="001D15F2">
        <w:rPr>
          <w:rFonts w:ascii="Avenir Next LT Pro" w:eastAsia="Calibri" w:hAnsi="Avenir Next LT Pro"/>
          <w:sz w:val="28"/>
          <w:szCs w:val="28"/>
        </w:rPr>
        <w:t xml:space="preserve"> chair’s</w:t>
      </w:r>
    </w:p>
    <w:p w14:paraId="0E334E11"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61469892" w14:textId="77777777" w:rsidR="002E09F2" w:rsidRPr="001D15F2" w:rsidRDefault="002E09F2" w:rsidP="002E09F2">
      <w:pPr>
        <w:spacing w:before="13" w:line="280" w:lineRule="exact"/>
        <w:rPr>
          <w:rFonts w:ascii="Avenir Next LT Pro" w:hAnsi="Avenir Next LT Pro"/>
          <w:sz w:val="28"/>
          <w:szCs w:val="28"/>
        </w:rPr>
      </w:pPr>
    </w:p>
    <w:p w14:paraId="6C58144B" w14:textId="77777777" w:rsidR="002E09F2" w:rsidRPr="001D15F2" w:rsidRDefault="002E09F2" w:rsidP="002E09F2">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e.   </w:t>
      </w:r>
      <w:proofErr w:type="gramStart"/>
      <w:r w:rsidRPr="001D15F2">
        <w:rPr>
          <w:rFonts w:ascii="Avenir Next LT Pro" w:eastAsia="Calibri" w:hAnsi="Avenir Next LT Pro"/>
          <w:sz w:val="28"/>
          <w:szCs w:val="28"/>
        </w:rPr>
        <w:t>An  appeal</w:t>
      </w:r>
      <w:proofErr w:type="gramEnd"/>
      <w:r w:rsidRPr="001D15F2">
        <w:rPr>
          <w:rFonts w:ascii="Avenir Next LT Pro" w:eastAsia="Calibri" w:hAnsi="Avenir Next LT Pro"/>
          <w:sz w:val="28"/>
          <w:szCs w:val="28"/>
        </w:rPr>
        <w:t xml:space="preserve">  to  the  Dean, described  below  and  based  solely upon  procedural  grounds,  may extend the time limit on resolution of the grade appeal by no more than three weeks (21 calendar days).</w:t>
      </w:r>
    </w:p>
    <w:p w14:paraId="0A0F79BC" w14:textId="77777777" w:rsidR="002E09F2" w:rsidRPr="001D15F2" w:rsidRDefault="002E09F2" w:rsidP="002E09F2">
      <w:pPr>
        <w:spacing w:before="15" w:line="280" w:lineRule="exact"/>
        <w:rPr>
          <w:rFonts w:ascii="Avenir Next LT Pro" w:hAnsi="Avenir Next LT Pro"/>
          <w:sz w:val="28"/>
          <w:szCs w:val="28"/>
        </w:rPr>
      </w:pPr>
    </w:p>
    <w:p w14:paraId="0EBDD7C6" w14:textId="77777777" w:rsidR="002E09F2" w:rsidRPr="001D15F2" w:rsidRDefault="002E09F2" w:rsidP="002E09F2">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 xml:space="preserve">If any person, whether student, </w:t>
      </w:r>
      <w:proofErr w:type="gramStart"/>
      <w:r w:rsidRPr="001D15F2">
        <w:rPr>
          <w:rFonts w:ascii="Avenir Next LT Pro" w:eastAsia="Calibri" w:hAnsi="Avenir Next LT Pro"/>
          <w:sz w:val="28"/>
          <w:szCs w:val="28"/>
        </w:rPr>
        <w:t>faculty</w:t>
      </w:r>
      <w:proofErr w:type="gramEnd"/>
      <w:r w:rsidRPr="001D15F2">
        <w:rPr>
          <w:rFonts w:ascii="Avenir Next LT Pro" w:eastAsia="Calibri" w:hAnsi="Avenir Next LT Pro"/>
          <w:sz w:val="28"/>
          <w:szCs w:val="28"/>
        </w:rPr>
        <w:t xml:space="preserve"> or administrator, fails to respond to requests made as part of the grade appeal process within one week of the request, the requester may move forward without that response.</w:t>
      </w:r>
    </w:p>
    <w:p w14:paraId="240B7C6E" w14:textId="77777777" w:rsidR="002E09F2" w:rsidRPr="001D15F2" w:rsidRDefault="002E09F2" w:rsidP="002E09F2">
      <w:pPr>
        <w:spacing w:before="13" w:line="280" w:lineRule="exact"/>
        <w:rPr>
          <w:rFonts w:ascii="Avenir Next LT Pro" w:hAnsi="Avenir Next LT Pro"/>
          <w:sz w:val="28"/>
          <w:szCs w:val="28"/>
        </w:rPr>
      </w:pPr>
    </w:p>
    <w:p w14:paraId="67B155F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193B9B95" w14:textId="77777777" w:rsidR="002E09F2" w:rsidRPr="001D15F2" w:rsidRDefault="002E09F2" w:rsidP="002E09F2">
      <w:pPr>
        <w:spacing w:before="13" w:line="280" w:lineRule="exact"/>
        <w:rPr>
          <w:rFonts w:ascii="Avenir Next LT Pro" w:hAnsi="Avenir Next LT Pro"/>
          <w:sz w:val="28"/>
          <w:szCs w:val="28"/>
        </w:rPr>
      </w:pPr>
    </w:p>
    <w:p w14:paraId="1ECC551C" w14:textId="77777777" w:rsidR="002E09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FE9CC92" w14:textId="77777777" w:rsidR="002E09F2" w:rsidRPr="001D15F2" w:rsidRDefault="002E09F2" w:rsidP="002E09F2">
      <w:pPr>
        <w:ind w:left="1540"/>
        <w:rPr>
          <w:rFonts w:ascii="Avenir Next LT Pro" w:hAnsi="Avenir Next LT Pro"/>
          <w:sz w:val="28"/>
          <w:szCs w:val="28"/>
        </w:rPr>
      </w:pPr>
    </w:p>
    <w:p w14:paraId="6759B5C2"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779EC092" w14:textId="77777777" w:rsidR="002E09F2" w:rsidRPr="001D15F2" w:rsidRDefault="002E09F2" w:rsidP="002E09F2">
      <w:pPr>
        <w:spacing w:before="13" w:line="280" w:lineRule="exact"/>
        <w:rPr>
          <w:rFonts w:ascii="Avenir Next LT Pro" w:hAnsi="Avenir Next LT Pro"/>
          <w:sz w:val="28"/>
          <w:szCs w:val="28"/>
        </w:rPr>
      </w:pPr>
    </w:p>
    <w:p w14:paraId="204E8CDD"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007EBC73" w14:textId="77777777" w:rsidR="002E09F2" w:rsidRPr="001D15F2" w:rsidRDefault="002E09F2" w:rsidP="002E09F2">
      <w:pPr>
        <w:spacing w:before="6" w:line="280" w:lineRule="exact"/>
        <w:rPr>
          <w:rFonts w:ascii="Avenir Next LT Pro" w:hAnsi="Avenir Next LT Pro"/>
          <w:sz w:val="28"/>
          <w:szCs w:val="28"/>
        </w:rPr>
      </w:pPr>
    </w:p>
    <w:p w14:paraId="19104A2B" w14:textId="77777777" w:rsidR="002E09F2" w:rsidRPr="001D15F2" w:rsidRDefault="002E09F2" w:rsidP="002E09F2">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 xml:space="preserve">The student must first discuss the course grade with the instructor in an attempt to resolve the issue. This discussion should occur as soon as possible after receiving the grade and not </w:t>
      </w:r>
      <w:proofErr w:type="gramStart"/>
      <w:r w:rsidRPr="001D15F2">
        <w:rPr>
          <w:rFonts w:ascii="Avenir Next LT Pro" w:eastAsia="Calibri" w:hAnsi="Avenir Next LT Pro"/>
          <w:sz w:val="28"/>
          <w:szCs w:val="28"/>
        </w:rPr>
        <w:t>more  than</w:t>
      </w:r>
      <w:proofErr w:type="gramEnd"/>
      <w:r w:rsidRPr="001D15F2">
        <w:rPr>
          <w:rFonts w:ascii="Avenir Next LT Pro" w:eastAsia="Calibri" w:hAnsi="Avenir Next LT Pro"/>
          <w:sz w:val="28"/>
          <w:szCs w:val="28"/>
        </w:rPr>
        <w:t xml:space="preserve">  10  days  after  the  start  of  the  following  academic  term.  </w:t>
      </w:r>
      <w:proofErr w:type="gramStart"/>
      <w:r w:rsidRPr="001D15F2">
        <w:rPr>
          <w:rFonts w:ascii="Avenir Next LT Pro" w:eastAsia="Calibri" w:hAnsi="Avenir Next LT Pro"/>
          <w:sz w:val="28"/>
          <w:szCs w:val="28"/>
        </w:rPr>
        <w:t>If  the</w:t>
      </w:r>
      <w:proofErr w:type="gramEnd"/>
      <w:r w:rsidRPr="001D15F2">
        <w:rPr>
          <w:rFonts w:ascii="Avenir Next LT Pro" w:eastAsia="Calibri" w:hAnsi="Avenir Next LT Pro"/>
          <w:sz w:val="28"/>
          <w:szCs w:val="28"/>
        </w:rPr>
        <w:t xml:space="preserve">  instructor  is unavailable or unresponsive, the student should immediately contact the department chair for  guidance,  as the  35-day  time  limit  for  formal  appeal  includes  this faculty  consultation period.</w:t>
      </w:r>
    </w:p>
    <w:p w14:paraId="20FA048D" w14:textId="77777777" w:rsidR="002E09F2" w:rsidRPr="001D15F2" w:rsidRDefault="002E09F2" w:rsidP="002E09F2">
      <w:pPr>
        <w:spacing w:before="13" w:line="280" w:lineRule="exact"/>
        <w:rPr>
          <w:rFonts w:ascii="Avenir Next LT Pro" w:hAnsi="Avenir Next LT Pro"/>
          <w:sz w:val="28"/>
          <w:szCs w:val="28"/>
        </w:rPr>
      </w:pPr>
    </w:p>
    <w:p w14:paraId="328D6BA7"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7667C05E" w14:textId="77777777" w:rsidR="002E09F2" w:rsidRPr="001D15F2" w:rsidRDefault="002E09F2" w:rsidP="002E09F2">
      <w:pPr>
        <w:spacing w:before="6" w:line="280" w:lineRule="exact"/>
        <w:rPr>
          <w:rFonts w:ascii="Avenir Next LT Pro" w:hAnsi="Avenir Next LT Pro"/>
          <w:sz w:val="28"/>
          <w:szCs w:val="28"/>
        </w:rPr>
      </w:pPr>
    </w:p>
    <w:p w14:paraId="054BBE6A" w14:textId="77777777" w:rsidR="002E09F2" w:rsidRPr="001D15F2" w:rsidRDefault="002E09F2" w:rsidP="002E09F2">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45D4A5B9"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09E69369" w14:textId="77777777" w:rsidR="002E09F2" w:rsidRPr="001D15F2" w:rsidRDefault="002E09F2" w:rsidP="002E09F2">
      <w:pPr>
        <w:spacing w:before="13" w:line="280" w:lineRule="exact"/>
        <w:rPr>
          <w:rFonts w:ascii="Avenir Next LT Pro" w:hAnsi="Avenir Next LT Pro"/>
          <w:sz w:val="28"/>
          <w:szCs w:val="28"/>
        </w:rPr>
      </w:pPr>
    </w:p>
    <w:p w14:paraId="6DB1D784" w14:textId="77777777" w:rsidR="002E09F2" w:rsidRPr="001D15F2" w:rsidRDefault="002E09F2" w:rsidP="002E09F2">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5AA5E1E1" w14:textId="77777777" w:rsidR="002E09F2" w:rsidRPr="001D15F2" w:rsidRDefault="002E09F2" w:rsidP="002E09F2">
      <w:pPr>
        <w:spacing w:before="15" w:line="280" w:lineRule="exact"/>
        <w:rPr>
          <w:rFonts w:ascii="Avenir Next LT Pro" w:hAnsi="Avenir Next LT Pro"/>
          <w:sz w:val="28"/>
          <w:szCs w:val="28"/>
        </w:rPr>
      </w:pPr>
    </w:p>
    <w:p w14:paraId="28D7698E" w14:textId="77777777" w:rsidR="002E09F2" w:rsidRPr="001D15F2" w:rsidRDefault="002E09F2" w:rsidP="002E09F2">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6AF926E1" w14:textId="77777777" w:rsidR="002E09F2" w:rsidRPr="001D15F2" w:rsidRDefault="002E09F2" w:rsidP="002E09F2">
      <w:pPr>
        <w:spacing w:before="13" w:line="280" w:lineRule="exact"/>
        <w:rPr>
          <w:rFonts w:ascii="Avenir Next LT Pro" w:hAnsi="Avenir Next LT Pro"/>
          <w:sz w:val="28"/>
          <w:szCs w:val="28"/>
        </w:rPr>
      </w:pPr>
    </w:p>
    <w:p w14:paraId="73556BB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2F122D90" w14:textId="77777777" w:rsidR="002E09F2" w:rsidRPr="001D15F2" w:rsidRDefault="002E09F2" w:rsidP="002E09F2">
      <w:pPr>
        <w:spacing w:before="6" w:line="280" w:lineRule="exact"/>
        <w:rPr>
          <w:rFonts w:ascii="Avenir Next LT Pro" w:hAnsi="Avenir Next LT Pro"/>
          <w:sz w:val="28"/>
          <w:szCs w:val="28"/>
        </w:rPr>
      </w:pPr>
    </w:p>
    <w:p w14:paraId="676ABE4F" w14:textId="77777777" w:rsidR="002E09F2" w:rsidRPr="001D15F2" w:rsidRDefault="002E09F2" w:rsidP="002E09F2">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w:t>
      </w:r>
      <w:proofErr w:type="gramStart"/>
      <w:r w:rsidRPr="001D15F2">
        <w:rPr>
          <w:rFonts w:ascii="Avenir Next LT Pro" w:eastAsia="Calibri" w:hAnsi="Avenir Next LT Pro"/>
          <w:sz w:val="28"/>
          <w:szCs w:val="28"/>
        </w:rPr>
        <w:t>committee  that</w:t>
      </w:r>
      <w:proofErr w:type="gramEnd"/>
      <w:r w:rsidRPr="001D15F2">
        <w:rPr>
          <w:rFonts w:ascii="Avenir Next LT Pro" w:eastAsia="Calibri" w:hAnsi="Avenir Next LT Pro"/>
          <w:sz w:val="28"/>
          <w:szCs w:val="28"/>
        </w:rPr>
        <w:t xml:space="preserve">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w:t>
      </w:r>
      <w:proofErr w:type="gramStart"/>
      <w:r w:rsidRPr="001D15F2">
        <w:rPr>
          <w:rFonts w:ascii="Avenir Next LT Pro" w:eastAsia="Calibri" w:hAnsi="Avenir Next LT Pro"/>
          <w:sz w:val="28"/>
          <w:szCs w:val="28"/>
        </w:rPr>
        <w:t>college</w:t>
      </w:r>
      <w:proofErr w:type="gramEnd"/>
      <w:r w:rsidRPr="001D15F2">
        <w:rPr>
          <w:rFonts w:ascii="Avenir Next LT Pro" w:eastAsia="Calibri" w:hAnsi="Avenir Next LT Pro"/>
          <w:sz w:val="28"/>
          <w:szCs w:val="28"/>
        </w:rPr>
        <w:t xml:space="preserve"> or university. The chair's appointee will chair the faculty committee.</w:t>
      </w:r>
    </w:p>
    <w:p w14:paraId="0513C41B" w14:textId="77777777" w:rsidR="002E09F2" w:rsidRPr="001D15F2" w:rsidRDefault="002E09F2" w:rsidP="002E09F2">
      <w:pPr>
        <w:spacing w:before="16" w:line="280" w:lineRule="exact"/>
        <w:rPr>
          <w:rFonts w:ascii="Avenir Next LT Pro" w:hAnsi="Avenir Next LT Pro"/>
          <w:sz w:val="28"/>
          <w:szCs w:val="28"/>
        </w:rPr>
      </w:pPr>
    </w:p>
    <w:p w14:paraId="6256E665" w14:textId="77777777" w:rsidR="002E09F2" w:rsidRPr="001D15F2" w:rsidRDefault="002E09F2" w:rsidP="002E09F2">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committee requests a written statement from the instructor for review along with </w:t>
      </w:r>
      <w:proofErr w:type="gramStart"/>
      <w:r w:rsidRPr="001D15F2">
        <w:rPr>
          <w:rFonts w:ascii="Avenir Next LT Pro" w:eastAsia="Calibri" w:hAnsi="Avenir Next LT Pro"/>
          <w:sz w:val="28"/>
          <w:szCs w:val="28"/>
        </w:rPr>
        <w:t>the  student's</w:t>
      </w:r>
      <w:proofErr w:type="gramEnd"/>
      <w:r w:rsidRPr="001D15F2">
        <w:rPr>
          <w:rFonts w:ascii="Avenir Next LT Pro" w:eastAsia="Calibri" w:hAnsi="Avenir Next LT Pro"/>
          <w:sz w:val="28"/>
          <w:szCs w:val="28"/>
        </w:rPr>
        <w:t xml:space="preserve">  appeal.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w:t>
      </w:r>
      <w:r w:rsidRPr="001D15F2">
        <w:rPr>
          <w:rFonts w:ascii="Avenir Next LT Pro" w:eastAsia="Calibri" w:hAnsi="Avenir Next LT Pro"/>
          <w:sz w:val="28"/>
          <w:szCs w:val="28"/>
        </w:rPr>
        <w:lastRenderedPageBreak/>
        <w:t>may  request  additional  information  and  will meet with the student, the instructor, and/or others, as it sees fit.</w:t>
      </w:r>
    </w:p>
    <w:p w14:paraId="3AD19F70" w14:textId="77777777" w:rsidR="002E09F2" w:rsidRPr="001D15F2" w:rsidRDefault="002E09F2" w:rsidP="002E09F2">
      <w:pPr>
        <w:spacing w:before="13" w:line="280" w:lineRule="exact"/>
        <w:rPr>
          <w:rFonts w:ascii="Avenir Next LT Pro" w:hAnsi="Avenir Next LT Pro"/>
          <w:sz w:val="28"/>
          <w:szCs w:val="28"/>
        </w:rPr>
      </w:pPr>
    </w:p>
    <w:p w14:paraId="16DE5100" w14:textId="77777777" w:rsidR="002E09F2" w:rsidRPr="001D15F2" w:rsidRDefault="002E09F2" w:rsidP="002E09F2">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69D62126" w14:textId="77777777" w:rsidR="002E09F2" w:rsidRPr="001D15F2" w:rsidRDefault="002E09F2" w:rsidP="002E09F2">
      <w:pPr>
        <w:spacing w:before="13" w:line="280" w:lineRule="exact"/>
        <w:rPr>
          <w:rFonts w:ascii="Avenir Next LT Pro" w:hAnsi="Avenir Next LT Pro"/>
          <w:sz w:val="28"/>
          <w:szCs w:val="28"/>
        </w:rPr>
      </w:pPr>
    </w:p>
    <w:p w14:paraId="56C298D4" w14:textId="77777777" w:rsidR="002E09F2" w:rsidRPr="001D15F2" w:rsidRDefault="002E09F2" w:rsidP="002E09F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Pr="001D15F2">
        <w:rPr>
          <w:rFonts w:ascii="Avenir Next LT Pro" w:hAnsi="Avenir Next LT Pro"/>
          <w:sz w:val="28"/>
          <w:szCs w:val="28"/>
        </w:rPr>
        <w:t xml:space="preserve"> </w:t>
      </w:r>
    </w:p>
    <w:p w14:paraId="026DD7AF" w14:textId="77777777" w:rsidR="002E09F2" w:rsidRPr="001D15F2" w:rsidRDefault="002E09F2" w:rsidP="002E09F2">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4AF7FFCF" w14:textId="77777777" w:rsidR="002E09F2" w:rsidRPr="001D15F2" w:rsidRDefault="002E09F2" w:rsidP="002E09F2">
      <w:pPr>
        <w:spacing w:before="13" w:line="280" w:lineRule="exact"/>
        <w:rPr>
          <w:rFonts w:ascii="Avenir Next LT Pro" w:hAnsi="Avenir Next LT Pro"/>
          <w:sz w:val="28"/>
          <w:szCs w:val="28"/>
        </w:rPr>
      </w:pPr>
    </w:p>
    <w:p w14:paraId="271D7AA0" w14:textId="77777777" w:rsidR="002E09F2" w:rsidRPr="001D15F2" w:rsidRDefault="002E09F2" w:rsidP="002E09F2">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30F60F1D" w14:textId="77777777" w:rsidR="002E09F2" w:rsidRPr="001D15F2" w:rsidRDefault="002E09F2" w:rsidP="002E09F2">
      <w:pPr>
        <w:spacing w:before="13" w:line="280" w:lineRule="exact"/>
        <w:rPr>
          <w:rFonts w:ascii="Avenir Next LT Pro" w:hAnsi="Avenir Next LT Pro"/>
          <w:sz w:val="28"/>
          <w:szCs w:val="28"/>
        </w:rPr>
      </w:pPr>
    </w:p>
    <w:p w14:paraId="6AAE8DD8" w14:textId="77777777" w:rsidR="002E09F2" w:rsidRPr="001D15F2" w:rsidRDefault="002E09F2" w:rsidP="002E09F2">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45848E28" w14:textId="77777777" w:rsidR="002E09F2" w:rsidRPr="001D15F2" w:rsidRDefault="002E09F2" w:rsidP="002E09F2">
      <w:pPr>
        <w:spacing w:before="15" w:line="280" w:lineRule="exact"/>
        <w:rPr>
          <w:rFonts w:ascii="Avenir Next LT Pro" w:hAnsi="Avenir Next LT Pro"/>
          <w:sz w:val="28"/>
          <w:szCs w:val="28"/>
        </w:rPr>
      </w:pPr>
    </w:p>
    <w:p w14:paraId="094E6396" w14:textId="77777777" w:rsidR="002E09F2" w:rsidRPr="001D15F2" w:rsidRDefault="002E09F2" w:rsidP="002E09F2">
      <w:pPr>
        <w:ind w:left="1180" w:right="7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1F4F16CF" w14:textId="77777777" w:rsidR="002E09F2" w:rsidRPr="001D15F2" w:rsidRDefault="002E09F2" w:rsidP="002E09F2">
      <w:pPr>
        <w:spacing w:before="13" w:line="280" w:lineRule="exact"/>
        <w:rPr>
          <w:rFonts w:ascii="Avenir Next LT Pro" w:hAnsi="Avenir Next LT Pro"/>
          <w:sz w:val="28"/>
          <w:szCs w:val="28"/>
        </w:rPr>
      </w:pPr>
    </w:p>
    <w:p w14:paraId="382AC835" w14:textId="77777777" w:rsidR="002E09F2" w:rsidRPr="001D15F2" w:rsidRDefault="002E09F2" w:rsidP="002E09F2">
      <w:pPr>
        <w:ind w:left="1900"/>
        <w:rPr>
          <w:rFonts w:ascii="Avenir Next LT Pro" w:eastAsia="Calibri" w:hAnsi="Avenir Next LT Pro"/>
          <w:sz w:val="28"/>
          <w:szCs w:val="28"/>
        </w:rPr>
      </w:pPr>
      <w:r w:rsidRPr="001D15F2">
        <w:rPr>
          <w:rFonts w:ascii="Avenir Next LT Pro" w:eastAsia="Calibri" w:hAnsi="Avenir Next LT Pro"/>
          <w:sz w:val="28"/>
          <w:szCs w:val="28"/>
        </w:rPr>
        <w:t xml:space="preserve">1.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then  concur  with  the  instructor’s  assessment  and</w:t>
      </w:r>
    </w:p>
    <w:p w14:paraId="5C4F7E41" w14:textId="77777777" w:rsidR="002E09F2" w:rsidRPr="001D15F2" w:rsidRDefault="002E09F2" w:rsidP="002E09F2">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70AB7E1E" w14:textId="77777777" w:rsidR="002E09F2" w:rsidRPr="001D15F2" w:rsidRDefault="002E09F2" w:rsidP="002E09F2">
      <w:pPr>
        <w:spacing w:before="13" w:line="280" w:lineRule="exact"/>
        <w:rPr>
          <w:rFonts w:ascii="Avenir Next LT Pro" w:hAnsi="Avenir Next LT Pro"/>
          <w:sz w:val="28"/>
          <w:szCs w:val="28"/>
        </w:rPr>
      </w:pPr>
    </w:p>
    <w:p w14:paraId="7E12446C" w14:textId="77777777" w:rsidR="002E09F2" w:rsidRPr="001D15F2" w:rsidRDefault="002E09F2" w:rsidP="002E09F2">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 xml:space="preserve">2.   However, if the committee upholds its conclusion that the grade should be </w:t>
      </w:r>
      <w:proofErr w:type="gramStart"/>
      <w:r w:rsidRPr="001D15F2">
        <w:rPr>
          <w:rFonts w:ascii="Avenir Next LT Pro" w:eastAsia="Calibri" w:hAnsi="Avenir Next LT Pro"/>
          <w:sz w:val="28"/>
          <w:szCs w:val="28"/>
        </w:rPr>
        <w:t>changed,  it</w:t>
      </w:r>
      <w:proofErr w:type="gramEnd"/>
      <w:r w:rsidRPr="001D15F2">
        <w:rPr>
          <w:rFonts w:ascii="Avenir Next LT Pro" w:eastAsia="Calibri" w:hAnsi="Avenir Next LT Pro"/>
          <w:sz w:val="28"/>
          <w:szCs w:val="28"/>
        </w:rPr>
        <w:t xml:space="preserve">  may  recommend  an  administrative  change  of  grade  to  the department chair.</w:t>
      </w:r>
    </w:p>
    <w:p w14:paraId="1DD7E96F" w14:textId="77777777" w:rsidR="002E09F2" w:rsidRPr="001D15F2" w:rsidRDefault="002E09F2" w:rsidP="002E09F2">
      <w:pPr>
        <w:spacing w:before="13" w:line="280" w:lineRule="exact"/>
        <w:rPr>
          <w:rFonts w:ascii="Avenir Next LT Pro" w:hAnsi="Avenir Next LT Pro"/>
          <w:sz w:val="28"/>
          <w:szCs w:val="28"/>
        </w:rPr>
      </w:pPr>
    </w:p>
    <w:p w14:paraId="7F230716" w14:textId="77777777" w:rsidR="002E09F2" w:rsidRPr="001D15F2" w:rsidRDefault="002E09F2" w:rsidP="002E09F2">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7DD3C6EE" w14:textId="77777777" w:rsidR="002E09F2" w:rsidRPr="001D15F2" w:rsidRDefault="002E09F2" w:rsidP="002E09F2">
      <w:pPr>
        <w:spacing w:before="12" w:line="280" w:lineRule="exact"/>
        <w:rPr>
          <w:rFonts w:ascii="Avenir Next LT Pro" w:hAnsi="Avenir Next LT Pro"/>
          <w:sz w:val="28"/>
          <w:szCs w:val="28"/>
        </w:rPr>
      </w:pPr>
    </w:p>
    <w:p w14:paraId="4083A70D" w14:textId="77777777" w:rsidR="002E09F2" w:rsidRPr="001D15F2" w:rsidRDefault="002E09F2" w:rsidP="002E09F2">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 xml:space="preserve">The department chair notifies both student and instructor of the final resolution to change or not change the grade. The resolution must be described in writing, signed by the department chair, acknowledged </w:t>
      </w:r>
      <w:r w:rsidRPr="001D15F2">
        <w:rPr>
          <w:rFonts w:ascii="Avenir Next LT Pro" w:eastAsia="Calibri" w:hAnsi="Avenir Next LT Pro"/>
          <w:sz w:val="28"/>
          <w:szCs w:val="28"/>
        </w:rPr>
        <w:lastRenderedPageBreak/>
        <w:t xml:space="preserve">as received by student and instructor, and filed in the student's record in the department. The department chair changes the </w:t>
      </w:r>
      <w:proofErr w:type="gramStart"/>
      <w:r w:rsidRPr="001D15F2">
        <w:rPr>
          <w:rFonts w:ascii="Avenir Next LT Pro" w:eastAsia="Calibri" w:hAnsi="Avenir Next LT Pro"/>
          <w:sz w:val="28"/>
          <w:szCs w:val="28"/>
        </w:rPr>
        <w:t>grade,  as</w:t>
      </w:r>
      <w:proofErr w:type="gramEnd"/>
      <w:r w:rsidRPr="001D15F2">
        <w:rPr>
          <w:rFonts w:ascii="Avenir Next LT Pro" w:eastAsia="Calibri" w:hAnsi="Avenir Next LT Pro"/>
          <w:sz w:val="28"/>
          <w:szCs w:val="28"/>
        </w:rPr>
        <w:t xml:space="preserve">  appropriate.  </w:t>
      </w:r>
      <w:proofErr w:type="gramStart"/>
      <w:r w:rsidRPr="001D15F2">
        <w:rPr>
          <w:rFonts w:ascii="Avenir Next LT Pro" w:eastAsia="Calibri" w:hAnsi="Avenir Next LT Pro"/>
          <w:sz w:val="28"/>
          <w:szCs w:val="28"/>
        </w:rPr>
        <w:t>The  grade</w:t>
      </w:r>
      <w:proofErr w:type="gramEnd"/>
      <w:r w:rsidRPr="001D15F2">
        <w:rPr>
          <w:rFonts w:ascii="Avenir Next LT Pro" w:eastAsia="Calibri" w:hAnsi="Avenir Next LT Pro"/>
          <w:sz w:val="28"/>
          <w:szCs w:val="28"/>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5AC6AAD" w14:textId="77777777" w:rsidR="002E09F2" w:rsidRPr="001D15F2" w:rsidRDefault="002E09F2" w:rsidP="002E09F2">
      <w:pPr>
        <w:spacing w:before="13" w:line="280" w:lineRule="exact"/>
        <w:rPr>
          <w:rFonts w:ascii="Avenir Next LT Pro" w:hAnsi="Avenir Next LT Pro"/>
          <w:sz w:val="28"/>
          <w:szCs w:val="28"/>
        </w:rPr>
      </w:pPr>
    </w:p>
    <w:p w14:paraId="1285373B"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1BA497BF" w14:textId="77777777" w:rsidR="002E09F2" w:rsidRPr="001D15F2" w:rsidRDefault="002E09F2" w:rsidP="002E09F2">
      <w:pPr>
        <w:spacing w:before="8" w:line="280" w:lineRule="exact"/>
        <w:rPr>
          <w:rFonts w:ascii="Avenir Next LT Pro" w:hAnsi="Avenir Next LT Pro"/>
          <w:sz w:val="28"/>
          <w:szCs w:val="28"/>
        </w:rPr>
      </w:pPr>
    </w:p>
    <w:p w14:paraId="145E2E8A" w14:textId="77777777" w:rsidR="002E09F2" w:rsidRDefault="002E09F2" w:rsidP="002E09F2">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 xml:space="preserve">If either student or instructor believes there was a procedural error in the process, that party may request reconsideration on procedural grounds by filing a written request for review to </w:t>
      </w:r>
      <w:proofErr w:type="gramStart"/>
      <w:r w:rsidRPr="001D15F2">
        <w:rPr>
          <w:rFonts w:ascii="Avenir Next LT Pro" w:eastAsia="Calibri" w:hAnsi="Avenir Next LT Pro"/>
          <w:sz w:val="28"/>
          <w:szCs w:val="28"/>
        </w:rPr>
        <w:t>the  dean</w:t>
      </w:r>
      <w:proofErr w:type="gramEnd"/>
      <w:r w:rsidRPr="001D15F2">
        <w:rPr>
          <w:rFonts w:ascii="Avenir Next LT Pro" w:eastAsia="Calibri" w:hAnsi="Avenir Next LT Pro"/>
          <w:sz w:val="28"/>
          <w:szCs w:val="28"/>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7C2C27CA"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4FF7169"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16AE9AE5"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378FD30" w14:textId="77777777" w:rsidR="002E09F2" w:rsidRDefault="002E09F2" w:rsidP="002E09F2">
      <w:pPr>
        <w:pStyle w:val="ListParagraph"/>
        <w:numPr>
          <w:ilvl w:val="0"/>
          <w:numId w:val="25"/>
        </w:numPr>
        <w:tabs>
          <w:tab w:val="left" w:pos="1900"/>
        </w:tabs>
        <w:spacing w:before="55"/>
        <w:ind w:right="71"/>
        <w:jc w:val="both"/>
        <w:rPr>
          <w:rFonts w:ascii="Avenir Next LT Pro" w:eastAsia="Calibri" w:hAnsi="Avenir Next LT Pro"/>
          <w:sz w:val="28"/>
          <w:szCs w:val="28"/>
        </w:rPr>
      </w:pPr>
      <w:proofErr w:type="gramStart"/>
      <w:r w:rsidRPr="003A3662">
        <w:rPr>
          <w:rFonts w:ascii="Avenir Next LT Pro" w:eastAsia="Calibri" w:hAnsi="Avenir Next LT Pro"/>
          <w:sz w:val="28"/>
          <w:szCs w:val="28"/>
        </w:rPr>
        <w:t>If  the</w:t>
      </w:r>
      <w:proofErr w:type="gramEnd"/>
      <w:r w:rsidRPr="003A3662">
        <w:rPr>
          <w:rFonts w:ascii="Avenir Next LT Pro" w:eastAsia="Calibri" w:hAnsi="Avenir Next LT Pro"/>
          <w:sz w:val="28"/>
          <w:szCs w:val="28"/>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1395E48B" w14:textId="77777777" w:rsidR="002E09F2" w:rsidRPr="003A3662" w:rsidRDefault="002E09F2" w:rsidP="002E09F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786D749F" w14:textId="77777777" w:rsidR="002E09F2" w:rsidRPr="003A3662" w:rsidRDefault="002E09F2" w:rsidP="002E09F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 xml:space="preserve">The dean shall provide notice of the final resolution to the student, instructor and </w:t>
      </w:r>
      <w:proofErr w:type="gramStart"/>
      <w:r w:rsidRPr="003A3662">
        <w:rPr>
          <w:rFonts w:ascii="Avenir Next LT Pro" w:eastAsia="Calibri" w:hAnsi="Avenir Next LT Pro"/>
          <w:sz w:val="28"/>
          <w:szCs w:val="28"/>
        </w:rPr>
        <w:t>department  chair</w:t>
      </w:r>
      <w:proofErr w:type="gramEnd"/>
      <w:r w:rsidRPr="003A3662">
        <w:rPr>
          <w:rFonts w:ascii="Avenir Next LT Pro" w:eastAsia="Calibri" w:hAnsi="Avenir Next LT Pro"/>
          <w:sz w:val="28"/>
          <w:szCs w:val="28"/>
        </w:rPr>
        <w:t xml:space="preserve">.  </w:t>
      </w:r>
      <w:proofErr w:type="gramStart"/>
      <w:r w:rsidRPr="003A3662">
        <w:rPr>
          <w:rFonts w:ascii="Avenir Next LT Pro" w:eastAsia="Calibri" w:hAnsi="Avenir Next LT Pro"/>
          <w:sz w:val="28"/>
          <w:szCs w:val="28"/>
        </w:rPr>
        <w:t>The  resolution</w:t>
      </w:r>
      <w:proofErr w:type="gramEnd"/>
      <w:r w:rsidRPr="003A3662">
        <w:rPr>
          <w:rFonts w:ascii="Avenir Next LT Pro" w:eastAsia="Calibri" w:hAnsi="Avenir Next LT Pro"/>
          <w:sz w:val="28"/>
          <w:szCs w:val="28"/>
        </w:rPr>
        <w:t xml:space="preserve">  must  be  described  in  writing,  signed  by  the department chair, acknowledged as received by student and instructor, and filed in the student's record in the department. The department chair changes the grade, as appropriate.</w:t>
      </w:r>
    </w:p>
    <w:p w14:paraId="1A1FE695" w14:textId="77777777" w:rsidR="002E09F2" w:rsidRPr="003A3662" w:rsidRDefault="002E09F2" w:rsidP="002E09F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 xml:space="preserve">This process shall extend the timeline by no more than 21 calendar days, except under extraordinary circumstances.  </w:t>
      </w:r>
      <w:proofErr w:type="gramStart"/>
      <w:r w:rsidRPr="003A3662">
        <w:rPr>
          <w:rFonts w:ascii="Avenir Next LT Pro" w:eastAsia="Calibri" w:hAnsi="Avenir Next LT Pro"/>
          <w:sz w:val="28"/>
          <w:szCs w:val="28"/>
        </w:rPr>
        <w:t>The  decision</w:t>
      </w:r>
      <w:proofErr w:type="gramEnd"/>
      <w:r w:rsidRPr="003A3662">
        <w:rPr>
          <w:rFonts w:ascii="Avenir Next LT Pro" w:eastAsia="Calibri" w:hAnsi="Avenir Next LT Pro"/>
          <w:sz w:val="28"/>
          <w:szCs w:val="28"/>
        </w:rPr>
        <w:t xml:space="preserve">  of this  committee  may not be  appealed further.</w:t>
      </w:r>
    </w:p>
    <w:p w14:paraId="54DDAE7B" w14:textId="77777777" w:rsidR="002E09F2" w:rsidRDefault="002E09F2" w:rsidP="002E09F2">
      <w:pPr>
        <w:spacing w:before="13" w:line="280" w:lineRule="exact"/>
        <w:rPr>
          <w:rFonts w:ascii="Avenir Next LT Pro" w:hAnsi="Avenir Next LT Pro"/>
          <w:sz w:val="28"/>
          <w:szCs w:val="28"/>
        </w:rPr>
      </w:pPr>
    </w:p>
    <w:p w14:paraId="577B820B"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3838C646" w14:textId="77777777" w:rsidR="002E09F2" w:rsidRPr="001D15F2" w:rsidRDefault="002E09F2" w:rsidP="002E09F2">
      <w:pPr>
        <w:spacing w:before="6" w:line="280" w:lineRule="exact"/>
        <w:rPr>
          <w:rFonts w:ascii="Avenir Next LT Pro" w:hAnsi="Avenir Next LT Pro"/>
          <w:sz w:val="28"/>
          <w:szCs w:val="28"/>
        </w:rPr>
      </w:pPr>
    </w:p>
    <w:p w14:paraId="751B42F1"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31E41DC0" w14:textId="77777777" w:rsidR="002E09F2" w:rsidRPr="001D15F2" w:rsidRDefault="002E09F2" w:rsidP="002E09F2">
      <w:pPr>
        <w:spacing w:before="15" w:line="280" w:lineRule="exact"/>
        <w:rPr>
          <w:rFonts w:ascii="Avenir Next LT Pro" w:hAnsi="Avenir Next LT Pro"/>
          <w:sz w:val="28"/>
          <w:szCs w:val="28"/>
        </w:rPr>
      </w:pPr>
    </w:p>
    <w:p w14:paraId="17560E84" w14:textId="77777777" w:rsidR="002E09F2" w:rsidRPr="001D15F2" w:rsidRDefault="002E09F2" w:rsidP="002E09F2">
      <w:pPr>
        <w:ind w:left="460" w:right="8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lastRenderedPageBreak/>
        <w:t>Documentation  of</w:t>
      </w:r>
      <w:proofErr w:type="gramEnd"/>
      <w:r w:rsidRPr="001D15F2">
        <w:rPr>
          <w:rFonts w:ascii="Avenir Next LT Pro" w:eastAsia="Calibri" w:hAnsi="Avenir Next LT Pro"/>
          <w:sz w:val="28"/>
          <w:szCs w:val="28"/>
        </w:rPr>
        <w:t xml:space="preserve">  all  formal  grade  appeals,  including procedural  appeals,  whether  resolved  by a faculty committee, the chair, or the dean, must be maintained in department files for a period of time designated in the university records retention policy.</w:t>
      </w:r>
    </w:p>
    <w:p w14:paraId="5B77A788" w14:textId="77777777" w:rsidR="002E09F2" w:rsidRPr="001D15F2" w:rsidRDefault="002E09F2" w:rsidP="002E09F2">
      <w:pPr>
        <w:spacing w:before="13" w:line="280" w:lineRule="exact"/>
        <w:rPr>
          <w:rFonts w:ascii="Avenir Next LT Pro" w:hAnsi="Avenir Next LT Pro"/>
          <w:sz w:val="28"/>
          <w:szCs w:val="28"/>
        </w:rPr>
      </w:pPr>
    </w:p>
    <w:p w14:paraId="1862F47C"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2749F7FD" w14:textId="77777777" w:rsidR="002E09F2" w:rsidRPr="001D15F2" w:rsidRDefault="002E09F2" w:rsidP="002E09F2">
      <w:pPr>
        <w:spacing w:before="6" w:line="280" w:lineRule="exact"/>
        <w:rPr>
          <w:rFonts w:ascii="Avenir Next LT Pro" w:hAnsi="Avenir Next LT Pro"/>
          <w:sz w:val="28"/>
          <w:szCs w:val="28"/>
        </w:rPr>
      </w:pPr>
    </w:p>
    <w:p w14:paraId="5BBB6E9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r>
        <w:rPr>
          <w:rFonts w:ascii="Avenir Next LT Pro" w:eastAsia="Calibri" w:hAnsi="Avenir Next LT Pro"/>
          <w:sz w:val="28"/>
          <w:szCs w:val="28"/>
        </w:rPr>
        <w:t xml:space="preserve"> </w:t>
      </w:r>
      <w:r w:rsidRPr="001D15F2">
        <w:rPr>
          <w:rFonts w:ascii="Avenir Next LT Pro" w:eastAsia="Calibri" w:hAnsi="Avenir Next LT Pro"/>
          <w:sz w:val="28"/>
          <w:szCs w:val="28"/>
        </w:rPr>
        <w:t>Discrimination, Including Sexual Harassment</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2"/>
      <w:headerReference w:type="default" r:id="rId63"/>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826B" w14:textId="77777777" w:rsidR="00B01847" w:rsidRDefault="00B01847">
      <w:r>
        <w:separator/>
      </w:r>
    </w:p>
  </w:endnote>
  <w:endnote w:type="continuationSeparator" w:id="0">
    <w:p w14:paraId="168D0491" w14:textId="77777777" w:rsidR="00B01847" w:rsidRDefault="00B0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C71B" w14:textId="77777777" w:rsidR="00B01847" w:rsidRDefault="00B01847">
      <w:r>
        <w:separator/>
      </w:r>
    </w:p>
  </w:footnote>
  <w:footnote w:type="continuationSeparator" w:id="0">
    <w:p w14:paraId="4C7E8884" w14:textId="77777777" w:rsidR="00B01847" w:rsidRDefault="00B0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1B0B" w14:textId="49F4B9ED" w:rsidR="00FA05A4" w:rsidRDefault="00FA05A4"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FA05A4" w:rsidRDefault="00FA05A4"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FA05A4" w:rsidRPr="003A3662" w:rsidRDefault="00FA05A4"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FA05A4" w:rsidRPr="003A3662" w:rsidRDefault="00FA05A4"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3"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025352">
    <w:abstractNumId w:val="17"/>
  </w:num>
  <w:num w:numId="2" w16cid:durableId="1695766120">
    <w:abstractNumId w:val="6"/>
  </w:num>
  <w:num w:numId="3" w16cid:durableId="1929925900">
    <w:abstractNumId w:val="0"/>
  </w:num>
  <w:num w:numId="4" w16cid:durableId="1566185040">
    <w:abstractNumId w:val="12"/>
  </w:num>
  <w:num w:numId="5" w16cid:durableId="397678609">
    <w:abstractNumId w:val="30"/>
  </w:num>
  <w:num w:numId="6" w16cid:durableId="1931085057">
    <w:abstractNumId w:val="34"/>
  </w:num>
  <w:num w:numId="7" w16cid:durableId="2078089445">
    <w:abstractNumId w:val="35"/>
  </w:num>
  <w:num w:numId="8" w16cid:durableId="1159539567">
    <w:abstractNumId w:val="33"/>
  </w:num>
  <w:num w:numId="9" w16cid:durableId="1314986417">
    <w:abstractNumId w:val="25"/>
  </w:num>
  <w:num w:numId="10" w16cid:durableId="209222040">
    <w:abstractNumId w:val="13"/>
  </w:num>
  <w:num w:numId="11" w16cid:durableId="1762263239">
    <w:abstractNumId w:val="9"/>
  </w:num>
  <w:num w:numId="12" w16cid:durableId="2023390706">
    <w:abstractNumId w:val="27"/>
  </w:num>
  <w:num w:numId="13" w16cid:durableId="1358964977">
    <w:abstractNumId w:val="2"/>
  </w:num>
  <w:num w:numId="14" w16cid:durableId="25103679">
    <w:abstractNumId w:val="7"/>
  </w:num>
  <w:num w:numId="15" w16cid:durableId="1132671144">
    <w:abstractNumId w:val="29"/>
  </w:num>
  <w:num w:numId="16" w16cid:durableId="626544538">
    <w:abstractNumId w:val="3"/>
  </w:num>
  <w:num w:numId="17" w16cid:durableId="779840591">
    <w:abstractNumId w:val="32"/>
  </w:num>
  <w:num w:numId="18" w16cid:durableId="987133032">
    <w:abstractNumId w:val="18"/>
  </w:num>
  <w:num w:numId="19" w16cid:durableId="258297112">
    <w:abstractNumId w:val="10"/>
  </w:num>
  <w:num w:numId="20" w16cid:durableId="1366641056">
    <w:abstractNumId w:val="19"/>
  </w:num>
  <w:num w:numId="21" w16cid:durableId="1141850155">
    <w:abstractNumId w:val="28"/>
  </w:num>
  <w:num w:numId="22" w16cid:durableId="905460279">
    <w:abstractNumId w:val="26"/>
  </w:num>
  <w:num w:numId="23" w16cid:durableId="1764105019">
    <w:abstractNumId w:val="14"/>
  </w:num>
  <w:num w:numId="24" w16cid:durableId="156112974">
    <w:abstractNumId w:val="21"/>
  </w:num>
  <w:num w:numId="25" w16cid:durableId="2041278562">
    <w:abstractNumId w:val="15"/>
  </w:num>
  <w:num w:numId="26" w16cid:durableId="900991830">
    <w:abstractNumId w:val="24"/>
  </w:num>
  <w:num w:numId="27" w16cid:durableId="200289011">
    <w:abstractNumId w:val="8"/>
  </w:num>
  <w:num w:numId="28" w16cid:durableId="216405364">
    <w:abstractNumId w:val="4"/>
  </w:num>
  <w:num w:numId="29" w16cid:durableId="2074960855">
    <w:abstractNumId w:val="23"/>
  </w:num>
  <w:num w:numId="30" w16cid:durableId="1135677538">
    <w:abstractNumId w:val="31"/>
  </w:num>
  <w:num w:numId="31" w16cid:durableId="1736395665">
    <w:abstractNumId w:val="11"/>
  </w:num>
  <w:num w:numId="32" w16cid:durableId="575632365">
    <w:abstractNumId w:val="22"/>
  </w:num>
  <w:num w:numId="33" w16cid:durableId="1903101658">
    <w:abstractNumId w:val="20"/>
  </w:num>
  <w:num w:numId="34" w16cid:durableId="44109235">
    <w:abstractNumId w:val="5"/>
  </w:num>
  <w:num w:numId="35" w16cid:durableId="1404570023">
    <w:abstractNumId w:val="16"/>
  </w:num>
  <w:num w:numId="36" w16cid:durableId="214666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12904"/>
    <w:rsid w:val="00013507"/>
    <w:rsid w:val="000222C3"/>
    <w:rsid w:val="00026ACC"/>
    <w:rsid w:val="00027100"/>
    <w:rsid w:val="000303B3"/>
    <w:rsid w:val="000314BF"/>
    <w:rsid w:val="00032349"/>
    <w:rsid w:val="000432D7"/>
    <w:rsid w:val="00055A63"/>
    <w:rsid w:val="00065516"/>
    <w:rsid w:val="0007258C"/>
    <w:rsid w:val="0008724B"/>
    <w:rsid w:val="00087319"/>
    <w:rsid w:val="00087AFB"/>
    <w:rsid w:val="000920ED"/>
    <w:rsid w:val="00096365"/>
    <w:rsid w:val="00096AB0"/>
    <w:rsid w:val="0009769D"/>
    <w:rsid w:val="00097D9C"/>
    <w:rsid w:val="000A3544"/>
    <w:rsid w:val="000A6818"/>
    <w:rsid w:val="000A7457"/>
    <w:rsid w:val="000A7A81"/>
    <w:rsid w:val="000B655F"/>
    <w:rsid w:val="000B74BD"/>
    <w:rsid w:val="000C12AD"/>
    <w:rsid w:val="000C5BFC"/>
    <w:rsid w:val="000D0C1E"/>
    <w:rsid w:val="000D3ACD"/>
    <w:rsid w:val="000D76BC"/>
    <w:rsid w:val="000E0B98"/>
    <w:rsid w:val="000F5863"/>
    <w:rsid w:val="000F7826"/>
    <w:rsid w:val="00101115"/>
    <w:rsid w:val="00101DDB"/>
    <w:rsid w:val="00103052"/>
    <w:rsid w:val="00105182"/>
    <w:rsid w:val="00105A98"/>
    <w:rsid w:val="00111A6A"/>
    <w:rsid w:val="001179DC"/>
    <w:rsid w:val="0012225D"/>
    <w:rsid w:val="0012227A"/>
    <w:rsid w:val="00125303"/>
    <w:rsid w:val="00127BF6"/>
    <w:rsid w:val="00130F53"/>
    <w:rsid w:val="0013580A"/>
    <w:rsid w:val="00136C9C"/>
    <w:rsid w:val="00144562"/>
    <w:rsid w:val="00144D59"/>
    <w:rsid w:val="001456D3"/>
    <w:rsid w:val="00154E27"/>
    <w:rsid w:val="00161473"/>
    <w:rsid w:val="00164011"/>
    <w:rsid w:val="00167234"/>
    <w:rsid w:val="00170E91"/>
    <w:rsid w:val="001742DA"/>
    <w:rsid w:val="00175EF0"/>
    <w:rsid w:val="00176237"/>
    <w:rsid w:val="0017687B"/>
    <w:rsid w:val="00177EC1"/>
    <w:rsid w:val="00184912"/>
    <w:rsid w:val="00185462"/>
    <w:rsid w:val="0018660C"/>
    <w:rsid w:val="00187682"/>
    <w:rsid w:val="00187949"/>
    <w:rsid w:val="00191F4E"/>
    <w:rsid w:val="001928D4"/>
    <w:rsid w:val="001955E3"/>
    <w:rsid w:val="001A06ED"/>
    <w:rsid w:val="001A178C"/>
    <w:rsid w:val="001A1C64"/>
    <w:rsid w:val="001A4A4E"/>
    <w:rsid w:val="001B0979"/>
    <w:rsid w:val="001B0D6D"/>
    <w:rsid w:val="001B3873"/>
    <w:rsid w:val="001C0EF8"/>
    <w:rsid w:val="001C27C3"/>
    <w:rsid w:val="001C377D"/>
    <w:rsid w:val="001D15F2"/>
    <w:rsid w:val="001D3359"/>
    <w:rsid w:val="001E0D4E"/>
    <w:rsid w:val="001E1B3D"/>
    <w:rsid w:val="001E225F"/>
    <w:rsid w:val="001E7A05"/>
    <w:rsid w:val="001F29F1"/>
    <w:rsid w:val="001F3514"/>
    <w:rsid w:val="00205022"/>
    <w:rsid w:val="00206026"/>
    <w:rsid w:val="00210283"/>
    <w:rsid w:val="002104D7"/>
    <w:rsid w:val="00211A30"/>
    <w:rsid w:val="00214041"/>
    <w:rsid w:val="002148A0"/>
    <w:rsid w:val="0022146E"/>
    <w:rsid w:val="00221DF7"/>
    <w:rsid w:val="00224E30"/>
    <w:rsid w:val="00225CEC"/>
    <w:rsid w:val="00226E2A"/>
    <w:rsid w:val="00227D32"/>
    <w:rsid w:val="00231335"/>
    <w:rsid w:val="00231B85"/>
    <w:rsid w:val="00233196"/>
    <w:rsid w:val="00234D54"/>
    <w:rsid w:val="00241B59"/>
    <w:rsid w:val="00244075"/>
    <w:rsid w:val="00250973"/>
    <w:rsid w:val="00252E12"/>
    <w:rsid w:val="00252ECB"/>
    <w:rsid w:val="002551BB"/>
    <w:rsid w:val="00261ABE"/>
    <w:rsid w:val="00287E68"/>
    <w:rsid w:val="0029088D"/>
    <w:rsid w:val="002957D3"/>
    <w:rsid w:val="002A14A4"/>
    <w:rsid w:val="002A1589"/>
    <w:rsid w:val="002B3990"/>
    <w:rsid w:val="002B66D0"/>
    <w:rsid w:val="002B6D29"/>
    <w:rsid w:val="002C13FF"/>
    <w:rsid w:val="002C14BF"/>
    <w:rsid w:val="002C3BA0"/>
    <w:rsid w:val="002C5F70"/>
    <w:rsid w:val="002E09F2"/>
    <w:rsid w:val="002E6490"/>
    <w:rsid w:val="002F35F4"/>
    <w:rsid w:val="002F4890"/>
    <w:rsid w:val="002F49A4"/>
    <w:rsid w:val="002F7AA8"/>
    <w:rsid w:val="002F7DD6"/>
    <w:rsid w:val="00301FE3"/>
    <w:rsid w:val="00303925"/>
    <w:rsid w:val="003121B4"/>
    <w:rsid w:val="00314B71"/>
    <w:rsid w:val="00322209"/>
    <w:rsid w:val="00325F4D"/>
    <w:rsid w:val="003274B7"/>
    <w:rsid w:val="00327A09"/>
    <w:rsid w:val="003316C2"/>
    <w:rsid w:val="003321E7"/>
    <w:rsid w:val="003341E7"/>
    <w:rsid w:val="00335DC4"/>
    <w:rsid w:val="003451B4"/>
    <w:rsid w:val="00352FB4"/>
    <w:rsid w:val="0035439C"/>
    <w:rsid w:val="00356C58"/>
    <w:rsid w:val="003603FC"/>
    <w:rsid w:val="00364D02"/>
    <w:rsid w:val="00365E1B"/>
    <w:rsid w:val="00367AEF"/>
    <w:rsid w:val="0037305E"/>
    <w:rsid w:val="00373D90"/>
    <w:rsid w:val="00374444"/>
    <w:rsid w:val="0037583B"/>
    <w:rsid w:val="0037584A"/>
    <w:rsid w:val="003759F6"/>
    <w:rsid w:val="00376842"/>
    <w:rsid w:val="003777A4"/>
    <w:rsid w:val="00381C31"/>
    <w:rsid w:val="003903FC"/>
    <w:rsid w:val="003A3662"/>
    <w:rsid w:val="003A7291"/>
    <w:rsid w:val="003B1ABE"/>
    <w:rsid w:val="003B1C78"/>
    <w:rsid w:val="003B4899"/>
    <w:rsid w:val="003C45DE"/>
    <w:rsid w:val="003C5294"/>
    <w:rsid w:val="003D3819"/>
    <w:rsid w:val="003D67F1"/>
    <w:rsid w:val="003E0C4C"/>
    <w:rsid w:val="003E2838"/>
    <w:rsid w:val="003E6AC2"/>
    <w:rsid w:val="003E792E"/>
    <w:rsid w:val="003F4AFA"/>
    <w:rsid w:val="00402448"/>
    <w:rsid w:val="00403785"/>
    <w:rsid w:val="00407D96"/>
    <w:rsid w:val="00412BCD"/>
    <w:rsid w:val="0041467F"/>
    <w:rsid w:val="00417F20"/>
    <w:rsid w:val="0042083A"/>
    <w:rsid w:val="004252D5"/>
    <w:rsid w:val="0042677D"/>
    <w:rsid w:val="00427734"/>
    <w:rsid w:val="00431F8E"/>
    <w:rsid w:val="00433012"/>
    <w:rsid w:val="0043449B"/>
    <w:rsid w:val="004369B3"/>
    <w:rsid w:val="004446A7"/>
    <w:rsid w:val="00444A0D"/>
    <w:rsid w:val="00452EFF"/>
    <w:rsid w:val="004536F2"/>
    <w:rsid w:val="0045370E"/>
    <w:rsid w:val="00457FD6"/>
    <w:rsid w:val="00460451"/>
    <w:rsid w:val="00460856"/>
    <w:rsid w:val="00460F22"/>
    <w:rsid w:val="00471FF8"/>
    <w:rsid w:val="00472AFF"/>
    <w:rsid w:val="004744A7"/>
    <w:rsid w:val="0048184C"/>
    <w:rsid w:val="00486D33"/>
    <w:rsid w:val="004934A5"/>
    <w:rsid w:val="004A3727"/>
    <w:rsid w:val="004B2576"/>
    <w:rsid w:val="004B3B69"/>
    <w:rsid w:val="004C63FA"/>
    <w:rsid w:val="004D2BCB"/>
    <w:rsid w:val="004D3B1A"/>
    <w:rsid w:val="004D6551"/>
    <w:rsid w:val="004D7642"/>
    <w:rsid w:val="004E67B6"/>
    <w:rsid w:val="004E7D70"/>
    <w:rsid w:val="004F1DC8"/>
    <w:rsid w:val="004F30C7"/>
    <w:rsid w:val="004F679D"/>
    <w:rsid w:val="004F6FA4"/>
    <w:rsid w:val="004F7EBF"/>
    <w:rsid w:val="00503EFB"/>
    <w:rsid w:val="00507E77"/>
    <w:rsid w:val="00510BDB"/>
    <w:rsid w:val="005140F6"/>
    <w:rsid w:val="00515E28"/>
    <w:rsid w:val="00523C90"/>
    <w:rsid w:val="005243CB"/>
    <w:rsid w:val="0052641C"/>
    <w:rsid w:val="005324E1"/>
    <w:rsid w:val="00536CF2"/>
    <w:rsid w:val="00540314"/>
    <w:rsid w:val="00540697"/>
    <w:rsid w:val="0054217B"/>
    <w:rsid w:val="00545777"/>
    <w:rsid w:val="005508B8"/>
    <w:rsid w:val="005653B1"/>
    <w:rsid w:val="005653EB"/>
    <w:rsid w:val="005667E6"/>
    <w:rsid w:val="005701DB"/>
    <w:rsid w:val="00594A44"/>
    <w:rsid w:val="0059535B"/>
    <w:rsid w:val="00595EDD"/>
    <w:rsid w:val="005A1538"/>
    <w:rsid w:val="005B210D"/>
    <w:rsid w:val="005B4651"/>
    <w:rsid w:val="005C0BFB"/>
    <w:rsid w:val="005C217E"/>
    <w:rsid w:val="005C5A69"/>
    <w:rsid w:val="005D274F"/>
    <w:rsid w:val="005D7994"/>
    <w:rsid w:val="005E01DD"/>
    <w:rsid w:val="005F760F"/>
    <w:rsid w:val="005F7928"/>
    <w:rsid w:val="00615B5F"/>
    <w:rsid w:val="00626557"/>
    <w:rsid w:val="00626A8C"/>
    <w:rsid w:val="00630FF8"/>
    <w:rsid w:val="0063169B"/>
    <w:rsid w:val="00634F74"/>
    <w:rsid w:val="00640DA9"/>
    <w:rsid w:val="006429F8"/>
    <w:rsid w:val="00646058"/>
    <w:rsid w:val="00647BEA"/>
    <w:rsid w:val="00650848"/>
    <w:rsid w:val="00651394"/>
    <w:rsid w:val="006536F7"/>
    <w:rsid w:val="0066087A"/>
    <w:rsid w:val="00661601"/>
    <w:rsid w:val="006653E0"/>
    <w:rsid w:val="00675B4C"/>
    <w:rsid w:val="00676D96"/>
    <w:rsid w:val="006911CE"/>
    <w:rsid w:val="006938F9"/>
    <w:rsid w:val="006963D9"/>
    <w:rsid w:val="006965E8"/>
    <w:rsid w:val="006A2C77"/>
    <w:rsid w:val="006A37A2"/>
    <w:rsid w:val="006A4373"/>
    <w:rsid w:val="006A63A1"/>
    <w:rsid w:val="006B77A1"/>
    <w:rsid w:val="006C04CC"/>
    <w:rsid w:val="006C2CF2"/>
    <w:rsid w:val="006C7994"/>
    <w:rsid w:val="006D162D"/>
    <w:rsid w:val="006D1C5B"/>
    <w:rsid w:val="006D2799"/>
    <w:rsid w:val="006D7811"/>
    <w:rsid w:val="006E05B9"/>
    <w:rsid w:val="006E70C8"/>
    <w:rsid w:val="006F203E"/>
    <w:rsid w:val="006F396D"/>
    <w:rsid w:val="00700763"/>
    <w:rsid w:val="007100CD"/>
    <w:rsid w:val="0071413A"/>
    <w:rsid w:val="00720F4E"/>
    <w:rsid w:val="00727ECE"/>
    <w:rsid w:val="00727F5D"/>
    <w:rsid w:val="00732BCE"/>
    <w:rsid w:val="00732CE8"/>
    <w:rsid w:val="00735A37"/>
    <w:rsid w:val="007463F1"/>
    <w:rsid w:val="00746707"/>
    <w:rsid w:val="00752762"/>
    <w:rsid w:val="007530B3"/>
    <w:rsid w:val="00753BF0"/>
    <w:rsid w:val="00761211"/>
    <w:rsid w:val="00782AA8"/>
    <w:rsid w:val="00785ABD"/>
    <w:rsid w:val="007870FF"/>
    <w:rsid w:val="00790815"/>
    <w:rsid w:val="00790F33"/>
    <w:rsid w:val="0079117A"/>
    <w:rsid w:val="00797134"/>
    <w:rsid w:val="007A018F"/>
    <w:rsid w:val="007A29D0"/>
    <w:rsid w:val="007B329C"/>
    <w:rsid w:val="007B37EE"/>
    <w:rsid w:val="007E2E95"/>
    <w:rsid w:val="007E3F80"/>
    <w:rsid w:val="007E5538"/>
    <w:rsid w:val="007F573E"/>
    <w:rsid w:val="007F5F30"/>
    <w:rsid w:val="007F7E97"/>
    <w:rsid w:val="008036D6"/>
    <w:rsid w:val="0080671E"/>
    <w:rsid w:val="00811E4F"/>
    <w:rsid w:val="00815273"/>
    <w:rsid w:val="008234CE"/>
    <w:rsid w:val="008243A6"/>
    <w:rsid w:val="00827A67"/>
    <w:rsid w:val="00831AEC"/>
    <w:rsid w:val="0083676E"/>
    <w:rsid w:val="0084026A"/>
    <w:rsid w:val="008416A5"/>
    <w:rsid w:val="008472F0"/>
    <w:rsid w:val="00851936"/>
    <w:rsid w:val="00853112"/>
    <w:rsid w:val="00857387"/>
    <w:rsid w:val="0086238F"/>
    <w:rsid w:val="00867557"/>
    <w:rsid w:val="00872061"/>
    <w:rsid w:val="00872A59"/>
    <w:rsid w:val="0089041B"/>
    <w:rsid w:val="0089235E"/>
    <w:rsid w:val="00894A3B"/>
    <w:rsid w:val="0089573E"/>
    <w:rsid w:val="008A21C7"/>
    <w:rsid w:val="008A3F4C"/>
    <w:rsid w:val="008A4302"/>
    <w:rsid w:val="008B0BB7"/>
    <w:rsid w:val="008B1703"/>
    <w:rsid w:val="008B366A"/>
    <w:rsid w:val="008B3AB2"/>
    <w:rsid w:val="008B7B48"/>
    <w:rsid w:val="008C2975"/>
    <w:rsid w:val="008D6653"/>
    <w:rsid w:val="008D6EB7"/>
    <w:rsid w:val="008D7F6B"/>
    <w:rsid w:val="008E75B9"/>
    <w:rsid w:val="008F050A"/>
    <w:rsid w:val="008F31BF"/>
    <w:rsid w:val="009036A1"/>
    <w:rsid w:val="009059A9"/>
    <w:rsid w:val="0090632E"/>
    <w:rsid w:val="00906EDF"/>
    <w:rsid w:val="00916AA9"/>
    <w:rsid w:val="009170DB"/>
    <w:rsid w:val="00922C03"/>
    <w:rsid w:val="00924A2F"/>
    <w:rsid w:val="009252AD"/>
    <w:rsid w:val="00931248"/>
    <w:rsid w:val="00941B3E"/>
    <w:rsid w:val="00946DF6"/>
    <w:rsid w:val="009541FB"/>
    <w:rsid w:val="00955767"/>
    <w:rsid w:val="0095644C"/>
    <w:rsid w:val="00956AAC"/>
    <w:rsid w:val="009578C6"/>
    <w:rsid w:val="009628B4"/>
    <w:rsid w:val="00965985"/>
    <w:rsid w:val="0097148B"/>
    <w:rsid w:val="00976492"/>
    <w:rsid w:val="009804CC"/>
    <w:rsid w:val="009822E4"/>
    <w:rsid w:val="009839A3"/>
    <w:rsid w:val="00990509"/>
    <w:rsid w:val="009963E9"/>
    <w:rsid w:val="00996660"/>
    <w:rsid w:val="009B0924"/>
    <w:rsid w:val="009B0AB7"/>
    <w:rsid w:val="009B3F07"/>
    <w:rsid w:val="009C2421"/>
    <w:rsid w:val="009C5A1F"/>
    <w:rsid w:val="009C7580"/>
    <w:rsid w:val="009D2E8E"/>
    <w:rsid w:val="009D3827"/>
    <w:rsid w:val="009D5408"/>
    <w:rsid w:val="009E2B71"/>
    <w:rsid w:val="009E2E2F"/>
    <w:rsid w:val="00A01168"/>
    <w:rsid w:val="00A23A29"/>
    <w:rsid w:val="00A35F93"/>
    <w:rsid w:val="00A36C37"/>
    <w:rsid w:val="00A36EAD"/>
    <w:rsid w:val="00A40BA7"/>
    <w:rsid w:val="00A4147A"/>
    <w:rsid w:val="00A42B13"/>
    <w:rsid w:val="00A45041"/>
    <w:rsid w:val="00A52062"/>
    <w:rsid w:val="00A52FCE"/>
    <w:rsid w:val="00A57799"/>
    <w:rsid w:val="00A63B36"/>
    <w:rsid w:val="00A6415D"/>
    <w:rsid w:val="00A72B8C"/>
    <w:rsid w:val="00A73F7D"/>
    <w:rsid w:val="00A74E49"/>
    <w:rsid w:val="00A822FE"/>
    <w:rsid w:val="00A82EC6"/>
    <w:rsid w:val="00A83740"/>
    <w:rsid w:val="00A9751D"/>
    <w:rsid w:val="00AA1C5A"/>
    <w:rsid w:val="00AB17AF"/>
    <w:rsid w:val="00AB4BCB"/>
    <w:rsid w:val="00AB56A9"/>
    <w:rsid w:val="00AB78C6"/>
    <w:rsid w:val="00AC0650"/>
    <w:rsid w:val="00AC4DF3"/>
    <w:rsid w:val="00AC58A1"/>
    <w:rsid w:val="00AD107F"/>
    <w:rsid w:val="00AD23F7"/>
    <w:rsid w:val="00AD2D9A"/>
    <w:rsid w:val="00AD6413"/>
    <w:rsid w:val="00AE3C24"/>
    <w:rsid w:val="00AE5991"/>
    <w:rsid w:val="00AF09DB"/>
    <w:rsid w:val="00AF1399"/>
    <w:rsid w:val="00AF34B6"/>
    <w:rsid w:val="00AF647F"/>
    <w:rsid w:val="00AF70BA"/>
    <w:rsid w:val="00B006DC"/>
    <w:rsid w:val="00B01847"/>
    <w:rsid w:val="00B05448"/>
    <w:rsid w:val="00B1358B"/>
    <w:rsid w:val="00B13C4B"/>
    <w:rsid w:val="00B147F0"/>
    <w:rsid w:val="00B17A55"/>
    <w:rsid w:val="00B17A92"/>
    <w:rsid w:val="00B2009D"/>
    <w:rsid w:val="00B218CB"/>
    <w:rsid w:val="00B22A0F"/>
    <w:rsid w:val="00B23419"/>
    <w:rsid w:val="00B25392"/>
    <w:rsid w:val="00B30B8E"/>
    <w:rsid w:val="00B325C9"/>
    <w:rsid w:val="00B3316C"/>
    <w:rsid w:val="00B41FA8"/>
    <w:rsid w:val="00B44039"/>
    <w:rsid w:val="00B446BA"/>
    <w:rsid w:val="00B45D3B"/>
    <w:rsid w:val="00B5070B"/>
    <w:rsid w:val="00B5129E"/>
    <w:rsid w:val="00B563C3"/>
    <w:rsid w:val="00B567F3"/>
    <w:rsid w:val="00B5751A"/>
    <w:rsid w:val="00B64457"/>
    <w:rsid w:val="00B70B75"/>
    <w:rsid w:val="00B71AEA"/>
    <w:rsid w:val="00B730D9"/>
    <w:rsid w:val="00B83054"/>
    <w:rsid w:val="00B85A07"/>
    <w:rsid w:val="00B86486"/>
    <w:rsid w:val="00B87863"/>
    <w:rsid w:val="00B91CD9"/>
    <w:rsid w:val="00B927BC"/>
    <w:rsid w:val="00B96C90"/>
    <w:rsid w:val="00BA25E9"/>
    <w:rsid w:val="00BA3278"/>
    <w:rsid w:val="00BA7D24"/>
    <w:rsid w:val="00BB38D6"/>
    <w:rsid w:val="00BB6DEB"/>
    <w:rsid w:val="00BC006E"/>
    <w:rsid w:val="00BC648F"/>
    <w:rsid w:val="00BC7000"/>
    <w:rsid w:val="00BD3FD1"/>
    <w:rsid w:val="00BD52E4"/>
    <w:rsid w:val="00BD5873"/>
    <w:rsid w:val="00BD5E45"/>
    <w:rsid w:val="00BD649E"/>
    <w:rsid w:val="00BD75C6"/>
    <w:rsid w:val="00BF2EFF"/>
    <w:rsid w:val="00C0157E"/>
    <w:rsid w:val="00C03AD0"/>
    <w:rsid w:val="00C10545"/>
    <w:rsid w:val="00C10816"/>
    <w:rsid w:val="00C14E3E"/>
    <w:rsid w:val="00C17AF9"/>
    <w:rsid w:val="00C25699"/>
    <w:rsid w:val="00C328E7"/>
    <w:rsid w:val="00C3447A"/>
    <w:rsid w:val="00C4631E"/>
    <w:rsid w:val="00C56EA8"/>
    <w:rsid w:val="00C64FFC"/>
    <w:rsid w:val="00C722E3"/>
    <w:rsid w:val="00C7662D"/>
    <w:rsid w:val="00C839CD"/>
    <w:rsid w:val="00C8567D"/>
    <w:rsid w:val="00C958BE"/>
    <w:rsid w:val="00C97389"/>
    <w:rsid w:val="00C97DA9"/>
    <w:rsid w:val="00CB40F3"/>
    <w:rsid w:val="00CB7817"/>
    <w:rsid w:val="00CC258A"/>
    <w:rsid w:val="00CC5FA3"/>
    <w:rsid w:val="00CD674D"/>
    <w:rsid w:val="00CD7028"/>
    <w:rsid w:val="00CE28D0"/>
    <w:rsid w:val="00CE3D54"/>
    <w:rsid w:val="00CE6B50"/>
    <w:rsid w:val="00CF0614"/>
    <w:rsid w:val="00CF3797"/>
    <w:rsid w:val="00CF400A"/>
    <w:rsid w:val="00CF62EE"/>
    <w:rsid w:val="00D00A6B"/>
    <w:rsid w:val="00D00EFA"/>
    <w:rsid w:val="00D03182"/>
    <w:rsid w:val="00D035F1"/>
    <w:rsid w:val="00D044A2"/>
    <w:rsid w:val="00D06474"/>
    <w:rsid w:val="00D1410C"/>
    <w:rsid w:val="00D15D44"/>
    <w:rsid w:val="00D22761"/>
    <w:rsid w:val="00D25C26"/>
    <w:rsid w:val="00D32DF8"/>
    <w:rsid w:val="00D37E29"/>
    <w:rsid w:val="00D40515"/>
    <w:rsid w:val="00D44F04"/>
    <w:rsid w:val="00D51EE6"/>
    <w:rsid w:val="00D56351"/>
    <w:rsid w:val="00D60031"/>
    <w:rsid w:val="00D62B75"/>
    <w:rsid w:val="00D70BEF"/>
    <w:rsid w:val="00D70ECE"/>
    <w:rsid w:val="00D72E4C"/>
    <w:rsid w:val="00D7683C"/>
    <w:rsid w:val="00D76A0D"/>
    <w:rsid w:val="00D77744"/>
    <w:rsid w:val="00D87446"/>
    <w:rsid w:val="00D951A1"/>
    <w:rsid w:val="00D954B0"/>
    <w:rsid w:val="00D954EA"/>
    <w:rsid w:val="00D97B08"/>
    <w:rsid w:val="00DA4180"/>
    <w:rsid w:val="00DB126B"/>
    <w:rsid w:val="00DB1328"/>
    <w:rsid w:val="00DB3F89"/>
    <w:rsid w:val="00DB6701"/>
    <w:rsid w:val="00DC4B85"/>
    <w:rsid w:val="00DC59AA"/>
    <w:rsid w:val="00DC687A"/>
    <w:rsid w:val="00DD0FE6"/>
    <w:rsid w:val="00DD43B2"/>
    <w:rsid w:val="00DE28D8"/>
    <w:rsid w:val="00DE4F68"/>
    <w:rsid w:val="00DE687A"/>
    <w:rsid w:val="00DE71BA"/>
    <w:rsid w:val="00DE7EBF"/>
    <w:rsid w:val="00E0025B"/>
    <w:rsid w:val="00E00FB0"/>
    <w:rsid w:val="00E04FC6"/>
    <w:rsid w:val="00E06147"/>
    <w:rsid w:val="00E12896"/>
    <w:rsid w:val="00E16973"/>
    <w:rsid w:val="00E2001B"/>
    <w:rsid w:val="00E27DD0"/>
    <w:rsid w:val="00E34D68"/>
    <w:rsid w:val="00E36A7D"/>
    <w:rsid w:val="00E36FA9"/>
    <w:rsid w:val="00E42FA4"/>
    <w:rsid w:val="00E67611"/>
    <w:rsid w:val="00E7385A"/>
    <w:rsid w:val="00E74EF7"/>
    <w:rsid w:val="00E76465"/>
    <w:rsid w:val="00E82D64"/>
    <w:rsid w:val="00E83C8A"/>
    <w:rsid w:val="00E90582"/>
    <w:rsid w:val="00EA3C8B"/>
    <w:rsid w:val="00EA4D5C"/>
    <w:rsid w:val="00EA5CF1"/>
    <w:rsid w:val="00EB2BD3"/>
    <w:rsid w:val="00EC077D"/>
    <w:rsid w:val="00EC68AD"/>
    <w:rsid w:val="00ED2DBA"/>
    <w:rsid w:val="00EE0318"/>
    <w:rsid w:val="00EE0710"/>
    <w:rsid w:val="00EE11FE"/>
    <w:rsid w:val="00EE383B"/>
    <w:rsid w:val="00EF11D0"/>
    <w:rsid w:val="00EF303F"/>
    <w:rsid w:val="00EF3529"/>
    <w:rsid w:val="00EF3C15"/>
    <w:rsid w:val="00EF782A"/>
    <w:rsid w:val="00F01005"/>
    <w:rsid w:val="00F01DEA"/>
    <w:rsid w:val="00F05434"/>
    <w:rsid w:val="00F14AC8"/>
    <w:rsid w:val="00F2137B"/>
    <w:rsid w:val="00F233BA"/>
    <w:rsid w:val="00F26E5C"/>
    <w:rsid w:val="00F34633"/>
    <w:rsid w:val="00F404CE"/>
    <w:rsid w:val="00F43752"/>
    <w:rsid w:val="00F50C90"/>
    <w:rsid w:val="00F519A5"/>
    <w:rsid w:val="00F61379"/>
    <w:rsid w:val="00F64BD1"/>
    <w:rsid w:val="00F66E02"/>
    <w:rsid w:val="00F67E70"/>
    <w:rsid w:val="00F7187B"/>
    <w:rsid w:val="00F735D2"/>
    <w:rsid w:val="00F83079"/>
    <w:rsid w:val="00F853BF"/>
    <w:rsid w:val="00F855D6"/>
    <w:rsid w:val="00F86C3C"/>
    <w:rsid w:val="00F91E19"/>
    <w:rsid w:val="00F96B01"/>
    <w:rsid w:val="00FA05A4"/>
    <w:rsid w:val="00FA2D71"/>
    <w:rsid w:val="00FA6323"/>
    <w:rsid w:val="00FA65CE"/>
    <w:rsid w:val="00FB127E"/>
    <w:rsid w:val="00FB3525"/>
    <w:rsid w:val="00FC0F29"/>
    <w:rsid w:val="00FC1801"/>
    <w:rsid w:val="00FC354A"/>
    <w:rsid w:val="00FC3E39"/>
    <w:rsid w:val="00FC5B27"/>
    <w:rsid w:val="00FD2C19"/>
    <w:rsid w:val="00FD4600"/>
    <w:rsid w:val="00FE162E"/>
    <w:rsid w:val="00FE2D18"/>
    <w:rsid w:val="00FE63F9"/>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http://www.unt.edu/helpdesk/index.htm"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policy.unt.edu/policy/06-039"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deanofstudents.unt.edu/resources/food-pantry"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tudentaffairs.unt.edu/student-legal-services"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policy.unt.edu/policy/07-012"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s://library.unt.edu/" TargetMode="External"/><Relationship Id="rId20" Type="http://schemas.openxmlformats.org/officeDocument/2006/relationships/hyperlink" Target="https://disability.unt.edu/"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are"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clear.unt.edu/canvas/student-resources" TargetMode="External"/><Relationship Id="rId10" Type="http://schemas.openxmlformats.org/officeDocument/2006/relationships/hyperlink" Target="file:///Users/caitlyncarey/Downloads/Canvas%20Technical%20Requirements" TargetMode="External"/><Relationship Id="rId31" Type="http://schemas.openxmlformats.org/officeDocument/2006/relationships/hyperlink" Target="http://www.ecfr.gov/" TargetMode="External"/><Relationship Id="rId44" Type="http://schemas.openxmlformats.org/officeDocument/2006/relationships/hyperlink" Target="https://www.mypronouns.org/what-and-why"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title-ix" TargetMode="External"/><Relationship Id="rId39"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8081</Words>
  <Characters>46065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Williams, Hunter</cp:lastModifiedBy>
  <cp:revision>7</cp:revision>
  <cp:lastPrinted>2011-08-14T00:34:00Z</cp:lastPrinted>
  <dcterms:created xsi:type="dcterms:W3CDTF">2025-08-14T15:00:00Z</dcterms:created>
  <dcterms:modified xsi:type="dcterms:W3CDTF">2025-08-15T14:33:00Z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4b8a2-ad4f-41b5-9a91-284d2cc38f56_Enabled">
    <vt:lpwstr>true</vt:lpwstr>
  </property>
  <property fmtid="{D5CDD505-2E9C-101B-9397-08002B2CF9AE}" pid="3" name="MSIP_Label_37f4b8a2-ad4f-41b5-9a91-284d2cc38f56_SetDate">
    <vt:lpwstr>2025-08-14T14:58:08Z</vt:lpwstr>
  </property>
  <property fmtid="{D5CDD505-2E9C-101B-9397-08002B2CF9AE}" pid="4" name="MSIP_Label_37f4b8a2-ad4f-41b5-9a91-284d2cc38f56_Method">
    <vt:lpwstr>Privileged</vt:lpwstr>
  </property>
  <property fmtid="{D5CDD505-2E9C-101B-9397-08002B2CF9AE}" pid="5" name="MSIP_Label_37f4b8a2-ad4f-41b5-9a91-284d2cc38f56_Name">
    <vt:lpwstr>Internal-HSC</vt:lpwstr>
  </property>
  <property fmtid="{D5CDD505-2E9C-101B-9397-08002B2CF9AE}" pid="6" name="MSIP_Label_37f4b8a2-ad4f-41b5-9a91-284d2cc38f56_SiteId">
    <vt:lpwstr>70de1992-07c6-480f-a318-a1afcba03983</vt:lpwstr>
  </property>
  <property fmtid="{D5CDD505-2E9C-101B-9397-08002B2CF9AE}" pid="7" name="MSIP_Label_37f4b8a2-ad4f-41b5-9a91-284d2cc38f56_ActionId">
    <vt:lpwstr>962b0a95-fab9-4f74-b03f-48afe7a8f45f</vt:lpwstr>
  </property>
  <property fmtid="{D5CDD505-2E9C-101B-9397-08002B2CF9AE}" pid="8" name="MSIP_Label_37f4b8a2-ad4f-41b5-9a91-284d2cc38f56_ContentBits">
    <vt:lpwstr>0</vt:lpwstr>
  </property>
</Properties>
</file>