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C364" w14:textId="77777777" w:rsidR="002876BF" w:rsidRDefault="002876BF" w:rsidP="002876BF">
      <w:pPr>
        <w:pBdr>
          <w:top w:val="single" w:sz="4" w:space="1" w:color="auto"/>
        </w:pBdr>
      </w:pPr>
    </w:p>
    <w:p w14:paraId="42678628" w14:textId="4B2DA892" w:rsidR="002876BF" w:rsidRDefault="002876BF" w:rsidP="002876BF">
      <w:pPr>
        <w:pBdr>
          <w:top w:val="single" w:sz="4" w:space="1" w:color="auto"/>
        </w:pBdr>
      </w:pPr>
      <w:r w:rsidRPr="002876BF">
        <w:rPr>
          <w:b/>
          <w:bCs/>
        </w:rPr>
        <w:t>Instructor</w:t>
      </w:r>
      <w:r w:rsidR="008E72D4">
        <w:rPr>
          <w:b/>
          <w:bCs/>
        </w:rPr>
        <w:t xml:space="preserve">: </w:t>
      </w:r>
      <w:r>
        <w:t xml:space="preserve">Gregg S Mallett, PhD, MS, ATC </w:t>
      </w:r>
    </w:p>
    <w:p w14:paraId="189284F3" w14:textId="5C0616A3" w:rsidR="002876BF" w:rsidRDefault="002876BF" w:rsidP="002876BF">
      <w:pPr>
        <w:pBdr>
          <w:top w:val="single" w:sz="4" w:space="1" w:color="auto"/>
        </w:pBdr>
      </w:pPr>
      <w:r w:rsidRPr="008E72D4">
        <w:rPr>
          <w:b/>
          <w:bCs/>
        </w:rPr>
        <w:t>Email:</w:t>
      </w:r>
      <w:r>
        <w:t xml:space="preserve"> </w:t>
      </w:r>
      <w:hyperlink r:id="rId7" w:history="1">
        <w:r w:rsidRPr="00AA0020">
          <w:rPr>
            <w:rStyle w:val="Hyperlink"/>
          </w:rPr>
          <w:t>Gregg.mallett@unt.edu</w:t>
        </w:r>
      </w:hyperlink>
      <w:r>
        <w:t xml:space="preserve">  </w:t>
      </w:r>
    </w:p>
    <w:p w14:paraId="48031EA4" w14:textId="783EB8B2" w:rsidR="002876BF" w:rsidRPr="008E72D4" w:rsidRDefault="002876BF" w:rsidP="002876BF">
      <w:pPr>
        <w:pBdr>
          <w:top w:val="single" w:sz="4" w:space="1" w:color="auto"/>
        </w:pBdr>
        <w:rPr>
          <w:b/>
          <w:bCs/>
        </w:rPr>
      </w:pPr>
      <w:r w:rsidRPr="008E72D4">
        <w:rPr>
          <w:b/>
          <w:bCs/>
        </w:rPr>
        <w:t xml:space="preserve">Office: </w:t>
      </w:r>
      <w:r w:rsidR="00BD2611" w:rsidRPr="00BD2611">
        <w:t>PEB</w:t>
      </w:r>
      <w:r w:rsidR="00776A0E">
        <w:t xml:space="preserve"> 210</w:t>
      </w:r>
      <w:r w:rsidR="00D31D03">
        <w:t>C</w:t>
      </w:r>
    </w:p>
    <w:p w14:paraId="1E004C90" w14:textId="77777777" w:rsidR="008C04E8" w:rsidRDefault="008C04E8" w:rsidP="008C04E8">
      <w:pPr>
        <w:pBdr>
          <w:top w:val="single" w:sz="4" w:space="1" w:color="auto"/>
        </w:pBdr>
        <w:rPr>
          <w:b/>
          <w:bCs/>
        </w:rPr>
      </w:pPr>
      <w:r w:rsidRPr="0098265E">
        <w:rPr>
          <w:b/>
          <w:bCs/>
        </w:rPr>
        <w:t xml:space="preserve">Phone: </w:t>
      </w:r>
      <w:r w:rsidRPr="0098265E">
        <w:t>940-369-7326</w:t>
      </w:r>
    </w:p>
    <w:p w14:paraId="66E14292" w14:textId="32AAF29A" w:rsidR="00F47255" w:rsidRDefault="00F47255" w:rsidP="00F47255">
      <w:pPr>
        <w:pBdr>
          <w:top w:val="single" w:sz="4" w:space="1" w:color="auto"/>
        </w:pBdr>
      </w:pPr>
      <w:r w:rsidRPr="008E72D4">
        <w:rPr>
          <w:b/>
          <w:bCs/>
        </w:rPr>
        <w:t>Office Hours:</w:t>
      </w:r>
      <w:r w:rsidR="00E33E1E">
        <w:rPr>
          <w:b/>
          <w:bCs/>
        </w:rPr>
        <w:t xml:space="preserve"> </w:t>
      </w:r>
      <w:r w:rsidR="00E33E1E" w:rsidRPr="00E33E1E">
        <w:t>By a</w:t>
      </w:r>
      <w:r w:rsidRPr="007339CF">
        <w:t>ppointment</w:t>
      </w:r>
    </w:p>
    <w:p w14:paraId="3FEE62B8" w14:textId="77777777" w:rsidR="000D748C" w:rsidRDefault="000D748C" w:rsidP="000D748C">
      <w:pPr>
        <w:pBdr>
          <w:top w:val="single" w:sz="4" w:space="1" w:color="auto"/>
        </w:pBdr>
      </w:pPr>
    </w:p>
    <w:p w14:paraId="50C09552" w14:textId="5B34A14B" w:rsidR="002876BF" w:rsidRDefault="002876BF" w:rsidP="002876BF">
      <w:pPr>
        <w:pBdr>
          <w:top w:val="single" w:sz="4" w:space="1" w:color="auto"/>
        </w:pBdr>
        <w:rPr>
          <w:noProof/>
        </w:rPr>
      </w:pPr>
      <w:r w:rsidRPr="002876BF">
        <w:t xml:space="preserve">Office hours offer you an opportunity to ask for clarification or find support with understanding class material. </w:t>
      </w:r>
      <w:r w:rsidR="00AD0A47">
        <w:t>Visit</w:t>
      </w:r>
      <w:r w:rsidRPr="002876BF">
        <w:t xml:space="preserve"> me! I encourage you to </w:t>
      </w:r>
      <w:r w:rsidR="002B1FC4" w:rsidRPr="002876BF">
        <w:t>contact</w:t>
      </w:r>
      <w:r w:rsidRPr="002876BF">
        <w:t xml:space="preserve"> me and/or my </w:t>
      </w:r>
      <w:r w:rsidR="002529A4">
        <w:t>graduate assistant (GA)</w:t>
      </w:r>
      <w:r w:rsidRPr="002876BF">
        <w:t xml:space="preserve"> for support.</w:t>
      </w:r>
      <w:r w:rsidR="006D1608">
        <w:t xml:space="preserve"> </w:t>
      </w:r>
      <w:r w:rsidRPr="002876BF">
        <w:rPr>
          <w:noProof/>
        </w:rPr>
        <w:t xml:space="preserve">I request </w:t>
      </w:r>
      <w:r w:rsidR="00AD0A47">
        <w:rPr>
          <w:noProof/>
        </w:rPr>
        <w:t>that</w:t>
      </w:r>
      <w:r w:rsidR="00693145">
        <w:rPr>
          <w:noProof/>
        </w:rPr>
        <w:t xml:space="preserve">, when you email me to schedule an appointment outside the posted office hours, you </w:t>
      </w:r>
      <w:r w:rsidR="00AD0A47">
        <w:rPr>
          <w:noProof/>
        </w:rPr>
        <w:t>specify the nature of the discussion you would like to have</w:t>
      </w:r>
      <w:r w:rsidRPr="002876BF">
        <w:rPr>
          <w:noProof/>
        </w:rPr>
        <w:t xml:space="preserve">. This way, we can be as efficient as possible with our time while </w:t>
      </w:r>
      <w:r w:rsidR="00AD0A47">
        <w:rPr>
          <w:noProof/>
        </w:rPr>
        <w:t>ensuring that I address your concerns.</w:t>
      </w:r>
    </w:p>
    <w:p w14:paraId="2FC15A34" w14:textId="268E2B24" w:rsidR="002876BF" w:rsidRDefault="002876BF" w:rsidP="002876BF">
      <w:pPr>
        <w:pBdr>
          <w:top w:val="single" w:sz="4" w:space="1" w:color="auto"/>
        </w:pBdr>
      </w:pPr>
    </w:p>
    <w:p w14:paraId="67175ACA" w14:textId="77777777" w:rsidR="009817C1" w:rsidRPr="002876BF" w:rsidRDefault="009817C1" w:rsidP="009817C1">
      <w:pPr>
        <w:rPr>
          <w:b/>
          <w:bCs/>
        </w:rPr>
      </w:pPr>
      <w:r w:rsidRPr="002876BF">
        <w:rPr>
          <w:b/>
          <w:bCs/>
        </w:rPr>
        <w:t>Course Description</w:t>
      </w:r>
    </w:p>
    <w:p w14:paraId="0602E24F" w14:textId="77777777" w:rsidR="009817C1" w:rsidRDefault="009817C1" w:rsidP="009817C1">
      <w:r>
        <w:t>Biomechanics is an introductory course designed to educate students on the basic principles of biomechanics and their applications to human movement. This course will involve analyzing efficient movement through a study of mechanical and anatomical principles and their application to human movement.</w:t>
      </w:r>
    </w:p>
    <w:p w14:paraId="37B0ABE5" w14:textId="77777777" w:rsidR="009817C1" w:rsidRDefault="009817C1" w:rsidP="009817C1"/>
    <w:p w14:paraId="0FBF36B4" w14:textId="715E4DB1" w:rsidR="009817C1" w:rsidRDefault="00A05D46" w:rsidP="009817C1">
      <w:r>
        <w:t>S</w:t>
      </w:r>
      <w:r w:rsidR="009817C1">
        <w:t xml:space="preserve">tudents are expected to complete the interactive </w:t>
      </w:r>
      <w:r>
        <w:t>section</w:t>
      </w:r>
      <w:r w:rsidR="009817C1">
        <w:t xml:space="preserve">, module quizzes, and content. The online course materials will be available through Canvas. Information on how to </w:t>
      </w:r>
      <w:r>
        <w:t>succeed in a remote learning environment is available</w:t>
      </w:r>
      <w:r w:rsidR="009817C1">
        <w:t xml:space="preserve"> at </w:t>
      </w:r>
      <w:hyperlink r:id="rId8" w:history="1">
        <w:r w:rsidR="009817C1" w:rsidRPr="007E744A">
          <w:rPr>
            <w:rStyle w:val="Hyperlink"/>
          </w:rPr>
          <w:t>https://online.unt.edu/learn</w:t>
        </w:r>
      </w:hyperlink>
      <w:r w:rsidR="009817C1">
        <w:t xml:space="preserve">. </w:t>
      </w:r>
    </w:p>
    <w:p w14:paraId="35A247F2" w14:textId="77777777" w:rsidR="009817C1" w:rsidRDefault="009817C1" w:rsidP="009817C1"/>
    <w:p w14:paraId="2DAEDD5E" w14:textId="77777777" w:rsidR="009817C1" w:rsidRPr="002876BF" w:rsidRDefault="009817C1" w:rsidP="009817C1">
      <w:pPr>
        <w:rPr>
          <w:b/>
          <w:bCs/>
        </w:rPr>
      </w:pPr>
      <w:r w:rsidRPr="002876BF">
        <w:rPr>
          <w:b/>
          <w:bCs/>
        </w:rPr>
        <w:t>Course Prerequisites</w:t>
      </w:r>
    </w:p>
    <w:p w14:paraId="286F1972" w14:textId="77777777" w:rsidR="009817C1" w:rsidRDefault="009817C1" w:rsidP="009817C1">
      <w:r>
        <w:t>PHED 1000, KINE 2030, KINE 2050, and KINE 3080 with a minimum average GPA of 3.0 across courses. BIOL 2301/2311 (Human Anatomy) and MATH 1680 with a C or better, or consent of the instructor. Basic algebra skills are needed to complete this course successfully.</w:t>
      </w:r>
    </w:p>
    <w:p w14:paraId="492FEA07" w14:textId="77777777" w:rsidR="009817C1" w:rsidRDefault="009817C1" w:rsidP="009817C1"/>
    <w:p w14:paraId="4E31F08C" w14:textId="77777777" w:rsidR="009817C1" w:rsidRPr="002876BF" w:rsidRDefault="009817C1" w:rsidP="009817C1">
      <w:pPr>
        <w:rPr>
          <w:b/>
          <w:bCs/>
        </w:rPr>
      </w:pPr>
      <w:r>
        <w:rPr>
          <w:b/>
          <w:bCs/>
        </w:rPr>
        <w:t>In-person</w:t>
      </w:r>
      <w:r w:rsidRPr="002876BF">
        <w:rPr>
          <w:b/>
          <w:bCs/>
        </w:rPr>
        <w:t xml:space="preserve"> Class Lectures</w:t>
      </w:r>
    </w:p>
    <w:p w14:paraId="6CE61B2D" w14:textId="77777777" w:rsidR="009817C1" w:rsidRDefault="009817C1" w:rsidP="009817C1">
      <w:r>
        <w:t>Location</w:t>
      </w:r>
    </w:p>
    <w:p w14:paraId="52AD71E7" w14:textId="77777777" w:rsidR="009817C1" w:rsidRDefault="009817C1" w:rsidP="009817C1">
      <w:r>
        <w:t>PEB 216</w:t>
      </w:r>
    </w:p>
    <w:p w14:paraId="62F77BC4" w14:textId="77777777" w:rsidR="009817C1" w:rsidRDefault="009817C1" w:rsidP="009817C1"/>
    <w:p w14:paraId="4B53E7AB" w14:textId="77777777" w:rsidR="009817C1" w:rsidRPr="002876BF" w:rsidRDefault="009817C1" w:rsidP="009817C1">
      <w:pPr>
        <w:rPr>
          <w:b/>
          <w:bCs/>
        </w:rPr>
      </w:pPr>
      <w:r w:rsidRPr="002876BF">
        <w:rPr>
          <w:b/>
          <w:bCs/>
        </w:rPr>
        <w:t>Time</w:t>
      </w:r>
    </w:p>
    <w:p w14:paraId="4FECF7D5" w14:textId="6F31BC4C" w:rsidR="009817C1" w:rsidRPr="00E33E1E" w:rsidRDefault="009817C1" w:rsidP="009817C1">
      <w:r>
        <w:t xml:space="preserve">Section 1: </w:t>
      </w:r>
      <w:r w:rsidR="00E33E1E">
        <w:t>Monday – Thursday</w:t>
      </w:r>
      <w:r w:rsidR="007E59AE">
        <w:t xml:space="preserve">, 10:00 am – 11:50 am </w:t>
      </w:r>
    </w:p>
    <w:p w14:paraId="50EC8CA8" w14:textId="77777777" w:rsidR="009817C1" w:rsidRDefault="009817C1" w:rsidP="009817C1"/>
    <w:p w14:paraId="1DDCE08D" w14:textId="77777777" w:rsidR="009817C1" w:rsidRPr="002876BF" w:rsidRDefault="009817C1" w:rsidP="009817C1">
      <w:pPr>
        <w:rPr>
          <w:b/>
          <w:bCs/>
        </w:rPr>
      </w:pPr>
      <w:r w:rsidRPr="002876BF">
        <w:rPr>
          <w:b/>
          <w:bCs/>
        </w:rPr>
        <w:t>Text</w:t>
      </w:r>
    </w:p>
    <w:p w14:paraId="3D9F3AB1" w14:textId="77777777" w:rsidR="009817C1" w:rsidRDefault="009817C1" w:rsidP="009817C1">
      <w:r>
        <w:t xml:space="preserve">McGinnis, PM. Biomechanics of Sport and Exercise, 4th ed., 2020. McGinnis PM. </w:t>
      </w:r>
      <w:r w:rsidRPr="002876BF">
        <w:rPr>
          <w:i/>
          <w:iCs/>
        </w:rPr>
        <w:t>Biomechanics of Sport and Exercise, 4th Edition</w:t>
      </w:r>
      <w:r>
        <w:t>. Champaign, IL: Human Kinetics, 2020. ISBN: 9781492571407.</w:t>
      </w:r>
    </w:p>
    <w:p w14:paraId="209B7E5B" w14:textId="77777777" w:rsidR="009817C1" w:rsidRDefault="009817C1" w:rsidP="009817C1">
      <w:pPr>
        <w:rPr>
          <w:b/>
          <w:bCs/>
        </w:rPr>
      </w:pPr>
    </w:p>
    <w:p w14:paraId="58177866" w14:textId="77777777" w:rsidR="007E59AE" w:rsidRDefault="007E59AE" w:rsidP="009817C1">
      <w:pPr>
        <w:rPr>
          <w:b/>
          <w:bCs/>
        </w:rPr>
      </w:pPr>
    </w:p>
    <w:p w14:paraId="00BD1848" w14:textId="77777777" w:rsidR="00A05D46" w:rsidRDefault="00A05D46" w:rsidP="009817C1">
      <w:pPr>
        <w:rPr>
          <w:b/>
          <w:bCs/>
        </w:rPr>
      </w:pPr>
    </w:p>
    <w:p w14:paraId="084B2BAC" w14:textId="0A7334CB" w:rsidR="009817C1" w:rsidRPr="00A77067" w:rsidRDefault="009817C1" w:rsidP="009817C1">
      <w:pPr>
        <w:rPr>
          <w:b/>
          <w:bCs/>
        </w:rPr>
      </w:pPr>
      <w:r w:rsidRPr="00A77067">
        <w:rPr>
          <w:b/>
          <w:bCs/>
        </w:rPr>
        <w:t>Course Objectives</w:t>
      </w:r>
    </w:p>
    <w:p w14:paraId="46D72B51" w14:textId="77777777" w:rsidR="009817C1" w:rsidRDefault="009817C1" w:rsidP="009817C1">
      <w:r>
        <w:t>Upon successful completion of this course, students will be able to (numbered in order of presentation):</w:t>
      </w:r>
    </w:p>
    <w:p w14:paraId="47A5A75B" w14:textId="77777777" w:rsidR="009817C1" w:rsidRDefault="009817C1" w:rsidP="009817C1">
      <w:pPr>
        <w:pStyle w:val="ListParagraph"/>
        <w:numPr>
          <w:ilvl w:val="0"/>
          <w:numId w:val="32"/>
        </w:numPr>
      </w:pPr>
      <w:r w:rsidRPr="00506E81">
        <w:rPr>
          <w:b/>
          <w:bCs/>
        </w:rPr>
        <w:t>Define and describe</w:t>
      </w:r>
      <w:r>
        <w:t xml:space="preserve"> the mechanical aspects of human motion.</w:t>
      </w:r>
    </w:p>
    <w:p w14:paraId="39121B3C" w14:textId="77777777" w:rsidR="009817C1" w:rsidRDefault="009817C1" w:rsidP="009817C1">
      <w:pPr>
        <w:pStyle w:val="ListParagraph"/>
        <w:numPr>
          <w:ilvl w:val="0"/>
          <w:numId w:val="32"/>
        </w:numPr>
      </w:pPr>
      <w:r w:rsidRPr="00506E81">
        <w:rPr>
          <w:b/>
          <w:bCs/>
        </w:rPr>
        <w:t>Apply</w:t>
      </w:r>
      <w:r>
        <w:t xml:space="preserve"> physical laws of motion to analyze human motion and performance quantitatively and qualitatively.</w:t>
      </w:r>
    </w:p>
    <w:p w14:paraId="06ABAA16" w14:textId="77777777" w:rsidR="009817C1" w:rsidRDefault="009817C1" w:rsidP="009817C1">
      <w:pPr>
        <w:pStyle w:val="ListParagraph"/>
        <w:numPr>
          <w:ilvl w:val="0"/>
          <w:numId w:val="32"/>
        </w:numPr>
      </w:pPr>
      <w:r w:rsidRPr="00506E81">
        <w:rPr>
          <w:b/>
          <w:bCs/>
        </w:rPr>
        <w:t>Identify and apply</w:t>
      </w:r>
      <w:r>
        <w:t xml:space="preserve"> physical laws of motion to solve problems of human motion.</w:t>
      </w:r>
    </w:p>
    <w:p w14:paraId="02A8C6F1" w14:textId="77777777" w:rsidR="009817C1" w:rsidRDefault="009817C1" w:rsidP="009817C1">
      <w:pPr>
        <w:pStyle w:val="ListParagraph"/>
        <w:numPr>
          <w:ilvl w:val="0"/>
          <w:numId w:val="32"/>
        </w:numPr>
      </w:pPr>
      <w:r w:rsidRPr="00506E81">
        <w:rPr>
          <w:b/>
          <w:bCs/>
        </w:rPr>
        <w:t>Recognize and analyze</w:t>
      </w:r>
      <w:r>
        <w:t xml:space="preserve"> the relationship between mechanical properties and anatomical functions.</w:t>
      </w:r>
    </w:p>
    <w:p w14:paraId="1FE4C0D4" w14:textId="77777777" w:rsidR="009817C1" w:rsidRDefault="009817C1" w:rsidP="009817C1">
      <w:pPr>
        <w:pStyle w:val="ListParagraph"/>
        <w:numPr>
          <w:ilvl w:val="0"/>
          <w:numId w:val="32"/>
        </w:numPr>
      </w:pPr>
      <w:r w:rsidRPr="00506E81">
        <w:rPr>
          <w:b/>
          <w:bCs/>
        </w:rPr>
        <w:t>Identify</w:t>
      </w:r>
      <w:r>
        <w:t xml:space="preserve"> how biomechanical principles can be applied to examine human activities such as sport and orthopedic rehabilitation.</w:t>
      </w:r>
    </w:p>
    <w:p w14:paraId="25C63E1E" w14:textId="77777777" w:rsidR="009817C1" w:rsidRDefault="009817C1" w:rsidP="009817C1"/>
    <w:p w14:paraId="4149B8C0" w14:textId="77777777" w:rsidR="009817C1" w:rsidRPr="00A77067" w:rsidRDefault="009817C1" w:rsidP="009817C1">
      <w:pPr>
        <w:rPr>
          <w:b/>
          <w:bCs/>
        </w:rPr>
      </w:pPr>
      <w:r w:rsidRPr="00A77067">
        <w:rPr>
          <w:b/>
          <w:bCs/>
        </w:rPr>
        <w:t>Course Expectations</w:t>
      </w:r>
    </w:p>
    <w:p w14:paraId="44416BE6" w14:textId="7465F87B" w:rsidR="009817C1" w:rsidRDefault="009817C1" w:rsidP="009817C1">
      <w:pPr>
        <w:pStyle w:val="ListParagraph"/>
        <w:numPr>
          <w:ilvl w:val="0"/>
          <w:numId w:val="31"/>
        </w:numPr>
      </w:pPr>
      <w:r>
        <w:t>Keeping up with course materials: As a student in this course, it is your responsibility to stay current and complete your work on time. Course modules will be released weekly, and you will have one week to complete all module content. Examples of module content include interactive lectures, supplemental readings, practice problem sets, and quizzes.</w:t>
      </w:r>
    </w:p>
    <w:p w14:paraId="1CD541B4" w14:textId="77777777" w:rsidR="009817C1" w:rsidRDefault="009817C1" w:rsidP="009817C1">
      <w:pPr>
        <w:pStyle w:val="ListParagraph"/>
        <w:numPr>
          <w:ilvl w:val="0"/>
          <w:numId w:val="31"/>
        </w:numPr>
      </w:pPr>
      <w:r>
        <w:t>As canvas assignments may have time limits or strict deadlines, undocumented technical difficulties will not be accepted as an excuse for late or incomplete work</w:t>
      </w:r>
    </w:p>
    <w:p w14:paraId="3C46667D" w14:textId="77777777" w:rsidR="009817C1" w:rsidRDefault="009817C1" w:rsidP="009817C1">
      <w:pPr>
        <w:pStyle w:val="ListParagraph"/>
        <w:numPr>
          <w:ilvl w:val="0"/>
          <w:numId w:val="31"/>
        </w:numPr>
      </w:pPr>
      <w:r>
        <w:t>If you have special learning needs, please inform the instructor promptly.</w:t>
      </w:r>
    </w:p>
    <w:p w14:paraId="73D6A9EA" w14:textId="77777777" w:rsidR="009817C1" w:rsidRDefault="009817C1" w:rsidP="009817C1">
      <w:pPr>
        <w:pStyle w:val="ListParagraph"/>
        <w:numPr>
          <w:ilvl w:val="0"/>
          <w:numId w:val="31"/>
        </w:numPr>
      </w:pPr>
      <w:r>
        <w:t xml:space="preserve">If at any point during the semester you are unhappy with your performance in this class, please contact the instructor </w:t>
      </w:r>
      <w:r w:rsidRPr="00506E81">
        <w:rPr>
          <w:b/>
          <w:bCs/>
        </w:rPr>
        <w:t>immediately</w:t>
      </w:r>
      <w:r>
        <w:t>.</w:t>
      </w:r>
    </w:p>
    <w:p w14:paraId="0D41746A" w14:textId="77777777" w:rsidR="009817C1" w:rsidRDefault="009817C1" w:rsidP="009817C1">
      <w:pPr>
        <w:pStyle w:val="ListParagraph"/>
        <w:numPr>
          <w:ilvl w:val="0"/>
          <w:numId w:val="31"/>
        </w:numPr>
      </w:pPr>
      <w:r w:rsidRPr="00506E81">
        <w:rPr>
          <w:b/>
          <w:bCs/>
        </w:rPr>
        <w:t>Academic dishonesty</w:t>
      </w:r>
      <w:r>
        <w:t xml:space="preserve"> will not be tolerated (i.e., plagiarism, cheating) and will result in a failing grade.</w:t>
      </w:r>
    </w:p>
    <w:p w14:paraId="0D1657C2" w14:textId="77777777" w:rsidR="006D1608" w:rsidRDefault="006D1608" w:rsidP="002876BF">
      <w:pPr>
        <w:rPr>
          <w:rFonts w:eastAsia="Times New Roman" w:cs="Arial"/>
          <w:b/>
          <w:szCs w:val="20"/>
        </w:rPr>
      </w:pPr>
    </w:p>
    <w:p w14:paraId="4050E238" w14:textId="77777777" w:rsidR="006D1608" w:rsidRPr="00BC22E7" w:rsidRDefault="006D1608" w:rsidP="006D1608">
      <w:pPr>
        <w:rPr>
          <w:rFonts w:eastAsia="Times New Roman" w:cs="Arial"/>
          <w:b/>
          <w:szCs w:val="20"/>
        </w:rPr>
      </w:pPr>
      <w:r w:rsidRPr="00BC22E7">
        <w:rPr>
          <w:rFonts w:eastAsia="Times New Roman" w:cs="Arial"/>
          <w:b/>
          <w:szCs w:val="20"/>
        </w:rPr>
        <w:t xml:space="preserve">Communication between </w:t>
      </w:r>
      <w:r>
        <w:rPr>
          <w:rFonts w:eastAsia="Times New Roman" w:cs="Arial"/>
          <w:b/>
          <w:szCs w:val="20"/>
        </w:rPr>
        <w:t xml:space="preserve">the </w:t>
      </w:r>
      <w:r w:rsidRPr="00BC22E7">
        <w:rPr>
          <w:rFonts w:eastAsia="Times New Roman" w:cs="Arial"/>
          <w:b/>
          <w:szCs w:val="20"/>
        </w:rPr>
        <w:t>Instructor and Students</w:t>
      </w:r>
    </w:p>
    <w:p w14:paraId="7A03618C" w14:textId="77777777" w:rsidR="006D1608" w:rsidRPr="00BC22E7" w:rsidRDefault="006D1608" w:rsidP="006D1608">
      <w:pPr>
        <w:rPr>
          <w:rFonts w:eastAsia="Times New Roman" w:cs="Arial"/>
          <w:szCs w:val="20"/>
        </w:rPr>
      </w:pPr>
      <w:r w:rsidRPr="00BC22E7">
        <w:rPr>
          <w:rFonts w:eastAsia="Times New Roman" w:cs="Arial"/>
          <w:szCs w:val="20"/>
        </w:rPr>
        <w:t xml:space="preserve">Open dialogue is fundamental to success in this course. Office visits (during office hours and </w:t>
      </w:r>
      <w:r>
        <w:rPr>
          <w:rFonts w:eastAsia="Times New Roman" w:cs="Arial"/>
          <w:szCs w:val="20"/>
        </w:rPr>
        <w:t>scheduled appointments) and casual conversations</w:t>
      </w:r>
      <w:r w:rsidRPr="00BC22E7">
        <w:rPr>
          <w:rFonts w:eastAsia="Times New Roman" w:cs="Arial"/>
          <w:szCs w:val="20"/>
        </w:rPr>
        <w:t xml:space="preserve"> are </w:t>
      </w:r>
      <w:r>
        <w:rPr>
          <w:rFonts w:eastAsia="Times New Roman" w:cs="Arial"/>
          <w:szCs w:val="20"/>
        </w:rPr>
        <w:t>welcome</w:t>
      </w:r>
      <w:r w:rsidRPr="00BC22E7">
        <w:rPr>
          <w:rFonts w:eastAsia="Times New Roman" w:cs="Arial"/>
          <w:szCs w:val="20"/>
        </w:rPr>
        <w:t xml:space="preserve">. E-mail </w:t>
      </w:r>
      <w:r>
        <w:rPr>
          <w:rFonts w:eastAsia="Times New Roman" w:cs="Arial"/>
          <w:szCs w:val="20"/>
        </w:rPr>
        <w:t>is also</w:t>
      </w:r>
      <w:r w:rsidRPr="00BC22E7">
        <w:rPr>
          <w:rFonts w:eastAsia="Times New Roman" w:cs="Arial"/>
          <w:szCs w:val="20"/>
        </w:rPr>
        <w:t xml:space="preserve"> a preferred method of communication. </w:t>
      </w:r>
      <w:r w:rsidRPr="00A145AB">
        <w:rPr>
          <w:rFonts w:eastAsia="Times New Roman" w:cs="Arial"/>
          <w:b/>
          <w:bCs/>
          <w:szCs w:val="20"/>
        </w:rPr>
        <w:t>P</w:t>
      </w:r>
      <w:r w:rsidRPr="006F7D46">
        <w:rPr>
          <w:rFonts w:eastAsia="Times New Roman" w:cs="Arial"/>
          <w:b/>
          <w:bCs/>
          <w:szCs w:val="20"/>
        </w:rPr>
        <w:t>lease email me</w:t>
      </w:r>
      <w:r>
        <w:rPr>
          <w:rFonts w:eastAsia="Times New Roman" w:cs="Arial"/>
          <w:b/>
          <w:bCs/>
          <w:szCs w:val="20"/>
        </w:rPr>
        <w:t xml:space="preserve"> (</w:t>
      </w:r>
      <w:hyperlink r:id="rId9" w:history="1">
        <w:r w:rsidRPr="00737DA4">
          <w:rPr>
            <w:rStyle w:val="Hyperlink"/>
            <w:rFonts w:eastAsia="Times New Roman" w:cs="Arial"/>
            <w:b/>
            <w:bCs/>
            <w:szCs w:val="20"/>
          </w:rPr>
          <w:t>Gregg.mallett@unt.edu</w:t>
        </w:r>
      </w:hyperlink>
      <w:r>
        <w:t>)</w:t>
      </w:r>
      <w:r>
        <w:rPr>
          <w:rFonts w:eastAsia="Times New Roman" w:cs="Arial"/>
          <w:b/>
          <w:bCs/>
          <w:szCs w:val="20"/>
        </w:rPr>
        <w:t xml:space="preserve">. Please DO NOT message me through Canvas. </w:t>
      </w:r>
      <w:r w:rsidRPr="00BC22E7">
        <w:rPr>
          <w:rFonts w:eastAsia="Times New Roman" w:cs="Arial"/>
          <w:szCs w:val="20"/>
        </w:rPr>
        <w:t xml:space="preserve">The instructor will reply to all emails within </w:t>
      </w:r>
      <w:r>
        <w:rPr>
          <w:rFonts w:eastAsia="Times New Roman" w:cs="Arial"/>
          <w:szCs w:val="20"/>
        </w:rPr>
        <w:t>24 hours</w:t>
      </w:r>
      <w:r w:rsidRPr="00BC22E7">
        <w:rPr>
          <w:rFonts w:eastAsia="Times New Roman" w:cs="Arial"/>
          <w:szCs w:val="20"/>
        </w:rPr>
        <w:t xml:space="preserve"> </w:t>
      </w:r>
      <w:r w:rsidRPr="00BC22E7">
        <w:rPr>
          <w:rFonts w:eastAsia="Times New Roman" w:cs="Arial"/>
          <w:b/>
          <w:szCs w:val="20"/>
        </w:rPr>
        <w:t>(periodically over the weekend).</w:t>
      </w:r>
      <w:r w:rsidRPr="00BC22E7">
        <w:rPr>
          <w:rFonts w:eastAsia="Times New Roman" w:cs="Arial"/>
          <w:szCs w:val="20"/>
        </w:rPr>
        <w:t xml:space="preserve"> If an emergency arises, please </w:t>
      </w:r>
      <w:r>
        <w:rPr>
          <w:rFonts w:eastAsia="Times New Roman" w:cs="Arial"/>
          <w:szCs w:val="20"/>
        </w:rPr>
        <w:t>do not hesitate to contact me, and I will respond promptly</w:t>
      </w:r>
      <w:r w:rsidRPr="00BC22E7">
        <w:rPr>
          <w:rFonts w:eastAsia="Times New Roman" w:cs="Arial"/>
          <w:szCs w:val="20"/>
        </w:rPr>
        <w:t xml:space="preserve">.  </w:t>
      </w:r>
    </w:p>
    <w:p w14:paraId="1B05E740" w14:textId="77777777" w:rsidR="006D1608" w:rsidRDefault="006D1608" w:rsidP="002876BF">
      <w:pPr>
        <w:rPr>
          <w:rFonts w:eastAsia="Times New Roman" w:cs="Arial"/>
          <w:b/>
          <w:szCs w:val="20"/>
        </w:rPr>
      </w:pPr>
    </w:p>
    <w:p w14:paraId="4F7A1BD5" w14:textId="33442FEA" w:rsidR="002876BF" w:rsidRPr="00BC22E7" w:rsidRDefault="002876BF" w:rsidP="002876BF">
      <w:pPr>
        <w:rPr>
          <w:rFonts w:eastAsia="Times New Roman" w:cs="Arial"/>
          <w:b/>
          <w:szCs w:val="20"/>
        </w:rPr>
      </w:pPr>
      <w:r w:rsidRPr="00BC22E7">
        <w:rPr>
          <w:rFonts w:eastAsia="Times New Roman" w:cs="Arial"/>
          <w:b/>
          <w:szCs w:val="20"/>
        </w:rPr>
        <w:t xml:space="preserve">Role of </w:t>
      </w:r>
      <w:r w:rsidR="00FC7AD5">
        <w:rPr>
          <w:rFonts w:eastAsia="Times New Roman" w:cs="Arial"/>
          <w:b/>
          <w:szCs w:val="20"/>
        </w:rPr>
        <w:t xml:space="preserve">the </w:t>
      </w:r>
      <w:r w:rsidRPr="00BC22E7">
        <w:rPr>
          <w:rFonts w:eastAsia="Times New Roman" w:cs="Arial"/>
          <w:b/>
          <w:szCs w:val="20"/>
        </w:rPr>
        <w:t>Instructor</w:t>
      </w:r>
    </w:p>
    <w:p w14:paraId="1A8AA2AF" w14:textId="42137744" w:rsidR="002876BF" w:rsidRPr="00BC22E7" w:rsidRDefault="005C2D09" w:rsidP="002876BF">
      <w:pPr>
        <w:rPr>
          <w:rFonts w:eastAsia="Times New Roman" w:cs="Arial"/>
          <w:szCs w:val="20"/>
        </w:rPr>
      </w:pPr>
      <w:r>
        <w:rPr>
          <w:rFonts w:eastAsia="Times New Roman" w:cs="Arial"/>
          <w:szCs w:val="20"/>
        </w:rPr>
        <w:t xml:space="preserve">The instructor must provide </w:t>
      </w:r>
      <w:r w:rsidR="002876BF" w:rsidRPr="00BC22E7">
        <w:rPr>
          <w:rFonts w:eastAsia="Times New Roman" w:cs="Arial"/>
          <w:szCs w:val="20"/>
        </w:rPr>
        <w:t xml:space="preserve">students with the course content, resources, and opportunities to learn and complete the course outcomes. </w:t>
      </w:r>
      <w:r>
        <w:rPr>
          <w:rFonts w:eastAsia="Times New Roman" w:cs="Arial"/>
          <w:szCs w:val="20"/>
        </w:rPr>
        <w:t>Additionally, the instructor will clearly and accessibly outline the course and classroom policies</w:t>
      </w:r>
      <w:r w:rsidR="002876BF" w:rsidRPr="00BC22E7">
        <w:rPr>
          <w:rFonts w:eastAsia="Times New Roman" w:cs="Arial"/>
          <w:szCs w:val="20"/>
        </w:rPr>
        <w:t xml:space="preserve">. The instructor will be available </w:t>
      </w:r>
      <w:r>
        <w:rPr>
          <w:rFonts w:eastAsia="Times New Roman" w:cs="Arial"/>
          <w:szCs w:val="20"/>
        </w:rPr>
        <w:t xml:space="preserve">to answer questions and address concerns students may have </w:t>
      </w:r>
      <w:r w:rsidR="002876BF" w:rsidRPr="00BC22E7">
        <w:rPr>
          <w:rFonts w:eastAsia="Times New Roman" w:cs="Arial"/>
          <w:szCs w:val="20"/>
        </w:rPr>
        <w:t>regarding the course. The instructor will return all assignments</w:t>
      </w:r>
      <w:r>
        <w:rPr>
          <w:rFonts w:eastAsia="Times New Roman" w:cs="Arial"/>
          <w:szCs w:val="20"/>
        </w:rPr>
        <w:t xml:space="preserve">, exams/and </w:t>
      </w:r>
      <w:r w:rsidR="002876BF" w:rsidRPr="00BC22E7">
        <w:rPr>
          <w:rFonts w:eastAsia="Times New Roman" w:cs="Arial"/>
          <w:szCs w:val="20"/>
        </w:rPr>
        <w:t>quizzes within one (1) week.</w:t>
      </w:r>
    </w:p>
    <w:p w14:paraId="538FC10E" w14:textId="77777777" w:rsidR="002876BF" w:rsidRPr="00BC22E7" w:rsidRDefault="002876BF" w:rsidP="002876BF">
      <w:pPr>
        <w:rPr>
          <w:rFonts w:eastAsia="Times New Roman" w:cs="Arial"/>
          <w:b/>
          <w:szCs w:val="20"/>
        </w:rPr>
      </w:pPr>
    </w:p>
    <w:p w14:paraId="4CEE19BD" w14:textId="7BB961C2" w:rsidR="002876BF" w:rsidRPr="00BC22E7" w:rsidRDefault="002876BF" w:rsidP="002876BF">
      <w:pPr>
        <w:rPr>
          <w:rFonts w:eastAsia="Times New Roman" w:cs="Arial"/>
          <w:b/>
          <w:szCs w:val="20"/>
        </w:rPr>
      </w:pPr>
      <w:r w:rsidRPr="00BC22E7">
        <w:rPr>
          <w:rFonts w:eastAsia="Times New Roman" w:cs="Arial"/>
          <w:b/>
          <w:szCs w:val="20"/>
        </w:rPr>
        <w:t xml:space="preserve">Role of </w:t>
      </w:r>
      <w:r w:rsidR="00FC7AD5">
        <w:rPr>
          <w:rFonts w:eastAsia="Times New Roman" w:cs="Arial"/>
          <w:b/>
          <w:szCs w:val="20"/>
        </w:rPr>
        <w:t xml:space="preserve">the </w:t>
      </w:r>
      <w:r w:rsidRPr="00BC22E7">
        <w:rPr>
          <w:rFonts w:eastAsia="Times New Roman" w:cs="Arial"/>
          <w:b/>
          <w:szCs w:val="20"/>
        </w:rPr>
        <w:t>Student</w:t>
      </w:r>
    </w:p>
    <w:p w14:paraId="655E57D3" w14:textId="13D35AE4" w:rsidR="002876BF" w:rsidRDefault="002876BF" w:rsidP="002876BF">
      <w:pPr>
        <w:rPr>
          <w:rFonts w:eastAsia="Times New Roman" w:cs="Arial"/>
          <w:szCs w:val="20"/>
        </w:rPr>
      </w:pPr>
      <w:r w:rsidRPr="00BC22E7">
        <w:rPr>
          <w:rFonts w:eastAsia="Times New Roman" w:cs="Arial"/>
          <w:szCs w:val="20"/>
        </w:rPr>
        <w:t xml:space="preserve">It is expected that each student will attend </w:t>
      </w:r>
      <w:r w:rsidR="00A81D24">
        <w:rPr>
          <w:rFonts w:eastAsia="Times New Roman" w:cs="Arial"/>
          <w:szCs w:val="20"/>
        </w:rPr>
        <w:t xml:space="preserve">every lecture </w:t>
      </w:r>
      <w:r w:rsidRPr="00BC22E7">
        <w:rPr>
          <w:rFonts w:eastAsia="Times New Roman" w:cs="Arial"/>
          <w:szCs w:val="20"/>
        </w:rPr>
        <w:t xml:space="preserve">(unless an emergency arises) and be prepared </w:t>
      </w:r>
      <w:r w:rsidR="006D1608">
        <w:rPr>
          <w:rFonts w:eastAsia="Times New Roman" w:cs="Arial"/>
          <w:szCs w:val="20"/>
        </w:rPr>
        <w:t>to participate actively in class discussions</w:t>
      </w:r>
      <w:r w:rsidRPr="00BC22E7">
        <w:rPr>
          <w:rFonts w:eastAsia="Times New Roman" w:cs="Arial"/>
          <w:szCs w:val="20"/>
        </w:rPr>
        <w:t xml:space="preserve">. It is </w:t>
      </w:r>
      <w:r w:rsidR="00D745CC">
        <w:rPr>
          <w:rFonts w:eastAsia="Times New Roman" w:cs="Arial"/>
          <w:szCs w:val="20"/>
        </w:rPr>
        <w:t>the student's responsibility</w:t>
      </w:r>
      <w:r w:rsidRPr="00BC22E7">
        <w:rPr>
          <w:rFonts w:eastAsia="Times New Roman" w:cs="Arial"/>
          <w:szCs w:val="20"/>
        </w:rPr>
        <w:t xml:space="preserve"> to bring the necessary materials (textbook, laptop, etc.) </w:t>
      </w:r>
      <w:r w:rsidR="006D1608">
        <w:rPr>
          <w:rFonts w:eastAsia="Times New Roman" w:cs="Arial"/>
          <w:szCs w:val="20"/>
        </w:rPr>
        <w:t xml:space="preserve">to </w:t>
      </w:r>
      <w:r w:rsidR="00A05D46">
        <w:rPr>
          <w:rFonts w:eastAsia="Times New Roman" w:cs="Arial"/>
          <w:szCs w:val="20"/>
        </w:rPr>
        <w:t>successfully meet the daily objectives</w:t>
      </w:r>
      <w:r w:rsidRPr="00BC22E7">
        <w:rPr>
          <w:rFonts w:eastAsia="Times New Roman" w:cs="Arial"/>
          <w:szCs w:val="20"/>
        </w:rPr>
        <w:t xml:space="preserve">. </w:t>
      </w:r>
      <w:r w:rsidRPr="00BC22E7">
        <w:rPr>
          <w:rFonts w:eastAsia="Times New Roman" w:cs="Arial"/>
          <w:b/>
          <w:szCs w:val="20"/>
        </w:rPr>
        <w:t>The student is solely responsible for completing assignments on time and submitting them to Canvas in the appropriate format</w:t>
      </w:r>
      <w:r w:rsidRPr="00BC22E7">
        <w:rPr>
          <w:rFonts w:eastAsia="Times New Roman" w:cs="Arial"/>
          <w:szCs w:val="20"/>
        </w:rPr>
        <w:t xml:space="preserve">. Each student is expected to take the exam on the scheduled day. The student is responsible for participating in all class discussions and </w:t>
      </w:r>
      <w:r w:rsidR="00D745CC">
        <w:rPr>
          <w:rFonts w:eastAsia="Times New Roman" w:cs="Arial"/>
          <w:szCs w:val="20"/>
        </w:rPr>
        <w:t>question-and-answer</w:t>
      </w:r>
      <w:r w:rsidRPr="00BC22E7">
        <w:rPr>
          <w:rFonts w:eastAsia="Times New Roman" w:cs="Arial"/>
          <w:szCs w:val="20"/>
        </w:rPr>
        <w:t xml:space="preserve"> sessions. The student is responsible for arranging to take make-up quizzes and tests. The student is responsible for communicating any concerns to the instructor.</w:t>
      </w:r>
    </w:p>
    <w:p w14:paraId="4602D179" w14:textId="77777777" w:rsidR="007D6E1D" w:rsidRDefault="007D6E1D" w:rsidP="002876BF">
      <w:pPr>
        <w:rPr>
          <w:rFonts w:eastAsia="Times New Roman" w:cs="Arial"/>
          <w:szCs w:val="20"/>
        </w:rPr>
      </w:pPr>
    </w:p>
    <w:p w14:paraId="22723DF7" w14:textId="0DE03D3C" w:rsidR="002876BF" w:rsidRPr="002876BF" w:rsidRDefault="002876BF" w:rsidP="002876BF">
      <w:pPr>
        <w:rPr>
          <w:b/>
          <w:bCs/>
        </w:rPr>
      </w:pPr>
      <w:r w:rsidRPr="002876BF">
        <w:rPr>
          <w:b/>
          <w:bCs/>
        </w:rPr>
        <w:t>Welcome to UNT</w:t>
      </w:r>
    </w:p>
    <w:p w14:paraId="13BFE60E" w14:textId="0C525B1C" w:rsidR="002876BF" w:rsidRDefault="002876BF" w:rsidP="002876BF">
      <w:r>
        <w:t xml:space="preserve">As members of the UNT community, we have all </w:t>
      </w:r>
      <w:r w:rsidR="00D745CC">
        <w:t>committed</w:t>
      </w:r>
      <w:r>
        <w:t xml:space="preserve"> to </w:t>
      </w:r>
      <w:r w:rsidR="00282976">
        <w:t>being</w:t>
      </w:r>
      <w: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A0C55AC" w14:textId="77777777" w:rsidR="006F7D46" w:rsidRDefault="006F7D46" w:rsidP="002876BF">
      <w:pPr>
        <w:rPr>
          <w:b/>
          <w:bCs/>
        </w:rPr>
      </w:pPr>
    </w:p>
    <w:tbl>
      <w:tblPr>
        <w:tblStyle w:val="GridTable6Colorful-Accent3"/>
        <w:tblW w:w="0" w:type="auto"/>
        <w:tblLook w:val="04A0" w:firstRow="1" w:lastRow="0" w:firstColumn="1" w:lastColumn="0" w:noHBand="0" w:noVBand="1"/>
      </w:tblPr>
      <w:tblGrid>
        <w:gridCol w:w="1133"/>
        <w:gridCol w:w="932"/>
        <w:gridCol w:w="2986"/>
        <w:gridCol w:w="2324"/>
        <w:gridCol w:w="3055"/>
      </w:tblGrid>
      <w:tr w:rsidR="00992AE6" w14:paraId="62679E5D" w14:textId="77777777" w:rsidTr="00877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0" w:type="dxa"/>
            <w:gridSpan w:val="5"/>
          </w:tcPr>
          <w:p w14:paraId="442F3741" w14:textId="7F72F040" w:rsidR="00992AE6" w:rsidRDefault="00992AE6" w:rsidP="00877546">
            <w:pPr>
              <w:spacing w:line="360" w:lineRule="auto"/>
              <w:jc w:val="center"/>
            </w:pPr>
            <w:r>
              <w:t>KINE: 3050: COURSE CALENDAR SUMMER 202</w:t>
            </w:r>
            <w:r w:rsidR="00D11E20">
              <w:t>6</w:t>
            </w:r>
          </w:p>
        </w:tc>
      </w:tr>
      <w:tr w:rsidR="00992AE6" w14:paraId="6715EE21"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3C334940" w14:textId="77777777" w:rsidR="00992AE6" w:rsidRPr="00410816" w:rsidRDefault="00992AE6" w:rsidP="00877546">
            <w:pPr>
              <w:spacing w:line="360" w:lineRule="auto"/>
            </w:pPr>
            <w:r w:rsidRPr="00410816">
              <w:t>WEEK</w:t>
            </w:r>
          </w:p>
        </w:tc>
        <w:tc>
          <w:tcPr>
            <w:tcW w:w="932" w:type="dxa"/>
          </w:tcPr>
          <w:p w14:paraId="168DF292" w14:textId="77777777" w:rsidR="00992AE6" w:rsidRPr="00410816" w:rsidRDefault="00992AE6" w:rsidP="00877546">
            <w:pPr>
              <w:spacing w:line="360" w:lineRule="auto"/>
              <w:cnfStyle w:val="000000100000" w:firstRow="0" w:lastRow="0" w:firstColumn="0" w:lastColumn="0" w:oddVBand="0" w:evenVBand="0" w:oddHBand="1" w:evenHBand="0" w:firstRowFirstColumn="0" w:firstRowLastColumn="0" w:lastRowFirstColumn="0" w:lastRowLastColumn="0"/>
              <w:rPr>
                <w:b/>
                <w:bCs/>
              </w:rPr>
            </w:pPr>
            <w:r w:rsidRPr="00410816">
              <w:rPr>
                <w:b/>
                <w:bCs/>
              </w:rPr>
              <w:t>DATE</w:t>
            </w:r>
          </w:p>
        </w:tc>
        <w:tc>
          <w:tcPr>
            <w:tcW w:w="2986" w:type="dxa"/>
          </w:tcPr>
          <w:p w14:paraId="5E9F881B" w14:textId="77777777" w:rsidR="00992AE6" w:rsidRPr="00410816" w:rsidRDefault="00992AE6" w:rsidP="00877546">
            <w:pPr>
              <w:spacing w:line="360" w:lineRule="auto"/>
              <w:cnfStyle w:val="000000100000" w:firstRow="0" w:lastRow="0" w:firstColumn="0" w:lastColumn="0" w:oddVBand="0" w:evenVBand="0" w:oddHBand="1" w:evenHBand="0" w:firstRowFirstColumn="0" w:firstRowLastColumn="0" w:lastRowFirstColumn="0" w:lastRowLastColumn="0"/>
              <w:rPr>
                <w:b/>
                <w:bCs/>
              </w:rPr>
            </w:pPr>
            <w:r w:rsidRPr="00410816">
              <w:rPr>
                <w:b/>
                <w:bCs/>
              </w:rPr>
              <w:t>LECTURE</w:t>
            </w:r>
          </w:p>
        </w:tc>
        <w:tc>
          <w:tcPr>
            <w:tcW w:w="2324" w:type="dxa"/>
          </w:tcPr>
          <w:p w14:paraId="29354F13" w14:textId="77777777" w:rsidR="00992AE6" w:rsidRPr="00410816" w:rsidRDefault="00992AE6" w:rsidP="00877546">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INTERACTIVE</w:t>
            </w:r>
          </w:p>
        </w:tc>
        <w:tc>
          <w:tcPr>
            <w:tcW w:w="3055" w:type="dxa"/>
          </w:tcPr>
          <w:p w14:paraId="7D274884" w14:textId="2BF24F4B" w:rsidR="00992AE6" w:rsidRPr="00410816" w:rsidRDefault="00992AE6" w:rsidP="00877546">
            <w:pPr>
              <w:spacing w:line="360" w:lineRule="auto"/>
              <w:cnfStyle w:val="000000100000" w:firstRow="0" w:lastRow="0" w:firstColumn="0" w:lastColumn="0" w:oddVBand="0" w:evenVBand="0" w:oddHBand="1" w:evenHBand="0" w:firstRowFirstColumn="0" w:firstRowLastColumn="0" w:lastRowFirstColumn="0" w:lastRowLastColumn="0"/>
              <w:rPr>
                <w:b/>
                <w:bCs/>
              </w:rPr>
            </w:pPr>
            <w:r w:rsidRPr="00410816">
              <w:rPr>
                <w:b/>
                <w:bCs/>
              </w:rPr>
              <w:t>ASSIGNMENT(S)</w:t>
            </w:r>
            <w:r>
              <w:rPr>
                <w:b/>
                <w:bCs/>
              </w:rPr>
              <w:t xml:space="preserve"> DUE </w:t>
            </w:r>
          </w:p>
        </w:tc>
      </w:tr>
      <w:tr w:rsidR="00992AE6" w14:paraId="39AFB7FB"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4F5D63B2" w14:textId="77777777" w:rsidR="00992AE6" w:rsidRDefault="00992AE6" w:rsidP="00877546">
            <w:pPr>
              <w:spacing w:line="360" w:lineRule="auto"/>
            </w:pPr>
            <w:r>
              <w:t>1</w:t>
            </w:r>
          </w:p>
        </w:tc>
        <w:tc>
          <w:tcPr>
            <w:tcW w:w="932" w:type="dxa"/>
          </w:tcPr>
          <w:p w14:paraId="4CC6793B" w14:textId="04335478" w:rsidR="00992AE6" w:rsidRPr="00EA35C8" w:rsidRDefault="00992AE6" w:rsidP="00877546">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6</w:t>
            </w:r>
            <w:r w:rsidRPr="00EA35C8">
              <w:rPr>
                <w:b/>
                <w:bCs/>
              </w:rPr>
              <w:t>/</w:t>
            </w:r>
            <w:r>
              <w:rPr>
                <w:b/>
                <w:bCs/>
              </w:rPr>
              <w:t>22</w:t>
            </w:r>
          </w:p>
        </w:tc>
        <w:tc>
          <w:tcPr>
            <w:tcW w:w="2986" w:type="dxa"/>
          </w:tcPr>
          <w:p w14:paraId="7525B6E7" w14:textId="77777777" w:rsidR="00992AE6" w:rsidRDefault="00992AE6" w:rsidP="00877546">
            <w:pPr>
              <w:spacing w:line="360" w:lineRule="auto"/>
              <w:cnfStyle w:val="000000000000" w:firstRow="0" w:lastRow="0" w:firstColumn="0" w:lastColumn="0" w:oddVBand="0" w:evenVBand="0" w:oddHBand="0" w:evenHBand="0" w:firstRowFirstColumn="0" w:firstRowLastColumn="0" w:lastRowFirstColumn="0" w:lastRowLastColumn="0"/>
            </w:pPr>
            <w:r w:rsidRPr="00EE47FD">
              <w:t>Course Introduction</w:t>
            </w:r>
          </w:p>
        </w:tc>
        <w:tc>
          <w:tcPr>
            <w:tcW w:w="2324" w:type="dxa"/>
          </w:tcPr>
          <w:p w14:paraId="42E6C064" w14:textId="77777777" w:rsidR="00992AE6" w:rsidRDefault="00992AE6" w:rsidP="00877546">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296F9B90" w14:textId="77777777" w:rsidR="00992AE6" w:rsidRDefault="00992AE6" w:rsidP="00877546">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44576666"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531FBC4" w14:textId="77777777" w:rsidR="00242D72" w:rsidRDefault="00242D72" w:rsidP="00242D72">
            <w:pPr>
              <w:spacing w:line="360" w:lineRule="auto"/>
            </w:pPr>
          </w:p>
        </w:tc>
        <w:tc>
          <w:tcPr>
            <w:tcW w:w="932" w:type="dxa"/>
          </w:tcPr>
          <w:p w14:paraId="0994510B" w14:textId="599F465B" w:rsidR="00242D72" w:rsidRPr="00111C94" w:rsidRDefault="00111C9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111C94">
              <w:rPr>
                <w:b/>
                <w:bCs/>
              </w:rPr>
              <w:t>6/23</w:t>
            </w:r>
          </w:p>
        </w:tc>
        <w:tc>
          <w:tcPr>
            <w:tcW w:w="2986" w:type="dxa"/>
          </w:tcPr>
          <w:p w14:paraId="19F5C760" w14:textId="07806E95"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Movement Terminology</w:t>
            </w:r>
            <w:r w:rsidR="00F369CF">
              <w:t>/Vertical Jump Analysis</w:t>
            </w:r>
            <w:r>
              <w:t xml:space="preserve"> </w:t>
            </w:r>
          </w:p>
        </w:tc>
        <w:tc>
          <w:tcPr>
            <w:tcW w:w="2324" w:type="dxa"/>
          </w:tcPr>
          <w:p w14:paraId="04EE6015"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Module 1</w:t>
            </w:r>
          </w:p>
        </w:tc>
        <w:tc>
          <w:tcPr>
            <w:tcW w:w="3055" w:type="dxa"/>
          </w:tcPr>
          <w:p w14:paraId="107E9DB8" w14:textId="2D281F67" w:rsidR="00B71EC9" w:rsidRDefault="00B71EC9"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6/23: Vertical Jump Analysis</w:t>
            </w:r>
            <w:r w:rsidR="00242D72">
              <w:rPr>
                <w:b/>
                <w:bCs/>
              </w:rPr>
              <w:t xml:space="preserve"> </w:t>
            </w:r>
          </w:p>
          <w:p w14:paraId="47E8AD91" w14:textId="747A3CE2" w:rsidR="00242D72" w:rsidRPr="00DB1A81"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6/2</w:t>
            </w:r>
            <w:r w:rsidR="00B71EC9">
              <w:rPr>
                <w:b/>
                <w:bCs/>
              </w:rPr>
              <w:t>4</w:t>
            </w:r>
            <w:r>
              <w:rPr>
                <w:b/>
                <w:bCs/>
              </w:rPr>
              <w:t>: Module 1 Quiz</w:t>
            </w:r>
          </w:p>
        </w:tc>
      </w:tr>
      <w:tr w:rsidR="00242D72" w14:paraId="4A38AB8A"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68001EE9" w14:textId="77777777" w:rsidR="00242D72" w:rsidRDefault="00242D72" w:rsidP="00242D72">
            <w:pPr>
              <w:spacing w:line="360" w:lineRule="auto"/>
            </w:pPr>
          </w:p>
        </w:tc>
        <w:tc>
          <w:tcPr>
            <w:tcW w:w="932" w:type="dxa"/>
          </w:tcPr>
          <w:p w14:paraId="67AEB1E6" w14:textId="06529F64" w:rsidR="00242D72" w:rsidRPr="00111C94" w:rsidRDefault="00111C9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111C94">
              <w:rPr>
                <w:b/>
                <w:bCs/>
              </w:rPr>
              <w:t>6/24</w:t>
            </w:r>
          </w:p>
        </w:tc>
        <w:tc>
          <w:tcPr>
            <w:tcW w:w="2986" w:type="dxa"/>
          </w:tcPr>
          <w:p w14:paraId="33EBBBEB" w14:textId="36B4D0A6"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Linear Kinetics, Part I</w:t>
            </w:r>
            <w:r w:rsidR="00111C94">
              <w:t xml:space="preserve">/Vertical Jump Assessment </w:t>
            </w:r>
          </w:p>
        </w:tc>
        <w:tc>
          <w:tcPr>
            <w:tcW w:w="2324" w:type="dxa"/>
          </w:tcPr>
          <w:p w14:paraId="7594E768"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Module 2</w:t>
            </w:r>
          </w:p>
        </w:tc>
        <w:tc>
          <w:tcPr>
            <w:tcW w:w="3055" w:type="dxa"/>
          </w:tcPr>
          <w:p w14:paraId="30D956E9" w14:textId="3A4B28A2" w:rsidR="00111C94" w:rsidRDefault="00111C9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Due 6/24: Vertical Jump Assessment</w:t>
            </w:r>
          </w:p>
          <w:p w14:paraId="6C7E7418" w14:textId="51B53C5B" w:rsidR="00242D72" w:rsidRPr="00BD69AF" w:rsidRDefault="00F369CF"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Due</w:t>
            </w:r>
            <w:r w:rsidR="00111C94">
              <w:rPr>
                <w:b/>
                <w:bCs/>
              </w:rPr>
              <w:t xml:space="preserve"> 6/25: Module 2 Quiz</w:t>
            </w:r>
            <w:r w:rsidR="00242D72">
              <w:rPr>
                <w:b/>
                <w:bCs/>
              </w:rPr>
              <w:t xml:space="preserve"> </w:t>
            </w:r>
          </w:p>
        </w:tc>
      </w:tr>
      <w:tr w:rsidR="00242D72" w14:paraId="7FA9FAC4"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B19997B" w14:textId="77777777" w:rsidR="00242D72" w:rsidRDefault="00242D72" w:rsidP="00242D72">
            <w:pPr>
              <w:spacing w:line="360" w:lineRule="auto"/>
            </w:pPr>
          </w:p>
        </w:tc>
        <w:tc>
          <w:tcPr>
            <w:tcW w:w="932" w:type="dxa"/>
          </w:tcPr>
          <w:p w14:paraId="20220769" w14:textId="34778043" w:rsidR="00242D72" w:rsidRPr="00111C94" w:rsidRDefault="00111C9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111C94">
              <w:rPr>
                <w:b/>
                <w:bCs/>
              </w:rPr>
              <w:t>6/25</w:t>
            </w:r>
          </w:p>
        </w:tc>
        <w:tc>
          <w:tcPr>
            <w:tcW w:w="2986" w:type="dxa"/>
          </w:tcPr>
          <w:p w14:paraId="54830735" w14:textId="21CDA8F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Linear Kinematics</w:t>
            </w:r>
          </w:p>
        </w:tc>
        <w:tc>
          <w:tcPr>
            <w:tcW w:w="2324" w:type="dxa"/>
          </w:tcPr>
          <w:p w14:paraId="41B861B5"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Module 3</w:t>
            </w:r>
          </w:p>
        </w:tc>
        <w:tc>
          <w:tcPr>
            <w:tcW w:w="3055" w:type="dxa"/>
          </w:tcPr>
          <w:p w14:paraId="4019D802" w14:textId="0CD1F64C" w:rsidR="00111C94" w:rsidRDefault="00111C9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6/25: Linear Kinematic in Two Directions</w:t>
            </w:r>
          </w:p>
          <w:p w14:paraId="59893458" w14:textId="0E7BD7FE" w:rsidR="00242D72" w:rsidRPr="00111C94" w:rsidRDefault="00111C9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111C94">
              <w:rPr>
                <w:b/>
                <w:bCs/>
              </w:rPr>
              <w:t>Due 6/26: Module 3 Quiz</w:t>
            </w:r>
          </w:p>
        </w:tc>
      </w:tr>
      <w:tr w:rsidR="00242D72" w14:paraId="68D5238C"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37063980" w14:textId="77777777" w:rsidR="00242D72" w:rsidRDefault="00242D72" w:rsidP="00242D72">
            <w:pPr>
              <w:spacing w:line="360" w:lineRule="auto"/>
            </w:pPr>
          </w:p>
        </w:tc>
        <w:tc>
          <w:tcPr>
            <w:tcW w:w="932" w:type="dxa"/>
          </w:tcPr>
          <w:p w14:paraId="04D8A691" w14:textId="2A165DFE" w:rsidR="00242D72" w:rsidRPr="00111C94" w:rsidRDefault="00111C9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111C94">
              <w:rPr>
                <w:b/>
                <w:bCs/>
              </w:rPr>
              <w:t>6/26</w:t>
            </w:r>
          </w:p>
        </w:tc>
        <w:tc>
          <w:tcPr>
            <w:tcW w:w="2986" w:type="dxa"/>
          </w:tcPr>
          <w:p w14:paraId="067AAB99"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2324" w:type="dxa"/>
          </w:tcPr>
          <w:p w14:paraId="2B15B26C"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7A6AA8A8"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6D57198F"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53C1AF10" w14:textId="77777777" w:rsidR="00242D72" w:rsidRDefault="00242D72" w:rsidP="00242D72">
            <w:pPr>
              <w:spacing w:line="360" w:lineRule="auto"/>
            </w:pPr>
          </w:p>
        </w:tc>
        <w:tc>
          <w:tcPr>
            <w:tcW w:w="932" w:type="dxa"/>
          </w:tcPr>
          <w:p w14:paraId="4865E6A8" w14:textId="3F4D087A" w:rsidR="00242D72" w:rsidRPr="00111C94" w:rsidRDefault="00111C9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111C94">
              <w:rPr>
                <w:b/>
                <w:bCs/>
              </w:rPr>
              <w:t>6/27</w:t>
            </w:r>
          </w:p>
        </w:tc>
        <w:tc>
          <w:tcPr>
            <w:tcW w:w="2986" w:type="dxa"/>
          </w:tcPr>
          <w:p w14:paraId="084E9FD0"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 xml:space="preserve"> </w:t>
            </w:r>
          </w:p>
        </w:tc>
        <w:tc>
          <w:tcPr>
            <w:tcW w:w="2324" w:type="dxa"/>
          </w:tcPr>
          <w:p w14:paraId="4B55ADCD"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30F97700"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r>
      <w:tr w:rsidR="00242D72" w14:paraId="12B1E258"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417C65A1" w14:textId="77777777" w:rsidR="00242D72" w:rsidRDefault="00242D72" w:rsidP="00242D72">
            <w:pPr>
              <w:spacing w:line="360" w:lineRule="auto"/>
            </w:pPr>
          </w:p>
        </w:tc>
        <w:tc>
          <w:tcPr>
            <w:tcW w:w="932" w:type="dxa"/>
          </w:tcPr>
          <w:p w14:paraId="5C53B3DE" w14:textId="7CF07F4D" w:rsidR="00242D72" w:rsidRPr="00111C94" w:rsidRDefault="00111C9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111C94">
              <w:rPr>
                <w:b/>
                <w:bCs/>
              </w:rPr>
              <w:t>6/28</w:t>
            </w:r>
          </w:p>
        </w:tc>
        <w:tc>
          <w:tcPr>
            <w:tcW w:w="2986" w:type="dxa"/>
          </w:tcPr>
          <w:p w14:paraId="12283873"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2324" w:type="dxa"/>
          </w:tcPr>
          <w:p w14:paraId="2C0A3D5D"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1FE0EB5C" w14:textId="062A9B40" w:rsidR="00242D72" w:rsidRPr="00696BB8"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 </w:t>
            </w:r>
          </w:p>
        </w:tc>
      </w:tr>
      <w:tr w:rsidR="00242D72" w14:paraId="3DDFC2C6"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4D450D1B" w14:textId="77777777" w:rsidR="00242D72" w:rsidRDefault="00242D72" w:rsidP="00242D72">
            <w:pPr>
              <w:spacing w:line="360" w:lineRule="auto"/>
            </w:pPr>
            <w:r>
              <w:t>2</w:t>
            </w:r>
          </w:p>
        </w:tc>
        <w:tc>
          <w:tcPr>
            <w:tcW w:w="932" w:type="dxa"/>
          </w:tcPr>
          <w:p w14:paraId="6D14950E" w14:textId="3DF1FD95" w:rsidR="00242D72" w:rsidRPr="00EA35C8"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6</w:t>
            </w:r>
            <w:r w:rsidRPr="00EA35C8">
              <w:rPr>
                <w:b/>
                <w:bCs/>
              </w:rPr>
              <w:t>/</w:t>
            </w:r>
            <w:r>
              <w:rPr>
                <w:b/>
                <w:bCs/>
              </w:rPr>
              <w:t>29</w:t>
            </w:r>
          </w:p>
        </w:tc>
        <w:tc>
          <w:tcPr>
            <w:tcW w:w="2986" w:type="dxa"/>
          </w:tcPr>
          <w:p w14:paraId="49A72888" w14:textId="299A2226" w:rsidR="00242D72" w:rsidRPr="0033647A"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highlight w:val="yellow"/>
              </w:rPr>
            </w:pPr>
            <w:r w:rsidRPr="00274E06">
              <w:t xml:space="preserve">Linear </w:t>
            </w:r>
            <w:r w:rsidR="00A16A23">
              <w:t>Kinetics, Part II</w:t>
            </w:r>
            <w:r w:rsidR="00725BED">
              <w:t>/Impulse and Momentum</w:t>
            </w:r>
          </w:p>
        </w:tc>
        <w:tc>
          <w:tcPr>
            <w:tcW w:w="2324" w:type="dxa"/>
          </w:tcPr>
          <w:p w14:paraId="2CCAB95B" w14:textId="34672B8D" w:rsidR="00242D72" w:rsidRPr="0033647A"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highlight w:val="yellow"/>
              </w:rPr>
            </w:pPr>
            <w:r>
              <w:t xml:space="preserve">Module </w:t>
            </w:r>
            <w:r w:rsidR="00A16A23">
              <w:t>4</w:t>
            </w:r>
          </w:p>
        </w:tc>
        <w:tc>
          <w:tcPr>
            <w:tcW w:w="3055" w:type="dxa"/>
          </w:tcPr>
          <w:p w14:paraId="3EFBC6AE" w14:textId="41219272" w:rsidR="00725BED" w:rsidRDefault="00725BED"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6/29: Impulse and Momentum Assessment</w:t>
            </w:r>
          </w:p>
          <w:p w14:paraId="7835AAA0" w14:textId="6924AC88" w:rsidR="00242D72" w:rsidRPr="00332552" w:rsidRDefault="00A16A23"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32552">
              <w:rPr>
                <w:b/>
                <w:bCs/>
              </w:rPr>
              <w:t>Due</w:t>
            </w:r>
            <w:r w:rsidR="00332552" w:rsidRPr="00332552">
              <w:rPr>
                <w:b/>
                <w:bCs/>
              </w:rPr>
              <w:t xml:space="preserve"> 6/30: Module 4 Quiz</w:t>
            </w:r>
          </w:p>
        </w:tc>
      </w:tr>
      <w:tr w:rsidR="00242D72" w14:paraId="68B37CB6"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4C3FE924" w14:textId="77777777" w:rsidR="00242D72" w:rsidRDefault="00242D72" w:rsidP="00242D72">
            <w:pPr>
              <w:spacing w:line="360" w:lineRule="auto"/>
            </w:pPr>
          </w:p>
        </w:tc>
        <w:tc>
          <w:tcPr>
            <w:tcW w:w="932" w:type="dxa"/>
          </w:tcPr>
          <w:p w14:paraId="4ADFE14B" w14:textId="4E0CD89F" w:rsidR="00242D72" w:rsidRPr="00883BC4" w:rsidRDefault="00883BC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883BC4">
              <w:rPr>
                <w:b/>
                <w:bCs/>
              </w:rPr>
              <w:t>6/30</w:t>
            </w:r>
            <w:r w:rsidR="00242D72" w:rsidRPr="00883BC4">
              <w:rPr>
                <w:b/>
                <w:bCs/>
              </w:rPr>
              <w:t xml:space="preserve"> </w:t>
            </w:r>
          </w:p>
        </w:tc>
        <w:tc>
          <w:tcPr>
            <w:tcW w:w="2986" w:type="dxa"/>
          </w:tcPr>
          <w:p w14:paraId="09D2E493" w14:textId="3F30DF50" w:rsidR="00242D72" w:rsidRPr="00274E06"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Linear Kinetics, Part II</w:t>
            </w:r>
            <w:r w:rsidR="00A16A23">
              <w:t>I</w:t>
            </w:r>
            <w:r w:rsidR="0068712B">
              <w:t>/Kinetic Motion</w:t>
            </w:r>
          </w:p>
        </w:tc>
        <w:tc>
          <w:tcPr>
            <w:tcW w:w="2324" w:type="dxa"/>
          </w:tcPr>
          <w:p w14:paraId="7A978536" w14:textId="653B5710"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Module </w:t>
            </w:r>
            <w:r w:rsidR="00A16A23">
              <w:t>5</w:t>
            </w:r>
          </w:p>
        </w:tc>
        <w:tc>
          <w:tcPr>
            <w:tcW w:w="3055" w:type="dxa"/>
          </w:tcPr>
          <w:p w14:paraId="38374ADB" w14:textId="173B6404" w:rsidR="0068712B" w:rsidRDefault="0068712B"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Due </w:t>
            </w:r>
            <w:r w:rsidR="00E8724C">
              <w:rPr>
                <w:b/>
                <w:bCs/>
              </w:rPr>
              <w:t>6/30: Kinematic Motion</w:t>
            </w:r>
          </w:p>
          <w:p w14:paraId="21DE5018" w14:textId="50F3E8D0" w:rsidR="00242D72" w:rsidRPr="00332552" w:rsidRDefault="0033255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332552">
              <w:rPr>
                <w:b/>
                <w:bCs/>
              </w:rPr>
              <w:t>Due 7/1: Module 5 Quiz</w:t>
            </w:r>
          </w:p>
        </w:tc>
      </w:tr>
      <w:tr w:rsidR="00721FEE" w14:paraId="076A4C0A"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48C443B5" w14:textId="77777777" w:rsidR="00721FEE" w:rsidRDefault="00721FEE" w:rsidP="00721FEE">
            <w:pPr>
              <w:spacing w:line="360" w:lineRule="auto"/>
            </w:pPr>
          </w:p>
        </w:tc>
        <w:tc>
          <w:tcPr>
            <w:tcW w:w="932" w:type="dxa"/>
          </w:tcPr>
          <w:p w14:paraId="2C665EAE" w14:textId="1D72FEF3" w:rsidR="00721FEE" w:rsidRPr="00883BC4" w:rsidRDefault="00883BC4"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883BC4">
              <w:rPr>
                <w:b/>
                <w:bCs/>
              </w:rPr>
              <w:t>7/1</w:t>
            </w:r>
          </w:p>
        </w:tc>
        <w:tc>
          <w:tcPr>
            <w:tcW w:w="2986" w:type="dxa"/>
          </w:tcPr>
          <w:p w14:paraId="6E4B1093" w14:textId="0CF768B2" w:rsidR="00721FEE" w:rsidRDefault="00721FEE" w:rsidP="00721FEE">
            <w:pPr>
              <w:spacing w:line="360" w:lineRule="auto"/>
              <w:cnfStyle w:val="000000100000" w:firstRow="0" w:lastRow="0" w:firstColumn="0" w:lastColumn="0" w:oddVBand="0" w:evenVBand="0" w:oddHBand="1" w:evenHBand="0" w:firstRowFirstColumn="0" w:firstRowLastColumn="0" w:lastRowFirstColumn="0" w:lastRowLastColumn="0"/>
            </w:pPr>
            <w:r>
              <w:t>Angular Kinetics, Part I</w:t>
            </w:r>
            <w:r w:rsidR="006763F4">
              <w:t>/Torque</w:t>
            </w:r>
          </w:p>
        </w:tc>
        <w:tc>
          <w:tcPr>
            <w:tcW w:w="2324" w:type="dxa"/>
          </w:tcPr>
          <w:p w14:paraId="50C7CFA9" w14:textId="67ED1361" w:rsidR="00721FEE" w:rsidRDefault="00721FEE" w:rsidP="00721FEE">
            <w:pPr>
              <w:spacing w:line="360" w:lineRule="auto"/>
              <w:cnfStyle w:val="000000100000" w:firstRow="0" w:lastRow="0" w:firstColumn="0" w:lastColumn="0" w:oddVBand="0" w:evenVBand="0" w:oddHBand="1" w:evenHBand="0" w:firstRowFirstColumn="0" w:firstRowLastColumn="0" w:lastRowFirstColumn="0" w:lastRowLastColumn="0"/>
            </w:pPr>
            <w:r>
              <w:t>Module 6</w:t>
            </w:r>
          </w:p>
        </w:tc>
        <w:tc>
          <w:tcPr>
            <w:tcW w:w="3055" w:type="dxa"/>
          </w:tcPr>
          <w:p w14:paraId="406C0A72" w14:textId="2618F4E9" w:rsidR="006763F4" w:rsidRDefault="006763F4"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7/1: Torque</w:t>
            </w:r>
          </w:p>
          <w:p w14:paraId="1C7674C4" w14:textId="0A7833E8" w:rsidR="00721FEE" w:rsidRPr="00291CD7" w:rsidRDefault="00E55FB7"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Due</w:t>
            </w:r>
            <w:r w:rsidR="00883BC4" w:rsidRPr="00291CD7">
              <w:rPr>
                <w:b/>
                <w:bCs/>
              </w:rPr>
              <w:t xml:space="preserve"> 7/2: Module 6 Quiz</w:t>
            </w:r>
          </w:p>
        </w:tc>
      </w:tr>
      <w:tr w:rsidR="00721FEE" w14:paraId="481FAB42"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13F3BE07" w14:textId="77777777" w:rsidR="00721FEE" w:rsidRDefault="00721FEE" w:rsidP="00721FEE">
            <w:pPr>
              <w:spacing w:line="360" w:lineRule="auto"/>
            </w:pPr>
          </w:p>
        </w:tc>
        <w:tc>
          <w:tcPr>
            <w:tcW w:w="932" w:type="dxa"/>
          </w:tcPr>
          <w:p w14:paraId="08CDD455" w14:textId="412E6228" w:rsidR="00721FEE" w:rsidRPr="00883BC4" w:rsidRDefault="00883BC4" w:rsidP="00721FEE">
            <w:pPr>
              <w:spacing w:line="360" w:lineRule="auto"/>
              <w:cnfStyle w:val="000000000000" w:firstRow="0" w:lastRow="0" w:firstColumn="0" w:lastColumn="0" w:oddVBand="0" w:evenVBand="0" w:oddHBand="0" w:evenHBand="0" w:firstRowFirstColumn="0" w:firstRowLastColumn="0" w:lastRowFirstColumn="0" w:lastRowLastColumn="0"/>
              <w:rPr>
                <w:b/>
                <w:bCs/>
              </w:rPr>
            </w:pPr>
            <w:r w:rsidRPr="00883BC4">
              <w:rPr>
                <w:b/>
                <w:bCs/>
              </w:rPr>
              <w:t>7/2</w:t>
            </w:r>
          </w:p>
        </w:tc>
        <w:tc>
          <w:tcPr>
            <w:tcW w:w="2986" w:type="dxa"/>
          </w:tcPr>
          <w:p w14:paraId="5B5786C9" w14:textId="61FBF585" w:rsidR="00721FEE" w:rsidRDefault="00721FEE" w:rsidP="00721FEE">
            <w:pPr>
              <w:spacing w:line="360" w:lineRule="auto"/>
              <w:cnfStyle w:val="000000000000" w:firstRow="0" w:lastRow="0" w:firstColumn="0" w:lastColumn="0" w:oddVBand="0" w:evenVBand="0" w:oddHBand="0" w:evenHBand="0" w:firstRowFirstColumn="0" w:firstRowLastColumn="0" w:lastRowFirstColumn="0" w:lastRowLastColumn="0"/>
            </w:pPr>
            <w:r>
              <w:t>Angular Kinematics</w:t>
            </w:r>
          </w:p>
        </w:tc>
        <w:tc>
          <w:tcPr>
            <w:tcW w:w="2324" w:type="dxa"/>
          </w:tcPr>
          <w:p w14:paraId="47DAB8EB" w14:textId="7BB7D619" w:rsidR="00721FEE" w:rsidRDefault="00721FEE" w:rsidP="00721FEE">
            <w:pPr>
              <w:spacing w:line="360" w:lineRule="auto"/>
              <w:cnfStyle w:val="000000000000" w:firstRow="0" w:lastRow="0" w:firstColumn="0" w:lastColumn="0" w:oddVBand="0" w:evenVBand="0" w:oddHBand="0" w:evenHBand="0" w:firstRowFirstColumn="0" w:firstRowLastColumn="0" w:lastRowFirstColumn="0" w:lastRowLastColumn="0"/>
            </w:pPr>
            <w:r>
              <w:t>Module 7</w:t>
            </w:r>
          </w:p>
        </w:tc>
        <w:tc>
          <w:tcPr>
            <w:tcW w:w="3055" w:type="dxa"/>
          </w:tcPr>
          <w:p w14:paraId="2CF4D86D" w14:textId="6B97A570" w:rsidR="00721FEE" w:rsidRPr="00291CD7" w:rsidRDefault="00883BC4" w:rsidP="00721FEE">
            <w:pPr>
              <w:spacing w:line="360" w:lineRule="auto"/>
              <w:cnfStyle w:val="000000000000" w:firstRow="0" w:lastRow="0" w:firstColumn="0" w:lastColumn="0" w:oddVBand="0" w:evenVBand="0" w:oddHBand="0" w:evenHBand="0" w:firstRowFirstColumn="0" w:firstRowLastColumn="0" w:lastRowFirstColumn="0" w:lastRowLastColumn="0"/>
              <w:rPr>
                <w:b/>
                <w:bCs/>
              </w:rPr>
            </w:pPr>
            <w:r w:rsidRPr="00291CD7">
              <w:rPr>
                <w:b/>
                <w:bCs/>
              </w:rPr>
              <w:t>Due 7/3: Module 7 Quiz</w:t>
            </w:r>
            <w:r w:rsidR="00721FEE" w:rsidRPr="00291CD7">
              <w:rPr>
                <w:b/>
                <w:bCs/>
              </w:rPr>
              <w:t xml:space="preserve"> </w:t>
            </w:r>
          </w:p>
        </w:tc>
      </w:tr>
      <w:tr w:rsidR="00242D72" w14:paraId="6FB8A67E"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01F9DEC5" w14:textId="77777777" w:rsidR="00242D72" w:rsidRDefault="00242D72" w:rsidP="00242D72">
            <w:pPr>
              <w:spacing w:line="360" w:lineRule="auto"/>
            </w:pPr>
          </w:p>
        </w:tc>
        <w:tc>
          <w:tcPr>
            <w:tcW w:w="932" w:type="dxa"/>
          </w:tcPr>
          <w:p w14:paraId="69E3CC3C" w14:textId="084E2416" w:rsidR="00242D72" w:rsidRPr="00883BC4" w:rsidRDefault="00883BC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883BC4">
              <w:rPr>
                <w:b/>
                <w:bCs/>
              </w:rPr>
              <w:t>7/3</w:t>
            </w:r>
          </w:p>
        </w:tc>
        <w:tc>
          <w:tcPr>
            <w:tcW w:w="2986" w:type="dxa"/>
          </w:tcPr>
          <w:p w14:paraId="631EFB21"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 xml:space="preserve"> </w:t>
            </w:r>
          </w:p>
        </w:tc>
        <w:tc>
          <w:tcPr>
            <w:tcW w:w="2324" w:type="dxa"/>
          </w:tcPr>
          <w:p w14:paraId="36950FF5"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0F920439" w14:textId="77777777" w:rsidR="00242D72" w:rsidRPr="00291CD7"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p>
        </w:tc>
      </w:tr>
      <w:tr w:rsidR="00242D72" w14:paraId="38AA357B"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19D81AEC" w14:textId="77777777" w:rsidR="00242D72" w:rsidRDefault="00242D72" w:rsidP="00242D72">
            <w:pPr>
              <w:spacing w:line="360" w:lineRule="auto"/>
            </w:pPr>
          </w:p>
        </w:tc>
        <w:tc>
          <w:tcPr>
            <w:tcW w:w="932" w:type="dxa"/>
          </w:tcPr>
          <w:p w14:paraId="128D9FFC" w14:textId="2762F8CF" w:rsidR="00242D72" w:rsidRPr="00883BC4" w:rsidRDefault="00883BC4"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883BC4">
              <w:rPr>
                <w:b/>
                <w:bCs/>
              </w:rPr>
              <w:t>7/4</w:t>
            </w:r>
          </w:p>
        </w:tc>
        <w:tc>
          <w:tcPr>
            <w:tcW w:w="2986" w:type="dxa"/>
          </w:tcPr>
          <w:p w14:paraId="5E3F4EA0"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2324" w:type="dxa"/>
          </w:tcPr>
          <w:p w14:paraId="3DB8464A"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616D4984" w14:textId="77777777" w:rsidR="00242D72" w:rsidRPr="00291CD7"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p>
        </w:tc>
      </w:tr>
      <w:tr w:rsidR="00242D72" w14:paraId="1E9C308C"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4D27211" w14:textId="77777777" w:rsidR="00242D72" w:rsidRDefault="00242D72" w:rsidP="00242D72">
            <w:pPr>
              <w:spacing w:line="360" w:lineRule="auto"/>
            </w:pPr>
          </w:p>
        </w:tc>
        <w:tc>
          <w:tcPr>
            <w:tcW w:w="932" w:type="dxa"/>
          </w:tcPr>
          <w:p w14:paraId="486EF3D5" w14:textId="43AF477A" w:rsidR="00242D72" w:rsidRPr="00883BC4" w:rsidRDefault="00883BC4"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883BC4">
              <w:rPr>
                <w:b/>
                <w:bCs/>
              </w:rPr>
              <w:t>7/5</w:t>
            </w:r>
          </w:p>
        </w:tc>
        <w:tc>
          <w:tcPr>
            <w:tcW w:w="2986" w:type="dxa"/>
          </w:tcPr>
          <w:p w14:paraId="638CFD61"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2324" w:type="dxa"/>
          </w:tcPr>
          <w:p w14:paraId="32E16BA0"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0CEA967F" w14:textId="77777777" w:rsidR="00242D72" w:rsidRPr="00291CD7"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p>
        </w:tc>
      </w:tr>
      <w:tr w:rsidR="00242D72" w14:paraId="75A665E3"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68FF3D5A" w14:textId="77777777" w:rsidR="00242D72" w:rsidRDefault="00242D72" w:rsidP="00242D72">
            <w:pPr>
              <w:spacing w:line="360" w:lineRule="auto"/>
            </w:pPr>
            <w:r>
              <w:t>3</w:t>
            </w:r>
          </w:p>
        </w:tc>
        <w:tc>
          <w:tcPr>
            <w:tcW w:w="932" w:type="dxa"/>
          </w:tcPr>
          <w:p w14:paraId="22E1A560" w14:textId="42C88280" w:rsidR="00242D72" w:rsidRPr="00506F9A"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7</w:t>
            </w:r>
            <w:r w:rsidRPr="00506F9A">
              <w:rPr>
                <w:b/>
                <w:bCs/>
              </w:rPr>
              <w:t>/</w:t>
            </w:r>
            <w:r>
              <w:rPr>
                <w:b/>
                <w:bCs/>
              </w:rPr>
              <w:t>6</w:t>
            </w:r>
          </w:p>
        </w:tc>
        <w:tc>
          <w:tcPr>
            <w:tcW w:w="2986" w:type="dxa"/>
          </w:tcPr>
          <w:p w14:paraId="45921B22" w14:textId="4241403F" w:rsidR="00242D72" w:rsidRPr="00721FEE" w:rsidRDefault="00721FEE" w:rsidP="00242D72">
            <w:pPr>
              <w:spacing w:line="360" w:lineRule="auto"/>
              <w:cnfStyle w:val="000000000000" w:firstRow="0" w:lastRow="0" w:firstColumn="0" w:lastColumn="0" w:oddVBand="0" w:evenVBand="0" w:oddHBand="0" w:evenHBand="0" w:firstRowFirstColumn="0" w:firstRowLastColumn="0" w:lastRowFirstColumn="0" w:lastRowLastColumn="0"/>
              <w:rPr>
                <w:b/>
                <w:bCs/>
                <w:highlight w:val="yellow"/>
              </w:rPr>
            </w:pPr>
            <w:r w:rsidRPr="00721FEE">
              <w:rPr>
                <w:b/>
                <w:bCs/>
                <w:highlight w:val="yellow"/>
              </w:rPr>
              <w:t>EXAM 1</w:t>
            </w:r>
          </w:p>
        </w:tc>
        <w:tc>
          <w:tcPr>
            <w:tcW w:w="2324" w:type="dxa"/>
          </w:tcPr>
          <w:p w14:paraId="1127B73A" w14:textId="41759EA9" w:rsidR="00242D72" w:rsidRPr="00721FEE" w:rsidRDefault="00721FEE" w:rsidP="00242D72">
            <w:pPr>
              <w:spacing w:line="360" w:lineRule="auto"/>
              <w:cnfStyle w:val="000000000000" w:firstRow="0" w:lastRow="0" w:firstColumn="0" w:lastColumn="0" w:oddVBand="0" w:evenVBand="0" w:oddHBand="0" w:evenHBand="0" w:firstRowFirstColumn="0" w:firstRowLastColumn="0" w:lastRowFirstColumn="0" w:lastRowLastColumn="0"/>
              <w:rPr>
                <w:b/>
                <w:bCs/>
                <w:highlight w:val="yellow"/>
              </w:rPr>
            </w:pPr>
            <w:r w:rsidRPr="00721FEE">
              <w:rPr>
                <w:b/>
                <w:bCs/>
                <w:highlight w:val="yellow"/>
              </w:rPr>
              <w:t xml:space="preserve">Modules 1-5 </w:t>
            </w:r>
          </w:p>
        </w:tc>
        <w:tc>
          <w:tcPr>
            <w:tcW w:w="3055" w:type="dxa"/>
          </w:tcPr>
          <w:p w14:paraId="3BACF7AC" w14:textId="77777777" w:rsidR="00242D72" w:rsidRPr="00291CD7"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p>
        </w:tc>
      </w:tr>
      <w:tr w:rsidR="00721FEE" w14:paraId="3A731080"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0B9F9E98" w14:textId="77777777" w:rsidR="00721FEE" w:rsidRDefault="00721FEE" w:rsidP="00721FEE">
            <w:pPr>
              <w:spacing w:line="360" w:lineRule="auto"/>
            </w:pPr>
          </w:p>
        </w:tc>
        <w:tc>
          <w:tcPr>
            <w:tcW w:w="932" w:type="dxa"/>
          </w:tcPr>
          <w:p w14:paraId="0593DAB4" w14:textId="6F523209" w:rsidR="00721FEE" w:rsidRPr="00291CD7" w:rsidRDefault="00291CD7"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7/7</w:t>
            </w:r>
          </w:p>
        </w:tc>
        <w:tc>
          <w:tcPr>
            <w:tcW w:w="2986" w:type="dxa"/>
          </w:tcPr>
          <w:p w14:paraId="1439E8AF" w14:textId="7649C01C" w:rsidR="00721FEE" w:rsidRDefault="00721FEE" w:rsidP="00721FEE">
            <w:pPr>
              <w:spacing w:line="360" w:lineRule="auto"/>
              <w:cnfStyle w:val="000000100000" w:firstRow="0" w:lastRow="0" w:firstColumn="0" w:lastColumn="0" w:oddVBand="0" w:evenVBand="0" w:oddHBand="1" w:evenHBand="0" w:firstRowFirstColumn="0" w:firstRowLastColumn="0" w:lastRowFirstColumn="0" w:lastRowLastColumn="0"/>
            </w:pPr>
            <w:r>
              <w:t>Angular Kinetics, Part II</w:t>
            </w:r>
            <w:r w:rsidR="00291CD7">
              <w:t>/Graphical Analysis of a Throw</w:t>
            </w:r>
          </w:p>
        </w:tc>
        <w:tc>
          <w:tcPr>
            <w:tcW w:w="2324" w:type="dxa"/>
          </w:tcPr>
          <w:p w14:paraId="0CA04B62" w14:textId="716DB049" w:rsidR="00721FEE" w:rsidRDefault="00721FEE" w:rsidP="00721FEE">
            <w:pPr>
              <w:spacing w:line="360" w:lineRule="auto"/>
              <w:cnfStyle w:val="000000100000" w:firstRow="0" w:lastRow="0" w:firstColumn="0" w:lastColumn="0" w:oddVBand="0" w:evenVBand="0" w:oddHBand="1" w:evenHBand="0" w:firstRowFirstColumn="0" w:firstRowLastColumn="0" w:lastRowFirstColumn="0" w:lastRowLastColumn="0"/>
            </w:pPr>
            <w:r>
              <w:t>Module 8</w:t>
            </w:r>
          </w:p>
        </w:tc>
        <w:tc>
          <w:tcPr>
            <w:tcW w:w="3055" w:type="dxa"/>
          </w:tcPr>
          <w:p w14:paraId="68CB9536" w14:textId="4E58B8AA" w:rsidR="00721FEE" w:rsidRPr="00291CD7" w:rsidRDefault="00291CD7"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Due 7/7: Graphical Analysis of a Throw</w:t>
            </w:r>
          </w:p>
          <w:p w14:paraId="7C789EDA" w14:textId="54D24A7F" w:rsidR="00291CD7" w:rsidRPr="00291CD7" w:rsidRDefault="00291CD7" w:rsidP="00721FEE">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Due 7/8: Module 8 Quiz</w:t>
            </w:r>
          </w:p>
        </w:tc>
      </w:tr>
      <w:tr w:rsidR="00721FEE" w14:paraId="297CE68F"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6B4CC95A" w14:textId="77777777" w:rsidR="00721FEE" w:rsidRDefault="00721FEE" w:rsidP="00721FEE">
            <w:pPr>
              <w:spacing w:line="360" w:lineRule="auto"/>
            </w:pPr>
          </w:p>
        </w:tc>
        <w:tc>
          <w:tcPr>
            <w:tcW w:w="932" w:type="dxa"/>
          </w:tcPr>
          <w:p w14:paraId="7BD56D24" w14:textId="410906B9" w:rsidR="00721FEE" w:rsidRPr="00291CD7" w:rsidRDefault="00291CD7" w:rsidP="00721FEE">
            <w:pPr>
              <w:spacing w:line="360" w:lineRule="auto"/>
              <w:cnfStyle w:val="000000000000" w:firstRow="0" w:lastRow="0" w:firstColumn="0" w:lastColumn="0" w:oddVBand="0" w:evenVBand="0" w:oddHBand="0" w:evenHBand="0" w:firstRowFirstColumn="0" w:firstRowLastColumn="0" w:lastRowFirstColumn="0" w:lastRowLastColumn="0"/>
              <w:rPr>
                <w:b/>
                <w:bCs/>
              </w:rPr>
            </w:pPr>
            <w:r w:rsidRPr="00291CD7">
              <w:rPr>
                <w:b/>
                <w:bCs/>
              </w:rPr>
              <w:t>7/8</w:t>
            </w:r>
          </w:p>
        </w:tc>
        <w:tc>
          <w:tcPr>
            <w:tcW w:w="2986" w:type="dxa"/>
          </w:tcPr>
          <w:p w14:paraId="45C8EA33" w14:textId="403F71E9" w:rsidR="00721FEE" w:rsidRDefault="00721FEE" w:rsidP="00721FEE">
            <w:pPr>
              <w:spacing w:line="360" w:lineRule="auto"/>
              <w:cnfStyle w:val="000000000000" w:firstRow="0" w:lastRow="0" w:firstColumn="0" w:lastColumn="0" w:oddVBand="0" w:evenVBand="0" w:oddHBand="0" w:evenHBand="0" w:firstRowFirstColumn="0" w:firstRowLastColumn="0" w:lastRowFirstColumn="0" w:lastRowLastColumn="0"/>
            </w:pPr>
            <w:r>
              <w:t>Internal Biomechanics</w:t>
            </w:r>
          </w:p>
        </w:tc>
        <w:tc>
          <w:tcPr>
            <w:tcW w:w="2324" w:type="dxa"/>
          </w:tcPr>
          <w:p w14:paraId="47CD8490" w14:textId="2A3E6EAD" w:rsidR="00721FEE" w:rsidRDefault="00721FEE" w:rsidP="00721FEE">
            <w:pPr>
              <w:spacing w:line="360" w:lineRule="auto"/>
              <w:cnfStyle w:val="000000000000" w:firstRow="0" w:lastRow="0" w:firstColumn="0" w:lastColumn="0" w:oddVBand="0" w:evenVBand="0" w:oddHBand="0" w:evenHBand="0" w:firstRowFirstColumn="0" w:firstRowLastColumn="0" w:lastRowFirstColumn="0" w:lastRowLastColumn="0"/>
            </w:pPr>
            <w:r>
              <w:t>Module 9, Part 1 and 2</w:t>
            </w:r>
          </w:p>
        </w:tc>
        <w:tc>
          <w:tcPr>
            <w:tcW w:w="3055" w:type="dxa"/>
          </w:tcPr>
          <w:p w14:paraId="2ED8723D" w14:textId="77777777" w:rsidR="00721FEE" w:rsidRDefault="00A12B38" w:rsidP="00721FEE">
            <w:pPr>
              <w:spacing w:line="360" w:lineRule="auto"/>
              <w:cnfStyle w:val="000000000000" w:firstRow="0" w:lastRow="0" w:firstColumn="0" w:lastColumn="0" w:oddVBand="0" w:evenVBand="0" w:oddHBand="0" w:evenHBand="0" w:firstRowFirstColumn="0" w:firstRowLastColumn="0" w:lastRowFirstColumn="0" w:lastRowLastColumn="0"/>
              <w:rPr>
                <w:b/>
                <w:bCs/>
              </w:rPr>
            </w:pPr>
            <w:r w:rsidRPr="00854BB9">
              <w:rPr>
                <w:b/>
                <w:bCs/>
              </w:rPr>
              <w:t>Due 7/9: Module 9 Quiz</w:t>
            </w:r>
            <w:r w:rsidR="00FE40B3" w:rsidRPr="00854BB9">
              <w:rPr>
                <w:b/>
                <w:bCs/>
              </w:rPr>
              <w:t>, A</w:t>
            </w:r>
          </w:p>
          <w:p w14:paraId="32636094" w14:textId="1C8A08AE" w:rsidR="009F2881" w:rsidRPr="00854BB9" w:rsidRDefault="009F2881" w:rsidP="00721FEE">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Due 7/9: Module 9 Quiz, B</w:t>
            </w:r>
          </w:p>
        </w:tc>
      </w:tr>
      <w:tr w:rsidR="00E55FB7" w14:paraId="2E24E801"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37A5B8CB" w14:textId="77777777" w:rsidR="00E55FB7" w:rsidRDefault="00E55FB7" w:rsidP="00E55FB7">
            <w:pPr>
              <w:spacing w:line="360" w:lineRule="auto"/>
            </w:pPr>
          </w:p>
        </w:tc>
        <w:tc>
          <w:tcPr>
            <w:tcW w:w="932" w:type="dxa"/>
          </w:tcPr>
          <w:p w14:paraId="6BAF0A1A" w14:textId="72F49999" w:rsidR="00E55FB7" w:rsidRPr="00291CD7" w:rsidRDefault="00291CD7" w:rsidP="00E55FB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7/9</w:t>
            </w:r>
          </w:p>
        </w:tc>
        <w:tc>
          <w:tcPr>
            <w:tcW w:w="2986" w:type="dxa"/>
          </w:tcPr>
          <w:p w14:paraId="352376CA" w14:textId="5280BF08" w:rsidR="00E55FB7" w:rsidRPr="00D16CD9" w:rsidRDefault="00E55FB7" w:rsidP="00E55FB7">
            <w:pPr>
              <w:spacing w:line="360" w:lineRule="auto"/>
              <w:cnfStyle w:val="000000100000" w:firstRow="0" w:lastRow="0" w:firstColumn="0" w:lastColumn="0" w:oddVBand="0" w:evenVBand="0" w:oddHBand="1" w:evenHBand="0" w:firstRowFirstColumn="0" w:firstRowLastColumn="0" w:lastRowFirstColumn="0" w:lastRowLastColumn="0"/>
              <w:rPr>
                <w:b/>
                <w:bCs/>
              </w:rPr>
            </w:pPr>
            <w:r>
              <w:t>Muscle Considerations</w:t>
            </w:r>
            <w:r w:rsidR="00FE40B3">
              <w:t>/Tissue Stress &amp; Bone Findings Lab</w:t>
            </w:r>
          </w:p>
        </w:tc>
        <w:tc>
          <w:tcPr>
            <w:tcW w:w="2324" w:type="dxa"/>
          </w:tcPr>
          <w:p w14:paraId="2C90FA3A" w14:textId="2DE13594" w:rsidR="00E55FB7" w:rsidRDefault="00E55FB7" w:rsidP="00E55FB7">
            <w:pPr>
              <w:spacing w:line="360" w:lineRule="auto"/>
              <w:cnfStyle w:val="000000100000" w:firstRow="0" w:lastRow="0" w:firstColumn="0" w:lastColumn="0" w:oddVBand="0" w:evenVBand="0" w:oddHBand="1" w:evenHBand="0" w:firstRowFirstColumn="0" w:firstRowLastColumn="0" w:lastRowFirstColumn="0" w:lastRowLastColumn="0"/>
            </w:pPr>
            <w:r>
              <w:t>Module 10, Part 1 and 2</w:t>
            </w:r>
          </w:p>
        </w:tc>
        <w:tc>
          <w:tcPr>
            <w:tcW w:w="3055" w:type="dxa"/>
          </w:tcPr>
          <w:p w14:paraId="59C30874" w14:textId="749B8C09" w:rsidR="00FE40B3" w:rsidRPr="00854BB9" w:rsidRDefault="00FE40B3" w:rsidP="00E55FB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854BB9">
              <w:rPr>
                <w:b/>
                <w:bCs/>
              </w:rPr>
              <w:t>Due 7/</w:t>
            </w:r>
            <w:r w:rsidR="007856D8">
              <w:rPr>
                <w:b/>
                <w:bCs/>
              </w:rPr>
              <w:t>9</w:t>
            </w:r>
            <w:r w:rsidRPr="00854BB9">
              <w:rPr>
                <w:b/>
                <w:bCs/>
              </w:rPr>
              <w:t xml:space="preserve">: </w:t>
            </w:r>
            <w:r w:rsidR="00854BB9" w:rsidRPr="00854BB9">
              <w:rPr>
                <w:b/>
                <w:bCs/>
              </w:rPr>
              <w:t>Tissue Stress &amp; Bone Findings</w:t>
            </w:r>
          </w:p>
          <w:p w14:paraId="08BE4D7C" w14:textId="72087F95" w:rsidR="007856D8" w:rsidRDefault="007856D8" w:rsidP="00E55FB7">
            <w:pPr>
              <w:spacing w:line="360" w:lineRule="auto"/>
              <w:cnfStyle w:val="000000100000" w:firstRow="0" w:lastRow="0" w:firstColumn="0" w:lastColumn="0" w:oddVBand="0" w:evenVBand="0" w:oddHBand="1" w:evenHBand="0" w:firstRowFirstColumn="0" w:firstRowLastColumn="0" w:lastRowFirstColumn="0" w:lastRowLastColumn="0"/>
              <w:rPr>
                <w:b/>
                <w:bCs/>
              </w:rPr>
            </w:pPr>
            <w:r>
              <w:rPr>
                <w:b/>
                <w:bCs/>
              </w:rPr>
              <w:t>Due 7/10: Module 10 Quiz, A</w:t>
            </w:r>
          </w:p>
          <w:p w14:paraId="50DC4A8D" w14:textId="7B52758D" w:rsidR="00E55FB7" w:rsidRPr="00854BB9" w:rsidRDefault="00A12B38" w:rsidP="00E55FB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854BB9">
              <w:rPr>
                <w:b/>
                <w:bCs/>
              </w:rPr>
              <w:lastRenderedPageBreak/>
              <w:t xml:space="preserve">Due 7/10: Module </w:t>
            </w:r>
            <w:r w:rsidR="007856D8">
              <w:rPr>
                <w:b/>
                <w:bCs/>
              </w:rPr>
              <w:t>10</w:t>
            </w:r>
            <w:r w:rsidRPr="00854BB9">
              <w:rPr>
                <w:b/>
                <w:bCs/>
              </w:rPr>
              <w:t xml:space="preserve"> Quiz</w:t>
            </w:r>
            <w:r w:rsidR="00FE40B3" w:rsidRPr="00854BB9">
              <w:rPr>
                <w:b/>
                <w:bCs/>
              </w:rPr>
              <w:t xml:space="preserve">, </w:t>
            </w:r>
            <w:r w:rsidR="00780B84">
              <w:rPr>
                <w:b/>
                <w:bCs/>
              </w:rPr>
              <w:t>B</w:t>
            </w:r>
          </w:p>
        </w:tc>
      </w:tr>
      <w:tr w:rsidR="00242D72" w14:paraId="48BC0924"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58E52D9A" w14:textId="77777777" w:rsidR="00242D72" w:rsidRDefault="00242D72" w:rsidP="00242D72">
            <w:pPr>
              <w:spacing w:line="360" w:lineRule="auto"/>
            </w:pPr>
          </w:p>
        </w:tc>
        <w:tc>
          <w:tcPr>
            <w:tcW w:w="932" w:type="dxa"/>
          </w:tcPr>
          <w:p w14:paraId="6B135279" w14:textId="498D82E8" w:rsidR="00242D72" w:rsidRPr="00291CD7" w:rsidRDefault="00291CD7"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291CD7">
              <w:rPr>
                <w:b/>
                <w:bCs/>
              </w:rPr>
              <w:t>7/10</w:t>
            </w:r>
          </w:p>
        </w:tc>
        <w:tc>
          <w:tcPr>
            <w:tcW w:w="2986" w:type="dxa"/>
          </w:tcPr>
          <w:p w14:paraId="5F4FCA84"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2324" w:type="dxa"/>
          </w:tcPr>
          <w:p w14:paraId="13190CC9"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430C44E6"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616A36C6"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0B77EE5" w14:textId="77777777" w:rsidR="00242D72" w:rsidRDefault="00242D72" w:rsidP="00242D72">
            <w:pPr>
              <w:spacing w:line="360" w:lineRule="auto"/>
            </w:pPr>
          </w:p>
        </w:tc>
        <w:tc>
          <w:tcPr>
            <w:tcW w:w="932" w:type="dxa"/>
          </w:tcPr>
          <w:p w14:paraId="4A8C08B5" w14:textId="5770EF81" w:rsidR="00242D72" w:rsidRPr="00291CD7" w:rsidRDefault="00291CD7"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291CD7">
              <w:rPr>
                <w:b/>
                <w:bCs/>
              </w:rPr>
              <w:t>7/11</w:t>
            </w:r>
          </w:p>
        </w:tc>
        <w:tc>
          <w:tcPr>
            <w:tcW w:w="2986" w:type="dxa"/>
          </w:tcPr>
          <w:p w14:paraId="7936E8C8"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2324" w:type="dxa"/>
          </w:tcPr>
          <w:p w14:paraId="4A8D497A"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29489ADF"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r>
      <w:tr w:rsidR="00242D72" w14:paraId="26372D46"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42C43AFF" w14:textId="77777777" w:rsidR="00242D72" w:rsidRDefault="00242D72" w:rsidP="00242D72">
            <w:pPr>
              <w:spacing w:line="360" w:lineRule="auto"/>
            </w:pPr>
            <w:r>
              <w:t xml:space="preserve"> </w:t>
            </w:r>
          </w:p>
        </w:tc>
        <w:tc>
          <w:tcPr>
            <w:tcW w:w="932" w:type="dxa"/>
          </w:tcPr>
          <w:p w14:paraId="7D182625" w14:textId="0745F2C6" w:rsidR="00242D72" w:rsidRPr="00291CD7" w:rsidRDefault="00291CD7"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291CD7">
              <w:rPr>
                <w:b/>
                <w:bCs/>
              </w:rPr>
              <w:t>7/12</w:t>
            </w:r>
          </w:p>
        </w:tc>
        <w:tc>
          <w:tcPr>
            <w:tcW w:w="2986" w:type="dxa"/>
          </w:tcPr>
          <w:p w14:paraId="227C4DA8"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2324" w:type="dxa"/>
          </w:tcPr>
          <w:p w14:paraId="15BBF562"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66C171CA"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AC72FF" w14:paraId="5BE70BD8"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2DD09692" w14:textId="77777777" w:rsidR="00AC72FF" w:rsidRDefault="00AC72FF" w:rsidP="00AC72FF">
            <w:pPr>
              <w:spacing w:line="360" w:lineRule="auto"/>
            </w:pPr>
            <w:r>
              <w:t>4</w:t>
            </w:r>
          </w:p>
        </w:tc>
        <w:tc>
          <w:tcPr>
            <w:tcW w:w="932" w:type="dxa"/>
          </w:tcPr>
          <w:p w14:paraId="362D2519" w14:textId="7811A654" w:rsidR="00AC72FF" w:rsidRDefault="00AC72FF" w:rsidP="00AC72FF">
            <w:pPr>
              <w:spacing w:line="360" w:lineRule="auto"/>
              <w:cnfStyle w:val="000000100000" w:firstRow="0" w:lastRow="0" w:firstColumn="0" w:lastColumn="0" w:oddVBand="0" w:evenVBand="0" w:oddHBand="1" w:evenHBand="0" w:firstRowFirstColumn="0" w:firstRowLastColumn="0" w:lastRowFirstColumn="0" w:lastRowLastColumn="0"/>
            </w:pPr>
            <w:r>
              <w:rPr>
                <w:b/>
                <w:bCs/>
              </w:rPr>
              <w:t>7</w:t>
            </w:r>
            <w:r w:rsidRPr="00EA35C8">
              <w:rPr>
                <w:b/>
                <w:bCs/>
              </w:rPr>
              <w:t>/</w:t>
            </w:r>
            <w:r>
              <w:rPr>
                <w:b/>
                <w:bCs/>
              </w:rPr>
              <w:t>13</w:t>
            </w:r>
          </w:p>
        </w:tc>
        <w:tc>
          <w:tcPr>
            <w:tcW w:w="2986" w:type="dxa"/>
          </w:tcPr>
          <w:p w14:paraId="7CF5038C" w14:textId="28E74AE0" w:rsidR="00AC72FF" w:rsidRPr="00555506" w:rsidRDefault="00AC72FF" w:rsidP="00AC72FF">
            <w:pPr>
              <w:spacing w:line="360" w:lineRule="auto"/>
              <w:cnfStyle w:val="000000100000" w:firstRow="0" w:lastRow="0" w:firstColumn="0" w:lastColumn="0" w:oddVBand="0" w:evenVBand="0" w:oddHBand="1" w:evenHBand="0" w:firstRowFirstColumn="0" w:firstRowLastColumn="0" w:lastRowFirstColumn="0" w:lastRowLastColumn="0"/>
              <w:rPr>
                <w:b/>
                <w:bCs/>
                <w:highlight w:val="yellow"/>
              </w:rPr>
            </w:pPr>
            <w:r w:rsidRPr="008634A0">
              <w:t>Upper Extremity</w:t>
            </w:r>
          </w:p>
        </w:tc>
        <w:tc>
          <w:tcPr>
            <w:tcW w:w="2324" w:type="dxa"/>
          </w:tcPr>
          <w:p w14:paraId="5E961F66" w14:textId="70603312" w:rsidR="00AC72FF" w:rsidRDefault="00AC72FF" w:rsidP="00AC72FF">
            <w:pPr>
              <w:spacing w:line="360" w:lineRule="auto"/>
              <w:cnfStyle w:val="000000100000" w:firstRow="0" w:lastRow="0" w:firstColumn="0" w:lastColumn="0" w:oddVBand="0" w:evenVBand="0" w:oddHBand="1" w:evenHBand="0" w:firstRowFirstColumn="0" w:firstRowLastColumn="0" w:lastRowFirstColumn="0" w:lastRowLastColumn="0"/>
            </w:pPr>
            <w:r>
              <w:t>Module 11</w:t>
            </w:r>
          </w:p>
        </w:tc>
        <w:tc>
          <w:tcPr>
            <w:tcW w:w="3055" w:type="dxa"/>
          </w:tcPr>
          <w:p w14:paraId="403F6A8A" w14:textId="5B8900C8" w:rsidR="00AC72FF" w:rsidRPr="00A220E3" w:rsidRDefault="00BF4158" w:rsidP="00AC72FF">
            <w:pPr>
              <w:spacing w:line="360" w:lineRule="auto"/>
              <w:cnfStyle w:val="000000100000" w:firstRow="0" w:lastRow="0" w:firstColumn="0" w:lastColumn="0" w:oddVBand="0" w:evenVBand="0" w:oddHBand="1" w:evenHBand="0" w:firstRowFirstColumn="0" w:firstRowLastColumn="0" w:lastRowFirstColumn="0" w:lastRowLastColumn="0"/>
              <w:rPr>
                <w:b/>
                <w:bCs/>
              </w:rPr>
            </w:pPr>
            <w:r w:rsidRPr="00A220E3">
              <w:rPr>
                <w:b/>
                <w:bCs/>
              </w:rPr>
              <w:t>Due 7/14: Module 11 Quiz</w:t>
            </w:r>
          </w:p>
        </w:tc>
      </w:tr>
      <w:tr w:rsidR="00AC72FF" w14:paraId="7CE1156C"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49BE43E5" w14:textId="77777777" w:rsidR="00AC72FF" w:rsidRDefault="00AC72FF" w:rsidP="00AC72FF">
            <w:pPr>
              <w:spacing w:line="360" w:lineRule="auto"/>
            </w:pPr>
          </w:p>
        </w:tc>
        <w:tc>
          <w:tcPr>
            <w:tcW w:w="932" w:type="dxa"/>
          </w:tcPr>
          <w:p w14:paraId="233F8DA5" w14:textId="4C20664F" w:rsidR="00AC72FF" w:rsidRPr="00C831AB" w:rsidRDefault="00C831AB" w:rsidP="00AC72FF">
            <w:pPr>
              <w:spacing w:line="360" w:lineRule="auto"/>
              <w:cnfStyle w:val="000000000000" w:firstRow="0" w:lastRow="0" w:firstColumn="0" w:lastColumn="0" w:oddVBand="0" w:evenVBand="0" w:oddHBand="0" w:evenHBand="0" w:firstRowFirstColumn="0" w:firstRowLastColumn="0" w:lastRowFirstColumn="0" w:lastRowLastColumn="0"/>
              <w:rPr>
                <w:b/>
                <w:bCs/>
              </w:rPr>
            </w:pPr>
            <w:r w:rsidRPr="00C831AB">
              <w:rPr>
                <w:b/>
                <w:bCs/>
              </w:rPr>
              <w:t>7/14</w:t>
            </w:r>
          </w:p>
        </w:tc>
        <w:tc>
          <w:tcPr>
            <w:tcW w:w="2986" w:type="dxa"/>
          </w:tcPr>
          <w:p w14:paraId="5829CA88" w14:textId="284FAD5F" w:rsidR="00AC72FF" w:rsidRDefault="00AC72FF" w:rsidP="00AC72FF">
            <w:pPr>
              <w:spacing w:line="360" w:lineRule="auto"/>
              <w:cnfStyle w:val="000000000000" w:firstRow="0" w:lastRow="0" w:firstColumn="0" w:lastColumn="0" w:oddVBand="0" w:evenVBand="0" w:oddHBand="0" w:evenHBand="0" w:firstRowFirstColumn="0" w:firstRowLastColumn="0" w:lastRowFirstColumn="0" w:lastRowLastColumn="0"/>
            </w:pPr>
            <w:r>
              <w:t>Lower Extremity</w:t>
            </w:r>
          </w:p>
        </w:tc>
        <w:tc>
          <w:tcPr>
            <w:tcW w:w="2324" w:type="dxa"/>
          </w:tcPr>
          <w:p w14:paraId="564BAA35" w14:textId="04608E2D" w:rsidR="00AC72FF" w:rsidRDefault="00AC72FF" w:rsidP="00AC72FF">
            <w:pPr>
              <w:spacing w:line="360" w:lineRule="auto"/>
              <w:cnfStyle w:val="000000000000" w:firstRow="0" w:lastRow="0" w:firstColumn="0" w:lastColumn="0" w:oddVBand="0" w:evenVBand="0" w:oddHBand="0" w:evenHBand="0" w:firstRowFirstColumn="0" w:firstRowLastColumn="0" w:lastRowFirstColumn="0" w:lastRowLastColumn="0"/>
            </w:pPr>
            <w:r>
              <w:t>Module 12</w:t>
            </w:r>
          </w:p>
        </w:tc>
        <w:tc>
          <w:tcPr>
            <w:tcW w:w="3055" w:type="dxa"/>
          </w:tcPr>
          <w:p w14:paraId="2FCD9530" w14:textId="47F20426" w:rsidR="00AC72FF" w:rsidRPr="00A220E3" w:rsidRDefault="00BF4158" w:rsidP="00AC72FF">
            <w:pPr>
              <w:spacing w:line="360" w:lineRule="auto"/>
              <w:cnfStyle w:val="000000000000" w:firstRow="0" w:lastRow="0" w:firstColumn="0" w:lastColumn="0" w:oddVBand="0" w:evenVBand="0" w:oddHBand="0" w:evenHBand="0" w:firstRowFirstColumn="0" w:firstRowLastColumn="0" w:lastRowFirstColumn="0" w:lastRowLastColumn="0"/>
              <w:rPr>
                <w:b/>
                <w:bCs/>
              </w:rPr>
            </w:pPr>
            <w:r w:rsidRPr="00A220E3">
              <w:rPr>
                <w:b/>
                <w:bCs/>
              </w:rPr>
              <w:t>Due</w:t>
            </w:r>
            <w:r w:rsidR="00C831AB" w:rsidRPr="00A220E3">
              <w:rPr>
                <w:b/>
                <w:bCs/>
              </w:rPr>
              <w:t xml:space="preserve"> 7/15: Module 12 Quiz, A</w:t>
            </w:r>
          </w:p>
        </w:tc>
      </w:tr>
      <w:tr w:rsidR="00242D72" w14:paraId="4994F370"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61FFB8E8" w14:textId="77777777" w:rsidR="00242D72" w:rsidRDefault="00242D72" w:rsidP="00242D72">
            <w:pPr>
              <w:spacing w:line="360" w:lineRule="auto"/>
            </w:pPr>
          </w:p>
        </w:tc>
        <w:tc>
          <w:tcPr>
            <w:tcW w:w="932" w:type="dxa"/>
          </w:tcPr>
          <w:p w14:paraId="2A65930B" w14:textId="7395F1B6" w:rsidR="00242D72" w:rsidRPr="00C831AB" w:rsidRDefault="00C831AB"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C831AB">
              <w:rPr>
                <w:b/>
                <w:bCs/>
              </w:rPr>
              <w:t>7/15</w:t>
            </w:r>
          </w:p>
        </w:tc>
        <w:tc>
          <w:tcPr>
            <w:tcW w:w="2986" w:type="dxa"/>
          </w:tcPr>
          <w:p w14:paraId="15C6E304" w14:textId="0D4503C2"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Lower Extremity</w:t>
            </w:r>
            <w:r w:rsidR="00AF1FA8">
              <w:t>/Gait</w:t>
            </w:r>
          </w:p>
        </w:tc>
        <w:tc>
          <w:tcPr>
            <w:tcW w:w="2324" w:type="dxa"/>
          </w:tcPr>
          <w:p w14:paraId="09FFD803" w14:textId="34DC7490"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Module 12</w:t>
            </w:r>
          </w:p>
        </w:tc>
        <w:tc>
          <w:tcPr>
            <w:tcW w:w="3055" w:type="dxa"/>
          </w:tcPr>
          <w:p w14:paraId="370EB079" w14:textId="47C8D0E6" w:rsidR="00242D72" w:rsidRPr="00A220E3" w:rsidRDefault="00C831AB"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A220E3">
              <w:rPr>
                <w:b/>
                <w:bCs/>
              </w:rPr>
              <w:t xml:space="preserve">Due 7/16 Module 12 Quiz, </w:t>
            </w:r>
            <w:r w:rsidR="00AF1FA8">
              <w:rPr>
                <w:b/>
                <w:bCs/>
              </w:rPr>
              <w:t>B</w:t>
            </w:r>
          </w:p>
        </w:tc>
      </w:tr>
      <w:tr w:rsidR="00242D72" w14:paraId="7980AF1F"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724BF596" w14:textId="77777777" w:rsidR="00242D72" w:rsidRDefault="00242D72" w:rsidP="00242D72">
            <w:pPr>
              <w:spacing w:line="360" w:lineRule="auto"/>
            </w:pPr>
          </w:p>
        </w:tc>
        <w:tc>
          <w:tcPr>
            <w:tcW w:w="932" w:type="dxa"/>
          </w:tcPr>
          <w:p w14:paraId="67197CE4" w14:textId="58DF1D64" w:rsidR="00242D72" w:rsidRPr="00C831AB" w:rsidRDefault="00C831AB"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C831AB">
              <w:rPr>
                <w:b/>
                <w:bCs/>
              </w:rPr>
              <w:t>7/16</w:t>
            </w:r>
          </w:p>
        </w:tc>
        <w:tc>
          <w:tcPr>
            <w:tcW w:w="2986" w:type="dxa"/>
          </w:tcPr>
          <w:p w14:paraId="57D92B57"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rsidRPr="00A96650">
              <w:rPr>
                <w:b/>
                <w:bCs/>
                <w:highlight w:val="yellow"/>
              </w:rPr>
              <w:t>EXAM</w:t>
            </w:r>
            <w:r w:rsidRPr="001D4885">
              <w:rPr>
                <w:b/>
                <w:bCs/>
                <w:highlight w:val="yellow"/>
              </w:rPr>
              <w:t xml:space="preserve"> 2</w:t>
            </w:r>
          </w:p>
        </w:tc>
        <w:tc>
          <w:tcPr>
            <w:tcW w:w="2324" w:type="dxa"/>
          </w:tcPr>
          <w:p w14:paraId="416093C1" w14:textId="34366506" w:rsidR="00242D72" w:rsidRPr="00AC72FF" w:rsidRDefault="00AC72FF" w:rsidP="00242D72">
            <w:pPr>
              <w:spacing w:line="360" w:lineRule="auto"/>
              <w:cnfStyle w:val="000000000000" w:firstRow="0" w:lastRow="0" w:firstColumn="0" w:lastColumn="0" w:oddVBand="0" w:evenVBand="0" w:oddHBand="0" w:evenHBand="0" w:firstRowFirstColumn="0" w:firstRowLastColumn="0" w:lastRowFirstColumn="0" w:lastRowLastColumn="0"/>
              <w:rPr>
                <w:b/>
                <w:bCs/>
                <w:highlight w:val="yellow"/>
              </w:rPr>
            </w:pPr>
            <w:r w:rsidRPr="00AC72FF">
              <w:rPr>
                <w:b/>
                <w:bCs/>
                <w:highlight w:val="yellow"/>
              </w:rPr>
              <w:t>Modules 6-10</w:t>
            </w:r>
          </w:p>
        </w:tc>
        <w:tc>
          <w:tcPr>
            <w:tcW w:w="3055" w:type="dxa"/>
          </w:tcPr>
          <w:p w14:paraId="31112336"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23E330CA"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58CB36AA" w14:textId="77777777" w:rsidR="00242D72" w:rsidRDefault="00242D72" w:rsidP="00242D72">
            <w:pPr>
              <w:spacing w:line="360" w:lineRule="auto"/>
            </w:pPr>
          </w:p>
        </w:tc>
        <w:tc>
          <w:tcPr>
            <w:tcW w:w="932" w:type="dxa"/>
          </w:tcPr>
          <w:p w14:paraId="06FD0216" w14:textId="3BF442CB" w:rsidR="00242D72" w:rsidRPr="00C831AB" w:rsidRDefault="00C831AB"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C831AB">
              <w:rPr>
                <w:b/>
                <w:bCs/>
              </w:rPr>
              <w:t>7/17</w:t>
            </w:r>
          </w:p>
        </w:tc>
        <w:tc>
          <w:tcPr>
            <w:tcW w:w="2986" w:type="dxa"/>
          </w:tcPr>
          <w:p w14:paraId="3345AFCE"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 xml:space="preserve"> </w:t>
            </w:r>
          </w:p>
        </w:tc>
        <w:tc>
          <w:tcPr>
            <w:tcW w:w="2324" w:type="dxa"/>
          </w:tcPr>
          <w:p w14:paraId="137632F4"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388D6833"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r>
      <w:tr w:rsidR="00242D72" w14:paraId="55AF1AF1"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5DD37B11" w14:textId="77777777" w:rsidR="00242D72" w:rsidRDefault="00242D72" w:rsidP="00242D72">
            <w:pPr>
              <w:spacing w:line="360" w:lineRule="auto"/>
            </w:pPr>
          </w:p>
        </w:tc>
        <w:tc>
          <w:tcPr>
            <w:tcW w:w="932" w:type="dxa"/>
          </w:tcPr>
          <w:p w14:paraId="1525122C" w14:textId="187A3A8C" w:rsidR="00242D72" w:rsidRPr="00C831AB" w:rsidRDefault="00C831AB"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C831AB">
              <w:rPr>
                <w:b/>
                <w:bCs/>
              </w:rPr>
              <w:t>7/18</w:t>
            </w:r>
          </w:p>
        </w:tc>
        <w:tc>
          <w:tcPr>
            <w:tcW w:w="2986" w:type="dxa"/>
          </w:tcPr>
          <w:p w14:paraId="4A36D10A"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2324" w:type="dxa"/>
          </w:tcPr>
          <w:p w14:paraId="33FE492C"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3D49DCF9"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408C7F3E"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39A96B44" w14:textId="77777777" w:rsidR="00242D72" w:rsidRDefault="00242D72" w:rsidP="00242D72">
            <w:pPr>
              <w:spacing w:line="360" w:lineRule="auto"/>
            </w:pPr>
          </w:p>
        </w:tc>
        <w:tc>
          <w:tcPr>
            <w:tcW w:w="932" w:type="dxa"/>
          </w:tcPr>
          <w:p w14:paraId="3384CFC5" w14:textId="34030BC3" w:rsidR="00242D72" w:rsidRPr="00C831AB" w:rsidRDefault="00C831AB"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C831AB">
              <w:rPr>
                <w:b/>
                <w:bCs/>
              </w:rPr>
              <w:t>7/19</w:t>
            </w:r>
          </w:p>
        </w:tc>
        <w:tc>
          <w:tcPr>
            <w:tcW w:w="2986" w:type="dxa"/>
          </w:tcPr>
          <w:p w14:paraId="092377A9"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2324" w:type="dxa"/>
          </w:tcPr>
          <w:p w14:paraId="30B23FA0"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413F9D90"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r>
      <w:tr w:rsidR="00242D72" w14:paraId="025E6BBD"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68FA56DF" w14:textId="77777777" w:rsidR="00242D72" w:rsidRDefault="00242D72" w:rsidP="00242D72">
            <w:pPr>
              <w:spacing w:line="360" w:lineRule="auto"/>
            </w:pPr>
            <w:r>
              <w:t>5</w:t>
            </w:r>
          </w:p>
        </w:tc>
        <w:tc>
          <w:tcPr>
            <w:tcW w:w="932" w:type="dxa"/>
          </w:tcPr>
          <w:p w14:paraId="66E391AF" w14:textId="42DAA84A" w:rsidR="00242D72" w:rsidRPr="00EA35C8"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Pr>
                <w:b/>
                <w:bCs/>
              </w:rPr>
              <w:t>7</w:t>
            </w:r>
            <w:r w:rsidRPr="00EA35C8">
              <w:rPr>
                <w:b/>
                <w:bCs/>
              </w:rPr>
              <w:t>/</w:t>
            </w:r>
            <w:r>
              <w:rPr>
                <w:b/>
                <w:bCs/>
              </w:rPr>
              <w:t>20</w:t>
            </w:r>
          </w:p>
        </w:tc>
        <w:tc>
          <w:tcPr>
            <w:tcW w:w="2986" w:type="dxa"/>
          </w:tcPr>
          <w:p w14:paraId="4358DD43" w14:textId="67452079" w:rsidR="00242D72" w:rsidRPr="008634A0"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pPr>
            <w:r>
              <w:t>Center of Mass</w:t>
            </w:r>
          </w:p>
        </w:tc>
        <w:tc>
          <w:tcPr>
            <w:tcW w:w="2324" w:type="dxa"/>
          </w:tcPr>
          <w:p w14:paraId="432D2264" w14:textId="32ADF0BD" w:rsidR="00242D72" w:rsidRDefault="00BA2109"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3055" w:type="dxa"/>
          </w:tcPr>
          <w:p w14:paraId="358D2202" w14:textId="5573F105" w:rsidR="00242D72" w:rsidRPr="00AF1FA8"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AF1FA8">
              <w:rPr>
                <w:b/>
                <w:bCs/>
              </w:rPr>
              <w:t>Due 7/2</w:t>
            </w:r>
            <w:r w:rsidR="00BA2109">
              <w:rPr>
                <w:b/>
                <w:bCs/>
              </w:rPr>
              <w:t>0</w:t>
            </w:r>
            <w:r w:rsidRPr="00AF1FA8">
              <w:rPr>
                <w:b/>
                <w:bCs/>
              </w:rPr>
              <w:t xml:space="preserve">: </w:t>
            </w:r>
            <w:r w:rsidR="00BA2109">
              <w:rPr>
                <w:b/>
                <w:bCs/>
              </w:rPr>
              <w:t>Center of Mass</w:t>
            </w:r>
          </w:p>
        </w:tc>
      </w:tr>
      <w:tr w:rsidR="00242D72" w14:paraId="411A539B"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B57F04C" w14:textId="77777777" w:rsidR="00242D72" w:rsidRDefault="00242D72" w:rsidP="00242D72">
            <w:pPr>
              <w:spacing w:line="360" w:lineRule="auto"/>
            </w:pPr>
          </w:p>
        </w:tc>
        <w:tc>
          <w:tcPr>
            <w:tcW w:w="932" w:type="dxa"/>
          </w:tcPr>
          <w:p w14:paraId="77AA8E1E" w14:textId="0F73F39C" w:rsidR="00242D72" w:rsidRPr="00AF1FA8" w:rsidRDefault="00AF1FA8"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AF1FA8">
              <w:rPr>
                <w:b/>
                <w:bCs/>
              </w:rPr>
              <w:t>7/21</w:t>
            </w:r>
          </w:p>
        </w:tc>
        <w:tc>
          <w:tcPr>
            <w:tcW w:w="2986" w:type="dxa"/>
          </w:tcPr>
          <w:p w14:paraId="651B0510" w14:textId="7DC90833"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Review</w:t>
            </w:r>
          </w:p>
        </w:tc>
        <w:tc>
          <w:tcPr>
            <w:tcW w:w="2324" w:type="dxa"/>
          </w:tcPr>
          <w:p w14:paraId="589E33DE" w14:textId="24D7351A"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r>
              <w:t xml:space="preserve"> </w:t>
            </w:r>
          </w:p>
        </w:tc>
        <w:tc>
          <w:tcPr>
            <w:tcW w:w="3055" w:type="dxa"/>
          </w:tcPr>
          <w:p w14:paraId="4838AB8E" w14:textId="77777777" w:rsidR="00242D72" w:rsidRPr="00AF1FA8"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p>
        </w:tc>
      </w:tr>
      <w:tr w:rsidR="00242D72" w14:paraId="451D0A95"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2A06462A" w14:textId="77777777" w:rsidR="00242D72" w:rsidRDefault="00242D72" w:rsidP="00242D72">
            <w:pPr>
              <w:spacing w:line="360" w:lineRule="auto"/>
            </w:pPr>
          </w:p>
        </w:tc>
        <w:tc>
          <w:tcPr>
            <w:tcW w:w="932" w:type="dxa"/>
          </w:tcPr>
          <w:p w14:paraId="4DBE7F77" w14:textId="0D8C62DE" w:rsidR="00242D72" w:rsidRPr="00AF1FA8"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AF1FA8">
              <w:rPr>
                <w:b/>
                <w:bCs/>
              </w:rPr>
              <w:t>7/22</w:t>
            </w:r>
          </w:p>
        </w:tc>
        <w:tc>
          <w:tcPr>
            <w:tcW w:w="2986" w:type="dxa"/>
          </w:tcPr>
          <w:p w14:paraId="202CD9A4" w14:textId="01F23E62" w:rsidR="00242D72"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pPr>
            <w:r>
              <w:rPr>
                <w:b/>
                <w:bCs/>
              </w:rPr>
              <w:t xml:space="preserve"> </w:t>
            </w:r>
          </w:p>
        </w:tc>
        <w:tc>
          <w:tcPr>
            <w:tcW w:w="2324" w:type="dxa"/>
          </w:tcPr>
          <w:p w14:paraId="73A62125" w14:textId="02B59D78"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r>
              <w:t xml:space="preserve"> </w:t>
            </w:r>
          </w:p>
        </w:tc>
        <w:tc>
          <w:tcPr>
            <w:tcW w:w="3055" w:type="dxa"/>
          </w:tcPr>
          <w:p w14:paraId="47528DF7" w14:textId="77777777" w:rsidR="00242D72" w:rsidRDefault="00242D72" w:rsidP="00242D72">
            <w:pPr>
              <w:spacing w:line="360" w:lineRule="auto"/>
              <w:cnfStyle w:val="000000000000" w:firstRow="0" w:lastRow="0" w:firstColumn="0" w:lastColumn="0" w:oddVBand="0" w:evenVBand="0" w:oddHBand="0" w:evenHBand="0" w:firstRowFirstColumn="0" w:firstRowLastColumn="0" w:lastRowFirstColumn="0" w:lastRowLastColumn="0"/>
            </w:pPr>
          </w:p>
        </w:tc>
      </w:tr>
      <w:tr w:rsidR="00242D72" w14:paraId="32E2C3CB" w14:textId="77777777" w:rsidTr="00877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062BC568" w14:textId="77777777" w:rsidR="00242D72" w:rsidRDefault="00242D72" w:rsidP="00242D72">
            <w:pPr>
              <w:spacing w:line="360" w:lineRule="auto"/>
            </w:pPr>
          </w:p>
        </w:tc>
        <w:tc>
          <w:tcPr>
            <w:tcW w:w="932" w:type="dxa"/>
          </w:tcPr>
          <w:p w14:paraId="5840E100" w14:textId="02F7DD7E" w:rsidR="00242D72" w:rsidRPr="00AF1FA8" w:rsidRDefault="00AF1FA8"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AF1FA8">
              <w:rPr>
                <w:b/>
                <w:bCs/>
              </w:rPr>
              <w:t>7/23</w:t>
            </w:r>
          </w:p>
        </w:tc>
        <w:tc>
          <w:tcPr>
            <w:tcW w:w="2986" w:type="dxa"/>
          </w:tcPr>
          <w:p w14:paraId="4C049C02" w14:textId="3A384E81" w:rsidR="00242D72" w:rsidRPr="0000244B" w:rsidRDefault="00AF1FA8" w:rsidP="00242D72">
            <w:pPr>
              <w:spacing w:line="360" w:lineRule="auto"/>
              <w:cnfStyle w:val="000000100000" w:firstRow="0" w:lastRow="0" w:firstColumn="0" w:lastColumn="0" w:oddVBand="0" w:evenVBand="0" w:oddHBand="1" w:evenHBand="0" w:firstRowFirstColumn="0" w:firstRowLastColumn="0" w:lastRowFirstColumn="0" w:lastRowLastColumn="0"/>
              <w:rPr>
                <w:b/>
                <w:bCs/>
              </w:rPr>
            </w:pPr>
            <w:r w:rsidRPr="00AF1FA8">
              <w:rPr>
                <w:b/>
                <w:bCs/>
                <w:highlight w:val="yellow"/>
              </w:rPr>
              <w:t>FINAL EXAM</w:t>
            </w:r>
          </w:p>
        </w:tc>
        <w:tc>
          <w:tcPr>
            <w:tcW w:w="2324" w:type="dxa"/>
          </w:tcPr>
          <w:p w14:paraId="67E1DEDA"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c>
          <w:tcPr>
            <w:tcW w:w="3055" w:type="dxa"/>
          </w:tcPr>
          <w:p w14:paraId="5F2F4123" w14:textId="77777777" w:rsidR="00242D72" w:rsidRDefault="00242D72" w:rsidP="00242D72">
            <w:pPr>
              <w:spacing w:line="360" w:lineRule="auto"/>
              <w:cnfStyle w:val="000000100000" w:firstRow="0" w:lastRow="0" w:firstColumn="0" w:lastColumn="0" w:oddVBand="0" w:evenVBand="0" w:oddHBand="1" w:evenHBand="0" w:firstRowFirstColumn="0" w:firstRowLastColumn="0" w:lastRowFirstColumn="0" w:lastRowLastColumn="0"/>
            </w:pPr>
          </w:p>
        </w:tc>
      </w:tr>
      <w:tr w:rsidR="00AF1FA8" w14:paraId="614CCF4D" w14:textId="77777777" w:rsidTr="00877546">
        <w:tc>
          <w:tcPr>
            <w:cnfStyle w:val="001000000000" w:firstRow="0" w:lastRow="0" w:firstColumn="1" w:lastColumn="0" w:oddVBand="0" w:evenVBand="0" w:oddHBand="0" w:evenHBand="0" w:firstRowFirstColumn="0" w:firstRowLastColumn="0" w:lastRowFirstColumn="0" w:lastRowLastColumn="0"/>
            <w:tcW w:w="1133" w:type="dxa"/>
          </w:tcPr>
          <w:p w14:paraId="00EEBAC2" w14:textId="77777777" w:rsidR="00AF1FA8" w:rsidRDefault="00AF1FA8" w:rsidP="00242D72">
            <w:pPr>
              <w:spacing w:line="360" w:lineRule="auto"/>
            </w:pPr>
          </w:p>
        </w:tc>
        <w:tc>
          <w:tcPr>
            <w:tcW w:w="932" w:type="dxa"/>
          </w:tcPr>
          <w:p w14:paraId="617F4CDC" w14:textId="5BA9783E" w:rsidR="00AF1FA8" w:rsidRPr="00AF1FA8"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r w:rsidRPr="00AF1FA8">
              <w:rPr>
                <w:b/>
                <w:bCs/>
              </w:rPr>
              <w:t>7/24</w:t>
            </w:r>
          </w:p>
        </w:tc>
        <w:tc>
          <w:tcPr>
            <w:tcW w:w="2986" w:type="dxa"/>
          </w:tcPr>
          <w:p w14:paraId="6BB49074" w14:textId="77777777" w:rsidR="00AF1FA8" w:rsidRPr="0000244B"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2324" w:type="dxa"/>
          </w:tcPr>
          <w:p w14:paraId="0916931A" w14:textId="77777777" w:rsidR="00AF1FA8"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pPr>
          </w:p>
        </w:tc>
        <w:tc>
          <w:tcPr>
            <w:tcW w:w="3055" w:type="dxa"/>
          </w:tcPr>
          <w:p w14:paraId="421601B8" w14:textId="77777777" w:rsidR="00AF1FA8" w:rsidRDefault="00AF1FA8" w:rsidP="00242D72">
            <w:pPr>
              <w:spacing w:line="360" w:lineRule="auto"/>
              <w:cnfStyle w:val="000000000000" w:firstRow="0" w:lastRow="0" w:firstColumn="0" w:lastColumn="0" w:oddVBand="0" w:evenVBand="0" w:oddHBand="0" w:evenHBand="0" w:firstRowFirstColumn="0" w:firstRowLastColumn="0" w:lastRowFirstColumn="0" w:lastRowLastColumn="0"/>
            </w:pPr>
          </w:p>
        </w:tc>
      </w:tr>
    </w:tbl>
    <w:p w14:paraId="354F0DDD" w14:textId="77777777" w:rsidR="00992AE6" w:rsidRDefault="00992AE6" w:rsidP="002876BF">
      <w:pPr>
        <w:rPr>
          <w:b/>
          <w:bCs/>
        </w:rPr>
      </w:pPr>
    </w:p>
    <w:p w14:paraId="7378AC0D" w14:textId="15542208" w:rsidR="004C2515" w:rsidRDefault="004C2515" w:rsidP="004C2515">
      <w:r w:rsidRPr="000D6472">
        <w:rPr>
          <w:b/>
          <w:bCs/>
        </w:rPr>
        <w:t>Note</w:t>
      </w:r>
      <w:r w:rsidRPr="000D6472">
        <w:t xml:space="preserve">: The following information is designed to help the class run smoothly. </w:t>
      </w:r>
      <w:r w:rsidRPr="002716DC">
        <w:rPr>
          <w:b/>
          <w:bCs/>
          <w:i/>
          <w:iCs/>
        </w:rPr>
        <w:t>The instructor reserves the right to make additions and adjustments as necessary</w:t>
      </w:r>
      <w:r w:rsidRPr="000D6472">
        <w:t xml:space="preserve">. Please review the syllabus carefully to </w:t>
      </w:r>
      <w:r w:rsidR="00C32322">
        <w:t xml:space="preserve">determine whether the course is one </w:t>
      </w:r>
      <w:r w:rsidRPr="000D6472">
        <w:t xml:space="preserve">you are committed to taking. If you have any concerns, please discuss </w:t>
      </w:r>
      <w:r w:rsidR="00FA564F">
        <w:t>them</w:t>
      </w:r>
      <w:r w:rsidRPr="000D6472">
        <w:t xml:space="preserve"> with me at your earliest convenience.</w:t>
      </w:r>
    </w:p>
    <w:p w14:paraId="38D3A4D2" w14:textId="77777777" w:rsidR="000D6472" w:rsidRDefault="000D6472" w:rsidP="00A77067"/>
    <w:p w14:paraId="2EDEACC5" w14:textId="77777777" w:rsidR="004D4320" w:rsidRDefault="004D4320" w:rsidP="00A77067"/>
    <w:p w14:paraId="484C8363" w14:textId="77777777" w:rsidR="004D4320" w:rsidRDefault="004D4320" w:rsidP="00A77067"/>
    <w:p w14:paraId="0C71705C" w14:textId="77777777" w:rsidR="004D4320" w:rsidRDefault="004D4320" w:rsidP="00500E03">
      <w:pPr>
        <w:rPr>
          <w:b/>
          <w:bCs/>
        </w:rPr>
      </w:pPr>
    </w:p>
    <w:p w14:paraId="6A7D74E8" w14:textId="3A593C77" w:rsidR="00500E03" w:rsidRPr="00500E03" w:rsidRDefault="00500E03" w:rsidP="00500E03">
      <w:pPr>
        <w:rPr>
          <w:b/>
          <w:bCs/>
        </w:rPr>
      </w:pPr>
      <w:r w:rsidRPr="00500E03">
        <w:rPr>
          <w:b/>
          <w:bCs/>
        </w:rPr>
        <w:t>Learning Modules</w:t>
      </w:r>
    </w:p>
    <w:p w14:paraId="2CDBB16F" w14:textId="15FE8838" w:rsidR="0013414C" w:rsidRPr="00500E03" w:rsidRDefault="00500E03" w:rsidP="00500E03">
      <w:r w:rsidRPr="00500E03">
        <w:t xml:space="preserve">The course material has been </w:t>
      </w:r>
      <w:r w:rsidR="0008391D">
        <w:t>divided into 12 learning modules (See the</w:t>
      </w:r>
      <w:r w:rsidRPr="00500E03">
        <w:t xml:space="preserve"> course calendar). It is recommended that you navigate the course content from the Canvas “Modules” tab. The first item in each module is a </w:t>
      </w:r>
      <w:r w:rsidRPr="0008391D">
        <w:rPr>
          <w:b/>
          <w:bCs/>
        </w:rPr>
        <w:t>Start Module page</w:t>
      </w:r>
      <w:r w:rsidRPr="00500E03">
        <w:t xml:space="preserve"> </w:t>
      </w:r>
      <w:r w:rsidR="0008391D">
        <w:t xml:space="preserve">that outlines the </w:t>
      </w:r>
      <w:r w:rsidR="00C32322">
        <w:t>module's start</w:t>
      </w:r>
      <w:r w:rsidRPr="00500E03">
        <w:t xml:space="preserve">. Each module concludes with an </w:t>
      </w:r>
      <w:r w:rsidRPr="0008391D">
        <w:rPr>
          <w:b/>
          <w:bCs/>
        </w:rPr>
        <w:t xml:space="preserve">End </w:t>
      </w:r>
      <w:r w:rsidR="0008391D" w:rsidRPr="0008391D">
        <w:rPr>
          <w:b/>
          <w:bCs/>
        </w:rPr>
        <w:t>Module</w:t>
      </w:r>
      <w:r w:rsidRPr="0008391D">
        <w:rPr>
          <w:b/>
          <w:bCs/>
        </w:rPr>
        <w:t xml:space="preserve"> page</w:t>
      </w:r>
      <w:r w:rsidRPr="00500E03">
        <w:t>.</w:t>
      </w:r>
    </w:p>
    <w:p w14:paraId="7433A4B4" w14:textId="77777777" w:rsidR="00500E03" w:rsidRDefault="00500E03" w:rsidP="00500E03"/>
    <w:p w14:paraId="4D273400" w14:textId="79CC751E" w:rsidR="002519D9" w:rsidRDefault="002519D9" w:rsidP="002519D9">
      <w:r>
        <w:t>The</w:t>
      </w:r>
      <w:r w:rsidR="00E82EF1">
        <w:t xml:space="preserve">re </w:t>
      </w:r>
      <w:r w:rsidR="004D4320">
        <w:t xml:space="preserve">are </w:t>
      </w:r>
      <w:r w:rsidR="003A73C1">
        <w:t xml:space="preserve">interactive </w:t>
      </w:r>
      <w:r w:rsidR="00265D50">
        <w:t xml:space="preserve">and supporting materials through the modules. </w:t>
      </w:r>
      <w:r w:rsidR="00987902">
        <w:t xml:space="preserve"> </w:t>
      </w:r>
    </w:p>
    <w:p w14:paraId="2B098984" w14:textId="77777777" w:rsidR="00985699" w:rsidRDefault="00985699" w:rsidP="00A835CC">
      <w:pPr>
        <w:rPr>
          <w:b/>
          <w:bCs/>
        </w:rPr>
      </w:pPr>
    </w:p>
    <w:p w14:paraId="0D43B02B" w14:textId="79BEE2A3" w:rsidR="00A835CC" w:rsidRPr="0013414C" w:rsidRDefault="00A835CC" w:rsidP="00A835CC">
      <w:pPr>
        <w:rPr>
          <w:b/>
          <w:bCs/>
        </w:rPr>
      </w:pPr>
      <w:r w:rsidRPr="00D52719">
        <w:rPr>
          <w:b/>
          <w:bCs/>
        </w:rPr>
        <w:t>Module Quizzes</w:t>
      </w:r>
    </w:p>
    <w:p w14:paraId="78CA06C8" w14:textId="5754A24F" w:rsidR="00A835CC" w:rsidRDefault="00A835CC" w:rsidP="00A835CC">
      <w:r>
        <w:t>Each module contains a quiz(</w:t>
      </w:r>
      <w:proofErr w:type="spellStart"/>
      <w:r>
        <w:t>zes</w:t>
      </w:r>
      <w:proofErr w:type="spellEnd"/>
      <w:r>
        <w:t xml:space="preserve">) to assess your comprehension of the in-class and </w:t>
      </w:r>
      <w:r w:rsidR="00987902">
        <w:t>supporting materials</w:t>
      </w:r>
      <w:r>
        <w:t xml:space="preserve">. These quizzes are designed to help you check your understanding and stay on track with the course material. You will be </w:t>
      </w:r>
      <w:r w:rsidR="00E2218F">
        <w:t>allowed to submit</w:t>
      </w:r>
      <w:r>
        <w:t xml:space="preserve"> </w:t>
      </w:r>
      <w:r w:rsidR="00E2218F">
        <w:t>one</w:t>
      </w:r>
      <w:r>
        <w:t xml:space="preserve"> attempt </w:t>
      </w:r>
      <w:r w:rsidR="00BE2BAD">
        <w:t>for</w:t>
      </w:r>
      <w:r>
        <w:t xml:space="preserve"> each quiz before it closes. Each quiz has a time limit, so </w:t>
      </w:r>
      <w:r w:rsidR="003A73C1">
        <w:t xml:space="preserve">be sure to </w:t>
      </w:r>
      <w:r w:rsidR="00E2218F">
        <w:t>monitor</w:t>
      </w:r>
      <w:r w:rsidR="003A73C1">
        <w:t xml:space="preserve"> the time </w:t>
      </w:r>
      <w:r>
        <w:t xml:space="preserve">displayed in the top-right corner. </w:t>
      </w:r>
      <w:r w:rsidRPr="009A58D6">
        <w:rPr>
          <w:b/>
          <w:bCs/>
        </w:rPr>
        <w:t>All quizzes will be through Canvas.</w:t>
      </w:r>
      <w:r>
        <w:rPr>
          <w:b/>
          <w:bCs/>
        </w:rPr>
        <w:t xml:space="preserve"> Missed quizzes </w:t>
      </w:r>
      <w:r w:rsidR="000178F2">
        <w:rPr>
          <w:b/>
          <w:bCs/>
        </w:rPr>
        <w:t xml:space="preserve">cannot </w:t>
      </w:r>
      <w:r>
        <w:rPr>
          <w:b/>
          <w:bCs/>
        </w:rPr>
        <w:t xml:space="preserve">be </w:t>
      </w:r>
      <w:r w:rsidR="003A73C1">
        <w:rPr>
          <w:b/>
          <w:bCs/>
        </w:rPr>
        <w:t>made up</w:t>
      </w:r>
      <w:r>
        <w:rPr>
          <w:b/>
          <w:bCs/>
        </w:rPr>
        <w:t>.</w:t>
      </w:r>
      <w:r>
        <w:t xml:space="preserve">  </w:t>
      </w:r>
    </w:p>
    <w:p w14:paraId="216447A3" w14:textId="77777777" w:rsidR="00086445" w:rsidRDefault="00086445" w:rsidP="002519D9"/>
    <w:p w14:paraId="5C6FE519" w14:textId="1F1D02EC" w:rsidR="002519D9" w:rsidRPr="00086445" w:rsidRDefault="002519D9" w:rsidP="002519D9">
      <w:pPr>
        <w:rPr>
          <w:b/>
          <w:bCs/>
        </w:rPr>
      </w:pPr>
      <w:r w:rsidRPr="00086445">
        <w:rPr>
          <w:b/>
          <w:bCs/>
        </w:rPr>
        <w:t>Practice Problems</w:t>
      </w:r>
    </w:p>
    <w:p w14:paraId="4BB4E62B" w14:textId="00E0A2D9" w:rsidR="002519D9" w:rsidRDefault="002519D9" w:rsidP="002519D9">
      <w:r>
        <w:t xml:space="preserve">Many of the modules in this course require </w:t>
      </w:r>
      <w:r w:rsidR="00670EAF">
        <w:t>introductory</w:t>
      </w:r>
      <w:r w:rsidR="00C32322">
        <w:t xml:space="preserve"> algebra</w:t>
      </w:r>
      <w:r>
        <w:t>. To be successful</w:t>
      </w:r>
      <w:r w:rsidR="003A73C1">
        <w:t xml:space="preserve">, you will need to be comfortable rearranging the equations provided to </w:t>
      </w:r>
      <w:r w:rsidR="00987902">
        <w:t xml:space="preserve">solve for </w:t>
      </w:r>
      <w:r>
        <w:t xml:space="preserve">an unknown variable. For modules with a heavy computational focus, you will find a list of practice problems included. Try completing the problems on your own before looking at the solutions at the bottom of the document. I recommend making the practice problems a part of your weekly routine. You should </w:t>
      </w:r>
      <w:r w:rsidR="00086445">
        <w:t>solve</w:t>
      </w:r>
      <w:r>
        <w:t xml:space="preserve"> these problems with the use of your Quick Reference Equations Sheet</w:t>
      </w:r>
      <w:r w:rsidR="003A73C1">
        <w:t>, which</w:t>
      </w:r>
      <w:r>
        <w:t xml:space="preserve"> you will be allowed to use on your exams.</w:t>
      </w:r>
    </w:p>
    <w:p w14:paraId="75EEE3A6" w14:textId="77777777" w:rsidR="002519D9" w:rsidRDefault="002519D9" w:rsidP="002519D9"/>
    <w:p w14:paraId="68A043F3" w14:textId="05D156EA" w:rsidR="002519D9" w:rsidRPr="00086445" w:rsidRDefault="002519D9" w:rsidP="002519D9">
      <w:pPr>
        <w:rPr>
          <w:b/>
          <w:bCs/>
        </w:rPr>
      </w:pPr>
      <w:r w:rsidRPr="000A4C4D">
        <w:rPr>
          <w:b/>
          <w:bCs/>
        </w:rPr>
        <w:t>Exams</w:t>
      </w:r>
    </w:p>
    <w:p w14:paraId="675BA9CD" w14:textId="1F29C04D" w:rsidR="002519D9" w:rsidRDefault="002519D9" w:rsidP="002519D9">
      <w:r>
        <w:t>During this class</w:t>
      </w:r>
      <w:r w:rsidR="003A73C1">
        <w:t>,</w:t>
      </w:r>
      <w:r>
        <w:t xml:space="preserve"> you will complete three</w:t>
      </w:r>
      <w:r w:rsidR="00CE7614">
        <w:t xml:space="preserve"> (3)</w:t>
      </w:r>
      <w:r>
        <w:t xml:space="preserve"> exams. The first two exams will be completed during the scheduled </w:t>
      </w:r>
      <w:r w:rsidR="003A73C1">
        <w:t>class time</w:t>
      </w:r>
      <w:r w:rsidR="00987902">
        <w:t>. T</w:t>
      </w:r>
      <w:r>
        <w:t xml:space="preserve">he </w:t>
      </w:r>
      <w:r w:rsidR="00172502">
        <w:t xml:space="preserve">final comprehensive </w:t>
      </w:r>
      <w:r>
        <w:t xml:space="preserve">exam will be </w:t>
      </w:r>
      <w:r w:rsidR="003A73C1">
        <w:t xml:space="preserve">administered during our designated final exam time. </w:t>
      </w:r>
    </w:p>
    <w:p w14:paraId="0FFE49CD" w14:textId="77777777" w:rsidR="00CE7614" w:rsidRDefault="00CE7614" w:rsidP="002519D9"/>
    <w:p w14:paraId="4DC3D171" w14:textId="48BE43CD" w:rsidR="002519D9" w:rsidRDefault="00493D9D" w:rsidP="002519D9">
      <w:r>
        <w:t>Exams must be taken during the allotted in-class time and the regularly scheduled finals period</w:t>
      </w:r>
      <w:r w:rsidR="00C32322">
        <w:t xml:space="preserve">, unless the instructor approves </w:t>
      </w:r>
      <w:r w:rsidR="00D11E20">
        <w:t>an alternative</w:t>
      </w:r>
      <w:r>
        <w:t xml:space="preserve"> time. You </w:t>
      </w:r>
      <w:r w:rsidR="003A73C1">
        <w:t xml:space="preserve">are responsible for bringing a No. 2 pencil and a </w:t>
      </w:r>
      <w:r w:rsidR="002519D9">
        <w:t xml:space="preserve">handheld calculator to all exams. </w:t>
      </w:r>
      <w:r w:rsidR="00BE2BAD" w:rsidRPr="00BE2BAD">
        <w:rPr>
          <w:b/>
          <w:bCs/>
        </w:rPr>
        <w:t>No phone calculators will be allowed.</w:t>
      </w:r>
      <w:r w:rsidR="00BE2BAD">
        <w:t xml:space="preserve"> </w:t>
      </w:r>
      <w:r w:rsidR="002519D9">
        <w:t>Extras will not be provided. While our smartphones do function as calculators</w:t>
      </w:r>
      <w:r w:rsidR="003A73C1">
        <w:t>,</w:t>
      </w:r>
      <w:r w:rsidR="002519D9">
        <w:t xml:space="preserve"> they will not be permitted during exams and must be stored. Additionally, you will not be permitted to share a calculator with a classmate.</w:t>
      </w:r>
    </w:p>
    <w:p w14:paraId="224EF64B" w14:textId="77777777" w:rsidR="00086445" w:rsidRDefault="00086445" w:rsidP="002519D9"/>
    <w:p w14:paraId="6DEAD96A" w14:textId="77777777" w:rsidR="00987902" w:rsidRDefault="00086445" w:rsidP="002519D9">
      <w:r>
        <w:t>If</w:t>
      </w:r>
      <w:r w:rsidR="002519D9">
        <w:t xml:space="preserve"> a student arrives late </w:t>
      </w:r>
      <w:r>
        <w:t>for</w:t>
      </w:r>
      <w:r w:rsidR="002519D9">
        <w:t xml:space="preserve"> an exam and one or more students have already </w:t>
      </w:r>
      <w:r w:rsidR="003A73C1">
        <w:t>started</w:t>
      </w:r>
      <w:r w:rsidR="003E7CA3">
        <w:t>, the late student will not be allowed to take the exam and will receive a score of 0</w:t>
      </w:r>
      <w:r w:rsidR="002519D9">
        <w:t>.</w:t>
      </w:r>
      <w:r>
        <w:t xml:space="preserve"> </w:t>
      </w:r>
      <w:r w:rsidR="002519D9">
        <w:t xml:space="preserve">Make-up exams will be considered only </w:t>
      </w:r>
      <w:r w:rsidR="00987902">
        <w:t xml:space="preserve">in exceptional circumstances or for a </w:t>
      </w:r>
      <w:r w:rsidR="003A73C1">
        <w:t>university-approved</w:t>
      </w:r>
      <w:r w:rsidR="002519D9">
        <w:t xml:space="preserve"> absence. Any student </w:t>
      </w:r>
    </w:p>
    <w:p w14:paraId="5219B1E7" w14:textId="77777777" w:rsidR="00987902" w:rsidRDefault="00987902" w:rsidP="002519D9"/>
    <w:p w14:paraId="6E528DCB" w14:textId="65A3A5BA" w:rsidR="002519D9" w:rsidRDefault="002519D9" w:rsidP="002519D9">
      <w:r>
        <w:t xml:space="preserve">who fails to contact the instructor </w:t>
      </w:r>
      <w:r w:rsidR="003A73C1">
        <w:t>before</w:t>
      </w:r>
      <w:r>
        <w:t xml:space="preserve"> </w:t>
      </w:r>
      <w:r w:rsidR="003A73C1">
        <w:t xml:space="preserve">missing an exam or quiz may not be allowed to make </w:t>
      </w:r>
      <w:r w:rsidR="003E7CA3">
        <w:t>it up</w:t>
      </w:r>
      <w:r>
        <w:t xml:space="preserve">. It is your responsibility to contact the instructor in case of </w:t>
      </w:r>
      <w:r w:rsidR="003A73C1">
        <w:t xml:space="preserve">an </w:t>
      </w:r>
      <w:r>
        <w:t xml:space="preserve">emergency. Exams and quizzes will not be rescheduled based on an individual’s personal/work/school schedule. Please </w:t>
      </w:r>
      <w:r w:rsidR="00086445">
        <w:t>plan</w:t>
      </w:r>
      <w:r>
        <w:t xml:space="preserve">. Questions or concerns regarding grading for any exam, </w:t>
      </w:r>
      <w:r w:rsidR="00EE23E3">
        <w:t>quizzes</w:t>
      </w:r>
      <w:r w:rsidR="003A73C1">
        <w:t>, or assignments</w:t>
      </w:r>
      <w:r>
        <w:t xml:space="preserve"> must be resolved with the instructor within one week of the posted grade.</w:t>
      </w:r>
    </w:p>
    <w:p w14:paraId="23983489" w14:textId="77777777" w:rsidR="00EE23E3" w:rsidRDefault="00EE23E3" w:rsidP="002519D9"/>
    <w:p w14:paraId="0405CC16" w14:textId="5379BCE7" w:rsidR="00EE23E3" w:rsidRPr="00EE23E3" w:rsidRDefault="00EE23E3" w:rsidP="002519D9">
      <w:pPr>
        <w:rPr>
          <w:b/>
          <w:bCs/>
        </w:rPr>
      </w:pPr>
      <w:r w:rsidRPr="00EE23E3">
        <w:rPr>
          <w:b/>
          <w:bCs/>
        </w:rPr>
        <w:t xml:space="preserve">It is the </w:t>
      </w:r>
      <w:r w:rsidR="003A73C1">
        <w:rPr>
          <w:b/>
          <w:bCs/>
        </w:rPr>
        <w:t>instructor's policy</w:t>
      </w:r>
      <w:r w:rsidRPr="00EE23E3">
        <w:rPr>
          <w:b/>
          <w:bCs/>
        </w:rPr>
        <w:t xml:space="preserve"> not to release answers to quizzes and exams. If you have questions regarding incorrect answers, please feel free to ask in class </w:t>
      </w:r>
      <w:r w:rsidR="003A73C1">
        <w:rPr>
          <w:b/>
          <w:bCs/>
        </w:rPr>
        <w:t>or schedule</w:t>
      </w:r>
      <w:r w:rsidRPr="00EE23E3">
        <w:rPr>
          <w:b/>
          <w:bCs/>
        </w:rPr>
        <w:t xml:space="preserve"> an appointment during office hours. </w:t>
      </w:r>
    </w:p>
    <w:p w14:paraId="45B50A20" w14:textId="77777777" w:rsidR="00FC562B" w:rsidRDefault="00FC562B" w:rsidP="002519D9"/>
    <w:p w14:paraId="2D056F95" w14:textId="0247E2F2" w:rsidR="002519D9" w:rsidRPr="00086445" w:rsidRDefault="002519D9" w:rsidP="002519D9">
      <w:pPr>
        <w:rPr>
          <w:b/>
          <w:bCs/>
        </w:rPr>
      </w:pPr>
      <w:r w:rsidRPr="005129D9">
        <w:rPr>
          <w:b/>
          <w:bCs/>
        </w:rPr>
        <w:t>Assignments</w:t>
      </w:r>
    </w:p>
    <w:p w14:paraId="4496694A" w14:textId="0BDFD3DB" w:rsidR="002519D9" w:rsidRDefault="00E63595" w:rsidP="002519D9">
      <w:r>
        <w:t xml:space="preserve">Attending </w:t>
      </w:r>
      <w:r w:rsidR="002519D9">
        <w:t xml:space="preserve">every class meeting is essential to your success. To encourage your attendance, punctuality, and learning, we </w:t>
      </w:r>
      <w:r w:rsidR="00670EAF">
        <w:t>often engage in small-group</w:t>
      </w:r>
      <w:r w:rsidR="003A73C1">
        <w:t xml:space="preserve"> discussions to solve applied problems and participate in hands-on learning activities</w:t>
      </w:r>
      <w:r w:rsidR="002519D9">
        <w:t>. During these activities, students will earn points for actively contributing to the group or lab activity. Assignments may also include individual work and/or take-home assignments.</w:t>
      </w:r>
      <w:r w:rsidR="00B32606">
        <w:t xml:space="preserve"> It is essential that you attend every class to work on and complete in-class assignments. </w:t>
      </w:r>
      <w:r w:rsidR="00B32606" w:rsidRPr="00B32606">
        <w:rPr>
          <w:b/>
          <w:bCs/>
        </w:rPr>
        <w:t xml:space="preserve">Attempting or completing in-class assignments outside class will result in a 0 unless </w:t>
      </w:r>
      <w:r w:rsidR="000D765F">
        <w:rPr>
          <w:b/>
          <w:bCs/>
        </w:rPr>
        <w:t>approved in advance</w:t>
      </w:r>
      <w:r w:rsidR="00B32606" w:rsidRPr="00B32606">
        <w:rPr>
          <w:b/>
          <w:bCs/>
        </w:rPr>
        <w:t xml:space="preserve"> by the instructor.</w:t>
      </w:r>
      <w:r w:rsidR="00B32606">
        <w:t xml:space="preserve"> </w:t>
      </w:r>
    </w:p>
    <w:p w14:paraId="68308556" w14:textId="77777777" w:rsidR="00CD7F9A" w:rsidRDefault="00CD7F9A" w:rsidP="002519D9"/>
    <w:p w14:paraId="17BC2E0B" w14:textId="77777777" w:rsidR="00C4358E" w:rsidRPr="00BC22E7" w:rsidRDefault="00C4358E" w:rsidP="00C4358E">
      <w:pPr>
        <w:rPr>
          <w:rFonts w:eastAsia="Times New Roman" w:cs="Arial"/>
          <w:b/>
          <w:szCs w:val="20"/>
        </w:rPr>
      </w:pPr>
      <w:r w:rsidRPr="00BC22E7">
        <w:rPr>
          <w:rFonts w:eastAsia="Times New Roman" w:cs="Arial"/>
          <w:b/>
          <w:szCs w:val="20"/>
        </w:rPr>
        <w:t>Late Assignment Policy</w:t>
      </w:r>
    </w:p>
    <w:p w14:paraId="293F1338" w14:textId="77777777" w:rsidR="00C4358E" w:rsidRPr="00792CA5" w:rsidRDefault="00C4358E" w:rsidP="00C4358E">
      <w:pPr>
        <w:rPr>
          <w:rFonts w:eastAsia="Times New Roman" w:cs="Arial"/>
          <w:b/>
          <w:szCs w:val="20"/>
        </w:rPr>
      </w:pPr>
      <w:r w:rsidRPr="00792CA5">
        <w:rPr>
          <w:rFonts w:eastAsia="Times New Roman" w:cs="Arial"/>
          <w:b/>
          <w:szCs w:val="20"/>
        </w:rPr>
        <w:t xml:space="preserve">All assignments must be submitted on Canvas and in the proper format by the due date. </w:t>
      </w:r>
      <w:r w:rsidRPr="00792CA5">
        <w:rPr>
          <w:rFonts w:eastAsia="Times New Roman" w:cs="Arial"/>
          <w:szCs w:val="20"/>
        </w:rPr>
        <w:t xml:space="preserve">When uploading documents to Canvas, students will upload assignments as </w:t>
      </w:r>
      <w:r w:rsidRPr="00792CA5">
        <w:rPr>
          <w:rFonts w:eastAsia="Times New Roman" w:cs="Arial"/>
          <w:b/>
          <w:szCs w:val="20"/>
        </w:rPr>
        <w:t>MS Word files</w:t>
      </w:r>
      <w:r w:rsidRPr="00792CA5">
        <w:rPr>
          <w:rFonts w:eastAsia="Times New Roman" w:cs="Arial"/>
          <w:szCs w:val="20"/>
        </w:rPr>
        <w:t xml:space="preserve">. Assessments will not be discussed in lectures. </w:t>
      </w:r>
      <w:r w:rsidRPr="00792CA5">
        <w:rPr>
          <w:rFonts w:eastAsia="Times New Roman" w:cs="Arial"/>
          <w:b/>
          <w:szCs w:val="20"/>
        </w:rPr>
        <w:t xml:space="preserve">If you would like to discuss exams, quizzes, and assignments, please schedule an appointment. </w:t>
      </w:r>
      <w:r w:rsidRPr="00792CA5">
        <w:rPr>
          <w:rFonts w:eastAsia="Times New Roman" w:cs="Arial"/>
          <w:b/>
          <w:szCs w:val="20"/>
          <w:highlight w:val="yellow"/>
        </w:rPr>
        <w:t>Late assignments will not be accepted!!</w:t>
      </w:r>
      <w:r w:rsidRPr="00792CA5">
        <w:rPr>
          <w:rFonts w:eastAsia="Times New Roman" w:cs="Arial"/>
          <w:b/>
          <w:szCs w:val="20"/>
        </w:rPr>
        <w:t xml:space="preserve"> </w:t>
      </w:r>
    </w:p>
    <w:p w14:paraId="59839804" w14:textId="77777777" w:rsidR="00C4358E" w:rsidRDefault="00C4358E" w:rsidP="002519D9">
      <w:pPr>
        <w:rPr>
          <w:b/>
          <w:bCs/>
        </w:rPr>
      </w:pPr>
    </w:p>
    <w:p w14:paraId="5A89EFA8" w14:textId="12D6E7B4" w:rsidR="002519D9" w:rsidRPr="003C6E43" w:rsidRDefault="002519D9" w:rsidP="002519D9">
      <w:pPr>
        <w:rPr>
          <w:b/>
          <w:bCs/>
        </w:rPr>
      </w:pPr>
      <w:r w:rsidRPr="003C6E43">
        <w:rPr>
          <w:b/>
          <w:bCs/>
        </w:rPr>
        <w:t>Course Evaluations</w:t>
      </w:r>
    </w:p>
    <w:p w14:paraId="590F7847" w14:textId="3A169EFF" w:rsidR="002519D9" w:rsidRDefault="002519D9" w:rsidP="002519D9">
      <w:r>
        <w:t xml:space="preserve">The Student Perceptions of Teaching (SPOT) is </w:t>
      </w:r>
      <w:r w:rsidR="003E7CA3">
        <w:t xml:space="preserve">UNT's student evaluation system, enabling students to provide confidential, constructive feedback </w:t>
      </w:r>
      <w:r w:rsidR="00FE669E">
        <w:t>to their instructor and department, thereby enhancing the quality of their student experience</w:t>
      </w:r>
      <w:r>
        <w:t xml:space="preserve"> in the course. This short survey will be made available to you at the end of the semester, </w:t>
      </w:r>
      <w:r w:rsidR="003E7CA3">
        <w:t>allowing you</w:t>
      </w:r>
      <w:r>
        <w:t xml:space="preserve"> to comment on how this class is taught. I consider the SPOT to be an </w:t>
      </w:r>
      <w:r w:rsidR="00002698">
        <w:t>essential</w:t>
      </w:r>
      <w:r>
        <w:t xml:space="preserve"> part of your participation in this class.</w:t>
      </w:r>
      <w:r w:rsidR="00E62323">
        <w:t xml:space="preserve"> Extra credit will not be </w:t>
      </w:r>
      <w:r w:rsidR="003E7CA3">
        <w:t>awarded for completing</w:t>
      </w:r>
      <w:r w:rsidR="00E62323">
        <w:t xml:space="preserve"> the SPOT evaluations. </w:t>
      </w:r>
    </w:p>
    <w:p w14:paraId="326036A1" w14:textId="77777777" w:rsidR="006C72F5" w:rsidRDefault="006C72F5" w:rsidP="002519D9">
      <w:pPr>
        <w:rPr>
          <w:b/>
          <w:bCs/>
        </w:rPr>
      </w:pPr>
    </w:p>
    <w:p w14:paraId="3E9D7A01" w14:textId="77777777" w:rsidR="008B0141" w:rsidRDefault="008B0141" w:rsidP="002519D9">
      <w:pPr>
        <w:rPr>
          <w:b/>
          <w:bCs/>
        </w:rPr>
      </w:pPr>
    </w:p>
    <w:p w14:paraId="4D651F01" w14:textId="77777777" w:rsidR="008B0141" w:rsidRDefault="008B0141" w:rsidP="002519D9">
      <w:pPr>
        <w:rPr>
          <w:b/>
          <w:bCs/>
        </w:rPr>
      </w:pPr>
    </w:p>
    <w:p w14:paraId="6BC2404A" w14:textId="77777777" w:rsidR="008B0141" w:rsidRDefault="008B0141" w:rsidP="002519D9">
      <w:pPr>
        <w:rPr>
          <w:b/>
          <w:bCs/>
        </w:rPr>
      </w:pPr>
    </w:p>
    <w:p w14:paraId="4AE4D9FA" w14:textId="77777777" w:rsidR="008B0141" w:rsidRDefault="008B0141" w:rsidP="002519D9">
      <w:pPr>
        <w:rPr>
          <w:b/>
          <w:bCs/>
        </w:rPr>
      </w:pPr>
    </w:p>
    <w:p w14:paraId="1F0520FD" w14:textId="77777777" w:rsidR="008B0141" w:rsidRDefault="008B0141" w:rsidP="002519D9">
      <w:pPr>
        <w:rPr>
          <w:b/>
          <w:bCs/>
        </w:rPr>
      </w:pPr>
    </w:p>
    <w:p w14:paraId="063310F5" w14:textId="77777777" w:rsidR="008B0141" w:rsidRDefault="008B0141" w:rsidP="002519D9">
      <w:pPr>
        <w:rPr>
          <w:b/>
          <w:bCs/>
        </w:rPr>
      </w:pPr>
    </w:p>
    <w:p w14:paraId="52AA9A7C" w14:textId="568F8DA0" w:rsidR="002519D9" w:rsidRPr="003C6E43" w:rsidRDefault="002519D9" w:rsidP="002519D9">
      <w:pPr>
        <w:rPr>
          <w:b/>
          <w:bCs/>
        </w:rPr>
      </w:pPr>
      <w:r w:rsidRPr="003C6E43">
        <w:rPr>
          <w:b/>
          <w:bCs/>
        </w:rPr>
        <w:t>Assessing Your Work</w:t>
      </w:r>
    </w:p>
    <w:p w14:paraId="75F568D3" w14:textId="77777777" w:rsidR="002519D9" w:rsidRDefault="002519D9" w:rsidP="002519D9">
      <w:r>
        <w:t>Final grades will be determined based on the total number of points that you accumulate during the semester. See tentative point breakdown below.</w:t>
      </w:r>
    </w:p>
    <w:p w14:paraId="27159994" w14:textId="77777777" w:rsidR="00FE669E" w:rsidRDefault="00FE669E" w:rsidP="002519D9"/>
    <w:tbl>
      <w:tblPr>
        <w:tblStyle w:val="GridTable4-Accent6"/>
        <w:tblW w:w="5000" w:type="pct"/>
        <w:tblLook w:val="01E0" w:firstRow="1" w:lastRow="1" w:firstColumn="1" w:lastColumn="1" w:noHBand="0" w:noVBand="0"/>
      </w:tblPr>
      <w:tblGrid>
        <w:gridCol w:w="8490"/>
        <w:gridCol w:w="1940"/>
      </w:tblGrid>
      <w:tr w:rsidR="002002B1" w:rsidRPr="00851C10" w14:paraId="4984FF09" w14:textId="77777777" w:rsidTr="002002B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070" w:type="pct"/>
          </w:tcPr>
          <w:p w14:paraId="0BDBF063" w14:textId="77777777" w:rsidR="002002B1" w:rsidRPr="00851C10" w:rsidRDefault="002002B1" w:rsidP="00C179FA">
            <w:pPr>
              <w:pStyle w:val="TableParagraph"/>
              <w:spacing w:before="38" w:line="360" w:lineRule="auto"/>
              <w:ind w:left="7"/>
              <w:jc w:val="left"/>
              <w:rPr>
                <w:b w:val="0"/>
                <w:sz w:val="24"/>
                <w:szCs w:val="24"/>
              </w:rPr>
            </w:pPr>
            <w:r w:rsidRPr="00851C10">
              <w:rPr>
                <w:color w:val="FFFFFF"/>
                <w:spacing w:val="-2"/>
                <w:sz w:val="24"/>
                <w:szCs w:val="24"/>
              </w:rPr>
              <w:t>Component</w:t>
            </w:r>
          </w:p>
        </w:tc>
        <w:tc>
          <w:tcPr>
            <w:cnfStyle w:val="000100000000" w:firstRow="0" w:lastRow="0" w:firstColumn="0" w:lastColumn="1" w:oddVBand="0" w:evenVBand="0" w:oddHBand="0" w:evenHBand="0" w:firstRowFirstColumn="0" w:firstRowLastColumn="0" w:lastRowFirstColumn="0" w:lastRowLastColumn="0"/>
            <w:tcW w:w="930" w:type="pct"/>
          </w:tcPr>
          <w:p w14:paraId="0FA1B40D" w14:textId="77777777" w:rsidR="002002B1" w:rsidRPr="00851C10" w:rsidRDefault="002002B1" w:rsidP="000820C8">
            <w:pPr>
              <w:pStyle w:val="TableParagraph"/>
              <w:spacing w:before="38" w:line="360" w:lineRule="auto"/>
              <w:ind w:left="101" w:right="8"/>
              <w:rPr>
                <w:b w:val="0"/>
                <w:sz w:val="24"/>
                <w:szCs w:val="24"/>
              </w:rPr>
            </w:pPr>
            <w:r w:rsidRPr="00851C10">
              <w:rPr>
                <w:color w:val="FFFFFF"/>
                <w:spacing w:val="-2"/>
                <w:sz w:val="24"/>
                <w:szCs w:val="24"/>
              </w:rPr>
              <w:t>Points</w:t>
            </w:r>
          </w:p>
        </w:tc>
      </w:tr>
      <w:tr w:rsidR="002002B1" w:rsidRPr="00851C10" w14:paraId="165C9863"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E38CB79" w14:textId="19D06B71" w:rsidR="002002B1" w:rsidRPr="00851C10" w:rsidRDefault="002002B1" w:rsidP="00C179FA">
            <w:pPr>
              <w:pStyle w:val="TableParagraph"/>
              <w:spacing w:before="23" w:line="360" w:lineRule="auto"/>
              <w:ind w:left="7"/>
              <w:jc w:val="left"/>
              <w:rPr>
                <w:sz w:val="24"/>
                <w:szCs w:val="24"/>
              </w:rPr>
            </w:pPr>
            <w:r w:rsidRPr="00851C10">
              <w:rPr>
                <w:sz w:val="24"/>
                <w:szCs w:val="24"/>
              </w:rPr>
              <w:t>Assignments</w:t>
            </w:r>
            <w:r w:rsidRPr="00851C10">
              <w:rPr>
                <w:spacing w:val="-4"/>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33E29436" w14:textId="15EC312E" w:rsidR="002002B1" w:rsidRPr="00851C10" w:rsidRDefault="00665E1F" w:rsidP="000D1828">
            <w:pPr>
              <w:pStyle w:val="TableParagraph"/>
              <w:spacing w:before="23" w:line="360" w:lineRule="auto"/>
              <w:ind w:left="101"/>
              <w:rPr>
                <w:sz w:val="24"/>
                <w:szCs w:val="24"/>
              </w:rPr>
            </w:pPr>
            <w:r>
              <w:rPr>
                <w:sz w:val="24"/>
                <w:szCs w:val="24"/>
              </w:rPr>
              <w:t>250</w:t>
            </w:r>
          </w:p>
        </w:tc>
      </w:tr>
      <w:tr w:rsidR="002002B1" w:rsidRPr="00851C10" w14:paraId="27F1E4F2" w14:textId="77777777" w:rsidTr="002002B1">
        <w:trPr>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462FAEC" w14:textId="6849EBF9" w:rsidR="002002B1" w:rsidRPr="00851C10" w:rsidRDefault="002002B1" w:rsidP="00C179FA">
            <w:pPr>
              <w:pStyle w:val="TableParagraph"/>
              <w:spacing w:before="23" w:line="360" w:lineRule="auto"/>
              <w:ind w:left="7"/>
              <w:jc w:val="left"/>
              <w:rPr>
                <w:sz w:val="24"/>
                <w:szCs w:val="24"/>
              </w:rPr>
            </w:pPr>
            <w:r w:rsidRPr="00851C10">
              <w:rPr>
                <w:sz w:val="24"/>
                <w:szCs w:val="24"/>
              </w:rPr>
              <w:t>Module</w:t>
            </w:r>
            <w:r w:rsidRPr="00851C10">
              <w:rPr>
                <w:spacing w:val="-3"/>
                <w:sz w:val="24"/>
                <w:szCs w:val="24"/>
              </w:rPr>
              <w:t xml:space="preserve"> </w:t>
            </w:r>
            <w:r w:rsidRPr="00851C10">
              <w:rPr>
                <w:sz w:val="24"/>
                <w:szCs w:val="24"/>
              </w:rPr>
              <w:t>Quizzes</w:t>
            </w:r>
            <w:r w:rsidRPr="00851C10">
              <w:rPr>
                <w:spacing w:val="-4"/>
                <w:sz w:val="24"/>
                <w:szCs w:val="24"/>
              </w:rPr>
              <w:t xml:space="preserve"> </w:t>
            </w:r>
            <w:r w:rsidR="00144E9A">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6440E083" w14:textId="7C826825" w:rsidR="002002B1" w:rsidRPr="00851C10" w:rsidRDefault="0051030F" w:rsidP="000D1828">
            <w:pPr>
              <w:pStyle w:val="TableParagraph"/>
              <w:spacing w:before="23" w:line="360" w:lineRule="auto"/>
              <w:ind w:left="101"/>
              <w:rPr>
                <w:sz w:val="24"/>
                <w:szCs w:val="24"/>
              </w:rPr>
            </w:pPr>
            <w:r>
              <w:rPr>
                <w:spacing w:val="-5"/>
                <w:sz w:val="24"/>
                <w:szCs w:val="24"/>
              </w:rPr>
              <w:t>150</w:t>
            </w:r>
          </w:p>
        </w:tc>
      </w:tr>
      <w:tr w:rsidR="002002B1" w:rsidRPr="00851C10" w14:paraId="37DA3E80"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05E8EC36" w14:textId="089F583B" w:rsidR="002002B1" w:rsidRPr="00851C10" w:rsidRDefault="002002B1" w:rsidP="00C179FA">
            <w:pPr>
              <w:pStyle w:val="TableParagraph"/>
              <w:spacing w:before="23" w:line="360" w:lineRule="auto"/>
              <w:ind w:left="7"/>
              <w:jc w:val="left"/>
              <w:rPr>
                <w:sz w:val="24"/>
                <w:szCs w:val="24"/>
              </w:rPr>
            </w:pPr>
            <w:r w:rsidRPr="00851C10">
              <w:rPr>
                <w:sz w:val="24"/>
                <w:szCs w:val="24"/>
              </w:rPr>
              <w:t>Exam</w:t>
            </w:r>
            <w:r w:rsidRPr="00851C10">
              <w:rPr>
                <w:spacing w:val="-1"/>
                <w:sz w:val="24"/>
                <w:szCs w:val="24"/>
              </w:rPr>
              <w:t xml:space="preserve"> </w:t>
            </w:r>
            <w:r w:rsidRPr="00851C10">
              <w:rPr>
                <w:sz w:val="24"/>
                <w:szCs w:val="24"/>
              </w:rPr>
              <w:t xml:space="preserve">1 </w:t>
            </w:r>
            <w:r w:rsidR="00EE23E3">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53BA945B" w14:textId="317945C5" w:rsidR="002002B1" w:rsidRPr="00851C10" w:rsidRDefault="003E7CA3" w:rsidP="000D1828">
            <w:pPr>
              <w:pStyle w:val="TableParagraph"/>
              <w:spacing w:before="23" w:line="360" w:lineRule="auto"/>
              <w:ind w:left="101" w:right="3"/>
              <w:rPr>
                <w:sz w:val="24"/>
                <w:szCs w:val="24"/>
              </w:rPr>
            </w:pPr>
            <w:r>
              <w:rPr>
                <w:spacing w:val="-5"/>
                <w:sz w:val="24"/>
                <w:szCs w:val="24"/>
              </w:rPr>
              <w:t>50</w:t>
            </w:r>
          </w:p>
        </w:tc>
      </w:tr>
      <w:tr w:rsidR="002002B1" w:rsidRPr="00851C10" w14:paraId="4C2C299A" w14:textId="77777777" w:rsidTr="002002B1">
        <w:trPr>
          <w:trHeight w:val="290"/>
        </w:trPr>
        <w:tc>
          <w:tcPr>
            <w:cnfStyle w:val="001000000000" w:firstRow="0" w:lastRow="0" w:firstColumn="1" w:lastColumn="0" w:oddVBand="0" w:evenVBand="0" w:oddHBand="0" w:evenHBand="0" w:firstRowFirstColumn="0" w:firstRowLastColumn="0" w:lastRowFirstColumn="0" w:lastRowLastColumn="0"/>
            <w:tcW w:w="4070" w:type="pct"/>
          </w:tcPr>
          <w:p w14:paraId="4A9C8D5D" w14:textId="38A692E2" w:rsidR="002002B1" w:rsidRPr="00851C10" w:rsidRDefault="002002B1" w:rsidP="00C179FA">
            <w:pPr>
              <w:pStyle w:val="TableParagraph"/>
              <w:spacing w:before="23" w:line="360" w:lineRule="auto"/>
              <w:ind w:left="7"/>
              <w:jc w:val="left"/>
              <w:rPr>
                <w:sz w:val="24"/>
                <w:szCs w:val="24"/>
              </w:rPr>
            </w:pPr>
            <w:r w:rsidRPr="00851C10">
              <w:rPr>
                <w:sz w:val="24"/>
                <w:szCs w:val="24"/>
              </w:rPr>
              <w:t>Exam</w:t>
            </w:r>
            <w:r w:rsidRPr="00851C10">
              <w:rPr>
                <w:spacing w:val="-2"/>
                <w:sz w:val="24"/>
                <w:szCs w:val="24"/>
              </w:rPr>
              <w:t xml:space="preserve"> </w:t>
            </w:r>
            <w:r w:rsidRPr="00851C10">
              <w:rPr>
                <w:sz w:val="24"/>
                <w:szCs w:val="24"/>
              </w:rPr>
              <w:t xml:space="preserve">2 </w:t>
            </w:r>
            <w:r w:rsidR="00EE23E3">
              <w:rPr>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72E812F5" w14:textId="20A1FF5C" w:rsidR="002002B1" w:rsidRPr="00851C10" w:rsidRDefault="003E7CA3" w:rsidP="000D1828">
            <w:pPr>
              <w:pStyle w:val="TableParagraph"/>
              <w:spacing w:before="23" w:line="360" w:lineRule="auto"/>
              <w:ind w:left="101" w:right="3"/>
              <w:rPr>
                <w:sz w:val="24"/>
                <w:szCs w:val="24"/>
              </w:rPr>
            </w:pPr>
            <w:r>
              <w:rPr>
                <w:spacing w:val="-5"/>
                <w:sz w:val="24"/>
                <w:szCs w:val="24"/>
              </w:rPr>
              <w:t>50</w:t>
            </w:r>
          </w:p>
        </w:tc>
      </w:tr>
      <w:tr w:rsidR="002002B1" w:rsidRPr="00851C10" w14:paraId="11C439C4" w14:textId="77777777" w:rsidTr="002002B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5544E8AA" w14:textId="178C5449" w:rsidR="002002B1" w:rsidRPr="00851C10" w:rsidRDefault="00EE23E3" w:rsidP="00C179FA">
            <w:pPr>
              <w:pStyle w:val="TableParagraph"/>
              <w:spacing w:before="24" w:line="360" w:lineRule="auto"/>
              <w:ind w:left="7"/>
              <w:jc w:val="left"/>
              <w:rPr>
                <w:sz w:val="24"/>
                <w:szCs w:val="24"/>
              </w:rPr>
            </w:pPr>
            <w:r>
              <w:rPr>
                <w:sz w:val="24"/>
                <w:szCs w:val="24"/>
              </w:rPr>
              <w:t xml:space="preserve">Final </w:t>
            </w:r>
            <w:r w:rsidR="002002B1" w:rsidRPr="00851C10">
              <w:rPr>
                <w:sz w:val="24"/>
                <w:szCs w:val="24"/>
              </w:rPr>
              <w:t>Exam</w:t>
            </w:r>
            <w:r w:rsidR="002002B1" w:rsidRPr="00851C10">
              <w:rPr>
                <w:spacing w:val="-2"/>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930" w:type="pct"/>
          </w:tcPr>
          <w:p w14:paraId="4F9E94ED" w14:textId="77777777" w:rsidR="002002B1" w:rsidRPr="00851C10" w:rsidRDefault="002002B1" w:rsidP="000D1828">
            <w:pPr>
              <w:pStyle w:val="TableParagraph"/>
              <w:spacing w:before="24" w:line="360" w:lineRule="auto"/>
              <w:ind w:left="101" w:right="3"/>
              <w:rPr>
                <w:sz w:val="24"/>
                <w:szCs w:val="24"/>
              </w:rPr>
            </w:pPr>
            <w:r w:rsidRPr="00851C10">
              <w:rPr>
                <w:spacing w:val="-5"/>
                <w:sz w:val="24"/>
                <w:szCs w:val="24"/>
              </w:rPr>
              <w:t>100</w:t>
            </w:r>
          </w:p>
        </w:tc>
      </w:tr>
      <w:tr w:rsidR="009D6D9F" w:rsidRPr="00851C10" w14:paraId="548C24C3" w14:textId="77777777" w:rsidTr="002002B1">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070" w:type="pct"/>
          </w:tcPr>
          <w:p w14:paraId="3F043B80" w14:textId="4C1E4893" w:rsidR="009D6D9F" w:rsidRPr="00851C10" w:rsidRDefault="009D6D9F" w:rsidP="00C179FA">
            <w:pPr>
              <w:pStyle w:val="TableParagraph"/>
              <w:spacing w:before="24" w:line="360" w:lineRule="auto"/>
              <w:ind w:left="7"/>
              <w:jc w:val="left"/>
              <w:rPr>
                <w:sz w:val="24"/>
                <w:szCs w:val="24"/>
              </w:rPr>
            </w:pPr>
            <w:r>
              <w:rPr>
                <w:sz w:val="24"/>
                <w:szCs w:val="24"/>
              </w:rPr>
              <w:t>Total Points</w:t>
            </w:r>
          </w:p>
        </w:tc>
        <w:tc>
          <w:tcPr>
            <w:cnfStyle w:val="000100000000" w:firstRow="0" w:lastRow="0" w:firstColumn="0" w:lastColumn="1" w:oddVBand="0" w:evenVBand="0" w:oddHBand="0" w:evenHBand="0" w:firstRowFirstColumn="0" w:firstRowLastColumn="0" w:lastRowFirstColumn="0" w:lastRowLastColumn="0"/>
            <w:tcW w:w="930" w:type="pct"/>
          </w:tcPr>
          <w:p w14:paraId="206B6EF3" w14:textId="535EB437" w:rsidR="009D6D9F" w:rsidRPr="00851C10" w:rsidRDefault="00F26836" w:rsidP="000D1828">
            <w:pPr>
              <w:pStyle w:val="TableParagraph"/>
              <w:spacing w:before="24" w:line="360" w:lineRule="auto"/>
              <w:ind w:left="101" w:right="3"/>
              <w:rPr>
                <w:spacing w:val="-5"/>
                <w:sz w:val="24"/>
                <w:szCs w:val="24"/>
              </w:rPr>
            </w:pPr>
            <w:r>
              <w:rPr>
                <w:spacing w:val="-5"/>
                <w:sz w:val="24"/>
                <w:szCs w:val="24"/>
              </w:rPr>
              <w:t>600</w:t>
            </w:r>
          </w:p>
        </w:tc>
      </w:tr>
    </w:tbl>
    <w:p w14:paraId="1891820B" w14:textId="77777777" w:rsidR="002002B1" w:rsidRDefault="002002B1" w:rsidP="002519D9"/>
    <w:p w14:paraId="1B7CC252" w14:textId="20315F48" w:rsidR="002002B1" w:rsidRDefault="00055046" w:rsidP="002519D9">
      <w:r w:rsidRPr="00055046">
        <w:t xml:space="preserve">Final letter grades will be determined using the grading scale provided below. The grade cutoffs will be firm.  </w:t>
      </w:r>
    </w:p>
    <w:p w14:paraId="0B446B77" w14:textId="77777777" w:rsidR="00055046" w:rsidRDefault="00055046" w:rsidP="002519D9"/>
    <w:p w14:paraId="01A6CD0C" w14:textId="59D35550" w:rsidR="002519D9" w:rsidRPr="002002B1" w:rsidRDefault="002519D9" w:rsidP="002519D9">
      <w:pPr>
        <w:rPr>
          <w:b/>
          <w:bCs/>
        </w:rPr>
      </w:pPr>
      <w:r w:rsidRPr="002002B1">
        <w:rPr>
          <w:b/>
          <w:bCs/>
        </w:rPr>
        <w:t>Grading Scale</w:t>
      </w:r>
    </w:p>
    <w:p w14:paraId="7AF3E16E" w14:textId="77777777" w:rsidR="005D593F" w:rsidRDefault="005D593F" w:rsidP="005D593F">
      <w:r>
        <w:t>A = 90-100%</w:t>
      </w:r>
    </w:p>
    <w:p w14:paraId="791C24B4" w14:textId="77777777" w:rsidR="005D593F" w:rsidRDefault="005D593F" w:rsidP="005D593F">
      <w:r>
        <w:t>B = 80-89%</w:t>
      </w:r>
    </w:p>
    <w:p w14:paraId="47B91563" w14:textId="77777777" w:rsidR="005D593F" w:rsidRDefault="005D593F" w:rsidP="005D593F">
      <w:r>
        <w:t>C = 70-79%</w:t>
      </w:r>
    </w:p>
    <w:p w14:paraId="22764485" w14:textId="77777777" w:rsidR="005D593F" w:rsidRDefault="005D593F" w:rsidP="005D593F">
      <w:r>
        <w:t>D = 60-69%</w:t>
      </w:r>
    </w:p>
    <w:p w14:paraId="2E2F55B8" w14:textId="77777777" w:rsidR="005D593F" w:rsidRDefault="005D593F" w:rsidP="005D593F">
      <w:r>
        <w:t>F = 59% or lower</w:t>
      </w:r>
    </w:p>
    <w:p w14:paraId="7714F59C" w14:textId="27622360" w:rsidR="002519D9" w:rsidRDefault="002519D9" w:rsidP="002519D9"/>
    <w:p w14:paraId="20D82D37" w14:textId="25E9C9F5" w:rsidR="002519D9" w:rsidRDefault="002519D9" w:rsidP="002519D9">
      <w:r w:rsidRPr="002002B1">
        <w:rPr>
          <w:b/>
          <w:bCs/>
        </w:rPr>
        <w:t>Note</w:t>
      </w:r>
      <w:r>
        <w:t xml:space="preserve">: </w:t>
      </w:r>
      <w:r w:rsidR="00C60A5E">
        <w:t xml:space="preserve">Please do not email me </w:t>
      </w:r>
      <w:r w:rsidR="00D63DA8">
        <w:t>regarding</w:t>
      </w:r>
      <w:r w:rsidR="00C60A5E">
        <w:t xml:space="preserve"> your grades</w:t>
      </w:r>
      <w:r w:rsidR="00D63DA8">
        <w:t xml:space="preserve">, or </w:t>
      </w:r>
      <w:r>
        <w:t>about extra credit or leniency in grading at the end of the semester.</w:t>
      </w:r>
    </w:p>
    <w:p w14:paraId="337239F8" w14:textId="77777777" w:rsidR="00F62597" w:rsidRDefault="00F62597" w:rsidP="002519D9"/>
    <w:p w14:paraId="204B5B18" w14:textId="41954E0A" w:rsidR="002519D9" w:rsidRDefault="002519D9" w:rsidP="002519D9">
      <w:r w:rsidRPr="002002B1">
        <w:rPr>
          <w:b/>
          <w:bCs/>
        </w:rPr>
        <w:t>Note:</w:t>
      </w:r>
      <w:r>
        <w:t xml:space="preserve"> Students will not be allowed to take an </w:t>
      </w:r>
      <w:r w:rsidR="00F62597">
        <w:t>‘</w:t>
      </w:r>
      <w:r w:rsidR="00C0638C">
        <w:t>I</w:t>
      </w:r>
      <w:r w:rsidR="002002B1">
        <w:t>ncomplete</w:t>
      </w:r>
      <w:r w:rsidR="00F62597">
        <w:t>’</w:t>
      </w:r>
      <w:r w:rsidR="002002B1">
        <w:t xml:space="preserve"> </w:t>
      </w:r>
      <w:r>
        <w:t xml:space="preserve">due to poor planning on their part. If you </w:t>
      </w:r>
      <w:r w:rsidR="00FE669E">
        <w:t>believe you have a legitimate reason for an Incomplete, please discuss the situation with me as soon as possible to determine</w:t>
      </w:r>
      <w:r w:rsidR="00BF1995">
        <w:t xml:space="preserve"> the </w:t>
      </w:r>
      <w:r w:rsidR="00E2019F">
        <w:t>documentation required to</w:t>
      </w:r>
      <w:r w:rsidR="00BF1995">
        <w:t xml:space="preserve"> </w:t>
      </w:r>
      <w:r>
        <w:t xml:space="preserve">support your request. Please consult the UNT catalog to review </w:t>
      </w:r>
      <w:r w:rsidR="00BF1995">
        <w:t xml:space="preserve">the </w:t>
      </w:r>
      <w:r>
        <w:t>conditions under which an incomplete may be granted.</w:t>
      </w:r>
    </w:p>
    <w:p w14:paraId="60275C67" w14:textId="77777777" w:rsidR="005E5961" w:rsidRDefault="005E5961" w:rsidP="002519D9"/>
    <w:p w14:paraId="5B3503B2" w14:textId="77777777" w:rsidR="001E1AB7" w:rsidRPr="001E1AB7" w:rsidRDefault="001E1AB7" w:rsidP="002519D9">
      <w:pPr>
        <w:rPr>
          <w:b/>
          <w:bCs/>
        </w:rPr>
      </w:pPr>
      <w:r w:rsidRPr="001E1AB7">
        <w:rPr>
          <w:b/>
          <w:bCs/>
        </w:rPr>
        <w:t>Prohibited Use of AI</w:t>
      </w:r>
    </w:p>
    <w:p w14:paraId="0EAE91F8" w14:textId="77777777" w:rsidR="008B0141" w:rsidRDefault="001E1AB7" w:rsidP="002519D9">
      <w:r w:rsidRPr="001E1AB7">
        <w:t xml:space="preserve">In this course, I want you to engage deeply with the materials and develop your own critical thinking and writing skills. For this reason, the use of Generative AI (GenAI) tools like [insert tool(s) here, e.g., Claude, ChatGPT, and Gemini] is not permitted. While these tools can be helpful </w:t>
      </w:r>
    </w:p>
    <w:p w14:paraId="7A4D5328" w14:textId="77777777" w:rsidR="008B0141" w:rsidRDefault="008B0141" w:rsidP="002519D9"/>
    <w:p w14:paraId="53B4510F" w14:textId="5A228B78" w:rsidR="001E1AB7" w:rsidRPr="001E1AB7" w:rsidRDefault="001E1AB7" w:rsidP="002519D9">
      <w:r w:rsidRPr="001E1AB7">
        <w:t>in some contexts, they do not align with our goal of fostering your independent thinking. Using GenAI to complete any part of an assignment, exam, or coursework will be considered a violation of academic integrity, as it prevents the development of your own skills, and will be addressed according to the Student Academic Integrity policy (</w:t>
      </w:r>
      <w:hyperlink r:id="rId10" w:history="1">
        <w:r w:rsidRPr="001E1AB7">
          <w:rPr>
            <w:rStyle w:val="Hyperlink"/>
          </w:rPr>
          <w:t>https://policy.unt.edu/policy/06-003</w:t>
        </w:r>
      </w:hyperlink>
      <w:r w:rsidRPr="001E1AB7">
        <w:t>).</w:t>
      </w:r>
    </w:p>
    <w:p w14:paraId="43EDEAA2" w14:textId="77777777" w:rsidR="001E1AB7" w:rsidRDefault="001E1AB7" w:rsidP="002519D9">
      <w:pPr>
        <w:rPr>
          <w:b/>
          <w:bCs/>
        </w:rPr>
      </w:pPr>
    </w:p>
    <w:p w14:paraId="3E453777" w14:textId="3C0C6E3D" w:rsidR="002519D9" w:rsidRPr="002002B1" w:rsidRDefault="002519D9" w:rsidP="002519D9">
      <w:pPr>
        <w:rPr>
          <w:b/>
          <w:bCs/>
        </w:rPr>
      </w:pPr>
      <w:r w:rsidRPr="002002B1">
        <w:rPr>
          <w:b/>
          <w:bCs/>
        </w:rPr>
        <w:t>Technical Assistance</w:t>
      </w:r>
    </w:p>
    <w:p w14:paraId="006DA4E7" w14:textId="2E92EB04" w:rsidR="002519D9" w:rsidRDefault="002519D9" w:rsidP="002519D9">
      <w:r>
        <w:t xml:space="preserve">Part of working in the online environment involves dealing with the inconveniences and </w:t>
      </w:r>
      <w:r w:rsidR="00BF1995">
        <w:t>frustrations</w:t>
      </w:r>
      <w:r>
        <w:t xml:space="preserve"> that can arise when technology breaks down or does not perform as expected. Here at UNT</w:t>
      </w:r>
      <w:r w:rsidR="00BF1995">
        <w:t>,</w:t>
      </w:r>
      <w:r>
        <w:t xml:space="preserve"> we have a Student Help Desk that you can contact for help with Canvas or other technology issues.</w:t>
      </w:r>
    </w:p>
    <w:p w14:paraId="00FFCF59" w14:textId="77777777" w:rsidR="00BF1995" w:rsidRDefault="00BF1995" w:rsidP="002519D9"/>
    <w:p w14:paraId="7B1AAF6A" w14:textId="77777777" w:rsidR="00C0638C" w:rsidRDefault="002519D9" w:rsidP="002519D9">
      <w:r>
        <w:t>UIT Help Desk: UIT Student Help Desk site (</w:t>
      </w:r>
      <w:hyperlink r:id="rId11" w:history="1">
        <w:r w:rsidR="002002B1" w:rsidRPr="00B92E5A">
          <w:rPr>
            <w:rStyle w:val="Hyperlink"/>
          </w:rPr>
          <w:t>http://www.unt.edu/helpdesk/index.htm</w:t>
        </w:r>
      </w:hyperlink>
      <w:r>
        <w:t>)</w:t>
      </w:r>
      <w:r w:rsidR="002002B1">
        <w:t xml:space="preserve"> </w:t>
      </w:r>
    </w:p>
    <w:p w14:paraId="3002C33C" w14:textId="77777777" w:rsidR="00571714" w:rsidRDefault="00571714" w:rsidP="002519D9"/>
    <w:p w14:paraId="095BEF23" w14:textId="7CF3CCBF" w:rsidR="002519D9" w:rsidRDefault="002519D9" w:rsidP="002519D9">
      <w:r>
        <w:t xml:space="preserve">Email: </w:t>
      </w:r>
      <w:hyperlink r:id="rId12" w:history="1">
        <w:r w:rsidR="002002B1" w:rsidRPr="00B92E5A">
          <w:rPr>
            <w:rStyle w:val="Hyperlink"/>
          </w:rPr>
          <w:t>helpdesk@unt.edu</w:t>
        </w:r>
      </w:hyperlink>
      <w:r w:rsidR="002002B1">
        <w:t xml:space="preserve"> </w:t>
      </w:r>
    </w:p>
    <w:p w14:paraId="26F1D48E" w14:textId="77777777" w:rsidR="002519D9" w:rsidRDefault="002519D9" w:rsidP="002519D9">
      <w:r>
        <w:t>Phone: 940-565-2324</w:t>
      </w:r>
    </w:p>
    <w:p w14:paraId="26740B77" w14:textId="2006E2E9" w:rsidR="002519D9" w:rsidRDefault="002519D9" w:rsidP="002519D9">
      <w:r>
        <w:t xml:space="preserve">In Person: Sage Hall, Room 130 Walk-In Availability: </w:t>
      </w:r>
      <w:r w:rsidR="008B0141">
        <w:t>8 am</w:t>
      </w:r>
      <w:r>
        <w:t>-</w:t>
      </w:r>
      <w:r w:rsidR="008B0141">
        <w:t>9 pm</w:t>
      </w:r>
      <w:r>
        <w:t xml:space="preserve"> Telephone Availability:</w:t>
      </w:r>
    </w:p>
    <w:p w14:paraId="4CE89515" w14:textId="001060FE" w:rsidR="002519D9" w:rsidRDefault="002519D9" w:rsidP="0023644B">
      <w:pPr>
        <w:pStyle w:val="ListParagraph"/>
        <w:numPr>
          <w:ilvl w:val="0"/>
          <w:numId w:val="14"/>
        </w:numPr>
      </w:pPr>
      <w:r>
        <w:t>Sunday: noon-midnight</w:t>
      </w:r>
    </w:p>
    <w:p w14:paraId="11AC1558" w14:textId="1B7D8E4F" w:rsidR="002519D9" w:rsidRDefault="002519D9" w:rsidP="0023644B">
      <w:pPr>
        <w:pStyle w:val="ListParagraph"/>
        <w:numPr>
          <w:ilvl w:val="0"/>
          <w:numId w:val="14"/>
        </w:numPr>
      </w:pPr>
      <w:r>
        <w:t xml:space="preserve">Monday-Thursday: </w:t>
      </w:r>
      <w:r w:rsidR="008B0141">
        <w:t>8 am</w:t>
      </w:r>
      <w:r>
        <w:t>-midnight</w:t>
      </w:r>
    </w:p>
    <w:p w14:paraId="11BB9083" w14:textId="2AF075D9" w:rsidR="002519D9" w:rsidRDefault="002519D9" w:rsidP="0023644B">
      <w:pPr>
        <w:pStyle w:val="ListParagraph"/>
        <w:numPr>
          <w:ilvl w:val="0"/>
          <w:numId w:val="14"/>
        </w:numPr>
      </w:pPr>
      <w:r>
        <w:t xml:space="preserve">Friday: </w:t>
      </w:r>
      <w:r w:rsidR="008B0141">
        <w:t>8 am</w:t>
      </w:r>
      <w:r>
        <w:t>-</w:t>
      </w:r>
      <w:r w:rsidR="008B0141">
        <w:t>8 pm</w:t>
      </w:r>
    </w:p>
    <w:p w14:paraId="2837B652" w14:textId="71ACBD16" w:rsidR="00F475C4" w:rsidRDefault="002519D9" w:rsidP="0023644B">
      <w:pPr>
        <w:pStyle w:val="ListParagraph"/>
        <w:numPr>
          <w:ilvl w:val="0"/>
          <w:numId w:val="14"/>
        </w:numPr>
      </w:pPr>
      <w:r>
        <w:t xml:space="preserve">Saturday: </w:t>
      </w:r>
      <w:r w:rsidR="008B0141">
        <w:t>9 am</w:t>
      </w:r>
      <w:r>
        <w:t>-</w:t>
      </w:r>
      <w:r w:rsidR="008B0141">
        <w:t>5 pm</w:t>
      </w:r>
      <w:r>
        <w:t xml:space="preserve"> </w:t>
      </w:r>
    </w:p>
    <w:p w14:paraId="63A3A643" w14:textId="162B795D" w:rsidR="002519D9" w:rsidRDefault="002519D9" w:rsidP="0023644B">
      <w:pPr>
        <w:pStyle w:val="ListParagraph"/>
        <w:numPr>
          <w:ilvl w:val="0"/>
          <w:numId w:val="14"/>
        </w:numPr>
      </w:pPr>
      <w:r>
        <w:t xml:space="preserve">Laptop Checkout: </w:t>
      </w:r>
      <w:r w:rsidR="008B0141">
        <w:t>8 am</w:t>
      </w:r>
      <w:r>
        <w:t>-</w:t>
      </w:r>
      <w:r w:rsidR="008B0141">
        <w:t>7 pm</w:t>
      </w:r>
    </w:p>
    <w:p w14:paraId="47D54E2C" w14:textId="77777777" w:rsidR="00C0638C" w:rsidRDefault="00C0638C" w:rsidP="002519D9"/>
    <w:p w14:paraId="182E4CC8" w14:textId="5956CF59" w:rsidR="002519D9" w:rsidRDefault="002519D9" w:rsidP="002519D9">
      <w:r>
        <w:t>For additional support, visit Canvas Technical Help (</w:t>
      </w:r>
      <w:hyperlink r:id="rId13" w:history="1">
        <w:r w:rsidR="00C0638C" w:rsidRPr="00B92E5A">
          <w:rPr>
            <w:rStyle w:val="Hyperlink"/>
          </w:rPr>
          <w:t>https://community.canvaslms.com/docs/DOC-10554- 4212710328</w:t>
        </w:r>
      </w:hyperlink>
      <w:r>
        <w:t>)</w:t>
      </w:r>
    </w:p>
    <w:p w14:paraId="1F1731B1" w14:textId="77777777" w:rsidR="006C72F5" w:rsidRDefault="006C72F5" w:rsidP="002519D9">
      <w:pPr>
        <w:rPr>
          <w:b/>
          <w:bCs/>
        </w:rPr>
      </w:pPr>
    </w:p>
    <w:p w14:paraId="43445279" w14:textId="15C4199C" w:rsidR="002519D9" w:rsidRPr="00C0638C" w:rsidRDefault="002519D9" w:rsidP="002519D9">
      <w:pPr>
        <w:rPr>
          <w:b/>
          <w:bCs/>
        </w:rPr>
      </w:pPr>
      <w:r w:rsidRPr="00C0638C">
        <w:rPr>
          <w:b/>
          <w:bCs/>
        </w:rPr>
        <w:t>Minimum Technology Requirements</w:t>
      </w:r>
    </w:p>
    <w:p w14:paraId="2F1CC02E" w14:textId="77777777" w:rsidR="002519D9" w:rsidRDefault="002519D9" w:rsidP="002519D9">
      <w:r>
        <w:t>Minimum technology requirements include:</w:t>
      </w:r>
    </w:p>
    <w:p w14:paraId="7D055E7A" w14:textId="783F962F" w:rsidR="002519D9" w:rsidRDefault="002519D9" w:rsidP="00F62597">
      <w:pPr>
        <w:pStyle w:val="ListParagraph"/>
        <w:numPr>
          <w:ilvl w:val="0"/>
          <w:numId w:val="15"/>
        </w:numPr>
      </w:pPr>
      <w:r>
        <w:t>Calculator</w:t>
      </w:r>
    </w:p>
    <w:p w14:paraId="5206703F" w14:textId="4F84599D" w:rsidR="002519D9" w:rsidRDefault="002519D9" w:rsidP="00F62597">
      <w:pPr>
        <w:pStyle w:val="ListParagraph"/>
        <w:numPr>
          <w:ilvl w:val="0"/>
          <w:numId w:val="15"/>
        </w:numPr>
      </w:pPr>
      <w:r>
        <w:t>Computer</w:t>
      </w:r>
    </w:p>
    <w:p w14:paraId="5C0CF987" w14:textId="0DF90F5F" w:rsidR="002519D9" w:rsidRDefault="002519D9" w:rsidP="00F62597">
      <w:pPr>
        <w:pStyle w:val="ListParagraph"/>
        <w:numPr>
          <w:ilvl w:val="0"/>
          <w:numId w:val="15"/>
        </w:numPr>
      </w:pPr>
      <w:r>
        <w:t>Reliable internet access</w:t>
      </w:r>
    </w:p>
    <w:p w14:paraId="78CD854F" w14:textId="770887B5" w:rsidR="002519D9" w:rsidRDefault="002519D9" w:rsidP="00F62597">
      <w:pPr>
        <w:pStyle w:val="ListParagraph"/>
        <w:numPr>
          <w:ilvl w:val="0"/>
          <w:numId w:val="15"/>
        </w:numPr>
      </w:pPr>
      <w:r>
        <w:t>Speakers</w:t>
      </w:r>
    </w:p>
    <w:p w14:paraId="7F801CA9" w14:textId="7C37E9FE" w:rsidR="002519D9" w:rsidRDefault="002519D9" w:rsidP="00F62597">
      <w:pPr>
        <w:pStyle w:val="ListParagraph"/>
        <w:numPr>
          <w:ilvl w:val="0"/>
          <w:numId w:val="15"/>
        </w:numPr>
      </w:pPr>
      <w:r>
        <w:t>Microphone</w:t>
      </w:r>
    </w:p>
    <w:p w14:paraId="70D86E10" w14:textId="0C0F2CA7" w:rsidR="002519D9" w:rsidRDefault="002519D9" w:rsidP="00F62597">
      <w:pPr>
        <w:pStyle w:val="ListParagraph"/>
        <w:numPr>
          <w:ilvl w:val="0"/>
          <w:numId w:val="15"/>
        </w:numPr>
      </w:pPr>
      <w:r>
        <w:t>Canvas Requirements (</w:t>
      </w:r>
      <w:hyperlink r:id="rId14" w:history="1">
        <w:r w:rsidR="00571714" w:rsidRPr="003158EB">
          <w:rPr>
            <w:rStyle w:val="Hyperlink"/>
          </w:rPr>
          <w:t>https://clear.unt.edu/supported-technologies/canvas/requirements</w:t>
        </w:r>
      </w:hyperlink>
      <w:r>
        <w:t>)</w:t>
      </w:r>
      <w:r w:rsidR="00571714">
        <w:t xml:space="preserve"> </w:t>
      </w:r>
    </w:p>
    <w:p w14:paraId="6DF23E87" w14:textId="77777777" w:rsidR="00C0638C" w:rsidRDefault="00C0638C" w:rsidP="002519D9"/>
    <w:p w14:paraId="3A034097" w14:textId="621C2CDE" w:rsidR="002519D9" w:rsidRPr="00C0638C" w:rsidRDefault="002519D9" w:rsidP="002519D9">
      <w:pPr>
        <w:rPr>
          <w:b/>
          <w:bCs/>
        </w:rPr>
      </w:pPr>
      <w:r w:rsidRPr="00C0638C">
        <w:rPr>
          <w:b/>
          <w:bCs/>
        </w:rPr>
        <w:t>Computer Skills &amp; Digital Literacy</w:t>
      </w:r>
    </w:p>
    <w:p w14:paraId="29D1C689" w14:textId="77777777" w:rsidR="002519D9" w:rsidRDefault="002519D9" w:rsidP="002519D9">
      <w:r>
        <w:t>Course-specific technical skills learners must have to succeed in the course include:</w:t>
      </w:r>
    </w:p>
    <w:p w14:paraId="6FBA3BE6" w14:textId="6E18FFCB" w:rsidR="002519D9" w:rsidRDefault="002519D9" w:rsidP="00F62597">
      <w:pPr>
        <w:pStyle w:val="ListParagraph"/>
        <w:numPr>
          <w:ilvl w:val="0"/>
          <w:numId w:val="16"/>
        </w:numPr>
      </w:pPr>
      <w:r>
        <w:t>Using Canvas</w:t>
      </w:r>
    </w:p>
    <w:p w14:paraId="5698E75B" w14:textId="51186FBB" w:rsidR="002519D9" w:rsidRDefault="002519D9" w:rsidP="00F62597">
      <w:pPr>
        <w:pStyle w:val="ListParagraph"/>
        <w:numPr>
          <w:ilvl w:val="0"/>
          <w:numId w:val="16"/>
        </w:numPr>
      </w:pPr>
      <w:r>
        <w:t>Using Zoom</w:t>
      </w:r>
    </w:p>
    <w:p w14:paraId="724E78D6" w14:textId="77777777" w:rsidR="008B0141" w:rsidRDefault="008B0141" w:rsidP="008B0141">
      <w:pPr>
        <w:pStyle w:val="ListParagraph"/>
      </w:pPr>
    </w:p>
    <w:p w14:paraId="42F07130" w14:textId="6AC9504C" w:rsidR="002519D9" w:rsidRDefault="002519D9" w:rsidP="00F62597">
      <w:pPr>
        <w:pStyle w:val="ListParagraph"/>
        <w:numPr>
          <w:ilvl w:val="0"/>
          <w:numId w:val="16"/>
        </w:numPr>
      </w:pPr>
      <w:r>
        <w:t>Using Lockdown Browser</w:t>
      </w:r>
    </w:p>
    <w:p w14:paraId="1D332431" w14:textId="47F5E212" w:rsidR="002519D9" w:rsidRDefault="002519D9" w:rsidP="00F62597">
      <w:pPr>
        <w:pStyle w:val="ListParagraph"/>
        <w:numPr>
          <w:ilvl w:val="0"/>
          <w:numId w:val="16"/>
        </w:numPr>
      </w:pPr>
      <w:r>
        <w:t>Using email with attachments</w:t>
      </w:r>
    </w:p>
    <w:p w14:paraId="4E0038E7" w14:textId="61E71855" w:rsidR="002519D9" w:rsidRDefault="002519D9" w:rsidP="00F62597">
      <w:pPr>
        <w:pStyle w:val="ListParagraph"/>
        <w:numPr>
          <w:ilvl w:val="0"/>
          <w:numId w:val="16"/>
        </w:numPr>
      </w:pPr>
      <w:r>
        <w:t>Downloading and installing software</w:t>
      </w:r>
    </w:p>
    <w:p w14:paraId="39CD79B1" w14:textId="77777777" w:rsidR="00F62597" w:rsidRDefault="00F62597" w:rsidP="002519D9"/>
    <w:p w14:paraId="7993CC3B" w14:textId="69D0077F" w:rsidR="002519D9" w:rsidRPr="00C0638C" w:rsidRDefault="002519D9" w:rsidP="002519D9">
      <w:pPr>
        <w:rPr>
          <w:b/>
          <w:bCs/>
        </w:rPr>
      </w:pPr>
      <w:r w:rsidRPr="00C0638C">
        <w:rPr>
          <w:b/>
          <w:bCs/>
        </w:rPr>
        <w:t>Attendance</w:t>
      </w:r>
    </w:p>
    <w:p w14:paraId="360EFD3A" w14:textId="7FB7B32F" w:rsidR="002519D9" w:rsidRPr="003C1959" w:rsidRDefault="008B0141" w:rsidP="002519D9">
      <w:pPr>
        <w:rPr>
          <w:b/>
          <w:bCs/>
        </w:rPr>
      </w:pPr>
      <w:r>
        <w:t>E</w:t>
      </w:r>
      <w:r w:rsidR="00FE3752" w:rsidRPr="00FE3752">
        <w:t>very class meeting is essential to your success</w:t>
      </w:r>
      <w:r w:rsidR="00FE3752">
        <w:t xml:space="preserve">. </w:t>
      </w:r>
      <w:r w:rsidR="002519D9">
        <w:t xml:space="preserve">Students are expected to attend class </w:t>
      </w:r>
      <w:r w:rsidR="00E2019F">
        <w:t>regularly and adhere to the course's attendance policy</w:t>
      </w:r>
      <w:r w:rsidR="002519D9">
        <w:t xml:space="preserve">. </w:t>
      </w:r>
      <w:r w:rsidR="00BF1995">
        <w:t>You must communicate</w:t>
      </w:r>
      <w:r w:rsidR="002519D9">
        <w:t xml:space="preserve"> with the professor and the instructional team </w:t>
      </w:r>
      <w:r w:rsidR="00BF1995">
        <w:t>before</w:t>
      </w:r>
      <w:r w:rsidR="002519D9">
        <w:t xml:space="preserve"> being absent, so you, the professor, and the instructional team can discuss and mitigate the impact of the absence on your attainment of course learning goals.</w:t>
      </w:r>
      <w:r w:rsidR="003C1959">
        <w:t xml:space="preserve"> </w:t>
      </w:r>
      <w:r w:rsidR="00CD7F9A">
        <w:t xml:space="preserve">There are </w:t>
      </w:r>
      <w:r w:rsidR="009B654F">
        <w:t>20</w:t>
      </w:r>
      <w:r w:rsidR="00CD7F9A">
        <w:t xml:space="preserve"> scheduled in-person </w:t>
      </w:r>
      <w:r w:rsidR="009B654F">
        <w:t>lectures</w:t>
      </w:r>
      <w:r w:rsidR="00183483">
        <w:t>,</w:t>
      </w:r>
      <w:r w:rsidR="00A55157">
        <w:t xml:space="preserve"> including the two (2) exam dates.</w:t>
      </w:r>
      <w:r w:rsidR="00CD7F9A">
        <w:t xml:space="preserve"> </w:t>
      </w:r>
      <w:r w:rsidR="003C1959" w:rsidRPr="003C1959">
        <w:rPr>
          <w:b/>
          <w:bCs/>
        </w:rPr>
        <w:t xml:space="preserve">Missing more than </w:t>
      </w:r>
      <w:r w:rsidR="009F74BD">
        <w:rPr>
          <w:b/>
          <w:bCs/>
        </w:rPr>
        <w:t>three</w:t>
      </w:r>
      <w:r w:rsidR="003C1959" w:rsidRPr="003C1959">
        <w:rPr>
          <w:b/>
          <w:bCs/>
        </w:rPr>
        <w:t xml:space="preserve"> (</w:t>
      </w:r>
      <w:r w:rsidR="009F74BD">
        <w:rPr>
          <w:b/>
          <w:bCs/>
        </w:rPr>
        <w:t>3</w:t>
      </w:r>
      <w:r w:rsidR="003C1959" w:rsidRPr="003C1959">
        <w:rPr>
          <w:b/>
          <w:bCs/>
        </w:rPr>
        <w:t>)</w:t>
      </w:r>
      <w:r w:rsidR="00183483">
        <w:rPr>
          <w:b/>
          <w:bCs/>
        </w:rPr>
        <w:t xml:space="preserve"> </w:t>
      </w:r>
      <w:r w:rsidR="003C1959" w:rsidRPr="003C1959">
        <w:rPr>
          <w:b/>
          <w:bCs/>
        </w:rPr>
        <w:t>lecture sessions will result in a full letter grade drop.</w:t>
      </w:r>
    </w:p>
    <w:p w14:paraId="392A3D91" w14:textId="77777777" w:rsidR="00FE71C0" w:rsidRDefault="00FE71C0" w:rsidP="002519D9"/>
    <w:p w14:paraId="6A4600BA" w14:textId="77777777" w:rsidR="002519D9" w:rsidRPr="00C0638C" w:rsidRDefault="002519D9" w:rsidP="002519D9">
      <w:pPr>
        <w:rPr>
          <w:b/>
          <w:bCs/>
        </w:rPr>
      </w:pPr>
      <w:r w:rsidRPr="00C0638C">
        <w:rPr>
          <w:b/>
          <w:bCs/>
        </w:rPr>
        <w:t>Rules of Engagement</w:t>
      </w:r>
    </w:p>
    <w:p w14:paraId="1A96D9C8" w14:textId="25DD4D11" w:rsidR="002519D9" w:rsidRDefault="002519D9" w:rsidP="002519D9">
      <w:r>
        <w:t xml:space="preserve">Rules of engagement refer to </w:t>
      </w:r>
      <w:r w:rsidR="00BF1995">
        <w:t xml:space="preserve">the expected interactions between students and </w:t>
      </w:r>
      <w:r>
        <w:t>their instructors. Here are some general guidelines:</w:t>
      </w:r>
    </w:p>
    <w:p w14:paraId="282D8AF3" w14:textId="1BEE57AD" w:rsidR="002519D9" w:rsidRDefault="002519D9" w:rsidP="00F475C4">
      <w:pPr>
        <w:pStyle w:val="ListParagraph"/>
        <w:numPr>
          <w:ilvl w:val="0"/>
          <w:numId w:val="33"/>
        </w:numPr>
      </w:pPr>
      <w:r>
        <w:t xml:space="preserve">While the freedom to express yourself is a fundamental human right, any communication that utilizes cruel and derogatory language </w:t>
      </w:r>
      <w:r w:rsidR="005C54BF">
        <w:t>based on</w:t>
      </w:r>
      <w:r>
        <w:t xml:space="preserve"> race, color, national origin, religion, sex, sexual orientation, gender identity, gender expression, age, disability, genetic information, veteran status, or any other characteristic protected under applicable </w:t>
      </w:r>
      <w:r w:rsidR="00C0638C">
        <w:t>federal,</w:t>
      </w:r>
      <w:r>
        <w:t xml:space="preserve"> or state law will not be tolerated.</w:t>
      </w:r>
    </w:p>
    <w:p w14:paraId="76385614" w14:textId="48534032" w:rsidR="002519D9" w:rsidRDefault="002519D9" w:rsidP="00F475C4">
      <w:pPr>
        <w:pStyle w:val="ListParagraph"/>
        <w:numPr>
          <w:ilvl w:val="0"/>
          <w:numId w:val="33"/>
        </w:numPr>
      </w:pPr>
      <w:r>
        <w:t>Treat your instructor and classmates with respect in any communication online or face-to-face, even when their opinion differs from your own.</w:t>
      </w:r>
    </w:p>
    <w:p w14:paraId="6A4B3A3E" w14:textId="783F0C9B" w:rsidR="002519D9" w:rsidRDefault="002519D9" w:rsidP="00F475C4">
      <w:pPr>
        <w:pStyle w:val="ListParagraph"/>
        <w:numPr>
          <w:ilvl w:val="0"/>
          <w:numId w:val="33"/>
        </w:numPr>
      </w:pPr>
      <w:r>
        <w:t>Ask for and use the correct name and pronouns for your instructor and classmates.</w:t>
      </w:r>
    </w:p>
    <w:p w14:paraId="63065BD3" w14:textId="4489339F" w:rsidR="002519D9" w:rsidRDefault="002519D9" w:rsidP="00F475C4">
      <w:pPr>
        <w:pStyle w:val="ListParagraph"/>
        <w:numPr>
          <w:ilvl w:val="0"/>
          <w:numId w:val="33"/>
        </w:numPr>
      </w:pPr>
      <w:r>
        <w:t xml:space="preserve">Speak from personal experiences. Use “I” statements to share thoughts and feelings. Try not to speak on behalf of groups or other </w:t>
      </w:r>
      <w:r w:rsidR="00C0638C">
        <w:t>individuals’</w:t>
      </w:r>
      <w:r>
        <w:t xml:space="preserve"> experiences.</w:t>
      </w:r>
    </w:p>
    <w:p w14:paraId="05FD9ECC" w14:textId="7397D1FE" w:rsidR="002519D9" w:rsidRDefault="002519D9" w:rsidP="00F475C4">
      <w:pPr>
        <w:pStyle w:val="ListParagraph"/>
        <w:numPr>
          <w:ilvl w:val="0"/>
          <w:numId w:val="33"/>
        </w:numPr>
      </w:pPr>
      <w:r>
        <w:t>Use your critical thinking skills to challenge other people’s ideas, instead of attacking individuals.</w:t>
      </w:r>
    </w:p>
    <w:p w14:paraId="6DC1B639" w14:textId="173C00E5" w:rsidR="002519D9" w:rsidRDefault="002519D9" w:rsidP="00F475C4">
      <w:pPr>
        <w:pStyle w:val="ListParagraph"/>
        <w:numPr>
          <w:ilvl w:val="0"/>
          <w:numId w:val="33"/>
        </w:numPr>
      </w:pPr>
      <w:r>
        <w:t>Avoid using all caps while communicating digitally. This may be interpreted as “YELLING!”</w:t>
      </w:r>
    </w:p>
    <w:p w14:paraId="3B7898CD" w14:textId="4B841B5E" w:rsidR="002519D9" w:rsidRDefault="002519D9" w:rsidP="00F475C4">
      <w:pPr>
        <w:pStyle w:val="ListParagraph"/>
        <w:numPr>
          <w:ilvl w:val="0"/>
          <w:numId w:val="33"/>
        </w:numPr>
      </w:pPr>
      <w:r>
        <w:t>Be cautious when using humor/sarcasm in emails/discussion posts</w:t>
      </w:r>
      <w:r w:rsidR="00BF1995">
        <w:t>,</w:t>
      </w:r>
      <w:r>
        <w:t xml:space="preserve"> as tone can be </w:t>
      </w:r>
      <w:r w:rsidR="00BF1995">
        <w:t>challenging</w:t>
      </w:r>
      <w:r>
        <w:t xml:space="preserve"> to interpret.</w:t>
      </w:r>
    </w:p>
    <w:p w14:paraId="1C8AC020" w14:textId="7C5CC259" w:rsidR="002519D9" w:rsidRDefault="002519D9" w:rsidP="00F475C4">
      <w:pPr>
        <w:pStyle w:val="ListParagraph"/>
        <w:numPr>
          <w:ilvl w:val="0"/>
          <w:numId w:val="33"/>
        </w:numPr>
      </w:pPr>
      <w:r>
        <w:t>Avoid using “text-talk” unless explicitly permitted by your instructor.</w:t>
      </w:r>
    </w:p>
    <w:p w14:paraId="11F94253" w14:textId="265D4D9F" w:rsidR="002519D9" w:rsidRDefault="002519D9" w:rsidP="00F475C4">
      <w:pPr>
        <w:pStyle w:val="ListParagraph"/>
        <w:numPr>
          <w:ilvl w:val="0"/>
          <w:numId w:val="33"/>
        </w:numPr>
      </w:pPr>
      <w:r>
        <w:t>Proofread and fact-check your sources.</w:t>
      </w:r>
    </w:p>
    <w:p w14:paraId="2272348F" w14:textId="04564038" w:rsidR="002519D9" w:rsidRDefault="002519D9" w:rsidP="00F475C4">
      <w:pPr>
        <w:pStyle w:val="ListParagraph"/>
        <w:numPr>
          <w:ilvl w:val="0"/>
          <w:numId w:val="33"/>
        </w:numPr>
      </w:pPr>
      <w:r>
        <w:t>Keep in mind that online posts can be permanent, so think first before you type.</w:t>
      </w:r>
    </w:p>
    <w:p w14:paraId="12571397" w14:textId="1AA76C46" w:rsidR="002519D9" w:rsidRDefault="002519D9" w:rsidP="00F475C4">
      <w:pPr>
        <w:pStyle w:val="ListParagraph"/>
        <w:numPr>
          <w:ilvl w:val="0"/>
          <w:numId w:val="33"/>
        </w:numPr>
      </w:pPr>
      <w:r>
        <w:t>See these Engagement Guidelines (</w:t>
      </w:r>
      <w:hyperlink r:id="rId15" w:history="1">
        <w:r w:rsidR="005C54BF" w:rsidRPr="003158EB">
          <w:rPr>
            <w:rStyle w:val="Hyperlink"/>
          </w:rPr>
          <w:t>https://clear.unt.edu/online-communication-tips</w:t>
        </w:r>
      </w:hyperlink>
      <w:r>
        <w:t>)</w:t>
      </w:r>
      <w:r w:rsidR="005C54BF">
        <w:t xml:space="preserve"> </w:t>
      </w:r>
      <w:r>
        <w:t>for more information.</w:t>
      </w:r>
    </w:p>
    <w:p w14:paraId="31973FD4" w14:textId="77777777" w:rsidR="002519D9" w:rsidRDefault="002519D9" w:rsidP="002519D9"/>
    <w:p w14:paraId="613B151A" w14:textId="77777777" w:rsidR="008B0141" w:rsidRDefault="008B0141" w:rsidP="002519D9"/>
    <w:p w14:paraId="128D4718" w14:textId="77777777" w:rsidR="008B0141" w:rsidRDefault="008B0141" w:rsidP="002519D9"/>
    <w:p w14:paraId="320751B1" w14:textId="77777777" w:rsidR="008B0141" w:rsidRDefault="008B0141" w:rsidP="002519D9"/>
    <w:p w14:paraId="324BB50E" w14:textId="77777777" w:rsidR="002519D9" w:rsidRPr="00C0638C" w:rsidRDefault="002519D9" w:rsidP="002519D9">
      <w:pPr>
        <w:rPr>
          <w:b/>
          <w:bCs/>
        </w:rPr>
      </w:pPr>
      <w:r w:rsidRPr="00C0638C">
        <w:rPr>
          <w:b/>
          <w:bCs/>
        </w:rPr>
        <w:t>UNT POLICIES</w:t>
      </w:r>
    </w:p>
    <w:p w14:paraId="107D6C3C" w14:textId="77777777" w:rsidR="002519D9" w:rsidRPr="00C0638C" w:rsidRDefault="002519D9" w:rsidP="002519D9">
      <w:pPr>
        <w:rPr>
          <w:b/>
          <w:bCs/>
        </w:rPr>
      </w:pPr>
      <w:r w:rsidRPr="00C0638C">
        <w:rPr>
          <w:b/>
          <w:bCs/>
        </w:rPr>
        <w:t>Academic Integrity Policy</w:t>
      </w:r>
    </w:p>
    <w:p w14:paraId="36ADFD15" w14:textId="3ADE4986" w:rsidR="002519D9" w:rsidRDefault="002519D9" w:rsidP="002519D9">
      <w:r>
        <w:t>Academic Integrity Standards and Consequences. According to UNT Policy 06.003, Student Academic Integrity, academic dishonesty occurs when students engage in behaviors including, but not limited to</w:t>
      </w:r>
      <w:r w:rsidR="00BF1995">
        <w:t>,</w:t>
      </w:r>
      <w:r>
        <w:t xml:space="preserve"> cheating, fabrication, facilitating academic dishonesty, forgery, plagiarism, and sabotage. A finding of academic dishonesty may result in a range of academic penalties</w:t>
      </w:r>
      <w:r w:rsidR="006D1608">
        <w:t xml:space="preserve">, </w:t>
      </w:r>
      <w:r>
        <w:t>from admonition to expulsion from the University.</w:t>
      </w:r>
    </w:p>
    <w:p w14:paraId="2F7F2502" w14:textId="77777777" w:rsidR="00CB575A" w:rsidRDefault="00CB575A" w:rsidP="002519D9"/>
    <w:p w14:paraId="4BD2ECD0" w14:textId="18984099" w:rsidR="002519D9" w:rsidRPr="00C0638C" w:rsidRDefault="006D1608" w:rsidP="002519D9">
      <w:pPr>
        <w:rPr>
          <w:b/>
          <w:bCs/>
        </w:rPr>
      </w:pPr>
      <w:r>
        <w:rPr>
          <w:b/>
          <w:bCs/>
        </w:rPr>
        <w:t>O</w:t>
      </w:r>
      <w:r w:rsidR="002519D9" w:rsidRPr="00C0638C">
        <w:rPr>
          <w:b/>
          <w:bCs/>
        </w:rPr>
        <w:t>DA Policy</w:t>
      </w:r>
    </w:p>
    <w:p w14:paraId="75D3CDC3" w14:textId="20E6676F" w:rsidR="002519D9" w:rsidRDefault="002519D9" w:rsidP="002519D9">
      <w:r>
        <w:t xml:space="preserve">UNT makes reasonable academic </w:t>
      </w:r>
      <w:r w:rsidR="00BF1995">
        <w:t>accommodations</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w:t>
      </w:r>
      <w:r w:rsidR="00BF1995">
        <w:t>, initiating a private discussion regarding the student’s</w:t>
      </w:r>
      <w:r>
        <w:t xml:space="preserve"> specific course needs. Students may request </w:t>
      </w:r>
      <w:r w:rsidR="00BF1995">
        <w:t xml:space="preserve">accommodations at any time; however, ODA </w:t>
      </w:r>
      <w:r w:rsidR="006D1608">
        <w:t xml:space="preserve">should provide accommodation notices as early as possible in the semester to avoid </w:t>
      </w:r>
      <w:r w:rsidR="008B0141">
        <w:t>implementation delays</w:t>
      </w:r>
      <w:r>
        <w:t xml:space="preserve">. Note that students must obtain a new letter of accommodation </w:t>
      </w:r>
      <w:r w:rsidR="008B0141">
        <w:t xml:space="preserve">each semester and </w:t>
      </w:r>
      <w:r>
        <w:t xml:space="preserve">meet with each faculty member </w:t>
      </w:r>
      <w:r w:rsidR="00BF1995">
        <w:t>before</w:t>
      </w:r>
      <w:r>
        <w:t xml:space="preserve"> implementation in each class. For additional information</w:t>
      </w:r>
      <w:r w:rsidR="00BF1995">
        <w:t>,</w:t>
      </w:r>
      <w:r>
        <w:t xml:space="preserve"> see the ODA website (</w:t>
      </w:r>
      <w:hyperlink r:id="rId16" w:history="1">
        <w:r w:rsidR="005C54BF" w:rsidRPr="003158EB">
          <w:rPr>
            <w:rStyle w:val="Hyperlink"/>
          </w:rPr>
          <w:t>https://disability.unt.edu/</w:t>
        </w:r>
      </w:hyperlink>
      <w:r>
        <w:t>).</w:t>
      </w:r>
      <w:r w:rsidR="005C54BF">
        <w:t xml:space="preserve"> </w:t>
      </w:r>
    </w:p>
    <w:p w14:paraId="5989A8C0" w14:textId="77777777" w:rsidR="002519D9" w:rsidRDefault="002519D9" w:rsidP="002519D9"/>
    <w:p w14:paraId="111BB1C8" w14:textId="77777777" w:rsidR="002519D9" w:rsidRPr="00EE0DDE" w:rsidRDefault="002519D9" w:rsidP="002519D9">
      <w:pPr>
        <w:rPr>
          <w:b/>
          <w:bCs/>
        </w:rPr>
      </w:pPr>
      <w:r w:rsidRPr="00EE0DDE">
        <w:rPr>
          <w:b/>
          <w:bCs/>
        </w:rPr>
        <w:t>Prohibition of Discrimination, Harassment, and Retaliation (Policy 16.004)</w:t>
      </w:r>
    </w:p>
    <w:p w14:paraId="4156DE90" w14:textId="13F41BC5" w:rsidR="002519D9" w:rsidRDefault="002519D9" w:rsidP="002519D9">
      <w: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r w:rsidR="00BF1995">
        <w:t>investigates incidents as necessary, taking</w:t>
      </w:r>
      <w:r>
        <w:t xml:space="preserve"> remedial action when appropriate.</w:t>
      </w:r>
    </w:p>
    <w:p w14:paraId="4CD9F8E6" w14:textId="77777777" w:rsidR="00F475C4" w:rsidRDefault="00F475C4" w:rsidP="002519D9">
      <w:pPr>
        <w:rPr>
          <w:b/>
          <w:bCs/>
        </w:rPr>
      </w:pPr>
    </w:p>
    <w:p w14:paraId="3CA51533" w14:textId="63F5EBBE" w:rsidR="002519D9" w:rsidRPr="00EE0DDE" w:rsidRDefault="002519D9" w:rsidP="002519D9">
      <w:pPr>
        <w:rPr>
          <w:b/>
          <w:bCs/>
        </w:rPr>
      </w:pPr>
      <w:r w:rsidRPr="00EE0DDE">
        <w:rPr>
          <w:b/>
          <w:bCs/>
        </w:rPr>
        <w:t>Ethical Standards and Academic Dishonesty (Policy 06.003)</w:t>
      </w:r>
    </w:p>
    <w:p w14:paraId="1B767B34" w14:textId="065760FA" w:rsidR="002519D9" w:rsidRDefault="002519D9" w:rsidP="002519D9">
      <w:r>
        <w:t xml:space="preserve">Students are expected to conduct themselves in a manner consistent with the University's status as an institution of higher education. In the </w:t>
      </w:r>
      <w:r w:rsidR="00BF1995">
        <w:t>classroom</w:t>
      </w:r>
      <w:r w:rsidR="008B0141">
        <w:t xml:space="preserve">, students are expected to follow their instructors’ directions and adhere to all academic standards and requirements outlined in the course syllabus and other relevant </w:t>
      </w:r>
      <w:r>
        <w:t xml:space="preserve">materials. A student is responsible for responding to an academic dishonesty report issued by an instructor or other University authority. If a student fails to respond after proper attempts </w:t>
      </w:r>
      <w:r w:rsidR="008B0141">
        <w:t>to notify them, the University may take appropriate academic action</w:t>
      </w:r>
      <w:r>
        <w:t xml:space="preserve"> in the </w:t>
      </w:r>
      <w:r w:rsidR="00BF1995">
        <w:t>student's absence</w:t>
      </w:r>
      <w:r>
        <w:t>.</w:t>
      </w:r>
    </w:p>
    <w:p w14:paraId="2B613AB5" w14:textId="77777777" w:rsidR="002519D9" w:rsidRDefault="002519D9" w:rsidP="002519D9"/>
    <w:p w14:paraId="15223279" w14:textId="77777777" w:rsidR="008B0141" w:rsidRDefault="002519D9" w:rsidP="002519D9">
      <w:r>
        <w:t xml:space="preserve">UNT policy will be followed in cases of academic dishonesty (e.g., cheating, plagiarizing, copying, etc.). Students caught cheating during an exam/quiz or plagiarizing a written assignment will be </w:t>
      </w:r>
    </w:p>
    <w:p w14:paraId="3035FA07" w14:textId="77777777" w:rsidR="008B0141" w:rsidRDefault="008B0141" w:rsidP="002519D9"/>
    <w:p w14:paraId="4C15E9CD" w14:textId="38D21E30" w:rsidR="002519D9" w:rsidRDefault="002519D9" w:rsidP="002519D9">
      <w:r>
        <w:t xml:space="preserve">charged under the University's Code of Student Conduct. Among other punishments, students found guilty </w:t>
      </w:r>
      <w:r w:rsidR="00BF1995">
        <w:t xml:space="preserve">face the risk of having their </w:t>
      </w:r>
      <w:r w:rsidR="008B0141">
        <w:t>scores changed to zero, receiving an</w:t>
      </w:r>
      <w:r w:rsidR="00BF1995">
        <w:t xml:space="preserve"> F for the course, and/or being dismissed</w:t>
      </w:r>
      <w:r>
        <w:t xml:space="preserve"> from the University. Students should be familiar with the Student Standards of Academic Integrity. Please review the student rights and responsibilities information online at https://policy.unt.edu/policy/06-003.</w:t>
      </w:r>
    </w:p>
    <w:p w14:paraId="7FB73237" w14:textId="77777777" w:rsidR="002519D9" w:rsidRDefault="002519D9" w:rsidP="002519D9"/>
    <w:p w14:paraId="320E5288" w14:textId="77777777" w:rsidR="002519D9" w:rsidRPr="00EE0DDE" w:rsidRDefault="002519D9" w:rsidP="002519D9">
      <w:pPr>
        <w:rPr>
          <w:b/>
          <w:bCs/>
        </w:rPr>
      </w:pPr>
      <w:r w:rsidRPr="00EE0DDE">
        <w:rPr>
          <w:b/>
          <w:bCs/>
        </w:rPr>
        <w:t>Family Educational Rights and Privacy Act (FERPA) Information (Policy 07.018)</w:t>
      </w:r>
    </w:p>
    <w:p w14:paraId="6A80EA45" w14:textId="15C10865" w:rsidR="002519D9" w:rsidRDefault="002519D9" w:rsidP="002519D9">
      <w:r>
        <w:t xml:space="preserve">Students have the right to expect their grades </w:t>
      </w:r>
      <w:r w:rsidR="00A64C72">
        <w:t>to be</w:t>
      </w:r>
      <w:r>
        <w:t xml:space="preserve"> kept confidential. Every attempt will be made to keep your information confidential. Neither your course grades nor grades for any assignment will be posted in a way that could result in you being identified by other students or faculty members. The FERPA policy can be reviewed online at </w:t>
      </w:r>
      <w:hyperlink r:id="rId17" w:history="1">
        <w:r w:rsidR="000B58E5" w:rsidRPr="003158EB">
          <w:rPr>
            <w:rStyle w:val="Hyperlink"/>
          </w:rPr>
          <w:t>https://policy.unt.edu/policy/07-018</w:t>
        </w:r>
      </w:hyperlink>
      <w:r>
        <w:t>.</w:t>
      </w:r>
      <w:r w:rsidR="000B58E5">
        <w:t xml:space="preserve"> </w:t>
      </w:r>
    </w:p>
    <w:p w14:paraId="24092600" w14:textId="77777777" w:rsidR="00CB575A" w:rsidRDefault="00CB575A" w:rsidP="002519D9"/>
    <w:p w14:paraId="6EA8421D" w14:textId="1DDF719D" w:rsidR="002519D9" w:rsidRPr="000B58E5" w:rsidRDefault="000B58E5" w:rsidP="002519D9">
      <w:pPr>
        <w:rPr>
          <w:b/>
          <w:bCs/>
        </w:rPr>
      </w:pPr>
      <w:r w:rsidRPr="000B58E5">
        <w:rPr>
          <w:b/>
          <w:bCs/>
        </w:rPr>
        <w:t>I</w:t>
      </w:r>
      <w:r w:rsidR="002519D9" w:rsidRPr="000B58E5">
        <w:rPr>
          <w:b/>
          <w:bCs/>
        </w:rPr>
        <w:t>mportant Notice for F-1 Students taking Distance Education Courses</w:t>
      </w:r>
    </w:p>
    <w:p w14:paraId="47FD45B3" w14:textId="080BD4B4" w:rsidR="002519D9" w:rsidRDefault="002519D9" w:rsidP="002519D9">
      <w:r>
        <w:t xml:space="preserve">To read detailed Immigration and Customs Enforcement regulations for F-1 students taking online courses, please go to the Electronic Code of Federal Regulations website at </w:t>
      </w:r>
      <w:hyperlink r:id="rId18" w:history="1">
        <w:r w:rsidR="000B58E5" w:rsidRPr="003158EB">
          <w:rPr>
            <w:rStyle w:val="Hyperlink"/>
          </w:rPr>
          <w:t>http://ecfr.gpoaccess.gov</w:t>
        </w:r>
      </w:hyperlink>
      <w:r>
        <w:t>.</w:t>
      </w:r>
      <w:r w:rsidR="000B58E5">
        <w:t xml:space="preserve"> </w:t>
      </w:r>
      <w:r>
        <w:t>The specific portion concerning distance education courses is located at "Title 8 CFR 214.2 Paragraph (f)(6)(</w:t>
      </w:r>
      <w:proofErr w:type="spellStart"/>
      <w:r>
        <w:t>i</w:t>
      </w:r>
      <w:proofErr w:type="spellEnd"/>
      <w:r>
        <w:t>)(G)” and can be found within this document:</w:t>
      </w:r>
    </w:p>
    <w:p w14:paraId="5A67C4E9" w14:textId="2706B45D" w:rsidR="002519D9" w:rsidRDefault="00A64C72" w:rsidP="002519D9">
      <w:hyperlink r:id="rId19" w:history="1">
        <w:r w:rsidRPr="00B92E5A">
          <w:rPr>
            <w:rStyle w:val="Hyperlink"/>
          </w:rPr>
          <w:t>http://frwebgate.access.gpo.gov/cgi-bin/get-cfr.cgi?TITLE=8&amp;PART=214&amp;SECTION=2&amp;TYPE=TEXT</w:t>
        </w:r>
      </w:hyperlink>
      <w:r>
        <w:t xml:space="preserve"> </w:t>
      </w:r>
    </w:p>
    <w:p w14:paraId="3B8E7D28" w14:textId="77777777" w:rsidR="007635BB" w:rsidRDefault="007635BB" w:rsidP="002519D9">
      <w:pPr>
        <w:rPr>
          <w:b/>
          <w:bCs/>
        </w:rPr>
      </w:pPr>
    </w:p>
    <w:p w14:paraId="64F267E6" w14:textId="64643D2C" w:rsidR="002519D9" w:rsidRPr="00EE0DDE" w:rsidRDefault="002519D9" w:rsidP="002519D9">
      <w:pPr>
        <w:rPr>
          <w:b/>
          <w:bCs/>
        </w:rPr>
      </w:pPr>
      <w:r w:rsidRPr="00EE0DDE">
        <w:rPr>
          <w:b/>
          <w:bCs/>
        </w:rPr>
        <w:t>The Paragraph Reads</w:t>
      </w:r>
    </w:p>
    <w:p w14:paraId="4288D3FF" w14:textId="5D09CC02" w:rsidR="002519D9" w:rsidRDefault="002519D9" w:rsidP="002519D9">
      <w:r>
        <w:t>(G)</w:t>
      </w:r>
      <w:r>
        <w:tab/>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w:t>
      </w:r>
      <w:r w:rsidR="008B0141">
        <w:t>offered principally through television, audio, or computer transmission, including open broadcast, closed-circuit</w:t>
      </w:r>
      <w:r>
        <w:t xml:space="preserve">, cable, </w:t>
      </w:r>
      <w:r w:rsidR="005E5961">
        <w:t>microwave,</w:t>
      </w:r>
      <w: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078401B" w14:textId="77777777" w:rsidR="00183483" w:rsidRDefault="00183483" w:rsidP="002519D9"/>
    <w:p w14:paraId="1639B7A1" w14:textId="5905FCC7" w:rsidR="002519D9" w:rsidRPr="00EE0DDE" w:rsidRDefault="002519D9" w:rsidP="002519D9">
      <w:pPr>
        <w:rPr>
          <w:b/>
          <w:bCs/>
        </w:rPr>
      </w:pPr>
      <w:r w:rsidRPr="00EE0DDE">
        <w:rPr>
          <w:b/>
          <w:bCs/>
        </w:rPr>
        <w:t>University of North Texas Compliance</w:t>
      </w:r>
    </w:p>
    <w:p w14:paraId="3F4654BC" w14:textId="7B278214" w:rsidR="002519D9" w:rsidRDefault="002519D9" w:rsidP="002519D9">
      <w:r>
        <w:t xml:space="preserve">To comply with immigration regulations, an F-1 visa holder </w:t>
      </w:r>
      <w:r w:rsidR="008B0141">
        <w:t>in the United States may need to complete</w:t>
      </w:r>
      <w:r>
        <w:t xml:space="preserve"> an on-campus experiential component for this course. This component (which must be approved in advance by the instructor) </w:t>
      </w:r>
      <w:r w:rsidR="008B0141">
        <w:t>may include activities such as taking an on-campus exam, participating in an on-campus lecture or lab, or other on-campus experiences integral to completing</w:t>
      </w:r>
      <w:r>
        <w:t xml:space="preserve"> this course.</w:t>
      </w:r>
    </w:p>
    <w:p w14:paraId="082D8173" w14:textId="77777777" w:rsidR="002519D9" w:rsidRDefault="002519D9" w:rsidP="002519D9"/>
    <w:p w14:paraId="31610BC4" w14:textId="77777777" w:rsidR="008B0141" w:rsidRDefault="008B0141" w:rsidP="002519D9"/>
    <w:p w14:paraId="5AE449EB" w14:textId="77777777" w:rsidR="008B0141" w:rsidRDefault="008B0141" w:rsidP="002519D9"/>
    <w:p w14:paraId="54CBC163" w14:textId="77777777" w:rsidR="002519D9" w:rsidRDefault="002519D9" w:rsidP="00F475C4">
      <w:pPr>
        <w:pStyle w:val="ListParagraph"/>
        <w:numPr>
          <w:ilvl w:val="0"/>
          <w:numId w:val="34"/>
        </w:numPr>
      </w:pPr>
      <w:r>
        <w:t>If such an on-campus activity is required, it is the student’s responsibility to do the following:</w:t>
      </w:r>
    </w:p>
    <w:p w14:paraId="1340EEC4" w14:textId="645CA7CE" w:rsidR="002519D9" w:rsidRDefault="002519D9" w:rsidP="00F475C4">
      <w:pPr>
        <w:pStyle w:val="ListParagraph"/>
        <w:numPr>
          <w:ilvl w:val="0"/>
          <w:numId w:val="34"/>
        </w:numPr>
      </w:pPr>
      <w:r>
        <w:t>Submit a written request to the instructor for an on-campus experiential component within one week of the start of the course.</w:t>
      </w:r>
    </w:p>
    <w:p w14:paraId="596A3A42" w14:textId="02F4B4C9" w:rsidR="002519D9" w:rsidRDefault="006A102F" w:rsidP="00F475C4">
      <w:pPr>
        <w:pStyle w:val="ListParagraph"/>
        <w:numPr>
          <w:ilvl w:val="0"/>
          <w:numId w:val="34"/>
        </w:numPr>
      </w:pPr>
      <w:r>
        <w:t xml:space="preserve">Ensure that the activity on campus takes place and that </w:t>
      </w:r>
      <w:r w:rsidR="002519D9">
        <w:t>the instructor documents it in writing</w:t>
      </w:r>
      <w:r>
        <w:t>,</w:t>
      </w:r>
      <w:r w:rsidR="002519D9">
        <w:t xml:space="preserve"> with a notice sent to the International Student and Scholar Services (ISSS) Office. The ISSS has a form available for this purpose.</w:t>
      </w:r>
      <w:r w:rsidR="00A64C72">
        <w:t xml:space="preserve"> </w:t>
      </w:r>
      <w:r w:rsidR="002519D9">
        <w:t>Because the decision may have serious immigration consequences, if an F-1 student is unsure about his or her need to participate in an on-campus experiential component for this course, s/he should contact the UNT International Student and Scholar Services Office by phone (940-565-2195) or email (</w:t>
      </w:r>
      <w:hyperlink r:id="rId20" w:history="1">
        <w:r w:rsidR="00A64C72" w:rsidRPr="00B92E5A">
          <w:rPr>
            <w:rStyle w:val="Hyperlink"/>
          </w:rPr>
          <w:t>internationaladvising@unt.edu</w:t>
        </w:r>
      </w:hyperlink>
      <w:r w:rsidR="002519D9">
        <w:t>)</w:t>
      </w:r>
      <w:r w:rsidR="00A64C72">
        <w:t xml:space="preserve"> </w:t>
      </w:r>
      <w:r w:rsidR="002519D9">
        <w:t>to get clarification before the one-week deadline.</w:t>
      </w:r>
    </w:p>
    <w:p w14:paraId="5B49E3BF" w14:textId="77777777" w:rsidR="002519D9" w:rsidRDefault="002519D9" w:rsidP="002519D9">
      <w:r>
        <w:t xml:space="preserve"> </w:t>
      </w:r>
    </w:p>
    <w:p w14:paraId="3CB2F433" w14:textId="77777777" w:rsidR="002519D9" w:rsidRPr="00A64C72" w:rsidRDefault="002519D9" w:rsidP="002519D9">
      <w:pPr>
        <w:rPr>
          <w:b/>
          <w:bCs/>
        </w:rPr>
      </w:pPr>
      <w:r w:rsidRPr="00A64C72">
        <w:rPr>
          <w:b/>
          <w:bCs/>
        </w:rPr>
        <w:t>Emergency Notification &amp; Procedures</w:t>
      </w:r>
    </w:p>
    <w:p w14:paraId="384F0BE4" w14:textId="0D5E199E" w:rsidR="002519D9" w:rsidRDefault="002519D9" w:rsidP="002519D9">
      <w:r>
        <w:t xml:space="preserve">UNT uses a system called Eagle Alert to quickly notify students </w:t>
      </w:r>
      <w:r w:rsidR="008B0141">
        <w:t>of critical information in the event of an emergency (e.g., severe weather, campus closures, and health and public safety emergencies such as</w:t>
      </w:r>
      <w:r>
        <w:t xml:space="preserve"> chemical spills, fires, or violence). In the event of a university closure, please refer to Canvas for contingency plans for covering course materials.</w:t>
      </w:r>
    </w:p>
    <w:p w14:paraId="2E1A5445" w14:textId="77777777" w:rsidR="00FE71C0" w:rsidRDefault="00FE71C0" w:rsidP="002519D9"/>
    <w:p w14:paraId="4B87E89E" w14:textId="7595DAA1" w:rsidR="002519D9" w:rsidRPr="00A64C72" w:rsidRDefault="002519D9" w:rsidP="002519D9">
      <w:pPr>
        <w:rPr>
          <w:b/>
          <w:bCs/>
        </w:rPr>
      </w:pPr>
      <w:r w:rsidRPr="00A64C72">
        <w:rPr>
          <w:b/>
          <w:bCs/>
        </w:rPr>
        <w:t>Retention of Student Records</w:t>
      </w:r>
    </w:p>
    <w:p w14:paraId="37F3D77B" w14:textId="0621977C" w:rsidR="002519D9" w:rsidRDefault="002519D9" w:rsidP="002519D9">
      <w:r>
        <w:t xml:space="preserve">Student records </w:t>
      </w:r>
      <w:r w:rsidR="006A102F">
        <w:t>about</w:t>
      </w:r>
      <w:r>
        <w:t xml:space="preserve"> this course are maintained in a secure location by the </w:t>
      </w:r>
      <w:r w:rsidR="006A102F">
        <w:t>instructor</w:t>
      </w:r>
      <w:r>
        <w:t>. All records</w:t>
      </w:r>
      <w:r w:rsidR="006A102F">
        <w:t>, such as exams, answer sheets (with keys), and written papers submitted during the duration of the course,</w:t>
      </w:r>
      <w:r>
        <w:t xml:space="preserve"> are kept for at least one calendar year after course completion. </w:t>
      </w:r>
      <w:r w:rsidR="00C96F1C">
        <w:t>Coursework</w:t>
      </w:r>
      <w:r>
        <w:t xml:space="preserve"> completed via the Canvas online system, including grading information and comments, is also stored in a safe electronic environment for one year. Students have the right to view their </w:t>
      </w:r>
      <w:r w:rsidR="00C96F1C">
        <w:t>records</w:t>
      </w:r>
      <w:r>
        <w:t xml:space="preserve">; however, information </w:t>
      </w:r>
      <w:r w:rsidR="008B0141">
        <w:t>from their records will not be disclosed to third parties</w:t>
      </w:r>
      <w:r>
        <w:t xml:space="preserve"> without proper written consent. Students are encouraged to review the Public Information Policy</w:t>
      </w:r>
      <w:r w:rsidR="00C96F1C">
        <w:t>,</w:t>
      </w:r>
      <w:r>
        <w:t xml:space="preserve"> the Family Educational Rights and Privacy Act (FERPA) laws</w:t>
      </w:r>
      <w:r w:rsidR="00C96F1C">
        <w:t>,</w:t>
      </w:r>
      <w:r>
        <w:t xml:space="preserve"> and the University’s policy. </w:t>
      </w:r>
      <w:r w:rsidR="00C96F1C">
        <w:t>Refer to UNT Policy 10.10, Records Management and Retention, for further details</w:t>
      </w:r>
      <w:r>
        <w:t>.</w:t>
      </w:r>
    </w:p>
    <w:p w14:paraId="27778AA4" w14:textId="77777777" w:rsidR="00A64C72" w:rsidRDefault="00A64C72" w:rsidP="002519D9"/>
    <w:p w14:paraId="209E5A9C" w14:textId="1603B65B" w:rsidR="002519D9" w:rsidRPr="00A64C72" w:rsidRDefault="002519D9" w:rsidP="002519D9">
      <w:pPr>
        <w:rPr>
          <w:b/>
          <w:bCs/>
        </w:rPr>
      </w:pPr>
      <w:r w:rsidRPr="00A64C72">
        <w:rPr>
          <w:b/>
          <w:bCs/>
        </w:rPr>
        <w:t>Acceptable Student Behavior</w:t>
      </w:r>
    </w:p>
    <w:p w14:paraId="7606CCBD" w14:textId="73683CFE" w:rsidR="002519D9" w:rsidRDefault="002519D9" w:rsidP="002519D9">
      <w:r>
        <w:t xml:space="preserve">Student behavior that interferes with an instructor’s ability to conduct a class or other </w:t>
      </w:r>
      <w:r w:rsidR="008B0141">
        <w:t>students' opportunity to learn is unacceptable, disruptive,</w:t>
      </w:r>
      <w:r>
        <w:t xml:space="preserve"> and will not be tolerated in any instructional forum at UNT. Students engaging in </w:t>
      </w:r>
      <w:r w:rsidR="00FE669E">
        <w:t>inappropriate</w:t>
      </w:r>
      <w:r>
        <w:t xml:space="preserve"> behavior will be directed to leave the classroom</w:t>
      </w:r>
      <w:r w:rsidR="00C96F1C">
        <w:t>,</w:t>
      </w:r>
      <w:r>
        <w:t xml:space="preserve"> and the instructor may refer the student to the Dean of Students </w:t>
      </w:r>
      <w:r w:rsidR="00C96F1C">
        <w:t xml:space="preserve">for consideration of whether the student's conduct has </w:t>
      </w:r>
      <w:r>
        <w:t xml:space="preserve">violated the Code of Student Conduct. The University's expectations for </w:t>
      </w:r>
      <w:r w:rsidR="005B7B91">
        <w:t>students</w:t>
      </w:r>
      <w:r>
        <w:t xml:space="preserve"> apply to all instructional forums, including </w:t>
      </w:r>
      <w:r w:rsidR="00C96F1C">
        <w:t xml:space="preserve">the </w:t>
      </w:r>
      <w:r w:rsidR="00C96DAF">
        <w:t>University's physical and electronic classrooms, labs, discussion groups, and field trips</w:t>
      </w:r>
      <w:r>
        <w:t>. Visit UNT’s Code of Student Conduct (</w:t>
      </w:r>
      <w:hyperlink r:id="rId21" w:history="1">
        <w:r w:rsidR="00A64C72" w:rsidRPr="00B92E5A">
          <w:rPr>
            <w:rStyle w:val="Hyperlink"/>
          </w:rPr>
          <w:t>https://deanofstudents.unt.edu/conduct</w:t>
        </w:r>
      </w:hyperlink>
      <w:r>
        <w:t>)</w:t>
      </w:r>
      <w:r w:rsidR="00A64C72">
        <w:t xml:space="preserve"> </w:t>
      </w:r>
      <w:r>
        <w:t>to learn more.</w:t>
      </w:r>
    </w:p>
    <w:p w14:paraId="12AB4051" w14:textId="77777777" w:rsidR="000B58E5" w:rsidRDefault="000B58E5" w:rsidP="002519D9">
      <w:pPr>
        <w:rPr>
          <w:b/>
          <w:bCs/>
        </w:rPr>
      </w:pPr>
    </w:p>
    <w:p w14:paraId="721D4618" w14:textId="77777777" w:rsidR="00183483" w:rsidRDefault="00183483" w:rsidP="002519D9">
      <w:pPr>
        <w:rPr>
          <w:b/>
          <w:bCs/>
        </w:rPr>
      </w:pPr>
    </w:p>
    <w:p w14:paraId="7DE96618" w14:textId="48EBA1CE" w:rsidR="002519D9" w:rsidRPr="00A64C72" w:rsidRDefault="002519D9" w:rsidP="002519D9">
      <w:pPr>
        <w:rPr>
          <w:b/>
          <w:bCs/>
        </w:rPr>
      </w:pPr>
      <w:r w:rsidRPr="00A64C72">
        <w:rPr>
          <w:b/>
          <w:bCs/>
        </w:rPr>
        <w:t>Access to Information - Eagle Connect</w:t>
      </w:r>
    </w:p>
    <w:p w14:paraId="7DFE953C" w14:textId="17C0243E" w:rsidR="002519D9" w:rsidRDefault="00A64C72" w:rsidP="002519D9">
      <w:r>
        <w:t>The students</w:t>
      </w:r>
      <w:r w:rsidR="002519D9">
        <w:t>’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22" w:history="1">
        <w:r w:rsidRPr="00B92E5A">
          <w:rPr>
            <w:rStyle w:val="Hyperlink"/>
          </w:rPr>
          <w:t>https://it.unt.edu/eagleconnect</w:t>
        </w:r>
      </w:hyperlink>
      <w:r w:rsidR="002519D9">
        <w:t>).</w:t>
      </w:r>
    </w:p>
    <w:p w14:paraId="2AB01C01" w14:textId="77777777" w:rsidR="002519D9" w:rsidRDefault="002519D9" w:rsidP="002519D9"/>
    <w:p w14:paraId="412F19EC" w14:textId="77777777" w:rsidR="002519D9" w:rsidRPr="00A64C72" w:rsidRDefault="002519D9" w:rsidP="002519D9">
      <w:pPr>
        <w:rPr>
          <w:b/>
          <w:bCs/>
        </w:rPr>
      </w:pPr>
      <w:r w:rsidRPr="00A64C72">
        <w:rPr>
          <w:b/>
          <w:bCs/>
        </w:rPr>
        <w:t>Student Evaluation Administration Dates</w:t>
      </w:r>
    </w:p>
    <w:p w14:paraId="4702381E" w14:textId="1D79D4A6" w:rsidR="002519D9" w:rsidRDefault="002519D9" w:rsidP="002519D9">
      <w:r>
        <w:t xml:space="preserve">Student feedback is </w:t>
      </w:r>
      <w:r w:rsidR="00C96DAF">
        <w:t>a crucial component</w:t>
      </w:r>
      <w:r>
        <w:t xml:space="preserve"> of participation in this course. The student evaluation of instruction is a requirement for all organized classes at UNT. Students will receive an email from "UNT SPOT Course Evaluations via </w:t>
      </w:r>
      <w:proofErr w:type="spellStart"/>
      <w:r>
        <w:t>IASystem</w:t>
      </w:r>
      <w:proofErr w:type="spellEnd"/>
      <w:r>
        <w:t xml:space="preserve"> Notification" (</w:t>
      </w:r>
      <w:hyperlink r:id="rId23" w:history="1">
        <w:r w:rsidR="00A64C72" w:rsidRPr="00B92E5A">
          <w:rPr>
            <w:rStyle w:val="Hyperlink"/>
          </w:rPr>
          <w:t>no-reply@iasystem.org</w:t>
        </w:r>
      </w:hyperlink>
      <w:r>
        <w:t>)</w:t>
      </w:r>
      <w:r w:rsidR="00A64C72">
        <w:t xml:space="preserve"> </w:t>
      </w:r>
      <w:r>
        <w:t xml:space="preserve">with the survey link. Students should look for </w:t>
      </w:r>
      <w:r w:rsidR="00C96DAF">
        <w:t xml:space="preserve">an </w:t>
      </w:r>
      <w:r w:rsidR="005E5961">
        <w:t>email</w:t>
      </w:r>
      <w:r>
        <w:t xml:space="preserve"> in their UNT email inbox. Simply click on the link and complete the survey. Once students complete the survey, they will receive a confirmation email </w:t>
      </w:r>
      <w:r w:rsidR="00C96DAF">
        <w:t>indicating that their submission has been received</w:t>
      </w:r>
      <w:r>
        <w:t>. For additional information, please visit the SPOT website (</w:t>
      </w:r>
      <w:hyperlink r:id="rId24" w:history="1">
        <w:r w:rsidR="00A64C72" w:rsidRPr="00B92E5A">
          <w:rPr>
            <w:rStyle w:val="Hyperlink"/>
          </w:rPr>
          <w:t>http://spot.unt.edu/</w:t>
        </w:r>
      </w:hyperlink>
      <w:r>
        <w:t>)</w:t>
      </w:r>
      <w:r w:rsidR="00A64C72">
        <w:t xml:space="preserve"> </w:t>
      </w:r>
      <w:r>
        <w:t xml:space="preserve">or email </w:t>
      </w:r>
      <w:hyperlink r:id="rId25" w:history="1">
        <w:r w:rsidR="00A64C72" w:rsidRPr="00B92E5A">
          <w:rPr>
            <w:rStyle w:val="Hyperlink"/>
          </w:rPr>
          <w:t>spot@unt.edu</w:t>
        </w:r>
      </w:hyperlink>
      <w:r>
        <w:t>.</w:t>
      </w:r>
      <w:r w:rsidR="00A64C72">
        <w:t xml:space="preserve"> </w:t>
      </w:r>
    </w:p>
    <w:p w14:paraId="3B2FB861" w14:textId="77777777" w:rsidR="002519D9" w:rsidRDefault="002519D9" w:rsidP="002519D9"/>
    <w:p w14:paraId="30C14724" w14:textId="77777777" w:rsidR="002519D9" w:rsidRPr="00A64C72" w:rsidRDefault="002519D9" w:rsidP="002519D9">
      <w:pPr>
        <w:rPr>
          <w:b/>
          <w:bCs/>
        </w:rPr>
      </w:pPr>
      <w:r w:rsidRPr="00A64C72">
        <w:rPr>
          <w:b/>
          <w:bCs/>
        </w:rPr>
        <w:t>Sexual Assault Prevention</w:t>
      </w:r>
    </w:p>
    <w:p w14:paraId="01D30B1F" w14:textId="5A2A5BC1" w:rsidR="002519D9" w:rsidRDefault="002519D9" w:rsidP="002519D9">
      <w:r>
        <w:t>UNT is committed to providing a safe learning environment free of all forms of sexual misconduct, including sexual harassment</w:t>
      </w:r>
      <w:r w:rsidR="00D33739">
        <w:t>,</w:t>
      </w:r>
      <w:r>
        <w:t xml:space="preserve"> sexual assault, domestic violence, dating violence, and stalking. Federal laws (Title IX and the Violence Against Women Act) and UNT policies prohibit discrimination </w:t>
      </w:r>
      <w:r w:rsidR="00A64C72">
        <w:t>based on</w:t>
      </w:r>
      <w:r>
        <w:t xml:space="preserve"> </w:t>
      </w:r>
      <w:r w:rsidR="005E5961">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w:t>
      </w:r>
      <w:r w:rsidR="00D33739">
        <w:t xml:space="preserve">students who have been impacted by violence by filing protective orders, completing crime victim’s compensation applications, contacting professors for absences related to an assault, working with housing to facilitate a room change where appropriate, and connecting students to other available resources </w:t>
      </w:r>
      <w:r>
        <w:t xml:space="preserve">both on and off campus. The Survivor Advocates can be reached at </w:t>
      </w:r>
      <w:hyperlink r:id="rId26" w:history="1">
        <w:r w:rsidR="00A64C72" w:rsidRPr="00B92E5A">
          <w:rPr>
            <w:rStyle w:val="Hyperlink"/>
          </w:rPr>
          <w:t>SurvivorAdvocate@unt.edu</w:t>
        </w:r>
      </w:hyperlink>
      <w:r w:rsidR="00A64C72">
        <w:t xml:space="preserve"> </w:t>
      </w:r>
      <w:r>
        <w:t xml:space="preserve">or by calling the Dean of </w:t>
      </w:r>
      <w:r w:rsidR="00FE669E">
        <w:t>Students'</w:t>
      </w:r>
      <w:r>
        <w:t xml:space="preserve"> Office at 940-565- 2648.</w:t>
      </w:r>
    </w:p>
    <w:p w14:paraId="7FCF2BD7" w14:textId="77777777" w:rsidR="00AD6843" w:rsidRDefault="00AD6843" w:rsidP="002519D9"/>
    <w:p w14:paraId="749573A3" w14:textId="2AE77345" w:rsidR="002519D9" w:rsidRDefault="002519D9" w:rsidP="002519D9">
      <w:r>
        <w:t xml:space="preserve">Additionally, alleged sexual misconduct can be </w:t>
      </w:r>
      <w:r w:rsidR="00D33739">
        <w:t xml:space="preserve">reported confidentially to the Title IX Coordinator at </w:t>
      </w:r>
      <w:hyperlink r:id="rId27" w:history="1">
        <w:r w:rsidR="00E12DF9" w:rsidRPr="007E744A">
          <w:rPr>
            <w:rStyle w:val="Hyperlink"/>
          </w:rPr>
          <w:t>oeo@unt.edu</w:t>
        </w:r>
      </w:hyperlink>
      <w:r w:rsidR="00E12DF9">
        <w:t xml:space="preserve"> </w:t>
      </w:r>
      <w:r w:rsidR="00D33739">
        <w:t>or (940) 565-</w:t>
      </w:r>
      <w:r>
        <w:t xml:space="preserve"> 2759.</w:t>
      </w:r>
    </w:p>
    <w:p w14:paraId="1B98A7E9" w14:textId="77777777" w:rsidR="00E12DF9" w:rsidRDefault="00E12DF9" w:rsidP="002519D9"/>
    <w:p w14:paraId="2EFCE2D5" w14:textId="77777777" w:rsidR="002519D9" w:rsidRPr="00A64C72" w:rsidRDefault="002519D9" w:rsidP="002519D9">
      <w:pPr>
        <w:rPr>
          <w:b/>
          <w:bCs/>
        </w:rPr>
      </w:pPr>
      <w:r w:rsidRPr="00A64C72">
        <w:rPr>
          <w:b/>
          <w:bCs/>
        </w:rPr>
        <w:t>Student Verification</w:t>
      </w:r>
    </w:p>
    <w:p w14:paraId="3696C25F" w14:textId="04EE8FFB" w:rsidR="002519D9" w:rsidRDefault="002519D9" w:rsidP="002519D9">
      <w:r>
        <w:t>UNT takes measures to protect the integrity of educational credentials awarded to students enrolled in distance education courses by verifying student identity, protecting student privacy, and notifying students of any special meeting times/locations</w:t>
      </w:r>
      <w:r w:rsidR="008B0141">
        <w:t xml:space="preserve"> or additional charges associated with student identity verification</w:t>
      </w:r>
      <w:r>
        <w:t>.</w:t>
      </w:r>
    </w:p>
    <w:p w14:paraId="0C1B0DD6" w14:textId="77777777" w:rsidR="008B0141" w:rsidRDefault="008B0141" w:rsidP="002519D9"/>
    <w:p w14:paraId="623FA5A9" w14:textId="77777777" w:rsidR="008B0141" w:rsidRDefault="008B0141" w:rsidP="002519D9"/>
    <w:p w14:paraId="611216F2" w14:textId="77777777" w:rsidR="008B0141" w:rsidRDefault="008B0141" w:rsidP="002519D9"/>
    <w:p w14:paraId="50AB8ACE" w14:textId="3EC32FEB" w:rsidR="002519D9" w:rsidRDefault="002519D9" w:rsidP="002519D9">
      <w:r>
        <w:t>See UNT Policy 07-002 Student Identity Verification, Privacy, and Notification and Distance Education Courses (</w:t>
      </w:r>
      <w:hyperlink r:id="rId28" w:history="1">
        <w:r w:rsidR="00A64C72" w:rsidRPr="00B92E5A">
          <w:rPr>
            <w:rStyle w:val="Hyperlink"/>
          </w:rPr>
          <w:t>https://policy.unt.edu/policy/07-002</w:t>
        </w:r>
      </w:hyperlink>
      <w:r>
        <w:t>).</w:t>
      </w:r>
      <w:r w:rsidR="00A64C72">
        <w:t xml:space="preserve"> </w:t>
      </w:r>
    </w:p>
    <w:p w14:paraId="4673E706" w14:textId="77777777" w:rsidR="00183483" w:rsidRDefault="00183483" w:rsidP="002519D9">
      <w:pPr>
        <w:rPr>
          <w:b/>
          <w:bCs/>
        </w:rPr>
      </w:pPr>
    </w:p>
    <w:p w14:paraId="5FF8E7F0" w14:textId="24A00420" w:rsidR="002519D9" w:rsidRPr="00A64C72" w:rsidRDefault="002519D9" w:rsidP="002519D9">
      <w:pPr>
        <w:rPr>
          <w:b/>
          <w:bCs/>
        </w:rPr>
      </w:pPr>
      <w:r w:rsidRPr="00A64C72">
        <w:rPr>
          <w:b/>
          <w:bCs/>
        </w:rPr>
        <w:t>Use of Student Work</w:t>
      </w:r>
    </w:p>
    <w:p w14:paraId="6AE6B9A0" w14:textId="2137E796" w:rsidR="002519D9" w:rsidRDefault="002519D9" w:rsidP="002519D9">
      <w:r>
        <w:t>A student owns the copyright for all work (e.g.</w:t>
      </w:r>
      <w:r w:rsidR="00E12DF9">
        <w:t>,</w:t>
      </w:r>
      <w:r>
        <w:t xml:space="preserve"> software, photographs, reports, presentations, and email postings) he or she creates within a class</w:t>
      </w:r>
      <w:r w:rsidR="00E12DF9">
        <w:t>,</w:t>
      </w:r>
      <w:r>
        <w:t xml:space="preserve"> and the University is not entitled to use any student work without the student’s permission unless </w:t>
      </w:r>
      <w:r w:rsidR="00E12DF9">
        <w:t>all</w:t>
      </w:r>
      <w:r>
        <w:t xml:space="preserve"> the following criteria are met:</w:t>
      </w:r>
    </w:p>
    <w:p w14:paraId="4B5FB6D4" w14:textId="77777777" w:rsidR="00E62323" w:rsidRDefault="00E62323" w:rsidP="002519D9"/>
    <w:p w14:paraId="306C2E5B" w14:textId="53A2A231" w:rsidR="002519D9" w:rsidRDefault="002519D9" w:rsidP="00AD6843">
      <w:pPr>
        <w:pStyle w:val="ListParagraph"/>
        <w:numPr>
          <w:ilvl w:val="0"/>
          <w:numId w:val="19"/>
        </w:numPr>
      </w:pPr>
      <w:r>
        <w:t>The work is used only once.</w:t>
      </w:r>
    </w:p>
    <w:p w14:paraId="413B1D05" w14:textId="1981F88B" w:rsidR="002519D9" w:rsidRDefault="002519D9" w:rsidP="00AD6843">
      <w:pPr>
        <w:pStyle w:val="ListParagraph"/>
        <w:numPr>
          <w:ilvl w:val="0"/>
          <w:numId w:val="19"/>
        </w:numPr>
      </w:pPr>
      <w:r>
        <w:t>The work is not used in its entirety.</w:t>
      </w:r>
    </w:p>
    <w:p w14:paraId="13D518FE" w14:textId="59268818" w:rsidR="002519D9" w:rsidRDefault="002519D9" w:rsidP="00AD6843">
      <w:pPr>
        <w:pStyle w:val="ListParagraph"/>
        <w:numPr>
          <w:ilvl w:val="0"/>
          <w:numId w:val="19"/>
        </w:numPr>
      </w:pPr>
      <w:r>
        <w:t>Use of the work does not affect any potential profits from the work.</w:t>
      </w:r>
    </w:p>
    <w:p w14:paraId="712C8962" w14:textId="25C63B2F" w:rsidR="002519D9" w:rsidRDefault="002519D9" w:rsidP="00AD6843">
      <w:pPr>
        <w:pStyle w:val="ListParagraph"/>
        <w:numPr>
          <w:ilvl w:val="0"/>
          <w:numId w:val="19"/>
        </w:numPr>
      </w:pPr>
      <w:r>
        <w:t>The student is not identified.</w:t>
      </w:r>
    </w:p>
    <w:p w14:paraId="549F6EE2" w14:textId="70E368F5" w:rsidR="002519D9" w:rsidRDefault="002519D9" w:rsidP="00AD6843">
      <w:pPr>
        <w:pStyle w:val="ListParagraph"/>
        <w:numPr>
          <w:ilvl w:val="0"/>
          <w:numId w:val="19"/>
        </w:numPr>
      </w:pPr>
      <w:r>
        <w:t>The work is identified as student work.</w:t>
      </w:r>
    </w:p>
    <w:p w14:paraId="77FD606A" w14:textId="77777777" w:rsidR="00E62323" w:rsidRDefault="00E62323" w:rsidP="002519D9"/>
    <w:p w14:paraId="036DBEBB" w14:textId="3DE0E391" w:rsidR="002519D9" w:rsidRPr="007D1DDA" w:rsidRDefault="002519D9" w:rsidP="002519D9">
      <w:pPr>
        <w:rPr>
          <w:b/>
          <w:bCs/>
        </w:rPr>
      </w:pPr>
      <w:r w:rsidRPr="007D1DDA">
        <w:rPr>
          <w:b/>
          <w:bCs/>
        </w:rPr>
        <w:t>Download the UNT System Permission, Waiver</w:t>
      </w:r>
      <w:r w:rsidR="008E5D83">
        <w:rPr>
          <w:b/>
          <w:bCs/>
        </w:rPr>
        <w:t>,</w:t>
      </w:r>
      <w:r w:rsidRPr="007D1DDA">
        <w:rPr>
          <w:b/>
          <w:bCs/>
        </w:rPr>
        <w:t xml:space="preserve"> and Release Form</w:t>
      </w:r>
    </w:p>
    <w:p w14:paraId="243AAB41" w14:textId="00C4D044" w:rsidR="002519D9" w:rsidRDefault="002519D9" w:rsidP="00F475C4">
      <w:pPr>
        <w:pStyle w:val="ListParagraph"/>
        <w:numPr>
          <w:ilvl w:val="0"/>
          <w:numId w:val="35"/>
        </w:numPr>
      </w:pPr>
      <w:r>
        <w:t xml:space="preserve">Transmission and Recording of Student Images in </w:t>
      </w:r>
      <w:r w:rsidR="00A64C72">
        <w:t>Electronically Delivered</w:t>
      </w:r>
      <w:r>
        <w:t xml:space="preserve"> Courses</w:t>
      </w:r>
    </w:p>
    <w:p w14:paraId="79C8B39A" w14:textId="05DA36D7" w:rsidR="002519D9" w:rsidRDefault="002519D9" w:rsidP="00F475C4">
      <w:pPr>
        <w:pStyle w:val="ListParagraph"/>
        <w:numPr>
          <w:ilvl w:val="0"/>
          <w:numId w:val="35"/>
        </w:numPr>
      </w:pPr>
      <w:r>
        <w:t>No permission is needed from a student for his or her image or voice to be transmitted live via videoconference or streaming media, but all students should be informed when courses are to be conducted using either method of delivery.</w:t>
      </w:r>
    </w:p>
    <w:p w14:paraId="4682EF6A" w14:textId="77777777" w:rsidR="00F475C4" w:rsidRDefault="008E5D83" w:rsidP="00F475C4">
      <w:pPr>
        <w:pStyle w:val="ListParagraph"/>
        <w:numPr>
          <w:ilvl w:val="0"/>
          <w:numId w:val="35"/>
        </w:numPr>
      </w:pPr>
      <w:r>
        <w:t>In the event an instructor records student presentations, they must obtain permission from the student to use a signed release for future classes, as outlined in</w:t>
      </w:r>
      <w:r w:rsidR="002519D9">
        <w:t xml:space="preserve"> the Use of Student-Created Work guidelines above.</w:t>
      </w:r>
    </w:p>
    <w:p w14:paraId="2937BA1C" w14:textId="6BD501BD" w:rsidR="002519D9" w:rsidRDefault="00C919E6" w:rsidP="00F475C4">
      <w:pPr>
        <w:pStyle w:val="ListParagraph"/>
        <w:numPr>
          <w:ilvl w:val="0"/>
          <w:numId w:val="35"/>
        </w:numPr>
      </w:pPr>
      <w:r>
        <w:t>Instructors who record their class lectures to reuse some or all the recordings for future class offerings must notify students in the course syllabus if their</w:t>
      </w:r>
      <w:r w:rsidR="002519D9">
        <w:t xml:space="preserve"> images may appear on video. Instructors are also advised to provide accommodation for students who do not wish to appear in class recordings.</w:t>
      </w:r>
    </w:p>
    <w:p w14:paraId="770DE41D" w14:textId="77777777" w:rsidR="00F475C4" w:rsidRDefault="002519D9" w:rsidP="00F475C4">
      <w:pPr>
        <w:pStyle w:val="ListParagraph"/>
        <w:numPr>
          <w:ilvl w:val="0"/>
          <w:numId w:val="36"/>
        </w:numPr>
      </w:pPr>
      <w:r>
        <w:t>Example: This course employs lecture capture technology to record class sessions. Students may occasionally appear on video. The lecture recordings will be available to you for study purposes and may also be reused in future course offerings.</w:t>
      </w:r>
    </w:p>
    <w:p w14:paraId="3B39F761" w14:textId="22B9A1A5" w:rsidR="002519D9" w:rsidRDefault="002519D9" w:rsidP="00F475C4">
      <w:pPr>
        <w:pStyle w:val="ListParagraph"/>
        <w:numPr>
          <w:ilvl w:val="0"/>
          <w:numId w:val="36"/>
        </w:numPr>
      </w:pPr>
      <w:r>
        <w:t xml:space="preserve">No notification is needed if only audio and slide capture </w:t>
      </w:r>
      <w:r w:rsidR="00C919E6">
        <w:t>are</w:t>
      </w:r>
      <w:r>
        <w:t xml:space="preserve"> used or if the video only records the instructor's image. However, the instructor is encouraged to </w:t>
      </w:r>
      <w:r w:rsidR="008B0141">
        <w:t xml:space="preserve">inform students that the recordings will be available </w:t>
      </w:r>
      <w:r>
        <w:t>for study purposes.</w:t>
      </w:r>
    </w:p>
    <w:p w14:paraId="39D41FF4" w14:textId="77777777" w:rsidR="002519D9" w:rsidRDefault="002519D9" w:rsidP="002519D9"/>
    <w:p w14:paraId="19DA93B5" w14:textId="77777777" w:rsidR="002519D9" w:rsidRPr="00A64C72" w:rsidRDefault="002519D9" w:rsidP="002519D9">
      <w:pPr>
        <w:rPr>
          <w:b/>
          <w:bCs/>
        </w:rPr>
      </w:pPr>
      <w:r w:rsidRPr="00A64C72">
        <w:rPr>
          <w:b/>
          <w:bCs/>
        </w:rPr>
        <w:t>Class Recordings &amp; Student Likenesses</w:t>
      </w:r>
    </w:p>
    <w:p w14:paraId="5E1A8C7A" w14:textId="77777777" w:rsidR="008B0141" w:rsidRDefault="002519D9" w:rsidP="002519D9">
      <w: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w:t>
      </w:r>
      <w:r w:rsidR="00C919E6">
        <w:t xml:space="preserve">share the recordings outside the class or the </w:t>
      </w:r>
    </w:p>
    <w:p w14:paraId="0717C03F" w14:textId="77777777" w:rsidR="008B0141" w:rsidRDefault="008B0141" w:rsidP="002519D9"/>
    <w:p w14:paraId="188CD6CF" w14:textId="77777777" w:rsidR="008B0141" w:rsidRDefault="008B0141" w:rsidP="002519D9"/>
    <w:p w14:paraId="716145D7" w14:textId="3536F61F" w:rsidR="002519D9" w:rsidRDefault="00C919E6" w:rsidP="002519D9">
      <w:r>
        <w:t>Canvas Learning Management System</w:t>
      </w:r>
      <w:r w:rsidR="002519D9">
        <w:t xml:space="preserve"> in any form. Failing to follow this restriction </w:t>
      </w:r>
      <w:r>
        <w:t>constitutes a violation of the UNT Code of Student Conduct and may result in</w:t>
      </w:r>
      <w:r w:rsidR="002519D9">
        <w:t xml:space="preserve"> disciplinary action.</w:t>
      </w:r>
    </w:p>
    <w:p w14:paraId="0EA8185E" w14:textId="77777777" w:rsidR="00183483" w:rsidRDefault="00183483" w:rsidP="002519D9">
      <w:pPr>
        <w:rPr>
          <w:b/>
          <w:bCs/>
        </w:rPr>
      </w:pPr>
    </w:p>
    <w:p w14:paraId="00CFF154" w14:textId="0B6DCEED" w:rsidR="002519D9" w:rsidRPr="00A64C72" w:rsidRDefault="002519D9" w:rsidP="002519D9">
      <w:pPr>
        <w:rPr>
          <w:b/>
          <w:bCs/>
        </w:rPr>
      </w:pPr>
      <w:r w:rsidRPr="00A64C72">
        <w:rPr>
          <w:b/>
          <w:bCs/>
        </w:rPr>
        <w:t>ACADEMIC SUPPORT &amp; STUDENT SERVICES</w:t>
      </w:r>
    </w:p>
    <w:p w14:paraId="2DAB65F4" w14:textId="77777777" w:rsidR="002519D9" w:rsidRPr="00A64C72" w:rsidRDefault="002519D9" w:rsidP="002519D9">
      <w:pPr>
        <w:rPr>
          <w:b/>
          <w:bCs/>
        </w:rPr>
      </w:pPr>
      <w:r w:rsidRPr="00A64C72">
        <w:rPr>
          <w:b/>
          <w:bCs/>
        </w:rPr>
        <w:t>Student Support Services</w:t>
      </w:r>
    </w:p>
    <w:p w14:paraId="23730FCB" w14:textId="77777777" w:rsidR="002519D9" w:rsidRPr="00A64C72" w:rsidRDefault="002519D9" w:rsidP="002519D9">
      <w:pPr>
        <w:rPr>
          <w:b/>
          <w:bCs/>
        </w:rPr>
      </w:pPr>
      <w:r w:rsidRPr="00A64C72">
        <w:rPr>
          <w:b/>
          <w:bCs/>
        </w:rPr>
        <w:t>Mental Health</w:t>
      </w:r>
    </w:p>
    <w:p w14:paraId="1031A389" w14:textId="6FF020E8" w:rsidR="002519D9" w:rsidRDefault="002519D9" w:rsidP="002519D9">
      <w:r>
        <w:t>UNT provides mental health resources to students</w:t>
      </w:r>
      <w:r w:rsidR="008B0141">
        <w:t>, ensuring there are numerous outlets to turn to that wholeheartedly care for and support students in need, regardless of the issue's nature or severity</w:t>
      </w:r>
      <w:r>
        <w:t>. Listed below are several resources on campus that can support your academic success and mental well-being:</w:t>
      </w:r>
    </w:p>
    <w:p w14:paraId="5B5B6881" w14:textId="7DC9A7E5" w:rsidR="002519D9" w:rsidRDefault="002519D9" w:rsidP="00AD6843">
      <w:pPr>
        <w:pStyle w:val="ListParagraph"/>
        <w:numPr>
          <w:ilvl w:val="0"/>
          <w:numId w:val="20"/>
        </w:numPr>
      </w:pPr>
      <w:r>
        <w:t>Student Health and Wellness Center (</w:t>
      </w:r>
      <w:hyperlink r:id="rId29" w:history="1">
        <w:r w:rsidR="00A64C72" w:rsidRPr="00B92E5A">
          <w:rPr>
            <w:rStyle w:val="Hyperlink"/>
          </w:rPr>
          <w:t>https://studentaffairs.unt.edu/student-health-and-wellness-center</w:t>
        </w:r>
      </w:hyperlink>
      <w:r>
        <w:t>)</w:t>
      </w:r>
      <w:r w:rsidR="00A64C72">
        <w:t xml:space="preserve">  </w:t>
      </w:r>
    </w:p>
    <w:p w14:paraId="5CC4FD5F" w14:textId="33FEC693" w:rsidR="002519D9" w:rsidRDefault="002519D9" w:rsidP="00AD6843">
      <w:pPr>
        <w:pStyle w:val="ListParagraph"/>
        <w:numPr>
          <w:ilvl w:val="0"/>
          <w:numId w:val="20"/>
        </w:numPr>
      </w:pPr>
      <w:r>
        <w:t>Counseling and Testing Services (</w:t>
      </w:r>
      <w:hyperlink r:id="rId30" w:history="1">
        <w:r w:rsidR="00A64C72" w:rsidRPr="00B92E5A">
          <w:rPr>
            <w:rStyle w:val="Hyperlink"/>
          </w:rPr>
          <w:t>https://studentaffairs.unt.edu/counseling-and-testing-services</w:t>
        </w:r>
      </w:hyperlink>
      <w:r>
        <w:t>)</w:t>
      </w:r>
      <w:r w:rsidR="00A64C72">
        <w:t xml:space="preserve"> </w:t>
      </w:r>
    </w:p>
    <w:p w14:paraId="0C38FD8E" w14:textId="1D47567B" w:rsidR="002519D9" w:rsidRDefault="002519D9" w:rsidP="00AD6843">
      <w:pPr>
        <w:pStyle w:val="ListParagraph"/>
        <w:numPr>
          <w:ilvl w:val="0"/>
          <w:numId w:val="20"/>
        </w:numPr>
      </w:pPr>
      <w:r>
        <w:t>UNT Care Team (</w:t>
      </w:r>
      <w:hyperlink r:id="rId31" w:history="1">
        <w:r w:rsidR="00A64C72" w:rsidRPr="00B92E5A">
          <w:rPr>
            <w:rStyle w:val="Hyperlink"/>
          </w:rPr>
          <w:t>https://studentaffairs.unt.edu/care</w:t>
        </w:r>
      </w:hyperlink>
      <w:r>
        <w:t>)</w:t>
      </w:r>
      <w:r w:rsidR="00A64C72">
        <w:t xml:space="preserve"> </w:t>
      </w:r>
    </w:p>
    <w:p w14:paraId="0163F47A" w14:textId="35142A62" w:rsidR="002519D9" w:rsidRDefault="002519D9" w:rsidP="00AD6843">
      <w:pPr>
        <w:pStyle w:val="ListParagraph"/>
        <w:numPr>
          <w:ilvl w:val="0"/>
          <w:numId w:val="20"/>
        </w:numPr>
      </w:pPr>
      <w:r>
        <w:t>UNT Psychiatric Services (</w:t>
      </w:r>
      <w:hyperlink r:id="rId32" w:history="1">
        <w:r w:rsidR="00A64C72" w:rsidRPr="00B92E5A">
          <w:rPr>
            <w:rStyle w:val="Hyperlink"/>
          </w:rPr>
          <w:t>https://studentaffairs.unt.edu/student-health-and-wellness-center/services/psychiatry</w:t>
        </w:r>
      </w:hyperlink>
      <w:r>
        <w:t>)</w:t>
      </w:r>
      <w:r w:rsidR="00A64C72">
        <w:t xml:space="preserve">  </w:t>
      </w:r>
    </w:p>
    <w:p w14:paraId="72A68F29" w14:textId="2B62B290" w:rsidR="002519D9" w:rsidRDefault="002519D9" w:rsidP="00AD6843">
      <w:pPr>
        <w:pStyle w:val="ListParagraph"/>
        <w:numPr>
          <w:ilvl w:val="0"/>
          <w:numId w:val="20"/>
        </w:numPr>
      </w:pPr>
      <w:r>
        <w:t>Individual Counseling (</w:t>
      </w:r>
      <w:hyperlink r:id="rId33" w:history="1">
        <w:r w:rsidR="00A64C72" w:rsidRPr="00B92E5A">
          <w:rPr>
            <w:rStyle w:val="Hyperlink"/>
          </w:rPr>
          <w:t>https://studentaffairs.unt.edu/counseling-and-testing-services/services/individual-counseling</w:t>
        </w:r>
      </w:hyperlink>
      <w:r>
        <w:t>)</w:t>
      </w:r>
      <w:r w:rsidR="00A64C72">
        <w:t xml:space="preserve">   </w:t>
      </w:r>
    </w:p>
    <w:p w14:paraId="245503EB" w14:textId="77777777" w:rsidR="006C72F5" w:rsidRDefault="006C72F5" w:rsidP="002519D9">
      <w:pPr>
        <w:rPr>
          <w:b/>
          <w:bCs/>
        </w:rPr>
      </w:pPr>
    </w:p>
    <w:p w14:paraId="7ACF037D" w14:textId="28F39983" w:rsidR="002519D9" w:rsidRPr="00A64C72" w:rsidRDefault="002519D9" w:rsidP="002519D9">
      <w:pPr>
        <w:rPr>
          <w:b/>
          <w:bCs/>
        </w:rPr>
      </w:pPr>
      <w:r w:rsidRPr="00A64C72">
        <w:rPr>
          <w:b/>
          <w:bCs/>
        </w:rPr>
        <w:t>Chosen Names</w:t>
      </w:r>
    </w:p>
    <w:p w14:paraId="72C5D7DB" w14:textId="73852CC1" w:rsidR="002519D9" w:rsidRDefault="002519D9" w:rsidP="002519D9">
      <w:r>
        <w:t xml:space="preserve">A chosen name is a name that a person goes by that may or may not match their legal name. If you have a chosen name that </w:t>
      </w:r>
      <w:r w:rsidR="00C11088">
        <w:t>differs from your legal name and would like it to be used in class, please notify the instructor</w:t>
      </w:r>
      <w:r>
        <w:t>. Below is a list of resources for updating your chosen name at UNT.</w:t>
      </w:r>
    </w:p>
    <w:p w14:paraId="2AF6D9BB" w14:textId="7B228B56" w:rsidR="002519D9" w:rsidRDefault="002519D9" w:rsidP="00AD6843">
      <w:pPr>
        <w:pStyle w:val="ListParagraph"/>
        <w:numPr>
          <w:ilvl w:val="0"/>
          <w:numId w:val="21"/>
        </w:numPr>
      </w:pPr>
      <w:r>
        <w:t>UNT Records</w:t>
      </w:r>
    </w:p>
    <w:p w14:paraId="5B0BA76F" w14:textId="6C88DCD8" w:rsidR="002519D9" w:rsidRDefault="002519D9" w:rsidP="00AD6843">
      <w:pPr>
        <w:pStyle w:val="ListParagraph"/>
        <w:numPr>
          <w:ilvl w:val="0"/>
          <w:numId w:val="21"/>
        </w:numPr>
      </w:pPr>
      <w:r>
        <w:t>UNT ID Card</w:t>
      </w:r>
    </w:p>
    <w:p w14:paraId="6923389F" w14:textId="7FBAC0BE" w:rsidR="002519D9" w:rsidRDefault="002519D9" w:rsidP="00AD6843">
      <w:pPr>
        <w:pStyle w:val="ListParagraph"/>
        <w:numPr>
          <w:ilvl w:val="0"/>
          <w:numId w:val="21"/>
        </w:numPr>
      </w:pPr>
      <w:r>
        <w:t>UNT Email Address</w:t>
      </w:r>
    </w:p>
    <w:p w14:paraId="074009CD" w14:textId="2DB05E44" w:rsidR="002519D9" w:rsidRDefault="002519D9" w:rsidP="00AD6843">
      <w:pPr>
        <w:pStyle w:val="ListParagraph"/>
        <w:numPr>
          <w:ilvl w:val="0"/>
          <w:numId w:val="21"/>
        </w:numPr>
      </w:pPr>
      <w:r>
        <w:t>Legal Name</w:t>
      </w:r>
    </w:p>
    <w:p w14:paraId="2E09A5CA" w14:textId="77777777" w:rsidR="00CB575A" w:rsidRDefault="00CB575A" w:rsidP="002519D9"/>
    <w:p w14:paraId="1A88CEAB" w14:textId="77777777" w:rsidR="002519D9" w:rsidRPr="00A64C72" w:rsidRDefault="002519D9" w:rsidP="002519D9">
      <w:pPr>
        <w:rPr>
          <w:b/>
          <w:bCs/>
        </w:rPr>
      </w:pPr>
      <w:r w:rsidRPr="00A64C72">
        <w:rPr>
          <w:b/>
          <w:bCs/>
        </w:rPr>
        <w:t>Pronouns</w:t>
      </w:r>
    </w:p>
    <w:p w14:paraId="3148F417" w14:textId="6F9D1790" w:rsidR="002519D9" w:rsidRDefault="002519D9" w:rsidP="002519D9">
      <w:r>
        <w:t xml:space="preserve">Pronouns (she/her, they/them, he/him, etc.) are a public way for people to address you, much like your name, and can be shared with a name when making an introduction, both virtually and </w:t>
      </w:r>
      <w:r w:rsidR="00C11088">
        <w:t>in person</w:t>
      </w:r>
      <w:r>
        <w:t>. Just as we ask and don’t assume someone’s name, we should also ask and not assume someone’s pronouns.</w:t>
      </w:r>
      <w:r w:rsidR="007D1DDA">
        <w:t xml:space="preserve"> </w:t>
      </w:r>
      <w:r>
        <w:t>You can add your pronouns to your Canvas account so that they follow your name when posting to discussion boards, submitting assignments, etc.</w:t>
      </w:r>
    </w:p>
    <w:p w14:paraId="56C8DF56" w14:textId="77777777" w:rsidR="002519D9" w:rsidRDefault="002519D9" w:rsidP="002519D9">
      <w:r>
        <w:t>Additional Student Support Services</w:t>
      </w:r>
    </w:p>
    <w:p w14:paraId="732CBCEE" w14:textId="0802A120" w:rsidR="002519D9" w:rsidRDefault="002519D9" w:rsidP="00AD6843">
      <w:pPr>
        <w:pStyle w:val="ListParagraph"/>
        <w:numPr>
          <w:ilvl w:val="0"/>
          <w:numId w:val="22"/>
        </w:numPr>
      </w:pPr>
      <w:r>
        <w:t>Registrar (</w:t>
      </w:r>
      <w:hyperlink r:id="rId34" w:history="1">
        <w:r w:rsidR="00130396" w:rsidRPr="00B92E5A">
          <w:rPr>
            <w:rStyle w:val="Hyperlink"/>
          </w:rPr>
          <w:t>https://registrar.unt.edu/registration</w:t>
        </w:r>
      </w:hyperlink>
      <w:r>
        <w:t>)</w:t>
      </w:r>
      <w:r w:rsidR="00130396">
        <w:t xml:space="preserve"> </w:t>
      </w:r>
    </w:p>
    <w:p w14:paraId="1658FCBC" w14:textId="2FB3F91B" w:rsidR="002519D9" w:rsidRDefault="002519D9" w:rsidP="00AD6843">
      <w:pPr>
        <w:pStyle w:val="ListParagraph"/>
        <w:numPr>
          <w:ilvl w:val="0"/>
          <w:numId w:val="22"/>
        </w:numPr>
      </w:pPr>
      <w:r>
        <w:t>Financial Aid (</w:t>
      </w:r>
      <w:hyperlink r:id="rId35" w:history="1">
        <w:r w:rsidR="00130396" w:rsidRPr="00B92E5A">
          <w:rPr>
            <w:rStyle w:val="Hyperlink"/>
          </w:rPr>
          <w:t>https://financialaid.unt.edu/</w:t>
        </w:r>
      </w:hyperlink>
      <w:r>
        <w:t>)</w:t>
      </w:r>
      <w:r w:rsidR="00130396">
        <w:t xml:space="preserve"> </w:t>
      </w:r>
    </w:p>
    <w:p w14:paraId="7BC7F25D" w14:textId="77777777" w:rsidR="008B0141" w:rsidRDefault="008B0141" w:rsidP="008B0141">
      <w:pPr>
        <w:pStyle w:val="ListParagraph"/>
      </w:pPr>
    </w:p>
    <w:p w14:paraId="6EE47EF4" w14:textId="45E66051" w:rsidR="002519D9" w:rsidRDefault="002519D9" w:rsidP="00AD6843">
      <w:pPr>
        <w:pStyle w:val="ListParagraph"/>
        <w:numPr>
          <w:ilvl w:val="0"/>
          <w:numId w:val="22"/>
        </w:numPr>
      </w:pPr>
      <w:r>
        <w:t>Student Legal Services (</w:t>
      </w:r>
      <w:hyperlink r:id="rId36" w:history="1">
        <w:r w:rsidR="00130396" w:rsidRPr="00B92E5A">
          <w:rPr>
            <w:rStyle w:val="Hyperlink"/>
          </w:rPr>
          <w:t>https://studentaffairs.unt.edu/student-legal-services</w:t>
        </w:r>
      </w:hyperlink>
      <w:r>
        <w:t>)</w:t>
      </w:r>
      <w:r w:rsidR="00130396">
        <w:t xml:space="preserve"> </w:t>
      </w:r>
    </w:p>
    <w:p w14:paraId="4EE73B7E" w14:textId="7C7C1F14" w:rsidR="002519D9" w:rsidRDefault="002519D9" w:rsidP="00AD6843">
      <w:pPr>
        <w:pStyle w:val="ListParagraph"/>
        <w:numPr>
          <w:ilvl w:val="0"/>
          <w:numId w:val="22"/>
        </w:numPr>
      </w:pPr>
      <w:r>
        <w:t>Career Center (</w:t>
      </w:r>
      <w:hyperlink r:id="rId37" w:history="1">
        <w:r w:rsidR="00130396" w:rsidRPr="00B92E5A">
          <w:rPr>
            <w:rStyle w:val="Hyperlink"/>
          </w:rPr>
          <w:t>https://studentaffairs.unt.edu/career-center</w:t>
        </w:r>
      </w:hyperlink>
      <w:r>
        <w:t>)</w:t>
      </w:r>
      <w:r w:rsidR="00130396">
        <w:t xml:space="preserve"> </w:t>
      </w:r>
    </w:p>
    <w:p w14:paraId="17E23D7F" w14:textId="4AED8A98" w:rsidR="002519D9" w:rsidRDefault="002519D9" w:rsidP="00AD6843">
      <w:pPr>
        <w:pStyle w:val="ListParagraph"/>
        <w:numPr>
          <w:ilvl w:val="0"/>
          <w:numId w:val="22"/>
        </w:numPr>
      </w:pPr>
      <w:r>
        <w:t>Counseling and Testing Services (</w:t>
      </w:r>
      <w:hyperlink r:id="rId38" w:history="1">
        <w:r w:rsidR="00130396" w:rsidRPr="00B92E5A">
          <w:rPr>
            <w:rStyle w:val="Hyperlink"/>
          </w:rPr>
          <w:t>https://studentaffairs.unt.edu/counseling-and-testing-services</w:t>
        </w:r>
      </w:hyperlink>
      <w:r>
        <w:t>)</w:t>
      </w:r>
      <w:r w:rsidR="00130396">
        <w:t xml:space="preserve"> </w:t>
      </w:r>
    </w:p>
    <w:p w14:paraId="5D5DFA1E" w14:textId="13C91237" w:rsidR="002519D9" w:rsidRDefault="002519D9" w:rsidP="00AD6843">
      <w:pPr>
        <w:pStyle w:val="ListParagraph"/>
        <w:numPr>
          <w:ilvl w:val="0"/>
          <w:numId w:val="22"/>
        </w:numPr>
      </w:pPr>
      <w:r>
        <w:t>UNT Food Pantry (</w:t>
      </w:r>
      <w:hyperlink r:id="rId39" w:history="1">
        <w:r w:rsidR="00130396" w:rsidRPr="00B92E5A">
          <w:rPr>
            <w:rStyle w:val="Hyperlink"/>
          </w:rPr>
          <w:t>https://studentaffairs.unt.edu/food-pantry</w:t>
        </w:r>
      </w:hyperlink>
      <w:r>
        <w:t>)</w:t>
      </w:r>
      <w:r w:rsidR="00130396">
        <w:t xml:space="preserve"> </w:t>
      </w:r>
    </w:p>
    <w:p w14:paraId="3B8C47D5" w14:textId="77777777" w:rsidR="007D1DDA" w:rsidRDefault="007D1DDA" w:rsidP="002519D9">
      <w:pPr>
        <w:rPr>
          <w:b/>
          <w:bCs/>
        </w:rPr>
      </w:pPr>
    </w:p>
    <w:p w14:paraId="79512796" w14:textId="2B74DD00" w:rsidR="002519D9" w:rsidRPr="00130396" w:rsidRDefault="002519D9" w:rsidP="002519D9">
      <w:pPr>
        <w:rPr>
          <w:b/>
          <w:bCs/>
        </w:rPr>
      </w:pPr>
      <w:r w:rsidRPr="00130396">
        <w:rPr>
          <w:b/>
          <w:bCs/>
        </w:rPr>
        <w:t>Academic Support Services</w:t>
      </w:r>
    </w:p>
    <w:p w14:paraId="3968ABC4" w14:textId="06F1F370" w:rsidR="002519D9" w:rsidRDefault="002519D9" w:rsidP="00AD6843">
      <w:pPr>
        <w:pStyle w:val="ListParagraph"/>
        <w:numPr>
          <w:ilvl w:val="0"/>
          <w:numId w:val="24"/>
        </w:numPr>
      </w:pPr>
      <w:r>
        <w:t>Academic Resource Center (</w:t>
      </w:r>
      <w:hyperlink r:id="rId40" w:history="1">
        <w:r w:rsidR="00130396" w:rsidRPr="00B92E5A">
          <w:rPr>
            <w:rStyle w:val="Hyperlink"/>
          </w:rPr>
          <w:t>https://clear.unt.edu/canvas/student-resources</w:t>
        </w:r>
      </w:hyperlink>
      <w:r>
        <w:t>)</w:t>
      </w:r>
      <w:r w:rsidR="00130396">
        <w:t xml:space="preserve"> </w:t>
      </w:r>
    </w:p>
    <w:p w14:paraId="7F9244DB" w14:textId="33575989" w:rsidR="002519D9" w:rsidRDefault="002519D9" w:rsidP="00AD6843">
      <w:pPr>
        <w:pStyle w:val="ListParagraph"/>
        <w:numPr>
          <w:ilvl w:val="0"/>
          <w:numId w:val="24"/>
        </w:numPr>
      </w:pPr>
      <w:r>
        <w:t>Academic Success Center (</w:t>
      </w:r>
      <w:hyperlink r:id="rId41" w:history="1">
        <w:r w:rsidR="00130396" w:rsidRPr="00B92E5A">
          <w:rPr>
            <w:rStyle w:val="Hyperlink"/>
          </w:rPr>
          <w:t>https://success.unt.edu/asc</w:t>
        </w:r>
      </w:hyperlink>
      <w:r>
        <w:t>)</w:t>
      </w:r>
      <w:r w:rsidR="00130396">
        <w:t xml:space="preserve"> </w:t>
      </w:r>
    </w:p>
    <w:p w14:paraId="296890C7" w14:textId="16B9E592" w:rsidR="002519D9" w:rsidRDefault="002519D9" w:rsidP="00AD6843">
      <w:pPr>
        <w:pStyle w:val="ListParagraph"/>
        <w:numPr>
          <w:ilvl w:val="0"/>
          <w:numId w:val="24"/>
        </w:numPr>
      </w:pPr>
      <w:r>
        <w:t>UNT Libraries (</w:t>
      </w:r>
      <w:hyperlink r:id="rId42" w:history="1">
        <w:r w:rsidR="00130396" w:rsidRPr="00B92E5A">
          <w:rPr>
            <w:rStyle w:val="Hyperlink"/>
          </w:rPr>
          <w:t>https://library.unt.edu/</w:t>
        </w:r>
      </w:hyperlink>
      <w:r>
        <w:t>)</w:t>
      </w:r>
      <w:r w:rsidR="00130396">
        <w:t xml:space="preserve"> </w:t>
      </w:r>
    </w:p>
    <w:p w14:paraId="480A77FF" w14:textId="628FAA96" w:rsidR="000D6472" w:rsidRDefault="002519D9" w:rsidP="00AD6843">
      <w:pPr>
        <w:pStyle w:val="ListParagraph"/>
        <w:numPr>
          <w:ilvl w:val="0"/>
          <w:numId w:val="24"/>
        </w:numPr>
      </w:pPr>
      <w:r>
        <w:t>Writing Lab (</w:t>
      </w:r>
      <w:hyperlink r:id="rId43" w:history="1">
        <w:r w:rsidR="00130396" w:rsidRPr="00B92E5A">
          <w:rPr>
            <w:rStyle w:val="Hyperlink"/>
          </w:rPr>
          <w:t>http://writingcenter.unt.edu/</w:t>
        </w:r>
      </w:hyperlink>
      <w:r>
        <w:t>)</w:t>
      </w:r>
      <w:r w:rsidR="00130396">
        <w:t xml:space="preserve"> </w:t>
      </w:r>
    </w:p>
    <w:p w14:paraId="3E652ABD" w14:textId="77777777" w:rsidR="00F475C4" w:rsidRDefault="00F475C4" w:rsidP="002519D9"/>
    <w:p w14:paraId="269EA8FF" w14:textId="7AC39ECC" w:rsidR="00D83CE3" w:rsidRPr="00FE2041" w:rsidRDefault="00D83CE3" w:rsidP="002519D9">
      <w:pPr>
        <w:rPr>
          <w:b/>
          <w:bCs/>
        </w:rPr>
      </w:pPr>
      <w:r w:rsidRPr="00FE2041">
        <w:rPr>
          <w:b/>
          <w:bCs/>
        </w:rPr>
        <w:t>Resources</w:t>
      </w:r>
    </w:p>
    <w:p w14:paraId="22B58D41" w14:textId="77777777" w:rsidR="00FE2041" w:rsidRPr="00116335" w:rsidRDefault="00FE2041" w:rsidP="00FE2041">
      <w:pPr>
        <w:rPr>
          <w:rFonts w:eastAsia="Times New Roman" w:cs="Arial"/>
          <w:szCs w:val="20"/>
        </w:rPr>
      </w:pPr>
      <w:r w:rsidRPr="00116335">
        <w:rPr>
          <w:rFonts w:eastAsia="Times New Roman" w:cs="Arial"/>
          <w:szCs w:val="20"/>
        </w:rPr>
        <w:t xml:space="preserve">American College of Sports Medicine: </w:t>
      </w:r>
      <w:hyperlink r:id="rId44" w:history="1">
        <w:r w:rsidRPr="00116335">
          <w:rPr>
            <w:rStyle w:val="Hyperlink"/>
            <w:rFonts w:eastAsia="Times New Roman" w:cs="Arial"/>
            <w:szCs w:val="20"/>
          </w:rPr>
          <w:t>http://www.acsm.org</w:t>
        </w:r>
      </w:hyperlink>
    </w:p>
    <w:p w14:paraId="29F8C5E4" w14:textId="77777777" w:rsidR="00FE2041" w:rsidRPr="00116335" w:rsidRDefault="00FE2041" w:rsidP="00FE2041">
      <w:pPr>
        <w:rPr>
          <w:rFonts w:eastAsia="Times New Roman" w:cs="Arial"/>
          <w:szCs w:val="20"/>
        </w:rPr>
      </w:pPr>
      <w:r w:rsidRPr="00116335">
        <w:rPr>
          <w:rFonts w:eastAsia="Times New Roman" w:cs="Arial"/>
          <w:szCs w:val="20"/>
        </w:rPr>
        <w:t xml:space="preserve">National Strength &amp; Conditioning Association: </w:t>
      </w:r>
      <w:hyperlink r:id="rId45" w:history="1">
        <w:r w:rsidRPr="00116335">
          <w:rPr>
            <w:rStyle w:val="Hyperlink"/>
            <w:rFonts w:eastAsia="Times New Roman" w:cs="Arial"/>
            <w:szCs w:val="20"/>
          </w:rPr>
          <w:t>http://www.nsca.com</w:t>
        </w:r>
      </w:hyperlink>
    </w:p>
    <w:p w14:paraId="47CC760C" w14:textId="77777777" w:rsidR="00FE2041" w:rsidRPr="00116335" w:rsidRDefault="00FE2041" w:rsidP="00FE2041">
      <w:pPr>
        <w:rPr>
          <w:rFonts w:eastAsia="Times New Roman" w:cs="Arial"/>
          <w:szCs w:val="20"/>
        </w:rPr>
      </w:pPr>
      <w:r w:rsidRPr="00116335">
        <w:rPr>
          <w:rFonts w:eastAsia="Times New Roman" w:cs="Arial"/>
          <w:szCs w:val="20"/>
        </w:rPr>
        <w:t xml:space="preserve">PubMed: </w:t>
      </w:r>
      <w:hyperlink r:id="rId46" w:history="1">
        <w:r w:rsidRPr="00116335">
          <w:rPr>
            <w:rFonts w:eastAsia="Times New Roman" w:cs="Arial"/>
            <w:color w:val="467886" w:themeColor="hyperlink"/>
            <w:szCs w:val="20"/>
            <w:u w:val="single"/>
          </w:rPr>
          <w:t>http://www.ncbi.nlm.nih.gov/pubmed/</w:t>
        </w:r>
      </w:hyperlink>
      <w:r w:rsidRPr="00116335">
        <w:rPr>
          <w:rFonts w:eastAsia="Times New Roman" w:cs="Arial"/>
          <w:szCs w:val="20"/>
        </w:rPr>
        <w:t xml:space="preserve">.  </w:t>
      </w:r>
    </w:p>
    <w:p w14:paraId="09D9895F" w14:textId="77777777" w:rsidR="00FE2041" w:rsidRPr="00116335" w:rsidRDefault="00FE2041" w:rsidP="00FE2041">
      <w:pPr>
        <w:rPr>
          <w:rFonts w:eastAsia="Times New Roman" w:cs="Arial"/>
          <w:szCs w:val="20"/>
        </w:rPr>
      </w:pPr>
      <w:r w:rsidRPr="00116335">
        <w:rPr>
          <w:rFonts w:eastAsia="Times New Roman" w:cs="Arial"/>
          <w:szCs w:val="20"/>
        </w:rPr>
        <w:t xml:space="preserve">Cochrane Library: </w:t>
      </w:r>
      <w:hyperlink r:id="rId47" w:history="1">
        <w:r w:rsidRPr="00116335">
          <w:rPr>
            <w:rFonts w:eastAsia="Times New Roman" w:cs="Arial"/>
            <w:color w:val="467886" w:themeColor="hyperlink"/>
            <w:szCs w:val="20"/>
            <w:u w:val="single"/>
          </w:rPr>
          <w:t>http://www.cochranelibrary.com/</w:t>
        </w:r>
      </w:hyperlink>
      <w:r w:rsidRPr="00116335">
        <w:rPr>
          <w:rFonts w:eastAsia="Times New Roman" w:cs="Arial"/>
          <w:szCs w:val="20"/>
        </w:rPr>
        <w:t xml:space="preserve"> </w:t>
      </w:r>
    </w:p>
    <w:p w14:paraId="7977C146" w14:textId="77777777" w:rsidR="00FE2041" w:rsidRPr="00116335" w:rsidRDefault="00FE2041" w:rsidP="00FE2041">
      <w:pPr>
        <w:rPr>
          <w:rFonts w:eastAsia="Times New Roman" w:cs="Arial"/>
          <w:szCs w:val="20"/>
        </w:rPr>
      </w:pPr>
      <w:r w:rsidRPr="00116335">
        <w:rPr>
          <w:rFonts w:eastAsia="Times New Roman" w:cs="Arial"/>
          <w:szCs w:val="20"/>
        </w:rPr>
        <w:t xml:space="preserve">Google Scholar: </w:t>
      </w:r>
      <w:hyperlink r:id="rId48" w:history="1">
        <w:r w:rsidRPr="00116335">
          <w:rPr>
            <w:rFonts w:eastAsia="Times New Roman" w:cs="Arial"/>
            <w:color w:val="467886" w:themeColor="hyperlink"/>
            <w:szCs w:val="20"/>
            <w:u w:val="single"/>
          </w:rPr>
          <w:t>http://scholar.google.com/</w:t>
        </w:r>
      </w:hyperlink>
      <w:r w:rsidRPr="00116335">
        <w:rPr>
          <w:rFonts w:eastAsia="Times New Roman" w:cs="Arial"/>
          <w:szCs w:val="20"/>
        </w:rPr>
        <w:t xml:space="preserve"> </w:t>
      </w:r>
    </w:p>
    <w:p w14:paraId="023E8A60" w14:textId="77777777" w:rsidR="00FE2041" w:rsidRPr="00116335" w:rsidRDefault="00FE2041" w:rsidP="00FE2041">
      <w:pPr>
        <w:rPr>
          <w:rFonts w:eastAsia="Times New Roman" w:cs="Arial"/>
          <w:szCs w:val="20"/>
        </w:rPr>
      </w:pPr>
      <w:r w:rsidRPr="00116335">
        <w:rPr>
          <w:rFonts w:eastAsia="Times New Roman" w:cs="Arial"/>
          <w:szCs w:val="20"/>
        </w:rPr>
        <w:t xml:space="preserve">Journal of Biomechanics: </w:t>
      </w:r>
      <w:hyperlink r:id="rId49" w:history="1">
        <w:r w:rsidRPr="00116335">
          <w:rPr>
            <w:rStyle w:val="Hyperlink"/>
            <w:rFonts w:eastAsia="Times New Roman" w:cs="Arial"/>
            <w:szCs w:val="20"/>
          </w:rPr>
          <w:t>https://www.sciencedirect.com/journal/journal-of-biomechanics</w:t>
        </w:r>
      </w:hyperlink>
      <w:r w:rsidRPr="00116335">
        <w:rPr>
          <w:rFonts w:eastAsia="Times New Roman" w:cs="Arial"/>
          <w:szCs w:val="20"/>
        </w:rPr>
        <w:t xml:space="preserve"> </w:t>
      </w:r>
    </w:p>
    <w:p w14:paraId="344F46BD" w14:textId="77777777" w:rsidR="00FE2041" w:rsidRPr="00116335" w:rsidRDefault="00FE2041" w:rsidP="00FE2041">
      <w:pPr>
        <w:rPr>
          <w:rFonts w:eastAsia="Times New Roman" w:cs="Arial"/>
          <w:szCs w:val="20"/>
        </w:rPr>
      </w:pPr>
      <w:r w:rsidRPr="00116335">
        <w:rPr>
          <w:rFonts w:eastAsia="Times New Roman" w:cs="Arial"/>
          <w:szCs w:val="20"/>
        </w:rPr>
        <w:t xml:space="preserve">Human Movement Science: </w:t>
      </w:r>
      <w:hyperlink r:id="rId50" w:history="1">
        <w:r w:rsidRPr="00116335">
          <w:rPr>
            <w:rStyle w:val="Hyperlink"/>
            <w:rFonts w:eastAsia="Times New Roman" w:cs="Arial"/>
            <w:szCs w:val="20"/>
          </w:rPr>
          <w:t>https://www.sciencedirect.com/journal/human-movement-science</w:t>
        </w:r>
      </w:hyperlink>
      <w:r w:rsidRPr="00116335">
        <w:rPr>
          <w:rFonts w:eastAsia="Times New Roman" w:cs="Arial"/>
          <w:szCs w:val="20"/>
        </w:rPr>
        <w:t xml:space="preserve"> </w:t>
      </w:r>
    </w:p>
    <w:p w14:paraId="60598D8A" w14:textId="77777777" w:rsidR="00FE2041" w:rsidRPr="00116335" w:rsidRDefault="00FE2041" w:rsidP="00FE2041">
      <w:pPr>
        <w:rPr>
          <w:rFonts w:eastAsia="Times New Roman" w:cs="Arial"/>
          <w:szCs w:val="20"/>
        </w:rPr>
      </w:pPr>
      <w:r w:rsidRPr="00116335">
        <w:rPr>
          <w:rFonts w:eastAsia="Times New Roman" w:cs="Arial"/>
          <w:szCs w:val="20"/>
        </w:rPr>
        <w:t xml:space="preserve">Journal of Functional Morphology &amp; Kinesiology: </w:t>
      </w:r>
      <w:hyperlink r:id="rId51" w:history="1">
        <w:r w:rsidRPr="00116335">
          <w:rPr>
            <w:rStyle w:val="Hyperlink"/>
            <w:rFonts w:eastAsia="Times New Roman" w:cs="Arial"/>
            <w:szCs w:val="20"/>
          </w:rPr>
          <w:t>https://www.mdpi.com/journal/jfmk</w:t>
        </w:r>
      </w:hyperlink>
      <w:r w:rsidRPr="00116335">
        <w:rPr>
          <w:rFonts w:eastAsia="Times New Roman" w:cs="Arial"/>
          <w:szCs w:val="20"/>
        </w:rPr>
        <w:t xml:space="preserve"> </w:t>
      </w:r>
    </w:p>
    <w:p w14:paraId="6697BF8C" w14:textId="77777777" w:rsidR="00FE2041" w:rsidRPr="00116335" w:rsidRDefault="00FE2041" w:rsidP="00FE2041">
      <w:pPr>
        <w:rPr>
          <w:rFonts w:eastAsia="Times New Roman" w:cs="Arial"/>
          <w:szCs w:val="20"/>
        </w:rPr>
      </w:pPr>
      <w:r w:rsidRPr="00116335">
        <w:rPr>
          <w:rFonts w:eastAsia="Times New Roman" w:cs="Arial"/>
          <w:szCs w:val="20"/>
        </w:rPr>
        <w:t xml:space="preserve">Journal of Sport &amp; Health Science: </w:t>
      </w:r>
      <w:hyperlink r:id="rId52" w:history="1">
        <w:r w:rsidRPr="00116335">
          <w:rPr>
            <w:rStyle w:val="Hyperlink"/>
            <w:rFonts w:eastAsia="Times New Roman" w:cs="Arial"/>
            <w:szCs w:val="20"/>
          </w:rPr>
          <w:t>https://www.sciencedirect.com/journal/journal-of-sport-and-health-science</w:t>
        </w:r>
      </w:hyperlink>
      <w:r w:rsidRPr="00116335">
        <w:rPr>
          <w:rFonts w:eastAsia="Times New Roman" w:cs="Arial"/>
          <w:szCs w:val="20"/>
        </w:rPr>
        <w:t xml:space="preserve"> </w:t>
      </w:r>
    </w:p>
    <w:p w14:paraId="669C4496" w14:textId="77777777" w:rsidR="00FE2041" w:rsidRPr="00116335" w:rsidRDefault="00FE2041" w:rsidP="00FE2041">
      <w:pPr>
        <w:rPr>
          <w:rFonts w:eastAsia="Times New Roman" w:cs="Arial"/>
          <w:szCs w:val="20"/>
        </w:rPr>
      </w:pPr>
      <w:r w:rsidRPr="00116335">
        <w:rPr>
          <w:rFonts w:eastAsia="Times New Roman" w:cs="Arial"/>
          <w:szCs w:val="20"/>
        </w:rPr>
        <w:t xml:space="preserve">Purdue Online Writing Lab: </w:t>
      </w:r>
      <w:hyperlink r:id="rId53" w:history="1">
        <w:r w:rsidRPr="00116335">
          <w:rPr>
            <w:rFonts w:eastAsia="Times New Roman" w:cs="Arial"/>
            <w:color w:val="467886" w:themeColor="hyperlink"/>
            <w:szCs w:val="20"/>
            <w:u w:val="single"/>
          </w:rPr>
          <w:t>https://owl.english.purdue.edu/owl/resource/560/01/</w:t>
        </w:r>
      </w:hyperlink>
      <w:r w:rsidRPr="00116335">
        <w:rPr>
          <w:rFonts w:eastAsia="Times New Roman" w:cs="Arial"/>
          <w:szCs w:val="20"/>
        </w:rPr>
        <w:t xml:space="preserve"> </w:t>
      </w:r>
    </w:p>
    <w:p w14:paraId="14000975" w14:textId="77777777" w:rsidR="00FE2041" w:rsidRPr="00116335" w:rsidRDefault="00FE2041" w:rsidP="00FE2041">
      <w:pPr>
        <w:rPr>
          <w:rFonts w:eastAsia="Times New Roman" w:cs="Arial"/>
          <w:szCs w:val="20"/>
        </w:rPr>
      </w:pPr>
      <w:r w:rsidRPr="00116335">
        <w:rPr>
          <w:rFonts w:eastAsia="Times New Roman" w:cs="Arial"/>
          <w:szCs w:val="20"/>
        </w:rPr>
        <w:t xml:space="preserve">National Strength &amp; Conditioning Association: </w:t>
      </w:r>
      <w:hyperlink r:id="rId54" w:history="1">
        <w:r w:rsidRPr="00116335">
          <w:rPr>
            <w:rFonts w:eastAsia="Times New Roman" w:cs="Arial"/>
            <w:color w:val="467886" w:themeColor="hyperlink"/>
            <w:szCs w:val="20"/>
            <w:u w:val="single"/>
          </w:rPr>
          <w:t>http://www.nsca.com</w:t>
        </w:r>
      </w:hyperlink>
      <w:r w:rsidRPr="00116335">
        <w:rPr>
          <w:rFonts w:eastAsia="Times New Roman" w:cs="Arial"/>
          <w:szCs w:val="20"/>
        </w:rPr>
        <w:t xml:space="preserve">.  </w:t>
      </w:r>
    </w:p>
    <w:p w14:paraId="6077949C" w14:textId="77777777" w:rsidR="00FE2041" w:rsidRPr="00116335" w:rsidRDefault="00FE2041" w:rsidP="00FE2041">
      <w:pPr>
        <w:rPr>
          <w:rFonts w:eastAsia="Times New Roman" w:cs="Arial"/>
          <w:szCs w:val="20"/>
        </w:rPr>
      </w:pPr>
      <w:r w:rsidRPr="00116335">
        <w:rPr>
          <w:rFonts w:eastAsia="Times New Roman" w:cs="Arial"/>
          <w:szCs w:val="20"/>
        </w:rPr>
        <w:t xml:space="preserve">Muscle atlas, University of Washington: </w:t>
      </w:r>
      <w:hyperlink r:id="rId55" w:history="1">
        <w:r w:rsidRPr="00116335">
          <w:rPr>
            <w:rFonts w:eastAsia="Times New Roman" w:cs="Arial"/>
            <w:color w:val="467886" w:themeColor="hyperlink"/>
            <w:szCs w:val="20"/>
            <w:u w:val="single"/>
          </w:rPr>
          <w:t>http://www.rad.washington.edu/academics/academic-sections/msk/muscle-atlas</w:t>
        </w:r>
      </w:hyperlink>
      <w:r w:rsidRPr="00116335">
        <w:rPr>
          <w:rFonts w:eastAsia="Times New Roman" w:cs="Arial"/>
          <w:szCs w:val="20"/>
        </w:rPr>
        <w:t xml:space="preserve">  </w:t>
      </w:r>
    </w:p>
    <w:p w14:paraId="668D0CF8" w14:textId="77777777" w:rsidR="00FE2041" w:rsidRPr="00116335" w:rsidRDefault="00FE2041" w:rsidP="00FE2041">
      <w:pPr>
        <w:rPr>
          <w:rFonts w:eastAsia="Times New Roman" w:cs="Arial"/>
          <w:szCs w:val="20"/>
        </w:rPr>
      </w:pPr>
      <w:r w:rsidRPr="00116335">
        <w:rPr>
          <w:rFonts w:eastAsia="Times New Roman" w:cs="Arial"/>
          <w:szCs w:val="20"/>
        </w:rPr>
        <w:t xml:space="preserve">Anatomy &amp; Physiology: </w:t>
      </w:r>
      <w:hyperlink r:id="rId56" w:history="1">
        <w:r w:rsidRPr="00116335">
          <w:rPr>
            <w:rFonts w:eastAsia="Times New Roman" w:cs="Arial"/>
            <w:color w:val="467886" w:themeColor="hyperlink"/>
            <w:szCs w:val="20"/>
            <w:u w:val="single"/>
          </w:rPr>
          <w:t>http://www.getbodysmart.com/ap/site/resourcelinks/links.html</w:t>
        </w:r>
      </w:hyperlink>
      <w:r w:rsidRPr="00116335">
        <w:rPr>
          <w:rFonts w:eastAsia="Times New Roman" w:cs="Arial"/>
          <w:szCs w:val="20"/>
        </w:rPr>
        <w:t xml:space="preserve">  </w:t>
      </w:r>
    </w:p>
    <w:p w14:paraId="4C37804D" w14:textId="77777777" w:rsidR="00FE2041" w:rsidRPr="00116335" w:rsidRDefault="00FE2041" w:rsidP="00FE2041">
      <w:pPr>
        <w:rPr>
          <w:rFonts w:eastAsia="Times New Roman" w:cs="Arial"/>
          <w:szCs w:val="20"/>
        </w:rPr>
      </w:pPr>
      <w:r w:rsidRPr="00116335">
        <w:rPr>
          <w:rFonts w:eastAsia="Times New Roman" w:cs="Arial"/>
          <w:szCs w:val="20"/>
        </w:rPr>
        <w:t xml:space="preserve">Anatomical Terminology: Relative Position </w:t>
      </w:r>
      <w:hyperlink r:id="rId57"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p>
    <w:p w14:paraId="0841EDA2" w14:textId="77777777" w:rsidR="00FE2041" w:rsidRPr="00116335" w:rsidRDefault="00FE2041" w:rsidP="00FE2041">
      <w:pPr>
        <w:rPr>
          <w:rFonts w:eastAsia="Times New Roman" w:cs="Arial"/>
          <w:szCs w:val="20"/>
        </w:rPr>
      </w:pPr>
      <w:r w:rsidRPr="00116335">
        <w:rPr>
          <w:rFonts w:eastAsia="Times New Roman" w:cs="Arial"/>
          <w:szCs w:val="20"/>
        </w:rPr>
        <w:t xml:space="preserve">Anatomical Terminology: Body Regions </w:t>
      </w:r>
      <w:hyperlink r:id="rId58" w:history="1">
        <w:r w:rsidRPr="00116335">
          <w:rPr>
            <w:rFonts w:eastAsia="Times New Roman" w:cs="Arial"/>
            <w:color w:val="467886" w:themeColor="hyperlink"/>
            <w:szCs w:val="20"/>
            <w:u w:val="single"/>
          </w:rPr>
          <w:t>www.wisc-online.com/ViewObject.aspx?ID</w:t>
        </w:r>
      </w:hyperlink>
      <w:r w:rsidRPr="00116335">
        <w:rPr>
          <w:rFonts w:eastAsia="Times New Roman" w:cs="Arial"/>
          <w:szCs w:val="20"/>
        </w:rPr>
        <w:t xml:space="preserve">  </w:t>
      </w:r>
      <w:hyperlink r:id="rId59" w:history="1">
        <w:r w:rsidRPr="00116335">
          <w:rPr>
            <w:rFonts w:eastAsia="Times New Roman" w:cs="Arial"/>
            <w:color w:val="467886" w:themeColor="hyperlink"/>
            <w:szCs w:val="20"/>
            <w:u w:val="single"/>
          </w:rPr>
          <w:t>http://www.anatomyguy.com/</w:t>
        </w:r>
      </w:hyperlink>
      <w:r w:rsidRPr="00116335">
        <w:rPr>
          <w:rFonts w:eastAsia="Times New Roman" w:cs="Arial"/>
          <w:szCs w:val="20"/>
        </w:rPr>
        <w:t xml:space="preserve"> </w:t>
      </w:r>
    </w:p>
    <w:p w14:paraId="2140991F" w14:textId="77777777" w:rsidR="00D83CE3" w:rsidRDefault="00D83CE3" w:rsidP="002519D9"/>
    <w:p w14:paraId="2B082926" w14:textId="77777777" w:rsidR="00CB575A" w:rsidRDefault="00CB575A" w:rsidP="002519D9"/>
    <w:p w14:paraId="13B64F38" w14:textId="77777777" w:rsidR="00CB575A" w:rsidRDefault="00CB575A" w:rsidP="002519D9"/>
    <w:p w14:paraId="28164487" w14:textId="77777777" w:rsidR="00CB575A" w:rsidRDefault="00CB575A" w:rsidP="002519D9"/>
    <w:p w14:paraId="013421CF" w14:textId="77777777" w:rsidR="00CB575A" w:rsidRDefault="00CB575A" w:rsidP="002519D9"/>
    <w:p w14:paraId="0413C5FE" w14:textId="77777777" w:rsidR="00CB575A" w:rsidRDefault="00CB575A" w:rsidP="002519D9"/>
    <w:p w14:paraId="15DC35CB" w14:textId="77777777" w:rsidR="00CB575A" w:rsidRDefault="00CB575A" w:rsidP="002519D9"/>
    <w:p w14:paraId="4A8C120E" w14:textId="77777777" w:rsidR="00CB575A" w:rsidRDefault="00CB575A" w:rsidP="002519D9">
      <w:pPr>
        <w:rPr>
          <w:b/>
          <w:bCs/>
        </w:rPr>
        <w:sectPr w:rsidR="00CB575A" w:rsidSect="00286D2A">
          <w:headerReference w:type="default" r:id="rId60"/>
          <w:footerReference w:type="default" r:id="rId61"/>
          <w:pgSz w:w="12240" w:h="15840"/>
          <w:pgMar w:top="432" w:right="720" w:bottom="720" w:left="1080" w:header="720" w:footer="720" w:gutter="0"/>
          <w:cols w:space="720"/>
          <w:docGrid w:linePitch="360"/>
        </w:sectPr>
      </w:pPr>
    </w:p>
    <w:p w14:paraId="575D42D3" w14:textId="77777777" w:rsidR="001D42CD" w:rsidRDefault="001D42CD" w:rsidP="00173733">
      <w:pPr>
        <w:rPr>
          <w:rFonts w:eastAsia="Times New Roman" w:cs="Arial"/>
          <w:b/>
          <w:bCs/>
          <w:szCs w:val="20"/>
        </w:rPr>
      </w:pPr>
    </w:p>
    <w:p w14:paraId="616B4BD8" w14:textId="6FB03E91" w:rsidR="00173733" w:rsidRDefault="00173733" w:rsidP="00173733">
      <w:pPr>
        <w:rPr>
          <w:rFonts w:eastAsia="Times New Roman" w:cs="Arial"/>
          <w:b/>
          <w:bCs/>
          <w:szCs w:val="20"/>
        </w:rPr>
      </w:pPr>
      <w:r w:rsidRPr="00E560B9">
        <w:rPr>
          <w:rFonts w:eastAsia="Times New Roman" w:cs="Arial"/>
          <w:b/>
          <w:bCs/>
          <w:szCs w:val="20"/>
        </w:rPr>
        <w:t>Academic Calendar</w:t>
      </w:r>
    </w:p>
    <w:p w14:paraId="3DF523AE" w14:textId="77777777" w:rsidR="00D814B5" w:rsidRDefault="00D814B5" w:rsidP="00173733">
      <w:pPr>
        <w:rPr>
          <w:rFonts w:eastAsia="Times New Roman" w:cs="Arial"/>
          <w:b/>
          <w:bCs/>
          <w:szCs w:val="20"/>
        </w:rPr>
      </w:pPr>
    </w:p>
    <w:tbl>
      <w:tblPr>
        <w:tblW w:w="5000" w:type="pct"/>
        <w:tblCellMar>
          <w:left w:w="0" w:type="dxa"/>
          <w:right w:w="0" w:type="dxa"/>
        </w:tblCellMar>
        <w:tblLook w:val="04A0" w:firstRow="1" w:lastRow="0" w:firstColumn="1" w:lastColumn="0" w:noHBand="0" w:noVBand="1"/>
      </w:tblPr>
      <w:tblGrid>
        <w:gridCol w:w="7570"/>
        <w:gridCol w:w="1390"/>
        <w:gridCol w:w="1389"/>
        <w:gridCol w:w="1349"/>
        <w:gridCol w:w="1297"/>
        <w:gridCol w:w="1389"/>
      </w:tblGrid>
      <w:tr w:rsidR="00D11E20" w:rsidRPr="00D11E20" w14:paraId="0494756B" w14:textId="77777777" w:rsidTr="00D11E20">
        <w:trPr>
          <w:tblHeader/>
        </w:trPr>
        <w:tc>
          <w:tcPr>
            <w:tcW w:w="2631" w:type="pct"/>
            <w:tcBorders>
              <w:top w:val="single" w:sz="6" w:space="0" w:color="595959"/>
              <w:left w:val="single" w:sz="6" w:space="0" w:color="595959"/>
              <w:bottom w:val="single" w:sz="18" w:space="0" w:color="BBD236"/>
              <w:right w:val="single" w:sz="6" w:space="0" w:color="595959"/>
            </w:tcBorders>
            <w:shd w:val="clear" w:color="auto" w:fill="595959"/>
            <w:vAlign w:val="center"/>
            <w:hideMark/>
          </w:tcPr>
          <w:p w14:paraId="7A4FAD31" w14:textId="77777777"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rPr>
            </w:pPr>
            <w:r w:rsidRPr="00D11E20">
              <w:rPr>
                <w:rFonts w:ascii="Source Sans Pro" w:eastAsia="Times New Roman" w:hAnsi="Source Sans Pro" w:cs="Times New Roman"/>
                <w:b/>
                <w:bCs/>
                <w:caps/>
                <w:color w:val="FFFFFF"/>
                <w:spacing w:val="24"/>
                <w:sz w:val="23"/>
                <w:szCs w:val="23"/>
              </w:rPr>
              <w:t>Key Semester Dates</w:t>
            </w:r>
          </w:p>
        </w:tc>
        <w:tc>
          <w:tcPr>
            <w:tcW w:w="483" w:type="pct"/>
            <w:tcBorders>
              <w:top w:val="single" w:sz="6" w:space="0" w:color="595959"/>
              <w:left w:val="single" w:sz="6" w:space="0" w:color="595959"/>
              <w:bottom w:val="single" w:sz="18" w:space="0" w:color="BBD236"/>
              <w:right w:val="single" w:sz="6" w:space="0" w:color="595959"/>
            </w:tcBorders>
            <w:shd w:val="clear" w:color="auto" w:fill="595959"/>
            <w:vAlign w:val="center"/>
            <w:hideMark/>
          </w:tcPr>
          <w:p w14:paraId="5DB41E32" w14:textId="77777777"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rPr>
            </w:pPr>
            <w:r w:rsidRPr="00D11E20">
              <w:rPr>
                <w:rFonts w:ascii="Source Sans Pro" w:eastAsia="Times New Roman" w:hAnsi="Source Sans Pro" w:cs="Times New Roman"/>
                <w:b/>
                <w:bCs/>
                <w:caps/>
                <w:color w:val="FFFFFF"/>
                <w:spacing w:val="24"/>
                <w:sz w:val="23"/>
                <w:szCs w:val="23"/>
              </w:rPr>
              <w:t>3 Week 1 Session</w:t>
            </w:r>
            <w:r w:rsidRPr="00D11E20">
              <w:rPr>
                <w:rFonts w:ascii="Source Sans Pro" w:eastAsia="Times New Roman" w:hAnsi="Source Sans Pro" w:cs="Times New Roman"/>
                <w:b/>
                <w:bCs/>
                <w:caps/>
                <w:color w:val="FFFFFF"/>
                <w:spacing w:val="24"/>
                <w:sz w:val="23"/>
                <w:szCs w:val="23"/>
              </w:rPr>
              <w:br/>
              <w:t>May 11 - May 29</w:t>
            </w:r>
          </w:p>
        </w:tc>
        <w:tc>
          <w:tcPr>
            <w:tcW w:w="483" w:type="pct"/>
            <w:tcBorders>
              <w:top w:val="single" w:sz="6" w:space="0" w:color="595959"/>
              <w:left w:val="single" w:sz="6" w:space="0" w:color="595959"/>
              <w:bottom w:val="single" w:sz="18" w:space="0" w:color="BBD236"/>
              <w:right w:val="single" w:sz="6" w:space="0" w:color="595959"/>
            </w:tcBorders>
            <w:shd w:val="clear" w:color="auto" w:fill="595959"/>
            <w:vAlign w:val="center"/>
            <w:hideMark/>
          </w:tcPr>
          <w:p w14:paraId="61F7457F" w14:textId="77777777"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rPr>
            </w:pPr>
            <w:r w:rsidRPr="00D11E20">
              <w:rPr>
                <w:rFonts w:ascii="Source Sans Pro" w:eastAsia="Times New Roman" w:hAnsi="Source Sans Pro" w:cs="Times New Roman"/>
                <w:b/>
                <w:bCs/>
                <w:caps/>
                <w:color w:val="FFFFFF"/>
                <w:spacing w:val="24"/>
                <w:sz w:val="23"/>
                <w:szCs w:val="23"/>
              </w:rPr>
              <w:t>5 Week 1 Session</w:t>
            </w:r>
            <w:r w:rsidRPr="00D11E20">
              <w:rPr>
                <w:rFonts w:ascii="Source Sans Pro" w:eastAsia="Times New Roman" w:hAnsi="Source Sans Pro" w:cs="Times New Roman"/>
                <w:b/>
                <w:bCs/>
                <w:caps/>
                <w:color w:val="FFFFFF"/>
                <w:spacing w:val="24"/>
                <w:sz w:val="23"/>
                <w:szCs w:val="23"/>
              </w:rPr>
              <w:br/>
              <w:t>May 18 - June 19</w:t>
            </w:r>
          </w:p>
        </w:tc>
        <w:tc>
          <w:tcPr>
            <w:tcW w:w="469" w:type="pct"/>
            <w:tcBorders>
              <w:top w:val="single" w:sz="6" w:space="0" w:color="595959"/>
              <w:left w:val="single" w:sz="6" w:space="0" w:color="595959"/>
              <w:bottom w:val="single" w:sz="18" w:space="0" w:color="BBD236"/>
              <w:right w:val="single" w:sz="6" w:space="0" w:color="595959"/>
            </w:tcBorders>
            <w:shd w:val="clear" w:color="auto" w:fill="595959"/>
            <w:vAlign w:val="center"/>
            <w:hideMark/>
          </w:tcPr>
          <w:p w14:paraId="6631F11A" w14:textId="77777777"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rPr>
            </w:pPr>
            <w:r w:rsidRPr="00D11E20">
              <w:rPr>
                <w:rFonts w:ascii="Source Sans Pro" w:eastAsia="Times New Roman" w:hAnsi="Source Sans Pro" w:cs="Times New Roman"/>
                <w:b/>
                <w:bCs/>
                <w:caps/>
                <w:color w:val="FFFFFF"/>
                <w:spacing w:val="24"/>
                <w:sz w:val="23"/>
                <w:szCs w:val="23"/>
              </w:rPr>
              <w:t>10 Week Session</w:t>
            </w:r>
            <w:r w:rsidRPr="00D11E20">
              <w:rPr>
                <w:rFonts w:ascii="Source Sans Pro" w:eastAsia="Times New Roman" w:hAnsi="Source Sans Pro" w:cs="Times New Roman"/>
                <w:b/>
                <w:bCs/>
                <w:caps/>
                <w:color w:val="FFFFFF"/>
                <w:spacing w:val="24"/>
                <w:sz w:val="23"/>
                <w:szCs w:val="23"/>
              </w:rPr>
              <w:br/>
              <w:t>May 18 - July 24</w:t>
            </w:r>
          </w:p>
        </w:tc>
        <w:tc>
          <w:tcPr>
            <w:tcW w:w="451" w:type="pct"/>
            <w:tcBorders>
              <w:top w:val="single" w:sz="6" w:space="0" w:color="595959"/>
              <w:left w:val="single" w:sz="6" w:space="0" w:color="595959"/>
              <w:bottom w:val="single" w:sz="18" w:space="0" w:color="BBD236"/>
              <w:right w:val="single" w:sz="6" w:space="0" w:color="595959"/>
            </w:tcBorders>
            <w:shd w:val="clear" w:color="auto" w:fill="595959"/>
            <w:vAlign w:val="center"/>
            <w:hideMark/>
          </w:tcPr>
          <w:p w14:paraId="24FB55BA" w14:textId="77777777"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rPr>
            </w:pPr>
            <w:r w:rsidRPr="00D11E20">
              <w:rPr>
                <w:rFonts w:ascii="Source Sans Pro" w:eastAsia="Times New Roman" w:hAnsi="Source Sans Pro" w:cs="Times New Roman"/>
                <w:b/>
                <w:bCs/>
                <w:caps/>
                <w:color w:val="FFFFFF"/>
                <w:spacing w:val="24"/>
                <w:sz w:val="23"/>
                <w:szCs w:val="23"/>
              </w:rPr>
              <w:t>8 Week Session</w:t>
            </w:r>
            <w:r w:rsidRPr="00D11E20">
              <w:rPr>
                <w:rFonts w:ascii="Source Sans Pro" w:eastAsia="Times New Roman" w:hAnsi="Source Sans Pro" w:cs="Times New Roman"/>
                <w:b/>
                <w:bCs/>
                <w:caps/>
                <w:color w:val="FFFFFF"/>
                <w:spacing w:val="24"/>
                <w:sz w:val="23"/>
                <w:szCs w:val="23"/>
              </w:rPr>
              <w:br/>
              <w:t>June 1 - July 24</w:t>
            </w:r>
          </w:p>
        </w:tc>
        <w:tc>
          <w:tcPr>
            <w:tcW w:w="483" w:type="pct"/>
            <w:tcBorders>
              <w:top w:val="single" w:sz="6" w:space="0" w:color="595959"/>
              <w:left w:val="single" w:sz="6" w:space="0" w:color="595959"/>
              <w:bottom w:val="single" w:sz="18" w:space="0" w:color="BBD236"/>
              <w:right w:val="single" w:sz="6" w:space="0" w:color="000000"/>
            </w:tcBorders>
            <w:shd w:val="clear" w:color="auto" w:fill="FFFFFF"/>
            <w:vAlign w:val="center"/>
            <w:hideMark/>
          </w:tcPr>
          <w:p w14:paraId="59148DE5" w14:textId="007F6801" w:rsidR="00D11E20" w:rsidRPr="00D11E20" w:rsidRDefault="00D11E20" w:rsidP="00D11E20">
            <w:pPr>
              <w:spacing w:line="360" w:lineRule="auto"/>
              <w:rPr>
                <w:rFonts w:ascii="Source Sans Pro" w:eastAsia="Times New Roman" w:hAnsi="Source Sans Pro" w:cs="Times New Roman"/>
                <w:b/>
                <w:bCs/>
                <w:caps/>
                <w:color w:val="FFFFFF"/>
                <w:spacing w:val="24"/>
                <w:sz w:val="23"/>
                <w:szCs w:val="23"/>
                <w:highlight w:val="yellow"/>
              </w:rPr>
            </w:pPr>
            <w:r w:rsidRPr="00D11E20">
              <w:rPr>
                <w:rFonts w:ascii="Source Sans Pro" w:eastAsia="Times New Roman" w:hAnsi="Source Sans Pro" w:cs="Times New Roman"/>
                <w:b/>
                <w:bCs/>
                <w:caps/>
                <w:spacing w:val="24"/>
                <w:sz w:val="23"/>
                <w:szCs w:val="23"/>
                <w:highlight w:val="yellow"/>
              </w:rPr>
              <w:t>Week 2 Session</w:t>
            </w:r>
            <w:r w:rsidRPr="00D11E20">
              <w:rPr>
                <w:rFonts w:ascii="Source Sans Pro" w:eastAsia="Times New Roman" w:hAnsi="Source Sans Pro" w:cs="Times New Roman"/>
                <w:b/>
                <w:bCs/>
                <w:caps/>
                <w:spacing w:val="24"/>
                <w:sz w:val="23"/>
                <w:szCs w:val="23"/>
                <w:highlight w:val="yellow"/>
              </w:rPr>
              <w:br/>
              <w:t>June 22 - July 24</w:t>
            </w:r>
          </w:p>
        </w:tc>
      </w:tr>
      <w:tr w:rsidR="00D11E20" w:rsidRPr="00D11E20" w14:paraId="572F9039"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4E693A93"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 xml:space="preserve">Schedule of Classes Available on </w:t>
            </w:r>
            <w:proofErr w:type="spellStart"/>
            <w:r w:rsidRPr="00D11E20">
              <w:rPr>
                <w:rFonts w:ascii="Source Sans Pro" w:eastAsia="Times New Roman" w:hAnsi="Source Sans Pro" w:cs="Times New Roman"/>
                <w:b/>
                <w:bCs/>
                <w:color w:val="333333"/>
                <w:szCs w:val="24"/>
                <w:bdr w:val="single" w:sz="2" w:space="0" w:color="E1E1E1" w:frame="1"/>
              </w:rPr>
              <w:t>myUNT</w:t>
            </w:r>
            <w:proofErr w:type="spellEnd"/>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5F8F5C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2</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AFA1EC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2</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587C5ED6"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2</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364F12B5"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2</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28D70DD"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March 2</w:t>
            </w:r>
          </w:p>
        </w:tc>
      </w:tr>
      <w:tr w:rsidR="00D11E20" w:rsidRPr="00D11E20" w14:paraId="5D325D8F"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56BCAE8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Registration Opens</w:t>
            </w:r>
            <w:r w:rsidRPr="00D11E20">
              <w:rPr>
                <w:rFonts w:ascii="Source Sans Pro" w:eastAsia="Times New Roman" w:hAnsi="Source Sans Pro" w:cs="Times New Roman"/>
                <w:color w:val="333333"/>
                <w:szCs w:val="24"/>
                <w:bdr w:val="single" w:sz="2" w:space="0" w:color="E1E1E1" w:frame="1"/>
              </w:rPr>
              <w:br/>
              <w:t>For specifics by student group/class, please </w:t>
            </w:r>
            <w:hyperlink r:id="rId62" w:history="1">
              <w:r w:rsidRPr="00D11E20">
                <w:rPr>
                  <w:rFonts w:ascii="Source Sans Pro" w:eastAsia="Times New Roman" w:hAnsi="Source Sans Pro" w:cs="Times New Roman"/>
                  <w:color w:val="006800"/>
                  <w:szCs w:val="24"/>
                  <w:u w:val="single"/>
                  <w:bdr w:val="single" w:sz="2" w:space="0" w:color="E1E1E1" w:frame="1"/>
                </w:rPr>
                <w:t>visit When Can I Register</w:t>
              </w:r>
            </w:hyperlink>
            <w:r w:rsidRPr="00D11E20">
              <w:rPr>
                <w:rFonts w:ascii="Source Sans Pro" w:eastAsia="Times New Roman" w:hAnsi="Source Sans Pro" w:cs="Times New Roman"/>
                <w:color w:val="333333"/>
                <w:szCs w:val="24"/>
                <w:bdr w:val="single" w:sz="2" w:space="0" w:color="E1E1E1" w:frame="1"/>
              </w:rPr>
              <w:t> page.</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F813AE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16</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BBC938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16</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4C75121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16</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4244BB7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March 16</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1D90219"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March 16</w:t>
            </w:r>
          </w:p>
        </w:tc>
      </w:tr>
      <w:tr w:rsidR="00D11E20" w:rsidRPr="00D11E20" w14:paraId="71FA9136"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703C270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Prerequisite Drop</w:t>
            </w:r>
            <w:r w:rsidRPr="00D11E20">
              <w:rPr>
                <w:rFonts w:ascii="Source Sans Pro" w:eastAsia="Times New Roman" w:hAnsi="Source Sans Pro" w:cs="Times New Roman"/>
                <w:b/>
                <w:bCs/>
                <w:color w:val="333333"/>
                <w:szCs w:val="24"/>
                <w:bdr w:val="single" w:sz="2" w:space="0" w:color="E1E1E1" w:frame="1"/>
              </w:rPr>
              <w:br/>
            </w:r>
            <w:r w:rsidRPr="00D11E20">
              <w:rPr>
                <w:rFonts w:ascii="Source Sans Pro" w:eastAsia="Times New Roman" w:hAnsi="Source Sans Pro" w:cs="Times New Roman"/>
                <w:color w:val="333333"/>
                <w:szCs w:val="24"/>
                <w:bdr w:val="single" w:sz="2" w:space="0" w:color="E1E1E1" w:frame="1"/>
              </w:rPr>
              <w:t>Students not meeting course prerequisites will be dropped from their courses.</w:t>
            </w:r>
            <w:r w:rsidRPr="00D11E20">
              <w:rPr>
                <w:rFonts w:ascii="Source Sans Pro" w:eastAsia="Times New Roman" w:hAnsi="Source Sans Pro" w:cs="Times New Roman"/>
                <w:b/>
                <w:bCs/>
                <w:color w:val="333333"/>
                <w:szCs w:val="24"/>
                <w:bdr w:val="single" w:sz="2" w:space="0" w:color="E1E1E1" w:frame="1"/>
              </w:rPr>
              <w:br/>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4EB2A0A5"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12</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5C9B71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12</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16814BA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12</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793F901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12</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687C76E"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22</w:t>
            </w:r>
          </w:p>
        </w:tc>
      </w:tr>
      <w:tr w:rsidR="00D11E20" w:rsidRPr="00D11E20" w14:paraId="5AAEA71A"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4A1C50C"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Regular Registration Ends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D111DB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7</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54AE1D2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14</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6A1E81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14</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7C51A2A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28</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2D9DAE0"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18</w:t>
            </w:r>
          </w:p>
        </w:tc>
      </w:tr>
      <w:tr w:rsidR="00D11E20" w:rsidRPr="00D11E20" w14:paraId="51FD0D23"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794D879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lastRenderedPageBreak/>
              <w:t>Late Registration Period - For Students not Registered for the Term</w:t>
            </w:r>
            <w:r w:rsidRPr="00D11E20">
              <w:rPr>
                <w:rFonts w:ascii="Source Sans Pro" w:eastAsia="Times New Roman" w:hAnsi="Source Sans Pro" w:cs="Times New Roman"/>
                <w:color w:val="333333"/>
                <w:szCs w:val="24"/>
                <w:bdr w:val="single" w:sz="2" w:space="0" w:color="E1E1E1" w:frame="1"/>
              </w:rPr>
              <w:br/>
              <w:t>Students registering late will incur a late registration fee of $75. For payment deadlines, please </w:t>
            </w:r>
            <w:hyperlink r:id="rId63" w:tgtFrame="_blank" w:history="1">
              <w:r w:rsidRPr="00D11E20">
                <w:rPr>
                  <w:rFonts w:ascii="Source Sans Pro" w:eastAsia="Times New Roman" w:hAnsi="Source Sans Pro" w:cs="Times New Roman"/>
                  <w:color w:val="006800"/>
                  <w:szCs w:val="24"/>
                  <w:u w:val="single"/>
                  <w:bdr w:val="single" w:sz="2" w:space="0" w:color="E1E1E1" w:frame="1"/>
                </w:rPr>
                <w:t>refer to the Student Accounting</w:t>
              </w:r>
            </w:hyperlink>
            <w:r w:rsidRPr="00D11E20">
              <w:rPr>
                <w:rFonts w:ascii="Source Sans Pro" w:eastAsia="Times New Roman" w:hAnsi="Source Sans Pro" w:cs="Times New Roman"/>
                <w:color w:val="333333"/>
                <w:szCs w:val="24"/>
                <w:bdr w:val="single" w:sz="2" w:space="0" w:color="E1E1E1" w:frame="1"/>
              </w:rPr>
              <w:t> page.</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E5731A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8 - 11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217A083"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15 - 20</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F75B62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15 - 21</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21DACE7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29 - June 5</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22F7735"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19 - 24</w:t>
            </w:r>
          </w:p>
        </w:tc>
      </w:tr>
      <w:tr w:rsidR="00D11E20" w:rsidRPr="00D11E20" w14:paraId="7F823F4B"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73EDCC3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 xml:space="preserve">Last Day to Withdraw from Entire Term on </w:t>
            </w:r>
            <w:proofErr w:type="spellStart"/>
            <w:r w:rsidRPr="00D11E20">
              <w:rPr>
                <w:rFonts w:ascii="Source Sans Pro" w:eastAsia="Times New Roman" w:hAnsi="Source Sans Pro" w:cs="Times New Roman"/>
                <w:b/>
                <w:bCs/>
                <w:color w:val="333333"/>
                <w:szCs w:val="24"/>
                <w:bdr w:val="single" w:sz="2" w:space="0" w:color="E1E1E1" w:frame="1"/>
              </w:rPr>
              <w:t>myUNT</w:t>
            </w:r>
            <w:proofErr w:type="spellEnd"/>
            <w:r w:rsidRPr="00D11E20">
              <w:rPr>
                <w:rFonts w:ascii="Source Sans Pro" w:eastAsia="Times New Roman" w:hAnsi="Source Sans Pro" w:cs="Times New Roman"/>
                <w:color w:val="333333"/>
                <w:szCs w:val="24"/>
                <w:bdr w:val="single" w:sz="2" w:space="0" w:color="E1E1E1" w:frame="1"/>
              </w:rPr>
              <w:br/>
              <w:t>Courses do not appear on the transcript. After this date, see Dean of Students to withdraw from the entire term.</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04C0EF72"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10</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8AE8D33"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17</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5B6BE4D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17</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5537347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31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41E4BF0D"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21</w:t>
            </w:r>
          </w:p>
        </w:tc>
      </w:tr>
      <w:tr w:rsidR="00D11E20" w:rsidRPr="00D11E20" w14:paraId="67275E11"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42C31DD3"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Classes Begin</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525C11F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12A73FF"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18</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44B0BEC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18</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4B929FA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53044DBE"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22</w:t>
            </w:r>
          </w:p>
        </w:tc>
      </w:tr>
      <w:tr w:rsidR="00D11E20" w:rsidRPr="00D11E20" w14:paraId="07400E0E"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6C50AF8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Day to Add a Class or Swap Sections</w:t>
            </w:r>
            <w:r w:rsidRPr="00D11E20">
              <w:rPr>
                <w:rFonts w:ascii="Source Sans Pro" w:eastAsia="Times New Roman" w:hAnsi="Source Sans Pro" w:cs="Times New Roman"/>
                <w:color w:val="333333"/>
                <w:szCs w:val="24"/>
                <w:bdr w:val="single" w:sz="2" w:space="0" w:color="E1E1E1" w:frame="1"/>
              </w:rPr>
              <w:br/>
              <w:t>A swap is switching sections of the same course in the same session.</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E6AC9D2"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1CD803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20</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13BB97D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21</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1EBDDEB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5</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516D040"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24</w:t>
            </w:r>
          </w:p>
        </w:tc>
      </w:tr>
      <w:tr w:rsidR="00D11E20" w:rsidRPr="00D11E20" w14:paraId="269E38FE"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F67EAA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Day to Drop a Class Section Without a W (Census)</w:t>
            </w:r>
            <w:r w:rsidRPr="00D11E20">
              <w:rPr>
                <w:rFonts w:ascii="Source Sans Pro" w:eastAsia="Times New Roman" w:hAnsi="Source Sans Pro" w:cs="Times New Roman"/>
                <w:b/>
                <w:bCs/>
                <w:color w:val="333333"/>
                <w:szCs w:val="24"/>
                <w:bdr w:val="single" w:sz="2" w:space="0" w:color="E1E1E1" w:frame="1"/>
              </w:rPr>
              <w:br/>
            </w:r>
            <w:r w:rsidRPr="00D11E20">
              <w:rPr>
                <w:rFonts w:ascii="Source Sans Pro" w:eastAsia="Times New Roman" w:hAnsi="Source Sans Pro" w:cs="Times New Roman"/>
                <w:color w:val="333333"/>
                <w:szCs w:val="24"/>
                <w:bdr w:val="single" w:sz="2" w:space="0" w:color="E1E1E1" w:frame="1"/>
              </w:rPr>
              <w:t>Courses dropped before this date will not appear on official transcript.</w:t>
            </w:r>
            <w:r w:rsidRPr="00D11E20">
              <w:rPr>
                <w:rFonts w:ascii="Source Sans Pro" w:eastAsia="Times New Roman" w:hAnsi="Source Sans Pro" w:cs="Times New Roman"/>
                <w:color w:val="333333"/>
                <w:szCs w:val="24"/>
                <w:bdr w:val="single" w:sz="2" w:space="0" w:color="E1E1E1" w:frame="1"/>
              </w:rPr>
              <w:br/>
            </w:r>
            <w:r w:rsidRPr="00D11E20">
              <w:rPr>
                <w:rFonts w:ascii="Source Sans Pro" w:eastAsia="Times New Roman" w:hAnsi="Source Sans Pro" w:cs="Times New Roman"/>
                <w:color w:val="333333"/>
                <w:szCs w:val="24"/>
                <w:bdr w:val="single" w:sz="2" w:space="0" w:color="E1E1E1" w:frame="1"/>
              </w:rPr>
              <w:lastRenderedPageBreak/>
              <w:t>(Dropping courses may impact financial aid and degree completion. See advisors.)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0A1F205"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lastRenderedPageBreak/>
              <w:t>May 12</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FCE6C2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21</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1D16FE5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3</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1627121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8</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3EEAE36"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25</w:t>
            </w:r>
          </w:p>
        </w:tc>
      </w:tr>
      <w:tr w:rsidR="00D11E20" w:rsidRPr="00D11E20" w14:paraId="6551652E"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1EFD26F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Drop with a Grade of W Begins</w:t>
            </w:r>
            <w:r w:rsidRPr="00D11E20">
              <w:rPr>
                <w:rFonts w:ascii="Source Sans Pro" w:eastAsia="Times New Roman" w:hAnsi="Source Sans Pro" w:cs="Times New Roman"/>
                <w:b/>
                <w:bCs/>
                <w:color w:val="333333"/>
                <w:szCs w:val="24"/>
                <w:bdr w:val="single" w:sz="2" w:space="0" w:color="E1E1E1" w:frame="1"/>
              </w:rPr>
              <w:br/>
            </w:r>
            <w:r w:rsidRPr="00D11E20">
              <w:rPr>
                <w:rFonts w:ascii="Source Sans Pro" w:eastAsia="Times New Roman" w:hAnsi="Source Sans Pro" w:cs="Times New Roman"/>
                <w:color w:val="333333"/>
                <w:szCs w:val="24"/>
                <w:bdr w:val="single" w:sz="2" w:space="0" w:color="E1E1E1" w:frame="1"/>
              </w:rPr>
              <w:t>Courses appear on the transcript with a grade of W and tuition and fees remain.</w:t>
            </w:r>
            <w:r w:rsidRPr="00D11E20">
              <w:rPr>
                <w:rFonts w:ascii="Source Sans Pro" w:eastAsia="Times New Roman" w:hAnsi="Source Sans Pro" w:cs="Times New Roman"/>
                <w:color w:val="333333"/>
                <w:szCs w:val="24"/>
                <w:bdr w:val="single" w:sz="2" w:space="0" w:color="E1E1E1" w:frame="1"/>
              </w:rPr>
              <w:br/>
              <w:t>(Dropping courses may impact financial aid and degree completion. See advisors.)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0CD9305"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13</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98E223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22</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7CC3C4D6"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4</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7D6347A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4C143C2"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June 26</w:t>
            </w:r>
          </w:p>
        </w:tc>
      </w:tr>
      <w:tr w:rsidR="00D11E20" w:rsidRPr="00D11E20" w14:paraId="6D2EDACF"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7EA391A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day to change to pass/no pass grade option (undergrads)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4172B0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15</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7DB6FE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29</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6860FD7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12</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6BE94E9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079012C"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3</w:t>
            </w:r>
          </w:p>
        </w:tc>
      </w:tr>
      <w:tr w:rsidR="00D11E20" w:rsidRPr="00D11E20" w14:paraId="28F9F8E1"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98D31B5"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Midpoint of the semester</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8B8C5F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20</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39087EC"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3</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ABB633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19</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41DB1AB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26</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0D9BB1A0"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8</w:t>
            </w:r>
          </w:p>
        </w:tc>
      </w:tr>
      <w:tr w:rsidR="00D11E20" w:rsidRPr="00D11E20" w14:paraId="135EB8CF"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18CD9A9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day for a student to drop a course or all courses</w:t>
            </w:r>
            <w:r w:rsidRPr="00D11E20">
              <w:rPr>
                <w:rFonts w:ascii="Source Sans Pro" w:eastAsia="Times New Roman" w:hAnsi="Source Sans Pro" w:cs="Times New Roman"/>
                <w:b/>
                <w:bCs/>
                <w:color w:val="333333"/>
                <w:szCs w:val="24"/>
                <w:bdr w:val="single" w:sz="2" w:space="0" w:color="E1E1E1" w:frame="1"/>
              </w:rPr>
              <w:br/>
              <w:t>with a grade of W</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2B07E4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26</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7EA3BF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11</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200A82F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8</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4E4E0AB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10</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2FE5DBC"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16</w:t>
            </w:r>
          </w:p>
        </w:tc>
      </w:tr>
      <w:tr w:rsidR="00D11E20" w:rsidRPr="00D11E20" w14:paraId="7EE3AD30"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3E4A9E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First day to request a grade of Incomplete</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657C2EF"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27</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4FDE42DC"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12</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1CB7CB5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9</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51FF8A4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11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536904A2"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17</w:t>
            </w:r>
          </w:p>
        </w:tc>
      </w:tr>
      <w:tr w:rsidR="00D11E20" w:rsidRPr="00D11E20" w14:paraId="5F0AFB0E"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7F7811A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lastRenderedPageBreak/>
              <w:t>Pre-Finals Days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C4B3B2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D29BD4F"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5504DA0"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64BEC95E"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063FF79D"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NA</w:t>
            </w:r>
          </w:p>
        </w:tc>
      </w:tr>
      <w:tr w:rsidR="00D11E20" w:rsidRPr="00D11E20" w14:paraId="76A1BA89"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434E2AB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Regular Class Meeting</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8C8A3A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28</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43A8E2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17</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456CB4F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23</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7666CA5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23</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06DFD77"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23</w:t>
            </w:r>
          </w:p>
        </w:tc>
      </w:tr>
      <w:tr w:rsidR="00D11E20" w:rsidRPr="00D11E20" w14:paraId="528BCB7D"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57E00B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Reading Day - No Classes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DEE82D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021F20F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7F4084E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6937CF0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NA</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D0E8EDF"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NA</w:t>
            </w:r>
          </w:p>
        </w:tc>
      </w:tr>
      <w:tr w:rsidR="00D11E20" w:rsidRPr="00D11E20" w14:paraId="0364EE0E"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580A696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Final Exams</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279887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B74984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18</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3033A0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24</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1DD61502"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24</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8F0A7DF"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24</w:t>
            </w:r>
          </w:p>
        </w:tc>
      </w:tr>
      <w:tr w:rsidR="00D11E20" w:rsidRPr="00D11E20" w14:paraId="14C3EA23"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520D52F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Last Day Session</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6434E3A9"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May 29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5C0EB5FD"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18</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3B68A4D2"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24</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3887D412"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24</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4DDF90D4"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24</w:t>
            </w:r>
          </w:p>
        </w:tc>
      </w:tr>
      <w:tr w:rsidR="00D11E20" w:rsidRPr="00D11E20" w14:paraId="0C5CCC38"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3AFA0161"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University Grade Submission Deadline 4pm</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413B6B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1</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2355411B"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June 22</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18AF6C3F"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27</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1CD872A6"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27</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36B301E7"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27</w:t>
            </w:r>
          </w:p>
        </w:tc>
      </w:tr>
      <w:tr w:rsidR="00D11E20" w:rsidRPr="00D11E20" w14:paraId="0FD31E7F" w14:textId="77777777" w:rsidTr="00D11E20">
        <w:tc>
          <w:tcPr>
            <w:tcW w:w="2631" w:type="pct"/>
            <w:tcBorders>
              <w:top w:val="single" w:sz="6" w:space="0" w:color="EFEFEF"/>
              <w:left w:val="single" w:sz="6" w:space="0" w:color="EFEFEF"/>
              <w:bottom w:val="single" w:sz="6" w:space="0" w:color="EFEFEF"/>
              <w:right w:val="single" w:sz="6" w:space="0" w:color="EFEFEF"/>
            </w:tcBorders>
            <w:vAlign w:val="center"/>
            <w:hideMark/>
          </w:tcPr>
          <w:p w14:paraId="5F1336E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b/>
                <w:bCs/>
                <w:color w:val="333333"/>
                <w:szCs w:val="24"/>
                <w:bdr w:val="single" w:sz="2" w:space="0" w:color="E1E1E1" w:frame="1"/>
              </w:rPr>
              <w:t>Grades/Academic Standing posted on the Official Transcript</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F2DABA8"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161F3C47"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29</w:t>
            </w:r>
          </w:p>
        </w:tc>
        <w:tc>
          <w:tcPr>
            <w:tcW w:w="469" w:type="pct"/>
            <w:tcBorders>
              <w:top w:val="single" w:sz="6" w:space="0" w:color="EFEFEF"/>
              <w:left w:val="single" w:sz="6" w:space="0" w:color="EFEFEF"/>
              <w:bottom w:val="single" w:sz="6" w:space="0" w:color="EFEFEF"/>
              <w:right w:val="single" w:sz="6" w:space="0" w:color="EFEFEF"/>
            </w:tcBorders>
            <w:vAlign w:val="center"/>
            <w:hideMark/>
          </w:tcPr>
          <w:p w14:paraId="4758272A"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29</w:t>
            </w:r>
          </w:p>
        </w:tc>
        <w:tc>
          <w:tcPr>
            <w:tcW w:w="451" w:type="pct"/>
            <w:tcBorders>
              <w:top w:val="single" w:sz="6" w:space="0" w:color="EFEFEF"/>
              <w:left w:val="single" w:sz="6" w:space="0" w:color="EFEFEF"/>
              <w:bottom w:val="single" w:sz="6" w:space="0" w:color="EFEFEF"/>
              <w:right w:val="single" w:sz="6" w:space="0" w:color="EFEFEF"/>
            </w:tcBorders>
            <w:vAlign w:val="center"/>
            <w:hideMark/>
          </w:tcPr>
          <w:p w14:paraId="1BE35904" w14:textId="77777777" w:rsidR="00D11E20" w:rsidRPr="00D11E20" w:rsidRDefault="00D11E20" w:rsidP="00D11E20">
            <w:pPr>
              <w:spacing w:line="360" w:lineRule="auto"/>
              <w:rPr>
                <w:rFonts w:ascii="Source Sans Pro" w:eastAsia="Times New Roman" w:hAnsi="Source Sans Pro" w:cs="Times New Roman"/>
                <w:color w:val="333333"/>
                <w:szCs w:val="24"/>
              </w:rPr>
            </w:pPr>
            <w:r w:rsidRPr="00D11E20">
              <w:rPr>
                <w:rFonts w:ascii="Source Sans Pro" w:eastAsia="Times New Roman" w:hAnsi="Source Sans Pro" w:cs="Times New Roman"/>
                <w:color w:val="333333"/>
                <w:szCs w:val="24"/>
                <w:bdr w:val="single" w:sz="2" w:space="0" w:color="E1E1E1" w:frame="1"/>
              </w:rPr>
              <w:t>July 29</w:t>
            </w:r>
          </w:p>
        </w:tc>
        <w:tc>
          <w:tcPr>
            <w:tcW w:w="483" w:type="pct"/>
            <w:tcBorders>
              <w:top w:val="single" w:sz="6" w:space="0" w:color="EFEFEF"/>
              <w:left w:val="single" w:sz="6" w:space="0" w:color="EFEFEF"/>
              <w:bottom w:val="single" w:sz="6" w:space="0" w:color="EFEFEF"/>
              <w:right w:val="single" w:sz="6" w:space="0" w:color="EFEFEF"/>
            </w:tcBorders>
            <w:vAlign w:val="center"/>
            <w:hideMark/>
          </w:tcPr>
          <w:p w14:paraId="7BDAB15C" w14:textId="77777777" w:rsidR="00D11E20" w:rsidRPr="00D11E20" w:rsidRDefault="00D11E20" w:rsidP="00D11E20">
            <w:pPr>
              <w:spacing w:line="360" w:lineRule="auto"/>
              <w:rPr>
                <w:rFonts w:ascii="Source Sans Pro" w:eastAsia="Times New Roman" w:hAnsi="Source Sans Pro" w:cs="Times New Roman"/>
                <w:color w:val="333333"/>
                <w:szCs w:val="24"/>
                <w:highlight w:val="yellow"/>
              </w:rPr>
            </w:pPr>
            <w:r w:rsidRPr="00D11E20">
              <w:rPr>
                <w:rFonts w:ascii="Source Sans Pro" w:eastAsia="Times New Roman" w:hAnsi="Source Sans Pro" w:cs="Times New Roman"/>
                <w:color w:val="333333"/>
                <w:szCs w:val="24"/>
                <w:highlight w:val="yellow"/>
                <w:bdr w:val="single" w:sz="2" w:space="0" w:color="E1E1E1" w:frame="1"/>
              </w:rPr>
              <w:t>July 29</w:t>
            </w:r>
          </w:p>
        </w:tc>
      </w:tr>
    </w:tbl>
    <w:p w14:paraId="7E7683F5" w14:textId="2CCE796A" w:rsidR="00D814B5" w:rsidRPr="00E560B9" w:rsidRDefault="00D814B5" w:rsidP="00475A6A">
      <w:pPr>
        <w:rPr>
          <w:rFonts w:eastAsia="Times New Roman" w:cs="Arial"/>
          <w:b/>
          <w:bCs/>
          <w:szCs w:val="20"/>
        </w:rPr>
      </w:pPr>
    </w:p>
    <w:sectPr w:rsidR="00D814B5" w:rsidRPr="00E560B9" w:rsidSect="00CB575A">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E55B" w14:textId="77777777" w:rsidR="00020AD6" w:rsidRDefault="00020AD6" w:rsidP="002876BF">
      <w:r>
        <w:separator/>
      </w:r>
    </w:p>
  </w:endnote>
  <w:endnote w:type="continuationSeparator" w:id="0">
    <w:p w14:paraId="62A27A64" w14:textId="77777777" w:rsidR="00020AD6" w:rsidRDefault="00020AD6" w:rsidP="0028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41675"/>
      <w:docPartObj>
        <w:docPartGallery w:val="Page Numbers (Bottom of Page)"/>
        <w:docPartUnique/>
      </w:docPartObj>
    </w:sdtPr>
    <w:sdtEndPr>
      <w:rPr>
        <w:noProof/>
      </w:rPr>
    </w:sdtEndPr>
    <w:sdtContent>
      <w:p w14:paraId="7F4BA3DF" w14:textId="45A4E8B1" w:rsidR="002876BF" w:rsidRDefault="00287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582E2" w14:textId="77777777" w:rsidR="002876BF" w:rsidRDefault="002876BF">
    <w:pPr>
      <w:pStyle w:val="Footer"/>
    </w:pPr>
  </w:p>
  <w:p w14:paraId="6E5358A9" w14:textId="77777777" w:rsidR="00966487" w:rsidRDefault="00966487"/>
  <w:p w14:paraId="11D459F0" w14:textId="77777777" w:rsidR="00966487" w:rsidRDefault="00966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AFD5" w14:textId="77777777" w:rsidR="00020AD6" w:rsidRDefault="00020AD6" w:rsidP="002876BF">
      <w:r>
        <w:separator/>
      </w:r>
    </w:p>
  </w:footnote>
  <w:footnote w:type="continuationSeparator" w:id="0">
    <w:p w14:paraId="59A40EFA" w14:textId="77777777" w:rsidR="00020AD6" w:rsidRDefault="00020AD6" w:rsidP="0028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251E" w14:textId="77777777" w:rsidR="000972BA" w:rsidRDefault="000972BA"/>
  <w:p w14:paraId="79598594" w14:textId="40334BDA" w:rsidR="000972BA" w:rsidRDefault="00FD5A61" w:rsidP="00FD5A61">
    <w:pPr>
      <w:jc w:val="center"/>
      <w:rPr>
        <w:b/>
        <w:bCs/>
      </w:rPr>
    </w:pPr>
    <w:r w:rsidRPr="00AE07E1">
      <w:rPr>
        <w:noProof/>
        <w:lang w:eastAsia="zh-CN"/>
      </w:rPr>
      <w:drawing>
        <wp:inline distT="0" distB="0" distL="0" distR="0" wp14:anchorId="6832BC6E" wp14:editId="42237228">
          <wp:extent cx="3333750" cy="832009"/>
          <wp:effectExtent l="0" t="0" r="0" b="0"/>
          <wp:docPr id="1536653141"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53141" name="Picture 2"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90362" cy="846138"/>
                  </a:xfrm>
                  <a:prstGeom prst="rect">
                    <a:avLst/>
                  </a:prstGeom>
                </pic:spPr>
              </pic:pic>
            </a:graphicData>
          </a:graphic>
        </wp:inline>
      </w:drawing>
    </w:r>
  </w:p>
  <w:p w14:paraId="29ACC422" w14:textId="77777777" w:rsidR="00FD5A61" w:rsidRPr="00FD5A61" w:rsidRDefault="00FD5A61">
    <w:pPr>
      <w:rPr>
        <w:b/>
        <w:bCs/>
      </w:rPr>
    </w:pPr>
    <w:r w:rsidRPr="00FD5A61">
      <w:rPr>
        <w:b/>
        <w:bCs/>
      </w:rPr>
      <w:t>KINE 3050, Biomechanics</w:t>
    </w:r>
  </w:p>
  <w:p w14:paraId="2E2EEC5D" w14:textId="469E4D94" w:rsidR="00A94521" w:rsidRDefault="00FD5A61">
    <w:r w:rsidRPr="00FD5A61">
      <w:rPr>
        <w:b/>
        <w:bCs/>
      </w:rPr>
      <w:t>Summer 2026</w:t>
    </w:r>
    <w:r w:rsidR="00A94521">
      <w:tab/>
    </w:r>
    <w:r w:rsidR="00A94521">
      <w:tab/>
    </w:r>
    <w:r w:rsidR="00A9452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6A"/>
    <w:multiLevelType w:val="hybridMultilevel"/>
    <w:tmpl w:val="70607CA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2A1F"/>
    <w:multiLevelType w:val="hybridMultilevel"/>
    <w:tmpl w:val="64B6F3A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BDB"/>
    <w:multiLevelType w:val="hybridMultilevel"/>
    <w:tmpl w:val="B260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477F8"/>
    <w:multiLevelType w:val="hybridMultilevel"/>
    <w:tmpl w:val="884E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F0138"/>
    <w:multiLevelType w:val="hybridMultilevel"/>
    <w:tmpl w:val="D66C6D3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D49CB"/>
    <w:multiLevelType w:val="hybridMultilevel"/>
    <w:tmpl w:val="4AECC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C56BB0"/>
    <w:multiLevelType w:val="hybridMultilevel"/>
    <w:tmpl w:val="3DB81F6A"/>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A68E3"/>
    <w:multiLevelType w:val="hybridMultilevel"/>
    <w:tmpl w:val="2FA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B3051"/>
    <w:multiLevelType w:val="hybridMultilevel"/>
    <w:tmpl w:val="B6BE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5432A7"/>
    <w:multiLevelType w:val="hybridMultilevel"/>
    <w:tmpl w:val="4498DEA0"/>
    <w:lvl w:ilvl="0" w:tplc="4198C5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D5857"/>
    <w:multiLevelType w:val="hybridMultilevel"/>
    <w:tmpl w:val="AE54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40D"/>
    <w:multiLevelType w:val="hybridMultilevel"/>
    <w:tmpl w:val="B1988E96"/>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9723B"/>
    <w:multiLevelType w:val="hybridMultilevel"/>
    <w:tmpl w:val="B3C62ADC"/>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C6A46"/>
    <w:multiLevelType w:val="hybridMultilevel"/>
    <w:tmpl w:val="852E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E5496"/>
    <w:multiLevelType w:val="hybridMultilevel"/>
    <w:tmpl w:val="7F1CCC84"/>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6635A"/>
    <w:multiLevelType w:val="hybridMultilevel"/>
    <w:tmpl w:val="617E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74E21"/>
    <w:multiLevelType w:val="hybridMultilevel"/>
    <w:tmpl w:val="1056FA6E"/>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56BD3"/>
    <w:multiLevelType w:val="hybridMultilevel"/>
    <w:tmpl w:val="873A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804E1"/>
    <w:multiLevelType w:val="hybridMultilevel"/>
    <w:tmpl w:val="BE706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90AEE"/>
    <w:multiLevelType w:val="hybridMultilevel"/>
    <w:tmpl w:val="F24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41370"/>
    <w:multiLevelType w:val="hybridMultilevel"/>
    <w:tmpl w:val="C41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D7AC0"/>
    <w:multiLevelType w:val="hybridMultilevel"/>
    <w:tmpl w:val="E48E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D73"/>
    <w:multiLevelType w:val="hybridMultilevel"/>
    <w:tmpl w:val="FFC4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2737A"/>
    <w:multiLevelType w:val="hybridMultilevel"/>
    <w:tmpl w:val="A914CF6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327BB"/>
    <w:multiLevelType w:val="hybridMultilevel"/>
    <w:tmpl w:val="F3DA7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164590"/>
    <w:multiLevelType w:val="hybridMultilevel"/>
    <w:tmpl w:val="ACE6A2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0471FB"/>
    <w:multiLevelType w:val="hybridMultilevel"/>
    <w:tmpl w:val="EE780618"/>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45410"/>
    <w:multiLevelType w:val="hybridMultilevel"/>
    <w:tmpl w:val="6EA0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87CE6"/>
    <w:multiLevelType w:val="hybridMultilevel"/>
    <w:tmpl w:val="CE16D1E2"/>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213E8"/>
    <w:multiLevelType w:val="hybridMultilevel"/>
    <w:tmpl w:val="DC06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57893"/>
    <w:multiLevelType w:val="hybridMultilevel"/>
    <w:tmpl w:val="CF42C654"/>
    <w:lvl w:ilvl="0" w:tplc="4F96A55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5C0262"/>
    <w:multiLevelType w:val="hybridMultilevel"/>
    <w:tmpl w:val="101E8AD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55A"/>
    <w:multiLevelType w:val="hybridMultilevel"/>
    <w:tmpl w:val="BE4A9AAA"/>
    <w:lvl w:ilvl="0" w:tplc="4F96A55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3E42CD"/>
    <w:multiLevelType w:val="hybridMultilevel"/>
    <w:tmpl w:val="E634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85BD5"/>
    <w:multiLevelType w:val="hybridMultilevel"/>
    <w:tmpl w:val="9E72E850"/>
    <w:lvl w:ilvl="0" w:tplc="4F96A55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C0766"/>
    <w:multiLevelType w:val="hybridMultilevel"/>
    <w:tmpl w:val="1524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197873">
    <w:abstractNumId w:val="21"/>
  </w:num>
  <w:num w:numId="2" w16cid:durableId="8486120">
    <w:abstractNumId w:val="26"/>
  </w:num>
  <w:num w:numId="3" w16cid:durableId="1070542885">
    <w:abstractNumId w:val="14"/>
  </w:num>
  <w:num w:numId="4" w16cid:durableId="162822661">
    <w:abstractNumId w:val="23"/>
  </w:num>
  <w:num w:numId="5" w16cid:durableId="936139948">
    <w:abstractNumId w:val="1"/>
  </w:num>
  <w:num w:numId="6" w16cid:durableId="315189328">
    <w:abstractNumId w:val="4"/>
  </w:num>
  <w:num w:numId="7" w16cid:durableId="739863515">
    <w:abstractNumId w:val="34"/>
  </w:num>
  <w:num w:numId="8" w16cid:durableId="745766147">
    <w:abstractNumId w:val="12"/>
  </w:num>
  <w:num w:numId="9" w16cid:durableId="166018889">
    <w:abstractNumId w:val="6"/>
  </w:num>
  <w:num w:numId="10" w16cid:durableId="1865290318">
    <w:abstractNumId w:val="28"/>
  </w:num>
  <w:num w:numId="11" w16cid:durableId="1447580855">
    <w:abstractNumId w:val="16"/>
  </w:num>
  <w:num w:numId="12" w16cid:durableId="1631395075">
    <w:abstractNumId w:val="11"/>
  </w:num>
  <w:num w:numId="13" w16cid:durableId="866286562">
    <w:abstractNumId w:val="27"/>
  </w:num>
  <w:num w:numId="14" w16cid:durableId="204367896">
    <w:abstractNumId w:val="17"/>
  </w:num>
  <w:num w:numId="15" w16cid:durableId="1868254309">
    <w:abstractNumId w:val="2"/>
  </w:num>
  <w:num w:numId="16" w16cid:durableId="1119764806">
    <w:abstractNumId w:val="20"/>
  </w:num>
  <w:num w:numId="17" w16cid:durableId="2064136836">
    <w:abstractNumId w:val="8"/>
  </w:num>
  <w:num w:numId="18" w16cid:durableId="1323847989">
    <w:abstractNumId w:val="5"/>
  </w:num>
  <w:num w:numId="19" w16cid:durableId="985280157">
    <w:abstractNumId w:val="33"/>
  </w:num>
  <w:num w:numId="20" w16cid:durableId="1247230046">
    <w:abstractNumId w:val="10"/>
  </w:num>
  <w:num w:numId="21" w16cid:durableId="2108575023">
    <w:abstractNumId w:val="22"/>
  </w:num>
  <w:num w:numId="22" w16cid:durableId="1505902163">
    <w:abstractNumId w:val="13"/>
  </w:num>
  <w:num w:numId="23" w16cid:durableId="1157577963">
    <w:abstractNumId w:val="19"/>
  </w:num>
  <w:num w:numId="24" w16cid:durableId="246815411">
    <w:abstractNumId w:val="0"/>
  </w:num>
  <w:num w:numId="25" w16cid:durableId="1867911465">
    <w:abstractNumId w:val="31"/>
  </w:num>
  <w:num w:numId="26" w16cid:durableId="1305966492">
    <w:abstractNumId w:val="30"/>
  </w:num>
  <w:num w:numId="27" w16cid:durableId="24526160">
    <w:abstractNumId w:val="32"/>
  </w:num>
  <w:num w:numId="28" w16cid:durableId="1322199534">
    <w:abstractNumId w:val="24"/>
  </w:num>
  <w:num w:numId="29" w16cid:durableId="238830040">
    <w:abstractNumId w:val="7"/>
  </w:num>
  <w:num w:numId="30" w16cid:durableId="1918855632">
    <w:abstractNumId w:val="9"/>
  </w:num>
  <w:num w:numId="31" w16cid:durableId="694303972">
    <w:abstractNumId w:val="15"/>
  </w:num>
  <w:num w:numId="32" w16cid:durableId="613097479">
    <w:abstractNumId w:val="29"/>
  </w:num>
  <w:num w:numId="33" w16cid:durableId="955135589">
    <w:abstractNumId w:val="35"/>
  </w:num>
  <w:num w:numId="34" w16cid:durableId="1992052598">
    <w:abstractNumId w:val="3"/>
  </w:num>
  <w:num w:numId="35" w16cid:durableId="1476946679">
    <w:abstractNumId w:val="18"/>
  </w:num>
  <w:num w:numId="36" w16cid:durableId="8753108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BF"/>
    <w:rsid w:val="00002698"/>
    <w:rsid w:val="00002943"/>
    <w:rsid w:val="00004150"/>
    <w:rsid w:val="00010F4F"/>
    <w:rsid w:val="0001570B"/>
    <w:rsid w:val="0001582B"/>
    <w:rsid w:val="000178F2"/>
    <w:rsid w:val="00020AD6"/>
    <w:rsid w:val="00027C1E"/>
    <w:rsid w:val="00030547"/>
    <w:rsid w:val="0003770D"/>
    <w:rsid w:val="00037C2F"/>
    <w:rsid w:val="0004780D"/>
    <w:rsid w:val="00047E0F"/>
    <w:rsid w:val="00052E49"/>
    <w:rsid w:val="00055046"/>
    <w:rsid w:val="00057FE8"/>
    <w:rsid w:val="000660E9"/>
    <w:rsid w:val="0007068C"/>
    <w:rsid w:val="000820C8"/>
    <w:rsid w:val="0008391D"/>
    <w:rsid w:val="00086445"/>
    <w:rsid w:val="00087E03"/>
    <w:rsid w:val="000972BA"/>
    <w:rsid w:val="000A000B"/>
    <w:rsid w:val="000A4248"/>
    <w:rsid w:val="000A4C4D"/>
    <w:rsid w:val="000A5850"/>
    <w:rsid w:val="000B58E5"/>
    <w:rsid w:val="000C071F"/>
    <w:rsid w:val="000D133A"/>
    <w:rsid w:val="000D1828"/>
    <w:rsid w:val="000D2159"/>
    <w:rsid w:val="000D23AC"/>
    <w:rsid w:val="000D6472"/>
    <w:rsid w:val="000D748C"/>
    <w:rsid w:val="000D765F"/>
    <w:rsid w:val="000F76C1"/>
    <w:rsid w:val="001002E0"/>
    <w:rsid w:val="00100DC7"/>
    <w:rsid w:val="00102A6E"/>
    <w:rsid w:val="001061B6"/>
    <w:rsid w:val="00111C94"/>
    <w:rsid w:val="00113718"/>
    <w:rsid w:val="00114F5B"/>
    <w:rsid w:val="0012246C"/>
    <w:rsid w:val="00126578"/>
    <w:rsid w:val="0013022B"/>
    <w:rsid w:val="00130396"/>
    <w:rsid w:val="00131CB4"/>
    <w:rsid w:val="0013414C"/>
    <w:rsid w:val="00137E1D"/>
    <w:rsid w:val="00144E9A"/>
    <w:rsid w:val="00156A36"/>
    <w:rsid w:val="00172502"/>
    <w:rsid w:val="00173733"/>
    <w:rsid w:val="001752AA"/>
    <w:rsid w:val="00183483"/>
    <w:rsid w:val="00186AB0"/>
    <w:rsid w:val="001A6DAA"/>
    <w:rsid w:val="001B066D"/>
    <w:rsid w:val="001D094A"/>
    <w:rsid w:val="001D42CD"/>
    <w:rsid w:val="001E1AB7"/>
    <w:rsid w:val="001F31F4"/>
    <w:rsid w:val="001F3EAC"/>
    <w:rsid w:val="002002B1"/>
    <w:rsid w:val="0021028E"/>
    <w:rsid w:val="00234B2D"/>
    <w:rsid w:val="0023644B"/>
    <w:rsid w:val="00242D72"/>
    <w:rsid w:val="0024408C"/>
    <w:rsid w:val="00247134"/>
    <w:rsid w:val="002519D9"/>
    <w:rsid w:val="002529A4"/>
    <w:rsid w:val="002652E4"/>
    <w:rsid w:val="00265D50"/>
    <w:rsid w:val="00265EF8"/>
    <w:rsid w:val="002662AC"/>
    <w:rsid w:val="002711BC"/>
    <w:rsid w:val="00271CC6"/>
    <w:rsid w:val="00276BE0"/>
    <w:rsid w:val="0027758D"/>
    <w:rsid w:val="00281B4F"/>
    <w:rsid w:val="00282976"/>
    <w:rsid w:val="00282B81"/>
    <w:rsid w:val="00283251"/>
    <w:rsid w:val="00284581"/>
    <w:rsid w:val="00286D2A"/>
    <w:rsid w:val="002876BF"/>
    <w:rsid w:val="00291CD7"/>
    <w:rsid w:val="002B0CD0"/>
    <w:rsid w:val="002B1FC4"/>
    <w:rsid w:val="002B6720"/>
    <w:rsid w:val="002C1669"/>
    <w:rsid w:val="002D6B20"/>
    <w:rsid w:val="002E4ED5"/>
    <w:rsid w:val="002E71EB"/>
    <w:rsid w:val="002F30FC"/>
    <w:rsid w:val="00300A9E"/>
    <w:rsid w:val="00326340"/>
    <w:rsid w:val="003304E2"/>
    <w:rsid w:val="00332552"/>
    <w:rsid w:val="00333AE5"/>
    <w:rsid w:val="00350E8E"/>
    <w:rsid w:val="00357525"/>
    <w:rsid w:val="0036671C"/>
    <w:rsid w:val="003719C7"/>
    <w:rsid w:val="0037671C"/>
    <w:rsid w:val="00385AC2"/>
    <w:rsid w:val="003869A5"/>
    <w:rsid w:val="00394A98"/>
    <w:rsid w:val="003A73C1"/>
    <w:rsid w:val="003B157D"/>
    <w:rsid w:val="003B6626"/>
    <w:rsid w:val="003C1959"/>
    <w:rsid w:val="003C6E43"/>
    <w:rsid w:val="003D42AB"/>
    <w:rsid w:val="003D7B73"/>
    <w:rsid w:val="003E2C16"/>
    <w:rsid w:val="003E5446"/>
    <w:rsid w:val="003E7CA3"/>
    <w:rsid w:val="00415760"/>
    <w:rsid w:val="0042498A"/>
    <w:rsid w:val="00432D2A"/>
    <w:rsid w:val="00442EBC"/>
    <w:rsid w:val="00444C05"/>
    <w:rsid w:val="00445591"/>
    <w:rsid w:val="004463FB"/>
    <w:rsid w:val="0044698D"/>
    <w:rsid w:val="004536C1"/>
    <w:rsid w:val="00460704"/>
    <w:rsid w:val="00462ACA"/>
    <w:rsid w:val="00466EA0"/>
    <w:rsid w:val="00475A6A"/>
    <w:rsid w:val="004869FA"/>
    <w:rsid w:val="00493D9D"/>
    <w:rsid w:val="00494055"/>
    <w:rsid w:val="004A2148"/>
    <w:rsid w:val="004B0C28"/>
    <w:rsid w:val="004B7672"/>
    <w:rsid w:val="004C2515"/>
    <w:rsid w:val="004D12DE"/>
    <w:rsid w:val="004D4320"/>
    <w:rsid w:val="004E300E"/>
    <w:rsid w:val="004E31B1"/>
    <w:rsid w:val="004F24E2"/>
    <w:rsid w:val="004F449F"/>
    <w:rsid w:val="005005AF"/>
    <w:rsid w:val="00500E03"/>
    <w:rsid w:val="0050572F"/>
    <w:rsid w:val="00506E81"/>
    <w:rsid w:val="005074DB"/>
    <w:rsid w:val="0051030F"/>
    <w:rsid w:val="005129D9"/>
    <w:rsid w:val="0051554F"/>
    <w:rsid w:val="00521156"/>
    <w:rsid w:val="00530953"/>
    <w:rsid w:val="005328E2"/>
    <w:rsid w:val="00545957"/>
    <w:rsid w:val="00550C3F"/>
    <w:rsid w:val="005649DE"/>
    <w:rsid w:val="00564D01"/>
    <w:rsid w:val="00567609"/>
    <w:rsid w:val="00571714"/>
    <w:rsid w:val="00584930"/>
    <w:rsid w:val="005879FF"/>
    <w:rsid w:val="005918CC"/>
    <w:rsid w:val="005A06AB"/>
    <w:rsid w:val="005A1528"/>
    <w:rsid w:val="005A446E"/>
    <w:rsid w:val="005A4717"/>
    <w:rsid w:val="005A4D62"/>
    <w:rsid w:val="005B7B91"/>
    <w:rsid w:val="005C19AC"/>
    <w:rsid w:val="005C2D09"/>
    <w:rsid w:val="005C54BF"/>
    <w:rsid w:val="005D062D"/>
    <w:rsid w:val="005D593F"/>
    <w:rsid w:val="005D6A24"/>
    <w:rsid w:val="005E5961"/>
    <w:rsid w:val="005E5BD9"/>
    <w:rsid w:val="005F4FC1"/>
    <w:rsid w:val="00600E2E"/>
    <w:rsid w:val="00603AFD"/>
    <w:rsid w:val="00605815"/>
    <w:rsid w:val="00606B17"/>
    <w:rsid w:val="006108A0"/>
    <w:rsid w:val="00613285"/>
    <w:rsid w:val="006137CE"/>
    <w:rsid w:val="0063697B"/>
    <w:rsid w:val="006469A9"/>
    <w:rsid w:val="006502CE"/>
    <w:rsid w:val="0065152C"/>
    <w:rsid w:val="00656206"/>
    <w:rsid w:val="00665E1F"/>
    <w:rsid w:val="0066665C"/>
    <w:rsid w:val="00670EAF"/>
    <w:rsid w:val="00674099"/>
    <w:rsid w:val="006763F4"/>
    <w:rsid w:val="00677184"/>
    <w:rsid w:val="0068712B"/>
    <w:rsid w:val="00693145"/>
    <w:rsid w:val="006A0AD4"/>
    <w:rsid w:val="006A102F"/>
    <w:rsid w:val="006A2C86"/>
    <w:rsid w:val="006A31A0"/>
    <w:rsid w:val="006C4B8D"/>
    <w:rsid w:val="006C72F5"/>
    <w:rsid w:val="006D1608"/>
    <w:rsid w:val="006D367E"/>
    <w:rsid w:val="006E78F2"/>
    <w:rsid w:val="006F0D3A"/>
    <w:rsid w:val="006F376F"/>
    <w:rsid w:val="006F7829"/>
    <w:rsid w:val="006F7D46"/>
    <w:rsid w:val="007022A2"/>
    <w:rsid w:val="007053FF"/>
    <w:rsid w:val="00720B3A"/>
    <w:rsid w:val="00721FEE"/>
    <w:rsid w:val="00723EE9"/>
    <w:rsid w:val="00725BED"/>
    <w:rsid w:val="0072749D"/>
    <w:rsid w:val="00730B9C"/>
    <w:rsid w:val="0073112A"/>
    <w:rsid w:val="007324D2"/>
    <w:rsid w:val="007339CF"/>
    <w:rsid w:val="00743A6C"/>
    <w:rsid w:val="0075451C"/>
    <w:rsid w:val="00755568"/>
    <w:rsid w:val="00760005"/>
    <w:rsid w:val="007635BB"/>
    <w:rsid w:val="007636BD"/>
    <w:rsid w:val="00764449"/>
    <w:rsid w:val="00776A0E"/>
    <w:rsid w:val="00776F26"/>
    <w:rsid w:val="00777E17"/>
    <w:rsid w:val="00780B84"/>
    <w:rsid w:val="007856D8"/>
    <w:rsid w:val="00787C61"/>
    <w:rsid w:val="007949B2"/>
    <w:rsid w:val="007A50CB"/>
    <w:rsid w:val="007A61A9"/>
    <w:rsid w:val="007B3FF8"/>
    <w:rsid w:val="007B4D6B"/>
    <w:rsid w:val="007C01EE"/>
    <w:rsid w:val="007C584C"/>
    <w:rsid w:val="007C663A"/>
    <w:rsid w:val="007D1DDA"/>
    <w:rsid w:val="007D6E1D"/>
    <w:rsid w:val="007E29B2"/>
    <w:rsid w:val="007E59AE"/>
    <w:rsid w:val="007F59DE"/>
    <w:rsid w:val="00801DCD"/>
    <w:rsid w:val="008026E8"/>
    <w:rsid w:val="00803D60"/>
    <w:rsid w:val="00804853"/>
    <w:rsid w:val="0080723E"/>
    <w:rsid w:val="00810DD7"/>
    <w:rsid w:val="008132AA"/>
    <w:rsid w:val="00825C82"/>
    <w:rsid w:val="00826FA0"/>
    <w:rsid w:val="00832BAF"/>
    <w:rsid w:val="00833E7D"/>
    <w:rsid w:val="008348AA"/>
    <w:rsid w:val="00851C10"/>
    <w:rsid w:val="00854BB9"/>
    <w:rsid w:val="008615F5"/>
    <w:rsid w:val="00865E49"/>
    <w:rsid w:val="00873733"/>
    <w:rsid w:val="0087650D"/>
    <w:rsid w:val="0088344D"/>
    <w:rsid w:val="008836F7"/>
    <w:rsid w:val="00883BC4"/>
    <w:rsid w:val="00886823"/>
    <w:rsid w:val="008929A7"/>
    <w:rsid w:val="008A18AC"/>
    <w:rsid w:val="008B0141"/>
    <w:rsid w:val="008B7093"/>
    <w:rsid w:val="008C04E8"/>
    <w:rsid w:val="008D045C"/>
    <w:rsid w:val="008E2998"/>
    <w:rsid w:val="008E5D83"/>
    <w:rsid w:val="008E72D4"/>
    <w:rsid w:val="008F2906"/>
    <w:rsid w:val="008F2EA3"/>
    <w:rsid w:val="0090330D"/>
    <w:rsid w:val="009057B5"/>
    <w:rsid w:val="009170B7"/>
    <w:rsid w:val="0092040A"/>
    <w:rsid w:val="0093592E"/>
    <w:rsid w:val="00942EF1"/>
    <w:rsid w:val="00945518"/>
    <w:rsid w:val="009515BE"/>
    <w:rsid w:val="00966487"/>
    <w:rsid w:val="00973EF6"/>
    <w:rsid w:val="009817C1"/>
    <w:rsid w:val="00985699"/>
    <w:rsid w:val="00987902"/>
    <w:rsid w:val="00992AE6"/>
    <w:rsid w:val="009A3082"/>
    <w:rsid w:val="009A524F"/>
    <w:rsid w:val="009B07FD"/>
    <w:rsid w:val="009B08FC"/>
    <w:rsid w:val="009B654F"/>
    <w:rsid w:val="009B655A"/>
    <w:rsid w:val="009D5C46"/>
    <w:rsid w:val="009D6D9F"/>
    <w:rsid w:val="009E7BBA"/>
    <w:rsid w:val="009F2881"/>
    <w:rsid w:val="009F3C46"/>
    <w:rsid w:val="009F6971"/>
    <w:rsid w:val="009F74BD"/>
    <w:rsid w:val="00A00F83"/>
    <w:rsid w:val="00A05D46"/>
    <w:rsid w:val="00A06487"/>
    <w:rsid w:val="00A12B38"/>
    <w:rsid w:val="00A145AB"/>
    <w:rsid w:val="00A16A23"/>
    <w:rsid w:val="00A220E3"/>
    <w:rsid w:val="00A26F07"/>
    <w:rsid w:val="00A3277F"/>
    <w:rsid w:val="00A41715"/>
    <w:rsid w:val="00A42FC5"/>
    <w:rsid w:val="00A51B50"/>
    <w:rsid w:val="00A5391B"/>
    <w:rsid w:val="00A55157"/>
    <w:rsid w:val="00A63109"/>
    <w:rsid w:val="00A64C72"/>
    <w:rsid w:val="00A77067"/>
    <w:rsid w:val="00A81D24"/>
    <w:rsid w:val="00A835CC"/>
    <w:rsid w:val="00A86884"/>
    <w:rsid w:val="00A91295"/>
    <w:rsid w:val="00A94521"/>
    <w:rsid w:val="00A966EB"/>
    <w:rsid w:val="00AA4BDB"/>
    <w:rsid w:val="00AA5372"/>
    <w:rsid w:val="00AA6D0D"/>
    <w:rsid w:val="00AB2C21"/>
    <w:rsid w:val="00AC286B"/>
    <w:rsid w:val="00AC34F7"/>
    <w:rsid w:val="00AC72FF"/>
    <w:rsid w:val="00AD0A47"/>
    <w:rsid w:val="00AD6843"/>
    <w:rsid w:val="00AE2D3C"/>
    <w:rsid w:val="00AE62B7"/>
    <w:rsid w:val="00AF18AC"/>
    <w:rsid w:val="00AF1FA8"/>
    <w:rsid w:val="00AF32AD"/>
    <w:rsid w:val="00B10E58"/>
    <w:rsid w:val="00B10F96"/>
    <w:rsid w:val="00B12E9B"/>
    <w:rsid w:val="00B161E2"/>
    <w:rsid w:val="00B177FA"/>
    <w:rsid w:val="00B251AA"/>
    <w:rsid w:val="00B32606"/>
    <w:rsid w:val="00B34562"/>
    <w:rsid w:val="00B444FF"/>
    <w:rsid w:val="00B469A6"/>
    <w:rsid w:val="00B70EA6"/>
    <w:rsid w:val="00B71EC9"/>
    <w:rsid w:val="00B72AEC"/>
    <w:rsid w:val="00B74F02"/>
    <w:rsid w:val="00B82C22"/>
    <w:rsid w:val="00B833B3"/>
    <w:rsid w:val="00B92FDA"/>
    <w:rsid w:val="00BA1AB1"/>
    <w:rsid w:val="00BA1B3B"/>
    <w:rsid w:val="00BA2109"/>
    <w:rsid w:val="00BA4FEA"/>
    <w:rsid w:val="00BC3F23"/>
    <w:rsid w:val="00BC77AC"/>
    <w:rsid w:val="00BD1BF1"/>
    <w:rsid w:val="00BD2611"/>
    <w:rsid w:val="00BE2BAD"/>
    <w:rsid w:val="00BE2E87"/>
    <w:rsid w:val="00BE5D30"/>
    <w:rsid w:val="00BE6ACE"/>
    <w:rsid w:val="00BE6F2B"/>
    <w:rsid w:val="00BE7F31"/>
    <w:rsid w:val="00BF0628"/>
    <w:rsid w:val="00BF1995"/>
    <w:rsid w:val="00BF4158"/>
    <w:rsid w:val="00C041EB"/>
    <w:rsid w:val="00C0638C"/>
    <w:rsid w:val="00C11088"/>
    <w:rsid w:val="00C179FA"/>
    <w:rsid w:val="00C241AA"/>
    <w:rsid w:val="00C2614E"/>
    <w:rsid w:val="00C3052D"/>
    <w:rsid w:val="00C32322"/>
    <w:rsid w:val="00C4358E"/>
    <w:rsid w:val="00C50CAE"/>
    <w:rsid w:val="00C57E3D"/>
    <w:rsid w:val="00C60A5E"/>
    <w:rsid w:val="00C65F76"/>
    <w:rsid w:val="00C71B38"/>
    <w:rsid w:val="00C74EA3"/>
    <w:rsid w:val="00C76DF1"/>
    <w:rsid w:val="00C77702"/>
    <w:rsid w:val="00C801BD"/>
    <w:rsid w:val="00C831AB"/>
    <w:rsid w:val="00C919E6"/>
    <w:rsid w:val="00C935CA"/>
    <w:rsid w:val="00C96DAF"/>
    <w:rsid w:val="00C96F1C"/>
    <w:rsid w:val="00CA3436"/>
    <w:rsid w:val="00CA4292"/>
    <w:rsid w:val="00CA599B"/>
    <w:rsid w:val="00CA6AAF"/>
    <w:rsid w:val="00CB5486"/>
    <w:rsid w:val="00CB575A"/>
    <w:rsid w:val="00CB7CA2"/>
    <w:rsid w:val="00CD7F9A"/>
    <w:rsid w:val="00CE59CD"/>
    <w:rsid w:val="00CE7614"/>
    <w:rsid w:val="00CE7885"/>
    <w:rsid w:val="00CF1739"/>
    <w:rsid w:val="00CF587F"/>
    <w:rsid w:val="00D04B24"/>
    <w:rsid w:val="00D04C66"/>
    <w:rsid w:val="00D11E20"/>
    <w:rsid w:val="00D169F7"/>
    <w:rsid w:val="00D1719F"/>
    <w:rsid w:val="00D20F2E"/>
    <w:rsid w:val="00D31D03"/>
    <w:rsid w:val="00D31F53"/>
    <w:rsid w:val="00D33739"/>
    <w:rsid w:val="00D42C38"/>
    <w:rsid w:val="00D43CDC"/>
    <w:rsid w:val="00D449A7"/>
    <w:rsid w:val="00D50E76"/>
    <w:rsid w:val="00D51917"/>
    <w:rsid w:val="00D52837"/>
    <w:rsid w:val="00D561E1"/>
    <w:rsid w:val="00D56D89"/>
    <w:rsid w:val="00D6168C"/>
    <w:rsid w:val="00D63DA8"/>
    <w:rsid w:val="00D70ADC"/>
    <w:rsid w:val="00D72AB4"/>
    <w:rsid w:val="00D745CC"/>
    <w:rsid w:val="00D76DEB"/>
    <w:rsid w:val="00D814B5"/>
    <w:rsid w:val="00D8177A"/>
    <w:rsid w:val="00D839EC"/>
    <w:rsid w:val="00D83CE3"/>
    <w:rsid w:val="00D840E2"/>
    <w:rsid w:val="00D841FC"/>
    <w:rsid w:val="00D843A8"/>
    <w:rsid w:val="00D87739"/>
    <w:rsid w:val="00D90818"/>
    <w:rsid w:val="00D92089"/>
    <w:rsid w:val="00D93A1F"/>
    <w:rsid w:val="00D965D5"/>
    <w:rsid w:val="00DB09C8"/>
    <w:rsid w:val="00DB0BA1"/>
    <w:rsid w:val="00DC0B06"/>
    <w:rsid w:val="00DC3F13"/>
    <w:rsid w:val="00DD1764"/>
    <w:rsid w:val="00DD2FA7"/>
    <w:rsid w:val="00DE1982"/>
    <w:rsid w:val="00DE2862"/>
    <w:rsid w:val="00DE3F05"/>
    <w:rsid w:val="00DE46EB"/>
    <w:rsid w:val="00DE68A2"/>
    <w:rsid w:val="00DF2616"/>
    <w:rsid w:val="00E007DA"/>
    <w:rsid w:val="00E060F3"/>
    <w:rsid w:val="00E126BC"/>
    <w:rsid w:val="00E12DF9"/>
    <w:rsid w:val="00E2019F"/>
    <w:rsid w:val="00E20877"/>
    <w:rsid w:val="00E2218F"/>
    <w:rsid w:val="00E2649E"/>
    <w:rsid w:val="00E315E9"/>
    <w:rsid w:val="00E33E1E"/>
    <w:rsid w:val="00E3632A"/>
    <w:rsid w:val="00E4137D"/>
    <w:rsid w:val="00E421A2"/>
    <w:rsid w:val="00E43B46"/>
    <w:rsid w:val="00E43D9E"/>
    <w:rsid w:val="00E445D8"/>
    <w:rsid w:val="00E448AA"/>
    <w:rsid w:val="00E550B6"/>
    <w:rsid w:val="00E55FB7"/>
    <w:rsid w:val="00E62323"/>
    <w:rsid w:val="00E63595"/>
    <w:rsid w:val="00E6427D"/>
    <w:rsid w:val="00E70DD5"/>
    <w:rsid w:val="00E73E5F"/>
    <w:rsid w:val="00E773E4"/>
    <w:rsid w:val="00E7768C"/>
    <w:rsid w:val="00E808FE"/>
    <w:rsid w:val="00E821DC"/>
    <w:rsid w:val="00E82EF1"/>
    <w:rsid w:val="00E861A8"/>
    <w:rsid w:val="00E8724C"/>
    <w:rsid w:val="00E965E2"/>
    <w:rsid w:val="00EB46E5"/>
    <w:rsid w:val="00EB69C8"/>
    <w:rsid w:val="00EC03F6"/>
    <w:rsid w:val="00EC0C64"/>
    <w:rsid w:val="00ED5AE7"/>
    <w:rsid w:val="00ED6D38"/>
    <w:rsid w:val="00EE0DDE"/>
    <w:rsid w:val="00EE23E3"/>
    <w:rsid w:val="00EE368F"/>
    <w:rsid w:val="00F07165"/>
    <w:rsid w:val="00F11E6D"/>
    <w:rsid w:val="00F163B3"/>
    <w:rsid w:val="00F2482E"/>
    <w:rsid w:val="00F26836"/>
    <w:rsid w:val="00F32C13"/>
    <w:rsid w:val="00F35E92"/>
    <w:rsid w:val="00F369CF"/>
    <w:rsid w:val="00F45ADF"/>
    <w:rsid w:val="00F47255"/>
    <w:rsid w:val="00F475C4"/>
    <w:rsid w:val="00F47F78"/>
    <w:rsid w:val="00F62597"/>
    <w:rsid w:val="00F6726B"/>
    <w:rsid w:val="00F71AB4"/>
    <w:rsid w:val="00F725EF"/>
    <w:rsid w:val="00F72D0A"/>
    <w:rsid w:val="00F85E1D"/>
    <w:rsid w:val="00F860A7"/>
    <w:rsid w:val="00FA1FFD"/>
    <w:rsid w:val="00FA564F"/>
    <w:rsid w:val="00FB7C45"/>
    <w:rsid w:val="00FC0553"/>
    <w:rsid w:val="00FC1982"/>
    <w:rsid w:val="00FC3A9F"/>
    <w:rsid w:val="00FC482D"/>
    <w:rsid w:val="00FC5508"/>
    <w:rsid w:val="00FC562B"/>
    <w:rsid w:val="00FC7AD5"/>
    <w:rsid w:val="00FD5A61"/>
    <w:rsid w:val="00FE2041"/>
    <w:rsid w:val="00FE3752"/>
    <w:rsid w:val="00FE40B3"/>
    <w:rsid w:val="00FE669E"/>
    <w:rsid w:val="00FE71C0"/>
    <w:rsid w:val="00FF129A"/>
    <w:rsid w:val="00FF5E4C"/>
    <w:rsid w:val="00FF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3CC4"/>
  <w15:chartTrackingRefBased/>
  <w15:docId w15:val="{4B7795B0-9BD4-43BB-96EA-8ED07752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6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76BF"/>
    <w:rPr>
      <w:i/>
      <w:iCs/>
      <w:color w:val="404040" w:themeColor="text1" w:themeTint="BF"/>
    </w:rPr>
  </w:style>
  <w:style w:type="paragraph" w:styleId="ListParagraph">
    <w:name w:val="List Paragraph"/>
    <w:basedOn w:val="Normal"/>
    <w:uiPriority w:val="34"/>
    <w:qFormat/>
    <w:rsid w:val="002876BF"/>
    <w:pPr>
      <w:ind w:left="720"/>
      <w:contextualSpacing/>
    </w:pPr>
  </w:style>
  <w:style w:type="character" w:styleId="IntenseEmphasis">
    <w:name w:val="Intense Emphasis"/>
    <w:basedOn w:val="DefaultParagraphFont"/>
    <w:uiPriority w:val="21"/>
    <w:qFormat/>
    <w:rsid w:val="002876BF"/>
    <w:rPr>
      <w:i/>
      <w:iCs/>
      <w:color w:val="0F4761" w:themeColor="accent1" w:themeShade="BF"/>
    </w:rPr>
  </w:style>
  <w:style w:type="paragraph" w:styleId="IntenseQuote">
    <w:name w:val="Intense Quote"/>
    <w:basedOn w:val="Normal"/>
    <w:next w:val="Normal"/>
    <w:link w:val="IntenseQuoteChar"/>
    <w:uiPriority w:val="30"/>
    <w:qFormat/>
    <w:rsid w:val="00287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6BF"/>
    <w:rPr>
      <w:i/>
      <w:iCs/>
      <w:color w:val="0F4761" w:themeColor="accent1" w:themeShade="BF"/>
    </w:rPr>
  </w:style>
  <w:style w:type="character" w:styleId="IntenseReference">
    <w:name w:val="Intense Reference"/>
    <w:basedOn w:val="DefaultParagraphFont"/>
    <w:uiPriority w:val="32"/>
    <w:qFormat/>
    <w:rsid w:val="002876BF"/>
    <w:rPr>
      <w:b/>
      <w:bCs/>
      <w:smallCaps/>
      <w:color w:val="0F4761" w:themeColor="accent1" w:themeShade="BF"/>
      <w:spacing w:val="5"/>
    </w:rPr>
  </w:style>
  <w:style w:type="paragraph" w:styleId="Header">
    <w:name w:val="header"/>
    <w:basedOn w:val="Normal"/>
    <w:link w:val="HeaderChar"/>
    <w:uiPriority w:val="99"/>
    <w:unhideWhenUsed/>
    <w:rsid w:val="002876BF"/>
    <w:pPr>
      <w:tabs>
        <w:tab w:val="center" w:pos="4680"/>
        <w:tab w:val="right" w:pos="9360"/>
      </w:tabs>
    </w:pPr>
  </w:style>
  <w:style w:type="character" w:customStyle="1" w:styleId="HeaderChar">
    <w:name w:val="Header Char"/>
    <w:basedOn w:val="DefaultParagraphFont"/>
    <w:link w:val="Header"/>
    <w:uiPriority w:val="99"/>
    <w:rsid w:val="002876BF"/>
  </w:style>
  <w:style w:type="paragraph" w:styleId="Footer">
    <w:name w:val="footer"/>
    <w:basedOn w:val="Normal"/>
    <w:link w:val="FooterChar"/>
    <w:uiPriority w:val="99"/>
    <w:unhideWhenUsed/>
    <w:rsid w:val="002876BF"/>
    <w:pPr>
      <w:tabs>
        <w:tab w:val="center" w:pos="4680"/>
        <w:tab w:val="right" w:pos="9360"/>
      </w:tabs>
    </w:pPr>
  </w:style>
  <w:style w:type="character" w:customStyle="1" w:styleId="FooterChar">
    <w:name w:val="Footer Char"/>
    <w:basedOn w:val="DefaultParagraphFont"/>
    <w:link w:val="Footer"/>
    <w:uiPriority w:val="99"/>
    <w:rsid w:val="002876BF"/>
  </w:style>
  <w:style w:type="character" w:styleId="Hyperlink">
    <w:name w:val="Hyperlink"/>
    <w:basedOn w:val="DefaultParagraphFont"/>
    <w:uiPriority w:val="99"/>
    <w:unhideWhenUsed/>
    <w:rsid w:val="002876BF"/>
    <w:rPr>
      <w:color w:val="467886" w:themeColor="hyperlink"/>
      <w:u w:val="single"/>
    </w:rPr>
  </w:style>
  <w:style w:type="character" w:styleId="UnresolvedMention">
    <w:name w:val="Unresolved Mention"/>
    <w:basedOn w:val="DefaultParagraphFont"/>
    <w:uiPriority w:val="99"/>
    <w:semiHidden/>
    <w:unhideWhenUsed/>
    <w:rsid w:val="002876BF"/>
    <w:rPr>
      <w:color w:val="605E5C"/>
      <w:shd w:val="clear" w:color="auto" w:fill="E1DFDD"/>
    </w:rPr>
  </w:style>
  <w:style w:type="table" w:styleId="ListTable4">
    <w:name w:val="List Table 4"/>
    <w:basedOn w:val="TableNormal"/>
    <w:uiPriority w:val="49"/>
    <w:rsid w:val="00A77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A77067"/>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TableParagraph">
    <w:name w:val="Table Paragraph"/>
    <w:basedOn w:val="Normal"/>
    <w:uiPriority w:val="1"/>
    <w:qFormat/>
    <w:rsid w:val="00300A9E"/>
    <w:pPr>
      <w:widowControl w:val="0"/>
      <w:autoSpaceDE w:val="0"/>
      <w:autoSpaceDN w:val="0"/>
      <w:spacing w:before="26"/>
      <w:jc w:val="center"/>
    </w:pPr>
    <w:rPr>
      <w:rFonts w:eastAsia="Arial" w:cs="Arial"/>
      <w:sz w:val="22"/>
    </w:rPr>
  </w:style>
  <w:style w:type="table" w:styleId="GridTable4-Accent6">
    <w:name w:val="Grid Table 4 Accent 6"/>
    <w:basedOn w:val="TableNormal"/>
    <w:uiPriority w:val="49"/>
    <w:rsid w:val="00300A9E"/>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2-Accent3">
    <w:name w:val="Grid Table 2 Accent 3"/>
    <w:basedOn w:val="TableNormal"/>
    <w:uiPriority w:val="47"/>
    <w:rsid w:val="00CB575A"/>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61">
    <w:name w:val="Grid Table 4 - Accent 61"/>
    <w:basedOn w:val="TableNormal"/>
    <w:next w:val="GridTable4-Accent6"/>
    <w:uiPriority w:val="49"/>
    <w:rsid w:val="008615F5"/>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3">
    <w:name w:val="Grid Table 6 Colorful Accent 3"/>
    <w:basedOn w:val="TableNormal"/>
    <w:uiPriority w:val="51"/>
    <w:rsid w:val="0073112A"/>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rvivorAdvocate@unt.edu" TargetMode="External"/><Relationship Id="rId21" Type="http://schemas.openxmlformats.org/officeDocument/2006/relationships/hyperlink" Target="https://deanofstudents.unt.edu/conduct" TargetMode="External"/><Relationship Id="rId34" Type="http://schemas.openxmlformats.org/officeDocument/2006/relationships/hyperlink" Target="https://registrar.unt.edu/registration" TargetMode="External"/><Relationship Id="rId42" Type="http://schemas.openxmlformats.org/officeDocument/2006/relationships/hyperlink" Target="https://library.unt.edu/" TargetMode="External"/><Relationship Id="rId47" Type="http://schemas.openxmlformats.org/officeDocument/2006/relationships/hyperlink" Target="http://www.cochranelibrary.com/" TargetMode="External"/><Relationship Id="rId50" Type="http://schemas.openxmlformats.org/officeDocument/2006/relationships/hyperlink" Target="https://www.sciencedirect.com/journal/human-movement-science" TargetMode="External"/><Relationship Id="rId55" Type="http://schemas.openxmlformats.org/officeDocument/2006/relationships/hyperlink" Target="http://www.rad.washington.edu/academics/academic-sections/msk/muscle-atlas" TargetMode="External"/><Relationship Id="rId63" Type="http://schemas.openxmlformats.org/officeDocument/2006/relationships/hyperlink" Target="https://studentaccounting.unt.edu/important-dates.html" TargetMode="External"/><Relationship Id="rId7" Type="http://schemas.openxmlformats.org/officeDocument/2006/relationships/hyperlink" Target="mailto:Gregg.mallett@unt.edu"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www.unt.edu/helpdesk/index.htm" TargetMode="External"/><Relationship Id="rId24" Type="http://schemas.openxmlformats.org/officeDocument/2006/relationships/hyperlink" Target="http://spot.unt.edu/"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career-center" TargetMode="External"/><Relationship Id="rId40" Type="http://schemas.openxmlformats.org/officeDocument/2006/relationships/hyperlink" Target="https://clear.unt.edu/canvas/student-resources" TargetMode="External"/><Relationship Id="rId45" Type="http://schemas.openxmlformats.org/officeDocument/2006/relationships/hyperlink" Target="http://www.nsca.com" TargetMode="External"/><Relationship Id="rId53" Type="http://schemas.openxmlformats.org/officeDocument/2006/relationships/hyperlink" Target="https://owl.english.purdue.edu/owl/resource/560/01/" TargetMode="External"/><Relationship Id="rId58" Type="http://schemas.openxmlformats.org/officeDocument/2006/relationships/hyperlink" Target="http://www.wisc-online.com/ViewObject.aspx?ID"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frwebgate.access.gpo.gov/cgi-bin/get-cfr.cgi?TITLE=8&amp;PART=214&amp;SECTION=2&amp;TYPE=TEXT"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it.unt.edu/eagleconnect" TargetMode="External"/><Relationship Id="rId27" Type="http://schemas.openxmlformats.org/officeDocument/2006/relationships/hyperlink" Target="mailto:oeo@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financialaid.unt.edu/" TargetMode="External"/><Relationship Id="rId43" Type="http://schemas.openxmlformats.org/officeDocument/2006/relationships/hyperlink" Target="http://writingcenter.unt.edu/" TargetMode="External"/><Relationship Id="rId48" Type="http://schemas.openxmlformats.org/officeDocument/2006/relationships/hyperlink" Target="http://scholar.google.com/" TargetMode="External"/><Relationship Id="rId56" Type="http://schemas.openxmlformats.org/officeDocument/2006/relationships/hyperlink" Target="http://www.getbodysmart.com/ap/site/resourcelinks/links.html" TargetMode="External"/><Relationship Id="rId64" Type="http://schemas.openxmlformats.org/officeDocument/2006/relationships/fontTable" Target="fontTable.xml"/><Relationship Id="rId8" Type="http://schemas.openxmlformats.org/officeDocument/2006/relationships/hyperlink" Target="https://online.unt.edu/learn" TargetMode="External"/><Relationship Id="rId51" Type="http://schemas.openxmlformats.org/officeDocument/2006/relationships/hyperlink" Target="https://www.mdpi.com/journal/jfmk"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policy.unt.edu/policy/07-018" TargetMode="External"/><Relationship Id="rId25" Type="http://schemas.openxmlformats.org/officeDocument/2006/relationships/hyperlink" Target="mailto:spot@unt.edu"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www.ncbi.nlm.nih.gov/pubmed/" TargetMode="External"/><Relationship Id="rId59" Type="http://schemas.openxmlformats.org/officeDocument/2006/relationships/hyperlink" Target="http://www.anatomyguy.com/" TargetMode="External"/><Relationship Id="rId20" Type="http://schemas.openxmlformats.org/officeDocument/2006/relationships/hyperlink" Target="mailto:internationaladvising@unt.edu" TargetMode="External"/><Relationship Id="rId41" Type="http://schemas.openxmlformats.org/officeDocument/2006/relationships/hyperlink" Target="https://success.unt.edu/asc" TargetMode="External"/><Relationship Id="rId54" Type="http://schemas.openxmlformats.org/officeDocument/2006/relationships/hyperlink" Target="http://www.nsca.com" TargetMode="External"/><Relationship Id="rId62" Type="http://schemas.openxmlformats.org/officeDocument/2006/relationships/hyperlink" Target="https://registrar.unt.edu/when-can-i-register.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mailto:no-reply@iasystem.org" TargetMode="External"/><Relationship Id="rId28" Type="http://schemas.openxmlformats.org/officeDocument/2006/relationships/hyperlink" Target="https://policy.unt.edu/policy/07-002"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www.sciencedirect.com/journal/journal-of-biomechanics" TargetMode="External"/><Relationship Id="rId57" Type="http://schemas.openxmlformats.org/officeDocument/2006/relationships/hyperlink" Target="http://www.wisc-online.com/ViewObject.aspx?ID" TargetMode="External"/><Relationship Id="rId10" Type="http://schemas.openxmlformats.org/officeDocument/2006/relationships/hyperlink" Target="https://policy.unt.edu/policy/06-003" TargetMode="External"/><Relationship Id="rId31" Type="http://schemas.openxmlformats.org/officeDocument/2006/relationships/hyperlink" Target="https://studentaffairs.unt.edu/care" TargetMode="External"/><Relationship Id="rId44" Type="http://schemas.openxmlformats.org/officeDocument/2006/relationships/hyperlink" Target="http://www.acsm.org" TargetMode="External"/><Relationship Id="rId52" Type="http://schemas.openxmlformats.org/officeDocument/2006/relationships/hyperlink" Target="https://www.sciencedirect.com/journal/journal-of-sport-and-health-science"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egg.mallett@unt.edu" TargetMode="External"/><Relationship Id="rId13" Type="http://schemas.openxmlformats.org/officeDocument/2006/relationships/hyperlink" Target="https://community.canvaslms.com/docs/DOC-10554-%204212710328" TargetMode="External"/><Relationship Id="rId18" Type="http://schemas.openxmlformats.org/officeDocument/2006/relationships/hyperlink" Target="http://ecfr.gpoaccess.gov" TargetMode="External"/><Relationship Id="rId39" Type="http://schemas.openxmlformats.org/officeDocument/2006/relationships/hyperlink" Target="https://studentaffairs.unt.edu/food-pan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21</Pages>
  <Words>5972</Words>
  <Characters>34042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Mallett, PhD, MS</dc:creator>
  <cp:keywords/>
  <dc:description/>
  <cp:lastModifiedBy>Gregg Mallett, PhD, MS</cp:lastModifiedBy>
  <cp:revision>255</cp:revision>
  <dcterms:created xsi:type="dcterms:W3CDTF">2024-09-09T19:32:00Z</dcterms:created>
  <dcterms:modified xsi:type="dcterms:W3CDTF">2026-06-21T14:23:00Z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8544d4c6-7844-43b3-aa52-513664e6669d</vt:lpwstr>
  </property>
</Properties>
</file>