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952" w:rsidRPr="0035082F" w:rsidRDefault="007F3F8C" w:rsidP="004A6B7E">
      <w:pPr>
        <w:spacing w:after="0" w:line="240" w:lineRule="auto"/>
        <w:jc w:val="center"/>
        <w:rPr>
          <w:rFonts w:ascii="Cambria" w:hAnsi="Cambria" w:cs="Times New Roman"/>
          <w:b/>
          <w:color w:val="002060"/>
          <w:sz w:val="24"/>
          <w:szCs w:val="24"/>
          <w:lang w:val="en-GB"/>
        </w:rPr>
      </w:pPr>
      <w:r w:rsidRPr="0035082F">
        <w:rPr>
          <w:rFonts w:ascii="Cambria" w:hAnsi="Cambria" w:cs="Times New Roman"/>
          <w:b/>
          <w:color w:val="002060"/>
          <w:sz w:val="24"/>
          <w:szCs w:val="24"/>
          <w:lang w:val="en-GB"/>
        </w:rPr>
        <w:t>UNIVERSITY OF NORTH TEXAS</w:t>
      </w:r>
    </w:p>
    <w:p w:rsidR="002E0278" w:rsidRPr="0035082F" w:rsidRDefault="002E0278" w:rsidP="002E0278">
      <w:pPr>
        <w:spacing w:after="0" w:line="276" w:lineRule="auto"/>
        <w:jc w:val="center"/>
        <w:rPr>
          <w:rFonts w:ascii="Cambria" w:hAnsi="Cambria" w:cs="Times New Roman"/>
          <w:b/>
          <w:color w:val="002060"/>
          <w:sz w:val="24"/>
          <w:szCs w:val="24"/>
          <w:lang w:val="en-GB"/>
        </w:rPr>
      </w:pPr>
      <w:r w:rsidRPr="0035082F">
        <w:rPr>
          <w:rFonts w:ascii="Cambria" w:hAnsi="Cambria" w:cs="Times New Roman"/>
          <w:b/>
          <w:color w:val="002060"/>
          <w:sz w:val="24"/>
          <w:szCs w:val="24"/>
          <w:lang w:val="en-GB"/>
        </w:rPr>
        <w:t>COLLEGE OF LIBERAL ARTS &amp; SOCIAL SCIENCES–DEPARTMENT OF SOCIOLOGY</w:t>
      </w:r>
    </w:p>
    <w:p w:rsidR="00805B08" w:rsidRPr="0035082F" w:rsidRDefault="007F3F8C" w:rsidP="00D277A9">
      <w:pPr>
        <w:spacing w:after="0" w:line="360" w:lineRule="auto"/>
        <w:jc w:val="center"/>
        <w:rPr>
          <w:rFonts w:ascii="Cambria" w:hAnsi="Cambria" w:cs="Times New Roman"/>
          <w:b/>
          <w:color w:val="002060"/>
          <w:sz w:val="24"/>
          <w:szCs w:val="24"/>
          <w:lang w:val="en-GB"/>
        </w:rPr>
      </w:pPr>
      <w:r w:rsidRPr="0035082F">
        <w:rPr>
          <w:rFonts w:ascii="Cambria" w:hAnsi="Cambria" w:cs="Times New Roman"/>
          <w:b/>
          <w:color w:val="002060"/>
          <w:sz w:val="24"/>
          <w:szCs w:val="24"/>
          <w:lang w:val="en-GB"/>
        </w:rPr>
        <w:t>SOCI 4550: SOCIOLOGY OF AGING</w:t>
      </w:r>
      <w:r w:rsidR="00B93EC3" w:rsidRPr="0035082F">
        <w:rPr>
          <w:rFonts w:ascii="Cambria" w:hAnsi="Cambria" w:cs="Times New Roman"/>
          <w:b/>
          <w:color w:val="002060"/>
          <w:sz w:val="24"/>
          <w:szCs w:val="24"/>
          <w:lang w:val="en-GB"/>
        </w:rPr>
        <w:t xml:space="preserve"> </w:t>
      </w:r>
    </w:p>
    <w:p w:rsidR="00FC3D05" w:rsidRPr="0035082F" w:rsidRDefault="001C2693" w:rsidP="004A6B7E">
      <w:pPr>
        <w:spacing w:after="0" w:line="240" w:lineRule="auto"/>
        <w:jc w:val="center"/>
        <w:rPr>
          <w:rFonts w:ascii="Cambria" w:hAnsi="Cambria" w:cs="Times New Roman"/>
          <w:b/>
          <w:color w:val="002060"/>
          <w:sz w:val="24"/>
          <w:szCs w:val="24"/>
          <w:lang w:val="en-GB"/>
        </w:rPr>
      </w:pPr>
      <w:r w:rsidRPr="0035082F">
        <w:rPr>
          <w:rFonts w:ascii="Cambria" w:hAnsi="Cambria" w:cs="Times New Roman"/>
          <w:b/>
          <w:color w:val="002060"/>
          <w:sz w:val="24"/>
          <w:szCs w:val="24"/>
          <w:lang w:val="en-GB"/>
        </w:rPr>
        <w:t xml:space="preserve">Summer </w:t>
      </w:r>
      <w:r w:rsidR="00B135E8">
        <w:rPr>
          <w:rFonts w:ascii="Cambria" w:hAnsi="Cambria" w:cs="Times New Roman"/>
          <w:b/>
          <w:color w:val="002060"/>
          <w:sz w:val="24"/>
          <w:szCs w:val="24"/>
          <w:lang w:val="en-GB"/>
        </w:rPr>
        <w:t>5W1 Session</w:t>
      </w:r>
      <w:r w:rsidR="00E46610" w:rsidRPr="0035082F">
        <w:rPr>
          <w:rFonts w:ascii="Cambria" w:hAnsi="Cambria" w:cs="Times New Roman"/>
          <w:b/>
          <w:color w:val="002060"/>
          <w:sz w:val="24"/>
          <w:szCs w:val="24"/>
          <w:lang w:val="en-GB"/>
        </w:rPr>
        <w:t xml:space="preserve">: </w:t>
      </w:r>
      <w:r w:rsidR="00665606" w:rsidRPr="0035082F">
        <w:rPr>
          <w:rFonts w:ascii="Cambria" w:hAnsi="Cambria" w:cs="Times New Roman"/>
          <w:b/>
          <w:color w:val="002060"/>
          <w:sz w:val="24"/>
          <w:szCs w:val="24"/>
          <w:lang w:val="en-GB"/>
        </w:rPr>
        <w:t xml:space="preserve">June </w:t>
      </w:r>
      <w:r w:rsidR="007A2A97">
        <w:rPr>
          <w:rFonts w:ascii="Cambria" w:hAnsi="Cambria" w:cs="Times New Roman"/>
          <w:b/>
          <w:color w:val="002060"/>
          <w:sz w:val="24"/>
          <w:szCs w:val="24"/>
          <w:lang w:val="en-GB"/>
        </w:rPr>
        <w:t>3</w:t>
      </w:r>
      <w:r w:rsidR="00E46610" w:rsidRPr="0035082F">
        <w:rPr>
          <w:rFonts w:ascii="Cambria" w:hAnsi="Cambria" w:cs="Times New Roman"/>
          <w:b/>
          <w:color w:val="002060"/>
          <w:sz w:val="24"/>
          <w:szCs w:val="24"/>
          <w:lang w:val="en-GB"/>
        </w:rPr>
        <w:t>-Ju</w:t>
      </w:r>
      <w:r w:rsidR="00665606" w:rsidRPr="0035082F">
        <w:rPr>
          <w:rFonts w:ascii="Cambria" w:hAnsi="Cambria" w:cs="Times New Roman"/>
          <w:b/>
          <w:color w:val="002060"/>
          <w:sz w:val="24"/>
          <w:szCs w:val="24"/>
          <w:lang w:val="en-GB"/>
        </w:rPr>
        <w:t xml:space="preserve">ly </w:t>
      </w:r>
      <w:r w:rsidR="007A2A97">
        <w:rPr>
          <w:rFonts w:ascii="Cambria" w:hAnsi="Cambria" w:cs="Times New Roman"/>
          <w:b/>
          <w:color w:val="002060"/>
          <w:sz w:val="24"/>
          <w:szCs w:val="24"/>
          <w:lang w:val="en-GB"/>
        </w:rPr>
        <w:t>5</w:t>
      </w:r>
      <w:r w:rsidR="00E46610" w:rsidRPr="0035082F">
        <w:rPr>
          <w:rFonts w:ascii="Cambria" w:hAnsi="Cambria" w:cs="Times New Roman"/>
          <w:b/>
          <w:color w:val="002060"/>
          <w:sz w:val="24"/>
          <w:szCs w:val="24"/>
          <w:lang w:val="en-GB"/>
        </w:rPr>
        <w:t>, 201</w:t>
      </w:r>
      <w:r w:rsidR="007A2A97">
        <w:rPr>
          <w:rFonts w:ascii="Cambria" w:hAnsi="Cambria" w:cs="Times New Roman"/>
          <w:b/>
          <w:color w:val="002060"/>
          <w:sz w:val="24"/>
          <w:szCs w:val="24"/>
          <w:lang w:val="en-GB"/>
        </w:rPr>
        <w:t>9</w:t>
      </w:r>
    </w:p>
    <w:p w:rsidR="00ED2177" w:rsidRPr="0035082F" w:rsidRDefault="00ED2177" w:rsidP="004A6B7E">
      <w:pPr>
        <w:spacing w:after="0" w:line="240" w:lineRule="auto"/>
        <w:jc w:val="center"/>
        <w:rPr>
          <w:rFonts w:ascii="Cambria" w:hAnsi="Cambria" w:cs="Times New Roman"/>
          <w:b/>
          <w:color w:val="002060"/>
          <w:sz w:val="24"/>
          <w:szCs w:val="24"/>
          <w:lang w:val="en-GB"/>
        </w:rPr>
      </w:pPr>
    </w:p>
    <w:p w:rsidR="007F3F8C" w:rsidRPr="0035082F" w:rsidRDefault="007F3F8C" w:rsidP="004A6B7E">
      <w:pPr>
        <w:spacing w:after="0" w:line="240" w:lineRule="auto"/>
        <w:jc w:val="center"/>
        <w:rPr>
          <w:rFonts w:ascii="Cambria" w:hAnsi="Cambria" w:cs="Times New Roman"/>
          <w:color w:val="002060"/>
          <w:sz w:val="24"/>
          <w:szCs w:val="24"/>
          <w:lang w:val="en-GB"/>
        </w:rPr>
      </w:pPr>
    </w:p>
    <w:p w:rsidR="007F3F8C" w:rsidRPr="0035082F" w:rsidRDefault="00805B08" w:rsidP="004A6B7E">
      <w:pPr>
        <w:spacing w:after="0" w:line="240" w:lineRule="auto"/>
        <w:rPr>
          <w:rFonts w:ascii="Cambria" w:hAnsi="Cambria" w:cs="Times New Roman"/>
          <w:color w:val="002060"/>
          <w:sz w:val="24"/>
          <w:szCs w:val="24"/>
          <w:lang w:val="en-GB"/>
        </w:rPr>
      </w:pPr>
      <w:r w:rsidRPr="0035082F">
        <w:rPr>
          <w:rFonts w:ascii="Cambria" w:hAnsi="Cambria" w:cs="Times New Roman"/>
          <w:b/>
          <w:color w:val="002060"/>
          <w:sz w:val="24"/>
          <w:szCs w:val="24"/>
          <w:lang w:val="en-GB"/>
        </w:rPr>
        <w:t>Professor</w:t>
      </w:r>
      <w:r w:rsidR="007F3F8C" w:rsidRPr="0035082F">
        <w:rPr>
          <w:rFonts w:ascii="Cambria" w:hAnsi="Cambria" w:cs="Times New Roman"/>
          <w:color w:val="002060"/>
          <w:sz w:val="24"/>
          <w:szCs w:val="24"/>
          <w:lang w:val="en-GB"/>
        </w:rPr>
        <w:t>: Gül Seçkin</w:t>
      </w:r>
      <w:r w:rsidR="002C0703" w:rsidRPr="0035082F">
        <w:rPr>
          <w:rFonts w:ascii="Cambria" w:hAnsi="Cambria" w:cs="Times New Roman"/>
          <w:color w:val="002060"/>
          <w:sz w:val="24"/>
          <w:szCs w:val="24"/>
          <w:lang w:val="en-GB"/>
        </w:rPr>
        <w:t xml:space="preserve">, </w:t>
      </w:r>
      <w:r w:rsidRPr="0035082F">
        <w:rPr>
          <w:rFonts w:ascii="Cambria" w:hAnsi="Cambria" w:cs="Times New Roman"/>
          <w:color w:val="002060"/>
          <w:sz w:val="24"/>
          <w:szCs w:val="24"/>
          <w:lang w:val="en-GB"/>
        </w:rPr>
        <w:t xml:space="preserve">M.S.G., </w:t>
      </w:r>
      <w:r w:rsidR="002C0703" w:rsidRPr="0035082F">
        <w:rPr>
          <w:rFonts w:ascii="Cambria" w:hAnsi="Cambria" w:cs="Times New Roman"/>
          <w:color w:val="002060"/>
          <w:sz w:val="24"/>
          <w:szCs w:val="24"/>
          <w:lang w:val="en-GB"/>
        </w:rPr>
        <w:t>Ph.D.</w:t>
      </w:r>
      <w:r w:rsidR="00A97739" w:rsidRPr="0035082F">
        <w:rPr>
          <w:rFonts w:ascii="Cambria" w:hAnsi="Cambria" w:cs="Times New Roman"/>
          <w:color w:val="002060"/>
          <w:sz w:val="24"/>
          <w:szCs w:val="24"/>
          <w:lang w:val="en-GB"/>
        </w:rPr>
        <w:t xml:space="preserve">                  </w:t>
      </w:r>
      <w:r w:rsidR="002C0703" w:rsidRPr="0035082F">
        <w:rPr>
          <w:rFonts w:ascii="Cambria" w:hAnsi="Cambria" w:cs="Times New Roman"/>
          <w:color w:val="002060"/>
          <w:sz w:val="24"/>
          <w:szCs w:val="24"/>
          <w:lang w:val="en-GB"/>
        </w:rPr>
        <w:t xml:space="preserve">                                </w:t>
      </w:r>
      <w:r w:rsidR="00C23342" w:rsidRPr="0035082F">
        <w:rPr>
          <w:rFonts w:ascii="Cambria" w:hAnsi="Cambria" w:cs="Times New Roman"/>
          <w:color w:val="002060"/>
          <w:sz w:val="24"/>
          <w:szCs w:val="24"/>
          <w:lang w:val="en-GB"/>
        </w:rPr>
        <w:t xml:space="preserve">      </w:t>
      </w:r>
      <w:r w:rsidR="002E0278" w:rsidRPr="0035082F">
        <w:rPr>
          <w:rFonts w:ascii="Cambria" w:hAnsi="Cambria" w:cs="Times New Roman"/>
          <w:color w:val="002060"/>
          <w:sz w:val="24"/>
          <w:szCs w:val="24"/>
          <w:lang w:val="en-GB"/>
        </w:rPr>
        <w:t xml:space="preserve">                               </w:t>
      </w:r>
      <w:r w:rsidR="004A6B7E" w:rsidRPr="0035082F">
        <w:rPr>
          <w:rFonts w:ascii="Cambria" w:hAnsi="Cambria" w:cs="Times New Roman"/>
          <w:color w:val="002060"/>
          <w:sz w:val="24"/>
          <w:szCs w:val="24"/>
          <w:lang w:val="en-GB"/>
        </w:rPr>
        <w:t xml:space="preserve"> </w:t>
      </w:r>
      <w:r w:rsidR="006E1241">
        <w:rPr>
          <w:rFonts w:ascii="Cambria" w:hAnsi="Cambria" w:cs="Times New Roman"/>
          <w:color w:val="002060"/>
          <w:sz w:val="24"/>
          <w:szCs w:val="24"/>
          <w:lang w:val="en-GB"/>
        </w:rPr>
        <w:t xml:space="preserve"> </w:t>
      </w:r>
      <w:r w:rsidR="002C0703" w:rsidRPr="0035082F">
        <w:rPr>
          <w:rFonts w:ascii="Cambria" w:hAnsi="Cambria" w:cs="Times New Roman"/>
          <w:b/>
          <w:color w:val="002060"/>
          <w:sz w:val="24"/>
          <w:szCs w:val="24"/>
          <w:lang w:val="en-GB"/>
        </w:rPr>
        <w:t>Class Dates</w:t>
      </w:r>
      <w:r w:rsidR="00A97739" w:rsidRPr="0035082F">
        <w:rPr>
          <w:rFonts w:ascii="Cambria" w:hAnsi="Cambria" w:cs="Times New Roman"/>
          <w:b/>
          <w:color w:val="002060"/>
          <w:sz w:val="24"/>
          <w:szCs w:val="24"/>
          <w:lang w:val="en-GB"/>
        </w:rPr>
        <w:t>:</w:t>
      </w:r>
      <w:r w:rsidR="00A97739" w:rsidRPr="0035082F">
        <w:rPr>
          <w:rFonts w:ascii="Cambria" w:hAnsi="Cambria" w:cs="Times New Roman"/>
          <w:color w:val="002060"/>
          <w:sz w:val="24"/>
          <w:szCs w:val="24"/>
          <w:lang w:val="en-GB"/>
        </w:rPr>
        <w:t xml:space="preserve"> </w:t>
      </w:r>
      <w:r w:rsidR="001C2693" w:rsidRPr="0035082F">
        <w:rPr>
          <w:rFonts w:ascii="Cambria" w:hAnsi="Cambria" w:cs="Times New Roman"/>
          <w:color w:val="002060"/>
          <w:sz w:val="24"/>
          <w:szCs w:val="24"/>
          <w:lang w:val="en-GB"/>
        </w:rPr>
        <w:t>Web</w:t>
      </w:r>
    </w:p>
    <w:p w:rsidR="00C23342" w:rsidRPr="0035082F" w:rsidRDefault="00805B08" w:rsidP="004A6B7E">
      <w:pPr>
        <w:spacing w:after="0" w:line="240" w:lineRule="auto"/>
        <w:rPr>
          <w:rFonts w:ascii="Cambria" w:hAnsi="Cambria" w:cs="Times New Roman"/>
          <w:color w:val="002060"/>
          <w:sz w:val="24"/>
          <w:szCs w:val="24"/>
          <w:lang w:val="en-GB"/>
        </w:rPr>
      </w:pPr>
      <w:r w:rsidRPr="0035082F">
        <w:rPr>
          <w:rFonts w:ascii="Cambria" w:hAnsi="Cambria" w:cs="Times New Roman"/>
          <w:b/>
          <w:color w:val="002060"/>
          <w:sz w:val="24"/>
          <w:szCs w:val="24"/>
          <w:lang w:val="en-GB"/>
        </w:rPr>
        <w:t xml:space="preserve">TA:  </w:t>
      </w:r>
      <w:r w:rsidR="007A2A97">
        <w:rPr>
          <w:rFonts w:ascii="Cambria" w:hAnsi="Cambria" w:cs="Times New Roman"/>
          <w:color w:val="002060"/>
          <w:sz w:val="24"/>
          <w:szCs w:val="24"/>
          <w:lang w:val="en-GB"/>
        </w:rPr>
        <w:t>Mehmet Celebi</w:t>
      </w:r>
      <w:r w:rsidRPr="0035082F">
        <w:rPr>
          <w:rFonts w:ascii="Cambria" w:hAnsi="Cambria" w:cs="Times New Roman"/>
          <w:color w:val="002060"/>
          <w:sz w:val="24"/>
          <w:szCs w:val="24"/>
          <w:lang w:val="en-GB"/>
        </w:rPr>
        <w:t xml:space="preserve">, M.A                                                               </w:t>
      </w:r>
      <w:r w:rsidR="002E0278" w:rsidRPr="0035082F">
        <w:rPr>
          <w:rFonts w:ascii="Cambria" w:hAnsi="Cambria" w:cs="Times New Roman"/>
          <w:color w:val="002060"/>
          <w:sz w:val="24"/>
          <w:szCs w:val="24"/>
          <w:lang w:val="en-GB"/>
        </w:rPr>
        <w:t xml:space="preserve">                                            </w:t>
      </w:r>
      <w:r w:rsidRPr="0035082F">
        <w:rPr>
          <w:rFonts w:ascii="Cambria" w:hAnsi="Cambria" w:cs="Times New Roman"/>
          <w:color w:val="002060"/>
          <w:sz w:val="24"/>
          <w:szCs w:val="24"/>
          <w:lang w:val="en-GB"/>
        </w:rPr>
        <w:t xml:space="preserve"> </w:t>
      </w:r>
      <w:r w:rsidR="002E0278" w:rsidRPr="0035082F">
        <w:rPr>
          <w:rFonts w:ascii="Cambria" w:hAnsi="Cambria" w:cs="Times New Roman"/>
          <w:color w:val="002060"/>
          <w:sz w:val="24"/>
          <w:szCs w:val="24"/>
          <w:lang w:val="en-GB"/>
        </w:rPr>
        <w:t xml:space="preserve"> </w:t>
      </w:r>
      <w:r w:rsidRPr="0035082F">
        <w:rPr>
          <w:rFonts w:ascii="Cambria" w:hAnsi="Cambria" w:cs="Times New Roman"/>
          <w:color w:val="002060"/>
          <w:sz w:val="24"/>
          <w:szCs w:val="24"/>
          <w:lang w:val="en-GB"/>
        </w:rPr>
        <w:t xml:space="preserve"> </w:t>
      </w:r>
      <w:r w:rsidRPr="0035082F">
        <w:rPr>
          <w:rFonts w:ascii="Cambria" w:hAnsi="Cambria" w:cs="Times New Roman"/>
          <w:b/>
          <w:color w:val="002060"/>
          <w:sz w:val="24"/>
          <w:szCs w:val="24"/>
          <w:lang w:val="en-GB"/>
        </w:rPr>
        <w:t>Class Time</w:t>
      </w:r>
      <w:r w:rsidRPr="0035082F">
        <w:rPr>
          <w:rFonts w:ascii="Cambria" w:hAnsi="Cambria" w:cs="Times New Roman"/>
          <w:color w:val="002060"/>
          <w:sz w:val="24"/>
          <w:szCs w:val="24"/>
          <w:lang w:val="en-GB"/>
        </w:rPr>
        <w:t xml:space="preserve">: Web                                               </w:t>
      </w:r>
      <w:r w:rsidR="00C23342" w:rsidRPr="0035082F">
        <w:rPr>
          <w:rFonts w:ascii="Cambria" w:hAnsi="Cambria" w:cs="Times New Roman"/>
          <w:color w:val="002060"/>
          <w:sz w:val="24"/>
          <w:szCs w:val="24"/>
          <w:lang w:val="en-GB"/>
        </w:rPr>
        <w:t xml:space="preserve">                                                           </w:t>
      </w:r>
      <w:r w:rsidRPr="0035082F">
        <w:rPr>
          <w:rFonts w:ascii="Cambria" w:hAnsi="Cambria" w:cs="Times New Roman"/>
          <w:color w:val="002060"/>
          <w:sz w:val="24"/>
          <w:szCs w:val="24"/>
          <w:lang w:val="en-GB"/>
        </w:rPr>
        <w:t xml:space="preserve">      </w:t>
      </w:r>
      <w:r w:rsidR="00C23342" w:rsidRPr="0035082F">
        <w:rPr>
          <w:rFonts w:ascii="Cambria" w:hAnsi="Cambria" w:cs="Times New Roman"/>
          <w:color w:val="002060"/>
          <w:sz w:val="24"/>
          <w:szCs w:val="24"/>
          <w:lang w:val="en-GB"/>
        </w:rPr>
        <w:t xml:space="preserve"> </w:t>
      </w:r>
    </w:p>
    <w:p w:rsidR="00C23342" w:rsidRPr="0035082F" w:rsidRDefault="00805B08" w:rsidP="004A6B7E">
      <w:pPr>
        <w:spacing w:after="0" w:line="240" w:lineRule="auto"/>
        <w:rPr>
          <w:rFonts w:ascii="Cambria" w:hAnsi="Cambria"/>
          <w:color w:val="002060"/>
          <w:sz w:val="24"/>
          <w:szCs w:val="24"/>
        </w:rPr>
      </w:pPr>
      <w:r w:rsidRPr="0035082F">
        <w:rPr>
          <w:rFonts w:ascii="Cambria" w:hAnsi="Cambria" w:cs="Times New Roman"/>
          <w:b/>
          <w:color w:val="002060"/>
          <w:sz w:val="24"/>
          <w:szCs w:val="24"/>
          <w:lang w:val="en-GB"/>
        </w:rPr>
        <w:t xml:space="preserve">Contact </w:t>
      </w:r>
      <w:r w:rsidRPr="0035082F">
        <w:rPr>
          <w:rFonts w:ascii="Cambria" w:hAnsi="Cambria" w:cs="Times New Roman"/>
          <w:b/>
          <w:color w:val="002060"/>
          <w:sz w:val="24"/>
          <w:szCs w:val="24"/>
        </w:rPr>
        <w:t>e-mails:</w:t>
      </w:r>
      <w:r w:rsidRPr="0035082F">
        <w:rPr>
          <w:rFonts w:ascii="Cambria" w:hAnsi="Cambria" w:cs="Times New Roman"/>
          <w:color w:val="002060"/>
          <w:sz w:val="24"/>
          <w:szCs w:val="24"/>
        </w:rPr>
        <w:t xml:space="preserve"> g</w:t>
      </w:r>
      <w:r w:rsidRPr="0035082F">
        <w:rPr>
          <w:rFonts w:ascii="Cambria" w:hAnsi="Cambria" w:cs="Times New Roman"/>
          <w:color w:val="002060"/>
          <w:sz w:val="24"/>
          <w:szCs w:val="24"/>
          <w:lang w:val="en-GB"/>
        </w:rPr>
        <w:t>ul.s</w:t>
      </w:r>
      <w:r w:rsidR="00ED2177" w:rsidRPr="0035082F">
        <w:rPr>
          <w:rFonts w:ascii="Cambria" w:hAnsi="Cambria" w:cs="Times New Roman"/>
          <w:color w:val="002060"/>
          <w:sz w:val="24"/>
          <w:szCs w:val="24"/>
          <w:lang w:val="en-GB"/>
        </w:rPr>
        <w:t xml:space="preserve">eckin@unt.edu </w:t>
      </w:r>
      <w:r w:rsidRPr="0035082F">
        <w:rPr>
          <w:rFonts w:ascii="Cambria" w:hAnsi="Cambria"/>
          <w:color w:val="002060"/>
          <w:sz w:val="24"/>
          <w:szCs w:val="24"/>
        </w:rPr>
        <w:t xml:space="preserve">                                                   </w:t>
      </w:r>
      <w:r w:rsidR="002E0278" w:rsidRPr="0035082F">
        <w:rPr>
          <w:rFonts w:ascii="Cambria" w:hAnsi="Cambria"/>
          <w:color w:val="002060"/>
          <w:sz w:val="24"/>
          <w:szCs w:val="24"/>
        </w:rPr>
        <w:t xml:space="preserve">                                </w:t>
      </w:r>
      <w:r w:rsidR="00C23342" w:rsidRPr="0035082F">
        <w:rPr>
          <w:rFonts w:ascii="Cambria" w:hAnsi="Cambria" w:cs="Times New Roman"/>
          <w:b/>
          <w:color w:val="002060"/>
          <w:sz w:val="24"/>
          <w:szCs w:val="24"/>
          <w:lang w:val="en-GB"/>
        </w:rPr>
        <w:t>Class Location</w:t>
      </w:r>
      <w:r w:rsidR="00C23342" w:rsidRPr="0035082F">
        <w:rPr>
          <w:rFonts w:ascii="Cambria" w:hAnsi="Cambria" w:cs="Times New Roman"/>
          <w:color w:val="002060"/>
          <w:sz w:val="24"/>
          <w:szCs w:val="24"/>
          <w:lang w:val="en-GB"/>
        </w:rPr>
        <w:t>: Web</w:t>
      </w:r>
    </w:p>
    <w:p w:rsidR="00ED2177" w:rsidRPr="001F3B04" w:rsidRDefault="002E0278" w:rsidP="004A6B7E">
      <w:pPr>
        <w:spacing w:after="0" w:line="240" w:lineRule="auto"/>
        <w:rPr>
          <w:rFonts w:ascii="Cambria" w:hAnsi="Cambria" w:cs="Times New Roman"/>
          <w:color w:val="002060"/>
          <w:sz w:val="24"/>
          <w:szCs w:val="24"/>
          <w:lang w:val="en-GB"/>
        </w:rPr>
      </w:pPr>
      <w:r w:rsidRPr="0035082F">
        <w:rPr>
          <w:rFonts w:ascii="Cambria" w:hAnsi="Cambria" w:cs="Times New Roman"/>
          <w:color w:val="002060"/>
          <w:sz w:val="24"/>
          <w:szCs w:val="24"/>
          <w:lang w:val="en-GB"/>
        </w:rPr>
        <w:t xml:space="preserve">                               </w:t>
      </w:r>
      <w:r w:rsidR="00ED2177" w:rsidRPr="0035082F">
        <w:rPr>
          <w:rFonts w:ascii="Cambria" w:hAnsi="Cambria" w:cs="Times New Roman"/>
          <w:color w:val="002060"/>
          <w:sz w:val="24"/>
          <w:szCs w:val="24"/>
          <w:lang w:val="en-GB"/>
        </w:rPr>
        <w:t xml:space="preserve">* </w:t>
      </w:r>
      <w:r w:rsidR="001F3B04" w:rsidRPr="001F3B04">
        <w:rPr>
          <w:rFonts w:ascii="Cambria" w:hAnsi="Cambria" w:cs="Segoe UI"/>
          <w:color w:val="004578"/>
          <w:sz w:val="24"/>
          <w:szCs w:val="24"/>
          <w:shd w:val="clear" w:color="auto" w:fill="EAEAEA"/>
        </w:rPr>
        <w:t>mehmet.celebi@unt.edu</w:t>
      </w:r>
    </w:p>
    <w:p w:rsidR="004820F0" w:rsidRPr="0035082F" w:rsidRDefault="00805B08" w:rsidP="004A6B7E">
      <w:pPr>
        <w:spacing w:after="0" w:line="240" w:lineRule="auto"/>
        <w:rPr>
          <w:rFonts w:ascii="Cambria" w:hAnsi="Cambria" w:cs="Times New Roman"/>
          <w:color w:val="002060"/>
          <w:sz w:val="24"/>
          <w:szCs w:val="24"/>
          <w:lang w:val="en-GB"/>
        </w:rPr>
      </w:pPr>
      <w:r w:rsidRPr="0035082F">
        <w:rPr>
          <w:rFonts w:ascii="Cambria" w:hAnsi="Cambria" w:cs="Times New Roman"/>
          <w:color w:val="002060"/>
          <w:sz w:val="24"/>
          <w:szCs w:val="24"/>
          <w:lang w:val="en-GB"/>
        </w:rPr>
        <w:t xml:space="preserve">              </w:t>
      </w:r>
    </w:p>
    <w:p w:rsidR="00B55EE2" w:rsidRPr="0035082F" w:rsidRDefault="00B55EE2" w:rsidP="004A6B7E">
      <w:pPr>
        <w:spacing w:after="0" w:line="240" w:lineRule="auto"/>
        <w:rPr>
          <w:rFonts w:ascii="Cambria" w:hAnsi="Cambria" w:cs="Times New Roman"/>
          <w:b/>
          <w:color w:val="002060"/>
          <w:sz w:val="24"/>
          <w:szCs w:val="24"/>
          <w:lang w:val="en-GB"/>
        </w:rPr>
      </w:pPr>
      <w:r w:rsidRPr="0035082F">
        <w:rPr>
          <w:rFonts w:ascii="Cambria" w:hAnsi="Cambria" w:cs="Times New Roman"/>
          <w:color w:val="002060"/>
          <w:sz w:val="24"/>
          <w:szCs w:val="24"/>
          <w:lang w:val="en-GB"/>
        </w:rPr>
        <w:t>*For a quick</w:t>
      </w:r>
      <w:r w:rsidR="00805B08" w:rsidRPr="0035082F">
        <w:rPr>
          <w:rFonts w:ascii="Cambria" w:hAnsi="Cambria" w:cs="Times New Roman"/>
          <w:color w:val="002060"/>
          <w:sz w:val="24"/>
          <w:szCs w:val="24"/>
          <w:lang w:val="en-GB"/>
        </w:rPr>
        <w:t>er</w:t>
      </w:r>
      <w:r w:rsidRPr="0035082F">
        <w:rPr>
          <w:rFonts w:ascii="Cambria" w:hAnsi="Cambria" w:cs="Times New Roman"/>
          <w:color w:val="002060"/>
          <w:sz w:val="24"/>
          <w:szCs w:val="24"/>
          <w:lang w:val="en-GB"/>
        </w:rPr>
        <w:t xml:space="preserve"> response, students are encouraged to </w:t>
      </w:r>
      <w:r w:rsidR="00805B08" w:rsidRPr="0035082F">
        <w:rPr>
          <w:rFonts w:ascii="Cambria" w:hAnsi="Cambria" w:cs="Times New Roman"/>
          <w:color w:val="002060"/>
          <w:sz w:val="24"/>
          <w:szCs w:val="24"/>
          <w:lang w:val="en-GB"/>
        </w:rPr>
        <w:t>email the course TA, M</w:t>
      </w:r>
      <w:r w:rsidR="007A2A97">
        <w:rPr>
          <w:rFonts w:ascii="Cambria" w:hAnsi="Cambria" w:cs="Times New Roman"/>
          <w:color w:val="002060"/>
          <w:sz w:val="24"/>
          <w:szCs w:val="24"/>
          <w:lang w:val="en-GB"/>
        </w:rPr>
        <w:t>r. Celebi</w:t>
      </w:r>
      <w:r w:rsidRPr="0035082F">
        <w:rPr>
          <w:rFonts w:ascii="Cambria" w:hAnsi="Cambria" w:cs="Times New Roman"/>
          <w:color w:val="002060"/>
          <w:sz w:val="24"/>
          <w:szCs w:val="24"/>
          <w:lang w:val="en-GB"/>
        </w:rPr>
        <w:t>.</w:t>
      </w:r>
    </w:p>
    <w:p w:rsidR="00B55EE2" w:rsidRPr="0035082F" w:rsidRDefault="00B55EE2" w:rsidP="004A6B7E">
      <w:pPr>
        <w:spacing w:after="0" w:line="240" w:lineRule="auto"/>
        <w:rPr>
          <w:rFonts w:ascii="Cambria" w:hAnsi="Cambria" w:cs="Times New Roman"/>
          <w:color w:val="002060"/>
          <w:sz w:val="24"/>
          <w:szCs w:val="24"/>
          <w:lang w:val="en-GB"/>
        </w:rPr>
      </w:pPr>
    </w:p>
    <w:p w:rsidR="00CF1F08" w:rsidRPr="0035082F" w:rsidRDefault="003B24C0" w:rsidP="004A6B7E">
      <w:pPr>
        <w:spacing w:after="0" w:line="240" w:lineRule="auto"/>
        <w:rPr>
          <w:rFonts w:ascii="Cambria" w:hAnsi="Cambria" w:cs="Times New Roman"/>
          <w:b/>
          <w:color w:val="002060"/>
          <w:sz w:val="24"/>
          <w:szCs w:val="24"/>
          <w:lang w:val="en-GB"/>
        </w:rPr>
      </w:pPr>
      <w:r w:rsidRPr="0035082F">
        <w:rPr>
          <w:rFonts w:ascii="Cambria" w:hAnsi="Cambria" w:cs="Times New Roman"/>
          <w:b/>
          <w:color w:val="002060"/>
          <w:sz w:val="24"/>
          <w:szCs w:val="24"/>
          <w:lang w:val="en-GB"/>
        </w:rPr>
        <w:t>COURSE OVERV</w:t>
      </w:r>
      <w:r w:rsidR="00D61803" w:rsidRPr="0035082F">
        <w:rPr>
          <w:rFonts w:ascii="Cambria" w:hAnsi="Cambria" w:cs="Times New Roman"/>
          <w:b/>
          <w:color w:val="002060"/>
          <w:sz w:val="24"/>
          <w:szCs w:val="24"/>
          <w:lang w:val="en-GB"/>
        </w:rPr>
        <w:t>I</w:t>
      </w:r>
      <w:r w:rsidRPr="0035082F">
        <w:rPr>
          <w:rFonts w:ascii="Cambria" w:hAnsi="Cambria" w:cs="Times New Roman"/>
          <w:b/>
          <w:color w:val="002060"/>
          <w:sz w:val="24"/>
          <w:szCs w:val="24"/>
          <w:lang w:val="en-GB"/>
        </w:rPr>
        <w:t>EW</w:t>
      </w:r>
    </w:p>
    <w:p w:rsidR="00ED2177" w:rsidRPr="0035082F" w:rsidRDefault="00ED2177" w:rsidP="004A6B7E">
      <w:pPr>
        <w:spacing w:after="0" w:line="240" w:lineRule="auto"/>
        <w:rPr>
          <w:rFonts w:ascii="Cambria" w:hAnsi="Cambria" w:cs="Times New Roman"/>
          <w:b/>
          <w:color w:val="002060"/>
          <w:sz w:val="24"/>
          <w:szCs w:val="24"/>
          <w:lang w:val="en-GB"/>
        </w:rPr>
      </w:pPr>
    </w:p>
    <w:p w:rsidR="00ED2177" w:rsidRPr="0035082F" w:rsidRDefault="00FC4B02" w:rsidP="004A6B7E">
      <w:pPr>
        <w:autoSpaceDE w:val="0"/>
        <w:autoSpaceDN w:val="0"/>
        <w:adjustRightInd w:val="0"/>
        <w:spacing w:after="0" w:line="240" w:lineRule="auto"/>
        <w:rPr>
          <w:rFonts w:ascii="Cambria" w:hAnsi="Cambria" w:cs="Times New Roman"/>
          <w:color w:val="002060"/>
          <w:spacing w:val="-4"/>
          <w:sz w:val="24"/>
          <w:szCs w:val="24"/>
        </w:rPr>
      </w:pPr>
      <w:r w:rsidRPr="0035082F">
        <w:rPr>
          <w:rFonts w:ascii="Cambria" w:hAnsi="Cambria" w:cs="Times New Roman"/>
          <w:color w:val="002060"/>
          <w:sz w:val="24"/>
          <w:szCs w:val="24"/>
        </w:rPr>
        <w:t>A</w:t>
      </w:r>
      <w:r w:rsidR="00113019" w:rsidRPr="0035082F">
        <w:rPr>
          <w:rFonts w:ascii="Cambria" w:hAnsi="Cambria" w:cs="Times New Roman"/>
          <w:color w:val="002060"/>
          <w:sz w:val="24"/>
          <w:szCs w:val="24"/>
        </w:rPr>
        <w:t>ging is an individual experience on many levels</w:t>
      </w:r>
      <w:r w:rsidR="002C0703" w:rsidRPr="0035082F">
        <w:rPr>
          <w:rFonts w:ascii="Cambria" w:hAnsi="Cambria" w:cs="Times New Roman"/>
          <w:color w:val="002060"/>
          <w:sz w:val="24"/>
          <w:szCs w:val="24"/>
        </w:rPr>
        <w:t xml:space="preserve"> (e.g., economic, cultural),</w:t>
      </w:r>
      <w:r w:rsidR="00113019" w:rsidRPr="0035082F">
        <w:rPr>
          <w:rFonts w:ascii="Cambria" w:hAnsi="Cambria" w:cs="Times New Roman"/>
          <w:color w:val="002060"/>
          <w:sz w:val="24"/>
          <w:szCs w:val="24"/>
        </w:rPr>
        <w:t xml:space="preserve"> but it is also an experience that is heavily influenced by social processes. </w:t>
      </w:r>
      <w:r w:rsidR="00CE211D" w:rsidRPr="0035082F">
        <w:rPr>
          <w:rFonts w:ascii="Cambria" w:hAnsi="Cambria" w:cs="Times New Roman"/>
          <w:color w:val="002060"/>
          <w:sz w:val="24"/>
          <w:szCs w:val="24"/>
        </w:rPr>
        <w:t>Sociology of aging</w:t>
      </w:r>
      <w:r w:rsidR="00690D1E" w:rsidRPr="0035082F">
        <w:rPr>
          <w:rFonts w:ascii="Cambria" w:hAnsi="Cambria" w:cs="Times New Roman"/>
          <w:color w:val="002060"/>
          <w:sz w:val="24"/>
          <w:szCs w:val="24"/>
        </w:rPr>
        <w:t xml:space="preserve"> has</w:t>
      </w:r>
      <w:r w:rsidR="00CE211D" w:rsidRPr="0035082F">
        <w:rPr>
          <w:rFonts w:ascii="Cambria" w:hAnsi="Cambria" w:cs="Times New Roman"/>
          <w:color w:val="002060"/>
          <w:sz w:val="24"/>
          <w:szCs w:val="24"/>
        </w:rPr>
        <w:t xml:space="preserve"> emerged</w:t>
      </w:r>
      <w:r w:rsidR="00ED2177" w:rsidRPr="0035082F">
        <w:rPr>
          <w:rFonts w:ascii="Cambria" w:hAnsi="Cambria" w:cs="Times New Roman"/>
          <w:color w:val="002060"/>
          <w:sz w:val="24"/>
          <w:szCs w:val="24"/>
        </w:rPr>
        <w:t xml:space="preserve"> </w:t>
      </w:r>
      <w:r w:rsidR="00CE211D" w:rsidRPr="0035082F">
        <w:rPr>
          <w:rFonts w:ascii="Cambria" w:hAnsi="Cambria" w:cs="Times New Roman"/>
          <w:color w:val="002060"/>
          <w:sz w:val="24"/>
          <w:szCs w:val="24"/>
        </w:rPr>
        <w:t xml:space="preserve">in response to the need to understand how social change intersects with the aging process. In this course, we will not only examine how social pathways unfold, but will also consider how they are a product of a particular place and time. </w:t>
      </w:r>
      <w:r w:rsidRPr="0035082F">
        <w:rPr>
          <w:rFonts w:ascii="Cambria" w:hAnsi="Cambria" w:cs="Times New Roman"/>
          <w:color w:val="002060"/>
          <w:spacing w:val="-4"/>
          <w:sz w:val="24"/>
          <w:szCs w:val="24"/>
        </w:rPr>
        <w:t xml:space="preserve">Students will learn about diverse experiences in aging in several ways, including health disparities, cumulative advantage and disadvantage across the life course, access to government services and programs, and how learning about and living in a diverse society can enrich the lives of both older and younger adults. </w:t>
      </w:r>
    </w:p>
    <w:p w:rsidR="00ED2177" w:rsidRPr="0035082F" w:rsidRDefault="00ED2177" w:rsidP="004A6B7E">
      <w:pPr>
        <w:autoSpaceDE w:val="0"/>
        <w:autoSpaceDN w:val="0"/>
        <w:adjustRightInd w:val="0"/>
        <w:spacing w:after="0" w:line="240" w:lineRule="auto"/>
        <w:rPr>
          <w:rFonts w:ascii="Cambria" w:hAnsi="Cambria" w:cs="Times New Roman"/>
          <w:color w:val="002060"/>
          <w:spacing w:val="-4"/>
          <w:sz w:val="24"/>
          <w:szCs w:val="24"/>
        </w:rPr>
      </w:pPr>
    </w:p>
    <w:p w:rsidR="00ED2177" w:rsidRPr="0035082F" w:rsidRDefault="00ED2177" w:rsidP="00AF2C3F">
      <w:pPr>
        <w:autoSpaceDE w:val="0"/>
        <w:autoSpaceDN w:val="0"/>
        <w:adjustRightInd w:val="0"/>
        <w:spacing w:line="240" w:lineRule="auto"/>
        <w:rPr>
          <w:rFonts w:ascii="Cambria" w:hAnsi="Cambria" w:cs="Times New Roman"/>
          <w:color w:val="002060"/>
          <w:sz w:val="24"/>
          <w:szCs w:val="24"/>
          <w:lang w:val="en-GB"/>
        </w:rPr>
      </w:pPr>
      <w:r w:rsidRPr="0035082F">
        <w:rPr>
          <w:rFonts w:ascii="Cambria" w:hAnsi="Cambria" w:cs="Times New Roman"/>
          <w:color w:val="002060"/>
          <w:sz w:val="24"/>
          <w:szCs w:val="24"/>
        </w:rPr>
        <w:t xml:space="preserve">This course draws on the rich contributions of several disciplines (e.g. sociology, psychology, demography, and public policy) as they help shed light on the origins, scope, and dynamics </w:t>
      </w:r>
      <w:r w:rsidRPr="0035082F">
        <w:rPr>
          <w:rFonts w:ascii="Cambria" w:hAnsi="Cambria" w:cs="Times New Roman"/>
          <w:color w:val="002060"/>
          <w:sz w:val="24"/>
          <w:szCs w:val="24"/>
          <w:lang w:val="en-GB"/>
        </w:rPr>
        <w:t xml:space="preserve">of the social issues of older adults. </w:t>
      </w:r>
      <w:r w:rsidRPr="0035082F">
        <w:rPr>
          <w:rFonts w:ascii="Cambria" w:hAnsi="Cambria" w:cs="Times New Roman"/>
          <w:color w:val="002060"/>
          <w:sz w:val="24"/>
          <w:szCs w:val="24"/>
        </w:rPr>
        <w:t xml:space="preserve">Key concepts, current research findings, and important policies concerning older adults will be discussed within socio-historical context. The course will challenge students to consider complex issues of aging and their unique impact on diverse older populations. </w:t>
      </w:r>
      <w:r w:rsidRPr="0035082F">
        <w:rPr>
          <w:rFonts w:ascii="Cambria" w:hAnsi="Cambria" w:cs="Times New Roman"/>
          <w:color w:val="002060"/>
          <w:spacing w:val="-4"/>
          <w:sz w:val="24"/>
          <w:szCs w:val="24"/>
        </w:rPr>
        <w:t xml:space="preserve">Social conflict will remain a consistent theme throughout the course, with particular attention given to the stark disparities within older adults - as well as between generations - and their relation to physical health, mental health, and access to other resources (e.g., Social Security, Medicare, Medicaid). </w:t>
      </w:r>
      <w:r w:rsidR="00AF2C3F">
        <w:rPr>
          <w:rFonts w:ascii="Cambria" w:hAnsi="Cambria" w:cs="Times New Roman"/>
          <w:color w:val="002060"/>
          <w:spacing w:val="-4"/>
          <w:sz w:val="24"/>
          <w:szCs w:val="24"/>
        </w:rPr>
        <w:t xml:space="preserve"> </w:t>
      </w:r>
      <w:r w:rsidRPr="0035082F">
        <w:rPr>
          <w:rFonts w:ascii="Cambria" w:hAnsi="Cambria" w:cs="Times New Roman"/>
          <w:color w:val="002060"/>
          <w:sz w:val="24"/>
          <w:szCs w:val="24"/>
          <w:lang w:val="en-GB"/>
        </w:rPr>
        <w:t>By the end of this short summer session, you will be able to:</w:t>
      </w:r>
    </w:p>
    <w:p w:rsidR="00ED2177" w:rsidRPr="0035082F" w:rsidRDefault="00ED2177" w:rsidP="00ED2177">
      <w:pPr>
        <w:autoSpaceDE w:val="0"/>
        <w:autoSpaceDN w:val="0"/>
        <w:adjustRightInd w:val="0"/>
        <w:spacing w:after="0" w:line="240" w:lineRule="auto"/>
        <w:rPr>
          <w:rFonts w:ascii="Cambria" w:hAnsi="Cambria" w:cs="Times New Roman"/>
          <w:color w:val="002060"/>
          <w:sz w:val="24"/>
          <w:szCs w:val="24"/>
          <w:lang w:val="en-GB"/>
        </w:rPr>
      </w:pPr>
      <w:r w:rsidRPr="0035082F">
        <w:rPr>
          <w:rFonts w:ascii="Cambria" w:hAnsi="Cambria" w:cs="Times New Roman"/>
          <w:color w:val="002060"/>
          <w:sz w:val="24"/>
          <w:szCs w:val="24"/>
          <w:lang w:val="en-GB"/>
        </w:rPr>
        <w:t>1. Identify ways in which the socio-historical context and personal life experiences shape the perspectives of older adults.</w:t>
      </w:r>
    </w:p>
    <w:p w:rsidR="00ED2177" w:rsidRPr="0035082F" w:rsidRDefault="00ED2177" w:rsidP="00ED2177">
      <w:pPr>
        <w:autoSpaceDE w:val="0"/>
        <w:autoSpaceDN w:val="0"/>
        <w:adjustRightInd w:val="0"/>
        <w:spacing w:after="0" w:line="240" w:lineRule="auto"/>
        <w:rPr>
          <w:rFonts w:ascii="Cambria" w:hAnsi="Cambria" w:cs="Times New Roman"/>
          <w:color w:val="002060"/>
          <w:sz w:val="24"/>
          <w:szCs w:val="24"/>
          <w:lang w:val="en-GB"/>
        </w:rPr>
      </w:pPr>
      <w:r w:rsidRPr="0035082F">
        <w:rPr>
          <w:rFonts w:ascii="Cambria" w:hAnsi="Cambria" w:cs="Times New Roman"/>
          <w:color w:val="002060"/>
          <w:sz w:val="24"/>
          <w:szCs w:val="24"/>
          <w:lang w:val="en-GB"/>
        </w:rPr>
        <w:t>2. Identify the ways in which changing social demographics, emerging social trends and scientific and technological advancements influence the development of social policies and services for older adults.</w:t>
      </w:r>
    </w:p>
    <w:p w:rsidR="00ED2177" w:rsidRPr="0035082F" w:rsidRDefault="00ED2177" w:rsidP="00ED2177">
      <w:pPr>
        <w:autoSpaceDE w:val="0"/>
        <w:autoSpaceDN w:val="0"/>
        <w:adjustRightInd w:val="0"/>
        <w:spacing w:after="0" w:line="240" w:lineRule="auto"/>
        <w:rPr>
          <w:rFonts w:ascii="Cambria" w:hAnsi="Cambria" w:cs="Times New Roman"/>
          <w:color w:val="002060"/>
          <w:sz w:val="24"/>
          <w:szCs w:val="24"/>
        </w:rPr>
      </w:pPr>
      <w:r w:rsidRPr="0035082F">
        <w:rPr>
          <w:rFonts w:ascii="Cambria" w:hAnsi="Cambria" w:cs="Times New Roman"/>
          <w:color w:val="002060"/>
          <w:sz w:val="24"/>
          <w:szCs w:val="24"/>
          <w:lang w:val="en-GB"/>
        </w:rPr>
        <w:t xml:space="preserve">3. </w:t>
      </w:r>
      <w:r w:rsidRPr="0035082F">
        <w:rPr>
          <w:rFonts w:ascii="Cambria" w:hAnsi="Cambria" w:cs="Times New Roman"/>
          <w:color w:val="002060"/>
          <w:sz w:val="24"/>
          <w:szCs w:val="24"/>
        </w:rPr>
        <w:t>Critically consider the distinct challenges facing many older adults of minority backgrounds</w:t>
      </w:r>
    </w:p>
    <w:p w:rsidR="00ED2177" w:rsidRPr="0035082F" w:rsidRDefault="00ED2177" w:rsidP="00ED2177">
      <w:pPr>
        <w:autoSpaceDE w:val="0"/>
        <w:autoSpaceDN w:val="0"/>
        <w:adjustRightInd w:val="0"/>
        <w:spacing w:after="0" w:line="240" w:lineRule="auto"/>
        <w:rPr>
          <w:rFonts w:ascii="Cambria" w:hAnsi="Cambria" w:cs="Times New Roman"/>
          <w:color w:val="002060"/>
          <w:sz w:val="24"/>
          <w:szCs w:val="24"/>
        </w:rPr>
      </w:pPr>
      <w:r w:rsidRPr="0035082F">
        <w:rPr>
          <w:rFonts w:ascii="Cambria" w:hAnsi="Cambria" w:cs="Times New Roman"/>
          <w:color w:val="002060"/>
          <w:sz w:val="24"/>
          <w:szCs w:val="24"/>
        </w:rPr>
        <w:t xml:space="preserve"> (e.g., racial/ethnic, sexual identity, gender, religious, non-traditional, family, etc.).</w:t>
      </w:r>
    </w:p>
    <w:p w:rsidR="00ED2177" w:rsidRPr="0035082F" w:rsidRDefault="00ED2177" w:rsidP="00ED2177">
      <w:pPr>
        <w:autoSpaceDE w:val="0"/>
        <w:autoSpaceDN w:val="0"/>
        <w:adjustRightInd w:val="0"/>
        <w:spacing w:after="0" w:line="240" w:lineRule="auto"/>
        <w:rPr>
          <w:rFonts w:ascii="Cambria" w:hAnsi="Cambria" w:cs="Times New Roman"/>
          <w:color w:val="002060"/>
          <w:sz w:val="24"/>
          <w:szCs w:val="24"/>
        </w:rPr>
      </w:pPr>
      <w:r w:rsidRPr="0035082F">
        <w:rPr>
          <w:rFonts w:ascii="Cambria" w:hAnsi="Cambria" w:cs="Times New Roman"/>
          <w:color w:val="002060"/>
          <w:sz w:val="24"/>
          <w:szCs w:val="24"/>
        </w:rPr>
        <w:t>4. Identify age-related sources of social conflict, their historical consequences, and current issues resulting from historical trends.</w:t>
      </w:r>
    </w:p>
    <w:p w:rsidR="00611D89" w:rsidRPr="0035082F" w:rsidRDefault="00611D89" w:rsidP="004A6B7E">
      <w:pPr>
        <w:autoSpaceDE w:val="0"/>
        <w:autoSpaceDN w:val="0"/>
        <w:adjustRightInd w:val="0"/>
        <w:spacing w:after="0" w:line="240" w:lineRule="auto"/>
        <w:rPr>
          <w:rFonts w:ascii="Cambria" w:hAnsi="Cambria" w:cs="Times New Roman"/>
          <w:color w:val="002060"/>
          <w:spacing w:val="-4"/>
          <w:sz w:val="24"/>
          <w:szCs w:val="24"/>
        </w:rPr>
      </w:pPr>
    </w:p>
    <w:p w:rsidR="00843549" w:rsidRPr="0035082F" w:rsidRDefault="00843549" w:rsidP="004A6B7E">
      <w:pPr>
        <w:autoSpaceDE w:val="0"/>
        <w:autoSpaceDN w:val="0"/>
        <w:adjustRightInd w:val="0"/>
        <w:spacing w:line="240" w:lineRule="auto"/>
        <w:rPr>
          <w:rFonts w:ascii="Cambria" w:hAnsi="Cambria" w:cs="Times New Roman"/>
          <w:b/>
          <w:color w:val="002060"/>
          <w:spacing w:val="-4"/>
          <w:sz w:val="24"/>
          <w:szCs w:val="24"/>
        </w:rPr>
      </w:pPr>
      <w:r w:rsidRPr="0035082F">
        <w:rPr>
          <w:rFonts w:ascii="Cambria" w:hAnsi="Cambria" w:cs="Times New Roman"/>
          <w:b/>
          <w:color w:val="002060"/>
          <w:spacing w:val="-4"/>
          <w:sz w:val="24"/>
          <w:szCs w:val="24"/>
        </w:rPr>
        <w:t>COURSE TEXTBOOK</w:t>
      </w:r>
    </w:p>
    <w:p w:rsidR="00843549" w:rsidRDefault="00843549" w:rsidP="004A6B7E">
      <w:pPr>
        <w:autoSpaceDE w:val="0"/>
        <w:autoSpaceDN w:val="0"/>
        <w:adjustRightInd w:val="0"/>
        <w:spacing w:after="0" w:line="240" w:lineRule="auto"/>
        <w:rPr>
          <w:rFonts w:ascii="Cambria" w:hAnsi="Cambria" w:cs="Times New Roman"/>
          <w:color w:val="002060"/>
          <w:spacing w:val="-4"/>
          <w:sz w:val="24"/>
          <w:szCs w:val="24"/>
        </w:rPr>
      </w:pPr>
      <w:r w:rsidRPr="0035082F">
        <w:rPr>
          <w:rFonts w:ascii="Cambria" w:hAnsi="Cambria" w:cs="Times New Roman"/>
          <w:color w:val="002060"/>
          <w:spacing w:val="-4"/>
          <w:sz w:val="24"/>
          <w:szCs w:val="24"/>
        </w:rPr>
        <w:t xml:space="preserve">Stoller, E. P. &amp; Gibson, R.C. (2000). </w:t>
      </w:r>
      <w:r w:rsidRPr="001F3B04">
        <w:rPr>
          <w:rFonts w:ascii="Cambria" w:hAnsi="Cambria" w:cs="Times New Roman"/>
          <w:i/>
          <w:color w:val="002060"/>
          <w:spacing w:val="-4"/>
          <w:sz w:val="24"/>
          <w:szCs w:val="24"/>
        </w:rPr>
        <w:t>Worlds of Difference</w:t>
      </w:r>
      <w:r w:rsidRPr="0035082F">
        <w:rPr>
          <w:rFonts w:ascii="Cambria" w:hAnsi="Cambria" w:cs="Times New Roman"/>
          <w:color w:val="002060"/>
          <w:spacing w:val="-4"/>
          <w:sz w:val="24"/>
          <w:szCs w:val="24"/>
        </w:rPr>
        <w:t>. Pine Forge: Thousand Oaks: CA.</w:t>
      </w:r>
      <w:r w:rsidR="001F3B04">
        <w:rPr>
          <w:rFonts w:ascii="Cambria" w:hAnsi="Cambria" w:cs="Times New Roman"/>
          <w:color w:val="002060"/>
          <w:spacing w:val="-4"/>
          <w:sz w:val="24"/>
          <w:szCs w:val="24"/>
        </w:rPr>
        <w:t xml:space="preserve"> (Required)</w:t>
      </w:r>
    </w:p>
    <w:p w:rsidR="001F3B04" w:rsidRPr="001F3B04" w:rsidRDefault="001F3B04" w:rsidP="001F3B04">
      <w:pPr>
        <w:autoSpaceDE w:val="0"/>
        <w:autoSpaceDN w:val="0"/>
        <w:adjustRightInd w:val="0"/>
        <w:spacing w:after="0" w:line="240" w:lineRule="auto"/>
        <w:rPr>
          <w:rFonts w:ascii="Cambria" w:hAnsi="Cambria" w:cs="Times New Roman"/>
          <w:color w:val="002060"/>
          <w:spacing w:val="-4"/>
          <w:sz w:val="24"/>
          <w:szCs w:val="24"/>
        </w:rPr>
      </w:pPr>
      <w:r w:rsidRPr="001F3B04">
        <w:rPr>
          <w:rFonts w:ascii="Cambria" w:hAnsi="Cambria" w:cs="Times New Roman"/>
          <w:color w:val="002060"/>
          <w:spacing w:val="-4"/>
          <w:sz w:val="24"/>
          <w:szCs w:val="24"/>
        </w:rPr>
        <w:t xml:space="preserve">Moody, H.R. (2018). </w:t>
      </w:r>
      <w:r w:rsidRPr="001F3B04">
        <w:rPr>
          <w:rFonts w:ascii="Cambria" w:hAnsi="Cambria" w:cs="Times New Roman"/>
          <w:i/>
          <w:color w:val="002060"/>
          <w:spacing w:val="-4"/>
          <w:sz w:val="24"/>
          <w:szCs w:val="24"/>
        </w:rPr>
        <w:t>Aging: Concepts and Controversies</w:t>
      </w:r>
      <w:r w:rsidRPr="001F3B04">
        <w:rPr>
          <w:rFonts w:ascii="Cambria" w:hAnsi="Cambria" w:cs="Times New Roman"/>
          <w:color w:val="002060"/>
          <w:spacing w:val="-4"/>
          <w:sz w:val="24"/>
          <w:szCs w:val="24"/>
        </w:rPr>
        <w:t>. Sage: California</w:t>
      </w:r>
      <w:r>
        <w:rPr>
          <w:rFonts w:ascii="Cambria" w:hAnsi="Cambria" w:cs="Times New Roman"/>
          <w:color w:val="002060"/>
          <w:spacing w:val="-4"/>
          <w:sz w:val="24"/>
          <w:szCs w:val="24"/>
        </w:rPr>
        <w:t>. (Recommended).</w:t>
      </w:r>
    </w:p>
    <w:p w:rsidR="002E0278" w:rsidRPr="0035082F" w:rsidRDefault="002E0278" w:rsidP="002E0278">
      <w:pPr>
        <w:spacing w:after="0" w:line="240" w:lineRule="auto"/>
        <w:rPr>
          <w:rFonts w:ascii="Cambria" w:hAnsi="Cambria" w:cs="Times New Roman"/>
          <w:color w:val="002060"/>
          <w:sz w:val="24"/>
          <w:szCs w:val="24"/>
          <w:lang w:val="en-GB"/>
        </w:rPr>
      </w:pPr>
      <w:r w:rsidRPr="0035082F">
        <w:rPr>
          <w:rFonts w:ascii="Cambria" w:hAnsi="Cambria" w:cs="Times New Roman"/>
          <w:color w:val="002060"/>
          <w:sz w:val="24"/>
          <w:szCs w:val="24"/>
          <w:lang w:val="en-GB"/>
        </w:rPr>
        <w:t>Online articles: Additional readings will be uploaded on Blackboard (Bb).</w:t>
      </w:r>
    </w:p>
    <w:p w:rsidR="00843549" w:rsidRPr="0035082F" w:rsidRDefault="00843549" w:rsidP="004A6B7E">
      <w:pPr>
        <w:autoSpaceDE w:val="0"/>
        <w:autoSpaceDN w:val="0"/>
        <w:adjustRightInd w:val="0"/>
        <w:spacing w:after="0" w:line="240" w:lineRule="auto"/>
        <w:rPr>
          <w:rFonts w:ascii="Cambria" w:hAnsi="Cambria" w:cs="Times New Roman"/>
          <w:color w:val="002060"/>
          <w:spacing w:val="-4"/>
          <w:sz w:val="24"/>
          <w:szCs w:val="24"/>
        </w:rPr>
      </w:pPr>
    </w:p>
    <w:p w:rsidR="002E0278" w:rsidRPr="0035082F" w:rsidRDefault="002E0278" w:rsidP="002E0278">
      <w:pPr>
        <w:spacing w:line="240" w:lineRule="auto"/>
        <w:rPr>
          <w:rFonts w:ascii="Cambria" w:hAnsi="Cambria" w:cs="David"/>
          <w:b/>
          <w:color w:val="002060"/>
          <w:sz w:val="24"/>
          <w:szCs w:val="24"/>
          <w:lang w:val="en-GB"/>
        </w:rPr>
      </w:pPr>
      <w:r w:rsidRPr="0035082F">
        <w:rPr>
          <w:rFonts w:ascii="Cambria" w:hAnsi="Cambria" w:cs="David"/>
          <w:b/>
          <w:color w:val="002060"/>
          <w:sz w:val="24"/>
          <w:szCs w:val="24"/>
          <w:lang w:val="en-GB"/>
        </w:rPr>
        <w:t xml:space="preserve">COURSE SCHEDULE </w:t>
      </w:r>
    </w:p>
    <w:p w:rsidR="002E0278" w:rsidRPr="0035082F" w:rsidRDefault="002E0278" w:rsidP="002E0278">
      <w:pPr>
        <w:spacing w:after="0" w:line="276" w:lineRule="auto"/>
        <w:rPr>
          <w:rFonts w:ascii="Cambria" w:hAnsi="Cambria" w:cs="Times New Roman"/>
          <w:color w:val="002060"/>
          <w:sz w:val="24"/>
          <w:szCs w:val="24"/>
          <w:lang w:val="en-GB"/>
        </w:rPr>
      </w:pPr>
      <w:r w:rsidRPr="0035082F">
        <w:rPr>
          <w:rFonts w:ascii="Cambria" w:hAnsi="Cambria" w:cs="Times New Roman"/>
          <w:color w:val="002060"/>
          <w:sz w:val="24"/>
          <w:szCs w:val="24"/>
          <w:lang w:val="en-GB"/>
        </w:rPr>
        <w:t>Schedule below is subject to a revision as deemed necessary by the professor. Make sure that you are aware of the announcements made on</w:t>
      </w:r>
      <w:r w:rsidR="001F3B04">
        <w:rPr>
          <w:rFonts w:ascii="Cambria" w:hAnsi="Cambria" w:cs="Times New Roman"/>
          <w:color w:val="002060"/>
          <w:sz w:val="24"/>
          <w:szCs w:val="24"/>
          <w:lang w:val="en-GB"/>
        </w:rPr>
        <w:t xml:space="preserve"> Canvas</w:t>
      </w:r>
      <w:r w:rsidRPr="0035082F">
        <w:rPr>
          <w:rFonts w:ascii="Cambria" w:hAnsi="Cambria" w:cs="Times New Roman"/>
          <w:color w:val="002060"/>
          <w:sz w:val="24"/>
          <w:szCs w:val="24"/>
          <w:lang w:val="en-GB"/>
        </w:rPr>
        <w:t xml:space="preserve">. </w:t>
      </w:r>
    </w:p>
    <w:p w:rsidR="002E0278" w:rsidRPr="0035082F" w:rsidRDefault="002E0278" w:rsidP="004A6B7E">
      <w:pPr>
        <w:spacing w:after="0" w:line="240" w:lineRule="auto"/>
        <w:rPr>
          <w:rFonts w:ascii="Cambria" w:hAnsi="Cambria" w:cs="Times New Roman"/>
          <w:b/>
          <w:color w:val="002060"/>
          <w:sz w:val="24"/>
          <w:szCs w:val="24"/>
          <w:lang w:val="en-GB"/>
        </w:rPr>
      </w:pPr>
    </w:p>
    <w:p w:rsidR="00A37533" w:rsidRPr="0035082F" w:rsidRDefault="00A37533" w:rsidP="004A6B7E">
      <w:pPr>
        <w:spacing w:after="0" w:line="240" w:lineRule="auto"/>
        <w:rPr>
          <w:rFonts w:ascii="Cambria" w:hAnsi="Cambria" w:cs="Times New Roman"/>
          <w:color w:val="002060"/>
          <w:sz w:val="24"/>
          <w:szCs w:val="24"/>
          <w:u w:val="single"/>
          <w:lang w:val="en-GB"/>
        </w:rPr>
      </w:pPr>
      <w:r w:rsidRPr="0035082F">
        <w:rPr>
          <w:rFonts w:ascii="Cambria" w:hAnsi="Cambria" w:cs="Times New Roman"/>
          <w:b/>
          <w:color w:val="002060"/>
          <w:sz w:val="24"/>
          <w:szCs w:val="24"/>
          <w:u w:val="single"/>
          <w:lang w:val="en-GB"/>
        </w:rPr>
        <w:lastRenderedPageBreak/>
        <w:t xml:space="preserve">Week 1: </w:t>
      </w:r>
    </w:p>
    <w:p w:rsidR="00A37533" w:rsidRPr="0035082F" w:rsidRDefault="00A37533" w:rsidP="004A6B7E">
      <w:pPr>
        <w:spacing w:after="0" w:line="240" w:lineRule="auto"/>
        <w:rPr>
          <w:rFonts w:ascii="Cambria" w:hAnsi="Cambria" w:cs="Times New Roman"/>
          <w:color w:val="002060"/>
          <w:sz w:val="24"/>
          <w:szCs w:val="24"/>
          <w:lang w:val="en-GB"/>
        </w:rPr>
      </w:pPr>
      <w:r w:rsidRPr="0035082F">
        <w:rPr>
          <w:rFonts w:ascii="Cambria" w:hAnsi="Cambria" w:cs="Times New Roman"/>
          <w:b/>
          <w:i/>
          <w:color w:val="002060"/>
          <w:sz w:val="24"/>
          <w:szCs w:val="24"/>
          <w:lang w:val="en-GB"/>
        </w:rPr>
        <w:t>Topics:</w:t>
      </w:r>
      <w:r w:rsidR="00AF5036" w:rsidRPr="0035082F">
        <w:rPr>
          <w:rFonts w:ascii="Cambria" w:hAnsi="Cambria" w:cs="Times New Roman"/>
          <w:b/>
          <w:color w:val="002060"/>
          <w:sz w:val="24"/>
          <w:szCs w:val="24"/>
          <w:lang w:val="en-GB"/>
        </w:rPr>
        <w:t xml:space="preserve"> </w:t>
      </w:r>
      <w:r w:rsidR="00AF5036" w:rsidRPr="0035082F">
        <w:rPr>
          <w:rFonts w:ascii="Cambria" w:hAnsi="Cambria" w:cs="Times New Roman"/>
          <w:color w:val="002060"/>
          <w:sz w:val="24"/>
          <w:szCs w:val="24"/>
          <w:lang w:val="en-GB"/>
        </w:rPr>
        <w:t>The Life Course Perspective: Aging in Individual, Sociocultural, and Historical Contexts</w:t>
      </w:r>
      <w:r w:rsidRPr="0035082F">
        <w:rPr>
          <w:rFonts w:ascii="Cambria" w:hAnsi="Cambria" w:cs="Times New Roman"/>
          <w:color w:val="002060"/>
          <w:sz w:val="24"/>
          <w:szCs w:val="24"/>
          <w:lang w:val="en-GB"/>
        </w:rPr>
        <w:t xml:space="preserve"> </w:t>
      </w:r>
    </w:p>
    <w:p w:rsidR="00AF5036" w:rsidRPr="0035082F" w:rsidRDefault="00A37533" w:rsidP="004A6B7E">
      <w:pPr>
        <w:spacing w:after="0" w:line="240" w:lineRule="auto"/>
        <w:rPr>
          <w:rFonts w:ascii="Cambria" w:hAnsi="Cambria" w:cs="Times New Roman"/>
          <w:b/>
          <w:i/>
          <w:color w:val="002060"/>
          <w:sz w:val="24"/>
          <w:szCs w:val="24"/>
          <w:lang w:val="en-GB"/>
        </w:rPr>
      </w:pPr>
      <w:r w:rsidRPr="0035082F">
        <w:rPr>
          <w:rFonts w:ascii="Cambria" w:hAnsi="Cambria" w:cs="Times New Roman"/>
          <w:b/>
          <w:i/>
          <w:color w:val="002060"/>
          <w:sz w:val="24"/>
          <w:szCs w:val="24"/>
          <w:lang w:val="en-GB"/>
        </w:rPr>
        <w:t>Required readings:</w:t>
      </w:r>
      <w:r w:rsidR="00AF5036" w:rsidRPr="0035082F">
        <w:rPr>
          <w:rFonts w:ascii="Cambria" w:hAnsi="Cambria" w:cs="Times New Roman"/>
          <w:b/>
          <w:i/>
          <w:color w:val="002060"/>
          <w:sz w:val="24"/>
          <w:szCs w:val="24"/>
          <w:lang w:val="en-GB"/>
        </w:rPr>
        <w:t xml:space="preserve"> </w:t>
      </w:r>
    </w:p>
    <w:p w:rsidR="00416116" w:rsidRPr="0035082F" w:rsidRDefault="00416116" w:rsidP="004A6B7E">
      <w:pPr>
        <w:spacing w:after="0" w:line="240" w:lineRule="auto"/>
        <w:rPr>
          <w:rFonts w:ascii="Cambria" w:hAnsi="Cambria" w:cs="Times New Roman"/>
          <w:color w:val="002060"/>
          <w:sz w:val="24"/>
          <w:szCs w:val="24"/>
          <w:lang w:val="en-GB"/>
        </w:rPr>
      </w:pPr>
      <w:r w:rsidRPr="0035082F">
        <w:rPr>
          <w:rFonts w:ascii="Cambria" w:hAnsi="Cambria" w:cs="Times New Roman"/>
          <w:color w:val="002060"/>
          <w:sz w:val="24"/>
          <w:szCs w:val="24"/>
          <w:lang w:val="en-GB"/>
        </w:rPr>
        <w:t>Preface</w:t>
      </w:r>
    </w:p>
    <w:p w:rsidR="00A37533" w:rsidRPr="0035082F" w:rsidRDefault="00AF5036" w:rsidP="004A6B7E">
      <w:pPr>
        <w:spacing w:after="0" w:line="240" w:lineRule="auto"/>
        <w:rPr>
          <w:rFonts w:ascii="Cambria" w:hAnsi="Cambria" w:cs="Times New Roman"/>
          <w:color w:val="002060"/>
          <w:sz w:val="24"/>
          <w:szCs w:val="24"/>
          <w:lang w:val="en-GB"/>
        </w:rPr>
      </w:pPr>
      <w:r w:rsidRPr="0035082F">
        <w:rPr>
          <w:rFonts w:ascii="Cambria" w:hAnsi="Cambria" w:cs="Times New Roman"/>
          <w:color w:val="002060"/>
          <w:sz w:val="24"/>
          <w:szCs w:val="24"/>
          <w:lang w:val="en-GB"/>
        </w:rPr>
        <w:t>Introduction: Different Worlds in Aging: Gender, Race, and Culture</w:t>
      </w:r>
      <w:r w:rsidR="00B008F2" w:rsidRPr="0035082F">
        <w:rPr>
          <w:rFonts w:ascii="Cambria" w:hAnsi="Cambria" w:cs="Times New Roman"/>
          <w:color w:val="002060"/>
          <w:sz w:val="24"/>
          <w:szCs w:val="24"/>
          <w:lang w:val="en-GB"/>
        </w:rPr>
        <w:t xml:space="preserve"> p. 1-15</w:t>
      </w:r>
    </w:p>
    <w:p w:rsidR="00627C87" w:rsidRPr="0035082F" w:rsidRDefault="00627C87" w:rsidP="004A6B7E">
      <w:pPr>
        <w:spacing w:after="0" w:line="240" w:lineRule="auto"/>
        <w:rPr>
          <w:rFonts w:ascii="Cambria" w:hAnsi="Cambria" w:cs="Times New Roman"/>
          <w:color w:val="002060"/>
          <w:sz w:val="24"/>
          <w:szCs w:val="24"/>
          <w:lang w:val="en-GB"/>
        </w:rPr>
      </w:pPr>
      <w:r w:rsidRPr="0035082F">
        <w:rPr>
          <w:rFonts w:ascii="Cambria" w:hAnsi="Cambria" w:cs="Times New Roman"/>
          <w:color w:val="002060"/>
          <w:sz w:val="24"/>
          <w:szCs w:val="24"/>
          <w:lang w:val="en-GB"/>
        </w:rPr>
        <w:t>Advantages of Using the Life Course Framework in Studying Aging p. 19-32</w:t>
      </w:r>
    </w:p>
    <w:p w:rsidR="00340035" w:rsidRPr="0035082F" w:rsidRDefault="00340035" w:rsidP="004A6B7E">
      <w:pPr>
        <w:spacing w:after="0" w:line="240" w:lineRule="auto"/>
        <w:rPr>
          <w:rFonts w:ascii="Cambria" w:hAnsi="Cambria" w:cs="Times New Roman"/>
          <w:b/>
          <w:i/>
          <w:color w:val="002060"/>
          <w:sz w:val="24"/>
          <w:szCs w:val="24"/>
          <w:lang w:val="en-GB"/>
        </w:rPr>
      </w:pPr>
      <w:r w:rsidRPr="0035082F">
        <w:rPr>
          <w:rFonts w:ascii="Cambria" w:hAnsi="Cambria" w:cs="Times New Roman"/>
          <w:b/>
          <w:i/>
          <w:color w:val="002060"/>
          <w:sz w:val="24"/>
          <w:szCs w:val="24"/>
          <w:lang w:val="en-GB"/>
        </w:rPr>
        <w:t>Required assignment</w:t>
      </w:r>
      <w:r w:rsidR="0095568A" w:rsidRPr="0035082F">
        <w:rPr>
          <w:rFonts w:ascii="Cambria" w:hAnsi="Cambria" w:cs="Times New Roman"/>
          <w:b/>
          <w:i/>
          <w:color w:val="002060"/>
          <w:sz w:val="24"/>
          <w:szCs w:val="24"/>
          <w:lang w:val="en-GB"/>
        </w:rPr>
        <w:t>s</w:t>
      </w:r>
      <w:r w:rsidRPr="0035082F">
        <w:rPr>
          <w:rFonts w:ascii="Cambria" w:hAnsi="Cambria" w:cs="Times New Roman"/>
          <w:b/>
          <w:i/>
          <w:color w:val="002060"/>
          <w:sz w:val="24"/>
          <w:szCs w:val="24"/>
          <w:lang w:val="en-GB"/>
        </w:rPr>
        <w:t xml:space="preserve">: </w:t>
      </w:r>
    </w:p>
    <w:p w:rsidR="002E0278" w:rsidRPr="0035082F" w:rsidRDefault="00340035" w:rsidP="004A6B7E">
      <w:pPr>
        <w:spacing w:after="0" w:line="240" w:lineRule="auto"/>
        <w:rPr>
          <w:rFonts w:ascii="Cambria" w:hAnsi="Cambria" w:cs="Times New Roman"/>
          <w:color w:val="002060"/>
          <w:sz w:val="24"/>
          <w:szCs w:val="24"/>
          <w:lang w:val="en-GB"/>
        </w:rPr>
      </w:pPr>
      <w:r w:rsidRPr="0035082F">
        <w:rPr>
          <w:rFonts w:ascii="Cambria" w:hAnsi="Cambria" w:cs="Times New Roman"/>
          <w:color w:val="002060"/>
          <w:sz w:val="24"/>
          <w:szCs w:val="24"/>
          <w:lang w:val="en-GB"/>
        </w:rPr>
        <w:t xml:space="preserve">Complete discussion questions on </w:t>
      </w:r>
      <w:r w:rsidR="00B008F2" w:rsidRPr="0035082F">
        <w:rPr>
          <w:rFonts w:ascii="Cambria" w:hAnsi="Cambria" w:cs="Times New Roman"/>
          <w:color w:val="002060"/>
          <w:sz w:val="24"/>
          <w:szCs w:val="24"/>
          <w:lang w:val="en-GB"/>
        </w:rPr>
        <w:t>page</w:t>
      </w:r>
      <w:r w:rsidR="0030266C" w:rsidRPr="0035082F">
        <w:rPr>
          <w:rFonts w:ascii="Cambria" w:hAnsi="Cambria" w:cs="Times New Roman"/>
          <w:color w:val="002060"/>
          <w:sz w:val="24"/>
          <w:szCs w:val="24"/>
          <w:lang w:val="en-GB"/>
        </w:rPr>
        <w:t>s</w:t>
      </w:r>
      <w:r w:rsidR="00B008F2" w:rsidRPr="0035082F">
        <w:rPr>
          <w:rFonts w:ascii="Cambria" w:hAnsi="Cambria" w:cs="Times New Roman"/>
          <w:color w:val="002060"/>
          <w:sz w:val="24"/>
          <w:szCs w:val="24"/>
          <w:lang w:val="en-GB"/>
        </w:rPr>
        <w:t xml:space="preserve"> 67</w:t>
      </w:r>
      <w:r w:rsidR="00627C87" w:rsidRPr="0035082F">
        <w:rPr>
          <w:rFonts w:ascii="Cambria" w:hAnsi="Cambria" w:cs="Times New Roman"/>
          <w:color w:val="002060"/>
          <w:sz w:val="24"/>
          <w:szCs w:val="24"/>
          <w:lang w:val="en-GB"/>
        </w:rPr>
        <w:t xml:space="preserve"> &amp; </w:t>
      </w:r>
      <w:r w:rsidR="00B008F2" w:rsidRPr="0035082F">
        <w:rPr>
          <w:rFonts w:ascii="Cambria" w:hAnsi="Cambria" w:cs="Times New Roman"/>
          <w:color w:val="002060"/>
          <w:sz w:val="24"/>
          <w:szCs w:val="24"/>
          <w:lang w:val="en-GB"/>
        </w:rPr>
        <w:t>68</w:t>
      </w:r>
      <w:r w:rsidR="0085543B">
        <w:rPr>
          <w:rFonts w:ascii="Cambria" w:hAnsi="Cambria" w:cs="Times New Roman"/>
          <w:color w:val="002060"/>
          <w:sz w:val="24"/>
          <w:szCs w:val="24"/>
          <w:lang w:val="en-GB"/>
        </w:rPr>
        <w:t xml:space="preserve"> and online posts b</w:t>
      </w:r>
      <w:r w:rsidR="00B008F2" w:rsidRPr="0035082F">
        <w:rPr>
          <w:rFonts w:ascii="Cambria" w:hAnsi="Cambria" w:cs="Times New Roman"/>
          <w:color w:val="002060"/>
          <w:sz w:val="24"/>
          <w:szCs w:val="24"/>
          <w:lang w:val="en-GB"/>
        </w:rPr>
        <w:t xml:space="preserve">y </w:t>
      </w:r>
      <w:r w:rsidR="00690D1E" w:rsidRPr="005017E4">
        <w:rPr>
          <w:rFonts w:ascii="Cambria" w:hAnsi="Cambria" w:cs="Times New Roman"/>
          <w:b/>
          <w:color w:val="002060"/>
          <w:sz w:val="24"/>
          <w:szCs w:val="24"/>
          <w:lang w:val="en-GB"/>
        </w:rPr>
        <w:t>June</w:t>
      </w:r>
      <w:r w:rsidR="00B008F2" w:rsidRPr="005017E4">
        <w:rPr>
          <w:rFonts w:ascii="Cambria" w:hAnsi="Cambria" w:cs="Times New Roman"/>
          <w:b/>
          <w:color w:val="002060"/>
          <w:sz w:val="24"/>
          <w:szCs w:val="24"/>
          <w:lang w:val="en-GB"/>
        </w:rPr>
        <w:t xml:space="preserve"> </w:t>
      </w:r>
      <w:r w:rsidR="001F3B04" w:rsidRPr="005017E4">
        <w:rPr>
          <w:rFonts w:ascii="Cambria" w:hAnsi="Cambria" w:cs="Times New Roman"/>
          <w:b/>
          <w:color w:val="002060"/>
          <w:sz w:val="24"/>
          <w:szCs w:val="24"/>
          <w:lang w:val="en-GB"/>
        </w:rPr>
        <w:t>9th</w:t>
      </w:r>
      <w:r w:rsidR="00683C31" w:rsidRPr="005017E4">
        <w:rPr>
          <w:rFonts w:ascii="Cambria" w:hAnsi="Cambria" w:cs="Times New Roman"/>
          <w:b/>
          <w:color w:val="002060"/>
          <w:sz w:val="24"/>
          <w:szCs w:val="24"/>
          <w:lang w:val="en-GB"/>
        </w:rPr>
        <w:t>,</w:t>
      </w:r>
      <w:r w:rsidR="00B008F2" w:rsidRPr="005017E4">
        <w:rPr>
          <w:rFonts w:ascii="Cambria" w:hAnsi="Cambria" w:cs="Times New Roman"/>
          <w:b/>
          <w:color w:val="002060"/>
          <w:sz w:val="24"/>
          <w:szCs w:val="24"/>
          <w:lang w:val="en-GB"/>
        </w:rPr>
        <w:t xml:space="preserve"> 11:59 pm.</w:t>
      </w:r>
      <w:r w:rsidR="00B008F2" w:rsidRPr="005017E4">
        <w:rPr>
          <w:rFonts w:ascii="Cambria" w:hAnsi="Cambria" w:cs="Times New Roman"/>
          <w:color w:val="002060"/>
          <w:sz w:val="24"/>
          <w:szCs w:val="24"/>
          <w:lang w:val="en-GB"/>
        </w:rPr>
        <w:t xml:space="preserve"> </w:t>
      </w:r>
      <w:r w:rsidR="00B008F2" w:rsidRPr="0035082F">
        <w:rPr>
          <w:rFonts w:ascii="Cambria" w:hAnsi="Cambria" w:cs="Times New Roman"/>
          <w:color w:val="002060"/>
          <w:sz w:val="24"/>
          <w:szCs w:val="24"/>
          <w:lang w:val="en-GB"/>
        </w:rPr>
        <w:t xml:space="preserve">Please note that you need to do additional readings in the book in order to </w:t>
      </w:r>
      <w:r w:rsidR="00683C31" w:rsidRPr="0035082F">
        <w:rPr>
          <w:rFonts w:ascii="Cambria" w:hAnsi="Cambria" w:cs="Times New Roman"/>
          <w:color w:val="002060"/>
          <w:sz w:val="24"/>
          <w:szCs w:val="24"/>
          <w:lang w:val="en-GB"/>
        </w:rPr>
        <w:t>be able to answer the questions</w:t>
      </w:r>
      <w:r w:rsidRPr="0035082F">
        <w:rPr>
          <w:rFonts w:ascii="Cambria" w:hAnsi="Cambria" w:cs="Times New Roman"/>
          <w:color w:val="002060"/>
          <w:sz w:val="24"/>
          <w:szCs w:val="24"/>
          <w:lang w:val="en-GB"/>
        </w:rPr>
        <w:t>.</w:t>
      </w:r>
    </w:p>
    <w:p w:rsidR="002E0278" w:rsidRPr="0035082F" w:rsidRDefault="002E0278" w:rsidP="004A6B7E">
      <w:pPr>
        <w:spacing w:after="0" w:line="240" w:lineRule="auto"/>
        <w:rPr>
          <w:rFonts w:ascii="Cambria" w:hAnsi="Cambria" w:cs="Times New Roman"/>
          <w:color w:val="002060"/>
          <w:sz w:val="24"/>
          <w:szCs w:val="24"/>
          <w:lang w:val="en-GB"/>
        </w:rPr>
      </w:pPr>
      <w:r w:rsidRPr="0035082F">
        <w:rPr>
          <w:rFonts w:ascii="Cambria" w:hAnsi="Cambria" w:cs="Times New Roman"/>
          <w:color w:val="002060"/>
          <w:sz w:val="24"/>
          <w:szCs w:val="24"/>
          <w:lang w:val="en-GB"/>
        </w:rPr>
        <w:t>-----------------------------------------------------------------------------------------------------------------------------------</w:t>
      </w:r>
    </w:p>
    <w:p w:rsidR="00665606" w:rsidRPr="0035082F" w:rsidRDefault="00741F27" w:rsidP="004A6B7E">
      <w:pPr>
        <w:spacing w:after="0" w:line="240" w:lineRule="auto"/>
        <w:rPr>
          <w:rFonts w:ascii="Cambria" w:hAnsi="Cambria" w:cs="Times New Roman"/>
          <w:b/>
          <w:color w:val="002060"/>
          <w:sz w:val="24"/>
          <w:szCs w:val="24"/>
          <w:u w:val="single"/>
          <w:lang w:val="en-GB"/>
        </w:rPr>
      </w:pPr>
      <w:r w:rsidRPr="0035082F">
        <w:rPr>
          <w:rFonts w:ascii="Cambria" w:hAnsi="Cambria" w:cs="Times New Roman"/>
          <w:b/>
          <w:color w:val="002060"/>
          <w:sz w:val="24"/>
          <w:szCs w:val="24"/>
          <w:u w:val="single"/>
          <w:lang w:val="en-GB"/>
        </w:rPr>
        <w:t xml:space="preserve">Week </w:t>
      </w:r>
      <w:r w:rsidR="0030266C" w:rsidRPr="0035082F">
        <w:rPr>
          <w:rFonts w:ascii="Cambria" w:hAnsi="Cambria" w:cs="Times New Roman"/>
          <w:b/>
          <w:color w:val="002060"/>
          <w:sz w:val="24"/>
          <w:szCs w:val="24"/>
          <w:u w:val="single"/>
          <w:lang w:val="en-GB"/>
        </w:rPr>
        <w:t>2</w:t>
      </w:r>
      <w:r w:rsidRPr="0035082F">
        <w:rPr>
          <w:rFonts w:ascii="Cambria" w:hAnsi="Cambria" w:cs="Times New Roman"/>
          <w:b/>
          <w:color w:val="002060"/>
          <w:sz w:val="24"/>
          <w:szCs w:val="24"/>
          <w:u w:val="single"/>
          <w:lang w:val="en-GB"/>
        </w:rPr>
        <w:t xml:space="preserve">: </w:t>
      </w:r>
    </w:p>
    <w:p w:rsidR="00416116" w:rsidRPr="0035082F" w:rsidRDefault="00741F27" w:rsidP="004A6B7E">
      <w:pPr>
        <w:spacing w:after="0" w:line="240" w:lineRule="auto"/>
        <w:rPr>
          <w:rFonts w:ascii="Cambria" w:hAnsi="Cambria" w:cs="Times New Roman"/>
          <w:color w:val="002060"/>
          <w:sz w:val="24"/>
          <w:szCs w:val="24"/>
          <w:lang w:val="en-GB"/>
        </w:rPr>
      </w:pPr>
      <w:r w:rsidRPr="0035082F">
        <w:rPr>
          <w:rFonts w:ascii="Cambria" w:hAnsi="Cambria" w:cs="Times New Roman"/>
          <w:b/>
          <w:i/>
          <w:color w:val="002060"/>
          <w:sz w:val="24"/>
          <w:szCs w:val="24"/>
          <w:lang w:val="en-GB"/>
        </w:rPr>
        <w:t>Topics:</w:t>
      </w:r>
      <w:r w:rsidRPr="0035082F">
        <w:rPr>
          <w:rFonts w:ascii="Cambria" w:hAnsi="Cambria" w:cs="Times New Roman"/>
          <w:b/>
          <w:color w:val="002060"/>
          <w:sz w:val="24"/>
          <w:szCs w:val="24"/>
          <w:lang w:val="en-GB"/>
        </w:rPr>
        <w:t xml:space="preserve"> </w:t>
      </w:r>
      <w:r w:rsidR="00416116" w:rsidRPr="0035082F">
        <w:rPr>
          <w:rFonts w:ascii="Cambria" w:hAnsi="Cambria" w:cs="Times New Roman"/>
          <w:color w:val="002060"/>
          <w:sz w:val="24"/>
          <w:szCs w:val="24"/>
          <w:lang w:val="en-GB"/>
        </w:rPr>
        <w:t>Social &amp; Psychological Contexts of Aging</w:t>
      </w:r>
    </w:p>
    <w:p w:rsidR="00416116" w:rsidRPr="0035082F" w:rsidRDefault="00416116" w:rsidP="004A6B7E">
      <w:pPr>
        <w:spacing w:after="0" w:line="240" w:lineRule="auto"/>
        <w:rPr>
          <w:rFonts w:ascii="Cambria" w:hAnsi="Cambria" w:cs="Times New Roman"/>
          <w:b/>
          <w:i/>
          <w:color w:val="002060"/>
          <w:sz w:val="24"/>
          <w:szCs w:val="24"/>
          <w:lang w:val="en-GB"/>
        </w:rPr>
      </w:pPr>
      <w:r w:rsidRPr="0035082F">
        <w:rPr>
          <w:rFonts w:ascii="Cambria" w:hAnsi="Cambria" w:cs="Times New Roman"/>
          <w:b/>
          <w:i/>
          <w:color w:val="002060"/>
          <w:sz w:val="24"/>
          <w:szCs w:val="24"/>
          <w:lang w:val="en-GB"/>
        </w:rPr>
        <w:t xml:space="preserve">Required readings: </w:t>
      </w:r>
    </w:p>
    <w:p w:rsidR="00416116" w:rsidRPr="0035082F" w:rsidRDefault="00416116" w:rsidP="004A6B7E">
      <w:pPr>
        <w:spacing w:after="0" w:line="240" w:lineRule="auto"/>
        <w:rPr>
          <w:rFonts w:ascii="Cambria" w:hAnsi="Cambria" w:cs="Times New Roman"/>
          <w:color w:val="002060"/>
          <w:sz w:val="24"/>
          <w:szCs w:val="24"/>
          <w:lang w:val="en-GB"/>
        </w:rPr>
      </w:pPr>
      <w:r w:rsidRPr="0035082F">
        <w:rPr>
          <w:rFonts w:ascii="Cambria" w:hAnsi="Cambria" w:cs="Times New Roman"/>
          <w:color w:val="002060"/>
          <w:sz w:val="24"/>
          <w:szCs w:val="24"/>
          <w:lang w:val="en-GB"/>
        </w:rPr>
        <w:t>Cultural Images of Old Age p. 75-88</w:t>
      </w:r>
    </w:p>
    <w:p w:rsidR="00416116" w:rsidRPr="0035082F" w:rsidRDefault="00416116" w:rsidP="004A6B7E">
      <w:pPr>
        <w:spacing w:after="0" w:line="240" w:lineRule="auto"/>
        <w:rPr>
          <w:rFonts w:ascii="Cambria" w:hAnsi="Cambria" w:cs="Times New Roman"/>
          <w:b/>
          <w:i/>
          <w:color w:val="002060"/>
          <w:sz w:val="24"/>
          <w:szCs w:val="24"/>
          <w:lang w:val="en-GB"/>
        </w:rPr>
      </w:pPr>
      <w:r w:rsidRPr="0035082F">
        <w:rPr>
          <w:rFonts w:ascii="Cambria" w:hAnsi="Cambria" w:cs="Times New Roman"/>
          <w:b/>
          <w:i/>
          <w:color w:val="002060"/>
          <w:sz w:val="24"/>
          <w:szCs w:val="24"/>
          <w:lang w:val="en-GB"/>
        </w:rPr>
        <w:t xml:space="preserve">Required assignments: </w:t>
      </w:r>
    </w:p>
    <w:p w:rsidR="002E0278" w:rsidRPr="0035082F" w:rsidRDefault="00416116" w:rsidP="004A6B7E">
      <w:pPr>
        <w:spacing w:after="0" w:line="240" w:lineRule="auto"/>
        <w:rPr>
          <w:rFonts w:ascii="Cambria" w:hAnsi="Cambria" w:cs="Times New Roman"/>
          <w:color w:val="002060"/>
          <w:sz w:val="24"/>
          <w:szCs w:val="24"/>
          <w:lang w:val="en-GB"/>
        </w:rPr>
      </w:pPr>
      <w:r w:rsidRPr="0035082F">
        <w:rPr>
          <w:rFonts w:ascii="Cambria" w:hAnsi="Cambria" w:cs="Times New Roman"/>
          <w:color w:val="002060"/>
          <w:sz w:val="24"/>
          <w:szCs w:val="24"/>
          <w:lang w:val="en-GB"/>
        </w:rPr>
        <w:t>Complete discussion questions on page</w:t>
      </w:r>
      <w:r w:rsidR="00627C87" w:rsidRPr="0035082F">
        <w:rPr>
          <w:rFonts w:ascii="Cambria" w:hAnsi="Cambria" w:cs="Times New Roman"/>
          <w:color w:val="002060"/>
          <w:sz w:val="24"/>
          <w:szCs w:val="24"/>
          <w:lang w:val="en-GB"/>
        </w:rPr>
        <w:t xml:space="preserve"> </w:t>
      </w:r>
      <w:r w:rsidRPr="0035082F">
        <w:rPr>
          <w:rFonts w:ascii="Cambria" w:hAnsi="Cambria" w:cs="Times New Roman"/>
          <w:color w:val="002060"/>
          <w:sz w:val="24"/>
          <w:szCs w:val="24"/>
          <w:lang w:val="en-GB"/>
        </w:rPr>
        <w:t>118</w:t>
      </w:r>
      <w:r w:rsidR="0085543B">
        <w:rPr>
          <w:rFonts w:ascii="Cambria" w:hAnsi="Cambria" w:cs="Times New Roman"/>
          <w:color w:val="002060"/>
          <w:sz w:val="24"/>
          <w:szCs w:val="24"/>
          <w:lang w:val="en-GB"/>
        </w:rPr>
        <w:t xml:space="preserve"> and online posts </w:t>
      </w:r>
      <w:r w:rsidRPr="0035082F">
        <w:rPr>
          <w:rFonts w:ascii="Cambria" w:hAnsi="Cambria" w:cs="Times New Roman"/>
          <w:color w:val="002060"/>
          <w:sz w:val="24"/>
          <w:szCs w:val="24"/>
          <w:lang w:val="en-GB"/>
        </w:rPr>
        <w:t xml:space="preserve">by </w:t>
      </w:r>
      <w:r w:rsidRPr="005017E4">
        <w:rPr>
          <w:rFonts w:ascii="Cambria" w:hAnsi="Cambria" w:cs="Times New Roman"/>
          <w:b/>
          <w:color w:val="002060"/>
          <w:sz w:val="24"/>
          <w:szCs w:val="24"/>
          <w:lang w:val="en-GB"/>
        </w:rPr>
        <w:t>June 1</w:t>
      </w:r>
      <w:r w:rsidR="001F3B04" w:rsidRPr="005017E4">
        <w:rPr>
          <w:rFonts w:ascii="Cambria" w:hAnsi="Cambria" w:cs="Times New Roman"/>
          <w:b/>
          <w:color w:val="002060"/>
          <w:sz w:val="24"/>
          <w:szCs w:val="24"/>
          <w:lang w:val="en-GB"/>
        </w:rPr>
        <w:t>6</w:t>
      </w:r>
      <w:r w:rsidRPr="005017E4">
        <w:rPr>
          <w:rFonts w:ascii="Cambria" w:hAnsi="Cambria" w:cs="Times New Roman"/>
          <w:b/>
          <w:color w:val="002060"/>
          <w:sz w:val="24"/>
          <w:szCs w:val="24"/>
          <w:lang w:val="en-GB"/>
        </w:rPr>
        <w:t>, 11:59 pm.</w:t>
      </w:r>
      <w:r w:rsidRPr="0035082F">
        <w:rPr>
          <w:rFonts w:ascii="Cambria" w:hAnsi="Cambria" w:cs="Times New Roman"/>
          <w:color w:val="002060"/>
          <w:sz w:val="24"/>
          <w:szCs w:val="24"/>
          <w:lang w:val="en-GB"/>
        </w:rPr>
        <w:t xml:space="preserve"> Please note that you need to do additional readings in the book in order to be able to answer the questions.</w:t>
      </w:r>
    </w:p>
    <w:p w:rsidR="005017E4" w:rsidRDefault="005017E4" w:rsidP="005017E4">
      <w:pPr>
        <w:spacing w:after="0" w:line="240" w:lineRule="auto"/>
        <w:jc w:val="center"/>
        <w:rPr>
          <w:rFonts w:ascii="Cambria" w:hAnsi="Cambria" w:cs="Times New Roman"/>
          <w:b/>
          <w:color w:val="002060"/>
          <w:sz w:val="24"/>
          <w:szCs w:val="24"/>
          <w:lang w:val="en-GB"/>
        </w:rPr>
      </w:pPr>
    </w:p>
    <w:p w:rsidR="002E0278" w:rsidRPr="0035082F" w:rsidRDefault="005017E4" w:rsidP="007512F3">
      <w:pPr>
        <w:spacing w:after="0" w:line="240" w:lineRule="auto"/>
        <w:jc w:val="center"/>
        <w:rPr>
          <w:rFonts w:ascii="Cambria" w:hAnsi="Cambria" w:cs="Times New Roman"/>
          <w:color w:val="002060"/>
          <w:sz w:val="24"/>
          <w:szCs w:val="24"/>
          <w:lang w:val="en-GB"/>
        </w:rPr>
      </w:pPr>
      <w:r w:rsidRPr="005017E4">
        <w:rPr>
          <w:rFonts w:ascii="Cambria" w:hAnsi="Cambria" w:cs="Times New Roman"/>
          <w:b/>
          <w:color w:val="002060"/>
          <w:sz w:val="24"/>
          <w:szCs w:val="24"/>
          <w:lang w:val="en-GB"/>
        </w:rPr>
        <w:t xml:space="preserve">Current Event Paper is due on June </w:t>
      </w:r>
      <w:r>
        <w:rPr>
          <w:rFonts w:ascii="Cambria" w:hAnsi="Cambria" w:cs="Times New Roman"/>
          <w:b/>
          <w:color w:val="002060"/>
          <w:sz w:val="24"/>
          <w:szCs w:val="24"/>
          <w:lang w:val="en-GB"/>
        </w:rPr>
        <w:t>14</w:t>
      </w:r>
      <w:r w:rsidRPr="005017E4">
        <w:rPr>
          <w:rFonts w:ascii="Cambria" w:hAnsi="Cambria" w:cs="Times New Roman"/>
          <w:b/>
          <w:color w:val="002060"/>
          <w:sz w:val="24"/>
          <w:szCs w:val="24"/>
          <w:lang w:val="en-GB"/>
        </w:rPr>
        <w:t>, 2019</w:t>
      </w:r>
    </w:p>
    <w:p w:rsidR="002E0278" w:rsidRPr="0035082F" w:rsidRDefault="002E0278" w:rsidP="004A6B7E">
      <w:pPr>
        <w:spacing w:after="0" w:line="240" w:lineRule="auto"/>
        <w:rPr>
          <w:rFonts w:ascii="Cambria" w:hAnsi="Cambria" w:cs="Times New Roman"/>
          <w:color w:val="002060"/>
          <w:sz w:val="24"/>
          <w:szCs w:val="24"/>
          <w:lang w:val="en-GB"/>
        </w:rPr>
      </w:pPr>
      <w:r w:rsidRPr="0035082F">
        <w:rPr>
          <w:rFonts w:ascii="Cambria" w:hAnsi="Cambria" w:cs="Times New Roman"/>
          <w:color w:val="002060"/>
          <w:sz w:val="24"/>
          <w:szCs w:val="24"/>
          <w:lang w:val="en-GB"/>
        </w:rPr>
        <w:t>-----------------------------------------------------------------------------------------------------------------------------------</w:t>
      </w:r>
    </w:p>
    <w:p w:rsidR="00665606" w:rsidRPr="0035082F" w:rsidRDefault="003A7C85" w:rsidP="004A6B7E">
      <w:pPr>
        <w:spacing w:after="0" w:line="240" w:lineRule="auto"/>
        <w:rPr>
          <w:rFonts w:ascii="Cambria" w:hAnsi="Cambria" w:cs="Times New Roman"/>
          <w:b/>
          <w:color w:val="002060"/>
          <w:sz w:val="24"/>
          <w:szCs w:val="24"/>
          <w:lang w:val="en-GB"/>
        </w:rPr>
      </w:pPr>
      <w:r w:rsidRPr="0035082F">
        <w:rPr>
          <w:rFonts w:ascii="Cambria" w:hAnsi="Cambria" w:cs="Times New Roman"/>
          <w:b/>
          <w:color w:val="002060"/>
          <w:sz w:val="24"/>
          <w:szCs w:val="24"/>
          <w:u w:val="single"/>
          <w:lang w:val="en-GB"/>
        </w:rPr>
        <w:t>Week 3</w:t>
      </w:r>
      <w:r w:rsidR="004C79EB" w:rsidRPr="0035082F">
        <w:rPr>
          <w:rFonts w:ascii="Cambria" w:hAnsi="Cambria" w:cs="Times New Roman"/>
          <w:b/>
          <w:color w:val="002060"/>
          <w:sz w:val="24"/>
          <w:szCs w:val="24"/>
          <w:lang w:val="en-GB"/>
        </w:rPr>
        <w:t xml:space="preserve">: </w:t>
      </w:r>
    </w:p>
    <w:p w:rsidR="00667C5F" w:rsidRPr="0035082F" w:rsidRDefault="003A7C85" w:rsidP="004A6B7E">
      <w:pPr>
        <w:spacing w:after="0" w:line="240" w:lineRule="auto"/>
        <w:rPr>
          <w:rFonts w:ascii="Cambria" w:hAnsi="Cambria" w:cs="Times New Roman"/>
          <w:color w:val="002060"/>
          <w:sz w:val="24"/>
          <w:szCs w:val="24"/>
          <w:lang w:val="en-GB"/>
        </w:rPr>
      </w:pPr>
      <w:r w:rsidRPr="0035082F">
        <w:rPr>
          <w:rFonts w:ascii="Cambria" w:hAnsi="Cambria" w:cs="Times New Roman"/>
          <w:b/>
          <w:i/>
          <w:color w:val="002060"/>
          <w:sz w:val="24"/>
          <w:szCs w:val="24"/>
          <w:lang w:val="en-GB"/>
        </w:rPr>
        <w:t>Topics:</w:t>
      </w:r>
      <w:r w:rsidR="00F56164" w:rsidRPr="0035082F">
        <w:rPr>
          <w:rFonts w:ascii="Cambria" w:hAnsi="Cambria" w:cs="Times New Roman"/>
          <w:b/>
          <w:i/>
          <w:color w:val="002060"/>
          <w:sz w:val="24"/>
          <w:szCs w:val="24"/>
          <w:lang w:val="en-GB"/>
        </w:rPr>
        <w:t xml:space="preserve"> </w:t>
      </w:r>
      <w:r w:rsidR="00667C5F" w:rsidRPr="0035082F">
        <w:rPr>
          <w:rFonts w:ascii="Cambria" w:hAnsi="Cambria" w:cs="Times New Roman"/>
          <w:color w:val="002060"/>
          <w:sz w:val="24"/>
          <w:szCs w:val="24"/>
          <w:lang w:val="en-GB"/>
        </w:rPr>
        <w:t>Productive Activity: Paid &amp; Unpaid</w:t>
      </w:r>
    </w:p>
    <w:p w:rsidR="00667C5F" w:rsidRPr="0035082F" w:rsidRDefault="00667C5F" w:rsidP="004A6B7E">
      <w:pPr>
        <w:spacing w:after="0" w:line="240" w:lineRule="auto"/>
        <w:rPr>
          <w:rFonts w:ascii="Cambria" w:hAnsi="Cambria" w:cs="Times New Roman"/>
          <w:b/>
          <w:i/>
          <w:color w:val="002060"/>
          <w:sz w:val="24"/>
          <w:szCs w:val="24"/>
          <w:lang w:val="en-GB"/>
        </w:rPr>
      </w:pPr>
      <w:r w:rsidRPr="0035082F">
        <w:rPr>
          <w:rFonts w:ascii="Cambria" w:hAnsi="Cambria" w:cs="Times New Roman"/>
          <w:b/>
          <w:i/>
          <w:color w:val="002060"/>
          <w:sz w:val="24"/>
          <w:szCs w:val="24"/>
          <w:lang w:val="en-GB"/>
        </w:rPr>
        <w:t>Required readings:</w:t>
      </w:r>
    </w:p>
    <w:p w:rsidR="00667C5F" w:rsidRPr="0035082F" w:rsidRDefault="00667C5F" w:rsidP="004A6B7E">
      <w:pPr>
        <w:spacing w:after="0" w:line="240" w:lineRule="auto"/>
        <w:rPr>
          <w:rFonts w:ascii="Cambria" w:hAnsi="Cambria" w:cs="Times New Roman"/>
          <w:color w:val="002060"/>
          <w:sz w:val="24"/>
          <w:szCs w:val="24"/>
          <w:lang w:val="en-GB"/>
        </w:rPr>
      </w:pPr>
      <w:r w:rsidRPr="0035082F">
        <w:rPr>
          <w:rFonts w:ascii="Cambria" w:hAnsi="Cambria" w:cs="Times New Roman"/>
          <w:color w:val="002060"/>
          <w:sz w:val="24"/>
          <w:szCs w:val="24"/>
          <w:lang w:val="en-GB"/>
        </w:rPr>
        <w:t>Expanding the Definition of Productivity in Old Age p. 123-141</w:t>
      </w:r>
    </w:p>
    <w:p w:rsidR="00667C5F" w:rsidRPr="0035082F" w:rsidRDefault="00667C5F" w:rsidP="004A6B7E">
      <w:pPr>
        <w:spacing w:after="0" w:line="240" w:lineRule="auto"/>
        <w:rPr>
          <w:rFonts w:ascii="Cambria" w:hAnsi="Cambria" w:cs="Times New Roman"/>
          <w:b/>
          <w:i/>
          <w:color w:val="002060"/>
          <w:sz w:val="24"/>
          <w:szCs w:val="24"/>
          <w:lang w:val="en-GB"/>
        </w:rPr>
      </w:pPr>
      <w:r w:rsidRPr="0035082F">
        <w:rPr>
          <w:rFonts w:ascii="Cambria" w:hAnsi="Cambria" w:cs="Times New Roman"/>
          <w:b/>
          <w:i/>
          <w:color w:val="002060"/>
          <w:sz w:val="24"/>
          <w:szCs w:val="24"/>
          <w:lang w:val="en-GB"/>
        </w:rPr>
        <w:t xml:space="preserve">Required assignments: </w:t>
      </w:r>
    </w:p>
    <w:p w:rsidR="003A7C85" w:rsidRDefault="00667C5F" w:rsidP="004A6B7E">
      <w:pPr>
        <w:spacing w:after="0" w:line="240" w:lineRule="auto"/>
        <w:rPr>
          <w:rFonts w:ascii="Cambria" w:hAnsi="Cambria" w:cs="Times New Roman"/>
          <w:color w:val="002060"/>
          <w:sz w:val="24"/>
          <w:szCs w:val="24"/>
          <w:lang w:val="en-GB"/>
        </w:rPr>
      </w:pPr>
      <w:r w:rsidRPr="0035082F">
        <w:rPr>
          <w:rFonts w:ascii="Cambria" w:hAnsi="Cambria" w:cs="Times New Roman"/>
          <w:color w:val="002060"/>
          <w:sz w:val="24"/>
          <w:szCs w:val="24"/>
          <w:lang w:val="en-GB"/>
        </w:rPr>
        <w:t>Complete discussion questions on pages 197 &amp; 198</w:t>
      </w:r>
      <w:r w:rsidR="0085543B">
        <w:rPr>
          <w:rFonts w:ascii="Cambria" w:hAnsi="Cambria" w:cs="Times New Roman"/>
          <w:color w:val="002060"/>
          <w:sz w:val="24"/>
          <w:szCs w:val="24"/>
          <w:lang w:val="en-GB"/>
        </w:rPr>
        <w:t xml:space="preserve"> and online posts </w:t>
      </w:r>
      <w:r w:rsidRPr="0035082F">
        <w:rPr>
          <w:rFonts w:ascii="Cambria" w:hAnsi="Cambria" w:cs="Times New Roman"/>
          <w:color w:val="002060"/>
          <w:sz w:val="24"/>
          <w:szCs w:val="24"/>
          <w:lang w:val="en-GB"/>
        </w:rPr>
        <w:t xml:space="preserve">by </w:t>
      </w:r>
      <w:r w:rsidRPr="007512F3">
        <w:rPr>
          <w:rFonts w:ascii="Cambria" w:hAnsi="Cambria" w:cs="Times New Roman"/>
          <w:b/>
          <w:color w:val="002060"/>
          <w:sz w:val="24"/>
          <w:szCs w:val="24"/>
          <w:lang w:val="en-GB"/>
        </w:rPr>
        <w:t xml:space="preserve">June </w:t>
      </w:r>
      <w:r w:rsidR="00627C87" w:rsidRPr="007512F3">
        <w:rPr>
          <w:rFonts w:ascii="Cambria" w:hAnsi="Cambria" w:cs="Times New Roman"/>
          <w:b/>
          <w:color w:val="002060"/>
          <w:sz w:val="24"/>
          <w:szCs w:val="24"/>
          <w:lang w:val="en-GB"/>
        </w:rPr>
        <w:t>2</w:t>
      </w:r>
      <w:r w:rsidR="001F3B04" w:rsidRPr="007512F3">
        <w:rPr>
          <w:rFonts w:ascii="Cambria" w:hAnsi="Cambria" w:cs="Times New Roman"/>
          <w:b/>
          <w:color w:val="002060"/>
          <w:sz w:val="24"/>
          <w:szCs w:val="24"/>
          <w:lang w:val="en-GB"/>
        </w:rPr>
        <w:t>3</w:t>
      </w:r>
      <w:r w:rsidRPr="007512F3">
        <w:rPr>
          <w:rFonts w:ascii="Cambria" w:hAnsi="Cambria" w:cs="Times New Roman"/>
          <w:b/>
          <w:color w:val="002060"/>
          <w:sz w:val="24"/>
          <w:szCs w:val="24"/>
          <w:lang w:val="en-GB"/>
        </w:rPr>
        <w:t>, 11:59 pm</w:t>
      </w:r>
      <w:r w:rsidRPr="007512F3">
        <w:rPr>
          <w:rFonts w:ascii="Cambria" w:hAnsi="Cambria" w:cs="Times New Roman"/>
          <w:color w:val="002060"/>
          <w:sz w:val="24"/>
          <w:szCs w:val="24"/>
          <w:lang w:val="en-GB"/>
        </w:rPr>
        <w:t>.</w:t>
      </w:r>
      <w:r w:rsidRPr="0035082F">
        <w:rPr>
          <w:rFonts w:ascii="Cambria" w:hAnsi="Cambria" w:cs="Times New Roman"/>
          <w:color w:val="002060"/>
          <w:sz w:val="24"/>
          <w:szCs w:val="24"/>
          <w:lang w:val="en-GB"/>
        </w:rPr>
        <w:t xml:space="preserve"> Please note that you need to do additional readings in the book in order to be able to answer the questions.</w:t>
      </w:r>
    </w:p>
    <w:p w:rsidR="00AF2C3F" w:rsidRDefault="00AF2C3F" w:rsidP="004A6B7E">
      <w:pPr>
        <w:spacing w:after="0" w:line="240" w:lineRule="auto"/>
        <w:rPr>
          <w:rFonts w:ascii="Cambria" w:hAnsi="Cambria" w:cs="Times New Roman"/>
          <w:color w:val="002060"/>
          <w:sz w:val="24"/>
          <w:szCs w:val="24"/>
          <w:lang w:val="en-GB"/>
        </w:rPr>
      </w:pPr>
    </w:p>
    <w:p w:rsidR="00AF2C3F" w:rsidRPr="007512F3" w:rsidRDefault="0085543B" w:rsidP="0085543B">
      <w:pPr>
        <w:spacing w:after="0" w:line="240" w:lineRule="auto"/>
        <w:jc w:val="center"/>
        <w:rPr>
          <w:rFonts w:ascii="Cambria" w:hAnsi="Cambria" w:cs="Times New Roman"/>
          <w:b/>
          <w:color w:val="002060"/>
          <w:sz w:val="24"/>
          <w:szCs w:val="24"/>
          <w:lang w:val="en-GB"/>
        </w:rPr>
      </w:pPr>
      <w:r w:rsidRPr="007512F3">
        <w:rPr>
          <w:rFonts w:ascii="Cambria" w:hAnsi="Cambria" w:cs="Times New Roman"/>
          <w:b/>
          <w:color w:val="002060"/>
          <w:sz w:val="24"/>
          <w:szCs w:val="24"/>
        </w:rPr>
        <w:t>Mid</w:t>
      </w:r>
      <w:r w:rsidR="007512F3" w:rsidRPr="007512F3">
        <w:rPr>
          <w:rFonts w:ascii="Cambria" w:hAnsi="Cambria" w:cs="Times New Roman"/>
          <w:b/>
          <w:color w:val="002060"/>
          <w:sz w:val="24"/>
          <w:szCs w:val="24"/>
        </w:rPr>
        <w:t>term i</w:t>
      </w:r>
      <w:r w:rsidR="00AF2C3F" w:rsidRPr="007512F3">
        <w:rPr>
          <w:rFonts w:ascii="Cambria" w:hAnsi="Cambria" w:cs="Times New Roman"/>
          <w:b/>
          <w:color w:val="002060"/>
          <w:sz w:val="24"/>
          <w:szCs w:val="24"/>
          <w:lang w:val="en-GB"/>
        </w:rPr>
        <w:t>s due on June 2</w:t>
      </w:r>
      <w:r w:rsidR="001F3B04" w:rsidRPr="007512F3">
        <w:rPr>
          <w:rFonts w:ascii="Cambria" w:hAnsi="Cambria" w:cs="Times New Roman"/>
          <w:b/>
          <w:color w:val="002060"/>
          <w:sz w:val="24"/>
          <w:szCs w:val="24"/>
          <w:lang w:val="en-GB"/>
        </w:rPr>
        <w:t>1</w:t>
      </w:r>
      <w:r w:rsidR="00AF2C3F" w:rsidRPr="007512F3">
        <w:rPr>
          <w:rFonts w:ascii="Cambria" w:hAnsi="Cambria" w:cs="Times New Roman"/>
          <w:b/>
          <w:color w:val="002060"/>
          <w:sz w:val="24"/>
          <w:szCs w:val="24"/>
          <w:lang w:val="en-GB"/>
        </w:rPr>
        <w:t>, 201</w:t>
      </w:r>
      <w:r w:rsidR="005017E4" w:rsidRPr="007512F3">
        <w:rPr>
          <w:rFonts w:ascii="Cambria" w:hAnsi="Cambria" w:cs="Times New Roman"/>
          <w:b/>
          <w:color w:val="002060"/>
          <w:sz w:val="24"/>
          <w:szCs w:val="24"/>
          <w:lang w:val="en-GB"/>
        </w:rPr>
        <w:t>9, 11:59 pm.</w:t>
      </w:r>
    </w:p>
    <w:p w:rsidR="002E0278" w:rsidRPr="0035082F" w:rsidRDefault="002E0278" w:rsidP="004A6B7E">
      <w:pPr>
        <w:spacing w:after="0" w:line="240" w:lineRule="auto"/>
        <w:rPr>
          <w:rFonts w:ascii="Cambria" w:hAnsi="Cambria" w:cs="Times New Roman"/>
          <w:color w:val="002060"/>
          <w:sz w:val="24"/>
          <w:szCs w:val="24"/>
          <w:lang w:val="en-GB"/>
        </w:rPr>
      </w:pPr>
      <w:r w:rsidRPr="0035082F">
        <w:rPr>
          <w:rFonts w:ascii="Cambria" w:hAnsi="Cambria" w:cs="Times New Roman"/>
          <w:color w:val="002060"/>
          <w:sz w:val="24"/>
          <w:szCs w:val="24"/>
          <w:lang w:val="en-GB"/>
        </w:rPr>
        <w:t>-----------------------------------------------------------------------------------------------------------------------------------</w:t>
      </w:r>
    </w:p>
    <w:p w:rsidR="00185FD2" w:rsidRPr="0035082F" w:rsidRDefault="00185FD2" w:rsidP="004A6B7E">
      <w:pPr>
        <w:spacing w:after="0" w:line="240" w:lineRule="auto"/>
        <w:rPr>
          <w:rFonts w:ascii="Cambria" w:hAnsi="Cambria" w:cs="Times New Roman"/>
          <w:b/>
          <w:color w:val="002060"/>
          <w:sz w:val="24"/>
          <w:szCs w:val="24"/>
          <w:lang w:val="en-GB"/>
        </w:rPr>
      </w:pPr>
      <w:r w:rsidRPr="0035082F">
        <w:rPr>
          <w:rFonts w:ascii="Cambria" w:hAnsi="Cambria" w:cs="Times New Roman"/>
          <w:b/>
          <w:color w:val="002060"/>
          <w:sz w:val="24"/>
          <w:szCs w:val="24"/>
          <w:lang w:val="en-GB"/>
        </w:rPr>
        <w:t xml:space="preserve">Week 4: </w:t>
      </w:r>
    </w:p>
    <w:p w:rsidR="00667C5F" w:rsidRPr="0035082F" w:rsidRDefault="00185FD2" w:rsidP="007512F3">
      <w:pPr>
        <w:spacing w:after="0" w:line="240" w:lineRule="auto"/>
        <w:rPr>
          <w:rFonts w:ascii="Cambria" w:hAnsi="Cambria" w:cs="Times New Roman"/>
          <w:color w:val="002060"/>
          <w:sz w:val="24"/>
          <w:szCs w:val="24"/>
          <w:lang w:val="en-GB"/>
        </w:rPr>
      </w:pPr>
      <w:r w:rsidRPr="0035082F">
        <w:rPr>
          <w:rFonts w:ascii="Cambria" w:hAnsi="Cambria" w:cs="Times New Roman"/>
          <w:b/>
          <w:i/>
          <w:color w:val="002060"/>
          <w:sz w:val="24"/>
          <w:szCs w:val="24"/>
          <w:lang w:val="en-GB"/>
        </w:rPr>
        <w:t xml:space="preserve">Topics: </w:t>
      </w:r>
      <w:r w:rsidR="00667C5F" w:rsidRPr="0035082F">
        <w:rPr>
          <w:rFonts w:ascii="Cambria" w:hAnsi="Cambria" w:cs="Times New Roman"/>
          <w:color w:val="002060"/>
          <w:sz w:val="24"/>
          <w:szCs w:val="24"/>
          <w:lang w:val="en-GB"/>
        </w:rPr>
        <w:t>Family</w:t>
      </w:r>
      <w:r w:rsidR="00627C87" w:rsidRPr="0035082F">
        <w:rPr>
          <w:rFonts w:ascii="Cambria" w:hAnsi="Cambria" w:cs="Times New Roman"/>
          <w:color w:val="002060"/>
          <w:sz w:val="24"/>
          <w:szCs w:val="24"/>
          <w:lang w:val="en-GB"/>
        </w:rPr>
        <w:t>: Variations on the American Family</w:t>
      </w:r>
    </w:p>
    <w:p w:rsidR="00667C5F" w:rsidRPr="0035082F" w:rsidRDefault="00667C5F" w:rsidP="004A6B7E">
      <w:pPr>
        <w:spacing w:after="0" w:line="240" w:lineRule="auto"/>
        <w:rPr>
          <w:rFonts w:ascii="Cambria" w:hAnsi="Cambria" w:cs="Times New Roman"/>
          <w:b/>
          <w:i/>
          <w:color w:val="002060"/>
          <w:sz w:val="24"/>
          <w:szCs w:val="24"/>
          <w:lang w:val="en-GB"/>
        </w:rPr>
      </w:pPr>
      <w:r w:rsidRPr="0035082F">
        <w:rPr>
          <w:rFonts w:ascii="Cambria" w:hAnsi="Cambria" w:cs="Times New Roman"/>
          <w:b/>
          <w:i/>
          <w:color w:val="002060"/>
          <w:sz w:val="24"/>
          <w:szCs w:val="24"/>
          <w:lang w:val="en-GB"/>
        </w:rPr>
        <w:t>Required readings:</w:t>
      </w:r>
    </w:p>
    <w:p w:rsidR="00667C5F" w:rsidRPr="0035082F" w:rsidRDefault="00667C5F" w:rsidP="004A6B7E">
      <w:pPr>
        <w:spacing w:after="0" w:line="240" w:lineRule="auto"/>
        <w:rPr>
          <w:rFonts w:ascii="Cambria" w:hAnsi="Cambria" w:cs="Times New Roman"/>
          <w:color w:val="002060"/>
          <w:sz w:val="24"/>
          <w:szCs w:val="24"/>
          <w:lang w:val="en-GB"/>
        </w:rPr>
      </w:pPr>
      <w:r w:rsidRPr="0035082F">
        <w:rPr>
          <w:rFonts w:ascii="Cambria" w:hAnsi="Cambria" w:cs="Times New Roman"/>
          <w:color w:val="002060"/>
          <w:sz w:val="24"/>
          <w:szCs w:val="24"/>
          <w:lang w:val="en-GB"/>
        </w:rPr>
        <w:t>The Diversity of American Families p. 203-220</w:t>
      </w:r>
    </w:p>
    <w:p w:rsidR="00667C5F" w:rsidRPr="0035082F" w:rsidRDefault="00667C5F" w:rsidP="004A6B7E">
      <w:pPr>
        <w:spacing w:after="0" w:line="240" w:lineRule="auto"/>
        <w:rPr>
          <w:rFonts w:ascii="Cambria" w:hAnsi="Cambria" w:cs="Times New Roman"/>
          <w:b/>
          <w:i/>
          <w:color w:val="002060"/>
          <w:sz w:val="24"/>
          <w:szCs w:val="24"/>
          <w:lang w:val="en-GB"/>
        </w:rPr>
      </w:pPr>
      <w:r w:rsidRPr="0035082F">
        <w:rPr>
          <w:rFonts w:ascii="Cambria" w:hAnsi="Cambria" w:cs="Times New Roman"/>
          <w:b/>
          <w:i/>
          <w:color w:val="002060"/>
          <w:sz w:val="24"/>
          <w:szCs w:val="24"/>
          <w:lang w:val="en-GB"/>
        </w:rPr>
        <w:t xml:space="preserve">Required assignments: </w:t>
      </w:r>
    </w:p>
    <w:p w:rsidR="00484886" w:rsidRDefault="00667C5F" w:rsidP="00D277A9">
      <w:pPr>
        <w:spacing w:line="240" w:lineRule="auto"/>
        <w:rPr>
          <w:rFonts w:ascii="Cambria" w:hAnsi="Cambria" w:cs="Times New Roman"/>
          <w:color w:val="002060"/>
          <w:sz w:val="24"/>
          <w:szCs w:val="24"/>
          <w:lang w:val="en-GB"/>
        </w:rPr>
      </w:pPr>
      <w:r w:rsidRPr="0035082F">
        <w:rPr>
          <w:rFonts w:ascii="Cambria" w:hAnsi="Cambria" w:cs="Times New Roman"/>
          <w:color w:val="002060"/>
          <w:sz w:val="24"/>
          <w:szCs w:val="24"/>
          <w:lang w:val="en-GB"/>
        </w:rPr>
        <w:t>Complete discussion questions on page 264</w:t>
      </w:r>
      <w:r w:rsidR="0085543B">
        <w:rPr>
          <w:rFonts w:ascii="Cambria" w:hAnsi="Cambria" w:cs="Times New Roman"/>
          <w:color w:val="002060"/>
          <w:sz w:val="24"/>
          <w:szCs w:val="24"/>
          <w:lang w:val="en-GB"/>
        </w:rPr>
        <w:t xml:space="preserve"> and online posts </w:t>
      </w:r>
      <w:r w:rsidRPr="0035082F">
        <w:rPr>
          <w:rFonts w:ascii="Cambria" w:hAnsi="Cambria" w:cs="Times New Roman"/>
          <w:color w:val="002060"/>
          <w:sz w:val="24"/>
          <w:szCs w:val="24"/>
          <w:lang w:val="en-GB"/>
        </w:rPr>
        <w:t xml:space="preserve">by </w:t>
      </w:r>
      <w:r w:rsidRPr="007512F3">
        <w:rPr>
          <w:rFonts w:ascii="Cambria" w:hAnsi="Cambria" w:cs="Times New Roman"/>
          <w:b/>
          <w:color w:val="002060"/>
          <w:sz w:val="24"/>
          <w:szCs w:val="24"/>
          <w:lang w:val="en-GB"/>
        </w:rPr>
        <w:t>Ju</w:t>
      </w:r>
      <w:r w:rsidR="001F3B04" w:rsidRPr="007512F3">
        <w:rPr>
          <w:rFonts w:ascii="Cambria" w:hAnsi="Cambria" w:cs="Times New Roman"/>
          <w:b/>
          <w:color w:val="002060"/>
          <w:sz w:val="24"/>
          <w:szCs w:val="24"/>
          <w:lang w:val="en-GB"/>
        </w:rPr>
        <w:t>ne</w:t>
      </w:r>
      <w:r w:rsidR="006E1241" w:rsidRPr="007512F3">
        <w:rPr>
          <w:rFonts w:ascii="Cambria" w:hAnsi="Cambria" w:cs="Times New Roman"/>
          <w:b/>
          <w:color w:val="002060"/>
          <w:sz w:val="24"/>
          <w:szCs w:val="24"/>
          <w:lang w:val="en-GB"/>
        </w:rPr>
        <w:t xml:space="preserve"> </w:t>
      </w:r>
      <w:r w:rsidR="007512F3">
        <w:rPr>
          <w:rFonts w:ascii="Cambria" w:hAnsi="Cambria" w:cs="Times New Roman"/>
          <w:b/>
          <w:color w:val="002060"/>
          <w:sz w:val="24"/>
          <w:szCs w:val="24"/>
          <w:lang w:val="en-GB"/>
        </w:rPr>
        <w:t>30</w:t>
      </w:r>
      <w:r w:rsidRPr="007512F3">
        <w:rPr>
          <w:rFonts w:ascii="Cambria" w:hAnsi="Cambria" w:cs="Times New Roman"/>
          <w:b/>
          <w:color w:val="002060"/>
          <w:sz w:val="24"/>
          <w:szCs w:val="24"/>
          <w:lang w:val="en-GB"/>
        </w:rPr>
        <w:t>, 11:59 pm</w:t>
      </w:r>
      <w:r w:rsidRPr="007512F3">
        <w:rPr>
          <w:rFonts w:ascii="Cambria" w:hAnsi="Cambria" w:cs="Times New Roman"/>
          <w:color w:val="002060"/>
          <w:sz w:val="24"/>
          <w:szCs w:val="24"/>
          <w:lang w:val="en-GB"/>
        </w:rPr>
        <w:t>.</w:t>
      </w:r>
      <w:r w:rsidRPr="0035082F">
        <w:rPr>
          <w:rFonts w:ascii="Cambria" w:hAnsi="Cambria" w:cs="Times New Roman"/>
          <w:color w:val="002060"/>
          <w:sz w:val="24"/>
          <w:szCs w:val="24"/>
          <w:lang w:val="en-GB"/>
        </w:rPr>
        <w:t xml:space="preserve"> Please note that you need to do additional readings in the book in order to be able to answer the questions.</w:t>
      </w:r>
    </w:p>
    <w:p w:rsidR="0085543B" w:rsidRDefault="005017E4" w:rsidP="0085543B">
      <w:pPr>
        <w:spacing w:after="0" w:line="240" w:lineRule="auto"/>
        <w:jc w:val="center"/>
        <w:rPr>
          <w:rFonts w:ascii="Cambria" w:hAnsi="Cambria" w:cs="Times New Roman"/>
          <w:b/>
          <w:color w:val="002060"/>
          <w:sz w:val="24"/>
          <w:szCs w:val="24"/>
          <w:u w:val="single"/>
          <w:lang w:val="en-GB"/>
        </w:rPr>
      </w:pPr>
      <w:r w:rsidRPr="005017E4">
        <w:rPr>
          <w:rFonts w:ascii="Cambria" w:hAnsi="Cambria" w:cs="Times New Roman"/>
          <w:b/>
          <w:color w:val="002060"/>
          <w:sz w:val="24"/>
          <w:szCs w:val="24"/>
        </w:rPr>
        <w:t>Movie Paper</w:t>
      </w:r>
      <w:r w:rsidRPr="005017E4">
        <w:rPr>
          <w:rFonts w:ascii="Cambria" w:hAnsi="Cambria" w:cs="Times New Roman"/>
          <w:b/>
          <w:color w:val="002060"/>
          <w:sz w:val="24"/>
          <w:szCs w:val="24"/>
        </w:rPr>
        <w:t xml:space="preserve"> </w:t>
      </w:r>
      <w:r w:rsidRPr="005017E4">
        <w:rPr>
          <w:rFonts w:ascii="Cambria" w:hAnsi="Cambria" w:cs="Times New Roman"/>
          <w:b/>
          <w:color w:val="002060"/>
          <w:sz w:val="24"/>
          <w:szCs w:val="24"/>
          <w:lang w:val="en-GB"/>
        </w:rPr>
        <w:t xml:space="preserve">is due on June </w:t>
      </w:r>
      <w:r w:rsidR="007512F3">
        <w:rPr>
          <w:rFonts w:ascii="Cambria" w:hAnsi="Cambria" w:cs="Times New Roman"/>
          <w:b/>
          <w:color w:val="002060"/>
          <w:sz w:val="24"/>
          <w:szCs w:val="24"/>
          <w:lang w:val="en-GB"/>
        </w:rPr>
        <w:t>28</w:t>
      </w:r>
      <w:r w:rsidRPr="005017E4">
        <w:rPr>
          <w:rFonts w:ascii="Cambria" w:hAnsi="Cambria" w:cs="Times New Roman"/>
          <w:b/>
          <w:color w:val="002060"/>
          <w:sz w:val="24"/>
          <w:szCs w:val="24"/>
          <w:lang w:val="en-GB"/>
        </w:rPr>
        <w:t>, 2019</w:t>
      </w:r>
      <w:r w:rsidR="007512F3">
        <w:rPr>
          <w:rFonts w:ascii="Cambria" w:hAnsi="Cambria" w:cs="Times New Roman"/>
          <w:b/>
          <w:color w:val="002060"/>
          <w:sz w:val="24"/>
          <w:szCs w:val="24"/>
          <w:lang w:val="en-GB"/>
        </w:rPr>
        <w:t xml:space="preserve"> pm.</w:t>
      </w:r>
    </w:p>
    <w:p w:rsidR="00D277A9" w:rsidRPr="0035082F" w:rsidRDefault="00D277A9" w:rsidP="00D277A9">
      <w:pPr>
        <w:spacing w:after="0" w:line="240" w:lineRule="auto"/>
        <w:rPr>
          <w:rFonts w:ascii="Cambria" w:hAnsi="Cambria" w:cs="Times New Roman"/>
          <w:b/>
          <w:color w:val="002060"/>
          <w:sz w:val="24"/>
          <w:szCs w:val="24"/>
          <w:lang w:val="en-GB"/>
        </w:rPr>
      </w:pPr>
      <w:r w:rsidRPr="0035082F">
        <w:rPr>
          <w:rFonts w:ascii="Cambria" w:hAnsi="Cambria" w:cs="Times New Roman"/>
          <w:b/>
          <w:color w:val="002060"/>
          <w:sz w:val="24"/>
          <w:szCs w:val="24"/>
          <w:lang w:val="en-GB"/>
        </w:rPr>
        <w:t>---------------------------------------------------------------------------------------------------------------------------------</w:t>
      </w:r>
    </w:p>
    <w:p w:rsidR="00185FD2" w:rsidRPr="0035082F" w:rsidRDefault="00185FD2" w:rsidP="004A6B7E">
      <w:pPr>
        <w:spacing w:after="0" w:line="240" w:lineRule="auto"/>
        <w:rPr>
          <w:rFonts w:ascii="Cambria" w:hAnsi="Cambria" w:cs="Times New Roman"/>
          <w:b/>
          <w:color w:val="002060"/>
          <w:sz w:val="24"/>
          <w:szCs w:val="24"/>
          <w:lang w:val="en-GB"/>
        </w:rPr>
      </w:pPr>
      <w:r w:rsidRPr="0035082F">
        <w:rPr>
          <w:rFonts w:ascii="Cambria" w:hAnsi="Cambria" w:cs="Times New Roman"/>
          <w:b/>
          <w:color w:val="002060"/>
          <w:sz w:val="24"/>
          <w:szCs w:val="24"/>
          <w:lang w:val="en-GB"/>
        </w:rPr>
        <w:t xml:space="preserve">Week 5: </w:t>
      </w:r>
    </w:p>
    <w:p w:rsidR="00B55EE2" w:rsidRPr="0035082F" w:rsidRDefault="00185FD2" w:rsidP="004A6B7E">
      <w:pPr>
        <w:spacing w:after="0" w:line="240" w:lineRule="auto"/>
        <w:rPr>
          <w:rFonts w:ascii="Cambria" w:hAnsi="Cambria" w:cs="Times New Roman"/>
          <w:color w:val="002060"/>
          <w:sz w:val="24"/>
          <w:szCs w:val="24"/>
          <w:lang w:val="en-GB"/>
        </w:rPr>
      </w:pPr>
      <w:r w:rsidRPr="0035082F">
        <w:rPr>
          <w:rFonts w:ascii="Cambria" w:hAnsi="Cambria" w:cs="Times New Roman"/>
          <w:b/>
          <w:i/>
          <w:color w:val="002060"/>
          <w:sz w:val="24"/>
          <w:szCs w:val="24"/>
          <w:lang w:val="en-GB"/>
        </w:rPr>
        <w:t xml:space="preserve">Topic: </w:t>
      </w:r>
      <w:r w:rsidR="00B55EE2" w:rsidRPr="0035082F">
        <w:rPr>
          <w:rFonts w:ascii="Cambria" w:hAnsi="Cambria" w:cs="Times New Roman"/>
          <w:color w:val="002060"/>
          <w:sz w:val="24"/>
          <w:szCs w:val="24"/>
          <w:lang w:val="en-GB"/>
        </w:rPr>
        <w:t>Health &amp; Mortality: Inequalities</w:t>
      </w:r>
    </w:p>
    <w:p w:rsidR="00B55EE2" w:rsidRPr="0035082F" w:rsidRDefault="00B55EE2" w:rsidP="004A6B7E">
      <w:pPr>
        <w:spacing w:after="0" w:line="240" w:lineRule="auto"/>
        <w:rPr>
          <w:rFonts w:ascii="Cambria" w:hAnsi="Cambria" w:cs="Times New Roman"/>
          <w:b/>
          <w:i/>
          <w:color w:val="002060"/>
          <w:sz w:val="24"/>
          <w:szCs w:val="24"/>
          <w:lang w:val="en-GB"/>
        </w:rPr>
      </w:pPr>
      <w:r w:rsidRPr="0035082F">
        <w:rPr>
          <w:rFonts w:ascii="Cambria" w:hAnsi="Cambria" w:cs="Times New Roman"/>
          <w:b/>
          <w:i/>
          <w:color w:val="002060"/>
          <w:sz w:val="24"/>
          <w:szCs w:val="24"/>
          <w:lang w:val="en-GB"/>
        </w:rPr>
        <w:t>Required readings:</w:t>
      </w:r>
    </w:p>
    <w:p w:rsidR="00B55EE2" w:rsidRPr="0035082F" w:rsidRDefault="00B55EE2" w:rsidP="007512F3">
      <w:pPr>
        <w:spacing w:after="0" w:line="240" w:lineRule="auto"/>
        <w:rPr>
          <w:rFonts w:ascii="Cambria" w:hAnsi="Cambria" w:cs="Times New Roman"/>
          <w:color w:val="002060"/>
          <w:sz w:val="24"/>
          <w:szCs w:val="24"/>
          <w:lang w:val="en-GB"/>
        </w:rPr>
      </w:pPr>
      <w:r w:rsidRPr="0035082F">
        <w:rPr>
          <w:rFonts w:ascii="Cambria" w:hAnsi="Cambria" w:cs="Times New Roman"/>
          <w:color w:val="002060"/>
          <w:sz w:val="24"/>
          <w:szCs w:val="24"/>
          <w:lang w:val="en-GB"/>
        </w:rPr>
        <w:t>Inequalities in Health and Mortality: Gender, Race, &amp; Class p. 269-286</w:t>
      </w:r>
    </w:p>
    <w:p w:rsidR="00B55EE2" w:rsidRPr="0035082F" w:rsidRDefault="00B55EE2" w:rsidP="004A6B7E">
      <w:pPr>
        <w:spacing w:after="0" w:line="240" w:lineRule="auto"/>
        <w:rPr>
          <w:rFonts w:ascii="Cambria" w:hAnsi="Cambria" w:cs="Times New Roman"/>
          <w:b/>
          <w:i/>
          <w:color w:val="002060"/>
          <w:sz w:val="24"/>
          <w:szCs w:val="24"/>
          <w:lang w:val="en-GB"/>
        </w:rPr>
      </w:pPr>
      <w:r w:rsidRPr="0035082F">
        <w:rPr>
          <w:rFonts w:ascii="Cambria" w:hAnsi="Cambria" w:cs="Times New Roman"/>
          <w:b/>
          <w:i/>
          <w:color w:val="002060"/>
          <w:sz w:val="24"/>
          <w:szCs w:val="24"/>
          <w:lang w:val="en-GB"/>
        </w:rPr>
        <w:t xml:space="preserve">Required assignments: </w:t>
      </w:r>
    </w:p>
    <w:p w:rsidR="00B55EE2" w:rsidRPr="0035082F" w:rsidRDefault="00B55EE2" w:rsidP="004A6B7E">
      <w:pPr>
        <w:spacing w:after="0" w:line="240" w:lineRule="auto"/>
        <w:rPr>
          <w:rFonts w:ascii="Cambria" w:hAnsi="Cambria" w:cs="Times New Roman"/>
          <w:color w:val="002060"/>
          <w:sz w:val="24"/>
          <w:szCs w:val="24"/>
          <w:lang w:val="en-GB"/>
        </w:rPr>
      </w:pPr>
      <w:r w:rsidRPr="0035082F">
        <w:rPr>
          <w:rFonts w:ascii="Cambria" w:hAnsi="Cambria" w:cs="Times New Roman"/>
          <w:color w:val="002060"/>
          <w:sz w:val="24"/>
          <w:szCs w:val="24"/>
          <w:lang w:val="en-GB"/>
        </w:rPr>
        <w:t>Complete discussion questions on page 325</w:t>
      </w:r>
      <w:r w:rsidR="0085543B">
        <w:rPr>
          <w:rFonts w:ascii="Cambria" w:hAnsi="Cambria" w:cs="Times New Roman"/>
          <w:color w:val="002060"/>
          <w:sz w:val="24"/>
          <w:szCs w:val="24"/>
          <w:lang w:val="en-GB"/>
        </w:rPr>
        <w:t xml:space="preserve"> and online posts </w:t>
      </w:r>
      <w:r w:rsidRPr="0035082F">
        <w:rPr>
          <w:rFonts w:ascii="Cambria" w:hAnsi="Cambria" w:cs="Times New Roman"/>
          <w:color w:val="002060"/>
          <w:sz w:val="24"/>
          <w:szCs w:val="24"/>
          <w:lang w:val="en-GB"/>
        </w:rPr>
        <w:t xml:space="preserve">by </w:t>
      </w:r>
      <w:r w:rsidRPr="007512F3">
        <w:rPr>
          <w:rFonts w:ascii="Cambria" w:hAnsi="Cambria" w:cs="Times New Roman"/>
          <w:b/>
          <w:color w:val="002060"/>
          <w:sz w:val="24"/>
          <w:szCs w:val="24"/>
          <w:lang w:val="en-GB"/>
        </w:rPr>
        <w:t xml:space="preserve">July </w:t>
      </w:r>
      <w:r w:rsidR="001F3B04" w:rsidRPr="007512F3">
        <w:rPr>
          <w:rFonts w:ascii="Cambria" w:hAnsi="Cambria" w:cs="Times New Roman"/>
          <w:b/>
          <w:color w:val="002060"/>
          <w:sz w:val="24"/>
          <w:szCs w:val="24"/>
          <w:lang w:val="en-GB"/>
        </w:rPr>
        <w:t>3</w:t>
      </w:r>
      <w:r w:rsidRPr="007512F3">
        <w:rPr>
          <w:rFonts w:ascii="Cambria" w:hAnsi="Cambria" w:cs="Times New Roman"/>
          <w:b/>
          <w:color w:val="002060"/>
          <w:sz w:val="24"/>
          <w:szCs w:val="24"/>
          <w:lang w:val="en-GB"/>
        </w:rPr>
        <w:t>, 11:59 pm</w:t>
      </w:r>
      <w:r w:rsidRPr="0035082F">
        <w:rPr>
          <w:rFonts w:ascii="Cambria" w:hAnsi="Cambria" w:cs="Times New Roman"/>
          <w:color w:val="002060"/>
          <w:sz w:val="24"/>
          <w:szCs w:val="24"/>
          <w:lang w:val="en-GB"/>
        </w:rPr>
        <w:t>. Please note that you need to do additional readings in the book in order to be able to answer the questions.</w:t>
      </w:r>
    </w:p>
    <w:p w:rsidR="00185FD2" w:rsidRPr="0035082F" w:rsidRDefault="00185FD2" w:rsidP="004A6B7E">
      <w:pPr>
        <w:spacing w:after="0" w:line="240" w:lineRule="auto"/>
        <w:rPr>
          <w:rFonts w:ascii="Cambria" w:hAnsi="Cambria" w:cs="Times New Roman"/>
          <w:b/>
          <w:color w:val="002060"/>
          <w:sz w:val="24"/>
          <w:szCs w:val="24"/>
          <w:lang w:val="en-GB"/>
        </w:rPr>
      </w:pPr>
    </w:p>
    <w:p w:rsidR="007512F3" w:rsidRDefault="007512F3" w:rsidP="007512F3">
      <w:pPr>
        <w:spacing w:after="0" w:line="240" w:lineRule="auto"/>
        <w:jc w:val="center"/>
        <w:rPr>
          <w:rFonts w:ascii="Cambria" w:hAnsi="Cambria" w:cs="Times New Roman"/>
          <w:b/>
          <w:color w:val="002060"/>
          <w:sz w:val="24"/>
          <w:szCs w:val="24"/>
          <w:lang w:val="en-GB"/>
        </w:rPr>
      </w:pPr>
      <w:r>
        <w:rPr>
          <w:rFonts w:ascii="Cambria" w:hAnsi="Cambria" w:cs="Times New Roman"/>
          <w:b/>
          <w:color w:val="002060"/>
          <w:sz w:val="24"/>
          <w:szCs w:val="24"/>
          <w:lang w:val="en-GB"/>
        </w:rPr>
        <w:t>Final Exam is due on July 5, 2019, 11:59 pm.</w:t>
      </w:r>
    </w:p>
    <w:p w:rsidR="007512F3" w:rsidRDefault="007512F3" w:rsidP="004A6B7E">
      <w:pPr>
        <w:spacing w:after="0" w:line="240" w:lineRule="auto"/>
        <w:rPr>
          <w:rFonts w:ascii="Cambria" w:hAnsi="Cambria" w:cs="Times New Roman"/>
          <w:b/>
          <w:color w:val="002060"/>
          <w:sz w:val="24"/>
          <w:szCs w:val="24"/>
          <w:lang w:val="en-GB"/>
        </w:rPr>
      </w:pPr>
      <w:r>
        <w:rPr>
          <w:rFonts w:ascii="Cambria" w:hAnsi="Cambria" w:cs="Times New Roman"/>
          <w:b/>
          <w:color w:val="002060"/>
          <w:sz w:val="24"/>
          <w:szCs w:val="24"/>
          <w:lang w:val="en-GB"/>
        </w:rPr>
        <w:t>------------------------------------------------------------------------------------------------------------------------------------</w:t>
      </w:r>
    </w:p>
    <w:p w:rsidR="007512F3" w:rsidRDefault="007512F3" w:rsidP="004A6B7E">
      <w:pPr>
        <w:spacing w:after="0" w:line="240" w:lineRule="auto"/>
        <w:rPr>
          <w:rFonts w:ascii="Cambria" w:hAnsi="Cambria" w:cs="Times New Roman"/>
          <w:b/>
          <w:color w:val="002060"/>
          <w:sz w:val="24"/>
          <w:szCs w:val="24"/>
          <w:lang w:val="en-GB"/>
        </w:rPr>
      </w:pPr>
    </w:p>
    <w:p w:rsidR="007512F3" w:rsidRDefault="007512F3" w:rsidP="004A6B7E">
      <w:pPr>
        <w:spacing w:after="0" w:line="240" w:lineRule="auto"/>
        <w:rPr>
          <w:rFonts w:ascii="Cambria" w:hAnsi="Cambria" w:cs="Times New Roman"/>
          <w:b/>
          <w:color w:val="002060"/>
          <w:sz w:val="24"/>
          <w:szCs w:val="24"/>
          <w:lang w:val="en-GB"/>
        </w:rPr>
      </w:pPr>
    </w:p>
    <w:p w:rsidR="007512F3" w:rsidRDefault="007512F3" w:rsidP="004A6B7E">
      <w:pPr>
        <w:spacing w:after="0" w:line="240" w:lineRule="auto"/>
        <w:rPr>
          <w:rFonts w:ascii="Cambria" w:hAnsi="Cambria" w:cs="Times New Roman"/>
          <w:b/>
          <w:color w:val="002060"/>
          <w:sz w:val="24"/>
          <w:szCs w:val="24"/>
          <w:lang w:val="en-GB"/>
        </w:rPr>
      </w:pPr>
    </w:p>
    <w:p w:rsidR="006F1BB1" w:rsidRPr="0035082F" w:rsidRDefault="006F1BB1" w:rsidP="004A6B7E">
      <w:pPr>
        <w:spacing w:after="0" w:line="240" w:lineRule="auto"/>
        <w:rPr>
          <w:rFonts w:ascii="Cambria" w:hAnsi="Cambria" w:cs="Times New Roman"/>
          <w:b/>
          <w:color w:val="002060"/>
          <w:sz w:val="24"/>
          <w:szCs w:val="24"/>
          <w:lang w:val="en-GB"/>
        </w:rPr>
      </w:pPr>
      <w:r w:rsidRPr="0035082F">
        <w:rPr>
          <w:rFonts w:ascii="Cambria" w:hAnsi="Cambria" w:cs="Times New Roman"/>
          <w:b/>
          <w:color w:val="002060"/>
          <w:sz w:val="24"/>
          <w:szCs w:val="24"/>
          <w:lang w:val="en-GB"/>
        </w:rPr>
        <w:t>ASSIGNMENTS</w:t>
      </w:r>
      <w:r w:rsidR="00D277A9" w:rsidRPr="0035082F">
        <w:rPr>
          <w:rFonts w:ascii="Cambria" w:hAnsi="Cambria" w:cs="Times New Roman"/>
          <w:b/>
          <w:color w:val="002060"/>
          <w:sz w:val="24"/>
          <w:szCs w:val="24"/>
          <w:lang w:val="en-GB"/>
        </w:rPr>
        <w:t xml:space="preserve"> </w:t>
      </w:r>
      <w:r w:rsidR="00AD4EEF" w:rsidRPr="0035082F">
        <w:rPr>
          <w:rFonts w:ascii="Cambria" w:hAnsi="Cambria" w:cs="Times New Roman"/>
          <w:b/>
          <w:color w:val="002060"/>
          <w:sz w:val="24"/>
          <w:szCs w:val="24"/>
          <w:lang w:val="en-GB"/>
        </w:rPr>
        <w:t xml:space="preserve">&amp; </w:t>
      </w:r>
      <w:r w:rsidRPr="0035082F">
        <w:rPr>
          <w:rFonts w:ascii="Cambria" w:hAnsi="Cambria" w:cs="Times New Roman"/>
          <w:b/>
          <w:color w:val="002060"/>
          <w:sz w:val="24"/>
          <w:szCs w:val="24"/>
          <w:lang w:val="en-GB"/>
        </w:rPr>
        <w:t>GRADING</w:t>
      </w:r>
    </w:p>
    <w:p w:rsidR="00BC468D" w:rsidRPr="0035082F" w:rsidRDefault="00BC468D" w:rsidP="004A6B7E">
      <w:pPr>
        <w:spacing w:after="0" w:line="240" w:lineRule="auto"/>
        <w:rPr>
          <w:rFonts w:ascii="Cambria" w:hAnsi="Cambria" w:cs="Times New Roman"/>
          <w:b/>
          <w:color w:val="002060"/>
          <w:sz w:val="24"/>
          <w:szCs w:val="24"/>
          <w:lang w:val="en-GB"/>
        </w:rPr>
      </w:pPr>
    </w:p>
    <w:p w:rsidR="00D34349" w:rsidRPr="0035082F" w:rsidRDefault="00D34349" w:rsidP="004A6B7E">
      <w:pPr>
        <w:autoSpaceDE w:val="0"/>
        <w:autoSpaceDN w:val="0"/>
        <w:adjustRightInd w:val="0"/>
        <w:spacing w:after="0" w:line="240" w:lineRule="auto"/>
        <w:rPr>
          <w:rFonts w:ascii="Cambria" w:hAnsi="Cambria" w:cs="Times New Roman"/>
          <w:b/>
          <w:color w:val="002060"/>
          <w:sz w:val="24"/>
          <w:szCs w:val="24"/>
          <w:lang w:val="en-GB"/>
        </w:rPr>
      </w:pPr>
      <w:r w:rsidRPr="0035082F">
        <w:rPr>
          <w:rFonts w:ascii="Cambria" w:hAnsi="Cambria" w:cs="Times New Roman"/>
          <w:b/>
          <w:color w:val="002060"/>
          <w:sz w:val="24"/>
          <w:szCs w:val="24"/>
          <w:lang w:val="en-GB"/>
        </w:rPr>
        <w:t xml:space="preserve">I. </w:t>
      </w:r>
      <w:r w:rsidR="004969CA" w:rsidRPr="0035082F">
        <w:rPr>
          <w:rFonts w:ascii="Cambria" w:hAnsi="Cambria" w:cs="Times New Roman"/>
          <w:b/>
          <w:color w:val="002060"/>
          <w:sz w:val="24"/>
          <w:szCs w:val="24"/>
          <w:lang w:val="en-GB"/>
        </w:rPr>
        <w:t>Submission of W</w:t>
      </w:r>
      <w:r w:rsidR="00683C31" w:rsidRPr="0035082F">
        <w:rPr>
          <w:rFonts w:ascii="Cambria" w:hAnsi="Cambria" w:cs="Times New Roman"/>
          <w:b/>
          <w:color w:val="002060"/>
          <w:sz w:val="24"/>
          <w:szCs w:val="24"/>
          <w:lang w:val="en-GB"/>
        </w:rPr>
        <w:t xml:space="preserve">eekly Discussion Questions </w:t>
      </w:r>
      <w:r w:rsidR="004969CA" w:rsidRPr="0035082F">
        <w:rPr>
          <w:rFonts w:ascii="Cambria" w:hAnsi="Cambria" w:cs="Times New Roman"/>
          <w:color w:val="002060"/>
          <w:sz w:val="24"/>
          <w:szCs w:val="24"/>
          <w:lang w:val="en-GB"/>
        </w:rPr>
        <w:t>(</w:t>
      </w:r>
      <w:r w:rsidR="004A6B7E" w:rsidRPr="0035082F">
        <w:rPr>
          <w:rFonts w:ascii="Cambria" w:hAnsi="Cambria" w:cs="Times New Roman"/>
          <w:color w:val="002060"/>
          <w:sz w:val="24"/>
          <w:szCs w:val="24"/>
          <w:lang w:val="en-GB"/>
        </w:rPr>
        <w:t>5</w:t>
      </w:r>
      <w:r w:rsidR="004969CA" w:rsidRPr="0035082F">
        <w:rPr>
          <w:rFonts w:ascii="Cambria" w:hAnsi="Cambria" w:cs="Times New Roman"/>
          <w:color w:val="002060"/>
          <w:sz w:val="24"/>
          <w:szCs w:val="24"/>
          <w:lang w:val="en-GB"/>
        </w:rPr>
        <w:t xml:space="preserve"> X </w:t>
      </w:r>
      <w:r w:rsidR="0095568A" w:rsidRPr="0035082F">
        <w:rPr>
          <w:rFonts w:ascii="Cambria" w:hAnsi="Cambria" w:cs="Times New Roman"/>
          <w:color w:val="002060"/>
          <w:sz w:val="24"/>
          <w:szCs w:val="24"/>
          <w:lang w:val="en-GB"/>
        </w:rPr>
        <w:t>5</w:t>
      </w:r>
      <w:r w:rsidR="004969CA" w:rsidRPr="0035082F">
        <w:rPr>
          <w:rFonts w:ascii="Cambria" w:hAnsi="Cambria" w:cs="Times New Roman"/>
          <w:color w:val="002060"/>
          <w:sz w:val="24"/>
          <w:szCs w:val="24"/>
          <w:lang w:val="en-GB"/>
        </w:rPr>
        <w:t xml:space="preserve">0 points = </w:t>
      </w:r>
      <w:r w:rsidR="004A6B7E" w:rsidRPr="0035082F">
        <w:rPr>
          <w:rFonts w:ascii="Cambria" w:hAnsi="Cambria" w:cs="Times New Roman"/>
          <w:color w:val="002060"/>
          <w:sz w:val="24"/>
          <w:szCs w:val="24"/>
          <w:lang w:val="en-GB"/>
        </w:rPr>
        <w:t>2</w:t>
      </w:r>
      <w:r w:rsidR="0095568A" w:rsidRPr="0035082F">
        <w:rPr>
          <w:rFonts w:ascii="Cambria" w:hAnsi="Cambria" w:cs="Times New Roman"/>
          <w:color w:val="002060"/>
          <w:sz w:val="24"/>
          <w:szCs w:val="24"/>
          <w:lang w:val="en-GB"/>
        </w:rPr>
        <w:t>50</w:t>
      </w:r>
      <w:r w:rsidR="004969CA" w:rsidRPr="0035082F">
        <w:rPr>
          <w:rFonts w:ascii="Cambria" w:hAnsi="Cambria" w:cs="Times New Roman"/>
          <w:color w:val="002060"/>
          <w:sz w:val="24"/>
          <w:szCs w:val="24"/>
          <w:lang w:val="en-GB"/>
        </w:rPr>
        <w:t xml:space="preserve"> points)</w:t>
      </w:r>
    </w:p>
    <w:p w:rsidR="004969CA" w:rsidRPr="0035082F" w:rsidRDefault="004969CA" w:rsidP="004A6B7E">
      <w:pPr>
        <w:autoSpaceDE w:val="0"/>
        <w:autoSpaceDN w:val="0"/>
        <w:adjustRightInd w:val="0"/>
        <w:spacing w:after="0" w:line="240" w:lineRule="auto"/>
        <w:rPr>
          <w:rFonts w:ascii="Cambria" w:hAnsi="Cambria" w:cs="Times New Roman"/>
          <w:b/>
          <w:color w:val="002060"/>
          <w:sz w:val="24"/>
          <w:szCs w:val="24"/>
          <w:lang w:val="en-GB"/>
        </w:rPr>
      </w:pPr>
    </w:p>
    <w:p w:rsidR="00091CFB" w:rsidRPr="0035082F" w:rsidRDefault="00432716" w:rsidP="004A6B7E">
      <w:pPr>
        <w:spacing w:line="240" w:lineRule="auto"/>
        <w:rPr>
          <w:rFonts w:ascii="Cambria" w:hAnsi="Cambria" w:cs="Times New Roman"/>
          <w:color w:val="002060"/>
          <w:sz w:val="24"/>
          <w:szCs w:val="24"/>
        </w:rPr>
      </w:pPr>
      <w:r w:rsidRPr="0035082F">
        <w:rPr>
          <w:rFonts w:ascii="Cambria" w:hAnsi="Cambria" w:cs="Times New Roman"/>
          <w:color w:val="002060"/>
          <w:sz w:val="24"/>
          <w:szCs w:val="24"/>
        </w:rPr>
        <w:t>In order to encourage critical thinking</w:t>
      </w:r>
      <w:r w:rsidR="00340035" w:rsidRPr="0035082F">
        <w:rPr>
          <w:rFonts w:ascii="Cambria" w:hAnsi="Cambria" w:cs="Times New Roman"/>
          <w:color w:val="002060"/>
          <w:sz w:val="24"/>
          <w:szCs w:val="24"/>
        </w:rPr>
        <w:t xml:space="preserve">, you are required </w:t>
      </w:r>
      <w:r w:rsidRPr="0035082F">
        <w:rPr>
          <w:rFonts w:ascii="Cambria" w:hAnsi="Cambria" w:cs="Times New Roman"/>
          <w:color w:val="002060"/>
          <w:sz w:val="24"/>
          <w:szCs w:val="24"/>
        </w:rPr>
        <w:t>to</w:t>
      </w:r>
      <w:r w:rsidR="00BC468D" w:rsidRPr="0035082F">
        <w:rPr>
          <w:rFonts w:ascii="Cambria" w:hAnsi="Cambria" w:cs="Times New Roman"/>
          <w:color w:val="002060"/>
          <w:sz w:val="24"/>
          <w:szCs w:val="24"/>
          <w:lang w:val="en-GB"/>
        </w:rPr>
        <w:t xml:space="preserve"> </w:t>
      </w:r>
      <w:r w:rsidR="00340035" w:rsidRPr="0035082F">
        <w:rPr>
          <w:rFonts w:ascii="Cambria" w:hAnsi="Cambria" w:cs="Times New Roman"/>
          <w:color w:val="002060"/>
          <w:sz w:val="24"/>
          <w:szCs w:val="24"/>
          <w:lang w:val="en-GB"/>
        </w:rPr>
        <w:t xml:space="preserve">respond to discussion questions presented in your book. </w:t>
      </w:r>
      <w:r w:rsidR="00340035" w:rsidRPr="0035082F">
        <w:rPr>
          <w:rFonts w:ascii="Cambria" w:hAnsi="Cambria" w:cs="Times New Roman"/>
          <w:color w:val="002060"/>
          <w:sz w:val="24"/>
          <w:szCs w:val="24"/>
        </w:rPr>
        <w:t>Th</w:t>
      </w:r>
      <w:r w:rsidR="004A6B7E" w:rsidRPr="0035082F">
        <w:rPr>
          <w:rFonts w:ascii="Cambria" w:hAnsi="Cambria" w:cs="Times New Roman"/>
          <w:color w:val="002060"/>
          <w:sz w:val="24"/>
          <w:szCs w:val="24"/>
        </w:rPr>
        <w:t>e</w:t>
      </w:r>
      <w:r w:rsidR="00340035" w:rsidRPr="0035082F">
        <w:rPr>
          <w:rFonts w:ascii="Cambria" w:hAnsi="Cambria" w:cs="Times New Roman"/>
          <w:color w:val="002060"/>
          <w:sz w:val="24"/>
          <w:szCs w:val="24"/>
        </w:rPr>
        <w:t>s</w:t>
      </w:r>
      <w:r w:rsidR="004A6B7E" w:rsidRPr="0035082F">
        <w:rPr>
          <w:rFonts w:ascii="Cambria" w:hAnsi="Cambria" w:cs="Times New Roman"/>
          <w:color w:val="002060"/>
          <w:sz w:val="24"/>
          <w:szCs w:val="24"/>
        </w:rPr>
        <w:t>e</w:t>
      </w:r>
      <w:r w:rsidR="00340035" w:rsidRPr="0035082F">
        <w:rPr>
          <w:rFonts w:ascii="Cambria" w:hAnsi="Cambria" w:cs="Times New Roman"/>
          <w:color w:val="002060"/>
          <w:sz w:val="24"/>
          <w:szCs w:val="24"/>
        </w:rPr>
        <w:t xml:space="preserve"> assignment</w:t>
      </w:r>
      <w:r w:rsidR="004A6B7E" w:rsidRPr="0035082F">
        <w:rPr>
          <w:rFonts w:ascii="Cambria" w:hAnsi="Cambria" w:cs="Times New Roman"/>
          <w:color w:val="002060"/>
          <w:sz w:val="24"/>
          <w:szCs w:val="24"/>
        </w:rPr>
        <w:t>s</w:t>
      </w:r>
      <w:r w:rsidR="00340035" w:rsidRPr="0035082F">
        <w:rPr>
          <w:rFonts w:ascii="Cambria" w:hAnsi="Cambria" w:cs="Times New Roman"/>
          <w:color w:val="002060"/>
          <w:sz w:val="24"/>
          <w:szCs w:val="24"/>
        </w:rPr>
        <w:t xml:space="preserve"> require you to </w:t>
      </w:r>
      <w:r w:rsidR="00684575" w:rsidRPr="0035082F">
        <w:rPr>
          <w:rFonts w:ascii="Cambria" w:hAnsi="Cambria" w:cs="Times New Roman"/>
          <w:color w:val="002060"/>
          <w:sz w:val="24"/>
          <w:szCs w:val="24"/>
        </w:rPr>
        <w:t xml:space="preserve">complete the </w:t>
      </w:r>
      <w:r w:rsidR="00340035" w:rsidRPr="0035082F">
        <w:rPr>
          <w:rFonts w:ascii="Cambria" w:hAnsi="Cambria" w:cs="Times New Roman"/>
          <w:color w:val="002060"/>
          <w:sz w:val="24"/>
          <w:szCs w:val="24"/>
        </w:rPr>
        <w:t>readings</w:t>
      </w:r>
      <w:r w:rsidR="00684575" w:rsidRPr="0035082F">
        <w:rPr>
          <w:rFonts w:ascii="Cambria" w:hAnsi="Cambria" w:cs="Times New Roman"/>
          <w:color w:val="002060"/>
          <w:sz w:val="24"/>
          <w:szCs w:val="24"/>
        </w:rPr>
        <w:t xml:space="preserve"> presented as case stories/poems etc.</w:t>
      </w:r>
      <w:r w:rsidR="00340035" w:rsidRPr="0035082F">
        <w:rPr>
          <w:rFonts w:ascii="Cambria" w:hAnsi="Cambria" w:cs="Times New Roman"/>
          <w:color w:val="002060"/>
          <w:sz w:val="24"/>
          <w:szCs w:val="24"/>
        </w:rPr>
        <w:t xml:space="preserve"> beyond what I listed above as </w:t>
      </w:r>
      <w:r w:rsidR="004A6B7E" w:rsidRPr="0035082F">
        <w:rPr>
          <w:rFonts w:ascii="Cambria" w:hAnsi="Cambria" w:cs="Times New Roman"/>
          <w:color w:val="002060"/>
          <w:sz w:val="24"/>
          <w:szCs w:val="24"/>
        </w:rPr>
        <w:t xml:space="preserve">weekly </w:t>
      </w:r>
      <w:r w:rsidR="00340035" w:rsidRPr="0035082F">
        <w:rPr>
          <w:rFonts w:ascii="Cambria" w:hAnsi="Cambria" w:cs="Times New Roman"/>
          <w:color w:val="002060"/>
          <w:sz w:val="24"/>
          <w:szCs w:val="24"/>
        </w:rPr>
        <w:t>reading requirements</w:t>
      </w:r>
      <w:r w:rsidR="00684575" w:rsidRPr="0035082F">
        <w:rPr>
          <w:rFonts w:ascii="Cambria" w:hAnsi="Cambria" w:cs="Times New Roman"/>
          <w:color w:val="002060"/>
          <w:sz w:val="24"/>
          <w:szCs w:val="24"/>
        </w:rPr>
        <w:t xml:space="preserve"> (sometimes you </w:t>
      </w:r>
      <w:r w:rsidR="004A6B7E" w:rsidRPr="0035082F">
        <w:rPr>
          <w:rFonts w:ascii="Cambria" w:hAnsi="Cambria" w:cs="Times New Roman"/>
          <w:color w:val="002060"/>
          <w:sz w:val="24"/>
          <w:szCs w:val="24"/>
        </w:rPr>
        <w:t xml:space="preserve">also </w:t>
      </w:r>
      <w:r w:rsidR="00684575" w:rsidRPr="0035082F">
        <w:rPr>
          <w:rFonts w:ascii="Cambria" w:hAnsi="Cambria" w:cs="Times New Roman"/>
          <w:color w:val="002060"/>
          <w:sz w:val="24"/>
          <w:szCs w:val="24"/>
        </w:rPr>
        <w:t>need to do additional research)</w:t>
      </w:r>
      <w:r w:rsidR="00340035" w:rsidRPr="0035082F">
        <w:rPr>
          <w:rFonts w:ascii="Cambria" w:hAnsi="Cambria" w:cs="Times New Roman"/>
          <w:color w:val="002060"/>
          <w:sz w:val="24"/>
          <w:szCs w:val="24"/>
        </w:rPr>
        <w:t xml:space="preserve">. Essentially, you </w:t>
      </w:r>
      <w:r w:rsidR="003826AE" w:rsidRPr="0035082F">
        <w:rPr>
          <w:rFonts w:ascii="Cambria" w:hAnsi="Cambria" w:cs="Times New Roman"/>
          <w:color w:val="002060"/>
          <w:sz w:val="24"/>
          <w:szCs w:val="24"/>
        </w:rPr>
        <w:t xml:space="preserve">will be asked to critically reflect on the course content. </w:t>
      </w:r>
      <w:r w:rsidR="00340035" w:rsidRPr="0035082F">
        <w:rPr>
          <w:rFonts w:ascii="Cambria" w:hAnsi="Cambria" w:cs="Times New Roman"/>
          <w:color w:val="002060"/>
          <w:sz w:val="24"/>
          <w:szCs w:val="24"/>
        </w:rPr>
        <w:t xml:space="preserve">Your answers to discussion questions should make up approximately </w:t>
      </w:r>
      <w:r w:rsidR="00A60A53" w:rsidRPr="0035082F">
        <w:rPr>
          <w:rFonts w:ascii="Cambria" w:hAnsi="Cambria" w:cs="Times New Roman"/>
          <w:color w:val="002060"/>
          <w:sz w:val="24"/>
          <w:szCs w:val="24"/>
        </w:rPr>
        <w:t xml:space="preserve">three </w:t>
      </w:r>
      <w:r w:rsidR="00340035" w:rsidRPr="0035082F">
        <w:rPr>
          <w:rFonts w:ascii="Cambria" w:hAnsi="Cambria" w:cs="Times New Roman"/>
          <w:color w:val="002060"/>
          <w:sz w:val="24"/>
          <w:szCs w:val="24"/>
        </w:rPr>
        <w:t>pages</w:t>
      </w:r>
      <w:r w:rsidR="00676807" w:rsidRPr="0035082F">
        <w:rPr>
          <w:rFonts w:ascii="Cambria" w:hAnsi="Cambria" w:cs="Times New Roman"/>
          <w:color w:val="002060"/>
          <w:sz w:val="24"/>
          <w:szCs w:val="24"/>
        </w:rPr>
        <w:t xml:space="preserve"> (total, nor per </w:t>
      </w:r>
      <w:r w:rsidR="004A6B7E" w:rsidRPr="0035082F">
        <w:rPr>
          <w:rFonts w:ascii="Cambria" w:hAnsi="Cambria" w:cs="Times New Roman"/>
          <w:color w:val="002060"/>
          <w:sz w:val="24"/>
          <w:szCs w:val="24"/>
        </w:rPr>
        <w:t>question!</w:t>
      </w:r>
      <w:r w:rsidR="00676807" w:rsidRPr="0035082F">
        <w:rPr>
          <w:rFonts w:ascii="Cambria" w:hAnsi="Cambria" w:cs="Times New Roman"/>
          <w:color w:val="002060"/>
          <w:sz w:val="24"/>
          <w:szCs w:val="24"/>
        </w:rPr>
        <w:t>)</w:t>
      </w:r>
      <w:r w:rsidR="00340035" w:rsidRPr="0035082F">
        <w:rPr>
          <w:rFonts w:ascii="Cambria" w:hAnsi="Cambria" w:cs="Times New Roman"/>
          <w:color w:val="002060"/>
          <w:sz w:val="24"/>
          <w:szCs w:val="24"/>
        </w:rPr>
        <w:t>.</w:t>
      </w:r>
    </w:p>
    <w:p w:rsidR="005017E4" w:rsidRPr="005017E4" w:rsidRDefault="00057E81" w:rsidP="005017E4">
      <w:pPr>
        <w:spacing w:line="240" w:lineRule="auto"/>
        <w:rPr>
          <w:rFonts w:ascii="Cambria" w:hAnsi="Cambria" w:cs="Times New Roman"/>
          <w:color w:val="002060"/>
          <w:sz w:val="24"/>
          <w:szCs w:val="24"/>
        </w:rPr>
      </w:pPr>
      <w:r w:rsidRPr="0035082F">
        <w:rPr>
          <w:rFonts w:ascii="Cambria" w:hAnsi="Cambria" w:cs="Times New Roman"/>
          <w:b/>
          <w:color w:val="002060"/>
          <w:sz w:val="24"/>
          <w:szCs w:val="24"/>
        </w:rPr>
        <w:t>II</w:t>
      </w:r>
      <w:r w:rsidR="004969CA" w:rsidRPr="0035082F">
        <w:rPr>
          <w:rFonts w:ascii="Cambria" w:hAnsi="Cambria" w:cs="Times New Roman"/>
          <w:b/>
          <w:color w:val="002060"/>
          <w:sz w:val="24"/>
          <w:szCs w:val="24"/>
        </w:rPr>
        <w:t xml:space="preserve">. </w:t>
      </w:r>
      <w:r w:rsidR="005017E4" w:rsidRPr="005017E4">
        <w:rPr>
          <w:rFonts w:ascii="Cambria" w:hAnsi="Cambria" w:cs="Times New Roman"/>
          <w:b/>
          <w:color w:val="002060"/>
          <w:sz w:val="24"/>
          <w:szCs w:val="24"/>
        </w:rPr>
        <w:t xml:space="preserve">Movie Paper </w:t>
      </w:r>
      <w:r w:rsidR="005017E4" w:rsidRPr="005017E4">
        <w:rPr>
          <w:rFonts w:ascii="Cambria" w:hAnsi="Cambria" w:cs="Times New Roman"/>
          <w:color w:val="002060"/>
          <w:sz w:val="24"/>
          <w:szCs w:val="24"/>
        </w:rPr>
        <w:t>(1 paper X 50 points = 50 points possible)</w:t>
      </w:r>
    </w:p>
    <w:p w:rsidR="005017E4" w:rsidRPr="005017E4" w:rsidRDefault="005017E4" w:rsidP="005017E4">
      <w:pPr>
        <w:spacing w:line="240" w:lineRule="auto"/>
        <w:rPr>
          <w:rFonts w:ascii="Cambria" w:hAnsi="Cambria" w:cs="Times New Roman"/>
          <w:color w:val="002060"/>
          <w:sz w:val="24"/>
          <w:szCs w:val="24"/>
        </w:rPr>
      </w:pPr>
      <w:r w:rsidRPr="005017E4">
        <w:rPr>
          <w:rFonts w:ascii="Cambria" w:hAnsi="Cambria" w:cs="Times New Roman"/>
          <w:color w:val="002060"/>
          <w:sz w:val="24"/>
          <w:szCs w:val="24"/>
        </w:rPr>
        <w:t>My goal in assigning this paper is to engage the student in thinking sociologically beyond the text and the classroom. I believe it makes sociology more meaningful when students recognize that it is everywhere and appreciate that learning extends well beyond the academic environment. The paper should be 2-3 pages (title and reference not included in page length). Cite from your class materials where appropriate. Make it evident that you identified themes/content from the movie that reflects key concepts from the course. Keep in mind that many of these films may reinforce, as well as question stereotypes or biases related to the experience of aging (sometimes one or the other, sometimes both). Please use the following as your outline:</w:t>
      </w:r>
    </w:p>
    <w:p w:rsidR="005017E4" w:rsidRPr="005017E4" w:rsidRDefault="005017E4" w:rsidP="005017E4">
      <w:pPr>
        <w:spacing w:line="240" w:lineRule="auto"/>
        <w:rPr>
          <w:rFonts w:ascii="Cambria" w:hAnsi="Cambria" w:cs="Times New Roman"/>
          <w:color w:val="002060"/>
          <w:sz w:val="24"/>
          <w:szCs w:val="24"/>
        </w:rPr>
      </w:pPr>
      <w:r w:rsidRPr="005017E4">
        <w:rPr>
          <w:rFonts w:ascii="Cambria" w:hAnsi="Cambria" w:cs="Times New Roman"/>
          <w:color w:val="002060"/>
          <w:sz w:val="24"/>
          <w:szCs w:val="24"/>
        </w:rPr>
        <w:t>1. Summarize the movie. (This should be one paragraph. Be succinct.)</w:t>
      </w:r>
    </w:p>
    <w:p w:rsidR="005017E4" w:rsidRPr="005017E4" w:rsidRDefault="005017E4" w:rsidP="005017E4">
      <w:pPr>
        <w:spacing w:line="240" w:lineRule="auto"/>
        <w:rPr>
          <w:rFonts w:ascii="Cambria" w:hAnsi="Cambria" w:cs="Times New Roman"/>
          <w:color w:val="002060"/>
          <w:sz w:val="24"/>
          <w:szCs w:val="24"/>
        </w:rPr>
      </w:pPr>
      <w:r w:rsidRPr="005017E4">
        <w:rPr>
          <w:rFonts w:ascii="Cambria" w:hAnsi="Cambria" w:cs="Times New Roman"/>
          <w:color w:val="002060"/>
          <w:sz w:val="24"/>
          <w:szCs w:val="24"/>
        </w:rPr>
        <w:t xml:space="preserve">2. What was the main theme of the film? </w:t>
      </w:r>
    </w:p>
    <w:p w:rsidR="005017E4" w:rsidRPr="005017E4" w:rsidRDefault="005017E4" w:rsidP="005017E4">
      <w:pPr>
        <w:spacing w:line="240" w:lineRule="auto"/>
        <w:rPr>
          <w:rFonts w:ascii="Cambria" w:hAnsi="Cambria" w:cs="Times New Roman"/>
          <w:color w:val="002060"/>
          <w:sz w:val="24"/>
          <w:szCs w:val="24"/>
        </w:rPr>
      </w:pPr>
      <w:r w:rsidRPr="005017E4">
        <w:rPr>
          <w:rFonts w:ascii="Cambria" w:hAnsi="Cambria" w:cs="Times New Roman"/>
          <w:color w:val="002060"/>
          <w:sz w:val="24"/>
          <w:szCs w:val="24"/>
        </w:rPr>
        <w:t>3. How was the particular sociological theme or concept (</w:t>
      </w:r>
      <w:r>
        <w:rPr>
          <w:rFonts w:ascii="Cambria" w:hAnsi="Cambria" w:cs="Times New Roman"/>
          <w:color w:val="002060"/>
          <w:sz w:val="24"/>
          <w:szCs w:val="24"/>
        </w:rPr>
        <w:t xml:space="preserve">e.g., </w:t>
      </w:r>
      <w:r w:rsidRPr="005017E4">
        <w:rPr>
          <w:rFonts w:ascii="Cambria" w:hAnsi="Cambria" w:cs="Times New Roman"/>
          <w:color w:val="002060"/>
          <w:sz w:val="24"/>
          <w:szCs w:val="24"/>
        </w:rPr>
        <w:t xml:space="preserve">aging and family, social </w:t>
      </w:r>
      <w:r>
        <w:rPr>
          <w:rFonts w:ascii="Cambria" w:hAnsi="Cambria" w:cs="Times New Roman"/>
          <w:color w:val="002060"/>
          <w:sz w:val="24"/>
          <w:szCs w:val="24"/>
        </w:rPr>
        <w:t>construction of age</w:t>
      </w:r>
      <w:r w:rsidRPr="005017E4">
        <w:rPr>
          <w:rFonts w:ascii="Cambria" w:hAnsi="Cambria" w:cs="Times New Roman"/>
          <w:color w:val="002060"/>
          <w:sz w:val="24"/>
          <w:szCs w:val="24"/>
        </w:rPr>
        <w:t>) addressed in the film?</w:t>
      </w:r>
    </w:p>
    <w:p w:rsidR="004969CA" w:rsidRPr="005017E4" w:rsidRDefault="005017E4" w:rsidP="005017E4">
      <w:pPr>
        <w:spacing w:line="240" w:lineRule="auto"/>
        <w:rPr>
          <w:rFonts w:ascii="Cambria" w:hAnsi="Cambria" w:cs="Times New Roman"/>
          <w:color w:val="002060"/>
          <w:sz w:val="24"/>
          <w:szCs w:val="24"/>
        </w:rPr>
      </w:pPr>
      <w:r w:rsidRPr="005017E4">
        <w:rPr>
          <w:rFonts w:ascii="Cambria" w:hAnsi="Cambria" w:cs="Times New Roman"/>
          <w:color w:val="002060"/>
          <w:sz w:val="24"/>
          <w:szCs w:val="24"/>
        </w:rPr>
        <w:t>4. Conclude with an evaluation of the film. Did you enjoy it? Why or why not</w:t>
      </w:r>
    </w:p>
    <w:p w:rsidR="0035082F" w:rsidRPr="0035082F" w:rsidRDefault="0035082F" w:rsidP="0035082F">
      <w:pPr>
        <w:autoSpaceDE w:val="0"/>
        <w:autoSpaceDN w:val="0"/>
        <w:adjustRightInd w:val="0"/>
        <w:spacing w:after="0" w:line="240" w:lineRule="auto"/>
        <w:rPr>
          <w:rFonts w:ascii="Cambria" w:hAnsi="Cambria" w:cs="Times New Roman"/>
          <w:iCs/>
          <w:color w:val="002060"/>
          <w:sz w:val="24"/>
          <w:szCs w:val="24"/>
          <w:lang w:val="en-GB"/>
        </w:rPr>
      </w:pPr>
      <w:r w:rsidRPr="0035082F">
        <w:rPr>
          <w:rFonts w:ascii="Cambria" w:hAnsi="Cambria" w:cs="Times New Roman"/>
          <w:b/>
          <w:bCs/>
          <w:iCs/>
          <w:color w:val="002060"/>
          <w:sz w:val="24"/>
          <w:szCs w:val="24"/>
          <w:lang w:val="en-GB"/>
        </w:rPr>
        <w:t xml:space="preserve">III. Current Event Paper </w:t>
      </w:r>
      <w:r w:rsidRPr="0035082F">
        <w:rPr>
          <w:rFonts w:ascii="Cambria" w:hAnsi="Cambria" w:cs="Times New Roman"/>
          <w:iCs/>
          <w:color w:val="002060"/>
          <w:sz w:val="24"/>
          <w:szCs w:val="24"/>
          <w:lang w:val="en-GB"/>
        </w:rPr>
        <w:t>(1 paper X 50 points = 50 points possible)</w:t>
      </w:r>
    </w:p>
    <w:p w:rsidR="0035082F" w:rsidRPr="0035082F" w:rsidRDefault="0035082F" w:rsidP="0035082F">
      <w:pPr>
        <w:autoSpaceDE w:val="0"/>
        <w:autoSpaceDN w:val="0"/>
        <w:adjustRightInd w:val="0"/>
        <w:spacing w:after="0" w:line="240" w:lineRule="auto"/>
        <w:rPr>
          <w:rFonts w:ascii="Cambria" w:hAnsi="Cambria" w:cs="Times New Roman"/>
          <w:iCs/>
          <w:color w:val="002060"/>
          <w:sz w:val="24"/>
          <w:szCs w:val="24"/>
          <w:lang w:val="en-GB"/>
        </w:rPr>
      </w:pPr>
    </w:p>
    <w:p w:rsidR="0035082F" w:rsidRPr="0035082F" w:rsidRDefault="0035082F" w:rsidP="0035082F">
      <w:pPr>
        <w:autoSpaceDE w:val="0"/>
        <w:autoSpaceDN w:val="0"/>
        <w:adjustRightInd w:val="0"/>
        <w:spacing w:line="240" w:lineRule="auto"/>
        <w:rPr>
          <w:rFonts w:ascii="Cambria" w:hAnsi="Cambria" w:cs="Times New Roman"/>
          <w:color w:val="002060"/>
          <w:sz w:val="24"/>
          <w:szCs w:val="24"/>
          <w:lang w:val="en-GB"/>
        </w:rPr>
      </w:pPr>
      <w:r w:rsidRPr="0035082F">
        <w:rPr>
          <w:rFonts w:ascii="Cambria" w:hAnsi="Cambria" w:cs="Times New Roman"/>
          <w:color w:val="002060"/>
          <w:sz w:val="24"/>
          <w:szCs w:val="24"/>
          <w:lang w:val="en-GB"/>
        </w:rPr>
        <w:t xml:space="preserve">The issues addressed in this class relate to contemporary social problems faced by older adults, and often appear as headlines in the local and national media. This course requires you to look critically at the ways in which issues impacting older adults are conceptualized, represented and addressed by society. To assist you in this process, you </w:t>
      </w:r>
      <w:r w:rsidR="00B308D3">
        <w:rPr>
          <w:rFonts w:ascii="Cambria" w:hAnsi="Cambria" w:cs="Times New Roman"/>
          <w:color w:val="002060"/>
          <w:sz w:val="24"/>
          <w:szCs w:val="24"/>
          <w:lang w:val="en-GB"/>
        </w:rPr>
        <w:t xml:space="preserve">will </w:t>
      </w:r>
      <w:r w:rsidRPr="0035082F">
        <w:rPr>
          <w:rFonts w:ascii="Cambria" w:hAnsi="Cambria" w:cs="Times New Roman"/>
          <w:color w:val="002060"/>
          <w:sz w:val="24"/>
          <w:szCs w:val="24"/>
          <w:lang w:val="en-GB"/>
        </w:rPr>
        <w:t>write a current event paper</w:t>
      </w:r>
      <w:r w:rsidR="00B308D3">
        <w:rPr>
          <w:rFonts w:ascii="Cambria" w:hAnsi="Cambria" w:cs="Times New Roman"/>
          <w:color w:val="002060"/>
          <w:sz w:val="24"/>
          <w:szCs w:val="24"/>
          <w:lang w:val="en-GB"/>
        </w:rPr>
        <w:t>, which will require</w:t>
      </w:r>
      <w:r w:rsidRPr="0035082F">
        <w:rPr>
          <w:rFonts w:ascii="Cambria" w:hAnsi="Cambria" w:cs="Times New Roman"/>
          <w:color w:val="002060"/>
          <w:sz w:val="24"/>
          <w:szCs w:val="24"/>
          <w:lang w:val="en-GB"/>
        </w:rPr>
        <w:t xml:space="preserve"> you </w:t>
      </w:r>
      <w:r w:rsidR="00B308D3">
        <w:rPr>
          <w:rFonts w:ascii="Cambria" w:hAnsi="Cambria" w:cs="Times New Roman"/>
          <w:color w:val="002060"/>
          <w:sz w:val="24"/>
          <w:szCs w:val="24"/>
          <w:lang w:val="en-GB"/>
        </w:rPr>
        <w:t xml:space="preserve">to find </w:t>
      </w:r>
      <w:r w:rsidRPr="0035082F">
        <w:rPr>
          <w:rFonts w:ascii="Cambria" w:hAnsi="Cambria" w:cs="Times New Roman"/>
          <w:color w:val="002060"/>
          <w:sz w:val="24"/>
          <w:szCs w:val="24"/>
          <w:lang w:val="en-GB"/>
        </w:rPr>
        <w:t>an article that relates to elderly people. News articles may be selected from one of many state or national newspapers (e.g. New York Times, Washington Post, Chicago Tribune, LA Times) or one of the following news magazines: Time Magazine, U.S. News &amp; World Report, The Economist or Newsweek). You may use the online searchable archives of these publications to locate an article; however, your news article must be dated from January 1, 2015 up to the present day. The current events paper will</w:t>
      </w:r>
      <w:r w:rsidR="00B135E8">
        <w:rPr>
          <w:rFonts w:ascii="Cambria" w:hAnsi="Cambria" w:cs="Times New Roman"/>
          <w:color w:val="002060"/>
          <w:sz w:val="24"/>
          <w:szCs w:val="24"/>
          <w:lang w:val="en-GB"/>
        </w:rPr>
        <w:t xml:space="preserve"> include the following components</w:t>
      </w:r>
      <w:r w:rsidRPr="0035082F">
        <w:rPr>
          <w:rFonts w:ascii="Cambria" w:hAnsi="Cambria" w:cs="Times New Roman"/>
          <w:color w:val="002060"/>
          <w:sz w:val="24"/>
          <w:szCs w:val="24"/>
          <w:lang w:val="en-GB"/>
        </w:rPr>
        <w:t>:</w:t>
      </w:r>
    </w:p>
    <w:p w:rsidR="0035082F" w:rsidRPr="0035082F" w:rsidRDefault="0035082F" w:rsidP="0035082F">
      <w:pPr>
        <w:autoSpaceDE w:val="0"/>
        <w:autoSpaceDN w:val="0"/>
        <w:adjustRightInd w:val="0"/>
        <w:spacing w:after="0" w:line="240" w:lineRule="auto"/>
        <w:rPr>
          <w:rFonts w:ascii="Cambria" w:hAnsi="Cambria" w:cs="Times New Roman"/>
          <w:color w:val="002060"/>
          <w:sz w:val="24"/>
          <w:szCs w:val="24"/>
          <w:lang w:val="en-GB"/>
        </w:rPr>
      </w:pPr>
      <w:r w:rsidRPr="0035082F">
        <w:rPr>
          <w:rFonts w:ascii="Cambria" w:hAnsi="Cambria" w:cs="Times New Roman"/>
          <w:color w:val="002060"/>
          <w:sz w:val="24"/>
          <w:szCs w:val="24"/>
          <w:lang w:val="en-GB"/>
        </w:rPr>
        <w:t xml:space="preserve">1. </w:t>
      </w:r>
      <w:r w:rsidRPr="0035082F">
        <w:rPr>
          <w:rFonts w:ascii="Cambria" w:hAnsi="Cambria" w:cs="Times New Roman"/>
          <w:iCs/>
          <w:color w:val="002060"/>
          <w:sz w:val="24"/>
          <w:szCs w:val="24"/>
          <w:lang w:val="en-GB"/>
        </w:rPr>
        <w:t>Brief</w:t>
      </w:r>
      <w:r w:rsidRPr="0035082F">
        <w:rPr>
          <w:rFonts w:ascii="Cambria" w:hAnsi="Cambria" w:cs="Times New Roman"/>
          <w:i/>
          <w:iCs/>
          <w:color w:val="002060"/>
          <w:sz w:val="24"/>
          <w:szCs w:val="24"/>
          <w:lang w:val="en-GB"/>
        </w:rPr>
        <w:t xml:space="preserve"> </w:t>
      </w:r>
      <w:r w:rsidRPr="0035082F">
        <w:rPr>
          <w:rFonts w:ascii="Cambria" w:hAnsi="Cambria" w:cs="Times New Roman"/>
          <w:color w:val="002060"/>
          <w:sz w:val="24"/>
          <w:szCs w:val="24"/>
          <w:lang w:val="en-GB"/>
        </w:rPr>
        <w:t xml:space="preserve">summary of article. (No longer than one paragraph) </w:t>
      </w:r>
    </w:p>
    <w:p w:rsidR="0035082F" w:rsidRPr="0035082F" w:rsidRDefault="0035082F" w:rsidP="0035082F">
      <w:pPr>
        <w:autoSpaceDE w:val="0"/>
        <w:autoSpaceDN w:val="0"/>
        <w:adjustRightInd w:val="0"/>
        <w:spacing w:after="0" w:line="240" w:lineRule="auto"/>
        <w:rPr>
          <w:rFonts w:ascii="Cambria" w:hAnsi="Cambria" w:cs="Times New Roman"/>
          <w:color w:val="002060"/>
          <w:sz w:val="24"/>
          <w:szCs w:val="24"/>
          <w:lang w:val="en-GB"/>
        </w:rPr>
      </w:pPr>
      <w:r w:rsidRPr="0035082F">
        <w:rPr>
          <w:rFonts w:ascii="Cambria" w:hAnsi="Cambria" w:cs="Times New Roman"/>
          <w:color w:val="002060"/>
          <w:sz w:val="24"/>
          <w:szCs w:val="24"/>
          <w:lang w:val="en-GB"/>
        </w:rPr>
        <w:t xml:space="preserve">2. How are older adults and/or the issue under consideration portrayed by the author of this </w:t>
      </w:r>
      <w:r w:rsidR="00B308D3">
        <w:rPr>
          <w:rFonts w:ascii="Cambria" w:hAnsi="Cambria" w:cs="Times New Roman"/>
          <w:color w:val="002060"/>
          <w:sz w:val="24"/>
          <w:szCs w:val="24"/>
          <w:lang w:val="en-GB"/>
        </w:rPr>
        <w:t xml:space="preserve">news </w:t>
      </w:r>
      <w:r w:rsidRPr="0035082F">
        <w:rPr>
          <w:rFonts w:ascii="Cambria" w:hAnsi="Cambria" w:cs="Times New Roman"/>
          <w:color w:val="002060"/>
          <w:sz w:val="24"/>
          <w:szCs w:val="24"/>
          <w:lang w:val="en-GB"/>
        </w:rPr>
        <w:t xml:space="preserve">article? </w:t>
      </w:r>
    </w:p>
    <w:p w:rsidR="0035082F" w:rsidRPr="0035082F" w:rsidRDefault="0035082F" w:rsidP="0035082F">
      <w:pPr>
        <w:autoSpaceDE w:val="0"/>
        <w:autoSpaceDN w:val="0"/>
        <w:adjustRightInd w:val="0"/>
        <w:spacing w:after="0" w:line="240" w:lineRule="auto"/>
        <w:rPr>
          <w:rFonts w:ascii="Cambria" w:hAnsi="Cambria" w:cs="Times New Roman"/>
          <w:color w:val="002060"/>
          <w:sz w:val="24"/>
          <w:szCs w:val="24"/>
          <w:lang w:val="en-GB"/>
        </w:rPr>
      </w:pPr>
      <w:r w:rsidRPr="0035082F">
        <w:rPr>
          <w:rFonts w:ascii="Cambria" w:hAnsi="Cambria" w:cs="Times New Roman"/>
          <w:color w:val="002060"/>
          <w:sz w:val="24"/>
          <w:szCs w:val="24"/>
          <w:lang w:val="en-GB"/>
        </w:rPr>
        <w:t xml:space="preserve">3. Thinking back to what you have learned so far in course readings and lecture, what do you feel are the strengths of this article? Weaknesses? </w:t>
      </w:r>
    </w:p>
    <w:p w:rsidR="0035082F" w:rsidRPr="0035082F" w:rsidRDefault="0035082F" w:rsidP="0035082F">
      <w:pPr>
        <w:autoSpaceDE w:val="0"/>
        <w:autoSpaceDN w:val="0"/>
        <w:adjustRightInd w:val="0"/>
        <w:spacing w:after="0" w:line="240" w:lineRule="auto"/>
        <w:rPr>
          <w:rFonts w:ascii="Cambria" w:hAnsi="Cambria" w:cs="Times New Roman"/>
          <w:color w:val="002060"/>
          <w:sz w:val="24"/>
          <w:szCs w:val="24"/>
          <w:lang w:val="en-GB"/>
        </w:rPr>
      </w:pPr>
      <w:r w:rsidRPr="0035082F">
        <w:rPr>
          <w:rFonts w:ascii="Cambria" w:hAnsi="Cambria" w:cs="Times New Roman"/>
          <w:color w:val="002060"/>
          <w:sz w:val="24"/>
          <w:szCs w:val="24"/>
          <w:lang w:val="en-GB"/>
        </w:rPr>
        <w:t xml:space="preserve">4. How accurate is the author’s portrayal of the issue and why? </w:t>
      </w:r>
    </w:p>
    <w:p w:rsidR="0035082F" w:rsidRPr="0035082F" w:rsidRDefault="0035082F" w:rsidP="0035082F">
      <w:pPr>
        <w:autoSpaceDE w:val="0"/>
        <w:autoSpaceDN w:val="0"/>
        <w:adjustRightInd w:val="0"/>
        <w:spacing w:line="240" w:lineRule="auto"/>
        <w:rPr>
          <w:rFonts w:ascii="Cambria" w:hAnsi="Cambria" w:cs="Times New Roman"/>
          <w:color w:val="002060"/>
          <w:sz w:val="24"/>
          <w:szCs w:val="24"/>
          <w:lang w:val="en-GB"/>
        </w:rPr>
      </w:pPr>
      <w:r w:rsidRPr="0035082F">
        <w:rPr>
          <w:rFonts w:ascii="Cambria" w:hAnsi="Cambria" w:cs="Times New Roman"/>
          <w:color w:val="002060"/>
          <w:sz w:val="24"/>
          <w:szCs w:val="24"/>
          <w:lang w:val="en-GB"/>
        </w:rPr>
        <w:t xml:space="preserve">5. How does this article contribute to your understanding of the social context in which this issue is situated for older adults? </w:t>
      </w:r>
    </w:p>
    <w:p w:rsidR="0035082F" w:rsidRPr="0035082F" w:rsidRDefault="0035082F" w:rsidP="0035082F">
      <w:pPr>
        <w:autoSpaceDE w:val="0"/>
        <w:autoSpaceDN w:val="0"/>
        <w:adjustRightInd w:val="0"/>
        <w:spacing w:after="0" w:line="240" w:lineRule="auto"/>
        <w:rPr>
          <w:rStyle w:val="Hyperlink"/>
          <w:rFonts w:ascii="Cambria" w:hAnsi="Cambria" w:cs="Times New Roman"/>
          <w:color w:val="002060"/>
          <w:sz w:val="24"/>
          <w:szCs w:val="24"/>
          <w:lang w:val="en-GB"/>
        </w:rPr>
      </w:pPr>
      <w:r w:rsidRPr="0035082F">
        <w:rPr>
          <w:rFonts w:ascii="Cambria" w:hAnsi="Cambria" w:cs="Times New Roman"/>
          <w:color w:val="002060"/>
          <w:sz w:val="24"/>
          <w:szCs w:val="24"/>
          <w:lang w:val="en-GB"/>
        </w:rPr>
        <w:t xml:space="preserve">This paper is to be not less than two and not more than three pages in length (title and reference </w:t>
      </w:r>
      <w:r w:rsidRPr="0035082F">
        <w:rPr>
          <w:rFonts w:ascii="Cambria" w:hAnsi="Cambria" w:cs="Times New Roman"/>
          <w:iCs/>
          <w:color w:val="002060"/>
          <w:sz w:val="24"/>
          <w:szCs w:val="24"/>
          <w:lang w:val="en-GB"/>
        </w:rPr>
        <w:t>not</w:t>
      </w:r>
      <w:r w:rsidRPr="0035082F">
        <w:rPr>
          <w:rFonts w:ascii="Cambria" w:hAnsi="Cambria" w:cs="Times New Roman"/>
          <w:i/>
          <w:iCs/>
          <w:color w:val="002060"/>
          <w:sz w:val="24"/>
          <w:szCs w:val="24"/>
          <w:lang w:val="en-GB"/>
        </w:rPr>
        <w:t xml:space="preserve"> </w:t>
      </w:r>
      <w:r w:rsidRPr="0035082F">
        <w:rPr>
          <w:rFonts w:ascii="Cambria" w:hAnsi="Cambria" w:cs="Times New Roman"/>
          <w:color w:val="002060"/>
          <w:sz w:val="24"/>
          <w:szCs w:val="24"/>
          <w:lang w:val="en-GB"/>
        </w:rPr>
        <w:t xml:space="preserve">included in page length). To assist you in your article search, students should consider signing up for the Current Awareness in Aging (CAAR) Report listserv, which sends daily listings of newspaper articles relevant to older adults: </w:t>
      </w:r>
      <w:r w:rsidRPr="0035082F">
        <w:rPr>
          <w:rFonts w:ascii="Cambria" w:hAnsi="Cambria" w:cs="Times New Roman"/>
          <w:bCs/>
          <w:color w:val="002060"/>
          <w:sz w:val="24"/>
          <w:szCs w:val="24"/>
          <w:lang w:val="en-GB"/>
        </w:rPr>
        <w:t xml:space="preserve">CAAR Report: </w:t>
      </w:r>
      <w:hyperlink r:id="rId7" w:history="1">
        <w:r w:rsidRPr="0035082F">
          <w:rPr>
            <w:rStyle w:val="Hyperlink"/>
            <w:rFonts w:ascii="Cambria" w:hAnsi="Cambria" w:cs="Times New Roman"/>
            <w:color w:val="002060"/>
            <w:sz w:val="24"/>
            <w:szCs w:val="24"/>
            <w:lang w:val="en-GB"/>
          </w:rPr>
          <w:t>http://www.ssc.wisc.edu/cdha/caar.html</w:t>
        </w:r>
      </w:hyperlink>
    </w:p>
    <w:p w:rsidR="0035082F" w:rsidRPr="0035082F" w:rsidRDefault="0035082F" w:rsidP="004A6B7E">
      <w:pPr>
        <w:spacing w:line="240" w:lineRule="auto"/>
        <w:rPr>
          <w:rFonts w:ascii="Cambria" w:hAnsi="Cambria" w:cs="Times New Roman"/>
          <w:color w:val="002060"/>
          <w:sz w:val="24"/>
          <w:szCs w:val="24"/>
        </w:rPr>
      </w:pPr>
    </w:p>
    <w:p w:rsidR="00D277A9" w:rsidRPr="0035082F" w:rsidRDefault="00D277A9" w:rsidP="00D277A9">
      <w:pPr>
        <w:autoSpaceDE w:val="0"/>
        <w:autoSpaceDN w:val="0"/>
        <w:adjustRightInd w:val="0"/>
        <w:spacing w:line="240" w:lineRule="auto"/>
        <w:rPr>
          <w:rFonts w:ascii="Cambria" w:hAnsi="Cambria" w:cs="Times New Roman"/>
          <w:b/>
          <w:iCs/>
          <w:color w:val="002060"/>
          <w:sz w:val="24"/>
          <w:szCs w:val="24"/>
          <w:lang w:val="en-GB"/>
        </w:rPr>
      </w:pPr>
      <w:r w:rsidRPr="0035082F">
        <w:rPr>
          <w:rFonts w:ascii="Cambria" w:hAnsi="Cambria" w:cs="Times New Roman"/>
          <w:b/>
          <w:color w:val="002060"/>
          <w:sz w:val="24"/>
          <w:szCs w:val="24"/>
        </w:rPr>
        <w:t>I</w:t>
      </w:r>
      <w:r w:rsidR="0035082F" w:rsidRPr="0035082F">
        <w:rPr>
          <w:rFonts w:ascii="Cambria" w:hAnsi="Cambria" w:cs="Times New Roman"/>
          <w:b/>
          <w:color w:val="002060"/>
          <w:sz w:val="24"/>
          <w:szCs w:val="24"/>
        </w:rPr>
        <w:t>V</w:t>
      </w:r>
      <w:r w:rsidRPr="0035082F">
        <w:rPr>
          <w:rFonts w:ascii="Cambria" w:hAnsi="Cambria" w:cs="Times New Roman"/>
          <w:b/>
          <w:color w:val="002060"/>
          <w:sz w:val="24"/>
          <w:szCs w:val="24"/>
        </w:rPr>
        <w:t xml:space="preserve">. Mid-Session Exam </w:t>
      </w:r>
      <w:r w:rsidRPr="0035082F">
        <w:rPr>
          <w:rFonts w:ascii="Cambria" w:hAnsi="Cambria" w:cs="Times New Roman"/>
          <w:bCs/>
          <w:iCs/>
          <w:color w:val="002060"/>
          <w:sz w:val="24"/>
          <w:szCs w:val="24"/>
          <w:lang w:val="en-GB"/>
        </w:rPr>
        <w:t>(150 points)</w:t>
      </w:r>
    </w:p>
    <w:p w:rsidR="0035082F" w:rsidRPr="0035082F" w:rsidRDefault="00B308D3" w:rsidP="0035082F">
      <w:pPr>
        <w:autoSpaceDE w:val="0"/>
        <w:autoSpaceDN w:val="0"/>
        <w:adjustRightInd w:val="0"/>
        <w:spacing w:after="0" w:line="240" w:lineRule="auto"/>
        <w:rPr>
          <w:rFonts w:ascii="Cambria" w:hAnsi="Cambria" w:cs="Times New Roman"/>
          <w:color w:val="002060"/>
          <w:sz w:val="24"/>
          <w:szCs w:val="24"/>
        </w:rPr>
      </w:pPr>
      <w:r w:rsidRPr="0035082F">
        <w:rPr>
          <w:rFonts w:ascii="Cambria" w:hAnsi="Cambria" w:cs="Times New Roman"/>
          <w:color w:val="002060"/>
          <w:sz w:val="24"/>
          <w:szCs w:val="24"/>
          <w:lang w:val="en-GB"/>
        </w:rPr>
        <w:t>Students will be</w:t>
      </w:r>
      <w:r>
        <w:rPr>
          <w:rFonts w:ascii="Cambria" w:hAnsi="Cambria" w:cs="Times New Roman"/>
          <w:color w:val="002060"/>
          <w:sz w:val="24"/>
          <w:szCs w:val="24"/>
          <w:lang w:val="en-GB"/>
        </w:rPr>
        <w:t xml:space="preserve"> able to choose </w:t>
      </w:r>
      <w:r w:rsidRPr="0035082F">
        <w:rPr>
          <w:rFonts w:ascii="Cambria" w:hAnsi="Cambria" w:cs="Times New Roman"/>
          <w:color w:val="002060"/>
          <w:sz w:val="24"/>
          <w:szCs w:val="24"/>
          <w:lang w:val="en-GB"/>
        </w:rPr>
        <w:t xml:space="preserve">a </w:t>
      </w:r>
      <w:r>
        <w:rPr>
          <w:rFonts w:ascii="Cambria" w:hAnsi="Cambria" w:cs="Times New Roman"/>
          <w:color w:val="002060"/>
          <w:sz w:val="24"/>
          <w:szCs w:val="24"/>
          <w:lang w:val="en-GB"/>
        </w:rPr>
        <w:t xml:space="preserve">number </w:t>
      </w:r>
      <w:r w:rsidRPr="0035082F">
        <w:rPr>
          <w:rFonts w:ascii="Cambria" w:hAnsi="Cambria" w:cs="Times New Roman"/>
          <w:color w:val="002060"/>
          <w:sz w:val="24"/>
          <w:szCs w:val="24"/>
          <w:lang w:val="en-GB"/>
        </w:rPr>
        <w:t xml:space="preserve">of </w:t>
      </w:r>
      <w:r>
        <w:rPr>
          <w:rFonts w:ascii="Cambria" w:hAnsi="Cambria" w:cs="Times New Roman"/>
          <w:color w:val="002060"/>
          <w:sz w:val="24"/>
          <w:szCs w:val="24"/>
          <w:lang w:val="en-GB"/>
        </w:rPr>
        <w:t xml:space="preserve">essay-type questions </w:t>
      </w:r>
      <w:r w:rsidRPr="0035082F">
        <w:rPr>
          <w:rFonts w:ascii="Cambria" w:hAnsi="Cambria" w:cs="Times New Roman"/>
          <w:color w:val="002060"/>
          <w:sz w:val="24"/>
          <w:szCs w:val="24"/>
          <w:lang w:val="en-GB"/>
        </w:rPr>
        <w:t xml:space="preserve">to </w:t>
      </w:r>
      <w:r>
        <w:rPr>
          <w:rFonts w:ascii="Cambria" w:hAnsi="Cambria" w:cs="Times New Roman"/>
          <w:color w:val="002060"/>
          <w:sz w:val="24"/>
          <w:szCs w:val="24"/>
          <w:lang w:val="en-GB"/>
        </w:rPr>
        <w:t>answer</w:t>
      </w:r>
      <w:r w:rsidRPr="0035082F">
        <w:rPr>
          <w:rFonts w:ascii="Cambria" w:hAnsi="Cambria" w:cs="Times New Roman"/>
          <w:color w:val="002060"/>
          <w:sz w:val="24"/>
          <w:szCs w:val="24"/>
          <w:lang w:val="en-GB"/>
        </w:rPr>
        <w:t>.</w:t>
      </w:r>
      <w:r w:rsidR="00D277A9" w:rsidRPr="0035082F">
        <w:rPr>
          <w:rFonts w:ascii="Cambria" w:hAnsi="Cambria" w:cs="Times New Roman"/>
          <w:color w:val="002060"/>
          <w:sz w:val="24"/>
          <w:szCs w:val="24"/>
          <w:lang w:val="en-GB"/>
        </w:rPr>
        <w:t xml:space="preserve"> Questions will be posted on course Blackboard one week prior to exam due date. Each answer should be roughly 1 to 2 pages. </w:t>
      </w:r>
      <w:r w:rsidR="0035082F" w:rsidRPr="0035082F">
        <w:rPr>
          <w:rFonts w:ascii="Cambria" w:hAnsi="Cambria" w:cs="Times New Roman"/>
          <w:color w:val="002060"/>
          <w:sz w:val="24"/>
          <w:szCs w:val="24"/>
          <w:lang w:val="en-GB"/>
        </w:rPr>
        <w:t xml:space="preserve">This exam </w:t>
      </w:r>
      <w:r w:rsidR="0035082F" w:rsidRPr="0035082F">
        <w:rPr>
          <w:rFonts w:ascii="Cambria" w:hAnsi="Cambria" w:cs="Times New Roman"/>
          <w:color w:val="002060"/>
          <w:sz w:val="24"/>
          <w:szCs w:val="24"/>
        </w:rPr>
        <w:t xml:space="preserve">will require you to apply your critical thinking to the course content. </w:t>
      </w:r>
    </w:p>
    <w:p w:rsidR="00D277A9" w:rsidRPr="0035082F" w:rsidRDefault="00D277A9" w:rsidP="00D70DFF">
      <w:pPr>
        <w:autoSpaceDE w:val="0"/>
        <w:autoSpaceDN w:val="0"/>
        <w:adjustRightInd w:val="0"/>
        <w:spacing w:line="240" w:lineRule="auto"/>
        <w:rPr>
          <w:rFonts w:ascii="Cambria" w:hAnsi="Cambria" w:cs="Times New Roman"/>
          <w:bCs/>
          <w:iCs/>
          <w:color w:val="002060"/>
          <w:sz w:val="24"/>
          <w:szCs w:val="24"/>
          <w:lang w:val="en-GB"/>
        </w:rPr>
      </w:pPr>
    </w:p>
    <w:p w:rsidR="00D34349" w:rsidRPr="0035082F" w:rsidRDefault="00D277A9" w:rsidP="004A6B7E">
      <w:pPr>
        <w:autoSpaceDE w:val="0"/>
        <w:autoSpaceDN w:val="0"/>
        <w:adjustRightInd w:val="0"/>
        <w:spacing w:line="240" w:lineRule="auto"/>
        <w:rPr>
          <w:rFonts w:ascii="Cambria" w:hAnsi="Cambria" w:cs="Times New Roman"/>
          <w:b/>
          <w:iCs/>
          <w:color w:val="002060"/>
          <w:sz w:val="24"/>
          <w:szCs w:val="24"/>
          <w:lang w:val="en-GB"/>
        </w:rPr>
      </w:pPr>
      <w:r w:rsidRPr="0035082F">
        <w:rPr>
          <w:rFonts w:ascii="Cambria" w:hAnsi="Cambria" w:cs="Times New Roman"/>
          <w:b/>
          <w:bCs/>
          <w:iCs/>
          <w:color w:val="002060"/>
          <w:sz w:val="24"/>
          <w:szCs w:val="24"/>
          <w:lang w:val="en-GB"/>
        </w:rPr>
        <w:t>V</w:t>
      </w:r>
      <w:r w:rsidR="007062C0" w:rsidRPr="0035082F">
        <w:rPr>
          <w:rFonts w:ascii="Cambria" w:hAnsi="Cambria" w:cs="Times New Roman"/>
          <w:b/>
          <w:bCs/>
          <w:iCs/>
          <w:color w:val="002060"/>
          <w:sz w:val="24"/>
          <w:szCs w:val="24"/>
          <w:lang w:val="en-GB"/>
        </w:rPr>
        <w:t xml:space="preserve">. </w:t>
      </w:r>
      <w:r w:rsidRPr="0035082F">
        <w:rPr>
          <w:rFonts w:ascii="Cambria" w:hAnsi="Cambria" w:cs="Times New Roman"/>
          <w:b/>
          <w:bCs/>
          <w:iCs/>
          <w:color w:val="002060"/>
          <w:sz w:val="24"/>
          <w:szCs w:val="24"/>
          <w:lang w:val="en-GB"/>
        </w:rPr>
        <w:t xml:space="preserve">Final </w:t>
      </w:r>
      <w:r w:rsidR="00683C31" w:rsidRPr="0035082F">
        <w:rPr>
          <w:rFonts w:ascii="Cambria" w:hAnsi="Cambria" w:cs="Times New Roman"/>
          <w:b/>
          <w:bCs/>
          <w:iCs/>
          <w:color w:val="002060"/>
          <w:sz w:val="24"/>
          <w:szCs w:val="24"/>
          <w:lang w:val="en-GB"/>
        </w:rPr>
        <w:t xml:space="preserve">Exam </w:t>
      </w:r>
      <w:r w:rsidR="0095568A" w:rsidRPr="0035082F">
        <w:rPr>
          <w:rFonts w:ascii="Cambria" w:hAnsi="Cambria" w:cs="Times New Roman"/>
          <w:bCs/>
          <w:iCs/>
          <w:color w:val="002060"/>
          <w:sz w:val="24"/>
          <w:szCs w:val="24"/>
          <w:lang w:val="en-GB"/>
        </w:rPr>
        <w:t>(</w:t>
      </w:r>
      <w:r w:rsidR="004A6B7E" w:rsidRPr="0035082F">
        <w:rPr>
          <w:rFonts w:ascii="Cambria" w:hAnsi="Cambria" w:cs="Times New Roman"/>
          <w:bCs/>
          <w:iCs/>
          <w:color w:val="002060"/>
          <w:sz w:val="24"/>
          <w:szCs w:val="24"/>
          <w:lang w:val="en-GB"/>
        </w:rPr>
        <w:t>15</w:t>
      </w:r>
      <w:r w:rsidR="00340035" w:rsidRPr="0035082F">
        <w:rPr>
          <w:rFonts w:ascii="Cambria" w:hAnsi="Cambria" w:cs="Times New Roman"/>
          <w:bCs/>
          <w:iCs/>
          <w:color w:val="002060"/>
          <w:sz w:val="24"/>
          <w:szCs w:val="24"/>
          <w:lang w:val="en-GB"/>
        </w:rPr>
        <w:t>0 points)</w:t>
      </w:r>
    </w:p>
    <w:p w:rsidR="0027210B" w:rsidRPr="0035082F" w:rsidRDefault="0035082F" w:rsidP="004A6B7E">
      <w:pPr>
        <w:autoSpaceDE w:val="0"/>
        <w:autoSpaceDN w:val="0"/>
        <w:adjustRightInd w:val="0"/>
        <w:spacing w:after="0" w:line="240" w:lineRule="auto"/>
        <w:rPr>
          <w:rFonts w:ascii="Cambria" w:hAnsi="Cambria" w:cs="Times New Roman"/>
          <w:color w:val="002060"/>
          <w:sz w:val="24"/>
          <w:szCs w:val="24"/>
        </w:rPr>
      </w:pPr>
      <w:r w:rsidRPr="0035082F">
        <w:rPr>
          <w:rFonts w:ascii="Cambria" w:hAnsi="Cambria" w:cs="Times New Roman"/>
          <w:color w:val="002060"/>
          <w:sz w:val="24"/>
          <w:szCs w:val="24"/>
          <w:lang w:val="en-GB"/>
        </w:rPr>
        <w:t>Students will be</w:t>
      </w:r>
      <w:r w:rsidR="00B308D3">
        <w:rPr>
          <w:rFonts w:ascii="Cambria" w:hAnsi="Cambria" w:cs="Times New Roman"/>
          <w:color w:val="002060"/>
          <w:sz w:val="24"/>
          <w:szCs w:val="24"/>
          <w:lang w:val="en-GB"/>
        </w:rPr>
        <w:t xml:space="preserve"> able to choose </w:t>
      </w:r>
      <w:r w:rsidRPr="0035082F">
        <w:rPr>
          <w:rFonts w:ascii="Cambria" w:hAnsi="Cambria" w:cs="Times New Roman"/>
          <w:color w:val="002060"/>
          <w:sz w:val="24"/>
          <w:szCs w:val="24"/>
          <w:lang w:val="en-GB"/>
        </w:rPr>
        <w:t xml:space="preserve">a </w:t>
      </w:r>
      <w:r w:rsidR="00B308D3">
        <w:rPr>
          <w:rFonts w:ascii="Cambria" w:hAnsi="Cambria" w:cs="Times New Roman"/>
          <w:color w:val="002060"/>
          <w:sz w:val="24"/>
          <w:szCs w:val="24"/>
          <w:lang w:val="en-GB"/>
        </w:rPr>
        <w:t xml:space="preserve">number </w:t>
      </w:r>
      <w:r w:rsidRPr="0035082F">
        <w:rPr>
          <w:rFonts w:ascii="Cambria" w:hAnsi="Cambria" w:cs="Times New Roman"/>
          <w:color w:val="002060"/>
          <w:sz w:val="24"/>
          <w:szCs w:val="24"/>
          <w:lang w:val="en-GB"/>
        </w:rPr>
        <w:t xml:space="preserve">of </w:t>
      </w:r>
      <w:r w:rsidR="00B308D3">
        <w:rPr>
          <w:rFonts w:ascii="Cambria" w:hAnsi="Cambria" w:cs="Times New Roman"/>
          <w:color w:val="002060"/>
          <w:sz w:val="24"/>
          <w:szCs w:val="24"/>
          <w:lang w:val="en-GB"/>
        </w:rPr>
        <w:t xml:space="preserve">essay-type questions </w:t>
      </w:r>
      <w:r w:rsidRPr="0035082F">
        <w:rPr>
          <w:rFonts w:ascii="Cambria" w:hAnsi="Cambria" w:cs="Times New Roman"/>
          <w:color w:val="002060"/>
          <w:sz w:val="24"/>
          <w:szCs w:val="24"/>
          <w:lang w:val="en-GB"/>
        </w:rPr>
        <w:t xml:space="preserve">to </w:t>
      </w:r>
      <w:r w:rsidR="00B308D3">
        <w:rPr>
          <w:rFonts w:ascii="Cambria" w:hAnsi="Cambria" w:cs="Times New Roman"/>
          <w:color w:val="002060"/>
          <w:sz w:val="24"/>
          <w:szCs w:val="24"/>
          <w:lang w:val="en-GB"/>
        </w:rPr>
        <w:t>answer</w:t>
      </w:r>
      <w:r w:rsidRPr="0035082F">
        <w:rPr>
          <w:rFonts w:ascii="Cambria" w:hAnsi="Cambria" w:cs="Times New Roman"/>
          <w:color w:val="002060"/>
          <w:sz w:val="24"/>
          <w:szCs w:val="24"/>
          <w:lang w:val="en-GB"/>
        </w:rPr>
        <w:t>.</w:t>
      </w:r>
      <w:r w:rsidR="0027210B" w:rsidRPr="0035082F">
        <w:rPr>
          <w:rFonts w:ascii="Cambria" w:hAnsi="Cambria" w:cs="Times New Roman"/>
          <w:color w:val="002060"/>
          <w:sz w:val="24"/>
          <w:szCs w:val="24"/>
          <w:lang w:val="en-GB"/>
        </w:rPr>
        <w:t xml:space="preserve"> Q</w:t>
      </w:r>
      <w:r w:rsidR="002D65BC" w:rsidRPr="0035082F">
        <w:rPr>
          <w:rFonts w:ascii="Cambria" w:hAnsi="Cambria" w:cs="Times New Roman"/>
          <w:color w:val="002060"/>
          <w:sz w:val="24"/>
          <w:szCs w:val="24"/>
          <w:lang w:val="en-GB"/>
        </w:rPr>
        <w:t xml:space="preserve">uestions will be </w:t>
      </w:r>
      <w:r w:rsidR="002B11F8" w:rsidRPr="0035082F">
        <w:rPr>
          <w:rFonts w:ascii="Cambria" w:hAnsi="Cambria" w:cs="Times New Roman"/>
          <w:color w:val="002060"/>
          <w:sz w:val="24"/>
          <w:szCs w:val="24"/>
          <w:lang w:val="en-GB"/>
        </w:rPr>
        <w:t xml:space="preserve">posted on course Blackboard </w:t>
      </w:r>
      <w:r w:rsidR="002D65BC" w:rsidRPr="0035082F">
        <w:rPr>
          <w:rFonts w:ascii="Cambria" w:hAnsi="Cambria" w:cs="Times New Roman"/>
          <w:color w:val="002060"/>
          <w:sz w:val="24"/>
          <w:szCs w:val="24"/>
          <w:lang w:val="en-GB"/>
        </w:rPr>
        <w:t>one week prior to</w:t>
      </w:r>
      <w:r w:rsidR="00683C31" w:rsidRPr="0035082F">
        <w:rPr>
          <w:rFonts w:ascii="Cambria" w:hAnsi="Cambria" w:cs="Times New Roman"/>
          <w:color w:val="002060"/>
          <w:sz w:val="24"/>
          <w:szCs w:val="24"/>
          <w:lang w:val="en-GB"/>
        </w:rPr>
        <w:t xml:space="preserve"> exam due </w:t>
      </w:r>
      <w:r w:rsidR="002D65BC" w:rsidRPr="0035082F">
        <w:rPr>
          <w:rFonts w:ascii="Cambria" w:hAnsi="Cambria" w:cs="Times New Roman"/>
          <w:color w:val="002060"/>
          <w:sz w:val="24"/>
          <w:szCs w:val="24"/>
          <w:lang w:val="en-GB"/>
        </w:rPr>
        <w:t>date</w:t>
      </w:r>
      <w:r w:rsidR="0027210B" w:rsidRPr="0035082F">
        <w:rPr>
          <w:rFonts w:ascii="Cambria" w:hAnsi="Cambria" w:cs="Times New Roman"/>
          <w:color w:val="002060"/>
          <w:sz w:val="24"/>
          <w:szCs w:val="24"/>
          <w:lang w:val="en-GB"/>
        </w:rPr>
        <w:t xml:space="preserve">. </w:t>
      </w:r>
      <w:r w:rsidR="002D65BC" w:rsidRPr="0035082F">
        <w:rPr>
          <w:rFonts w:ascii="Cambria" w:hAnsi="Cambria" w:cs="Times New Roman"/>
          <w:color w:val="002060"/>
          <w:sz w:val="24"/>
          <w:szCs w:val="24"/>
          <w:lang w:val="en-GB"/>
        </w:rPr>
        <w:t xml:space="preserve">Each answer should be roughly </w:t>
      </w:r>
      <w:r w:rsidR="00683C31" w:rsidRPr="0035082F">
        <w:rPr>
          <w:rFonts w:ascii="Cambria" w:hAnsi="Cambria" w:cs="Times New Roman"/>
          <w:color w:val="002060"/>
          <w:sz w:val="24"/>
          <w:szCs w:val="24"/>
          <w:lang w:val="en-GB"/>
        </w:rPr>
        <w:t xml:space="preserve">1 to 2 </w:t>
      </w:r>
      <w:r w:rsidR="002D65BC" w:rsidRPr="0035082F">
        <w:rPr>
          <w:rFonts w:ascii="Cambria" w:hAnsi="Cambria" w:cs="Times New Roman"/>
          <w:color w:val="002060"/>
          <w:sz w:val="24"/>
          <w:szCs w:val="24"/>
          <w:lang w:val="en-GB"/>
        </w:rPr>
        <w:t>pages</w:t>
      </w:r>
      <w:r w:rsidR="00683C31" w:rsidRPr="0035082F">
        <w:rPr>
          <w:rFonts w:ascii="Cambria" w:hAnsi="Cambria" w:cs="Times New Roman"/>
          <w:color w:val="002060"/>
          <w:sz w:val="24"/>
          <w:szCs w:val="24"/>
          <w:lang w:val="en-GB"/>
        </w:rPr>
        <w:t xml:space="preserve">. This exam </w:t>
      </w:r>
      <w:r w:rsidR="005B311C" w:rsidRPr="0035082F">
        <w:rPr>
          <w:rFonts w:ascii="Cambria" w:hAnsi="Cambria" w:cs="Times New Roman"/>
          <w:color w:val="002060"/>
          <w:sz w:val="24"/>
          <w:szCs w:val="24"/>
        </w:rPr>
        <w:t xml:space="preserve">will </w:t>
      </w:r>
      <w:r w:rsidRPr="0035082F">
        <w:rPr>
          <w:rFonts w:ascii="Cambria" w:hAnsi="Cambria" w:cs="Times New Roman"/>
          <w:color w:val="002060"/>
          <w:sz w:val="24"/>
          <w:szCs w:val="24"/>
        </w:rPr>
        <w:t xml:space="preserve">require you to </w:t>
      </w:r>
      <w:r w:rsidR="00683C31" w:rsidRPr="0035082F">
        <w:rPr>
          <w:rFonts w:ascii="Cambria" w:hAnsi="Cambria" w:cs="Times New Roman"/>
          <w:color w:val="002060"/>
          <w:sz w:val="24"/>
          <w:szCs w:val="24"/>
        </w:rPr>
        <w:t>apply your critical thinking</w:t>
      </w:r>
      <w:r w:rsidRPr="0035082F">
        <w:rPr>
          <w:rFonts w:ascii="Cambria" w:hAnsi="Cambria" w:cs="Times New Roman"/>
          <w:color w:val="002060"/>
          <w:sz w:val="24"/>
          <w:szCs w:val="24"/>
        </w:rPr>
        <w:t xml:space="preserve"> to the course content</w:t>
      </w:r>
      <w:r w:rsidR="00683C31" w:rsidRPr="0035082F">
        <w:rPr>
          <w:rFonts w:ascii="Cambria" w:hAnsi="Cambria" w:cs="Times New Roman"/>
          <w:color w:val="002060"/>
          <w:sz w:val="24"/>
          <w:szCs w:val="24"/>
        </w:rPr>
        <w:t xml:space="preserve">. </w:t>
      </w:r>
    </w:p>
    <w:p w:rsidR="00683C31" w:rsidRPr="0035082F" w:rsidRDefault="00683C31" w:rsidP="004A6B7E">
      <w:pPr>
        <w:autoSpaceDE w:val="0"/>
        <w:autoSpaceDN w:val="0"/>
        <w:adjustRightInd w:val="0"/>
        <w:spacing w:after="0" w:line="240" w:lineRule="auto"/>
        <w:rPr>
          <w:rFonts w:ascii="Cambria" w:hAnsi="Cambria" w:cs="Times New Roman"/>
          <w:color w:val="002060"/>
          <w:sz w:val="24"/>
          <w:szCs w:val="24"/>
          <w:lang w:val="en-GB"/>
        </w:rPr>
      </w:pPr>
    </w:p>
    <w:p w:rsidR="00A56333" w:rsidRPr="0035082F" w:rsidRDefault="00A56333" w:rsidP="004A6B7E">
      <w:pPr>
        <w:autoSpaceDE w:val="0"/>
        <w:autoSpaceDN w:val="0"/>
        <w:adjustRightInd w:val="0"/>
        <w:spacing w:after="0" w:line="240" w:lineRule="auto"/>
        <w:rPr>
          <w:rFonts w:ascii="Cambria" w:hAnsi="Cambria" w:cs="Times New Roman"/>
          <w:color w:val="002060"/>
          <w:sz w:val="24"/>
          <w:szCs w:val="24"/>
          <w:lang w:val="en-GB"/>
        </w:rPr>
      </w:pPr>
      <w:r w:rsidRPr="0035082F">
        <w:rPr>
          <w:rFonts w:ascii="Cambria" w:hAnsi="Cambria" w:cs="Times New Roman"/>
          <w:b/>
          <w:bCs/>
          <w:color w:val="002060"/>
          <w:sz w:val="24"/>
          <w:szCs w:val="24"/>
          <w:lang w:val="en-GB"/>
        </w:rPr>
        <w:t>C</w:t>
      </w:r>
      <w:r w:rsidR="00CF1F08" w:rsidRPr="0035082F">
        <w:rPr>
          <w:rFonts w:ascii="Cambria" w:hAnsi="Cambria" w:cs="Times New Roman"/>
          <w:b/>
          <w:bCs/>
          <w:color w:val="002060"/>
          <w:sz w:val="24"/>
          <w:szCs w:val="24"/>
          <w:lang w:val="en-GB"/>
        </w:rPr>
        <w:t xml:space="preserve">OURSE </w:t>
      </w:r>
      <w:r w:rsidRPr="0035082F">
        <w:rPr>
          <w:rFonts w:ascii="Cambria" w:hAnsi="Cambria" w:cs="Times New Roman"/>
          <w:b/>
          <w:bCs/>
          <w:color w:val="002060"/>
          <w:sz w:val="24"/>
          <w:szCs w:val="24"/>
          <w:lang w:val="en-GB"/>
        </w:rPr>
        <w:t>P</w:t>
      </w:r>
      <w:r w:rsidR="00CF1F08" w:rsidRPr="0035082F">
        <w:rPr>
          <w:rFonts w:ascii="Cambria" w:hAnsi="Cambria" w:cs="Times New Roman"/>
          <w:b/>
          <w:bCs/>
          <w:color w:val="002060"/>
          <w:sz w:val="24"/>
          <w:szCs w:val="24"/>
          <w:lang w:val="en-GB"/>
        </w:rPr>
        <w:t xml:space="preserve">OLICIES </w:t>
      </w:r>
    </w:p>
    <w:p w:rsidR="004A6B7E" w:rsidRPr="0035082F" w:rsidRDefault="004A6B7E" w:rsidP="004A6B7E">
      <w:pPr>
        <w:autoSpaceDE w:val="0"/>
        <w:autoSpaceDN w:val="0"/>
        <w:adjustRightInd w:val="0"/>
        <w:spacing w:after="0" w:line="240" w:lineRule="auto"/>
        <w:rPr>
          <w:rFonts w:ascii="Cambria" w:hAnsi="Cambria" w:cs="Times New Roman"/>
          <w:b/>
          <w:bCs/>
          <w:iCs/>
          <w:color w:val="002060"/>
          <w:sz w:val="24"/>
          <w:szCs w:val="24"/>
          <w:lang w:val="en-GB"/>
        </w:rPr>
      </w:pPr>
      <w:bookmarkStart w:id="0" w:name="_GoBack"/>
      <w:bookmarkEnd w:id="0"/>
    </w:p>
    <w:p w:rsidR="0035082F" w:rsidRPr="0035082F" w:rsidRDefault="0035082F" w:rsidP="0035082F">
      <w:pPr>
        <w:autoSpaceDE w:val="0"/>
        <w:autoSpaceDN w:val="0"/>
        <w:adjustRightInd w:val="0"/>
        <w:spacing w:line="240" w:lineRule="auto"/>
        <w:rPr>
          <w:rFonts w:ascii="Cambria" w:hAnsi="Cambria" w:cs="Times New Roman"/>
          <w:color w:val="002060"/>
          <w:sz w:val="24"/>
          <w:szCs w:val="24"/>
          <w:lang w:val="en-GB"/>
        </w:rPr>
      </w:pPr>
      <w:r w:rsidRPr="0035082F">
        <w:rPr>
          <w:rFonts w:ascii="Cambria" w:hAnsi="Cambria" w:cs="Times New Roman"/>
          <w:b/>
          <w:bCs/>
          <w:iCs/>
          <w:color w:val="002060"/>
          <w:sz w:val="24"/>
          <w:szCs w:val="24"/>
          <w:lang w:val="en-GB"/>
        </w:rPr>
        <w:t>Written Assignments</w:t>
      </w:r>
    </w:p>
    <w:p w:rsidR="0035082F" w:rsidRPr="0035082F" w:rsidRDefault="0035082F" w:rsidP="0035082F">
      <w:pPr>
        <w:autoSpaceDE w:val="0"/>
        <w:autoSpaceDN w:val="0"/>
        <w:adjustRightInd w:val="0"/>
        <w:spacing w:after="0" w:line="240" w:lineRule="auto"/>
        <w:rPr>
          <w:rFonts w:ascii="Cambria" w:hAnsi="Cambria" w:cs="Times New Roman"/>
          <w:color w:val="002060"/>
          <w:sz w:val="24"/>
          <w:szCs w:val="24"/>
          <w:lang w:val="en-GB"/>
        </w:rPr>
      </w:pPr>
      <w:r w:rsidRPr="0035082F">
        <w:rPr>
          <w:rFonts w:ascii="Cambria" w:hAnsi="Cambria" w:cs="Times New Roman"/>
          <w:color w:val="002060"/>
          <w:sz w:val="24"/>
          <w:szCs w:val="24"/>
          <w:lang w:val="en-GB"/>
        </w:rPr>
        <w:t>Written assignments must be completed in APA format, including the following:</w:t>
      </w:r>
    </w:p>
    <w:p w:rsidR="0035082F" w:rsidRPr="0035082F" w:rsidRDefault="0035082F" w:rsidP="0035082F">
      <w:pPr>
        <w:autoSpaceDE w:val="0"/>
        <w:autoSpaceDN w:val="0"/>
        <w:adjustRightInd w:val="0"/>
        <w:spacing w:after="0" w:line="240" w:lineRule="auto"/>
        <w:rPr>
          <w:rFonts w:ascii="Cambria" w:hAnsi="Cambria" w:cs="Times New Roman"/>
          <w:color w:val="002060"/>
          <w:sz w:val="24"/>
          <w:szCs w:val="24"/>
          <w:lang w:val="en-GB"/>
        </w:rPr>
      </w:pPr>
      <w:r w:rsidRPr="0035082F">
        <w:rPr>
          <w:rFonts w:ascii="Cambria" w:hAnsi="Cambria" w:cs="Times New Roman"/>
          <w:color w:val="002060"/>
          <w:sz w:val="24"/>
          <w:szCs w:val="24"/>
          <w:lang w:val="en-GB"/>
        </w:rPr>
        <w:t>• Cover page including title, name, date submitted, course number, course title</w:t>
      </w:r>
    </w:p>
    <w:p w:rsidR="0035082F" w:rsidRPr="0035082F" w:rsidRDefault="0035082F" w:rsidP="0035082F">
      <w:pPr>
        <w:autoSpaceDE w:val="0"/>
        <w:autoSpaceDN w:val="0"/>
        <w:adjustRightInd w:val="0"/>
        <w:spacing w:after="0" w:line="240" w:lineRule="auto"/>
        <w:rPr>
          <w:rFonts w:ascii="Cambria" w:hAnsi="Cambria" w:cs="Times New Roman"/>
          <w:color w:val="002060"/>
          <w:sz w:val="24"/>
          <w:szCs w:val="24"/>
          <w:lang w:val="en-GB"/>
        </w:rPr>
      </w:pPr>
      <w:r w:rsidRPr="0035082F">
        <w:rPr>
          <w:rFonts w:ascii="Cambria" w:hAnsi="Cambria" w:cs="Times New Roman"/>
          <w:color w:val="002060"/>
          <w:sz w:val="24"/>
          <w:szCs w:val="24"/>
          <w:lang w:val="en-GB"/>
        </w:rPr>
        <w:t>• One-inch margins</w:t>
      </w:r>
    </w:p>
    <w:p w:rsidR="0035082F" w:rsidRPr="0035082F" w:rsidRDefault="0035082F" w:rsidP="0035082F">
      <w:pPr>
        <w:autoSpaceDE w:val="0"/>
        <w:autoSpaceDN w:val="0"/>
        <w:adjustRightInd w:val="0"/>
        <w:spacing w:after="0" w:line="240" w:lineRule="auto"/>
        <w:rPr>
          <w:rFonts w:ascii="Cambria" w:hAnsi="Cambria" w:cs="Times New Roman"/>
          <w:color w:val="002060"/>
          <w:sz w:val="24"/>
          <w:szCs w:val="24"/>
          <w:lang w:val="en-GB"/>
        </w:rPr>
      </w:pPr>
      <w:r w:rsidRPr="0035082F">
        <w:rPr>
          <w:rFonts w:ascii="Cambria" w:hAnsi="Cambria" w:cs="Times New Roman"/>
          <w:color w:val="002060"/>
          <w:sz w:val="24"/>
          <w:szCs w:val="24"/>
          <w:lang w:val="en-GB"/>
        </w:rPr>
        <w:t>• 1.5 spaced</w:t>
      </w:r>
    </w:p>
    <w:p w:rsidR="0035082F" w:rsidRPr="0035082F" w:rsidRDefault="0035082F" w:rsidP="0035082F">
      <w:pPr>
        <w:autoSpaceDE w:val="0"/>
        <w:autoSpaceDN w:val="0"/>
        <w:adjustRightInd w:val="0"/>
        <w:spacing w:line="240" w:lineRule="auto"/>
        <w:rPr>
          <w:rFonts w:ascii="Cambria" w:hAnsi="Cambria" w:cs="Times New Roman"/>
          <w:color w:val="002060"/>
          <w:sz w:val="24"/>
          <w:szCs w:val="24"/>
          <w:lang w:val="en-GB"/>
        </w:rPr>
      </w:pPr>
      <w:r w:rsidRPr="0035082F">
        <w:rPr>
          <w:rFonts w:ascii="Cambria" w:hAnsi="Cambria" w:cs="Times New Roman"/>
          <w:color w:val="002060"/>
          <w:sz w:val="24"/>
          <w:szCs w:val="24"/>
          <w:lang w:val="en-GB"/>
        </w:rPr>
        <w:t>• Times New Roman, 12-point font, and references.</w:t>
      </w:r>
    </w:p>
    <w:p w:rsidR="0035082F" w:rsidRPr="0035082F" w:rsidRDefault="0035082F" w:rsidP="0035082F">
      <w:pPr>
        <w:widowControl w:val="0"/>
        <w:tabs>
          <w:tab w:val="left" w:pos="0"/>
        </w:tabs>
        <w:suppressAutoHyphens/>
        <w:autoSpaceDE w:val="0"/>
        <w:autoSpaceDN w:val="0"/>
        <w:adjustRightInd w:val="0"/>
        <w:spacing w:line="240" w:lineRule="auto"/>
        <w:rPr>
          <w:rFonts w:ascii="Cambria" w:eastAsia="Times New Roman" w:hAnsi="Cambria" w:cs="Times New Roman"/>
          <w:b/>
          <w:color w:val="002060"/>
          <w:sz w:val="24"/>
          <w:szCs w:val="24"/>
        </w:rPr>
      </w:pPr>
      <w:r w:rsidRPr="0035082F">
        <w:rPr>
          <w:rFonts w:ascii="Cambria" w:eastAsia="Times New Roman" w:hAnsi="Cambria" w:cs="Times New Roman"/>
          <w:b/>
          <w:color w:val="002060"/>
          <w:sz w:val="24"/>
          <w:szCs w:val="24"/>
        </w:rPr>
        <w:t>Missed/Late Assignments</w:t>
      </w:r>
    </w:p>
    <w:p w:rsidR="0035082F" w:rsidRPr="0035082F" w:rsidRDefault="0035082F" w:rsidP="0035082F">
      <w:pPr>
        <w:widowControl w:val="0"/>
        <w:tabs>
          <w:tab w:val="left" w:pos="0"/>
        </w:tabs>
        <w:suppressAutoHyphens/>
        <w:autoSpaceDE w:val="0"/>
        <w:autoSpaceDN w:val="0"/>
        <w:adjustRightInd w:val="0"/>
        <w:spacing w:after="240" w:line="240" w:lineRule="auto"/>
        <w:rPr>
          <w:rFonts w:ascii="Cambria" w:eastAsia="Times New Roman" w:hAnsi="Cambria" w:cs="Times New Roman"/>
          <w:color w:val="002060"/>
          <w:sz w:val="24"/>
          <w:szCs w:val="24"/>
        </w:rPr>
      </w:pPr>
      <w:r w:rsidRPr="0035082F">
        <w:rPr>
          <w:rFonts w:ascii="Cambria" w:eastAsia="Times New Roman" w:hAnsi="Cambria" w:cs="Times New Roman"/>
          <w:color w:val="002060"/>
          <w:sz w:val="24"/>
          <w:szCs w:val="24"/>
        </w:rPr>
        <w:t xml:space="preserve">Success in this class is assessed by the degree to which students demonstrate effort, understanding, and critical analysis of the subject matter. </w:t>
      </w:r>
      <w:r w:rsidRPr="0035082F">
        <w:rPr>
          <w:rFonts w:ascii="Cambria" w:eastAsia="Times New Roman" w:hAnsi="Cambria" w:cs="Times New Roman"/>
          <w:color w:val="002060"/>
          <w:sz w:val="24"/>
          <w:szCs w:val="24"/>
          <w:lang w:val="en-GB"/>
        </w:rPr>
        <w:t xml:space="preserve">All course assignments are to be submitted no later than due date specified on the course syllabus. Students who have a legitimate reason for submitting a late assignment should contact the instructor </w:t>
      </w:r>
      <w:r w:rsidRPr="0035082F">
        <w:rPr>
          <w:rFonts w:ascii="Cambria" w:eastAsia="Times New Roman" w:hAnsi="Cambria" w:cs="Times New Roman"/>
          <w:color w:val="002060"/>
          <w:sz w:val="24"/>
          <w:szCs w:val="24"/>
          <w:u w:val="single"/>
          <w:lang w:val="en-GB"/>
        </w:rPr>
        <w:t xml:space="preserve">PRIOR </w:t>
      </w:r>
      <w:r w:rsidRPr="0035082F">
        <w:rPr>
          <w:rFonts w:ascii="Cambria" w:eastAsia="Times New Roman" w:hAnsi="Cambria" w:cs="Times New Roman"/>
          <w:color w:val="002060"/>
          <w:sz w:val="24"/>
          <w:szCs w:val="24"/>
          <w:lang w:val="en-GB"/>
        </w:rPr>
        <w:t xml:space="preserve">to due date. The instructor reserves the right to determine whether a late assignment can be submitted without point penalty and/or whether you can make-up a missed in-class assignment. Unapproved late assignments will be marked down three points for each day they are late. </w:t>
      </w:r>
      <w:r w:rsidRPr="0035082F">
        <w:rPr>
          <w:rFonts w:ascii="Cambria" w:eastAsia="Times New Roman" w:hAnsi="Cambria" w:cs="Times New Roman"/>
          <w:color w:val="002060"/>
          <w:sz w:val="24"/>
          <w:szCs w:val="24"/>
        </w:rPr>
        <w:t xml:space="preserve">The University attorney advises faculty members to notify students that the syllabus is not a contract and is therefore subject to change. We will try to adhere to the schedule provided, but it is important to note that changes may be necessary to meet unforeseen needs and events.  </w:t>
      </w:r>
    </w:p>
    <w:p w:rsidR="0035082F" w:rsidRPr="0035082F" w:rsidRDefault="0035082F" w:rsidP="0035082F">
      <w:pPr>
        <w:autoSpaceDE w:val="0"/>
        <w:autoSpaceDN w:val="0"/>
        <w:adjustRightInd w:val="0"/>
        <w:spacing w:line="240" w:lineRule="auto"/>
        <w:rPr>
          <w:rFonts w:ascii="Cambria" w:hAnsi="Cambria" w:cs="Times New Roman"/>
          <w:b/>
          <w:color w:val="002060"/>
          <w:sz w:val="24"/>
          <w:szCs w:val="24"/>
          <w:lang w:val="en-GB"/>
        </w:rPr>
      </w:pPr>
      <w:r w:rsidRPr="0035082F">
        <w:rPr>
          <w:rFonts w:ascii="Cambria" w:hAnsi="Cambria" w:cs="Times New Roman"/>
          <w:b/>
          <w:color w:val="002060"/>
          <w:sz w:val="24"/>
          <w:szCs w:val="24"/>
          <w:lang w:val="en-GB"/>
        </w:rPr>
        <w:t>Grade Distribution</w:t>
      </w:r>
    </w:p>
    <w:p w:rsidR="0035082F" w:rsidRPr="0035082F" w:rsidRDefault="0035082F" w:rsidP="0035082F">
      <w:pPr>
        <w:autoSpaceDE w:val="0"/>
        <w:autoSpaceDN w:val="0"/>
        <w:adjustRightInd w:val="0"/>
        <w:spacing w:after="0" w:line="240" w:lineRule="auto"/>
        <w:rPr>
          <w:rFonts w:ascii="Cambria" w:hAnsi="Cambria" w:cs="Times New Roman"/>
          <w:color w:val="002060"/>
          <w:sz w:val="24"/>
          <w:szCs w:val="24"/>
          <w:lang w:val="en-GB"/>
        </w:rPr>
      </w:pPr>
      <w:r w:rsidRPr="0035082F">
        <w:rPr>
          <w:rFonts w:ascii="Cambria" w:hAnsi="Cambria" w:cs="Times New Roman"/>
          <w:color w:val="002060"/>
          <w:sz w:val="24"/>
          <w:szCs w:val="24"/>
          <w:lang w:val="en-GB"/>
        </w:rPr>
        <w:t xml:space="preserve">Total points you can earn in this class is </w:t>
      </w:r>
      <w:r w:rsidR="00731586">
        <w:rPr>
          <w:rFonts w:ascii="Cambria" w:hAnsi="Cambria" w:cs="Times New Roman"/>
          <w:color w:val="002060"/>
          <w:sz w:val="24"/>
          <w:szCs w:val="24"/>
          <w:lang w:val="en-GB"/>
        </w:rPr>
        <w:t>70</w:t>
      </w:r>
      <w:r w:rsidRPr="0035082F">
        <w:rPr>
          <w:rFonts w:ascii="Cambria" w:hAnsi="Cambria" w:cs="Times New Roman"/>
          <w:color w:val="002060"/>
          <w:sz w:val="24"/>
          <w:szCs w:val="24"/>
          <w:lang w:val="en-GB"/>
        </w:rPr>
        <w:t xml:space="preserve">0, which will be added and converted to 100 metric system via Blackboard course grade calculation as follows: A: 90-100;  B: 80-89;  C: 70-79;  D: 60-69;  F: 59 or below </w:t>
      </w:r>
    </w:p>
    <w:p w:rsidR="0035082F" w:rsidRPr="0035082F" w:rsidRDefault="0035082F" w:rsidP="0035082F">
      <w:pPr>
        <w:widowControl w:val="0"/>
        <w:tabs>
          <w:tab w:val="left" w:pos="0"/>
        </w:tabs>
        <w:suppressAutoHyphens/>
        <w:autoSpaceDE w:val="0"/>
        <w:autoSpaceDN w:val="0"/>
        <w:adjustRightInd w:val="0"/>
        <w:spacing w:after="0" w:line="240" w:lineRule="auto"/>
        <w:rPr>
          <w:rFonts w:ascii="Cambria" w:eastAsia="Times New Roman" w:hAnsi="Cambria" w:cs="Times New Roman"/>
          <w:color w:val="002060"/>
          <w:sz w:val="24"/>
          <w:szCs w:val="24"/>
        </w:rPr>
      </w:pPr>
    </w:p>
    <w:p w:rsidR="0035082F" w:rsidRPr="0035082F" w:rsidRDefault="0035082F" w:rsidP="0035082F">
      <w:pPr>
        <w:autoSpaceDE w:val="0"/>
        <w:autoSpaceDN w:val="0"/>
        <w:adjustRightInd w:val="0"/>
        <w:spacing w:line="240" w:lineRule="auto"/>
        <w:rPr>
          <w:rFonts w:ascii="Cambria" w:hAnsi="Cambria" w:cs="Times New Roman"/>
          <w:b/>
          <w:bCs/>
          <w:iCs/>
          <w:color w:val="002060"/>
          <w:sz w:val="24"/>
          <w:szCs w:val="24"/>
          <w:lang w:val="en-GB"/>
        </w:rPr>
      </w:pPr>
      <w:r w:rsidRPr="0035082F">
        <w:rPr>
          <w:rFonts w:ascii="Cambria" w:hAnsi="Cambria" w:cs="Times New Roman"/>
          <w:b/>
          <w:bCs/>
          <w:iCs/>
          <w:color w:val="002060"/>
          <w:sz w:val="24"/>
          <w:szCs w:val="24"/>
          <w:lang w:val="en-GB"/>
        </w:rPr>
        <w:t>Additional Policies</w:t>
      </w:r>
    </w:p>
    <w:p w:rsidR="0035082F" w:rsidRPr="0035082F" w:rsidRDefault="0035082F" w:rsidP="0035082F">
      <w:pPr>
        <w:autoSpaceDE w:val="0"/>
        <w:autoSpaceDN w:val="0"/>
        <w:adjustRightInd w:val="0"/>
        <w:spacing w:after="0" w:line="240" w:lineRule="auto"/>
        <w:rPr>
          <w:rFonts w:ascii="Cambria" w:hAnsi="Cambria" w:cs="Times New Roman"/>
          <w:bCs/>
          <w:iCs/>
          <w:color w:val="002060"/>
          <w:sz w:val="24"/>
          <w:szCs w:val="24"/>
          <w:lang w:val="en-GB"/>
        </w:rPr>
      </w:pPr>
      <w:r w:rsidRPr="0035082F">
        <w:rPr>
          <w:rFonts w:ascii="Cambria" w:hAnsi="Cambria" w:cs="Times New Roman"/>
          <w:bCs/>
          <w:iCs/>
          <w:color w:val="002060"/>
          <w:sz w:val="24"/>
          <w:szCs w:val="24"/>
          <w:lang w:val="en-GB"/>
        </w:rPr>
        <w:t xml:space="preserve">I recommend you to refer to UNT Policies (regarding withdrawals, student accommodation with health challenges, absence due to athletic events, student misconduct, academic dishonesty and the services). Information is found at the following websites: </w:t>
      </w:r>
    </w:p>
    <w:p w:rsidR="0035082F" w:rsidRPr="0035082F" w:rsidRDefault="006B21CD" w:rsidP="0035082F">
      <w:pPr>
        <w:autoSpaceDE w:val="0"/>
        <w:autoSpaceDN w:val="0"/>
        <w:adjustRightInd w:val="0"/>
        <w:spacing w:after="0" w:line="240" w:lineRule="auto"/>
        <w:rPr>
          <w:rFonts w:ascii="Cambria" w:hAnsi="Cambria" w:cs="Times New Roman"/>
          <w:bCs/>
          <w:iCs/>
          <w:color w:val="002060"/>
          <w:sz w:val="24"/>
          <w:szCs w:val="24"/>
          <w:lang w:val="en-GB"/>
        </w:rPr>
      </w:pPr>
      <w:hyperlink r:id="rId8" w:history="1">
        <w:r w:rsidR="0035082F" w:rsidRPr="0035082F">
          <w:rPr>
            <w:rFonts w:ascii="Cambria" w:hAnsi="Cambria" w:cs="Times New Roman"/>
            <w:bCs/>
            <w:iCs/>
            <w:color w:val="002060"/>
            <w:sz w:val="24"/>
            <w:szCs w:val="24"/>
            <w:u w:val="single"/>
            <w:lang w:val="en-GB"/>
          </w:rPr>
          <w:t>https://disability.unt.edu/</w:t>
        </w:r>
      </w:hyperlink>
      <w:r w:rsidR="0035082F" w:rsidRPr="0035082F">
        <w:rPr>
          <w:rFonts w:ascii="Cambria" w:hAnsi="Cambria" w:cs="Times New Roman"/>
          <w:bCs/>
          <w:iCs/>
          <w:color w:val="002060"/>
          <w:sz w:val="24"/>
          <w:szCs w:val="24"/>
          <w:lang w:val="en-GB"/>
        </w:rPr>
        <w:t xml:space="preserve">; </w:t>
      </w:r>
    </w:p>
    <w:p w:rsidR="0035082F" w:rsidRPr="0035082F" w:rsidRDefault="006B21CD" w:rsidP="0035082F">
      <w:pPr>
        <w:autoSpaceDE w:val="0"/>
        <w:autoSpaceDN w:val="0"/>
        <w:adjustRightInd w:val="0"/>
        <w:spacing w:after="0" w:line="240" w:lineRule="auto"/>
        <w:rPr>
          <w:rFonts w:ascii="Cambria" w:hAnsi="Cambria" w:cs="Times New Roman"/>
          <w:bCs/>
          <w:iCs/>
          <w:color w:val="002060"/>
          <w:sz w:val="24"/>
          <w:szCs w:val="24"/>
          <w:lang w:val="en-GB"/>
        </w:rPr>
      </w:pPr>
      <w:hyperlink r:id="rId9" w:history="1">
        <w:r w:rsidR="0035082F" w:rsidRPr="0035082F">
          <w:rPr>
            <w:rFonts w:ascii="Cambria" w:hAnsi="Cambria" w:cs="Times New Roman"/>
            <w:bCs/>
            <w:iCs/>
            <w:color w:val="002060"/>
            <w:sz w:val="24"/>
            <w:szCs w:val="24"/>
            <w:u w:val="single"/>
            <w:lang w:val="en-GB"/>
          </w:rPr>
          <w:t>http://deanofstudents.unt.edu/conduct</w:t>
        </w:r>
      </w:hyperlink>
      <w:r w:rsidR="0035082F" w:rsidRPr="0035082F">
        <w:rPr>
          <w:rFonts w:ascii="Cambria" w:hAnsi="Cambria" w:cs="Times New Roman"/>
          <w:bCs/>
          <w:iCs/>
          <w:color w:val="002060"/>
          <w:sz w:val="24"/>
          <w:szCs w:val="24"/>
          <w:lang w:val="en-GB"/>
        </w:rPr>
        <w:t xml:space="preserve">; </w:t>
      </w:r>
    </w:p>
    <w:p w:rsidR="003A2A87" w:rsidRDefault="006B21CD" w:rsidP="004A6B7E">
      <w:pPr>
        <w:autoSpaceDE w:val="0"/>
        <w:autoSpaceDN w:val="0"/>
        <w:adjustRightInd w:val="0"/>
        <w:spacing w:after="0" w:line="240" w:lineRule="auto"/>
        <w:rPr>
          <w:rFonts w:ascii="Cambria" w:hAnsi="Cambria" w:cs="Times New Roman"/>
          <w:color w:val="002060"/>
          <w:sz w:val="24"/>
          <w:szCs w:val="24"/>
          <w:lang w:val="en-GB"/>
        </w:rPr>
      </w:pPr>
      <w:hyperlink r:id="rId10" w:history="1">
        <w:r w:rsidR="0035082F" w:rsidRPr="0035082F">
          <w:rPr>
            <w:rFonts w:ascii="Cambria" w:hAnsi="Cambria" w:cs="Times New Roman"/>
            <w:bCs/>
            <w:iCs/>
            <w:color w:val="002060"/>
            <w:sz w:val="24"/>
            <w:szCs w:val="24"/>
            <w:u w:val="single"/>
            <w:lang w:val="en-GB"/>
          </w:rPr>
          <w:t>http://deanofstudents.unt.edu/withdrawals</w:t>
        </w:r>
      </w:hyperlink>
    </w:p>
    <w:p w:rsidR="00B135E8" w:rsidRPr="0035082F" w:rsidRDefault="00B135E8" w:rsidP="004A6B7E">
      <w:pPr>
        <w:autoSpaceDE w:val="0"/>
        <w:autoSpaceDN w:val="0"/>
        <w:adjustRightInd w:val="0"/>
        <w:spacing w:after="0" w:line="240" w:lineRule="auto"/>
        <w:rPr>
          <w:rFonts w:ascii="Cambria" w:hAnsi="Cambria" w:cs="Times New Roman"/>
          <w:color w:val="002060"/>
          <w:sz w:val="24"/>
          <w:szCs w:val="24"/>
          <w:lang w:val="en-GB"/>
        </w:rPr>
      </w:pPr>
    </w:p>
    <w:sectPr w:rsidR="00B135E8" w:rsidRPr="0035082F" w:rsidSect="0085543B">
      <w:footerReference w:type="default" r:id="rId11"/>
      <w:pgSz w:w="11906" w:h="16838"/>
      <w:pgMar w:top="576" w:right="576" w:bottom="432" w:left="57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1CD" w:rsidRDefault="006B21CD" w:rsidP="00B3654C">
      <w:pPr>
        <w:spacing w:after="0" w:line="240" w:lineRule="auto"/>
      </w:pPr>
      <w:r>
        <w:separator/>
      </w:r>
    </w:p>
  </w:endnote>
  <w:endnote w:type="continuationSeparator" w:id="0">
    <w:p w:rsidR="006B21CD" w:rsidRDefault="006B21CD" w:rsidP="00B36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9398053"/>
      <w:docPartObj>
        <w:docPartGallery w:val="Page Numbers (Bottom of Page)"/>
        <w:docPartUnique/>
      </w:docPartObj>
    </w:sdtPr>
    <w:sdtEndPr>
      <w:rPr>
        <w:noProof/>
      </w:rPr>
    </w:sdtEndPr>
    <w:sdtContent>
      <w:p w:rsidR="00B3654C" w:rsidRDefault="00B3654C">
        <w:pPr>
          <w:pStyle w:val="Footer"/>
          <w:jc w:val="right"/>
        </w:pPr>
        <w:r>
          <w:fldChar w:fldCharType="begin"/>
        </w:r>
        <w:r>
          <w:instrText xml:space="preserve"> PAGE   \* MERGEFORMAT </w:instrText>
        </w:r>
        <w:r>
          <w:fldChar w:fldCharType="separate"/>
        </w:r>
        <w:r w:rsidR="006B21CD">
          <w:rPr>
            <w:noProof/>
          </w:rPr>
          <w:t>1</w:t>
        </w:r>
        <w:r>
          <w:rPr>
            <w:noProof/>
          </w:rPr>
          <w:fldChar w:fldCharType="end"/>
        </w:r>
      </w:p>
    </w:sdtContent>
  </w:sdt>
  <w:p w:rsidR="00B3654C" w:rsidRDefault="00B36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1CD" w:rsidRDefault="006B21CD" w:rsidP="00B3654C">
      <w:pPr>
        <w:spacing w:after="0" w:line="240" w:lineRule="auto"/>
      </w:pPr>
      <w:r>
        <w:separator/>
      </w:r>
    </w:p>
  </w:footnote>
  <w:footnote w:type="continuationSeparator" w:id="0">
    <w:p w:rsidR="006B21CD" w:rsidRDefault="006B21CD" w:rsidP="00B365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7363F"/>
    <w:multiLevelType w:val="singleLevel"/>
    <w:tmpl w:val="15131496"/>
    <w:lvl w:ilvl="0">
      <w:start w:val="1"/>
      <w:numFmt w:val="decimal"/>
      <w:lvlText w:val="%1."/>
      <w:lvlJc w:val="left"/>
      <w:pPr>
        <w:tabs>
          <w:tab w:val="num" w:pos="360"/>
        </w:tabs>
        <w:ind w:left="360" w:hanging="360"/>
      </w:pPr>
      <w:rPr>
        <w:rFonts w:ascii="Arial" w:hAnsi="Arial" w:cs="Arial"/>
        <w:snapToGrid/>
        <w:spacing w:val="-3"/>
        <w:sz w:val="21"/>
        <w:szCs w:val="21"/>
      </w:rPr>
    </w:lvl>
  </w:abstractNum>
  <w:abstractNum w:abstractNumId="1" w15:restartNumberingAfterBreak="0">
    <w:nsid w:val="090F3CEB"/>
    <w:multiLevelType w:val="hybridMultilevel"/>
    <w:tmpl w:val="354E7A1E"/>
    <w:lvl w:ilvl="0" w:tplc="9A0434F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0A48A0"/>
    <w:multiLevelType w:val="hybridMultilevel"/>
    <w:tmpl w:val="5D8E70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0E668E"/>
    <w:multiLevelType w:val="hybridMultilevel"/>
    <w:tmpl w:val="F258D92E"/>
    <w:lvl w:ilvl="0" w:tplc="CBAC26EE">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D52A8"/>
    <w:multiLevelType w:val="hybridMultilevel"/>
    <w:tmpl w:val="1B7E13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2C258A"/>
    <w:multiLevelType w:val="hybridMultilevel"/>
    <w:tmpl w:val="2878E4C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5A498D"/>
    <w:multiLevelType w:val="hybridMultilevel"/>
    <w:tmpl w:val="CA3C1A26"/>
    <w:lvl w:ilvl="0" w:tplc="4216AEB4">
      <w:start w:val="1"/>
      <w:numFmt w:val="upperRoman"/>
      <w:lvlText w:val="%1."/>
      <w:lvlJc w:val="left"/>
      <w:pPr>
        <w:ind w:left="1080" w:hanging="72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B93BF6"/>
    <w:multiLevelType w:val="hybridMultilevel"/>
    <w:tmpl w:val="7E7A8828"/>
    <w:lvl w:ilvl="0" w:tplc="CE5C2174">
      <w:start w:val="1"/>
      <w:numFmt w:val="decimal"/>
      <w:lvlText w:val="%1."/>
      <w:lvlJc w:val="left"/>
      <w:pPr>
        <w:ind w:left="720" w:hanging="360"/>
      </w:pPr>
      <w:rPr>
        <w:rFonts w:ascii="Californian FB" w:eastAsiaTheme="minorHAnsi" w:hAnsi="Californian FB" w:cs="Davi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DC4632"/>
    <w:multiLevelType w:val="hybridMultilevel"/>
    <w:tmpl w:val="11403F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6471E5"/>
    <w:multiLevelType w:val="hybridMultilevel"/>
    <w:tmpl w:val="3D2E7BF2"/>
    <w:lvl w:ilvl="0" w:tplc="9AB239C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70B502E"/>
    <w:multiLevelType w:val="hybridMultilevel"/>
    <w:tmpl w:val="F906F8AE"/>
    <w:lvl w:ilvl="0" w:tplc="D23CE62E">
      <w:start w:val="5"/>
      <w:numFmt w:val="decimal"/>
      <w:lvlText w:val="%1."/>
      <w:lvlJc w:val="left"/>
      <w:pPr>
        <w:ind w:left="720" w:hanging="360"/>
      </w:pPr>
      <w:rPr>
        <w:rFonts w:cs="Helvetic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8B47513"/>
    <w:multiLevelType w:val="hybridMultilevel"/>
    <w:tmpl w:val="6C080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4C7367"/>
    <w:multiLevelType w:val="hybridMultilevel"/>
    <w:tmpl w:val="43AECE82"/>
    <w:lvl w:ilvl="0" w:tplc="09EE4B1E">
      <w:start w:val="1"/>
      <w:numFmt w:val="decimal"/>
      <w:lvlText w:val="%1)"/>
      <w:lvlJc w:val="left"/>
      <w:pPr>
        <w:ind w:left="720" w:hanging="360"/>
      </w:pPr>
      <w:rPr>
        <w:rFonts w:ascii="Californian FB" w:eastAsiaTheme="minorHAnsi" w:hAnsi="Californian FB" w:cs="Davi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8"/>
  </w:num>
  <w:num w:numId="3">
    <w:abstractNumId w:val="5"/>
  </w:num>
  <w:num w:numId="4">
    <w:abstractNumId w:val="10"/>
  </w:num>
  <w:num w:numId="5">
    <w:abstractNumId w:val="9"/>
  </w:num>
  <w:num w:numId="6">
    <w:abstractNumId w:val="12"/>
  </w:num>
  <w:num w:numId="7">
    <w:abstractNumId w:val="1"/>
  </w:num>
  <w:num w:numId="8">
    <w:abstractNumId w:val="0"/>
  </w:num>
  <w:num w:numId="9">
    <w:abstractNumId w:val="4"/>
  </w:num>
  <w:num w:numId="10">
    <w:abstractNumId w:val="2"/>
  </w:num>
  <w:num w:numId="11">
    <w:abstractNumId w:val="6"/>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F8C"/>
    <w:rsid w:val="00001B64"/>
    <w:rsid w:val="00010EE0"/>
    <w:rsid w:val="00030382"/>
    <w:rsid w:val="00055F93"/>
    <w:rsid w:val="00057E81"/>
    <w:rsid w:val="00074547"/>
    <w:rsid w:val="000772D9"/>
    <w:rsid w:val="0008019E"/>
    <w:rsid w:val="00091CFB"/>
    <w:rsid w:val="000A64A1"/>
    <w:rsid w:val="000B6C80"/>
    <w:rsid w:val="000D140C"/>
    <w:rsid w:val="000E5908"/>
    <w:rsid w:val="000F0874"/>
    <w:rsid w:val="0010310C"/>
    <w:rsid w:val="00113019"/>
    <w:rsid w:val="001222D6"/>
    <w:rsid w:val="00162C07"/>
    <w:rsid w:val="00171312"/>
    <w:rsid w:val="00185FD2"/>
    <w:rsid w:val="001A2097"/>
    <w:rsid w:val="001A6079"/>
    <w:rsid w:val="001B6370"/>
    <w:rsid w:val="001B7FAC"/>
    <w:rsid w:val="001C2693"/>
    <w:rsid w:val="001D1F40"/>
    <w:rsid w:val="001F3B04"/>
    <w:rsid w:val="002159D8"/>
    <w:rsid w:val="00216554"/>
    <w:rsid w:val="0022090E"/>
    <w:rsid w:val="00224D9A"/>
    <w:rsid w:val="00243CC4"/>
    <w:rsid w:val="00247227"/>
    <w:rsid w:val="00247944"/>
    <w:rsid w:val="00253E6F"/>
    <w:rsid w:val="00256CF7"/>
    <w:rsid w:val="0027117E"/>
    <w:rsid w:val="0027210B"/>
    <w:rsid w:val="0028222D"/>
    <w:rsid w:val="002A0ECB"/>
    <w:rsid w:val="002B11F8"/>
    <w:rsid w:val="002B323D"/>
    <w:rsid w:val="002C0703"/>
    <w:rsid w:val="002D65BC"/>
    <w:rsid w:val="002E0278"/>
    <w:rsid w:val="002E6843"/>
    <w:rsid w:val="0030110C"/>
    <w:rsid w:val="00302140"/>
    <w:rsid w:val="0030266C"/>
    <w:rsid w:val="00306A12"/>
    <w:rsid w:val="00317DEC"/>
    <w:rsid w:val="00321C6D"/>
    <w:rsid w:val="00331FD2"/>
    <w:rsid w:val="00340035"/>
    <w:rsid w:val="0034279D"/>
    <w:rsid w:val="0035082F"/>
    <w:rsid w:val="00360676"/>
    <w:rsid w:val="00360EB4"/>
    <w:rsid w:val="00362A68"/>
    <w:rsid w:val="003826AE"/>
    <w:rsid w:val="00384460"/>
    <w:rsid w:val="003A2A87"/>
    <w:rsid w:val="003A7C85"/>
    <w:rsid w:val="003B0112"/>
    <w:rsid w:val="003B028E"/>
    <w:rsid w:val="003B124C"/>
    <w:rsid w:val="003B24C0"/>
    <w:rsid w:val="003C7032"/>
    <w:rsid w:val="003D0C51"/>
    <w:rsid w:val="003F3358"/>
    <w:rsid w:val="004071F0"/>
    <w:rsid w:val="00407AC5"/>
    <w:rsid w:val="0041471A"/>
    <w:rsid w:val="00416116"/>
    <w:rsid w:val="00425689"/>
    <w:rsid w:val="00432716"/>
    <w:rsid w:val="004378B2"/>
    <w:rsid w:val="004548F1"/>
    <w:rsid w:val="00466ECE"/>
    <w:rsid w:val="004774ED"/>
    <w:rsid w:val="004820F0"/>
    <w:rsid w:val="00482F7F"/>
    <w:rsid w:val="00484886"/>
    <w:rsid w:val="004969CA"/>
    <w:rsid w:val="004A6B7E"/>
    <w:rsid w:val="004B5094"/>
    <w:rsid w:val="004C79EB"/>
    <w:rsid w:val="004F51A3"/>
    <w:rsid w:val="005017E4"/>
    <w:rsid w:val="00520CBA"/>
    <w:rsid w:val="00536DB5"/>
    <w:rsid w:val="00537698"/>
    <w:rsid w:val="0054233B"/>
    <w:rsid w:val="00557F33"/>
    <w:rsid w:val="00593DB8"/>
    <w:rsid w:val="005B311C"/>
    <w:rsid w:val="005C515B"/>
    <w:rsid w:val="005E0EB4"/>
    <w:rsid w:val="00611D89"/>
    <w:rsid w:val="0061697C"/>
    <w:rsid w:val="00621F26"/>
    <w:rsid w:val="006266DB"/>
    <w:rsid w:val="00627C87"/>
    <w:rsid w:val="00633600"/>
    <w:rsid w:val="00665606"/>
    <w:rsid w:val="00667C5F"/>
    <w:rsid w:val="00676807"/>
    <w:rsid w:val="00681FB0"/>
    <w:rsid w:val="00683C31"/>
    <w:rsid w:val="00684575"/>
    <w:rsid w:val="00690D1E"/>
    <w:rsid w:val="006B21CD"/>
    <w:rsid w:val="006B57EA"/>
    <w:rsid w:val="006D70BB"/>
    <w:rsid w:val="006E1241"/>
    <w:rsid w:val="006F1BB1"/>
    <w:rsid w:val="006F5A7F"/>
    <w:rsid w:val="007025D2"/>
    <w:rsid w:val="00705622"/>
    <w:rsid w:val="007062C0"/>
    <w:rsid w:val="00731586"/>
    <w:rsid w:val="00741F27"/>
    <w:rsid w:val="007512F3"/>
    <w:rsid w:val="0075500D"/>
    <w:rsid w:val="00773FE4"/>
    <w:rsid w:val="00782B54"/>
    <w:rsid w:val="0078394D"/>
    <w:rsid w:val="007977CA"/>
    <w:rsid w:val="007A0200"/>
    <w:rsid w:val="007A2A97"/>
    <w:rsid w:val="007C0D65"/>
    <w:rsid w:val="007D22BD"/>
    <w:rsid w:val="007E145B"/>
    <w:rsid w:val="007F1D0C"/>
    <w:rsid w:val="007F3F8C"/>
    <w:rsid w:val="00805B08"/>
    <w:rsid w:val="0080706C"/>
    <w:rsid w:val="00821747"/>
    <w:rsid w:val="00836304"/>
    <w:rsid w:val="00837BE6"/>
    <w:rsid w:val="00843549"/>
    <w:rsid w:val="00852439"/>
    <w:rsid w:val="008527CE"/>
    <w:rsid w:val="0085543B"/>
    <w:rsid w:val="008828B0"/>
    <w:rsid w:val="008D00B8"/>
    <w:rsid w:val="008E1531"/>
    <w:rsid w:val="00904806"/>
    <w:rsid w:val="00905065"/>
    <w:rsid w:val="00917C86"/>
    <w:rsid w:val="009429CE"/>
    <w:rsid w:val="00942AB0"/>
    <w:rsid w:val="009526C9"/>
    <w:rsid w:val="0095568A"/>
    <w:rsid w:val="009973C5"/>
    <w:rsid w:val="009A0150"/>
    <w:rsid w:val="009B0309"/>
    <w:rsid w:val="009B7240"/>
    <w:rsid w:val="009D18E7"/>
    <w:rsid w:val="009F18D2"/>
    <w:rsid w:val="009F5039"/>
    <w:rsid w:val="00A10F52"/>
    <w:rsid w:val="00A128CB"/>
    <w:rsid w:val="00A20C38"/>
    <w:rsid w:val="00A37533"/>
    <w:rsid w:val="00A56333"/>
    <w:rsid w:val="00A60A53"/>
    <w:rsid w:val="00A8266A"/>
    <w:rsid w:val="00A97739"/>
    <w:rsid w:val="00AD4EEF"/>
    <w:rsid w:val="00AF1634"/>
    <w:rsid w:val="00AF2C3F"/>
    <w:rsid w:val="00AF2D9C"/>
    <w:rsid w:val="00AF5036"/>
    <w:rsid w:val="00B008F2"/>
    <w:rsid w:val="00B135E8"/>
    <w:rsid w:val="00B16CBE"/>
    <w:rsid w:val="00B259D6"/>
    <w:rsid w:val="00B308D3"/>
    <w:rsid w:val="00B3654C"/>
    <w:rsid w:val="00B3790A"/>
    <w:rsid w:val="00B543F3"/>
    <w:rsid w:val="00B55EE2"/>
    <w:rsid w:val="00B64465"/>
    <w:rsid w:val="00B93EC3"/>
    <w:rsid w:val="00BA392A"/>
    <w:rsid w:val="00BA67EC"/>
    <w:rsid w:val="00BC468D"/>
    <w:rsid w:val="00BD13F7"/>
    <w:rsid w:val="00BF3C13"/>
    <w:rsid w:val="00BF63EA"/>
    <w:rsid w:val="00C030D1"/>
    <w:rsid w:val="00C23342"/>
    <w:rsid w:val="00C33C69"/>
    <w:rsid w:val="00C40B06"/>
    <w:rsid w:val="00C440BF"/>
    <w:rsid w:val="00C87CD3"/>
    <w:rsid w:val="00CD42DE"/>
    <w:rsid w:val="00CE211D"/>
    <w:rsid w:val="00CE723E"/>
    <w:rsid w:val="00CF1F08"/>
    <w:rsid w:val="00CF6B60"/>
    <w:rsid w:val="00D23FE8"/>
    <w:rsid w:val="00D277A9"/>
    <w:rsid w:val="00D34349"/>
    <w:rsid w:val="00D61803"/>
    <w:rsid w:val="00D67A80"/>
    <w:rsid w:val="00D70DFF"/>
    <w:rsid w:val="00DC071E"/>
    <w:rsid w:val="00DE625F"/>
    <w:rsid w:val="00DF2391"/>
    <w:rsid w:val="00DF3C43"/>
    <w:rsid w:val="00E14345"/>
    <w:rsid w:val="00E14EB9"/>
    <w:rsid w:val="00E1540C"/>
    <w:rsid w:val="00E207D1"/>
    <w:rsid w:val="00E25C62"/>
    <w:rsid w:val="00E27224"/>
    <w:rsid w:val="00E317B7"/>
    <w:rsid w:val="00E45F4D"/>
    <w:rsid w:val="00E46610"/>
    <w:rsid w:val="00EB05E2"/>
    <w:rsid w:val="00EC70FF"/>
    <w:rsid w:val="00ED2177"/>
    <w:rsid w:val="00ED76BB"/>
    <w:rsid w:val="00EF2D88"/>
    <w:rsid w:val="00EF7DC5"/>
    <w:rsid w:val="00F01952"/>
    <w:rsid w:val="00F0786E"/>
    <w:rsid w:val="00F07DA7"/>
    <w:rsid w:val="00F23F4F"/>
    <w:rsid w:val="00F56164"/>
    <w:rsid w:val="00F60288"/>
    <w:rsid w:val="00F6390B"/>
    <w:rsid w:val="00F674D3"/>
    <w:rsid w:val="00F908BA"/>
    <w:rsid w:val="00F91DCE"/>
    <w:rsid w:val="00FB00A4"/>
    <w:rsid w:val="00FC10A2"/>
    <w:rsid w:val="00FC3D05"/>
    <w:rsid w:val="00FC4B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96A5E"/>
  <w15:chartTrackingRefBased/>
  <w15:docId w15:val="{9B1A3B8F-ED5F-4B75-A61F-9DB4248B8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3F8C"/>
    <w:rPr>
      <w:color w:val="0563C1" w:themeColor="hyperlink"/>
      <w:u w:val="single"/>
    </w:rPr>
  </w:style>
  <w:style w:type="paragraph" w:styleId="ListParagraph">
    <w:name w:val="List Paragraph"/>
    <w:basedOn w:val="Normal"/>
    <w:uiPriority w:val="34"/>
    <w:qFormat/>
    <w:rsid w:val="00D61803"/>
    <w:pPr>
      <w:ind w:left="720"/>
      <w:contextualSpacing/>
    </w:pPr>
  </w:style>
  <w:style w:type="paragraph" w:customStyle="1" w:styleId="Default">
    <w:name w:val="Default"/>
    <w:rsid w:val="00CE211D"/>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B365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654C"/>
    <w:rPr>
      <w:lang w:val="en-US"/>
    </w:rPr>
  </w:style>
  <w:style w:type="paragraph" w:styleId="Footer">
    <w:name w:val="footer"/>
    <w:basedOn w:val="Normal"/>
    <w:link w:val="FooterChar"/>
    <w:uiPriority w:val="99"/>
    <w:unhideWhenUsed/>
    <w:rsid w:val="00B365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654C"/>
    <w:rPr>
      <w:lang w:val="en-US"/>
    </w:rPr>
  </w:style>
  <w:style w:type="character" w:customStyle="1" w:styleId="rpcs1">
    <w:name w:val="_rpc_s1"/>
    <w:basedOn w:val="DefaultParagraphFont"/>
    <w:rsid w:val="00C23342"/>
  </w:style>
  <w:style w:type="character" w:customStyle="1" w:styleId="contentline-39">
    <w:name w:val="contentline-39"/>
    <w:basedOn w:val="DefaultParagraphFont"/>
    <w:rsid w:val="00ED2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ability.unt.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sc.wisc.edu/cdha/caar.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deanofstudents.unt.edu/withdrawals" TargetMode="External"/><Relationship Id="rId4" Type="http://schemas.openxmlformats.org/officeDocument/2006/relationships/webSettings" Target="webSettings.xml"/><Relationship Id="rId9" Type="http://schemas.openxmlformats.org/officeDocument/2006/relationships/hyperlink" Target="http://deanofstudents.unt.edu/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1847</Words>
  <Characters>10753</Characters>
  <Application>Microsoft Office Word</Application>
  <DocSecurity>0</DocSecurity>
  <Lines>298</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 Seçkin</dc:creator>
  <cp:keywords/>
  <dc:description/>
  <cp:lastModifiedBy>Seckin, Gul</cp:lastModifiedBy>
  <cp:revision>2</cp:revision>
  <dcterms:created xsi:type="dcterms:W3CDTF">2019-06-03T03:50:00Z</dcterms:created>
  <dcterms:modified xsi:type="dcterms:W3CDTF">2019-06-03T03:50:00Z</dcterms:modified>
</cp:coreProperties>
</file>