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DC" w:rsidRPr="003C61B3" w:rsidRDefault="00EC15DC" w:rsidP="00C315FF">
      <w:pPr>
        <w:spacing w:after="0" w:line="276" w:lineRule="auto"/>
        <w:jc w:val="center"/>
        <w:rPr>
          <w:rFonts w:ascii="Calibri" w:hAnsi="Calibri" w:cs="Times New Roman"/>
          <w:b/>
          <w:color w:val="9933FF"/>
          <w:szCs w:val="24"/>
          <w:lang w:val="en-GB"/>
        </w:rPr>
      </w:pPr>
    </w:p>
    <w:p w:rsidR="00CC6889" w:rsidRPr="003C61B3" w:rsidRDefault="00CC1595" w:rsidP="00C315FF">
      <w:pPr>
        <w:spacing w:after="0" w:line="276" w:lineRule="auto"/>
        <w:jc w:val="center"/>
        <w:rPr>
          <w:rFonts w:ascii="Calibri" w:hAnsi="Calibri" w:cs="Times New Roman"/>
          <w:b/>
          <w:color w:val="9933FF"/>
          <w:szCs w:val="24"/>
          <w:lang w:val="en-GB"/>
        </w:rPr>
      </w:pPr>
      <w:r w:rsidRPr="003C61B3">
        <w:rPr>
          <w:rFonts w:ascii="Calibri" w:hAnsi="Calibri" w:cs="Times New Roman"/>
          <w:b/>
          <w:color w:val="9933FF"/>
          <w:szCs w:val="24"/>
          <w:lang w:val="en-GB"/>
        </w:rPr>
        <w:t xml:space="preserve">SOCI </w:t>
      </w:r>
      <w:r w:rsidR="000E5E46" w:rsidRPr="003C61B3">
        <w:rPr>
          <w:rFonts w:ascii="Calibri" w:hAnsi="Calibri" w:cs="Times New Roman"/>
          <w:b/>
          <w:color w:val="9933FF"/>
          <w:szCs w:val="24"/>
          <w:lang w:val="en-GB"/>
        </w:rPr>
        <w:t>3</w:t>
      </w:r>
      <w:r w:rsidR="00F6067F" w:rsidRPr="003C61B3">
        <w:rPr>
          <w:rFonts w:ascii="Calibri" w:hAnsi="Calibri" w:cs="Times New Roman"/>
          <w:b/>
          <w:color w:val="9933FF"/>
          <w:szCs w:val="24"/>
          <w:lang w:val="en-GB"/>
        </w:rPr>
        <w:t>2</w:t>
      </w:r>
      <w:r w:rsidR="000E5E46" w:rsidRPr="003C61B3">
        <w:rPr>
          <w:rFonts w:ascii="Calibri" w:hAnsi="Calibri" w:cs="Times New Roman"/>
          <w:b/>
          <w:color w:val="9933FF"/>
          <w:szCs w:val="24"/>
          <w:lang w:val="en-GB"/>
        </w:rPr>
        <w:t>2</w:t>
      </w:r>
      <w:r w:rsidR="00F6067F" w:rsidRPr="003C61B3">
        <w:rPr>
          <w:rFonts w:ascii="Calibri" w:hAnsi="Calibri" w:cs="Times New Roman"/>
          <w:b/>
          <w:color w:val="9933FF"/>
          <w:szCs w:val="24"/>
          <w:lang w:val="en-GB"/>
        </w:rPr>
        <w:t xml:space="preserve">0: </w:t>
      </w:r>
      <w:r w:rsidR="000E5E46" w:rsidRPr="003C61B3">
        <w:rPr>
          <w:rFonts w:ascii="Calibri" w:hAnsi="Calibri" w:cs="Times New Roman"/>
          <w:b/>
          <w:color w:val="9933FF"/>
          <w:szCs w:val="24"/>
          <w:lang w:val="en-GB"/>
        </w:rPr>
        <w:t>QUANTITATIVE DATA COLLECTION</w:t>
      </w:r>
    </w:p>
    <w:p w:rsidR="00F6067F" w:rsidRPr="003C61B3" w:rsidRDefault="00F6067F" w:rsidP="008D2B83">
      <w:pPr>
        <w:spacing w:after="0" w:line="240" w:lineRule="auto"/>
        <w:jc w:val="center"/>
        <w:rPr>
          <w:rFonts w:ascii="Calibri" w:hAnsi="Calibri" w:cs="Times New Roman"/>
          <w:color w:val="9933FF"/>
          <w:szCs w:val="24"/>
          <w:lang w:val="en-GB"/>
        </w:rPr>
      </w:pPr>
    </w:p>
    <w:p w:rsidR="00982AFE" w:rsidRPr="003C61B3" w:rsidRDefault="0085642D" w:rsidP="00A83B23">
      <w:pPr>
        <w:spacing w:after="0" w:line="276" w:lineRule="auto"/>
        <w:rPr>
          <w:rFonts w:ascii="Calibri" w:hAnsi="Calibri" w:cs="Times New Roman"/>
          <w:color w:val="9933FF"/>
          <w:szCs w:val="24"/>
          <w:lang w:val="en-GB"/>
        </w:rPr>
      </w:pPr>
      <w:r w:rsidRPr="003C61B3">
        <w:rPr>
          <w:rFonts w:ascii="Calibri" w:hAnsi="Calibri" w:cs="Times New Roman"/>
          <w:b/>
          <w:color w:val="9933FF"/>
          <w:szCs w:val="24"/>
          <w:lang w:val="en-GB"/>
        </w:rPr>
        <w:t>Professor</w:t>
      </w:r>
      <w:r w:rsidR="00F6067F" w:rsidRPr="003C61B3">
        <w:rPr>
          <w:rFonts w:ascii="Calibri" w:hAnsi="Calibri" w:cs="Times New Roman"/>
          <w:b/>
          <w:color w:val="9933FF"/>
          <w:szCs w:val="24"/>
          <w:lang w:val="en-GB"/>
        </w:rPr>
        <w:t>:</w:t>
      </w:r>
      <w:r w:rsidR="00F6067F" w:rsidRPr="003C61B3">
        <w:rPr>
          <w:rFonts w:ascii="Calibri" w:hAnsi="Calibri" w:cs="Times New Roman"/>
          <w:color w:val="9933FF"/>
          <w:szCs w:val="24"/>
          <w:lang w:val="en-GB"/>
        </w:rPr>
        <w:t xml:space="preserve"> </w:t>
      </w:r>
      <w:r w:rsidR="00EF63E0">
        <w:rPr>
          <w:rFonts w:ascii="Calibri" w:hAnsi="Calibri" w:cs="Times New Roman"/>
          <w:color w:val="9933FF"/>
          <w:szCs w:val="24"/>
          <w:lang w:val="en-GB"/>
        </w:rPr>
        <w:t xml:space="preserve">Dr. </w:t>
      </w:r>
      <w:r w:rsidR="00F6067F" w:rsidRPr="003C61B3">
        <w:rPr>
          <w:rFonts w:ascii="Calibri" w:hAnsi="Calibri" w:cs="Times New Roman"/>
          <w:color w:val="9933FF"/>
          <w:szCs w:val="24"/>
          <w:lang w:val="en-GB"/>
        </w:rPr>
        <w:t xml:space="preserve">Gül Seçkin, </w:t>
      </w:r>
      <w:r w:rsidR="0045789A" w:rsidRPr="003C61B3">
        <w:rPr>
          <w:rFonts w:ascii="Calibri" w:hAnsi="Calibri" w:cs="Times New Roman"/>
          <w:color w:val="9933FF"/>
          <w:szCs w:val="24"/>
          <w:lang w:val="en-GB"/>
        </w:rPr>
        <w:t xml:space="preserve">M.S.G., </w:t>
      </w:r>
      <w:r w:rsidR="00F6067F" w:rsidRPr="003C61B3">
        <w:rPr>
          <w:rFonts w:ascii="Calibri" w:hAnsi="Calibri" w:cs="Times New Roman"/>
          <w:color w:val="9933FF"/>
          <w:szCs w:val="24"/>
          <w:lang w:val="en-GB"/>
        </w:rPr>
        <w:t xml:space="preserve">Ph.D.    </w:t>
      </w:r>
    </w:p>
    <w:p w:rsidR="000457D3" w:rsidRPr="003C61B3" w:rsidRDefault="00CC1595" w:rsidP="00A83B23">
      <w:pPr>
        <w:spacing w:after="0" w:line="276" w:lineRule="auto"/>
        <w:rPr>
          <w:rFonts w:ascii="Calibri" w:hAnsi="Calibri" w:cs="Times New Roman"/>
          <w:color w:val="9933FF"/>
          <w:szCs w:val="24"/>
          <w:lang w:val="en-GB"/>
        </w:rPr>
      </w:pPr>
      <w:r w:rsidRPr="003C61B3">
        <w:rPr>
          <w:rFonts w:ascii="Calibri" w:hAnsi="Calibri" w:cs="Times New Roman"/>
          <w:b/>
          <w:color w:val="9933FF"/>
          <w:szCs w:val="24"/>
          <w:lang w:val="en-GB"/>
        </w:rPr>
        <w:t>Class Date</w:t>
      </w:r>
      <w:r w:rsidR="000E5E46" w:rsidRPr="003C61B3">
        <w:rPr>
          <w:rFonts w:ascii="Calibri" w:hAnsi="Calibri" w:cs="Times New Roman"/>
          <w:b/>
          <w:color w:val="9933FF"/>
          <w:szCs w:val="24"/>
          <w:lang w:val="en-GB"/>
        </w:rPr>
        <w:t>/Location/Time</w:t>
      </w:r>
      <w:r w:rsidRPr="003C61B3">
        <w:rPr>
          <w:rFonts w:ascii="Calibri" w:hAnsi="Calibri" w:cs="Times New Roman"/>
          <w:color w:val="9933FF"/>
          <w:szCs w:val="24"/>
          <w:lang w:val="en-GB"/>
        </w:rPr>
        <w:t xml:space="preserve">: </w:t>
      </w:r>
      <w:r w:rsidR="000457D3" w:rsidRPr="003C61B3">
        <w:rPr>
          <w:rFonts w:ascii="Calibri" w:hAnsi="Calibri" w:cs="Times New Roman"/>
          <w:color w:val="9933FF"/>
          <w:szCs w:val="24"/>
          <w:lang w:val="en-GB"/>
        </w:rPr>
        <w:t>T</w:t>
      </w:r>
      <w:r w:rsidR="00574306" w:rsidRPr="003C61B3">
        <w:rPr>
          <w:rFonts w:ascii="Calibri" w:hAnsi="Calibri" w:cs="Times New Roman"/>
          <w:color w:val="9933FF"/>
          <w:szCs w:val="24"/>
          <w:lang w:val="en-GB"/>
        </w:rPr>
        <w:t>u</w:t>
      </w:r>
      <w:r w:rsidR="005204EB" w:rsidRPr="003C61B3">
        <w:rPr>
          <w:rFonts w:ascii="Calibri" w:hAnsi="Calibri" w:cs="Times New Roman"/>
          <w:color w:val="9933FF"/>
          <w:szCs w:val="24"/>
          <w:lang w:val="en-GB"/>
        </w:rPr>
        <w:t xml:space="preserve">esday &amp; </w:t>
      </w:r>
      <w:r w:rsidR="000457D3" w:rsidRPr="003C61B3">
        <w:rPr>
          <w:rFonts w:ascii="Calibri" w:hAnsi="Calibri" w:cs="Times New Roman"/>
          <w:color w:val="9933FF"/>
          <w:szCs w:val="24"/>
          <w:lang w:val="en-GB"/>
        </w:rPr>
        <w:t>T</w:t>
      </w:r>
      <w:r w:rsidR="00574306" w:rsidRPr="003C61B3">
        <w:rPr>
          <w:rFonts w:ascii="Calibri" w:hAnsi="Calibri" w:cs="Times New Roman"/>
          <w:color w:val="9933FF"/>
          <w:szCs w:val="24"/>
          <w:lang w:val="en-GB"/>
        </w:rPr>
        <w:t>h</w:t>
      </w:r>
      <w:r w:rsidR="005204EB" w:rsidRPr="003C61B3">
        <w:rPr>
          <w:rFonts w:ascii="Calibri" w:hAnsi="Calibri" w:cs="Times New Roman"/>
          <w:color w:val="9933FF"/>
          <w:szCs w:val="24"/>
          <w:lang w:val="en-GB"/>
        </w:rPr>
        <w:t>ursday</w:t>
      </w:r>
      <w:r w:rsidR="000457D3" w:rsidRPr="003C61B3">
        <w:rPr>
          <w:rFonts w:ascii="Calibri" w:hAnsi="Calibri" w:cs="Times New Roman"/>
          <w:color w:val="9933FF"/>
          <w:szCs w:val="24"/>
          <w:lang w:val="en-GB"/>
        </w:rPr>
        <w:t xml:space="preserve">, </w:t>
      </w:r>
      <w:r w:rsidR="000774EA">
        <w:rPr>
          <w:rFonts w:ascii="Calibri" w:hAnsi="Calibri" w:cs="Times New Roman"/>
          <w:color w:val="9933FF"/>
          <w:szCs w:val="24"/>
          <w:lang w:val="en-GB"/>
        </w:rPr>
        <w:t xml:space="preserve">Gate 141, </w:t>
      </w:r>
      <w:bookmarkStart w:id="0" w:name="_GoBack"/>
      <w:bookmarkEnd w:id="0"/>
      <w:r w:rsidR="00574306" w:rsidRPr="003C61B3">
        <w:rPr>
          <w:rFonts w:ascii="Calibri" w:hAnsi="Calibri" w:cs="Times New Roman"/>
          <w:color w:val="9933FF"/>
          <w:szCs w:val="24"/>
          <w:lang w:val="en-GB"/>
        </w:rPr>
        <w:t>2</w:t>
      </w:r>
      <w:r w:rsidR="000457D3" w:rsidRPr="003C61B3">
        <w:rPr>
          <w:rFonts w:ascii="Calibri" w:hAnsi="Calibri" w:cs="Times New Roman"/>
          <w:color w:val="9933FF"/>
          <w:szCs w:val="24"/>
          <w:lang w:val="en-GB"/>
        </w:rPr>
        <w:t>:</w:t>
      </w:r>
      <w:r w:rsidR="00574306" w:rsidRPr="003C61B3">
        <w:rPr>
          <w:rFonts w:ascii="Calibri" w:hAnsi="Calibri" w:cs="Times New Roman"/>
          <w:color w:val="9933FF"/>
          <w:szCs w:val="24"/>
          <w:lang w:val="en-GB"/>
        </w:rPr>
        <w:t>00</w:t>
      </w:r>
      <w:r w:rsidR="005204EB" w:rsidRPr="003C61B3">
        <w:rPr>
          <w:rFonts w:ascii="Calibri" w:hAnsi="Calibri" w:cs="Times New Roman"/>
          <w:color w:val="9933FF"/>
          <w:szCs w:val="24"/>
          <w:lang w:val="en-GB"/>
        </w:rPr>
        <w:t xml:space="preserve"> pm</w:t>
      </w:r>
      <w:r w:rsidR="00574306" w:rsidRPr="003C61B3">
        <w:rPr>
          <w:rFonts w:ascii="Calibri" w:hAnsi="Calibri" w:cs="Times New Roman"/>
          <w:color w:val="9933FF"/>
          <w:szCs w:val="24"/>
          <w:lang w:val="en-GB"/>
        </w:rPr>
        <w:t>-3:20</w:t>
      </w:r>
      <w:r w:rsidR="005204EB" w:rsidRPr="003C61B3">
        <w:rPr>
          <w:rFonts w:ascii="Calibri" w:hAnsi="Calibri" w:cs="Times New Roman"/>
          <w:color w:val="9933FF"/>
          <w:szCs w:val="24"/>
          <w:lang w:val="en-GB"/>
        </w:rPr>
        <w:t xml:space="preserve"> </w:t>
      </w:r>
      <w:r w:rsidR="00574306" w:rsidRPr="003C61B3">
        <w:rPr>
          <w:rFonts w:ascii="Calibri" w:hAnsi="Calibri" w:cs="Times New Roman"/>
          <w:color w:val="9933FF"/>
          <w:szCs w:val="24"/>
          <w:lang w:val="en-GB"/>
        </w:rPr>
        <w:t xml:space="preserve">pm </w:t>
      </w:r>
    </w:p>
    <w:p w:rsidR="00F6067F" w:rsidRPr="003C61B3" w:rsidRDefault="003B1D36" w:rsidP="00A83B23">
      <w:pPr>
        <w:spacing w:after="0" w:line="276" w:lineRule="auto"/>
        <w:rPr>
          <w:rFonts w:ascii="Calibri" w:hAnsi="Calibri" w:cs="Times New Roman"/>
          <w:color w:val="9933FF"/>
          <w:szCs w:val="24"/>
          <w:lang w:val="en-GB"/>
        </w:rPr>
      </w:pPr>
      <w:r w:rsidRPr="003C61B3">
        <w:rPr>
          <w:rFonts w:ascii="Calibri" w:hAnsi="Calibri" w:cs="Times New Roman"/>
          <w:b/>
          <w:color w:val="9933FF"/>
          <w:szCs w:val="24"/>
          <w:lang w:val="en-GB"/>
        </w:rPr>
        <w:t>Office Hours:</w:t>
      </w:r>
      <w:r w:rsidRPr="003C61B3">
        <w:rPr>
          <w:rFonts w:ascii="Calibri" w:hAnsi="Calibri" w:cs="Times New Roman"/>
          <w:color w:val="9933FF"/>
          <w:szCs w:val="24"/>
          <w:lang w:val="en-GB"/>
        </w:rPr>
        <w:t xml:space="preserve"> </w:t>
      </w:r>
      <w:r w:rsidR="00574306" w:rsidRPr="003C61B3">
        <w:rPr>
          <w:rFonts w:ascii="Calibri" w:hAnsi="Calibri" w:cs="Times New Roman"/>
          <w:color w:val="9933FF"/>
          <w:szCs w:val="24"/>
          <w:lang w:val="en-GB"/>
        </w:rPr>
        <w:t>Tu</w:t>
      </w:r>
      <w:r w:rsidR="005204EB" w:rsidRPr="003C61B3">
        <w:rPr>
          <w:rFonts w:ascii="Calibri" w:hAnsi="Calibri" w:cs="Times New Roman"/>
          <w:color w:val="9933FF"/>
          <w:szCs w:val="24"/>
          <w:lang w:val="en-GB"/>
        </w:rPr>
        <w:t xml:space="preserve">esday &amp; </w:t>
      </w:r>
      <w:r w:rsidR="000457D3" w:rsidRPr="003C61B3">
        <w:rPr>
          <w:rFonts w:ascii="Calibri" w:hAnsi="Calibri" w:cs="Times New Roman"/>
          <w:color w:val="9933FF"/>
          <w:szCs w:val="24"/>
          <w:lang w:val="en-GB"/>
        </w:rPr>
        <w:t>T</w:t>
      </w:r>
      <w:r w:rsidR="00574306" w:rsidRPr="003C61B3">
        <w:rPr>
          <w:rFonts w:ascii="Calibri" w:hAnsi="Calibri" w:cs="Times New Roman"/>
          <w:color w:val="9933FF"/>
          <w:szCs w:val="24"/>
          <w:lang w:val="en-GB"/>
        </w:rPr>
        <w:t>h</w:t>
      </w:r>
      <w:r w:rsidR="005204EB" w:rsidRPr="003C61B3">
        <w:rPr>
          <w:rFonts w:ascii="Calibri" w:hAnsi="Calibri" w:cs="Times New Roman"/>
          <w:color w:val="9933FF"/>
          <w:szCs w:val="24"/>
          <w:lang w:val="en-GB"/>
        </w:rPr>
        <w:t>ursday</w:t>
      </w:r>
      <w:r w:rsidR="00574306" w:rsidRPr="003C61B3">
        <w:rPr>
          <w:rFonts w:ascii="Calibri" w:hAnsi="Calibri" w:cs="Times New Roman"/>
          <w:color w:val="9933FF"/>
          <w:szCs w:val="24"/>
          <w:lang w:val="en-GB"/>
        </w:rPr>
        <w:t xml:space="preserve"> 12</w:t>
      </w:r>
      <w:r w:rsidR="000457D3" w:rsidRPr="003C61B3">
        <w:rPr>
          <w:rFonts w:ascii="Calibri" w:hAnsi="Calibri" w:cs="Times New Roman"/>
          <w:color w:val="9933FF"/>
          <w:szCs w:val="24"/>
          <w:lang w:val="en-GB"/>
        </w:rPr>
        <w:t>:30</w:t>
      </w:r>
      <w:r w:rsidR="005204EB" w:rsidRPr="003C61B3">
        <w:rPr>
          <w:rFonts w:ascii="Calibri" w:hAnsi="Calibri" w:cs="Times New Roman"/>
          <w:color w:val="9933FF"/>
          <w:szCs w:val="24"/>
          <w:lang w:val="en-GB"/>
        </w:rPr>
        <w:t xml:space="preserve"> </w:t>
      </w:r>
      <w:r w:rsidR="00574306" w:rsidRPr="003C61B3">
        <w:rPr>
          <w:rFonts w:ascii="Calibri" w:hAnsi="Calibri" w:cs="Times New Roman"/>
          <w:color w:val="9933FF"/>
          <w:szCs w:val="24"/>
          <w:lang w:val="en-GB"/>
        </w:rPr>
        <w:t>pm-1</w:t>
      </w:r>
      <w:r w:rsidR="000457D3" w:rsidRPr="003C61B3">
        <w:rPr>
          <w:rFonts w:ascii="Calibri" w:hAnsi="Calibri" w:cs="Times New Roman"/>
          <w:color w:val="9933FF"/>
          <w:szCs w:val="24"/>
          <w:lang w:val="en-GB"/>
        </w:rPr>
        <w:t>:</w:t>
      </w:r>
      <w:r w:rsidR="00574306" w:rsidRPr="003C61B3">
        <w:rPr>
          <w:rFonts w:ascii="Calibri" w:hAnsi="Calibri" w:cs="Times New Roman"/>
          <w:color w:val="9933FF"/>
          <w:szCs w:val="24"/>
          <w:lang w:val="en-GB"/>
        </w:rPr>
        <w:t>4</w:t>
      </w:r>
      <w:r w:rsidR="000457D3" w:rsidRPr="003C61B3">
        <w:rPr>
          <w:rFonts w:ascii="Calibri" w:hAnsi="Calibri" w:cs="Times New Roman"/>
          <w:color w:val="9933FF"/>
          <w:szCs w:val="24"/>
          <w:lang w:val="en-GB"/>
        </w:rPr>
        <w:t>5</w:t>
      </w:r>
      <w:r w:rsidR="005204EB" w:rsidRPr="003C61B3">
        <w:rPr>
          <w:rFonts w:ascii="Calibri" w:hAnsi="Calibri" w:cs="Times New Roman"/>
          <w:color w:val="9933FF"/>
          <w:szCs w:val="24"/>
          <w:lang w:val="en-GB"/>
        </w:rPr>
        <w:t xml:space="preserve"> </w:t>
      </w:r>
      <w:r w:rsidR="00574306" w:rsidRPr="003C61B3">
        <w:rPr>
          <w:rFonts w:ascii="Calibri" w:hAnsi="Calibri" w:cs="Times New Roman"/>
          <w:color w:val="9933FF"/>
          <w:szCs w:val="24"/>
          <w:lang w:val="en-GB"/>
        </w:rPr>
        <w:t>pm</w:t>
      </w:r>
      <w:r w:rsidR="000457D3" w:rsidRPr="003C61B3">
        <w:rPr>
          <w:rFonts w:ascii="Calibri" w:hAnsi="Calibri" w:cs="Times New Roman"/>
          <w:color w:val="9933FF"/>
          <w:szCs w:val="24"/>
          <w:lang w:val="en-GB"/>
        </w:rPr>
        <w:t xml:space="preserve"> and by appointment</w:t>
      </w:r>
      <w:r w:rsidRPr="003C61B3">
        <w:rPr>
          <w:rFonts w:ascii="Calibri" w:hAnsi="Calibri" w:cs="Times New Roman"/>
          <w:color w:val="9933FF"/>
          <w:szCs w:val="24"/>
          <w:lang w:val="en-GB"/>
        </w:rPr>
        <w:t>.</w:t>
      </w:r>
      <w:r w:rsidR="00F6067F" w:rsidRPr="003C61B3">
        <w:rPr>
          <w:rFonts w:ascii="Calibri" w:hAnsi="Calibri" w:cs="Times New Roman"/>
          <w:color w:val="9933FF"/>
          <w:szCs w:val="24"/>
          <w:lang w:val="en-GB"/>
        </w:rPr>
        <w:t xml:space="preserve">             </w:t>
      </w:r>
      <w:r w:rsidR="00BD5BBD" w:rsidRPr="003C61B3">
        <w:rPr>
          <w:rFonts w:ascii="Calibri" w:hAnsi="Calibri" w:cs="Times New Roman"/>
          <w:color w:val="9933FF"/>
          <w:szCs w:val="24"/>
          <w:lang w:val="en-GB"/>
        </w:rPr>
        <w:t xml:space="preserve">                              </w:t>
      </w:r>
      <w:r w:rsidR="002D3C98" w:rsidRPr="003C61B3">
        <w:rPr>
          <w:rFonts w:ascii="Calibri" w:hAnsi="Calibri" w:cs="Times New Roman"/>
          <w:color w:val="9933FF"/>
          <w:szCs w:val="24"/>
          <w:lang w:val="en-GB"/>
        </w:rPr>
        <w:t xml:space="preserve">     </w:t>
      </w:r>
    </w:p>
    <w:p w:rsidR="000E5E46" w:rsidRPr="003C61B3" w:rsidRDefault="000E5E46" w:rsidP="008D2B83">
      <w:pPr>
        <w:spacing w:after="0" w:line="240" w:lineRule="auto"/>
        <w:rPr>
          <w:rFonts w:ascii="Calibri" w:hAnsi="Calibri" w:cs="Times New Roman"/>
          <w:b/>
          <w:color w:val="9933FF"/>
          <w:szCs w:val="24"/>
          <w:lang w:val="en-GB"/>
        </w:rPr>
      </w:pPr>
    </w:p>
    <w:p w:rsidR="00F6067F" w:rsidRPr="003C61B3" w:rsidRDefault="00F6067F" w:rsidP="008D2B83">
      <w:pPr>
        <w:spacing w:line="240" w:lineRule="auto"/>
        <w:rPr>
          <w:rFonts w:ascii="Calibri" w:hAnsi="Calibri" w:cs="Times New Roman"/>
          <w:b/>
          <w:i/>
          <w:color w:val="9933FF"/>
          <w:szCs w:val="24"/>
          <w:lang w:val="en-GB"/>
        </w:rPr>
      </w:pPr>
      <w:r w:rsidRPr="003C61B3">
        <w:rPr>
          <w:rFonts w:ascii="Calibri" w:hAnsi="Calibri" w:cs="Times New Roman"/>
          <w:b/>
          <w:i/>
          <w:color w:val="9933FF"/>
          <w:szCs w:val="24"/>
          <w:lang w:val="en-GB"/>
        </w:rPr>
        <w:t>OVERVIEW</w:t>
      </w:r>
    </w:p>
    <w:p w:rsidR="005204EB" w:rsidRPr="003C61B3" w:rsidRDefault="005204EB" w:rsidP="008D2B83">
      <w:pPr>
        <w:autoSpaceDE w:val="0"/>
        <w:autoSpaceDN w:val="0"/>
        <w:adjustRightInd w:val="0"/>
        <w:spacing w:line="240" w:lineRule="auto"/>
        <w:rPr>
          <w:rFonts w:ascii="Calibri" w:hAnsi="Calibri" w:cs="Times New Roman"/>
          <w:color w:val="9933FF"/>
          <w:szCs w:val="24"/>
        </w:rPr>
      </w:pPr>
      <w:r w:rsidRPr="003C61B3">
        <w:rPr>
          <w:rFonts w:ascii="Calibri" w:hAnsi="Calibri" w:cs="Times New Roman"/>
          <w:color w:val="9933FF"/>
          <w:szCs w:val="24"/>
        </w:rPr>
        <w:t>This class is designed to teach you about sociological thinking by exploring the various stages of quantitative research data collection and analytical methodologies. By examining relevant societal issues, you will come to understand the importance and relevance of the quantitative approach to understanding society. Throughout this course, you will gain knowledge about: (1) the various stages of empirical research procedures, (2) quantitative data collection methodologies used in the social sciences, and (3) how to design and execute research projects, specifically quantitative data analytical methodologies. If you have any questions or difficulties with the course material, please feel free to schedule an appointment with me via email. Please keep in mind that the schedule listed below may be subject to change depending on unforeseen circumstances or needs.</w:t>
      </w:r>
    </w:p>
    <w:p w:rsidR="00F32607" w:rsidRPr="003C61B3" w:rsidRDefault="00F32607" w:rsidP="008D2B83">
      <w:pPr>
        <w:autoSpaceDE w:val="0"/>
        <w:autoSpaceDN w:val="0"/>
        <w:adjustRightInd w:val="0"/>
        <w:spacing w:line="240" w:lineRule="auto"/>
        <w:rPr>
          <w:rFonts w:ascii="Calibri" w:hAnsi="Calibri" w:cs="Times New Roman"/>
          <w:color w:val="9933FF"/>
          <w:szCs w:val="24"/>
          <w:lang w:val="en-GB"/>
        </w:rPr>
      </w:pPr>
      <w:r w:rsidRPr="003C61B3">
        <w:rPr>
          <w:rFonts w:ascii="Calibri" w:hAnsi="Calibri" w:cs="Times New Roman"/>
          <w:color w:val="9933FF"/>
          <w:szCs w:val="24"/>
        </w:rPr>
        <w:t>This course thrives on collaboration. Through group projects and discussions, you'll delve into sociological concepts and quantitative methods together. Your peers' insights will enrich your learning experience, emphasizing the importance of your participation. Therefore, your a</w:t>
      </w:r>
      <w:r w:rsidRPr="003C61B3">
        <w:rPr>
          <w:rFonts w:ascii="Calibri" w:hAnsi="Calibri" w:cs="Times New Roman"/>
          <w:color w:val="9933FF"/>
          <w:szCs w:val="24"/>
          <w:lang w:val="en-GB"/>
        </w:rPr>
        <w:t>ctive participation in this class is crucial for fostering a dynamic learning environment. Engaging in discussions, collaborating on activities, and exchanging ideas with peers enhances your grasp of the course content</w:t>
      </w:r>
    </w:p>
    <w:p w:rsidR="00646E41" w:rsidRPr="003C61B3" w:rsidRDefault="0044050E" w:rsidP="008D2B83">
      <w:pPr>
        <w:autoSpaceDE w:val="0"/>
        <w:autoSpaceDN w:val="0"/>
        <w:adjustRightInd w:val="0"/>
        <w:spacing w:line="240" w:lineRule="auto"/>
        <w:rPr>
          <w:rFonts w:ascii="Calibri" w:hAnsi="Calibri" w:cs="Times New Roman"/>
          <w:b/>
          <w:bCs/>
          <w:i/>
          <w:color w:val="9933FF"/>
          <w:szCs w:val="24"/>
        </w:rPr>
      </w:pPr>
      <w:r w:rsidRPr="003C61B3">
        <w:rPr>
          <w:rFonts w:ascii="Calibri" w:hAnsi="Calibri" w:cs="Times New Roman"/>
          <w:b/>
          <w:i/>
          <w:color w:val="9933FF"/>
          <w:szCs w:val="24"/>
          <w:lang w:val="en-GB"/>
        </w:rPr>
        <w:t>BOOKS</w:t>
      </w:r>
    </w:p>
    <w:p w:rsidR="005204EB" w:rsidRPr="003C61B3" w:rsidRDefault="005204EB" w:rsidP="008D2B83">
      <w:pPr>
        <w:spacing w:after="0" w:line="240" w:lineRule="auto"/>
        <w:rPr>
          <w:rFonts w:ascii="Calibri" w:eastAsia="Times New Roman" w:hAnsi="Calibri" w:cs="Times New Roman"/>
          <w:color w:val="9933FF"/>
          <w:szCs w:val="24"/>
        </w:rPr>
      </w:pPr>
      <w:r w:rsidRPr="003C61B3">
        <w:rPr>
          <w:rFonts w:ascii="Calibri" w:eastAsia="Times New Roman" w:hAnsi="Calibri" w:cs="Times New Roman"/>
          <w:color w:val="9933FF"/>
          <w:szCs w:val="24"/>
        </w:rPr>
        <w:t>You can buy or rent electronic versions of these books from the publisher's website, or get paper copies from the UNT bookstore.</w:t>
      </w:r>
    </w:p>
    <w:p w:rsidR="005204EB" w:rsidRPr="003C61B3" w:rsidRDefault="005204EB" w:rsidP="008D2B83">
      <w:pPr>
        <w:spacing w:after="0" w:line="240" w:lineRule="auto"/>
        <w:rPr>
          <w:rFonts w:ascii="Calibri" w:eastAsia="Times New Roman" w:hAnsi="Calibri" w:cs="Times New Roman"/>
          <w:color w:val="9933FF"/>
          <w:szCs w:val="24"/>
        </w:rPr>
      </w:pPr>
    </w:p>
    <w:p w:rsidR="00464A27" w:rsidRPr="003C61B3" w:rsidRDefault="0044050E" w:rsidP="008D2B83">
      <w:pPr>
        <w:spacing w:after="0" w:line="240" w:lineRule="auto"/>
        <w:rPr>
          <w:rFonts w:ascii="Calibri" w:eastAsia="Times New Roman" w:hAnsi="Calibri" w:cs="Times New Roman"/>
          <w:color w:val="9933FF"/>
          <w:szCs w:val="24"/>
        </w:rPr>
      </w:pPr>
      <w:r w:rsidRPr="003C61B3">
        <w:rPr>
          <w:rFonts w:ascii="Calibri" w:eastAsia="Times New Roman" w:hAnsi="Calibri" w:cs="Times New Roman"/>
          <w:color w:val="9933FF"/>
          <w:szCs w:val="24"/>
        </w:rPr>
        <w:t xml:space="preserve">(1) </w:t>
      </w:r>
      <w:r w:rsidR="005A4332" w:rsidRPr="003C61B3">
        <w:rPr>
          <w:rFonts w:ascii="Calibri" w:eastAsia="Times New Roman" w:hAnsi="Calibri" w:cs="Times New Roman"/>
          <w:color w:val="9933FF"/>
          <w:szCs w:val="24"/>
        </w:rPr>
        <w:t xml:space="preserve">Schutt, R. K. (2019). </w:t>
      </w:r>
      <w:r w:rsidR="00C70975" w:rsidRPr="003C61B3">
        <w:rPr>
          <w:rFonts w:ascii="Calibri" w:eastAsia="Times New Roman" w:hAnsi="Calibri" w:cs="Times New Roman"/>
          <w:i/>
          <w:color w:val="9933FF"/>
          <w:szCs w:val="24"/>
        </w:rPr>
        <w:t>I</w:t>
      </w:r>
      <w:r w:rsidR="005A4332" w:rsidRPr="003C61B3">
        <w:rPr>
          <w:rFonts w:ascii="Calibri" w:eastAsia="Times New Roman" w:hAnsi="Calibri" w:cs="Times New Roman"/>
          <w:i/>
          <w:color w:val="9933FF"/>
          <w:szCs w:val="24"/>
        </w:rPr>
        <w:t>nvestigating the Social World</w:t>
      </w:r>
      <w:r w:rsidR="005A4332" w:rsidRPr="003C61B3">
        <w:rPr>
          <w:rFonts w:ascii="Calibri" w:eastAsia="Times New Roman" w:hAnsi="Calibri" w:cs="Times New Roman"/>
          <w:color w:val="9933FF"/>
          <w:szCs w:val="24"/>
        </w:rPr>
        <w:t>. Sage. ISBN: 9781506361192</w:t>
      </w:r>
      <w:r w:rsidR="0009225C" w:rsidRPr="003C61B3">
        <w:rPr>
          <w:rFonts w:ascii="Calibri" w:eastAsia="Times New Roman" w:hAnsi="Calibri" w:cs="Times New Roman"/>
          <w:color w:val="9933FF"/>
          <w:szCs w:val="24"/>
        </w:rPr>
        <w:t>.</w:t>
      </w:r>
    </w:p>
    <w:p w:rsidR="002365D6" w:rsidRDefault="0044050E" w:rsidP="002365D6">
      <w:pPr>
        <w:spacing w:after="0" w:line="240" w:lineRule="auto"/>
        <w:rPr>
          <w:rFonts w:ascii="Calibri" w:eastAsia="Times New Roman" w:hAnsi="Calibri" w:cs="Times New Roman"/>
          <w:color w:val="9933FF"/>
          <w:szCs w:val="24"/>
        </w:rPr>
      </w:pPr>
      <w:r w:rsidRPr="003C61B3">
        <w:rPr>
          <w:rFonts w:ascii="Calibri" w:eastAsia="Times New Roman" w:hAnsi="Calibri" w:cs="Times New Roman"/>
          <w:color w:val="9933FF"/>
          <w:szCs w:val="24"/>
        </w:rPr>
        <w:t xml:space="preserve">(2) </w:t>
      </w:r>
      <w:r w:rsidR="002365D6" w:rsidRPr="003C61B3">
        <w:rPr>
          <w:rFonts w:ascii="Calibri" w:eastAsia="Times New Roman" w:hAnsi="Calibri" w:cs="Times New Roman"/>
          <w:color w:val="9933FF"/>
          <w:szCs w:val="24"/>
        </w:rPr>
        <w:t xml:space="preserve">Nardi, P. M. (2018). </w:t>
      </w:r>
      <w:r w:rsidR="002365D6" w:rsidRPr="003C61B3">
        <w:rPr>
          <w:rFonts w:ascii="Calibri" w:eastAsia="Times New Roman" w:hAnsi="Calibri" w:cs="Times New Roman"/>
          <w:i/>
          <w:color w:val="9933FF"/>
          <w:szCs w:val="24"/>
        </w:rPr>
        <w:t>Doing Survey Research</w:t>
      </w:r>
      <w:r w:rsidR="002365D6" w:rsidRPr="003C61B3">
        <w:rPr>
          <w:rFonts w:ascii="Calibri" w:eastAsia="Times New Roman" w:hAnsi="Calibri" w:cs="Times New Roman"/>
          <w:color w:val="9933FF"/>
          <w:szCs w:val="24"/>
        </w:rPr>
        <w:t>. Routledge. ISBN: 978-1-138-04338-1.</w:t>
      </w:r>
    </w:p>
    <w:p w:rsidR="003C61B3" w:rsidRPr="003C61B3" w:rsidRDefault="003C61B3" w:rsidP="002365D6">
      <w:pPr>
        <w:spacing w:after="0" w:line="240" w:lineRule="auto"/>
        <w:rPr>
          <w:rFonts w:ascii="Calibri" w:eastAsia="Times New Roman" w:hAnsi="Calibri" w:cs="Times New Roman"/>
          <w:color w:val="9933FF"/>
          <w:szCs w:val="24"/>
        </w:rPr>
      </w:pPr>
      <w:r>
        <w:rPr>
          <w:rFonts w:ascii="Calibri" w:eastAsia="Times New Roman" w:hAnsi="Calibri" w:cs="Times New Roman"/>
          <w:color w:val="9933FF"/>
          <w:szCs w:val="24"/>
        </w:rPr>
        <w:t xml:space="preserve">(3) </w:t>
      </w:r>
      <w:r w:rsidRPr="003C61B3">
        <w:rPr>
          <w:rFonts w:ascii="Calibri" w:eastAsia="Times New Roman" w:hAnsi="Calibri" w:cs="Times New Roman"/>
          <w:color w:val="9933FF"/>
          <w:szCs w:val="24"/>
        </w:rPr>
        <w:t>The professor will</w:t>
      </w:r>
      <w:r w:rsidR="00C25ABC">
        <w:rPr>
          <w:rFonts w:ascii="Calibri" w:eastAsia="Times New Roman" w:hAnsi="Calibri" w:cs="Times New Roman"/>
          <w:color w:val="9933FF"/>
          <w:szCs w:val="24"/>
        </w:rPr>
        <w:t xml:space="preserve"> provide additional readings as need</w:t>
      </w:r>
      <w:r w:rsidRPr="003C61B3">
        <w:rPr>
          <w:rFonts w:ascii="Calibri" w:eastAsia="Times New Roman" w:hAnsi="Calibri" w:cs="Times New Roman"/>
          <w:color w:val="9933FF"/>
          <w:szCs w:val="24"/>
        </w:rPr>
        <w:t>.</w:t>
      </w:r>
      <w:r>
        <w:rPr>
          <w:rFonts w:ascii="Calibri" w:eastAsia="Times New Roman" w:hAnsi="Calibri" w:cs="Times New Roman"/>
          <w:color w:val="9933FF"/>
          <w:szCs w:val="24"/>
        </w:rPr>
        <w:t xml:space="preserve"> They will be available on Canvas</w:t>
      </w:r>
      <w:r w:rsidR="00C25ABC">
        <w:rPr>
          <w:rFonts w:ascii="Calibri" w:eastAsia="Times New Roman" w:hAnsi="Calibri" w:cs="Times New Roman"/>
          <w:color w:val="9933FF"/>
          <w:szCs w:val="24"/>
        </w:rPr>
        <w:t>.</w:t>
      </w:r>
    </w:p>
    <w:p w:rsidR="00273BEA" w:rsidRPr="003C61B3" w:rsidRDefault="00273BEA" w:rsidP="002365D6">
      <w:pPr>
        <w:spacing w:after="0" w:line="240" w:lineRule="auto"/>
        <w:rPr>
          <w:rFonts w:ascii="Calibri" w:eastAsia="Times New Roman" w:hAnsi="Calibri" w:cs="Times New Roman"/>
          <w:color w:val="9933FF"/>
          <w:szCs w:val="24"/>
        </w:rPr>
      </w:pPr>
    </w:p>
    <w:p w:rsidR="00F6067F" w:rsidRPr="003C61B3" w:rsidRDefault="00F6067F" w:rsidP="008D2B83">
      <w:pPr>
        <w:spacing w:line="240" w:lineRule="auto"/>
        <w:rPr>
          <w:rFonts w:ascii="Calibri" w:hAnsi="Calibri" w:cs="Times New Roman"/>
          <w:b/>
          <w:i/>
          <w:color w:val="9933FF"/>
          <w:szCs w:val="24"/>
          <w:lang w:val="en-GB"/>
        </w:rPr>
      </w:pPr>
      <w:r w:rsidRPr="003C61B3">
        <w:rPr>
          <w:rFonts w:ascii="Calibri" w:hAnsi="Calibri" w:cs="Times New Roman"/>
          <w:b/>
          <w:i/>
          <w:color w:val="9933FF"/>
          <w:szCs w:val="24"/>
          <w:lang w:val="en-GB"/>
        </w:rPr>
        <w:t>SCHEDULE</w:t>
      </w:r>
      <w:r w:rsidR="002405F0" w:rsidRPr="003C61B3">
        <w:rPr>
          <w:rFonts w:ascii="Calibri" w:hAnsi="Calibri" w:cs="Times New Roman"/>
          <w:b/>
          <w:i/>
          <w:color w:val="9933FF"/>
          <w:szCs w:val="24"/>
          <w:lang w:val="en-GB"/>
        </w:rPr>
        <w:t xml:space="preserve"> </w:t>
      </w:r>
    </w:p>
    <w:p w:rsidR="0045399B" w:rsidRPr="003C61B3" w:rsidRDefault="005204EB" w:rsidP="008D2B83">
      <w:pPr>
        <w:spacing w:after="0" w:line="240" w:lineRule="auto"/>
        <w:rPr>
          <w:rFonts w:ascii="Calibri" w:hAnsi="Calibri" w:cs="Times New Roman"/>
          <w:color w:val="9933FF"/>
          <w:szCs w:val="24"/>
        </w:rPr>
      </w:pPr>
      <w:r w:rsidRPr="003C61B3">
        <w:rPr>
          <w:rFonts w:ascii="Calibri" w:hAnsi="Calibri" w:cs="Times New Roman"/>
          <w:color w:val="9933FF"/>
          <w:szCs w:val="24"/>
        </w:rPr>
        <w:t>Please note that the course schedule provided below may be subject to changes as determined by the professor. It is important to stay updated on any announcements regarding the course that may be posted on Canvas.</w:t>
      </w:r>
    </w:p>
    <w:p w:rsidR="005204EB" w:rsidRPr="003C61B3" w:rsidRDefault="005204EB" w:rsidP="008D2B83">
      <w:pPr>
        <w:spacing w:after="0" w:line="240" w:lineRule="auto"/>
        <w:rPr>
          <w:rFonts w:ascii="Calibri" w:hAnsi="Calibri" w:cs="Times New Roman"/>
          <w:b/>
          <w:color w:val="9933FF"/>
          <w:szCs w:val="24"/>
          <w:lang w:val="en-GB"/>
        </w:rPr>
      </w:pPr>
    </w:p>
    <w:p w:rsidR="00982AFE" w:rsidRPr="003C61B3" w:rsidRDefault="00F6067F" w:rsidP="008C0666">
      <w:pPr>
        <w:spacing w:after="0" w:line="276" w:lineRule="auto"/>
        <w:rPr>
          <w:rFonts w:ascii="Calibri" w:hAnsi="Calibri" w:cs="Times New Roman"/>
          <w:color w:val="9933FF"/>
          <w:szCs w:val="24"/>
          <w:lang w:val="en-GB"/>
        </w:rPr>
      </w:pPr>
      <w:r w:rsidRPr="003C61B3">
        <w:rPr>
          <w:rFonts w:ascii="Calibri" w:hAnsi="Calibri" w:cs="Times New Roman"/>
          <w:color w:val="9933FF"/>
          <w:szCs w:val="24"/>
          <w:lang w:val="en-GB"/>
        </w:rPr>
        <w:t xml:space="preserve">Week 1: </w:t>
      </w:r>
      <w:r w:rsidR="000457D3" w:rsidRPr="003C61B3">
        <w:rPr>
          <w:rFonts w:ascii="Calibri" w:hAnsi="Calibri" w:cs="Times New Roman"/>
          <w:color w:val="9933FF"/>
          <w:szCs w:val="24"/>
          <w:lang w:val="en-GB"/>
        </w:rPr>
        <w:t xml:space="preserve">August </w:t>
      </w:r>
      <w:r w:rsidR="005204EB" w:rsidRPr="003C61B3">
        <w:rPr>
          <w:rFonts w:ascii="Calibri" w:hAnsi="Calibri" w:cs="Times New Roman"/>
          <w:color w:val="9933FF"/>
          <w:szCs w:val="24"/>
          <w:lang w:val="en-GB"/>
        </w:rPr>
        <w:t>22</w:t>
      </w:r>
      <w:r w:rsidR="00982AFE" w:rsidRPr="003C61B3">
        <w:rPr>
          <w:rFonts w:ascii="Calibri" w:hAnsi="Calibri" w:cs="Times New Roman"/>
          <w:color w:val="9933FF"/>
          <w:szCs w:val="24"/>
          <w:lang w:val="en-GB"/>
        </w:rPr>
        <w:t>-</w:t>
      </w:r>
      <w:r w:rsidR="005204EB" w:rsidRPr="003C61B3">
        <w:rPr>
          <w:rFonts w:ascii="Calibri" w:hAnsi="Calibri" w:cs="Times New Roman"/>
          <w:color w:val="9933FF"/>
          <w:szCs w:val="24"/>
          <w:lang w:val="en-GB"/>
        </w:rPr>
        <w:t>24</w:t>
      </w:r>
    </w:p>
    <w:p w:rsidR="004E71AA" w:rsidRPr="003C61B3" w:rsidRDefault="005758B8" w:rsidP="008D2B83">
      <w:pPr>
        <w:spacing w:after="0" w:line="240" w:lineRule="auto"/>
        <w:rPr>
          <w:rFonts w:ascii="Calibri" w:hAnsi="Calibri" w:cs="Times New Roman"/>
          <w:b/>
          <w:color w:val="9933FF"/>
          <w:szCs w:val="24"/>
          <w:u w:val="single"/>
          <w:lang w:val="en-GB"/>
        </w:rPr>
      </w:pPr>
      <w:r w:rsidRPr="003C61B3">
        <w:rPr>
          <w:rFonts w:ascii="Calibri" w:hAnsi="Calibri" w:cs="Times New Roman"/>
          <w:i/>
          <w:color w:val="9933FF"/>
          <w:szCs w:val="24"/>
          <w:u w:val="single"/>
          <w:lang w:val="en-GB"/>
        </w:rPr>
        <w:t>Reading</w:t>
      </w:r>
      <w:r w:rsidR="00E52580" w:rsidRPr="003C61B3">
        <w:rPr>
          <w:rFonts w:ascii="Calibri" w:hAnsi="Calibri" w:cs="Times New Roman"/>
          <w:i/>
          <w:color w:val="9933FF"/>
          <w:szCs w:val="24"/>
          <w:u w:val="single"/>
          <w:lang w:val="en-GB"/>
        </w:rPr>
        <w:t xml:space="preserve"> from </w:t>
      </w:r>
      <w:r w:rsidR="004E71AA" w:rsidRPr="003C61B3">
        <w:rPr>
          <w:rFonts w:ascii="Calibri" w:hAnsi="Calibri" w:cs="Times New Roman"/>
          <w:i/>
          <w:color w:val="9933FF"/>
          <w:szCs w:val="24"/>
          <w:u w:val="single"/>
          <w:lang w:val="en-GB"/>
        </w:rPr>
        <w:t>Investigating Social World by Schutt</w:t>
      </w:r>
    </w:p>
    <w:p w:rsidR="008E4777" w:rsidRPr="003C61B3" w:rsidRDefault="008E4777" w:rsidP="00273BEA">
      <w:pPr>
        <w:pStyle w:val="ListParagraph"/>
        <w:numPr>
          <w:ilvl w:val="0"/>
          <w:numId w:val="3"/>
        </w:numPr>
        <w:spacing w:line="240" w:lineRule="auto"/>
        <w:rPr>
          <w:rFonts w:ascii="Calibri" w:hAnsi="Calibri" w:cs="Times New Roman"/>
          <w:color w:val="9933FF"/>
          <w:szCs w:val="24"/>
          <w:lang w:val="en-GB"/>
        </w:rPr>
      </w:pPr>
      <w:r w:rsidRPr="003C61B3">
        <w:rPr>
          <w:rFonts w:ascii="Calibri" w:hAnsi="Calibri" w:cs="Times New Roman"/>
          <w:color w:val="9933FF"/>
          <w:szCs w:val="24"/>
          <w:lang w:val="en-GB"/>
        </w:rPr>
        <w:t xml:space="preserve">Chapter 1: Science, Society, and Social Research </w:t>
      </w:r>
    </w:p>
    <w:p w:rsidR="00982AFE" w:rsidRPr="003C61B3" w:rsidRDefault="00F6067F" w:rsidP="00982AFE">
      <w:p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 xml:space="preserve">Week 2: </w:t>
      </w:r>
      <w:r w:rsidR="007F3D46" w:rsidRPr="003C61B3">
        <w:rPr>
          <w:rFonts w:ascii="Calibri" w:hAnsi="Calibri" w:cs="Times New Roman"/>
          <w:color w:val="9933FF"/>
          <w:szCs w:val="24"/>
          <w:lang w:val="en-GB"/>
        </w:rPr>
        <w:t>August 29</w:t>
      </w:r>
      <w:r w:rsidR="00982AFE" w:rsidRPr="003C61B3">
        <w:rPr>
          <w:rFonts w:ascii="Calibri" w:hAnsi="Calibri" w:cs="Times New Roman"/>
          <w:color w:val="9933FF"/>
          <w:szCs w:val="24"/>
          <w:lang w:val="en-GB"/>
        </w:rPr>
        <w:t>-</w:t>
      </w:r>
      <w:r w:rsidR="007F3D46" w:rsidRPr="003C61B3">
        <w:rPr>
          <w:rFonts w:ascii="Calibri" w:hAnsi="Calibri" w:cs="Times New Roman"/>
          <w:color w:val="9933FF"/>
          <w:szCs w:val="24"/>
          <w:lang w:val="en-GB"/>
        </w:rPr>
        <w:t>31</w:t>
      </w:r>
    </w:p>
    <w:p w:rsidR="00273BEA" w:rsidRPr="003C61B3" w:rsidRDefault="00273BEA" w:rsidP="001346A1">
      <w:pPr>
        <w:spacing w:after="0" w:line="240" w:lineRule="auto"/>
        <w:rPr>
          <w:rFonts w:ascii="Calibri" w:hAnsi="Calibri" w:cs="Times New Roman"/>
          <w:i/>
          <w:color w:val="9933FF"/>
          <w:szCs w:val="24"/>
          <w:u w:val="single"/>
          <w:lang w:val="en-GB"/>
        </w:rPr>
      </w:pPr>
      <w:r w:rsidRPr="003C61B3">
        <w:rPr>
          <w:rFonts w:ascii="Calibri" w:hAnsi="Calibri" w:cs="Times New Roman"/>
          <w:i/>
          <w:color w:val="9933FF"/>
          <w:szCs w:val="24"/>
          <w:u w:val="single"/>
          <w:lang w:val="en-GB"/>
        </w:rPr>
        <w:t>Reading from Doing Survey Research by Nardi</w:t>
      </w:r>
    </w:p>
    <w:p w:rsidR="00273BEA" w:rsidRPr="003C61B3" w:rsidRDefault="00273BEA" w:rsidP="00273BEA">
      <w:pPr>
        <w:pStyle w:val="ListParagraph"/>
        <w:numPr>
          <w:ilvl w:val="0"/>
          <w:numId w:val="3"/>
        </w:numPr>
        <w:spacing w:after="0" w:line="240" w:lineRule="auto"/>
        <w:rPr>
          <w:rFonts w:ascii="Calibri" w:hAnsi="Calibri" w:cs="Times New Roman"/>
          <w:color w:val="9933FF"/>
          <w:szCs w:val="24"/>
        </w:rPr>
      </w:pPr>
      <w:r w:rsidRPr="003C61B3">
        <w:rPr>
          <w:rFonts w:ascii="Calibri" w:hAnsi="Calibri" w:cs="Times New Roman"/>
          <w:color w:val="9933FF"/>
          <w:szCs w:val="24"/>
          <w:lang w:val="en-GB"/>
        </w:rPr>
        <w:t>Chapter 1: Why We Do Research</w:t>
      </w:r>
    </w:p>
    <w:p w:rsidR="006308C7" w:rsidRPr="003C61B3" w:rsidRDefault="006308C7" w:rsidP="006308C7">
      <w:pPr>
        <w:pStyle w:val="ListParagraph"/>
        <w:numPr>
          <w:ilvl w:val="0"/>
          <w:numId w:val="3"/>
        </w:numPr>
        <w:spacing w:line="240" w:lineRule="auto"/>
        <w:rPr>
          <w:rFonts w:ascii="Calibri" w:hAnsi="Calibri" w:cs="Times New Roman"/>
          <w:color w:val="9933FF"/>
          <w:szCs w:val="24"/>
          <w:lang w:val="en-GB"/>
        </w:rPr>
      </w:pPr>
      <w:r w:rsidRPr="003C61B3">
        <w:rPr>
          <w:rFonts w:ascii="Calibri" w:hAnsi="Calibri" w:cs="Times New Roman"/>
          <w:b/>
          <w:color w:val="9933FF"/>
          <w:szCs w:val="24"/>
          <w:lang w:val="en-GB"/>
        </w:rPr>
        <w:t xml:space="preserve">Exercise </w:t>
      </w:r>
      <w:r w:rsidR="0071611F">
        <w:rPr>
          <w:rFonts w:ascii="Calibri" w:hAnsi="Calibri" w:cs="Times New Roman"/>
          <w:b/>
          <w:color w:val="9933FF"/>
          <w:szCs w:val="24"/>
          <w:lang w:val="en-GB"/>
        </w:rPr>
        <w:t>1</w:t>
      </w:r>
      <w:r w:rsidRPr="003C61B3">
        <w:rPr>
          <w:rFonts w:ascii="Calibri" w:hAnsi="Calibri" w:cs="Times New Roman"/>
          <w:color w:val="9933FF"/>
          <w:szCs w:val="24"/>
          <w:lang w:val="en-GB"/>
        </w:rPr>
        <w:t xml:space="preserve"> due on Sunday, </w:t>
      </w:r>
      <w:r w:rsidR="004B753B" w:rsidRPr="003C61B3">
        <w:rPr>
          <w:rFonts w:ascii="Calibri" w:hAnsi="Calibri" w:cs="Times New Roman"/>
          <w:color w:val="9933FF"/>
          <w:szCs w:val="24"/>
          <w:lang w:val="en-GB"/>
        </w:rPr>
        <w:t xml:space="preserve">September </w:t>
      </w:r>
      <w:r w:rsidR="00974778" w:rsidRPr="003C61B3">
        <w:rPr>
          <w:rFonts w:ascii="Calibri" w:hAnsi="Calibri" w:cs="Times New Roman"/>
          <w:color w:val="9933FF"/>
          <w:szCs w:val="24"/>
          <w:lang w:val="en-GB"/>
        </w:rPr>
        <w:t>3</w:t>
      </w:r>
      <w:r w:rsidRPr="003C61B3">
        <w:rPr>
          <w:rFonts w:ascii="Calibri" w:hAnsi="Calibri" w:cs="Times New Roman"/>
          <w:color w:val="9933FF"/>
          <w:szCs w:val="24"/>
          <w:lang w:val="en-GB"/>
        </w:rPr>
        <w:t>, 202</w:t>
      </w:r>
      <w:r w:rsidR="00974778" w:rsidRPr="003C61B3">
        <w:rPr>
          <w:rFonts w:ascii="Calibri" w:hAnsi="Calibri" w:cs="Times New Roman"/>
          <w:color w:val="9933FF"/>
          <w:szCs w:val="24"/>
          <w:lang w:val="en-GB"/>
        </w:rPr>
        <w:t>3</w:t>
      </w:r>
      <w:r w:rsidRPr="003C61B3">
        <w:rPr>
          <w:rFonts w:ascii="Calibri" w:hAnsi="Calibri" w:cs="Times New Roman"/>
          <w:color w:val="9933FF"/>
          <w:szCs w:val="24"/>
          <w:lang w:val="en-GB"/>
        </w:rPr>
        <w:t xml:space="preserve"> by 11:59 p</w:t>
      </w:r>
      <w:r w:rsidR="003D0E52" w:rsidRPr="003C61B3">
        <w:rPr>
          <w:rFonts w:ascii="Calibri" w:hAnsi="Calibri" w:cs="Times New Roman"/>
          <w:color w:val="9933FF"/>
          <w:szCs w:val="24"/>
          <w:lang w:val="en-GB"/>
        </w:rPr>
        <w:t>.</w:t>
      </w:r>
      <w:r w:rsidRPr="003C61B3">
        <w:rPr>
          <w:rFonts w:ascii="Calibri" w:hAnsi="Calibri" w:cs="Times New Roman"/>
          <w:color w:val="9933FF"/>
          <w:szCs w:val="24"/>
          <w:lang w:val="en-GB"/>
        </w:rPr>
        <w:t>m.</w:t>
      </w:r>
    </w:p>
    <w:p w:rsidR="00982AFE" w:rsidRPr="003C61B3" w:rsidRDefault="003A2FE4" w:rsidP="00982AFE">
      <w:pPr>
        <w:spacing w:after="0" w:line="276" w:lineRule="auto"/>
        <w:rPr>
          <w:rFonts w:ascii="Calibri" w:hAnsi="Calibri" w:cs="Times New Roman"/>
          <w:color w:val="9933FF"/>
          <w:szCs w:val="24"/>
          <w:lang w:val="en-GB"/>
        </w:rPr>
      </w:pPr>
      <w:r w:rsidRPr="003C61B3">
        <w:rPr>
          <w:rFonts w:ascii="Calibri" w:hAnsi="Calibri" w:cs="Times New Roman"/>
          <w:color w:val="9933FF"/>
          <w:szCs w:val="24"/>
          <w:lang w:val="en-GB"/>
        </w:rPr>
        <w:t xml:space="preserve">Week 3: </w:t>
      </w:r>
      <w:r w:rsidR="004B753B" w:rsidRPr="003C61B3">
        <w:rPr>
          <w:rFonts w:ascii="Calibri" w:hAnsi="Calibri" w:cs="Times New Roman"/>
          <w:color w:val="9933FF"/>
          <w:szCs w:val="24"/>
          <w:lang w:val="en-GB"/>
        </w:rPr>
        <w:t>September 5</w:t>
      </w:r>
      <w:r w:rsidR="007F3D46" w:rsidRPr="003C61B3">
        <w:rPr>
          <w:rFonts w:ascii="Calibri" w:hAnsi="Calibri" w:cs="Times New Roman"/>
          <w:color w:val="9933FF"/>
          <w:szCs w:val="24"/>
          <w:lang w:val="en-GB"/>
        </w:rPr>
        <w:t>-7</w:t>
      </w:r>
    </w:p>
    <w:p w:rsidR="008C0666" w:rsidRPr="003C61B3" w:rsidRDefault="008C0666" w:rsidP="008C0666">
      <w:pPr>
        <w:spacing w:after="0" w:line="240" w:lineRule="auto"/>
        <w:rPr>
          <w:rFonts w:ascii="Calibri" w:hAnsi="Calibri" w:cs="Times New Roman"/>
          <w:i/>
          <w:color w:val="9933FF"/>
          <w:szCs w:val="24"/>
          <w:u w:val="single"/>
          <w:lang w:val="en-GB"/>
        </w:rPr>
      </w:pPr>
      <w:r w:rsidRPr="003C61B3">
        <w:rPr>
          <w:rFonts w:ascii="Calibri" w:hAnsi="Calibri" w:cs="Times New Roman"/>
          <w:i/>
          <w:color w:val="9933FF"/>
          <w:szCs w:val="24"/>
          <w:u w:val="single"/>
          <w:lang w:val="en-GB"/>
        </w:rPr>
        <w:t>Reading from Doing Survey Research by Nardi</w:t>
      </w:r>
    </w:p>
    <w:p w:rsidR="008C0666" w:rsidRPr="003C61B3" w:rsidRDefault="008C0666" w:rsidP="008C0666">
      <w:pPr>
        <w:pStyle w:val="ListParagraph"/>
        <w:numPr>
          <w:ilvl w:val="0"/>
          <w:numId w:val="3"/>
        </w:numPr>
        <w:spacing w:after="0" w:line="240" w:lineRule="auto"/>
        <w:rPr>
          <w:rFonts w:ascii="Calibri" w:hAnsi="Calibri" w:cs="Times New Roman"/>
          <w:color w:val="9933FF"/>
          <w:szCs w:val="24"/>
        </w:rPr>
      </w:pPr>
      <w:r w:rsidRPr="003C61B3">
        <w:rPr>
          <w:rFonts w:ascii="Calibri" w:hAnsi="Calibri" w:cs="Times New Roman"/>
          <w:color w:val="9933FF"/>
          <w:szCs w:val="24"/>
          <w:lang w:val="en-GB"/>
        </w:rPr>
        <w:t xml:space="preserve">Chapter 2: Finding Ideas to Research </w:t>
      </w:r>
    </w:p>
    <w:p w:rsidR="006308C7" w:rsidRPr="003C61B3" w:rsidRDefault="006308C7" w:rsidP="0071611F">
      <w:pPr>
        <w:pStyle w:val="ListParagraph"/>
        <w:spacing w:after="0" w:line="240" w:lineRule="auto"/>
        <w:rPr>
          <w:rFonts w:ascii="Calibri" w:hAnsi="Calibri" w:cs="Times New Roman"/>
          <w:color w:val="9933FF"/>
          <w:szCs w:val="24"/>
          <w:lang w:val="en-GB"/>
        </w:rPr>
      </w:pPr>
    </w:p>
    <w:p w:rsidR="003A2FE4" w:rsidRPr="003C61B3" w:rsidRDefault="008C0666" w:rsidP="00273BEA">
      <w:p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Week 4:</w:t>
      </w:r>
      <w:r w:rsidR="004B753B" w:rsidRPr="003C61B3">
        <w:rPr>
          <w:rFonts w:ascii="Calibri" w:hAnsi="Calibri" w:cs="Times New Roman"/>
          <w:color w:val="9933FF"/>
          <w:szCs w:val="24"/>
          <w:lang w:val="en-GB"/>
        </w:rPr>
        <w:t xml:space="preserve"> September</w:t>
      </w:r>
      <w:r w:rsidRPr="003C61B3">
        <w:rPr>
          <w:rFonts w:ascii="Calibri" w:hAnsi="Calibri" w:cs="Times New Roman"/>
          <w:b/>
          <w:color w:val="9933FF"/>
          <w:szCs w:val="24"/>
          <w:lang w:val="en-GB"/>
        </w:rPr>
        <w:t xml:space="preserve"> </w:t>
      </w:r>
      <w:r w:rsidR="007F3D46" w:rsidRPr="003C61B3">
        <w:rPr>
          <w:rFonts w:ascii="Calibri" w:hAnsi="Calibri" w:cs="Times New Roman"/>
          <w:color w:val="9933FF"/>
          <w:szCs w:val="24"/>
          <w:lang w:val="en-GB"/>
        </w:rPr>
        <w:t>1</w:t>
      </w:r>
      <w:r w:rsidR="004B753B" w:rsidRPr="003C61B3">
        <w:rPr>
          <w:rFonts w:ascii="Calibri" w:hAnsi="Calibri" w:cs="Times New Roman"/>
          <w:color w:val="9933FF"/>
          <w:szCs w:val="24"/>
          <w:lang w:val="en-GB"/>
        </w:rPr>
        <w:t>2</w:t>
      </w:r>
      <w:r w:rsidRPr="003C61B3">
        <w:rPr>
          <w:rFonts w:ascii="Calibri" w:hAnsi="Calibri" w:cs="Times New Roman"/>
          <w:color w:val="9933FF"/>
          <w:szCs w:val="24"/>
          <w:lang w:val="en-GB"/>
        </w:rPr>
        <w:t>-</w:t>
      </w:r>
      <w:r w:rsidR="007F3D46" w:rsidRPr="003C61B3">
        <w:rPr>
          <w:rFonts w:ascii="Calibri" w:hAnsi="Calibri" w:cs="Times New Roman"/>
          <w:color w:val="9933FF"/>
          <w:szCs w:val="24"/>
          <w:lang w:val="en-GB"/>
        </w:rPr>
        <w:t>14</w:t>
      </w:r>
    </w:p>
    <w:p w:rsidR="008C0666" w:rsidRPr="003C61B3" w:rsidRDefault="008C0666" w:rsidP="008C0666">
      <w:pPr>
        <w:spacing w:after="0" w:line="240" w:lineRule="auto"/>
        <w:rPr>
          <w:rFonts w:ascii="Calibri" w:hAnsi="Calibri" w:cs="Times New Roman"/>
          <w:b/>
          <w:color w:val="9933FF"/>
          <w:szCs w:val="24"/>
          <w:u w:val="single"/>
          <w:lang w:val="en-GB"/>
        </w:rPr>
      </w:pPr>
      <w:r w:rsidRPr="003C61B3">
        <w:rPr>
          <w:rFonts w:ascii="Calibri" w:hAnsi="Calibri" w:cs="Times New Roman"/>
          <w:i/>
          <w:color w:val="9933FF"/>
          <w:szCs w:val="24"/>
          <w:u w:val="single"/>
          <w:lang w:val="en-GB"/>
        </w:rPr>
        <w:t>Reading from Investigating Social World by Schutt</w:t>
      </w:r>
    </w:p>
    <w:p w:rsidR="00273BEA" w:rsidRPr="003C61B3" w:rsidRDefault="008C0666" w:rsidP="00B056CF">
      <w:pPr>
        <w:pStyle w:val="ListParagraph"/>
        <w:numPr>
          <w:ilvl w:val="0"/>
          <w:numId w:val="3"/>
        </w:numPr>
        <w:spacing w:after="0" w:line="240" w:lineRule="auto"/>
        <w:rPr>
          <w:rFonts w:ascii="Calibri" w:hAnsi="Calibri" w:cs="Times New Roman"/>
          <w:color w:val="9933FF"/>
          <w:szCs w:val="24"/>
        </w:rPr>
      </w:pPr>
      <w:r w:rsidRPr="003C61B3">
        <w:rPr>
          <w:rFonts w:ascii="Calibri" w:hAnsi="Calibri" w:cs="Times New Roman"/>
          <w:color w:val="9933FF"/>
          <w:szCs w:val="24"/>
          <w:lang w:val="en-GB"/>
        </w:rPr>
        <w:t xml:space="preserve">Chapter 2: </w:t>
      </w:r>
      <w:r w:rsidR="00273BEA" w:rsidRPr="003C61B3">
        <w:rPr>
          <w:rFonts w:ascii="Calibri" w:hAnsi="Calibri" w:cs="Times New Roman"/>
          <w:color w:val="9933FF"/>
          <w:szCs w:val="24"/>
          <w:lang w:val="en-GB"/>
        </w:rPr>
        <w:t>The Process and Problems of Social Research</w:t>
      </w:r>
      <w:r w:rsidR="00273BEA" w:rsidRPr="003C61B3">
        <w:rPr>
          <w:rFonts w:ascii="Calibri" w:hAnsi="Calibri" w:cs="Times New Roman"/>
          <w:color w:val="9933FF"/>
          <w:szCs w:val="24"/>
        </w:rPr>
        <w:t xml:space="preserve"> </w:t>
      </w:r>
    </w:p>
    <w:p w:rsidR="006308C7" w:rsidRPr="003C61B3" w:rsidRDefault="006308C7" w:rsidP="006308C7">
      <w:pPr>
        <w:pStyle w:val="ListParagraph"/>
        <w:numPr>
          <w:ilvl w:val="0"/>
          <w:numId w:val="3"/>
        </w:numPr>
        <w:spacing w:line="240" w:lineRule="auto"/>
        <w:rPr>
          <w:rFonts w:ascii="Calibri" w:hAnsi="Calibri" w:cs="Times New Roman"/>
          <w:color w:val="9933FF"/>
          <w:szCs w:val="24"/>
          <w:lang w:val="en-GB"/>
        </w:rPr>
      </w:pPr>
      <w:r w:rsidRPr="003C61B3">
        <w:rPr>
          <w:rFonts w:ascii="Calibri" w:hAnsi="Calibri" w:cs="Times New Roman"/>
          <w:b/>
          <w:color w:val="9933FF"/>
          <w:szCs w:val="24"/>
          <w:lang w:val="en-GB"/>
        </w:rPr>
        <w:t xml:space="preserve">Exercise </w:t>
      </w:r>
      <w:r w:rsidR="0071611F">
        <w:rPr>
          <w:rFonts w:ascii="Calibri" w:hAnsi="Calibri" w:cs="Times New Roman"/>
          <w:b/>
          <w:color w:val="9933FF"/>
          <w:szCs w:val="24"/>
          <w:lang w:val="en-GB"/>
        </w:rPr>
        <w:t>2</w:t>
      </w:r>
      <w:r w:rsidRPr="003C61B3">
        <w:rPr>
          <w:rFonts w:ascii="Calibri" w:hAnsi="Calibri" w:cs="Times New Roman"/>
          <w:color w:val="9933FF"/>
          <w:szCs w:val="24"/>
          <w:lang w:val="en-GB"/>
        </w:rPr>
        <w:t xml:space="preserve"> due on Sunday, </w:t>
      </w:r>
      <w:r w:rsidR="004B753B" w:rsidRPr="003C61B3">
        <w:rPr>
          <w:rFonts w:ascii="Calibri" w:hAnsi="Calibri" w:cs="Times New Roman"/>
          <w:color w:val="9933FF"/>
          <w:szCs w:val="24"/>
          <w:lang w:val="en-GB"/>
        </w:rPr>
        <w:t xml:space="preserve">September </w:t>
      </w:r>
      <w:r w:rsidR="00974778" w:rsidRPr="003C61B3">
        <w:rPr>
          <w:rFonts w:ascii="Calibri" w:hAnsi="Calibri" w:cs="Times New Roman"/>
          <w:color w:val="9933FF"/>
          <w:szCs w:val="24"/>
          <w:lang w:val="en-GB"/>
        </w:rPr>
        <w:t>17</w:t>
      </w:r>
      <w:r w:rsidRPr="003C61B3">
        <w:rPr>
          <w:rFonts w:ascii="Calibri" w:hAnsi="Calibri" w:cs="Times New Roman"/>
          <w:color w:val="9933FF"/>
          <w:szCs w:val="24"/>
          <w:lang w:val="en-GB"/>
        </w:rPr>
        <w:t>, 202</w:t>
      </w:r>
      <w:r w:rsidR="00974778" w:rsidRPr="003C61B3">
        <w:rPr>
          <w:rFonts w:ascii="Calibri" w:hAnsi="Calibri" w:cs="Times New Roman"/>
          <w:color w:val="9933FF"/>
          <w:szCs w:val="24"/>
          <w:lang w:val="en-GB"/>
        </w:rPr>
        <w:t>3</w:t>
      </w:r>
      <w:r w:rsidRPr="003C61B3">
        <w:rPr>
          <w:rFonts w:ascii="Calibri" w:hAnsi="Calibri" w:cs="Times New Roman"/>
          <w:color w:val="9933FF"/>
          <w:szCs w:val="24"/>
          <w:lang w:val="en-GB"/>
        </w:rPr>
        <w:t xml:space="preserve"> by 11:59 p</w:t>
      </w:r>
      <w:r w:rsidR="003D0E52" w:rsidRPr="003C61B3">
        <w:rPr>
          <w:rFonts w:ascii="Calibri" w:hAnsi="Calibri" w:cs="Times New Roman"/>
          <w:color w:val="9933FF"/>
          <w:szCs w:val="24"/>
          <w:lang w:val="en-GB"/>
        </w:rPr>
        <w:t>.</w:t>
      </w:r>
      <w:r w:rsidRPr="003C61B3">
        <w:rPr>
          <w:rFonts w:ascii="Calibri" w:hAnsi="Calibri" w:cs="Times New Roman"/>
          <w:color w:val="9933FF"/>
          <w:szCs w:val="24"/>
          <w:lang w:val="en-GB"/>
        </w:rPr>
        <w:t>m.</w:t>
      </w:r>
    </w:p>
    <w:p w:rsidR="0071611F" w:rsidRDefault="0071611F" w:rsidP="00974778">
      <w:pPr>
        <w:spacing w:after="0" w:line="240" w:lineRule="auto"/>
        <w:rPr>
          <w:rFonts w:ascii="Calibri" w:hAnsi="Calibri" w:cs="Times New Roman"/>
          <w:color w:val="9933FF"/>
          <w:szCs w:val="24"/>
          <w:lang w:val="en-GB"/>
        </w:rPr>
      </w:pPr>
    </w:p>
    <w:p w:rsidR="00974778" w:rsidRPr="003C61B3" w:rsidRDefault="00974778" w:rsidP="00974778">
      <w:p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lastRenderedPageBreak/>
        <w:t xml:space="preserve">Week </w:t>
      </w:r>
      <w:r w:rsidR="00F32607" w:rsidRPr="003C61B3">
        <w:rPr>
          <w:rFonts w:ascii="Calibri" w:hAnsi="Calibri" w:cs="Times New Roman"/>
          <w:color w:val="9933FF"/>
          <w:szCs w:val="24"/>
          <w:lang w:val="en-GB"/>
        </w:rPr>
        <w:t>5</w:t>
      </w:r>
      <w:r w:rsidRPr="003C61B3">
        <w:rPr>
          <w:rFonts w:ascii="Calibri" w:hAnsi="Calibri" w:cs="Times New Roman"/>
          <w:color w:val="9933FF"/>
          <w:szCs w:val="24"/>
          <w:lang w:val="en-GB"/>
        </w:rPr>
        <w:t>: September 19-21</w:t>
      </w:r>
    </w:p>
    <w:p w:rsidR="009D05D6" w:rsidRPr="003C61B3" w:rsidRDefault="009D05D6" w:rsidP="009D05D6">
      <w:pPr>
        <w:spacing w:after="0" w:line="240" w:lineRule="auto"/>
        <w:rPr>
          <w:rFonts w:ascii="Calibri" w:hAnsi="Calibri" w:cs="Times New Roman"/>
          <w:i/>
          <w:color w:val="9933FF"/>
          <w:szCs w:val="24"/>
          <w:u w:val="single"/>
          <w:lang w:val="en-GB"/>
        </w:rPr>
      </w:pPr>
      <w:r w:rsidRPr="003C61B3">
        <w:rPr>
          <w:rFonts w:ascii="Calibri" w:hAnsi="Calibri" w:cs="Times New Roman"/>
          <w:i/>
          <w:color w:val="9933FF"/>
          <w:szCs w:val="24"/>
          <w:u w:val="single"/>
          <w:lang w:val="en-GB"/>
        </w:rPr>
        <w:t>Reading from Investigating the Social World by Schutt</w:t>
      </w:r>
    </w:p>
    <w:p w:rsidR="009D05D6" w:rsidRPr="003C61B3" w:rsidRDefault="009D05D6" w:rsidP="009D05D6">
      <w:pPr>
        <w:pStyle w:val="ListParagraph"/>
        <w:numPr>
          <w:ilvl w:val="0"/>
          <w:numId w:val="3"/>
        </w:num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 xml:space="preserve">Chapter 3: Research Ethics and Research Proposals </w:t>
      </w:r>
    </w:p>
    <w:p w:rsidR="0053046E" w:rsidRPr="003C61B3" w:rsidRDefault="0053046E" w:rsidP="0053046E">
      <w:pPr>
        <w:spacing w:after="0" w:line="240" w:lineRule="auto"/>
        <w:ind w:left="720"/>
        <w:contextualSpacing/>
        <w:rPr>
          <w:rFonts w:ascii="Calibri" w:hAnsi="Calibri" w:cs="Times New Roman"/>
          <w:color w:val="9933FF"/>
          <w:szCs w:val="24"/>
          <w:lang w:val="en-GB"/>
        </w:rPr>
      </w:pPr>
    </w:p>
    <w:p w:rsidR="000D64A6" w:rsidRPr="003C61B3" w:rsidRDefault="000D64A6" w:rsidP="008D2B83">
      <w:pPr>
        <w:spacing w:after="0" w:line="240" w:lineRule="auto"/>
        <w:rPr>
          <w:rFonts w:ascii="Calibri" w:hAnsi="Calibri" w:cs="Times New Roman"/>
          <w:b/>
          <w:color w:val="9933FF"/>
          <w:szCs w:val="24"/>
          <w:lang w:val="en-GB"/>
        </w:rPr>
      </w:pPr>
      <w:r w:rsidRPr="003C61B3">
        <w:rPr>
          <w:rFonts w:ascii="Calibri" w:hAnsi="Calibri" w:cs="Times New Roman"/>
          <w:color w:val="9933FF"/>
          <w:szCs w:val="24"/>
          <w:lang w:val="en-GB"/>
        </w:rPr>
        <w:t xml:space="preserve">Week </w:t>
      </w:r>
      <w:r w:rsidR="00F32607" w:rsidRPr="003C61B3">
        <w:rPr>
          <w:rFonts w:ascii="Calibri" w:hAnsi="Calibri" w:cs="Times New Roman"/>
          <w:color w:val="9933FF"/>
          <w:szCs w:val="24"/>
          <w:lang w:val="en-GB"/>
        </w:rPr>
        <w:t>6</w:t>
      </w:r>
      <w:r w:rsidRPr="003C61B3">
        <w:rPr>
          <w:rFonts w:ascii="Calibri" w:hAnsi="Calibri" w:cs="Times New Roman"/>
          <w:color w:val="9933FF"/>
          <w:szCs w:val="24"/>
          <w:lang w:val="en-GB"/>
        </w:rPr>
        <w:t xml:space="preserve">: </w:t>
      </w:r>
      <w:r w:rsidR="004B753B" w:rsidRPr="003C61B3">
        <w:rPr>
          <w:rFonts w:ascii="Calibri" w:hAnsi="Calibri" w:cs="Times New Roman"/>
          <w:color w:val="9933FF"/>
          <w:szCs w:val="24"/>
          <w:lang w:val="en-GB"/>
        </w:rPr>
        <w:t xml:space="preserve">September </w:t>
      </w:r>
      <w:r w:rsidR="007F3D46" w:rsidRPr="003C61B3">
        <w:rPr>
          <w:rFonts w:ascii="Calibri" w:hAnsi="Calibri" w:cs="Times New Roman"/>
          <w:color w:val="9933FF"/>
          <w:szCs w:val="24"/>
          <w:lang w:val="en-GB"/>
        </w:rPr>
        <w:t>26</w:t>
      </w:r>
      <w:r w:rsidRPr="003C61B3">
        <w:rPr>
          <w:rFonts w:ascii="Calibri" w:hAnsi="Calibri" w:cs="Times New Roman"/>
          <w:color w:val="9933FF"/>
          <w:szCs w:val="24"/>
          <w:lang w:val="en-GB"/>
        </w:rPr>
        <w:t>-</w:t>
      </w:r>
      <w:r w:rsidR="004B753B" w:rsidRPr="003C61B3">
        <w:rPr>
          <w:rFonts w:ascii="Calibri" w:hAnsi="Calibri" w:cs="Times New Roman"/>
          <w:color w:val="9933FF"/>
          <w:szCs w:val="24"/>
          <w:lang w:val="en-GB"/>
        </w:rPr>
        <w:t>2</w:t>
      </w:r>
      <w:r w:rsidR="007F3D46" w:rsidRPr="003C61B3">
        <w:rPr>
          <w:rFonts w:ascii="Calibri" w:hAnsi="Calibri" w:cs="Times New Roman"/>
          <w:color w:val="9933FF"/>
          <w:szCs w:val="24"/>
          <w:lang w:val="en-GB"/>
        </w:rPr>
        <w:t>8</w:t>
      </w:r>
    </w:p>
    <w:p w:rsidR="00825481" w:rsidRPr="003C61B3" w:rsidRDefault="00825481" w:rsidP="008D2B83">
      <w:pPr>
        <w:spacing w:after="0" w:line="240" w:lineRule="auto"/>
        <w:rPr>
          <w:rFonts w:ascii="Calibri" w:hAnsi="Calibri" w:cs="Times New Roman"/>
          <w:i/>
          <w:color w:val="9933FF"/>
          <w:szCs w:val="24"/>
          <w:u w:val="single"/>
          <w:lang w:val="en-GB"/>
        </w:rPr>
      </w:pPr>
      <w:r w:rsidRPr="003C61B3">
        <w:rPr>
          <w:rFonts w:ascii="Calibri" w:hAnsi="Calibri" w:cs="Times New Roman"/>
          <w:i/>
          <w:color w:val="9933FF"/>
          <w:szCs w:val="24"/>
          <w:u w:val="single"/>
          <w:lang w:val="en-GB"/>
        </w:rPr>
        <w:t>Reading from Investigating the Social World by Schutt</w:t>
      </w:r>
    </w:p>
    <w:p w:rsidR="00825481" w:rsidRPr="003C61B3" w:rsidRDefault="00825481" w:rsidP="000D64A6">
      <w:pPr>
        <w:pStyle w:val="ListParagraph"/>
        <w:numPr>
          <w:ilvl w:val="0"/>
          <w:numId w:val="3"/>
        </w:numPr>
        <w:spacing w:line="240" w:lineRule="auto"/>
        <w:rPr>
          <w:rFonts w:ascii="Calibri" w:hAnsi="Calibri" w:cs="Times New Roman"/>
          <w:color w:val="9933FF"/>
          <w:szCs w:val="24"/>
          <w:lang w:val="en-GB"/>
        </w:rPr>
      </w:pPr>
      <w:r w:rsidRPr="003C61B3">
        <w:rPr>
          <w:rFonts w:ascii="Calibri" w:hAnsi="Calibri" w:cs="Times New Roman"/>
          <w:color w:val="9933FF"/>
          <w:szCs w:val="24"/>
          <w:lang w:val="en-GB"/>
        </w:rPr>
        <w:t xml:space="preserve">Chapter 3: Research Ethics </w:t>
      </w:r>
      <w:r w:rsidR="000D64A6" w:rsidRPr="003C61B3">
        <w:rPr>
          <w:rFonts w:ascii="Calibri" w:hAnsi="Calibri" w:cs="Times New Roman"/>
          <w:color w:val="9933FF"/>
          <w:szCs w:val="24"/>
          <w:lang w:val="en-GB"/>
        </w:rPr>
        <w:t>and Research Proposals</w:t>
      </w:r>
      <w:r w:rsidR="009D05D6" w:rsidRPr="003C61B3">
        <w:rPr>
          <w:rFonts w:ascii="Calibri" w:hAnsi="Calibri" w:cs="Times New Roman"/>
          <w:color w:val="9933FF"/>
          <w:szCs w:val="24"/>
          <w:lang w:val="en-GB"/>
        </w:rPr>
        <w:t xml:space="preserve"> (Continued)</w:t>
      </w:r>
    </w:p>
    <w:p w:rsidR="004B753B" w:rsidRPr="003C61B3" w:rsidRDefault="004B753B" w:rsidP="004B753B">
      <w:pPr>
        <w:pStyle w:val="ListParagraph"/>
        <w:numPr>
          <w:ilvl w:val="0"/>
          <w:numId w:val="3"/>
        </w:numPr>
        <w:spacing w:line="240" w:lineRule="auto"/>
        <w:rPr>
          <w:rFonts w:ascii="Calibri" w:hAnsi="Calibri" w:cs="Times New Roman"/>
          <w:b/>
          <w:color w:val="9933FF"/>
          <w:szCs w:val="24"/>
          <w:lang w:val="en-GB"/>
        </w:rPr>
      </w:pPr>
      <w:r w:rsidRPr="003C61B3">
        <w:rPr>
          <w:rFonts w:ascii="Calibri" w:hAnsi="Calibri" w:cs="Times New Roman"/>
          <w:b/>
          <w:color w:val="9933FF"/>
          <w:szCs w:val="24"/>
          <w:lang w:val="en-GB"/>
        </w:rPr>
        <w:t xml:space="preserve">Exercise </w:t>
      </w:r>
      <w:r w:rsidR="0071611F">
        <w:rPr>
          <w:rFonts w:ascii="Calibri" w:hAnsi="Calibri" w:cs="Times New Roman"/>
          <w:b/>
          <w:color w:val="9933FF"/>
          <w:szCs w:val="24"/>
          <w:lang w:val="en-GB"/>
        </w:rPr>
        <w:t>3</w:t>
      </w:r>
      <w:r w:rsidRPr="003C61B3">
        <w:rPr>
          <w:rFonts w:ascii="Calibri" w:hAnsi="Calibri" w:cs="Times New Roman"/>
          <w:b/>
          <w:color w:val="9933FF"/>
          <w:szCs w:val="24"/>
          <w:lang w:val="en-GB"/>
        </w:rPr>
        <w:t xml:space="preserve"> </w:t>
      </w:r>
      <w:r w:rsidRPr="003C61B3">
        <w:rPr>
          <w:rFonts w:ascii="Calibri" w:hAnsi="Calibri" w:cs="Times New Roman"/>
          <w:color w:val="9933FF"/>
          <w:szCs w:val="24"/>
          <w:lang w:val="en-GB"/>
        </w:rPr>
        <w:t xml:space="preserve">due on Sunday, </w:t>
      </w:r>
      <w:r w:rsidR="009D05D6" w:rsidRPr="003C61B3">
        <w:rPr>
          <w:rFonts w:ascii="Calibri" w:hAnsi="Calibri" w:cs="Times New Roman"/>
          <w:color w:val="9933FF"/>
          <w:szCs w:val="24"/>
          <w:lang w:val="en-GB"/>
        </w:rPr>
        <w:t>October 1</w:t>
      </w:r>
      <w:r w:rsidRPr="003C61B3">
        <w:rPr>
          <w:rFonts w:ascii="Calibri" w:hAnsi="Calibri" w:cs="Times New Roman"/>
          <w:color w:val="9933FF"/>
          <w:szCs w:val="24"/>
          <w:lang w:val="en-GB"/>
        </w:rPr>
        <w:t>, 202</w:t>
      </w:r>
      <w:r w:rsidR="00974778" w:rsidRPr="003C61B3">
        <w:rPr>
          <w:rFonts w:ascii="Calibri" w:hAnsi="Calibri" w:cs="Times New Roman"/>
          <w:color w:val="9933FF"/>
          <w:szCs w:val="24"/>
          <w:lang w:val="en-GB"/>
        </w:rPr>
        <w:t>3</w:t>
      </w:r>
      <w:r w:rsidRPr="003C61B3">
        <w:rPr>
          <w:rFonts w:ascii="Calibri" w:hAnsi="Calibri" w:cs="Times New Roman"/>
          <w:color w:val="9933FF"/>
          <w:szCs w:val="24"/>
          <w:lang w:val="en-GB"/>
        </w:rPr>
        <w:t xml:space="preserve"> by 11:59 p.m.</w:t>
      </w:r>
    </w:p>
    <w:p w:rsidR="004B753B" w:rsidRPr="003C61B3" w:rsidRDefault="004B753B" w:rsidP="007F3D46">
      <w:pPr>
        <w:pStyle w:val="ListParagraph"/>
        <w:spacing w:after="0" w:line="240" w:lineRule="auto"/>
        <w:rPr>
          <w:rFonts w:ascii="Calibri" w:hAnsi="Calibri" w:cs="Times New Roman"/>
          <w:color w:val="9933FF"/>
          <w:szCs w:val="24"/>
          <w:lang w:val="en-GB"/>
        </w:rPr>
      </w:pPr>
    </w:p>
    <w:p w:rsidR="00113B70" w:rsidRPr="003C61B3" w:rsidRDefault="00825481" w:rsidP="00113B70">
      <w:pPr>
        <w:spacing w:after="0" w:line="240" w:lineRule="auto"/>
        <w:rPr>
          <w:rFonts w:ascii="Calibri" w:hAnsi="Calibri" w:cs="Times New Roman"/>
          <w:b/>
          <w:color w:val="9933FF"/>
          <w:szCs w:val="24"/>
          <w:lang w:val="en-GB"/>
        </w:rPr>
      </w:pPr>
      <w:r w:rsidRPr="003C61B3">
        <w:rPr>
          <w:rFonts w:ascii="Calibri" w:hAnsi="Calibri" w:cs="Times New Roman"/>
          <w:color w:val="9933FF"/>
          <w:szCs w:val="24"/>
          <w:lang w:val="en-GB"/>
        </w:rPr>
        <w:t xml:space="preserve">Week </w:t>
      </w:r>
      <w:r w:rsidR="00F32607" w:rsidRPr="003C61B3">
        <w:rPr>
          <w:rFonts w:ascii="Calibri" w:hAnsi="Calibri" w:cs="Times New Roman"/>
          <w:color w:val="9933FF"/>
          <w:szCs w:val="24"/>
          <w:lang w:val="en-GB"/>
        </w:rPr>
        <w:t>7</w:t>
      </w:r>
      <w:r w:rsidRPr="003C61B3">
        <w:rPr>
          <w:rFonts w:ascii="Calibri" w:hAnsi="Calibri" w:cs="Times New Roman"/>
          <w:color w:val="9933FF"/>
          <w:szCs w:val="24"/>
          <w:lang w:val="en-GB"/>
        </w:rPr>
        <w:t xml:space="preserve">: </w:t>
      </w:r>
      <w:r w:rsidR="004B753B" w:rsidRPr="003C61B3">
        <w:rPr>
          <w:rFonts w:ascii="Calibri" w:hAnsi="Calibri" w:cs="Times New Roman"/>
          <w:color w:val="9933FF"/>
          <w:szCs w:val="24"/>
          <w:lang w:val="en-GB"/>
        </w:rPr>
        <w:t xml:space="preserve">October </w:t>
      </w:r>
      <w:r w:rsidR="007F3D46" w:rsidRPr="003C61B3">
        <w:rPr>
          <w:rFonts w:ascii="Calibri" w:hAnsi="Calibri" w:cs="Times New Roman"/>
          <w:color w:val="9933FF"/>
          <w:szCs w:val="24"/>
          <w:lang w:val="en-GB"/>
        </w:rPr>
        <w:t>3</w:t>
      </w:r>
      <w:r w:rsidR="00113B70" w:rsidRPr="003C61B3">
        <w:rPr>
          <w:rFonts w:ascii="Calibri" w:hAnsi="Calibri" w:cs="Times New Roman"/>
          <w:color w:val="9933FF"/>
          <w:szCs w:val="24"/>
          <w:lang w:val="en-GB"/>
        </w:rPr>
        <w:t>-</w:t>
      </w:r>
      <w:r w:rsidR="007F3D46" w:rsidRPr="003C61B3">
        <w:rPr>
          <w:rFonts w:ascii="Calibri" w:hAnsi="Calibri" w:cs="Times New Roman"/>
          <w:color w:val="9933FF"/>
          <w:szCs w:val="24"/>
          <w:lang w:val="en-GB"/>
        </w:rPr>
        <w:t>5</w:t>
      </w:r>
    </w:p>
    <w:p w:rsidR="00113B70" w:rsidRPr="003C61B3" w:rsidRDefault="00113B70" w:rsidP="00113B70">
      <w:pPr>
        <w:spacing w:after="0" w:line="240" w:lineRule="auto"/>
        <w:rPr>
          <w:rFonts w:ascii="Calibri" w:hAnsi="Calibri" w:cs="Times New Roman"/>
          <w:i/>
          <w:color w:val="9933FF"/>
          <w:szCs w:val="24"/>
          <w:u w:val="single"/>
          <w:lang w:val="en-GB"/>
        </w:rPr>
      </w:pPr>
      <w:r w:rsidRPr="003C61B3">
        <w:rPr>
          <w:rFonts w:ascii="Calibri" w:hAnsi="Calibri" w:cs="Times New Roman"/>
          <w:i/>
          <w:color w:val="9933FF"/>
          <w:szCs w:val="24"/>
          <w:u w:val="single"/>
          <w:lang w:val="en-GB"/>
        </w:rPr>
        <w:t>Reading from Doing Survey Research by Nardi</w:t>
      </w:r>
    </w:p>
    <w:p w:rsidR="00113B70" w:rsidRPr="003C61B3" w:rsidRDefault="00113B70" w:rsidP="00113B70">
      <w:pPr>
        <w:pStyle w:val="ListParagraph"/>
        <w:numPr>
          <w:ilvl w:val="0"/>
          <w:numId w:val="3"/>
        </w:numPr>
        <w:spacing w:line="240" w:lineRule="auto"/>
        <w:rPr>
          <w:rFonts w:ascii="Calibri" w:hAnsi="Calibri" w:cs="Times New Roman"/>
          <w:b/>
          <w:color w:val="9933FF"/>
          <w:szCs w:val="24"/>
          <w:lang w:val="en-GB"/>
        </w:rPr>
      </w:pPr>
      <w:r w:rsidRPr="003C61B3">
        <w:rPr>
          <w:rFonts w:ascii="Calibri" w:hAnsi="Calibri" w:cs="Times New Roman"/>
          <w:color w:val="9933FF"/>
          <w:szCs w:val="24"/>
          <w:lang w:val="en-GB"/>
        </w:rPr>
        <w:t>Chapter 3: Designing Research: Concepts, Hypothes</w:t>
      </w:r>
      <w:r w:rsidR="000F40B3" w:rsidRPr="003C61B3">
        <w:rPr>
          <w:rFonts w:ascii="Calibri" w:hAnsi="Calibri" w:cs="Times New Roman"/>
          <w:color w:val="9933FF"/>
          <w:szCs w:val="24"/>
          <w:lang w:val="en-GB"/>
        </w:rPr>
        <w:t>e</w:t>
      </w:r>
      <w:r w:rsidRPr="003C61B3">
        <w:rPr>
          <w:rFonts w:ascii="Calibri" w:hAnsi="Calibri" w:cs="Times New Roman"/>
          <w:color w:val="9933FF"/>
          <w:szCs w:val="24"/>
          <w:lang w:val="en-GB"/>
        </w:rPr>
        <w:t>s, and Measurement</w:t>
      </w:r>
    </w:p>
    <w:p w:rsidR="00113B70" w:rsidRPr="003C61B3" w:rsidRDefault="000D64A6" w:rsidP="00113B70">
      <w:pPr>
        <w:spacing w:after="0" w:line="240" w:lineRule="auto"/>
        <w:rPr>
          <w:rFonts w:ascii="Calibri" w:hAnsi="Calibri" w:cs="Times New Roman"/>
          <w:b/>
          <w:color w:val="9933FF"/>
          <w:szCs w:val="24"/>
          <w:lang w:val="en-GB"/>
        </w:rPr>
      </w:pPr>
      <w:r w:rsidRPr="003C61B3">
        <w:rPr>
          <w:rFonts w:ascii="Calibri" w:hAnsi="Calibri" w:cs="Times New Roman"/>
          <w:color w:val="9933FF"/>
          <w:szCs w:val="24"/>
          <w:lang w:val="en-GB"/>
        </w:rPr>
        <w:t xml:space="preserve">Week </w:t>
      </w:r>
      <w:r w:rsidR="00F32607" w:rsidRPr="003C61B3">
        <w:rPr>
          <w:rFonts w:ascii="Calibri" w:hAnsi="Calibri" w:cs="Times New Roman"/>
          <w:color w:val="9933FF"/>
          <w:szCs w:val="24"/>
          <w:lang w:val="en-GB"/>
        </w:rPr>
        <w:t>8</w:t>
      </w:r>
      <w:r w:rsidRPr="003C61B3">
        <w:rPr>
          <w:rFonts w:ascii="Calibri" w:hAnsi="Calibri" w:cs="Times New Roman"/>
          <w:color w:val="9933FF"/>
          <w:szCs w:val="24"/>
          <w:lang w:val="en-GB"/>
        </w:rPr>
        <w:t>:</w:t>
      </w:r>
      <w:r w:rsidR="00113B70" w:rsidRPr="003C61B3">
        <w:rPr>
          <w:rFonts w:ascii="Calibri" w:hAnsi="Calibri" w:cs="Times New Roman"/>
          <w:b/>
          <w:color w:val="9933FF"/>
          <w:szCs w:val="24"/>
          <w:lang w:val="en-GB"/>
        </w:rPr>
        <w:t xml:space="preserve"> </w:t>
      </w:r>
      <w:r w:rsidR="004B753B" w:rsidRPr="003C61B3">
        <w:rPr>
          <w:rFonts w:ascii="Calibri" w:hAnsi="Calibri" w:cs="Times New Roman"/>
          <w:color w:val="9933FF"/>
          <w:szCs w:val="24"/>
          <w:lang w:val="en-GB"/>
        </w:rPr>
        <w:t>October 1</w:t>
      </w:r>
      <w:r w:rsidR="007F3D46" w:rsidRPr="003C61B3">
        <w:rPr>
          <w:rFonts w:ascii="Calibri" w:hAnsi="Calibri" w:cs="Times New Roman"/>
          <w:color w:val="9933FF"/>
          <w:szCs w:val="24"/>
          <w:lang w:val="en-GB"/>
        </w:rPr>
        <w:t>0</w:t>
      </w:r>
      <w:r w:rsidR="00113B70" w:rsidRPr="003C61B3">
        <w:rPr>
          <w:rFonts w:ascii="Calibri" w:hAnsi="Calibri" w:cs="Times New Roman"/>
          <w:color w:val="9933FF"/>
          <w:szCs w:val="24"/>
          <w:lang w:val="en-GB"/>
        </w:rPr>
        <w:t>-</w:t>
      </w:r>
      <w:r w:rsidR="004B753B" w:rsidRPr="003C61B3">
        <w:rPr>
          <w:rFonts w:ascii="Calibri" w:hAnsi="Calibri" w:cs="Times New Roman"/>
          <w:color w:val="9933FF"/>
          <w:szCs w:val="24"/>
          <w:lang w:val="en-GB"/>
        </w:rPr>
        <w:t>1</w:t>
      </w:r>
      <w:r w:rsidR="007F3D46" w:rsidRPr="003C61B3">
        <w:rPr>
          <w:rFonts w:ascii="Calibri" w:hAnsi="Calibri" w:cs="Times New Roman"/>
          <w:color w:val="9933FF"/>
          <w:szCs w:val="24"/>
          <w:lang w:val="en-GB"/>
        </w:rPr>
        <w:t>2</w:t>
      </w:r>
    </w:p>
    <w:p w:rsidR="00113B70" w:rsidRPr="003C61B3" w:rsidRDefault="00113B70" w:rsidP="00113B70">
      <w:pPr>
        <w:spacing w:after="0" w:line="240" w:lineRule="auto"/>
        <w:rPr>
          <w:rFonts w:ascii="Calibri" w:hAnsi="Calibri" w:cs="Times New Roman"/>
          <w:i/>
          <w:color w:val="9933FF"/>
          <w:szCs w:val="24"/>
          <w:u w:val="single"/>
          <w:lang w:val="en-GB"/>
        </w:rPr>
      </w:pPr>
      <w:r w:rsidRPr="003C61B3">
        <w:rPr>
          <w:rFonts w:ascii="Calibri" w:hAnsi="Calibri" w:cs="Times New Roman"/>
          <w:i/>
          <w:color w:val="9933FF"/>
          <w:szCs w:val="24"/>
          <w:u w:val="single"/>
          <w:lang w:val="en-GB"/>
        </w:rPr>
        <w:t>Readings from Investigating the Social World by Schutt</w:t>
      </w:r>
    </w:p>
    <w:p w:rsidR="00113B70" w:rsidRPr="003C61B3" w:rsidRDefault="00113B70" w:rsidP="00113B70">
      <w:pPr>
        <w:pStyle w:val="ListParagraph"/>
        <w:numPr>
          <w:ilvl w:val="0"/>
          <w:numId w:val="3"/>
        </w:num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 xml:space="preserve">Chapter 4: Conceptualization and Measurement </w:t>
      </w:r>
    </w:p>
    <w:p w:rsidR="00FB63B4" w:rsidRPr="003C61B3" w:rsidRDefault="00FB63B4" w:rsidP="00FB63B4">
      <w:pPr>
        <w:pStyle w:val="ListParagraph"/>
        <w:numPr>
          <w:ilvl w:val="0"/>
          <w:numId w:val="3"/>
        </w:numPr>
        <w:spacing w:line="240" w:lineRule="auto"/>
        <w:rPr>
          <w:rFonts w:ascii="Calibri" w:hAnsi="Calibri" w:cs="Times New Roman"/>
          <w:b/>
          <w:color w:val="9933FF"/>
          <w:szCs w:val="24"/>
          <w:lang w:val="en-GB"/>
        </w:rPr>
      </w:pPr>
      <w:r w:rsidRPr="003C61B3">
        <w:rPr>
          <w:rFonts w:ascii="Calibri" w:hAnsi="Calibri" w:cs="Times New Roman"/>
          <w:b/>
          <w:color w:val="9933FF"/>
          <w:szCs w:val="24"/>
          <w:lang w:val="en-GB"/>
        </w:rPr>
        <w:t xml:space="preserve">Exercise </w:t>
      </w:r>
      <w:r w:rsidR="0071611F">
        <w:rPr>
          <w:rFonts w:ascii="Calibri" w:hAnsi="Calibri" w:cs="Times New Roman"/>
          <w:b/>
          <w:color w:val="9933FF"/>
          <w:szCs w:val="24"/>
          <w:lang w:val="en-GB"/>
        </w:rPr>
        <w:t>4</w:t>
      </w:r>
      <w:r w:rsidRPr="003C61B3">
        <w:rPr>
          <w:rFonts w:ascii="Calibri" w:hAnsi="Calibri" w:cs="Times New Roman"/>
          <w:color w:val="9933FF"/>
          <w:szCs w:val="24"/>
          <w:lang w:val="en-GB"/>
        </w:rPr>
        <w:t xml:space="preserve"> due on Sunday, </w:t>
      </w:r>
      <w:r w:rsidR="004B753B" w:rsidRPr="003C61B3">
        <w:rPr>
          <w:rFonts w:ascii="Calibri" w:hAnsi="Calibri" w:cs="Times New Roman"/>
          <w:color w:val="9933FF"/>
          <w:szCs w:val="24"/>
          <w:lang w:val="en-GB"/>
        </w:rPr>
        <w:t>October 1</w:t>
      </w:r>
      <w:r w:rsidR="009D05D6" w:rsidRPr="003C61B3">
        <w:rPr>
          <w:rFonts w:ascii="Calibri" w:hAnsi="Calibri" w:cs="Times New Roman"/>
          <w:color w:val="9933FF"/>
          <w:szCs w:val="24"/>
          <w:lang w:val="en-GB"/>
        </w:rPr>
        <w:t>5</w:t>
      </w:r>
      <w:r w:rsidRPr="003C61B3">
        <w:rPr>
          <w:rFonts w:ascii="Calibri" w:hAnsi="Calibri" w:cs="Times New Roman"/>
          <w:color w:val="9933FF"/>
          <w:szCs w:val="24"/>
          <w:lang w:val="en-GB"/>
        </w:rPr>
        <w:t>, 202</w:t>
      </w:r>
      <w:r w:rsidR="009D05D6" w:rsidRPr="003C61B3">
        <w:rPr>
          <w:rFonts w:ascii="Calibri" w:hAnsi="Calibri" w:cs="Times New Roman"/>
          <w:color w:val="9933FF"/>
          <w:szCs w:val="24"/>
          <w:lang w:val="en-GB"/>
        </w:rPr>
        <w:t>3</w:t>
      </w:r>
      <w:r w:rsidRPr="003C61B3">
        <w:rPr>
          <w:rFonts w:ascii="Calibri" w:hAnsi="Calibri" w:cs="Times New Roman"/>
          <w:color w:val="9933FF"/>
          <w:szCs w:val="24"/>
          <w:lang w:val="en-GB"/>
        </w:rPr>
        <w:t xml:space="preserve"> by 11:59 p</w:t>
      </w:r>
      <w:r w:rsidR="003D0E52" w:rsidRPr="003C61B3">
        <w:rPr>
          <w:rFonts w:ascii="Calibri" w:hAnsi="Calibri" w:cs="Times New Roman"/>
          <w:color w:val="9933FF"/>
          <w:szCs w:val="24"/>
          <w:lang w:val="en-GB"/>
        </w:rPr>
        <w:t>.</w:t>
      </w:r>
      <w:r w:rsidRPr="003C61B3">
        <w:rPr>
          <w:rFonts w:ascii="Calibri" w:hAnsi="Calibri" w:cs="Times New Roman"/>
          <w:color w:val="9933FF"/>
          <w:szCs w:val="24"/>
          <w:lang w:val="en-GB"/>
        </w:rPr>
        <w:t>m</w:t>
      </w:r>
      <w:r w:rsidR="003D0E52" w:rsidRPr="003C61B3">
        <w:rPr>
          <w:rFonts w:ascii="Calibri" w:hAnsi="Calibri" w:cs="Times New Roman"/>
          <w:color w:val="9933FF"/>
          <w:szCs w:val="24"/>
          <w:lang w:val="en-GB"/>
        </w:rPr>
        <w:t>.</w:t>
      </w:r>
    </w:p>
    <w:p w:rsidR="00FB63B4" w:rsidRPr="003C61B3" w:rsidRDefault="00FB63B4" w:rsidP="00FB63B4">
      <w:pPr>
        <w:pStyle w:val="ListParagraph"/>
        <w:spacing w:after="0" w:line="240" w:lineRule="auto"/>
        <w:rPr>
          <w:rFonts w:ascii="Calibri" w:hAnsi="Calibri" w:cs="Times New Roman"/>
          <w:color w:val="9933FF"/>
          <w:szCs w:val="24"/>
          <w:lang w:val="en-GB"/>
        </w:rPr>
      </w:pPr>
    </w:p>
    <w:p w:rsidR="000F40B3" w:rsidRPr="003C61B3" w:rsidRDefault="000F40B3" w:rsidP="000F40B3">
      <w:p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 xml:space="preserve">Week </w:t>
      </w:r>
      <w:r w:rsidR="00F32607" w:rsidRPr="003C61B3">
        <w:rPr>
          <w:rFonts w:ascii="Calibri" w:hAnsi="Calibri" w:cs="Times New Roman"/>
          <w:color w:val="9933FF"/>
          <w:szCs w:val="24"/>
          <w:lang w:val="en-GB"/>
        </w:rPr>
        <w:t>9</w:t>
      </w:r>
      <w:r w:rsidRPr="003C61B3">
        <w:rPr>
          <w:rFonts w:ascii="Calibri" w:hAnsi="Calibri" w:cs="Times New Roman"/>
          <w:color w:val="9933FF"/>
          <w:szCs w:val="24"/>
          <w:lang w:val="en-GB"/>
        </w:rPr>
        <w:t>:</w:t>
      </w:r>
      <w:r w:rsidRPr="003C61B3">
        <w:rPr>
          <w:rFonts w:ascii="Calibri" w:hAnsi="Calibri" w:cs="Times New Roman"/>
          <w:b/>
          <w:color w:val="9933FF"/>
          <w:szCs w:val="24"/>
          <w:lang w:val="en-GB"/>
        </w:rPr>
        <w:t xml:space="preserve"> </w:t>
      </w:r>
      <w:r w:rsidR="006B01D1" w:rsidRPr="003C61B3">
        <w:rPr>
          <w:rFonts w:ascii="Calibri" w:hAnsi="Calibri" w:cs="Times New Roman"/>
          <w:color w:val="9933FF"/>
          <w:szCs w:val="24"/>
          <w:lang w:val="en-GB"/>
        </w:rPr>
        <w:t>October</w:t>
      </w:r>
      <w:r w:rsidR="006B01D1" w:rsidRPr="003C61B3">
        <w:rPr>
          <w:rFonts w:ascii="Calibri" w:hAnsi="Calibri" w:cs="Times New Roman"/>
          <w:b/>
          <w:color w:val="9933FF"/>
          <w:szCs w:val="24"/>
          <w:lang w:val="en-GB"/>
        </w:rPr>
        <w:t xml:space="preserve"> </w:t>
      </w:r>
      <w:r w:rsidRPr="003C61B3">
        <w:rPr>
          <w:rFonts w:ascii="Calibri" w:hAnsi="Calibri" w:cs="Times New Roman"/>
          <w:color w:val="9933FF"/>
          <w:szCs w:val="24"/>
          <w:lang w:val="en-GB"/>
        </w:rPr>
        <w:t>1</w:t>
      </w:r>
      <w:r w:rsidR="007F3D46" w:rsidRPr="003C61B3">
        <w:rPr>
          <w:rFonts w:ascii="Calibri" w:hAnsi="Calibri" w:cs="Times New Roman"/>
          <w:color w:val="9933FF"/>
          <w:szCs w:val="24"/>
          <w:lang w:val="en-GB"/>
        </w:rPr>
        <w:t>7</w:t>
      </w:r>
      <w:r w:rsidRPr="003C61B3">
        <w:rPr>
          <w:rFonts w:ascii="Calibri" w:hAnsi="Calibri" w:cs="Times New Roman"/>
          <w:color w:val="9933FF"/>
          <w:szCs w:val="24"/>
          <w:lang w:val="en-GB"/>
        </w:rPr>
        <w:t>-</w:t>
      </w:r>
      <w:r w:rsidR="007F3D46" w:rsidRPr="003C61B3">
        <w:rPr>
          <w:rFonts w:ascii="Calibri" w:hAnsi="Calibri" w:cs="Times New Roman"/>
          <w:color w:val="9933FF"/>
          <w:szCs w:val="24"/>
          <w:lang w:val="en-GB"/>
        </w:rPr>
        <w:t>19</w:t>
      </w:r>
    </w:p>
    <w:p w:rsidR="000F40B3" w:rsidRPr="003C61B3" w:rsidRDefault="000F40B3" w:rsidP="000F40B3">
      <w:pPr>
        <w:spacing w:after="0" w:line="240" w:lineRule="auto"/>
        <w:rPr>
          <w:rFonts w:ascii="Calibri" w:hAnsi="Calibri" w:cs="Times New Roman"/>
          <w:i/>
          <w:color w:val="9933FF"/>
          <w:szCs w:val="24"/>
          <w:u w:val="single"/>
          <w:lang w:val="en-GB"/>
        </w:rPr>
      </w:pPr>
      <w:r w:rsidRPr="003C61B3">
        <w:rPr>
          <w:rFonts w:ascii="Calibri" w:hAnsi="Calibri" w:cs="Times New Roman"/>
          <w:i/>
          <w:color w:val="9933FF"/>
          <w:szCs w:val="24"/>
          <w:u w:val="single"/>
          <w:lang w:val="en-GB"/>
        </w:rPr>
        <w:t>Readings from Investigating the Social World by Schutt</w:t>
      </w:r>
    </w:p>
    <w:p w:rsidR="00113B70" w:rsidRPr="003C61B3" w:rsidRDefault="000F40B3" w:rsidP="00151082">
      <w:pPr>
        <w:pStyle w:val="ListParagraph"/>
        <w:numPr>
          <w:ilvl w:val="0"/>
          <w:numId w:val="9"/>
        </w:numPr>
        <w:spacing w:line="240" w:lineRule="auto"/>
        <w:rPr>
          <w:rFonts w:ascii="Calibri" w:hAnsi="Calibri" w:cs="Times New Roman"/>
          <w:color w:val="9933FF"/>
          <w:szCs w:val="24"/>
          <w:lang w:val="en-GB"/>
        </w:rPr>
      </w:pPr>
      <w:r w:rsidRPr="003C61B3">
        <w:rPr>
          <w:rFonts w:ascii="Calibri" w:hAnsi="Calibri" w:cs="Times New Roman"/>
          <w:color w:val="9933FF"/>
          <w:szCs w:val="24"/>
          <w:lang w:val="en-GB"/>
        </w:rPr>
        <w:t>Chapter 5: Sampling and Generalizability</w:t>
      </w:r>
    </w:p>
    <w:p w:rsidR="000F40B3" w:rsidRPr="003C61B3" w:rsidRDefault="000F40B3" w:rsidP="000F40B3">
      <w:p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 xml:space="preserve">Week </w:t>
      </w:r>
      <w:r w:rsidR="00F32607" w:rsidRPr="003C61B3">
        <w:rPr>
          <w:rFonts w:ascii="Calibri" w:hAnsi="Calibri" w:cs="Times New Roman"/>
          <w:color w:val="9933FF"/>
          <w:szCs w:val="24"/>
          <w:lang w:val="en-GB"/>
        </w:rPr>
        <w:t>10</w:t>
      </w:r>
      <w:r w:rsidRPr="003C61B3">
        <w:rPr>
          <w:rFonts w:ascii="Calibri" w:hAnsi="Calibri" w:cs="Times New Roman"/>
          <w:color w:val="9933FF"/>
          <w:szCs w:val="24"/>
          <w:lang w:val="en-GB"/>
        </w:rPr>
        <w:t xml:space="preserve">: </w:t>
      </w:r>
      <w:r w:rsidR="006B01D1" w:rsidRPr="003C61B3">
        <w:rPr>
          <w:rFonts w:ascii="Calibri" w:hAnsi="Calibri" w:cs="Times New Roman"/>
          <w:color w:val="9933FF"/>
          <w:szCs w:val="24"/>
          <w:lang w:val="en-GB"/>
        </w:rPr>
        <w:t>October 2</w:t>
      </w:r>
      <w:r w:rsidR="007F3D46" w:rsidRPr="003C61B3">
        <w:rPr>
          <w:rFonts w:ascii="Calibri" w:hAnsi="Calibri" w:cs="Times New Roman"/>
          <w:color w:val="9933FF"/>
          <w:szCs w:val="24"/>
          <w:lang w:val="en-GB"/>
        </w:rPr>
        <w:t>4</w:t>
      </w:r>
      <w:r w:rsidRPr="003C61B3">
        <w:rPr>
          <w:rFonts w:ascii="Calibri" w:hAnsi="Calibri" w:cs="Times New Roman"/>
          <w:color w:val="9933FF"/>
          <w:szCs w:val="24"/>
          <w:lang w:val="en-GB"/>
        </w:rPr>
        <w:t>-</w:t>
      </w:r>
      <w:r w:rsidR="006B01D1" w:rsidRPr="003C61B3">
        <w:rPr>
          <w:rFonts w:ascii="Calibri" w:hAnsi="Calibri" w:cs="Times New Roman"/>
          <w:color w:val="9933FF"/>
          <w:szCs w:val="24"/>
          <w:lang w:val="en-GB"/>
        </w:rPr>
        <w:t>2</w:t>
      </w:r>
      <w:r w:rsidR="007F3D46" w:rsidRPr="003C61B3">
        <w:rPr>
          <w:rFonts w:ascii="Calibri" w:hAnsi="Calibri" w:cs="Times New Roman"/>
          <w:color w:val="9933FF"/>
          <w:szCs w:val="24"/>
          <w:lang w:val="en-GB"/>
        </w:rPr>
        <w:t>6</w:t>
      </w:r>
    </w:p>
    <w:p w:rsidR="000F40B3" w:rsidRPr="003C61B3" w:rsidRDefault="000F40B3" w:rsidP="000F40B3">
      <w:pPr>
        <w:spacing w:after="0" w:line="240" w:lineRule="auto"/>
        <w:rPr>
          <w:rFonts w:ascii="Calibri" w:hAnsi="Calibri" w:cs="Times New Roman"/>
          <w:i/>
          <w:color w:val="9933FF"/>
          <w:szCs w:val="24"/>
          <w:u w:val="single"/>
          <w:lang w:val="en-GB"/>
        </w:rPr>
      </w:pPr>
      <w:r w:rsidRPr="003C61B3">
        <w:rPr>
          <w:rFonts w:ascii="Calibri" w:hAnsi="Calibri" w:cs="Times New Roman"/>
          <w:i/>
          <w:color w:val="9933FF"/>
          <w:szCs w:val="24"/>
          <w:u w:val="single"/>
          <w:lang w:val="en-GB"/>
        </w:rPr>
        <w:t>Reading from Doing Survey Research by Nardi</w:t>
      </w:r>
    </w:p>
    <w:p w:rsidR="00FA4960" w:rsidRPr="003C61B3" w:rsidRDefault="000F40B3" w:rsidP="00FA4960">
      <w:pPr>
        <w:pStyle w:val="ListParagraph"/>
        <w:numPr>
          <w:ilvl w:val="0"/>
          <w:numId w:val="9"/>
        </w:numPr>
        <w:spacing w:line="240" w:lineRule="auto"/>
        <w:rPr>
          <w:rFonts w:ascii="Calibri" w:hAnsi="Calibri" w:cs="Times New Roman"/>
          <w:color w:val="9933FF"/>
          <w:szCs w:val="24"/>
          <w:lang w:val="en-GB"/>
        </w:rPr>
      </w:pPr>
      <w:r w:rsidRPr="003C61B3">
        <w:rPr>
          <w:rFonts w:ascii="Calibri" w:hAnsi="Calibri" w:cs="Times New Roman"/>
          <w:color w:val="9933FF"/>
          <w:szCs w:val="24"/>
          <w:lang w:val="en-GB"/>
        </w:rPr>
        <w:t>Chapter 5: Sampling</w:t>
      </w:r>
      <w:r w:rsidR="00FA4960" w:rsidRPr="00FA4960">
        <w:rPr>
          <w:rFonts w:ascii="Calibri" w:hAnsi="Calibri" w:cs="Times New Roman"/>
          <w:color w:val="9933FF"/>
          <w:szCs w:val="24"/>
          <w:lang w:val="en-GB"/>
        </w:rPr>
        <w:t xml:space="preserve"> </w:t>
      </w:r>
      <w:r w:rsidR="00FA4960" w:rsidRPr="003C61B3">
        <w:rPr>
          <w:rFonts w:ascii="Calibri" w:hAnsi="Calibri" w:cs="Times New Roman"/>
          <w:color w:val="9933FF"/>
          <w:szCs w:val="24"/>
          <w:lang w:val="en-GB"/>
        </w:rPr>
        <w:t>and Generalizability</w:t>
      </w:r>
      <w:r w:rsidR="00FA4960">
        <w:rPr>
          <w:rFonts w:ascii="Calibri" w:hAnsi="Calibri" w:cs="Times New Roman"/>
          <w:color w:val="9933FF"/>
          <w:szCs w:val="24"/>
          <w:lang w:val="en-GB"/>
        </w:rPr>
        <w:t xml:space="preserve"> (Continued)</w:t>
      </w:r>
    </w:p>
    <w:p w:rsidR="006B01D1" w:rsidRPr="003C61B3" w:rsidRDefault="006B01D1" w:rsidP="006B01D1">
      <w:pPr>
        <w:pStyle w:val="ListParagraph"/>
        <w:numPr>
          <w:ilvl w:val="0"/>
          <w:numId w:val="3"/>
        </w:numPr>
        <w:spacing w:line="240" w:lineRule="auto"/>
        <w:rPr>
          <w:rFonts w:ascii="Calibri" w:hAnsi="Calibri" w:cs="Times New Roman"/>
          <w:b/>
          <w:color w:val="9933FF"/>
          <w:szCs w:val="24"/>
          <w:lang w:val="en-GB"/>
        </w:rPr>
      </w:pPr>
      <w:r w:rsidRPr="003C61B3">
        <w:rPr>
          <w:rFonts w:ascii="Calibri" w:hAnsi="Calibri" w:cs="Times New Roman"/>
          <w:b/>
          <w:color w:val="9933FF"/>
          <w:szCs w:val="24"/>
          <w:lang w:val="en-GB"/>
        </w:rPr>
        <w:t xml:space="preserve">Exercise </w:t>
      </w:r>
      <w:r w:rsidR="0071611F">
        <w:rPr>
          <w:rFonts w:ascii="Calibri" w:hAnsi="Calibri" w:cs="Times New Roman"/>
          <w:b/>
          <w:color w:val="9933FF"/>
          <w:szCs w:val="24"/>
          <w:lang w:val="en-GB"/>
        </w:rPr>
        <w:t>5</w:t>
      </w:r>
      <w:r w:rsidRPr="003C61B3">
        <w:rPr>
          <w:rFonts w:ascii="Calibri" w:hAnsi="Calibri" w:cs="Times New Roman"/>
          <w:color w:val="9933FF"/>
          <w:szCs w:val="24"/>
          <w:lang w:val="en-GB"/>
        </w:rPr>
        <w:t xml:space="preserve"> due on Sunday, October </w:t>
      </w:r>
      <w:r w:rsidR="009D05D6" w:rsidRPr="003C61B3">
        <w:rPr>
          <w:rFonts w:ascii="Calibri" w:hAnsi="Calibri" w:cs="Times New Roman"/>
          <w:color w:val="9933FF"/>
          <w:szCs w:val="24"/>
          <w:lang w:val="en-GB"/>
        </w:rPr>
        <w:t>29</w:t>
      </w:r>
      <w:r w:rsidRPr="003C61B3">
        <w:rPr>
          <w:rFonts w:ascii="Calibri" w:hAnsi="Calibri" w:cs="Times New Roman"/>
          <w:color w:val="9933FF"/>
          <w:szCs w:val="24"/>
          <w:lang w:val="en-GB"/>
        </w:rPr>
        <w:t>, 202</w:t>
      </w:r>
      <w:r w:rsidR="009D05D6" w:rsidRPr="003C61B3">
        <w:rPr>
          <w:rFonts w:ascii="Calibri" w:hAnsi="Calibri" w:cs="Times New Roman"/>
          <w:color w:val="9933FF"/>
          <w:szCs w:val="24"/>
          <w:lang w:val="en-GB"/>
        </w:rPr>
        <w:t>3</w:t>
      </w:r>
      <w:r w:rsidRPr="003C61B3">
        <w:rPr>
          <w:rFonts w:ascii="Calibri" w:hAnsi="Calibri" w:cs="Times New Roman"/>
          <w:color w:val="9933FF"/>
          <w:szCs w:val="24"/>
          <w:lang w:val="en-GB"/>
        </w:rPr>
        <w:t xml:space="preserve"> by 11:59 p.m.</w:t>
      </w:r>
    </w:p>
    <w:p w:rsidR="006B01D1" w:rsidRPr="003C61B3" w:rsidRDefault="006B01D1" w:rsidP="006B01D1">
      <w:pPr>
        <w:pStyle w:val="ListParagraph"/>
        <w:spacing w:after="0" w:line="240" w:lineRule="auto"/>
        <w:rPr>
          <w:rFonts w:ascii="Calibri" w:hAnsi="Calibri" w:cs="Times New Roman"/>
          <w:color w:val="9933FF"/>
          <w:szCs w:val="24"/>
          <w:lang w:val="en-GB"/>
        </w:rPr>
      </w:pPr>
    </w:p>
    <w:p w:rsidR="000F40B3" w:rsidRPr="003C61B3" w:rsidRDefault="000F40B3" w:rsidP="009545A7">
      <w:p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Week 1</w:t>
      </w:r>
      <w:r w:rsidR="00F32607" w:rsidRPr="003C61B3">
        <w:rPr>
          <w:rFonts w:ascii="Calibri" w:hAnsi="Calibri" w:cs="Times New Roman"/>
          <w:color w:val="9933FF"/>
          <w:szCs w:val="24"/>
          <w:lang w:val="en-GB"/>
        </w:rPr>
        <w:t>1</w:t>
      </w:r>
      <w:r w:rsidRPr="003C61B3">
        <w:rPr>
          <w:rFonts w:ascii="Calibri" w:hAnsi="Calibri" w:cs="Times New Roman"/>
          <w:color w:val="9933FF"/>
          <w:szCs w:val="24"/>
          <w:lang w:val="en-GB"/>
        </w:rPr>
        <w:t>:</w:t>
      </w:r>
      <w:r w:rsidRPr="003C61B3">
        <w:rPr>
          <w:rFonts w:ascii="Calibri" w:hAnsi="Calibri" w:cs="Times New Roman"/>
          <w:b/>
          <w:color w:val="9933FF"/>
          <w:szCs w:val="24"/>
          <w:lang w:val="en-GB"/>
        </w:rPr>
        <w:t xml:space="preserve"> </w:t>
      </w:r>
      <w:r w:rsidR="007F3D46" w:rsidRPr="003C61B3">
        <w:rPr>
          <w:rFonts w:ascii="Calibri" w:hAnsi="Calibri" w:cs="Times New Roman"/>
          <w:color w:val="9933FF"/>
          <w:szCs w:val="24"/>
          <w:lang w:val="en-GB"/>
        </w:rPr>
        <w:t>October 3</w:t>
      </w:r>
      <w:r w:rsidRPr="003C61B3">
        <w:rPr>
          <w:rFonts w:ascii="Calibri" w:hAnsi="Calibri" w:cs="Times New Roman"/>
          <w:color w:val="9933FF"/>
          <w:szCs w:val="24"/>
          <w:lang w:val="en-GB"/>
        </w:rPr>
        <w:t>1-</w:t>
      </w:r>
      <w:r w:rsidR="007F3D46" w:rsidRPr="003C61B3">
        <w:rPr>
          <w:rFonts w:ascii="Calibri" w:hAnsi="Calibri" w:cs="Times New Roman"/>
          <w:color w:val="9933FF"/>
          <w:szCs w:val="24"/>
          <w:lang w:val="en-GB"/>
        </w:rPr>
        <w:t>November 2</w:t>
      </w:r>
    </w:p>
    <w:p w:rsidR="009545A7" w:rsidRPr="003C61B3" w:rsidRDefault="009545A7" w:rsidP="009545A7">
      <w:pPr>
        <w:spacing w:after="0" w:line="240" w:lineRule="auto"/>
        <w:rPr>
          <w:rFonts w:ascii="Calibri" w:hAnsi="Calibri" w:cs="Times New Roman"/>
          <w:b/>
          <w:color w:val="9933FF"/>
          <w:szCs w:val="24"/>
          <w:u w:val="single"/>
          <w:lang w:val="en-GB"/>
        </w:rPr>
      </w:pPr>
      <w:r w:rsidRPr="003C61B3">
        <w:rPr>
          <w:rFonts w:ascii="Calibri" w:hAnsi="Calibri" w:cs="Times New Roman"/>
          <w:i/>
          <w:color w:val="9933FF"/>
          <w:szCs w:val="24"/>
          <w:u w:val="single"/>
          <w:lang w:val="en-GB"/>
        </w:rPr>
        <w:t>Reading from Investigating Social World by Schutt</w:t>
      </w:r>
    </w:p>
    <w:p w:rsidR="000F40B3" w:rsidRPr="003C61B3" w:rsidRDefault="009545A7" w:rsidP="00FB63B4">
      <w:pPr>
        <w:pStyle w:val="ListParagraph"/>
        <w:numPr>
          <w:ilvl w:val="0"/>
          <w:numId w:val="8"/>
        </w:numPr>
        <w:spacing w:line="240" w:lineRule="auto"/>
        <w:rPr>
          <w:rFonts w:ascii="Calibri" w:hAnsi="Calibri" w:cs="Times New Roman"/>
          <w:color w:val="9933FF"/>
          <w:szCs w:val="24"/>
          <w:lang w:val="en-GB"/>
        </w:rPr>
      </w:pPr>
      <w:r w:rsidRPr="003C61B3">
        <w:rPr>
          <w:rFonts w:ascii="Calibri" w:hAnsi="Calibri" w:cs="Times New Roman"/>
          <w:color w:val="9933FF"/>
          <w:szCs w:val="24"/>
          <w:lang w:val="en-GB"/>
        </w:rPr>
        <w:t>Chapter 6: Research Design and Causation</w:t>
      </w:r>
    </w:p>
    <w:p w:rsidR="006B01D1" w:rsidRPr="003C61B3" w:rsidRDefault="006B01D1" w:rsidP="006B01D1">
      <w:pPr>
        <w:pStyle w:val="ListParagraph"/>
        <w:spacing w:after="0" w:line="240" w:lineRule="auto"/>
        <w:rPr>
          <w:rFonts w:ascii="Calibri" w:hAnsi="Calibri" w:cs="Times New Roman"/>
          <w:color w:val="9933FF"/>
          <w:szCs w:val="24"/>
          <w:lang w:val="en-GB"/>
        </w:rPr>
      </w:pPr>
    </w:p>
    <w:p w:rsidR="009545A7" w:rsidRPr="003C61B3" w:rsidRDefault="009545A7" w:rsidP="009545A7">
      <w:p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Week 1</w:t>
      </w:r>
      <w:r w:rsidR="00F32607" w:rsidRPr="003C61B3">
        <w:rPr>
          <w:rFonts w:ascii="Calibri" w:hAnsi="Calibri" w:cs="Times New Roman"/>
          <w:color w:val="9933FF"/>
          <w:szCs w:val="24"/>
          <w:lang w:val="en-GB"/>
        </w:rPr>
        <w:t>2</w:t>
      </w:r>
      <w:r w:rsidRPr="003C61B3">
        <w:rPr>
          <w:rFonts w:ascii="Calibri" w:hAnsi="Calibri" w:cs="Times New Roman"/>
          <w:color w:val="9933FF"/>
          <w:szCs w:val="24"/>
          <w:lang w:val="en-GB"/>
        </w:rPr>
        <w:t xml:space="preserve">: </w:t>
      </w:r>
      <w:r w:rsidR="006B01D1" w:rsidRPr="003C61B3">
        <w:rPr>
          <w:rFonts w:ascii="Calibri" w:hAnsi="Calibri" w:cs="Times New Roman"/>
          <w:color w:val="9933FF"/>
          <w:szCs w:val="24"/>
          <w:lang w:val="en-GB"/>
        </w:rPr>
        <w:t xml:space="preserve">November </w:t>
      </w:r>
      <w:r w:rsidR="007F3D46" w:rsidRPr="003C61B3">
        <w:rPr>
          <w:rFonts w:ascii="Calibri" w:hAnsi="Calibri" w:cs="Times New Roman"/>
          <w:color w:val="9933FF"/>
          <w:szCs w:val="24"/>
          <w:lang w:val="en-GB"/>
        </w:rPr>
        <w:t>7</w:t>
      </w:r>
      <w:r w:rsidR="006B01D1" w:rsidRPr="003C61B3">
        <w:rPr>
          <w:rFonts w:ascii="Calibri" w:hAnsi="Calibri" w:cs="Times New Roman"/>
          <w:color w:val="9933FF"/>
          <w:szCs w:val="24"/>
          <w:lang w:val="en-GB"/>
        </w:rPr>
        <w:t>-</w:t>
      </w:r>
      <w:r w:rsidR="007F3D46" w:rsidRPr="003C61B3">
        <w:rPr>
          <w:rFonts w:ascii="Calibri" w:hAnsi="Calibri" w:cs="Times New Roman"/>
          <w:color w:val="9933FF"/>
          <w:szCs w:val="24"/>
          <w:lang w:val="en-GB"/>
        </w:rPr>
        <w:t>9</w:t>
      </w:r>
    </w:p>
    <w:p w:rsidR="009545A7" w:rsidRPr="003C61B3" w:rsidRDefault="009545A7" w:rsidP="009545A7">
      <w:pPr>
        <w:spacing w:after="0" w:line="240" w:lineRule="auto"/>
        <w:rPr>
          <w:rFonts w:ascii="Calibri" w:hAnsi="Calibri" w:cs="Times New Roman"/>
          <w:b/>
          <w:color w:val="9933FF"/>
          <w:szCs w:val="24"/>
          <w:u w:val="single"/>
          <w:lang w:val="en-GB"/>
        </w:rPr>
      </w:pPr>
      <w:r w:rsidRPr="003C61B3">
        <w:rPr>
          <w:rFonts w:ascii="Calibri" w:hAnsi="Calibri" w:cs="Times New Roman"/>
          <w:i/>
          <w:color w:val="9933FF"/>
          <w:szCs w:val="24"/>
          <w:u w:val="single"/>
          <w:lang w:val="en-GB"/>
        </w:rPr>
        <w:t>Reading from Investigating Social World by Schutt</w:t>
      </w:r>
    </w:p>
    <w:p w:rsidR="009545A7" w:rsidRPr="003C61B3" w:rsidRDefault="009545A7" w:rsidP="0058428D">
      <w:pPr>
        <w:pStyle w:val="ListParagraph"/>
        <w:numPr>
          <w:ilvl w:val="0"/>
          <w:numId w:val="3"/>
        </w:num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 xml:space="preserve">Chapter 8: Survey Research </w:t>
      </w:r>
    </w:p>
    <w:p w:rsidR="0058428D" w:rsidRPr="003C61B3" w:rsidRDefault="0053046E" w:rsidP="0058428D">
      <w:pPr>
        <w:numPr>
          <w:ilvl w:val="0"/>
          <w:numId w:val="3"/>
        </w:numPr>
        <w:spacing w:after="0" w:line="240" w:lineRule="auto"/>
        <w:contextualSpacing/>
        <w:rPr>
          <w:rFonts w:ascii="Calibri" w:hAnsi="Calibri" w:cs="Times New Roman"/>
          <w:color w:val="9933FF"/>
          <w:szCs w:val="24"/>
          <w:lang w:val="en-GB"/>
        </w:rPr>
      </w:pPr>
      <w:r w:rsidRPr="003C61B3">
        <w:rPr>
          <w:rFonts w:ascii="Calibri" w:hAnsi="Calibri" w:cs="Times New Roman"/>
          <w:b/>
          <w:color w:val="9933FF"/>
          <w:szCs w:val="24"/>
          <w:lang w:val="en-GB"/>
        </w:rPr>
        <w:t xml:space="preserve">Midterm </w:t>
      </w:r>
      <w:r w:rsidR="0071611F" w:rsidRPr="0071611F">
        <w:rPr>
          <w:rFonts w:ascii="Calibri" w:hAnsi="Calibri" w:cs="Times New Roman"/>
          <w:color w:val="9933FF"/>
          <w:szCs w:val="24"/>
          <w:lang w:val="en-GB"/>
        </w:rPr>
        <w:t>is</w:t>
      </w:r>
      <w:r w:rsidR="0071611F">
        <w:rPr>
          <w:rFonts w:ascii="Calibri" w:hAnsi="Calibri" w:cs="Times New Roman"/>
          <w:b/>
          <w:color w:val="9933FF"/>
          <w:szCs w:val="24"/>
          <w:lang w:val="en-GB"/>
        </w:rPr>
        <w:t xml:space="preserve"> </w:t>
      </w:r>
      <w:r w:rsidRPr="003C61B3">
        <w:rPr>
          <w:rFonts w:ascii="Calibri" w:hAnsi="Calibri" w:cs="Times New Roman"/>
          <w:color w:val="9933FF"/>
          <w:szCs w:val="24"/>
          <w:lang w:val="en-GB"/>
        </w:rPr>
        <w:t>on Thursday, November 9th</w:t>
      </w:r>
      <w:r w:rsidR="0058428D" w:rsidRPr="003C61B3">
        <w:rPr>
          <w:rFonts w:ascii="Calibri" w:hAnsi="Calibri" w:cs="Times New Roman"/>
          <w:color w:val="9933FF"/>
          <w:szCs w:val="24"/>
          <w:lang w:val="en-GB"/>
        </w:rPr>
        <w:t xml:space="preserve">. </w:t>
      </w:r>
    </w:p>
    <w:p w:rsidR="006B01D1" w:rsidRPr="003C61B3" w:rsidRDefault="006B01D1" w:rsidP="00255B46">
      <w:pPr>
        <w:pStyle w:val="ListParagraph"/>
        <w:spacing w:after="0" w:line="240" w:lineRule="auto"/>
        <w:rPr>
          <w:rFonts w:ascii="Calibri" w:hAnsi="Calibri" w:cs="Times New Roman"/>
          <w:color w:val="9933FF"/>
          <w:szCs w:val="24"/>
          <w:lang w:val="en-GB"/>
        </w:rPr>
      </w:pPr>
    </w:p>
    <w:p w:rsidR="009545A7" w:rsidRPr="003C61B3" w:rsidRDefault="00D569CC" w:rsidP="00BE36A9">
      <w:p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Week 1</w:t>
      </w:r>
      <w:r w:rsidR="00F32607" w:rsidRPr="003C61B3">
        <w:rPr>
          <w:rFonts w:ascii="Calibri" w:hAnsi="Calibri" w:cs="Times New Roman"/>
          <w:color w:val="9933FF"/>
          <w:szCs w:val="24"/>
          <w:lang w:val="en-GB"/>
        </w:rPr>
        <w:t>3</w:t>
      </w:r>
      <w:r w:rsidRPr="003C61B3">
        <w:rPr>
          <w:rFonts w:ascii="Calibri" w:hAnsi="Calibri" w:cs="Times New Roman"/>
          <w:color w:val="9933FF"/>
          <w:szCs w:val="24"/>
          <w:lang w:val="en-GB"/>
        </w:rPr>
        <w:t xml:space="preserve">: </w:t>
      </w:r>
      <w:r w:rsidR="00255B46" w:rsidRPr="003C61B3">
        <w:rPr>
          <w:rFonts w:ascii="Calibri" w:hAnsi="Calibri" w:cs="Times New Roman"/>
          <w:color w:val="9933FF"/>
          <w:szCs w:val="24"/>
          <w:lang w:val="en-GB"/>
        </w:rPr>
        <w:t>November 1</w:t>
      </w:r>
      <w:r w:rsidR="007F3D46" w:rsidRPr="003C61B3">
        <w:rPr>
          <w:rFonts w:ascii="Calibri" w:hAnsi="Calibri" w:cs="Times New Roman"/>
          <w:color w:val="9933FF"/>
          <w:szCs w:val="24"/>
          <w:lang w:val="en-GB"/>
        </w:rPr>
        <w:t>4-16</w:t>
      </w:r>
    </w:p>
    <w:p w:rsidR="00AE367A" w:rsidRPr="003C61B3" w:rsidRDefault="00AE367A" w:rsidP="00BE36A9">
      <w:pPr>
        <w:spacing w:after="0" w:line="240" w:lineRule="auto"/>
        <w:rPr>
          <w:rFonts w:ascii="Calibri" w:hAnsi="Calibri" w:cs="Times New Roman"/>
          <w:b/>
          <w:color w:val="9933FF"/>
          <w:szCs w:val="24"/>
          <w:u w:val="single"/>
          <w:lang w:val="en-GB"/>
        </w:rPr>
      </w:pPr>
      <w:r w:rsidRPr="003C61B3">
        <w:rPr>
          <w:rFonts w:ascii="Calibri" w:hAnsi="Calibri" w:cs="Times New Roman"/>
          <w:i/>
          <w:color w:val="9933FF"/>
          <w:szCs w:val="24"/>
          <w:u w:val="single"/>
          <w:lang w:val="en-GB"/>
        </w:rPr>
        <w:t>Reading from Investigating Social World by Schutt</w:t>
      </w:r>
    </w:p>
    <w:p w:rsidR="00AE367A" w:rsidRDefault="00AE367A" w:rsidP="006308C7">
      <w:pPr>
        <w:pStyle w:val="ListParagraph"/>
        <w:numPr>
          <w:ilvl w:val="0"/>
          <w:numId w:val="3"/>
        </w:num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Chapter 9: Quantitative Data Analysis</w:t>
      </w:r>
    </w:p>
    <w:p w:rsidR="0071611F" w:rsidRPr="003C61B3" w:rsidRDefault="0071611F" w:rsidP="0071611F">
      <w:pPr>
        <w:pStyle w:val="ListParagraph"/>
        <w:numPr>
          <w:ilvl w:val="0"/>
          <w:numId w:val="3"/>
        </w:num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Chapter 14: Research Using Secondary Data and Big Data</w:t>
      </w:r>
    </w:p>
    <w:p w:rsidR="006B01D1" w:rsidRPr="003C61B3" w:rsidRDefault="006B01D1" w:rsidP="006B01D1">
      <w:pPr>
        <w:pStyle w:val="ListParagraph"/>
        <w:spacing w:after="0" w:line="240" w:lineRule="auto"/>
        <w:rPr>
          <w:rFonts w:ascii="Calibri" w:hAnsi="Calibri" w:cs="Times New Roman"/>
          <w:color w:val="9933FF"/>
          <w:szCs w:val="24"/>
          <w:lang w:val="en-GB"/>
        </w:rPr>
      </w:pPr>
    </w:p>
    <w:p w:rsidR="00BE36A9" w:rsidRPr="003C61B3" w:rsidRDefault="00BE36A9" w:rsidP="008D2B83">
      <w:p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Week 1</w:t>
      </w:r>
      <w:r w:rsidR="00F32607" w:rsidRPr="003C61B3">
        <w:rPr>
          <w:rFonts w:ascii="Calibri" w:hAnsi="Calibri" w:cs="Times New Roman"/>
          <w:color w:val="9933FF"/>
          <w:szCs w:val="24"/>
          <w:lang w:val="en-GB"/>
        </w:rPr>
        <w:t>4</w:t>
      </w:r>
      <w:r w:rsidRPr="003C61B3">
        <w:rPr>
          <w:rFonts w:ascii="Calibri" w:hAnsi="Calibri" w:cs="Times New Roman"/>
          <w:color w:val="9933FF"/>
          <w:szCs w:val="24"/>
          <w:lang w:val="en-GB"/>
        </w:rPr>
        <w:t xml:space="preserve">: </w:t>
      </w:r>
      <w:r w:rsidR="00255B46" w:rsidRPr="003C61B3">
        <w:rPr>
          <w:rFonts w:ascii="Calibri" w:hAnsi="Calibri" w:cs="Times New Roman"/>
          <w:color w:val="9933FF"/>
          <w:szCs w:val="24"/>
          <w:lang w:val="en-GB"/>
        </w:rPr>
        <w:t>November 2</w:t>
      </w:r>
      <w:r w:rsidR="007F3D46" w:rsidRPr="003C61B3">
        <w:rPr>
          <w:rFonts w:ascii="Calibri" w:hAnsi="Calibri" w:cs="Times New Roman"/>
          <w:color w:val="9933FF"/>
          <w:szCs w:val="24"/>
          <w:lang w:val="en-GB"/>
        </w:rPr>
        <w:t>1-23</w:t>
      </w:r>
      <w:r w:rsidR="00255B46" w:rsidRPr="003C61B3">
        <w:rPr>
          <w:rFonts w:ascii="Calibri" w:hAnsi="Calibri" w:cs="Times New Roman"/>
          <w:color w:val="9933FF"/>
          <w:szCs w:val="24"/>
          <w:lang w:val="en-GB"/>
        </w:rPr>
        <w:t xml:space="preserve"> </w:t>
      </w:r>
    </w:p>
    <w:p w:rsidR="007F3D46" w:rsidRPr="003C61B3" w:rsidRDefault="009D05D6" w:rsidP="000D7437">
      <w:pPr>
        <w:pStyle w:val="ListParagraph"/>
        <w:numPr>
          <w:ilvl w:val="0"/>
          <w:numId w:val="13"/>
        </w:num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THANKSGIVING BREAK</w:t>
      </w:r>
    </w:p>
    <w:p w:rsidR="00255B46" w:rsidRPr="003C61B3" w:rsidRDefault="00255B46" w:rsidP="00255B46">
      <w:pPr>
        <w:pStyle w:val="ListParagraph"/>
        <w:spacing w:after="0" w:line="240" w:lineRule="auto"/>
        <w:rPr>
          <w:rFonts w:ascii="Calibri" w:hAnsi="Calibri" w:cs="Times New Roman"/>
          <w:color w:val="9933FF"/>
          <w:szCs w:val="24"/>
          <w:lang w:val="en-GB"/>
        </w:rPr>
      </w:pPr>
    </w:p>
    <w:p w:rsidR="00BE36A9" w:rsidRPr="003C61B3" w:rsidRDefault="00BE36A9" w:rsidP="00BE36A9">
      <w:p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Week 1</w:t>
      </w:r>
      <w:r w:rsidR="00F32607" w:rsidRPr="003C61B3">
        <w:rPr>
          <w:rFonts w:ascii="Calibri" w:hAnsi="Calibri" w:cs="Times New Roman"/>
          <w:color w:val="9933FF"/>
          <w:szCs w:val="24"/>
          <w:lang w:val="en-GB"/>
        </w:rPr>
        <w:t>5</w:t>
      </w:r>
      <w:r w:rsidRPr="003C61B3">
        <w:rPr>
          <w:rFonts w:ascii="Calibri" w:hAnsi="Calibri" w:cs="Times New Roman"/>
          <w:color w:val="9933FF"/>
          <w:szCs w:val="24"/>
          <w:lang w:val="en-GB"/>
        </w:rPr>
        <w:t>:</w:t>
      </w:r>
      <w:r w:rsidRPr="003C61B3">
        <w:rPr>
          <w:rFonts w:ascii="Calibri" w:hAnsi="Calibri" w:cs="Times New Roman"/>
          <w:b/>
          <w:color w:val="9933FF"/>
          <w:szCs w:val="24"/>
          <w:lang w:val="en-GB"/>
        </w:rPr>
        <w:t xml:space="preserve"> </w:t>
      </w:r>
      <w:r w:rsidR="007F3D46" w:rsidRPr="003C61B3">
        <w:rPr>
          <w:rFonts w:ascii="Calibri" w:hAnsi="Calibri" w:cs="Times New Roman"/>
          <w:color w:val="9933FF"/>
          <w:szCs w:val="24"/>
          <w:lang w:val="en-GB"/>
        </w:rPr>
        <w:t>November 28</w:t>
      </w:r>
      <w:r w:rsidRPr="003C61B3">
        <w:rPr>
          <w:rFonts w:ascii="Calibri" w:hAnsi="Calibri" w:cs="Times New Roman"/>
          <w:color w:val="9933FF"/>
          <w:szCs w:val="24"/>
          <w:lang w:val="en-GB"/>
        </w:rPr>
        <w:t>-</w:t>
      </w:r>
      <w:r w:rsidR="007F3D46" w:rsidRPr="003C61B3">
        <w:rPr>
          <w:rFonts w:ascii="Calibri" w:hAnsi="Calibri" w:cs="Times New Roman"/>
          <w:color w:val="9933FF"/>
          <w:szCs w:val="24"/>
          <w:lang w:val="en-GB"/>
        </w:rPr>
        <w:t>November 30</w:t>
      </w:r>
    </w:p>
    <w:p w:rsidR="00940469" w:rsidRPr="003C61B3" w:rsidRDefault="00940469" w:rsidP="00940469">
      <w:pPr>
        <w:spacing w:after="0" w:line="240" w:lineRule="auto"/>
        <w:rPr>
          <w:rFonts w:ascii="Calibri" w:hAnsi="Calibri" w:cs="Times New Roman"/>
          <w:b/>
          <w:color w:val="9933FF"/>
          <w:szCs w:val="24"/>
          <w:u w:val="single"/>
          <w:lang w:val="en-GB"/>
        </w:rPr>
      </w:pPr>
      <w:r w:rsidRPr="003C61B3">
        <w:rPr>
          <w:rFonts w:ascii="Calibri" w:hAnsi="Calibri" w:cs="Times New Roman"/>
          <w:i/>
          <w:color w:val="9933FF"/>
          <w:szCs w:val="24"/>
          <w:u w:val="single"/>
          <w:lang w:val="en-GB"/>
        </w:rPr>
        <w:t>Reading</w:t>
      </w:r>
      <w:r w:rsidR="00974778" w:rsidRPr="003C61B3">
        <w:rPr>
          <w:rFonts w:ascii="Calibri" w:hAnsi="Calibri" w:cs="Times New Roman"/>
          <w:i/>
          <w:color w:val="9933FF"/>
          <w:szCs w:val="24"/>
          <w:u w:val="single"/>
          <w:lang w:val="en-GB"/>
        </w:rPr>
        <w:t>s</w:t>
      </w:r>
      <w:r w:rsidRPr="003C61B3">
        <w:rPr>
          <w:rFonts w:ascii="Calibri" w:hAnsi="Calibri" w:cs="Times New Roman"/>
          <w:i/>
          <w:color w:val="9933FF"/>
          <w:szCs w:val="24"/>
          <w:u w:val="single"/>
          <w:lang w:val="en-GB"/>
        </w:rPr>
        <w:t xml:space="preserve"> from Investigating Social World by Schutt</w:t>
      </w:r>
    </w:p>
    <w:p w:rsidR="00940469" w:rsidRPr="003C61B3" w:rsidRDefault="00940469" w:rsidP="00765848">
      <w:pPr>
        <w:pStyle w:val="ListParagraph"/>
        <w:numPr>
          <w:ilvl w:val="0"/>
          <w:numId w:val="3"/>
        </w:num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 xml:space="preserve">Chapter 16: Summarizing and Reporting Research </w:t>
      </w:r>
    </w:p>
    <w:p w:rsidR="00255B46" w:rsidRPr="003C61B3" w:rsidRDefault="00255B46" w:rsidP="00255B46">
      <w:pPr>
        <w:pStyle w:val="ListParagraph"/>
        <w:numPr>
          <w:ilvl w:val="0"/>
          <w:numId w:val="3"/>
        </w:numPr>
        <w:spacing w:after="0" w:line="240" w:lineRule="auto"/>
        <w:rPr>
          <w:rFonts w:ascii="Calibri" w:hAnsi="Calibri" w:cs="Times New Roman"/>
          <w:color w:val="9933FF"/>
          <w:szCs w:val="24"/>
          <w:lang w:val="en-GB"/>
        </w:rPr>
      </w:pPr>
      <w:r w:rsidRPr="003C61B3">
        <w:rPr>
          <w:rFonts w:ascii="Calibri" w:hAnsi="Calibri" w:cs="Times New Roman"/>
          <w:b/>
          <w:color w:val="9933FF"/>
          <w:szCs w:val="24"/>
          <w:lang w:val="en-GB"/>
        </w:rPr>
        <w:t xml:space="preserve">Critical Analysis of Quantitative Research </w:t>
      </w:r>
      <w:r w:rsidR="00DB39CB" w:rsidRPr="00DB39CB">
        <w:rPr>
          <w:rFonts w:ascii="Calibri" w:hAnsi="Calibri" w:cs="Times New Roman"/>
          <w:color w:val="9933FF"/>
          <w:szCs w:val="24"/>
          <w:lang w:val="en-GB"/>
        </w:rPr>
        <w:t xml:space="preserve">is </w:t>
      </w:r>
      <w:r w:rsidRPr="003C61B3">
        <w:rPr>
          <w:rFonts w:ascii="Calibri" w:hAnsi="Calibri" w:cs="Times New Roman"/>
          <w:color w:val="9933FF"/>
          <w:szCs w:val="24"/>
          <w:lang w:val="en-GB"/>
        </w:rPr>
        <w:t xml:space="preserve">due on Sunday, December </w:t>
      </w:r>
      <w:r w:rsidR="009D05D6" w:rsidRPr="003C61B3">
        <w:rPr>
          <w:rFonts w:ascii="Calibri" w:hAnsi="Calibri" w:cs="Times New Roman"/>
          <w:color w:val="9933FF"/>
          <w:szCs w:val="24"/>
          <w:lang w:val="en-GB"/>
        </w:rPr>
        <w:t>3</w:t>
      </w:r>
      <w:r w:rsidRPr="003C61B3">
        <w:rPr>
          <w:rFonts w:ascii="Calibri" w:hAnsi="Calibri" w:cs="Times New Roman"/>
          <w:color w:val="9933FF"/>
          <w:szCs w:val="24"/>
          <w:lang w:val="en-GB"/>
        </w:rPr>
        <w:t>, 202</w:t>
      </w:r>
      <w:r w:rsidR="009D05D6" w:rsidRPr="003C61B3">
        <w:rPr>
          <w:rFonts w:ascii="Calibri" w:hAnsi="Calibri" w:cs="Times New Roman"/>
          <w:color w:val="9933FF"/>
          <w:szCs w:val="24"/>
          <w:lang w:val="en-GB"/>
        </w:rPr>
        <w:t>3</w:t>
      </w:r>
      <w:r w:rsidRPr="003C61B3">
        <w:rPr>
          <w:rFonts w:ascii="Calibri" w:hAnsi="Calibri" w:cs="Times New Roman"/>
          <w:color w:val="9933FF"/>
          <w:szCs w:val="24"/>
          <w:lang w:val="en-GB"/>
        </w:rPr>
        <w:t xml:space="preserve"> by 11:59 p.m.</w:t>
      </w:r>
    </w:p>
    <w:p w:rsidR="00255B46" w:rsidRPr="003C61B3" w:rsidRDefault="00255B46" w:rsidP="00255B46">
      <w:pPr>
        <w:pStyle w:val="ListParagraph"/>
        <w:spacing w:after="0" w:line="240" w:lineRule="auto"/>
        <w:rPr>
          <w:rFonts w:ascii="Calibri" w:hAnsi="Calibri" w:cs="Times New Roman"/>
          <w:color w:val="9933FF"/>
          <w:szCs w:val="24"/>
          <w:lang w:val="en-GB"/>
        </w:rPr>
      </w:pPr>
    </w:p>
    <w:p w:rsidR="00BE36A9" w:rsidRPr="003C61B3" w:rsidRDefault="00940469" w:rsidP="00BE36A9">
      <w:pPr>
        <w:spacing w:after="0" w:line="240" w:lineRule="auto"/>
        <w:rPr>
          <w:rFonts w:ascii="Calibri" w:hAnsi="Calibri" w:cs="Times New Roman"/>
          <w:color w:val="9933FF"/>
          <w:szCs w:val="24"/>
          <w:lang w:val="en-GB"/>
        </w:rPr>
      </w:pPr>
      <w:r w:rsidRPr="003C61B3">
        <w:rPr>
          <w:rFonts w:ascii="Calibri" w:hAnsi="Calibri" w:cs="Times New Roman"/>
          <w:b/>
          <w:color w:val="9933FF"/>
          <w:szCs w:val="24"/>
          <w:lang w:val="en-GB"/>
        </w:rPr>
        <w:t>Week 1</w:t>
      </w:r>
      <w:r w:rsidR="00F32607" w:rsidRPr="003C61B3">
        <w:rPr>
          <w:rFonts w:ascii="Calibri" w:hAnsi="Calibri" w:cs="Times New Roman"/>
          <w:b/>
          <w:color w:val="9933FF"/>
          <w:szCs w:val="24"/>
          <w:lang w:val="en-GB"/>
        </w:rPr>
        <w:t>6</w:t>
      </w:r>
      <w:r w:rsidRPr="003C61B3">
        <w:rPr>
          <w:rFonts w:ascii="Calibri" w:hAnsi="Calibri" w:cs="Times New Roman"/>
          <w:b/>
          <w:color w:val="9933FF"/>
          <w:szCs w:val="24"/>
          <w:lang w:val="en-GB"/>
        </w:rPr>
        <w:t>:</w:t>
      </w:r>
      <w:r w:rsidRPr="003C61B3">
        <w:rPr>
          <w:rFonts w:ascii="Calibri" w:hAnsi="Calibri" w:cs="Times New Roman"/>
          <w:color w:val="9933FF"/>
          <w:szCs w:val="24"/>
          <w:lang w:val="en-GB"/>
        </w:rPr>
        <w:t xml:space="preserve"> </w:t>
      </w:r>
      <w:r w:rsidR="00255B46" w:rsidRPr="003C61B3">
        <w:rPr>
          <w:rFonts w:ascii="Calibri" w:hAnsi="Calibri" w:cs="Times New Roman"/>
          <w:color w:val="9933FF"/>
          <w:szCs w:val="24"/>
          <w:lang w:val="en-GB"/>
        </w:rPr>
        <w:t xml:space="preserve">December </w:t>
      </w:r>
      <w:r w:rsidR="007F3D46" w:rsidRPr="003C61B3">
        <w:rPr>
          <w:rFonts w:ascii="Calibri" w:hAnsi="Calibri" w:cs="Times New Roman"/>
          <w:color w:val="9933FF"/>
          <w:szCs w:val="24"/>
          <w:lang w:val="en-GB"/>
        </w:rPr>
        <w:t>5</w:t>
      </w:r>
      <w:r w:rsidR="00974778" w:rsidRPr="003C61B3">
        <w:rPr>
          <w:rFonts w:ascii="Calibri" w:hAnsi="Calibri" w:cs="Times New Roman"/>
          <w:color w:val="9933FF"/>
          <w:szCs w:val="24"/>
          <w:lang w:val="en-GB"/>
        </w:rPr>
        <w:t>-7</w:t>
      </w:r>
    </w:p>
    <w:p w:rsidR="00940469" w:rsidRPr="003C61B3" w:rsidRDefault="00940469" w:rsidP="00940469">
      <w:pPr>
        <w:spacing w:after="0" w:line="240" w:lineRule="auto"/>
        <w:rPr>
          <w:rFonts w:ascii="Calibri" w:hAnsi="Calibri" w:cs="Times New Roman"/>
          <w:i/>
          <w:color w:val="9933FF"/>
          <w:szCs w:val="24"/>
          <w:u w:val="single"/>
          <w:lang w:val="en-GB"/>
        </w:rPr>
      </w:pPr>
      <w:r w:rsidRPr="003C61B3">
        <w:rPr>
          <w:rFonts w:ascii="Calibri" w:hAnsi="Calibri" w:cs="Times New Roman"/>
          <w:i/>
          <w:color w:val="9933FF"/>
          <w:szCs w:val="24"/>
          <w:u w:val="single"/>
          <w:lang w:val="en-GB"/>
        </w:rPr>
        <w:t>Reading from Doing Survey Research by Nardi</w:t>
      </w:r>
    </w:p>
    <w:p w:rsidR="00BE36A9" w:rsidRPr="003C61B3" w:rsidRDefault="00940469" w:rsidP="00193A47">
      <w:pPr>
        <w:pStyle w:val="ListParagraph"/>
        <w:numPr>
          <w:ilvl w:val="0"/>
          <w:numId w:val="12"/>
        </w:numPr>
        <w:spacing w:after="0" w:line="240" w:lineRule="auto"/>
        <w:rPr>
          <w:rFonts w:ascii="Calibri" w:hAnsi="Calibri" w:cs="Times New Roman"/>
          <w:color w:val="9933FF"/>
          <w:szCs w:val="24"/>
          <w:lang w:val="en-GB"/>
        </w:rPr>
      </w:pPr>
      <w:r w:rsidRPr="003C61B3">
        <w:rPr>
          <w:rFonts w:ascii="Calibri" w:hAnsi="Calibri" w:cs="Times New Roman"/>
          <w:color w:val="9933FF"/>
          <w:szCs w:val="24"/>
          <w:lang w:val="en-GB"/>
        </w:rPr>
        <w:t>Chapter 10: Presenting Results, Making Conclusions, and Writing Reports</w:t>
      </w:r>
    </w:p>
    <w:p w:rsidR="00974778" w:rsidRPr="003C61B3" w:rsidRDefault="00974778" w:rsidP="00974778">
      <w:pPr>
        <w:spacing w:after="0" w:line="240" w:lineRule="auto"/>
        <w:rPr>
          <w:rFonts w:ascii="Calibri" w:hAnsi="Calibri" w:cs="Times New Roman"/>
          <w:color w:val="9933FF"/>
          <w:szCs w:val="24"/>
          <w:lang w:val="en-GB"/>
        </w:rPr>
      </w:pPr>
    </w:p>
    <w:p w:rsidR="003B2201" w:rsidRPr="003C61B3" w:rsidRDefault="003B2201" w:rsidP="00193A47">
      <w:pPr>
        <w:pStyle w:val="ListParagraph"/>
        <w:numPr>
          <w:ilvl w:val="0"/>
          <w:numId w:val="12"/>
        </w:numPr>
        <w:spacing w:after="0" w:line="240" w:lineRule="auto"/>
        <w:rPr>
          <w:rFonts w:ascii="Calibri" w:hAnsi="Calibri" w:cs="Times New Roman"/>
          <w:b/>
          <w:color w:val="9933FF"/>
          <w:szCs w:val="24"/>
          <w:lang w:val="en-GB"/>
        </w:rPr>
      </w:pPr>
      <w:r w:rsidRPr="003C61B3">
        <w:rPr>
          <w:rFonts w:ascii="Calibri" w:hAnsi="Calibri" w:cs="Times New Roman"/>
          <w:b/>
          <w:color w:val="9933FF"/>
          <w:szCs w:val="24"/>
          <w:lang w:val="en-GB"/>
        </w:rPr>
        <w:t xml:space="preserve">Final </w:t>
      </w:r>
      <w:r w:rsidR="0071611F" w:rsidRPr="0071611F">
        <w:rPr>
          <w:rFonts w:ascii="Calibri" w:hAnsi="Calibri" w:cs="Times New Roman"/>
          <w:color w:val="9933FF"/>
          <w:szCs w:val="24"/>
          <w:lang w:val="en-GB"/>
        </w:rPr>
        <w:t xml:space="preserve">is </w:t>
      </w:r>
      <w:r w:rsidR="00FA4960">
        <w:rPr>
          <w:rFonts w:ascii="Calibri" w:hAnsi="Calibri" w:cs="Times New Roman"/>
          <w:color w:val="9933FF"/>
          <w:szCs w:val="24"/>
          <w:lang w:val="en-GB"/>
        </w:rPr>
        <w:t xml:space="preserve">on </w:t>
      </w:r>
      <w:r w:rsidR="003C61B3">
        <w:rPr>
          <w:rFonts w:ascii="Calibri" w:hAnsi="Calibri" w:cs="Times New Roman"/>
          <w:color w:val="9933FF"/>
          <w:szCs w:val="24"/>
          <w:lang w:val="en-GB"/>
        </w:rPr>
        <w:t xml:space="preserve">Thursday, </w:t>
      </w:r>
      <w:r w:rsidR="00255B46" w:rsidRPr="003C61B3">
        <w:rPr>
          <w:rFonts w:ascii="Calibri" w:hAnsi="Calibri" w:cs="Times New Roman"/>
          <w:color w:val="9933FF"/>
          <w:szCs w:val="24"/>
          <w:lang w:val="en-GB"/>
        </w:rPr>
        <w:t>December 1</w:t>
      </w:r>
      <w:r w:rsidR="003C61B3">
        <w:rPr>
          <w:rFonts w:ascii="Calibri" w:hAnsi="Calibri" w:cs="Times New Roman"/>
          <w:color w:val="9933FF"/>
          <w:szCs w:val="24"/>
          <w:lang w:val="en-GB"/>
        </w:rPr>
        <w:t>4</w:t>
      </w:r>
      <w:r w:rsidR="00255B46" w:rsidRPr="003C61B3">
        <w:rPr>
          <w:rFonts w:ascii="Calibri" w:hAnsi="Calibri" w:cs="Times New Roman"/>
          <w:color w:val="9933FF"/>
          <w:szCs w:val="24"/>
          <w:lang w:val="en-GB"/>
        </w:rPr>
        <w:t xml:space="preserve">, </w:t>
      </w:r>
      <w:r w:rsidR="00E06C0C" w:rsidRPr="003C61B3">
        <w:rPr>
          <w:rFonts w:ascii="Calibri" w:hAnsi="Calibri" w:cs="Times New Roman"/>
          <w:color w:val="9933FF"/>
          <w:szCs w:val="24"/>
          <w:lang w:val="en-GB"/>
        </w:rPr>
        <w:t>202</w:t>
      </w:r>
      <w:r w:rsidR="003C61B3">
        <w:rPr>
          <w:rFonts w:ascii="Calibri" w:hAnsi="Calibri" w:cs="Times New Roman"/>
          <w:color w:val="9933FF"/>
          <w:szCs w:val="24"/>
          <w:lang w:val="en-GB"/>
        </w:rPr>
        <w:t>3</w:t>
      </w:r>
      <w:r w:rsidRPr="003C61B3">
        <w:rPr>
          <w:rFonts w:ascii="Calibri" w:hAnsi="Calibri" w:cs="Times New Roman"/>
          <w:color w:val="9933FF"/>
          <w:szCs w:val="24"/>
          <w:lang w:val="en-GB"/>
        </w:rPr>
        <w:t>.</w:t>
      </w:r>
    </w:p>
    <w:p w:rsidR="00157EE5" w:rsidRPr="003C61B3" w:rsidRDefault="00157EE5" w:rsidP="00A96FF4">
      <w:pPr>
        <w:spacing w:after="0" w:line="240" w:lineRule="auto"/>
        <w:rPr>
          <w:rFonts w:ascii="Calibri" w:hAnsi="Calibri" w:cs="Times New Roman"/>
          <w:b/>
          <w:color w:val="9933FF"/>
          <w:szCs w:val="24"/>
          <w:lang w:val="en-GB"/>
        </w:rPr>
      </w:pPr>
    </w:p>
    <w:p w:rsidR="00DA2372" w:rsidRPr="003C61B3" w:rsidRDefault="00DA2372" w:rsidP="00B25ED2">
      <w:pPr>
        <w:spacing w:line="240" w:lineRule="auto"/>
        <w:rPr>
          <w:rFonts w:ascii="Calibri" w:hAnsi="Calibri" w:cs="Times New Roman"/>
          <w:b/>
          <w:i/>
          <w:color w:val="9933FF"/>
          <w:szCs w:val="24"/>
          <w:lang w:val="en-GB"/>
        </w:rPr>
      </w:pPr>
      <w:r w:rsidRPr="003C61B3">
        <w:rPr>
          <w:rFonts w:ascii="Calibri" w:hAnsi="Calibri" w:cs="Times New Roman"/>
          <w:b/>
          <w:i/>
          <w:color w:val="9933FF"/>
          <w:szCs w:val="24"/>
          <w:lang w:val="en-GB"/>
        </w:rPr>
        <w:t>GRAD</w:t>
      </w:r>
      <w:r w:rsidR="00DC558E" w:rsidRPr="003C61B3">
        <w:rPr>
          <w:rFonts w:ascii="Calibri" w:hAnsi="Calibri" w:cs="Times New Roman"/>
          <w:b/>
          <w:i/>
          <w:color w:val="9933FF"/>
          <w:szCs w:val="24"/>
          <w:lang w:val="en-GB"/>
        </w:rPr>
        <w:t>E COMPO</w:t>
      </w:r>
      <w:r w:rsidRPr="003C61B3">
        <w:rPr>
          <w:rFonts w:ascii="Calibri" w:hAnsi="Calibri" w:cs="Times New Roman"/>
          <w:b/>
          <w:i/>
          <w:color w:val="9933FF"/>
          <w:szCs w:val="24"/>
          <w:lang w:val="en-GB"/>
        </w:rPr>
        <w:t xml:space="preserve">NENTS </w:t>
      </w:r>
    </w:p>
    <w:p w:rsidR="00B25ED2" w:rsidRPr="003C61B3" w:rsidRDefault="00DA2372" w:rsidP="00B25ED2">
      <w:pPr>
        <w:autoSpaceDE w:val="0"/>
        <w:autoSpaceDN w:val="0"/>
        <w:adjustRightInd w:val="0"/>
        <w:spacing w:after="0" w:line="276" w:lineRule="auto"/>
        <w:rPr>
          <w:rFonts w:ascii="Calibri" w:hAnsi="Calibri" w:cs="Times New Roman"/>
          <w:bCs/>
          <w:iCs/>
          <w:color w:val="9933FF"/>
          <w:szCs w:val="24"/>
          <w:lang w:val="en-GB"/>
        </w:rPr>
      </w:pPr>
      <w:r w:rsidRPr="003C61B3">
        <w:rPr>
          <w:rFonts w:ascii="Calibri" w:hAnsi="Calibri" w:cs="Times New Roman"/>
          <w:bCs/>
          <w:iCs/>
          <w:color w:val="9933FF"/>
          <w:szCs w:val="24"/>
          <w:lang w:val="en-GB"/>
        </w:rPr>
        <w:t xml:space="preserve">(1) </w:t>
      </w:r>
      <w:r w:rsidRPr="003C61B3">
        <w:rPr>
          <w:rFonts w:ascii="Calibri" w:hAnsi="Calibri" w:cs="Times New Roman"/>
          <w:b/>
          <w:bCs/>
          <w:i/>
          <w:iCs/>
          <w:color w:val="9933FF"/>
          <w:szCs w:val="24"/>
          <w:lang w:val="en-GB"/>
        </w:rPr>
        <w:t>Exercises</w:t>
      </w:r>
      <w:r w:rsidRPr="003C61B3">
        <w:rPr>
          <w:rFonts w:ascii="Calibri" w:hAnsi="Calibri" w:cs="Times New Roman"/>
          <w:bCs/>
          <w:iCs/>
          <w:color w:val="9933FF"/>
          <w:szCs w:val="24"/>
          <w:lang w:val="en-GB"/>
        </w:rPr>
        <w:t xml:space="preserve">: </w:t>
      </w:r>
      <w:r w:rsidR="00DF68A6" w:rsidRPr="003C61B3">
        <w:rPr>
          <w:rFonts w:ascii="Calibri" w:hAnsi="Calibri" w:cs="Times New Roman"/>
          <w:bCs/>
          <w:iCs/>
          <w:color w:val="9933FF"/>
          <w:szCs w:val="24"/>
          <w:lang w:val="en-GB"/>
        </w:rPr>
        <w:t xml:space="preserve">To encourage critical thinking, you must answer questions about the material covered in the class and/or your course textbooks. There will be </w:t>
      </w:r>
      <w:r w:rsidR="0071611F">
        <w:rPr>
          <w:rFonts w:ascii="Calibri" w:hAnsi="Calibri" w:cs="Times New Roman"/>
          <w:bCs/>
          <w:iCs/>
          <w:color w:val="9933FF"/>
          <w:szCs w:val="24"/>
          <w:lang w:val="en-GB"/>
        </w:rPr>
        <w:t xml:space="preserve">five </w:t>
      </w:r>
      <w:r w:rsidR="00DF68A6" w:rsidRPr="003C61B3">
        <w:rPr>
          <w:rFonts w:ascii="Calibri" w:hAnsi="Calibri" w:cs="Times New Roman"/>
          <w:bCs/>
          <w:iCs/>
          <w:color w:val="9933FF"/>
          <w:szCs w:val="24"/>
          <w:lang w:val="en-GB"/>
        </w:rPr>
        <w:t xml:space="preserve">exercises, and each exercise is worth </w:t>
      </w:r>
      <w:r w:rsidR="0071611F">
        <w:rPr>
          <w:rFonts w:ascii="Calibri" w:hAnsi="Calibri" w:cs="Times New Roman"/>
          <w:bCs/>
          <w:iCs/>
          <w:color w:val="9933FF"/>
          <w:szCs w:val="24"/>
          <w:lang w:val="en-GB"/>
        </w:rPr>
        <w:t>20</w:t>
      </w:r>
      <w:r w:rsidR="00DF68A6" w:rsidRPr="003C61B3">
        <w:rPr>
          <w:rFonts w:ascii="Calibri" w:hAnsi="Calibri" w:cs="Times New Roman"/>
          <w:bCs/>
          <w:iCs/>
          <w:color w:val="9933FF"/>
          <w:szCs w:val="24"/>
          <w:lang w:val="en-GB"/>
        </w:rPr>
        <w:t xml:space="preserve"> points, which will count towards your final grade. This course component is worth a total of 1</w:t>
      </w:r>
      <w:r w:rsidR="0071611F">
        <w:rPr>
          <w:rFonts w:ascii="Calibri" w:hAnsi="Calibri" w:cs="Times New Roman"/>
          <w:bCs/>
          <w:iCs/>
          <w:color w:val="9933FF"/>
          <w:szCs w:val="24"/>
          <w:lang w:val="en-GB"/>
        </w:rPr>
        <w:t>0</w:t>
      </w:r>
      <w:r w:rsidR="00DF68A6" w:rsidRPr="003C61B3">
        <w:rPr>
          <w:rFonts w:ascii="Calibri" w:hAnsi="Calibri" w:cs="Times New Roman"/>
          <w:bCs/>
          <w:iCs/>
          <w:color w:val="9933FF"/>
          <w:szCs w:val="24"/>
          <w:lang w:val="en-GB"/>
        </w:rPr>
        <w:t>0 points. You can access detailed instructions on Canvas.</w:t>
      </w:r>
    </w:p>
    <w:p w:rsidR="00DA2372" w:rsidRPr="003C61B3" w:rsidRDefault="00DA2372" w:rsidP="00B25ED2">
      <w:pPr>
        <w:autoSpaceDE w:val="0"/>
        <w:autoSpaceDN w:val="0"/>
        <w:adjustRightInd w:val="0"/>
        <w:spacing w:after="0" w:line="240" w:lineRule="auto"/>
        <w:rPr>
          <w:rFonts w:ascii="Calibri" w:hAnsi="Calibri" w:cs="Times New Roman"/>
          <w:b/>
          <w:bCs/>
          <w:color w:val="9933FF"/>
          <w:szCs w:val="24"/>
          <w:lang w:val="en-GB"/>
        </w:rPr>
      </w:pPr>
    </w:p>
    <w:p w:rsidR="00F45220" w:rsidRPr="003C61B3" w:rsidRDefault="00B25ED2" w:rsidP="00F45220">
      <w:pPr>
        <w:autoSpaceDE w:val="0"/>
        <w:autoSpaceDN w:val="0"/>
        <w:adjustRightInd w:val="0"/>
        <w:spacing w:after="0" w:line="276" w:lineRule="auto"/>
        <w:rPr>
          <w:rFonts w:ascii="Calibri" w:hAnsi="Calibri" w:cs="Times New Roman"/>
          <w:bCs/>
          <w:iCs/>
          <w:color w:val="9933FF"/>
          <w:szCs w:val="24"/>
          <w:lang w:val="en-GB"/>
        </w:rPr>
      </w:pPr>
      <w:r w:rsidRPr="003C61B3">
        <w:rPr>
          <w:rFonts w:ascii="Calibri" w:hAnsi="Calibri" w:cs="Times New Roman"/>
          <w:bCs/>
          <w:color w:val="9933FF"/>
          <w:szCs w:val="24"/>
          <w:lang w:val="en-GB"/>
        </w:rPr>
        <w:t xml:space="preserve">(2) </w:t>
      </w:r>
      <w:r w:rsidR="00F45220" w:rsidRPr="003C61B3">
        <w:rPr>
          <w:rFonts w:ascii="Calibri" w:hAnsi="Calibri" w:cs="Times New Roman"/>
          <w:b/>
          <w:i/>
          <w:color w:val="9933FF"/>
          <w:szCs w:val="24"/>
        </w:rPr>
        <w:t>Critical Analysis of Quantitative Research</w:t>
      </w:r>
      <w:r w:rsidR="00F45220" w:rsidRPr="003C61B3">
        <w:rPr>
          <w:rFonts w:ascii="Calibri" w:hAnsi="Calibri" w:cs="Times New Roman"/>
          <w:color w:val="9933FF"/>
          <w:szCs w:val="24"/>
        </w:rPr>
        <w:t xml:space="preserve">: </w:t>
      </w:r>
      <w:r w:rsidR="00DF68A6" w:rsidRPr="003C61B3">
        <w:rPr>
          <w:rFonts w:ascii="Calibri" w:hAnsi="Calibri" w:cs="Times New Roman"/>
          <w:color w:val="9933FF"/>
          <w:szCs w:val="24"/>
        </w:rPr>
        <w:t xml:space="preserve">The aim of this task is to give you the opportunity to assess published quantitative research in a critical manner. </w:t>
      </w:r>
      <w:r w:rsidR="00EF63E0">
        <w:rPr>
          <w:rFonts w:ascii="Calibri" w:hAnsi="Calibri" w:cs="Times New Roman"/>
          <w:color w:val="9933FF"/>
          <w:szCs w:val="24"/>
        </w:rPr>
        <w:t>The i</w:t>
      </w:r>
      <w:r w:rsidR="00DF68A6" w:rsidRPr="003C61B3">
        <w:rPr>
          <w:rFonts w:ascii="Calibri" w:hAnsi="Calibri" w:cs="Times New Roman"/>
          <w:color w:val="9933FF"/>
          <w:szCs w:val="24"/>
        </w:rPr>
        <w:t xml:space="preserve">nstructions will be available on Canvas. </w:t>
      </w:r>
      <w:r w:rsidR="0071611F" w:rsidRPr="0071611F">
        <w:rPr>
          <w:rFonts w:ascii="Calibri" w:hAnsi="Calibri" w:cs="Times New Roman"/>
          <w:color w:val="9933FF"/>
          <w:szCs w:val="24"/>
        </w:rPr>
        <w:t>Your critical analysis has the potential to earn you a maximum of 100 points.</w:t>
      </w:r>
    </w:p>
    <w:p w:rsidR="00F45220" w:rsidRPr="003C61B3" w:rsidRDefault="00F45220" w:rsidP="00B25ED2">
      <w:pPr>
        <w:autoSpaceDE w:val="0"/>
        <w:autoSpaceDN w:val="0"/>
        <w:adjustRightInd w:val="0"/>
        <w:spacing w:after="0" w:line="276" w:lineRule="auto"/>
        <w:rPr>
          <w:rFonts w:ascii="Calibri" w:hAnsi="Calibri" w:cs="Times New Roman"/>
          <w:b/>
          <w:bCs/>
          <w:color w:val="9933FF"/>
          <w:szCs w:val="24"/>
          <w:lang w:val="en-GB"/>
        </w:rPr>
      </w:pPr>
    </w:p>
    <w:p w:rsidR="0053046E" w:rsidRPr="003C61B3" w:rsidRDefault="00F45220" w:rsidP="0053046E">
      <w:pPr>
        <w:autoSpaceDE w:val="0"/>
        <w:autoSpaceDN w:val="0"/>
        <w:adjustRightInd w:val="0"/>
        <w:spacing w:after="0" w:line="276" w:lineRule="auto"/>
        <w:rPr>
          <w:rFonts w:ascii="Calibri" w:hAnsi="Calibri" w:cs="Times New Roman"/>
          <w:color w:val="9933FF"/>
          <w:szCs w:val="24"/>
        </w:rPr>
      </w:pPr>
      <w:r w:rsidRPr="003C61B3">
        <w:rPr>
          <w:rFonts w:ascii="Calibri" w:hAnsi="Calibri" w:cs="Times New Roman"/>
          <w:color w:val="9933FF"/>
          <w:szCs w:val="24"/>
        </w:rPr>
        <w:t xml:space="preserve">(3) </w:t>
      </w:r>
      <w:r w:rsidR="009D05D6" w:rsidRPr="003C61B3">
        <w:rPr>
          <w:rFonts w:ascii="Calibri" w:hAnsi="Calibri" w:cs="Times New Roman"/>
          <w:b/>
          <w:i/>
          <w:color w:val="9933FF"/>
          <w:szCs w:val="24"/>
        </w:rPr>
        <w:t>Midterm</w:t>
      </w:r>
      <w:r w:rsidR="009D05D6" w:rsidRPr="003C61B3">
        <w:rPr>
          <w:rFonts w:ascii="Calibri" w:hAnsi="Calibri" w:cs="Times New Roman"/>
          <w:color w:val="9933FF"/>
          <w:szCs w:val="24"/>
        </w:rPr>
        <w:t xml:space="preserve">: </w:t>
      </w:r>
      <w:r w:rsidR="006033D9" w:rsidRPr="003C61B3">
        <w:rPr>
          <w:rFonts w:ascii="Calibri" w:hAnsi="Calibri" w:cs="Times New Roman"/>
          <w:color w:val="9933FF"/>
          <w:szCs w:val="24"/>
        </w:rPr>
        <w:t xml:space="preserve">You will need to use your analytical and critical thinking abilities to answer the questions provided. This assignment carries a weight of </w:t>
      </w:r>
      <w:r w:rsidR="0071611F">
        <w:rPr>
          <w:rFonts w:ascii="Calibri" w:hAnsi="Calibri" w:cs="Times New Roman"/>
          <w:color w:val="9933FF"/>
          <w:szCs w:val="24"/>
        </w:rPr>
        <w:t>100</w:t>
      </w:r>
      <w:r w:rsidR="006033D9" w:rsidRPr="003C61B3">
        <w:rPr>
          <w:rFonts w:ascii="Calibri" w:hAnsi="Calibri" w:cs="Times New Roman"/>
          <w:color w:val="9933FF"/>
          <w:szCs w:val="24"/>
        </w:rPr>
        <w:t xml:space="preserve"> points. You </w:t>
      </w:r>
      <w:r w:rsidR="0071611F">
        <w:rPr>
          <w:rFonts w:ascii="Calibri" w:hAnsi="Calibri" w:cs="Times New Roman"/>
          <w:color w:val="9933FF"/>
          <w:szCs w:val="24"/>
        </w:rPr>
        <w:t xml:space="preserve">will </w:t>
      </w:r>
      <w:r w:rsidR="006033D9" w:rsidRPr="003C61B3">
        <w:rPr>
          <w:rFonts w:ascii="Calibri" w:hAnsi="Calibri" w:cs="Times New Roman"/>
          <w:color w:val="9933FF"/>
          <w:szCs w:val="24"/>
        </w:rPr>
        <w:t>find detailed instructions on Canvas.</w:t>
      </w:r>
    </w:p>
    <w:p w:rsidR="009D05D6" w:rsidRPr="003C61B3" w:rsidRDefault="009D05D6" w:rsidP="00B25ED2">
      <w:pPr>
        <w:autoSpaceDE w:val="0"/>
        <w:autoSpaceDN w:val="0"/>
        <w:adjustRightInd w:val="0"/>
        <w:spacing w:after="0" w:line="276" w:lineRule="auto"/>
        <w:rPr>
          <w:rFonts w:ascii="Calibri" w:hAnsi="Calibri" w:cs="Times New Roman"/>
          <w:color w:val="9933FF"/>
          <w:szCs w:val="24"/>
        </w:rPr>
      </w:pPr>
    </w:p>
    <w:p w:rsidR="006033D9" w:rsidRPr="003C61B3" w:rsidRDefault="001A7829" w:rsidP="006033D9">
      <w:pPr>
        <w:autoSpaceDE w:val="0"/>
        <w:autoSpaceDN w:val="0"/>
        <w:adjustRightInd w:val="0"/>
        <w:spacing w:after="0" w:line="276" w:lineRule="auto"/>
        <w:rPr>
          <w:rFonts w:ascii="Calibri" w:hAnsi="Calibri" w:cs="Times New Roman"/>
          <w:color w:val="9933FF"/>
          <w:szCs w:val="24"/>
        </w:rPr>
      </w:pPr>
      <w:r w:rsidRPr="003C61B3">
        <w:rPr>
          <w:rFonts w:ascii="Calibri" w:hAnsi="Calibri" w:cs="Times New Roman"/>
          <w:color w:val="9933FF"/>
          <w:szCs w:val="24"/>
        </w:rPr>
        <w:t xml:space="preserve">(4) </w:t>
      </w:r>
      <w:r w:rsidR="00F45220" w:rsidRPr="003C61B3">
        <w:rPr>
          <w:rFonts w:ascii="Calibri" w:hAnsi="Calibri" w:cs="Times New Roman"/>
          <w:b/>
          <w:i/>
          <w:color w:val="9933FF"/>
          <w:szCs w:val="24"/>
        </w:rPr>
        <w:t>Final Exam</w:t>
      </w:r>
      <w:r w:rsidR="00F45220" w:rsidRPr="003C61B3">
        <w:rPr>
          <w:rFonts w:ascii="Calibri" w:hAnsi="Calibri" w:cs="Times New Roman"/>
          <w:color w:val="9933FF"/>
          <w:szCs w:val="24"/>
        </w:rPr>
        <w:t xml:space="preserve">: </w:t>
      </w:r>
      <w:r w:rsidR="006033D9" w:rsidRPr="003C61B3">
        <w:rPr>
          <w:rFonts w:ascii="Calibri" w:hAnsi="Calibri" w:cs="Times New Roman"/>
          <w:color w:val="9933FF"/>
          <w:szCs w:val="24"/>
        </w:rPr>
        <w:t>To earn 100 points towards your course grade, you'll need to use your analytical and critical thinking skills to answer the questions provided. Look for detailed instructions on Canvas.</w:t>
      </w:r>
    </w:p>
    <w:p w:rsidR="001A7829" w:rsidRPr="003C61B3" w:rsidRDefault="001A7829" w:rsidP="00B25ED2">
      <w:pPr>
        <w:autoSpaceDE w:val="0"/>
        <w:autoSpaceDN w:val="0"/>
        <w:adjustRightInd w:val="0"/>
        <w:spacing w:after="0" w:line="276" w:lineRule="auto"/>
        <w:rPr>
          <w:rFonts w:ascii="Calibri" w:hAnsi="Calibri" w:cs="Times New Roman"/>
          <w:color w:val="9933FF"/>
          <w:szCs w:val="24"/>
        </w:rPr>
      </w:pPr>
    </w:p>
    <w:p w:rsidR="00F32607" w:rsidRPr="003C61B3" w:rsidRDefault="001A7829" w:rsidP="00B25ED2">
      <w:pPr>
        <w:autoSpaceDE w:val="0"/>
        <w:autoSpaceDN w:val="0"/>
        <w:adjustRightInd w:val="0"/>
        <w:spacing w:after="0" w:line="276" w:lineRule="auto"/>
        <w:rPr>
          <w:rFonts w:ascii="Calibri" w:hAnsi="Calibri" w:cs="Times New Roman"/>
          <w:color w:val="9933FF"/>
          <w:szCs w:val="24"/>
        </w:rPr>
      </w:pPr>
      <w:r w:rsidRPr="003C61B3">
        <w:rPr>
          <w:rFonts w:ascii="Calibri" w:hAnsi="Calibri" w:cs="Times New Roman"/>
          <w:color w:val="9933FF"/>
          <w:szCs w:val="24"/>
        </w:rPr>
        <w:t xml:space="preserve">(5) </w:t>
      </w:r>
      <w:r w:rsidRPr="003C61B3">
        <w:rPr>
          <w:rFonts w:ascii="Calibri" w:hAnsi="Calibri" w:cs="Times New Roman"/>
          <w:b/>
          <w:i/>
          <w:color w:val="9933FF"/>
          <w:szCs w:val="24"/>
        </w:rPr>
        <w:t>Attendance</w:t>
      </w:r>
      <w:r w:rsidR="00F32607" w:rsidRPr="003C61B3">
        <w:rPr>
          <w:rFonts w:ascii="Calibri" w:hAnsi="Calibri" w:cs="Times New Roman"/>
          <w:b/>
          <w:i/>
          <w:color w:val="9933FF"/>
          <w:szCs w:val="24"/>
        </w:rPr>
        <w:t xml:space="preserve"> &amp; Participation</w:t>
      </w:r>
      <w:r w:rsidRPr="003C61B3">
        <w:rPr>
          <w:rFonts w:ascii="Calibri" w:hAnsi="Calibri" w:cs="Times New Roman"/>
          <w:color w:val="9933FF"/>
          <w:szCs w:val="24"/>
        </w:rPr>
        <w:t xml:space="preserve">: </w:t>
      </w:r>
      <w:r w:rsidR="006033D9" w:rsidRPr="003C61B3">
        <w:rPr>
          <w:rFonts w:ascii="Calibri" w:hAnsi="Calibri" w:cs="Times New Roman"/>
          <w:color w:val="9933FF"/>
          <w:szCs w:val="24"/>
        </w:rPr>
        <w:t xml:space="preserve">The attendance policy is designed to promote active learning, ensure student engagement, and provide a conducive environment for effective learning and collaboration. Students are expected to attend all scheduled class sessions. </w:t>
      </w:r>
      <w:r w:rsidR="006E135F" w:rsidRPr="003C61B3">
        <w:rPr>
          <w:rFonts w:ascii="Calibri" w:hAnsi="Calibri" w:cs="Times New Roman"/>
          <w:color w:val="9933FF"/>
          <w:szCs w:val="24"/>
          <w:shd w:val="clear" w:color="auto" w:fill="FFFFFF"/>
        </w:rPr>
        <w:t xml:space="preserve">To earn points, it is necessary to be present throughout the entire session. Please make sure to arrive on time and leave only when the class session has ended for everyone. </w:t>
      </w:r>
      <w:r w:rsidR="006033D9" w:rsidRPr="003C61B3">
        <w:rPr>
          <w:rFonts w:ascii="Calibri" w:hAnsi="Calibri" w:cs="Times New Roman"/>
          <w:color w:val="9933FF"/>
          <w:szCs w:val="24"/>
        </w:rPr>
        <w:t xml:space="preserve">Active participation in class discussions, activities, and group work is crucial for comprehensively understanding the course material. This requirement is in place to ensure that students benefit from the interactive and participatory nature of the class. Regular attendance also helps foster a sense of community within the class. Your attendance and participation will count for </w:t>
      </w:r>
      <w:r w:rsidR="00F226C2">
        <w:rPr>
          <w:rFonts w:ascii="Calibri" w:hAnsi="Calibri" w:cs="Times New Roman"/>
          <w:color w:val="9933FF"/>
          <w:szCs w:val="24"/>
        </w:rPr>
        <w:t>100</w:t>
      </w:r>
      <w:r w:rsidR="006033D9" w:rsidRPr="003C61B3">
        <w:rPr>
          <w:rFonts w:ascii="Calibri" w:hAnsi="Calibri" w:cs="Times New Roman"/>
          <w:color w:val="9933FF"/>
          <w:szCs w:val="24"/>
        </w:rPr>
        <w:t xml:space="preserve"> points.</w:t>
      </w:r>
    </w:p>
    <w:p w:rsidR="006033D9" w:rsidRPr="003C61B3" w:rsidRDefault="006033D9" w:rsidP="00B25ED2">
      <w:pPr>
        <w:autoSpaceDE w:val="0"/>
        <w:autoSpaceDN w:val="0"/>
        <w:adjustRightInd w:val="0"/>
        <w:spacing w:after="0" w:line="276" w:lineRule="auto"/>
        <w:rPr>
          <w:rFonts w:ascii="Calibri" w:hAnsi="Calibri" w:cs="Times New Roman"/>
          <w:color w:val="9933FF"/>
          <w:szCs w:val="24"/>
        </w:rPr>
      </w:pPr>
    </w:p>
    <w:p w:rsidR="00106437" w:rsidRPr="003C61B3" w:rsidRDefault="00106437" w:rsidP="00106437">
      <w:pPr>
        <w:autoSpaceDE w:val="0"/>
        <w:autoSpaceDN w:val="0"/>
        <w:adjustRightInd w:val="0"/>
        <w:spacing w:line="240" w:lineRule="auto"/>
        <w:rPr>
          <w:rFonts w:ascii="Calibri" w:hAnsi="Calibri" w:cs="Times New Roman"/>
          <w:b/>
          <w:i/>
          <w:color w:val="9933FF"/>
          <w:szCs w:val="24"/>
          <w:lang w:val="en-GB"/>
        </w:rPr>
      </w:pPr>
      <w:r w:rsidRPr="003C61B3">
        <w:rPr>
          <w:rFonts w:ascii="Calibri" w:hAnsi="Calibri" w:cs="Times New Roman"/>
          <w:b/>
          <w:i/>
          <w:color w:val="9933FF"/>
          <w:szCs w:val="24"/>
          <w:lang w:val="en-GB"/>
        </w:rPr>
        <w:t>G</w:t>
      </w:r>
      <w:r w:rsidR="00A940FE" w:rsidRPr="003C61B3">
        <w:rPr>
          <w:rFonts w:ascii="Calibri" w:hAnsi="Calibri" w:cs="Times New Roman"/>
          <w:b/>
          <w:i/>
          <w:color w:val="9933FF"/>
          <w:szCs w:val="24"/>
          <w:lang w:val="en-GB"/>
        </w:rPr>
        <w:t xml:space="preserve">RADE </w:t>
      </w:r>
      <w:r w:rsidRPr="003C61B3">
        <w:rPr>
          <w:rFonts w:ascii="Calibri" w:hAnsi="Calibri" w:cs="Times New Roman"/>
          <w:b/>
          <w:i/>
          <w:color w:val="9933FF"/>
          <w:szCs w:val="24"/>
          <w:lang w:val="en-GB"/>
        </w:rPr>
        <w:t>D</w:t>
      </w:r>
      <w:r w:rsidR="00A940FE" w:rsidRPr="003C61B3">
        <w:rPr>
          <w:rFonts w:ascii="Calibri" w:hAnsi="Calibri" w:cs="Times New Roman"/>
          <w:b/>
          <w:i/>
          <w:color w:val="9933FF"/>
          <w:szCs w:val="24"/>
          <w:lang w:val="en-GB"/>
        </w:rPr>
        <w:t>ISTRIBUTION</w:t>
      </w:r>
    </w:p>
    <w:p w:rsidR="00106437" w:rsidRPr="003C61B3" w:rsidRDefault="00106437" w:rsidP="00106437">
      <w:pPr>
        <w:autoSpaceDE w:val="0"/>
        <w:autoSpaceDN w:val="0"/>
        <w:adjustRightInd w:val="0"/>
        <w:spacing w:after="0" w:line="276" w:lineRule="auto"/>
        <w:rPr>
          <w:rFonts w:ascii="Calibri" w:hAnsi="Calibri" w:cs="Times New Roman"/>
          <w:color w:val="9933FF"/>
          <w:szCs w:val="24"/>
          <w:lang w:val="en-GB"/>
        </w:rPr>
      </w:pPr>
      <w:r w:rsidRPr="003C61B3">
        <w:rPr>
          <w:rFonts w:ascii="Calibri" w:hAnsi="Calibri" w:cs="Times New Roman"/>
          <w:color w:val="9933FF"/>
          <w:szCs w:val="24"/>
          <w:lang w:val="en-GB"/>
        </w:rPr>
        <w:t>A: 90-100; B: 80-89; C: 70-79; D: 60-69; F: 59 or below.</w:t>
      </w:r>
    </w:p>
    <w:p w:rsidR="00106437" w:rsidRPr="003C61B3" w:rsidRDefault="00106437" w:rsidP="00067D15">
      <w:pPr>
        <w:autoSpaceDE w:val="0"/>
        <w:autoSpaceDN w:val="0"/>
        <w:adjustRightInd w:val="0"/>
        <w:spacing w:after="0" w:line="240" w:lineRule="auto"/>
        <w:rPr>
          <w:rFonts w:ascii="Calibri" w:hAnsi="Calibri" w:cs="Times New Roman"/>
          <w:b/>
          <w:bCs/>
          <w:color w:val="9933FF"/>
          <w:szCs w:val="24"/>
          <w:lang w:val="en-GB"/>
        </w:rPr>
      </w:pPr>
    </w:p>
    <w:p w:rsidR="00F6067F" w:rsidRPr="003C61B3" w:rsidRDefault="00A83B23" w:rsidP="00270486">
      <w:pPr>
        <w:autoSpaceDE w:val="0"/>
        <w:autoSpaceDN w:val="0"/>
        <w:adjustRightInd w:val="0"/>
        <w:spacing w:line="240" w:lineRule="auto"/>
        <w:rPr>
          <w:rFonts w:ascii="Calibri" w:hAnsi="Calibri" w:cs="Times New Roman"/>
          <w:bCs/>
          <w:i/>
          <w:iCs/>
          <w:color w:val="9933FF"/>
          <w:szCs w:val="24"/>
          <w:lang w:val="en-GB"/>
        </w:rPr>
      </w:pPr>
      <w:r w:rsidRPr="003C61B3">
        <w:rPr>
          <w:rFonts w:ascii="Calibri" w:hAnsi="Calibri" w:cs="Times New Roman"/>
          <w:b/>
          <w:bCs/>
          <w:i/>
          <w:color w:val="9933FF"/>
          <w:szCs w:val="24"/>
          <w:lang w:val="en-GB"/>
        </w:rPr>
        <w:t xml:space="preserve">COURSE </w:t>
      </w:r>
      <w:r w:rsidR="00F6067F" w:rsidRPr="003C61B3">
        <w:rPr>
          <w:rFonts w:ascii="Calibri" w:hAnsi="Calibri" w:cs="Times New Roman"/>
          <w:b/>
          <w:bCs/>
          <w:i/>
          <w:color w:val="9933FF"/>
          <w:szCs w:val="24"/>
          <w:lang w:val="en-GB"/>
        </w:rPr>
        <w:t xml:space="preserve">POLICIES </w:t>
      </w:r>
    </w:p>
    <w:p w:rsidR="002C0446" w:rsidRPr="003C61B3" w:rsidRDefault="002C0446" w:rsidP="002C0446">
      <w:pPr>
        <w:widowControl w:val="0"/>
        <w:tabs>
          <w:tab w:val="left" w:pos="0"/>
        </w:tabs>
        <w:suppressAutoHyphens/>
        <w:autoSpaceDE w:val="0"/>
        <w:autoSpaceDN w:val="0"/>
        <w:adjustRightInd w:val="0"/>
        <w:spacing w:line="240" w:lineRule="auto"/>
        <w:rPr>
          <w:rFonts w:ascii="Calibri" w:eastAsia="Times New Roman" w:hAnsi="Calibri" w:cs="Times New Roman"/>
          <w:b/>
          <w:color w:val="9933FF"/>
          <w:szCs w:val="24"/>
        </w:rPr>
      </w:pPr>
      <w:r w:rsidRPr="003C61B3">
        <w:rPr>
          <w:rFonts w:ascii="Calibri" w:eastAsia="Times New Roman" w:hAnsi="Calibri" w:cs="Times New Roman"/>
          <w:b/>
          <w:color w:val="9933FF"/>
          <w:szCs w:val="24"/>
        </w:rPr>
        <w:t>Missed/Late Assignments</w:t>
      </w:r>
    </w:p>
    <w:p w:rsidR="006033D9" w:rsidRPr="003C61B3" w:rsidRDefault="006033D9" w:rsidP="006033D9">
      <w:pPr>
        <w:spacing w:after="0" w:line="240" w:lineRule="auto"/>
        <w:rPr>
          <w:rFonts w:ascii="Calibri" w:eastAsia="Calibri" w:hAnsi="Calibri" w:cs="Times New Roman"/>
          <w:color w:val="9933FF"/>
          <w:szCs w:val="24"/>
        </w:rPr>
      </w:pPr>
      <w:r w:rsidRPr="003C61B3">
        <w:rPr>
          <w:rFonts w:ascii="Calibri" w:eastAsia="Calibri" w:hAnsi="Calibri" w:cs="Times New Roman"/>
          <w:color w:val="9933FF"/>
          <w:szCs w:val="24"/>
        </w:rPr>
        <w:t>Please be aware that all assignments need to be submitted by the due date specified on the syllabus. However, in case of a legitimate reason for submitting a late assignment, please contact the instructor before the due date. The instructor has the right to decide if a late assignment can be submitted without a point penalty and/or if a missed in-class assignment can be made up. Unapproved late assignments will be marked down three points for each late day. Please note that the syllabus is not a contract and may be subject to change. While we will try to adhere to the provided schedule, changes may be necessary due to unforeseen needs and events.</w:t>
      </w:r>
    </w:p>
    <w:p w:rsidR="00A83B23" w:rsidRPr="003C61B3" w:rsidRDefault="00A83B23" w:rsidP="006033D9">
      <w:pPr>
        <w:spacing w:after="0" w:line="240" w:lineRule="auto"/>
        <w:rPr>
          <w:rFonts w:ascii="Calibri" w:eastAsia="Calibri" w:hAnsi="Calibri" w:cs="Times New Roman"/>
          <w:color w:val="9933FF"/>
          <w:szCs w:val="24"/>
        </w:rPr>
      </w:pPr>
    </w:p>
    <w:p w:rsidR="00A83B23" w:rsidRPr="003C61B3" w:rsidRDefault="00A83B23" w:rsidP="00A83B23">
      <w:pPr>
        <w:spacing w:line="240" w:lineRule="auto"/>
        <w:rPr>
          <w:rFonts w:ascii="Calibri" w:eastAsia="Calibri" w:hAnsi="Calibri" w:cs="Times New Roman"/>
          <w:b/>
          <w:color w:val="9933FF"/>
          <w:szCs w:val="24"/>
        </w:rPr>
      </w:pPr>
      <w:r w:rsidRPr="003C61B3">
        <w:rPr>
          <w:rFonts w:ascii="Calibri" w:eastAsia="Calibri" w:hAnsi="Calibri" w:cs="Times New Roman"/>
          <w:b/>
          <w:color w:val="9933FF"/>
          <w:szCs w:val="24"/>
        </w:rPr>
        <w:t>Incomplete Assignments</w:t>
      </w:r>
    </w:p>
    <w:p w:rsidR="006033D9" w:rsidRPr="003C61B3" w:rsidRDefault="00A83B23" w:rsidP="00F36595">
      <w:pPr>
        <w:spacing w:after="0" w:line="240" w:lineRule="auto"/>
        <w:rPr>
          <w:rFonts w:ascii="Calibri" w:eastAsia="Calibri" w:hAnsi="Calibri" w:cs="Times New Roman"/>
          <w:color w:val="9933FF"/>
          <w:szCs w:val="24"/>
        </w:rPr>
      </w:pPr>
      <w:r w:rsidRPr="003C61B3">
        <w:rPr>
          <w:rFonts w:ascii="Calibri" w:eastAsia="Calibri" w:hAnsi="Calibri" w:cs="Times New Roman"/>
          <w:color w:val="9933FF"/>
          <w:szCs w:val="24"/>
        </w:rPr>
        <w:t>To request an incomplete grade, it is necessary to submit a written request at least one week before the final exam week. The request must be accompanied by documentation explaining why the course cannot be completed before the end of the semester. The incomplete grade will only be considered if the student has completed at least 50% of the course exams and assignments with a passing grade.</w:t>
      </w:r>
    </w:p>
    <w:p w:rsidR="000D7437" w:rsidRPr="003C61B3" w:rsidRDefault="000D7437" w:rsidP="00F36595">
      <w:pPr>
        <w:spacing w:after="0" w:line="240" w:lineRule="auto"/>
        <w:rPr>
          <w:rFonts w:ascii="Calibri" w:eastAsia="Calibri" w:hAnsi="Calibri" w:cs="Times New Roman"/>
          <w:color w:val="9933FF"/>
          <w:szCs w:val="24"/>
        </w:rPr>
      </w:pPr>
    </w:p>
    <w:p w:rsidR="000D7437" w:rsidRPr="003C61B3" w:rsidRDefault="000D7437" w:rsidP="00F36595">
      <w:pPr>
        <w:spacing w:after="0" w:line="240" w:lineRule="auto"/>
        <w:rPr>
          <w:rFonts w:ascii="Calibri" w:eastAsia="Calibri" w:hAnsi="Calibri" w:cs="Times New Roman"/>
          <w:b/>
          <w:color w:val="9933FF"/>
          <w:szCs w:val="24"/>
        </w:rPr>
      </w:pPr>
      <w:r w:rsidRPr="003C61B3">
        <w:rPr>
          <w:rFonts w:ascii="Calibri" w:eastAsia="Calibri" w:hAnsi="Calibri" w:cs="Times New Roman"/>
          <w:b/>
          <w:color w:val="9933FF"/>
          <w:szCs w:val="24"/>
        </w:rPr>
        <w:t>Academic Integrity/Plagiarism</w:t>
      </w:r>
    </w:p>
    <w:p w:rsidR="000D7437" w:rsidRPr="003C61B3" w:rsidRDefault="000D7437" w:rsidP="00F36595">
      <w:pPr>
        <w:spacing w:after="0" w:line="240" w:lineRule="auto"/>
        <w:rPr>
          <w:rFonts w:ascii="Calibri" w:eastAsia="Calibri" w:hAnsi="Calibri" w:cs="Times New Roman"/>
          <w:color w:val="9933FF"/>
          <w:szCs w:val="24"/>
        </w:rPr>
      </w:pPr>
      <w:r w:rsidRPr="003C61B3">
        <w:rPr>
          <w:rFonts w:ascii="Calibri" w:eastAsia="Calibri" w:hAnsi="Calibri" w:cs="Times New Roman"/>
          <w:color w:val="9933FF"/>
          <w:szCs w:val="24"/>
        </w:rPr>
        <w:t>Assignments should showcase your understanding, critical thinking, and ability to synthesize course material. This course stresses the significance of genuine engagement with the subject matter and using outside resources and AI responsibly to enhance your learning experience while adhering to the principles of academic integrity. Students may use AI as a supplementary technological tool. However, it is important to note that copying or plagiarizing AI-generated content without proper attribution is a violation of academic honesty. Plagiarism is strictly prohibited, regardless of the source.</w:t>
      </w:r>
    </w:p>
    <w:p w:rsidR="00A83B23" w:rsidRPr="003C61B3" w:rsidRDefault="00A83B23" w:rsidP="00F36595">
      <w:pPr>
        <w:spacing w:after="0" w:line="240" w:lineRule="auto"/>
        <w:rPr>
          <w:rFonts w:ascii="Calibri" w:eastAsia="Calibri" w:hAnsi="Calibri" w:cs="Times New Roman"/>
          <w:color w:val="9933FF"/>
          <w:szCs w:val="24"/>
        </w:rPr>
      </w:pPr>
    </w:p>
    <w:p w:rsidR="00721F18" w:rsidRPr="003C61B3" w:rsidRDefault="00721F18" w:rsidP="00F36595">
      <w:pPr>
        <w:spacing w:after="0" w:line="240" w:lineRule="auto"/>
        <w:rPr>
          <w:rFonts w:ascii="Calibri" w:eastAsia="Calibri" w:hAnsi="Calibri" w:cs="Times New Roman"/>
          <w:b/>
          <w:i/>
          <w:color w:val="9933FF"/>
          <w:szCs w:val="24"/>
        </w:rPr>
      </w:pPr>
      <w:r w:rsidRPr="003C61B3">
        <w:rPr>
          <w:rFonts w:ascii="Calibri" w:eastAsia="Calibri" w:hAnsi="Calibri" w:cs="Times New Roman"/>
          <w:b/>
          <w:i/>
          <w:color w:val="9933FF"/>
          <w:szCs w:val="24"/>
        </w:rPr>
        <w:t>UN</w:t>
      </w:r>
      <w:r w:rsidR="00A83B23" w:rsidRPr="003C61B3">
        <w:rPr>
          <w:rFonts w:ascii="Calibri" w:eastAsia="Calibri" w:hAnsi="Calibri" w:cs="Times New Roman"/>
          <w:b/>
          <w:i/>
          <w:color w:val="9933FF"/>
          <w:szCs w:val="24"/>
        </w:rPr>
        <w:t xml:space="preserve">IVERSITY </w:t>
      </w:r>
      <w:r w:rsidRPr="003C61B3">
        <w:rPr>
          <w:rFonts w:ascii="Calibri" w:eastAsia="Calibri" w:hAnsi="Calibri" w:cs="Times New Roman"/>
          <w:b/>
          <w:i/>
          <w:color w:val="9933FF"/>
          <w:szCs w:val="24"/>
        </w:rPr>
        <w:t>P</w:t>
      </w:r>
      <w:r w:rsidR="00106437" w:rsidRPr="003C61B3">
        <w:rPr>
          <w:rFonts w:ascii="Calibri" w:eastAsia="Calibri" w:hAnsi="Calibri" w:cs="Times New Roman"/>
          <w:b/>
          <w:i/>
          <w:color w:val="9933FF"/>
          <w:szCs w:val="24"/>
        </w:rPr>
        <w:t>OLICIES</w:t>
      </w:r>
    </w:p>
    <w:p w:rsidR="00106437" w:rsidRPr="003C61B3" w:rsidRDefault="00106437" w:rsidP="00106437">
      <w:pPr>
        <w:autoSpaceDE w:val="0"/>
        <w:autoSpaceDN w:val="0"/>
        <w:adjustRightInd w:val="0"/>
        <w:spacing w:after="0" w:line="240" w:lineRule="auto"/>
        <w:rPr>
          <w:rFonts w:ascii="Calibri" w:hAnsi="Calibri" w:cs="Times New Roman"/>
          <w:bCs/>
          <w:iCs/>
          <w:color w:val="9933FF"/>
          <w:szCs w:val="24"/>
          <w:lang w:val="en-GB"/>
        </w:rPr>
      </w:pPr>
    </w:p>
    <w:p w:rsidR="00106437" w:rsidRPr="003C61B3" w:rsidRDefault="00106437" w:rsidP="00106437">
      <w:pPr>
        <w:autoSpaceDE w:val="0"/>
        <w:autoSpaceDN w:val="0"/>
        <w:adjustRightInd w:val="0"/>
        <w:spacing w:after="0" w:line="240" w:lineRule="auto"/>
        <w:rPr>
          <w:rFonts w:ascii="Calibri" w:hAnsi="Calibri" w:cs="Times New Roman"/>
          <w:bCs/>
          <w:iCs/>
          <w:color w:val="9933FF"/>
          <w:szCs w:val="24"/>
          <w:lang w:val="en-GB"/>
        </w:rPr>
      </w:pPr>
      <w:r w:rsidRPr="003C61B3">
        <w:rPr>
          <w:rFonts w:ascii="Calibri" w:hAnsi="Calibri" w:cs="Times New Roman"/>
          <w:bCs/>
          <w:iCs/>
          <w:color w:val="9933FF"/>
          <w:szCs w:val="24"/>
          <w:lang w:val="en-GB"/>
        </w:rPr>
        <w:t xml:space="preserve">I recommend you to refer to UNT Policies (regarding withdrawals, student accommodation with health challenges, absence due to athletic events, student misconduct, academic dishonesty and the services). Pertinent Information can be found at the following websites: </w:t>
      </w:r>
    </w:p>
    <w:p w:rsidR="00106437" w:rsidRPr="003C61B3" w:rsidRDefault="009323A7" w:rsidP="00106437">
      <w:pPr>
        <w:autoSpaceDE w:val="0"/>
        <w:autoSpaceDN w:val="0"/>
        <w:adjustRightInd w:val="0"/>
        <w:spacing w:after="0" w:line="240" w:lineRule="auto"/>
        <w:rPr>
          <w:rFonts w:ascii="Calibri" w:hAnsi="Calibri" w:cs="Times New Roman"/>
          <w:bCs/>
          <w:iCs/>
          <w:color w:val="9933FF"/>
          <w:szCs w:val="24"/>
          <w:lang w:val="en-GB"/>
        </w:rPr>
      </w:pPr>
      <w:hyperlink r:id="rId7" w:history="1">
        <w:r w:rsidR="00106437" w:rsidRPr="003C61B3">
          <w:rPr>
            <w:rFonts w:ascii="Calibri" w:hAnsi="Calibri" w:cs="Times New Roman"/>
            <w:bCs/>
            <w:iCs/>
            <w:color w:val="9933FF"/>
            <w:szCs w:val="24"/>
            <w:u w:val="single"/>
            <w:lang w:val="en-GB"/>
          </w:rPr>
          <w:t>https://disability.unt.edu/</w:t>
        </w:r>
      </w:hyperlink>
      <w:r w:rsidR="00106437" w:rsidRPr="003C61B3">
        <w:rPr>
          <w:rFonts w:ascii="Calibri" w:hAnsi="Calibri" w:cs="Times New Roman"/>
          <w:bCs/>
          <w:iCs/>
          <w:color w:val="9933FF"/>
          <w:szCs w:val="24"/>
          <w:lang w:val="en-GB"/>
        </w:rPr>
        <w:t xml:space="preserve">; </w:t>
      </w:r>
    </w:p>
    <w:p w:rsidR="00106437" w:rsidRPr="003C61B3" w:rsidRDefault="009323A7" w:rsidP="00106437">
      <w:pPr>
        <w:autoSpaceDE w:val="0"/>
        <w:autoSpaceDN w:val="0"/>
        <w:adjustRightInd w:val="0"/>
        <w:spacing w:after="0" w:line="240" w:lineRule="auto"/>
        <w:rPr>
          <w:rFonts w:ascii="Calibri" w:hAnsi="Calibri" w:cs="Times New Roman"/>
          <w:bCs/>
          <w:iCs/>
          <w:color w:val="9933FF"/>
          <w:szCs w:val="24"/>
          <w:lang w:val="en-GB"/>
        </w:rPr>
      </w:pPr>
      <w:hyperlink r:id="rId8" w:history="1">
        <w:r w:rsidR="00106437" w:rsidRPr="003C61B3">
          <w:rPr>
            <w:rFonts w:ascii="Calibri" w:hAnsi="Calibri" w:cs="Times New Roman"/>
            <w:bCs/>
            <w:iCs/>
            <w:color w:val="9933FF"/>
            <w:szCs w:val="24"/>
            <w:u w:val="single"/>
            <w:lang w:val="en-GB"/>
          </w:rPr>
          <w:t>http://deanofstudents.unt.edu/conduct</w:t>
        </w:r>
      </w:hyperlink>
      <w:r w:rsidR="00106437" w:rsidRPr="003C61B3">
        <w:rPr>
          <w:rFonts w:ascii="Calibri" w:hAnsi="Calibri" w:cs="Times New Roman"/>
          <w:bCs/>
          <w:iCs/>
          <w:color w:val="9933FF"/>
          <w:szCs w:val="24"/>
          <w:lang w:val="en-GB"/>
        </w:rPr>
        <w:t xml:space="preserve">; </w:t>
      </w:r>
    </w:p>
    <w:p w:rsidR="00721F18" w:rsidRPr="003C61B3" w:rsidRDefault="009323A7" w:rsidP="00106437">
      <w:pPr>
        <w:spacing w:after="0" w:line="240" w:lineRule="auto"/>
        <w:rPr>
          <w:rFonts w:ascii="Calibri" w:hAnsi="Calibri" w:cs="Times New Roman"/>
          <w:bCs/>
          <w:iCs/>
          <w:color w:val="9933FF"/>
          <w:szCs w:val="24"/>
          <w:u w:val="single"/>
          <w:lang w:val="en-GB"/>
        </w:rPr>
      </w:pPr>
      <w:hyperlink r:id="rId9" w:history="1">
        <w:r w:rsidR="00106437" w:rsidRPr="003C61B3">
          <w:rPr>
            <w:rFonts w:ascii="Calibri" w:hAnsi="Calibri" w:cs="Times New Roman"/>
            <w:bCs/>
            <w:iCs/>
            <w:color w:val="9933FF"/>
            <w:szCs w:val="24"/>
            <w:u w:val="single"/>
            <w:lang w:val="en-GB"/>
          </w:rPr>
          <w:t>http://deanofstudents.unt.edu/withdrawals</w:t>
        </w:r>
      </w:hyperlink>
    </w:p>
    <w:p w:rsidR="00106437" w:rsidRPr="003C61B3" w:rsidRDefault="00106437" w:rsidP="00106437">
      <w:pPr>
        <w:spacing w:after="0" w:line="240" w:lineRule="auto"/>
        <w:rPr>
          <w:rFonts w:ascii="Calibri" w:eastAsia="Calibri" w:hAnsi="Calibri" w:cs="Times New Roman"/>
          <w:b/>
          <w:color w:val="9933FF"/>
          <w:szCs w:val="24"/>
          <w:u w:val="single" w:color="000000"/>
        </w:rPr>
      </w:pPr>
    </w:p>
    <w:p w:rsidR="00721F18" w:rsidRPr="003C61B3" w:rsidRDefault="00721F18" w:rsidP="00F36595">
      <w:pPr>
        <w:spacing w:after="5" w:line="240" w:lineRule="auto"/>
        <w:rPr>
          <w:rFonts w:ascii="Calibri" w:eastAsia="Calibri" w:hAnsi="Calibri" w:cs="Times New Roman"/>
          <w:color w:val="9933FF"/>
          <w:szCs w:val="24"/>
        </w:rPr>
      </w:pPr>
      <w:r w:rsidRPr="003C61B3">
        <w:rPr>
          <w:rFonts w:ascii="Calibri" w:eastAsia="Calibri" w:hAnsi="Calibri" w:cs="Times New Roman"/>
          <w:b/>
          <w:color w:val="9933FF"/>
          <w:szCs w:val="24"/>
        </w:rPr>
        <w:t xml:space="preserve">Academic Integrity Standards and Consequences. </w:t>
      </w:r>
      <w:r w:rsidRPr="003C61B3">
        <w:rPr>
          <w:rFonts w:ascii="Calibri" w:eastAsia="Calibri" w:hAnsi="Calibri" w:cs="Times New Roman"/>
          <w:color w:val="9933FF"/>
          <w:szCs w:val="24"/>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721F18" w:rsidRPr="003C61B3" w:rsidRDefault="00721F18" w:rsidP="00721F18">
      <w:pPr>
        <w:spacing w:after="0"/>
        <w:ind w:left="14"/>
        <w:rPr>
          <w:rFonts w:ascii="Calibri" w:eastAsia="Calibri" w:hAnsi="Calibri" w:cs="Times New Roman"/>
          <w:color w:val="9933FF"/>
          <w:szCs w:val="24"/>
        </w:rPr>
      </w:pPr>
      <w:r w:rsidRPr="003C61B3">
        <w:rPr>
          <w:rFonts w:ascii="Calibri" w:eastAsia="Calibri" w:hAnsi="Calibri" w:cs="Times New Roman"/>
          <w:b/>
          <w:color w:val="9933FF"/>
          <w:szCs w:val="24"/>
        </w:rPr>
        <w:t xml:space="preserve"> </w:t>
      </w:r>
    </w:p>
    <w:p w:rsidR="00721F18" w:rsidRPr="003C61B3" w:rsidRDefault="00721F18" w:rsidP="00721F18">
      <w:pPr>
        <w:spacing w:after="0" w:line="245" w:lineRule="auto"/>
        <w:rPr>
          <w:rFonts w:ascii="Calibri" w:eastAsia="Calibri" w:hAnsi="Calibri" w:cs="Times New Roman"/>
          <w:color w:val="9933FF"/>
          <w:szCs w:val="24"/>
        </w:rPr>
      </w:pPr>
      <w:r w:rsidRPr="003C61B3">
        <w:rPr>
          <w:rFonts w:ascii="Calibri" w:eastAsia="Calibri" w:hAnsi="Calibri" w:cs="Times New Roman"/>
          <w:b/>
          <w:color w:val="9933FF"/>
          <w:szCs w:val="24"/>
        </w:rPr>
        <w:t xml:space="preserve">ADA Accommodation Statement.  </w:t>
      </w:r>
      <w:r w:rsidRPr="003C61B3">
        <w:rPr>
          <w:rFonts w:ascii="Calibri" w:eastAsia="Calibri" w:hAnsi="Calibri" w:cs="Times New Roman"/>
          <w:color w:val="9933FF"/>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0">
        <w:r w:rsidRPr="00EF63E0">
          <w:rPr>
            <w:rFonts w:ascii="Calibri" w:eastAsia="Calibri" w:hAnsi="Calibri" w:cs="Times New Roman"/>
            <w:color w:val="9933FF"/>
            <w:szCs w:val="24"/>
          </w:rPr>
          <w:t>disability.unt.edu</w:t>
        </w:r>
      </w:hyperlink>
      <w:hyperlink r:id="rId11">
        <w:r w:rsidRPr="00EF63E0">
          <w:rPr>
            <w:rFonts w:ascii="Calibri" w:eastAsia="Calibri" w:hAnsi="Calibri" w:cs="Times New Roman"/>
            <w:color w:val="9933FF"/>
            <w:szCs w:val="24"/>
          </w:rPr>
          <w:t>.</w:t>
        </w:r>
      </w:hyperlink>
      <w:r w:rsidRPr="00EF63E0">
        <w:rPr>
          <w:rFonts w:ascii="Calibri" w:eastAsia="Calibri" w:hAnsi="Calibri" w:cs="Times New Roman"/>
          <w:color w:val="9933FF"/>
          <w:szCs w:val="24"/>
        </w:rPr>
        <w:t xml:space="preserve"> </w:t>
      </w:r>
    </w:p>
    <w:p w:rsidR="003228F4" w:rsidRPr="003C61B3" w:rsidRDefault="003228F4" w:rsidP="00721F18">
      <w:pPr>
        <w:spacing w:after="0" w:line="245" w:lineRule="auto"/>
        <w:rPr>
          <w:rFonts w:ascii="Calibri" w:eastAsia="Calibri" w:hAnsi="Calibri" w:cs="Times New Roman"/>
          <w:color w:val="9933FF"/>
          <w:szCs w:val="24"/>
        </w:rPr>
      </w:pPr>
    </w:p>
    <w:p w:rsidR="003228F4" w:rsidRPr="003C61B3" w:rsidRDefault="003228F4" w:rsidP="003228F4">
      <w:pPr>
        <w:spacing w:after="0" w:line="245" w:lineRule="auto"/>
        <w:rPr>
          <w:rFonts w:ascii="Calibri" w:eastAsia="Calibri" w:hAnsi="Calibri" w:cs="Times New Roman"/>
          <w:color w:val="9933FF"/>
          <w:szCs w:val="24"/>
        </w:rPr>
      </w:pPr>
      <w:r w:rsidRPr="003C61B3">
        <w:rPr>
          <w:rFonts w:ascii="Calibri" w:eastAsia="Calibri" w:hAnsi="Calibri" w:cs="Times New Roman"/>
          <w:b/>
          <w:color w:val="9933FF"/>
          <w:szCs w:val="24"/>
        </w:rPr>
        <w:t xml:space="preserve">Prohibition of Discrimination, Harassment, and Retaliation </w:t>
      </w:r>
      <w:r w:rsidRPr="003C61B3">
        <w:rPr>
          <w:rFonts w:ascii="Calibri" w:eastAsia="Calibri" w:hAnsi="Calibri" w:cs="Times New Roman"/>
          <w:color w:val="9933FF"/>
          <w:szCs w:val="24"/>
        </w:rPr>
        <w:t>(Policy 16.004). The University of North Texas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721F18" w:rsidRPr="003C61B3" w:rsidRDefault="00721F18" w:rsidP="00721F18">
      <w:pPr>
        <w:spacing w:after="0"/>
        <w:ind w:left="734"/>
        <w:rPr>
          <w:rFonts w:ascii="Calibri" w:eastAsia="Calibri" w:hAnsi="Calibri" w:cs="Times New Roman"/>
          <w:color w:val="9933FF"/>
          <w:szCs w:val="24"/>
        </w:rPr>
      </w:pPr>
      <w:r w:rsidRPr="003C61B3">
        <w:rPr>
          <w:rFonts w:ascii="Calibri" w:eastAsia="Calibri" w:hAnsi="Calibri" w:cs="Times New Roman"/>
          <w:color w:val="9933FF"/>
          <w:szCs w:val="24"/>
        </w:rPr>
        <w:t xml:space="preserve"> </w:t>
      </w:r>
    </w:p>
    <w:p w:rsidR="00733793" w:rsidRPr="003C61B3" w:rsidRDefault="00733793" w:rsidP="00733793">
      <w:pPr>
        <w:spacing w:after="5" w:line="250" w:lineRule="auto"/>
        <w:rPr>
          <w:rFonts w:ascii="Calibri" w:eastAsia="Calibri" w:hAnsi="Calibri" w:cs="Times New Roman"/>
          <w:color w:val="9933FF"/>
          <w:szCs w:val="24"/>
        </w:rPr>
      </w:pPr>
      <w:r w:rsidRPr="003C61B3">
        <w:rPr>
          <w:rFonts w:ascii="Calibri" w:eastAsia="Calibri" w:hAnsi="Calibri" w:cs="Times New Roman"/>
          <w:b/>
          <w:color w:val="9933FF"/>
          <w:szCs w:val="24"/>
        </w:rPr>
        <w:t xml:space="preserve">Access to Information – Eagle Connect. </w:t>
      </w:r>
      <w:r w:rsidRPr="003C61B3">
        <w:rPr>
          <w:rFonts w:ascii="Calibri" w:eastAsia="Calibri" w:hAnsi="Calibri" w:cs="Times New Roman"/>
          <w:color w:val="9933FF"/>
          <w:szCs w:val="24"/>
        </w:rPr>
        <w:t xml:space="preserve">Students’ access point for business and academic services at UNT is located at: </w:t>
      </w:r>
      <w:hyperlink r:id="rId12">
        <w:r w:rsidRPr="003C61B3">
          <w:rPr>
            <w:rFonts w:ascii="Calibri" w:eastAsia="Calibri" w:hAnsi="Calibri" w:cs="Times New Roman"/>
            <w:color w:val="9933FF"/>
            <w:szCs w:val="24"/>
          </w:rPr>
          <w:t>my.unt.edu</w:t>
        </w:r>
      </w:hyperlink>
      <w:hyperlink r:id="rId13">
        <w:r w:rsidRPr="003C61B3">
          <w:rPr>
            <w:rFonts w:ascii="Calibri" w:eastAsia="Calibri" w:hAnsi="Calibri" w:cs="Times New Roman"/>
            <w:color w:val="9933FF"/>
            <w:szCs w:val="24"/>
          </w:rPr>
          <w:t>.</w:t>
        </w:r>
      </w:hyperlink>
      <w:r w:rsidRPr="003C61B3">
        <w:rPr>
          <w:rFonts w:ascii="Calibri" w:eastAsia="Calibri" w:hAnsi="Calibri" w:cs="Times New Roman"/>
          <w:color w:val="9933FF"/>
          <w:szCs w:val="24"/>
        </w:rPr>
        <w:t xml:space="preserve"> All official communication from the University will be delivered to a student’s Eagle Connect account. For more information, please visit the website that explains Eagle Connect and how to forward e-mail: </w:t>
      </w:r>
      <w:hyperlink r:id="rId14">
        <w:r w:rsidRPr="003C61B3">
          <w:rPr>
            <w:rFonts w:ascii="Calibri" w:eastAsia="Calibri" w:hAnsi="Calibri" w:cs="Times New Roman"/>
            <w:color w:val="9933FF"/>
            <w:szCs w:val="24"/>
          </w:rPr>
          <w:t>eagleconnect.unt.edu/</w:t>
        </w:r>
      </w:hyperlink>
      <w:hyperlink r:id="rId15">
        <w:r w:rsidRPr="003C61B3">
          <w:rPr>
            <w:rFonts w:ascii="Calibri" w:eastAsia="Calibri" w:hAnsi="Calibri" w:cs="Times New Roman"/>
            <w:color w:val="9933FF"/>
            <w:szCs w:val="24"/>
          </w:rPr>
          <w:t xml:space="preserve"> </w:t>
        </w:r>
      </w:hyperlink>
    </w:p>
    <w:p w:rsidR="00733793" w:rsidRPr="003C61B3" w:rsidRDefault="00733793" w:rsidP="00733793">
      <w:pPr>
        <w:spacing w:after="0"/>
        <w:ind w:left="14"/>
        <w:rPr>
          <w:rFonts w:ascii="Calibri" w:eastAsia="Calibri" w:hAnsi="Calibri" w:cs="Times New Roman"/>
          <w:color w:val="9933FF"/>
          <w:szCs w:val="24"/>
        </w:rPr>
      </w:pPr>
      <w:r w:rsidRPr="003C61B3">
        <w:rPr>
          <w:rFonts w:ascii="Calibri" w:eastAsia="Calibri" w:hAnsi="Calibri" w:cs="Times New Roman"/>
          <w:b/>
          <w:color w:val="9933FF"/>
          <w:szCs w:val="24"/>
        </w:rPr>
        <w:t xml:space="preserve"> </w:t>
      </w:r>
    </w:p>
    <w:p w:rsidR="00733793" w:rsidRPr="003C61B3" w:rsidRDefault="00733793" w:rsidP="00733793">
      <w:pPr>
        <w:spacing w:after="5" w:line="250" w:lineRule="auto"/>
        <w:rPr>
          <w:rFonts w:ascii="Calibri" w:eastAsia="Calibri" w:hAnsi="Calibri" w:cs="Times New Roman"/>
          <w:color w:val="9933FF"/>
          <w:szCs w:val="24"/>
        </w:rPr>
      </w:pPr>
      <w:r w:rsidRPr="003C61B3">
        <w:rPr>
          <w:rFonts w:ascii="Calibri" w:eastAsia="Calibri" w:hAnsi="Calibri" w:cs="Times New Roman"/>
          <w:b/>
          <w:color w:val="9933FF"/>
          <w:szCs w:val="24"/>
        </w:rPr>
        <w:t xml:space="preserve">Emergency Notification &amp; Procedures. </w:t>
      </w:r>
      <w:r w:rsidRPr="003C61B3">
        <w:rPr>
          <w:rFonts w:ascii="Calibri" w:eastAsia="Calibri" w:hAnsi="Calibri" w:cs="Times New Roman"/>
          <w:color w:val="9933FF"/>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w:t>
      </w:r>
    </w:p>
    <w:p w:rsidR="00733793" w:rsidRPr="003C61B3" w:rsidRDefault="00733793" w:rsidP="00733793">
      <w:pPr>
        <w:spacing w:after="0" w:line="245" w:lineRule="auto"/>
        <w:rPr>
          <w:rFonts w:ascii="Calibri" w:eastAsia="Calibri" w:hAnsi="Calibri" w:cs="Times New Roman"/>
          <w:b/>
          <w:color w:val="9933FF"/>
          <w:szCs w:val="24"/>
        </w:rPr>
      </w:pPr>
    </w:p>
    <w:p w:rsidR="00733793" w:rsidRPr="003C61B3" w:rsidRDefault="00733793" w:rsidP="00733793">
      <w:pPr>
        <w:spacing w:after="0" w:line="245" w:lineRule="auto"/>
        <w:rPr>
          <w:rFonts w:ascii="Calibri" w:eastAsia="Calibri" w:hAnsi="Calibri" w:cs="Times New Roman"/>
          <w:color w:val="9933FF"/>
          <w:szCs w:val="24"/>
        </w:rPr>
      </w:pPr>
      <w:r w:rsidRPr="003C61B3">
        <w:rPr>
          <w:rFonts w:ascii="Calibri" w:eastAsia="Calibri" w:hAnsi="Calibri" w:cs="Times New Roman"/>
          <w:b/>
          <w:color w:val="9933FF"/>
          <w:szCs w:val="24"/>
        </w:rPr>
        <w:t xml:space="preserve">Student Evaluation Administration Dates.  </w:t>
      </w:r>
      <w:r w:rsidRPr="003C61B3">
        <w:rPr>
          <w:rFonts w:ascii="Calibri" w:eastAsia="Calibri" w:hAnsi="Calibri" w:cs="Times New Roman"/>
          <w:color w:val="9933FF"/>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r w:rsidRPr="003C61B3">
        <w:rPr>
          <w:rFonts w:ascii="Calibri" w:eastAsia="Calibri" w:hAnsi="Calibri" w:cs="Times New Roman"/>
          <w:i/>
          <w:color w:val="9933FF"/>
          <w:szCs w:val="24"/>
        </w:rPr>
        <w:t>IASystem</w:t>
      </w:r>
      <w:r w:rsidRPr="003C61B3">
        <w:rPr>
          <w:rFonts w:ascii="Calibri" w:eastAsia="Calibri" w:hAnsi="Calibri" w:cs="Times New Roman"/>
          <w:color w:val="9933FF"/>
          <w:szCs w:val="24"/>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16">
        <w:r w:rsidRPr="003C61B3">
          <w:rPr>
            <w:rFonts w:ascii="Calibri" w:eastAsia="Calibri" w:hAnsi="Calibri" w:cs="Times New Roman"/>
            <w:color w:val="9933FF"/>
            <w:szCs w:val="24"/>
          </w:rPr>
          <w:t>www.spot.unt.edu</w:t>
        </w:r>
      </w:hyperlink>
      <w:hyperlink r:id="rId17">
        <w:r w:rsidRPr="003C61B3">
          <w:rPr>
            <w:rFonts w:ascii="Calibri" w:eastAsia="Calibri" w:hAnsi="Calibri" w:cs="Times New Roman"/>
            <w:color w:val="9933FF"/>
            <w:szCs w:val="24"/>
          </w:rPr>
          <w:t xml:space="preserve"> </w:t>
        </w:r>
      </w:hyperlink>
      <w:r w:rsidRPr="003C61B3">
        <w:rPr>
          <w:rFonts w:ascii="Calibri" w:eastAsia="Calibri" w:hAnsi="Calibri" w:cs="Times New Roman"/>
          <w:color w:val="9933FF"/>
          <w:szCs w:val="24"/>
        </w:rPr>
        <w:t xml:space="preserve">or email spot@unt.edu.  </w:t>
      </w:r>
    </w:p>
    <w:p w:rsidR="00733793" w:rsidRPr="003C61B3" w:rsidRDefault="00733793" w:rsidP="00721F18">
      <w:pPr>
        <w:spacing w:after="0" w:line="245" w:lineRule="auto"/>
        <w:rPr>
          <w:rFonts w:ascii="Calibri" w:eastAsia="Calibri" w:hAnsi="Calibri" w:cs="Times New Roman"/>
          <w:b/>
          <w:color w:val="9933FF"/>
          <w:szCs w:val="24"/>
        </w:rPr>
      </w:pPr>
    </w:p>
    <w:p w:rsidR="00721F18" w:rsidRPr="003C61B3" w:rsidRDefault="00721F18" w:rsidP="00721F18">
      <w:pPr>
        <w:spacing w:after="0" w:line="245" w:lineRule="auto"/>
        <w:rPr>
          <w:rFonts w:ascii="Calibri" w:eastAsia="Calibri" w:hAnsi="Calibri" w:cs="Times New Roman"/>
          <w:color w:val="9933FF"/>
          <w:szCs w:val="24"/>
        </w:rPr>
      </w:pPr>
      <w:r w:rsidRPr="003C61B3">
        <w:rPr>
          <w:rFonts w:ascii="Calibri" w:eastAsia="Calibri" w:hAnsi="Calibri" w:cs="Times New Roman"/>
          <w:b/>
          <w:color w:val="9933FF"/>
          <w:szCs w:val="24"/>
        </w:rPr>
        <w:t xml:space="preserve">Retention of Student Records. </w:t>
      </w:r>
      <w:r w:rsidRPr="003C61B3">
        <w:rPr>
          <w:rFonts w:ascii="Calibri" w:eastAsia="Calibri" w:hAnsi="Calibri" w:cs="Times New Roman"/>
          <w:color w:val="9933FF"/>
          <w:szCs w:val="24"/>
        </w:rPr>
        <w:t>Student records</w:t>
      </w:r>
      <w:r w:rsidR="00CD5835" w:rsidRPr="003C61B3">
        <w:rPr>
          <w:rFonts w:ascii="Calibri" w:eastAsia="Calibri" w:hAnsi="Calibri" w:cs="Times New Roman"/>
          <w:color w:val="9933FF"/>
          <w:szCs w:val="24"/>
        </w:rPr>
        <w:t xml:space="preserve"> pertaining to this course are </w:t>
      </w:r>
      <w:r w:rsidRPr="003C61B3">
        <w:rPr>
          <w:rFonts w:ascii="Calibri" w:eastAsia="Calibri" w:hAnsi="Calibri" w:cs="Times New Roman"/>
          <w:color w:val="9933FF"/>
          <w:szCs w:val="24"/>
        </w:rPr>
        <w:t xml:space="preserve">maintained in a secure location by the instructor of record. All records such as exams, answer sheets (with keys), and written papers submitted during the duration of the course are kept for at least one calendar year after course completion. Course work completed via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3228F4" w:rsidRPr="003C61B3" w:rsidRDefault="003228F4" w:rsidP="00721F18">
      <w:pPr>
        <w:spacing w:after="0" w:line="245" w:lineRule="auto"/>
        <w:rPr>
          <w:rFonts w:ascii="Calibri" w:eastAsia="Calibri" w:hAnsi="Calibri" w:cs="Times New Roman"/>
          <w:color w:val="9933FF"/>
          <w:szCs w:val="24"/>
        </w:rPr>
      </w:pPr>
    </w:p>
    <w:p w:rsidR="00721F18" w:rsidRPr="003C61B3" w:rsidRDefault="00721F18" w:rsidP="00721F18">
      <w:pPr>
        <w:spacing w:after="2"/>
        <w:rPr>
          <w:rFonts w:ascii="Calibri" w:eastAsia="Calibri" w:hAnsi="Calibri" w:cs="Times New Roman"/>
          <w:color w:val="9933FF"/>
          <w:szCs w:val="24"/>
        </w:rPr>
      </w:pPr>
      <w:r w:rsidRPr="003C61B3">
        <w:rPr>
          <w:rFonts w:ascii="Calibri" w:eastAsia="Calibri" w:hAnsi="Calibri" w:cs="Times New Roman"/>
          <w:b/>
          <w:color w:val="9933FF"/>
          <w:szCs w:val="24"/>
        </w:rPr>
        <w:t>References and Cross References</w:t>
      </w:r>
      <w:r w:rsidRPr="003C61B3">
        <w:rPr>
          <w:rFonts w:ascii="Calibri" w:eastAsia="Calibri" w:hAnsi="Calibri" w:cs="Times New Roman"/>
          <w:color w:val="9933FF"/>
          <w:szCs w:val="24"/>
        </w:rPr>
        <w:t xml:space="preserve">.  </w:t>
      </w:r>
    </w:p>
    <w:p w:rsidR="00721F18" w:rsidRPr="003C61B3" w:rsidRDefault="00721F18" w:rsidP="00733793">
      <w:pPr>
        <w:spacing w:after="0" w:line="250" w:lineRule="auto"/>
        <w:rPr>
          <w:rFonts w:ascii="Calibri" w:eastAsia="Calibri" w:hAnsi="Calibri" w:cs="Times New Roman"/>
          <w:color w:val="9933FF"/>
          <w:szCs w:val="24"/>
        </w:rPr>
      </w:pPr>
      <w:r w:rsidRPr="003C61B3">
        <w:rPr>
          <w:rFonts w:ascii="Calibri" w:eastAsia="Calibri" w:hAnsi="Calibri" w:cs="Times New Roman"/>
          <w:color w:val="9933FF"/>
          <w:szCs w:val="24"/>
        </w:rPr>
        <w:t xml:space="preserve">UNT Policy 04.008, Records Management and Retention </w:t>
      </w:r>
    </w:p>
    <w:p w:rsidR="00721F18" w:rsidRPr="003C61B3" w:rsidRDefault="00721F18" w:rsidP="00733793">
      <w:pPr>
        <w:spacing w:after="0" w:line="250" w:lineRule="auto"/>
        <w:rPr>
          <w:rFonts w:ascii="Calibri" w:eastAsia="Calibri" w:hAnsi="Calibri" w:cs="Times New Roman"/>
          <w:color w:val="9933FF"/>
          <w:szCs w:val="24"/>
        </w:rPr>
      </w:pPr>
      <w:r w:rsidRPr="003C61B3">
        <w:rPr>
          <w:rFonts w:ascii="Calibri" w:eastAsia="Calibri" w:hAnsi="Calibri" w:cs="Times New Roman"/>
          <w:color w:val="9933FF"/>
          <w:szCs w:val="24"/>
        </w:rPr>
        <w:t xml:space="preserve">UNT Policy 06.035, Academic Freedom &amp; Academic Responsibility </w:t>
      </w:r>
    </w:p>
    <w:p w:rsidR="00721F18" w:rsidRPr="003C61B3" w:rsidRDefault="00721F18" w:rsidP="00733793">
      <w:pPr>
        <w:spacing w:after="0" w:line="250" w:lineRule="auto"/>
        <w:rPr>
          <w:rFonts w:ascii="Calibri" w:eastAsia="Calibri" w:hAnsi="Calibri" w:cs="Times New Roman"/>
          <w:color w:val="9933FF"/>
          <w:szCs w:val="24"/>
        </w:rPr>
      </w:pPr>
      <w:r w:rsidRPr="003C61B3">
        <w:rPr>
          <w:rFonts w:ascii="Calibri" w:eastAsia="Calibri" w:hAnsi="Calibri" w:cs="Times New Roman"/>
          <w:color w:val="9933FF"/>
          <w:szCs w:val="24"/>
        </w:rPr>
        <w:t xml:space="preserve">UNT Policy 06.038, Safety in Instructional Activities </w:t>
      </w:r>
    </w:p>
    <w:p w:rsidR="00721F18" w:rsidRPr="003C61B3" w:rsidRDefault="00721F18" w:rsidP="00733793">
      <w:pPr>
        <w:spacing w:after="0" w:line="250" w:lineRule="auto"/>
        <w:rPr>
          <w:rFonts w:ascii="Calibri" w:eastAsia="Calibri" w:hAnsi="Calibri" w:cs="Times New Roman"/>
          <w:color w:val="9933FF"/>
          <w:szCs w:val="24"/>
        </w:rPr>
      </w:pPr>
      <w:r w:rsidRPr="003C61B3">
        <w:rPr>
          <w:rFonts w:ascii="Calibri" w:eastAsia="Calibri" w:hAnsi="Calibri" w:cs="Times New Roman"/>
          <w:color w:val="9933FF"/>
          <w:szCs w:val="24"/>
        </w:rPr>
        <w:t xml:space="preserve">UNT Policy 06.039, Student Attendance and Authorized Absences </w:t>
      </w:r>
    </w:p>
    <w:p w:rsidR="00721F18" w:rsidRPr="003C61B3" w:rsidRDefault="00721F18" w:rsidP="00733793">
      <w:pPr>
        <w:spacing w:after="0" w:line="250" w:lineRule="auto"/>
        <w:rPr>
          <w:rFonts w:ascii="Calibri" w:eastAsia="Calibri" w:hAnsi="Calibri" w:cs="Times New Roman"/>
          <w:color w:val="9933FF"/>
          <w:szCs w:val="24"/>
        </w:rPr>
      </w:pPr>
      <w:r w:rsidRPr="003C61B3">
        <w:rPr>
          <w:rFonts w:ascii="Calibri" w:eastAsia="Calibri" w:hAnsi="Calibri" w:cs="Times New Roman"/>
          <w:color w:val="9933FF"/>
          <w:szCs w:val="24"/>
        </w:rPr>
        <w:t xml:space="preserve">UNT Policy 06.003, Student Academic Integrity  </w:t>
      </w:r>
    </w:p>
    <w:p w:rsidR="00721F18" w:rsidRPr="003C61B3" w:rsidRDefault="00721F18" w:rsidP="00733793">
      <w:pPr>
        <w:spacing w:after="0" w:line="250" w:lineRule="auto"/>
        <w:ind w:right="476"/>
        <w:rPr>
          <w:rFonts w:ascii="Calibri" w:eastAsia="Calibri" w:hAnsi="Calibri" w:cs="Times New Roman"/>
          <w:color w:val="9933FF"/>
          <w:szCs w:val="24"/>
        </w:rPr>
      </w:pPr>
      <w:r w:rsidRPr="003C61B3">
        <w:rPr>
          <w:rFonts w:ascii="Calibri" w:eastAsia="Calibri" w:hAnsi="Calibri" w:cs="Times New Roman"/>
          <w:color w:val="9933FF"/>
          <w:szCs w:val="24"/>
        </w:rPr>
        <w:t xml:space="preserve">UNT Policy 16.001, Disability Accommodation for Students and Academic Units </w:t>
      </w:r>
    </w:p>
    <w:p w:rsidR="00721F18" w:rsidRPr="003C61B3" w:rsidRDefault="00721F18" w:rsidP="00733793">
      <w:pPr>
        <w:spacing w:after="0" w:line="250" w:lineRule="auto"/>
        <w:ind w:right="476"/>
        <w:rPr>
          <w:rFonts w:ascii="Calibri" w:eastAsia="Calibri" w:hAnsi="Calibri" w:cs="Times New Roman"/>
          <w:color w:val="9933FF"/>
          <w:szCs w:val="24"/>
        </w:rPr>
      </w:pPr>
      <w:r w:rsidRPr="003C61B3">
        <w:rPr>
          <w:rFonts w:ascii="Calibri" w:eastAsia="Calibri" w:hAnsi="Calibri" w:cs="Times New Roman"/>
          <w:color w:val="9933FF"/>
          <w:szCs w:val="24"/>
        </w:rPr>
        <w:t xml:space="preserve">UNT Policy 16.005, Sexual Harassment </w:t>
      </w:r>
    </w:p>
    <w:p w:rsidR="00721F18" w:rsidRPr="003C61B3" w:rsidRDefault="00721F18" w:rsidP="00721F18">
      <w:pPr>
        <w:autoSpaceDE w:val="0"/>
        <w:autoSpaceDN w:val="0"/>
        <w:adjustRightInd w:val="0"/>
        <w:spacing w:after="0" w:line="240" w:lineRule="auto"/>
        <w:rPr>
          <w:rFonts w:ascii="Calibri" w:hAnsi="Calibri" w:cs="Times New Roman"/>
          <w:b/>
          <w:bCs/>
          <w:iCs/>
          <w:color w:val="9933FF"/>
          <w:szCs w:val="24"/>
          <w:lang w:val="en-GB"/>
        </w:rPr>
      </w:pPr>
    </w:p>
    <w:p w:rsidR="002C0446" w:rsidRPr="003C61B3" w:rsidRDefault="002C0446" w:rsidP="003F0FFB">
      <w:pPr>
        <w:autoSpaceDE w:val="0"/>
        <w:autoSpaceDN w:val="0"/>
        <w:adjustRightInd w:val="0"/>
        <w:spacing w:after="0" w:line="276" w:lineRule="auto"/>
        <w:rPr>
          <w:rFonts w:ascii="Calibri" w:hAnsi="Calibri" w:cs="Times New Roman"/>
          <w:color w:val="9933FF"/>
          <w:szCs w:val="24"/>
          <w:lang w:val="en-GB"/>
        </w:rPr>
      </w:pPr>
    </w:p>
    <w:sectPr w:rsidR="002C0446" w:rsidRPr="003C61B3" w:rsidSect="000D7437">
      <w:footerReference w:type="default" r:id="rId18"/>
      <w:pgSz w:w="11906" w:h="16838"/>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3A7" w:rsidRDefault="009323A7">
      <w:pPr>
        <w:spacing w:after="0" w:line="240" w:lineRule="auto"/>
      </w:pPr>
      <w:r>
        <w:separator/>
      </w:r>
    </w:p>
  </w:endnote>
  <w:endnote w:type="continuationSeparator" w:id="0">
    <w:p w:rsidR="009323A7" w:rsidRDefault="0093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398053"/>
      <w:docPartObj>
        <w:docPartGallery w:val="Page Numbers (Bottom of Page)"/>
        <w:docPartUnique/>
      </w:docPartObj>
    </w:sdtPr>
    <w:sdtEndPr>
      <w:rPr>
        <w:noProof/>
      </w:rPr>
    </w:sdtEndPr>
    <w:sdtContent>
      <w:p w:rsidR="00A557B5" w:rsidRDefault="00A557B5">
        <w:pPr>
          <w:pStyle w:val="Footer"/>
          <w:jc w:val="right"/>
        </w:pPr>
        <w:r>
          <w:fldChar w:fldCharType="begin"/>
        </w:r>
        <w:r>
          <w:instrText xml:space="preserve"> PAGE   \* MERGEFORMAT </w:instrText>
        </w:r>
        <w:r>
          <w:fldChar w:fldCharType="separate"/>
        </w:r>
        <w:r w:rsidR="009323A7">
          <w:rPr>
            <w:noProof/>
          </w:rPr>
          <w:t>1</w:t>
        </w:r>
        <w:r>
          <w:rPr>
            <w:noProof/>
          </w:rPr>
          <w:fldChar w:fldCharType="end"/>
        </w:r>
      </w:p>
    </w:sdtContent>
  </w:sdt>
  <w:p w:rsidR="00A557B5" w:rsidRDefault="00A55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3A7" w:rsidRDefault="009323A7">
      <w:pPr>
        <w:spacing w:after="0" w:line="240" w:lineRule="auto"/>
      </w:pPr>
      <w:r>
        <w:separator/>
      </w:r>
    </w:p>
  </w:footnote>
  <w:footnote w:type="continuationSeparator" w:id="0">
    <w:p w:rsidR="009323A7" w:rsidRDefault="00932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B41"/>
    <w:multiLevelType w:val="hybridMultilevel"/>
    <w:tmpl w:val="40D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86D31"/>
    <w:multiLevelType w:val="hybridMultilevel"/>
    <w:tmpl w:val="435C8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844BF"/>
    <w:multiLevelType w:val="hybridMultilevel"/>
    <w:tmpl w:val="3494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26E37"/>
    <w:multiLevelType w:val="hybridMultilevel"/>
    <w:tmpl w:val="1EE82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2A3214"/>
    <w:multiLevelType w:val="hybridMultilevel"/>
    <w:tmpl w:val="3516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F7E2F"/>
    <w:multiLevelType w:val="hybridMultilevel"/>
    <w:tmpl w:val="F9CCB0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A6822"/>
    <w:multiLevelType w:val="hybridMultilevel"/>
    <w:tmpl w:val="2316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A53D5"/>
    <w:multiLevelType w:val="hybridMultilevel"/>
    <w:tmpl w:val="E3BAD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11683"/>
    <w:multiLevelType w:val="hybridMultilevel"/>
    <w:tmpl w:val="A560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264E6"/>
    <w:multiLevelType w:val="hybridMultilevel"/>
    <w:tmpl w:val="4546FA7A"/>
    <w:lvl w:ilvl="0" w:tplc="A1387166">
      <w:start w:val="1"/>
      <w:numFmt w:val="upperRoman"/>
      <w:lvlText w:val="%1."/>
      <w:lvlJc w:val="left"/>
      <w:pPr>
        <w:ind w:left="1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0E1830">
      <w:start w:val="1"/>
      <w:numFmt w:val="upp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30B84A">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7A8FA8">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4EF956">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DECB3C">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00E6E2">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AC8B46">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56E360">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E1066D"/>
    <w:multiLevelType w:val="hybridMultilevel"/>
    <w:tmpl w:val="84729B06"/>
    <w:lvl w:ilvl="0" w:tplc="FC58492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B070C18"/>
    <w:multiLevelType w:val="hybridMultilevel"/>
    <w:tmpl w:val="B170A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41105"/>
    <w:multiLevelType w:val="hybridMultilevel"/>
    <w:tmpl w:val="8FFAE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8"/>
  </w:num>
  <w:num w:numId="5">
    <w:abstractNumId w:val="0"/>
  </w:num>
  <w:num w:numId="6">
    <w:abstractNumId w:val="6"/>
  </w:num>
  <w:num w:numId="7">
    <w:abstractNumId w:val="4"/>
  </w:num>
  <w:num w:numId="8">
    <w:abstractNumId w:val="11"/>
  </w:num>
  <w:num w:numId="9">
    <w:abstractNumId w:val="7"/>
  </w:num>
  <w:num w:numId="10">
    <w:abstractNumId w:val="2"/>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7F"/>
    <w:rsid w:val="000030F2"/>
    <w:rsid w:val="0000580F"/>
    <w:rsid w:val="00027E6C"/>
    <w:rsid w:val="00032E13"/>
    <w:rsid w:val="00034955"/>
    <w:rsid w:val="00036D0E"/>
    <w:rsid w:val="000424F0"/>
    <w:rsid w:val="000457D3"/>
    <w:rsid w:val="00055FBA"/>
    <w:rsid w:val="00056452"/>
    <w:rsid w:val="00065109"/>
    <w:rsid w:val="00067D15"/>
    <w:rsid w:val="00073508"/>
    <w:rsid w:val="000774EA"/>
    <w:rsid w:val="0009225C"/>
    <w:rsid w:val="000A1F71"/>
    <w:rsid w:val="000A67F3"/>
    <w:rsid w:val="000C4A50"/>
    <w:rsid w:val="000D64A6"/>
    <w:rsid w:val="000D7437"/>
    <w:rsid w:val="000E5E46"/>
    <w:rsid w:val="000E629F"/>
    <w:rsid w:val="000F40B3"/>
    <w:rsid w:val="000F4259"/>
    <w:rsid w:val="000F5EFD"/>
    <w:rsid w:val="00100852"/>
    <w:rsid w:val="001022AE"/>
    <w:rsid w:val="001033F1"/>
    <w:rsid w:val="00105367"/>
    <w:rsid w:val="00106437"/>
    <w:rsid w:val="00113B70"/>
    <w:rsid w:val="0012291B"/>
    <w:rsid w:val="0013066D"/>
    <w:rsid w:val="001346A1"/>
    <w:rsid w:val="0014183B"/>
    <w:rsid w:val="00151082"/>
    <w:rsid w:val="0015371A"/>
    <w:rsid w:val="00157EE5"/>
    <w:rsid w:val="001654BC"/>
    <w:rsid w:val="001806EB"/>
    <w:rsid w:val="001835EA"/>
    <w:rsid w:val="001908F9"/>
    <w:rsid w:val="00193A47"/>
    <w:rsid w:val="00194C2A"/>
    <w:rsid w:val="001A2A8A"/>
    <w:rsid w:val="001A7829"/>
    <w:rsid w:val="001B6B81"/>
    <w:rsid w:val="001C0994"/>
    <w:rsid w:val="001C7A16"/>
    <w:rsid w:val="001D58DD"/>
    <w:rsid w:val="001E1E48"/>
    <w:rsid w:val="001E315F"/>
    <w:rsid w:val="001E7625"/>
    <w:rsid w:val="001E798F"/>
    <w:rsid w:val="001E7B62"/>
    <w:rsid w:val="00205530"/>
    <w:rsid w:val="002148E4"/>
    <w:rsid w:val="00222F1E"/>
    <w:rsid w:val="002365D6"/>
    <w:rsid w:val="002405F0"/>
    <w:rsid w:val="00253497"/>
    <w:rsid w:val="00255B46"/>
    <w:rsid w:val="00256A68"/>
    <w:rsid w:val="00262D25"/>
    <w:rsid w:val="00263E83"/>
    <w:rsid w:val="0026678D"/>
    <w:rsid w:val="00270486"/>
    <w:rsid w:val="00273BEA"/>
    <w:rsid w:val="0029459E"/>
    <w:rsid w:val="002A225F"/>
    <w:rsid w:val="002C0446"/>
    <w:rsid w:val="002C068F"/>
    <w:rsid w:val="002C0E09"/>
    <w:rsid w:val="002C2D2B"/>
    <w:rsid w:val="002D0D11"/>
    <w:rsid w:val="002D3C98"/>
    <w:rsid w:val="002D7B3A"/>
    <w:rsid w:val="002E7630"/>
    <w:rsid w:val="002F03EF"/>
    <w:rsid w:val="002F0B90"/>
    <w:rsid w:val="003175ED"/>
    <w:rsid w:val="003228F4"/>
    <w:rsid w:val="003263E9"/>
    <w:rsid w:val="00327B33"/>
    <w:rsid w:val="00334E80"/>
    <w:rsid w:val="00341506"/>
    <w:rsid w:val="00347057"/>
    <w:rsid w:val="003533E3"/>
    <w:rsid w:val="00354032"/>
    <w:rsid w:val="00354E3A"/>
    <w:rsid w:val="00360205"/>
    <w:rsid w:val="0036137F"/>
    <w:rsid w:val="00361D32"/>
    <w:rsid w:val="0036514D"/>
    <w:rsid w:val="0036532E"/>
    <w:rsid w:val="00377092"/>
    <w:rsid w:val="00384EAD"/>
    <w:rsid w:val="003953A4"/>
    <w:rsid w:val="0039708D"/>
    <w:rsid w:val="003A2A46"/>
    <w:rsid w:val="003A2FE4"/>
    <w:rsid w:val="003A63B9"/>
    <w:rsid w:val="003B1D36"/>
    <w:rsid w:val="003B2201"/>
    <w:rsid w:val="003C3D27"/>
    <w:rsid w:val="003C61B3"/>
    <w:rsid w:val="003C71D4"/>
    <w:rsid w:val="003D0E52"/>
    <w:rsid w:val="003D760E"/>
    <w:rsid w:val="003F0FFB"/>
    <w:rsid w:val="003F1695"/>
    <w:rsid w:val="003F25E7"/>
    <w:rsid w:val="003F27B8"/>
    <w:rsid w:val="003F344A"/>
    <w:rsid w:val="004044AA"/>
    <w:rsid w:val="0041127E"/>
    <w:rsid w:val="00415BE3"/>
    <w:rsid w:val="00435902"/>
    <w:rsid w:val="004368A6"/>
    <w:rsid w:val="0044050E"/>
    <w:rsid w:val="00440BB6"/>
    <w:rsid w:val="00451A98"/>
    <w:rsid w:val="0045399B"/>
    <w:rsid w:val="0045458B"/>
    <w:rsid w:val="0045789A"/>
    <w:rsid w:val="00464A27"/>
    <w:rsid w:val="00467D02"/>
    <w:rsid w:val="00480ED6"/>
    <w:rsid w:val="00481B93"/>
    <w:rsid w:val="004A029A"/>
    <w:rsid w:val="004A3D2E"/>
    <w:rsid w:val="004A4A0A"/>
    <w:rsid w:val="004B1BDB"/>
    <w:rsid w:val="004B753B"/>
    <w:rsid w:val="004E71AA"/>
    <w:rsid w:val="005204EB"/>
    <w:rsid w:val="0053046E"/>
    <w:rsid w:val="005338C7"/>
    <w:rsid w:val="00533F7C"/>
    <w:rsid w:val="00536C30"/>
    <w:rsid w:val="0053761C"/>
    <w:rsid w:val="00547794"/>
    <w:rsid w:val="0055533A"/>
    <w:rsid w:val="00561DAC"/>
    <w:rsid w:val="00574306"/>
    <w:rsid w:val="005758B8"/>
    <w:rsid w:val="00581C9A"/>
    <w:rsid w:val="00582DD6"/>
    <w:rsid w:val="0058428D"/>
    <w:rsid w:val="005A4332"/>
    <w:rsid w:val="005A5C05"/>
    <w:rsid w:val="005A70DC"/>
    <w:rsid w:val="005C6406"/>
    <w:rsid w:val="005D162C"/>
    <w:rsid w:val="005F1467"/>
    <w:rsid w:val="00600A1F"/>
    <w:rsid w:val="00600F04"/>
    <w:rsid w:val="006033D9"/>
    <w:rsid w:val="0060626C"/>
    <w:rsid w:val="006063F7"/>
    <w:rsid w:val="00616A53"/>
    <w:rsid w:val="00621ABD"/>
    <w:rsid w:val="006236B7"/>
    <w:rsid w:val="006308C7"/>
    <w:rsid w:val="00641DFB"/>
    <w:rsid w:val="0064560D"/>
    <w:rsid w:val="00646E41"/>
    <w:rsid w:val="00662740"/>
    <w:rsid w:val="00666265"/>
    <w:rsid w:val="00667B6A"/>
    <w:rsid w:val="00680E64"/>
    <w:rsid w:val="00682016"/>
    <w:rsid w:val="00685F1E"/>
    <w:rsid w:val="00687A5A"/>
    <w:rsid w:val="0069243C"/>
    <w:rsid w:val="006A7658"/>
    <w:rsid w:val="006B01D1"/>
    <w:rsid w:val="006B302B"/>
    <w:rsid w:val="006B6DE2"/>
    <w:rsid w:val="006C2A9A"/>
    <w:rsid w:val="006E135F"/>
    <w:rsid w:val="006E78D0"/>
    <w:rsid w:val="006F4E2F"/>
    <w:rsid w:val="006F5998"/>
    <w:rsid w:val="006F68DC"/>
    <w:rsid w:val="007007CF"/>
    <w:rsid w:val="00705AA2"/>
    <w:rsid w:val="0071611F"/>
    <w:rsid w:val="007173DF"/>
    <w:rsid w:val="00721F18"/>
    <w:rsid w:val="00733793"/>
    <w:rsid w:val="00742436"/>
    <w:rsid w:val="00752CDC"/>
    <w:rsid w:val="007543E9"/>
    <w:rsid w:val="00760D15"/>
    <w:rsid w:val="00765848"/>
    <w:rsid w:val="0077086E"/>
    <w:rsid w:val="0078030F"/>
    <w:rsid w:val="00787EF4"/>
    <w:rsid w:val="00790F8D"/>
    <w:rsid w:val="00791EB1"/>
    <w:rsid w:val="00792278"/>
    <w:rsid w:val="0079367E"/>
    <w:rsid w:val="007E03B3"/>
    <w:rsid w:val="007F032A"/>
    <w:rsid w:val="007F3D46"/>
    <w:rsid w:val="007F704A"/>
    <w:rsid w:val="00803C24"/>
    <w:rsid w:val="00804619"/>
    <w:rsid w:val="00806317"/>
    <w:rsid w:val="00821F8B"/>
    <w:rsid w:val="00825481"/>
    <w:rsid w:val="0083215B"/>
    <w:rsid w:val="00833083"/>
    <w:rsid w:val="008507AC"/>
    <w:rsid w:val="0085642D"/>
    <w:rsid w:val="0085776E"/>
    <w:rsid w:val="00863C71"/>
    <w:rsid w:val="008663CB"/>
    <w:rsid w:val="00877210"/>
    <w:rsid w:val="00880A36"/>
    <w:rsid w:val="00895882"/>
    <w:rsid w:val="0089793A"/>
    <w:rsid w:val="008A31AA"/>
    <w:rsid w:val="008A48CC"/>
    <w:rsid w:val="008B2E18"/>
    <w:rsid w:val="008B5412"/>
    <w:rsid w:val="008B7513"/>
    <w:rsid w:val="008C0666"/>
    <w:rsid w:val="008D2B83"/>
    <w:rsid w:val="008E1553"/>
    <w:rsid w:val="008E4777"/>
    <w:rsid w:val="008F4BED"/>
    <w:rsid w:val="008F7E7A"/>
    <w:rsid w:val="00902385"/>
    <w:rsid w:val="00906D81"/>
    <w:rsid w:val="009115BA"/>
    <w:rsid w:val="00913A1B"/>
    <w:rsid w:val="009168E4"/>
    <w:rsid w:val="00920667"/>
    <w:rsid w:val="00931559"/>
    <w:rsid w:val="009323A7"/>
    <w:rsid w:val="00940469"/>
    <w:rsid w:val="0095005A"/>
    <w:rsid w:val="009545A7"/>
    <w:rsid w:val="00963086"/>
    <w:rsid w:val="00963774"/>
    <w:rsid w:val="00970ABB"/>
    <w:rsid w:val="00974778"/>
    <w:rsid w:val="00976BB9"/>
    <w:rsid w:val="00982AFE"/>
    <w:rsid w:val="00987818"/>
    <w:rsid w:val="00994B3B"/>
    <w:rsid w:val="009972D4"/>
    <w:rsid w:val="009B2565"/>
    <w:rsid w:val="009D05D6"/>
    <w:rsid w:val="009D71AF"/>
    <w:rsid w:val="009E505C"/>
    <w:rsid w:val="009E5265"/>
    <w:rsid w:val="009F7380"/>
    <w:rsid w:val="00A40B2B"/>
    <w:rsid w:val="00A42B91"/>
    <w:rsid w:val="00A54D47"/>
    <w:rsid w:val="00A557B5"/>
    <w:rsid w:val="00A83B23"/>
    <w:rsid w:val="00A87D34"/>
    <w:rsid w:val="00A87DEA"/>
    <w:rsid w:val="00A87EB6"/>
    <w:rsid w:val="00A940FE"/>
    <w:rsid w:val="00A96FF4"/>
    <w:rsid w:val="00AC382D"/>
    <w:rsid w:val="00AC57F5"/>
    <w:rsid w:val="00AC6368"/>
    <w:rsid w:val="00AE367A"/>
    <w:rsid w:val="00B175DD"/>
    <w:rsid w:val="00B239EF"/>
    <w:rsid w:val="00B25ED2"/>
    <w:rsid w:val="00B27850"/>
    <w:rsid w:val="00B4090E"/>
    <w:rsid w:val="00B566F6"/>
    <w:rsid w:val="00B56B65"/>
    <w:rsid w:val="00B72724"/>
    <w:rsid w:val="00B85419"/>
    <w:rsid w:val="00B91CFA"/>
    <w:rsid w:val="00B93B0A"/>
    <w:rsid w:val="00B94C78"/>
    <w:rsid w:val="00B95E2B"/>
    <w:rsid w:val="00BA1469"/>
    <w:rsid w:val="00BA4BC7"/>
    <w:rsid w:val="00BA5420"/>
    <w:rsid w:val="00BB002A"/>
    <w:rsid w:val="00BD405D"/>
    <w:rsid w:val="00BD5BBD"/>
    <w:rsid w:val="00BD7411"/>
    <w:rsid w:val="00BE36A9"/>
    <w:rsid w:val="00BE4DD8"/>
    <w:rsid w:val="00BF18E6"/>
    <w:rsid w:val="00BF48C0"/>
    <w:rsid w:val="00C022D3"/>
    <w:rsid w:val="00C12D50"/>
    <w:rsid w:val="00C25ABC"/>
    <w:rsid w:val="00C25CCA"/>
    <w:rsid w:val="00C315FF"/>
    <w:rsid w:val="00C37FF9"/>
    <w:rsid w:val="00C406C5"/>
    <w:rsid w:val="00C4549F"/>
    <w:rsid w:val="00C47724"/>
    <w:rsid w:val="00C52146"/>
    <w:rsid w:val="00C52258"/>
    <w:rsid w:val="00C6030D"/>
    <w:rsid w:val="00C67BED"/>
    <w:rsid w:val="00C70975"/>
    <w:rsid w:val="00C71896"/>
    <w:rsid w:val="00C95381"/>
    <w:rsid w:val="00C96844"/>
    <w:rsid w:val="00CA33A1"/>
    <w:rsid w:val="00CB08BD"/>
    <w:rsid w:val="00CB180E"/>
    <w:rsid w:val="00CB1E69"/>
    <w:rsid w:val="00CB48C4"/>
    <w:rsid w:val="00CB6D4A"/>
    <w:rsid w:val="00CC0AF4"/>
    <w:rsid w:val="00CC1595"/>
    <w:rsid w:val="00CC6889"/>
    <w:rsid w:val="00CD2A51"/>
    <w:rsid w:val="00CD5835"/>
    <w:rsid w:val="00CF5BDB"/>
    <w:rsid w:val="00CF7443"/>
    <w:rsid w:val="00D012D0"/>
    <w:rsid w:val="00D0564D"/>
    <w:rsid w:val="00D105C8"/>
    <w:rsid w:val="00D22114"/>
    <w:rsid w:val="00D22742"/>
    <w:rsid w:val="00D25F47"/>
    <w:rsid w:val="00D35CB2"/>
    <w:rsid w:val="00D44563"/>
    <w:rsid w:val="00D569CC"/>
    <w:rsid w:val="00D5785E"/>
    <w:rsid w:val="00D630E8"/>
    <w:rsid w:val="00D73499"/>
    <w:rsid w:val="00DA2372"/>
    <w:rsid w:val="00DB327B"/>
    <w:rsid w:val="00DB39CB"/>
    <w:rsid w:val="00DC558E"/>
    <w:rsid w:val="00DD0BE7"/>
    <w:rsid w:val="00DD0DB6"/>
    <w:rsid w:val="00DD7B98"/>
    <w:rsid w:val="00DE56FF"/>
    <w:rsid w:val="00DE678B"/>
    <w:rsid w:val="00DF4BF2"/>
    <w:rsid w:val="00DF68A6"/>
    <w:rsid w:val="00DF711F"/>
    <w:rsid w:val="00E01ABC"/>
    <w:rsid w:val="00E06C0C"/>
    <w:rsid w:val="00E36ED1"/>
    <w:rsid w:val="00E41522"/>
    <w:rsid w:val="00E427F6"/>
    <w:rsid w:val="00E43ACD"/>
    <w:rsid w:val="00E52580"/>
    <w:rsid w:val="00E56586"/>
    <w:rsid w:val="00E66E93"/>
    <w:rsid w:val="00E77412"/>
    <w:rsid w:val="00E806B6"/>
    <w:rsid w:val="00EC15DC"/>
    <w:rsid w:val="00EC34A0"/>
    <w:rsid w:val="00EC5ABC"/>
    <w:rsid w:val="00ED08AC"/>
    <w:rsid w:val="00ED206D"/>
    <w:rsid w:val="00ED4BF3"/>
    <w:rsid w:val="00ED67A5"/>
    <w:rsid w:val="00EE547A"/>
    <w:rsid w:val="00EF63E0"/>
    <w:rsid w:val="00EF7414"/>
    <w:rsid w:val="00F04CA2"/>
    <w:rsid w:val="00F119C3"/>
    <w:rsid w:val="00F226C2"/>
    <w:rsid w:val="00F32607"/>
    <w:rsid w:val="00F356DF"/>
    <w:rsid w:val="00F36595"/>
    <w:rsid w:val="00F45220"/>
    <w:rsid w:val="00F5031C"/>
    <w:rsid w:val="00F5261E"/>
    <w:rsid w:val="00F527EA"/>
    <w:rsid w:val="00F6067F"/>
    <w:rsid w:val="00F61845"/>
    <w:rsid w:val="00F73BBA"/>
    <w:rsid w:val="00F75473"/>
    <w:rsid w:val="00F76C17"/>
    <w:rsid w:val="00F827D4"/>
    <w:rsid w:val="00F91F4F"/>
    <w:rsid w:val="00FA4960"/>
    <w:rsid w:val="00FA5DE5"/>
    <w:rsid w:val="00FA6D14"/>
    <w:rsid w:val="00FB01DC"/>
    <w:rsid w:val="00FB63B4"/>
    <w:rsid w:val="00FD1A6E"/>
    <w:rsid w:val="00FD56A1"/>
    <w:rsid w:val="00FE7CF9"/>
    <w:rsid w:val="00FF0410"/>
    <w:rsid w:val="00FF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2151"/>
  <w15:chartTrackingRefBased/>
  <w15:docId w15:val="{D94C3FEB-238A-4AFC-82A3-2F7C22D0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67F"/>
    <w:rPr>
      <w:color w:val="0563C1" w:themeColor="hyperlink"/>
      <w:u w:val="single"/>
    </w:rPr>
  </w:style>
  <w:style w:type="paragraph" w:styleId="ListParagraph">
    <w:name w:val="List Paragraph"/>
    <w:basedOn w:val="Normal"/>
    <w:uiPriority w:val="34"/>
    <w:qFormat/>
    <w:rsid w:val="00F6067F"/>
    <w:pPr>
      <w:ind w:left="720"/>
      <w:contextualSpacing/>
    </w:pPr>
  </w:style>
  <w:style w:type="paragraph" w:styleId="Footer">
    <w:name w:val="footer"/>
    <w:basedOn w:val="Normal"/>
    <w:link w:val="FooterChar"/>
    <w:uiPriority w:val="99"/>
    <w:unhideWhenUsed/>
    <w:rsid w:val="00F60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67F"/>
  </w:style>
  <w:style w:type="paragraph" w:customStyle="1" w:styleId="Standard1">
    <w:name w:val="Standard1"/>
    <w:rsid w:val="00F606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andard">
    <w:name w:val="Standard"/>
    <w:rsid w:val="00F606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6F4E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86183">
      <w:bodyDiv w:val="1"/>
      <w:marLeft w:val="0"/>
      <w:marRight w:val="0"/>
      <w:marTop w:val="0"/>
      <w:marBottom w:val="0"/>
      <w:divBdr>
        <w:top w:val="none" w:sz="0" w:space="0" w:color="auto"/>
        <w:left w:val="none" w:sz="0" w:space="0" w:color="auto"/>
        <w:bottom w:val="none" w:sz="0" w:space="0" w:color="auto"/>
        <w:right w:val="none" w:sz="0" w:space="0" w:color="auto"/>
      </w:divBdr>
      <w:divsChild>
        <w:div w:id="1483038347">
          <w:marLeft w:val="0"/>
          <w:marRight w:val="0"/>
          <w:marTop w:val="0"/>
          <w:marBottom w:val="0"/>
          <w:divBdr>
            <w:top w:val="none" w:sz="0" w:space="0" w:color="auto"/>
            <w:left w:val="none" w:sz="0" w:space="0" w:color="auto"/>
            <w:bottom w:val="none" w:sz="0" w:space="0" w:color="auto"/>
            <w:right w:val="none" w:sz="0" w:space="0" w:color="auto"/>
          </w:divBdr>
          <w:divsChild>
            <w:div w:id="669219527">
              <w:marLeft w:val="0"/>
              <w:marRight w:val="0"/>
              <w:marTop w:val="0"/>
              <w:marBottom w:val="0"/>
              <w:divBdr>
                <w:top w:val="none" w:sz="0" w:space="0" w:color="auto"/>
                <w:left w:val="none" w:sz="0" w:space="0" w:color="auto"/>
                <w:bottom w:val="none" w:sz="0" w:space="0" w:color="auto"/>
                <w:right w:val="none" w:sz="0" w:space="0" w:color="auto"/>
              </w:divBdr>
              <w:divsChild>
                <w:div w:id="2080595935">
                  <w:marLeft w:val="0"/>
                  <w:marRight w:val="0"/>
                  <w:marTop w:val="0"/>
                  <w:marBottom w:val="0"/>
                  <w:divBdr>
                    <w:top w:val="none" w:sz="0" w:space="0" w:color="auto"/>
                    <w:left w:val="none" w:sz="0" w:space="0" w:color="auto"/>
                    <w:bottom w:val="none" w:sz="0" w:space="0" w:color="auto"/>
                    <w:right w:val="none" w:sz="0" w:space="0" w:color="auto"/>
                  </w:divBdr>
                  <w:divsChild>
                    <w:div w:id="192115964">
                      <w:marLeft w:val="0"/>
                      <w:marRight w:val="0"/>
                      <w:marTop w:val="0"/>
                      <w:marBottom w:val="0"/>
                      <w:divBdr>
                        <w:top w:val="none" w:sz="0" w:space="0" w:color="auto"/>
                        <w:left w:val="none" w:sz="0" w:space="0" w:color="auto"/>
                        <w:bottom w:val="none" w:sz="0" w:space="0" w:color="auto"/>
                        <w:right w:val="none" w:sz="0" w:space="0" w:color="auto"/>
                      </w:divBdr>
                    </w:div>
                    <w:div w:id="905608654">
                      <w:marLeft w:val="0"/>
                      <w:marRight w:val="0"/>
                      <w:marTop w:val="0"/>
                      <w:marBottom w:val="0"/>
                      <w:divBdr>
                        <w:top w:val="none" w:sz="0" w:space="0" w:color="auto"/>
                        <w:left w:val="none" w:sz="0" w:space="0" w:color="auto"/>
                        <w:bottom w:val="none" w:sz="0" w:space="0" w:color="auto"/>
                        <w:right w:val="none" w:sz="0" w:space="0" w:color="auto"/>
                      </w:divBdr>
                      <w:divsChild>
                        <w:div w:id="5550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0395">
                  <w:marLeft w:val="0"/>
                  <w:marRight w:val="0"/>
                  <w:marTop w:val="0"/>
                  <w:marBottom w:val="0"/>
                  <w:divBdr>
                    <w:top w:val="none" w:sz="0" w:space="0" w:color="auto"/>
                    <w:left w:val="none" w:sz="0" w:space="0" w:color="auto"/>
                    <w:bottom w:val="none" w:sz="0" w:space="0" w:color="auto"/>
                    <w:right w:val="none" w:sz="0" w:space="0" w:color="auto"/>
                  </w:divBdr>
                  <w:divsChild>
                    <w:div w:id="312106269">
                      <w:marLeft w:val="0"/>
                      <w:marRight w:val="0"/>
                      <w:marTop w:val="0"/>
                      <w:marBottom w:val="0"/>
                      <w:divBdr>
                        <w:top w:val="none" w:sz="0" w:space="0" w:color="auto"/>
                        <w:left w:val="none" w:sz="0" w:space="0" w:color="auto"/>
                        <w:bottom w:val="none" w:sz="0" w:space="0" w:color="auto"/>
                        <w:right w:val="none" w:sz="0" w:space="0" w:color="auto"/>
                      </w:divBdr>
                    </w:div>
                    <w:div w:id="1085499294">
                      <w:marLeft w:val="0"/>
                      <w:marRight w:val="0"/>
                      <w:marTop w:val="0"/>
                      <w:marBottom w:val="0"/>
                      <w:divBdr>
                        <w:top w:val="none" w:sz="0" w:space="0" w:color="auto"/>
                        <w:left w:val="none" w:sz="0" w:space="0" w:color="auto"/>
                        <w:bottom w:val="none" w:sz="0" w:space="0" w:color="auto"/>
                        <w:right w:val="none" w:sz="0" w:space="0" w:color="auto"/>
                      </w:divBdr>
                    </w:div>
                    <w:div w:id="1056926993">
                      <w:marLeft w:val="0"/>
                      <w:marRight w:val="0"/>
                      <w:marTop w:val="0"/>
                      <w:marBottom w:val="0"/>
                      <w:divBdr>
                        <w:top w:val="none" w:sz="0" w:space="0" w:color="auto"/>
                        <w:left w:val="none" w:sz="0" w:space="0" w:color="auto"/>
                        <w:bottom w:val="none" w:sz="0" w:space="0" w:color="auto"/>
                        <w:right w:val="none" w:sz="0" w:space="0" w:color="auto"/>
                      </w:divBdr>
                    </w:div>
                    <w:div w:id="1147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98234">
      <w:bodyDiv w:val="1"/>
      <w:marLeft w:val="0"/>
      <w:marRight w:val="0"/>
      <w:marTop w:val="0"/>
      <w:marBottom w:val="0"/>
      <w:divBdr>
        <w:top w:val="none" w:sz="0" w:space="0" w:color="auto"/>
        <w:left w:val="none" w:sz="0" w:space="0" w:color="auto"/>
        <w:bottom w:val="none" w:sz="0" w:space="0" w:color="auto"/>
        <w:right w:val="none" w:sz="0" w:space="0" w:color="auto"/>
      </w:divBdr>
      <w:divsChild>
        <w:div w:id="288779843">
          <w:marLeft w:val="0"/>
          <w:marRight w:val="0"/>
          <w:marTop w:val="0"/>
          <w:marBottom w:val="0"/>
          <w:divBdr>
            <w:top w:val="none" w:sz="0" w:space="0" w:color="auto"/>
            <w:left w:val="none" w:sz="0" w:space="0" w:color="auto"/>
            <w:bottom w:val="none" w:sz="0" w:space="0" w:color="auto"/>
            <w:right w:val="none" w:sz="0" w:space="0" w:color="auto"/>
          </w:divBdr>
        </w:div>
        <w:div w:id="477187230">
          <w:marLeft w:val="0"/>
          <w:marRight w:val="0"/>
          <w:marTop w:val="0"/>
          <w:marBottom w:val="0"/>
          <w:divBdr>
            <w:top w:val="none" w:sz="0" w:space="0" w:color="auto"/>
            <w:left w:val="none" w:sz="0" w:space="0" w:color="auto"/>
            <w:bottom w:val="none" w:sz="0" w:space="0" w:color="auto"/>
            <w:right w:val="none" w:sz="0" w:space="0" w:color="auto"/>
          </w:divBdr>
        </w:div>
        <w:div w:id="1561286063">
          <w:marLeft w:val="0"/>
          <w:marRight w:val="0"/>
          <w:marTop w:val="0"/>
          <w:marBottom w:val="0"/>
          <w:divBdr>
            <w:top w:val="none" w:sz="0" w:space="0" w:color="auto"/>
            <w:left w:val="none" w:sz="0" w:space="0" w:color="auto"/>
            <w:bottom w:val="none" w:sz="0" w:space="0" w:color="auto"/>
            <w:right w:val="none" w:sz="0" w:space="0" w:color="auto"/>
          </w:divBdr>
        </w:div>
        <w:div w:id="1262034796">
          <w:marLeft w:val="0"/>
          <w:marRight w:val="0"/>
          <w:marTop w:val="0"/>
          <w:marBottom w:val="0"/>
          <w:divBdr>
            <w:top w:val="none" w:sz="0" w:space="0" w:color="auto"/>
            <w:left w:val="none" w:sz="0" w:space="0" w:color="auto"/>
            <w:bottom w:val="none" w:sz="0" w:space="0" w:color="auto"/>
            <w:right w:val="none" w:sz="0" w:space="0" w:color="auto"/>
          </w:divBdr>
        </w:div>
        <w:div w:id="1933005169">
          <w:marLeft w:val="0"/>
          <w:marRight w:val="0"/>
          <w:marTop w:val="0"/>
          <w:marBottom w:val="0"/>
          <w:divBdr>
            <w:top w:val="none" w:sz="0" w:space="0" w:color="auto"/>
            <w:left w:val="none" w:sz="0" w:space="0" w:color="auto"/>
            <w:bottom w:val="none" w:sz="0" w:space="0" w:color="auto"/>
            <w:right w:val="none" w:sz="0" w:space="0" w:color="auto"/>
          </w:divBdr>
        </w:div>
        <w:div w:id="1874340440">
          <w:marLeft w:val="0"/>
          <w:marRight w:val="0"/>
          <w:marTop w:val="0"/>
          <w:marBottom w:val="0"/>
          <w:divBdr>
            <w:top w:val="none" w:sz="0" w:space="0" w:color="auto"/>
            <w:left w:val="none" w:sz="0" w:space="0" w:color="auto"/>
            <w:bottom w:val="none" w:sz="0" w:space="0" w:color="auto"/>
            <w:right w:val="none" w:sz="0" w:space="0" w:color="auto"/>
          </w:divBdr>
        </w:div>
        <w:div w:id="2127263403">
          <w:marLeft w:val="0"/>
          <w:marRight w:val="0"/>
          <w:marTop w:val="0"/>
          <w:marBottom w:val="0"/>
          <w:divBdr>
            <w:top w:val="none" w:sz="0" w:space="0" w:color="auto"/>
            <w:left w:val="none" w:sz="0" w:space="0" w:color="auto"/>
            <w:bottom w:val="none" w:sz="0" w:space="0" w:color="auto"/>
            <w:right w:val="none" w:sz="0" w:space="0" w:color="auto"/>
          </w:divBdr>
        </w:div>
        <w:div w:id="617882826">
          <w:marLeft w:val="0"/>
          <w:marRight w:val="0"/>
          <w:marTop w:val="0"/>
          <w:marBottom w:val="0"/>
          <w:divBdr>
            <w:top w:val="none" w:sz="0" w:space="0" w:color="auto"/>
            <w:left w:val="none" w:sz="0" w:space="0" w:color="auto"/>
            <w:bottom w:val="none" w:sz="0" w:space="0" w:color="auto"/>
            <w:right w:val="none" w:sz="0" w:space="0" w:color="auto"/>
          </w:divBdr>
        </w:div>
        <w:div w:id="1986203562">
          <w:marLeft w:val="0"/>
          <w:marRight w:val="0"/>
          <w:marTop w:val="0"/>
          <w:marBottom w:val="0"/>
          <w:divBdr>
            <w:top w:val="none" w:sz="0" w:space="0" w:color="auto"/>
            <w:left w:val="none" w:sz="0" w:space="0" w:color="auto"/>
            <w:bottom w:val="none" w:sz="0" w:space="0" w:color="auto"/>
            <w:right w:val="none" w:sz="0" w:space="0" w:color="auto"/>
          </w:divBdr>
        </w:div>
        <w:div w:id="22639131">
          <w:marLeft w:val="0"/>
          <w:marRight w:val="0"/>
          <w:marTop w:val="0"/>
          <w:marBottom w:val="0"/>
          <w:divBdr>
            <w:top w:val="none" w:sz="0" w:space="0" w:color="auto"/>
            <w:left w:val="none" w:sz="0" w:space="0" w:color="auto"/>
            <w:bottom w:val="none" w:sz="0" w:space="0" w:color="auto"/>
            <w:right w:val="none" w:sz="0" w:space="0" w:color="auto"/>
          </w:divBdr>
        </w:div>
      </w:divsChild>
    </w:div>
    <w:div w:id="1116675497">
      <w:bodyDiv w:val="1"/>
      <w:marLeft w:val="0"/>
      <w:marRight w:val="0"/>
      <w:marTop w:val="0"/>
      <w:marBottom w:val="0"/>
      <w:divBdr>
        <w:top w:val="none" w:sz="0" w:space="0" w:color="auto"/>
        <w:left w:val="none" w:sz="0" w:space="0" w:color="auto"/>
        <w:bottom w:val="none" w:sz="0" w:space="0" w:color="auto"/>
        <w:right w:val="none" w:sz="0" w:space="0" w:color="auto"/>
      </w:divBdr>
      <w:divsChild>
        <w:div w:id="1899974881">
          <w:marLeft w:val="0"/>
          <w:marRight w:val="0"/>
          <w:marTop w:val="0"/>
          <w:marBottom w:val="0"/>
          <w:divBdr>
            <w:top w:val="none" w:sz="0" w:space="0" w:color="auto"/>
            <w:left w:val="none" w:sz="0" w:space="0" w:color="auto"/>
            <w:bottom w:val="none" w:sz="0" w:space="0" w:color="auto"/>
            <w:right w:val="none" w:sz="0" w:space="0" w:color="auto"/>
          </w:divBdr>
          <w:divsChild>
            <w:div w:id="680013737">
              <w:marLeft w:val="0"/>
              <w:marRight w:val="0"/>
              <w:marTop w:val="0"/>
              <w:marBottom w:val="0"/>
              <w:divBdr>
                <w:top w:val="none" w:sz="0" w:space="0" w:color="auto"/>
                <w:left w:val="none" w:sz="0" w:space="0" w:color="auto"/>
                <w:bottom w:val="none" w:sz="0" w:space="0" w:color="auto"/>
                <w:right w:val="none" w:sz="0" w:space="0" w:color="auto"/>
              </w:divBdr>
              <w:divsChild>
                <w:div w:id="603270322">
                  <w:marLeft w:val="0"/>
                  <w:marRight w:val="0"/>
                  <w:marTop w:val="0"/>
                  <w:marBottom w:val="0"/>
                  <w:divBdr>
                    <w:top w:val="none" w:sz="0" w:space="0" w:color="auto"/>
                    <w:left w:val="none" w:sz="0" w:space="0" w:color="auto"/>
                    <w:bottom w:val="none" w:sz="0" w:space="0" w:color="auto"/>
                    <w:right w:val="none" w:sz="0" w:space="0" w:color="auto"/>
                  </w:divBdr>
                  <w:divsChild>
                    <w:div w:id="1048337372">
                      <w:marLeft w:val="0"/>
                      <w:marRight w:val="0"/>
                      <w:marTop w:val="0"/>
                      <w:marBottom w:val="0"/>
                      <w:divBdr>
                        <w:top w:val="none" w:sz="0" w:space="0" w:color="auto"/>
                        <w:left w:val="none" w:sz="0" w:space="0" w:color="auto"/>
                        <w:bottom w:val="none" w:sz="0" w:space="0" w:color="auto"/>
                        <w:right w:val="none" w:sz="0" w:space="0" w:color="auto"/>
                      </w:divBdr>
                    </w:div>
                    <w:div w:id="1719358060">
                      <w:marLeft w:val="0"/>
                      <w:marRight w:val="0"/>
                      <w:marTop w:val="0"/>
                      <w:marBottom w:val="0"/>
                      <w:divBdr>
                        <w:top w:val="none" w:sz="0" w:space="0" w:color="auto"/>
                        <w:left w:val="none" w:sz="0" w:space="0" w:color="auto"/>
                        <w:bottom w:val="none" w:sz="0" w:space="0" w:color="auto"/>
                        <w:right w:val="none" w:sz="0" w:space="0" w:color="auto"/>
                      </w:divBdr>
                      <w:divsChild>
                        <w:div w:id="951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350">
                  <w:marLeft w:val="0"/>
                  <w:marRight w:val="0"/>
                  <w:marTop w:val="0"/>
                  <w:marBottom w:val="0"/>
                  <w:divBdr>
                    <w:top w:val="none" w:sz="0" w:space="0" w:color="auto"/>
                    <w:left w:val="none" w:sz="0" w:space="0" w:color="auto"/>
                    <w:bottom w:val="none" w:sz="0" w:space="0" w:color="auto"/>
                    <w:right w:val="none" w:sz="0" w:space="0" w:color="auto"/>
                  </w:divBdr>
                  <w:divsChild>
                    <w:div w:id="1017734052">
                      <w:marLeft w:val="0"/>
                      <w:marRight w:val="0"/>
                      <w:marTop w:val="0"/>
                      <w:marBottom w:val="0"/>
                      <w:divBdr>
                        <w:top w:val="none" w:sz="0" w:space="0" w:color="auto"/>
                        <w:left w:val="none" w:sz="0" w:space="0" w:color="auto"/>
                        <w:bottom w:val="none" w:sz="0" w:space="0" w:color="auto"/>
                        <w:right w:val="none" w:sz="0" w:space="0" w:color="auto"/>
                      </w:divBdr>
                    </w:div>
                    <w:div w:id="732314558">
                      <w:marLeft w:val="0"/>
                      <w:marRight w:val="0"/>
                      <w:marTop w:val="0"/>
                      <w:marBottom w:val="0"/>
                      <w:divBdr>
                        <w:top w:val="none" w:sz="0" w:space="0" w:color="auto"/>
                        <w:left w:val="none" w:sz="0" w:space="0" w:color="auto"/>
                        <w:bottom w:val="none" w:sz="0" w:space="0" w:color="auto"/>
                        <w:right w:val="none" w:sz="0" w:space="0" w:color="auto"/>
                      </w:divBdr>
                    </w:div>
                    <w:div w:id="278071167">
                      <w:marLeft w:val="0"/>
                      <w:marRight w:val="0"/>
                      <w:marTop w:val="0"/>
                      <w:marBottom w:val="0"/>
                      <w:divBdr>
                        <w:top w:val="none" w:sz="0" w:space="0" w:color="auto"/>
                        <w:left w:val="none" w:sz="0" w:space="0" w:color="auto"/>
                        <w:bottom w:val="none" w:sz="0" w:space="0" w:color="auto"/>
                        <w:right w:val="none" w:sz="0" w:space="0" w:color="auto"/>
                      </w:divBdr>
                    </w:div>
                    <w:div w:id="3735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944067">
      <w:bodyDiv w:val="1"/>
      <w:marLeft w:val="0"/>
      <w:marRight w:val="0"/>
      <w:marTop w:val="0"/>
      <w:marBottom w:val="0"/>
      <w:divBdr>
        <w:top w:val="none" w:sz="0" w:space="0" w:color="auto"/>
        <w:left w:val="none" w:sz="0" w:space="0" w:color="auto"/>
        <w:bottom w:val="none" w:sz="0" w:space="0" w:color="auto"/>
        <w:right w:val="none" w:sz="0" w:space="0" w:color="auto"/>
      </w:divBdr>
    </w:div>
    <w:div w:id="1937128152">
      <w:bodyDiv w:val="1"/>
      <w:marLeft w:val="0"/>
      <w:marRight w:val="0"/>
      <w:marTop w:val="0"/>
      <w:marBottom w:val="0"/>
      <w:divBdr>
        <w:top w:val="none" w:sz="0" w:space="0" w:color="auto"/>
        <w:left w:val="none" w:sz="0" w:space="0" w:color="auto"/>
        <w:bottom w:val="none" w:sz="0" w:space="0" w:color="auto"/>
        <w:right w:val="none" w:sz="0" w:space="0" w:color="auto"/>
      </w:divBdr>
      <w:divsChild>
        <w:div w:id="653342366">
          <w:marLeft w:val="0"/>
          <w:marRight w:val="0"/>
          <w:marTop w:val="0"/>
          <w:marBottom w:val="0"/>
          <w:divBdr>
            <w:top w:val="none" w:sz="0" w:space="0" w:color="auto"/>
            <w:left w:val="none" w:sz="0" w:space="0" w:color="auto"/>
            <w:bottom w:val="none" w:sz="0" w:space="0" w:color="auto"/>
            <w:right w:val="none" w:sz="0" w:space="0" w:color="auto"/>
          </w:divBdr>
          <w:divsChild>
            <w:div w:id="2083946469">
              <w:marLeft w:val="0"/>
              <w:marRight w:val="0"/>
              <w:marTop w:val="225"/>
              <w:marBottom w:val="0"/>
              <w:divBdr>
                <w:top w:val="none" w:sz="0" w:space="0" w:color="auto"/>
                <w:left w:val="none" w:sz="0" w:space="0" w:color="auto"/>
                <w:bottom w:val="none" w:sz="0" w:space="0" w:color="auto"/>
                <w:right w:val="none" w:sz="0" w:space="0" w:color="auto"/>
              </w:divBdr>
              <w:divsChild>
                <w:div w:id="424687329">
                  <w:marLeft w:val="0"/>
                  <w:marRight w:val="0"/>
                  <w:marTop w:val="0"/>
                  <w:marBottom w:val="0"/>
                  <w:divBdr>
                    <w:top w:val="none" w:sz="0" w:space="0" w:color="auto"/>
                    <w:left w:val="none" w:sz="0" w:space="0" w:color="auto"/>
                    <w:bottom w:val="none" w:sz="0" w:space="0" w:color="auto"/>
                    <w:right w:val="none" w:sz="0" w:space="0" w:color="auto"/>
                  </w:divBdr>
                  <w:divsChild>
                    <w:div w:id="915210911">
                      <w:marLeft w:val="0"/>
                      <w:marRight w:val="0"/>
                      <w:marTop w:val="0"/>
                      <w:marBottom w:val="330"/>
                      <w:divBdr>
                        <w:top w:val="none" w:sz="0" w:space="0" w:color="auto"/>
                        <w:left w:val="none" w:sz="0" w:space="0" w:color="auto"/>
                        <w:bottom w:val="none" w:sz="0" w:space="0" w:color="auto"/>
                        <w:right w:val="none" w:sz="0" w:space="0" w:color="auto"/>
                      </w:divBdr>
                      <w:divsChild>
                        <w:div w:id="6182213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225"/>
                              <w:divBdr>
                                <w:top w:val="none" w:sz="0" w:space="0" w:color="auto"/>
                                <w:left w:val="none" w:sz="0" w:space="0" w:color="auto"/>
                                <w:bottom w:val="none" w:sz="0" w:space="0" w:color="auto"/>
                                <w:right w:val="none" w:sz="0" w:space="0" w:color="auto"/>
                              </w:divBdr>
                              <w:divsChild>
                                <w:div w:id="993728481">
                                  <w:marLeft w:val="0"/>
                                  <w:marRight w:val="0"/>
                                  <w:marTop w:val="0"/>
                                  <w:marBottom w:val="0"/>
                                  <w:divBdr>
                                    <w:top w:val="none" w:sz="0" w:space="0" w:color="auto"/>
                                    <w:left w:val="none" w:sz="0" w:space="0" w:color="auto"/>
                                    <w:bottom w:val="none" w:sz="0" w:space="0" w:color="auto"/>
                                    <w:right w:val="none" w:sz="0" w:space="0" w:color="auto"/>
                                  </w:divBdr>
                                  <w:divsChild>
                                    <w:div w:id="1489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ofstudents.unt.edu/conduct" TargetMode="External"/><Relationship Id="rId13" Type="http://schemas.openxmlformats.org/officeDocument/2006/relationships/hyperlink" Target="http://www.my.unt.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sability.unt.edu/" TargetMode="External"/><Relationship Id="rId12" Type="http://schemas.openxmlformats.org/officeDocument/2006/relationships/hyperlink" Target="http://www.my.unt.edu/" TargetMode="External"/><Relationship Id="rId17" Type="http://schemas.openxmlformats.org/officeDocument/2006/relationships/hyperlink" Target="http://www.spot.unt.edu/" TargetMode="External"/><Relationship Id="rId2" Type="http://schemas.openxmlformats.org/officeDocument/2006/relationships/styles" Target="styles.xml"/><Relationship Id="rId16" Type="http://schemas.openxmlformats.org/officeDocument/2006/relationships/hyperlink" Target="http://www.spot.unt.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ability.unt.edu/" TargetMode="External"/><Relationship Id="rId5" Type="http://schemas.openxmlformats.org/officeDocument/2006/relationships/footnotes" Target="footnotes.xml"/><Relationship Id="rId15" Type="http://schemas.openxmlformats.org/officeDocument/2006/relationships/hyperlink" Target="http://eagleconnect.unt.edu/" TargetMode="External"/><Relationship Id="rId10" Type="http://schemas.openxmlformats.org/officeDocument/2006/relationships/hyperlink" Target="http://disability.unt.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anofstudents.unt.edu/withdrawals" TargetMode="External"/><Relationship Id="rId14"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Seckin, Gul</dc:creator>
  <cp:keywords/>
  <dc:description/>
  <cp:lastModifiedBy>Seckin, Gul</cp:lastModifiedBy>
  <cp:revision>2</cp:revision>
  <dcterms:created xsi:type="dcterms:W3CDTF">2023-08-21T17:29:00Z</dcterms:created>
  <dcterms:modified xsi:type="dcterms:W3CDTF">2023-08-21T17:29:00Z</dcterms:modified>
</cp:coreProperties>
</file>