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D74E" w14:textId="30DDA5F9" w:rsidR="001745D4" w:rsidRPr="00057FEA" w:rsidRDefault="00861513" w:rsidP="001745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ENGR 1030</w:t>
      </w:r>
      <w:r w:rsidR="002B6D0A">
        <w:rPr>
          <w:rFonts w:ascii="Times New Roman" w:hAnsi="Times New Roman" w:cs="Times New Roman"/>
          <w:b/>
          <w:sz w:val="24"/>
          <w:szCs w:val="24"/>
        </w:rPr>
        <w:t>.001</w:t>
      </w:r>
      <w:r w:rsidR="00A070F9">
        <w:rPr>
          <w:rFonts w:ascii="Times New Roman" w:hAnsi="Times New Roman" w:cs="Times New Roman"/>
          <w:b/>
          <w:sz w:val="24"/>
          <w:szCs w:val="24"/>
        </w:rPr>
        <w:t xml:space="preserve"> </w:t>
      </w:r>
      <w:r w:rsidR="001745D4" w:rsidRPr="00057FEA">
        <w:rPr>
          <w:rFonts w:ascii="Times New Roman" w:hAnsi="Times New Roman" w:cs="Times New Roman"/>
          <w:b/>
          <w:sz w:val="24"/>
          <w:szCs w:val="24"/>
        </w:rPr>
        <w:t xml:space="preserve">– </w:t>
      </w:r>
      <w:r w:rsidR="00B852F6" w:rsidRPr="00B852F6">
        <w:rPr>
          <w:rFonts w:ascii="Times New Roman" w:hAnsi="Times New Roman" w:cs="Times New Roman"/>
          <w:b/>
          <w:sz w:val="24"/>
          <w:szCs w:val="24"/>
        </w:rPr>
        <w:t>Technological Systems</w:t>
      </w:r>
    </w:p>
    <w:p w14:paraId="2F869F08" w14:textId="11B7D715" w:rsidR="001745D4" w:rsidRPr="00057FEA" w:rsidRDefault="002B6D0A" w:rsidP="001745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Fall</w:t>
      </w:r>
      <w:r w:rsidR="007427DA">
        <w:rPr>
          <w:rFonts w:ascii="Times New Roman" w:hAnsi="Times New Roman" w:cs="Times New Roman"/>
          <w:b/>
          <w:sz w:val="24"/>
          <w:szCs w:val="24"/>
        </w:rPr>
        <w:t xml:space="preserve"> 2025</w:t>
      </w:r>
    </w:p>
    <w:p w14:paraId="5A8FCB9F" w14:textId="77777777" w:rsidR="001745D4" w:rsidRPr="00057FEA" w:rsidRDefault="001745D4" w:rsidP="001745D4">
      <w:pPr>
        <w:spacing w:after="0" w:line="240" w:lineRule="auto"/>
        <w:jc w:val="center"/>
        <w:rPr>
          <w:rFonts w:ascii="Times New Roman" w:hAnsi="Times New Roman" w:cs="Times New Roman"/>
          <w:b/>
          <w:sz w:val="24"/>
          <w:szCs w:val="24"/>
        </w:rPr>
      </w:pPr>
    </w:p>
    <w:p w14:paraId="6E51472D"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Instructor:</w:t>
      </w:r>
    </w:p>
    <w:p w14:paraId="3F247D56" w14:textId="629519FA" w:rsidR="001745D4" w:rsidRPr="00391BCD" w:rsidRDefault="007427DA" w:rsidP="001745D4">
      <w:pPr>
        <w:spacing w:after="0" w:line="240" w:lineRule="auto"/>
        <w:rPr>
          <w:rFonts w:ascii="Times New Roman" w:hAnsi="Times New Roman" w:cs="Times New Roman"/>
          <w:sz w:val="24"/>
          <w:szCs w:val="24"/>
          <w:lang w:val="it-IT"/>
        </w:rPr>
      </w:pPr>
      <w:r w:rsidRPr="00391BCD">
        <w:rPr>
          <w:rFonts w:ascii="Times New Roman" w:hAnsi="Times New Roman" w:cs="Times New Roman"/>
          <w:sz w:val="24"/>
          <w:szCs w:val="24"/>
          <w:lang w:val="it-IT"/>
        </w:rPr>
        <w:t>Gerardo Gamboa</w:t>
      </w:r>
    </w:p>
    <w:p w14:paraId="75E92CF9" w14:textId="62CB4CFC" w:rsidR="001745D4" w:rsidRPr="00391BCD" w:rsidRDefault="007427DA" w:rsidP="001745D4">
      <w:pPr>
        <w:spacing w:after="0" w:line="240" w:lineRule="auto"/>
        <w:rPr>
          <w:rFonts w:ascii="Times New Roman" w:hAnsi="Times New Roman" w:cs="Times New Roman"/>
          <w:sz w:val="24"/>
          <w:szCs w:val="24"/>
          <w:lang w:val="it-IT"/>
        </w:rPr>
      </w:pPr>
      <w:hyperlink r:id="rId7" w:history="1">
        <w:r w:rsidRPr="00391BCD">
          <w:rPr>
            <w:rStyle w:val="Hyperlink"/>
            <w:rFonts w:ascii="Times New Roman" w:hAnsi="Times New Roman" w:cs="Times New Roman"/>
            <w:sz w:val="24"/>
            <w:szCs w:val="24"/>
            <w:lang w:val="it-IT"/>
          </w:rPr>
          <w:t>Gerardogamboa@my.unt.edu</w:t>
        </w:r>
      </w:hyperlink>
    </w:p>
    <w:p w14:paraId="7EFA0273" w14:textId="53F29CDC"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Office: </w:t>
      </w:r>
      <w:r w:rsidR="002B6D0A">
        <w:rPr>
          <w:rFonts w:ascii="Times New Roman" w:hAnsi="Times New Roman" w:cs="Times New Roman"/>
          <w:sz w:val="24"/>
          <w:szCs w:val="24"/>
        </w:rPr>
        <w:t>TBA/Zoom</w:t>
      </w:r>
    </w:p>
    <w:p w14:paraId="583CF468" w14:textId="7F7635A9" w:rsidR="001745D4"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Office Hours: </w:t>
      </w:r>
      <w:r w:rsidR="002B6D0A">
        <w:rPr>
          <w:rFonts w:ascii="Times New Roman" w:hAnsi="Times New Roman" w:cs="Times New Roman"/>
          <w:sz w:val="24"/>
          <w:szCs w:val="24"/>
        </w:rPr>
        <w:t>By appointment</w:t>
      </w:r>
      <w:r w:rsidRPr="00057FEA">
        <w:rPr>
          <w:rFonts w:ascii="Times New Roman" w:hAnsi="Times New Roman" w:cs="Times New Roman"/>
          <w:sz w:val="24"/>
          <w:szCs w:val="24"/>
        </w:rPr>
        <w:t xml:space="preserve"> </w:t>
      </w:r>
    </w:p>
    <w:p w14:paraId="357912B9" w14:textId="1F9AD238" w:rsidR="001745D4" w:rsidRDefault="00A070F9" w:rsidP="001745D4">
      <w:pPr>
        <w:spacing w:after="0" w:line="240" w:lineRule="auto"/>
        <w:rPr>
          <w:rStyle w:val="textlayer--absolute"/>
          <w:rFonts w:ascii="Times New Roman" w:hAnsi="Times New Roman" w:cs="Times New Roman"/>
          <w:sz w:val="24"/>
          <w:szCs w:val="24"/>
        </w:rPr>
      </w:pPr>
      <w:r w:rsidRPr="00A070F9">
        <w:rPr>
          <w:rStyle w:val="textlayer--absolute"/>
          <w:rFonts w:ascii="Times New Roman" w:hAnsi="Times New Roman" w:cs="Times New Roman"/>
          <w:sz w:val="24"/>
          <w:szCs w:val="24"/>
        </w:rPr>
        <w:t>Communication Expectations: The primary tool to be used for enabling communication between</w:t>
      </w:r>
      <w:r w:rsidRPr="00A070F9">
        <w:rPr>
          <w:rFonts w:ascii="Times New Roman" w:hAnsi="Times New Roman" w:cs="Times New Roman"/>
          <w:sz w:val="20"/>
          <w:szCs w:val="20"/>
        </w:rPr>
        <w:br/>
      </w:r>
      <w:r w:rsidRPr="00A070F9">
        <w:rPr>
          <w:rStyle w:val="textlayer--absolute"/>
          <w:rFonts w:ascii="Times New Roman" w:hAnsi="Times New Roman" w:cs="Times New Roman"/>
          <w:sz w:val="24"/>
          <w:szCs w:val="24"/>
        </w:rPr>
        <w:t>instructor and students is the email. The timeframe for responding emails is 2 days. The feedback for the</w:t>
      </w:r>
      <w:r>
        <w:rPr>
          <w:rStyle w:val="textlayer--absolute"/>
          <w:rFonts w:ascii="Times New Roman" w:hAnsi="Times New Roman" w:cs="Times New Roman"/>
          <w:sz w:val="24"/>
          <w:szCs w:val="24"/>
        </w:rPr>
        <w:t xml:space="preserve"> </w:t>
      </w:r>
      <w:r w:rsidRPr="00A070F9">
        <w:rPr>
          <w:rStyle w:val="textlayer--absolute"/>
          <w:rFonts w:ascii="Times New Roman" w:hAnsi="Times New Roman" w:cs="Times New Roman"/>
          <w:sz w:val="24"/>
          <w:szCs w:val="24"/>
        </w:rPr>
        <w:t>assignments will be posted after two weeks of submission. You must use your UNT student email for</w:t>
      </w:r>
      <w:r>
        <w:rPr>
          <w:rStyle w:val="textlayer--absolute"/>
          <w:rFonts w:ascii="Times New Roman" w:hAnsi="Times New Roman" w:cs="Times New Roman"/>
          <w:sz w:val="24"/>
          <w:szCs w:val="24"/>
        </w:rPr>
        <w:t xml:space="preserve"> </w:t>
      </w:r>
      <w:r w:rsidRPr="00A070F9">
        <w:rPr>
          <w:rStyle w:val="textlayer--absolute"/>
          <w:rFonts w:ascii="Times New Roman" w:hAnsi="Times New Roman" w:cs="Times New Roman"/>
          <w:sz w:val="24"/>
          <w:szCs w:val="24"/>
        </w:rPr>
        <w:t xml:space="preserve">communication. </w:t>
      </w:r>
      <w:r w:rsidR="008119CB">
        <w:rPr>
          <w:rStyle w:val="textlayer--absolute"/>
          <w:rFonts w:ascii="Times New Roman" w:hAnsi="Times New Roman" w:cs="Times New Roman"/>
          <w:sz w:val="24"/>
          <w:szCs w:val="24"/>
        </w:rPr>
        <w:t>There will be n</w:t>
      </w:r>
      <w:r w:rsidRPr="00A070F9">
        <w:rPr>
          <w:rStyle w:val="textlayer--absolute"/>
          <w:rFonts w:ascii="Times New Roman" w:hAnsi="Times New Roman" w:cs="Times New Roman"/>
          <w:sz w:val="24"/>
          <w:szCs w:val="24"/>
        </w:rPr>
        <w:t xml:space="preserve">o responses to personal emails </w:t>
      </w:r>
      <w:r w:rsidR="00043308" w:rsidRPr="00A070F9">
        <w:rPr>
          <w:rStyle w:val="textlayer--absolute"/>
          <w:rFonts w:ascii="Times New Roman" w:hAnsi="Times New Roman" w:cs="Times New Roman"/>
          <w:sz w:val="24"/>
          <w:szCs w:val="24"/>
        </w:rPr>
        <w:t>accounts.</w:t>
      </w:r>
    </w:p>
    <w:p w14:paraId="6971E7D5" w14:textId="77777777" w:rsidR="00A070F9" w:rsidRDefault="00A070F9" w:rsidP="001745D4">
      <w:pPr>
        <w:spacing w:after="0" w:line="240" w:lineRule="auto"/>
        <w:rPr>
          <w:rFonts w:ascii="Times New Roman" w:hAnsi="Times New Roman" w:cs="Times New Roman"/>
          <w:sz w:val="24"/>
          <w:szCs w:val="24"/>
        </w:rPr>
      </w:pPr>
    </w:p>
    <w:p w14:paraId="762AAD83" w14:textId="01052F67" w:rsidR="00BD6BF3" w:rsidRDefault="00BD6BF3" w:rsidP="001745D4">
      <w:pPr>
        <w:spacing w:after="0" w:line="240" w:lineRule="auto"/>
        <w:rPr>
          <w:rFonts w:ascii="Times New Roman" w:hAnsi="Times New Roman" w:cs="Times New Roman"/>
          <w:b/>
          <w:bCs/>
          <w:sz w:val="24"/>
          <w:szCs w:val="24"/>
        </w:rPr>
      </w:pPr>
      <w:r w:rsidRPr="00BD6BF3">
        <w:rPr>
          <w:rFonts w:ascii="Times New Roman" w:hAnsi="Times New Roman" w:cs="Times New Roman"/>
          <w:b/>
          <w:bCs/>
          <w:sz w:val="24"/>
          <w:szCs w:val="24"/>
        </w:rPr>
        <w:t>Instructor Assistance:</w:t>
      </w:r>
      <w:r w:rsidR="008A1FA9">
        <w:rPr>
          <w:rFonts w:ascii="Times New Roman" w:hAnsi="Times New Roman" w:cs="Times New Roman"/>
          <w:b/>
          <w:bCs/>
          <w:sz w:val="24"/>
          <w:szCs w:val="24"/>
        </w:rPr>
        <w:t xml:space="preserve"> </w:t>
      </w:r>
    </w:p>
    <w:p w14:paraId="636E0E35" w14:textId="4EBF201C" w:rsidR="00391BCD" w:rsidRPr="00391BCD" w:rsidRDefault="002B6D0A" w:rsidP="00391BCD">
      <w:pPr>
        <w:spacing w:after="0" w:line="240" w:lineRule="auto"/>
        <w:rPr>
          <w:rFonts w:ascii="Times New Roman" w:hAnsi="Times New Roman" w:cs="Times New Roman"/>
          <w:sz w:val="24"/>
          <w:szCs w:val="24"/>
        </w:rPr>
      </w:pPr>
      <w:r>
        <w:rPr>
          <w:rFonts w:ascii="Times New Roman" w:hAnsi="Times New Roman" w:cs="Times New Roman"/>
          <w:sz w:val="24"/>
          <w:szCs w:val="24"/>
        </w:rPr>
        <w:t>TBA</w:t>
      </w:r>
    </w:p>
    <w:p w14:paraId="2A5D2D1D" w14:textId="77777777" w:rsidR="00BD6BF3" w:rsidRPr="00057FEA" w:rsidRDefault="00BD6BF3" w:rsidP="001745D4">
      <w:pPr>
        <w:spacing w:after="0" w:line="240" w:lineRule="auto"/>
        <w:rPr>
          <w:rFonts w:ascii="Times New Roman" w:hAnsi="Times New Roman" w:cs="Times New Roman"/>
          <w:sz w:val="24"/>
          <w:szCs w:val="24"/>
        </w:rPr>
      </w:pPr>
    </w:p>
    <w:p w14:paraId="00D00DFD"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b/>
          <w:sz w:val="24"/>
          <w:szCs w:val="24"/>
        </w:rPr>
        <w:t>Class Schedule:</w:t>
      </w:r>
      <w:r w:rsidRPr="00057FEA">
        <w:rPr>
          <w:rFonts w:ascii="Times New Roman" w:hAnsi="Times New Roman" w:cs="Times New Roman"/>
          <w:sz w:val="24"/>
          <w:szCs w:val="24"/>
        </w:rPr>
        <w:t xml:space="preserve"> </w:t>
      </w:r>
    </w:p>
    <w:p w14:paraId="76031776" w14:textId="55DE4EBF" w:rsidR="008B7477" w:rsidRDefault="002B6D0A"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M/W</w:t>
      </w:r>
      <w:r w:rsidR="008B7477">
        <w:rPr>
          <w:rFonts w:ascii="Times New Roman" w:hAnsi="Times New Roman" w:cs="Times New Roman"/>
          <w:sz w:val="24"/>
          <w:szCs w:val="24"/>
        </w:rPr>
        <w:t xml:space="preserve"> </w:t>
      </w:r>
      <w:r>
        <w:rPr>
          <w:rFonts w:ascii="Times New Roman" w:hAnsi="Times New Roman" w:cs="Times New Roman"/>
          <w:sz w:val="24"/>
          <w:szCs w:val="24"/>
        </w:rPr>
        <w:t>5:30</w:t>
      </w:r>
      <w:r w:rsidR="008B7477">
        <w:rPr>
          <w:rFonts w:ascii="Times New Roman" w:hAnsi="Times New Roman" w:cs="Times New Roman"/>
          <w:sz w:val="24"/>
          <w:szCs w:val="24"/>
        </w:rPr>
        <w:t>-</w:t>
      </w:r>
      <w:r>
        <w:rPr>
          <w:rFonts w:ascii="Times New Roman" w:hAnsi="Times New Roman" w:cs="Times New Roman"/>
          <w:sz w:val="24"/>
          <w:szCs w:val="24"/>
        </w:rPr>
        <w:t>6</w:t>
      </w:r>
      <w:r w:rsidR="008B7477">
        <w:rPr>
          <w:rFonts w:ascii="Times New Roman" w:hAnsi="Times New Roman" w:cs="Times New Roman"/>
          <w:sz w:val="24"/>
          <w:szCs w:val="24"/>
        </w:rPr>
        <w:t>:</w:t>
      </w:r>
      <w:r>
        <w:rPr>
          <w:rFonts w:ascii="Times New Roman" w:hAnsi="Times New Roman" w:cs="Times New Roman"/>
          <w:sz w:val="24"/>
          <w:szCs w:val="24"/>
        </w:rPr>
        <w:t>5</w:t>
      </w:r>
      <w:r w:rsidR="008B7477">
        <w:rPr>
          <w:rFonts w:ascii="Times New Roman" w:hAnsi="Times New Roman" w:cs="Times New Roman"/>
          <w:sz w:val="24"/>
          <w:szCs w:val="24"/>
        </w:rPr>
        <w:t xml:space="preserve">0 PM in Room: </w:t>
      </w:r>
      <w:r w:rsidR="007427DA">
        <w:rPr>
          <w:rFonts w:ascii="Times New Roman" w:hAnsi="Times New Roman" w:cs="Times New Roman"/>
          <w:sz w:val="24"/>
          <w:szCs w:val="24"/>
        </w:rPr>
        <w:t>K150</w:t>
      </w:r>
    </w:p>
    <w:p w14:paraId="02EF6D1C" w14:textId="77777777" w:rsidR="008119CB" w:rsidRPr="00057FEA" w:rsidRDefault="008119CB" w:rsidP="001745D4">
      <w:pPr>
        <w:spacing w:after="0" w:line="240" w:lineRule="auto"/>
        <w:rPr>
          <w:rFonts w:ascii="Times New Roman" w:hAnsi="Times New Roman" w:cs="Times New Roman"/>
          <w:sz w:val="24"/>
          <w:szCs w:val="24"/>
        </w:rPr>
      </w:pPr>
    </w:p>
    <w:p w14:paraId="5AE83F8B" w14:textId="402D6E46" w:rsidR="001745D4" w:rsidRPr="00057FEA" w:rsidRDefault="002B6D0A"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Re</w:t>
      </w:r>
      <w:r>
        <w:rPr>
          <w:rFonts w:ascii="Times New Roman" w:hAnsi="Times New Roman" w:cs="Times New Roman"/>
          <w:b/>
          <w:sz w:val="24"/>
          <w:szCs w:val="24"/>
        </w:rPr>
        <w:t>commended</w:t>
      </w:r>
      <w:r w:rsidR="001745D4" w:rsidRPr="00057FEA">
        <w:rPr>
          <w:rFonts w:ascii="Times New Roman" w:hAnsi="Times New Roman" w:cs="Times New Roman"/>
          <w:b/>
          <w:sz w:val="24"/>
          <w:szCs w:val="24"/>
        </w:rPr>
        <w:t xml:space="preserve"> Textbooks:</w:t>
      </w:r>
    </w:p>
    <w:p w14:paraId="1E485F91" w14:textId="77777777" w:rsidR="002B6D0A" w:rsidRDefault="002B6D0A" w:rsidP="002B6D0A">
      <w:pPr>
        <w:spacing w:after="0"/>
        <w:rPr>
          <w:rFonts w:ascii="Times New Roman" w:hAnsi="Times New Roman" w:cs="Times New Roman"/>
          <w:sz w:val="24"/>
          <w:szCs w:val="24"/>
          <w:u w:val="single"/>
        </w:rPr>
      </w:pPr>
      <w:r w:rsidRPr="004F3202">
        <w:rPr>
          <w:rFonts w:ascii="Times New Roman" w:hAnsi="Times New Roman" w:cs="Times New Roman"/>
          <w:sz w:val="24"/>
          <w:szCs w:val="24"/>
          <w:u w:val="single"/>
        </w:rPr>
        <w:t>Engineering Your Future 8</w:t>
      </w:r>
      <w:r w:rsidRPr="004F3202">
        <w:rPr>
          <w:rFonts w:ascii="Times New Roman" w:hAnsi="Times New Roman" w:cs="Times New Roman"/>
          <w:sz w:val="24"/>
          <w:szCs w:val="24"/>
          <w:u w:val="single"/>
          <w:vertAlign w:val="superscript"/>
        </w:rPr>
        <w:t>th</w:t>
      </w:r>
      <w:r w:rsidRPr="004F3202">
        <w:rPr>
          <w:rFonts w:ascii="Times New Roman" w:hAnsi="Times New Roman" w:cs="Times New Roman"/>
          <w:sz w:val="24"/>
          <w:szCs w:val="24"/>
          <w:u w:val="single"/>
        </w:rPr>
        <w:t xml:space="preserve"> </w:t>
      </w:r>
      <w:proofErr w:type="gramStart"/>
      <w:r w:rsidRPr="004F3202">
        <w:rPr>
          <w:rFonts w:ascii="Times New Roman" w:hAnsi="Times New Roman" w:cs="Times New Roman"/>
          <w:sz w:val="24"/>
          <w:szCs w:val="24"/>
          <w:u w:val="single"/>
        </w:rPr>
        <w:t>edition</w:t>
      </w:r>
      <w:proofErr w:type="gramEnd"/>
      <w:r>
        <w:rPr>
          <w:rFonts w:ascii="Times New Roman" w:hAnsi="Times New Roman" w:cs="Times New Roman"/>
          <w:sz w:val="24"/>
          <w:szCs w:val="24"/>
          <w:u w:val="single"/>
        </w:rPr>
        <w:t xml:space="preserve"> </w:t>
      </w:r>
    </w:p>
    <w:p w14:paraId="5986FF76" w14:textId="77777777" w:rsidR="002B6D0A" w:rsidRDefault="002B6D0A" w:rsidP="002B6D0A">
      <w:pPr>
        <w:spacing w:after="0"/>
        <w:rPr>
          <w:rFonts w:ascii="Times New Roman" w:hAnsi="Times New Roman" w:cs="Times New Roman"/>
          <w:sz w:val="24"/>
          <w:szCs w:val="24"/>
        </w:rPr>
      </w:pPr>
      <w:r w:rsidRPr="004F3202">
        <w:rPr>
          <w:rFonts w:ascii="Times New Roman" w:hAnsi="Times New Roman" w:cs="Times New Roman"/>
          <w:sz w:val="24"/>
          <w:szCs w:val="24"/>
        </w:rPr>
        <w:t>William C Oakes, Les L Leone</w:t>
      </w:r>
    </w:p>
    <w:p w14:paraId="1ADA8C8B" w14:textId="75A6C321"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u w:val="single"/>
        </w:rPr>
        <w:t xml:space="preserve">Engineering Ethics – Concepts &amp; Cases, </w:t>
      </w:r>
      <w:r w:rsidR="008B7477">
        <w:rPr>
          <w:rFonts w:ascii="Times New Roman" w:hAnsi="Times New Roman" w:cs="Times New Roman"/>
          <w:sz w:val="24"/>
          <w:szCs w:val="24"/>
          <w:u w:val="single"/>
        </w:rPr>
        <w:t>5</w:t>
      </w:r>
      <w:r w:rsidRPr="00057FEA">
        <w:rPr>
          <w:rFonts w:ascii="Times New Roman" w:hAnsi="Times New Roman" w:cs="Times New Roman"/>
          <w:sz w:val="24"/>
          <w:szCs w:val="24"/>
          <w:u w:val="single"/>
          <w:vertAlign w:val="superscript"/>
        </w:rPr>
        <w:t>th</w:t>
      </w:r>
      <w:r w:rsidRPr="00057FEA">
        <w:rPr>
          <w:rFonts w:ascii="Times New Roman" w:hAnsi="Times New Roman" w:cs="Times New Roman"/>
          <w:sz w:val="24"/>
          <w:szCs w:val="24"/>
          <w:u w:val="single"/>
        </w:rPr>
        <w:t xml:space="preserve"> Edition</w:t>
      </w:r>
      <w:r w:rsidRPr="00057FEA">
        <w:rPr>
          <w:rFonts w:ascii="Times New Roman" w:hAnsi="Times New Roman" w:cs="Times New Roman"/>
          <w:sz w:val="24"/>
          <w:szCs w:val="24"/>
        </w:rPr>
        <w:t xml:space="preserve">, Wadsworth Publishing, </w:t>
      </w:r>
      <w:r w:rsidR="008B7477">
        <w:rPr>
          <w:rFonts w:ascii="Times New Roman" w:hAnsi="Times New Roman" w:cs="Times New Roman"/>
          <w:sz w:val="24"/>
          <w:szCs w:val="24"/>
        </w:rPr>
        <w:t>2013</w:t>
      </w:r>
    </w:p>
    <w:p w14:paraId="4D4E6A31"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Charles E. Harris, Michael S. Pritchard, Michael J. Rabins</w:t>
      </w:r>
    </w:p>
    <w:p w14:paraId="09D49B6B" w14:textId="7D236470" w:rsidR="008B7477" w:rsidRPr="008B7477" w:rsidRDefault="001745D4" w:rsidP="008B7477">
      <w:pPr>
        <w:spacing w:after="0" w:line="240" w:lineRule="auto"/>
        <w:rPr>
          <w:rFonts w:ascii="Times New Roman" w:hAnsi="Times New Roman" w:cs="Times New Roman"/>
          <w:sz w:val="24"/>
          <w:szCs w:val="24"/>
        </w:rPr>
      </w:pPr>
      <w:r w:rsidRPr="001745D4">
        <w:rPr>
          <w:rFonts w:ascii="Times New Roman" w:hAnsi="Times New Roman" w:cs="Times New Roman"/>
          <w:sz w:val="24"/>
          <w:szCs w:val="24"/>
        </w:rPr>
        <w:t xml:space="preserve">ISBN-13: </w:t>
      </w:r>
      <w:r w:rsidR="008B7477" w:rsidRPr="008B7477">
        <w:rPr>
          <w:rFonts w:ascii="Times New Roman" w:eastAsia="Times New Roman" w:hAnsi="Times New Roman" w:cs="Times New Roman"/>
          <w:sz w:val="24"/>
          <w:szCs w:val="24"/>
        </w:rPr>
        <w:t xml:space="preserve">978-1133934684 </w:t>
      </w:r>
    </w:p>
    <w:p w14:paraId="25C7C624" w14:textId="2B033E24" w:rsidR="004F3202" w:rsidRPr="002B6D0A" w:rsidRDefault="001745D4" w:rsidP="002B6D0A">
      <w:pPr>
        <w:rPr>
          <w:rFonts w:ascii="Times New Roman" w:hAnsi="Times New Roman" w:cs="Times New Roman"/>
          <w:sz w:val="24"/>
          <w:szCs w:val="24"/>
        </w:rPr>
      </w:pPr>
      <w:r w:rsidRPr="001745D4">
        <w:rPr>
          <w:rFonts w:ascii="Times New Roman" w:hAnsi="Times New Roman" w:cs="Times New Roman"/>
          <w:sz w:val="24"/>
          <w:szCs w:val="24"/>
        </w:rPr>
        <w:t xml:space="preserve">Or any other addition </w:t>
      </w:r>
      <w:proofErr w:type="gramStart"/>
      <w:r w:rsidRPr="001745D4">
        <w:rPr>
          <w:rFonts w:ascii="Times New Roman" w:hAnsi="Times New Roman" w:cs="Times New Roman"/>
          <w:sz w:val="24"/>
          <w:szCs w:val="24"/>
        </w:rPr>
        <w:t>of</w:t>
      </w:r>
      <w:proofErr w:type="gramEnd"/>
      <w:r w:rsidRPr="001745D4">
        <w:rPr>
          <w:rFonts w:ascii="Times New Roman" w:hAnsi="Times New Roman" w:cs="Times New Roman"/>
          <w:sz w:val="24"/>
          <w:szCs w:val="24"/>
        </w:rPr>
        <w:t xml:space="preserve"> the book</w:t>
      </w:r>
    </w:p>
    <w:p w14:paraId="3CA3F42E"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Catalog Course Description:</w:t>
      </w:r>
    </w:p>
    <w:p w14:paraId="2C88164A" w14:textId="7E79C93F" w:rsidR="001745D4" w:rsidRDefault="00BD6BF3" w:rsidP="001745D4">
      <w:pPr>
        <w:spacing w:after="0" w:line="240" w:lineRule="auto"/>
        <w:rPr>
          <w:rFonts w:ascii="Times New Roman" w:hAnsi="Times New Roman" w:cs="Times New Roman"/>
          <w:sz w:val="24"/>
          <w:szCs w:val="24"/>
        </w:rPr>
      </w:pPr>
      <w:r w:rsidRPr="00BD6BF3">
        <w:rPr>
          <w:rFonts w:ascii="Times New Roman" w:hAnsi="Times New Roman" w:cs="Times New Roman"/>
          <w:sz w:val="24"/>
          <w:szCs w:val="24"/>
        </w:rPr>
        <w:t xml:space="preserve">Introduction to technological systems with focus on past, present and future trends and influences and impact of the systems of technology on society. Satisfies the Discovery requirements of the University Core Curriculum  </w:t>
      </w:r>
    </w:p>
    <w:p w14:paraId="34FD3C15" w14:textId="3860D03A" w:rsidR="00BD6BF3" w:rsidRDefault="00BD6BF3" w:rsidP="001745D4">
      <w:pPr>
        <w:spacing w:after="0" w:line="240" w:lineRule="auto"/>
        <w:rPr>
          <w:rFonts w:ascii="Times New Roman" w:hAnsi="Times New Roman" w:cs="Times New Roman"/>
          <w:sz w:val="24"/>
          <w:szCs w:val="24"/>
        </w:rPr>
      </w:pPr>
    </w:p>
    <w:p w14:paraId="7BCBDA0A"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Course Objectives:</w:t>
      </w:r>
    </w:p>
    <w:p w14:paraId="1CDCAD61" w14:textId="315B9F0D" w:rsidR="00FC3D3A" w:rsidRDefault="00C87CBC" w:rsidP="00FC3D3A">
      <w:pPr>
        <w:spacing w:after="0" w:line="240" w:lineRule="auto"/>
        <w:rPr>
          <w:rFonts w:ascii="Times New Roman" w:hAnsi="Times New Roman" w:cs="Times New Roman"/>
          <w:sz w:val="24"/>
          <w:szCs w:val="24"/>
        </w:rPr>
      </w:pPr>
      <w:r w:rsidRPr="00C87CBC">
        <w:rPr>
          <w:rFonts w:ascii="Times New Roman" w:hAnsi="Times New Roman" w:cs="Times New Roman"/>
          <w:sz w:val="24"/>
          <w:szCs w:val="24"/>
        </w:rPr>
        <w:t xml:space="preserve">This course serves as an introduction to the foundations of engineering, in respect to it as profession, scientific discipline and its aspects, impact on society, engineering ethics, and </w:t>
      </w:r>
      <w:r w:rsidR="009D6205">
        <w:rPr>
          <w:rFonts w:ascii="Times New Roman" w:hAnsi="Times New Roman" w:cs="Times New Roman"/>
          <w:sz w:val="24"/>
          <w:szCs w:val="24"/>
        </w:rPr>
        <w:t xml:space="preserve">engineering technologies, and engineering trends (past, present, future).  </w:t>
      </w:r>
      <w:r w:rsidRPr="00C87CBC">
        <w:rPr>
          <w:rFonts w:ascii="Times New Roman" w:hAnsi="Times New Roman" w:cs="Times New Roman"/>
          <w:sz w:val="24"/>
          <w:szCs w:val="24"/>
        </w:rPr>
        <w:t>This course satisfies the Discovery requirements of the University of North Texas’ Core Curriculum</w:t>
      </w:r>
      <w:r w:rsidR="009D6205">
        <w:rPr>
          <w:rFonts w:ascii="Times New Roman" w:hAnsi="Times New Roman" w:cs="Times New Roman"/>
          <w:sz w:val="24"/>
          <w:szCs w:val="24"/>
        </w:rPr>
        <w:t xml:space="preserve"> </w:t>
      </w:r>
      <w:proofErr w:type="gramStart"/>
      <w:r w:rsidR="00043308">
        <w:rPr>
          <w:rFonts w:ascii="Times New Roman" w:hAnsi="Times New Roman" w:cs="Times New Roman"/>
          <w:sz w:val="24"/>
          <w:szCs w:val="24"/>
        </w:rPr>
        <w:t>in regard to</w:t>
      </w:r>
      <w:proofErr w:type="gramEnd"/>
      <w:r w:rsidR="009D6205">
        <w:rPr>
          <w:rFonts w:ascii="Times New Roman" w:hAnsi="Times New Roman" w:cs="Times New Roman"/>
          <w:sz w:val="24"/>
          <w:szCs w:val="24"/>
        </w:rPr>
        <w:t xml:space="preserve"> empirical &amp; quantitative skills, social responsibility, communication skills, and critical thinking. </w:t>
      </w:r>
      <w:r w:rsidR="00FC3D3A" w:rsidRPr="00FC3D3A">
        <w:rPr>
          <w:rFonts w:ascii="Times New Roman" w:hAnsi="Times New Roman" w:cs="Times New Roman"/>
          <w:sz w:val="24"/>
          <w:szCs w:val="24"/>
        </w:rPr>
        <w:t xml:space="preserve">Upon completion of this course, students </w:t>
      </w:r>
      <w:r w:rsidR="00FC04DA">
        <w:rPr>
          <w:rFonts w:ascii="Times New Roman" w:hAnsi="Times New Roman" w:cs="Times New Roman"/>
          <w:sz w:val="24"/>
          <w:szCs w:val="24"/>
        </w:rPr>
        <w:t xml:space="preserve">will </w:t>
      </w:r>
      <w:r w:rsidR="00043308">
        <w:rPr>
          <w:rFonts w:ascii="Times New Roman" w:hAnsi="Times New Roman" w:cs="Times New Roman"/>
          <w:sz w:val="24"/>
          <w:szCs w:val="24"/>
        </w:rPr>
        <w:t>understand</w:t>
      </w:r>
      <w:r w:rsidR="00FC04DA">
        <w:rPr>
          <w:rFonts w:ascii="Times New Roman" w:hAnsi="Times New Roman" w:cs="Times New Roman"/>
          <w:sz w:val="24"/>
          <w:szCs w:val="24"/>
        </w:rPr>
        <w:t xml:space="preserve"> the following objectives</w:t>
      </w:r>
      <w:r w:rsidR="00FC3D3A" w:rsidRPr="00FC3D3A">
        <w:rPr>
          <w:rFonts w:ascii="Times New Roman" w:hAnsi="Times New Roman" w:cs="Times New Roman"/>
          <w:sz w:val="24"/>
          <w:szCs w:val="24"/>
        </w:rPr>
        <w:t xml:space="preserve">: </w:t>
      </w:r>
    </w:p>
    <w:p w14:paraId="0A19A4F1" w14:textId="77777777" w:rsidR="009D6205" w:rsidRPr="00FC3D3A" w:rsidRDefault="009D6205" w:rsidP="00FC3D3A">
      <w:pPr>
        <w:spacing w:after="0" w:line="240" w:lineRule="auto"/>
        <w:rPr>
          <w:rFonts w:ascii="Times New Roman" w:hAnsi="Times New Roman" w:cs="Times New Roman"/>
          <w:sz w:val="24"/>
          <w:szCs w:val="24"/>
        </w:rPr>
      </w:pPr>
    </w:p>
    <w:p w14:paraId="2A614EF2" w14:textId="20E41A90" w:rsidR="00585943" w:rsidRDefault="0027464C"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Pr="0027464C">
        <w:rPr>
          <w:rFonts w:ascii="Times New Roman" w:hAnsi="Times New Roman" w:cs="Times New Roman"/>
          <w:sz w:val="24"/>
          <w:szCs w:val="24"/>
        </w:rPr>
        <w:t xml:space="preserve">nderstanding </w:t>
      </w:r>
      <w:r w:rsidR="00585943">
        <w:rPr>
          <w:rFonts w:ascii="Times New Roman" w:hAnsi="Times New Roman" w:cs="Times New Roman"/>
          <w:sz w:val="24"/>
          <w:szCs w:val="24"/>
        </w:rPr>
        <w:t xml:space="preserve">the societal responsibilities of engineers </w:t>
      </w:r>
      <w:r w:rsidR="00043308">
        <w:rPr>
          <w:rFonts w:ascii="Times New Roman" w:hAnsi="Times New Roman" w:cs="Times New Roman"/>
          <w:sz w:val="24"/>
          <w:szCs w:val="24"/>
        </w:rPr>
        <w:t>regarding</w:t>
      </w:r>
      <w:r w:rsidR="00585943">
        <w:rPr>
          <w:rFonts w:ascii="Times New Roman" w:hAnsi="Times New Roman" w:cs="Times New Roman"/>
          <w:sz w:val="24"/>
          <w:szCs w:val="24"/>
        </w:rPr>
        <w:t xml:space="preserve"> </w:t>
      </w:r>
      <w:r w:rsidR="008852B2" w:rsidRPr="008852B2">
        <w:rPr>
          <w:rFonts w:ascii="Times New Roman" w:hAnsi="Times New Roman" w:cs="Times New Roman"/>
          <w:sz w:val="24"/>
          <w:szCs w:val="24"/>
        </w:rPr>
        <w:t xml:space="preserve">engineering ethics and </w:t>
      </w:r>
      <w:r w:rsidR="00585943">
        <w:rPr>
          <w:rFonts w:ascii="Times New Roman" w:hAnsi="Times New Roman" w:cs="Times New Roman"/>
          <w:sz w:val="24"/>
          <w:szCs w:val="24"/>
        </w:rPr>
        <w:t>engineering codes of ethics</w:t>
      </w:r>
    </w:p>
    <w:p w14:paraId="4364B282" w14:textId="42289521" w:rsidR="00FC04DA" w:rsidRDefault="008852B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 how to analyze engineering case studies through the application of engineering ethics and critical thinking </w:t>
      </w:r>
      <w:r w:rsidR="00043308">
        <w:rPr>
          <w:rFonts w:ascii="Times New Roman" w:hAnsi="Times New Roman" w:cs="Times New Roman"/>
          <w:sz w:val="24"/>
          <w:szCs w:val="24"/>
        </w:rPr>
        <w:t>skills.</w:t>
      </w:r>
    </w:p>
    <w:p w14:paraId="33EC36D6" w14:textId="0E07FE7F" w:rsidR="008852B2" w:rsidRDefault="008852B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engineering fits into society a profession and as a scientific discipline.</w:t>
      </w:r>
    </w:p>
    <w:p w14:paraId="12119551" w14:textId="0F4B4018" w:rsidR="008852B2" w:rsidRDefault="008852B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 professional </w:t>
      </w:r>
      <w:r w:rsidR="00962BA2">
        <w:rPr>
          <w:rFonts w:ascii="Times New Roman" w:hAnsi="Times New Roman" w:cs="Times New Roman"/>
          <w:sz w:val="24"/>
          <w:szCs w:val="24"/>
        </w:rPr>
        <w:t xml:space="preserve">and </w:t>
      </w:r>
      <w:r w:rsidR="00043308">
        <w:rPr>
          <w:rFonts w:ascii="Times New Roman" w:hAnsi="Times New Roman" w:cs="Times New Roman"/>
          <w:sz w:val="24"/>
          <w:szCs w:val="24"/>
        </w:rPr>
        <w:t>teamwork</w:t>
      </w:r>
      <w:r w:rsidR="00962BA2">
        <w:rPr>
          <w:rFonts w:ascii="Times New Roman" w:hAnsi="Times New Roman" w:cs="Times New Roman"/>
          <w:sz w:val="24"/>
          <w:szCs w:val="24"/>
        </w:rPr>
        <w:t xml:space="preserve"> communication skills through </w:t>
      </w:r>
      <w:r w:rsidR="002B6D0A">
        <w:rPr>
          <w:rFonts w:ascii="Times New Roman" w:hAnsi="Times New Roman" w:cs="Times New Roman"/>
          <w:sz w:val="24"/>
          <w:szCs w:val="24"/>
        </w:rPr>
        <w:t>group-based</w:t>
      </w:r>
      <w:r w:rsidR="00962BA2">
        <w:rPr>
          <w:rFonts w:ascii="Times New Roman" w:hAnsi="Times New Roman" w:cs="Times New Roman"/>
          <w:sz w:val="24"/>
          <w:szCs w:val="24"/>
        </w:rPr>
        <w:t xml:space="preserve"> </w:t>
      </w:r>
      <w:r w:rsidR="00043308">
        <w:rPr>
          <w:rFonts w:ascii="Times New Roman" w:hAnsi="Times New Roman" w:cs="Times New Roman"/>
          <w:sz w:val="24"/>
          <w:szCs w:val="24"/>
        </w:rPr>
        <w:t>projects.</w:t>
      </w:r>
    </w:p>
    <w:p w14:paraId="4C77AE5F" w14:textId="62856217" w:rsidR="00962BA2" w:rsidRDefault="00962BA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Gain insights into engineering organizations </w:t>
      </w:r>
      <w:r w:rsidR="00941033">
        <w:rPr>
          <w:rFonts w:ascii="Times New Roman" w:hAnsi="Times New Roman" w:cs="Times New Roman"/>
          <w:sz w:val="24"/>
          <w:szCs w:val="24"/>
        </w:rPr>
        <w:t xml:space="preserve">and societies to see how they help with professional development and their impact on how engineering is done. </w:t>
      </w:r>
    </w:p>
    <w:p w14:paraId="32110358" w14:textId="720A4C6D" w:rsidR="00941033" w:rsidRDefault="00941033"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to write an engineering technical report while using empirical and quantitative skills to interpret data into meaningful information and being able to properly communicate this information to the reader</w:t>
      </w:r>
    </w:p>
    <w:p w14:paraId="1022DD1F" w14:textId="4F42E7E7" w:rsidR="00941033" w:rsidRDefault="00941033"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to process, manipulate, interpret</w:t>
      </w:r>
      <w:r w:rsidR="007D12F0">
        <w:rPr>
          <w:rFonts w:ascii="Times New Roman" w:hAnsi="Times New Roman" w:cs="Times New Roman"/>
          <w:sz w:val="24"/>
          <w:szCs w:val="24"/>
        </w:rPr>
        <w:t>, and present</w:t>
      </w:r>
      <w:r>
        <w:rPr>
          <w:rFonts w:ascii="Times New Roman" w:hAnsi="Times New Roman" w:cs="Times New Roman"/>
          <w:sz w:val="24"/>
          <w:szCs w:val="24"/>
        </w:rPr>
        <w:t xml:space="preserve"> scientific data </w:t>
      </w:r>
      <w:r w:rsidR="007D12F0">
        <w:rPr>
          <w:rFonts w:ascii="Times New Roman" w:hAnsi="Times New Roman" w:cs="Times New Roman"/>
          <w:sz w:val="24"/>
          <w:szCs w:val="24"/>
        </w:rPr>
        <w:t>by developing skills using excel.</w:t>
      </w:r>
    </w:p>
    <w:p w14:paraId="092553CF" w14:textId="0DEDBC63" w:rsidR="00941033" w:rsidRDefault="007D12F0"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w:t>
      </w:r>
      <w:r w:rsidR="003D34DA">
        <w:rPr>
          <w:rFonts w:ascii="Times New Roman" w:hAnsi="Times New Roman" w:cs="Times New Roman"/>
          <w:sz w:val="24"/>
          <w:szCs w:val="24"/>
        </w:rPr>
        <w:t xml:space="preserve"> to</w:t>
      </w:r>
      <w:r>
        <w:rPr>
          <w:rFonts w:ascii="Times New Roman" w:hAnsi="Times New Roman" w:cs="Times New Roman"/>
          <w:sz w:val="24"/>
          <w:szCs w:val="24"/>
        </w:rPr>
        <w:t xml:space="preserve"> research engineering jobs </w:t>
      </w:r>
      <w:r w:rsidR="003D34DA">
        <w:rPr>
          <w:rFonts w:ascii="Times New Roman" w:hAnsi="Times New Roman" w:cs="Times New Roman"/>
          <w:sz w:val="24"/>
          <w:szCs w:val="24"/>
        </w:rPr>
        <w:t>and how the engineering degrees here connect to them.</w:t>
      </w:r>
    </w:p>
    <w:p w14:paraId="7460E9D1" w14:textId="1B5F5271" w:rsidR="003D34DA" w:rsidRPr="009B175E" w:rsidRDefault="003D34DA" w:rsidP="009B175E">
      <w:pPr>
        <w:pStyle w:val="ListParagraph"/>
        <w:numPr>
          <w:ilvl w:val="0"/>
          <w:numId w:val="5"/>
        </w:numPr>
        <w:rPr>
          <w:rFonts w:ascii="Times New Roman" w:hAnsi="Times New Roman" w:cs="Times New Roman"/>
          <w:sz w:val="24"/>
          <w:szCs w:val="24"/>
        </w:rPr>
      </w:pPr>
      <w:r w:rsidRPr="003D34DA">
        <w:rPr>
          <w:rFonts w:ascii="Times New Roman" w:hAnsi="Times New Roman" w:cs="Times New Roman"/>
          <w:sz w:val="24"/>
          <w:szCs w:val="24"/>
        </w:rPr>
        <w:t>Learn what resources and facilities are available in the MEEN department and Discovery Park.</w:t>
      </w:r>
    </w:p>
    <w:p w14:paraId="13B6289B"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Disability Policy:</w:t>
      </w:r>
    </w:p>
    <w:p w14:paraId="4E407E53"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All reasonable accommodation</w:t>
      </w:r>
      <w:r>
        <w:rPr>
          <w:rFonts w:ascii="Times New Roman" w:hAnsi="Times New Roman" w:cs="Times New Roman"/>
          <w:sz w:val="24"/>
          <w:szCs w:val="24"/>
        </w:rPr>
        <w:t>s</w:t>
      </w:r>
      <w:r w:rsidRPr="00057FEA">
        <w:rPr>
          <w:rFonts w:ascii="Times New Roman" w:hAnsi="Times New Roman" w:cs="Times New Roman"/>
          <w:sz w:val="24"/>
          <w:szCs w:val="24"/>
        </w:rPr>
        <w:t xml:space="preserve"> will be made to facilitate special needs. If special accommodations are required, the student must first meet with the staff of the Office of Disability Accommodation (ODA), (940) 565-4323.  After meeting with that office, please contact me to discuss what accommodations will be necessary. For more information, see </w:t>
      </w:r>
      <w:hyperlink r:id="rId8" w:history="1">
        <w:r w:rsidRPr="00057FEA">
          <w:rPr>
            <w:rStyle w:val="Hyperlink"/>
            <w:rFonts w:ascii="Times New Roman" w:hAnsi="Times New Roman" w:cs="Times New Roman"/>
            <w:sz w:val="24"/>
            <w:szCs w:val="24"/>
          </w:rPr>
          <w:t>http://www.unt.edu/oda</w:t>
        </w:r>
      </w:hyperlink>
      <w:r w:rsidRPr="00057FEA">
        <w:rPr>
          <w:rFonts w:ascii="Times New Roman" w:hAnsi="Times New Roman" w:cs="Times New Roman"/>
          <w:sz w:val="24"/>
          <w:szCs w:val="24"/>
        </w:rPr>
        <w:t>.</w:t>
      </w:r>
    </w:p>
    <w:p w14:paraId="1B3B22F3" w14:textId="77777777" w:rsidR="001745D4" w:rsidRPr="00057FEA" w:rsidRDefault="001745D4" w:rsidP="001745D4">
      <w:pPr>
        <w:spacing w:after="0" w:line="240" w:lineRule="auto"/>
        <w:rPr>
          <w:rFonts w:ascii="Times New Roman" w:hAnsi="Times New Roman" w:cs="Times New Roman"/>
          <w:sz w:val="24"/>
          <w:szCs w:val="24"/>
        </w:rPr>
      </w:pPr>
    </w:p>
    <w:p w14:paraId="46B8943A"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Attendance:</w:t>
      </w:r>
    </w:p>
    <w:p w14:paraId="321B47A4" w14:textId="64F8DDB9" w:rsidR="001745D4" w:rsidRDefault="001745D4" w:rsidP="001745D4">
      <w:pPr>
        <w:spacing w:after="0" w:line="240" w:lineRule="auto"/>
        <w:rPr>
          <w:rFonts w:ascii="Times New Roman" w:hAnsi="Times New Roman" w:cs="Times New Roman"/>
          <w:sz w:val="24"/>
          <w:szCs w:val="24"/>
        </w:rPr>
      </w:pPr>
      <w:r w:rsidRPr="000D4169">
        <w:rPr>
          <w:rFonts w:ascii="Times New Roman" w:hAnsi="Times New Roman" w:cs="Times New Roman"/>
          <w:sz w:val="24"/>
          <w:szCs w:val="24"/>
        </w:rPr>
        <w:t xml:space="preserve">Responsibility for class attendance rests with student. Attendance at all class meetings is expected.  </w:t>
      </w:r>
      <w:r w:rsidRPr="00057FEA">
        <w:rPr>
          <w:rFonts w:ascii="Times New Roman" w:hAnsi="Times New Roman" w:cs="Times New Roman"/>
          <w:sz w:val="24"/>
          <w:szCs w:val="24"/>
        </w:rPr>
        <w:t xml:space="preserve">Attendance </w:t>
      </w:r>
      <w:r>
        <w:rPr>
          <w:rFonts w:ascii="Times New Roman" w:hAnsi="Times New Roman" w:cs="Times New Roman"/>
          <w:sz w:val="24"/>
          <w:szCs w:val="24"/>
        </w:rPr>
        <w:t>surveys</w:t>
      </w:r>
      <w:r w:rsidRPr="00057FEA">
        <w:rPr>
          <w:rFonts w:ascii="Times New Roman" w:hAnsi="Times New Roman" w:cs="Times New Roman"/>
          <w:sz w:val="24"/>
          <w:szCs w:val="24"/>
        </w:rPr>
        <w:t xml:space="preserve"> will be taken throughout the </w:t>
      </w:r>
      <w:r w:rsidR="00043308" w:rsidRPr="00057FEA">
        <w:rPr>
          <w:rFonts w:ascii="Times New Roman" w:hAnsi="Times New Roman" w:cs="Times New Roman"/>
          <w:sz w:val="24"/>
          <w:szCs w:val="24"/>
        </w:rPr>
        <w:t>semester,</w:t>
      </w:r>
      <w:r>
        <w:rPr>
          <w:rFonts w:ascii="Times New Roman" w:hAnsi="Times New Roman" w:cs="Times New Roman"/>
          <w:sz w:val="24"/>
          <w:szCs w:val="24"/>
        </w:rPr>
        <w:t xml:space="preserve"> and i</w:t>
      </w:r>
      <w:r w:rsidRPr="00C52903">
        <w:rPr>
          <w:rFonts w:ascii="Times New Roman" w:hAnsi="Times New Roman" w:cs="Times New Roman"/>
          <w:sz w:val="24"/>
          <w:szCs w:val="24"/>
        </w:rPr>
        <w:t xml:space="preserve">t is a student responsibility to ensure signing attendance </w:t>
      </w:r>
      <w:r>
        <w:rPr>
          <w:rFonts w:ascii="Times New Roman" w:hAnsi="Times New Roman" w:cs="Times New Roman"/>
          <w:sz w:val="24"/>
          <w:szCs w:val="24"/>
        </w:rPr>
        <w:t>survey</w:t>
      </w:r>
      <w:r w:rsidRPr="00C52903">
        <w:rPr>
          <w:rFonts w:ascii="Times New Roman" w:hAnsi="Times New Roman" w:cs="Times New Roman"/>
          <w:sz w:val="24"/>
          <w:szCs w:val="24"/>
        </w:rPr>
        <w:t xml:space="preserve"> during class</w:t>
      </w:r>
      <w:r>
        <w:rPr>
          <w:rFonts w:ascii="Times New Roman" w:hAnsi="Times New Roman" w:cs="Times New Roman"/>
          <w:sz w:val="24"/>
          <w:szCs w:val="24"/>
        </w:rPr>
        <w:t xml:space="preserve">.  </w:t>
      </w:r>
      <w:r w:rsidRPr="00C52903">
        <w:rPr>
          <w:rFonts w:ascii="Times New Roman" w:hAnsi="Times New Roman" w:cs="Times New Roman"/>
          <w:sz w:val="24"/>
          <w:szCs w:val="24"/>
        </w:rPr>
        <w:t xml:space="preserve">Per University policy 06.039, an absence may be excused for </w:t>
      </w:r>
      <w:r>
        <w:rPr>
          <w:rFonts w:ascii="Times New Roman" w:hAnsi="Times New Roman" w:cs="Times New Roman"/>
          <w:sz w:val="24"/>
          <w:szCs w:val="24"/>
        </w:rPr>
        <w:t xml:space="preserve">the </w:t>
      </w:r>
      <w:r w:rsidRPr="00C52903">
        <w:rPr>
          <w:rFonts w:ascii="Times New Roman" w:hAnsi="Times New Roman" w:cs="Times New Roman"/>
          <w:sz w:val="24"/>
          <w:szCs w:val="24"/>
        </w:rPr>
        <w:t>following reasons: religious holy day, including travel for that purpose; active military service, including travel for that purpose; participation in an official university function; illness or other extenuating circumstances; pregnancy and parenting under Title IX; and when University is officially closed.</w:t>
      </w:r>
      <w:r>
        <w:rPr>
          <w:rFonts w:ascii="Times New Roman" w:hAnsi="Times New Roman" w:cs="Times New Roman"/>
          <w:sz w:val="24"/>
          <w:szCs w:val="24"/>
        </w:rPr>
        <w:t xml:space="preserve">  It is the student’s responsibility to provide satisfactory evidence to receive an excused absence.</w:t>
      </w:r>
    </w:p>
    <w:p w14:paraId="3720AF70" w14:textId="77777777" w:rsidR="00A070F9" w:rsidRDefault="00A070F9" w:rsidP="001745D4">
      <w:pPr>
        <w:spacing w:after="0" w:line="240" w:lineRule="auto"/>
        <w:rPr>
          <w:rFonts w:ascii="Times New Roman" w:hAnsi="Times New Roman" w:cs="Times New Roman"/>
          <w:sz w:val="24"/>
          <w:szCs w:val="24"/>
        </w:rPr>
      </w:pPr>
    </w:p>
    <w:p w14:paraId="51E7DA97" w14:textId="677F5806" w:rsidR="00A070F9" w:rsidRPr="00057FEA" w:rsidRDefault="008119CB"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Attendance</w:t>
      </w:r>
      <w:r w:rsidR="00A070F9">
        <w:rPr>
          <w:rFonts w:ascii="Times New Roman" w:hAnsi="Times New Roman" w:cs="Times New Roman"/>
          <w:sz w:val="24"/>
          <w:szCs w:val="24"/>
        </w:rPr>
        <w:t xml:space="preserve"> will be recorded </w:t>
      </w:r>
      <w:r w:rsidR="002B6D0A">
        <w:rPr>
          <w:rFonts w:ascii="Times New Roman" w:hAnsi="Times New Roman" w:cs="Times New Roman"/>
          <w:sz w:val="24"/>
          <w:szCs w:val="24"/>
        </w:rPr>
        <w:t>in person during class assignments, projects, and for special lectures.</w:t>
      </w:r>
    </w:p>
    <w:p w14:paraId="5B983EDC" w14:textId="77777777" w:rsidR="001745D4" w:rsidRPr="00057FEA" w:rsidRDefault="001745D4" w:rsidP="001745D4">
      <w:pPr>
        <w:spacing w:after="0" w:line="240" w:lineRule="auto"/>
        <w:rPr>
          <w:rFonts w:ascii="Times New Roman" w:hAnsi="Times New Roman" w:cs="Times New Roman"/>
          <w:sz w:val="24"/>
          <w:szCs w:val="24"/>
        </w:rPr>
      </w:pPr>
    </w:p>
    <w:p w14:paraId="7AB0676B"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Assignments:</w:t>
      </w:r>
    </w:p>
    <w:p w14:paraId="5C7C6A7B" w14:textId="3DA75C65"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Assignments will be posted in </w:t>
      </w:r>
      <w:r w:rsidR="00B10ED4">
        <w:rPr>
          <w:rFonts w:ascii="Times New Roman" w:hAnsi="Times New Roman" w:cs="Times New Roman"/>
          <w:sz w:val="24"/>
          <w:szCs w:val="24"/>
        </w:rPr>
        <w:t>canvas</w:t>
      </w:r>
      <w:r w:rsidRPr="00057FEA">
        <w:rPr>
          <w:rFonts w:ascii="Times New Roman" w:hAnsi="Times New Roman" w:cs="Times New Roman"/>
          <w:sz w:val="24"/>
          <w:szCs w:val="24"/>
        </w:rPr>
        <w:t xml:space="preserve"> and are due on the date given on the assignment.  </w:t>
      </w:r>
      <w:r w:rsidR="00F8424D">
        <w:rPr>
          <w:rFonts w:ascii="Times New Roman" w:hAnsi="Times New Roman" w:cs="Times New Roman"/>
          <w:sz w:val="24"/>
          <w:szCs w:val="24"/>
        </w:rPr>
        <w:t>All assignments will be due on canvas in word document format</w:t>
      </w:r>
      <w:r w:rsidRPr="00057FEA">
        <w:rPr>
          <w:rFonts w:ascii="Times New Roman" w:hAnsi="Times New Roman" w:cs="Times New Roman"/>
          <w:sz w:val="24"/>
          <w:szCs w:val="24"/>
        </w:rPr>
        <w:t>.  No emailed assignments will be accepted.  It is the student’s responsibility to check and see what assignment is available</w:t>
      </w:r>
      <w:r>
        <w:rPr>
          <w:rFonts w:ascii="Times New Roman" w:hAnsi="Times New Roman" w:cs="Times New Roman"/>
          <w:sz w:val="24"/>
          <w:szCs w:val="24"/>
        </w:rPr>
        <w:t xml:space="preserve"> and to turn them in on a timely manner</w:t>
      </w:r>
      <w:r w:rsidRPr="00057FEA">
        <w:rPr>
          <w:rFonts w:ascii="Times New Roman" w:hAnsi="Times New Roman" w:cs="Times New Roman"/>
          <w:sz w:val="24"/>
          <w:szCs w:val="24"/>
        </w:rPr>
        <w:t xml:space="preserve">. </w:t>
      </w:r>
    </w:p>
    <w:p w14:paraId="2C0DDF34" w14:textId="77777777" w:rsidR="001745D4" w:rsidRPr="00057FEA" w:rsidRDefault="001745D4" w:rsidP="001745D4">
      <w:pPr>
        <w:spacing w:after="0" w:line="240" w:lineRule="auto"/>
        <w:rPr>
          <w:rFonts w:ascii="Times New Roman" w:hAnsi="Times New Roman" w:cs="Times New Roman"/>
          <w:sz w:val="24"/>
          <w:szCs w:val="24"/>
        </w:rPr>
      </w:pPr>
    </w:p>
    <w:p w14:paraId="19D0B3A9"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Projects:</w:t>
      </w:r>
    </w:p>
    <w:p w14:paraId="76890A45"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Three team-based projects will also be assigned: </w:t>
      </w:r>
    </w:p>
    <w:p w14:paraId="025BFBE5" w14:textId="6B96E5EC"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i/>
          <w:sz w:val="24"/>
          <w:szCs w:val="24"/>
        </w:rPr>
        <w:t>Project 1</w:t>
      </w:r>
      <w:r w:rsidRPr="00057FEA">
        <w:rPr>
          <w:rFonts w:ascii="Times New Roman" w:hAnsi="Times New Roman" w:cs="Times New Roman"/>
          <w:sz w:val="24"/>
          <w:szCs w:val="24"/>
        </w:rPr>
        <w:t xml:space="preserve">: Teams will consist of </w:t>
      </w:r>
      <w:r w:rsidR="00391BCD">
        <w:rPr>
          <w:rFonts w:ascii="Times New Roman" w:hAnsi="Times New Roman" w:cs="Times New Roman"/>
          <w:sz w:val="24"/>
          <w:szCs w:val="24"/>
        </w:rPr>
        <w:t>6</w:t>
      </w:r>
      <w:r w:rsidRPr="00057FEA">
        <w:rPr>
          <w:rFonts w:ascii="Times New Roman" w:hAnsi="Times New Roman" w:cs="Times New Roman"/>
          <w:sz w:val="24"/>
          <w:szCs w:val="24"/>
        </w:rPr>
        <w:t xml:space="preserve"> students. Each team will research </w:t>
      </w:r>
      <w:r w:rsidR="00391BCD">
        <w:rPr>
          <w:rFonts w:ascii="Times New Roman" w:hAnsi="Times New Roman" w:cs="Times New Roman"/>
          <w:sz w:val="24"/>
          <w:szCs w:val="24"/>
        </w:rPr>
        <w:t xml:space="preserve">AI tools for a specific engineering </w:t>
      </w:r>
      <w:r w:rsidR="002B6D0A">
        <w:rPr>
          <w:rFonts w:ascii="Times New Roman" w:hAnsi="Times New Roman" w:cs="Times New Roman"/>
          <w:sz w:val="24"/>
          <w:szCs w:val="24"/>
        </w:rPr>
        <w:t>application</w:t>
      </w:r>
      <w:r w:rsidRPr="00057FEA">
        <w:rPr>
          <w:rFonts w:ascii="Times New Roman" w:hAnsi="Times New Roman" w:cs="Times New Roman"/>
          <w:sz w:val="24"/>
          <w:szCs w:val="24"/>
        </w:rPr>
        <w:t>.</w:t>
      </w:r>
      <w:r w:rsidR="00391BCD">
        <w:rPr>
          <w:rFonts w:ascii="Times New Roman" w:hAnsi="Times New Roman" w:cs="Times New Roman"/>
          <w:sz w:val="24"/>
          <w:szCs w:val="24"/>
        </w:rPr>
        <w:t xml:space="preserve"> They will present a poster using professional language and presentation tools to summarize an AI tool for their chosen field. Students will provide feedback to each other in class.</w:t>
      </w:r>
    </w:p>
    <w:p w14:paraId="1DDB395D" w14:textId="5DD179E9"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i/>
          <w:sz w:val="24"/>
          <w:szCs w:val="24"/>
        </w:rPr>
        <w:t>Project 2:</w:t>
      </w:r>
      <w:r w:rsidRPr="00057FEA">
        <w:rPr>
          <w:rFonts w:ascii="Times New Roman" w:hAnsi="Times New Roman" w:cs="Times New Roman"/>
          <w:sz w:val="24"/>
          <w:szCs w:val="24"/>
        </w:rPr>
        <w:t xml:space="preserve"> </w:t>
      </w:r>
      <w:r w:rsidR="00391BCD">
        <w:rPr>
          <w:rFonts w:ascii="Times New Roman" w:hAnsi="Times New Roman" w:cs="Times New Roman"/>
          <w:sz w:val="24"/>
          <w:szCs w:val="24"/>
        </w:rPr>
        <w:t>(Engineering ethics</w:t>
      </w:r>
      <w:r w:rsidR="00163762">
        <w:rPr>
          <w:rFonts w:ascii="Times New Roman" w:hAnsi="Times New Roman" w:cs="Times New Roman"/>
          <w:sz w:val="24"/>
          <w:szCs w:val="24"/>
        </w:rPr>
        <w:t xml:space="preserve"> – Bridge Building</w:t>
      </w:r>
      <w:r w:rsidR="00391BCD">
        <w:rPr>
          <w:rFonts w:ascii="Times New Roman" w:hAnsi="Times New Roman" w:cs="Times New Roman"/>
          <w:sz w:val="24"/>
          <w:szCs w:val="24"/>
        </w:rPr>
        <w:t>)</w:t>
      </w:r>
      <w:r w:rsidRPr="00057FEA">
        <w:rPr>
          <w:rFonts w:ascii="Times New Roman" w:hAnsi="Times New Roman" w:cs="Times New Roman"/>
          <w:sz w:val="24"/>
          <w:szCs w:val="24"/>
        </w:rPr>
        <w:t xml:space="preserve"> </w:t>
      </w:r>
    </w:p>
    <w:p w14:paraId="7E346EF7" w14:textId="15A2B0DB" w:rsidR="001745D4"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i/>
          <w:sz w:val="24"/>
          <w:szCs w:val="24"/>
        </w:rPr>
        <w:t>Project 3</w:t>
      </w:r>
      <w:r w:rsidRPr="00057FEA">
        <w:rPr>
          <w:rFonts w:ascii="Times New Roman" w:hAnsi="Times New Roman" w:cs="Times New Roman"/>
          <w:sz w:val="24"/>
          <w:szCs w:val="24"/>
        </w:rPr>
        <w:t>:</w:t>
      </w:r>
      <w:r w:rsidR="00391BCD">
        <w:rPr>
          <w:rFonts w:ascii="Times New Roman" w:hAnsi="Times New Roman" w:cs="Times New Roman"/>
          <w:sz w:val="24"/>
          <w:szCs w:val="24"/>
        </w:rPr>
        <w:t xml:space="preserve"> (Hands-on)</w:t>
      </w:r>
      <w:r w:rsidRPr="00057FEA">
        <w:rPr>
          <w:rFonts w:ascii="Times New Roman" w:hAnsi="Times New Roman" w:cs="Times New Roman"/>
          <w:sz w:val="24"/>
          <w:szCs w:val="24"/>
        </w:rPr>
        <w:t xml:space="preserve"> </w:t>
      </w:r>
      <w:r w:rsidR="00391BCD">
        <w:rPr>
          <w:rFonts w:ascii="Times New Roman" w:hAnsi="Times New Roman" w:cs="Times New Roman"/>
          <w:sz w:val="24"/>
          <w:szCs w:val="24"/>
        </w:rPr>
        <w:t>TBD</w:t>
      </w:r>
      <w:r w:rsidRPr="00057FEA">
        <w:rPr>
          <w:rFonts w:ascii="Times New Roman" w:hAnsi="Times New Roman" w:cs="Times New Roman"/>
          <w:sz w:val="24"/>
          <w:szCs w:val="24"/>
        </w:rPr>
        <w:t xml:space="preserve">  </w:t>
      </w:r>
    </w:p>
    <w:p w14:paraId="013063E5" w14:textId="77777777" w:rsidR="00163762" w:rsidRDefault="00163762" w:rsidP="001745D4">
      <w:pPr>
        <w:spacing w:after="0" w:line="240" w:lineRule="auto"/>
        <w:rPr>
          <w:rFonts w:ascii="Times New Roman" w:hAnsi="Times New Roman" w:cs="Times New Roman"/>
          <w:sz w:val="24"/>
          <w:szCs w:val="24"/>
        </w:rPr>
      </w:pPr>
    </w:p>
    <w:tbl>
      <w:tblPr>
        <w:tblW w:w="7440" w:type="dxa"/>
        <w:tblLook w:val="04A0" w:firstRow="1" w:lastRow="0" w:firstColumn="1" w:lastColumn="0" w:noHBand="0" w:noVBand="1"/>
      </w:tblPr>
      <w:tblGrid>
        <w:gridCol w:w="1520"/>
        <w:gridCol w:w="4045"/>
        <w:gridCol w:w="1875"/>
      </w:tblGrid>
      <w:tr w:rsidR="002B6D0A" w:rsidRPr="002B6D0A" w14:paraId="22EC26EB" w14:textId="77777777" w:rsidTr="002B6D0A">
        <w:trPr>
          <w:trHeight w:val="330"/>
        </w:trPr>
        <w:tc>
          <w:tcPr>
            <w:tcW w:w="744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360618A4"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ENGR 1030</w:t>
            </w:r>
          </w:p>
        </w:tc>
      </w:tr>
      <w:tr w:rsidR="002B6D0A" w:rsidRPr="002B6D0A" w14:paraId="159DBB70" w14:textId="77777777" w:rsidTr="002B6D0A">
        <w:trPr>
          <w:trHeight w:val="345"/>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589DC8F5"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Week</w:t>
            </w:r>
          </w:p>
        </w:tc>
        <w:tc>
          <w:tcPr>
            <w:tcW w:w="4045" w:type="dxa"/>
            <w:tcBorders>
              <w:top w:val="nil"/>
              <w:left w:val="nil"/>
              <w:bottom w:val="single" w:sz="8" w:space="0" w:color="auto"/>
              <w:right w:val="single" w:sz="8" w:space="0" w:color="auto"/>
            </w:tcBorders>
            <w:shd w:val="clear" w:color="auto" w:fill="auto"/>
            <w:noWrap/>
            <w:vAlign w:val="center"/>
            <w:hideMark/>
          </w:tcPr>
          <w:p w14:paraId="383332B3"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Topic</w:t>
            </w:r>
          </w:p>
        </w:tc>
        <w:tc>
          <w:tcPr>
            <w:tcW w:w="1875" w:type="dxa"/>
            <w:tcBorders>
              <w:top w:val="nil"/>
              <w:left w:val="nil"/>
              <w:bottom w:val="single" w:sz="8" w:space="0" w:color="auto"/>
              <w:right w:val="single" w:sz="8" w:space="0" w:color="auto"/>
            </w:tcBorders>
            <w:shd w:val="clear" w:color="auto" w:fill="auto"/>
            <w:noWrap/>
            <w:vAlign w:val="center"/>
            <w:hideMark/>
          </w:tcPr>
          <w:p w14:paraId="1F2CD2BF"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Due Dates</w:t>
            </w:r>
          </w:p>
        </w:tc>
      </w:tr>
      <w:tr w:rsidR="002B6D0A" w:rsidRPr="002B6D0A" w14:paraId="029588AE"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5F2C673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 (8-18)</w:t>
            </w:r>
          </w:p>
        </w:tc>
        <w:tc>
          <w:tcPr>
            <w:tcW w:w="4045" w:type="dxa"/>
            <w:tcBorders>
              <w:top w:val="nil"/>
              <w:left w:val="nil"/>
              <w:bottom w:val="single" w:sz="8" w:space="0" w:color="auto"/>
              <w:right w:val="single" w:sz="8" w:space="0" w:color="auto"/>
            </w:tcBorders>
            <w:shd w:val="clear" w:color="auto" w:fill="auto"/>
            <w:noWrap/>
            <w:vAlign w:val="center"/>
            <w:hideMark/>
          </w:tcPr>
          <w:p w14:paraId="457FA2C9"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Intro to UNT Mechanical Department</w:t>
            </w:r>
          </w:p>
        </w:tc>
        <w:tc>
          <w:tcPr>
            <w:tcW w:w="1875" w:type="dxa"/>
            <w:tcBorders>
              <w:top w:val="nil"/>
              <w:left w:val="nil"/>
              <w:bottom w:val="single" w:sz="8" w:space="0" w:color="auto"/>
              <w:right w:val="single" w:sz="8" w:space="0" w:color="auto"/>
            </w:tcBorders>
            <w:shd w:val="clear" w:color="auto" w:fill="auto"/>
            <w:noWrap/>
            <w:vAlign w:val="center"/>
            <w:hideMark/>
          </w:tcPr>
          <w:p w14:paraId="4C94C6A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25DA993A"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3DA91B6E"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2 (8-25)</w:t>
            </w:r>
          </w:p>
        </w:tc>
        <w:tc>
          <w:tcPr>
            <w:tcW w:w="4045" w:type="dxa"/>
            <w:tcBorders>
              <w:top w:val="nil"/>
              <w:left w:val="nil"/>
              <w:bottom w:val="single" w:sz="8" w:space="0" w:color="auto"/>
              <w:right w:val="single" w:sz="8" w:space="0" w:color="auto"/>
            </w:tcBorders>
            <w:shd w:val="clear" w:color="auto" w:fill="auto"/>
            <w:noWrap/>
            <w:vAlign w:val="center"/>
            <w:hideMark/>
          </w:tcPr>
          <w:p w14:paraId="1B8E28DA"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xml:space="preserve">Microsoft Skills (Suite and Power </w:t>
            </w:r>
            <w:proofErr w:type="spellStart"/>
            <w:r w:rsidRPr="002B6D0A">
              <w:rPr>
                <w:rFonts w:ascii="Aptos Narrow" w:eastAsia="Times New Roman" w:hAnsi="Aptos Narrow" w:cs="Times New Roman"/>
                <w:color w:val="000000"/>
                <w:sz w:val="24"/>
                <w:szCs w:val="24"/>
              </w:rPr>
              <w:t>Platfrom</w:t>
            </w:r>
            <w:proofErr w:type="spellEnd"/>
            <w:r w:rsidRPr="002B6D0A">
              <w:rPr>
                <w:rFonts w:ascii="Aptos Narrow" w:eastAsia="Times New Roman" w:hAnsi="Aptos Narrow" w:cs="Times New Roman"/>
                <w:color w:val="000000"/>
                <w:sz w:val="24"/>
                <w:szCs w:val="24"/>
              </w:rPr>
              <w:t>)</w:t>
            </w:r>
          </w:p>
        </w:tc>
        <w:tc>
          <w:tcPr>
            <w:tcW w:w="1875" w:type="dxa"/>
            <w:tcBorders>
              <w:top w:val="nil"/>
              <w:left w:val="nil"/>
              <w:bottom w:val="single" w:sz="8" w:space="0" w:color="auto"/>
              <w:right w:val="single" w:sz="8" w:space="0" w:color="auto"/>
            </w:tcBorders>
            <w:shd w:val="clear" w:color="auto" w:fill="auto"/>
            <w:noWrap/>
            <w:vAlign w:val="center"/>
            <w:hideMark/>
          </w:tcPr>
          <w:p w14:paraId="37C1EE2A"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#1</w:t>
            </w:r>
          </w:p>
        </w:tc>
      </w:tr>
      <w:tr w:rsidR="002B6D0A" w:rsidRPr="002B6D0A" w14:paraId="1E1EF4E3"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4E3502F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3 (9-1)</w:t>
            </w:r>
          </w:p>
        </w:tc>
        <w:tc>
          <w:tcPr>
            <w:tcW w:w="4045" w:type="dxa"/>
            <w:tcBorders>
              <w:top w:val="nil"/>
              <w:left w:val="nil"/>
              <w:bottom w:val="single" w:sz="8" w:space="0" w:color="auto"/>
              <w:right w:val="single" w:sz="8" w:space="0" w:color="auto"/>
            </w:tcBorders>
            <w:shd w:val="clear" w:color="auto" w:fill="auto"/>
            <w:noWrap/>
            <w:vAlign w:val="center"/>
            <w:hideMark/>
          </w:tcPr>
          <w:p w14:paraId="62C0713C"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FF0000"/>
                <w:sz w:val="24"/>
                <w:szCs w:val="24"/>
              </w:rPr>
              <w:t>Labor Day/</w:t>
            </w:r>
            <w:r w:rsidRPr="002B6D0A">
              <w:rPr>
                <w:rFonts w:ascii="Aptos Narrow" w:eastAsia="Times New Roman" w:hAnsi="Aptos Narrow" w:cs="Times New Roman"/>
                <w:color w:val="000000"/>
                <w:sz w:val="24"/>
                <w:szCs w:val="24"/>
              </w:rPr>
              <w:t>Professional Communication (Wed)</w:t>
            </w:r>
          </w:p>
        </w:tc>
        <w:tc>
          <w:tcPr>
            <w:tcW w:w="1875" w:type="dxa"/>
            <w:tcBorders>
              <w:top w:val="nil"/>
              <w:left w:val="nil"/>
              <w:bottom w:val="single" w:sz="8" w:space="0" w:color="auto"/>
              <w:right w:val="single" w:sz="8" w:space="0" w:color="auto"/>
            </w:tcBorders>
            <w:shd w:val="clear" w:color="auto" w:fill="auto"/>
            <w:noWrap/>
            <w:vAlign w:val="center"/>
            <w:hideMark/>
          </w:tcPr>
          <w:p w14:paraId="0BC4F606"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4101F647"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24A55E7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4 (9-8)</w:t>
            </w:r>
          </w:p>
        </w:tc>
        <w:tc>
          <w:tcPr>
            <w:tcW w:w="4045" w:type="dxa"/>
            <w:tcBorders>
              <w:top w:val="nil"/>
              <w:left w:val="nil"/>
              <w:bottom w:val="single" w:sz="8" w:space="0" w:color="auto"/>
              <w:right w:val="single" w:sz="8" w:space="0" w:color="auto"/>
            </w:tcBorders>
            <w:shd w:val="clear" w:color="auto" w:fill="auto"/>
            <w:noWrap/>
            <w:vAlign w:val="center"/>
            <w:hideMark/>
          </w:tcPr>
          <w:p w14:paraId="7726B9D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Types of Engineering</w:t>
            </w:r>
          </w:p>
        </w:tc>
        <w:tc>
          <w:tcPr>
            <w:tcW w:w="1875" w:type="dxa"/>
            <w:tcBorders>
              <w:top w:val="nil"/>
              <w:left w:val="nil"/>
              <w:bottom w:val="single" w:sz="8" w:space="0" w:color="auto"/>
              <w:right w:val="single" w:sz="8" w:space="0" w:color="auto"/>
            </w:tcBorders>
            <w:shd w:val="clear" w:color="auto" w:fill="auto"/>
            <w:noWrap/>
            <w:vAlign w:val="center"/>
            <w:hideMark/>
          </w:tcPr>
          <w:p w14:paraId="23B3BA62"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#2</w:t>
            </w:r>
          </w:p>
        </w:tc>
      </w:tr>
      <w:tr w:rsidR="002B6D0A" w:rsidRPr="002B6D0A" w14:paraId="7315FD01"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0351CFD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5 (9-15)</w:t>
            </w:r>
          </w:p>
        </w:tc>
        <w:tc>
          <w:tcPr>
            <w:tcW w:w="4045" w:type="dxa"/>
            <w:tcBorders>
              <w:top w:val="nil"/>
              <w:left w:val="nil"/>
              <w:bottom w:val="nil"/>
              <w:right w:val="nil"/>
            </w:tcBorders>
            <w:shd w:val="clear" w:color="auto" w:fill="auto"/>
            <w:noWrap/>
            <w:vAlign w:val="center"/>
            <w:hideMark/>
          </w:tcPr>
          <w:p w14:paraId="74A05BD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Paper Plane Lab Demo</w:t>
            </w:r>
          </w:p>
        </w:tc>
        <w:tc>
          <w:tcPr>
            <w:tcW w:w="1875" w:type="dxa"/>
            <w:tcBorders>
              <w:top w:val="nil"/>
              <w:left w:val="single" w:sz="8" w:space="0" w:color="auto"/>
              <w:bottom w:val="single" w:sz="8" w:space="0" w:color="auto"/>
              <w:right w:val="single" w:sz="8" w:space="0" w:color="auto"/>
            </w:tcBorders>
            <w:shd w:val="clear" w:color="auto" w:fill="auto"/>
            <w:noWrap/>
            <w:vAlign w:val="center"/>
            <w:hideMark/>
          </w:tcPr>
          <w:p w14:paraId="46EFA83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#3</w:t>
            </w:r>
          </w:p>
        </w:tc>
      </w:tr>
      <w:tr w:rsidR="002B6D0A" w:rsidRPr="002B6D0A" w14:paraId="72E11432"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2D980F3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6 (9-22)</w:t>
            </w:r>
          </w:p>
        </w:tc>
        <w:tc>
          <w:tcPr>
            <w:tcW w:w="4045" w:type="dxa"/>
            <w:tcBorders>
              <w:top w:val="single" w:sz="8" w:space="0" w:color="auto"/>
              <w:left w:val="nil"/>
              <w:bottom w:val="single" w:sz="8" w:space="0" w:color="auto"/>
              <w:right w:val="single" w:sz="8" w:space="0" w:color="auto"/>
            </w:tcBorders>
            <w:shd w:val="clear" w:color="auto" w:fill="auto"/>
            <w:noWrap/>
            <w:vAlign w:val="center"/>
            <w:hideMark/>
          </w:tcPr>
          <w:p w14:paraId="3D8BA02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xml:space="preserve">Material Selection </w:t>
            </w:r>
          </w:p>
        </w:tc>
        <w:tc>
          <w:tcPr>
            <w:tcW w:w="1875" w:type="dxa"/>
            <w:tcBorders>
              <w:top w:val="nil"/>
              <w:left w:val="nil"/>
              <w:bottom w:val="single" w:sz="8" w:space="0" w:color="auto"/>
              <w:right w:val="single" w:sz="8" w:space="0" w:color="auto"/>
            </w:tcBorders>
            <w:shd w:val="clear" w:color="auto" w:fill="auto"/>
            <w:noWrap/>
            <w:vAlign w:val="center"/>
            <w:hideMark/>
          </w:tcPr>
          <w:p w14:paraId="308B810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049252FF"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3FD0C6A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7 (9-29)</w:t>
            </w:r>
          </w:p>
        </w:tc>
        <w:tc>
          <w:tcPr>
            <w:tcW w:w="4045" w:type="dxa"/>
            <w:tcBorders>
              <w:top w:val="nil"/>
              <w:left w:val="nil"/>
              <w:bottom w:val="single" w:sz="8" w:space="0" w:color="auto"/>
              <w:right w:val="single" w:sz="8" w:space="0" w:color="auto"/>
            </w:tcBorders>
            <w:shd w:val="clear" w:color="auto" w:fill="auto"/>
            <w:noWrap/>
            <w:vAlign w:val="center"/>
            <w:hideMark/>
          </w:tcPr>
          <w:p w14:paraId="47613A7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Practice Design with Materials/Intro to Ethics</w:t>
            </w:r>
          </w:p>
        </w:tc>
        <w:tc>
          <w:tcPr>
            <w:tcW w:w="1875" w:type="dxa"/>
            <w:tcBorders>
              <w:top w:val="nil"/>
              <w:left w:val="nil"/>
              <w:bottom w:val="single" w:sz="8" w:space="0" w:color="auto"/>
              <w:right w:val="single" w:sz="8" w:space="0" w:color="auto"/>
            </w:tcBorders>
            <w:shd w:val="clear" w:color="auto" w:fill="auto"/>
            <w:noWrap/>
            <w:vAlign w:val="center"/>
            <w:hideMark/>
          </w:tcPr>
          <w:p w14:paraId="780C227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#4</w:t>
            </w:r>
          </w:p>
        </w:tc>
      </w:tr>
      <w:tr w:rsidR="002B6D0A" w:rsidRPr="002B6D0A" w14:paraId="78D4F1EF"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92D050"/>
            <w:noWrap/>
            <w:vAlign w:val="center"/>
            <w:hideMark/>
          </w:tcPr>
          <w:p w14:paraId="7C86C38B"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8 (10-6)</w:t>
            </w:r>
          </w:p>
        </w:tc>
        <w:tc>
          <w:tcPr>
            <w:tcW w:w="4045" w:type="dxa"/>
            <w:tcBorders>
              <w:top w:val="nil"/>
              <w:left w:val="nil"/>
              <w:bottom w:val="single" w:sz="8" w:space="0" w:color="auto"/>
              <w:right w:val="single" w:sz="8" w:space="0" w:color="auto"/>
            </w:tcBorders>
            <w:shd w:val="clear" w:color="000000" w:fill="92D050"/>
            <w:noWrap/>
            <w:vAlign w:val="center"/>
            <w:hideMark/>
          </w:tcPr>
          <w:p w14:paraId="5908B39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Presentations</w:t>
            </w:r>
          </w:p>
        </w:tc>
        <w:tc>
          <w:tcPr>
            <w:tcW w:w="1875" w:type="dxa"/>
            <w:tcBorders>
              <w:top w:val="nil"/>
              <w:left w:val="nil"/>
              <w:bottom w:val="single" w:sz="8" w:space="0" w:color="auto"/>
              <w:right w:val="single" w:sz="8" w:space="0" w:color="auto"/>
            </w:tcBorders>
            <w:shd w:val="clear" w:color="000000" w:fill="92D050"/>
            <w:noWrap/>
            <w:vAlign w:val="center"/>
            <w:hideMark/>
          </w:tcPr>
          <w:p w14:paraId="3DDD961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Project #1</w:t>
            </w:r>
          </w:p>
        </w:tc>
      </w:tr>
      <w:tr w:rsidR="002B6D0A" w:rsidRPr="002B6D0A" w14:paraId="2AF576D6"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FFFFFF"/>
            <w:noWrap/>
            <w:vAlign w:val="center"/>
            <w:hideMark/>
          </w:tcPr>
          <w:p w14:paraId="1C525364"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9 (10-13)</w:t>
            </w:r>
          </w:p>
        </w:tc>
        <w:tc>
          <w:tcPr>
            <w:tcW w:w="4045" w:type="dxa"/>
            <w:tcBorders>
              <w:top w:val="nil"/>
              <w:left w:val="nil"/>
              <w:bottom w:val="single" w:sz="8" w:space="0" w:color="auto"/>
              <w:right w:val="single" w:sz="8" w:space="0" w:color="auto"/>
            </w:tcBorders>
            <w:shd w:val="clear" w:color="000000" w:fill="FFFFFF"/>
            <w:noWrap/>
            <w:vAlign w:val="center"/>
            <w:hideMark/>
          </w:tcPr>
          <w:p w14:paraId="1D55D6A8"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Sustainability in Engineering</w:t>
            </w:r>
          </w:p>
        </w:tc>
        <w:tc>
          <w:tcPr>
            <w:tcW w:w="1875" w:type="dxa"/>
            <w:tcBorders>
              <w:top w:val="nil"/>
              <w:left w:val="nil"/>
              <w:bottom w:val="single" w:sz="8" w:space="0" w:color="auto"/>
              <w:right w:val="single" w:sz="8" w:space="0" w:color="auto"/>
            </w:tcBorders>
            <w:shd w:val="clear" w:color="000000" w:fill="FFFFFF"/>
            <w:noWrap/>
            <w:vAlign w:val="center"/>
            <w:hideMark/>
          </w:tcPr>
          <w:p w14:paraId="0118AEC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31D16046"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25DCBD39"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10 (10-20)</w:t>
            </w:r>
          </w:p>
        </w:tc>
        <w:tc>
          <w:tcPr>
            <w:tcW w:w="4045" w:type="dxa"/>
            <w:tcBorders>
              <w:top w:val="nil"/>
              <w:left w:val="nil"/>
              <w:bottom w:val="single" w:sz="8" w:space="0" w:color="auto"/>
              <w:right w:val="single" w:sz="8" w:space="0" w:color="auto"/>
            </w:tcBorders>
            <w:shd w:val="clear" w:color="auto" w:fill="auto"/>
            <w:noWrap/>
            <w:vAlign w:val="center"/>
            <w:hideMark/>
          </w:tcPr>
          <w:p w14:paraId="2053EBA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Ethics - Group Discussions</w:t>
            </w:r>
          </w:p>
        </w:tc>
        <w:tc>
          <w:tcPr>
            <w:tcW w:w="1875" w:type="dxa"/>
            <w:tcBorders>
              <w:top w:val="nil"/>
              <w:left w:val="nil"/>
              <w:bottom w:val="single" w:sz="8" w:space="0" w:color="auto"/>
              <w:right w:val="single" w:sz="8" w:space="0" w:color="auto"/>
            </w:tcBorders>
            <w:shd w:val="clear" w:color="auto" w:fill="auto"/>
            <w:noWrap/>
            <w:vAlign w:val="center"/>
            <w:hideMark/>
          </w:tcPr>
          <w:p w14:paraId="4E83D00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#5</w:t>
            </w:r>
          </w:p>
        </w:tc>
      </w:tr>
      <w:tr w:rsidR="002B6D0A" w:rsidRPr="002B6D0A" w14:paraId="6C3E9D20"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48671B9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11 (10-27)</w:t>
            </w:r>
          </w:p>
        </w:tc>
        <w:tc>
          <w:tcPr>
            <w:tcW w:w="4045" w:type="dxa"/>
            <w:tcBorders>
              <w:top w:val="nil"/>
              <w:left w:val="nil"/>
              <w:bottom w:val="single" w:sz="8" w:space="0" w:color="auto"/>
              <w:right w:val="single" w:sz="8" w:space="0" w:color="auto"/>
            </w:tcBorders>
            <w:shd w:val="clear" w:color="auto" w:fill="auto"/>
            <w:noWrap/>
            <w:vAlign w:val="center"/>
            <w:hideMark/>
          </w:tcPr>
          <w:p w14:paraId="369B7376"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Ethics - Group Discussions</w:t>
            </w:r>
          </w:p>
        </w:tc>
        <w:tc>
          <w:tcPr>
            <w:tcW w:w="1875" w:type="dxa"/>
            <w:tcBorders>
              <w:top w:val="nil"/>
              <w:left w:val="nil"/>
              <w:bottom w:val="single" w:sz="8" w:space="0" w:color="auto"/>
              <w:right w:val="single" w:sz="8" w:space="0" w:color="auto"/>
            </w:tcBorders>
            <w:shd w:val="clear" w:color="auto" w:fill="auto"/>
            <w:noWrap/>
            <w:vAlign w:val="center"/>
            <w:hideMark/>
          </w:tcPr>
          <w:p w14:paraId="04A94166"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7EEA945E"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92D050"/>
            <w:noWrap/>
            <w:vAlign w:val="center"/>
            <w:hideMark/>
          </w:tcPr>
          <w:p w14:paraId="391EC1D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12 (11-3)</w:t>
            </w:r>
          </w:p>
        </w:tc>
        <w:tc>
          <w:tcPr>
            <w:tcW w:w="4045" w:type="dxa"/>
            <w:tcBorders>
              <w:top w:val="nil"/>
              <w:left w:val="nil"/>
              <w:bottom w:val="single" w:sz="8" w:space="0" w:color="auto"/>
              <w:right w:val="single" w:sz="8" w:space="0" w:color="auto"/>
            </w:tcBorders>
            <w:shd w:val="clear" w:color="000000" w:fill="92D050"/>
            <w:noWrap/>
            <w:vAlign w:val="center"/>
            <w:hideMark/>
          </w:tcPr>
          <w:p w14:paraId="6C005B8E"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In Class Testing</w:t>
            </w:r>
          </w:p>
        </w:tc>
        <w:tc>
          <w:tcPr>
            <w:tcW w:w="1875" w:type="dxa"/>
            <w:tcBorders>
              <w:top w:val="nil"/>
              <w:left w:val="nil"/>
              <w:bottom w:val="single" w:sz="8" w:space="0" w:color="auto"/>
              <w:right w:val="single" w:sz="8" w:space="0" w:color="auto"/>
            </w:tcBorders>
            <w:shd w:val="clear" w:color="000000" w:fill="92D050"/>
            <w:noWrap/>
            <w:vAlign w:val="center"/>
            <w:hideMark/>
          </w:tcPr>
          <w:p w14:paraId="64C544BB"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Project #2</w:t>
            </w:r>
          </w:p>
        </w:tc>
      </w:tr>
      <w:tr w:rsidR="002B6D0A" w:rsidRPr="002B6D0A" w14:paraId="1C9F2C15"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084AE392"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13 (11-10)</w:t>
            </w:r>
          </w:p>
        </w:tc>
        <w:tc>
          <w:tcPr>
            <w:tcW w:w="4045" w:type="dxa"/>
            <w:tcBorders>
              <w:top w:val="nil"/>
              <w:left w:val="nil"/>
              <w:bottom w:val="single" w:sz="8" w:space="0" w:color="auto"/>
              <w:right w:val="single" w:sz="8" w:space="0" w:color="auto"/>
            </w:tcBorders>
            <w:shd w:val="clear" w:color="auto" w:fill="auto"/>
            <w:noWrap/>
            <w:vAlign w:val="center"/>
            <w:hideMark/>
          </w:tcPr>
          <w:p w14:paraId="3C09109C"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Ethics/Engineering Design</w:t>
            </w:r>
          </w:p>
        </w:tc>
        <w:tc>
          <w:tcPr>
            <w:tcW w:w="1875" w:type="dxa"/>
            <w:tcBorders>
              <w:top w:val="nil"/>
              <w:left w:val="nil"/>
              <w:bottom w:val="single" w:sz="8" w:space="0" w:color="auto"/>
              <w:right w:val="single" w:sz="8" w:space="0" w:color="auto"/>
            </w:tcBorders>
            <w:shd w:val="clear" w:color="auto" w:fill="auto"/>
            <w:noWrap/>
            <w:vAlign w:val="center"/>
            <w:hideMark/>
          </w:tcPr>
          <w:p w14:paraId="42CF0FD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3F2772A4" w14:textId="77777777" w:rsidTr="002B6D0A">
        <w:trPr>
          <w:trHeight w:val="330"/>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14:paraId="216AE2F8"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14 (11-17)</w:t>
            </w:r>
          </w:p>
        </w:tc>
        <w:tc>
          <w:tcPr>
            <w:tcW w:w="4045" w:type="dxa"/>
            <w:tcBorders>
              <w:top w:val="nil"/>
              <w:left w:val="nil"/>
              <w:bottom w:val="single" w:sz="8" w:space="0" w:color="auto"/>
              <w:right w:val="single" w:sz="8" w:space="0" w:color="auto"/>
            </w:tcBorders>
            <w:shd w:val="clear" w:color="auto" w:fill="auto"/>
            <w:noWrap/>
            <w:vAlign w:val="center"/>
            <w:hideMark/>
          </w:tcPr>
          <w:p w14:paraId="1C92068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Thermodynamics</w:t>
            </w:r>
          </w:p>
        </w:tc>
        <w:tc>
          <w:tcPr>
            <w:tcW w:w="1875" w:type="dxa"/>
            <w:tcBorders>
              <w:top w:val="nil"/>
              <w:left w:val="nil"/>
              <w:bottom w:val="single" w:sz="8" w:space="0" w:color="auto"/>
              <w:right w:val="single" w:sz="8" w:space="0" w:color="auto"/>
            </w:tcBorders>
            <w:shd w:val="clear" w:color="auto" w:fill="auto"/>
            <w:noWrap/>
            <w:vAlign w:val="center"/>
            <w:hideMark/>
          </w:tcPr>
          <w:p w14:paraId="291253D9"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#6</w:t>
            </w:r>
          </w:p>
        </w:tc>
      </w:tr>
      <w:tr w:rsidR="002B6D0A" w:rsidRPr="002B6D0A" w14:paraId="2E4AF465"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FF0000"/>
            <w:noWrap/>
            <w:vAlign w:val="center"/>
            <w:hideMark/>
          </w:tcPr>
          <w:p w14:paraId="6765CA0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15 (11-24)</w:t>
            </w:r>
          </w:p>
        </w:tc>
        <w:tc>
          <w:tcPr>
            <w:tcW w:w="4045" w:type="dxa"/>
            <w:tcBorders>
              <w:top w:val="nil"/>
              <w:left w:val="nil"/>
              <w:bottom w:val="single" w:sz="8" w:space="0" w:color="auto"/>
              <w:right w:val="single" w:sz="8" w:space="0" w:color="auto"/>
            </w:tcBorders>
            <w:shd w:val="clear" w:color="000000" w:fill="FF0000"/>
            <w:noWrap/>
            <w:vAlign w:val="center"/>
            <w:hideMark/>
          </w:tcPr>
          <w:p w14:paraId="47036CB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Thanksgiving Break</w:t>
            </w:r>
          </w:p>
        </w:tc>
        <w:tc>
          <w:tcPr>
            <w:tcW w:w="1875" w:type="dxa"/>
            <w:tcBorders>
              <w:top w:val="nil"/>
              <w:left w:val="nil"/>
              <w:bottom w:val="single" w:sz="8" w:space="0" w:color="auto"/>
              <w:right w:val="single" w:sz="8" w:space="0" w:color="auto"/>
            </w:tcBorders>
            <w:shd w:val="clear" w:color="000000" w:fill="FF0000"/>
            <w:noWrap/>
            <w:vAlign w:val="center"/>
            <w:hideMark/>
          </w:tcPr>
          <w:p w14:paraId="696DA474"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1F4EF4F3"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92D050"/>
            <w:noWrap/>
            <w:vAlign w:val="center"/>
            <w:hideMark/>
          </w:tcPr>
          <w:p w14:paraId="0C8EA302"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16 (12-1)</w:t>
            </w:r>
          </w:p>
        </w:tc>
        <w:tc>
          <w:tcPr>
            <w:tcW w:w="4045" w:type="dxa"/>
            <w:tcBorders>
              <w:top w:val="nil"/>
              <w:left w:val="nil"/>
              <w:bottom w:val="single" w:sz="8" w:space="0" w:color="auto"/>
              <w:right w:val="single" w:sz="8" w:space="0" w:color="auto"/>
            </w:tcBorders>
            <w:shd w:val="clear" w:color="000000" w:fill="92D050"/>
            <w:noWrap/>
            <w:vAlign w:val="center"/>
            <w:hideMark/>
          </w:tcPr>
          <w:p w14:paraId="57102EC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Demo Day</w:t>
            </w:r>
          </w:p>
        </w:tc>
        <w:tc>
          <w:tcPr>
            <w:tcW w:w="1875" w:type="dxa"/>
            <w:tcBorders>
              <w:top w:val="nil"/>
              <w:left w:val="nil"/>
              <w:bottom w:val="single" w:sz="8" w:space="0" w:color="auto"/>
              <w:right w:val="single" w:sz="8" w:space="0" w:color="auto"/>
            </w:tcBorders>
            <w:shd w:val="clear" w:color="000000" w:fill="92D050"/>
            <w:noWrap/>
            <w:vAlign w:val="center"/>
            <w:hideMark/>
          </w:tcPr>
          <w:p w14:paraId="22E0A60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Project #3</w:t>
            </w:r>
          </w:p>
        </w:tc>
      </w:tr>
    </w:tbl>
    <w:p w14:paraId="78134162" w14:textId="77777777" w:rsidR="00163762" w:rsidRPr="00057FEA" w:rsidRDefault="00163762" w:rsidP="001745D4">
      <w:pPr>
        <w:spacing w:after="0" w:line="240" w:lineRule="auto"/>
        <w:rPr>
          <w:rFonts w:ascii="Times New Roman" w:hAnsi="Times New Roman" w:cs="Times New Roman"/>
          <w:sz w:val="24"/>
          <w:szCs w:val="24"/>
        </w:rPr>
      </w:pPr>
    </w:p>
    <w:p w14:paraId="3C91E3D4" w14:textId="697B5530" w:rsidR="001745D4" w:rsidRDefault="008B7477" w:rsidP="008B7477">
      <w:pPr>
        <w:tabs>
          <w:tab w:val="left" w:pos="120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3DE1DA6"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Grade Evaluation:</w:t>
      </w:r>
    </w:p>
    <w:p w14:paraId="3B2436C8" w14:textId="5A59CC2F"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Assignments</w:t>
      </w:r>
      <w:r w:rsidRPr="00057FEA">
        <w:rPr>
          <w:rFonts w:ascii="Times New Roman" w:hAnsi="Times New Roman" w:cs="Times New Roman"/>
          <w:sz w:val="24"/>
          <w:szCs w:val="24"/>
        </w:rPr>
        <w:tab/>
      </w:r>
      <w:r w:rsidRPr="00057FEA">
        <w:rPr>
          <w:rFonts w:ascii="Times New Roman" w:hAnsi="Times New Roman" w:cs="Times New Roman"/>
          <w:sz w:val="24"/>
          <w:szCs w:val="24"/>
        </w:rPr>
        <w:tab/>
      </w:r>
      <w:r w:rsidRPr="00057FEA">
        <w:rPr>
          <w:rFonts w:ascii="Times New Roman" w:hAnsi="Times New Roman" w:cs="Times New Roman"/>
          <w:sz w:val="24"/>
          <w:szCs w:val="24"/>
        </w:rPr>
        <w:tab/>
      </w:r>
      <w:r w:rsidRPr="00057FEA">
        <w:rPr>
          <w:rFonts w:ascii="Times New Roman" w:hAnsi="Times New Roman" w:cs="Times New Roman"/>
          <w:sz w:val="24"/>
          <w:szCs w:val="24"/>
        </w:rPr>
        <w:tab/>
      </w:r>
      <w:r w:rsidR="007427DA">
        <w:rPr>
          <w:rFonts w:ascii="Times New Roman" w:hAnsi="Times New Roman" w:cs="Times New Roman"/>
          <w:sz w:val="24"/>
          <w:szCs w:val="24"/>
        </w:rPr>
        <w:t>1</w:t>
      </w:r>
      <w:r w:rsidR="00391BCD">
        <w:rPr>
          <w:rFonts w:ascii="Times New Roman" w:hAnsi="Times New Roman" w:cs="Times New Roman"/>
          <w:sz w:val="24"/>
          <w:szCs w:val="24"/>
        </w:rPr>
        <w:t>5</w:t>
      </w:r>
      <w:r w:rsidRPr="00057FEA">
        <w:rPr>
          <w:rFonts w:ascii="Times New Roman" w:hAnsi="Times New Roman" w:cs="Times New Roman"/>
          <w:sz w:val="24"/>
          <w:szCs w:val="24"/>
        </w:rPr>
        <w:t>%</w:t>
      </w:r>
    </w:p>
    <w:p w14:paraId="79D41798" w14:textId="4BA4593E"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27DA">
        <w:rPr>
          <w:rFonts w:ascii="Times New Roman" w:hAnsi="Times New Roman" w:cs="Times New Roman"/>
          <w:sz w:val="24"/>
          <w:szCs w:val="24"/>
        </w:rPr>
        <w:t>1</w:t>
      </w:r>
      <w:r w:rsidR="00391BCD">
        <w:rPr>
          <w:rFonts w:ascii="Times New Roman" w:hAnsi="Times New Roman" w:cs="Times New Roman"/>
          <w:sz w:val="24"/>
          <w:szCs w:val="24"/>
        </w:rPr>
        <w:t>0</w:t>
      </w:r>
      <w:r>
        <w:rPr>
          <w:rFonts w:ascii="Times New Roman" w:hAnsi="Times New Roman" w:cs="Times New Roman"/>
          <w:sz w:val="24"/>
          <w:szCs w:val="24"/>
        </w:rPr>
        <w:t>%</w:t>
      </w:r>
    </w:p>
    <w:p w14:paraId="55D2172D" w14:textId="1483DF55"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Project 1</w:t>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7427DA">
        <w:rPr>
          <w:rFonts w:ascii="Times New Roman" w:hAnsi="Times New Roman" w:cs="Times New Roman"/>
          <w:sz w:val="24"/>
          <w:szCs w:val="24"/>
        </w:rPr>
        <w:t>25</w:t>
      </w:r>
      <w:r w:rsidR="002F52CD">
        <w:rPr>
          <w:rFonts w:ascii="Times New Roman" w:hAnsi="Times New Roman" w:cs="Times New Roman"/>
          <w:sz w:val="24"/>
          <w:szCs w:val="24"/>
        </w:rPr>
        <w:t>%</w:t>
      </w:r>
    </w:p>
    <w:p w14:paraId="3ABA10A2" w14:textId="1233A697"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Project 2</w:t>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7427DA">
        <w:rPr>
          <w:rFonts w:ascii="Times New Roman" w:hAnsi="Times New Roman" w:cs="Times New Roman"/>
          <w:sz w:val="24"/>
          <w:szCs w:val="24"/>
        </w:rPr>
        <w:t>2</w:t>
      </w:r>
      <w:r w:rsidR="002F52CD">
        <w:rPr>
          <w:rFonts w:ascii="Times New Roman" w:hAnsi="Times New Roman" w:cs="Times New Roman"/>
          <w:sz w:val="24"/>
          <w:szCs w:val="24"/>
        </w:rPr>
        <w:t>5%</w:t>
      </w:r>
    </w:p>
    <w:p w14:paraId="6377B1D7" w14:textId="7A8CA39B"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Project 3</w:t>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7427DA">
        <w:rPr>
          <w:rFonts w:ascii="Times New Roman" w:hAnsi="Times New Roman" w:cs="Times New Roman"/>
          <w:sz w:val="24"/>
          <w:szCs w:val="24"/>
        </w:rPr>
        <w:t>2</w:t>
      </w:r>
      <w:r w:rsidR="002F52CD">
        <w:rPr>
          <w:rFonts w:ascii="Times New Roman" w:hAnsi="Times New Roman" w:cs="Times New Roman"/>
          <w:sz w:val="24"/>
          <w:szCs w:val="24"/>
        </w:rPr>
        <w:t>5%</w:t>
      </w:r>
    </w:p>
    <w:p w14:paraId="72C4CD5F" w14:textId="77777777" w:rsidR="001745D4" w:rsidRPr="00057FEA" w:rsidRDefault="001745D4" w:rsidP="001745D4">
      <w:pPr>
        <w:spacing w:after="0" w:line="240" w:lineRule="auto"/>
        <w:rPr>
          <w:rFonts w:ascii="Times New Roman" w:hAnsi="Times New Roman" w:cs="Times New Roman"/>
          <w:sz w:val="24"/>
          <w:szCs w:val="24"/>
        </w:rPr>
      </w:pPr>
    </w:p>
    <w:p w14:paraId="0307A62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 – 90-100%</w:t>
      </w:r>
    </w:p>
    <w:p w14:paraId="577D1A20"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B – 80-89%</w:t>
      </w:r>
    </w:p>
    <w:p w14:paraId="75602B2B"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C – 70-79%</w:t>
      </w:r>
    </w:p>
    <w:p w14:paraId="056516E6"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D – 60-69%</w:t>
      </w:r>
    </w:p>
    <w:p w14:paraId="122C15DA"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F - &lt; 60%</w:t>
      </w:r>
    </w:p>
    <w:p w14:paraId="404F0AB0" w14:textId="77777777" w:rsidR="001745D4" w:rsidRPr="00057FEA" w:rsidRDefault="001745D4" w:rsidP="001745D4">
      <w:pPr>
        <w:spacing w:after="0" w:line="240" w:lineRule="auto"/>
        <w:rPr>
          <w:rFonts w:ascii="Times New Roman" w:hAnsi="Times New Roman" w:cs="Times New Roman"/>
          <w:sz w:val="24"/>
          <w:szCs w:val="24"/>
        </w:rPr>
      </w:pPr>
    </w:p>
    <w:p w14:paraId="166014DA" w14:textId="006A35F2"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Grades in this class will </w:t>
      </w:r>
      <w:r w:rsidRPr="00057FEA">
        <w:rPr>
          <w:rFonts w:ascii="Times New Roman" w:hAnsi="Times New Roman" w:cs="Times New Roman"/>
          <w:b/>
          <w:sz w:val="24"/>
          <w:szCs w:val="24"/>
        </w:rPr>
        <w:t>not</w:t>
      </w:r>
      <w:r w:rsidRPr="00057FEA">
        <w:rPr>
          <w:rFonts w:ascii="Times New Roman" w:hAnsi="Times New Roman" w:cs="Times New Roman"/>
          <w:sz w:val="24"/>
          <w:szCs w:val="24"/>
        </w:rPr>
        <w:t xml:space="preserve"> be curved.  </w:t>
      </w:r>
    </w:p>
    <w:p w14:paraId="7F0CA7C3"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lastRenderedPageBreak/>
        <w:t>Subject Matter for the Course: (topics may or may not be covered depending on time)</w:t>
      </w:r>
    </w:p>
    <w:p w14:paraId="238CE95D"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Engineering Ethics</w:t>
      </w:r>
    </w:p>
    <w:p w14:paraId="6FE162A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Spreadsheets for Engineering</w:t>
      </w:r>
    </w:p>
    <w:p w14:paraId="3491D67D"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Engineering Disciplines</w:t>
      </w:r>
    </w:p>
    <w:p w14:paraId="59DE5A24"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Mathematics Review</w:t>
      </w:r>
    </w:p>
    <w:p w14:paraId="42350406"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Unit Conversions</w:t>
      </w:r>
    </w:p>
    <w:p w14:paraId="06E8381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Engineering Communications</w:t>
      </w:r>
    </w:p>
    <w:p w14:paraId="15BBAE8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Intro to Engineering Design</w:t>
      </w:r>
    </w:p>
    <w:p w14:paraId="5C226BE5"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Intro to Engineering Economics</w:t>
      </w:r>
    </w:p>
    <w:p w14:paraId="2F9212A6" w14:textId="77777777" w:rsidR="001745D4" w:rsidRPr="00057FEA" w:rsidRDefault="001745D4" w:rsidP="001745D4">
      <w:pPr>
        <w:spacing w:after="0" w:line="240" w:lineRule="auto"/>
        <w:rPr>
          <w:rFonts w:ascii="Times New Roman" w:hAnsi="Times New Roman" w:cs="Times New Roman"/>
          <w:sz w:val="24"/>
          <w:szCs w:val="24"/>
          <w:u w:val="single"/>
        </w:rPr>
      </w:pPr>
    </w:p>
    <w:p w14:paraId="11E237B5" w14:textId="77777777" w:rsidR="001745D4" w:rsidRPr="00057FEA" w:rsidRDefault="001745D4" w:rsidP="001745D4">
      <w:pPr>
        <w:spacing w:after="0" w:line="240" w:lineRule="auto"/>
        <w:rPr>
          <w:rFonts w:ascii="Times New Roman" w:hAnsi="Times New Roman" w:cs="Times New Roman"/>
          <w:b/>
          <w:bCs/>
          <w:sz w:val="24"/>
          <w:szCs w:val="24"/>
        </w:rPr>
      </w:pPr>
      <w:r w:rsidRPr="00057FEA">
        <w:rPr>
          <w:rFonts w:ascii="Times New Roman" w:hAnsi="Times New Roman" w:cs="Times New Roman"/>
          <w:b/>
          <w:bCs/>
          <w:sz w:val="24"/>
          <w:szCs w:val="24"/>
        </w:rPr>
        <w:t>Academic Integrity Standards and Consequences</w:t>
      </w:r>
    </w:p>
    <w:p w14:paraId="2E7FE695" w14:textId="6754A256" w:rsidR="001745D4"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3C4610">
        <w:rPr>
          <w:rFonts w:ascii="Times New Roman" w:hAnsi="Times New Roman" w:cs="Times New Roman"/>
          <w:sz w:val="24"/>
          <w:szCs w:val="24"/>
        </w:rPr>
        <w:t xml:space="preserve"> </w:t>
      </w:r>
      <w:hyperlink r:id="rId9" w:history="1">
        <w:r w:rsidR="003C4610" w:rsidRPr="00C80D59">
          <w:rPr>
            <w:rStyle w:val="Hyperlink"/>
            <w:rFonts w:ascii="Times New Roman" w:hAnsi="Times New Roman" w:cs="Times New Roman"/>
            <w:sz w:val="24"/>
            <w:szCs w:val="24"/>
          </w:rPr>
          <w:t>https://policy.unt.edu/policy/06-003</w:t>
        </w:r>
      </w:hyperlink>
    </w:p>
    <w:p w14:paraId="7BBDB512" w14:textId="6F0D0AEC" w:rsidR="001745D4" w:rsidRDefault="001745D4" w:rsidP="001745D4">
      <w:pPr>
        <w:spacing w:after="0" w:line="240" w:lineRule="auto"/>
        <w:rPr>
          <w:rFonts w:ascii="Times New Roman" w:hAnsi="Times New Roman" w:cs="Times New Roman"/>
          <w:sz w:val="24"/>
          <w:szCs w:val="24"/>
          <w:u w:val="single"/>
        </w:rPr>
      </w:pPr>
    </w:p>
    <w:p w14:paraId="37D876AA" w14:textId="77777777" w:rsidR="001745D4" w:rsidRPr="00057FEA" w:rsidRDefault="001745D4" w:rsidP="001745D4">
      <w:pPr>
        <w:spacing w:after="0" w:line="240" w:lineRule="auto"/>
        <w:rPr>
          <w:rFonts w:ascii="Times New Roman" w:hAnsi="Times New Roman" w:cs="Times New Roman"/>
          <w:b/>
          <w:bCs/>
          <w:sz w:val="24"/>
          <w:szCs w:val="24"/>
        </w:rPr>
      </w:pPr>
      <w:r w:rsidRPr="00057FEA">
        <w:rPr>
          <w:rFonts w:ascii="Times New Roman" w:hAnsi="Times New Roman" w:cs="Times New Roman"/>
          <w:b/>
          <w:bCs/>
          <w:sz w:val="24"/>
          <w:szCs w:val="24"/>
        </w:rPr>
        <w:t>Emergency Notification &amp; Procedures</w:t>
      </w:r>
    </w:p>
    <w:p w14:paraId="064D2CCE" w14:textId="77777777" w:rsidR="001745D4" w:rsidRPr="00057FEA" w:rsidRDefault="001745D4" w:rsidP="001745D4">
      <w:pPr>
        <w:spacing w:after="0" w:line="240" w:lineRule="auto"/>
        <w:rPr>
          <w:rFonts w:ascii="Times New Roman" w:hAnsi="Times New Roman" w:cs="Times New Roman"/>
          <w:sz w:val="24"/>
          <w:szCs w:val="24"/>
          <w:u w:val="single"/>
        </w:rPr>
      </w:pPr>
      <w:r w:rsidRPr="00057FEA">
        <w:rPr>
          <w:rFonts w:ascii="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9BC9488" w14:textId="77777777" w:rsidR="001745D4" w:rsidRDefault="001745D4" w:rsidP="001745D4">
      <w:pPr>
        <w:spacing w:after="0" w:line="240" w:lineRule="auto"/>
        <w:rPr>
          <w:rFonts w:ascii="Times New Roman" w:hAnsi="Times New Roman" w:cs="Times New Roman"/>
          <w:sz w:val="24"/>
          <w:szCs w:val="24"/>
          <w:u w:val="single"/>
        </w:rPr>
      </w:pPr>
    </w:p>
    <w:p w14:paraId="578F529D" w14:textId="77777777" w:rsidR="008119CB" w:rsidRPr="00057FEA" w:rsidRDefault="008119CB" w:rsidP="001745D4">
      <w:pPr>
        <w:spacing w:after="0" w:line="240" w:lineRule="auto"/>
        <w:rPr>
          <w:rFonts w:ascii="Times New Roman" w:hAnsi="Times New Roman" w:cs="Times New Roman"/>
          <w:sz w:val="24"/>
          <w:szCs w:val="24"/>
          <w:u w:val="single"/>
        </w:rPr>
      </w:pPr>
    </w:p>
    <w:p w14:paraId="329AFA00" w14:textId="77777777" w:rsidR="001745D4" w:rsidRPr="00057FEA" w:rsidRDefault="001745D4" w:rsidP="001745D4">
      <w:pPr>
        <w:spacing w:after="0" w:line="240" w:lineRule="auto"/>
        <w:rPr>
          <w:rFonts w:ascii="Times New Roman" w:hAnsi="Times New Roman" w:cs="Times New Roman"/>
          <w:b/>
          <w:sz w:val="24"/>
          <w:szCs w:val="24"/>
        </w:rPr>
      </w:pPr>
      <w:r>
        <w:rPr>
          <w:rFonts w:ascii="Times New Roman" w:hAnsi="Times New Roman" w:cs="Times New Roman"/>
          <w:b/>
          <w:sz w:val="24"/>
          <w:szCs w:val="24"/>
        </w:rPr>
        <w:t>Syllabus Changes</w:t>
      </w:r>
    </w:p>
    <w:p w14:paraId="7E75AE9C" w14:textId="77777777" w:rsidR="001745D4" w:rsidRPr="00057FEA" w:rsidRDefault="001745D4" w:rsidP="001745D4">
      <w:pPr>
        <w:spacing w:after="0" w:line="240" w:lineRule="auto"/>
        <w:jc w:val="both"/>
        <w:rPr>
          <w:rFonts w:ascii="Times New Roman" w:hAnsi="Times New Roman" w:cs="Times New Roman"/>
          <w:sz w:val="24"/>
          <w:szCs w:val="24"/>
        </w:rPr>
      </w:pPr>
      <w:r w:rsidRPr="00057FEA">
        <w:rPr>
          <w:rFonts w:ascii="Times New Roman" w:hAnsi="Times New Roman" w:cs="Times New Roman"/>
          <w:sz w:val="24"/>
          <w:szCs w:val="24"/>
        </w:rPr>
        <w:t xml:space="preserve">The </w:t>
      </w:r>
      <w:proofErr w:type="gramStart"/>
      <w:r w:rsidRPr="00057FEA">
        <w:rPr>
          <w:rFonts w:ascii="Times New Roman" w:hAnsi="Times New Roman" w:cs="Times New Roman"/>
          <w:sz w:val="24"/>
          <w:szCs w:val="24"/>
        </w:rPr>
        <w:t>Instructor</w:t>
      </w:r>
      <w:proofErr w:type="gramEnd"/>
      <w:r w:rsidRPr="00057FEA">
        <w:rPr>
          <w:rFonts w:ascii="Times New Roman" w:hAnsi="Times New Roman" w:cs="Times New Roman"/>
          <w:sz w:val="24"/>
          <w:szCs w:val="24"/>
        </w:rPr>
        <w:t xml:space="preserve"> reserves the right change the syllabus.  Any changes will be announced in class and posted to </w:t>
      </w:r>
      <w:r>
        <w:rPr>
          <w:rFonts w:ascii="Times New Roman" w:hAnsi="Times New Roman" w:cs="Times New Roman"/>
          <w:sz w:val="24"/>
          <w:szCs w:val="24"/>
        </w:rPr>
        <w:t>Campus</w:t>
      </w:r>
      <w:r w:rsidRPr="00057FEA">
        <w:rPr>
          <w:rFonts w:ascii="Times New Roman" w:hAnsi="Times New Roman" w:cs="Times New Roman"/>
          <w:sz w:val="24"/>
          <w:szCs w:val="24"/>
        </w:rPr>
        <w:t xml:space="preserve"> with an accompanying email to the student’s UNT email address.</w:t>
      </w:r>
    </w:p>
    <w:sectPr w:rsidR="001745D4" w:rsidRPr="00057F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8013" w14:textId="77777777" w:rsidR="009D441E" w:rsidRDefault="009D441E" w:rsidP="001745D4">
      <w:pPr>
        <w:spacing w:after="0" w:line="240" w:lineRule="auto"/>
      </w:pPr>
      <w:r>
        <w:separator/>
      </w:r>
    </w:p>
  </w:endnote>
  <w:endnote w:type="continuationSeparator" w:id="0">
    <w:p w14:paraId="61B6C141" w14:textId="77777777" w:rsidR="009D441E" w:rsidRDefault="009D441E" w:rsidP="001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366" w14:textId="73C768C1" w:rsidR="005F444F" w:rsidRDefault="008B7477">
    <w:pPr>
      <w:pStyle w:val="Footer"/>
      <w:pBdr>
        <w:top w:val="single" w:sz="4" w:space="1" w:color="D9D9D9" w:themeColor="background1" w:themeShade="D9"/>
      </w:pBdr>
      <w:jc w:val="right"/>
    </w:pPr>
    <w:r>
      <w:t>ENGR</w:t>
    </w:r>
    <w:r w:rsidR="005F444F">
      <w:t xml:space="preserve"> 10</w:t>
    </w:r>
    <w:r>
      <w:t>3</w:t>
    </w:r>
    <w:r w:rsidR="005F444F">
      <w:t xml:space="preserve">0   </w:t>
    </w:r>
    <w:sdt>
      <w:sdtPr>
        <w:id w:val="-1716185537"/>
        <w:docPartObj>
          <w:docPartGallery w:val="Page Numbers (Bottom of Page)"/>
          <w:docPartUnique/>
        </w:docPartObj>
      </w:sdtPr>
      <w:sdtEndPr>
        <w:rPr>
          <w:color w:val="7F7F7F" w:themeColor="background1" w:themeShade="7F"/>
          <w:spacing w:val="60"/>
        </w:rPr>
      </w:sdtEndPr>
      <w:sdtContent>
        <w:r w:rsidR="005F444F">
          <w:fldChar w:fldCharType="begin"/>
        </w:r>
        <w:r w:rsidR="005F444F">
          <w:instrText xml:space="preserve"> PAGE   \* MERGEFORMAT </w:instrText>
        </w:r>
        <w:r w:rsidR="005F444F">
          <w:fldChar w:fldCharType="separate"/>
        </w:r>
        <w:r w:rsidR="00DC43A8">
          <w:rPr>
            <w:noProof/>
          </w:rPr>
          <w:t>4</w:t>
        </w:r>
        <w:r w:rsidR="005F444F">
          <w:rPr>
            <w:noProof/>
          </w:rPr>
          <w:fldChar w:fldCharType="end"/>
        </w:r>
        <w:r w:rsidR="005F444F">
          <w:t xml:space="preserve"> | </w:t>
        </w:r>
        <w:r w:rsidR="005F444F">
          <w:rPr>
            <w:color w:val="7F7F7F" w:themeColor="background1" w:themeShade="7F"/>
            <w:spacing w:val="60"/>
          </w:rPr>
          <w:t>Page</w:t>
        </w:r>
      </w:sdtContent>
    </w:sdt>
  </w:p>
  <w:p w14:paraId="2489BCE2" w14:textId="77777777" w:rsidR="001745D4" w:rsidRDefault="001745D4" w:rsidP="001745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B056" w14:textId="77777777" w:rsidR="009D441E" w:rsidRDefault="009D441E" w:rsidP="001745D4">
      <w:pPr>
        <w:spacing w:after="0" w:line="240" w:lineRule="auto"/>
      </w:pPr>
      <w:r>
        <w:separator/>
      </w:r>
    </w:p>
  </w:footnote>
  <w:footnote w:type="continuationSeparator" w:id="0">
    <w:p w14:paraId="46357C46" w14:textId="77777777" w:rsidR="009D441E" w:rsidRDefault="009D441E" w:rsidP="00174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D3"/>
    <w:multiLevelType w:val="hybridMultilevel"/>
    <w:tmpl w:val="7FDED81E"/>
    <w:lvl w:ilvl="0" w:tplc="9DEC100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F5C4B"/>
    <w:multiLevelType w:val="hybridMultilevel"/>
    <w:tmpl w:val="FB2A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76F24"/>
    <w:multiLevelType w:val="hybridMultilevel"/>
    <w:tmpl w:val="0C5202D2"/>
    <w:lvl w:ilvl="0" w:tplc="8F6229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B27E5"/>
    <w:multiLevelType w:val="hybridMultilevel"/>
    <w:tmpl w:val="DA46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B380D"/>
    <w:multiLevelType w:val="hybridMultilevel"/>
    <w:tmpl w:val="F8E65772"/>
    <w:lvl w:ilvl="0" w:tplc="32AC7B12">
      <w:start w:val="1"/>
      <w:numFmt w:val="lowerLetter"/>
      <w:lvlText w:val="%1)"/>
      <w:lvlJc w:val="left"/>
      <w:pPr>
        <w:ind w:left="720" w:hanging="360"/>
      </w:pPr>
      <w:rPr>
        <w:rFonts w:ascii="Garamond" w:eastAsiaTheme="minorHAnsi"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504615">
    <w:abstractNumId w:val="3"/>
  </w:num>
  <w:num w:numId="2" w16cid:durableId="126818331">
    <w:abstractNumId w:val="2"/>
  </w:num>
  <w:num w:numId="3" w16cid:durableId="322200385">
    <w:abstractNumId w:val="0"/>
  </w:num>
  <w:num w:numId="4" w16cid:durableId="437022847">
    <w:abstractNumId w:val="4"/>
  </w:num>
  <w:num w:numId="5" w16cid:durableId="440346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D4"/>
    <w:rsid w:val="00043308"/>
    <w:rsid w:val="00065BC5"/>
    <w:rsid w:val="00091CB7"/>
    <w:rsid w:val="00163762"/>
    <w:rsid w:val="001745D4"/>
    <w:rsid w:val="00174FFB"/>
    <w:rsid w:val="001A50C1"/>
    <w:rsid w:val="001B3ABD"/>
    <w:rsid w:val="001E18AC"/>
    <w:rsid w:val="001E2D2A"/>
    <w:rsid w:val="00220B4E"/>
    <w:rsid w:val="00231237"/>
    <w:rsid w:val="002507F1"/>
    <w:rsid w:val="0027464C"/>
    <w:rsid w:val="00277D18"/>
    <w:rsid w:val="00286288"/>
    <w:rsid w:val="002956D0"/>
    <w:rsid w:val="002B6D0A"/>
    <w:rsid w:val="002C6991"/>
    <w:rsid w:val="002C72D5"/>
    <w:rsid w:val="002F52CD"/>
    <w:rsid w:val="00333C74"/>
    <w:rsid w:val="00337170"/>
    <w:rsid w:val="00391BCD"/>
    <w:rsid w:val="003C4610"/>
    <w:rsid w:val="003D34DA"/>
    <w:rsid w:val="003D4C0C"/>
    <w:rsid w:val="00442E71"/>
    <w:rsid w:val="00467ADD"/>
    <w:rsid w:val="004857A4"/>
    <w:rsid w:val="004A5E95"/>
    <w:rsid w:val="004B470D"/>
    <w:rsid w:val="004F3202"/>
    <w:rsid w:val="00540475"/>
    <w:rsid w:val="005419BF"/>
    <w:rsid w:val="00560FEF"/>
    <w:rsid w:val="00585943"/>
    <w:rsid w:val="005F444F"/>
    <w:rsid w:val="005F49BE"/>
    <w:rsid w:val="006D7355"/>
    <w:rsid w:val="006F6052"/>
    <w:rsid w:val="007427DA"/>
    <w:rsid w:val="007428DA"/>
    <w:rsid w:val="007A0997"/>
    <w:rsid w:val="007B183D"/>
    <w:rsid w:val="007D01A5"/>
    <w:rsid w:val="007D12F0"/>
    <w:rsid w:val="00807C0B"/>
    <w:rsid w:val="008119CB"/>
    <w:rsid w:val="00861513"/>
    <w:rsid w:val="008711F8"/>
    <w:rsid w:val="008852B2"/>
    <w:rsid w:val="008A1FA9"/>
    <w:rsid w:val="008B7477"/>
    <w:rsid w:val="00941033"/>
    <w:rsid w:val="00962BA2"/>
    <w:rsid w:val="009B175E"/>
    <w:rsid w:val="009B2436"/>
    <w:rsid w:val="009B562D"/>
    <w:rsid w:val="009D168A"/>
    <w:rsid w:val="009D1B65"/>
    <w:rsid w:val="009D441E"/>
    <w:rsid w:val="009D6205"/>
    <w:rsid w:val="009E1166"/>
    <w:rsid w:val="009F1AA8"/>
    <w:rsid w:val="00A070F9"/>
    <w:rsid w:val="00A2028B"/>
    <w:rsid w:val="00A7055E"/>
    <w:rsid w:val="00A8319F"/>
    <w:rsid w:val="00AA5CD9"/>
    <w:rsid w:val="00AB16ED"/>
    <w:rsid w:val="00B10ED4"/>
    <w:rsid w:val="00B15E78"/>
    <w:rsid w:val="00B23308"/>
    <w:rsid w:val="00B852F6"/>
    <w:rsid w:val="00B917BC"/>
    <w:rsid w:val="00BD6BF3"/>
    <w:rsid w:val="00C0621F"/>
    <w:rsid w:val="00C17423"/>
    <w:rsid w:val="00C57950"/>
    <w:rsid w:val="00C60286"/>
    <w:rsid w:val="00C659C1"/>
    <w:rsid w:val="00C87CBC"/>
    <w:rsid w:val="00CB60B0"/>
    <w:rsid w:val="00CF1C6E"/>
    <w:rsid w:val="00D407EF"/>
    <w:rsid w:val="00D50D17"/>
    <w:rsid w:val="00DC43A8"/>
    <w:rsid w:val="00DF5434"/>
    <w:rsid w:val="00E04D8B"/>
    <w:rsid w:val="00E07200"/>
    <w:rsid w:val="00E1223F"/>
    <w:rsid w:val="00E5508D"/>
    <w:rsid w:val="00E74AB3"/>
    <w:rsid w:val="00E83147"/>
    <w:rsid w:val="00E97821"/>
    <w:rsid w:val="00EA4490"/>
    <w:rsid w:val="00F3076E"/>
    <w:rsid w:val="00F54F62"/>
    <w:rsid w:val="00F8424D"/>
    <w:rsid w:val="00FC04DA"/>
    <w:rsid w:val="00FC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CA80"/>
  <w15:docId w15:val="{94C484C7-669F-493F-9F99-82106D9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5D4"/>
    <w:rPr>
      <w:color w:val="0563C1" w:themeColor="hyperlink"/>
      <w:u w:val="single"/>
    </w:rPr>
  </w:style>
  <w:style w:type="character" w:customStyle="1" w:styleId="UnresolvedMention1">
    <w:name w:val="Unresolved Mention1"/>
    <w:basedOn w:val="DefaultParagraphFont"/>
    <w:uiPriority w:val="99"/>
    <w:semiHidden/>
    <w:unhideWhenUsed/>
    <w:rsid w:val="001745D4"/>
    <w:rPr>
      <w:color w:val="605E5C"/>
      <w:shd w:val="clear" w:color="auto" w:fill="E1DFDD"/>
    </w:rPr>
  </w:style>
  <w:style w:type="paragraph" w:styleId="ListParagraph">
    <w:name w:val="List Paragraph"/>
    <w:basedOn w:val="Normal"/>
    <w:uiPriority w:val="34"/>
    <w:qFormat/>
    <w:rsid w:val="001745D4"/>
    <w:pPr>
      <w:ind w:left="720"/>
      <w:contextualSpacing/>
    </w:pPr>
  </w:style>
  <w:style w:type="paragraph" w:styleId="Header">
    <w:name w:val="header"/>
    <w:basedOn w:val="Normal"/>
    <w:link w:val="HeaderChar"/>
    <w:uiPriority w:val="99"/>
    <w:unhideWhenUsed/>
    <w:rsid w:val="00174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5D4"/>
  </w:style>
  <w:style w:type="paragraph" w:styleId="Footer">
    <w:name w:val="footer"/>
    <w:basedOn w:val="Normal"/>
    <w:link w:val="FooterChar"/>
    <w:uiPriority w:val="99"/>
    <w:unhideWhenUsed/>
    <w:rsid w:val="001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5D4"/>
  </w:style>
  <w:style w:type="table" w:customStyle="1" w:styleId="TableGrid1">
    <w:name w:val="Table Grid1"/>
    <w:basedOn w:val="TableNormal"/>
    <w:next w:val="TableGrid"/>
    <w:uiPriority w:val="39"/>
    <w:rsid w:val="0046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308"/>
    <w:rPr>
      <w:color w:val="605E5C"/>
      <w:shd w:val="clear" w:color="auto" w:fill="E1DFDD"/>
    </w:rPr>
  </w:style>
  <w:style w:type="character" w:styleId="FollowedHyperlink">
    <w:name w:val="FollowedHyperlink"/>
    <w:basedOn w:val="DefaultParagraphFont"/>
    <w:uiPriority w:val="99"/>
    <w:semiHidden/>
    <w:unhideWhenUsed/>
    <w:rsid w:val="008B7477"/>
    <w:rPr>
      <w:color w:val="954F72" w:themeColor="followedHyperlink"/>
      <w:u w:val="single"/>
    </w:rPr>
  </w:style>
  <w:style w:type="character" w:customStyle="1" w:styleId="textlayer--absolute">
    <w:name w:val="textlayer--absolute"/>
    <w:basedOn w:val="DefaultParagraphFont"/>
    <w:rsid w:val="00A0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3644">
      <w:bodyDiv w:val="1"/>
      <w:marLeft w:val="0"/>
      <w:marRight w:val="0"/>
      <w:marTop w:val="0"/>
      <w:marBottom w:val="0"/>
      <w:divBdr>
        <w:top w:val="none" w:sz="0" w:space="0" w:color="auto"/>
        <w:left w:val="none" w:sz="0" w:space="0" w:color="auto"/>
        <w:bottom w:val="none" w:sz="0" w:space="0" w:color="auto"/>
        <w:right w:val="none" w:sz="0" w:space="0" w:color="auto"/>
      </w:divBdr>
      <w:divsChild>
        <w:div w:id="989098463">
          <w:marLeft w:val="0"/>
          <w:marRight w:val="0"/>
          <w:marTop w:val="0"/>
          <w:marBottom w:val="0"/>
          <w:divBdr>
            <w:top w:val="none" w:sz="0" w:space="0" w:color="auto"/>
            <w:left w:val="none" w:sz="0" w:space="0" w:color="auto"/>
            <w:bottom w:val="none" w:sz="0" w:space="0" w:color="auto"/>
            <w:right w:val="none" w:sz="0" w:space="0" w:color="auto"/>
          </w:divBdr>
        </w:div>
      </w:divsChild>
    </w:div>
    <w:div w:id="840393220">
      <w:bodyDiv w:val="1"/>
      <w:marLeft w:val="0"/>
      <w:marRight w:val="0"/>
      <w:marTop w:val="0"/>
      <w:marBottom w:val="0"/>
      <w:divBdr>
        <w:top w:val="none" w:sz="0" w:space="0" w:color="auto"/>
        <w:left w:val="none" w:sz="0" w:space="0" w:color="auto"/>
        <w:bottom w:val="none" w:sz="0" w:space="0" w:color="auto"/>
        <w:right w:val="none" w:sz="0" w:space="0" w:color="auto"/>
      </w:divBdr>
    </w:div>
    <w:div w:id="903684826">
      <w:bodyDiv w:val="1"/>
      <w:marLeft w:val="0"/>
      <w:marRight w:val="0"/>
      <w:marTop w:val="0"/>
      <w:marBottom w:val="0"/>
      <w:divBdr>
        <w:top w:val="none" w:sz="0" w:space="0" w:color="auto"/>
        <w:left w:val="none" w:sz="0" w:space="0" w:color="auto"/>
        <w:bottom w:val="none" w:sz="0" w:space="0" w:color="auto"/>
        <w:right w:val="none" w:sz="0" w:space="0" w:color="auto"/>
      </w:divBdr>
    </w:div>
    <w:div w:id="1109466524">
      <w:bodyDiv w:val="1"/>
      <w:marLeft w:val="0"/>
      <w:marRight w:val="0"/>
      <w:marTop w:val="0"/>
      <w:marBottom w:val="0"/>
      <w:divBdr>
        <w:top w:val="none" w:sz="0" w:space="0" w:color="auto"/>
        <w:left w:val="none" w:sz="0" w:space="0" w:color="auto"/>
        <w:bottom w:val="none" w:sz="0" w:space="0" w:color="auto"/>
        <w:right w:val="none" w:sz="0" w:space="0" w:color="auto"/>
      </w:divBdr>
    </w:div>
    <w:div w:id="1310982923">
      <w:bodyDiv w:val="1"/>
      <w:marLeft w:val="0"/>
      <w:marRight w:val="0"/>
      <w:marTop w:val="0"/>
      <w:marBottom w:val="0"/>
      <w:divBdr>
        <w:top w:val="none" w:sz="0" w:space="0" w:color="auto"/>
        <w:left w:val="none" w:sz="0" w:space="0" w:color="auto"/>
        <w:bottom w:val="none" w:sz="0" w:space="0" w:color="auto"/>
        <w:right w:val="none" w:sz="0" w:space="0" w:color="auto"/>
      </w:divBdr>
    </w:div>
    <w:div w:id="1461069168">
      <w:bodyDiv w:val="1"/>
      <w:marLeft w:val="0"/>
      <w:marRight w:val="0"/>
      <w:marTop w:val="0"/>
      <w:marBottom w:val="0"/>
      <w:divBdr>
        <w:top w:val="none" w:sz="0" w:space="0" w:color="auto"/>
        <w:left w:val="none" w:sz="0" w:space="0" w:color="auto"/>
        <w:bottom w:val="none" w:sz="0" w:space="0" w:color="auto"/>
        <w:right w:val="none" w:sz="0" w:space="0" w:color="auto"/>
      </w:divBdr>
    </w:div>
    <w:div w:id="17646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3" Type="http://schemas.openxmlformats.org/officeDocument/2006/relationships/settings" Target="settings.xml"/><Relationship Id="rId7" Type="http://schemas.openxmlformats.org/officeDocument/2006/relationships/hyperlink" Target="mailto:James.Koonce@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Gamboa, Gerardo [EMR/FCTL/PRM/MCKI]</cp:lastModifiedBy>
  <cp:revision>2</cp:revision>
  <cp:lastPrinted>2024-08-09T16:41:00Z</cp:lastPrinted>
  <dcterms:created xsi:type="dcterms:W3CDTF">2025-08-18T16:55:00Z</dcterms:created>
  <dcterms:modified xsi:type="dcterms:W3CDTF">2025-08-18T16:55:00Z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2025-01-21T21:38:03Z</vt:lpwstr>
  </property>
  <property fmtid="{D5CDD505-2E9C-101B-9397-08002B2CF9AE}" pid="4" name="MSIP_Label_d38901aa-f724-46bf-bb4f-aef09392934b_Method">
    <vt:lpwstr>Standard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5255aca4-1819-418f-a162-cdedd144d0f0</vt:lpwstr>
  </property>
  <property fmtid="{D5CDD505-2E9C-101B-9397-08002B2CF9AE}" pid="8" name="MSIP_Label_d38901aa-f724-46bf-bb4f-aef09392934b_ContentBits">
    <vt:lpwstr>0</vt:lpwstr>
  </property>
</Properties>
</file>