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C4E8" w14:textId="77777777" w:rsidR="00EC33A4" w:rsidRDefault="00EC33A4">
      <w:pPr>
        <w:pStyle w:val="BodyA"/>
        <w:jc w:val="center"/>
        <w:rPr>
          <w:rFonts w:ascii="Cambria" w:eastAsia="Cambria" w:hAnsi="Cambria" w:cs="Cambria"/>
          <w:b/>
          <w:bCs/>
        </w:rPr>
      </w:pPr>
    </w:p>
    <w:tbl>
      <w:tblPr>
        <w:tblW w:w="10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6"/>
        <w:gridCol w:w="5551"/>
      </w:tblGrid>
      <w:tr w:rsidR="00EC33A4" w14:paraId="7491C4ED" w14:textId="77777777">
        <w:trPr>
          <w:trHeight w:val="1392"/>
          <w:jc w:val="center"/>
        </w:trPr>
        <w:tc>
          <w:tcPr>
            <w:tcW w:w="4506" w:type="dxa"/>
            <w:tcBorders>
              <w:top w:val="nil"/>
              <w:left w:val="nil"/>
              <w:bottom w:val="nil"/>
              <w:right w:val="nil"/>
            </w:tcBorders>
            <w:shd w:val="clear" w:color="auto" w:fill="CED7E7"/>
            <w:tcMar>
              <w:top w:w="80" w:type="dxa"/>
              <w:left w:w="80" w:type="dxa"/>
              <w:bottom w:w="80" w:type="dxa"/>
              <w:right w:w="80" w:type="dxa"/>
            </w:tcMar>
          </w:tcPr>
          <w:p w14:paraId="7491C4E9" w14:textId="77777777" w:rsidR="00EC33A4" w:rsidRDefault="00D00C81">
            <w:pPr>
              <w:pStyle w:val="BodyA"/>
              <w:jc w:val="center"/>
            </w:pPr>
            <w:r>
              <w:rPr>
                <w:rFonts w:eastAsia="Corbel"/>
                <w:b/>
                <w:bCs/>
                <w:noProof/>
                <w:sz w:val="22"/>
                <w:szCs w:val="22"/>
              </w:rPr>
              <w:drawing>
                <wp:inline distT="0" distB="0" distL="0" distR="0" wp14:anchorId="7491C60D" wp14:editId="7491C60E">
                  <wp:extent cx="2489835" cy="838200"/>
                  <wp:effectExtent l="0" t="0" r="0" b="0"/>
                  <wp:docPr id="1073741825" name="officeArt object"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UNT Logo"/>
                          <pic:cNvPicPr>
                            <a:picLocks noChangeAspect="1"/>
                          </pic:cNvPicPr>
                        </pic:nvPicPr>
                        <pic:blipFill>
                          <a:blip r:embed="rId8"/>
                          <a:stretch>
                            <a:fillRect/>
                          </a:stretch>
                        </pic:blipFill>
                        <pic:spPr>
                          <a:xfrm>
                            <a:off x="0" y="0"/>
                            <a:ext cx="2490221" cy="838202"/>
                          </a:xfrm>
                          <a:prstGeom prst="rect">
                            <a:avLst/>
                          </a:prstGeom>
                          <a:ln w="12700" cap="flat">
                            <a:noFill/>
                            <a:miter lim="400000"/>
                            <a:headEnd/>
                            <a:tailEnd/>
                          </a:ln>
                          <a:effectLst/>
                        </pic:spPr>
                      </pic:pic>
                    </a:graphicData>
                  </a:graphic>
                </wp:inline>
              </w:drawing>
            </w:r>
          </w:p>
        </w:tc>
        <w:tc>
          <w:tcPr>
            <w:tcW w:w="5551" w:type="dxa"/>
            <w:tcBorders>
              <w:top w:val="nil"/>
              <w:left w:val="nil"/>
              <w:bottom w:val="nil"/>
              <w:right w:val="nil"/>
            </w:tcBorders>
            <w:shd w:val="clear" w:color="auto" w:fill="CED7E7"/>
            <w:tcMar>
              <w:top w:w="80" w:type="dxa"/>
              <w:left w:w="80" w:type="dxa"/>
              <w:bottom w:w="80" w:type="dxa"/>
              <w:right w:w="80" w:type="dxa"/>
            </w:tcMar>
            <w:vAlign w:val="center"/>
          </w:tcPr>
          <w:p w14:paraId="7491C4EA" w14:textId="77777777" w:rsidR="00EC33A4" w:rsidRDefault="00D00C81">
            <w:pPr>
              <w:pStyle w:val="BodyA"/>
              <w:jc w:val="center"/>
              <w:rPr>
                <w:rFonts w:eastAsia="Eurostile"/>
                <w:b/>
                <w:bCs/>
              </w:rPr>
            </w:pPr>
            <w:r>
              <w:rPr>
                <w:rFonts w:eastAsia="Eurostile"/>
                <w:b/>
                <w:bCs/>
              </w:rPr>
              <w:t>University of North Texas</w:t>
            </w:r>
          </w:p>
          <w:p w14:paraId="7491C4EB" w14:textId="77777777" w:rsidR="00EC33A4" w:rsidRDefault="00D00C81">
            <w:pPr>
              <w:pStyle w:val="BodyA"/>
              <w:jc w:val="center"/>
              <w:rPr>
                <w:rFonts w:eastAsia="Eurostile"/>
                <w:b/>
                <w:bCs/>
              </w:rPr>
            </w:pPr>
            <w:r>
              <w:rPr>
                <w:rFonts w:eastAsia="Eurostile"/>
                <w:b/>
                <w:bCs/>
              </w:rPr>
              <w:t>College of Information</w:t>
            </w:r>
          </w:p>
          <w:p w14:paraId="7491C4EC" w14:textId="77777777" w:rsidR="00EC33A4" w:rsidRDefault="00D00C81">
            <w:pPr>
              <w:pStyle w:val="BodyA"/>
              <w:jc w:val="center"/>
            </w:pPr>
            <w:r>
              <w:rPr>
                <w:rFonts w:eastAsia="Eurostile"/>
                <w:b/>
                <w:bCs/>
              </w:rPr>
              <w:t>Department of Information Science</w:t>
            </w:r>
          </w:p>
        </w:tc>
      </w:tr>
      <w:tr w:rsidR="00EC33A4" w14:paraId="7491C4F0" w14:textId="77777777">
        <w:trPr>
          <w:trHeight w:val="1142"/>
          <w:jc w:val="center"/>
        </w:trPr>
        <w:tc>
          <w:tcPr>
            <w:tcW w:w="4506" w:type="dxa"/>
            <w:tcBorders>
              <w:top w:val="nil"/>
              <w:left w:val="nil"/>
              <w:bottom w:val="nil"/>
              <w:right w:val="nil"/>
            </w:tcBorders>
            <w:shd w:val="clear" w:color="auto" w:fill="CED7E7"/>
            <w:tcMar>
              <w:top w:w="80" w:type="dxa"/>
              <w:left w:w="80" w:type="dxa"/>
              <w:bottom w:w="80" w:type="dxa"/>
              <w:right w:w="80" w:type="dxa"/>
            </w:tcMar>
          </w:tcPr>
          <w:p w14:paraId="7491C4EE" w14:textId="77777777" w:rsidR="00EC33A4" w:rsidRDefault="00EC33A4"/>
        </w:tc>
        <w:tc>
          <w:tcPr>
            <w:tcW w:w="5551" w:type="dxa"/>
            <w:tcBorders>
              <w:top w:val="nil"/>
              <w:left w:val="nil"/>
              <w:bottom w:val="nil"/>
              <w:right w:val="nil"/>
            </w:tcBorders>
            <w:shd w:val="clear" w:color="auto" w:fill="CED7E7"/>
            <w:tcMar>
              <w:top w:w="80" w:type="dxa"/>
              <w:left w:w="80" w:type="dxa"/>
              <w:bottom w:w="80" w:type="dxa"/>
              <w:right w:w="80" w:type="dxa"/>
            </w:tcMar>
            <w:vAlign w:val="center"/>
          </w:tcPr>
          <w:p w14:paraId="7491C4EF" w14:textId="77777777" w:rsidR="00EC33A4" w:rsidRDefault="00EC33A4"/>
        </w:tc>
      </w:tr>
    </w:tbl>
    <w:p w14:paraId="7491C4F1" w14:textId="77777777" w:rsidR="00EC33A4" w:rsidRDefault="00D00C81">
      <w:pPr>
        <w:pStyle w:val="BodyA"/>
        <w:spacing w:line="360" w:lineRule="auto"/>
        <w:jc w:val="center"/>
        <w:rPr>
          <w:rFonts w:eastAsia="Eurostile"/>
          <w:b/>
          <w:bCs/>
          <w:sz w:val="36"/>
          <w:szCs w:val="36"/>
        </w:rPr>
      </w:pPr>
      <w:r>
        <w:rPr>
          <w:rFonts w:eastAsia="Eurostile" w:hint="eastAsia"/>
          <w:b/>
          <w:bCs/>
          <w:sz w:val="36"/>
          <w:szCs w:val="36"/>
        </w:rPr>
        <w:t>INFO 4670</w:t>
      </w:r>
      <w:r>
        <w:rPr>
          <w:rFonts w:eastAsia="Eurostile"/>
          <w:b/>
          <w:bCs/>
          <w:sz w:val="36"/>
          <w:szCs w:val="36"/>
        </w:rPr>
        <w:t xml:space="preserve"> </w:t>
      </w:r>
      <w:r>
        <w:rPr>
          <w:rFonts w:eastAsia="Eurostile" w:hint="eastAsia"/>
          <w:b/>
          <w:bCs/>
          <w:sz w:val="36"/>
          <w:szCs w:val="36"/>
        </w:rPr>
        <w:t>Data Analysis and</w:t>
      </w:r>
      <w:r>
        <w:rPr>
          <w:rFonts w:eastAsia="宋体" w:hint="eastAsia"/>
          <w:b/>
          <w:bCs/>
          <w:sz w:val="36"/>
          <w:szCs w:val="36"/>
          <w:lang w:eastAsia="zh-CN"/>
        </w:rPr>
        <w:t xml:space="preserve"> </w:t>
      </w:r>
      <w:r>
        <w:rPr>
          <w:rFonts w:eastAsia="Eurostile" w:hint="eastAsia"/>
          <w:b/>
          <w:bCs/>
          <w:sz w:val="36"/>
          <w:szCs w:val="36"/>
        </w:rPr>
        <w:t xml:space="preserve">Knowledge Discovery </w:t>
      </w:r>
    </w:p>
    <w:p w14:paraId="7491C4F2" w14:textId="77777777" w:rsidR="00EC33A4" w:rsidRDefault="00D00C81">
      <w:pPr>
        <w:pStyle w:val="BodyA"/>
        <w:spacing w:line="360" w:lineRule="auto"/>
        <w:jc w:val="center"/>
        <w:rPr>
          <w:rFonts w:eastAsiaTheme="minorEastAsia"/>
          <w:b/>
          <w:bCs/>
          <w:color w:val="0432FF"/>
          <w:sz w:val="36"/>
          <w:szCs w:val="36"/>
          <w:lang w:val="fr-FR" w:eastAsia="zh-CN"/>
        </w:rPr>
      </w:pPr>
      <w:r>
        <w:rPr>
          <w:rFonts w:eastAsia="Eurostile"/>
          <w:b/>
          <w:bCs/>
          <w:color w:val="0432FF"/>
          <w:sz w:val="36"/>
          <w:szCs w:val="36"/>
        </w:rPr>
        <w:t>Spring</w:t>
      </w:r>
      <w:r>
        <w:rPr>
          <w:rFonts w:eastAsia="Eurostile"/>
          <w:b/>
          <w:bCs/>
          <w:color w:val="0432FF"/>
          <w:sz w:val="36"/>
          <w:szCs w:val="36"/>
          <w:lang w:val="fr-FR"/>
        </w:rPr>
        <w:t xml:space="preserve"> 202</w:t>
      </w:r>
      <w:r>
        <w:rPr>
          <w:rFonts w:eastAsia="Eurostile"/>
          <w:b/>
          <w:bCs/>
          <w:color w:val="0432FF"/>
          <w:sz w:val="36"/>
          <w:szCs w:val="36"/>
        </w:rPr>
        <w:t>6</w:t>
      </w:r>
      <w:r>
        <w:rPr>
          <w:rFonts w:eastAsiaTheme="minorEastAsia" w:hint="eastAsia"/>
          <w:b/>
          <w:bCs/>
          <w:color w:val="0432FF"/>
          <w:sz w:val="36"/>
          <w:szCs w:val="36"/>
          <w:lang w:val="fr-FR" w:eastAsia="zh-CN"/>
        </w:rPr>
        <w:t xml:space="preserve"> 401</w:t>
      </w:r>
    </w:p>
    <w:p w14:paraId="7491C4F3" w14:textId="77777777" w:rsidR="00EC33A4" w:rsidRDefault="00D00C81">
      <w:pPr>
        <w:pStyle w:val="BodyA"/>
        <w:spacing w:line="360" w:lineRule="auto"/>
        <w:jc w:val="center"/>
        <w:rPr>
          <w:rFonts w:eastAsia="Eurostile"/>
          <w:b/>
          <w:bCs/>
          <w:color w:val="0432FF"/>
          <w:sz w:val="36"/>
          <w:szCs w:val="36"/>
        </w:rPr>
      </w:pPr>
      <w:r>
        <w:rPr>
          <w:rFonts w:eastAsia="Eurostile"/>
          <w:b/>
          <w:bCs/>
          <w:color w:val="0432FF"/>
          <w:sz w:val="36"/>
          <w:szCs w:val="36"/>
          <w:lang w:val="fr-FR"/>
        </w:rPr>
        <w:t xml:space="preserve">Version </w:t>
      </w:r>
      <w:r>
        <w:rPr>
          <w:rFonts w:eastAsia="Eurostile"/>
          <w:b/>
          <w:bCs/>
          <w:color w:val="0432FF"/>
          <w:sz w:val="36"/>
          <w:szCs w:val="36"/>
        </w:rPr>
        <w:t>01</w:t>
      </w:r>
      <w:r>
        <w:rPr>
          <w:rFonts w:eastAsia="Eurostile"/>
          <w:b/>
          <w:bCs/>
          <w:color w:val="0432FF"/>
          <w:sz w:val="36"/>
          <w:szCs w:val="36"/>
          <w:lang w:val="fr-FR"/>
        </w:rPr>
        <w:t>.</w:t>
      </w:r>
      <w:r>
        <w:rPr>
          <w:rFonts w:eastAsia="Eurostile"/>
          <w:b/>
          <w:bCs/>
          <w:color w:val="0432FF"/>
          <w:sz w:val="36"/>
          <w:szCs w:val="36"/>
        </w:rPr>
        <w:t>12</w:t>
      </w:r>
      <w:r>
        <w:rPr>
          <w:rFonts w:eastAsia="Eurostile"/>
          <w:b/>
          <w:bCs/>
          <w:color w:val="0432FF"/>
          <w:sz w:val="36"/>
          <w:szCs w:val="36"/>
          <w:lang w:val="fr-FR"/>
        </w:rPr>
        <w:t>.202</w:t>
      </w:r>
      <w:r>
        <w:rPr>
          <w:rFonts w:eastAsia="Eurostile"/>
          <w:b/>
          <w:bCs/>
          <w:color w:val="0432FF"/>
          <w:sz w:val="36"/>
          <w:szCs w:val="36"/>
        </w:rPr>
        <w:t>6</w:t>
      </w:r>
    </w:p>
    <w:p w14:paraId="7491C4F4" w14:textId="77777777" w:rsidR="00EC33A4" w:rsidRDefault="00D00C81">
      <w:pPr>
        <w:pStyle w:val="BodyA"/>
        <w:spacing w:line="360" w:lineRule="auto"/>
        <w:jc w:val="center"/>
        <w:rPr>
          <w:rFonts w:eastAsia="Eurostile"/>
          <w:b/>
          <w:bCs/>
          <w:sz w:val="36"/>
          <w:szCs w:val="36"/>
          <w:lang w:val="fr-FR"/>
        </w:rPr>
      </w:pPr>
      <w:r>
        <w:rPr>
          <w:rFonts w:eastAsia="Eurostile"/>
          <w:b/>
          <w:bCs/>
          <w:sz w:val="36"/>
          <w:szCs w:val="36"/>
          <w:lang w:val="fr-FR"/>
        </w:rPr>
        <w:t>Course Syllabus</w:t>
      </w:r>
    </w:p>
    <w:p w14:paraId="7491C4F5" w14:textId="77777777" w:rsidR="00EC33A4" w:rsidRDefault="00D00C81">
      <w:pPr>
        <w:pStyle w:val="Heading3"/>
        <w:spacing w:before="251"/>
        <w:rPr>
          <w:rFonts w:ascii="Times New Roman" w:eastAsia="Times New Roman" w:hAnsi="Times New Roman" w:cs="Times New Roman"/>
          <w:b/>
          <w:bCs/>
          <w:color w:val="auto"/>
          <w:sz w:val="32"/>
          <w:szCs w:val="32"/>
          <w:lang w:val="fr-FR"/>
        </w:rPr>
      </w:pPr>
      <w:r>
        <w:rPr>
          <w:rFonts w:ascii="Times New Roman" w:eastAsia="宋体" w:hAnsi="Times New Roman" w:cs="Times New Roman" w:hint="eastAsia"/>
          <w:b/>
          <w:bCs/>
          <w:color w:val="auto"/>
          <w:sz w:val="32"/>
          <w:szCs w:val="32"/>
          <w:lang w:val="fr-FR" w:eastAsia="zh-CN"/>
        </w:rPr>
        <w:t>1</w:t>
      </w:r>
      <w:r>
        <w:rPr>
          <w:rFonts w:ascii="Times New Roman" w:eastAsia="Times New Roman" w:hAnsi="Times New Roman" w:cs="Times New Roman"/>
          <w:b/>
          <w:bCs/>
          <w:color w:val="auto"/>
          <w:sz w:val="32"/>
          <w:szCs w:val="32"/>
          <w:lang w:val="fr-FR"/>
        </w:rPr>
        <w:t xml:space="preserve">.  </w:t>
      </w:r>
      <w:r>
        <w:rPr>
          <w:rFonts w:ascii="Times New Roman" w:eastAsia="Times New Roman" w:hAnsi="Times New Roman" w:hint="eastAsia"/>
          <w:b/>
          <w:bCs/>
          <w:color w:val="auto"/>
          <w:sz w:val="32"/>
          <w:szCs w:val="32"/>
          <w:lang w:val="fr-FR"/>
        </w:rPr>
        <w:t>Course Information</w:t>
      </w:r>
    </w:p>
    <w:p w14:paraId="7491C4F6" w14:textId="77777777" w:rsidR="00EC33A4" w:rsidRDefault="00EC33A4">
      <w:pPr>
        <w:pStyle w:val="BodyA"/>
        <w:tabs>
          <w:tab w:val="left" w:pos="90"/>
        </w:tabs>
        <w:rPr>
          <w:rFonts w:eastAsia="Eurostile"/>
          <w:b/>
          <w:bCs/>
          <w:lang w:val="fr-FR"/>
        </w:rPr>
      </w:pPr>
    </w:p>
    <w:p w14:paraId="7491C4F7" w14:textId="77777777" w:rsidR="00EC33A4" w:rsidRDefault="00D00C81">
      <w:pPr>
        <w:pStyle w:val="BodyA"/>
        <w:rPr>
          <w:rFonts w:eastAsia="Eurostile"/>
        </w:rPr>
      </w:pPr>
      <w:r>
        <w:rPr>
          <w:rFonts w:eastAsia="Eurostile"/>
          <w:b/>
          <w:bCs/>
        </w:rPr>
        <w:t>Instructor:</w:t>
      </w:r>
      <w:r>
        <w:rPr>
          <w:rFonts w:eastAsia="Eurostile"/>
          <w:b/>
          <w:bCs/>
        </w:rPr>
        <w:tab/>
        <w:t xml:space="preserve">            </w:t>
      </w:r>
      <w:r w:rsidRPr="002D1157">
        <w:rPr>
          <w:rFonts w:eastAsia="Eurostile"/>
        </w:rPr>
        <w:t>Fengjiao Tu</w:t>
      </w:r>
    </w:p>
    <w:p w14:paraId="7491C4F8" w14:textId="77777777" w:rsidR="00EC33A4" w:rsidRDefault="00D00C81">
      <w:pPr>
        <w:pStyle w:val="ListParagraph"/>
        <w:tabs>
          <w:tab w:val="left" w:pos="1080"/>
        </w:tabs>
        <w:spacing w:before="63"/>
        <w:ind w:left="0" w:right="1069"/>
        <w:rPr>
          <w:color w:val="0462C1"/>
          <w:spacing w:val="-3"/>
          <w:sz w:val="22"/>
        </w:rPr>
      </w:pPr>
      <w:r>
        <w:rPr>
          <w:rFonts w:eastAsia="Eurostile"/>
          <w:b/>
          <w:bCs/>
        </w:rPr>
        <w:t>Email:</w:t>
      </w:r>
      <w:r>
        <w:rPr>
          <w:rFonts w:eastAsia="Eurostile"/>
        </w:rPr>
        <w:tab/>
      </w:r>
      <w:r>
        <w:rPr>
          <w:rFonts w:eastAsia="Eurostile"/>
        </w:rPr>
        <w:tab/>
        <w:t xml:space="preserve">            </w:t>
      </w:r>
      <w:hyperlink r:id="rId9" w:history="1">
        <w:r>
          <w:rPr>
            <w:rStyle w:val="Hyperlink"/>
            <w:rFonts w:eastAsia="Eurostile"/>
          </w:rPr>
          <w:t>fengjiao.tu@unt.edu</w:t>
        </w:r>
      </w:hyperlink>
      <w:r>
        <w:rPr>
          <w:rFonts w:eastAsia="宋体" w:hint="eastAsia"/>
          <w:lang w:eastAsia="zh-CN"/>
        </w:rPr>
        <w:t xml:space="preserve"> </w:t>
      </w:r>
      <w:r>
        <w:rPr>
          <w:color w:val="0462C1"/>
          <w:spacing w:val="-3"/>
          <w:sz w:val="22"/>
        </w:rPr>
        <w:t xml:space="preserve"> </w:t>
      </w:r>
    </w:p>
    <w:p w14:paraId="7491C4F9" w14:textId="77777777" w:rsidR="00EC33A4" w:rsidRDefault="00D00C81">
      <w:pPr>
        <w:pStyle w:val="ListParagraph"/>
        <w:tabs>
          <w:tab w:val="left" w:pos="1080"/>
        </w:tabs>
        <w:spacing w:before="63"/>
        <w:ind w:left="0" w:right="1069"/>
        <w:rPr>
          <w:rFonts w:eastAsia="宋体"/>
          <w:lang w:eastAsia="zh-CN"/>
        </w:rPr>
      </w:pPr>
      <w:r>
        <w:rPr>
          <w:b/>
          <w:sz w:val="22"/>
          <w:highlight w:val="yellow"/>
        </w:rPr>
        <w:t>(I</w:t>
      </w:r>
      <w:r>
        <w:rPr>
          <w:b/>
          <w:spacing w:val="-4"/>
          <w:sz w:val="22"/>
          <w:highlight w:val="yellow"/>
        </w:rPr>
        <w:t xml:space="preserve"> </w:t>
      </w:r>
      <w:r>
        <w:rPr>
          <w:b/>
          <w:sz w:val="22"/>
          <w:highlight w:val="yellow"/>
        </w:rPr>
        <w:t>prefer</w:t>
      </w:r>
      <w:r>
        <w:rPr>
          <w:b/>
          <w:spacing w:val="-4"/>
          <w:sz w:val="22"/>
          <w:highlight w:val="yellow"/>
        </w:rPr>
        <w:t xml:space="preserve"> </w:t>
      </w:r>
      <w:r>
        <w:rPr>
          <w:b/>
          <w:sz w:val="22"/>
          <w:highlight w:val="yellow"/>
        </w:rPr>
        <w:t>Canvas</w:t>
      </w:r>
      <w:r>
        <w:rPr>
          <w:b/>
          <w:spacing w:val="-4"/>
          <w:sz w:val="22"/>
          <w:highlight w:val="yellow"/>
        </w:rPr>
        <w:t xml:space="preserve"> </w:t>
      </w:r>
      <w:r>
        <w:rPr>
          <w:b/>
          <w:sz w:val="22"/>
          <w:highlight w:val="yellow"/>
        </w:rPr>
        <w:t>Message</w:t>
      </w:r>
      <w:r>
        <w:rPr>
          <w:b/>
          <w:spacing w:val="-4"/>
          <w:sz w:val="22"/>
          <w:highlight w:val="yellow"/>
        </w:rPr>
        <w:t xml:space="preserve"> </w:t>
      </w:r>
      <w:r>
        <w:rPr>
          <w:b/>
          <w:sz w:val="22"/>
          <w:highlight w:val="yellow"/>
        </w:rPr>
        <w:t>as</w:t>
      </w:r>
      <w:r>
        <w:rPr>
          <w:b/>
          <w:spacing w:val="-3"/>
          <w:sz w:val="22"/>
          <w:highlight w:val="yellow"/>
        </w:rPr>
        <w:t xml:space="preserve"> </w:t>
      </w:r>
      <w:r>
        <w:rPr>
          <w:b/>
          <w:sz w:val="22"/>
          <w:highlight w:val="yellow"/>
        </w:rPr>
        <w:t>I</w:t>
      </w:r>
      <w:r>
        <w:rPr>
          <w:b/>
          <w:spacing w:val="-4"/>
          <w:sz w:val="22"/>
          <w:highlight w:val="yellow"/>
        </w:rPr>
        <w:t xml:space="preserve"> </w:t>
      </w:r>
      <w:r>
        <w:rPr>
          <w:b/>
          <w:sz w:val="22"/>
          <w:highlight w:val="yellow"/>
        </w:rPr>
        <w:t>am</w:t>
      </w:r>
      <w:r>
        <w:rPr>
          <w:b/>
          <w:spacing w:val="-4"/>
          <w:sz w:val="22"/>
          <w:highlight w:val="yellow"/>
        </w:rPr>
        <w:t xml:space="preserve"> </w:t>
      </w:r>
      <w:r>
        <w:rPr>
          <w:b/>
          <w:sz w:val="22"/>
          <w:highlight w:val="yellow"/>
        </w:rPr>
        <w:t>able</w:t>
      </w:r>
      <w:r>
        <w:rPr>
          <w:b/>
          <w:spacing w:val="-4"/>
          <w:sz w:val="22"/>
          <w:highlight w:val="yellow"/>
        </w:rPr>
        <w:t xml:space="preserve"> </w:t>
      </w:r>
      <w:r>
        <w:rPr>
          <w:b/>
          <w:sz w:val="22"/>
          <w:highlight w:val="yellow"/>
        </w:rPr>
        <w:t>to</w:t>
      </w:r>
      <w:r>
        <w:rPr>
          <w:b/>
          <w:spacing w:val="-1"/>
          <w:sz w:val="22"/>
          <w:highlight w:val="yellow"/>
        </w:rPr>
        <w:t xml:space="preserve"> </w:t>
      </w:r>
      <w:r>
        <w:rPr>
          <w:b/>
          <w:sz w:val="22"/>
          <w:highlight w:val="yellow"/>
        </w:rPr>
        <w:t>respond</w:t>
      </w:r>
      <w:r>
        <w:rPr>
          <w:b/>
          <w:spacing w:val="-2"/>
          <w:sz w:val="22"/>
          <w:highlight w:val="yellow"/>
        </w:rPr>
        <w:t xml:space="preserve"> </w:t>
      </w:r>
      <w:r>
        <w:rPr>
          <w:b/>
          <w:sz w:val="22"/>
          <w:highlight w:val="yellow"/>
        </w:rPr>
        <w:t>to</w:t>
      </w:r>
      <w:r>
        <w:rPr>
          <w:b/>
          <w:spacing w:val="-3"/>
          <w:sz w:val="22"/>
          <w:highlight w:val="yellow"/>
        </w:rPr>
        <w:t xml:space="preserve"> </w:t>
      </w:r>
      <w:r>
        <w:rPr>
          <w:b/>
          <w:sz w:val="22"/>
          <w:highlight w:val="yellow"/>
        </w:rPr>
        <w:t>you sooner than email.)</w:t>
      </w:r>
    </w:p>
    <w:p w14:paraId="7491C4FA" w14:textId="77777777" w:rsidR="00EC33A4" w:rsidRDefault="00D00C81">
      <w:pPr>
        <w:pStyle w:val="BodyA"/>
        <w:rPr>
          <w:rFonts w:eastAsia="Eurostile"/>
        </w:rPr>
      </w:pPr>
      <w:r>
        <w:rPr>
          <w:rFonts w:eastAsia="Eurostile"/>
          <w:b/>
          <w:bCs/>
        </w:rPr>
        <w:t>Office:</w:t>
      </w:r>
      <w:r>
        <w:rPr>
          <w:rFonts w:eastAsia="Eurostile"/>
          <w:b/>
          <w:bCs/>
        </w:rPr>
        <w:tab/>
      </w:r>
      <w:r>
        <w:rPr>
          <w:rFonts w:eastAsia="Eurostile"/>
          <w:b/>
          <w:bCs/>
        </w:rPr>
        <w:tab/>
        <w:t xml:space="preserve">            </w:t>
      </w:r>
      <w:r>
        <w:rPr>
          <w:rFonts w:eastAsia="Eurostile"/>
        </w:rPr>
        <w:t>Discovery Park, Room E292L</w:t>
      </w:r>
    </w:p>
    <w:p w14:paraId="7491C4FB" w14:textId="77777777" w:rsidR="00EC33A4" w:rsidRDefault="00D00C81">
      <w:pPr>
        <w:pStyle w:val="BodyA"/>
        <w:rPr>
          <w:rFonts w:eastAsia="宋体"/>
          <w:lang w:eastAsia="zh-CN"/>
        </w:rPr>
      </w:pPr>
      <w:r>
        <w:rPr>
          <w:rFonts w:eastAsia="宋体" w:hint="eastAsia"/>
          <w:lang w:eastAsia="zh-CN"/>
        </w:rPr>
        <w:t xml:space="preserve">Online Class:              </w:t>
      </w:r>
      <w:r>
        <w:rPr>
          <w:rFonts w:eastAsia="Eurostile" w:hint="eastAsia"/>
          <w:b/>
          <w:bCs/>
        </w:rPr>
        <w:t xml:space="preserve">Thursday, </w:t>
      </w:r>
      <w:r>
        <w:rPr>
          <w:rFonts w:eastAsia="宋体" w:hint="eastAsia"/>
          <w:b/>
          <w:bCs/>
          <w:lang w:eastAsia="zh-CN"/>
        </w:rPr>
        <w:t>4</w:t>
      </w:r>
      <w:r>
        <w:rPr>
          <w:rFonts w:eastAsia="Eurostile" w:hint="eastAsia"/>
          <w:b/>
          <w:bCs/>
        </w:rPr>
        <w:t>:00</w:t>
      </w:r>
      <w:r>
        <w:rPr>
          <w:rFonts w:eastAsia="Eurostile" w:hint="eastAsia"/>
          <w:b/>
          <w:bCs/>
          <w:lang w:eastAsia="zh-CN"/>
        </w:rPr>
        <w:t xml:space="preserve"> PM </w:t>
      </w:r>
      <w:r>
        <w:rPr>
          <w:rFonts w:eastAsia="Eurostile" w:hint="eastAsia"/>
          <w:b/>
          <w:bCs/>
        </w:rPr>
        <w:t>–</w:t>
      </w:r>
      <w:r>
        <w:rPr>
          <w:rFonts w:eastAsia="宋体" w:hint="eastAsia"/>
          <w:b/>
          <w:bCs/>
          <w:lang w:eastAsia="zh-CN"/>
        </w:rPr>
        <w:t xml:space="preserve"> 5</w:t>
      </w:r>
      <w:r>
        <w:rPr>
          <w:rFonts w:eastAsia="Eurostile" w:hint="eastAsia"/>
          <w:b/>
          <w:bCs/>
        </w:rPr>
        <w:t>:</w:t>
      </w:r>
      <w:r>
        <w:rPr>
          <w:rFonts w:eastAsia="宋体" w:hint="eastAsia"/>
          <w:b/>
          <w:bCs/>
          <w:lang w:eastAsia="zh-CN"/>
        </w:rPr>
        <w:t>3</w:t>
      </w:r>
      <w:r>
        <w:rPr>
          <w:rFonts w:eastAsia="Eurostile" w:hint="eastAsia"/>
          <w:b/>
          <w:bCs/>
        </w:rPr>
        <w:t>0 PM</w:t>
      </w:r>
      <w:r>
        <w:rPr>
          <w:rFonts w:eastAsia="Eurostile" w:hint="eastAsia"/>
          <w:b/>
          <w:bCs/>
          <w:lang w:eastAsia="zh-CN"/>
        </w:rPr>
        <w:t xml:space="preserve"> </w:t>
      </w:r>
    </w:p>
    <w:p w14:paraId="7491C4FC" w14:textId="77777777" w:rsidR="00EC33A4" w:rsidRDefault="00D00C81">
      <w:pPr>
        <w:pStyle w:val="BodyA"/>
        <w:ind w:left="2160" w:hanging="2160"/>
        <w:rPr>
          <w:rStyle w:val="None"/>
        </w:rPr>
      </w:pPr>
      <w:r>
        <w:rPr>
          <w:rFonts w:eastAsia="Eurostile"/>
          <w:b/>
          <w:bCs/>
        </w:rPr>
        <w:t>Online</w:t>
      </w:r>
      <w:r>
        <w:rPr>
          <w:rFonts w:eastAsia="Eurostile" w:hint="eastAsia"/>
          <w:b/>
          <w:bCs/>
          <w:lang w:eastAsia="zh-CN"/>
        </w:rPr>
        <w:t xml:space="preserve"> </w:t>
      </w:r>
      <w:r>
        <w:rPr>
          <w:rFonts w:eastAsia="Eurostile"/>
          <w:b/>
          <w:bCs/>
        </w:rPr>
        <w:t>Office Hour:</w:t>
      </w:r>
      <w:r>
        <w:rPr>
          <w:rFonts w:eastAsia="Eurostile"/>
          <w:b/>
          <w:bCs/>
        </w:rPr>
        <w:tab/>
      </w:r>
      <w:r>
        <w:rPr>
          <w:rFonts w:eastAsia="Eurostile" w:hint="eastAsia"/>
          <w:b/>
          <w:bCs/>
        </w:rPr>
        <w:t xml:space="preserve">Thursday, </w:t>
      </w:r>
      <w:r>
        <w:rPr>
          <w:rFonts w:eastAsia="Eurostile"/>
          <w:b/>
          <w:bCs/>
        </w:rPr>
        <w:t>1</w:t>
      </w:r>
      <w:r>
        <w:rPr>
          <w:rFonts w:eastAsia="Eurostile" w:hint="eastAsia"/>
          <w:b/>
          <w:bCs/>
        </w:rPr>
        <w:t>:00</w:t>
      </w:r>
      <w:r>
        <w:rPr>
          <w:rFonts w:eastAsia="Eurostile" w:hint="eastAsia"/>
          <w:b/>
          <w:bCs/>
          <w:lang w:eastAsia="zh-CN"/>
        </w:rPr>
        <w:t xml:space="preserve"> PM </w:t>
      </w:r>
      <w:r>
        <w:rPr>
          <w:rFonts w:eastAsia="Eurostile" w:hint="eastAsia"/>
          <w:b/>
          <w:bCs/>
        </w:rPr>
        <w:t>–</w:t>
      </w:r>
      <w:r>
        <w:rPr>
          <w:rFonts w:eastAsia="宋体" w:hint="eastAsia"/>
          <w:b/>
          <w:bCs/>
          <w:lang w:eastAsia="zh-CN"/>
        </w:rPr>
        <w:t xml:space="preserve"> </w:t>
      </w:r>
      <w:r>
        <w:rPr>
          <w:rFonts w:eastAsia="Eurostile"/>
          <w:b/>
          <w:bCs/>
        </w:rPr>
        <w:t>3</w:t>
      </w:r>
      <w:r>
        <w:rPr>
          <w:rFonts w:eastAsia="Eurostile" w:hint="eastAsia"/>
          <w:b/>
          <w:bCs/>
        </w:rPr>
        <w:t>:00 PM</w:t>
      </w:r>
      <w:r>
        <w:rPr>
          <w:rFonts w:eastAsia="Eurostile" w:hint="eastAsia"/>
          <w:b/>
          <w:bCs/>
          <w:lang w:eastAsia="zh-CN"/>
        </w:rPr>
        <w:t xml:space="preserve"> or </w:t>
      </w:r>
      <w:r>
        <w:rPr>
          <w:rFonts w:eastAsia="Eurostile"/>
          <w:b/>
          <w:bCs/>
          <w:lang w:eastAsia="zh-CN"/>
        </w:rPr>
        <w:t>request</w:t>
      </w:r>
      <w:r>
        <w:rPr>
          <w:rFonts w:eastAsia="Eurostile"/>
          <w:b/>
          <w:bCs/>
        </w:rPr>
        <w:t xml:space="preserve"> a virtual meeting via Canvas </w:t>
      </w:r>
      <w:r>
        <w:rPr>
          <w:rFonts w:eastAsia="Eurostile"/>
        </w:rPr>
        <w:t>messages</w:t>
      </w:r>
      <w:r>
        <w:t xml:space="preserve"> </w:t>
      </w:r>
      <w:r>
        <w:rPr>
          <w:rStyle w:val="None"/>
          <w:rFonts w:eastAsia="Eurostile"/>
        </w:rPr>
        <w:t xml:space="preserve"> </w:t>
      </w:r>
    </w:p>
    <w:p w14:paraId="7491C4FD" w14:textId="77777777" w:rsidR="00EC33A4" w:rsidRDefault="00D00C81">
      <w:pPr>
        <w:pStyle w:val="BodyA"/>
        <w:rPr>
          <w:rStyle w:val="None"/>
          <w:rFonts w:eastAsia="Eurostile"/>
          <w:b/>
          <w:bCs/>
          <w:color w:val="0000FF"/>
        </w:rPr>
      </w:pPr>
      <w:r>
        <w:rPr>
          <w:b/>
          <w:color w:val="0000FF"/>
        </w:rPr>
        <w:t>Class time and location</w:t>
      </w:r>
      <w:r>
        <w:rPr>
          <w:color w:val="0000FF"/>
        </w:rPr>
        <w:t xml:space="preserve">: </w:t>
      </w:r>
      <w:r>
        <w:rPr>
          <w:rFonts w:hint="eastAsia"/>
          <w:color w:val="0000FF"/>
        </w:rPr>
        <w:t xml:space="preserve">This course will be conducted </w:t>
      </w:r>
      <w:r>
        <w:rPr>
          <w:color w:val="0000FF"/>
        </w:rPr>
        <w:t>with the use of</w:t>
      </w:r>
      <w:r>
        <w:rPr>
          <w:rFonts w:eastAsia="宋体" w:hint="eastAsia"/>
          <w:color w:val="0000FF"/>
          <w:lang w:eastAsia="zh-CN"/>
        </w:rPr>
        <w:t xml:space="preserve"> </w:t>
      </w:r>
      <w:r>
        <w:rPr>
          <w:rFonts w:hint="eastAsia"/>
          <w:color w:val="0000FF"/>
        </w:rPr>
        <w:t>online</w:t>
      </w:r>
      <w:r>
        <w:rPr>
          <w:rFonts w:eastAsia="宋体" w:hint="eastAsia"/>
          <w:color w:val="0000FF"/>
          <w:lang w:eastAsia="zh-CN"/>
        </w:rPr>
        <w:t xml:space="preserve"> </w:t>
      </w:r>
      <w:r>
        <w:rPr>
          <w:color w:val="0000FF"/>
        </w:rPr>
        <w:t>Canvas LMS</w:t>
      </w:r>
      <w:r>
        <w:rPr>
          <w:rFonts w:hint="eastAsia"/>
          <w:color w:val="0000FF"/>
        </w:rPr>
        <w:t>. Both live-</w:t>
      </w:r>
      <w:r>
        <w:rPr>
          <w:color w:val="0000FF"/>
        </w:rPr>
        <w:t>meeting</w:t>
      </w:r>
      <w:r>
        <w:rPr>
          <w:rFonts w:hint="eastAsia"/>
          <w:color w:val="0000FF"/>
        </w:rPr>
        <w:t xml:space="preserve"> sessions and recorded lessons will be available. Live sessions are designed for assignment explanations, Q&amp;A, and in-depth clarification of key and challenging topics. Recorded lessons will focus exclusively on these key and challenging topics. For the detailed schedule, please refer to the Course Schedule.</w:t>
      </w:r>
      <w:r>
        <w:rPr>
          <w:rFonts w:eastAsia="宋体" w:hint="eastAsia"/>
          <w:color w:val="0000FF"/>
          <w:lang w:eastAsia="zh-CN"/>
        </w:rPr>
        <w:t xml:space="preserve"> </w:t>
      </w:r>
      <w:r>
        <w:rPr>
          <w:color w:val="0000FF"/>
        </w:rPr>
        <w:t>All course materials are accessible via Canvas. This is a 3 credit hours course.</w:t>
      </w:r>
    </w:p>
    <w:p w14:paraId="7491C4FE" w14:textId="77777777" w:rsidR="00EC33A4" w:rsidRDefault="00EC33A4">
      <w:pPr>
        <w:pStyle w:val="BodyA"/>
        <w:rPr>
          <w:rStyle w:val="None"/>
          <w:rFonts w:eastAsia="Eurostile"/>
          <w:b/>
          <w:bCs/>
        </w:rPr>
      </w:pPr>
    </w:p>
    <w:p w14:paraId="7491C4FF" w14:textId="77777777" w:rsidR="00EC33A4" w:rsidRDefault="00D00C81">
      <w:pPr>
        <w:pStyle w:val="BodyA"/>
        <w:rPr>
          <w:rStyle w:val="None"/>
          <w:rFonts w:eastAsia="Eurostile"/>
          <w:bCs/>
        </w:rPr>
      </w:pPr>
      <w:r>
        <w:rPr>
          <w:rStyle w:val="None"/>
          <w:rFonts w:eastAsia="Eurostile"/>
          <w:b/>
          <w:bCs/>
        </w:rPr>
        <w:t>*</w:t>
      </w:r>
      <w:r>
        <w:rPr>
          <w:rStyle w:val="None"/>
          <w:rFonts w:eastAsia="Eurostile"/>
          <w:bCs/>
        </w:rPr>
        <w:t xml:space="preserve">Use </w:t>
      </w:r>
      <w:hyperlink r:id="rId10" w:history="1">
        <w:r>
          <w:rPr>
            <w:rStyle w:val="Hyperlink1"/>
            <w:rFonts w:ascii="Times New Roman" w:eastAsia="Arial Unicode MS" w:hAnsi="Times New Roman" w:cs="Times New Roman"/>
          </w:rPr>
          <w:t>UNT Canvas</w:t>
        </w:r>
      </w:hyperlink>
      <w:r>
        <w:rPr>
          <w:rStyle w:val="None"/>
          <w:rFonts w:eastAsia="Eurostile"/>
          <w:bCs/>
        </w:rPr>
        <w:t xml:space="preserve"> Discussions and Canvas Messages tools as well as the email above for all course-related communication.</w:t>
      </w:r>
    </w:p>
    <w:p w14:paraId="7491C500" w14:textId="77777777" w:rsidR="00EC33A4" w:rsidRDefault="00EC33A4">
      <w:pPr>
        <w:pStyle w:val="BodyA"/>
        <w:rPr>
          <w:rStyle w:val="None"/>
          <w:rFonts w:eastAsia="Eurostile"/>
        </w:rPr>
      </w:pPr>
    </w:p>
    <w:p w14:paraId="7491C501" w14:textId="77777777" w:rsidR="00EC33A4" w:rsidRDefault="00D00C81">
      <w:pPr>
        <w:pStyle w:val="BodyA"/>
        <w:rPr>
          <w:rStyle w:val="None"/>
          <w:rFonts w:eastAsia="Eurostile"/>
          <w:b/>
          <w:bCs/>
        </w:rPr>
      </w:pPr>
      <w:r>
        <w:rPr>
          <w:rStyle w:val="None"/>
          <w:rFonts w:eastAsia="Eurostile"/>
          <w:b/>
          <w:bCs/>
        </w:rPr>
        <w:t>Course Description</w:t>
      </w:r>
    </w:p>
    <w:p w14:paraId="7491C502" w14:textId="77777777" w:rsidR="00EC33A4" w:rsidRDefault="00D00C81">
      <w:pPr>
        <w:pStyle w:val="BodyText"/>
        <w:spacing w:line="252" w:lineRule="exact"/>
        <w:jc w:val="both"/>
      </w:pPr>
      <w:r>
        <w:t xml:space="preserve">This course will introduce the student to data analysis, data mining, text mining, and knowledge discovery principles, concepts, theories, and practices. It is designed for aspiring or practicing information professionals and covers the basics of working with data from a hands-on and practical perspective. Classes will incorporate lectures, discussion, the practice of learned concepts, and readings. The student will learn how to approach data and data mining tasks and techniques using </w:t>
      </w:r>
      <w:r>
        <w:lastRenderedPageBreak/>
        <w:t>Microsoft Excel and Rapid Miner tool through practice exercises and instructor-led training. They will learn the basic principles and theories of data mining and text mining techniques and the business application of data mining and knowledge discovery tools.</w:t>
      </w:r>
    </w:p>
    <w:p w14:paraId="7491C503" w14:textId="77777777" w:rsidR="00EC33A4" w:rsidRDefault="00D00C81">
      <w:pPr>
        <w:pStyle w:val="BodyA"/>
        <w:rPr>
          <w:rStyle w:val="None"/>
          <w:rFonts w:eastAsia="Eurostile"/>
          <w:b/>
          <w:bCs/>
        </w:rPr>
      </w:pPr>
      <w:r>
        <w:rPr>
          <w:rStyle w:val="None"/>
          <w:rFonts w:eastAsia="Eurostile"/>
          <w:b/>
          <w:bCs/>
        </w:rPr>
        <w:t>Course Objectives</w:t>
      </w:r>
    </w:p>
    <w:p w14:paraId="7491C504" w14:textId="77777777" w:rsidR="00EC33A4" w:rsidRDefault="00EC33A4">
      <w:pPr>
        <w:pStyle w:val="BodyA"/>
        <w:rPr>
          <w:rStyle w:val="None"/>
          <w:rFonts w:eastAsia="Eurostile"/>
          <w:b/>
          <w:bCs/>
        </w:rPr>
      </w:pPr>
    </w:p>
    <w:p w14:paraId="7491C505" w14:textId="77777777" w:rsidR="00EC33A4" w:rsidRDefault="00D00C81">
      <w:pPr>
        <w:pStyle w:val="BodyText"/>
        <w:spacing w:line="252" w:lineRule="exact"/>
        <w:jc w:val="both"/>
      </w:pPr>
      <w:r>
        <w:t>After completing this course, the learner should be able to:</w:t>
      </w:r>
    </w:p>
    <w:p w14:paraId="7491C506" w14:textId="77777777" w:rsidR="00EC33A4" w:rsidRDefault="00D00C81">
      <w:pPr>
        <w:pStyle w:val="BodyText"/>
        <w:numPr>
          <w:ilvl w:val="0"/>
          <w:numId w:val="1"/>
        </w:numPr>
        <w:spacing w:line="252" w:lineRule="exact"/>
        <w:jc w:val="both"/>
      </w:pPr>
      <w:r>
        <w:t>Participate actively in class and community discussions by analyzing, constructing, and evaluating information from textbooks, external readings, student research, and course activities.</w:t>
      </w:r>
    </w:p>
    <w:p w14:paraId="7491C507" w14:textId="77777777" w:rsidR="00EC33A4" w:rsidRDefault="00D00C81">
      <w:pPr>
        <w:pStyle w:val="BodyText"/>
        <w:numPr>
          <w:ilvl w:val="0"/>
          <w:numId w:val="1"/>
        </w:numPr>
        <w:spacing w:line="252" w:lineRule="exact"/>
        <w:jc w:val="both"/>
      </w:pPr>
      <w:r>
        <w:t>Understand the fundamental principles, concepts, theories, and practices of data analysis, data mining, and knowledge discovery, and explain the interplay among them.</w:t>
      </w:r>
    </w:p>
    <w:p w14:paraId="7491C508" w14:textId="77777777" w:rsidR="00EC33A4" w:rsidRDefault="00D00C81">
      <w:pPr>
        <w:pStyle w:val="BodyText"/>
        <w:numPr>
          <w:ilvl w:val="0"/>
          <w:numId w:val="1"/>
        </w:numPr>
        <w:spacing w:line="252" w:lineRule="exact"/>
        <w:jc w:val="both"/>
      </w:pPr>
      <w:r>
        <w:t>Apply acquired knowledge to solve real-world problems using provided datasets, and construct bibliographies from scholarly sources.</w:t>
      </w:r>
    </w:p>
    <w:p w14:paraId="7491C509" w14:textId="77777777" w:rsidR="00EC33A4" w:rsidRDefault="00D00C81">
      <w:pPr>
        <w:pStyle w:val="BodyText"/>
        <w:numPr>
          <w:ilvl w:val="0"/>
          <w:numId w:val="1"/>
        </w:numPr>
        <w:spacing w:line="252" w:lineRule="exact"/>
        <w:jc w:val="both"/>
      </w:pPr>
      <w:r>
        <w:t>Write a high-quality data analysis report that demonstrates mastery of course content and professional communication standards.</w:t>
      </w:r>
    </w:p>
    <w:p w14:paraId="7491C50A" w14:textId="77777777" w:rsidR="00EC33A4" w:rsidRDefault="00D00C81">
      <w:pPr>
        <w:pStyle w:val="BodyA"/>
        <w:rPr>
          <w:rStyle w:val="None"/>
          <w:rFonts w:eastAsia="Eurostile"/>
          <w:b/>
          <w:bCs/>
        </w:rPr>
      </w:pPr>
      <w:r>
        <w:rPr>
          <w:rStyle w:val="None"/>
          <w:rFonts w:eastAsia="Eurostile"/>
          <w:b/>
          <w:bCs/>
        </w:rPr>
        <w:t>Required Textbook</w:t>
      </w:r>
    </w:p>
    <w:p w14:paraId="7491C50B" w14:textId="77777777" w:rsidR="00EC33A4" w:rsidRDefault="00EC33A4">
      <w:pPr>
        <w:pStyle w:val="BodyA"/>
        <w:rPr>
          <w:rStyle w:val="None"/>
          <w:rFonts w:eastAsia="Eurostile"/>
        </w:rPr>
      </w:pPr>
    </w:p>
    <w:p w14:paraId="7491C50C" w14:textId="77777777" w:rsidR="00EC33A4" w:rsidRDefault="00D00C81">
      <w:pPr>
        <w:pStyle w:val="BodyText"/>
        <w:numPr>
          <w:ilvl w:val="0"/>
          <w:numId w:val="1"/>
        </w:numPr>
        <w:spacing w:line="252" w:lineRule="exact"/>
        <w:jc w:val="both"/>
      </w:pPr>
      <w:r>
        <w:t xml:space="preserve">Data Mining: Concepts and Techniques (The Morgan Kaufmann Series in Data Management Systems) 4th Edition by Jiawei Han (Author), Micheline Kamber (Author), Jian Pei (Author). </w:t>
      </w:r>
    </w:p>
    <w:p w14:paraId="7491C50D" w14:textId="77777777" w:rsidR="00EC33A4" w:rsidRDefault="00D00C81">
      <w:pPr>
        <w:pStyle w:val="BodyText"/>
        <w:spacing w:line="252" w:lineRule="exact"/>
        <w:ind w:left="720"/>
        <w:jc w:val="both"/>
      </w:pPr>
      <w:r>
        <w:t xml:space="preserve">Link: </w:t>
      </w:r>
      <w:hyperlink r:id="rId11">
        <w:r>
          <w:rPr>
            <w:rStyle w:val="Hyperlink"/>
          </w:rPr>
          <w:t>https://discover.library.unt.edu/catalog/b5874735</w:t>
        </w:r>
      </w:hyperlink>
    </w:p>
    <w:p w14:paraId="7491C50E" w14:textId="77777777" w:rsidR="00EC33A4" w:rsidRDefault="00D00C81">
      <w:pPr>
        <w:pStyle w:val="BodyA"/>
        <w:rPr>
          <w:rStyle w:val="None"/>
          <w:rFonts w:eastAsia="Eurostile"/>
          <w:b/>
          <w:bCs/>
        </w:rPr>
      </w:pPr>
      <w:r>
        <w:rPr>
          <w:rStyle w:val="None"/>
          <w:rFonts w:eastAsia="Eurostile"/>
          <w:b/>
          <w:bCs/>
        </w:rPr>
        <w:t>Required Readings &amp; Supplementary Readings</w:t>
      </w:r>
    </w:p>
    <w:p w14:paraId="7491C50F" w14:textId="77777777" w:rsidR="00EC33A4" w:rsidRDefault="00D00C81">
      <w:pPr>
        <w:pStyle w:val="BodyText"/>
        <w:spacing w:line="252" w:lineRule="exact"/>
        <w:jc w:val="both"/>
      </w:pPr>
      <w:r>
        <w:t>Required readings are listed on the course syllabus and under Modules within Canvas. Other supplemental readings will be provided in the course learning modules.</w:t>
      </w:r>
    </w:p>
    <w:p w14:paraId="7491C510" w14:textId="77777777" w:rsidR="00EC33A4" w:rsidRDefault="00D00C81">
      <w:pPr>
        <w:pStyle w:val="Heading3"/>
        <w:numPr>
          <w:ilvl w:val="0"/>
          <w:numId w:val="2"/>
        </w:numPr>
        <w:spacing w:before="251"/>
        <w:rPr>
          <w:rFonts w:ascii="Times New Roman" w:eastAsia="宋体" w:hAnsi="Times New Roman" w:cs="Times New Roman"/>
          <w:b/>
          <w:bCs/>
          <w:color w:val="auto"/>
          <w:sz w:val="32"/>
          <w:szCs w:val="32"/>
          <w:lang w:eastAsia="zh-CN"/>
        </w:rPr>
      </w:pPr>
      <w:r>
        <w:rPr>
          <w:rFonts w:ascii="Times New Roman" w:eastAsia="宋体" w:hAnsi="Times New Roman" w:cs="Times New Roman"/>
          <w:b/>
          <w:bCs/>
          <w:color w:val="auto"/>
          <w:sz w:val="32"/>
          <w:szCs w:val="32"/>
          <w:lang w:eastAsia="zh-CN"/>
        </w:rPr>
        <w:t>Course Schedule</w:t>
      </w:r>
    </w:p>
    <w:p w14:paraId="7491C511" w14:textId="77777777" w:rsidR="00EC33A4" w:rsidRDefault="00EC33A4"/>
    <w:tbl>
      <w:tblPr>
        <w:tblW w:w="0" w:type="auto"/>
        <w:tblLayout w:type="fixed"/>
        <w:tblLook w:val="04A0" w:firstRow="1" w:lastRow="0" w:firstColumn="1" w:lastColumn="0" w:noHBand="0" w:noVBand="1"/>
      </w:tblPr>
      <w:tblGrid>
        <w:gridCol w:w="405"/>
        <w:gridCol w:w="1018"/>
        <w:gridCol w:w="5927"/>
        <w:gridCol w:w="2115"/>
      </w:tblGrid>
      <w:tr w:rsidR="00EC33A4" w14:paraId="7491C516"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2" w14:textId="77777777" w:rsidR="00EC33A4" w:rsidRDefault="00D00C81">
            <w:r>
              <w:rPr>
                <w:rFonts w:eastAsia="Times New Roman"/>
                <w:b/>
                <w:bCs/>
                <w:color w:val="000000" w:themeColor="text1"/>
                <w:sz w:val="22"/>
                <w:szCs w:val="22"/>
              </w:rPr>
              <w:t>No.</w:t>
            </w:r>
            <w:r>
              <w:rPr>
                <w:rFonts w:eastAsia="Times New Roman"/>
                <w:color w:val="000000" w:themeColor="text1"/>
                <w:sz w:val="22"/>
                <w:szCs w:val="22"/>
              </w:rPr>
              <w:t xml:space="preserve">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3" w14:textId="77777777" w:rsidR="00EC33A4" w:rsidRDefault="00D00C81">
            <w:r>
              <w:rPr>
                <w:rFonts w:eastAsia="Times New Roman"/>
                <w:b/>
                <w:bCs/>
                <w:color w:val="000000" w:themeColor="text1"/>
                <w:sz w:val="22"/>
                <w:szCs w:val="22"/>
              </w:rPr>
              <w:t>Time</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4" w14:textId="77777777" w:rsidR="00EC33A4" w:rsidRDefault="00D00C81">
            <w:r>
              <w:rPr>
                <w:rFonts w:eastAsia="Times New Roman"/>
                <w:b/>
                <w:bCs/>
                <w:color w:val="000000" w:themeColor="text1"/>
                <w:sz w:val="22"/>
                <w:szCs w:val="22"/>
              </w:rPr>
              <w:t>Module</w:t>
            </w:r>
            <w:r>
              <w:rPr>
                <w:rFonts w:eastAsia="Times New Roman"/>
                <w:color w:val="000000" w:themeColor="text1"/>
                <w:sz w:val="22"/>
                <w:szCs w:val="22"/>
              </w:rPr>
              <w:t xml:space="preserve">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5" w14:textId="77777777" w:rsidR="00EC33A4" w:rsidRDefault="00D00C81">
            <w:r>
              <w:rPr>
                <w:rFonts w:eastAsia="Times New Roman"/>
                <w:b/>
                <w:bCs/>
                <w:color w:val="000000" w:themeColor="text1"/>
                <w:sz w:val="22"/>
                <w:szCs w:val="22"/>
              </w:rPr>
              <w:t>Assignment</w:t>
            </w:r>
            <w:r>
              <w:rPr>
                <w:rFonts w:eastAsia="Times New Roman"/>
                <w:color w:val="000000" w:themeColor="text1"/>
                <w:sz w:val="22"/>
                <w:szCs w:val="22"/>
              </w:rPr>
              <w:t xml:space="preserve"> </w:t>
            </w:r>
          </w:p>
        </w:tc>
      </w:tr>
      <w:tr w:rsidR="00EC33A4" w14:paraId="7491C51B" w14:textId="77777777">
        <w:trPr>
          <w:trHeight w:val="315"/>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7" w14:textId="77777777" w:rsidR="00EC33A4" w:rsidRDefault="00D00C81">
            <w:pPr>
              <w:rPr>
                <w:rFonts w:eastAsia="Times New Roman"/>
                <w:sz w:val="22"/>
                <w:szCs w:val="22"/>
              </w:rPr>
            </w:pPr>
            <w:r>
              <w:rPr>
                <w:rFonts w:eastAsia="Times New Roman"/>
                <w:sz w:val="22"/>
                <w:szCs w:val="22"/>
              </w:rPr>
              <w:t xml:space="preserve">1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8" w14:textId="77777777" w:rsidR="00EC33A4" w:rsidRDefault="00D00C81">
            <w:pPr>
              <w:rPr>
                <w:rFonts w:eastAsia="Times New Roman"/>
                <w:sz w:val="22"/>
                <w:szCs w:val="22"/>
              </w:rPr>
            </w:pPr>
            <w:r>
              <w:rPr>
                <w:rFonts w:eastAsia="Times New Roman"/>
                <w:sz w:val="22"/>
                <w:szCs w:val="22"/>
              </w:rPr>
              <w:t xml:space="preserve">Jan 15 </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9" w14:textId="7B7E5BC4" w:rsidR="00EC33A4" w:rsidRDefault="00D00C81">
            <w:pPr>
              <w:rPr>
                <w:rFonts w:eastAsia="Times New Roman"/>
                <w:sz w:val="22"/>
                <w:szCs w:val="22"/>
              </w:rPr>
            </w:pPr>
            <w:r>
              <w:rPr>
                <w:rFonts w:eastAsia="Times New Roman"/>
                <w:sz w:val="22"/>
                <w:szCs w:val="22"/>
              </w:rPr>
              <w:t>Module 1: Course Orientation and Overview</w:t>
            </w:r>
            <w:r>
              <w:br/>
            </w:r>
            <w:r>
              <w:rPr>
                <w:rFonts w:eastAsia="Times New Roman"/>
                <w:sz w:val="22"/>
                <w:szCs w:val="22"/>
              </w:rPr>
              <w:t>Introduction to data analysis and knowledge discovery</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A" w14:textId="77777777" w:rsidR="00EC33A4" w:rsidRDefault="00D00C81">
            <w:pPr>
              <w:rPr>
                <w:rFonts w:eastAsia="Times New Roman"/>
                <w:sz w:val="22"/>
                <w:szCs w:val="22"/>
              </w:rPr>
            </w:pPr>
            <w:r>
              <w:rPr>
                <w:rFonts w:eastAsia="Times New Roman"/>
                <w:sz w:val="22"/>
                <w:szCs w:val="22"/>
              </w:rPr>
              <w:t>Self-Introduction</w:t>
            </w:r>
          </w:p>
        </w:tc>
      </w:tr>
      <w:tr w:rsidR="00EC33A4" w14:paraId="7491C521"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C" w14:textId="77777777" w:rsidR="00EC33A4" w:rsidRDefault="00D00C81">
            <w:pPr>
              <w:rPr>
                <w:rFonts w:eastAsia="Times New Roman"/>
                <w:sz w:val="22"/>
                <w:szCs w:val="22"/>
              </w:rPr>
            </w:pPr>
            <w:r>
              <w:rPr>
                <w:rFonts w:eastAsia="Times New Roman"/>
                <w:sz w:val="22"/>
                <w:szCs w:val="22"/>
              </w:rPr>
              <w:t xml:space="preserve">2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D" w14:textId="77777777" w:rsidR="00EC33A4" w:rsidRDefault="00D00C81">
            <w:pPr>
              <w:rPr>
                <w:rFonts w:eastAsia="宋体"/>
                <w:sz w:val="22"/>
                <w:szCs w:val="22"/>
                <w:lang w:eastAsia="zh-CN"/>
              </w:rPr>
            </w:pPr>
            <w:r>
              <w:rPr>
                <w:rFonts w:eastAsia="Times New Roman"/>
                <w:sz w:val="22"/>
                <w:szCs w:val="22"/>
              </w:rPr>
              <w:t xml:space="preserve">Jan </w:t>
            </w:r>
            <w:r>
              <w:rPr>
                <w:rFonts w:eastAsia="宋体" w:hint="eastAsia"/>
                <w:sz w:val="22"/>
                <w:szCs w:val="22"/>
                <w:lang w:eastAsia="zh-CN"/>
              </w:rPr>
              <w:t>22</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E" w14:textId="5D0748BD" w:rsidR="00EC33A4" w:rsidRDefault="00D00C81">
            <w:pPr>
              <w:rPr>
                <w:rFonts w:eastAsia="宋体"/>
                <w:sz w:val="22"/>
                <w:szCs w:val="22"/>
                <w:lang w:eastAsia="zh-CN"/>
              </w:rPr>
            </w:pPr>
            <w:r>
              <w:rPr>
                <w:rFonts w:eastAsia="Times New Roman"/>
                <w:sz w:val="22"/>
                <w:szCs w:val="22"/>
              </w:rPr>
              <w:t>Module 2: Collecting multivariate heterogeneous data</w:t>
            </w:r>
            <w:r>
              <w:rPr>
                <w:rFonts w:eastAsia="宋体" w:hint="eastAsia"/>
                <w:sz w:val="22"/>
                <w:szCs w:val="22"/>
                <w:lang w:eastAsia="zh-CN"/>
              </w:rPr>
              <w:t xml:space="preserve">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1F" w14:textId="77777777" w:rsidR="00EC33A4" w:rsidRDefault="00D00C81">
            <w:pPr>
              <w:rPr>
                <w:rFonts w:eastAsia="Times New Roman"/>
                <w:sz w:val="22"/>
                <w:szCs w:val="22"/>
              </w:rPr>
            </w:pPr>
            <w:r>
              <w:rPr>
                <w:rFonts w:eastAsia="Times New Roman"/>
                <w:sz w:val="22"/>
                <w:szCs w:val="22"/>
              </w:rPr>
              <w:t xml:space="preserve">Quiz 1 </w:t>
            </w:r>
          </w:p>
          <w:p w14:paraId="7491C520" w14:textId="77777777" w:rsidR="00EC33A4" w:rsidRDefault="00D00C81">
            <w:pPr>
              <w:rPr>
                <w:rFonts w:eastAsia="宋体"/>
                <w:sz w:val="22"/>
                <w:szCs w:val="22"/>
                <w:lang w:eastAsia="zh-CN"/>
              </w:rPr>
            </w:pPr>
            <w:r>
              <w:rPr>
                <w:rFonts w:eastAsia="宋体" w:hint="eastAsia"/>
                <w:sz w:val="22"/>
                <w:szCs w:val="22"/>
                <w:lang w:eastAsia="zh-CN"/>
              </w:rPr>
              <w:t>Discussion 1</w:t>
            </w:r>
          </w:p>
        </w:tc>
      </w:tr>
      <w:tr w:rsidR="00EC33A4" w14:paraId="7491C527"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2" w14:textId="77777777" w:rsidR="00EC33A4" w:rsidRDefault="00D00C81">
            <w:pPr>
              <w:rPr>
                <w:rFonts w:eastAsia="Times New Roman"/>
                <w:sz w:val="22"/>
                <w:szCs w:val="22"/>
              </w:rPr>
            </w:pPr>
            <w:r>
              <w:rPr>
                <w:rFonts w:eastAsia="Times New Roman"/>
                <w:sz w:val="22"/>
                <w:szCs w:val="22"/>
              </w:rPr>
              <w:t xml:space="preserve">3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3" w14:textId="77777777" w:rsidR="00EC33A4" w:rsidRDefault="00D00C81">
            <w:pPr>
              <w:rPr>
                <w:rFonts w:eastAsia="Times New Roman"/>
                <w:sz w:val="22"/>
                <w:szCs w:val="22"/>
              </w:rPr>
            </w:pPr>
            <w:r>
              <w:rPr>
                <w:rFonts w:eastAsia="Times New Roman"/>
                <w:sz w:val="22"/>
                <w:szCs w:val="22"/>
              </w:rPr>
              <w:t xml:space="preserve">Jan </w:t>
            </w:r>
            <w:r>
              <w:rPr>
                <w:rFonts w:eastAsia="宋体" w:hint="eastAsia"/>
                <w:sz w:val="22"/>
                <w:szCs w:val="22"/>
                <w:lang w:eastAsia="zh-CN"/>
              </w:rPr>
              <w:t>29</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4" w14:textId="2C4E906C" w:rsidR="00EC33A4" w:rsidRDefault="00D00C81">
            <w:pPr>
              <w:rPr>
                <w:rFonts w:eastAsia="Times New Roman"/>
                <w:sz w:val="22"/>
                <w:szCs w:val="22"/>
              </w:rPr>
            </w:pPr>
            <w:r>
              <w:rPr>
                <w:rFonts w:eastAsia="Times New Roman"/>
                <w:sz w:val="22"/>
                <w:szCs w:val="22"/>
              </w:rPr>
              <w:t xml:space="preserve">Module 3: Big data and data quality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5" w14:textId="77777777" w:rsidR="00EC33A4" w:rsidRDefault="00D00C81">
            <w:pPr>
              <w:rPr>
                <w:rFonts w:eastAsia="宋体"/>
                <w:sz w:val="22"/>
                <w:szCs w:val="22"/>
                <w:lang w:eastAsia="zh-CN"/>
              </w:rPr>
            </w:pPr>
            <w:r>
              <w:rPr>
                <w:rFonts w:eastAsia="Times New Roman"/>
                <w:sz w:val="22"/>
                <w:szCs w:val="22"/>
              </w:rPr>
              <w:t xml:space="preserve">Assignment </w:t>
            </w:r>
            <w:r>
              <w:rPr>
                <w:rFonts w:eastAsia="宋体" w:hint="eastAsia"/>
                <w:sz w:val="22"/>
                <w:szCs w:val="22"/>
                <w:lang w:eastAsia="zh-CN"/>
              </w:rPr>
              <w:t>1</w:t>
            </w:r>
          </w:p>
          <w:p w14:paraId="7491C526" w14:textId="77777777" w:rsidR="00EC33A4" w:rsidRDefault="00D00C81">
            <w:pPr>
              <w:rPr>
                <w:rFonts w:eastAsia="宋体"/>
                <w:sz w:val="22"/>
                <w:szCs w:val="22"/>
                <w:lang w:eastAsia="zh-CN"/>
              </w:rPr>
            </w:pPr>
            <w:r>
              <w:rPr>
                <w:rFonts w:eastAsia="宋体" w:hint="eastAsia"/>
                <w:sz w:val="22"/>
                <w:szCs w:val="22"/>
                <w:lang w:eastAsia="zh-CN"/>
              </w:rPr>
              <w:t>Discussion 2</w:t>
            </w:r>
          </w:p>
        </w:tc>
      </w:tr>
      <w:tr w:rsidR="00EC33A4" w14:paraId="7491C52D" w14:textId="77777777">
        <w:trPr>
          <w:trHeight w:val="9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8" w14:textId="77777777" w:rsidR="00EC33A4" w:rsidRDefault="00D00C81">
            <w:pPr>
              <w:rPr>
                <w:rFonts w:eastAsia="Times New Roman"/>
                <w:sz w:val="22"/>
                <w:szCs w:val="22"/>
              </w:rPr>
            </w:pPr>
            <w:r>
              <w:rPr>
                <w:rFonts w:eastAsia="Times New Roman"/>
                <w:sz w:val="22"/>
                <w:szCs w:val="22"/>
              </w:rPr>
              <w:t xml:space="preserve">4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9" w14:textId="77777777" w:rsidR="00EC33A4" w:rsidRDefault="00D00C81">
            <w:pPr>
              <w:rPr>
                <w:rFonts w:eastAsia="Times New Roman"/>
                <w:sz w:val="22"/>
                <w:szCs w:val="22"/>
                <w:lang w:eastAsia="zh-CN"/>
              </w:rPr>
            </w:pPr>
            <w:r>
              <w:rPr>
                <w:rFonts w:eastAsia="Times New Roman"/>
                <w:sz w:val="22"/>
                <w:szCs w:val="22"/>
              </w:rPr>
              <w:t>Feb</w:t>
            </w:r>
            <w:r>
              <w:rPr>
                <w:rFonts w:eastAsia="Times New Roman" w:hint="eastAsia"/>
                <w:sz w:val="22"/>
                <w:szCs w:val="22"/>
                <w:lang w:eastAsia="zh-CN"/>
              </w:rPr>
              <w:t xml:space="preserve"> 5</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A" w14:textId="399357A1" w:rsidR="00EC33A4" w:rsidRDefault="00D00C81">
            <w:pPr>
              <w:rPr>
                <w:rFonts w:eastAsia="Times New Roman"/>
                <w:sz w:val="22"/>
                <w:szCs w:val="22"/>
              </w:rPr>
            </w:pPr>
            <w:r>
              <w:rPr>
                <w:rFonts w:eastAsia="Times New Roman"/>
                <w:sz w:val="22"/>
                <w:szCs w:val="22"/>
              </w:rPr>
              <w:t xml:space="preserve">Module 4: Data preprocessing, cleaning, and operation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B" w14:textId="77777777" w:rsidR="00EC33A4" w:rsidRDefault="00D00C81">
            <w:pPr>
              <w:rPr>
                <w:rFonts w:eastAsia="Times New Roman"/>
                <w:sz w:val="22"/>
                <w:szCs w:val="22"/>
              </w:rPr>
            </w:pPr>
            <w:r>
              <w:rPr>
                <w:rFonts w:eastAsia="Times New Roman"/>
                <w:sz w:val="22"/>
                <w:szCs w:val="22"/>
              </w:rPr>
              <w:t xml:space="preserve">Assignment 2 </w:t>
            </w:r>
          </w:p>
          <w:p w14:paraId="7491C52C" w14:textId="77777777" w:rsidR="00EC33A4" w:rsidRDefault="00D00C81">
            <w:pPr>
              <w:rPr>
                <w:rFonts w:eastAsia="宋体"/>
                <w:sz w:val="22"/>
                <w:szCs w:val="22"/>
                <w:lang w:eastAsia="zh-CN"/>
              </w:rPr>
            </w:pPr>
            <w:r>
              <w:rPr>
                <w:rFonts w:eastAsia="Times New Roman" w:hint="eastAsia"/>
                <w:sz w:val="22"/>
                <w:szCs w:val="22"/>
              </w:rPr>
              <w:t xml:space="preserve">Discussion </w:t>
            </w:r>
            <w:r>
              <w:rPr>
                <w:rFonts w:eastAsia="宋体" w:hint="eastAsia"/>
                <w:sz w:val="22"/>
                <w:szCs w:val="22"/>
                <w:lang w:eastAsia="zh-CN"/>
              </w:rPr>
              <w:t>3</w:t>
            </w:r>
          </w:p>
        </w:tc>
      </w:tr>
      <w:tr w:rsidR="00EC33A4" w14:paraId="7491C533"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E" w14:textId="77777777" w:rsidR="00EC33A4" w:rsidRDefault="00D00C81">
            <w:pPr>
              <w:rPr>
                <w:rFonts w:eastAsia="Times New Roman"/>
                <w:sz w:val="22"/>
                <w:szCs w:val="22"/>
              </w:rPr>
            </w:pPr>
            <w:r>
              <w:rPr>
                <w:rFonts w:eastAsia="Times New Roman"/>
                <w:sz w:val="22"/>
                <w:szCs w:val="22"/>
              </w:rPr>
              <w:t xml:space="preserve">5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2F" w14:textId="77777777" w:rsidR="00EC33A4" w:rsidRDefault="00D00C81">
            <w:pPr>
              <w:rPr>
                <w:rFonts w:eastAsia="Times New Roman"/>
                <w:sz w:val="22"/>
                <w:szCs w:val="22"/>
              </w:rPr>
            </w:pPr>
            <w:r>
              <w:rPr>
                <w:rFonts w:eastAsia="Times New Roman"/>
                <w:sz w:val="22"/>
                <w:szCs w:val="22"/>
              </w:rPr>
              <w:t>Feb</w:t>
            </w:r>
            <w:r>
              <w:rPr>
                <w:rFonts w:eastAsia="Times New Roman" w:hint="eastAsia"/>
                <w:sz w:val="22"/>
                <w:szCs w:val="22"/>
                <w:lang w:eastAsia="zh-CN"/>
              </w:rPr>
              <w:t xml:space="preserve"> 12</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0" w14:textId="649584D7" w:rsidR="00EC33A4" w:rsidRDefault="00D00C81">
            <w:pPr>
              <w:rPr>
                <w:rFonts w:eastAsia="Times New Roman"/>
                <w:sz w:val="22"/>
                <w:szCs w:val="22"/>
              </w:rPr>
            </w:pPr>
            <w:r>
              <w:rPr>
                <w:rFonts w:eastAsia="Times New Roman"/>
                <w:sz w:val="22"/>
                <w:szCs w:val="22"/>
              </w:rPr>
              <w:t>Module 5: Data modeling and database (Data structure)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1" w14:textId="77777777" w:rsidR="00EC33A4" w:rsidRDefault="00D00C81">
            <w:pPr>
              <w:rPr>
                <w:rFonts w:eastAsia="宋体"/>
                <w:sz w:val="22"/>
                <w:szCs w:val="22"/>
                <w:lang w:eastAsia="zh-CN"/>
              </w:rPr>
            </w:pPr>
            <w:r>
              <w:rPr>
                <w:rFonts w:eastAsia="Times New Roman"/>
                <w:sz w:val="22"/>
                <w:szCs w:val="22"/>
              </w:rPr>
              <w:t>Term Project</w:t>
            </w:r>
            <w:r>
              <w:rPr>
                <w:rFonts w:eastAsia="宋体" w:hint="eastAsia"/>
                <w:sz w:val="22"/>
                <w:szCs w:val="22"/>
                <w:lang w:eastAsia="zh-CN"/>
              </w:rPr>
              <w:t xml:space="preserve"> 1</w:t>
            </w:r>
          </w:p>
          <w:p w14:paraId="7491C532" w14:textId="77777777" w:rsidR="00EC33A4" w:rsidRDefault="00D00C81">
            <w:pPr>
              <w:rPr>
                <w:rFonts w:eastAsia="宋体"/>
                <w:sz w:val="22"/>
                <w:szCs w:val="22"/>
                <w:lang w:eastAsia="zh-CN"/>
              </w:rPr>
            </w:pPr>
            <w:r>
              <w:rPr>
                <w:rFonts w:eastAsia="宋体"/>
                <w:sz w:val="22"/>
                <w:szCs w:val="22"/>
                <w:lang w:eastAsia="zh-CN"/>
              </w:rPr>
              <w:t xml:space="preserve">Discussion </w:t>
            </w:r>
            <w:r>
              <w:rPr>
                <w:rFonts w:eastAsia="宋体" w:hint="eastAsia"/>
                <w:sz w:val="22"/>
                <w:szCs w:val="22"/>
                <w:lang w:eastAsia="zh-CN"/>
              </w:rPr>
              <w:t>4</w:t>
            </w:r>
          </w:p>
        </w:tc>
      </w:tr>
      <w:tr w:rsidR="00EC33A4" w14:paraId="7491C539"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4" w14:textId="77777777" w:rsidR="00EC33A4" w:rsidRDefault="00D00C81">
            <w:pPr>
              <w:rPr>
                <w:rFonts w:eastAsia="Times New Roman"/>
                <w:sz w:val="22"/>
                <w:szCs w:val="22"/>
              </w:rPr>
            </w:pPr>
            <w:r>
              <w:rPr>
                <w:rFonts w:eastAsia="Times New Roman"/>
                <w:sz w:val="22"/>
                <w:szCs w:val="22"/>
              </w:rPr>
              <w:t xml:space="preserve">6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5" w14:textId="77777777" w:rsidR="00EC33A4" w:rsidRDefault="00D00C81">
            <w:pPr>
              <w:rPr>
                <w:rFonts w:eastAsia="Times New Roman"/>
                <w:sz w:val="22"/>
                <w:szCs w:val="22"/>
              </w:rPr>
            </w:pPr>
            <w:r>
              <w:rPr>
                <w:rFonts w:eastAsia="Times New Roman"/>
                <w:sz w:val="22"/>
                <w:szCs w:val="22"/>
              </w:rPr>
              <w:t>Feb</w:t>
            </w:r>
            <w:r>
              <w:rPr>
                <w:rFonts w:eastAsia="Times New Roman" w:hint="eastAsia"/>
                <w:sz w:val="22"/>
                <w:szCs w:val="22"/>
                <w:lang w:eastAsia="zh-CN"/>
              </w:rPr>
              <w:t xml:space="preserve"> 19</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6" w14:textId="690AC661" w:rsidR="00EC33A4" w:rsidRDefault="00D00C81">
            <w:pPr>
              <w:rPr>
                <w:rFonts w:eastAsia="Times New Roman"/>
                <w:sz w:val="22"/>
                <w:szCs w:val="22"/>
              </w:rPr>
            </w:pPr>
            <w:r>
              <w:rPr>
                <w:rFonts w:eastAsia="Times New Roman"/>
                <w:sz w:val="22"/>
                <w:szCs w:val="22"/>
              </w:rPr>
              <w:t xml:space="preserve">Module 6: Mining frequent patterns, associations, and correlations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7" w14:textId="77777777" w:rsidR="00EC33A4" w:rsidRDefault="00D00C81">
            <w:pPr>
              <w:rPr>
                <w:rFonts w:eastAsia="宋体"/>
                <w:sz w:val="22"/>
                <w:szCs w:val="22"/>
                <w:lang w:eastAsia="zh-CN"/>
              </w:rPr>
            </w:pPr>
            <w:r>
              <w:rPr>
                <w:rFonts w:eastAsia="Times New Roman"/>
                <w:sz w:val="22"/>
                <w:szCs w:val="22"/>
              </w:rPr>
              <w:t xml:space="preserve">Quiz </w:t>
            </w:r>
            <w:r>
              <w:rPr>
                <w:rFonts w:eastAsia="宋体" w:hint="eastAsia"/>
                <w:sz w:val="22"/>
                <w:szCs w:val="22"/>
                <w:lang w:eastAsia="zh-CN"/>
              </w:rPr>
              <w:t>2</w:t>
            </w:r>
          </w:p>
          <w:p w14:paraId="7491C538" w14:textId="77777777" w:rsidR="00EC33A4" w:rsidRDefault="00D00C81">
            <w:pPr>
              <w:rPr>
                <w:rFonts w:eastAsia="宋体"/>
                <w:sz w:val="22"/>
                <w:szCs w:val="22"/>
                <w:lang w:eastAsia="zh-CN"/>
              </w:rPr>
            </w:pPr>
            <w:r>
              <w:rPr>
                <w:rFonts w:eastAsia="宋体" w:hint="eastAsia"/>
                <w:sz w:val="22"/>
                <w:szCs w:val="22"/>
                <w:lang w:eastAsia="zh-CN"/>
              </w:rPr>
              <w:t>Discussion 5</w:t>
            </w:r>
          </w:p>
        </w:tc>
      </w:tr>
      <w:tr w:rsidR="00EC33A4" w14:paraId="7491C53E"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A" w14:textId="77777777" w:rsidR="00EC33A4" w:rsidRDefault="00D00C81">
            <w:pPr>
              <w:rPr>
                <w:rFonts w:eastAsia="Times New Roman"/>
                <w:sz w:val="22"/>
                <w:szCs w:val="22"/>
              </w:rPr>
            </w:pPr>
            <w:r>
              <w:rPr>
                <w:rFonts w:eastAsia="Times New Roman"/>
                <w:sz w:val="22"/>
                <w:szCs w:val="22"/>
              </w:rPr>
              <w:t xml:space="preserve">7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B" w14:textId="77777777" w:rsidR="00EC33A4" w:rsidRDefault="00D00C81">
            <w:pPr>
              <w:rPr>
                <w:rFonts w:eastAsia="Times New Roman"/>
                <w:sz w:val="22"/>
                <w:szCs w:val="22"/>
              </w:rPr>
            </w:pPr>
            <w:r>
              <w:rPr>
                <w:rFonts w:eastAsia="Times New Roman"/>
                <w:sz w:val="22"/>
                <w:szCs w:val="22"/>
              </w:rPr>
              <w:t>Feb</w:t>
            </w:r>
            <w:r>
              <w:rPr>
                <w:rFonts w:eastAsia="Times New Roman" w:hint="eastAsia"/>
                <w:sz w:val="22"/>
                <w:szCs w:val="22"/>
                <w:lang w:eastAsia="zh-CN"/>
              </w:rPr>
              <w:t xml:space="preserve"> 26</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C" w14:textId="3109C7E1" w:rsidR="00EC33A4" w:rsidRDefault="00D00C81">
            <w:pPr>
              <w:rPr>
                <w:rFonts w:eastAsia="Times New Roman"/>
                <w:sz w:val="22"/>
                <w:szCs w:val="22"/>
              </w:rPr>
            </w:pPr>
            <w:r>
              <w:rPr>
                <w:rFonts w:eastAsia="Times New Roman"/>
                <w:sz w:val="22"/>
                <w:szCs w:val="22"/>
              </w:rPr>
              <w:t>Module 6: Mining frequent patterns, associations, and correlations</w:t>
            </w:r>
            <w:r>
              <w:rPr>
                <w:rFonts w:eastAsia="宋体" w:hint="eastAsia"/>
                <w:sz w:val="22"/>
                <w:szCs w:val="22"/>
                <w:lang w:eastAsia="zh-CN"/>
              </w:rPr>
              <w:t xml:space="preserve">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D" w14:textId="77777777" w:rsidR="00EC33A4" w:rsidRDefault="00D00C81">
            <w:pPr>
              <w:rPr>
                <w:rFonts w:eastAsia="Times New Roman"/>
                <w:sz w:val="22"/>
                <w:szCs w:val="22"/>
              </w:rPr>
            </w:pPr>
            <w:r>
              <w:rPr>
                <w:rFonts w:eastAsia="Times New Roman"/>
                <w:sz w:val="22"/>
                <w:szCs w:val="22"/>
              </w:rPr>
              <w:t>Assignment 3</w:t>
            </w:r>
          </w:p>
        </w:tc>
      </w:tr>
      <w:tr w:rsidR="00EC33A4" w14:paraId="7491C544"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3F" w14:textId="77777777" w:rsidR="00EC33A4" w:rsidRDefault="00D00C81">
            <w:pPr>
              <w:rPr>
                <w:rFonts w:eastAsia="Times New Roman"/>
                <w:sz w:val="22"/>
                <w:szCs w:val="22"/>
              </w:rPr>
            </w:pPr>
            <w:r>
              <w:rPr>
                <w:rFonts w:eastAsia="Times New Roman"/>
                <w:sz w:val="22"/>
                <w:szCs w:val="22"/>
              </w:rPr>
              <w:t xml:space="preserve">8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0" w14:textId="77777777" w:rsidR="00EC33A4" w:rsidRDefault="00D00C81">
            <w:pPr>
              <w:rPr>
                <w:rFonts w:eastAsia="Times New Roman"/>
                <w:sz w:val="22"/>
                <w:szCs w:val="22"/>
              </w:rPr>
            </w:pPr>
            <w:r>
              <w:rPr>
                <w:rFonts w:eastAsia="Times New Roman"/>
                <w:sz w:val="22"/>
                <w:szCs w:val="22"/>
              </w:rPr>
              <w:t>March 5</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1" w14:textId="5F45DFDF" w:rsidR="00EC33A4" w:rsidRDefault="00D00C81">
            <w:pPr>
              <w:rPr>
                <w:rFonts w:eastAsia="Times New Roman"/>
                <w:sz w:val="22"/>
                <w:szCs w:val="22"/>
              </w:rPr>
            </w:pPr>
            <w:r>
              <w:rPr>
                <w:rFonts w:eastAsia="Times New Roman"/>
                <w:sz w:val="22"/>
                <w:szCs w:val="22"/>
              </w:rPr>
              <w:t xml:space="preserve">Module </w:t>
            </w:r>
            <w:r>
              <w:rPr>
                <w:rFonts w:eastAsia="宋体" w:hint="eastAsia"/>
                <w:sz w:val="22"/>
                <w:szCs w:val="22"/>
                <w:lang w:eastAsia="zh-CN"/>
              </w:rPr>
              <w:t>7</w:t>
            </w:r>
            <w:r>
              <w:rPr>
                <w:rFonts w:eastAsia="Times New Roman"/>
                <w:sz w:val="22"/>
                <w:szCs w:val="22"/>
              </w:rPr>
              <w:t xml:space="preserve">: Data mining techniques: regression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2" w14:textId="77777777" w:rsidR="00EC33A4" w:rsidRDefault="00D00C81">
            <w:pPr>
              <w:rPr>
                <w:rFonts w:eastAsia="Times New Roman"/>
                <w:sz w:val="22"/>
                <w:szCs w:val="22"/>
              </w:rPr>
            </w:pPr>
            <w:r>
              <w:rPr>
                <w:rFonts w:eastAsia="Times New Roman"/>
                <w:sz w:val="22"/>
                <w:szCs w:val="22"/>
              </w:rPr>
              <w:t xml:space="preserve">Quiz </w:t>
            </w:r>
            <w:r>
              <w:rPr>
                <w:rFonts w:eastAsia="宋体" w:hint="eastAsia"/>
                <w:sz w:val="22"/>
                <w:szCs w:val="22"/>
                <w:lang w:eastAsia="zh-CN"/>
              </w:rPr>
              <w:t>3</w:t>
            </w:r>
            <w:r>
              <w:rPr>
                <w:rFonts w:eastAsia="Times New Roman"/>
                <w:sz w:val="22"/>
                <w:szCs w:val="22"/>
              </w:rPr>
              <w:t xml:space="preserve"> </w:t>
            </w:r>
          </w:p>
          <w:p w14:paraId="7491C543" w14:textId="77777777" w:rsidR="00EC33A4" w:rsidRDefault="00D00C81">
            <w:pPr>
              <w:rPr>
                <w:rFonts w:eastAsia="宋体"/>
                <w:sz w:val="22"/>
                <w:szCs w:val="22"/>
                <w:lang w:eastAsia="zh-CN"/>
              </w:rPr>
            </w:pPr>
            <w:r>
              <w:rPr>
                <w:rFonts w:eastAsia="Times New Roman" w:hint="eastAsia"/>
                <w:sz w:val="22"/>
                <w:szCs w:val="22"/>
              </w:rPr>
              <w:t xml:space="preserve">Discussion </w:t>
            </w:r>
            <w:r>
              <w:rPr>
                <w:rFonts w:eastAsia="宋体" w:hint="eastAsia"/>
                <w:sz w:val="22"/>
                <w:szCs w:val="22"/>
                <w:lang w:eastAsia="zh-CN"/>
              </w:rPr>
              <w:t>6</w:t>
            </w:r>
          </w:p>
        </w:tc>
      </w:tr>
      <w:tr w:rsidR="00EC33A4" w14:paraId="7491C549"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5" w14:textId="77777777" w:rsidR="00EC33A4" w:rsidRDefault="00D00C81">
            <w:pPr>
              <w:rPr>
                <w:rFonts w:eastAsia="Times New Roman"/>
                <w:sz w:val="22"/>
                <w:szCs w:val="22"/>
              </w:rPr>
            </w:pPr>
            <w:r>
              <w:rPr>
                <w:rFonts w:eastAsia="Times New Roman"/>
                <w:sz w:val="22"/>
                <w:szCs w:val="22"/>
              </w:rPr>
              <w:t xml:space="preserve">9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6" w14:textId="77777777" w:rsidR="00EC33A4" w:rsidRDefault="00D00C81">
            <w:pPr>
              <w:rPr>
                <w:rFonts w:eastAsia="Times New Roman"/>
                <w:sz w:val="22"/>
                <w:szCs w:val="22"/>
              </w:rPr>
            </w:pPr>
            <w:r>
              <w:rPr>
                <w:rFonts w:eastAsia="Times New Roman"/>
                <w:sz w:val="22"/>
                <w:szCs w:val="22"/>
              </w:rPr>
              <w:t>March 12</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7" w14:textId="77777777" w:rsidR="00EC33A4" w:rsidRDefault="00D00C81">
            <w:pPr>
              <w:rPr>
                <w:rFonts w:eastAsia="Times New Roman"/>
                <w:sz w:val="22"/>
                <w:szCs w:val="22"/>
              </w:rPr>
            </w:pPr>
            <w:r>
              <w:rPr>
                <w:rFonts w:eastAsia="宋体" w:hint="eastAsia"/>
                <w:sz w:val="22"/>
                <w:szCs w:val="22"/>
                <w:lang w:eastAsia="zh-CN"/>
              </w:rPr>
              <w:t>Spring Break</w:t>
            </w:r>
            <w:r>
              <w:rPr>
                <w:rFonts w:eastAsia="Times New Roman"/>
                <w:sz w:val="22"/>
                <w:szCs w:val="22"/>
              </w:rPr>
              <w:t xml:space="preserve"> (No class)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8" w14:textId="77777777" w:rsidR="00EC33A4" w:rsidRDefault="00EC33A4">
            <w:pPr>
              <w:spacing w:line="258" w:lineRule="exact"/>
              <w:rPr>
                <w:rFonts w:eastAsia="Times New Roman"/>
                <w:sz w:val="22"/>
                <w:szCs w:val="22"/>
              </w:rPr>
            </w:pPr>
          </w:p>
        </w:tc>
      </w:tr>
      <w:tr w:rsidR="00EC33A4" w14:paraId="7491C54E"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A" w14:textId="77777777" w:rsidR="00EC33A4" w:rsidRDefault="00D00C81">
            <w:pPr>
              <w:rPr>
                <w:rFonts w:eastAsia="Times New Roman"/>
                <w:sz w:val="22"/>
                <w:szCs w:val="22"/>
              </w:rPr>
            </w:pPr>
            <w:r>
              <w:rPr>
                <w:rFonts w:eastAsia="Times New Roman"/>
                <w:sz w:val="22"/>
                <w:szCs w:val="22"/>
              </w:rPr>
              <w:t xml:space="preserve">10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B" w14:textId="77777777" w:rsidR="00EC33A4" w:rsidRDefault="00D00C81">
            <w:pPr>
              <w:rPr>
                <w:rFonts w:eastAsia="Times New Roman"/>
                <w:sz w:val="22"/>
                <w:szCs w:val="22"/>
              </w:rPr>
            </w:pPr>
            <w:r>
              <w:rPr>
                <w:rFonts w:eastAsia="Times New Roman"/>
                <w:sz w:val="22"/>
                <w:szCs w:val="22"/>
              </w:rPr>
              <w:t>March 19</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C" w14:textId="415E8BCF" w:rsidR="00EC33A4" w:rsidRDefault="00D00C81">
            <w:pPr>
              <w:rPr>
                <w:rFonts w:eastAsia="Times New Roman"/>
                <w:sz w:val="22"/>
                <w:szCs w:val="22"/>
              </w:rPr>
            </w:pPr>
            <w:r>
              <w:rPr>
                <w:rFonts w:eastAsia="Times New Roman"/>
                <w:sz w:val="22"/>
                <w:szCs w:val="22"/>
              </w:rPr>
              <w:t xml:space="preserve">Module </w:t>
            </w:r>
            <w:r>
              <w:rPr>
                <w:rFonts w:eastAsia="Times New Roman" w:hint="eastAsia"/>
                <w:sz w:val="22"/>
                <w:szCs w:val="22"/>
                <w:lang w:eastAsia="zh-CN"/>
              </w:rPr>
              <w:t>7</w:t>
            </w:r>
            <w:r>
              <w:rPr>
                <w:rFonts w:eastAsia="Times New Roman"/>
                <w:sz w:val="22"/>
                <w:szCs w:val="22"/>
              </w:rPr>
              <w:t>: Data mining techniques: regression</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D" w14:textId="77777777" w:rsidR="00EC33A4" w:rsidRDefault="00D00C81">
            <w:pPr>
              <w:rPr>
                <w:rFonts w:eastAsia="宋体"/>
                <w:sz w:val="22"/>
                <w:szCs w:val="22"/>
                <w:lang w:eastAsia="zh-CN"/>
              </w:rPr>
            </w:pPr>
            <w:r>
              <w:rPr>
                <w:rFonts w:eastAsia="Times New Roman"/>
                <w:sz w:val="22"/>
                <w:szCs w:val="22"/>
              </w:rPr>
              <w:t>Term Project</w:t>
            </w:r>
            <w:r>
              <w:rPr>
                <w:rFonts w:eastAsia="宋体" w:hint="eastAsia"/>
                <w:sz w:val="22"/>
                <w:szCs w:val="22"/>
                <w:lang w:eastAsia="zh-CN"/>
              </w:rPr>
              <w:t xml:space="preserve"> 2</w:t>
            </w:r>
          </w:p>
        </w:tc>
      </w:tr>
      <w:tr w:rsidR="00EC33A4" w14:paraId="7491C554"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4F" w14:textId="77777777" w:rsidR="00EC33A4" w:rsidRDefault="00D00C81">
            <w:pPr>
              <w:rPr>
                <w:rFonts w:eastAsia="Times New Roman"/>
                <w:sz w:val="22"/>
                <w:szCs w:val="22"/>
              </w:rPr>
            </w:pPr>
            <w:r>
              <w:rPr>
                <w:rFonts w:eastAsia="Times New Roman"/>
                <w:sz w:val="22"/>
                <w:szCs w:val="22"/>
              </w:rPr>
              <w:lastRenderedPageBreak/>
              <w:t xml:space="preserve">11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0" w14:textId="77777777" w:rsidR="00EC33A4" w:rsidRDefault="00D00C81">
            <w:pPr>
              <w:rPr>
                <w:rFonts w:eastAsia="Times New Roman"/>
                <w:sz w:val="22"/>
                <w:szCs w:val="22"/>
              </w:rPr>
            </w:pPr>
            <w:r>
              <w:rPr>
                <w:rFonts w:eastAsia="Times New Roman"/>
                <w:sz w:val="22"/>
                <w:szCs w:val="22"/>
              </w:rPr>
              <w:t>March 26</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1" w14:textId="63266AB3" w:rsidR="00EC33A4" w:rsidRDefault="00D00C81">
            <w:pPr>
              <w:rPr>
                <w:rFonts w:eastAsia="Times New Roman"/>
                <w:sz w:val="22"/>
                <w:szCs w:val="22"/>
              </w:rPr>
            </w:pPr>
            <w:r>
              <w:rPr>
                <w:rFonts w:eastAsia="Times New Roman"/>
                <w:sz w:val="22"/>
                <w:szCs w:val="22"/>
              </w:rPr>
              <w:t xml:space="preserve">Module </w:t>
            </w:r>
            <w:r>
              <w:rPr>
                <w:rFonts w:eastAsia="Times New Roman" w:hint="eastAsia"/>
                <w:sz w:val="22"/>
                <w:szCs w:val="22"/>
                <w:lang w:eastAsia="zh-CN"/>
              </w:rPr>
              <w:t>8</w:t>
            </w:r>
            <w:r>
              <w:rPr>
                <w:rFonts w:eastAsia="Times New Roman"/>
                <w:sz w:val="22"/>
                <w:szCs w:val="22"/>
              </w:rPr>
              <w:t>: Data mining techniques: classification</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2" w14:textId="77777777" w:rsidR="00EC33A4" w:rsidRDefault="00D00C81">
            <w:pPr>
              <w:rPr>
                <w:rFonts w:eastAsia="宋体"/>
                <w:sz w:val="22"/>
                <w:szCs w:val="22"/>
                <w:lang w:eastAsia="zh-CN"/>
              </w:rPr>
            </w:pPr>
            <w:r>
              <w:rPr>
                <w:rFonts w:eastAsia="Times New Roman"/>
                <w:sz w:val="22"/>
                <w:szCs w:val="22"/>
              </w:rPr>
              <w:t xml:space="preserve">Quiz </w:t>
            </w:r>
            <w:r>
              <w:rPr>
                <w:rFonts w:eastAsia="宋体" w:hint="eastAsia"/>
                <w:sz w:val="22"/>
                <w:szCs w:val="22"/>
                <w:lang w:eastAsia="zh-CN"/>
              </w:rPr>
              <w:t>4</w:t>
            </w:r>
          </w:p>
          <w:p w14:paraId="7491C553" w14:textId="77777777" w:rsidR="00EC33A4" w:rsidRDefault="00D00C81">
            <w:pPr>
              <w:rPr>
                <w:rFonts w:eastAsia="宋体"/>
                <w:sz w:val="22"/>
                <w:szCs w:val="22"/>
                <w:lang w:eastAsia="zh-CN"/>
              </w:rPr>
            </w:pPr>
            <w:r>
              <w:rPr>
                <w:rFonts w:eastAsia="宋体" w:hint="eastAsia"/>
                <w:sz w:val="22"/>
                <w:szCs w:val="22"/>
                <w:lang w:eastAsia="zh-CN"/>
              </w:rPr>
              <w:t>Discussion 7</w:t>
            </w:r>
          </w:p>
        </w:tc>
      </w:tr>
      <w:tr w:rsidR="00EC33A4" w14:paraId="7491C559"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5" w14:textId="77777777" w:rsidR="00EC33A4" w:rsidRDefault="00D00C81">
            <w:pPr>
              <w:rPr>
                <w:rFonts w:eastAsia="Times New Roman"/>
                <w:sz w:val="22"/>
                <w:szCs w:val="22"/>
              </w:rPr>
            </w:pPr>
            <w:r>
              <w:rPr>
                <w:rFonts w:eastAsia="Times New Roman"/>
                <w:sz w:val="22"/>
                <w:szCs w:val="22"/>
              </w:rPr>
              <w:t xml:space="preserve">12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6" w14:textId="77777777" w:rsidR="00EC33A4" w:rsidRDefault="00D00C81">
            <w:pPr>
              <w:rPr>
                <w:rFonts w:eastAsia="Times New Roman"/>
                <w:sz w:val="22"/>
                <w:szCs w:val="22"/>
              </w:rPr>
            </w:pPr>
            <w:r>
              <w:rPr>
                <w:rFonts w:eastAsia="Times New Roman"/>
                <w:sz w:val="22"/>
                <w:szCs w:val="22"/>
              </w:rPr>
              <w:t>April 2</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7" w14:textId="53D84173" w:rsidR="00EC33A4" w:rsidRDefault="00D00C81">
            <w:pPr>
              <w:rPr>
                <w:rFonts w:eastAsia="Times New Roman"/>
                <w:sz w:val="22"/>
                <w:szCs w:val="22"/>
              </w:rPr>
            </w:pPr>
            <w:r>
              <w:rPr>
                <w:rFonts w:eastAsia="Times New Roman"/>
                <w:sz w:val="22"/>
                <w:szCs w:val="22"/>
              </w:rPr>
              <w:t xml:space="preserve">Module </w:t>
            </w:r>
            <w:r>
              <w:rPr>
                <w:rFonts w:eastAsia="Times New Roman" w:hint="eastAsia"/>
                <w:sz w:val="22"/>
                <w:szCs w:val="22"/>
                <w:lang w:eastAsia="zh-CN"/>
              </w:rPr>
              <w:t>8</w:t>
            </w:r>
            <w:r>
              <w:rPr>
                <w:rFonts w:eastAsia="Times New Roman"/>
                <w:sz w:val="22"/>
                <w:szCs w:val="22"/>
              </w:rPr>
              <w:t>: Data mining techniques: classification</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8" w14:textId="77777777" w:rsidR="00EC33A4" w:rsidRDefault="00D00C81">
            <w:pPr>
              <w:rPr>
                <w:rFonts w:eastAsia="Times New Roman"/>
                <w:sz w:val="22"/>
                <w:szCs w:val="22"/>
              </w:rPr>
            </w:pPr>
            <w:r>
              <w:rPr>
                <w:rFonts w:eastAsia="Times New Roman"/>
                <w:sz w:val="22"/>
                <w:szCs w:val="22"/>
              </w:rPr>
              <w:t>Assignment 4</w:t>
            </w:r>
          </w:p>
        </w:tc>
      </w:tr>
      <w:tr w:rsidR="00EC33A4" w14:paraId="7491C55F"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A" w14:textId="77777777" w:rsidR="00EC33A4" w:rsidRDefault="00D00C81">
            <w:pPr>
              <w:rPr>
                <w:rFonts w:eastAsia="Times New Roman"/>
                <w:sz w:val="22"/>
                <w:szCs w:val="22"/>
              </w:rPr>
            </w:pPr>
            <w:r>
              <w:rPr>
                <w:rFonts w:eastAsia="Times New Roman"/>
                <w:sz w:val="22"/>
                <w:szCs w:val="22"/>
              </w:rPr>
              <w:t xml:space="preserve">13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B" w14:textId="77777777" w:rsidR="00EC33A4" w:rsidRDefault="00D00C81">
            <w:pPr>
              <w:rPr>
                <w:rFonts w:eastAsia="Times New Roman"/>
                <w:sz w:val="22"/>
                <w:szCs w:val="22"/>
              </w:rPr>
            </w:pPr>
            <w:r>
              <w:rPr>
                <w:rFonts w:eastAsia="Times New Roman"/>
                <w:sz w:val="22"/>
                <w:szCs w:val="22"/>
              </w:rPr>
              <w:t>April 9</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C" w14:textId="2A53AC40" w:rsidR="00EC33A4" w:rsidRDefault="00D00C81">
            <w:pPr>
              <w:rPr>
                <w:rFonts w:eastAsia="Times New Roman"/>
                <w:sz w:val="22"/>
                <w:szCs w:val="22"/>
              </w:rPr>
            </w:pPr>
            <w:r>
              <w:rPr>
                <w:rFonts w:eastAsia="Times New Roman"/>
                <w:sz w:val="22"/>
                <w:szCs w:val="22"/>
              </w:rPr>
              <w:t xml:space="preserve">Module 9: Data mining techniques: clustering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5D" w14:textId="77777777" w:rsidR="00EC33A4" w:rsidRDefault="00D00C81">
            <w:pPr>
              <w:rPr>
                <w:rFonts w:eastAsia="Times New Roman"/>
                <w:sz w:val="22"/>
                <w:szCs w:val="22"/>
                <w:lang w:eastAsia="zh-CN"/>
              </w:rPr>
            </w:pPr>
            <w:r>
              <w:rPr>
                <w:rFonts w:eastAsia="Times New Roman"/>
                <w:sz w:val="22"/>
                <w:szCs w:val="22"/>
              </w:rPr>
              <w:t xml:space="preserve">Quiz </w:t>
            </w:r>
            <w:r>
              <w:rPr>
                <w:rFonts w:eastAsia="Times New Roman" w:hint="eastAsia"/>
                <w:sz w:val="22"/>
                <w:szCs w:val="22"/>
                <w:lang w:eastAsia="zh-CN"/>
              </w:rPr>
              <w:t>5</w:t>
            </w:r>
          </w:p>
          <w:p w14:paraId="7491C55E" w14:textId="77777777" w:rsidR="00EC33A4" w:rsidRDefault="00D00C81">
            <w:pPr>
              <w:rPr>
                <w:rFonts w:eastAsia="Times New Roman"/>
                <w:sz w:val="22"/>
                <w:szCs w:val="22"/>
                <w:lang w:eastAsia="zh-CN"/>
              </w:rPr>
            </w:pPr>
            <w:r>
              <w:rPr>
                <w:rFonts w:eastAsia="Times New Roman" w:hint="eastAsia"/>
                <w:sz w:val="22"/>
                <w:szCs w:val="22"/>
                <w:lang w:eastAsia="zh-CN"/>
              </w:rPr>
              <w:t>Discussion 8</w:t>
            </w:r>
          </w:p>
        </w:tc>
      </w:tr>
      <w:tr w:rsidR="00EC33A4" w14:paraId="7491C564"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0" w14:textId="77777777" w:rsidR="00EC33A4" w:rsidRDefault="00D00C81">
            <w:pPr>
              <w:rPr>
                <w:rFonts w:eastAsia="Times New Roman"/>
                <w:sz w:val="22"/>
                <w:szCs w:val="22"/>
              </w:rPr>
            </w:pPr>
            <w:r>
              <w:rPr>
                <w:rFonts w:eastAsia="Times New Roman"/>
                <w:sz w:val="22"/>
                <w:szCs w:val="22"/>
              </w:rPr>
              <w:t xml:space="preserve">14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1" w14:textId="77777777" w:rsidR="00EC33A4" w:rsidRDefault="00D00C81">
            <w:pPr>
              <w:rPr>
                <w:rFonts w:eastAsia="Times New Roman"/>
                <w:sz w:val="22"/>
                <w:szCs w:val="22"/>
              </w:rPr>
            </w:pPr>
            <w:r>
              <w:rPr>
                <w:rFonts w:eastAsia="Times New Roman"/>
                <w:sz w:val="22"/>
                <w:szCs w:val="22"/>
              </w:rPr>
              <w:t>April 16</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2" w14:textId="6703D410" w:rsidR="00EC33A4" w:rsidRDefault="00D00C81">
            <w:pPr>
              <w:rPr>
                <w:rFonts w:eastAsia="宋体"/>
                <w:sz w:val="22"/>
                <w:szCs w:val="22"/>
                <w:lang w:eastAsia="zh-CN"/>
              </w:rPr>
            </w:pPr>
            <w:r>
              <w:rPr>
                <w:rFonts w:eastAsia="Times New Roman"/>
                <w:sz w:val="22"/>
                <w:szCs w:val="22"/>
              </w:rPr>
              <w:t>Module 9: Data mining techniques: clustering</w:t>
            </w:r>
            <w:r>
              <w:rPr>
                <w:rFonts w:eastAsia="宋体" w:hint="eastAsia"/>
                <w:sz w:val="22"/>
                <w:szCs w:val="22"/>
                <w:lang w:eastAsia="zh-CN"/>
              </w:rPr>
              <w:t xml:space="preserve">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3" w14:textId="77777777" w:rsidR="00EC33A4" w:rsidRDefault="00D00C81">
            <w:pPr>
              <w:rPr>
                <w:rFonts w:eastAsia="Times New Roman"/>
                <w:sz w:val="22"/>
                <w:szCs w:val="22"/>
              </w:rPr>
            </w:pPr>
            <w:r>
              <w:rPr>
                <w:rFonts w:eastAsia="Times New Roman"/>
                <w:sz w:val="22"/>
                <w:szCs w:val="22"/>
              </w:rPr>
              <w:t>Assignment 5</w:t>
            </w:r>
          </w:p>
        </w:tc>
      </w:tr>
      <w:tr w:rsidR="00EC33A4" w14:paraId="7491C569"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5" w14:textId="77777777" w:rsidR="00EC33A4" w:rsidRDefault="00D00C81">
            <w:pPr>
              <w:rPr>
                <w:rFonts w:eastAsia="Times New Roman"/>
                <w:sz w:val="22"/>
                <w:szCs w:val="22"/>
              </w:rPr>
            </w:pPr>
            <w:r>
              <w:rPr>
                <w:rFonts w:eastAsia="Times New Roman"/>
                <w:sz w:val="22"/>
                <w:szCs w:val="22"/>
              </w:rPr>
              <w:t xml:space="preserve">15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6" w14:textId="77777777" w:rsidR="00EC33A4" w:rsidRDefault="00D00C81">
            <w:pPr>
              <w:rPr>
                <w:rFonts w:eastAsia="Times New Roman"/>
                <w:sz w:val="22"/>
                <w:szCs w:val="22"/>
              </w:rPr>
            </w:pPr>
            <w:r>
              <w:rPr>
                <w:rFonts w:eastAsia="Times New Roman"/>
                <w:sz w:val="22"/>
                <w:szCs w:val="22"/>
              </w:rPr>
              <w:t>April 23</w:t>
            </w:r>
          </w:p>
        </w:tc>
        <w:tc>
          <w:tcPr>
            <w:tcW w:w="5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7" w14:textId="77777777" w:rsidR="00EC33A4" w:rsidRDefault="00D00C81">
            <w:pPr>
              <w:rPr>
                <w:rFonts w:eastAsia="Times New Roman"/>
                <w:sz w:val="22"/>
                <w:szCs w:val="22"/>
              </w:rPr>
            </w:pPr>
            <w:r>
              <w:rPr>
                <w:rFonts w:eastAsia="Times New Roman"/>
                <w:sz w:val="22"/>
                <w:szCs w:val="22"/>
              </w:rPr>
              <w:t xml:space="preserve">Module </w:t>
            </w:r>
            <w:r>
              <w:rPr>
                <w:rFonts w:eastAsia="Times New Roman" w:hint="eastAsia"/>
                <w:sz w:val="22"/>
                <w:szCs w:val="22"/>
                <w:lang w:eastAsia="zh-CN"/>
              </w:rPr>
              <w:t>10</w:t>
            </w:r>
            <w:r>
              <w:rPr>
                <w:rFonts w:eastAsia="Times New Roman"/>
                <w:sz w:val="22"/>
                <w:szCs w:val="22"/>
              </w:rPr>
              <w:t>: Time series data analysis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8" w14:textId="77777777" w:rsidR="00EC33A4" w:rsidRDefault="00D00C81">
            <w:pPr>
              <w:rPr>
                <w:rFonts w:eastAsia="宋体"/>
                <w:sz w:val="22"/>
                <w:szCs w:val="22"/>
                <w:lang w:eastAsia="zh-CN"/>
              </w:rPr>
            </w:pPr>
            <w:r>
              <w:rPr>
                <w:rFonts w:eastAsia="Times New Roman"/>
                <w:sz w:val="22"/>
                <w:szCs w:val="22"/>
              </w:rPr>
              <w:t xml:space="preserve"> Term Project</w:t>
            </w:r>
            <w:r>
              <w:rPr>
                <w:rFonts w:eastAsia="宋体" w:hint="eastAsia"/>
                <w:sz w:val="22"/>
                <w:szCs w:val="22"/>
                <w:lang w:eastAsia="zh-CN"/>
              </w:rPr>
              <w:t xml:space="preserve"> 3</w:t>
            </w:r>
          </w:p>
        </w:tc>
      </w:tr>
      <w:tr w:rsidR="00EC33A4" w14:paraId="7491C56D" w14:textId="77777777">
        <w:trPr>
          <w:trHeight w:val="300"/>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A" w14:textId="77777777" w:rsidR="00EC33A4" w:rsidRDefault="00D00C81">
            <w:pPr>
              <w:rPr>
                <w:rFonts w:eastAsia="Times New Roman"/>
                <w:sz w:val="22"/>
                <w:szCs w:val="22"/>
              </w:rPr>
            </w:pPr>
            <w:r>
              <w:rPr>
                <w:rFonts w:eastAsia="Times New Roman"/>
                <w:sz w:val="22"/>
                <w:szCs w:val="22"/>
              </w:rPr>
              <w:t xml:space="preserve">16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B" w14:textId="77777777" w:rsidR="00EC33A4" w:rsidRDefault="00D00C81">
            <w:pPr>
              <w:rPr>
                <w:rFonts w:eastAsia="Times New Roman"/>
                <w:sz w:val="22"/>
                <w:szCs w:val="22"/>
              </w:rPr>
            </w:pPr>
            <w:r>
              <w:rPr>
                <w:rFonts w:eastAsia="Times New Roman"/>
                <w:sz w:val="22"/>
                <w:szCs w:val="22"/>
              </w:rPr>
              <w:t>April 30</w:t>
            </w:r>
          </w:p>
        </w:tc>
        <w:tc>
          <w:tcPr>
            <w:tcW w:w="8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1C56C" w14:textId="77777777" w:rsidR="00EC33A4" w:rsidRDefault="00D00C81">
            <w:pPr>
              <w:rPr>
                <w:rFonts w:eastAsia="Times New Roman"/>
                <w:sz w:val="22"/>
                <w:szCs w:val="22"/>
              </w:rPr>
            </w:pPr>
            <w:r>
              <w:rPr>
                <w:rFonts w:eastAsia="Times New Roman"/>
                <w:sz w:val="22"/>
                <w:szCs w:val="22"/>
              </w:rPr>
              <w:t>Work on Term Project</w:t>
            </w:r>
          </w:p>
        </w:tc>
      </w:tr>
    </w:tbl>
    <w:p w14:paraId="7491C56E" w14:textId="77777777" w:rsidR="00EC33A4" w:rsidRDefault="00EC33A4"/>
    <w:p w14:paraId="7491C56F" w14:textId="77777777" w:rsidR="00EC33A4" w:rsidRDefault="00D00C81">
      <w:pPr>
        <w:rPr>
          <w:color w:val="000000"/>
          <w:sz w:val="22"/>
          <w:szCs w:val="22"/>
          <w:u w:color="000000"/>
        </w:rPr>
      </w:pPr>
      <w:r>
        <w:rPr>
          <w:color w:val="000000"/>
          <w:sz w:val="22"/>
          <w:szCs w:val="22"/>
          <w:u w:color="000000"/>
          <w:lang w:eastAsia="zh-CN"/>
        </w:rPr>
        <w:t>Note: This schedule is subject to change.</w:t>
      </w:r>
      <w:r>
        <w:rPr>
          <w:rFonts w:hint="eastAsia"/>
          <w:color w:val="000000"/>
          <w:sz w:val="22"/>
          <w:szCs w:val="22"/>
          <w:u w:color="000000"/>
          <w:lang w:eastAsia="zh-CN"/>
        </w:rPr>
        <w:t xml:space="preserve"> If a change is made to the syllabus, students will be notified through the announcement option in Canvas.</w:t>
      </w:r>
    </w:p>
    <w:p w14:paraId="7491C570" w14:textId="77777777" w:rsidR="00EC33A4" w:rsidRDefault="00D00C81">
      <w:pPr>
        <w:rPr>
          <w:b/>
          <w:bCs/>
          <w:color w:val="000000"/>
          <w:sz w:val="22"/>
          <w:szCs w:val="22"/>
          <w:u w:color="000000"/>
        </w:rPr>
      </w:pPr>
      <w:r>
        <w:rPr>
          <w:b/>
          <w:bCs/>
          <w:color w:val="000000"/>
          <w:sz w:val="22"/>
          <w:szCs w:val="22"/>
          <w:u w:color="000000"/>
          <w:lang w:eastAsia="zh-CN"/>
        </w:rPr>
        <w:t xml:space="preserve">Canvas = </w:t>
      </w:r>
      <w:r>
        <w:rPr>
          <w:rFonts w:hint="eastAsia"/>
          <w:b/>
          <w:bCs/>
          <w:color w:val="000000"/>
          <w:sz w:val="22"/>
          <w:szCs w:val="22"/>
          <w:u w:color="000000"/>
          <w:lang w:eastAsia="zh-CN"/>
        </w:rPr>
        <w:t>No online living class meeting.</w:t>
      </w:r>
      <w:r>
        <w:rPr>
          <w:b/>
          <w:bCs/>
          <w:color w:val="000000"/>
          <w:sz w:val="22"/>
          <w:szCs w:val="22"/>
          <w:u w:color="000000"/>
          <w:lang w:eastAsia="zh-CN"/>
        </w:rPr>
        <w:t xml:space="preserve"> All assignments are due by </w:t>
      </w:r>
      <w:r>
        <w:rPr>
          <w:rFonts w:hint="eastAsia"/>
          <w:b/>
          <w:bCs/>
          <w:color w:val="000000"/>
          <w:sz w:val="22"/>
          <w:szCs w:val="22"/>
          <w:u w:color="000000"/>
          <w:lang w:eastAsia="zh-CN"/>
        </w:rPr>
        <w:t xml:space="preserve">Sunday </w:t>
      </w:r>
      <w:r>
        <w:rPr>
          <w:b/>
          <w:bCs/>
          <w:color w:val="000000"/>
          <w:sz w:val="22"/>
          <w:szCs w:val="22"/>
          <w:u w:color="000000"/>
          <w:lang w:eastAsia="zh-CN"/>
        </w:rPr>
        <w:t xml:space="preserve">11:59 PM. </w:t>
      </w:r>
    </w:p>
    <w:p w14:paraId="7491C571" w14:textId="77777777" w:rsidR="00EC33A4" w:rsidRDefault="00D00C81">
      <w:pPr>
        <w:pStyle w:val="Heading3"/>
        <w:spacing w:before="251"/>
        <w:rPr>
          <w:rFonts w:ascii="Times New Roman" w:eastAsia="Times New Roman" w:hAnsi="Times New Roman" w:cs="Times New Roman"/>
          <w:b/>
          <w:bCs/>
          <w:color w:val="auto"/>
          <w:sz w:val="32"/>
          <w:szCs w:val="32"/>
        </w:rPr>
      </w:pPr>
      <w:r>
        <w:rPr>
          <w:rFonts w:ascii="Times New Roman" w:eastAsia="宋体" w:hAnsi="Times New Roman" w:cs="Times New Roman" w:hint="eastAsia"/>
          <w:b/>
          <w:bCs/>
          <w:color w:val="auto"/>
          <w:sz w:val="32"/>
          <w:szCs w:val="32"/>
          <w:lang w:eastAsia="zh-CN"/>
        </w:rPr>
        <w:t>3</w:t>
      </w:r>
      <w:r>
        <w:rPr>
          <w:rFonts w:ascii="Times New Roman" w:eastAsia="Times New Roman" w:hAnsi="Times New Roman" w:cs="Times New Roman"/>
          <w:b/>
          <w:bCs/>
          <w:color w:val="auto"/>
          <w:sz w:val="32"/>
          <w:szCs w:val="32"/>
        </w:rPr>
        <w:t>. Assessment</w:t>
      </w:r>
      <w:r>
        <w:rPr>
          <w:rFonts w:ascii="Times New Roman" w:eastAsia="Times New Roman" w:hAnsi="Times New Roman" w:hint="eastAsia"/>
          <w:b/>
          <w:bCs/>
          <w:color w:val="auto"/>
          <w:sz w:val="32"/>
          <w:szCs w:val="32"/>
        </w:rPr>
        <w:t xml:space="preserve"> &amp; Grading</w:t>
      </w:r>
    </w:p>
    <w:tbl>
      <w:tblPr>
        <w:tblW w:w="0" w:type="auto"/>
        <w:tblInd w:w="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3845"/>
        <w:gridCol w:w="2398"/>
      </w:tblGrid>
      <w:tr w:rsidR="00EC33A4" w14:paraId="7491C574" w14:textId="77777777">
        <w:trPr>
          <w:trHeight w:val="271"/>
        </w:trPr>
        <w:tc>
          <w:tcPr>
            <w:tcW w:w="3845" w:type="dxa"/>
          </w:tcPr>
          <w:p w14:paraId="7491C572" w14:textId="77777777" w:rsidR="00EC33A4" w:rsidRDefault="00D00C81">
            <w:pPr>
              <w:pStyle w:val="TableParagraph"/>
              <w:spacing w:line="253" w:lineRule="exact"/>
              <w:ind w:left="115"/>
              <w:rPr>
                <w:b/>
                <w:bCs/>
              </w:rPr>
            </w:pPr>
            <w:r>
              <w:rPr>
                <w:b/>
                <w:bCs/>
              </w:rPr>
              <w:t>Assignment &amp; Quiz</w:t>
            </w:r>
          </w:p>
        </w:tc>
        <w:tc>
          <w:tcPr>
            <w:tcW w:w="2398" w:type="dxa"/>
          </w:tcPr>
          <w:p w14:paraId="7491C573" w14:textId="77777777" w:rsidR="00EC33A4" w:rsidRDefault="00D00C81">
            <w:pPr>
              <w:spacing w:line="243" w:lineRule="exact"/>
              <w:ind w:right="18"/>
              <w:jc w:val="center"/>
              <w:rPr>
                <w:b/>
                <w:bCs/>
                <w:sz w:val="22"/>
                <w:szCs w:val="22"/>
              </w:rPr>
            </w:pPr>
            <w:r>
              <w:rPr>
                <w:rFonts w:eastAsia="宋体" w:hint="eastAsia"/>
                <w:b/>
                <w:bCs/>
                <w:sz w:val="22"/>
                <w:szCs w:val="22"/>
                <w:lang w:eastAsia="zh-CN"/>
              </w:rPr>
              <w:t>Points Possible</w:t>
            </w:r>
          </w:p>
        </w:tc>
      </w:tr>
      <w:tr w:rsidR="00EC33A4" w14:paraId="7491C577" w14:textId="77777777">
        <w:trPr>
          <w:trHeight w:val="278"/>
        </w:trPr>
        <w:tc>
          <w:tcPr>
            <w:tcW w:w="3845" w:type="dxa"/>
          </w:tcPr>
          <w:p w14:paraId="7491C575" w14:textId="77777777" w:rsidR="00EC33A4" w:rsidRDefault="00D00C81">
            <w:pPr>
              <w:pStyle w:val="TableParagraph"/>
              <w:spacing w:line="258" w:lineRule="exact"/>
              <w:ind w:left="115"/>
            </w:pPr>
            <w:r>
              <w:rPr>
                <w:rFonts w:eastAsia="宋体"/>
                <w:lang w:eastAsia="zh-CN"/>
              </w:rPr>
              <w:t>Self-introduction</w:t>
            </w:r>
          </w:p>
        </w:tc>
        <w:tc>
          <w:tcPr>
            <w:tcW w:w="2398" w:type="dxa"/>
          </w:tcPr>
          <w:p w14:paraId="7491C576" w14:textId="77777777" w:rsidR="00EC33A4" w:rsidRDefault="00D00C81">
            <w:pPr>
              <w:pStyle w:val="TableParagraph"/>
              <w:spacing w:line="258" w:lineRule="exact"/>
              <w:ind w:left="114"/>
              <w:rPr>
                <w:rFonts w:eastAsia="宋体"/>
                <w:lang w:eastAsia="zh-CN"/>
              </w:rPr>
            </w:pPr>
            <w:r>
              <w:rPr>
                <w:rFonts w:eastAsia="宋体"/>
                <w:lang w:eastAsia="zh-CN"/>
              </w:rPr>
              <w:t>10</w:t>
            </w:r>
          </w:p>
        </w:tc>
      </w:tr>
      <w:tr w:rsidR="00EC33A4" w14:paraId="7491C57A" w14:textId="77777777">
        <w:trPr>
          <w:trHeight w:val="278"/>
        </w:trPr>
        <w:tc>
          <w:tcPr>
            <w:tcW w:w="3845" w:type="dxa"/>
          </w:tcPr>
          <w:p w14:paraId="7491C578" w14:textId="77777777" w:rsidR="00EC33A4" w:rsidRDefault="00D00C81">
            <w:pPr>
              <w:pStyle w:val="TableParagraph"/>
              <w:spacing w:line="258" w:lineRule="exact"/>
              <w:ind w:left="115"/>
              <w:rPr>
                <w:rFonts w:eastAsia="宋体"/>
                <w:lang w:eastAsia="zh-CN"/>
              </w:rPr>
            </w:pPr>
            <w:r>
              <w:t>Quiz</w:t>
            </w:r>
            <w:r>
              <w:rPr>
                <w:spacing w:val="-9"/>
              </w:rPr>
              <w:t xml:space="preserve"> </w:t>
            </w:r>
            <w:r>
              <w:rPr>
                <w:spacing w:val="-10"/>
              </w:rPr>
              <w:t>1</w:t>
            </w:r>
            <w:r>
              <w:rPr>
                <w:rFonts w:eastAsia="宋体" w:hint="eastAsia"/>
                <w:spacing w:val="-10"/>
                <w:lang w:eastAsia="zh-CN"/>
              </w:rPr>
              <w:t>-5</w:t>
            </w:r>
          </w:p>
        </w:tc>
        <w:tc>
          <w:tcPr>
            <w:tcW w:w="2398" w:type="dxa"/>
          </w:tcPr>
          <w:p w14:paraId="7491C579" w14:textId="77777777" w:rsidR="00EC33A4" w:rsidRDefault="00D00C81">
            <w:pPr>
              <w:pStyle w:val="TableParagraph"/>
              <w:spacing w:line="258" w:lineRule="exact"/>
              <w:ind w:left="114"/>
              <w:rPr>
                <w:rFonts w:eastAsia="宋体"/>
                <w:lang w:eastAsia="zh-CN"/>
              </w:rPr>
            </w:pPr>
            <w:r>
              <w:rPr>
                <w:rFonts w:eastAsia="宋体" w:hint="eastAsia"/>
                <w:lang w:eastAsia="zh-CN"/>
              </w:rPr>
              <w:t>30*5 = 150</w:t>
            </w:r>
          </w:p>
        </w:tc>
      </w:tr>
      <w:tr w:rsidR="00EC33A4" w14:paraId="7491C57D" w14:textId="77777777">
        <w:trPr>
          <w:trHeight w:val="273"/>
        </w:trPr>
        <w:tc>
          <w:tcPr>
            <w:tcW w:w="3845" w:type="dxa"/>
          </w:tcPr>
          <w:p w14:paraId="7491C57B" w14:textId="77777777" w:rsidR="00EC33A4" w:rsidRDefault="00D00C81">
            <w:pPr>
              <w:pStyle w:val="TableParagraph"/>
              <w:spacing w:line="253" w:lineRule="exact"/>
              <w:ind w:left="115"/>
              <w:rPr>
                <w:rFonts w:eastAsia="宋体"/>
                <w:lang w:eastAsia="zh-CN"/>
              </w:rPr>
            </w:pPr>
            <w:r>
              <w:t>Assignment</w:t>
            </w:r>
            <w:r>
              <w:rPr>
                <w:spacing w:val="-3"/>
              </w:rPr>
              <w:t xml:space="preserve"> </w:t>
            </w:r>
            <w:r>
              <w:rPr>
                <w:spacing w:val="-10"/>
              </w:rPr>
              <w:t>1</w:t>
            </w:r>
            <w:r>
              <w:rPr>
                <w:rFonts w:eastAsia="宋体" w:hint="eastAsia"/>
                <w:spacing w:val="-10"/>
                <w:lang w:eastAsia="zh-CN"/>
              </w:rPr>
              <w:t>-5</w:t>
            </w:r>
          </w:p>
        </w:tc>
        <w:tc>
          <w:tcPr>
            <w:tcW w:w="2398" w:type="dxa"/>
          </w:tcPr>
          <w:p w14:paraId="7491C57C" w14:textId="77777777" w:rsidR="00EC33A4" w:rsidRDefault="00D00C81">
            <w:pPr>
              <w:pStyle w:val="TableParagraph"/>
              <w:spacing w:line="253" w:lineRule="exact"/>
              <w:ind w:left="114"/>
              <w:rPr>
                <w:rFonts w:eastAsia="宋体"/>
                <w:lang w:eastAsia="zh-CN"/>
              </w:rPr>
            </w:pPr>
            <w:r>
              <w:rPr>
                <w:rFonts w:eastAsia="宋体"/>
                <w:lang w:eastAsia="zh-CN"/>
              </w:rPr>
              <w:t>100</w:t>
            </w:r>
            <w:r>
              <w:rPr>
                <w:rFonts w:eastAsia="宋体" w:hint="eastAsia"/>
                <w:lang w:eastAsia="zh-CN"/>
              </w:rPr>
              <w:t>*5 = 500</w:t>
            </w:r>
          </w:p>
        </w:tc>
      </w:tr>
      <w:tr w:rsidR="00EC33A4" w14:paraId="7491C580" w14:textId="77777777">
        <w:trPr>
          <w:trHeight w:val="258"/>
        </w:trPr>
        <w:tc>
          <w:tcPr>
            <w:tcW w:w="3845" w:type="dxa"/>
          </w:tcPr>
          <w:p w14:paraId="7491C57E" w14:textId="77777777" w:rsidR="00EC33A4" w:rsidRDefault="00D00C81">
            <w:pPr>
              <w:spacing w:line="239" w:lineRule="exact"/>
              <w:ind w:left="115"/>
              <w:rPr>
                <w:rFonts w:eastAsia="Times New Roman"/>
                <w:sz w:val="22"/>
                <w:szCs w:val="22"/>
              </w:rPr>
            </w:pPr>
            <w:r>
              <w:rPr>
                <w:rFonts w:eastAsia="Times New Roman" w:hint="eastAsia"/>
                <w:sz w:val="22"/>
                <w:szCs w:val="22"/>
                <w:lang w:eastAsia="zh-CN"/>
              </w:rPr>
              <w:t>Discussion 1-8</w:t>
            </w:r>
          </w:p>
        </w:tc>
        <w:tc>
          <w:tcPr>
            <w:tcW w:w="2398" w:type="dxa"/>
          </w:tcPr>
          <w:p w14:paraId="7491C57F" w14:textId="77777777" w:rsidR="00EC33A4" w:rsidRDefault="00D00C81">
            <w:pPr>
              <w:pStyle w:val="TableParagraph"/>
              <w:spacing w:line="239" w:lineRule="exact"/>
              <w:ind w:left="114"/>
              <w:rPr>
                <w:rFonts w:eastAsia="宋体"/>
                <w:lang w:eastAsia="zh-CN"/>
              </w:rPr>
            </w:pPr>
            <w:r>
              <w:rPr>
                <w:rFonts w:eastAsia="宋体" w:hint="eastAsia"/>
                <w:lang w:eastAsia="zh-CN"/>
              </w:rPr>
              <w:t>10*8 = 80</w:t>
            </w:r>
          </w:p>
        </w:tc>
      </w:tr>
      <w:tr w:rsidR="00EC33A4" w14:paraId="7491C583" w14:textId="77777777">
        <w:trPr>
          <w:trHeight w:val="258"/>
        </w:trPr>
        <w:tc>
          <w:tcPr>
            <w:tcW w:w="3845" w:type="dxa"/>
          </w:tcPr>
          <w:p w14:paraId="7491C581" w14:textId="77777777" w:rsidR="00EC33A4" w:rsidRDefault="00D00C81">
            <w:pPr>
              <w:spacing w:line="239" w:lineRule="exact"/>
              <w:ind w:left="115"/>
            </w:pPr>
            <w:r>
              <w:rPr>
                <w:rFonts w:eastAsia="Times New Roman"/>
                <w:sz w:val="22"/>
                <w:szCs w:val="22"/>
              </w:rPr>
              <w:t>Term Project</w:t>
            </w:r>
            <w:r>
              <w:rPr>
                <w:rFonts w:eastAsia="宋体" w:hint="eastAsia"/>
                <w:sz w:val="22"/>
                <w:szCs w:val="22"/>
                <w:lang w:eastAsia="zh-CN"/>
              </w:rPr>
              <w:t xml:space="preserve"> 1</w:t>
            </w:r>
          </w:p>
        </w:tc>
        <w:tc>
          <w:tcPr>
            <w:tcW w:w="2398" w:type="dxa"/>
          </w:tcPr>
          <w:p w14:paraId="7491C582" w14:textId="77777777" w:rsidR="00EC33A4" w:rsidRDefault="00D00C81">
            <w:pPr>
              <w:pStyle w:val="TableParagraph"/>
              <w:spacing w:line="239" w:lineRule="exact"/>
              <w:ind w:left="114"/>
              <w:rPr>
                <w:rFonts w:eastAsia="宋体"/>
                <w:lang w:eastAsia="zh-CN"/>
              </w:rPr>
            </w:pPr>
            <w:r>
              <w:rPr>
                <w:rFonts w:eastAsia="宋体" w:hint="eastAsia"/>
                <w:lang w:eastAsia="zh-CN"/>
              </w:rPr>
              <w:t>50</w:t>
            </w:r>
          </w:p>
        </w:tc>
      </w:tr>
      <w:tr w:rsidR="00EC33A4" w14:paraId="7491C586" w14:textId="77777777">
        <w:trPr>
          <w:trHeight w:val="278"/>
        </w:trPr>
        <w:tc>
          <w:tcPr>
            <w:tcW w:w="3845" w:type="dxa"/>
          </w:tcPr>
          <w:p w14:paraId="7491C584" w14:textId="77777777" w:rsidR="00EC33A4" w:rsidRDefault="00D00C81">
            <w:pPr>
              <w:spacing w:line="259" w:lineRule="exact"/>
              <w:ind w:left="115"/>
            </w:pPr>
            <w:r>
              <w:rPr>
                <w:rFonts w:eastAsia="Times New Roman"/>
                <w:sz w:val="22"/>
                <w:szCs w:val="22"/>
              </w:rPr>
              <w:t>Term Project</w:t>
            </w:r>
            <w:r>
              <w:rPr>
                <w:rFonts w:eastAsia="宋体" w:hint="eastAsia"/>
                <w:sz w:val="22"/>
                <w:szCs w:val="22"/>
                <w:lang w:eastAsia="zh-CN"/>
              </w:rPr>
              <w:t xml:space="preserve"> 2</w:t>
            </w:r>
          </w:p>
        </w:tc>
        <w:tc>
          <w:tcPr>
            <w:tcW w:w="2398" w:type="dxa"/>
          </w:tcPr>
          <w:p w14:paraId="7491C585" w14:textId="77777777" w:rsidR="00EC33A4" w:rsidRDefault="00D00C81">
            <w:pPr>
              <w:pStyle w:val="TableParagraph"/>
              <w:spacing w:line="259" w:lineRule="exact"/>
              <w:ind w:left="114"/>
              <w:rPr>
                <w:rFonts w:eastAsia="宋体"/>
                <w:lang w:eastAsia="zh-CN"/>
              </w:rPr>
            </w:pPr>
            <w:r>
              <w:rPr>
                <w:rFonts w:eastAsia="宋体" w:hint="eastAsia"/>
                <w:lang w:eastAsia="zh-CN"/>
              </w:rPr>
              <w:t>110</w:t>
            </w:r>
          </w:p>
        </w:tc>
      </w:tr>
      <w:tr w:rsidR="00EC33A4" w14:paraId="7491C589" w14:textId="77777777">
        <w:trPr>
          <w:trHeight w:val="273"/>
        </w:trPr>
        <w:tc>
          <w:tcPr>
            <w:tcW w:w="3845" w:type="dxa"/>
          </w:tcPr>
          <w:p w14:paraId="7491C587" w14:textId="77777777" w:rsidR="00EC33A4" w:rsidRDefault="00D00C81">
            <w:pPr>
              <w:spacing w:line="253" w:lineRule="exact"/>
              <w:ind w:left="115"/>
            </w:pPr>
            <w:r>
              <w:rPr>
                <w:rFonts w:eastAsia="Times New Roman"/>
                <w:sz w:val="22"/>
                <w:szCs w:val="22"/>
              </w:rPr>
              <w:t>Term Project</w:t>
            </w:r>
            <w:r>
              <w:rPr>
                <w:rFonts w:eastAsia="宋体" w:hint="eastAsia"/>
                <w:sz w:val="22"/>
                <w:szCs w:val="22"/>
                <w:lang w:eastAsia="zh-CN"/>
              </w:rPr>
              <w:t xml:space="preserve"> 3</w:t>
            </w:r>
          </w:p>
        </w:tc>
        <w:tc>
          <w:tcPr>
            <w:tcW w:w="2398" w:type="dxa"/>
          </w:tcPr>
          <w:p w14:paraId="7491C588" w14:textId="77777777" w:rsidR="00EC33A4" w:rsidRDefault="00D00C81">
            <w:pPr>
              <w:pStyle w:val="TableParagraph"/>
              <w:spacing w:line="253" w:lineRule="exact"/>
              <w:ind w:left="114"/>
              <w:rPr>
                <w:rFonts w:eastAsia="宋体"/>
                <w:lang w:eastAsia="zh-CN"/>
              </w:rPr>
            </w:pPr>
            <w:r>
              <w:rPr>
                <w:rFonts w:eastAsia="宋体" w:hint="eastAsia"/>
                <w:lang w:eastAsia="zh-CN"/>
              </w:rPr>
              <w:t>110</w:t>
            </w:r>
          </w:p>
        </w:tc>
      </w:tr>
      <w:tr w:rsidR="00EC33A4" w14:paraId="7491C58C" w14:textId="77777777">
        <w:trPr>
          <w:trHeight w:val="278"/>
        </w:trPr>
        <w:tc>
          <w:tcPr>
            <w:tcW w:w="3845" w:type="dxa"/>
          </w:tcPr>
          <w:p w14:paraId="7491C58A" w14:textId="77777777" w:rsidR="00EC33A4" w:rsidRDefault="00D00C81">
            <w:pPr>
              <w:pStyle w:val="TableParagraph"/>
              <w:spacing w:line="258" w:lineRule="exact"/>
              <w:ind w:left="115"/>
              <w:rPr>
                <w:rFonts w:eastAsia="宋体"/>
                <w:spacing w:val="-2"/>
                <w:lang w:eastAsia="zh-CN"/>
              </w:rPr>
            </w:pPr>
            <w:r>
              <w:rPr>
                <w:rFonts w:eastAsia="宋体"/>
                <w:spacing w:val="-2"/>
                <w:lang w:eastAsia="zh-CN"/>
              </w:rPr>
              <w:t>SPOT</w:t>
            </w:r>
          </w:p>
        </w:tc>
        <w:tc>
          <w:tcPr>
            <w:tcW w:w="2398" w:type="dxa"/>
          </w:tcPr>
          <w:p w14:paraId="7491C58B" w14:textId="77777777" w:rsidR="00EC33A4" w:rsidRDefault="00D00C81">
            <w:pPr>
              <w:pStyle w:val="TableParagraph"/>
              <w:spacing w:line="258" w:lineRule="exact"/>
              <w:ind w:left="114"/>
              <w:rPr>
                <w:rFonts w:eastAsia="宋体"/>
                <w:lang w:eastAsia="zh-CN"/>
              </w:rPr>
            </w:pPr>
            <w:r>
              <w:rPr>
                <w:rFonts w:eastAsia="宋体"/>
                <w:lang w:eastAsia="zh-CN"/>
              </w:rPr>
              <w:t>10</w:t>
            </w:r>
          </w:p>
        </w:tc>
      </w:tr>
      <w:tr w:rsidR="00EC33A4" w14:paraId="7491C58F" w14:textId="77777777">
        <w:trPr>
          <w:trHeight w:val="300"/>
        </w:trPr>
        <w:tc>
          <w:tcPr>
            <w:tcW w:w="3845" w:type="dxa"/>
          </w:tcPr>
          <w:p w14:paraId="7491C58D" w14:textId="77777777" w:rsidR="00EC33A4" w:rsidRDefault="00D00C81">
            <w:pPr>
              <w:pStyle w:val="TableParagraph"/>
              <w:spacing w:line="258" w:lineRule="exact"/>
              <w:rPr>
                <w:rFonts w:eastAsia="宋体"/>
                <w:lang w:eastAsia="zh-CN"/>
              </w:rPr>
            </w:pPr>
            <w:r>
              <w:rPr>
                <w:rFonts w:eastAsia="宋体"/>
                <w:lang w:eastAsia="zh-CN"/>
              </w:rPr>
              <w:t xml:space="preserve">  3 Extra points (TBP)</w:t>
            </w:r>
          </w:p>
        </w:tc>
        <w:tc>
          <w:tcPr>
            <w:tcW w:w="2398" w:type="dxa"/>
          </w:tcPr>
          <w:p w14:paraId="7491C58E" w14:textId="77777777" w:rsidR="00EC33A4" w:rsidRDefault="00D00C81">
            <w:pPr>
              <w:pStyle w:val="TableParagraph"/>
              <w:spacing w:line="258" w:lineRule="exact"/>
            </w:pPr>
            <w:r>
              <w:rPr>
                <w:rFonts w:eastAsia="宋体"/>
                <w:lang w:eastAsia="zh-CN"/>
              </w:rPr>
              <w:t xml:space="preserve">  30</w:t>
            </w:r>
          </w:p>
        </w:tc>
      </w:tr>
      <w:tr w:rsidR="00EC33A4" w14:paraId="7491C592" w14:textId="77777777">
        <w:trPr>
          <w:trHeight w:val="278"/>
        </w:trPr>
        <w:tc>
          <w:tcPr>
            <w:tcW w:w="3845" w:type="dxa"/>
          </w:tcPr>
          <w:p w14:paraId="7491C590" w14:textId="77777777" w:rsidR="00EC33A4" w:rsidRDefault="00D00C81">
            <w:pPr>
              <w:pStyle w:val="TableParagraph"/>
              <w:spacing w:line="258" w:lineRule="exact"/>
              <w:ind w:left="115"/>
              <w:rPr>
                <w:rFonts w:eastAsia="宋体"/>
                <w:spacing w:val="-2"/>
                <w:lang w:eastAsia="zh-CN"/>
              </w:rPr>
            </w:pPr>
            <w:r>
              <w:rPr>
                <w:rFonts w:eastAsia="宋体"/>
                <w:spacing w:val="-2"/>
                <w:lang w:eastAsia="zh-CN"/>
              </w:rPr>
              <w:t>To</w:t>
            </w:r>
            <w:r>
              <w:rPr>
                <w:rFonts w:eastAsia="宋体" w:hint="eastAsia"/>
                <w:spacing w:val="-2"/>
                <w:lang w:eastAsia="zh-CN"/>
              </w:rPr>
              <w:t>t</w:t>
            </w:r>
            <w:r>
              <w:rPr>
                <w:rFonts w:eastAsia="宋体"/>
                <w:spacing w:val="-2"/>
                <w:lang w:eastAsia="zh-CN"/>
              </w:rPr>
              <w:t>al</w:t>
            </w:r>
          </w:p>
        </w:tc>
        <w:tc>
          <w:tcPr>
            <w:tcW w:w="2398" w:type="dxa"/>
          </w:tcPr>
          <w:p w14:paraId="7491C591" w14:textId="77777777" w:rsidR="00EC33A4" w:rsidRDefault="00D00C81">
            <w:pPr>
              <w:pStyle w:val="TableParagraph"/>
              <w:spacing w:line="258" w:lineRule="exact"/>
              <w:ind w:left="114"/>
              <w:rPr>
                <w:rFonts w:eastAsia="宋体"/>
                <w:lang w:eastAsia="zh-CN"/>
              </w:rPr>
            </w:pPr>
            <w:r>
              <w:rPr>
                <w:rFonts w:eastAsia="宋体"/>
                <w:lang w:eastAsia="zh-CN"/>
              </w:rPr>
              <w:t>1050</w:t>
            </w:r>
          </w:p>
        </w:tc>
      </w:tr>
    </w:tbl>
    <w:p w14:paraId="7491C593"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Late Work</w:t>
      </w:r>
    </w:p>
    <w:p w14:paraId="7491C594" w14:textId="77777777" w:rsidR="00EC33A4" w:rsidRDefault="00D00C81">
      <w:pPr>
        <w:spacing w:before="1"/>
        <w:ind w:left="720" w:right="395"/>
        <w:jc w:val="both"/>
        <w:rPr>
          <w:sz w:val="22"/>
        </w:rPr>
      </w:pPr>
      <w:r>
        <w:rPr>
          <w:b/>
          <w:i/>
          <w:sz w:val="22"/>
        </w:rPr>
        <w:t>All</w:t>
      </w:r>
      <w:r>
        <w:rPr>
          <w:b/>
          <w:i/>
          <w:spacing w:val="-1"/>
          <w:sz w:val="22"/>
        </w:rPr>
        <w:t xml:space="preserve"> </w:t>
      </w:r>
      <w:r>
        <w:rPr>
          <w:b/>
          <w:i/>
          <w:sz w:val="22"/>
        </w:rPr>
        <w:t>students</w:t>
      </w:r>
      <w:r>
        <w:rPr>
          <w:b/>
          <w:i/>
          <w:spacing w:val="-2"/>
          <w:sz w:val="22"/>
        </w:rPr>
        <w:t xml:space="preserve"> </w:t>
      </w:r>
      <w:r>
        <w:rPr>
          <w:b/>
          <w:i/>
          <w:sz w:val="22"/>
        </w:rPr>
        <w:t>will have</w:t>
      </w:r>
      <w:r>
        <w:rPr>
          <w:b/>
          <w:i/>
          <w:spacing w:val="-2"/>
          <w:sz w:val="22"/>
        </w:rPr>
        <w:t xml:space="preserve"> </w:t>
      </w:r>
      <w:r>
        <w:rPr>
          <w:b/>
          <w:i/>
          <w:sz w:val="22"/>
        </w:rPr>
        <w:t>a</w:t>
      </w:r>
      <w:r>
        <w:rPr>
          <w:b/>
          <w:i/>
          <w:spacing w:val="-2"/>
          <w:sz w:val="22"/>
        </w:rPr>
        <w:t xml:space="preserve"> </w:t>
      </w:r>
      <w:r>
        <w:rPr>
          <w:b/>
          <w:i/>
          <w:sz w:val="22"/>
        </w:rPr>
        <w:t>1-time</w:t>
      </w:r>
      <w:r>
        <w:rPr>
          <w:b/>
          <w:i/>
          <w:spacing w:val="-2"/>
          <w:sz w:val="22"/>
        </w:rPr>
        <w:t xml:space="preserve"> </w:t>
      </w:r>
      <w:r>
        <w:rPr>
          <w:b/>
          <w:i/>
          <w:sz w:val="22"/>
        </w:rPr>
        <w:t>excuse</w:t>
      </w:r>
      <w:r>
        <w:rPr>
          <w:b/>
          <w:i/>
          <w:spacing w:val="-4"/>
          <w:sz w:val="22"/>
        </w:rPr>
        <w:t xml:space="preserve"> </w:t>
      </w:r>
      <w:r>
        <w:rPr>
          <w:b/>
          <w:i/>
          <w:sz w:val="22"/>
        </w:rPr>
        <w:t>for</w:t>
      </w:r>
      <w:r>
        <w:rPr>
          <w:b/>
          <w:i/>
          <w:spacing w:val="-3"/>
          <w:sz w:val="22"/>
        </w:rPr>
        <w:t xml:space="preserve"> </w:t>
      </w:r>
      <w:r>
        <w:rPr>
          <w:b/>
          <w:i/>
          <w:sz w:val="22"/>
        </w:rPr>
        <w:t>late</w:t>
      </w:r>
      <w:r>
        <w:rPr>
          <w:b/>
          <w:i/>
          <w:spacing w:val="-2"/>
          <w:sz w:val="22"/>
        </w:rPr>
        <w:t xml:space="preserve"> </w:t>
      </w:r>
      <w:r>
        <w:rPr>
          <w:b/>
          <w:i/>
          <w:sz w:val="22"/>
        </w:rPr>
        <w:t>submission.</w:t>
      </w:r>
      <w:r>
        <w:rPr>
          <w:b/>
          <w:i/>
          <w:spacing w:val="-4"/>
          <w:sz w:val="22"/>
        </w:rPr>
        <w:t xml:space="preserve"> </w:t>
      </w:r>
      <w:r>
        <w:rPr>
          <w:b/>
          <w:i/>
          <w:sz w:val="22"/>
        </w:rPr>
        <w:t>Any</w:t>
      </w:r>
      <w:r>
        <w:rPr>
          <w:b/>
          <w:i/>
          <w:spacing w:val="-2"/>
          <w:sz w:val="22"/>
        </w:rPr>
        <w:t xml:space="preserve"> </w:t>
      </w:r>
      <w:r>
        <w:rPr>
          <w:b/>
          <w:i/>
          <w:sz w:val="22"/>
        </w:rPr>
        <w:t>late</w:t>
      </w:r>
      <w:r>
        <w:rPr>
          <w:b/>
          <w:i/>
          <w:spacing w:val="-2"/>
          <w:sz w:val="22"/>
        </w:rPr>
        <w:t xml:space="preserve"> </w:t>
      </w:r>
      <w:r>
        <w:rPr>
          <w:b/>
          <w:i/>
          <w:sz w:val="22"/>
        </w:rPr>
        <w:t>work</w:t>
      </w:r>
      <w:r>
        <w:rPr>
          <w:b/>
          <w:i/>
          <w:spacing w:val="-2"/>
          <w:sz w:val="22"/>
        </w:rPr>
        <w:t xml:space="preserve"> </w:t>
      </w:r>
      <w:r>
        <w:rPr>
          <w:b/>
          <w:i/>
          <w:sz w:val="22"/>
        </w:rPr>
        <w:t>after</w:t>
      </w:r>
      <w:r>
        <w:rPr>
          <w:b/>
          <w:i/>
          <w:spacing w:val="-4"/>
          <w:sz w:val="22"/>
        </w:rPr>
        <w:t xml:space="preserve"> </w:t>
      </w:r>
      <w:r>
        <w:rPr>
          <w:b/>
          <w:i/>
          <w:sz w:val="22"/>
        </w:rPr>
        <w:t>the</w:t>
      </w:r>
      <w:r>
        <w:rPr>
          <w:b/>
          <w:i/>
          <w:spacing w:val="-5"/>
          <w:sz w:val="22"/>
        </w:rPr>
        <w:t xml:space="preserve"> </w:t>
      </w:r>
      <w:r>
        <w:rPr>
          <w:b/>
          <w:i/>
          <w:sz w:val="22"/>
        </w:rPr>
        <w:t xml:space="preserve">1- time excuse will not be accepted and be assigned zero automatically. Group work or the final project deliverables will not be accepted after the due date and time. </w:t>
      </w:r>
      <w:r>
        <w:rPr>
          <w:sz w:val="22"/>
        </w:rPr>
        <w:t xml:space="preserve">If you have a serious illness or emergency that prohibits the completion of the work, please contact me right away to discuss. However, if you wait until the very last </w:t>
      </w:r>
      <w:r>
        <w:t>minute</w:t>
      </w:r>
      <w:r>
        <w:rPr>
          <w:sz w:val="22"/>
        </w:rPr>
        <w:t xml:space="preserve"> to submit your work on Canvas and then attempt to negotiate with the instructor to re-open a submission link, these requests will not be granted.</w:t>
      </w:r>
    </w:p>
    <w:p w14:paraId="7491C595" w14:textId="77777777" w:rsidR="00EC33A4" w:rsidRDefault="00EC33A4">
      <w:pPr>
        <w:pStyle w:val="BodyA"/>
        <w:rPr>
          <w:rStyle w:val="None"/>
          <w:rFonts w:eastAsia="Eurostile"/>
        </w:rPr>
      </w:pPr>
    </w:p>
    <w:p w14:paraId="7491C596" w14:textId="77777777" w:rsidR="00EC33A4" w:rsidRDefault="00D00C81">
      <w:pPr>
        <w:pStyle w:val="BodyA"/>
        <w:rPr>
          <w:rStyle w:val="None"/>
          <w:rFonts w:eastAsia="Eurostile"/>
        </w:rPr>
      </w:pPr>
      <w:r>
        <w:rPr>
          <w:rStyle w:val="None"/>
          <w:rFonts w:eastAsia="Eurostile"/>
        </w:rPr>
        <w:t xml:space="preserve">The UNT scale for </w:t>
      </w:r>
      <w:r>
        <w:rPr>
          <w:rStyle w:val="None"/>
          <w:rFonts w:eastAsia="Eurostile"/>
          <w:b/>
          <w:bCs/>
        </w:rPr>
        <w:t>grading</w:t>
      </w:r>
      <w:r>
        <w:rPr>
          <w:rStyle w:val="None"/>
          <w:rFonts w:eastAsia="Eurostile"/>
        </w:rPr>
        <w:t xml:space="preserve"> is as follows:</w:t>
      </w:r>
    </w:p>
    <w:p w14:paraId="7491C597" w14:textId="77777777" w:rsidR="00EC33A4" w:rsidRDefault="00EC33A4">
      <w:pPr>
        <w:pStyle w:val="BodyA"/>
        <w:ind w:firstLine="720"/>
        <w:rPr>
          <w:rStyle w:val="None"/>
          <w:rFonts w:eastAsia="Eurostile"/>
        </w:rPr>
      </w:pPr>
    </w:p>
    <w:p w14:paraId="7491C598" w14:textId="77777777" w:rsidR="00EC33A4" w:rsidRDefault="00D00C81">
      <w:pPr>
        <w:pStyle w:val="BodyA"/>
        <w:ind w:firstLine="720"/>
        <w:rPr>
          <w:rStyle w:val="None"/>
          <w:rFonts w:eastAsia="宋体"/>
          <w:lang w:eastAsia="zh-CN"/>
        </w:rPr>
      </w:pPr>
      <w:r>
        <w:rPr>
          <w:rStyle w:val="None"/>
          <w:rFonts w:eastAsia="Eurostile"/>
        </w:rPr>
        <w:t>A = 90</w:t>
      </w:r>
      <w:r>
        <w:rPr>
          <w:rStyle w:val="None"/>
          <w:rFonts w:eastAsia="宋体" w:hint="eastAsia"/>
          <w:lang w:eastAsia="zh-CN"/>
        </w:rPr>
        <w:t xml:space="preserve">0 </w:t>
      </w:r>
      <w:r>
        <w:rPr>
          <w:rStyle w:val="None"/>
          <w:rFonts w:eastAsia="Eurostile"/>
        </w:rPr>
        <w:t>-</w:t>
      </w:r>
      <w:r>
        <w:rPr>
          <w:rStyle w:val="None"/>
          <w:rFonts w:eastAsia="宋体" w:hint="eastAsia"/>
          <w:lang w:eastAsia="zh-CN"/>
        </w:rPr>
        <w:t xml:space="preserve"> </w:t>
      </w:r>
      <w:r>
        <w:rPr>
          <w:rStyle w:val="None"/>
          <w:rFonts w:eastAsia="Eurostile"/>
        </w:rPr>
        <w:t>100</w:t>
      </w:r>
      <w:r>
        <w:rPr>
          <w:rStyle w:val="None"/>
          <w:rFonts w:eastAsia="宋体" w:hint="eastAsia"/>
          <w:lang w:eastAsia="zh-CN"/>
        </w:rPr>
        <w:t>0</w:t>
      </w:r>
    </w:p>
    <w:p w14:paraId="7491C599" w14:textId="77777777" w:rsidR="00EC33A4" w:rsidRDefault="00D00C81">
      <w:pPr>
        <w:pStyle w:val="BodyA"/>
        <w:ind w:firstLine="720"/>
        <w:rPr>
          <w:rStyle w:val="None"/>
          <w:rFonts w:eastAsia="宋体"/>
          <w:lang w:eastAsia="zh-CN"/>
        </w:rPr>
      </w:pPr>
      <w:r>
        <w:rPr>
          <w:rStyle w:val="None"/>
          <w:rFonts w:eastAsia="Eurostile"/>
        </w:rPr>
        <w:t>B = 80</w:t>
      </w:r>
      <w:r>
        <w:rPr>
          <w:rStyle w:val="None"/>
          <w:rFonts w:eastAsia="宋体" w:hint="eastAsia"/>
          <w:lang w:eastAsia="zh-CN"/>
        </w:rPr>
        <w:t xml:space="preserve">0 </w:t>
      </w:r>
      <w:r>
        <w:rPr>
          <w:rStyle w:val="None"/>
          <w:rFonts w:eastAsia="Eurostile"/>
        </w:rPr>
        <w:t>-</w:t>
      </w:r>
      <w:r>
        <w:rPr>
          <w:rStyle w:val="None"/>
          <w:rFonts w:eastAsia="宋体" w:hint="eastAsia"/>
          <w:lang w:eastAsia="zh-CN"/>
        </w:rPr>
        <w:t xml:space="preserve"> </w:t>
      </w:r>
      <w:r>
        <w:rPr>
          <w:rStyle w:val="None"/>
          <w:rFonts w:eastAsia="Eurostile"/>
        </w:rPr>
        <w:t>89</w:t>
      </w:r>
      <w:r>
        <w:rPr>
          <w:rStyle w:val="None"/>
          <w:rFonts w:eastAsia="宋体" w:hint="eastAsia"/>
          <w:lang w:eastAsia="zh-CN"/>
        </w:rPr>
        <w:t>9</w:t>
      </w:r>
    </w:p>
    <w:p w14:paraId="7491C59A" w14:textId="77777777" w:rsidR="00EC33A4" w:rsidRDefault="00D00C81">
      <w:pPr>
        <w:pStyle w:val="BodyA"/>
        <w:ind w:firstLine="720"/>
        <w:rPr>
          <w:rStyle w:val="None"/>
          <w:rFonts w:eastAsia="宋体"/>
          <w:lang w:eastAsia="zh-CN"/>
        </w:rPr>
      </w:pPr>
      <w:r>
        <w:rPr>
          <w:rStyle w:val="None"/>
          <w:rFonts w:eastAsia="Eurostile"/>
        </w:rPr>
        <w:t>C = 70</w:t>
      </w:r>
      <w:r>
        <w:rPr>
          <w:rStyle w:val="None"/>
          <w:rFonts w:eastAsia="宋体" w:hint="eastAsia"/>
          <w:lang w:eastAsia="zh-CN"/>
        </w:rPr>
        <w:t xml:space="preserve">0 </w:t>
      </w:r>
      <w:r>
        <w:rPr>
          <w:rStyle w:val="None"/>
          <w:rFonts w:eastAsia="Eurostile"/>
        </w:rPr>
        <w:t>-</w:t>
      </w:r>
      <w:r>
        <w:rPr>
          <w:rStyle w:val="None"/>
          <w:rFonts w:eastAsia="宋体" w:hint="eastAsia"/>
          <w:lang w:eastAsia="zh-CN"/>
        </w:rPr>
        <w:t xml:space="preserve"> </w:t>
      </w:r>
      <w:r>
        <w:rPr>
          <w:rStyle w:val="None"/>
          <w:rFonts w:eastAsia="Eurostile"/>
        </w:rPr>
        <w:t>79</w:t>
      </w:r>
      <w:r>
        <w:rPr>
          <w:rStyle w:val="None"/>
          <w:rFonts w:eastAsia="宋体" w:hint="eastAsia"/>
          <w:lang w:eastAsia="zh-CN"/>
        </w:rPr>
        <w:t>9</w:t>
      </w:r>
    </w:p>
    <w:p w14:paraId="7491C59B" w14:textId="77777777" w:rsidR="00EC33A4" w:rsidRDefault="00D00C81">
      <w:pPr>
        <w:pStyle w:val="BodyA"/>
        <w:ind w:firstLine="720"/>
        <w:rPr>
          <w:rStyle w:val="None"/>
          <w:rFonts w:eastAsia="宋体"/>
          <w:lang w:eastAsia="zh-CN"/>
        </w:rPr>
      </w:pPr>
      <w:r>
        <w:rPr>
          <w:rStyle w:val="None"/>
          <w:rFonts w:eastAsia="Eurostile"/>
        </w:rPr>
        <w:t>D = 60</w:t>
      </w:r>
      <w:r>
        <w:rPr>
          <w:rStyle w:val="None"/>
          <w:rFonts w:eastAsia="宋体" w:hint="eastAsia"/>
          <w:lang w:eastAsia="zh-CN"/>
        </w:rPr>
        <w:t xml:space="preserve">0 </w:t>
      </w:r>
      <w:r>
        <w:rPr>
          <w:rStyle w:val="None"/>
          <w:rFonts w:eastAsia="Eurostile"/>
        </w:rPr>
        <w:t>-</w:t>
      </w:r>
      <w:r>
        <w:rPr>
          <w:rStyle w:val="None"/>
          <w:rFonts w:eastAsia="宋体" w:hint="eastAsia"/>
          <w:lang w:eastAsia="zh-CN"/>
        </w:rPr>
        <w:t xml:space="preserve"> </w:t>
      </w:r>
      <w:r>
        <w:rPr>
          <w:rStyle w:val="None"/>
          <w:rFonts w:eastAsia="Eurostile"/>
        </w:rPr>
        <w:t>69</w:t>
      </w:r>
      <w:r>
        <w:rPr>
          <w:rStyle w:val="None"/>
          <w:rFonts w:eastAsia="宋体" w:hint="eastAsia"/>
          <w:lang w:eastAsia="zh-CN"/>
        </w:rPr>
        <w:t>9</w:t>
      </w:r>
    </w:p>
    <w:p w14:paraId="7491C59C" w14:textId="77777777" w:rsidR="00EC33A4" w:rsidRDefault="00D00C81">
      <w:pPr>
        <w:pStyle w:val="BodyA"/>
        <w:ind w:firstLine="720"/>
        <w:rPr>
          <w:rStyle w:val="None"/>
          <w:rFonts w:eastAsia="Eurostile"/>
        </w:rPr>
      </w:pPr>
      <w:r>
        <w:rPr>
          <w:rStyle w:val="None"/>
          <w:rFonts w:eastAsia="Eurostile"/>
        </w:rPr>
        <w:t>F = 59</w:t>
      </w:r>
      <w:r>
        <w:rPr>
          <w:rStyle w:val="None"/>
          <w:rFonts w:eastAsia="宋体" w:hint="eastAsia"/>
          <w:lang w:eastAsia="zh-CN"/>
        </w:rPr>
        <w:t>9</w:t>
      </w:r>
      <w:r>
        <w:rPr>
          <w:rStyle w:val="None"/>
          <w:rFonts w:eastAsia="Eurostile"/>
        </w:rPr>
        <w:t xml:space="preserve"> and below</w:t>
      </w:r>
    </w:p>
    <w:p w14:paraId="7491C59D" w14:textId="77777777" w:rsidR="00EC33A4" w:rsidRDefault="00D00C81">
      <w:pPr>
        <w:pStyle w:val="Heading2"/>
        <w:spacing w:before="275" w:line="240" w:lineRule="auto"/>
        <w:ind w:left="0"/>
        <w:rPr>
          <w:rFonts w:cstheme="majorBidi"/>
          <w:sz w:val="32"/>
          <w:szCs w:val="32"/>
        </w:rPr>
      </w:pPr>
      <w:r>
        <w:rPr>
          <w:rFonts w:cstheme="majorBidi" w:hint="eastAsia"/>
          <w:sz w:val="32"/>
          <w:szCs w:val="32"/>
          <w:lang w:eastAsia="zh-CN"/>
        </w:rPr>
        <w:t xml:space="preserve">4. </w:t>
      </w:r>
      <w:r>
        <w:rPr>
          <w:rFonts w:cstheme="majorBidi" w:hint="eastAsia"/>
          <w:sz w:val="32"/>
          <w:szCs w:val="32"/>
        </w:rPr>
        <w:t>Course Technology and Skills</w:t>
      </w:r>
    </w:p>
    <w:p w14:paraId="7491C59E"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Technical Tools:</w:t>
      </w:r>
    </w:p>
    <w:p w14:paraId="7491C59F" w14:textId="77777777" w:rsidR="00EC33A4" w:rsidRDefault="00D00C81">
      <w:pPr>
        <w:pStyle w:val="BodyText"/>
        <w:spacing w:before="250"/>
        <w:jc w:val="both"/>
      </w:pPr>
      <w:r>
        <w:t>The</w:t>
      </w:r>
      <w:r>
        <w:rPr>
          <w:spacing w:val="-5"/>
        </w:rPr>
        <w:t xml:space="preserve"> </w:t>
      </w:r>
      <w:r>
        <w:t>following</w:t>
      </w:r>
      <w:r>
        <w:rPr>
          <w:spacing w:val="-2"/>
        </w:rPr>
        <w:t xml:space="preserve"> </w:t>
      </w:r>
      <w:r>
        <w:t>are</w:t>
      </w:r>
      <w:r>
        <w:rPr>
          <w:spacing w:val="-4"/>
        </w:rPr>
        <w:t xml:space="preserve"> </w:t>
      </w:r>
      <w:r>
        <w:rPr>
          <w:rFonts w:eastAsia="宋体" w:hint="eastAsia"/>
          <w:spacing w:val="-4"/>
          <w:lang w:eastAsia="zh-CN"/>
        </w:rPr>
        <w:t>the software</w:t>
      </w:r>
      <w:r>
        <w:rPr>
          <w:spacing w:val="-4"/>
        </w:rPr>
        <w:t xml:space="preserve"> </w:t>
      </w:r>
      <w:r>
        <w:t>that</w:t>
      </w:r>
      <w:r>
        <w:rPr>
          <w:spacing w:val="2"/>
        </w:rPr>
        <w:t xml:space="preserve"> </w:t>
      </w:r>
      <w:r>
        <w:rPr>
          <w:rFonts w:eastAsia="宋体" w:hint="eastAsia"/>
          <w:spacing w:val="2"/>
          <w:lang w:eastAsia="zh-CN"/>
        </w:rPr>
        <w:t>is</w:t>
      </w:r>
      <w:r>
        <w:rPr>
          <w:spacing w:val="-5"/>
        </w:rPr>
        <w:t xml:space="preserve"> </w:t>
      </w:r>
      <w:r>
        <w:t>needed</w:t>
      </w:r>
      <w:r>
        <w:rPr>
          <w:spacing w:val="-2"/>
        </w:rPr>
        <w:t xml:space="preserve"> </w:t>
      </w:r>
      <w:r>
        <w:rPr>
          <w:rFonts w:eastAsia="宋体" w:hint="eastAsia"/>
          <w:spacing w:val="-2"/>
          <w:lang w:eastAsia="zh-CN"/>
        </w:rPr>
        <w:t>for</w:t>
      </w:r>
      <w:r>
        <w:rPr>
          <w:spacing w:val="-5"/>
        </w:rPr>
        <w:t xml:space="preserve"> </w:t>
      </w:r>
      <w:r>
        <w:t>this</w:t>
      </w:r>
      <w:r>
        <w:rPr>
          <w:spacing w:val="-2"/>
        </w:rPr>
        <w:t xml:space="preserve"> course:</w:t>
      </w:r>
    </w:p>
    <w:p w14:paraId="7491C5A0" w14:textId="77777777" w:rsidR="00EC33A4" w:rsidRDefault="00D00C81">
      <w:pPr>
        <w:pStyle w:val="Heading4"/>
        <w:numPr>
          <w:ilvl w:val="0"/>
          <w:numId w:val="1"/>
        </w:numPr>
      </w:pPr>
      <w:bookmarkStart w:id="0" w:name="Devices_and_Tools_required:"/>
      <w:bookmarkEnd w:id="0"/>
      <w:r>
        <w:t>Devices</w:t>
      </w:r>
      <w:r>
        <w:rPr>
          <w:spacing w:val="-15"/>
        </w:rPr>
        <w:t xml:space="preserve"> </w:t>
      </w:r>
      <w:r>
        <w:t>and</w:t>
      </w:r>
      <w:r>
        <w:rPr>
          <w:spacing w:val="-15"/>
        </w:rPr>
        <w:t xml:space="preserve"> </w:t>
      </w:r>
      <w:r>
        <w:t>Tools</w:t>
      </w:r>
      <w:r>
        <w:rPr>
          <w:spacing w:val="-15"/>
        </w:rPr>
        <w:t xml:space="preserve"> </w:t>
      </w:r>
      <w:r>
        <w:rPr>
          <w:spacing w:val="-2"/>
        </w:rPr>
        <w:t>required:</w:t>
      </w:r>
    </w:p>
    <w:p w14:paraId="7491C5A1" w14:textId="77777777" w:rsidR="00EC33A4" w:rsidRDefault="00D00C81">
      <w:pPr>
        <w:pStyle w:val="BodyText"/>
        <w:numPr>
          <w:ilvl w:val="0"/>
          <w:numId w:val="1"/>
        </w:numPr>
        <w:spacing w:before="3"/>
      </w:pPr>
      <w:r>
        <w:t>A</w:t>
      </w:r>
      <w:r>
        <w:rPr>
          <w:spacing w:val="-11"/>
        </w:rPr>
        <w:t xml:space="preserve"> </w:t>
      </w:r>
      <w:r>
        <w:t>personal</w:t>
      </w:r>
      <w:r>
        <w:rPr>
          <w:spacing w:val="-25"/>
        </w:rPr>
        <w:t xml:space="preserve"> </w:t>
      </w:r>
      <w:r>
        <w:t>computer,</w:t>
      </w:r>
      <w:r>
        <w:rPr>
          <w:spacing w:val="-6"/>
        </w:rPr>
        <w:t xml:space="preserve"> </w:t>
      </w:r>
      <w:r>
        <w:t>either</w:t>
      </w:r>
      <w:r>
        <w:rPr>
          <w:spacing w:val="20"/>
        </w:rPr>
        <w:t xml:space="preserve"> </w:t>
      </w:r>
      <w:r>
        <w:t>Windows</w:t>
      </w:r>
      <w:r>
        <w:rPr>
          <w:spacing w:val="-2"/>
        </w:rPr>
        <w:t xml:space="preserve"> </w:t>
      </w:r>
      <w:r>
        <w:t>or</w:t>
      </w:r>
      <w:r>
        <w:rPr>
          <w:spacing w:val="2"/>
        </w:rPr>
        <w:t xml:space="preserve"> </w:t>
      </w:r>
      <w:r>
        <w:t>Mac</w:t>
      </w:r>
      <w:r>
        <w:rPr>
          <w:spacing w:val="-15"/>
        </w:rPr>
        <w:t xml:space="preserve"> </w:t>
      </w:r>
      <w:r>
        <w:t>OS,</w:t>
      </w:r>
      <w:r>
        <w:rPr>
          <w:spacing w:val="-15"/>
        </w:rPr>
        <w:t xml:space="preserve"> </w:t>
      </w:r>
      <w:r>
        <w:t>capable</w:t>
      </w:r>
      <w:r>
        <w:rPr>
          <w:spacing w:val="-15"/>
        </w:rPr>
        <w:t xml:space="preserve"> </w:t>
      </w:r>
      <w:r>
        <w:t>of</w:t>
      </w:r>
      <w:r>
        <w:rPr>
          <w:spacing w:val="-20"/>
        </w:rPr>
        <w:t xml:space="preserve"> </w:t>
      </w:r>
      <w:r>
        <w:t>accessing</w:t>
      </w:r>
      <w:r>
        <w:rPr>
          <w:spacing w:val="-12"/>
        </w:rPr>
        <w:t xml:space="preserve"> </w:t>
      </w:r>
      <w:r>
        <w:rPr>
          <w:spacing w:val="-2"/>
        </w:rPr>
        <w:t>Canvas.</w:t>
      </w:r>
    </w:p>
    <w:p w14:paraId="7491C5A2" w14:textId="77777777" w:rsidR="00EC33A4" w:rsidRDefault="00D00C81">
      <w:pPr>
        <w:pStyle w:val="Heading4"/>
        <w:numPr>
          <w:ilvl w:val="0"/>
          <w:numId w:val="1"/>
        </w:numPr>
        <w:spacing w:before="41"/>
        <w:rPr>
          <w:b w:val="0"/>
          <w:bCs w:val="0"/>
        </w:rPr>
      </w:pPr>
      <w:bookmarkStart w:id="1" w:name="-Microsoft_Excel_2013_or_above."/>
      <w:bookmarkEnd w:id="1"/>
      <w:r>
        <w:t>Microsoft</w:t>
      </w:r>
      <w:r>
        <w:rPr>
          <w:spacing w:val="-12"/>
        </w:rPr>
        <w:t xml:space="preserve"> </w:t>
      </w:r>
      <w:r>
        <w:t>Excel</w:t>
      </w:r>
      <w:r>
        <w:rPr>
          <w:spacing w:val="-16"/>
        </w:rPr>
        <w:t xml:space="preserve"> </w:t>
      </w:r>
      <w:r>
        <w:t>2013</w:t>
      </w:r>
      <w:r>
        <w:rPr>
          <w:spacing w:val="-1"/>
        </w:rPr>
        <w:t xml:space="preserve"> </w:t>
      </w:r>
      <w:r>
        <w:t>or</w:t>
      </w:r>
      <w:r>
        <w:rPr>
          <w:spacing w:val="-18"/>
        </w:rPr>
        <w:t xml:space="preserve"> </w:t>
      </w:r>
      <w:r>
        <w:rPr>
          <w:spacing w:val="-2"/>
        </w:rPr>
        <w:t>above</w:t>
      </w:r>
    </w:p>
    <w:p w14:paraId="7491C5A3" w14:textId="77777777" w:rsidR="00EC33A4" w:rsidRDefault="00D00C81">
      <w:pPr>
        <w:pStyle w:val="Heading3"/>
        <w:spacing w:before="251"/>
        <w:rPr>
          <w:rFonts w:ascii="Times New Roman" w:eastAsia="Times New Roman" w:hAnsi="Times New Roman" w:cs="Times New Roman"/>
          <w:b/>
          <w:bCs/>
          <w:color w:val="auto"/>
        </w:rPr>
      </w:pPr>
      <w:bookmarkStart w:id="2" w:name="_bookmark5"/>
      <w:bookmarkEnd w:id="2"/>
      <w:r>
        <w:rPr>
          <w:rFonts w:ascii="Times New Roman" w:eastAsia="Times New Roman" w:hAnsi="Times New Roman" w:cs="Times New Roman"/>
          <w:b/>
          <w:bCs/>
          <w:color w:val="auto"/>
        </w:rPr>
        <w:t>Technical Assistance:</w:t>
      </w:r>
    </w:p>
    <w:p w14:paraId="7491C5A4" w14:textId="77777777" w:rsidR="00EC33A4" w:rsidRDefault="00D00C81">
      <w:pPr>
        <w:pStyle w:val="BodyText"/>
        <w:ind w:left="720" w:right="376"/>
        <w:jc w:val="both"/>
      </w:pPr>
      <w:r>
        <w:t xml:space="preserve">Part of working with technology involves dealing with the inconveniences and </w:t>
      </w:r>
      <w:r>
        <w:rPr>
          <w:rFonts w:eastAsia="宋体" w:hint="eastAsia"/>
          <w:lang w:eastAsia="zh-CN"/>
        </w:rPr>
        <w:t>frustrations</w:t>
      </w:r>
      <w:r>
        <w:t xml:space="preserve"> that can arise when</w:t>
      </w:r>
      <w:r>
        <w:rPr>
          <w:spacing w:val="-2"/>
        </w:rPr>
        <w:t xml:space="preserve"> </w:t>
      </w:r>
      <w:r>
        <w:t>it</w:t>
      </w:r>
      <w:r>
        <w:rPr>
          <w:spacing w:val="-1"/>
        </w:rPr>
        <w:t xml:space="preserve"> </w:t>
      </w:r>
      <w:r>
        <w:t>breaks</w:t>
      </w:r>
      <w:r>
        <w:rPr>
          <w:spacing w:val="-4"/>
        </w:rPr>
        <w:t xml:space="preserve"> </w:t>
      </w:r>
      <w:r>
        <w:t>down</w:t>
      </w:r>
      <w:r>
        <w:rPr>
          <w:spacing w:val="-2"/>
        </w:rPr>
        <w:t xml:space="preserve"> </w:t>
      </w:r>
      <w:r>
        <w:t>or</w:t>
      </w:r>
      <w:r>
        <w:rPr>
          <w:spacing w:val="-4"/>
        </w:rPr>
        <w:t xml:space="preserve"> </w:t>
      </w:r>
      <w:r>
        <w:t>does</w:t>
      </w:r>
      <w:r>
        <w:rPr>
          <w:spacing w:val="-2"/>
        </w:rPr>
        <w:t xml:space="preserve"> </w:t>
      </w:r>
      <w:r>
        <w:t>not</w:t>
      </w:r>
      <w:r>
        <w:rPr>
          <w:spacing w:val="-3"/>
        </w:rPr>
        <w:t xml:space="preserve"> </w:t>
      </w:r>
      <w:r>
        <w:t>perform</w:t>
      </w:r>
      <w:r>
        <w:rPr>
          <w:spacing w:val="-1"/>
        </w:rPr>
        <w:t xml:space="preserve"> </w:t>
      </w:r>
      <w:r>
        <w:t>as</w:t>
      </w:r>
      <w:r>
        <w:rPr>
          <w:spacing w:val="-2"/>
        </w:rPr>
        <w:t xml:space="preserve"> </w:t>
      </w:r>
      <w:r>
        <w:t>expected.</w:t>
      </w:r>
      <w:r>
        <w:rPr>
          <w:spacing w:val="-4"/>
        </w:rPr>
        <w:t xml:space="preserve"> </w:t>
      </w:r>
      <w:r>
        <w:t>At</w:t>
      </w:r>
      <w:r>
        <w:rPr>
          <w:spacing w:val="-1"/>
        </w:rPr>
        <w:t xml:space="preserve"> </w:t>
      </w:r>
      <w:r>
        <w:t>UNT</w:t>
      </w:r>
      <w:r>
        <w:rPr>
          <w:spacing w:val="-2"/>
        </w:rPr>
        <w:t xml:space="preserve"> </w:t>
      </w:r>
      <w:r>
        <w:t>we</w:t>
      </w:r>
      <w:r>
        <w:rPr>
          <w:spacing w:val="-2"/>
        </w:rPr>
        <w:t xml:space="preserve"> </w:t>
      </w:r>
      <w:r>
        <w:t>have</w:t>
      </w:r>
      <w:r>
        <w:rPr>
          <w:spacing w:val="-4"/>
        </w:rPr>
        <w:t xml:space="preserve"> </w:t>
      </w:r>
      <w:r>
        <w:t>a</w:t>
      </w:r>
      <w:r>
        <w:rPr>
          <w:spacing w:val="-2"/>
        </w:rPr>
        <w:t xml:space="preserve"> </w:t>
      </w:r>
      <w:r>
        <w:t>Student</w:t>
      </w:r>
      <w:r>
        <w:rPr>
          <w:spacing w:val="-4"/>
        </w:rPr>
        <w:t xml:space="preserve"> </w:t>
      </w:r>
      <w:r>
        <w:t>Help</w:t>
      </w:r>
      <w:r>
        <w:rPr>
          <w:spacing w:val="-2"/>
        </w:rPr>
        <w:t xml:space="preserve"> </w:t>
      </w:r>
      <w:r>
        <w:t>Desk</w:t>
      </w:r>
      <w:r>
        <w:rPr>
          <w:spacing w:val="-5"/>
        </w:rPr>
        <w:t xml:space="preserve"> </w:t>
      </w:r>
      <w:r>
        <w:t>that</w:t>
      </w:r>
      <w:r>
        <w:rPr>
          <w:spacing w:val="-1"/>
        </w:rPr>
        <w:t xml:space="preserve"> </w:t>
      </w:r>
      <w:r>
        <w:t>you</w:t>
      </w:r>
      <w:r>
        <w:rPr>
          <w:spacing w:val="-2"/>
        </w:rPr>
        <w:t xml:space="preserve"> </w:t>
      </w:r>
      <w:r>
        <w:t>can contact for help with Canvas or other technical issues.</w:t>
      </w:r>
    </w:p>
    <w:p w14:paraId="7491C5A5" w14:textId="77777777" w:rsidR="00EC33A4" w:rsidRDefault="00D00C81">
      <w:pPr>
        <w:pStyle w:val="BodyText"/>
        <w:spacing w:before="1" w:line="252" w:lineRule="exact"/>
        <w:ind w:left="720"/>
        <w:jc w:val="both"/>
      </w:pPr>
      <w:r>
        <w:rPr>
          <w:b/>
        </w:rPr>
        <w:t>UIT</w:t>
      </w:r>
      <w:r>
        <w:rPr>
          <w:b/>
          <w:spacing w:val="-6"/>
        </w:rPr>
        <w:t xml:space="preserve"> </w:t>
      </w:r>
      <w:r>
        <w:rPr>
          <w:b/>
        </w:rPr>
        <w:t>Help</w:t>
      </w:r>
      <w:r>
        <w:rPr>
          <w:b/>
          <w:spacing w:val="-3"/>
        </w:rPr>
        <w:t xml:space="preserve"> </w:t>
      </w:r>
      <w:r>
        <w:rPr>
          <w:b/>
        </w:rPr>
        <w:t>Desk</w:t>
      </w:r>
      <w:r>
        <w:t>:</w:t>
      </w:r>
      <w:r>
        <w:rPr>
          <w:spacing w:val="-2"/>
        </w:rPr>
        <w:t xml:space="preserve"> </w:t>
      </w:r>
      <w:hyperlink r:id="rId12">
        <w:r>
          <w:rPr>
            <w:color w:val="0000FF"/>
          </w:rPr>
          <w:t>UIT</w:t>
        </w:r>
        <w:r>
          <w:rPr>
            <w:color w:val="0000FF"/>
            <w:spacing w:val="-4"/>
          </w:rPr>
          <w:t xml:space="preserve"> </w:t>
        </w:r>
        <w:r>
          <w:rPr>
            <w:color w:val="0000FF"/>
          </w:rPr>
          <w:t>Student</w:t>
        </w:r>
        <w:r>
          <w:rPr>
            <w:color w:val="0000FF"/>
            <w:spacing w:val="-2"/>
          </w:rPr>
          <w:t xml:space="preserve"> </w:t>
        </w:r>
        <w:r>
          <w:rPr>
            <w:color w:val="0000FF"/>
          </w:rPr>
          <w:t>Help</w:t>
        </w:r>
        <w:r>
          <w:rPr>
            <w:color w:val="0000FF"/>
            <w:spacing w:val="-3"/>
          </w:rPr>
          <w:t xml:space="preserve"> </w:t>
        </w:r>
        <w:r>
          <w:rPr>
            <w:color w:val="0000FF"/>
          </w:rPr>
          <w:t>Desk</w:t>
        </w:r>
        <w:r>
          <w:rPr>
            <w:color w:val="0000FF"/>
            <w:spacing w:val="-3"/>
          </w:rPr>
          <w:t xml:space="preserve"> </w:t>
        </w:r>
        <w:r>
          <w:rPr>
            <w:color w:val="0000FF"/>
          </w:rPr>
          <w:t>site</w:t>
        </w:r>
      </w:hyperlink>
      <w:r>
        <w:rPr>
          <w:color w:val="0000FF"/>
          <w:spacing w:val="-4"/>
        </w:rPr>
        <w:t xml:space="preserve"> </w:t>
      </w:r>
      <w:r>
        <w:rPr>
          <w:spacing w:val="-2"/>
        </w:rPr>
        <w:t>(</w:t>
      </w:r>
      <w:hyperlink r:id="rId13">
        <w:r>
          <w:rPr>
            <w:spacing w:val="-2"/>
          </w:rPr>
          <w:t>http://www.unt.edu/helpdesk/index.htm</w:t>
        </w:r>
        <w:r>
          <w:rPr>
            <w:color w:val="0000FF"/>
            <w:spacing w:val="-2"/>
          </w:rPr>
          <w:t>)</w:t>
        </w:r>
      </w:hyperlink>
    </w:p>
    <w:p w14:paraId="7491C5A6" w14:textId="77777777" w:rsidR="00EC33A4" w:rsidRDefault="00D00C81">
      <w:pPr>
        <w:spacing w:line="252" w:lineRule="exact"/>
        <w:ind w:left="720"/>
        <w:jc w:val="both"/>
      </w:pPr>
      <w:r>
        <w:rPr>
          <w:b/>
          <w:sz w:val="22"/>
        </w:rPr>
        <w:t>Email</w:t>
      </w:r>
      <w:r>
        <w:rPr>
          <w:sz w:val="22"/>
        </w:rPr>
        <w:t>:</w:t>
      </w:r>
      <w:r>
        <w:rPr>
          <w:spacing w:val="-1"/>
          <w:sz w:val="22"/>
        </w:rPr>
        <w:t xml:space="preserve"> </w:t>
      </w:r>
      <w:hyperlink r:id="rId14">
        <w:r>
          <w:rPr>
            <w:color w:val="0000FF"/>
            <w:spacing w:val="-2"/>
            <w:sz w:val="22"/>
          </w:rPr>
          <w:t>helpdesk@unt.edu</w:t>
        </w:r>
      </w:hyperlink>
    </w:p>
    <w:p w14:paraId="7491C5A7" w14:textId="77777777" w:rsidR="00EC33A4" w:rsidRDefault="00D00C81">
      <w:pPr>
        <w:spacing w:line="252" w:lineRule="exact"/>
        <w:ind w:left="720"/>
        <w:jc w:val="both"/>
      </w:pPr>
      <w:r>
        <w:rPr>
          <w:b/>
          <w:sz w:val="22"/>
        </w:rPr>
        <w:t>Phone</w:t>
      </w:r>
      <w:r>
        <w:rPr>
          <w:sz w:val="22"/>
        </w:rPr>
        <w:t>:</w:t>
      </w:r>
      <w:r>
        <w:rPr>
          <w:spacing w:val="-8"/>
          <w:sz w:val="22"/>
        </w:rPr>
        <w:t xml:space="preserve"> </w:t>
      </w:r>
      <w:r>
        <w:rPr>
          <w:sz w:val="22"/>
        </w:rPr>
        <w:t>940-565-</w:t>
      </w:r>
      <w:r>
        <w:rPr>
          <w:spacing w:val="-4"/>
          <w:sz w:val="22"/>
        </w:rPr>
        <w:t>2324</w:t>
      </w:r>
    </w:p>
    <w:p w14:paraId="7491C5A8" w14:textId="77777777" w:rsidR="00EC33A4" w:rsidRDefault="00D00C81">
      <w:pPr>
        <w:spacing w:before="2" w:line="252" w:lineRule="exact"/>
        <w:ind w:left="720"/>
        <w:jc w:val="both"/>
      </w:pPr>
      <w:r>
        <w:rPr>
          <w:b/>
          <w:sz w:val="22"/>
        </w:rPr>
        <w:t>Walk-in</w:t>
      </w:r>
      <w:r>
        <w:rPr>
          <w:sz w:val="22"/>
        </w:rPr>
        <w:t>:</w:t>
      </w:r>
      <w:r>
        <w:rPr>
          <w:spacing w:val="-3"/>
          <w:sz w:val="22"/>
        </w:rPr>
        <w:t xml:space="preserve"> </w:t>
      </w:r>
      <w:r>
        <w:rPr>
          <w:sz w:val="22"/>
        </w:rPr>
        <w:t>Sage</w:t>
      </w:r>
      <w:r>
        <w:rPr>
          <w:spacing w:val="-5"/>
          <w:sz w:val="22"/>
        </w:rPr>
        <w:t xml:space="preserve"> </w:t>
      </w:r>
      <w:r>
        <w:rPr>
          <w:sz w:val="22"/>
        </w:rPr>
        <w:t>Hall,</w:t>
      </w:r>
      <w:r>
        <w:rPr>
          <w:spacing w:val="-3"/>
          <w:sz w:val="22"/>
        </w:rPr>
        <w:t xml:space="preserve"> </w:t>
      </w:r>
      <w:r>
        <w:rPr>
          <w:sz w:val="22"/>
        </w:rPr>
        <w:t>Room</w:t>
      </w:r>
      <w:r>
        <w:rPr>
          <w:spacing w:val="-5"/>
          <w:sz w:val="22"/>
        </w:rPr>
        <w:t xml:space="preserve"> 330</w:t>
      </w:r>
    </w:p>
    <w:p w14:paraId="7491C5A9" w14:textId="77777777" w:rsidR="00EC33A4" w:rsidRDefault="00D00C81">
      <w:pPr>
        <w:pStyle w:val="BodyText"/>
        <w:spacing w:line="252" w:lineRule="exact"/>
        <w:ind w:left="720"/>
        <w:jc w:val="both"/>
      </w:pPr>
      <w:r>
        <w:t>Regular</w:t>
      </w:r>
      <w:r>
        <w:rPr>
          <w:spacing w:val="-5"/>
        </w:rPr>
        <w:t xml:space="preserve"> </w:t>
      </w:r>
      <w:r>
        <w:t>hours</w:t>
      </w:r>
      <w:r>
        <w:rPr>
          <w:spacing w:val="-4"/>
        </w:rPr>
        <w:t xml:space="preserve"> </w:t>
      </w:r>
      <w:r>
        <w:t>are</w:t>
      </w:r>
      <w:r>
        <w:rPr>
          <w:spacing w:val="-4"/>
        </w:rPr>
        <w:t xml:space="preserve"> </w:t>
      </w:r>
      <w:r>
        <w:t>maintained</w:t>
      </w:r>
      <w:r>
        <w:rPr>
          <w:spacing w:val="-3"/>
        </w:rPr>
        <w:t xml:space="preserve"> </w:t>
      </w:r>
      <w:r>
        <w:t>to</w:t>
      </w:r>
      <w:r>
        <w:rPr>
          <w:spacing w:val="-2"/>
        </w:rPr>
        <w:t xml:space="preserve"> </w:t>
      </w:r>
      <w:r>
        <w:t>provide</w:t>
      </w:r>
      <w:r>
        <w:rPr>
          <w:spacing w:val="-4"/>
        </w:rPr>
        <w:t xml:space="preserve"> </w:t>
      </w:r>
      <w:r>
        <w:t>support</w:t>
      </w:r>
      <w:r>
        <w:rPr>
          <w:spacing w:val="-4"/>
        </w:rPr>
        <w:t xml:space="preserve"> </w:t>
      </w:r>
      <w:r>
        <w:t>to</w:t>
      </w:r>
      <w:r>
        <w:rPr>
          <w:spacing w:val="-5"/>
        </w:rPr>
        <w:t xml:space="preserve"> </w:t>
      </w:r>
      <w:r>
        <w:t>students.</w:t>
      </w:r>
      <w:r>
        <w:rPr>
          <w:spacing w:val="-3"/>
        </w:rPr>
        <w:t xml:space="preserve"> </w:t>
      </w:r>
      <w:r>
        <w:t>Please</w:t>
      </w:r>
      <w:r>
        <w:rPr>
          <w:spacing w:val="-4"/>
        </w:rPr>
        <w:t xml:space="preserve"> </w:t>
      </w:r>
      <w:r>
        <w:t>refer</w:t>
      </w:r>
      <w:r>
        <w:rPr>
          <w:spacing w:val="-2"/>
        </w:rPr>
        <w:t xml:space="preserve"> </w:t>
      </w:r>
      <w:r>
        <w:t>to</w:t>
      </w:r>
      <w:r>
        <w:rPr>
          <w:spacing w:val="-6"/>
        </w:rPr>
        <w:t xml:space="preserve"> </w:t>
      </w:r>
      <w:r>
        <w:t>the</w:t>
      </w:r>
      <w:r>
        <w:rPr>
          <w:spacing w:val="-4"/>
        </w:rPr>
        <w:t xml:space="preserve"> </w:t>
      </w:r>
      <w:r>
        <w:t>website</w:t>
      </w:r>
      <w:r>
        <w:rPr>
          <w:spacing w:val="-4"/>
        </w:rPr>
        <w:t xml:space="preserve"> </w:t>
      </w:r>
      <w:r>
        <w:t>for</w:t>
      </w:r>
      <w:r>
        <w:rPr>
          <w:spacing w:val="-4"/>
        </w:rPr>
        <w:t xml:space="preserve"> </w:t>
      </w:r>
      <w:r>
        <w:t>updated</w:t>
      </w:r>
      <w:r>
        <w:rPr>
          <w:spacing w:val="-2"/>
        </w:rPr>
        <w:t xml:space="preserve"> hours.</w:t>
      </w:r>
    </w:p>
    <w:p w14:paraId="7491C5AA"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UNT IT Resources</w:t>
      </w:r>
    </w:p>
    <w:p w14:paraId="7491C5AB" w14:textId="77777777" w:rsidR="00EC33A4" w:rsidRDefault="00D00C81">
      <w:pPr>
        <w:pStyle w:val="BodyText"/>
        <w:spacing w:after="0"/>
        <w:ind w:left="720"/>
        <w:jc w:val="both"/>
      </w:pPr>
      <w:r>
        <w:t>UNT</w:t>
      </w:r>
      <w:r>
        <w:rPr>
          <w:spacing w:val="-4"/>
        </w:rPr>
        <w:t xml:space="preserve"> </w:t>
      </w:r>
      <w:r>
        <w:t>Portal:</w:t>
      </w:r>
      <w:r>
        <w:rPr>
          <w:spacing w:val="-2"/>
        </w:rPr>
        <w:t xml:space="preserve"> </w:t>
      </w:r>
      <w:hyperlink r:id="rId15">
        <w:r>
          <w:rPr>
            <w:color w:val="0000FF"/>
            <w:spacing w:val="-2"/>
          </w:rPr>
          <w:t>http://my.unt.edu</w:t>
        </w:r>
      </w:hyperlink>
    </w:p>
    <w:p w14:paraId="7491C5AC" w14:textId="77777777" w:rsidR="00EC33A4" w:rsidRDefault="00D00C81">
      <w:pPr>
        <w:pStyle w:val="BodyText"/>
        <w:spacing w:after="0"/>
        <w:ind w:left="720"/>
        <w:jc w:val="both"/>
      </w:pPr>
      <w:r>
        <w:t>Student</w:t>
      </w:r>
      <w:r>
        <w:rPr>
          <w:spacing w:val="-2"/>
        </w:rPr>
        <w:t xml:space="preserve"> </w:t>
      </w:r>
      <w:r>
        <w:t>Computer</w:t>
      </w:r>
      <w:r>
        <w:rPr>
          <w:spacing w:val="-2"/>
        </w:rPr>
        <w:t xml:space="preserve"> </w:t>
      </w:r>
      <w:r>
        <w:t>Lab</w:t>
      </w:r>
      <w:r>
        <w:rPr>
          <w:spacing w:val="-3"/>
        </w:rPr>
        <w:t xml:space="preserve"> </w:t>
      </w:r>
      <w:r>
        <w:t>(including</w:t>
      </w:r>
      <w:r>
        <w:rPr>
          <w:spacing w:val="-3"/>
        </w:rPr>
        <w:t xml:space="preserve"> </w:t>
      </w:r>
      <w:r>
        <w:t>locations</w:t>
      </w:r>
      <w:r>
        <w:rPr>
          <w:spacing w:val="-3"/>
        </w:rPr>
        <w:t xml:space="preserve"> </w:t>
      </w:r>
      <w:r>
        <w:t>and</w:t>
      </w:r>
      <w:r>
        <w:rPr>
          <w:spacing w:val="-3"/>
        </w:rPr>
        <w:t xml:space="preserve"> </w:t>
      </w:r>
      <w:r>
        <w:t>hours</w:t>
      </w:r>
      <w:r>
        <w:rPr>
          <w:spacing w:val="-5"/>
        </w:rPr>
        <w:t xml:space="preserve"> </w:t>
      </w:r>
      <w:r>
        <w:t>of</w:t>
      </w:r>
      <w:r>
        <w:rPr>
          <w:spacing w:val="-3"/>
        </w:rPr>
        <w:t xml:space="preserve"> operation</w:t>
      </w:r>
      <w:r>
        <w:t>) can</w:t>
      </w:r>
      <w:r>
        <w:rPr>
          <w:spacing w:val="-3"/>
        </w:rPr>
        <w:t xml:space="preserve"> </w:t>
      </w:r>
      <w:r>
        <w:t>be</w:t>
      </w:r>
      <w:r>
        <w:rPr>
          <w:spacing w:val="-5"/>
        </w:rPr>
        <w:t xml:space="preserve"> </w:t>
      </w:r>
      <w:r>
        <w:t>located</w:t>
      </w:r>
      <w:r>
        <w:rPr>
          <w:spacing w:val="-5"/>
        </w:rPr>
        <w:t xml:space="preserve"> </w:t>
      </w:r>
      <w:r>
        <w:t xml:space="preserve">at: </w:t>
      </w:r>
    </w:p>
    <w:p w14:paraId="7491C5AD" w14:textId="77777777" w:rsidR="00EC33A4" w:rsidRDefault="00D00C81">
      <w:pPr>
        <w:pStyle w:val="BodyText"/>
        <w:spacing w:after="0"/>
        <w:ind w:left="720"/>
        <w:jc w:val="both"/>
        <w:rPr>
          <w:color w:val="0000FF"/>
          <w:spacing w:val="-2"/>
        </w:rPr>
      </w:pPr>
      <w:hyperlink r:id="rId16" w:history="1">
        <w:r>
          <w:rPr>
            <w:color w:val="0000FF"/>
          </w:rPr>
          <w:t>https://computerlabs.unt.edu/location-labs</w:t>
        </w:r>
      </w:hyperlink>
    </w:p>
    <w:p w14:paraId="7491C5AE" w14:textId="77777777" w:rsidR="00EC33A4" w:rsidRDefault="00D00C81">
      <w:pPr>
        <w:pStyle w:val="BodyText"/>
        <w:spacing w:after="0"/>
        <w:ind w:left="720"/>
        <w:jc w:val="both"/>
      </w:pPr>
      <w:r>
        <w:t>UNT</w:t>
      </w:r>
      <w:r>
        <w:rPr>
          <w:spacing w:val="-3"/>
        </w:rPr>
        <w:t xml:space="preserve"> </w:t>
      </w:r>
      <w:r>
        <w:t>UIT</w:t>
      </w:r>
      <w:r>
        <w:rPr>
          <w:spacing w:val="-2"/>
        </w:rPr>
        <w:t xml:space="preserve"> </w:t>
      </w:r>
      <w:r>
        <w:t>Cloud</w:t>
      </w:r>
      <w:r>
        <w:rPr>
          <w:spacing w:val="-3"/>
        </w:rPr>
        <w:t xml:space="preserve"> </w:t>
      </w:r>
      <w:r>
        <w:t>Lab:</w:t>
      </w:r>
      <w:r>
        <w:rPr>
          <w:spacing w:val="-1"/>
        </w:rPr>
        <w:t xml:space="preserve"> </w:t>
      </w:r>
      <w:hyperlink r:id="rId17">
        <w:r>
          <w:rPr>
            <w:color w:val="0000FF"/>
            <w:spacing w:val="-2"/>
          </w:rPr>
          <w:t>https://it.unt.edu/cloudlab</w:t>
        </w:r>
      </w:hyperlink>
    </w:p>
    <w:p w14:paraId="7491C5AF" w14:textId="77777777" w:rsidR="00EC33A4" w:rsidRDefault="00D00C81">
      <w:pPr>
        <w:pStyle w:val="Heading2"/>
        <w:spacing w:before="275" w:line="240" w:lineRule="auto"/>
        <w:ind w:left="0"/>
        <w:rPr>
          <w:rFonts w:cstheme="majorBidi"/>
          <w:sz w:val="32"/>
          <w:szCs w:val="32"/>
          <w:lang w:eastAsia="zh-CN"/>
        </w:rPr>
      </w:pPr>
      <w:r>
        <w:rPr>
          <w:rFonts w:cstheme="majorBidi" w:hint="eastAsia"/>
          <w:sz w:val="32"/>
          <w:szCs w:val="32"/>
          <w:lang w:eastAsia="zh-CN"/>
        </w:rPr>
        <w:t>5. UNT Policies</w:t>
      </w:r>
    </w:p>
    <w:p w14:paraId="7491C5B0" w14:textId="77777777" w:rsidR="00EC33A4" w:rsidRDefault="00D00C81">
      <w:pPr>
        <w:pStyle w:val="Heading3"/>
        <w:spacing w:before="251"/>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APA 7th edition References &amp; Citation</w:t>
      </w:r>
    </w:p>
    <w:p w14:paraId="7491C5B1" w14:textId="77777777" w:rsidR="00EC33A4" w:rsidRDefault="00D00C81">
      <w:pPr>
        <w:pStyle w:val="BodyText"/>
        <w:jc w:val="both"/>
      </w:pPr>
      <w:r>
        <w:t>Students</w:t>
      </w:r>
      <w:r>
        <w:rPr>
          <w:spacing w:val="-4"/>
        </w:rPr>
        <w:t xml:space="preserve"> </w:t>
      </w:r>
      <w:r>
        <w:t>are</w:t>
      </w:r>
      <w:r>
        <w:rPr>
          <w:spacing w:val="-4"/>
        </w:rPr>
        <w:t xml:space="preserve"> </w:t>
      </w:r>
      <w:r>
        <w:t>expected</w:t>
      </w:r>
      <w:r>
        <w:rPr>
          <w:spacing w:val="-2"/>
        </w:rPr>
        <w:t xml:space="preserve"> </w:t>
      </w:r>
      <w:r>
        <w:t>to</w:t>
      </w:r>
      <w:r>
        <w:rPr>
          <w:spacing w:val="-3"/>
        </w:rPr>
        <w:t xml:space="preserve"> </w:t>
      </w:r>
      <w:r>
        <w:t>provide</w:t>
      </w:r>
      <w:r>
        <w:rPr>
          <w:spacing w:val="-4"/>
        </w:rPr>
        <w:t xml:space="preserve"> </w:t>
      </w:r>
      <w:r>
        <w:t>citations</w:t>
      </w:r>
      <w:r>
        <w:rPr>
          <w:spacing w:val="-2"/>
        </w:rPr>
        <w:t xml:space="preserve"> </w:t>
      </w:r>
      <w:r>
        <w:t>and</w:t>
      </w:r>
      <w:r>
        <w:rPr>
          <w:spacing w:val="-2"/>
        </w:rPr>
        <w:t xml:space="preserve"> </w:t>
      </w:r>
      <w:r>
        <w:t>references</w:t>
      </w:r>
      <w:r>
        <w:rPr>
          <w:spacing w:val="-2"/>
        </w:rPr>
        <w:t xml:space="preserve"> </w:t>
      </w:r>
      <w:r>
        <w:t>in</w:t>
      </w:r>
      <w:r>
        <w:rPr>
          <w:spacing w:val="-2"/>
        </w:rPr>
        <w:t xml:space="preserve"> </w:t>
      </w:r>
      <w:r>
        <w:t>American</w:t>
      </w:r>
      <w:r>
        <w:rPr>
          <w:spacing w:val="-2"/>
        </w:rPr>
        <w:t xml:space="preserve"> </w:t>
      </w:r>
      <w:r>
        <w:t>Psychology</w:t>
      </w:r>
      <w:r>
        <w:rPr>
          <w:spacing w:val="-5"/>
        </w:rPr>
        <w:t xml:space="preserve"> </w:t>
      </w:r>
      <w:r>
        <w:t>Association</w:t>
      </w:r>
      <w:r>
        <w:rPr>
          <w:spacing w:val="-5"/>
        </w:rPr>
        <w:t xml:space="preserve"> </w:t>
      </w:r>
      <w:r>
        <w:t>(APA)</w:t>
      </w:r>
      <w:r>
        <w:rPr>
          <w:spacing w:val="-2"/>
        </w:rPr>
        <w:t xml:space="preserve"> </w:t>
      </w:r>
      <w:r>
        <w:t>format</w:t>
      </w:r>
      <w:r>
        <w:rPr>
          <w:spacing w:val="-4"/>
        </w:rPr>
        <w:t xml:space="preserve"> </w:t>
      </w:r>
      <w:r>
        <w:t>and style. The APA 7</w:t>
      </w:r>
      <w:r>
        <w:rPr>
          <w:vertAlign w:val="superscript"/>
        </w:rPr>
        <w:t>th</w:t>
      </w:r>
      <w:r>
        <w:t xml:space="preserve"> edition style should be used in this course. See the library guide for more information: </w:t>
      </w:r>
      <w:hyperlink r:id="rId18">
        <w:r>
          <w:rPr>
            <w:color w:val="0000FF"/>
            <w:u w:val="single" w:color="0000FF"/>
          </w:rPr>
          <w:t>https://guides.library.unt.edu/citations-style-guides/apa</w:t>
        </w:r>
      </w:hyperlink>
      <w:r>
        <w:rPr>
          <w:color w:val="0000FF"/>
        </w:rPr>
        <w:t xml:space="preserve"> </w:t>
      </w:r>
      <w:r>
        <w:t xml:space="preserve">The UNT Writing Center also provide resources for students on writing process, references, and elements or academic paper, please see Handouts page for more information: </w:t>
      </w:r>
      <w:hyperlink r:id="rId19">
        <w:r>
          <w:rPr>
            <w:color w:val="0000FF"/>
            <w:u w:val="single" w:color="0000FF"/>
          </w:rPr>
          <w:t>https://writingcenter.unt.edu/handouts</w:t>
        </w:r>
      </w:hyperlink>
    </w:p>
    <w:p w14:paraId="7491C5B2"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Netiquette/Online Engagement</w:t>
      </w:r>
    </w:p>
    <w:p w14:paraId="7491C5B3" w14:textId="77777777" w:rsidR="00EC33A4" w:rsidRDefault="00D00C81">
      <w:pPr>
        <w:pStyle w:val="BodyText"/>
        <w:jc w:val="both"/>
      </w:pPr>
      <w:r>
        <w:t xml:space="preserve">Students are expected to participate online and interact with their peers and the instructor in the Canvas LMS in a respectful way. Keep in mind that we are all human and we are all unique, thus we should strive to communicate effectively online and seek understanding and clarification with each other. CLEAR has online communication tips: </w:t>
      </w:r>
      <w:hyperlink r:id="rId20">
        <w:r>
          <w:rPr>
            <w:color w:val="0000FF"/>
            <w:u w:val="single" w:color="0000FF"/>
          </w:rPr>
          <w:t>https://clear.unt.edu/online-communication-tips</w:t>
        </w:r>
      </w:hyperlink>
      <w:r>
        <w:rPr>
          <w:color w:val="0000FF"/>
        </w:rPr>
        <w:t xml:space="preserve"> </w:t>
      </w:r>
      <w:r>
        <w:t>as a resource for students.</w:t>
      </w:r>
    </w:p>
    <w:p w14:paraId="7491C5B4"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Assignment Policy</w:t>
      </w:r>
    </w:p>
    <w:p w14:paraId="7491C5B5" w14:textId="77777777" w:rsidR="00EC33A4" w:rsidRDefault="00D00C81">
      <w:pPr>
        <w:pStyle w:val="BodyText"/>
        <w:spacing w:line="243" w:lineRule="auto"/>
        <w:jc w:val="both"/>
      </w:pPr>
      <w:r>
        <w:t>Assignment</w:t>
      </w:r>
      <w:r>
        <w:rPr>
          <w:spacing w:val="-1"/>
        </w:rPr>
        <w:t xml:space="preserve"> </w:t>
      </w:r>
      <w:r>
        <w:t>due</w:t>
      </w:r>
      <w:r>
        <w:rPr>
          <w:spacing w:val="-2"/>
        </w:rPr>
        <w:t xml:space="preserve"> </w:t>
      </w:r>
      <w:r>
        <w:t>dates</w:t>
      </w:r>
      <w:r>
        <w:rPr>
          <w:spacing w:val="-4"/>
        </w:rPr>
        <w:t xml:space="preserve"> </w:t>
      </w:r>
      <w:r>
        <w:t>are</w:t>
      </w:r>
      <w:r>
        <w:rPr>
          <w:spacing w:val="-2"/>
        </w:rPr>
        <w:t xml:space="preserve"> </w:t>
      </w:r>
      <w:r>
        <w:t>shown</w:t>
      </w:r>
      <w:r>
        <w:rPr>
          <w:spacing w:val="-2"/>
        </w:rPr>
        <w:t xml:space="preserve"> </w:t>
      </w:r>
      <w:r>
        <w:t>in</w:t>
      </w:r>
      <w:r>
        <w:rPr>
          <w:spacing w:val="-5"/>
        </w:rPr>
        <w:t xml:space="preserve"> </w:t>
      </w:r>
      <w:r>
        <w:t>the</w:t>
      </w:r>
      <w:r>
        <w:rPr>
          <w:spacing w:val="-2"/>
        </w:rPr>
        <w:t xml:space="preserve"> </w:t>
      </w:r>
      <w:r>
        <w:t>Course</w:t>
      </w:r>
      <w:r>
        <w:rPr>
          <w:spacing w:val="-2"/>
        </w:rPr>
        <w:t xml:space="preserve"> </w:t>
      </w:r>
      <w:r>
        <w:t>Schedule</w:t>
      </w:r>
      <w:r>
        <w:rPr>
          <w:spacing w:val="-2"/>
        </w:rPr>
        <w:t xml:space="preserve"> </w:t>
      </w:r>
      <w:r>
        <w:t>above</w:t>
      </w:r>
      <w:r>
        <w:rPr>
          <w:spacing w:val="-2"/>
        </w:rPr>
        <w:t xml:space="preserve"> </w:t>
      </w:r>
      <w:r>
        <w:t>and</w:t>
      </w:r>
      <w:r>
        <w:rPr>
          <w:spacing w:val="-2"/>
        </w:rPr>
        <w:t xml:space="preserve"> </w:t>
      </w:r>
      <w:r>
        <w:t>in</w:t>
      </w:r>
      <w:r>
        <w:rPr>
          <w:spacing w:val="-5"/>
        </w:rPr>
        <w:t xml:space="preserve"> </w:t>
      </w:r>
      <w:r>
        <w:t>the</w:t>
      </w:r>
      <w:r>
        <w:rPr>
          <w:spacing w:val="-2"/>
        </w:rPr>
        <w:t xml:space="preserve"> </w:t>
      </w:r>
      <w:r>
        <w:t>Canvas</w:t>
      </w:r>
      <w:r>
        <w:rPr>
          <w:spacing w:val="-4"/>
        </w:rPr>
        <w:t xml:space="preserve"> </w:t>
      </w:r>
      <w:r>
        <w:t>grade</w:t>
      </w:r>
      <w:r>
        <w:rPr>
          <w:spacing w:val="-2"/>
        </w:rPr>
        <w:t xml:space="preserve"> </w:t>
      </w:r>
      <w:r>
        <w:t>book.</w:t>
      </w:r>
      <w:r>
        <w:rPr>
          <w:spacing w:val="-2"/>
        </w:rPr>
        <w:t xml:space="preserve"> </w:t>
      </w:r>
      <w:r>
        <w:t>Each</w:t>
      </w:r>
      <w:r>
        <w:rPr>
          <w:spacing w:val="-5"/>
        </w:rPr>
        <w:t xml:space="preserve"> </w:t>
      </w:r>
      <w:r>
        <w:t>assignment will have instructions and associated rubrics for students to view Canvas.</w:t>
      </w:r>
    </w:p>
    <w:p w14:paraId="7491C5B6"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Instructor Responsibilities and Feedback</w:t>
      </w:r>
    </w:p>
    <w:p w14:paraId="7491C5B7" w14:textId="77777777" w:rsidR="00EC33A4" w:rsidRDefault="00D00C81">
      <w:pPr>
        <w:pStyle w:val="BodyText"/>
        <w:jc w:val="both"/>
      </w:pPr>
      <w:r>
        <w:t>As an instructor for this course, my responsibility in the course includes helping students grow and learn, providing clear instructions for projects and assessments, answering questions about assignments, identifying additional resources as necessary, providing grading rubrics, and updating course content. Also, I will respond to emails</w:t>
      </w:r>
      <w:r>
        <w:rPr>
          <w:spacing w:val="-2"/>
        </w:rPr>
        <w:t xml:space="preserve"> </w:t>
      </w:r>
      <w:r>
        <w:t>or</w:t>
      </w:r>
      <w:r>
        <w:rPr>
          <w:spacing w:val="-1"/>
        </w:rPr>
        <w:t xml:space="preserve"> </w:t>
      </w:r>
      <w:r>
        <w:t>Canvas</w:t>
      </w:r>
      <w:r>
        <w:rPr>
          <w:spacing w:val="-2"/>
        </w:rPr>
        <w:t xml:space="preserve"> </w:t>
      </w:r>
      <w:r>
        <w:t>messages</w:t>
      </w:r>
      <w:r>
        <w:rPr>
          <w:spacing w:val="-7"/>
        </w:rPr>
        <w:t xml:space="preserve">. </w:t>
      </w:r>
      <w:r>
        <w:t>Assignment grades and feedback will be provided one week after the due date.</w:t>
      </w:r>
    </w:p>
    <w:p w14:paraId="7491C5B8"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Incomplete</w:t>
      </w:r>
    </w:p>
    <w:p w14:paraId="7491C5B9" w14:textId="77777777" w:rsidR="00EC33A4" w:rsidRDefault="00D00C81">
      <w:pPr>
        <w:pStyle w:val="BodyText"/>
        <w:jc w:val="both"/>
      </w:pPr>
      <w:r>
        <w:t>An Incomplete Grade ("I") is a non-punitive grade given only during the last one-fourth of a term/semester and only if a student (1) passes the course and (2) has a justifiable and documented reason, beyond the control of the</w:t>
      </w:r>
      <w:r>
        <w:rPr>
          <w:spacing w:val="-2"/>
        </w:rPr>
        <w:t xml:space="preserve"> </w:t>
      </w:r>
      <w:r>
        <w:t>student</w:t>
      </w:r>
      <w:r>
        <w:rPr>
          <w:spacing w:val="-4"/>
        </w:rPr>
        <w:t xml:space="preserve"> </w:t>
      </w:r>
      <w:r>
        <w:t>(such</w:t>
      </w:r>
      <w:r>
        <w:rPr>
          <w:spacing w:val="-2"/>
        </w:rPr>
        <w:t xml:space="preserve"> </w:t>
      </w:r>
      <w:r>
        <w:t>as</w:t>
      </w:r>
      <w:r>
        <w:rPr>
          <w:spacing w:val="-2"/>
        </w:rPr>
        <w:t xml:space="preserve"> </w:t>
      </w:r>
      <w:r>
        <w:t>serious</w:t>
      </w:r>
      <w:r>
        <w:rPr>
          <w:spacing w:val="-4"/>
        </w:rPr>
        <w:t xml:space="preserve"> </w:t>
      </w:r>
      <w:r>
        <w:t>illness</w:t>
      </w:r>
      <w:r>
        <w:rPr>
          <w:spacing w:val="-2"/>
        </w:rPr>
        <w:t xml:space="preserve"> </w:t>
      </w:r>
      <w:r>
        <w:t>or</w:t>
      </w:r>
      <w:r>
        <w:rPr>
          <w:spacing w:val="-2"/>
        </w:rPr>
        <w:t xml:space="preserve"> </w:t>
      </w:r>
      <w:r>
        <w:t>military</w:t>
      </w:r>
      <w:r>
        <w:rPr>
          <w:spacing w:val="-5"/>
        </w:rPr>
        <w:t xml:space="preserve"> </w:t>
      </w:r>
      <w:r>
        <w:t>service),</w:t>
      </w:r>
      <w:r>
        <w:rPr>
          <w:spacing w:val="-5"/>
        </w:rPr>
        <w:t xml:space="preserve"> </w:t>
      </w:r>
      <w:r>
        <w:t>for</w:t>
      </w:r>
      <w:r>
        <w:rPr>
          <w:spacing w:val="-2"/>
        </w:rPr>
        <w:t xml:space="preserve"> </w:t>
      </w:r>
      <w:r>
        <w:t>not</w:t>
      </w:r>
      <w:r>
        <w:rPr>
          <w:spacing w:val="-4"/>
        </w:rPr>
        <w:t xml:space="preserve"> </w:t>
      </w:r>
      <w:r>
        <w:t>completing</w:t>
      </w:r>
      <w:r>
        <w:rPr>
          <w:spacing w:val="-2"/>
        </w:rPr>
        <w:t xml:space="preserve"> </w:t>
      </w:r>
      <w:r>
        <w:t>the</w:t>
      </w:r>
      <w:r>
        <w:rPr>
          <w:spacing w:val="-2"/>
        </w:rPr>
        <w:t xml:space="preserve"> </w:t>
      </w:r>
      <w:r>
        <w:t>work</w:t>
      </w:r>
      <w:r>
        <w:rPr>
          <w:spacing w:val="-2"/>
        </w:rPr>
        <w:t xml:space="preserve"> </w:t>
      </w:r>
      <w:r>
        <w:t>on</w:t>
      </w:r>
      <w:r>
        <w:rPr>
          <w:spacing w:val="-2"/>
        </w:rPr>
        <w:t xml:space="preserve"> </w:t>
      </w:r>
      <w:r>
        <w:t>schedule.</w:t>
      </w:r>
      <w:r>
        <w:rPr>
          <w:spacing w:val="-2"/>
        </w:rPr>
        <w:t xml:space="preserve"> </w:t>
      </w:r>
      <w:r>
        <w:t>The</w:t>
      </w:r>
      <w:r>
        <w:rPr>
          <w:spacing w:val="-2"/>
        </w:rPr>
        <w:t xml:space="preserve"> </w:t>
      </w:r>
      <w:r>
        <w:t>student</w:t>
      </w:r>
      <w:r>
        <w:rPr>
          <w:spacing w:val="-4"/>
        </w:rPr>
        <w:t xml:space="preserve"> </w:t>
      </w:r>
      <w:r>
        <w:t>must arrange with the instructor to finish the course at a later date by completing specific requirements. Please</w:t>
      </w:r>
      <w:r>
        <w:rPr>
          <w:spacing w:val="40"/>
        </w:rPr>
        <w:t xml:space="preserve"> </w:t>
      </w:r>
      <w:r>
        <w:t xml:space="preserve">refer to </w:t>
      </w:r>
      <w:hyperlink r:id="rId21">
        <w:r>
          <w:rPr>
            <w:color w:val="0000FF"/>
            <w:u w:val="single" w:color="0000FF"/>
          </w:rPr>
          <w:t>http://essc.unt.edu/registrar/academic</w:t>
        </w:r>
      </w:hyperlink>
      <w:hyperlink r:id="rId22">
        <w:r>
          <w:rPr>
            <w:color w:val="0000FF"/>
            <w:u w:val="single" w:color="0000FF"/>
          </w:rPr>
          <w:t>-</w:t>
        </w:r>
      </w:hyperlink>
      <w:hyperlink r:id="rId23">
        <w:r>
          <w:rPr>
            <w:color w:val="0000FF"/>
            <w:u w:val="single" w:color="0000FF"/>
          </w:rPr>
          <w:t>record</w:t>
        </w:r>
      </w:hyperlink>
      <w:hyperlink r:id="rId24">
        <w:r>
          <w:rPr>
            <w:color w:val="0000FF"/>
            <w:u w:val="single" w:color="0000FF"/>
          </w:rPr>
          <w:t>-</w:t>
        </w:r>
      </w:hyperlink>
      <w:hyperlink r:id="rId25">
        <w:r>
          <w:rPr>
            <w:color w:val="0000FF"/>
            <w:u w:val="single" w:color="0000FF"/>
          </w:rPr>
          <w:t>incomplete.htm</w:t>
        </w:r>
      </w:hyperlink>
      <w:hyperlink r:id="rId26">
        <w:r>
          <w:rPr>
            <w:color w:val="0000FF"/>
            <w:u w:val="single" w:color="0000FF"/>
          </w:rPr>
          <w:t>l</w:t>
        </w:r>
      </w:hyperlink>
      <w:r>
        <w:rPr>
          <w:color w:val="0000FF"/>
        </w:rPr>
        <w:t xml:space="preserve"> </w:t>
      </w:r>
      <w:r>
        <w:t>for more</w:t>
      </w:r>
      <w:r>
        <w:rPr>
          <w:spacing w:val="40"/>
        </w:rPr>
        <w:t xml:space="preserve"> </w:t>
      </w:r>
      <w:r>
        <w:t>information. It is your responsibility to contact the instructor to request an incomplete and discuss requirements for completing the course. If you do not remove the incomplete within one calendar year, you will receive a grade of F.</w:t>
      </w:r>
    </w:p>
    <w:p w14:paraId="7491C5BA"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Technical Difficulties with Canvas Platform</w:t>
      </w:r>
    </w:p>
    <w:p w14:paraId="7491C5BB" w14:textId="77777777" w:rsidR="00EC33A4" w:rsidRDefault="00D00C81">
      <w:pPr>
        <w:pStyle w:val="BodyText"/>
        <w:spacing w:before="1"/>
        <w:jc w:val="both"/>
      </w:pPr>
      <w:r>
        <w:t>The University is committed to providing a reliable online course system to all users. However, in the event of any</w:t>
      </w:r>
      <w:r>
        <w:rPr>
          <w:spacing w:val="-2"/>
        </w:rPr>
        <w:t xml:space="preserve"> </w:t>
      </w:r>
      <w:r>
        <w:t>unexpected</w:t>
      </w:r>
      <w:r>
        <w:rPr>
          <w:spacing w:val="-4"/>
        </w:rPr>
        <w:t xml:space="preserve"> </w:t>
      </w:r>
      <w:r>
        <w:t>server</w:t>
      </w:r>
      <w:r>
        <w:rPr>
          <w:spacing w:val="-3"/>
        </w:rPr>
        <w:t xml:space="preserve"> </w:t>
      </w:r>
      <w:r>
        <w:t>outage</w:t>
      </w:r>
      <w:r>
        <w:rPr>
          <w:spacing w:val="-2"/>
        </w:rPr>
        <w:t xml:space="preserve"> </w:t>
      </w:r>
      <w:r>
        <w:t>or</w:t>
      </w:r>
      <w:r>
        <w:rPr>
          <w:spacing w:val="-4"/>
        </w:rPr>
        <w:t xml:space="preserve"> </w:t>
      </w:r>
      <w:r>
        <w:t>any</w:t>
      </w:r>
      <w:r>
        <w:rPr>
          <w:spacing w:val="-2"/>
        </w:rPr>
        <w:t xml:space="preserve"> </w:t>
      </w:r>
      <w:r>
        <w:t>unusual</w:t>
      </w:r>
      <w:r>
        <w:rPr>
          <w:spacing w:val="-1"/>
        </w:rPr>
        <w:t xml:space="preserve"> </w:t>
      </w:r>
      <w:r>
        <w:t>technical</w:t>
      </w:r>
      <w:r>
        <w:rPr>
          <w:spacing w:val="-3"/>
        </w:rPr>
        <w:t xml:space="preserve"> </w:t>
      </w:r>
      <w:r>
        <w:t>difficulty</w:t>
      </w:r>
      <w:r>
        <w:rPr>
          <w:spacing w:val="-2"/>
        </w:rPr>
        <w:t xml:space="preserve"> </w:t>
      </w:r>
      <w:r>
        <w:t>which</w:t>
      </w:r>
      <w:r>
        <w:rPr>
          <w:spacing w:val="-2"/>
        </w:rPr>
        <w:t xml:space="preserve"> </w:t>
      </w:r>
      <w:r>
        <w:t>prevents</w:t>
      </w:r>
      <w:r>
        <w:rPr>
          <w:spacing w:val="-2"/>
        </w:rPr>
        <w:t xml:space="preserve"> </w:t>
      </w:r>
      <w:r>
        <w:t>students</w:t>
      </w:r>
      <w:r>
        <w:rPr>
          <w:spacing w:val="-4"/>
        </w:rPr>
        <w:t xml:space="preserve"> </w:t>
      </w:r>
      <w:r>
        <w:t>from</w:t>
      </w:r>
      <w:r>
        <w:rPr>
          <w:spacing w:val="-1"/>
        </w:rPr>
        <w:t xml:space="preserve"> </w:t>
      </w:r>
      <w:r>
        <w:t>completing</w:t>
      </w:r>
      <w:r>
        <w:rPr>
          <w:spacing w:val="-2"/>
        </w:rPr>
        <w:t xml:space="preserve"> </w:t>
      </w:r>
      <w:r>
        <w:t>a</w:t>
      </w:r>
      <w:r>
        <w:rPr>
          <w:spacing w:val="-4"/>
        </w:rPr>
        <w:t xml:space="preserve"> </w:t>
      </w:r>
      <w:r>
        <w:t xml:space="preserve">time- sensitive assessment activity, the instructor will extend the time windows and provide appropriate accommodation based on the situation. Students should immediately report any problems to the instructor and contact the UNT Student Help Desk: </w:t>
      </w:r>
      <w:hyperlink r:id="rId27">
        <w:r>
          <w:rPr>
            <w:color w:val="0000FF"/>
          </w:rPr>
          <w:t>helpdesk@unt.edu</w:t>
        </w:r>
      </w:hyperlink>
      <w:r>
        <w:rPr>
          <w:color w:val="0000FF"/>
        </w:rPr>
        <w:t xml:space="preserve"> </w:t>
      </w:r>
      <w:r>
        <w:t>or 940.565.2324 and obtain a ticket number. The instructor and</w:t>
      </w:r>
      <w:r>
        <w:rPr>
          <w:spacing w:val="-1"/>
        </w:rPr>
        <w:t xml:space="preserve"> </w:t>
      </w:r>
      <w:r>
        <w:t>the</w:t>
      </w:r>
      <w:r>
        <w:rPr>
          <w:spacing w:val="-1"/>
        </w:rPr>
        <w:t xml:space="preserve"> </w:t>
      </w:r>
      <w:r>
        <w:t>UNT Student Help Desk will work</w:t>
      </w:r>
      <w:r>
        <w:rPr>
          <w:spacing w:val="-2"/>
        </w:rPr>
        <w:t xml:space="preserve"> </w:t>
      </w:r>
      <w:r>
        <w:t>with</w:t>
      </w:r>
      <w:r>
        <w:rPr>
          <w:spacing w:val="-2"/>
        </w:rPr>
        <w:t xml:space="preserve"> </w:t>
      </w:r>
      <w:r>
        <w:t>the</w:t>
      </w:r>
      <w:r>
        <w:rPr>
          <w:spacing w:val="-1"/>
        </w:rPr>
        <w:t xml:space="preserve"> </w:t>
      </w:r>
      <w:r>
        <w:t>students</w:t>
      </w:r>
      <w:r>
        <w:rPr>
          <w:spacing w:val="-1"/>
        </w:rPr>
        <w:t xml:space="preserve"> </w:t>
      </w:r>
      <w:r>
        <w:t>to</w:t>
      </w:r>
      <w:r>
        <w:rPr>
          <w:spacing w:val="-2"/>
        </w:rPr>
        <w:t xml:space="preserve"> </w:t>
      </w:r>
      <w:r>
        <w:t>resolve</w:t>
      </w:r>
      <w:r>
        <w:rPr>
          <w:spacing w:val="-1"/>
        </w:rPr>
        <w:t xml:space="preserve"> </w:t>
      </w:r>
      <w:r>
        <w:t xml:space="preserve">any issues at the earliest possible </w:t>
      </w:r>
      <w:r>
        <w:rPr>
          <w:spacing w:val="-2"/>
        </w:rPr>
        <w:t>time.</w:t>
      </w:r>
    </w:p>
    <w:p w14:paraId="7491C5BC"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Diversity and Inclusion</w:t>
      </w:r>
    </w:p>
    <w:p w14:paraId="7491C5BD" w14:textId="77777777" w:rsidR="00EC33A4" w:rsidRDefault="00D00C81">
      <w:pPr>
        <w:pStyle w:val="BodyText"/>
      </w:pPr>
      <w:r>
        <w:t>As</w:t>
      </w:r>
      <w:r>
        <w:rPr>
          <w:spacing w:val="-2"/>
        </w:rPr>
        <w:t xml:space="preserve"> </w:t>
      </w:r>
      <w:r>
        <w:t>members</w:t>
      </w:r>
      <w:r>
        <w:rPr>
          <w:spacing w:val="-2"/>
        </w:rPr>
        <w:t xml:space="preserve"> </w:t>
      </w:r>
      <w:r>
        <w:t>of</w:t>
      </w:r>
      <w:r>
        <w:rPr>
          <w:spacing w:val="-2"/>
        </w:rPr>
        <w:t xml:space="preserve"> </w:t>
      </w:r>
      <w:r>
        <w:t>the</w:t>
      </w:r>
      <w:r>
        <w:rPr>
          <w:spacing w:val="-2"/>
        </w:rPr>
        <w:t xml:space="preserve"> </w:t>
      </w:r>
      <w:r>
        <w:t>UNT</w:t>
      </w:r>
      <w:r>
        <w:rPr>
          <w:spacing w:val="-2"/>
        </w:rPr>
        <w:t xml:space="preserve"> </w:t>
      </w:r>
      <w:r>
        <w:t>community,</w:t>
      </w:r>
      <w:r>
        <w:rPr>
          <w:spacing w:val="-2"/>
        </w:rPr>
        <w:t xml:space="preserve"> </w:t>
      </w:r>
      <w:r>
        <w:t>we</w:t>
      </w:r>
      <w:r>
        <w:rPr>
          <w:spacing w:val="-2"/>
        </w:rPr>
        <w:t xml:space="preserve"> </w:t>
      </w:r>
      <w:r>
        <w:t>have</w:t>
      </w:r>
      <w:r>
        <w:rPr>
          <w:spacing w:val="-4"/>
        </w:rPr>
        <w:t xml:space="preserve"> </w:t>
      </w:r>
      <w:r>
        <w:t>all</w:t>
      </w:r>
      <w:r>
        <w:rPr>
          <w:spacing w:val="-1"/>
        </w:rPr>
        <w:t xml:space="preserve"> </w:t>
      </w:r>
      <w:r>
        <w:t>made</w:t>
      </w:r>
      <w:r>
        <w:rPr>
          <w:spacing w:val="-4"/>
        </w:rPr>
        <w:t xml:space="preserve"> </w:t>
      </w:r>
      <w:r>
        <w:t>a</w:t>
      </w:r>
      <w:r>
        <w:rPr>
          <w:spacing w:val="-2"/>
        </w:rPr>
        <w:t xml:space="preserve"> </w:t>
      </w:r>
      <w:r>
        <w:t>commitment</w:t>
      </w:r>
      <w:r>
        <w:rPr>
          <w:spacing w:val="-4"/>
        </w:rPr>
        <w:t xml:space="preserve"> </w:t>
      </w:r>
      <w:r>
        <w:t>to</w:t>
      </w:r>
      <w:r>
        <w:rPr>
          <w:spacing w:val="-2"/>
        </w:rPr>
        <w:t xml:space="preserve"> </w:t>
      </w:r>
      <w:r>
        <w:t>being</w:t>
      </w:r>
      <w:r>
        <w:rPr>
          <w:spacing w:val="-4"/>
        </w:rPr>
        <w:t xml:space="preserve"> </w:t>
      </w:r>
      <w:r>
        <w:t>part</w:t>
      </w:r>
      <w:r>
        <w:rPr>
          <w:spacing w:val="-1"/>
        </w:rPr>
        <w:t xml:space="preserve"> </w:t>
      </w:r>
      <w:r>
        <w:t>of</w:t>
      </w:r>
      <w:r>
        <w:rPr>
          <w:spacing w:val="-4"/>
        </w:rPr>
        <w:t xml:space="preserve"> </w:t>
      </w:r>
      <w:r>
        <w:t>an</w:t>
      </w:r>
      <w:r>
        <w:rPr>
          <w:spacing w:val="-2"/>
        </w:rPr>
        <w:t xml:space="preserve"> </w:t>
      </w:r>
      <w:r>
        <w:t>institution</w:t>
      </w:r>
      <w:r>
        <w:rPr>
          <w:spacing w:val="-2"/>
        </w:rPr>
        <w:t xml:space="preserve"> </w:t>
      </w:r>
      <w:r>
        <w:t>that</w:t>
      </w:r>
      <w:r>
        <w:rPr>
          <w:spacing w:val="-4"/>
        </w:rPr>
        <w:t xml:space="preserve"> </w:t>
      </w:r>
      <w:r>
        <w:t>respects</w:t>
      </w:r>
      <w:r>
        <w:rPr>
          <w:spacing w:val="-4"/>
        </w:rPr>
        <w:t xml:space="preserve"> </w:t>
      </w:r>
      <w:r>
        <w:t xml:space="preserve">and values the identities of the students and employees with whom we interact. UNT does not tolerate identity-based discrimination, harassment, and retaliation so we will work as a class to collaborate in ways that encourage </w:t>
      </w:r>
      <w:r>
        <w:rPr>
          <w:spacing w:val="-2"/>
        </w:rPr>
        <w:t>inclusivity.</w:t>
      </w:r>
    </w:p>
    <w:p w14:paraId="7491C5BE"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COVID-19 Related Absences</w:t>
      </w:r>
    </w:p>
    <w:p w14:paraId="7491C5BF" w14:textId="77777777" w:rsidR="00EC33A4" w:rsidRDefault="00D00C81">
      <w:pPr>
        <w:pStyle w:val="BodyText"/>
        <w:spacing w:before="1"/>
        <w:jc w:val="both"/>
      </w:pPr>
      <w:r>
        <w:t>While</w:t>
      </w:r>
      <w:r>
        <w:rPr>
          <w:spacing w:val="-1"/>
        </w:rPr>
        <w:t xml:space="preserve"> </w:t>
      </w:r>
      <w:r>
        <w:t>attendance</w:t>
      </w:r>
      <w:r>
        <w:rPr>
          <w:spacing w:val="-3"/>
        </w:rPr>
        <w:t xml:space="preserve"> </w:t>
      </w:r>
      <w:r>
        <w:t>is</w:t>
      </w:r>
      <w:r>
        <w:rPr>
          <w:spacing w:val="-3"/>
        </w:rPr>
        <w:t xml:space="preserve"> </w:t>
      </w:r>
      <w:r>
        <w:t>expected</w:t>
      </w:r>
      <w:r>
        <w:rPr>
          <w:spacing w:val="-1"/>
        </w:rPr>
        <w:t xml:space="preserve"> </w:t>
      </w:r>
      <w:r>
        <w:t>as</w:t>
      </w:r>
      <w:r>
        <w:rPr>
          <w:spacing w:val="-1"/>
        </w:rPr>
        <w:t xml:space="preserve"> </w:t>
      </w:r>
      <w:r>
        <w:t>outlined</w:t>
      </w:r>
      <w:r>
        <w:rPr>
          <w:spacing w:val="-1"/>
        </w:rPr>
        <w:t xml:space="preserve"> </w:t>
      </w:r>
      <w:r>
        <w:t>above, all</w:t>
      </w:r>
      <w:r>
        <w:rPr>
          <w:spacing w:val="-1"/>
        </w:rPr>
        <w:t xml:space="preserve"> </w:t>
      </w:r>
      <w:r>
        <w:t>of</w:t>
      </w:r>
      <w:r>
        <w:rPr>
          <w:spacing w:val="-3"/>
        </w:rPr>
        <w:t xml:space="preserve"> </w:t>
      </w:r>
      <w:r>
        <w:t>us</w:t>
      </w:r>
      <w:r>
        <w:rPr>
          <w:spacing w:val="-1"/>
        </w:rPr>
        <w:t xml:space="preserve"> </w:t>
      </w:r>
      <w:r>
        <w:t>need</w:t>
      </w:r>
      <w:r>
        <w:rPr>
          <w:spacing w:val="-1"/>
        </w:rPr>
        <w:t xml:space="preserve"> </w:t>
      </w:r>
      <w:r>
        <w:t>to</w:t>
      </w:r>
      <w:r>
        <w:rPr>
          <w:spacing w:val="-4"/>
        </w:rPr>
        <w:t xml:space="preserve"> </w:t>
      </w:r>
      <w:r>
        <w:t>be</w:t>
      </w:r>
      <w:r>
        <w:rPr>
          <w:spacing w:val="-2"/>
        </w:rPr>
        <w:t xml:space="preserve"> </w:t>
      </w:r>
      <w:r>
        <w:t>mindful</w:t>
      </w:r>
      <w:r>
        <w:rPr>
          <w:spacing w:val="-1"/>
        </w:rPr>
        <w:t xml:space="preserve"> </w:t>
      </w:r>
      <w:r>
        <w:t xml:space="preserve">of the health and safety of everyone in our community, especially given concerns about COVID-19. Please contact me if you are unable to attend the online class because you are ill, or due to a related issue regarding COVID-19. You must communicate with me as soon as possible so I can determine what types of accommodation to provide. As of April 29, 2022, the university has updated its </w:t>
      </w:r>
      <w:hyperlink r:id="rId28">
        <w:r>
          <w:rPr>
            <w:color w:val="0000FF"/>
          </w:rPr>
          <w:t>COVID-19 guidelines.</w:t>
        </w:r>
      </w:hyperlink>
    </w:p>
    <w:p w14:paraId="7491C5C0"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Academic Integrity Policy</w:t>
      </w:r>
    </w:p>
    <w:p w14:paraId="7491C5C1" w14:textId="77777777" w:rsidR="00EC33A4" w:rsidRDefault="00D00C81">
      <w:pPr>
        <w:pStyle w:val="BodyText"/>
        <w:spacing w:before="1"/>
        <w:jc w:val="both"/>
      </w:pPr>
      <w:r>
        <w:t>Academic</w:t>
      </w:r>
      <w:r>
        <w:rPr>
          <w:spacing w:val="-1"/>
        </w:rPr>
        <w:t xml:space="preserve"> </w:t>
      </w:r>
      <w:r>
        <w:t>Integrity Standards and Consequences. According</w:t>
      </w:r>
      <w:r>
        <w:rPr>
          <w:spacing w:val="-2"/>
        </w:rPr>
        <w:t xml:space="preserve"> </w:t>
      </w:r>
      <w:r>
        <w:t>to UNT Policy 06.003, Student Academic Integrity, academic</w:t>
      </w:r>
      <w:r>
        <w:rPr>
          <w:spacing w:val="-3"/>
        </w:rPr>
        <w:t xml:space="preserve"> </w:t>
      </w:r>
      <w:r>
        <w:t>dishonesty</w:t>
      </w:r>
      <w:r>
        <w:rPr>
          <w:spacing w:val="-3"/>
        </w:rPr>
        <w:t xml:space="preserve"> </w:t>
      </w:r>
      <w:r>
        <w:t>occurs</w:t>
      </w:r>
      <w:r>
        <w:rPr>
          <w:spacing w:val="-4"/>
        </w:rPr>
        <w:t xml:space="preserve"> </w:t>
      </w:r>
      <w:r>
        <w:t>when</w:t>
      </w:r>
      <w:r>
        <w:rPr>
          <w:spacing w:val="-3"/>
        </w:rPr>
        <w:t xml:space="preserve"> </w:t>
      </w:r>
      <w:r>
        <w:t>students</w:t>
      </w:r>
      <w:r>
        <w:rPr>
          <w:spacing w:val="-3"/>
        </w:rPr>
        <w:t xml:space="preserve"> </w:t>
      </w:r>
      <w:r>
        <w:t>engage</w:t>
      </w:r>
      <w:r>
        <w:rPr>
          <w:spacing w:val="-3"/>
        </w:rPr>
        <w:t xml:space="preserve"> </w:t>
      </w:r>
      <w:r>
        <w:t>in</w:t>
      </w:r>
      <w:r>
        <w:rPr>
          <w:spacing w:val="-5"/>
        </w:rPr>
        <w:t xml:space="preserve"> </w:t>
      </w:r>
      <w:r>
        <w:t>behaviors</w:t>
      </w:r>
      <w:r>
        <w:rPr>
          <w:spacing w:val="-4"/>
        </w:rPr>
        <w:t xml:space="preserve"> </w:t>
      </w:r>
      <w:r>
        <w:t>including,</w:t>
      </w:r>
      <w:r>
        <w:rPr>
          <w:spacing w:val="-5"/>
        </w:rPr>
        <w:t xml:space="preserve"> </w:t>
      </w:r>
      <w:r>
        <w:t>but</w:t>
      </w:r>
      <w:r>
        <w:rPr>
          <w:spacing w:val="-2"/>
        </w:rPr>
        <w:t xml:space="preserve"> </w:t>
      </w:r>
      <w:r>
        <w:t>not</w:t>
      </w:r>
      <w:r>
        <w:rPr>
          <w:spacing w:val="-4"/>
        </w:rPr>
        <w:t xml:space="preserve"> </w:t>
      </w:r>
      <w:r>
        <w:t>limited</w:t>
      </w:r>
      <w:r>
        <w:rPr>
          <w:spacing w:val="-5"/>
        </w:rPr>
        <w:t xml:space="preserve"> </w:t>
      </w:r>
      <w:r>
        <w:t>to</w:t>
      </w:r>
      <w:r>
        <w:rPr>
          <w:spacing w:val="-3"/>
        </w:rPr>
        <w:t xml:space="preserve"> </w:t>
      </w:r>
      <w:r>
        <w:t>cheating,</w:t>
      </w:r>
      <w:r>
        <w:rPr>
          <w:spacing w:val="-3"/>
        </w:rPr>
        <w:t xml:space="preserve"> </w:t>
      </w:r>
      <w:r>
        <w:t>fabrication, facilitating academic dishonesty, forgery, plagiarism, and sabotage. A</w:t>
      </w:r>
      <w:r>
        <w:rPr>
          <w:spacing w:val="-1"/>
        </w:rPr>
        <w:t xml:space="preserve"> </w:t>
      </w:r>
      <w:r>
        <w:t>finding of academic dishonesty may result in a range of academic penalties or sanctions ranging from admonition to expulsion from the University.</w:t>
      </w:r>
    </w:p>
    <w:p w14:paraId="7491C5C2" w14:textId="77777777" w:rsidR="00EC33A4" w:rsidRDefault="00D00C81">
      <w:pPr>
        <w:pStyle w:val="BodyText"/>
        <w:jc w:val="both"/>
      </w:pPr>
      <w:r>
        <w:lastRenderedPageBreak/>
        <w:t>The</w:t>
      </w:r>
      <w:r>
        <w:rPr>
          <w:spacing w:val="-2"/>
        </w:rPr>
        <w:t xml:space="preserve"> </w:t>
      </w:r>
      <w:r>
        <w:rPr>
          <w:b/>
          <w:i/>
        </w:rPr>
        <w:t>Department</w:t>
      </w:r>
      <w:r>
        <w:rPr>
          <w:b/>
          <w:i/>
          <w:spacing w:val="-4"/>
        </w:rPr>
        <w:t xml:space="preserve"> </w:t>
      </w:r>
      <w:r>
        <w:rPr>
          <w:b/>
          <w:i/>
        </w:rPr>
        <w:t>of</w:t>
      </w:r>
      <w:r>
        <w:rPr>
          <w:b/>
          <w:i/>
          <w:spacing w:val="-4"/>
        </w:rPr>
        <w:t xml:space="preserve"> </w:t>
      </w:r>
      <w:r>
        <w:rPr>
          <w:b/>
          <w:i/>
        </w:rPr>
        <w:t>Information</w:t>
      </w:r>
      <w:r>
        <w:rPr>
          <w:b/>
          <w:i/>
          <w:spacing w:val="-2"/>
        </w:rPr>
        <w:t xml:space="preserve"> </w:t>
      </w:r>
      <w:r>
        <w:rPr>
          <w:b/>
          <w:i/>
        </w:rPr>
        <w:t>Science</w:t>
      </w:r>
      <w:r>
        <w:rPr>
          <w:b/>
          <w:i/>
          <w:spacing w:val="-2"/>
        </w:rPr>
        <w:t xml:space="preserve"> </w:t>
      </w:r>
      <w:r>
        <w:t>has</w:t>
      </w:r>
      <w:r>
        <w:rPr>
          <w:spacing w:val="-4"/>
        </w:rPr>
        <w:t xml:space="preserve"> </w:t>
      </w:r>
      <w:r>
        <w:t>specific</w:t>
      </w:r>
      <w:r>
        <w:rPr>
          <w:spacing w:val="-4"/>
        </w:rPr>
        <w:t xml:space="preserve"> </w:t>
      </w:r>
      <w:r>
        <w:t>guidelines</w:t>
      </w:r>
      <w:r>
        <w:rPr>
          <w:spacing w:val="-2"/>
        </w:rPr>
        <w:t xml:space="preserve"> </w:t>
      </w:r>
      <w:r>
        <w:t>on</w:t>
      </w:r>
      <w:r>
        <w:rPr>
          <w:spacing w:val="-2"/>
        </w:rPr>
        <w:t xml:space="preserve"> </w:t>
      </w:r>
      <w:r>
        <w:t>violation</w:t>
      </w:r>
      <w:r>
        <w:rPr>
          <w:spacing w:val="-2"/>
        </w:rPr>
        <w:t xml:space="preserve"> </w:t>
      </w:r>
      <w:r>
        <w:t>of</w:t>
      </w:r>
      <w:r>
        <w:rPr>
          <w:spacing w:val="-4"/>
        </w:rPr>
        <w:t xml:space="preserve"> </w:t>
      </w:r>
      <w:r>
        <w:t>the</w:t>
      </w:r>
      <w:r>
        <w:rPr>
          <w:spacing w:val="-2"/>
        </w:rPr>
        <w:t xml:space="preserve"> </w:t>
      </w:r>
      <w:r>
        <w:t>Academic</w:t>
      </w:r>
      <w:r>
        <w:rPr>
          <w:spacing w:val="-2"/>
        </w:rPr>
        <w:t xml:space="preserve"> </w:t>
      </w:r>
      <w:r>
        <w:t>Integrity</w:t>
      </w:r>
      <w:r>
        <w:rPr>
          <w:spacing w:val="-2"/>
        </w:rPr>
        <w:t xml:space="preserve"> </w:t>
      </w:r>
      <w:r>
        <w:t xml:space="preserve">Policy. See </w:t>
      </w:r>
      <w:hyperlink r:id="rId29">
        <w:r>
          <w:rPr>
            <w:color w:val="0000FF"/>
            <w:u w:val="single" w:color="0000FF"/>
          </w:rPr>
          <w:t>https://informationscience.unt.edu/departmental-guidelines</w:t>
        </w:r>
      </w:hyperlink>
      <w:r>
        <w:rPr>
          <w:color w:val="0000FF"/>
        </w:rPr>
        <w:t xml:space="preserve"> </w:t>
      </w:r>
      <w:r>
        <w:t>for more information. The following grading penalty is applied to all students enrolled in courses offered in the IS department:</w:t>
      </w:r>
    </w:p>
    <w:p w14:paraId="7491C5C3" w14:textId="77777777" w:rsidR="00EC33A4" w:rsidRDefault="00D00C81">
      <w:pPr>
        <w:pStyle w:val="ListParagraph"/>
        <w:widowControl w:val="0"/>
        <w:numPr>
          <w:ilvl w:val="0"/>
          <w:numId w:val="3"/>
        </w:numPr>
        <w:tabs>
          <w:tab w:val="left" w:pos="1080"/>
        </w:tabs>
        <w:autoSpaceDE w:val="0"/>
        <w:autoSpaceDN w:val="0"/>
        <w:ind w:left="720"/>
        <w:rPr>
          <w:rFonts w:ascii="Symbol" w:hAnsi="Symbol" w:hint="eastAsia"/>
        </w:rPr>
      </w:pPr>
      <w:r>
        <w:rPr>
          <w:sz w:val="22"/>
        </w:rPr>
        <w:t>First</w:t>
      </w:r>
      <w:r>
        <w:rPr>
          <w:spacing w:val="-2"/>
          <w:sz w:val="22"/>
        </w:rPr>
        <w:t xml:space="preserve"> </w:t>
      </w:r>
      <w:r>
        <w:rPr>
          <w:sz w:val="22"/>
        </w:rPr>
        <w:t>Offense: A</w:t>
      </w:r>
      <w:r>
        <w:rPr>
          <w:spacing w:val="-6"/>
          <w:sz w:val="22"/>
        </w:rPr>
        <w:t xml:space="preserve"> </w:t>
      </w:r>
      <w:r>
        <w:rPr>
          <w:sz w:val="22"/>
        </w:rPr>
        <w:t>zero</w:t>
      </w:r>
      <w:r>
        <w:rPr>
          <w:spacing w:val="-3"/>
          <w:sz w:val="22"/>
        </w:rPr>
        <w:t xml:space="preserve"> </w:t>
      </w:r>
      <w:r>
        <w:rPr>
          <w:sz w:val="22"/>
        </w:rPr>
        <w:t>will</w:t>
      </w:r>
      <w:r>
        <w:rPr>
          <w:spacing w:val="-1"/>
          <w:sz w:val="22"/>
        </w:rPr>
        <w:t xml:space="preserve"> </w:t>
      </w:r>
      <w:r>
        <w:rPr>
          <w:sz w:val="22"/>
        </w:rPr>
        <w:t>be</w:t>
      </w:r>
      <w:r>
        <w:rPr>
          <w:spacing w:val="-2"/>
          <w:sz w:val="22"/>
        </w:rPr>
        <w:t xml:space="preserve"> </w:t>
      </w:r>
      <w:r>
        <w:rPr>
          <w:sz w:val="22"/>
        </w:rPr>
        <w:t>given</w:t>
      </w:r>
      <w:r>
        <w:rPr>
          <w:spacing w:val="-1"/>
          <w:sz w:val="22"/>
        </w:rPr>
        <w:t xml:space="preserve"> </w:t>
      </w:r>
      <w:r>
        <w:rPr>
          <w:sz w:val="22"/>
        </w:rPr>
        <w:t>for</w:t>
      </w:r>
      <w:r>
        <w:rPr>
          <w:spacing w:val="-4"/>
          <w:sz w:val="22"/>
        </w:rPr>
        <w:t xml:space="preserve"> </w:t>
      </w:r>
      <w:r>
        <w:rPr>
          <w:sz w:val="22"/>
        </w:rPr>
        <w:t>the</w:t>
      </w:r>
      <w:r>
        <w:rPr>
          <w:spacing w:val="-1"/>
          <w:sz w:val="22"/>
        </w:rPr>
        <w:t xml:space="preserve"> </w:t>
      </w:r>
      <w:r>
        <w:rPr>
          <w:spacing w:val="-2"/>
          <w:sz w:val="22"/>
        </w:rPr>
        <w:t>assignment.</w:t>
      </w:r>
    </w:p>
    <w:p w14:paraId="7491C5C4" w14:textId="77777777" w:rsidR="00EC33A4" w:rsidRDefault="00D00C81">
      <w:pPr>
        <w:pStyle w:val="ListParagraph"/>
        <w:widowControl w:val="0"/>
        <w:numPr>
          <w:ilvl w:val="0"/>
          <w:numId w:val="3"/>
        </w:numPr>
        <w:tabs>
          <w:tab w:val="left" w:pos="1080"/>
        </w:tabs>
        <w:autoSpaceDE w:val="0"/>
        <w:autoSpaceDN w:val="0"/>
        <w:spacing w:before="80" w:line="269" w:lineRule="exact"/>
        <w:ind w:left="720"/>
        <w:rPr>
          <w:rFonts w:ascii="Symbol" w:hAnsi="Symbol" w:hint="eastAsia"/>
        </w:rPr>
      </w:pPr>
      <w:r>
        <w:rPr>
          <w:sz w:val="22"/>
        </w:rPr>
        <w:t>Second</w:t>
      </w:r>
      <w:r>
        <w:rPr>
          <w:spacing w:val="-5"/>
          <w:sz w:val="22"/>
        </w:rPr>
        <w:t xml:space="preserve"> </w:t>
      </w:r>
      <w:r>
        <w:rPr>
          <w:sz w:val="22"/>
        </w:rPr>
        <w:t>Offense:</w:t>
      </w:r>
      <w:r>
        <w:rPr>
          <w:spacing w:val="-2"/>
          <w:sz w:val="22"/>
        </w:rPr>
        <w:t xml:space="preserve"> </w:t>
      </w:r>
      <w:r>
        <w:rPr>
          <w:sz w:val="22"/>
        </w:rPr>
        <w:t>A</w:t>
      </w:r>
      <w:r>
        <w:rPr>
          <w:spacing w:val="-4"/>
          <w:sz w:val="22"/>
        </w:rPr>
        <w:t xml:space="preserve"> </w:t>
      </w:r>
      <w:r>
        <w:rPr>
          <w:sz w:val="22"/>
        </w:rPr>
        <w:t>letter</w:t>
      </w:r>
      <w:r>
        <w:rPr>
          <w:spacing w:val="-1"/>
          <w:sz w:val="22"/>
        </w:rPr>
        <w:t xml:space="preserve"> </w:t>
      </w:r>
      <w:r>
        <w:rPr>
          <w:sz w:val="22"/>
        </w:rPr>
        <w:t>grade</w:t>
      </w:r>
      <w:r>
        <w:rPr>
          <w:spacing w:val="-1"/>
          <w:sz w:val="22"/>
        </w:rPr>
        <w:t xml:space="preserve"> </w:t>
      </w:r>
      <w:r>
        <w:rPr>
          <w:sz w:val="22"/>
        </w:rPr>
        <w:t>F</w:t>
      </w:r>
      <w:r>
        <w:rPr>
          <w:spacing w:val="-3"/>
          <w:sz w:val="22"/>
        </w:rPr>
        <w:t xml:space="preserve"> </w:t>
      </w:r>
      <w:r>
        <w:rPr>
          <w:sz w:val="22"/>
        </w:rPr>
        <w:t>(fail)</w:t>
      </w:r>
      <w:r>
        <w:rPr>
          <w:spacing w:val="-2"/>
          <w:sz w:val="22"/>
        </w:rPr>
        <w:t xml:space="preserve"> </w:t>
      </w:r>
      <w:r>
        <w:rPr>
          <w:sz w:val="22"/>
        </w:rPr>
        <w:t>will</w:t>
      </w:r>
      <w:r>
        <w:rPr>
          <w:spacing w:val="-1"/>
          <w:sz w:val="22"/>
        </w:rPr>
        <w:t xml:space="preserve"> </w:t>
      </w:r>
      <w:r>
        <w:rPr>
          <w:sz w:val="22"/>
        </w:rPr>
        <w:t>be</w:t>
      </w:r>
      <w:r>
        <w:rPr>
          <w:spacing w:val="-3"/>
          <w:sz w:val="22"/>
        </w:rPr>
        <w:t xml:space="preserve"> </w:t>
      </w:r>
      <w:r>
        <w:rPr>
          <w:sz w:val="22"/>
        </w:rPr>
        <w:t>given</w:t>
      </w:r>
      <w:r>
        <w:rPr>
          <w:spacing w:val="-5"/>
          <w:sz w:val="22"/>
        </w:rPr>
        <w:t xml:space="preserve"> </w:t>
      </w:r>
      <w:r>
        <w:rPr>
          <w:sz w:val="22"/>
        </w:rPr>
        <w:t>for</w:t>
      </w:r>
      <w:r>
        <w:rPr>
          <w:spacing w:val="-2"/>
          <w:sz w:val="22"/>
        </w:rPr>
        <w:t xml:space="preserve"> </w:t>
      </w:r>
      <w:r>
        <w:rPr>
          <w:sz w:val="22"/>
        </w:rPr>
        <w:t>the</w:t>
      </w:r>
      <w:r>
        <w:rPr>
          <w:spacing w:val="-3"/>
          <w:sz w:val="22"/>
        </w:rPr>
        <w:t xml:space="preserve"> </w:t>
      </w:r>
      <w:r>
        <w:rPr>
          <w:sz w:val="22"/>
        </w:rPr>
        <w:t>course</w:t>
      </w:r>
      <w:r>
        <w:rPr>
          <w:spacing w:val="-3"/>
          <w:sz w:val="22"/>
        </w:rPr>
        <w:t xml:space="preserve"> </w:t>
      </w:r>
      <w:r>
        <w:rPr>
          <w:sz w:val="22"/>
        </w:rPr>
        <w:t>and</w:t>
      </w:r>
      <w:r>
        <w:rPr>
          <w:spacing w:val="-3"/>
          <w:sz w:val="22"/>
        </w:rPr>
        <w:t xml:space="preserve"> </w:t>
      </w:r>
      <w:r>
        <w:rPr>
          <w:sz w:val="22"/>
        </w:rPr>
        <w:t>entered</w:t>
      </w:r>
      <w:r>
        <w:rPr>
          <w:spacing w:val="-4"/>
          <w:sz w:val="22"/>
        </w:rPr>
        <w:t xml:space="preserve"> </w:t>
      </w:r>
      <w:r>
        <w:rPr>
          <w:sz w:val="22"/>
        </w:rPr>
        <w:t>in</w:t>
      </w:r>
      <w:r>
        <w:rPr>
          <w:spacing w:val="-6"/>
          <w:sz w:val="22"/>
        </w:rPr>
        <w:t xml:space="preserve"> </w:t>
      </w:r>
      <w:r>
        <w:rPr>
          <w:sz w:val="22"/>
        </w:rPr>
        <w:t>the</w:t>
      </w:r>
      <w:r>
        <w:rPr>
          <w:spacing w:val="-1"/>
          <w:sz w:val="22"/>
        </w:rPr>
        <w:t xml:space="preserve"> </w:t>
      </w:r>
      <w:r>
        <w:rPr>
          <w:spacing w:val="-2"/>
          <w:sz w:val="22"/>
        </w:rPr>
        <w:t>gradebook.</w:t>
      </w:r>
    </w:p>
    <w:p w14:paraId="7491C5C5" w14:textId="77777777" w:rsidR="00EC33A4" w:rsidRDefault="00D00C81">
      <w:pPr>
        <w:pStyle w:val="ListParagraph"/>
        <w:widowControl w:val="0"/>
        <w:numPr>
          <w:ilvl w:val="0"/>
          <w:numId w:val="3"/>
        </w:numPr>
        <w:tabs>
          <w:tab w:val="left" w:pos="1080"/>
        </w:tabs>
        <w:autoSpaceDE w:val="0"/>
        <w:autoSpaceDN w:val="0"/>
        <w:spacing w:line="269" w:lineRule="exact"/>
        <w:ind w:left="720"/>
        <w:rPr>
          <w:rFonts w:ascii="Symbol" w:hAnsi="Symbol" w:hint="eastAsia"/>
        </w:rPr>
      </w:pPr>
      <w:r>
        <w:rPr>
          <w:sz w:val="22"/>
        </w:rPr>
        <w:t>Students</w:t>
      </w:r>
      <w:r>
        <w:rPr>
          <w:spacing w:val="-3"/>
          <w:sz w:val="22"/>
        </w:rPr>
        <w:t xml:space="preserve"> </w:t>
      </w:r>
      <w:r>
        <w:rPr>
          <w:sz w:val="22"/>
        </w:rPr>
        <w:t>who</w:t>
      </w:r>
      <w:r>
        <w:rPr>
          <w:spacing w:val="-5"/>
          <w:sz w:val="22"/>
        </w:rPr>
        <w:t xml:space="preserve"> </w:t>
      </w:r>
      <w:r>
        <w:rPr>
          <w:sz w:val="22"/>
        </w:rPr>
        <w:t>are</w:t>
      </w:r>
      <w:r>
        <w:rPr>
          <w:spacing w:val="-2"/>
          <w:sz w:val="22"/>
        </w:rPr>
        <w:t xml:space="preserve"> </w:t>
      </w:r>
      <w:r>
        <w:rPr>
          <w:sz w:val="22"/>
        </w:rPr>
        <w:t>at</w:t>
      </w:r>
      <w:r>
        <w:rPr>
          <w:spacing w:val="-1"/>
          <w:sz w:val="22"/>
        </w:rPr>
        <w:t xml:space="preserve"> </w:t>
      </w:r>
      <w:r>
        <w:rPr>
          <w:sz w:val="22"/>
        </w:rPr>
        <w:t>a</w:t>
      </w:r>
      <w:r>
        <w:rPr>
          <w:spacing w:val="-2"/>
          <w:sz w:val="22"/>
        </w:rPr>
        <w:t xml:space="preserve"> </w:t>
      </w:r>
      <w:r>
        <w:rPr>
          <w:sz w:val="22"/>
        </w:rPr>
        <w:t>practicum</w:t>
      </w:r>
      <w:r>
        <w:rPr>
          <w:spacing w:val="-4"/>
          <w:sz w:val="22"/>
        </w:rPr>
        <w:t xml:space="preserve"> </w:t>
      </w:r>
      <w:r>
        <w:rPr>
          <w:sz w:val="22"/>
        </w:rPr>
        <w:t>site</w:t>
      </w:r>
      <w:r>
        <w:rPr>
          <w:spacing w:val="-2"/>
          <w:sz w:val="22"/>
        </w:rPr>
        <w:t xml:space="preserve"> </w:t>
      </w:r>
      <w:r>
        <w:rPr>
          <w:sz w:val="22"/>
        </w:rPr>
        <w:t>will</w:t>
      </w:r>
      <w:r>
        <w:rPr>
          <w:spacing w:val="-4"/>
          <w:sz w:val="22"/>
        </w:rPr>
        <w:t xml:space="preserve"> </w:t>
      </w:r>
      <w:r>
        <w:rPr>
          <w:sz w:val="22"/>
        </w:rPr>
        <w:t>be</w:t>
      </w:r>
      <w:r>
        <w:rPr>
          <w:spacing w:val="-2"/>
          <w:sz w:val="22"/>
        </w:rPr>
        <w:t xml:space="preserve"> </w:t>
      </w:r>
      <w:r>
        <w:rPr>
          <w:sz w:val="22"/>
        </w:rPr>
        <w:t>denied</w:t>
      </w:r>
      <w:r>
        <w:rPr>
          <w:spacing w:val="-2"/>
          <w:sz w:val="22"/>
        </w:rPr>
        <w:t xml:space="preserve"> </w:t>
      </w:r>
      <w:r>
        <w:rPr>
          <w:sz w:val="22"/>
        </w:rPr>
        <w:t>or</w:t>
      </w:r>
      <w:r>
        <w:rPr>
          <w:spacing w:val="-1"/>
          <w:sz w:val="22"/>
        </w:rPr>
        <w:t xml:space="preserve"> </w:t>
      </w:r>
      <w:r>
        <w:rPr>
          <w:sz w:val="22"/>
        </w:rPr>
        <w:t>deferred</w:t>
      </w:r>
      <w:r>
        <w:rPr>
          <w:spacing w:val="-2"/>
          <w:sz w:val="22"/>
        </w:rPr>
        <w:t xml:space="preserve"> </w:t>
      </w:r>
      <w:r>
        <w:rPr>
          <w:sz w:val="22"/>
        </w:rPr>
        <w:t>for</w:t>
      </w:r>
      <w:r>
        <w:rPr>
          <w:spacing w:val="-2"/>
          <w:sz w:val="22"/>
        </w:rPr>
        <w:t xml:space="preserve"> </w:t>
      </w:r>
      <w:r>
        <w:rPr>
          <w:sz w:val="22"/>
        </w:rPr>
        <w:t>one</w:t>
      </w:r>
      <w:r>
        <w:rPr>
          <w:spacing w:val="-4"/>
          <w:sz w:val="22"/>
        </w:rPr>
        <w:t xml:space="preserve"> </w:t>
      </w:r>
      <w:r>
        <w:rPr>
          <w:spacing w:val="-2"/>
          <w:sz w:val="22"/>
        </w:rPr>
        <w:t>semester.</w:t>
      </w:r>
    </w:p>
    <w:p w14:paraId="7491C5C6" w14:textId="77777777" w:rsidR="00EC33A4" w:rsidRDefault="00D00C81">
      <w:pPr>
        <w:pStyle w:val="BodyText"/>
        <w:spacing w:before="250"/>
      </w:pPr>
      <w:r>
        <w:t>Per</w:t>
      </w:r>
      <w:r>
        <w:rPr>
          <w:spacing w:val="-2"/>
        </w:rPr>
        <w:t xml:space="preserve"> </w:t>
      </w:r>
      <w:r>
        <w:t>UNT</w:t>
      </w:r>
      <w:r>
        <w:rPr>
          <w:spacing w:val="-2"/>
        </w:rPr>
        <w:t xml:space="preserve"> </w:t>
      </w:r>
      <w:r>
        <w:t>Policy</w:t>
      </w:r>
      <w:r>
        <w:rPr>
          <w:spacing w:val="-4"/>
        </w:rPr>
        <w:t xml:space="preserve"> </w:t>
      </w:r>
      <w:r>
        <w:t>06.003,</w:t>
      </w:r>
      <w:r>
        <w:rPr>
          <w:spacing w:val="-5"/>
        </w:rPr>
        <w:t xml:space="preserve"> </w:t>
      </w:r>
      <w:r>
        <w:t>the</w:t>
      </w:r>
      <w:r>
        <w:rPr>
          <w:spacing w:val="-2"/>
        </w:rPr>
        <w:t xml:space="preserve"> </w:t>
      </w:r>
      <w:r>
        <w:t>course</w:t>
      </w:r>
      <w:r>
        <w:rPr>
          <w:spacing w:val="-4"/>
        </w:rPr>
        <w:t xml:space="preserve"> </w:t>
      </w:r>
      <w:r>
        <w:t>instructor</w:t>
      </w:r>
      <w:r>
        <w:rPr>
          <w:spacing w:val="-2"/>
        </w:rPr>
        <w:t xml:space="preserve"> </w:t>
      </w:r>
      <w:r>
        <w:t>retains</w:t>
      </w:r>
      <w:r>
        <w:rPr>
          <w:spacing w:val="-2"/>
        </w:rPr>
        <w:t xml:space="preserve"> </w:t>
      </w:r>
      <w:r>
        <w:t>the</w:t>
      </w:r>
      <w:r>
        <w:rPr>
          <w:spacing w:val="-2"/>
        </w:rPr>
        <w:t xml:space="preserve"> </w:t>
      </w:r>
      <w:r>
        <w:t>right</w:t>
      </w:r>
      <w:r>
        <w:rPr>
          <w:spacing w:val="-4"/>
        </w:rPr>
        <w:t xml:space="preserve"> </w:t>
      </w:r>
      <w:r>
        <w:t>to</w:t>
      </w:r>
      <w:r>
        <w:rPr>
          <w:spacing w:val="-2"/>
        </w:rPr>
        <w:t xml:space="preserve"> </w:t>
      </w:r>
      <w:r>
        <w:t>determine</w:t>
      </w:r>
      <w:r>
        <w:rPr>
          <w:spacing w:val="-2"/>
        </w:rPr>
        <w:t xml:space="preserve"> </w:t>
      </w:r>
      <w:r>
        <w:t>specific</w:t>
      </w:r>
      <w:r>
        <w:rPr>
          <w:spacing w:val="-2"/>
        </w:rPr>
        <w:t xml:space="preserve"> </w:t>
      </w:r>
      <w:r>
        <w:t>sanctions</w:t>
      </w:r>
      <w:r>
        <w:rPr>
          <w:spacing w:val="-2"/>
        </w:rPr>
        <w:t xml:space="preserve"> </w:t>
      </w:r>
      <w:r>
        <w:t>for</w:t>
      </w:r>
      <w:r>
        <w:rPr>
          <w:spacing w:val="-4"/>
        </w:rPr>
        <w:t xml:space="preserve"> </w:t>
      </w:r>
      <w:r>
        <w:t>their</w:t>
      </w:r>
      <w:r>
        <w:rPr>
          <w:spacing w:val="-2"/>
        </w:rPr>
        <w:t xml:space="preserve"> </w:t>
      </w:r>
      <w:r>
        <w:t>course</w:t>
      </w:r>
      <w:r>
        <w:rPr>
          <w:spacing w:val="-4"/>
        </w:rPr>
        <w:t xml:space="preserve"> </w:t>
      </w:r>
      <w:r>
        <w:t>and to set additional policies and procedures that do not conflict with DIS or UNT policies.</w:t>
      </w:r>
    </w:p>
    <w:p w14:paraId="7491C5C7"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ADA Policy</w:t>
      </w:r>
    </w:p>
    <w:p w14:paraId="7491C5C8" w14:textId="77777777" w:rsidR="00EC33A4" w:rsidRDefault="00D00C81">
      <w:pPr>
        <w:pStyle w:val="BodyText"/>
        <w:spacing w:before="2"/>
        <w:jc w:val="both"/>
      </w:pPr>
      <w:r>
        <w:t>UNT makes reasonable academic accommodation for students with disabilities. Students seeking</w:t>
      </w:r>
      <w:r>
        <w:rPr>
          <w:spacing w:val="40"/>
        </w:rPr>
        <w:t xml:space="preserve"> </w:t>
      </w:r>
      <w:r>
        <w:t>accommodation must first register with the Office of Disability Accommodation (ODA) to verify their eligibility. If a disability is verified, the ODA will provide a student with an accommodation letter to be delivered to the faculty</w:t>
      </w:r>
      <w:r>
        <w:rPr>
          <w:spacing w:val="-6"/>
        </w:rPr>
        <w:t xml:space="preserve"> </w:t>
      </w:r>
      <w:r>
        <w:t>to</w:t>
      </w:r>
      <w:r>
        <w:rPr>
          <w:spacing w:val="-3"/>
        </w:rPr>
        <w:t xml:space="preserve"> </w:t>
      </w:r>
      <w:r>
        <w:t>begin</w:t>
      </w:r>
      <w:r>
        <w:rPr>
          <w:spacing w:val="-3"/>
        </w:rPr>
        <w:t xml:space="preserve"> </w:t>
      </w:r>
      <w:r>
        <w:t>a</w:t>
      </w:r>
      <w:r>
        <w:rPr>
          <w:spacing w:val="-3"/>
        </w:rPr>
        <w:t xml:space="preserve"> </w:t>
      </w:r>
      <w:r>
        <w:t>private</w:t>
      </w:r>
      <w:r>
        <w:rPr>
          <w:spacing w:val="-3"/>
        </w:rPr>
        <w:t xml:space="preserve"> </w:t>
      </w:r>
      <w:r>
        <w:t>discussion</w:t>
      </w:r>
      <w:r>
        <w:rPr>
          <w:spacing w:val="-6"/>
        </w:rPr>
        <w:t xml:space="preserve"> </w:t>
      </w:r>
      <w:r>
        <w:t>regarding</w:t>
      </w:r>
      <w:r>
        <w:rPr>
          <w:spacing w:val="-3"/>
        </w:rPr>
        <w:t xml:space="preserve"> </w:t>
      </w:r>
      <w:r>
        <w:t>one’s</w:t>
      </w:r>
      <w:r>
        <w:rPr>
          <w:spacing w:val="-3"/>
        </w:rPr>
        <w:t xml:space="preserve"> </w:t>
      </w:r>
      <w:r>
        <w:t>specific</w:t>
      </w:r>
      <w:r>
        <w:rPr>
          <w:spacing w:val="-5"/>
        </w:rPr>
        <w:t xml:space="preserve"> </w:t>
      </w:r>
      <w:r>
        <w:t>course</w:t>
      </w:r>
      <w:r>
        <w:rPr>
          <w:spacing w:val="-5"/>
        </w:rPr>
        <w:t xml:space="preserve"> </w:t>
      </w:r>
      <w:r>
        <w:t>needs.</w:t>
      </w:r>
      <w:r>
        <w:rPr>
          <w:spacing w:val="-3"/>
        </w:rPr>
        <w:t xml:space="preserve"> </w:t>
      </w:r>
      <w:r>
        <w:t>Students</w:t>
      </w:r>
      <w:r>
        <w:rPr>
          <w:spacing w:val="-3"/>
        </w:rPr>
        <w:t xml:space="preserve"> </w:t>
      </w:r>
      <w:r>
        <w:t>may</w:t>
      </w:r>
      <w:r>
        <w:rPr>
          <w:spacing w:val="-3"/>
        </w:rPr>
        <w:t xml:space="preserve"> </w:t>
      </w:r>
      <w:r>
        <w:t>request</w:t>
      </w:r>
      <w:r>
        <w:rPr>
          <w:spacing w:val="-2"/>
        </w:rPr>
        <w:t xml:space="preserve"> </w:t>
      </w:r>
      <w:r>
        <w:t xml:space="preserve">accommodation at any time; however, ODA notices of accommodation should be provided as early as possible in the semester to avoid any delay in implementation. Note that students must obtain a new letter of accommodation for every semester and must meet with each faculty member before implementation in each class. For additional information see the </w:t>
      </w:r>
      <w:hyperlink r:id="rId30">
        <w:r>
          <w:rPr>
            <w:color w:val="0000FF"/>
          </w:rPr>
          <w:t>ODA website</w:t>
        </w:r>
      </w:hyperlink>
      <w:r>
        <w:rPr>
          <w:color w:val="0000FF"/>
        </w:rPr>
        <w:t xml:space="preserve"> </w:t>
      </w:r>
      <w:r>
        <w:t>(</w:t>
      </w:r>
      <w:hyperlink r:id="rId31">
        <w:r>
          <w:rPr>
            <w:color w:val="0000FF"/>
          </w:rPr>
          <w:t>https://disability.unt.edu/</w:t>
        </w:r>
      </w:hyperlink>
      <w:r>
        <w:t>).</w:t>
      </w:r>
    </w:p>
    <w:p w14:paraId="7491C5C9"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Prohibition of Discrimination, Harassment, and Retaliation (Policy 16.004)</w:t>
      </w:r>
    </w:p>
    <w:p w14:paraId="7491C5CA" w14:textId="77777777" w:rsidR="00EC33A4" w:rsidRDefault="00D00C81">
      <w:pPr>
        <w:pStyle w:val="BodyText"/>
        <w:spacing w:before="1"/>
        <w:jc w:val="both"/>
      </w:pPr>
      <w:r>
        <w:t>The University of North</w:t>
      </w:r>
      <w:r>
        <w:rPr>
          <w:spacing w:val="-1"/>
        </w:rPr>
        <w:t xml:space="preserve"> </w:t>
      </w:r>
      <w:r>
        <w:t>Texas (UNT) prohibits discrimination and harassment because of race, color, national origin,</w:t>
      </w:r>
      <w:r>
        <w:rPr>
          <w:spacing w:val="-3"/>
        </w:rPr>
        <w:t xml:space="preserve"> </w:t>
      </w:r>
      <w:r>
        <w:t>religion,</w:t>
      </w:r>
      <w:r>
        <w:rPr>
          <w:spacing w:val="-3"/>
        </w:rPr>
        <w:t xml:space="preserve"> </w:t>
      </w:r>
      <w:r>
        <w:t>sex, sexual</w:t>
      </w:r>
      <w:r>
        <w:rPr>
          <w:spacing w:val="-2"/>
        </w:rPr>
        <w:t xml:space="preserve"> </w:t>
      </w:r>
      <w:r>
        <w:t>orientation, gender identity,</w:t>
      </w:r>
      <w:r>
        <w:rPr>
          <w:spacing w:val="-3"/>
        </w:rPr>
        <w:t xml:space="preserve"> </w:t>
      </w:r>
      <w:r>
        <w:t>gender expression, age, disability, genetic</w:t>
      </w:r>
      <w:r>
        <w:rPr>
          <w:spacing w:val="-2"/>
        </w:rPr>
        <w:t xml:space="preserve"> </w:t>
      </w:r>
      <w:r>
        <w:t>information, veteran status, or any other characteristic protected under applicable federal or state law in its application and admission</w:t>
      </w:r>
      <w:r>
        <w:rPr>
          <w:spacing w:val="-4"/>
        </w:rPr>
        <w:t xml:space="preserve"> </w:t>
      </w:r>
      <w:r>
        <w:t>processes;</w:t>
      </w:r>
      <w:r>
        <w:rPr>
          <w:spacing w:val="-3"/>
        </w:rPr>
        <w:t xml:space="preserve"> </w:t>
      </w:r>
      <w:r>
        <w:t>educational</w:t>
      </w:r>
      <w:r>
        <w:rPr>
          <w:spacing w:val="-3"/>
        </w:rPr>
        <w:t xml:space="preserve"> </w:t>
      </w:r>
      <w:r>
        <w:t>programs</w:t>
      </w:r>
      <w:r>
        <w:rPr>
          <w:spacing w:val="-4"/>
        </w:rPr>
        <w:t xml:space="preserve"> </w:t>
      </w:r>
      <w:r>
        <w:t>and</w:t>
      </w:r>
      <w:r>
        <w:rPr>
          <w:spacing w:val="-4"/>
        </w:rPr>
        <w:t xml:space="preserve"> </w:t>
      </w:r>
      <w:r>
        <w:t>activities;</w:t>
      </w:r>
      <w:r>
        <w:rPr>
          <w:spacing w:val="-6"/>
        </w:rPr>
        <w:t xml:space="preserve"> </w:t>
      </w:r>
      <w:r>
        <w:t>employment</w:t>
      </w:r>
      <w:r>
        <w:rPr>
          <w:spacing w:val="-3"/>
        </w:rPr>
        <w:t xml:space="preserve"> </w:t>
      </w:r>
      <w:r>
        <w:t>policies,</w:t>
      </w:r>
      <w:r>
        <w:rPr>
          <w:spacing w:val="-4"/>
        </w:rPr>
        <w:t xml:space="preserve"> </w:t>
      </w:r>
      <w:r>
        <w:t>procedures,</w:t>
      </w:r>
      <w:r>
        <w:rPr>
          <w:spacing w:val="-7"/>
        </w:rPr>
        <w:t xml:space="preserve"> </w:t>
      </w:r>
      <w:r>
        <w:t>and</w:t>
      </w:r>
      <w:r>
        <w:rPr>
          <w:spacing w:val="-4"/>
        </w:rPr>
        <w:t xml:space="preserve"> </w:t>
      </w:r>
      <w:r>
        <w:t>processes;</w:t>
      </w:r>
      <w:r>
        <w:rPr>
          <w:spacing w:val="-5"/>
        </w:rPr>
        <w:t xml:space="preserve"> </w:t>
      </w:r>
      <w:r>
        <w:t>and university facilities. The University takes active measures to prevent such conduct and investigations and takes remedial action when appropriate.</w:t>
      </w:r>
    </w:p>
    <w:p w14:paraId="7491C5CB"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Emergency Notification &amp; Procedures</w:t>
      </w:r>
    </w:p>
    <w:p w14:paraId="7491C5CC" w14:textId="77777777" w:rsidR="00EC33A4" w:rsidRDefault="00D00C81">
      <w:pPr>
        <w:pStyle w:val="BodyText"/>
        <w:jc w:val="both"/>
      </w:pPr>
      <w:r>
        <w:t>UNT uses a system called Eagle Alert to quickly notify students with critical information in the event of an emergency (i.e., severe weather, campus closing, and health and public safety emergencies like chemical spills, fires,</w:t>
      </w:r>
      <w:r>
        <w:rPr>
          <w:spacing w:val="-2"/>
        </w:rPr>
        <w:t xml:space="preserve"> </w:t>
      </w:r>
      <w:r>
        <w:t>or</w:t>
      </w:r>
      <w:r>
        <w:rPr>
          <w:spacing w:val="-2"/>
        </w:rPr>
        <w:t xml:space="preserve"> </w:t>
      </w:r>
      <w:r>
        <w:t>violence).</w:t>
      </w:r>
      <w:r>
        <w:rPr>
          <w:spacing w:val="-2"/>
        </w:rPr>
        <w:t xml:space="preserve"> </w:t>
      </w:r>
      <w:r>
        <w:t>In</w:t>
      </w:r>
      <w:r>
        <w:rPr>
          <w:spacing w:val="-2"/>
        </w:rPr>
        <w:t xml:space="preserve"> </w:t>
      </w:r>
      <w:r>
        <w:t>the</w:t>
      </w:r>
      <w:r>
        <w:rPr>
          <w:spacing w:val="-2"/>
        </w:rPr>
        <w:t xml:space="preserve"> </w:t>
      </w:r>
      <w:r>
        <w:t>event</w:t>
      </w:r>
      <w:r>
        <w:rPr>
          <w:spacing w:val="-1"/>
        </w:rPr>
        <w:t xml:space="preserve"> </w:t>
      </w:r>
      <w:r>
        <w:t>of</w:t>
      </w:r>
      <w:r>
        <w:rPr>
          <w:spacing w:val="-2"/>
        </w:rPr>
        <w:t xml:space="preserve"> </w:t>
      </w:r>
      <w:r>
        <w:t>a</w:t>
      </w:r>
      <w:r>
        <w:rPr>
          <w:spacing w:val="-2"/>
        </w:rPr>
        <w:t xml:space="preserve"> </w:t>
      </w:r>
      <w:r>
        <w:t>university</w:t>
      </w:r>
      <w:r>
        <w:rPr>
          <w:spacing w:val="-2"/>
        </w:rPr>
        <w:t xml:space="preserve"> </w:t>
      </w:r>
      <w:r>
        <w:t>closure,</w:t>
      </w:r>
      <w:r>
        <w:rPr>
          <w:spacing w:val="-4"/>
        </w:rPr>
        <w:t xml:space="preserve"> </w:t>
      </w:r>
      <w:r>
        <w:t>please</w:t>
      </w:r>
      <w:r>
        <w:rPr>
          <w:spacing w:val="-4"/>
        </w:rPr>
        <w:t xml:space="preserve"> </w:t>
      </w:r>
      <w:r>
        <w:t>refer</w:t>
      </w:r>
      <w:r>
        <w:rPr>
          <w:spacing w:val="-4"/>
        </w:rPr>
        <w:t xml:space="preserve"> </w:t>
      </w:r>
      <w:r>
        <w:t>to</w:t>
      </w:r>
      <w:r>
        <w:rPr>
          <w:spacing w:val="-2"/>
        </w:rPr>
        <w:t xml:space="preserve"> </w:t>
      </w:r>
      <w:r>
        <w:t>Canvas</w:t>
      </w:r>
      <w:r>
        <w:rPr>
          <w:spacing w:val="-4"/>
        </w:rPr>
        <w:t xml:space="preserve"> </w:t>
      </w:r>
      <w:r>
        <w:t>for</w:t>
      </w:r>
      <w:r>
        <w:rPr>
          <w:spacing w:val="-4"/>
        </w:rPr>
        <w:t xml:space="preserve"> </w:t>
      </w:r>
      <w:r>
        <w:t>contingency</w:t>
      </w:r>
      <w:r>
        <w:rPr>
          <w:spacing w:val="-2"/>
        </w:rPr>
        <w:t xml:space="preserve"> </w:t>
      </w:r>
      <w:r>
        <w:t>plans</w:t>
      </w:r>
      <w:r>
        <w:rPr>
          <w:spacing w:val="-4"/>
        </w:rPr>
        <w:t xml:space="preserve"> </w:t>
      </w:r>
      <w:r>
        <w:t>for</w:t>
      </w:r>
      <w:r>
        <w:rPr>
          <w:spacing w:val="-4"/>
        </w:rPr>
        <w:t xml:space="preserve"> </w:t>
      </w:r>
      <w:r>
        <w:t>covering course materials.</w:t>
      </w:r>
    </w:p>
    <w:p w14:paraId="7491C5CD"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Retention of Student Records</w:t>
      </w:r>
    </w:p>
    <w:p w14:paraId="7491C5CE" w14:textId="77777777" w:rsidR="00EC33A4" w:rsidRDefault="00D00C81">
      <w:pPr>
        <w:pStyle w:val="BodyText"/>
        <w:jc w:val="both"/>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w:t>
      </w:r>
      <w:r>
        <w:rPr>
          <w:spacing w:val="-5"/>
        </w:rPr>
        <w:t xml:space="preserve"> </w:t>
      </w:r>
      <w:r>
        <w:t>including</w:t>
      </w:r>
      <w:r>
        <w:rPr>
          <w:spacing w:val="-2"/>
        </w:rPr>
        <w:t xml:space="preserve"> </w:t>
      </w:r>
      <w:r>
        <w:t>grading</w:t>
      </w:r>
      <w:r>
        <w:rPr>
          <w:spacing w:val="-5"/>
        </w:rPr>
        <w:t xml:space="preserve"> </w:t>
      </w:r>
      <w:r>
        <w:t>information</w:t>
      </w:r>
      <w:r>
        <w:rPr>
          <w:spacing w:val="-2"/>
        </w:rPr>
        <w:t xml:space="preserve"> </w:t>
      </w:r>
      <w:r>
        <w:t>and</w:t>
      </w:r>
      <w:r>
        <w:rPr>
          <w:spacing w:val="-4"/>
        </w:rPr>
        <w:t xml:space="preserve"> </w:t>
      </w:r>
      <w:r>
        <w:t>comments,</w:t>
      </w:r>
      <w:r>
        <w:rPr>
          <w:spacing w:val="-4"/>
        </w:rPr>
        <w:t xml:space="preserve"> </w:t>
      </w:r>
      <w:r>
        <w:t>is</w:t>
      </w:r>
      <w:r>
        <w:rPr>
          <w:spacing w:val="-2"/>
        </w:rPr>
        <w:t xml:space="preserve"> </w:t>
      </w:r>
      <w:r>
        <w:t>also</w:t>
      </w:r>
      <w:r>
        <w:rPr>
          <w:spacing w:val="-4"/>
        </w:rPr>
        <w:t xml:space="preserve"> </w:t>
      </w:r>
      <w:r>
        <w:t>stored</w:t>
      </w:r>
      <w:r>
        <w:rPr>
          <w:spacing w:val="-4"/>
        </w:rPr>
        <w:t xml:space="preserve"> </w:t>
      </w:r>
      <w:r>
        <w:t>in</w:t>
      </w:r>
      <w:r>
        <w:rPr>
          <w:spacing w:val="-2"/>
        </w:rPr>
        <w:t xml:space="preserve"> </w:t>
      </w:r>
      <w:r>
        <w:t>a</w:t>
      </w:r>
      <w:r>
        <w:rPr>
          <w:spacing w:val="-4"/>
        </w:rPr>
        <w:t xml:space="preserve"> </w:t>
      </w:r>
      <w:r>
        <w:t>safe</w:t>
      </w:r>
      <w:r>
        <w:rPr>
          <w:spacing w:val="-2"/>
        </w:rPr>
        <w:t xml:space="preserve"> </w:t>
      </w:r>
      <w:r>
        <w:t>electronic</w:t>
      </w:r>
      <w:r>
        <w:rPr>
          <w:spacing w:val="-2"/>
        </w:rPr>
        <w:t xml:space="preserve"> </w:t>
      </w:r>
      <w:r>
        <w:t>environment</w:t>
      </w:r>
      <w:r>
        <w:rPr>
          <w:spacing w:val="-4"/>
        </w:rPr>
        <w:t xml:space="preserve"> </w:t>
      </w:r>
      <w:r>
        <w:t>for</w:t>
      </w:r>
      <w:r>
        <w:rPr>
          <w:spacing w:val="-2"/>
        </w:rPr>
        <w:t xml:space="preserve"> </w:t>
      </w:r>
      <w:r>
        <w:t>one</w:t>
      </w:r>
      <w:r>
        <w:rPr>
          <w:spacing w:val="-4"/>
        </w:rPr>
        <w:t xml:space="preserve"> </w:t>
      </w:r>
      <w:r>
        <w:t>year. Students have</w:t>
      </w:r>
      <w:r>
        <w:rPr>
          <w:spacing w:val="-1"/>
        </w:rPr>
        <w:t xml:space="preserve"> </w:t>
      </w:r>
      <w:r>
        <w:t>the</w:t>
      </w:r>
      <w:r>
        <w:rPr>
          <w:spacing w:val="-1"/>
        </w:rPr>
        <w:t xml:space="preserve"> </w:t>
      </w:r>
      <w:r>
        <w:t>right</w:t>
      </w:r>
      <w:r>
        <w:rPr>
          <w:spacing w:val="-1"/>
        </w:rPr>
        <w:t xml:space="preserve"> </w:t>
      </w:r>
      <w:r>
        <w:t>to view their individual records; however,</w:t>
      </w:r>
      <w:r>
        <w:rPr>
          <w:spacing w:val="-1"/>
        </w:rPr>
        <w:t xml:space="preserve"> </w:t>
      </w:r>
      <w:r>
        <w:t>information</w:t>
      </w:r>
      <w:r>
        <w:rPr>
          <w:spacing w:val="-2"/>
        </w:rPr>
        <w:t xml:space="preserve"> </w:t>
      </w:r>
      <w:r>
        <w:t>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491C5CF"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Acceptable Student Behavior</w:t>
      </w:r>
    </w:p>
    <w:p w14:paraId="7491C5D0" w14:textId="77777777" w:rsidR="00EC33A4" w:rsidRDefault="00D00C81">
      <w:pPr>
        <w:pStyle w:val="BodyText"/>
        <w:jc w:val="both"/>
      </w:pPr>
      <w:r>
        <w:t>Student behavior that interferes with an instructor’s ability to conduct a class or other students' opportunity to learn is unacceptable and disruptive and will not be tolerated in any instructional forum at UNT. Students engaging</w:t>
      </w:r>
      <w:r>
        <w:rPr>
          <w:spacing w:val="-2"/>
        </w:rPr>
        <w:t xml:space="preserve"> </w:t>
      </w:r>
      <w:r>
        <w:t>in unacceptable</w:t>
      </w:r>
      <w:r>
        <w:rPr>
          <w:spacing w:val="-1"/>
        </w:rPr>
        <w:t xml:space="preserve"> </w:t>
      </w:r>
      <w:r>
        <w:t>behavior will be directed</w:t>
      </w:r>
      <w:r>
        <w:rPr>
          <w:spacing w:val="-1"/>
        </w:rPr>
        <w:t xml:space="preserve"> </w:t>
      </w:r>
      <w:r>
        <w:t>to leave</w:t>
      </w:r>
      <w:r>
        <w:rPr>
          <w:spacing w:val="-1"/>
        </w:rPr>
        <w:t xml:space="preserve"> </w:t>
      </w:r>
      <w:r>
        <w:t>the</w:t>
      </w:r>
      <w:r>
        <w:rPr>
          <w:spacing w:val="-1"/>
        </w:rPr>
        <w:t xml:space="preserve"> </w:t>
      </w:r>
      <w:r>
        <w:t>classroom and</w:t>
      </w:r>
      <w:r>
        <w:rPr>
          <w:spacing w:val="-1"/>
        </w:rPr>
        <w:t xml:space="preserve"> </w:t>
      </w:r>
      <w:r>
        <w:t>the</w:t>
      </w:r>
      <w:r>
        <w:rPr>
          <w:spacing w:val="-1"/>
        </w:rPr>
        <w:t xml:space="preserve"> </w:t>
      </w:r>
      <w:r>
        <w:t>instructor may refer</w:t>
      </w:r>
      <w:r>
        <w:rPr>
          <w:spacing w:val="-1"/>
        </w:rPr>
        <w:t xml:space="preserve"> </w:t>
      </w:r>
      <w:r>
        <w:t>the</w:t>
      </w:r>
      <w:r>
        <w:rPr>
          <w:spacing w:val="-1"/>
        </w:rPr>
        <w:t xml:space="preserve"> </w:t>
      </w:r>
      <w:r>
        <w:t>student to the Dean of Students to consider whether the student's conduct violated the Code of Student Conduct. The University's</w:t>
      </w:r>
      <w:r>
        <w:rPr>
          <w:spacing w:val="-3"/>
        </w:rPr>
        <w:t xml:space="preserve"> </w:t>
      </w:r>
      <w:r>
        <w:t>expectations</w:t>
      </w:r>
      <w:r>
        <w:rPr>
          <w:spacing w:val="-3"/>
        </w:rPr>
        <w:t xml:space="preserve"> </w:t>
      </w:r>
      <w:r>
        <w:t>for</w:t>
      </w:r>
      <w:r>
        <w:rPr>
          <w:spacing w:val="-3"/>
        </w:rPr>
        <w:t xml:space="preserve"> </w:t>
      </w:r>
      <w:r>
        <w:t>students</w:t>
      </w:r>
      <w:r>
        <w:rPr>
          <w:spacing w:val="-2"/>
        </w:rPr>
        <w:t xml:space="preserve"> </w:t>
      </w:r>
      <w:r>
        <w:t>to conduct</w:t>
      </w:r>
      <w:r>
        <w:rPr>
          <w:spacing w:val="-2"/>
        </w:rPr>
        <w:t xml:space="preserve"> </w:t>
      </w:r>
      <w:r>
        <w:t>apply</w:t>
      </w:r>
      <w:r>
        <w:rPr>
          <w:spacing w:val="-6"/>
        </w:rPr>
        <w:t xml:space="preserve"> </w:t>
      </w:r>
      <w:r>
        <w:t>to</w:t>
      </w:r>
      <w:r>
        <w:rPr>
          <w:spacing w:val="-3"/>
        </w:rPr>
        <w:t xml:space="preserve"> </w:t>
      </w:r>
      <w:r>
        <w:t>all</w:t>
      </w:r>
      <w:r>
        <w:rPr>
          <w:spacing w:val="-5"/>
        </w:rPr>
        <w:t xml:space="preserve"> </w:t>
      </w:r>
      <w:r>
        <w:t>instructional</w:t>
      </w:r>
      <w:r>
        <w:rPr>
          <w:spacing w:val="-2"/>
        </w:rPr>
        <w:t xml:space="preserve"> </w:t>
      </w:r>
      <w:r>
        <w:t>forums,</w:t>
      </w:r>
      <w:r>
        <w:rPr>
          <w:spacing w:val="-5"/>
        </w:rPr>
        <w:t xml:space="preserve"> </w:t>
      </w:r>
      <w:r>
        <w:t>including</w:t>
      </w:r>
      <w:r>
        <w:rPr>
          <w:spacing w:val="-3"/>
        </w:rPr>
        <w:t xml:space="preserve"> </w:t>
      </w:r>
      <w:r>
        <w:t>University</w:t>
      </w:r>
      <w:r>
        <w:rPr>
          <w:spacing w:val="-6"/>
        </w:rPr>
        <w:t xml:space="preserve"> </w:t>
      </w:r>
      <w:r>
        <w:t>and</w:t>
      </w:r>
      <w:r>
        <w:rPr>
          <w:spacing w:val="-3"/>
        </w:rPr>
        <w:t xml:space="preserve"> </w:t>
      </w:r>
      <w:r>
        <w:t xml:space="preserve">electronic classrooms, labs, discussion groups, field trips, etc. Visit UNT’s </w:t>
      </w:r>
      <w:hyperlink r:id="rId32">
        <w:r>
          <w:rPr>
            <w:color w:val="0000FF"/>
          </w:rPr>
          <w:t>Code of Student Conduct</w:t>
        </w:r>
      </w:hyperlink>
      <w:r>
        <w:rPr>
          <w:color w:val="0000FF"/>
        </w:rPr>
        <w:t xml:space="preserve"> </w:t>
      </w:r>
      <w:r>
        <w:t>(https://deanofstudents.unt.edu/conduct) to learn more.</w:t>
      </w:r>
    </w:p>
    <w:p w14:paraId="7491C5D1"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Access to Information - Eagle Connect</w:t>
      </w:r>
    </w:p>
    <w:p w14:paraId="7491C5D2" w14:textId="77777777" w:rsidR="00EC33A4" w:rsidRDefault="00D00C81">
      <w:pPr>
        <w:pStyle w:val="BodyText"/>
        <w:jc w:val="both"/>
        <w:rPr>
          <w:spacing w:val="-2"/>
        </w:rPr>
      </w:pPr>
      <w:r>
        <w:t xml:space="preserve">Students’ access points for business and academic services at UNT is located at: </w:t>
      </w:r>
      <w:hyperlink r:id="rId33">
        <w:r>
          <w:rPr>
            <w:color w:val="0000FF"/>
            <w:u w:val="single" w:color="0000FF"/>
          </w:rPr>
          <w:t>my.unt.edu</w:t>
        </w:r>
      </w:hyperlink>
      <w:r>
        <w:t>. All official communication</w:t>
      </w:r>
      <w:r>
        <w:rPr>
          <w:spacing w:val="-3"/>
        </w:rPr>
        <w:t xml:space="preserve"> </w:t>
      </w:r>
      <w:r>
        <w:t>from</w:t>
      </w:r>
      <w:r>
        <w:rPr>
          <w:spacing w:val="-2"/>
        </w:rPr>
        <w:t xml:space="preserve"> </w:t>
      </w:r>
      <w:r>
        <w:t>the</w:t>
      </w:r>
      <w:r>
        <w:rPr>
          <w:spacing w:val="-3"/>
        </w:rPr>
        <w:t xml:space="preserve"> </w:t>
      </w:r>
      <w:r>
        <w:t>University</w:t>
      </w:r>
      <w:r>
        <w:rPr>
          <w:spacing w:val="-3"/>
        </w:rPr>
        <w:t xml:space="preserve"> </w:t>
      </w:r>
      <w:r>
        <w:t>will</w:t>
      </w:r>
      <w:r>
        <w:rPr>
          <w:spacing w:val="-2"/>
        </w:rPr>
        <w:t xml:space="preserve"> </w:t>
      </w:r>
      <w:r>
        <w:t>be</w:t>
      </w:r>
      <w:r>
        <w:rPr>
          <w:spacing w:val="-3"/>
        </w:rPr>
        <w:t xml:space="preserve"> </w:t>
      </w:r>
      <w:r>
        <w:t>delivered</w:t>
      </w:r>
      <w:r>
        <w:rPr>
          <w:spacing w:val="-5"/>
        </w:rPr>
        <w:t xml:space="preserve"> </w:t>
      </w:r>
      <w:r>
        <w:t>to</w:t>
      </w:r>
      <w:r>
        <w:rPr>
          <w:spacing w:val="-3"/>
        </w:rPr>
        <w:t xml:space="preserve"> </w:t>
      </w:r>
      <w:r>
        <w:t>a</w:t>
      </w:r>
      <w:r>
        <w:rPr>
          <w:spacing w:val="-3"/>
        </w:rPr>
        <w:t xml:space="preserve"> </w:t>
      </w:r>
      <w:r>
        <w:t>student’s</w:t>
      </w:r>
      <w:r>
        <w:rPr>
          <w:spacing w:val="-3"/>
        </w:rPr>
        <w:t xml:space="preserve"> </w:t>
      </w:r>
      <w:r>
        <w:t>Eagle</w:t>
      </w:r>
      <w:r>
        <w:rPr>
          <w:spacing w:val="-3"/>
        </w:rPr>
        <w:t xml:space="preserve"> </w:t>
      </w:r>
      <w:r>
        <w:t>Connect</w:t>
      </w:r>
      <w:r>
        <w:rPr>
          <w:spacing w:val="-5"/>
        </w:rPr>
        <w:t xml:space="preserve"> </w:t>
      </w:r>
      <w:r>
        <w:t>account.</w:t>
      </w:r>
      <w:r>
        <w:rPr>
          <w:spacing w:val="-3"/>
        </w:rPr>
        <w:t xml:space="preserve"> </w:t>
      </w:r>
      <w:r>
        <w:t>For</w:t>
      </w:r>
      <w:r>
        <w:rPr>
          <w:spacing w:val="-5"/>
        </w:rPr>
        <w:t xml:space="preserve"> </w:t>
      </w:r>
      <w:r>
        <w:t>more</w:t>
      </w:r>
      <w:r>
        <w:rPr>
          <w:spacing w:val="-3"/>
        </w:rPr>
        <w:t xml:space="preserve"> </w:t>
      </w:r>
      <w:r>
        <w:t>information,  please</w:t>
      </w:r>
      <w:r>
        <w:rPr>
          <w:spacing w:val="-2"/>
        </w:rPr>
        <w:t xml:space="preserve"> </w:t>
      </w:r>
      <w:r>
        <w:t>visit</w:t>
      </w:r>
      <w:r>
        <w:rPr>
          <w:spacing w:val="-4"/>
        </w:rPr>
        <w:t xml:space="preserve"> </w:t>
      </w:r>
      <w:r>
        <w:t>the</w:t>
      </w:r>
      <w:r>
        <w:rPr>
          <w:spacing w:val="-2"/>
        </w:rPr>
        <w:t xml:space="preserve"> </w:t>
      </w:r>
      <w:r>
        <w:t>website</w:t>
      </w:r>
      <w:r>
        <w:rPr>
          <w:spacing w:val="-4"/>
        </w:rPr>
        <w:t xml:space="preserve"> </w:t>
      </w:r>
      <w:r>
        <w:t>that</w:t>
      </w:r>
      <w:r>
        <w:rPr>
          <w:spacing w:val="-4"/>
        </w:rPr>
        <w:t xml:space="preserve"> </w:t>
      </w:r>
      <w:r>
        <w:t>explains</w:t>
      </w:r>
      <w:r>
        <w:rPr>
          <w:spacing w:val="-2"/>
        </w:rPr>
        <w:t xml:space="preserve"> </w:t>
      </w:r>
      <w:r>
        <w:t>Eagle</w:t>
      </w:r>
      <w:r>
        <w:rPr>
          <w:spacing w:val="-2"/>
        </w:rPr>
        <w:t xml:space="preserve"> </w:t>
      </w:r>
      <w:r>
        <w:t>Connect</w:t>
      </w:r>
      <w:r>
        <w:rPr>
          <w:spacing w:val="-1"/>
        </w:rPr>
        <w:t xml:space="preserve"> </w:t>
      </w:r>
      <w:r>
        <w:t>and</w:t>
      </w:r>
      <w:r>
        <w:rPr>
          <w:spacing w:val="-2"/>
        </w:rPr>
        <w:t xml:space="preserve"> </w:t>
      </w:r>
      <w:r>
        <w:t>how</w:t>
      </w:r>
      <w:r>
        <w:rPr>
          <w:spacing w:val="-3"/>
        </w:rPr>
        <w:t xml:space="preserve"> </w:t>
      </w:r>
      <w:r>
        <w:t>to</w:t>
      </w:r>
      <w:r>
        <w:rPr>
          <w:spacing w:val="-5"/>
        </w:rPr>
        <w:t xml:space="preserve"> </w:t>
      </w:r>
      <w:r>
        <w:t>forward</w:t>
      </w:r>
      <w:r>
        <w:rPr>
          <w:spacing w:val="-2"/>
        </w:rPr>
        <w:t xml:space="preserve"> </w:t>
      </w:r>
      <w:r>
        <w:t>email to</w:t>
      </w:r>
      <w:r>
        <w:rPr>
          <w:spacing w:val="-5"/>
        </w:rPr>
        <w:t xml:space="preserve"> </w:t>
      </w:r>
      <w:hyperlink r:id="rId34">
        <w:r>
          <w:rPr>
            <w:color w:val="0000FF"/>
          </w:rPr>
          <w:t>Eagle</w:t>
        </w:r>
        <w:r>
          <w:rPr>
            <w:color w:val="0000FF"/>
            <w:spacing w:val="-2"/>
          </w:rPr>
          <w:t xml:space="preserve"> </w:t>
        </w:r>
        <w:r>
          <w:rPr>
            <w:color w:val="0000FF"/>
          </w:rPr>
          <w:t>Connect</w:t>
        </w:r>
      </w:hyperlink>
      <w:r>
        <w:rPr>
          <w:color w:val="0000FF"/>
        </w:rPr>
        <w:t xml:space="preserve"> </w:t>
      </w:r>
      <w:r>
        <w:rPr>
          <w:spacing w:val="-2"/>
        </w:rPr>
        <w:t>(</w:t>
      </w:r>
      <w:hyperlink r:id="rId35">
        <w:r>
          <w:rPr>
            <w:color w:val="0000FF"/>
            <w:spacing w:val="-2"/>
          </w:rPr>
          <w:t>https://it.unt.edu/eagleconnect</w:t>
        </w:r>
      </w:hyperlink>
      <w:r>
        <w:rPr>
          <w:spacing w:val="-2"/>
        </w:rPr>
        <w:t>).</w:t>
      </w:r>
    </w:p>
    <w:p w14:paraId="7491C5D3"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Withdrawal</w:t>
      </w:r>
    </w:p>
    <w:p w14:paraId="7491C5D4" w14:textId="77777777" w:rsidR="00EC33A4" w:rsidRDefault="00D00C81">
      <w:pPr>
        <w:pStyle w:val="BodyText"/>
        <w:spacing w:before="2"/>
        <w:jc w:val="both"/>
      </w:pPr>
      <w:r>
        <w:t>Withdrawal:</w:t>
      </w:r>
      <w:r>
        <w:rPr>
          <w:spacing w:val="-1"/>
        </w:rPr>
        <w:t xml:space="preserve"> </w:t>
      </w:r>
      <w:r>
        <w:t>See</w:t>
      </w:r>
      <w:r>
        <w:rPr>
          <w:spacing w:val="-1"/>
        </w:rPr>
        <w:t xml:space="preserve"> </w:t>
      </w:r>
      <w:r>
        <w:rPr>
          <w:i/>
        </w:rPr>
        <w:t>UNT</w:t>
      </w:r>
      <w:r>
        <w:rPr>
          <w:i/>
          <w:spacing w:val="-3"/>
        </w:rPr>
        <w:t xml:space="preserve"> </w:t>
      </w:r>
      <w:r>
        <w:rPr>
          <w:i/>
        </w:rPr>
        <w:t>Undergraduate</w:t>
      </w:r>
      <w:r>
        <w:rPr>
          <w:i/>
          <w:spacing w:val="-2"/>
        </w:rPr>
        <w:t xml:space="preserve"> </w:t>
      </w:r>
      <w:r>
        <w:rPr>
          <w:i/>
        </w:rPr>
        <w:t>Catalog</w:t>
      </w:r>
      <w:r>
        <w:rPr>
          <w:i/>
          <w:spacing w:val="-3"/>
        </w:rPr>
        <w:t xml:space="preserve"> </w:t>
      </w:r>
      <w:r>
        <w:t>for</w:t>
      </w:r>
      <w:r>
        <w:rPr>
          <w:spacing w:val="-4"/>
        </w:rPr>
        <w:t xml:space="preserve"> </w:t>
      </w:r>
      <w:r>
        <w:t>policies</w:t>
      </w:r>
      <w:r>
        <w:rPr>
          <w:spacing w:val="-4"/>
        </w:rPr>
        <w:t xml:space="preserve"> </w:t>
      </w:r>
      <w:r>
        <w:t>and</w:t>
      </w:r>
      <w:r>
        <w:rPr>
          <w:spacing w:val="-2"/>
        </w:rPr>
        <w:t xml:space="preserve"> </w:t>
      </w:r>
      <w:r>
        <w:t>UNT</w:t>
      </w:r>
      <w:r>
        <w:rPr>
          <w:spacing w:val="-2"/>
        </w:rPr>
        <w:t xml:space="preserve"> </w:t>
      </w:r>
      <w:r>
        <w:t>semester</w:t>
      </w:r>
      <w:r>
        <w:rPr>
          <w:spacing w:val="-4"/>
        </w:rPr>
        <w:t xml:space="preserve"> </w:t>
      </w:r>
      <w:r>
        <w:t>schedule</w:t>
      </w:r>
      <w:r>
        <w:rPr>
          <w:spacing w:val="-4"/>
        </w:rPr>
        <w:t xml:space="preserve"> </w:t>
      </w:r>
      <w:r>
        <w:t>for</w:t>
      </w:r>
      <w:r>
        <w:rPr>
          <w:spacing w:val="-2"/>
        </w:rPr>
        <w:t xml:space="preserve"> </w:t>
      </w:r>
      <w:r>
        <w:t>deadlines.</w:t>
      </w:r>
      <w:r>
        <w:rPr>
          <w:spacing w:val="-2"/>
        </w:rPr>
        <w:t xml:space="preserve"> </w:t>
      </w:r>
      <w:r>
        <w:t>A</w:t>
      </w:r>
      <w:r>
        <w:rPr>
          <w:spacing w:val="-2"/>
        </w:rPr>
        <w:t xml:space="preserve"> </w:t>
      </w:r>
      <w:r>
        <w:t>grade</w:t>
      </w:r>
      <w:r>
        <w:rPr>
          <w:spacing w:val="-2"/>
        </w:rPr>
        <w:t xml:space="preserve"> </w:t>
      </w:r>
      <w:r>
        <w:t>of withdraw (W)</w:t>
      </w:r>
      <w:r>
        <w:rPr>
          <w:spacing w:val="-1"/>
        </w:rPr>
        <w:t xml:space="preserve"> </w:t>
      </w:r>
      <w:r>
        <w:t>or withdraw-failing (WF) will be given</w:t>
      </w:r>
      <w:r>
        <w:rPr>
          <w:spacing w:val="-2"/>
        </w:rPr>
        <w:t xml:space="preserve"> </w:t>
      </w:r>
      <w:r>
        <w:t>depending on your participation and</w:t>
      </w:r>
      <w:r>
        <w:rPr>
          <w:spacing w:val="-1"/>
        </w:rPr>
        <w:t xml:space="preserve"> </w:t>
      </w:r>
      <w:r>
        <w:t>grades</w:t>
      </w:r>
      <w:r>
        <w:rPr>
          <w:spacing w:val="-1"/>
        </w:rPr>
        <w:t xml:space="preserve"> </w:t>
      </w:r>
      <w:r>
        <w:t>to date.</w:t>
      </w:r>
      <w:r>
        <w:rPr>
          <w:spacing w:val="-1"/>
        </w:rPr>
        <w:t xml:space="preserve"> </w:t>
      </w:r>
      <w:r>
        <w:t>If</w:t>
      </w:r>
      <w:r>
        <w:rPr>
          <w:spacing w:val="-1"/>
        </w:rPr>
        <w:t xml:space="preserve"> </w:t>
      </w:r>
      <w:r>
        <w:t xml:space="preserve">you simply disappear and do not file a formal UNT withdrawal form, you may receive a grade of F. See UNT Registration office page for more information </w:t>
      </w:r>
    </w:p>
    <w:p w14:paraId="7491C5D5" w14:textId="77777777" w:rsidR="00EC33A4" w:rsidRDefault="00D00C81">
      <w:pPr>
        <w:pStyle w:val="BodyText"/>
        <w:spacing w:before="2"/>
        <w:jc w:val="both"/>
        <w:rPr>
          <w:color w:val="0000FF"/>
        </w:rPr>
      </w:pPr>
      <w:hyperlink r:id="rId36" w:history="1">
        <w:r>
          <w:rPr>
            <w:color w:val="0000FF"/>
          </w:rPr>
          <w:t>https://registrar.unt.edu/registration</w:t>
        </w:r>
      </w:hyperlink>
    </w:p>
    <w:p w14:paraId="7491C5D6"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Student Evaluation Administration Dates</w:t>
      </w:r>
    </w:p>
    <w:p w14:paraId="7491C5D7" w14:textId="77777777" w:rsidR="00EC33A4" w:rsidRDefault="00D00C81">
      <w:pPr>
        <w:pStyle w:val="BodyText"/>
        <w:jc w:val="both"/>
      </w:pPr>
      <w:r>
        <w:t>Student feedback is important and an essential part of participation in this course. The student evaluation of instruction</w:t>
      </w:r>
      <w:r>
        <w:rPr>
          <w:spacing w:val="-2"/>
        </w:rPr>
        <w:t xml:space="preserve"> </w:t>
      </w:r>
      <w:r>
        <w:t>is</w:t>
      </w:r>
      <w:r>
        <w:rPr>
          <w:spacing w:val="-2"/>
        </w:rPr>
        <w:t xml:space="preserve"> </w:t>
      </w:r>
      <w:r>
        <w:t>a</w:t>
      </w:r>
      <w:r>
        <w:rPr>
          <w:spacing w:val="-4"/>
        </w:rPr>
        <w:t xml:space="preserve"> </w:t>
      </w:r>
      <w:r>
        <w:t>requirement</w:t>
      </w:r>
      <w:r>
        <w:rPr>
          <w:spacing w:val="-3"/>
        </w:rPr>
        <w:t xml:space="preserve"> </w:t>
      </w:r>
      <w:r>
        <w:t>for</w:t>
      </w:r>
      <w:r>
        <w:rPr>
          <w:spacing w:val="-4"/>
        </w:rPr>
        <w:t xml:space="preserve"> </w:t>
      </w:r>
      <w:r>
        <w:t>all</w:t>
      </w:r>
      <w:r>
        <w:rPr>
          <w:spacing w:val="-1"/>
        </w:rPr>
        <w:t xml:space="preserve"> </w:t>
      </w:r>
      <w:r>
        <w:t>organized</w:t>
      </w:r>
      <w:r>
        <w:rPr>
          <w:spacing w:val="-5"/>
        </w:rPr>
        <w:t xml:space="preserve"> </w:t>
      </w:r>
      <w:r>
        <w:t>classes</w:t>
      </w:r>
      <w:r>
        <w:rPr>
          <w:spacing w:val="-2"/>
        </w:rPr>
        <w:t xml:space="preserve"> </w:t>
      </w:r>
      <w:r>
        <w:t>at</w:t>
      </w:r>
      <w:r>
        <w:rPr>
          <w:spacing w:val="-4"/>
        </w:rPr>
        <w:t xml:space="preserve"> </w:t>
      </w:r>
      <w:r>
        <w:t>UNT.</w:t>
      </w:r>
      <w:r>
        <w:rPr>
          <w:spacing w:val="-2"/>
        </w:rPr>
        <w:t xml:space="preserve"> </w:t>
      </w:r>
      <w:r>
        <w:t>The</w:t>
      </w:r>
      <w:r>
        <w:rPr>
          <w:spacing w:val="-2"/>
        </w:rPr>
        <w:t xml:space="preserve"> </w:t>
      </w:r>
      <w:r>
        <w:t>survey</w:t>
      </w:r>
      <w:r>
        <w:rPr>
          <w:spacing w:val="-2"/>
        </w:rPr>
        <w:t xml:space="preserve"> </w:t>
      </w:r>
      <w:r>
        <w:t>will</w:t>
      </w:r>
      <w:r>
        <w:rPr>
          <w:spacing w:val="-4"/>
        </w:rPr>
        <w:t xml:space="preserve"> </w:t>
      </w:r>
      <w:r>
        <w:t>be</w:t>
      </w:r>
      <w:r>
        <w:rPr>
          <w:spacing w:val="-4"/>
        </w:rPr>
        <w:t xml:space="preserve"> </w:t>
      </w:r>
      <w:r>
        <w:t>made</w:t>
      </w:r>
      <w:r>
        <w:rPr>
          <w:spacing w:val="-2"/>
        </w:rPr>
        <w:t xml:space="preserve"> </w:t>
      </w:r>
      <w:r>
        <w:t>available</w:t>
      </w:r>
      <w:r>
        <w:rPr>
          <w:spacing w:val="-2"/>
        </w:rPr>
        <w:t xml:space="preserve"> </w:t>
      </w:r>
      <w:r>
        <w:t>during</w:t>
      </w:r>
      <w:r>
        <w:rPr>
          <w:spacing w:val="-2"/>
        </w:rPr>
        <w:t xml:space="preserve"> </w:t>
      </w:r>
      <w:r>
        <w:t>weeks 9</w:t>
      </w:r>
      <w:r>
        <w:rPr>
          <w:spacing w:val="-2"/>
        </w:rPr>
        <w:t xml:space="preserve"> </w:t>
      </w:r>
      <w:r>
        <w:t>to 10 (during Summer 10 Weeks Term) to provide students with an opportunity to evaluate how this course is</w:t>
      </w:r>
      <w:r>
        <w:rPr>
          <w:spacing w:val="40"/>
        </w:rPr>
        <w:t xml:space="preserve"> </w:t>
      </w:r>
      <w:r>
        <w:t xml:space="preserve">taught. Students will receive an email from "UNT SPOT Course Evaluations via </w:t>
      </w:r>
      <w:proofErr w:type="spellStart"/>
      <w:r>
        <w:t>IASystem</w:t>
      </w:r>
      <w:proofErr w:type="spellEnd"/>
      <w:r>
        <w:t xml:space="preserve"> Notification" (</w:t>
      </w:r>
      <w:r>
        <w:rPr>
          <w:color w:val="0000FF"/>
        </w:rPr>
        <w:t xml:space="preserve">no- </w:t>
      </w:r>
      <w:hyperlink r:id="rId37">
        <w:r>
          <w:rPr>
            <w:color w:val="0000FF"/>
          </w:rPr>
          <w:t>reply@iasystem.org</w:t>
        </w:r>
        <w:r>
          <w:t>)</w:t>
        </w:r>
      </w:hyperlink>
      <w:r>
        <w:t xml:space="preserve"> with the survey link. Students should look for email in their UNT email inbox. Simply click on the link and complete the survey. Once students complete the survey, they will receive a confirmation email that the survey has been submitted. For additional information, please visit the </w:t>
      </w:r>
      <w:hyperlink r:id="rId38">
        <w:r>
          <w:rPr>
            <w:color w:val="0000FF"/>
          </w:rPr>
          <w:t>SPOT website</w:t>
        </w:r>
      </w:hyperlink>
      <w:r>
        <w:rPr>
          <w:color w:val="0000FF"/>
        </w:rPr>
        <w:t xml:space="preserve"> </w:t>
      </w:r>
      <w:r>
        <w:t>(</w:t>
      </w:r>
      <w:hyperlink r:id="rId39">
        <w:r>
          <w:rPr>
            <w:color w:val="0000FF"/>
          </w:rPr>
          <w:t>http://spot.unt.edu/)</w:t>
        </w:r>
      </w:hyperlink>
      <w:r>
        <w:rPr>
          <w:color w:val="0000FF"/>
        </w:rPr>
        <w:t xml:space="preserve"> </w:t>
      </w:r>
      <w:r>
        <w:t xml:space="preserve">or email </w:t>
      </w:r>
      <w:hyperlink r:id="rId40">
        <w:r>
          <w:rPr>
            <w:color w:val="0000FF"/>
          </w:rPr>
          <w:t>spot@unt.edu</w:t>
        </w:r>
        <w:r>
          <w:t>.</w:t>
        </w:r>
      </w:hyperlink>
    </w:p>
    <w:p w14:paraId="7491C5D8"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Sexual Assault Prevention</w:t>
      </w:r>
    </w:p>
    <w:p w14:paraId="7491C5D9" w14:textId="77777777" w:rsidR="00EC33A4" w:rsidRDefault="00D00C81">
      <w:pPr>
        <w:pStyle w:val="BodyText"/>
        <w:jc w:val="both"/>
      </w:pPr>
      <w:r>
        <w:t>UNT is committed to providing a safe learning environment free of all forms of sexual misconduct, including sexual</w:t>
      </w:r>
      <w:r>
        <w:rPr>
          <w:spacing w:val="-1"/>
        </w:rPr>
        <w:t xml:space="preserve"> </w:t>
      </w:r>
      <w:r>
        <w:t>harassment</w:t>
      </w:r>
      <w:r>
        <w:rPr>
          <w:spacing w:val="-3"/>
        </w:rPr>
        <w:t xml:space="preserve"> </w:t>
      </w:r>
      <w:r>
        <w:t>sexual</w:t>
      </w:r>
      <w:r>
        <w:rPr>
          <w:spacing w:val="-4"/>
        </w:rPr>
        <w:t xml:space="preserve"> </w:t>
      </w:r>
      <w:r>
        <w:t>assault,</w:t>
      </w:r>
      <w:r>
        <w:rPr>
          <w:spacing w:val="-5"/>
        </w:rPr>
        <w:t xml:space="preserve"> </w:t>
      </w:r>
      <w:r>
        <w:t>domestic</w:t>
      </w:r>
      <w:r>
        <w:rPr>
          <w:spacing w:val="-4"/>
        </w:rPr>
        <w:t xml:space="preserve"> </w:t>
      </w:r>
      <w:r>
        <w:t>violence,</w:t>
      </w:r>
      <w:r>
        <w:rPr>
          <w:spacing w:val="-2"/>
        </w:rPr>
        <w:t xml:space="preserve"> </w:t>
      </w:r>
      <w:r>
        <w:t>dating</w:t>
      </w:r>
      <w:r>
        <w:rPr>
          <w:spacing w:val="-2"/>
        </w:rPr>
        <w:t xml:space="preserve"> </w:t>
      </w:r>
      <w:r>
        <w:t>violence,</w:t>
      </w:r>
      <w:r>
        <w:rPr>
          <w:spacing w:val="-5"/>
        </w:rPr>
        <w:t xml:space="preserve"> </w:t>
      </w:r>
      <w:r>
        <w:t>and</w:t>
      </w:r>
      <w:r>
        <w:rPr>
          <w:spacing w:val="-2"/>
        </w:rPr>
        <w:t xml:space="preserve"> </w:t>
      </w:r>
      <w:r>
        <w:t>stalking.</w:t>
      </w:r>
      <w:r>
        <w:rPr>
          <w:spacing w:val="-2"/>
        </w:rPr>
        <w:t xml:space="preserve"> </w:t>
      </w:r>
      <w:r>
        <w:t>Federal</w:t>
      </w:r>
      <w:r>
        <w:rPr>
          <w:spacing w:val="-4"/>
        </w:rPr>
        <w:t xml:space="preserve"> </w:t>
      </w:r>
      <w:r>
        <w:t>laws</w:t>
      </w:r>
      <w:r>
        <w:rPr>
          <w:spacing w:val="-5"/>
        </w:rPr>
        <w:t xml:space="preserve"> </w:t>
      </w:r>
      <w:r>
        <w:t>(Title</w:t>
      </w:r>
      <w:r>
        <w:rPr>
          <w:spacing w:val="-2"/>
        </w:rPr>
        <w:t xml:space="preserve"> </w:t>
      </w:r>
      <w:r>
        <w:t>IX</w:t>
      </w:r>
      <w:r>
        <w:rPr>
          <w:spacing w:val="-3"/>
        </w:rPr>
        <w:t xml:space="preserve"> </w:t>
      </w:r>
      <w:r>
        <w:t>and</w:t>
      </w:r>
      <w:r>
        <w:rPr>
          <w:spacing w:val="-4"/>
        </w:rPr>
        <w:t xml:space="preserve"> </w:t>
      </w:r>
      <w:r>
        <w:t xml:space="preserve">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r>
          <w:rPr>
            <w:color w:val="0000FF"/>
          </w:rPr>
          <w:t>SurvivorAdvocate@unt.edu</w:t>
        </w:r>
      </w:hyperlink>
      <w:r>
        <w:rPr>
          <w:color w:val="0000FF"/>
        </w:rPr>
        <w:t xml:space="preserve"> </w:t>
      </w:r>
      <w:r>
        <w:t xml:space="preserve">or by calling the Dean of Students Office at 940-565- 2648. Additionally, alleged sexual misconduct can be non- confidentially reported to the Title IX Coordinator at </w:t>
      </w:r>
      <w:hyperlink r:id="rId42">
        <w:r>
          <w:rPr>
            <w:color w:val="0000FF"/>
          </w:rPr>
          <w:t>oeo@unt.edu</w:t>
        </w:r>
      </w:hyperlink>
      <w:r>
        <w:rPr>
          <w:color w:val="0000FF"/>
        </w:rPr>
        <w:t xml:space="preserve"> </w:t>
      </w:r>
      <w:r>
        <w:t>or at (940) 565 2759.</w:t>
      </w:r>
    </w:p>
    <w:p w14:paraId="7491C5DA"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Student Verification</w:t>
      </w:r>
    </w:p>
    <w:p w14:paraId="7491C5DB" w14:textId="77777777" w:rsidR="00EC33A4" w:rsidRDefault="00D00C81">
      <w:pPr>
        <w:pStyle w:val="BodyText"/>
        <w:jc w:val="both"/>
      </w:pPr>
      <w:r>
        <w:t>UNT takes measures to protect the integrity of educational credentials awarded to students enrolled in distance education courses by verifying student identity, protecting student privacy,</w:t>
      </w:r>
      <w:r>
        <w:rPr>
          <w:spacing w:val="-1"/>
        </w:rPr>
        <w:t xml:space="preserve"> </w:t>
      </w:r>
      <w:r>
        <w:t>and notifying students of any special meeting times/locations or additional charges associated with student identity verification in distance education courses.</w:t>
      </w:r>
      <w:r>
        <w:rPr>
          <w:spacing w:val="-3"/>
        </w:rPr>
        <w:t xml:space="preserve"> </w:t>
      </w:r>
      <w:r>
        <w:t>See</w:t>
      </w:r>
      <w:r>
        <w:rPr>
          <w:spacing w:val="-2"/>
        </w:rPr>
        <w:t xml:space="preserve"> </w:t>
      </w:r>
      <w:hyperlink r:id="rId43">
        <w:r>
          <w:rPr>
            <w:color w:val="0000FF"/>
          </w:rPr>
          <w:t>UNT</w:t>
        </w:r>
        <w:r>
          <w:rPr>
            <w:color w:val="0000FF"/>
            <w:spacing w:val="-3"/>
          </w:rPr>
          <w:t xml:space="preserve"> </w:t>
        </w:r>
        <w:r>
          <w:rPr>
            <w:color w:val="0000FF"/>
          </w:rPr>
          <w:t>Policy</w:t>
        </w:r>
        <w:r>
          <w:rPr>
            <w:color w:val="0000FF"/>
            <w:spacing w:val="-5"/>
          </w:rPr>
          <w:t xml:space="preserve"> </w:t>
        </w:r>
        <w:r>
          <w:rPr>
            <w:color w:val="0000FF"/>
          </w:rPr>
          <w:t>07-002</w:t>
        </w:r>
        <w:r>
          <w:rPr>
            <w:color w:val="0000FF"/>
            <w:spacing w:val="-3"/>
          </w:rPr>
          <w:t xml:space="preserve"> </w:t>
        </w:r>
        <w:r>
          <w:rPr>
            <w:color w:val="0000FF"/>
          </w:rPr>
          <w:t>Student</w:t>
        </w:r>
        <w:r>
          <w:rPr>
            <w:color w:val="0000FF"/>
            <w:spacing w:val="-2"/>
          </w:rPr>
          <w:t xml:space="preserve"> </w:t>
        </w:r>
        <w:r>
          <w:rPr>
            <w:color w:val="0000FF"/>
          </w:rPr>
          <w:t>Identity</w:t>
        </w:r>
        <w:r>
          <w:rPr>
            <w:color w:val="0000FF"/>
            <w:spacing w:val="-3"/>
          </w:rPr>
          <w:t xml:space="preserve"> </w:t>
        </w:r>
        <w:r>
          <w:rPr>
            <w:color w:val="0000FF"/>
          </w:rPr>
          <w:t>Verification,</w:t>
        </w:r>
        <w:r>
          <w:rPr>
            <w:color w:val="0000FF"/>
            <w:spacing w:val="-3"/>
          </w:rPr>
          <w:t xml:space="preserve"> </w:t>
        </w:r>
        <w:r>
          <w:rPr>
            <w:color w:val="0000FF"/>
          </w:rPr>
          <w:t>Privacy,</w:t>
        </w:r>
        <w:r>
          <w:rPr>
            <w:color w:val="0000FF"/>
            <w:spacing w:val="-6"/>
          </w:rPr>
          <w:t xml:space="preserve"> </w:t>
        </w:r>
        <w:r>
          <w:rPr>
            <w:color w:val="0000FF"/>
          </w:rPr>
          <w:t>and</w:t>
        </w:r>
        <w:r>
          <w:rPr>
            <w:color w:val="0000FF"/>
            <w:spacing w:val="-3"/>
          </w:rPr>
          <w:t xml:space="preserve"> </w:t>
        </w:r>
        <w:r>
          <w:rPr>
            <w:color w:val="0000FF"/>
          </w:rPr>
          <w:t>Notification</w:t>
        </w:r>
        <w:r>
          <w:rPr>
            <w:color w:val="0000FF"/>
            <w:spacing w:val="-3"/>
          </w:rPr>
          <w:t xml:space="preserve"> </w:t>
        </w:r>
        <w:r>
          <w:rPr>
            <w:color w:val="0000FF"/>
          </w:rPr>
          <w:t>and</w:t>
        </w:r>
        <w:r>
          <w:rPr>
            <w:color w:val="0000FF"/>
            <w:spacing w:val="-3"/>
          </w:rPr>
          <w:t xml:space="preserve"> </w:t>
        </w:r>
        <w:r>
          <w:rPr>
            <w:color w:val="0000FF"/>
          </w:rPr>
          <w:t>Distance</w:t>
        </w:r>
        <w:r>
          <w:rPr>
            <w:color w:val="0000FF"/>
            <w:spacing w:val="-3"/>
          </w:rPr>
          <w:t xml:space="preserve"> </w:t>
        </w:r>
        <w:r>
          <w:rPr>
            <w:color w:val="0000FF"/>
          </w:rPr>
          <w:t>Education</w:t>
        </w:r>
      </w:hyperlink>
      <w:r>
        <w:rPr>
          <w:color w:val="0000FF"/>
        </w:rPr>
        <w:t xml:space="preserve"> </w:t>
      </w:r>
      <w:hyperlink r:id="rId44">
        <w:r>
          <w:rPr>
            <w:color w:val="0000FF"/>
          </w:rPr>
          <w:t>Courses</w:t>
        </w:r>
      </w:hyperlink>
      <w:r>
        <w:rPr>
          <w:color w:val="0000FF"/>
        </w:rPr>
        <w:t xml:space="preserve"> </w:t>
      </w:r>
      <w:r>
        <w:t>(</w:t>
      </w:r>
      <w:hyperlink r:id="rId45">
        <w:r>
          <w:rPr>
            <w:color w:val="0000FF"/>
          </w:rPr>
          <w:t>https://policy.unt.edu/policy/07-002</w:t>
        </w:r>
      </w:hyperlink>
      <w:r>
        <w:t>).</w:t>
      </w:r>
    </w:p>
    <w:p w14:paraId="7491C5DC" w14:textId="77777777" w:rsidR="00EC33A4" w:rsidRDefault="00EC33A4">
      <w:pPr>
        <w:pStyle w:val="BodyText"/>
        <w:spacing w:before="1"/>
      </w:pPr>
    </w:p>
    <w:p w14:paraId="7491C5DD"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Use of Student-Created Work</w:t>
      </w:r>
    </w:p>
    <w:p w14:paraId="7491C5DE" w14:textId="77777777" w:rsidR="00EC33A4" w:rsidRDefault="00D00C81">
      <w:pPr>
        <w:pStyle w:val="BodyText"/>
        <w:jc w:val="both"/>
      </w:pPr>
      <w:r>
        <w:t>A</w:t>
      </w:r>
      <w:r>
        <w:rPr>
          <w:spacing w:val="-4"/>
        </w:rPr>
        <w:t xml:space="preserve"> </w:t>
      </w:r>
      <w:r>
        <w:t>student</w:t>
      </w:r>
      <w:r>
        <w:rPr>
          <w:spacing w:val="-2"/>
        </w:rPr>
        <w:t xml:space="preserve"> </w:t>
      </w:r>
      <w:r>
        <w:t>owns</w:t>
      </w:r>
      <w:r>
        <w:rPr>
          <w:spacing w:val="-3"/>
        </w:rPr>
        <w:t xml:space="preserve"> </w:t>
      </w:r>
      <w:r>
        <w:t>the</w:t>
      </w:r>
      <w:r>
        <w:rPr>
          <w:spacing w:val="-3"/>
        </w:rPr>
        <w:t xml:space="preserve"> </w:t>
      </w:r>
      <w:r>
        <w:t>copyright</w:t>
      </w:r>
      <w:r>
        <w:rPr>
          <w:spacing w:val="-2"/>
        </w:rPr>
        <w:t xml:space="preserve"> </w:t>
      </w:r>
      <w:r>
        <w:t>for</w:t>
      </w:r>
      <w:r>
        <w:rPr>
          <w:spacing w:val="-3"/>
        </w:rPr>
        <w:t xml:space="preserve"> </w:t>
      </w:r>
      <w:r>
        <w:t>all</w:t>
      </w:r>
      <w:r>
        <w:rPr>
          <w:spacing w:val="-2"/>
        </w:rPr>
        <w:t xml:space="preserve"> </w:t>
      </w:r>
      <w:r>
        <w:t>work</w:t>
      </w:r>
      <w:r>
        <w:rPr>
          <w:spacing w:val="-6"/>
        </w:rPr>
        <w:t xml:space="preserve"> </w:t>
      </w:r>
      <w:r>
        <w:t>(e.g.</w:t>
      </w:r>
      <w:r>
        <w:rPr>
          <w:spacing w:val="-5"/>
        </w:rPr>
        <w:t xml:space="preserve"> </w:t>
      </w:r>
      <w:r>
        <w:t>software,</w:t>
      </w:r>
      <w:r>
        <w:rPr>
          <w:spacing w:val="-3"/>
        </w:rPr>
        <w:t xml:space="preserve"> </w:t>
      </w:r>
      <w:r>
        <w:t>photographs,</w:t>
      </w:r>
      <w:r>
        <w:rPr>
          <w:spacing w:val="-6"/>
        </w:rPr>
        <w:t xml:space="preserve"> </w:t>
      </w:r>
      <w:r>
        <w:t>reports,</w:t>
      </w:r>
      <w:r>
        <w:rPr>
          <w:spacing w:val="-3"/>
        </w:rPr>
        <w:t xml:space="preserve"> </w:t>
      </w:r>
      <w:r>
        <w:t>presentations,</w:t>
      </w:r>
      <w:r>
        <w:rPr>
          <w:spacing w:val="-5"/>
        </w:rPr>
        <w:t xml:space="preserve"> </w:t>
      </w:r>
      <w:r>
        <w:t>and</w:t>
      </w:r>
      <w:r>
        <w:rPr>
          <w:spacing w:val="-5"/>
        </w:rPr>
        <w:t xml:space="preserve"> </w:t>
      </w:r>
      <w:r>
        <w:t>email</w:t>
      </w:r>
      <w:r>
        <w:rPr>
          <w:spacing w:val="-2"/>
        </w:rPr>
        <w:t xml:space="preserve"> </w:t>
      </w:r>
      <w:r>
        <w:t>postings) he or she creates within a class, and the University is not entitled to use any student work without the student’s permission unless all the following criteria are met:</w:t>
      </w:r>
    </w:p>
    <w:p w14:paraId="7491C5DF" w14:textId="77777777" w:rsidR="00EC33A4" w:rsidRDefault="00D00C81">
      <w:pPr>
        <w:pStyle w:val="BodyText"/>
        <w:spacing w:before="1" w:after="0" w:line="252" w:lineRule="exact"/>
        <w:jc w:val="both"/>
      </w:pPr>
      <w:r>
        <w:t>The</w:t>
      </w:r>
      <w:r>
        <w:rPr>
          <w:spacing w:val="-4"/>
        </w:rPr>
        <w:t xml:space="preserve"> </w:t>
      </w:r>
      <w:r>
        <w:t>work</w:t>
      </w:r>
      <w:r>
        <w:rPr>
          <w:spacing w:val="-4"/>
        </w:rPr>
        <w:t xml:space="preserve"> </w:t>
      </w:r>
      <w:r>
        <w:t>is</w:t>
      </w:r>
      <w:r>
        <w:rPr>
          <w:spacing w:val="-2"/>
        </w:rPr>
        <w:t xml:space="preserve"> </w:t>
      </w:r>
      <w:r>
        <w:t>used</w:t>
      </w:r>
      <w:r>
        <w:rPr>
          <w:spacing w:val="-1"/>
        </w:rPr>
        <w:t xml:space="preserve"> </w:t>
      </w:r>
      <w:r>
        <w:t>only</w:t>
      </w:r>
      <w:r>
        <w:rPr>
          <w:spacing w:val="-1"/>
        </w:rPr>
        <w:t xml:space="preserve"> </w:t>
      </w:r>
      <w:r>
        <w:rPr>
          <w:spacing w:val="-4"/>
        </w:rPr>
        <w:t>once.</w:t>
      </w:r>
    </w:p>
    <w:p w14:paraId="7491C5E0" w14:textId="77777777" w:rsidR="00EC33A4" w:rsidRDefault="00D00C81">
      <w:pPr>
        <w:pStyle w:val="BodyText"/>
        <w:spacing w:after="0" w:line="252" w:lineRule="exact"/>
        <w:jc w:val="both"/>
      </w:pPr>
      <w:r>
        <w:t>The</w:t>
      </w:r>
      <w:r>
        <w:rPr>
          <w:spacing w:val="-2"/>
        </w:rPr>
        <w:t xml:space="preserve"> </w:t>
      </w:r>
      <w:r>
        <w:t>work</w:t>
      </w:r>
      <w:r>
        <w:rPr>
          <w:spacing w:val="-4"/>
        </w:rPr>
        <w:t xml:space="preserve"> </w:t>
      </w:r>
      <w:r>
        <w:t>is</w:t>
      </w:r>
      <w:r>
        <w:rPr>
          <w:spacing w:val="-1"/>
        </w:rPr>
        <w:t xml:space="preserve"> </w:t>
      </w:r>
      <w:r>
        <w:t>not</w:t>
      </w:r>
      <w:r>
        <w:rPr>
          <w:spacing w:val="-1"/>
        </w:rPr>
        <w:t xml:space="preserve"> </w:t>
      </w:r>
      <w:r>
        <w:t>used</w:t>
      </w:r>
      <w:r>
        <w:rPr>
          <w:spacing w:val="-4"/>
        </w:rPr>
        <w:t xml:space="preserve"> </w:t>
      </w:r>
      <w:r>
        <w:t>in</w:t>
      </w:r>
      <w:r>
        <w:rPr>
          <w:spacing w:val="-1"/>
        </w:rPr>
        <w:t xml:space="preserve"> </w:t>
      </w:r>
      <w:r>
        <w:t>its</w:t>
      </w:r>
      <w:r>
        <w:rPr>
          <w:spacing w:val="-3"/>
        </w:rPr>
        <w:t xml:space="preserve"> </w:t>
      </w:r>
      <w:r>
        <w:rPr>
          <w:spacing w:val="-2"/>
        </w:rPr>
        <w:t>entirety.</w:t>
      </w:r>
    </w:p>
    <w:p w14:paraId="7491C5E1" w14:textId="77777777" w:rsidR="00EC33A4" w:rsidRDefault="00D00C81">
      <w:pPr>
        <w:pStyle w:val="BodyText"/>
        <w:spacing w:after="0"/>
        <w:jc w:val="both"/>
      </w:pPr>
      <w:r>
        <w:t>Use</w:t>
      </w:r>
      <w:r>
        <w:rPr>
          <w:spacing w:val="-3"/>
        </w:rPr>
        <w:t xml:space="preserve"> </w:t>
      </w:r>
      <w:r>
        <w:t>of</w:t>
      </w:r>
      <w:r>
        <w:rPr>
          <w:spacing w:val="-5"/>
        </w:rPr>
        <w:t xml:space="preserve"> </w:t>
      </w:r>
      <w:r>
        <w:t>the</w:t>
      </w:r>
      <w:r>
        <w:rPr>
          <w:spacing w:val="-3"/>
        </w:rPr>
        <w:t xml:space="preserve"> </w:t>
      </w:r>
      <w:r>
        <w:t>work</w:t>
      </w:r>
      <w:r>
        <w:rPr>
          <w:spacing w:val="-3"/>
        </w:rPr>
        <w:t xml:space="preserve"> </w:t>
      </w:r>
      <w:r>
        <w:t>does</w:t>
      </w:r>
      <w:r>
        <w:rPr>
          <w:spacing w:val="-3"/>
        </w:rPr>
        <w:t xml:space="preserve"> </w:t>
      </w:r>
      <w:r>
        <w:t>not</w:t>
      </w:r>
      <w:r>
        <w:rPr>
          <w:spacing w:val="-3"/>
        </w:rPr>
        <w:t xml:space="preserve"> </w:t>
      </w:r>
      <w:r>
        <w:t>affect</w:t>
      </w:r>
      <w:r>
        <w:rPr>
          <w:spacing w:val="-3"/>
        </w:rPr>
        <w:t xml:space="preserve"> </w:t>
      </w:r>
      <w:r>
        <w:t>any</w:t>
      </w:r>
      <w:r>
        <w:rPr>
          <w:spacing w:val="-5"/>
        </w:rPr>
        <w:t xml:space="preserve"> </w:t>
      </w:r>
      <w:r>
        <w:t>potential</w:t>
      </w:r>
      <w:r>
        <w:rPr>
          <w:spacing w:val="-3"/>
        </w:rPr>
        <w:t xml:space="preserve"> </w:t>
      </w:r>
      <w:r>
        <w:t>profits</w:t>
      </w:r>
      <w:r>
        <w:rPr>
          <w:spacing w:val="-5"/>
        </w:rPr>
        <w:t xml:space="preserve"> </w:t>
      </w:r>
      <w:r>
        <w:t>from</w:t>
      </w:r>
      <w:r>
        <w:rPr>
          <w:spacing w:val="-3"/>
        </w:rPr>
        <w:t xml:space="preserve"> </w:t>
      </w:r>
      <w:r>
        <w:t>the</w:t>
      </w:r>
      <w:r>
        <w:rPr>
          <w:spacing w:val="-3"/>
        </w:rPr>
        <w:t xml:space="preserve"> </w:t>
      </w:r>
      <w:r>
        <w:t>work. The student is not identified.</w:t>
      </w:r>
    </w:p>
    <w:p w14:paraId="7491C5E2" w14:textId="77777777" w:rsidR="00EC33A4" w:rsidRDefault="00D00C81">
      <w:pPr>
        <w:pStyle w:val="BodyText"/>
        <w:spacing w:before="1" w:after="0"/>
        <w:jc w:val="both"/>
      </w:pPr>
      <w:r>
        <w:t>The</w:t>
      </w:r>
      <w:r>
        <w:rPr>
          <w:spacing w:val="-3"/>
        </w:rPr>
        <w:t xml:space="preserve"> </w:t>
      </w:r>
      <w:r>
        <w:t>work</w:t>
      </w:r>
      <w:r>
        <w:rPr>
          <w:spacing w:val="-5"/>
        </w:rPr>
        <w:t xml:space="preserve"> </w:t>
      </w:r>
      <w:r>
        <w:t>is</w:t>
      </w:r>
      <w:r>
        <w:rPr>
          <w:spacing w:val="-4"/>
        </w:rPr>
        <w:t xml:space="preserve"> </w:t>
      </w:r>
      <w:r>
        <w:t>identified</w:t>
      </w:r>
      <w:r>
        <w:rPr>
          <w:spacing w:val="-3"/>
        </w:rPr>
        <w:t xml:space="preserve"> </w:t>
      </w:r>
      <w:r>
        <w:t>as</w:t>
      </w:r>
      <w:r>
        <w:rPr>
          <w:spacing w:val="-2"/>
        </w:rPr>
        <w:t xml:space="preserve"> </w:t>
      </w:r>
      <w:r>
        <w:t>student</w:t>
      </w:r>
      <w:r>
        <w:rPr>
          <w:spacing w:val="-1"/>
        </w:rPr>
        <w:t xml:space="preserve"> </w:t>
      </w:r>
      <w:r>
        <w:rPr>
          <w:spacing w:val="-2"/>
        </w:rPr>
        <w:t>work.</w:t>
      </w:r>
    </w:p>
    <w:p w14:paraId="7491C5E3" w14:textId="77777777" w:rsidR="00EC33A4" w:rsidRDefault="00D00C81">
      <w:pPr>
        <w:pStyle w:val="BodyText"/>
        <w:spacing w:after="0"/>
        <w:jc w:val="both"/>
      </w:pPr>
      <w:r>
        <w:t>If</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work</w:t>
      </w:r>
      <w:r>
        <w:rPr>
          <w:spacing w:val="-4"/>
        </w:rPr>
        <w:t xml:space="preserve"> </w:t>
      </w:r>
      <w:r>
        <w:t>does</w:t>
      </w:r>
      <w:r>
        <w:rPr>
          <w:spacing w:val="-6"/>
        </w:rPr>
        <w:t xml:space="preserve"> </w:t>
      </w:r>
      <w:r>
        <w:t>not</w:t>
      </w:r>
      <w:r>
        <w:rPr>
          <w:spacing w:val="-4"/>
        </w:rPr>
        <w:t xml:space="preserve"> </w:t>
      </w:r>
      <w:r>
        <w:t>meet</w:t>
      </w:r>
      <w:r>
        <w:rPr>
          <w:spacing w:val="-1"/>
        </w:rPr>
        <w:t xml:space="preserve"> </w:t>
      </w:r>
      <w:r>
        <w:t>all</w:t>
      </w:r>
      <w:r>
        <w:rPr>
          <w:spacing w:val="-4"/>
        </w:rPr>
        <w:t xml:space="preserve"> </w:t>
      </w:r>
      <w:r>
        <w:t>the</w:t>
      </w:r>
      <w:r>
        <w:rPr>
          <w:spacing w:val="-2"/>
        </w:rPr>
        <w:t xml:space="preserve"> </w:t>
      </w:r>
      <w:r>
        <w:t>above</w:t>
      </w:r>
      <w:r>
        <w:rPr>
          <w:spacing w:val="-4"/>
        </w:rPr>
        <w:t xml:space="preserve"> </w:t>
      </w:r>
      <w:r>
        <w:t>criteria,</w:t>
      </w:r>
      <w:r>
        <w:rPr>
          <w:spacing w:val="-2"/>
        </w:rPr>
        <w:t xml:space="preserve"> </w:t>
      </w:r>
      <w:r>
        <w:t>then</w:t>
      </w:r>
      <w:r>
        <w:rPr>
          <w:spacing w:val="-4"/>
        </w:rPr>
        <w:t xml:space="preserve"> </w:t>
      </w:r>
      <w:r>
        <w:t>the</w:t>
      </w:r>
      <w:r>
        <w:rPr>
          <w:spacing w:val="-2"/>
        </w:rPr>
        <w:t xml:space="preserve"> </w:t>
      </w:r>
      <w:r>
        <w:t>University</w:t>
      </w:r>
      <w:r>
        <w:rPr>
          <w:spacing w:val="-2"/>
        </w:rPr>
        <w:t xml:space="preserve"> </w:t>
      </w:r>
      <w:r>
        <w:t>office</w:t>
      </w:r>
      <w:r>
        <w:rPr>
          <w:spacing w:val="-2"/>
        </w:rPr>
        <w:t xml:space="preserve"> </w:t>
      </w:r>
      <w:r>
        <w:t>or</w:t>
      </w:r>
      <w:r>
        <w:rPr>
          <w:spacing w:val="-2"/>
        </w:rPr>
        <w:t xml:space="preserve"> </w:t>
      </w:r>
      <w:r>
        <w:t>department</w:t>
      </w:r>
      <w:r>
        <w:rPr>
          <w:spacing w:val="-1"/>
        </w:rPr>
        <w:t xml:space="preserve"> </w:t>
      </w:r>
      <w:r>
        <w:t>using</w:t>
      </w:r>
      <w:r>
        <w:rPr>
          <w:spacing w:val="-5"/>
        </w:rPr>
        <w:t xml:space="preserve"> </w:t>
      </w:r>
      <w:r>
        <w:t>the work must obtain the student’s written permission.</w:t>
      </w:r>
    </w:p>
    <w:p w14:paraId="7491C5E4"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Transmission and Recording of Student Images in Electronically Delivered Courses</w:t>
      </w:r>
    </w:p>
    <w:p w14:paraId="7491C5E5" w14:textId="77777777" w:rsidR="00EC33A4" w:rsidRDefault="00D00C81">
      <w:pPr>
        <w:pStyle w:val="BodyText"/>
        <w:spacing w:before="1"/>
        <w:jc w:val="both"/>
      </w:pPr>
      <w:r>
        <w:t>No</w:t>
      </w:r>
      <w:r>
        <w:rPr>
          <w:spacing w:val="-2"/>
        </w:rPr>
        <w:t xml:space="preserve"> </w:t>
      </w:r>
      <w:r>
        <w:t>permission</w:t>
      </w:r>
      <w:r>
        <w:rPr>
          <w:spacing w:val="-2"/>
        </w:rPr>
        <w:t xml:space="preserve"> </w:t>
      </w:r>
      <w:r>
        <w:t>is</w:t>
      </w:r>
      <w:r>
        <w:rPr>
          <w:spacing w:val="-2"/>
        </w:rPr>
        <w:t xml:space="preserve"> </w:t>
      </w:r>
      <w:r>
        <w:t>needed</w:t>
      </w:r>
      <w:r>
        <w:rPr>
          <w:spacing w:val="-5"/>
        </w:rPr>
        <w:t xml:space="preserve"> </w:t>
      </w:r>
      <w:r>
        <w:t>from</w:t>
      </w:r>
      <w:r>
        <w:rPr>
          <w:spacing w:val="-1"/>
        </w:rPr>
        <w:t xml:space="preserve"> </w:t>
      </w:r>
      <w:r>
        <w:t>a</w:t>
      </w:r>
      <w:r>
        <w:rPr>
          <w:spacing w:val="-4"/>
        </w:rPr>
        <w:t xml:space="preserve"> </w:t>
      </w:r>
      <w:r>
        <w:t>student</w:t>
      </w:r>
      <w:r>
        <w:rPr>
          <w:spacing w:val="-1"/>
        </w:rPr>
        <w:t xml:space="preserve"> </w:t>
      </w:r>
      <w:r>
        <w:t>for</w:t>
      </w:r>
      <w:r>
        <w:rPr>
          <w:spacing w:val="-2"/>
        </w:rPr>
        <w:t xml:space="preserve"> </w:t>
      </w:r>
      <w:r>
        <w:t>his</w:t>
      </w:r>
      <w:r>
        <w:rPr>
          <w:spacing w:val="-2"/>
        </w:rPr>
        <w:t xml:space="preserve"> </w:t>
      </w:r>
      <w:r>
        <w:t>or</w:t>
      </w:r>
      <w:r>
        <w:rPr>
          <w:spacing w:val="-2"/>
        </w:rPr>
        <w:t xml:space="preserve"> </w:t>
      </w:r>
      <w:r>
        <w:t>her</w:t>
      </w:r>
      <w:r>
        <w:rPr>
          <w:spacing w:val="-2"/>
        </w:rPr>
        <w:t xml:space="preserve"> </w:t>
      </w:r>
      <w:r>
        <w:t>image</w:t>
      </w:r>
      <w:r>
        <w:rPr>
          <w:spacing w:val="-4"/>
        </w:rPr>
        <w:t xml:space="preserve"> </w:t>
      </w:r>
      <w:r>
        <w:t>or</w:t>
      </w:r>
      <w:r>
        <w:rPr>
          <w:spacing w:val="-2"/>
        </w:rPr>
        <w:t xml:space="preserve"> </w:t>
      </w:r>
      <w:r>
        <w:t>voice</w:t>
      </w:r>
      <w:r>
        <w:rPr>
          <w:spacing w:val="-2"/>
        </w:rPr>
        <w:t xml:space="preserve"> </w:t>
      </w:r>
      <w:r>
        <w:t>to</w:t>
      </w:r>
      <w:r>
        <w:rPr>
          <w:spacing w:val="-2"/>
        </w:rPr>
        <w:t xml:space="preserve"> </w:t>
      </w:r>
      <w:r>
        <w:t>be</w:t>
      </w:r>
      <w:r>
        <w:rPr>
          <w:spacing w:val="-4"/>
        </w:rPr>
        <w:t xml:space="preserve"> </w:t>
      </w:r>
      <w:r>
        <w:t>transmitted</w:t>
      </w:r>
      <w:r>
        <w:rPr>
          <w:spacing w:val="-2"/>
        </w:rPr>
        <w:t xml:space="preserve"> </w:t>
      </w:r>
      <w:r>
        <w:t>live</w:t>
      </w:r>
      <w:r>
        <w:rPr>
          <w:spacing w:val="-2"/>
        </w:rPr>
        <w:t xml:space="preserve"> </w:t>
      </w:r>
      <w:r>
        <w:t>via</w:t>
      </w:r>
      <w:r>
        <w:rPr>
          <w:spacing w:val="-2"/>
        </w:rPr>
        <w:t xml:space="preserve"> </w:t>
      </w:r>
      <w:r>
        <w:t>videoconference</w:t>
      </w:r>
      <w:r>
        <w:rPr>
          <w:spacing w:val="-2"/>
        </w:rPr>
        <w:t xml:space="preserve"> </w:t>
      </w:r>
      <w:r>
        <w:t>or streaming media, but all students should be informed when courses are to be conducted using either method of delivery. In the event an instructor records student presentations, he or she must obtain permission from the student using a signed release to use the recording for future classes in accordance with the Use of Student-Created Work guidelines above.</w:t>
      </w:r>
    </w:p>
    <w:p w14:paraId="7491C5E6" w14:textId="77777777" w:rsidR="00EC33A4" w:rsidRDefault="00D00C81">
      <w:pPr>
        <w:pStyle w:val="BodyText"/>
        <w:spacing w:before="252"/>
        <w:jc w:val="both"/>
      </w:pPr>
      <w:r>
        <w:t>Instructors who video-record their class lectures with the intention of re-using some or all of the recordings for future class offerings must notify students on the course syllabus if students' images may appear in the video. Instructors</w:t>
      </w:r>
      <w:r>
        <w:rPr>
          <w:spacing w:val="-2"/>
        </w:rPr>
        <w:t xml:space="preserve"> </w:t>
      </w:r>
      <w:r>
        <w:t>are</w:t>
      </w:r>
      <w:r>
        <w:rPr>
          <w:spacing w:val="-2"/>
        </w:rPr>
        <w:t xml:space="preserve"> </w:t>
      </w:r>
      <w:r>
        <w:t>also</w:t>
      </w:r>
      <w:r>
        <w:rPr>
          <w:spacing w:val="-2"/>
        </w:rPr>
        <w:t xml:space="preserve"> </w:t>
      </w:r>
      <w:r>
        <w:t>advised</w:t>
      </w:r>
      <w:r>
        <w:rPr>
          <w:spacing w:val="-5"/>
        </w:rPr>
        <w:t xml:space="preserve"> </w:t>
      </w:r>
      <w:r>
        <w:t>to</w:t>
      </w:r>
      <w:r>
        <w:rPr>
          <w:spacing w:val="-2"/>
        </w:rPr>
        <w:t xml:space="preserve"> </w:t>
      </w:r>
      <w:r>
        <w:t>provide</w:t>
      </w:r>
      <w:r>
        <w:rPr>
          <w:spacing w:val="-2"/>
        </w:rPr>
        <w:t xml:space="preserve"> </w:t>
      </w:r>
      <w:r>
        <w:t>accommodation</w:t>
      </w:r>
      <w:r>
        <w:rPr>
          <w:spacing w:val="-5"/>
        </w:rPr>
        <w:t xml:space="preserve"> </w:t>
      </w:r>
      <w:r>
        <w:t>for</w:t>
      </w:r>
      <w:r>
        <w:rPr>
          <w:spacing w:val="-4"/>
        </w:rPr>
        <w:t xml:space="preserve"> </w:t>
      </w:r>
      <w:r>
        <w:t>students</w:t>
      </w:r>
      <w:r>
        <w:rPr>
          <w:spacing w:val="-2"/>
        </w:rPr>
        <w:t xml:space="preserve"> </w:t>
      </w:r>
      <w:r>
        <w:t>who</w:t>
      </w:r>
      <w:r>
        <w:rPr>
          <w:spacing w:val="-2"/>
        </w:rPr>
        <w:t xml:space="preserve"> </w:t>
      </w:r>
      <w:r>
        <w:t>do</w:t>
      </w:r>
      <w:r>
        <w:rPr>
          <w:spacing w:val="-5"/>
        </w:rPr>
        <w:t xml:space="preserve"> </w:t>
      </w:r>
      <w:r>
        <w:t>not</w:t>
      </w:r>
      <w:r>
        <w:rPr>
          <w:spacing w:val="-1"/>
        </w:rPr>
        <w:t xml:space="preserve"> </w:t>
      </w:r>
      <w:r>
        <w:t>wish</w:t>
      </w:r>
      <w:r>
        <w:rPr>
          <w:spacing w:val="-2"/>
        </w:rPr>
        <w:t xml:space="preserve"> </w:t>
      </w:r>
      <w:r>
        <w:t>to</w:t>
      </w:r>
      <w:r>
        <w:rPr>
          <w:spacing w:val="-2"/>
        </w:rPr>
        <w:t xml:space="preserve"> </w:t>
      </w:r>
      <w:r>
        <w:t>appear</w:t>
      </w:r>
      <w:r>
        <w:rPr>
          <w:spacing w:val="-2"/>
        </w:rPr>
        <w:t xml:space="preserve"> </w:t>
      </w:r>
      <w:r>
        <w:t>in</w:t>
      </w:r>
      <w:r>
        <w:rPr>
          <w:spacing w:val="-2"/>
        </w:rPr>
        <w:t xml:space="preserve"> </w:t>
      </w:r>
      <w:r>
        <w:t>class</w:t>
      </w:r>
      <w:r>
        <w:rPr>
          <w:spacing w:val="-4"/>
        </w:rPr>
        <w:t xml:space="preserve"> </w:t>
      </w:r>
      <w:r>
        <w:t>recordings. Example: This course employs lecture capture technology to record class sessions. Students may occasionally appear in</w:t>
      </w:r>
      <w:r>
        <w:rPr>
          <w:spacing w:val="-1"/>
        </w:rPr>
        <w:t xml:space="preserve"> </w:t>
      </w:r>
      <w:r>
        <w:t>the video. The</w:t>
      </w:r>
      <w:r>
        <w:rPr>
          <w:spacing w:val="-1"/>
        </w:rPr>
        <w:t xml:space="preserve"> </w:t>
      </w:r>
      <w:r>
        <w:t>lecture recordings will be available to you for study</w:t>
      </w:r>
      <w:r>
        <w:rPr>
          <w:spacing w:val="-1"/>
        </w:rPr>
        <w:t xml:space="preserve"> </w:t>
      </w:r>
      <w:r>
        <w:t>purposes and may also be reused in future course offerings. No notification is needed if only audio and slide capture is used or if the video only records the instructor's image. However, the instructor is encouraged to let students know the recordings will be available to them for study purposes.</w:t>
      </w:r>
    </w:p>
    <w:p w14:paraId="7491C5E7"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Class Recordings &amp; Student Likenesses</w:t>
      </w:r>
    </w:p>
    <w:p w14:paraId="7491C5E8" w14:textId="77777777" w:rsidR="00EC33A4" w:rsidRDefault="00D00C81">
      <w:pPr>
        <w:pStyle w:val="BodyText"/>
        <w:jc w:val="both"/>
      </w:pPr>
      <w:r>
        <w:t>Synchronous</w:t>
      </w:r>
      <w:r>
        <w:rPr>
          <w:spacing w:val="-4"/>
        </w:rPr>
        <w:t xml:space="preserve"> </w:t>
      </w:r>
      <w:r>
        <w:t>(live)</w:t>
      </w:r>
      <w:r>
        <w:rPr>
          <w:spacing w:val="-2"/>
        </w:rPr>
        <w:t xml:space="preserve"> </w:t>
      </w:r>
      <w:r>
        <w:t>sessions</w:t>
      </w:r>
      <w:r>
        <w:rPr>
          <w:spacing w:val="-2"/>
        </w:rPr>
        <w:t xml:space="preserve"> </w:t>
      </w:r>
      <w:r>
        <w:t>in</w:t>
      </w:r>
      <w:r>
        <w:rPr>
          <w:spacing w:val="-5"/>
        </w:rPr>
        <w:t xml:space="preserve"> </w:t>
      </w:r>
      <w:r>
        <w:t>this</w:t>
      </w:r>
      <w:r>
        <w:rPr>
          <w:spacing w:val="-2"/>
        </w:rPr>
        <w:t xml:space="preserve"> </w:t>
      </w:r>
      <w:r>
        <w:t>course</w:t>
      </w:r>
      <w:r>
        <w:rPr>
          <w:spacing w:val="-2"/>
        </w:rPr>
        <w:t xml:space="preserve"> </w:t>
      </w:r>
      <w:r>
        <w:t>will</w:t>
      </w:r>
      <w:r>
        <w:rPr>
          <w:spacing w:val="-1"/>
        </w:rPr>
        <w:t xml:space="preserve"> </w:t>
      </w:r>
      <w:r>
        <w:t>be</w:t>
      </w:r>
      <w:r>
        <w:rPr>
          <w:spacing w:val="-2"/>
        </w:rPr>
        <w:t xml:space="preserve"> </w:t>
      </w:r>
      <w:r>
        <w:t>recorded</w:t>
      </w:r>
      <w:r>
        <w:rPr>
          <w:spacing w:val="-4"/>
        </w:rPr>
        <w:t xml:space="preserve"> </w:t>
      </w:r>
      <w:r>
        <w:t>for</w:t>
      </w:r>
      <w:r>
        <w:rPr>
          <w:spacing w:val="-4"/>
        </w:rPr>
        <w:t xml:space="preserve"> </w:t>
      </w:r>
      <w:r>
        <w:t>students</w:t>
      </w:r>
      <w:r>
        <w:rPr>
          <w:spacing w:val="-2"/>
        </w:rPr>
        <w:t xml:space="preserve"> </w:t>
      </w:r>
      <w:r>
        <w:t>enrolled</w:t>
      </w:r>
      <w:r>
        <w:rPr>
          <w:spacing w:val="-2"/>
        </w:rPr>
        <w:t xml:space="preserve"> </w:t>
      </w:r>
      <w:r>
        <w:t>in</w:t>
      </w:r>
      <w:r>
        <w:rPr>
          <w:spacing w:val="-2"/>
        </w:rPr>
        <w:t xml:space="preserve"> </w:t>
      </w:r>
      <w:r>
        <w:t>this</w:t>
      </w:r>
      <w:r>
        <w:rPr>
          <w:spacing w:val="-2"/>
        </w:rPr>
        <w:t xml:space="preserve"> </w:t>
      </w:r>
      <w:r>
        <w:t>class</w:t>
      </w:r>
      <w:r>
        <w:rPr>
          <w:spacing w:val="-2"/>
        </w:rPr>
        <w:t xml:space="preserve"> </w:t>
      </w:r>
      <w:r>
        <w:t>section</w:t>
      </w:r>
      <w:r>
        <w:rPr>
          <w:spacing w:val="-5"/>
        </w:rPr>
        <w:t xml:space="preserve"> </w:t>
      </w:r>
      <w:r>
        <w:t>to</w:t>
      </w:r>
      <w:r>
        <w:rPr>
          <w:spacing w:val="-2"/>
        </w:rPr>
        <w:t xml:space="preserve"> </w:t>
      </w:r>
      <w:r>
        <w:t>refer</w:t>
      </w:r>
      <w:r>
        <w:rPr>
          <w:spacing w:val="-4"/>
        </w:rPr>
        <w:t xml:space="preserve"> </w:t>
      </w:r>
      <w:r>
        <w:t>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491C5E9" w14:textId="77777777" w:rsidR="00EC33A4" w:rsidRDefault="00D00C81">
      <w:pPr>
        <w:pStyle w:val="Heading3"/>
      </w:pPr>
      <w:r>
        <w:rPr>
          <w:rFonts w:ascii="Times New Roman" w:eastAsia="Times New Roman" w:hAnsi="Times New Roman" w:cs="Times New Roman"/>
          <w:b/>
          <w:bCs/>
          <w:color w:val="auto"/>
        </w:rPr>
        <w:lastRenderedPageBreak/>
        <w:t>Academic Support &amp; Student</w:t>
      </w:r>
      <w:r>
        <w:t xml:space="preserve"> </w:t>
      </w:r>
    </w:p>
    <w:p w14:paraId="7491C5EA" w14:textId="77777777" w:rsidR="00EC33A4" w:rsidRDefault="00D00C81">
      <w:pPr>
        <w:pStyle w:val="Heading3"/>
        <w:rPr>
          <w:rFonts w:ascii="Times New Roman" w:eastAsia="Times New Roman" w:hAnsi="Times New Roman" w:cs="Times New Roman"/>
          <w:b/>
          <w:bCs/>
          <w:color w:val="auto"/>
        </w:rPr>
      </w:pPr>
      <w:r>
        <w:rPr>
          <w:rFonts w:ascii="Times New Roman" w:eastAsia="Times New Roman" w:hAnsi="Times New Roman" w:cs="Times New Roman"/>
          <w:b/>
          <w:bCs/>
          <w:color w:val="auto"/>
        </w:rPr>
        <w:t>Services Student Support Services/Mental Health</w:t>
      </w:r>
    </w:p>
    <w:p w14:paraId="7491C5EB" w14:textId="77777777" w:rsidR="00EC33A4" w:rsidRDefault="00D00C81">
      <w:pPr>
        <w:pStyle w:val="BodyText"/>
        <w:jc w:val="both"/>
      </w:pPr>
      <w:r>
        <w:t>UNT provides mental health resources to students to help ensure there are numerous outlets to turn to that wholeheartedly care for and are there for students in need, regardless of the nature of an issue or its severity. Listed</w:t>
      </w:r>
      <w:r>
        <w:rPr>
          <w:spacing w:val="-3"/>
        </w:rPr>
        <w:t xml:space="preserve"> </w:t>
      </w:r>
      <w:r>
        <w:t>below</w:t>
      </w:r>
      <w:r>
        <w:rPr>
          <w:spacing w:val="-4"/>
        </w:rPr>
        <w:t xml:space="preserve"> </w:t>
      </w:r>
      <w:r>
        <w:t>are</w:t>
      </w:r>
      <w:r>
        <w:rPr>
          <w:spacing w:val="-3"/>
        </w:rPr>
        <w:t xml:space="preserve"> </w:t>
      </w:r>
      <w:r>
        <w:t>several</w:t>
      </w:r>
      <w:r>
        <w:rPr>
          <w:spacing w:val="-2"/>
        </w:rPr>
        <w:t xml:space="preserve"> </w:t>
      </w:r>
      <w:r>
        <w:t>resources</w:t>
      </w:r>
      <w:r>
        <w:rPr>
          <w:spacing w:val="-3"/>
        </w:rPr>
        <w:t xml:space="preserve"> </w:t>
      </w:r>
      <w:r>
        <w:t>on</w:t>
      </w:r>
      <w:r>
        <w:rPr>
          <w:spacing w:val="-5"/>
        </w:rPr>
        <w:t xml:space="preserve"> </w:t>
      </w:r>
      <w:r>
        <w:t>campus</w:t>
      </w:r>
      <w:r>
        <w:rPr>
          <w:spacing w:val="-5"/>
        </w:rPr>
        <w:t xml:space="preserve"> </w:t>
      </w:r>
      <w:r>
        <w:t>that</w:t>
      </w:r>
      <w:r>
        <w:rPr>
          <w:spacing w:val="-2"/>
        </w:rPr>
        <w:t xml:space="preserve"> </w:t>
      </w:r>
      <w:r>
        <w:t>can</w:t>
      </w:r>
      <w:r>
        <w:rPr>
          <w:spacing w:val="-5"/>
        </w:rPr>
        <w:t xml:space="preserve"> </w:t>
      </w:r>
      <w:r>
        <w:t>support</w:t>
      </w:r>
      <w:r>
        <w:rPr>
          <w:spacing w:val="-2"/>
        </w:rPr>
        <w:t xml:space="preserve"> </w:t>
      </w:r>
      <w:r>
        <w:t>your</w:t>
      </w:r>
      <w:r>
        <w:rPr>
          <w:spacing w:val="-3"/>
        </w:rPr>
        <w:t xml:space="preserve"> </w:t>
      </w:r>
      <w:r>
        <w:t>academic</w:t>
      </w:r>
      <w:r>
        <w:rPr>
          <w:spacing w:val="-3"/>
        </w:rPr>
        <w:t xml:space="preserve"> </w:t>
      </w:r>
      <w:r>
        <w:t>success</w:t>
      </w:r>
      <w:r>
        <w:rPr>
          <w:spacing w:val="-3"/>
        </w:rPr>
        <w:t xml:space="preserve"> </w:t>
      </w:r>
      <w:r>
        <w:t>and</w:t>
      </w:r>
      <w:r>
        <w:rPr>
          <w:spacing w:val="-3"/>
        </w:rPr>
        <w:t xml:space="preserve"> </w:t>
      </w:r>
      <w:r>
        <w:t>mental</w:t>
      </w:r>
      <w:r>
        <w:rPr>
          <w:spacing w:val="-2"/>
        </w:rPr>
        <w:t xml:space="preserve"> </w:t>
      </w:r>
      <w:r>
        <w:t xml:space="preserve">well-being: </w:t>
      </w:r>
    </w:p>
    <w:p w14:paraId="7491C5EC" w14:textId="77777777" w:rsidR="00EC33A4" w:rsidRDefault="00D00C81">
      <w:pPr>
        <w:pStyle w:val="BodyText"/>
        <w:spacing w:after="0"/>
        <w:jc w:val="both"/>
      </w:pPr>
      <w:hyperlink r:id="rId46" w:history="1">
        <w:r>
          <w:rPr>
            <w:rStyle w:val="Hyperlink"/>
          </w:rPr>
          <w:t>Student Health and Wellness Center</w:t>
        </w:r>
      </w:hyperlink>
      <w:r>
        <w:rPr>
          <w:color w:val="0000FF"/>
        </w:rPr>
        <w:t xml:space="preserve"> </w:t>
      </w:r>
      <w:r>
        <w:t>(</w:t>
      </w:r>
      <w:hyperlink r:id="rId47" w:history="1">
        <w:r>
          <w:rPr>
            <w:rStyle w:val="Hyperlink"/>
          </w:rPr>
          <w:t>https://studentaffairs.unt.edu/student-health-and-wellness-center</w:t>
        </w:r>
      </w:hyperlink>
      <w:r>
        <w:t xml:space="preserve">) </w:t>
      </w:r>
    </w:p>
    <w:p w14:paraId="7491C5ED" w14:textId="77777777" w:rsidR="00EC33A4" w:rsidRDefault="00D00C81">
      <w:pPr>
        <w:pStyle w:val="BodyText"/>
        <w:spacing w:after="0"/>
        <w:jc w:val="both"/>
      </w:pPr>
      <w:hyperlink r:id="rId48">
        <w:r>
          <w:rPr>
            <w:color w:val="0000FF"/>
          </w:rPr>
          <w:t>Counseling and Testing Services</w:t>
        </w:r>
      </w:hyperlink>
      <w:r>
        <w:rPr>
          <w:color w:val="0000FF"/>
        </w:rPr>
        <w:t xml:space="preserve"> </w:t>
      </w:r>
      <w:r>
        <w:t>(</w:t>
      </w:r>
      <w:r>
        <w:rPr>
          <w:color w:val="0000FF"/>
        </w:rPr>
        <w:t>https://studentaffairs.unt.edu/counseling-and-testing-services</w:t>
      </w:r>
      <w:r>
        <w:t>)</w:t>
      </w:r>
    </w:p>
    <w:p w14:paraId="7491C5EE" w14:textId="77777777" w:rsidR="00EC33A4" w:rsidRDefault="00D00C81">
      <w:pPr>
        <w:pStyle w:val="BodyText"/>
        <w:spacing w:after="0" w:line="252" w:lineRule="exact"/>
      </w:pPr>
      <w:hyperlink r:id="rId49">
        <w:r>
          <w:rPr>
            <w:color w:val="0000FF"/>
          </w:rPr>
          <w:t>UNT</w:t>
        </w:r>
        <w:r>
          <w:rPr>
            <w:color w:val="0000FF"/>
            <w:spacing w:val="-3"/>
          </w:rPr>
          <w:t xml:space="preserve"> </w:t>
        </w:r>
        <w:r>
          <w:rPr>
            <w:color w:val="0000FF"/>
          </w:rPr>
          <w:t>Care</w:t>
        </w:r>
        <w:r>
          <w:rPr>
            <w:color w:val="0000FF"/>
            <w:spacing w:val="-2"/>
          </w:rPr>
          <w:t xml:space="preserve"> </w:t>
        </w:r>
        <w:r>
          <w:rPr>
            <w:color w:val="0000FF"/>
          </w:rPr>
          <w:t>Team</w:t>
        </w:r>
      </w:hyperlink>
      <w:r>
        <w:rPr>
          <w:color w:val="0000FF"/>
          <w:spacing w:val="-3"/>
        </w:rPr>
        <w:t xml:space="preserve"> </w:t>
      </w:r>
      <w:r>
        <w:rPr>
          <w:spacing w:val="-2"/>
        </w:rPr>
        <w:t>(https://studentaffairs.unt.edu/care)</w:t>
      </w:r>
    </w:p>
    <w:p w14:paraId="7491C5EF" w14:textId="77777777" w:rsidR="00EC33A4" w:rsidRDefault="00D00C81">
      <w:pPr>
        <w:pStyle w:val="BodyText"/>
        <w:spacing w:after="0"/>
      </w:pPr>
      <w:hyperlink r:id="rId50">
        <w:r>
          <w:rPr>
            <w:color w:val="0000FF"/>
          </w:rPr>
          <w:t>UNT</w:t>
        </w:r>
        <w:r>
          <w:rPr>
            <w:color w:val="0000FF"/>
            <w:spacing w:val="-13"/>
          </w:rPr>
          <w:t xml:space="preserve"> </w:t>
        </w:r>
        <w:r>
          <w:rPr>
            <w:color w:val="0000FF"/>
          </w:rPr>
          <w:t>Psychiatric</w:t>
        </w:r>
        <w:r>
          <w:rPr>
            <w:color w:val="0000FF"/>
            <w:spacing w:val="-13"/>
          </w:rPr>
          <w:t xml:space="preserve"> </w:t>
        </w:r>
        <w:r>
          <w:rPr>
            <w:color w:val="0000FF"/>
          </w:rPr>
          <w:t>Services</w:t>
        </w:r>
      </w:hyperlink>
      <w:r>
        <w:rPr>
          <w:color w:val="0000FF"/>
          <w:spacing w:val="-11"/>
        </w:rPr>
        <w:t xml:space="preserve"> </w:t>
      </w:r>
      <w:r>
        <w:t>(</w:t>
      </w:r>
      <w:hyperlink r:id="rId51" w:history="1">
        <w:r>
          <w:rPr>
            <w:rStyle w:val="Hyperlink"/>
          </w:rPr>
          <w:t>https://studentaffairs.unt.edu/student-health-and-wellness-center/services/psychiatry</w:t>
        </w:r>
      </w:hyperlink>
      <w:r>
        <w:t xml:space="preserve">) </w:t>
      </w:r>
    </w:p>
    <w:p w14:paraId="7491C5F0" w14:textId="77777777" w:rsidR="00EC33A4" w:rsidRDefault="00D00C81">
      <w:pPr>
        <w:pStyle w:val="BodyText"/>
        <w:spacing w:after="0"/>
      </w:pPr>
      <w:hyperlink r:id="rId52">
        <w:r>
          <w:rPr>
            <w:color w:val="0000FF"/>
          </w:rPr>
          <w:t>Individual Counseling</w:t>
        </w:r>
      </w:hyperlink>
      <w:r>
        <w:rPr>
          <w:color w:val="0000FF"/>
        </w:rPr>
        <w:t xml:space="preserve"> </w:t>
      </w:r>
      <w:r>
        <w:t>(</w:t>
      </w:r>
      <w:hyperlink r:id="rId53">
        <w:r>
          <w:rPr>
            <w:color w:val="0000FF"/>
          </w:rPr>
          <w:t>https://studentaffairs.unt.edu/counseling-and-testing-services/services/individual-</w:t>
        </w:r>
      </w:hyperlink>
      <w:r>
        <w:rPr>
          <w:color w:val="0000FF"/>
        </w:rPr>
        <w:t xml:space="preserve"> </w:t>
      </w:r>
      <w:hyperlink r:id="rId54">
        <w:r>
          <w:rPr>
            <w:color w:val="0000FF"/>
            <w:spacing w:val="-2"/>
          </w:rPr>
          <w:t>counseling</w:t>
        </w:r>
      </w:hyperlink>
      <w:r>
        <w:rPr>
          <w:spacing w:val="-2"/>
        </w:rPr>
        <w:t>)</w:t>
      </w:r>
    </w:p>
    <w:p w14:paraId="7491C5F1"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Chosen Names</w:t>
      </w:r>
    </w:p>
    <w:p w14:paraId="7491C5F2" w14:textId="77777777" w:rsidR="00EC33A4" w:rsidRDefault="00D00C81">
      <w:pPr>
        <w:pStyle w:val="BodyText"/>
        <w:jc w:val="both"/>
      </w:pPr>
      <w:r>
        <w:t>A</w:t>
      </w:r>
      <w:r>
        <w:rPr>
          <w:spacing w:val="-2"/>
        </w:rPr>
        <w:t xml:space="preserve"> </w:t>
      </w:r>
      <w:r>
        <w:t>chosen</w:t>
      </w:r>
      <w:r>
        <w:rPr>
          <w:spacing w:val="-3"/>
        </w:rPr>
        <w:t xml:space="preserve"> </w:t>
      </w:r>
      <w:r>
        <w:t>name</w:t>
      </w:r>
      <w:r>
        <w:rPr>
          <w:spacing w:val="-1"/>
        </w:rPr>
        <w:t xml:space="preserve"> </w:t>
      </w:r>
      <w:r>
        <w:t>is</w:t>
      </w:r>
      <w:r>
        <w:rPr>
          <w:spacing w:val="-1"/>
        </w:rPr>
        <w:t xml:space="preserve"> </w:t>
      </w:r>
      <w:r>
        <w:t>a</w:t>
      </w:r>
      <w:r>
        <w:rPr>
          <w:spacing w:val="-1"/>
        </w:rPr>
        <w:t xml:space="preserve"> </w:t>
      </w:r>
      <w:r>
        <w:t>name</w:t>
      </w:r>
      <w:r>
        <w:rPr>
          <w:spacing w:val="-1"/>
        </w:rPr>
        <w:t xml:space="preserve"> </w:t>
      </w:r>
      <w:r>
        <w:t>that a</w:t>
      </w:r>
      <w:r>
        <w:rPr>
          <w:spacing w:val="-3"/>
        </w:rPr>
        <w:t xml:space="preserve"> </w:t>
      </w:r>
      <w:r>
        <w:t>person</w:t>
      </w:r>
      <w:r>
        <w:rPr>
          <w:spacing w:val="-1"/>
        </w:rPr>
        <w:t xml:space="preserve"> </w:t>
      </w:r>
      <w:r>
        <w:t>goes</w:t>
      </w:r>
      <w:r>
        <w:rPr>
          <w:spacing w:val="-1"/>
        </w:rPr>
        <w:t xml:space="preserve"> </w:t>
      </w:r>
      <w:r>
        <w:t>by</w:t>
      </w:r>
      <w:r>
        <w:rPr>
          <w:spacing w:val="-1"/>
        </w:rPr>
        <w:t xml:space="preserve"> </w:t>
      </w:r>
      <w:r>
        <w:t>that</w:t>
      </w:r>
      <w:r>
        <w:rPr>
          <w:spacing w:val="-3"/>
        </w:rPr>
        <w:t xml:space="preserve"> </w:t>
      </w:r>
      <w:r>
        <w:t>may</w:t>
      </w:r>
      <w:r>
        <w:rPr>
          <w:spacing w:val="-1"/>
        </w:rPr>
        <w:t xml:space="preserve"> </w:t>
      </w:r>
      <w:r>
        <w:t>or</w:t>
      </w:r>
      <w:r>
        <w:rPr>
          <w:spacing w:val="-3"/>
        </w:rPr>
        <w:t xml:space="preserve"> </w:t>
      </w:r>
      <w:r>
        <w:t>may</w:t>
      </w:r>
      <w:r>
        <w:rPr>
          <w:spacing w:val="-3"/>
        </w:rPr>
        <w:t xml:space="preserve"> </w:t>
      </w:r>
      <w:r>
        <w:t>not</w:t>
      </w:r>
      <w:r>
        <w:rPr>
          <w:spacing w:val="-3"/>
        </w:rPr>
        <w:t xml:space="preserve"> </w:t>
      </w:r>
      <w:r>
        <w:t>match</w:t>
      </w:r>
      <w:r>
        <w:rPr>
          <w:spacing w:val="-3"/>
        </w:rPr>
        <w:t xml:space="preserve"> </w:t>
      </w:r>
      <w:r>
        <w:t>their</w:t>
      </w:r>
      <w:r>
        <w:rPr>
          <w:spacing w:val="-1"/>
        </w:rPr>
        <w:t xml:space="preserve"> </w:t>
      </w:r>
      <w:r>
        <w:t>legal</w:t>
      </w:r>
      <w:r>
        <w:rPr>
          <w:spacing w:val="-3"/>
        </w:rPr>
        <w:t xml:space="preserve"> </w:t>
      </w:r>
      <w:r>
        <w:t>name.</w:t>
      </w:r>
      <w:r>
        <w:rPr>
          <w:spacing w:val="-1"/>
        </w:rPr>
        <w:t xml:space="preserve"> </w:t>
      </w:r>
      <w:r>
        <w:t>If</w:t>
      </w:r>
      <w:r>
        <w:rPr>
          <w:spacing w:val="-1"/>
        </w:rPr>
        <w:t xml:space="preserve"> </w:t>
      </w:r>
      <w:r>
        <w:t>you</w:t>
      </w:r>
      <w:r>
        <w:rPr>
          <w:spacing w:val="-1"/>
        </w:rPr>
        <w:t xml:space="preserve"> </w:t>
      </w:r>
      <w:r>
        <w:t>have</w:t>
      </w:r>
      <w:r>
        <w:rPr>
          <w:spacing w:val="-1"/>
        </w:rPr>
        <w:t xml:space="preserve"> </w:t>
      </w:r>
      <w:r>
        <w:t>a</w:t>
      </w:r>
      <w:r>
        <w:rPr>
          <w:spacing w:val="-1"/>
        </w:rPr>
        <w:t xml:space="preserve"> </w:t>
      </w:r>
      <w:r>
        <w:t>chosen name</w:t>
      </w:r>
      <w:r>
        <w:rPr>
          <w:spacing w:val="-3"/>
        </w:rPr>
        <w:t xml:space="preserve"> </w:t>
      </w:r>
      <w:r>
        <w:t>that</w:t>
      </w:r>
      <w:r>
        <w:rPr>
          <w:spacing w:val="-3"/>
        </w:rPr>
        <w:t xml:space="preserve"> </w:t>
      </w:r>
      <w:r>
        <w:t>is</w:t>
      </w:r>
      <w:r>
        <w:rPr>
          <w:spacing w:val="-1"/>
        </w:rPr>
        <w:t xml:space="preserve"> </w:t>
      </w:r>
      <w:r>
        <w:t>different from</w:t>
      </w:r>
      <w:r>
        <w:rPr>
          <w:spacing w:val="-3"/>
        </w:rPr>
        <w:t xml:space="preserve"> </w:t>
      </w:r>
      <w:r>
        <w:t>your</w:t>
      </w:r>
      <w:r>
        <w:rPr>
          <w:spacing w:val="-3"/>
        </w:rPr>
        <w:t xml:space="preserve"> </w:t>
      </w:r>
      <w:r>
        <w:t>legal name</w:t>
      </w:r>
      <w:r>
        <w:rPr>
          <w:spacing w:val="-3"/>
        </w:rPr>
        <w:t xml:space="preserve"> </w:t>
      </w:r>
      <w:r>
        <w:t>and</w:t>
      </w:r>
      <w:r>
        <w:rPr>
          <w:spacing w:val="-1"/>
        </w:rPr>
        <w:t xml:space="preserve"> </w:t>
      </w:r>
      <w:r>
        <w:t>would</w:t>
      </w:r>
      <w:r>
        <w:rPr>
          <w:spacing w:val="-4"/>
        </w:rPr>
        <w:t xml:space="preserve"> </w:t>
      </w:r>
      <w:r>
        <w:t>like</w:t>
      </w:r>
      <w:r>
        <w:rPr>
          <w:spacing w:val="-1"/>
        </w:rPr>
        <w:t xml:space="preserve"> </w:t>
      </w:r>
      <w:r>
        <w:t>that</w:t>
      </w:r>
      <w:r>
        <w:rPr>
          <w:spacing w:val="-3"/>
        </w:rPr>
        <w:t xml:space="preserve"> </w:t>
      </w:r>
      <w:r>
        <w:t>to</w:t>
      </w:r>
      <w:r>
        <w:rPr>
          <w:spacing w:val="-1"/>
        </w:rPr>
        <w:t xml:space="preserve"> </w:t>
      </w:r>
      <w:r>
        <w:t>be</w:t>
      </w:r>
      <w:r>
        <w:rPr>
          <w:spacing w:val="-3"/>
        </w:rPr>
        <w:t xml:space="preserve"> </w:t>
      </w:r>
      <w:r>
        <w:t>used</w:t>
      </w:r>
      <w:r>
        <w:rPr>
          <w:spacing w:val="-1"/>
        </w:rPr>
        <w:t xml:space="preserve"> </w:t>
      </w:r>
      <w:r>
        <w:t>in</w:t>
      </w:r>
      <w:r>
        <w:rPr>
          <w:spacing w:val="-4"/>
        </w:rPr>
        <w:t xml:space="preserve"> </w:t>
      </w:r>
      <w:r>
        <w:t>class,</w:t>
      </w:r>
      <w:r>
        <w:rPr>
          <w:spacing w:val="-3"/>
        </w:rPr>
        <w:t xml:space="preserve"> </w:t>
      </w:r>
      <w:r>
        <w:t>please</w:t>
      </w:r>
      <w:r>
        <w:rPr>
          <w:spacing w:val="-3"/>
        </w:rPr>
        <w:t xml:space="preserve"> </w:t>
      </w:r>
      <w:r>
        <w:t>let</w:t>
      </w:r>
      <w:r>
        <w:rPr>
          <w:spacing w:val="-2"/>
        </w:rPr>
        <w:t xml:space="preserve"> </w:t>
      </w:r>
      <w:r>
        <w:t>the</w:t>
      </w:r>
      <w:r>
        <w:rPr>
          <w:spacing w:val="-1"/>
        </w:rPr>
        <w:t xml:space="preserve"> </w:t>
      </w:r>
      <w:r>
        <w:t>instructor</w:t>
      </w:r>
      <w:r>
        <w:rPr>
          <w:spacing w:val="-3"/>
        </w:rPr>
        <w:t xml:space="preserve"> </w:t>
      </w:r>
      <w:r>
        <w:t>know. Below is a list of resources for updating your chosen name at UNT.</w:t>
      </w:r>
    </w:p>
    <w:p w14:paraId="7491C5F3" w14:textId="77777777" w:rsidR="00EC33A4" w:rsidRDefault="00D00C81">
      <w:pPr>
        <w:pStyle w:val="BodyText"/>
        <w:spacing w:before="2" w:after="0"/>
        <w:jc w:val="both"/>
        <w:rPr>
          <w:color w:val="0000FF"/>
        </w:rPr>
      </w:pPr>
      <w:hyperlink r:id="rId55">
        <w:r>
          <w:rPr>
            <w:color w:val="0000FF"/>
          </w:rPr>
          <w:t>UNT</w:t>
        </w:r>
        <w:r>
          <w:rPr>
            <w:color w:val="0000FF"/>
            <w:spacing w:val="-14"/>
          </w:rPr>
          <w:t xml:space="preserve"> </w:t>
        </w:r>
        <w:r>
          <w:rPr>
            <w:color w:val="0000FF"/>
          </w:rPr>
          <w:t>Records</w:t>
        </w:r>
      </w:hyperlink>
      <w:r>
        <w:rPr>
          <w:color w:val="0000FF"/>
        </w:rPr>
        <w:t xml:space="preserve"> </w:t>
      </w:r>
    </w:p>
    <w:p w14:paraId="7491C5F4" w14:textId="77777777" w:rsidR="00EC33A4" w:rsidRDefault="00D00C81">
      <w:pPr>
        <w:pStyle w:val="BodyText"/>
        <w:spacing w:before="2" w:after="0"/>
        <w:jc w:val="both"/>
      </w:pPr>
      <w:hyperlink r:id="rId56">
        <w:r>
          <w:rPr>
            <w:color w:val="0000FF"/>
          </w:rPr>
          <w:t>UNT</w:t>
        </w:r>
        <w:r>
          <w:rPr>
            <w:color w:val="0000FF"/>
            <w:spacing w:val="-4"/>
          </w:rPr>
          <w:t xml:space="preserve"> </w:t>
        </w:r>
        <w:r>
          <w:rPr>
            <w:color w:val="0000FF"/>
          </w:rPr>
          <w:t>ID</w:t>
        </w:r>
        <w:r>
          <w:rPr>
            <w:color w:val="0000FF"/>
            <w:spacing w:val="-3"/>
          </w:rPr>
          <w:t xml:space="preserve"> </w:t>
        </w:r>
        <w:r>
          <w:rPr>
            <w:color w:val="0000FF"/>
            <w:spacing w:val="-4"/>
          </w:rPr>
          <w:t>Card</w:t>
        </w:r>
      </w:hyperlink>
    </w:p>
    <w:p w14:paraId="7491C5F5" w14:textId="77777777" w:rsidR="00EC33A4" w:rsidRDefault="00D00C81">
      <w:pPr>
        <w:pStyle w:val="BodyText"/>
        <w:spacing w:after="0"/>
        <w:jc w:val="both"/>
        <w:rPr>
          <w:color w:val="0000FF"/>
        </w:rPr>
      </w:pPr>
      <w:hyperlink r:id="rId57">
        <w:r>
          <w:rPr>
            <w:color w:val="0000FF"/>
          </w:rPr>
          <w:t>UNT</w:t>
        </w:r>
        <w:r>
          <w:rPr>
            <w:color w:val="0000FF"/>
            <w:spacing w:val="-14"/>
          </w:rPr>
          <w:t xml:space="preserve"> </w:t>
        </w:r>
        <w:r>
          <w:rPr>
            <w:color w:val="0000FF"/>
          </w:rPr>
          <w:t>Email</w:t>
        </w:r>
        <w:r>
          <w:rPr>
            <w:color w:val="0000FF"/>
            <w:spacing w:val="-14"/>
          </w:rPr>
          <w:t xml:space="preserve"> </w:t>
        </w:r>
        <w:r>
          <w:rPr>
            <w:color w:val="0000FF"/>
          </w:rPr>
          <w:t>Address</w:t>
        </w:r>
      </w:hyperlink>
      <w:r>
        <w:rPr>
          <w:color w:val="0000FF"/>
        </w:rPr>
        <w:t xml:space="preserve"> </w:t>
      </w:r>
    </w:p>
    <w:p w14:paraId="7491C5F6" w14:textId="77777777" w:rsidR="00EC33A4" w:rsidRDefault="00D00C81">
      <w:pPr>
        <w:pStyle w:val="BodyText"/>
        <w:spacing w:after="0"/>
        <w:jc w:val="both"/>
      </w:pPr>
      <w:hyperlink r:id="rId58">
        <w:r>
          <w:rPr>
            <w:color w:val="0000FF"/>
          </w:rPr>
          <w:t>Legal Name</w:t>
        </w:r>
      </w:hyperlink>
    </w:p>
    <w:p w14:paraId="7491C5F7" w14:textId="77777777" w:rsidR="00EC33A4" w:rsidRDefault="00D00C81">
      <w:pPr>
        <w:jc w:val="both"/>
        <w:rPr>
          <w:i/>
        </w:rPr>
      </w:pPr>
      <w:r>
        <w:rPr>
          <w:i/>
          <w:sz w:val="22"/>
        </w:rPr>
        <w:t>*UNT</w:t>
      </w:r>
      <w:r>
        <w:rPr>
          <w:i/>
          <w:spacing w:val="-2"/>
          <w:sz w:val="22"/>
        </w:rPr>
        <w:t xml:space="preserve"> </w:t>
      </w:r>
      <w:r>
        <w:rPr>
          <w:i/>
          <w:sz w:val="22"/>
        </w:rPr>
        <w:t>euIDs10</w:t>
      </w:r>
      <w:r>
        <w:rPr>
          <w:i/>
          <w:spacing w:val="-4"/>
          <w:sz w:val="22"/>
        </w:rPr>
        <w:t xml:space="preserve"> </w:t>
      </w:r>
      <w:r>
        <w:rPr>
          <w:i/>
          <w:sz w:val="22"/>
        </w:rPr>
        <w:t>cannot</w:t>
      </w:r>
      <w:r>
        <w:rPr>
          <w:i/>
          <w:spacing w:val="-1"/>
          <w:sz w:val="22"/>
        </w:rPr>
        <w:t xml:space="preserve"> </w:t>
      </w:r>
      <w:r>
        <w:rPr>
          <w:i/>
          <w:sz w:val="22"/>
        </w:rPr>
        <w:t>be</w:t>
      </w:r>
      <w:r>
        <w:rPr>
          <w:i/>
          <w:spacing w:val="-4"/>
          <w:sz w:val="22"/>
        </w:rPr>
        <w:t xml:space="preserve"> </w:t>
      </w:r>
      <w:r>
        <w:rPr>
          <w:i/>
          <w:sz w:val="22"/>
        </w:rPr>
        <w:t>changed</w:t>
      </w:r>
      <w:r>
        <w:rPr>
          <w:i/>
          <w:spacing w:val="-2"/>
          <w:sz w:val="22"/>
        </w:rPr>
        <w:t xml:space="preserve"> </w:t>
      </w:r>
      <w:r>
        <w:rPr>
          <w:i/>
          <w:sz w:val="22"/>
        </w:rPr>
        <w:t>at</w:t>
      </w:r>
      <w:r>
        <w:rPr>
          <w:i/>
          <w:spacing w:val="-4"/>
          <w:sz w:val="22"/>
        </w:rPr>
        <w:t xml:space="preserve"> </w:t>
      </w:r>
      <w:r>
        <w:rPr>
          <w:i/>
          <w:sz w:val="22"/>
        </w:rPr>
        <w:t>this</w:t>
      </w:r>
      <w:r>
        <w:rPr>
          <w:i/>
          <w:spacing w:val="-2"/>
          <w:sz w:val="22"/>
        </w:rPr>
        <w:t xml:space="preserve"> </w:t>
      </w:r>
      <w:r>
        <w:rPr>
          <w:i/>
          <w:sz w:val="22"/>
        </w:rPr>
        <w:t>time.</w:t>
      </w:r>
      <w:r>
        <w:rPr>
          <w:i/>
          <w:spacing w:val="-2"/>
          <w:sz w:val="22"/>
        </w:rPr>
        <w:t xml:space="preserve"> </w:t>
      </w:r>
      <w:r>
        <w:rPr>
          <w:i/>
          <w:sz w:val="22"/>
        </w:rPr>
        <w:t>The</w:t>
      </w:r>
      <w:r>
        <w:rPr>
          <w:i/>
          <w:spacing w:val="-4"/>
          <w:sz w:val="22"/>
        </w:rPr>
        <w:t xml:space="preserve"> </w:t>
      </w:r>
      <w:r>
        <w:rPr>
          <w:i/>
          <w:sz w:val="22"/>
        </w:rPr>
        <w:t>collaborating</w:t>
      </w:r>
      <w:r>
        <w:rPr>
          <w:i/>
          <w:spacing w:val="-2"/>
          <w:sz w:val="22"/>
        </w:rPr>
        <w:t xml:space="preserve"> </w:t>
      </w:r>
      <w:r>
        <w:rPr>
          <w:i/>
          <w:sz w:val="22"/>
        </w:rPr>
        <w:t>offices</w:t>
      </w:r>
      <w:r>
        <w:rPr>
          <w:i/>
          <w:spacing w:val="-2"/>
          <w:sz w:val="22"/>
        </w:rPr>
        <w:t xml:space="preserve"> </w:t>
      </w:r>
      <w:r>
        <w:rPr>
          <w:i/>
          <w:sz w:val="22"/>
        </w:rPr>
        <w:t>are</w:t>
      </w:r>
      <w:r>
        <w:rPr>
          <w:i/>
          <w:spacing w:val="-2"/>
          <w:sz w:val="22"/>
        </w:rPr>
        <w:t xml:space="preserve"> </w:t>
      </w:r>
      <w:r>
        <w:rPr>
          <w:i/>
          <w:sz w:val="22"/>
        </w:rPr>
        <w:t>working</w:t>
      </w:r>
      <w:r>
        <w:rPr>
          <w:i/>
          <w:spacing w:val="-2"/>
          <w:sz w:val="22"/>
        </w:rPr>
        <w:t xml:space="preserve"> </w:t>
      </w:r>
      <w:r>
        <w:rPr>
          <w:i/>
          <w:sz w:val="22"/>
        </w:rPr>
        <w:t>on</w:t>
      </w:r>
      <w:r>
        <w:rPr>
          <w:i/>
          <w:spacing w:val="-5"/>
          <w:sz w:val="22"/>
        </w:rPr>
        <w:t xml:space="preserve"> </w:t>
      </w:r>
      <w:r>
        <w:rPr>
          <w:i/>
          <w:sz w:val="22"/>
        </w:rPr>
        <w:t>a</w:t>
      </w:r>
      <w:r>
        <w:rPr>
          <w:i/>
          <w:spacing w:val="-2"/>
          <w:sz w:val="22"/>
        </w:rPr>
        <w:t xml:space="preserve"> </w:t>
      </w:r>
      <w:r>
        <w:rPr>
          <w:i/>
          <w:sz w:val="22"/>
        </w:rPr>
        <w:t>process</w:t>
      </w:r>
      <w:r>
        <w:rPr>
          <w:i/>
          <w:spacing w:val="-2"/>
          <w:sz w:val="22"/>
        </w:rPr>
        <w:t xml:space="preserve"> </w:t>
      </w:r>
      <w:r>
        <w:rPr>
          <w:i/>
          <w:sz w:val="22"/>
        </w:rPr>
        <w:t>to</w:t>
      </w:r>
      <w:r>
        <w:rPr>
          <w:i/>
          <w:spacing w:val="-2"/>
          <w:sz w:val="22"/>
        </w:rPr>
        <w:t xml:space="preserve"> </w:t>
      </w:r>
      <w:r>
        <w:rPr>
          <w:i/>
          <w:sz w:val="22"/>
        </w:rPr>
        <w:t>make</w:t>
      </w:r>
      <w:r>
        <w:rPr>
          <w:i/>
          <w:spacing w:val="-4"/>
          <w:sz w:val="22"/>
        </w:rPr>
        <w:t xml:space="preserve"> </w:t>
      </w:r>
      <w:r>
        <w:rPr>
          <w:i/>
          <w:sz w:val="22"/>
        </w:rPr>
        <w:t>this option accessible to UNT community members.</w:t>
      </w:r>
    </w:p>
    <w:p w14:paraId="7491C5F8"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Pronouns</w:t>
      </w:r>
    </w:p>
    <w:p w14:paraId="7491C5F9" w14:textId="77777777" w:rsidR="00EC33A4" w:rsidRDefault="00D00C81">
      <w:pPr>
        <w:pStyle w:val="BodyText"/>
        <w:spacing w:after="0"/>
        <w:jc w:val="both"/>
      </w:pPr>
      <w:r>
        <w:t>Pronouns</w:t>
      </w:r>
      <w:r>
        <w:rPr>
          <w:spacing w:val="-2"/>
        </w:rPr>
        <w:t xml:space="preserve"> </w:t>
      </w:r>
      <w:r>
        <w:t>(she/her,</w:t>
      </w:r>
      <w:r>
        <w:rPr>
          <w:spacing w:val="-2"/>
        </w:rPr>
        <w:t xml:space="preserve"> </w:t>
      </w:r>
      <w:r>
        <w:t>they/them,</w:t>
      </w:r>
      <w:r>
        <w:rPr>
          <w:spacing w:val="-2"/>
        </w:rPr>
        <w:t xml:space="preserve"> </w:t>
      </w:r>
      <w:r>
        <w:t>he/him,</w:t>
      </w:r>
      <w:r>
        <w:rPr>
          <w:spacing w:val="-5"/>
        </w:rPr>
        <w:t xml:space="preserve"> </w:t>
      </w:r>
      <w:r>
        <w:t>etc.)</w:t>
      </w:r>
      <w:r>
        <w:rPr>
          <w:spacing w:val="-4"/>
        </w:rPr>
        <w:t xml:space="preserve"> </w:t>
      </w:r>
      <w:r>
        <w:t>are</w:t>
      </w:r>
      <w:r>
        <w:rPr>
          <w:spacing w:val="-4"/>
        </w:rPr>
        <w:t xml:space="preserve"> </w:t>
      </w:r>
      <w:r>
        <w:t>a</w:t>
      </w:r>
      <w:r>
        <w:rPr>
          <w:spacing w:val="-2"/>
        </w:rPr>
        <w:t xml:space="preserve"> </w:t>
      </w:r>
      <w:r>
        <w:t>public</w:t>
      </w:r>
      <w:r>
        <w:rPr>
          <w:spacing w:val="-2"/>
        </w:rPr>
        <w:t xml:space="preserve"> </w:t>
      </w:r>
      <w:r>
        <w:t>way</w:t>
      </w:r>
      <w:r>
        <w:rPr>
          <w:spacing w:val="-2"/>
        </w:rPr>
        <w:t xml:space="preserve"> </w:t>
      </w:r>
      <w:r>
        <w:t>for</w:t>
      </w:r>
      <w:r>
        <w:rPr>
          <w:spacing w:val="-2"/>
        </w:rPr>
        <w:t xml:space="preserve"> </w:t>
      </w:r>
      <w:r>
        <w:t>people</w:t>
      </w:r>
      <w:r>
        <w:rPr>
          <w:spacing w:val="-2"/>
        </w:rPr>
        <w:t xml:space="preserve"> </w:t>
      </w:r>
      <w:r>
        <w:t>to</w:t>
      </w:r>
      <w:r>
        <w:rPr>
          <w:spacing w:val="-5"/>
        </w:rPr>
        <w:t xml:space="preserve"> </w:t>
      </w:r>
      <w:r>
        <w:t>address</w:t>
      </w:r>
      <w:r>
        <w:rPr>
          <w:spacing w:val="-4"/>
        </w:rPr>
        <w:t xml:space="preserve"> </w:t>
      </w:r>
      <w:r>
        <w:t>you,</w:t>
      </w:r>
      <w:r>
        <w:rPr>
          <w:spacing w:val="-2"/>
        </w:rPr>
        <w:t xml:space="preserve"> </w:t>
      </w:r>
      <w:r>
        <w:t>much</w:t>
      </w:r>
      <w:r>
        <w:rPr>
          <w:spacing w:val="-4"/>
        </w:rPr>
        <w:t xml:space="preserve"> </w:t>
      </w:r>
      <w:r>
        <w:t>like</w:t>
      </w:r>
      <w:r>
        <w:rPr>
          <w:spacing w:val="-2"/>
        </w:rPr>
        <w:t xml:space="preserve"> </w:t>
      </w:r>
      <w:r>
        <w:t>your</w:t>
      </w:r>
      <w:r>
        <w:rPr>
          <w:spacing w:val="-2"/>
        </w:rPr>
        <w:t xml:space="preserve"> </w:t>
      </w:r>
      <w:r>
        <w:t>name,</w:t>
      </w:r>
      <w:r>
        <w:rPr>
          <w:spacing w:val="-4"/>
        </w:rPr>
        <w:t xml:space="preserve"> </w:t>
      </w:r>
      <w:r>
        <w:t>and can be shared with a name when making an introduction, both virtually and in-person. Just as we ask and don’t</w:t>
      </w:r>
    </w:p>
    <w:p w14:paraId="7491C5FA" w14:textId="77777777" w:rsidR="00EC33A4" w:rsidRDefault="00D00C81">
      <w:pPr>
        <w:pStyle w:val="BodyText"/>
        <w:spacing w:after="0" w:line="252" w:lineRule="exact"/>
        <w:jc w:val="both"/>
      </w:pPr>
      <w:r>
        <w:t>assume</w:t>
      </w:r>
      <w:r>
        <w:rPr>
          <w:spacing w:val="-7"/>
        </w:rPr>
        <w:t xml:space="preserve"> </w:t>
      </w:r>
      <w:r>
        <w:t>someone’s</w:t>
      </w:r>
      <w:r>
        <w:rPr>
          <w:spacing w:val="-3"/>
        </w:rPr>
        <w:t xml:space="preserve"> </w:t>
      </w:r>
      <w:r>
        <w:t>name,</w:t>
      </w:r>
      <w:r>
        <w:rPr>
          <w:spacing w:val="-2"/>
        </w:rPr>
        <w:t xml:space="preserve"> </w:t>
      </w:r>
      <w:r>
        <w:t>we</w:t>
      </w:r>
      <w:r>
        <w:rPr>
          <w:spacing w:val="-3"/>
        </w:rPr>
        <w:t xml:space="preserve"> </w:t>
      </w:r>
      <w:r>
        <w:t>should</w:t>
      </w:r>
      <w:r>
        <w:rPr>
          <w:spacing w:val="-3"/>
        </w:rPr>
        <w:t xml:space="preserve"> </w:t>
      </w:r>
      <w:r>
        <w:t>also</w:t>
      </w:r>
      <w:r>
        <w:rPr>
          <w:spacing w:val="-4"/>
        </w:rPr>
        <w:t xml:space="preserve"> </w:t>
      </w:r>
      <w:r>
        <w:t>ask</w:t>
      </w:r>
      <w:r>
        <w:rPr>
          <w:spacing w:val="-6"/>
        </w:rPr>
        <w:t xml:space="preserve"> </w:t>
      </w:r>
      <w:r>
        <w:t>and</w:t>
      </w:r>
      <w:r>
        <w:rPr>
          <w:spacing w:val="-3"/>
        </w:rPr>
        <w:t xml:space="preserve"> </w:t>
      </w:r>
      <w:r>
        <w:t>not</w:t>
      </w:r>
      <w:r>
        <w:rPr>
          <w:spacing w:val="-1"/>
        </w:rPr>
        <w:t xml:space="preserve"> </w:t>
      </w:r>
      <w:r>
        <w:t>assume</w:t>
      </w:r>
      <w:r>
        <w:rPr>
          <w:spacing w:val="-5"/>
        </w:rPr>
        <w:t xml:space="preserve"> </w:t>
      </w:r>
      <w:r>
        <w:t>someone’s</w:t>
      </w:r>
      <w:r>
        <w:rPr>
          <w:spacing w:val="-4"/>
        </w:rPr>
        <w:t xml:space="preserve"> </w:t>
      </w:r>
      <w:r>
        <w:rPr>
          <w:spacing w:val="-2"/>
        </w:rPr>
        <w:t>pronouns.</w:t>
      </w:r>
    </w:p>
    <w:p w14:paraId="7491C5FB" w14:textId="77777777" w:rsidR="00EC33A4" w:rsidRDefault="00D00C81">
      <w:pPr>
        <w:pStyle w:val="BodyText"/>
        <w:spacing w:after="0"/>
        <w:jc w:val="both"/>
      </w:pPr>
      <w:r>
        <w:t>You</w:t>
      </w:r>
      <w:r>
        <w:rPr>
          <w:spacing w:val="-2"/>
        </w:rPr>
        <w:t xml:space="preserve"> </w:t>
      </w:r>
      <w:r>
        <w:t>can</w:t>
      </w:r>
      <w:r>
        <w:rPr>
          <w:spacing w:val="-1"/>
        </w:rPr>
        <w:t xml:space="preserve"> </w:t>
      </w:r>
      <w:hyperlink r:id="rId59">
        <w:r>
          <w:rPr>
            <w:color w:val="0000FF"/>
          </w:rPr>
          <w:t>add</w:t>
        </w:r>
        <w:r>
          <w:rPr>
            <w:color w:val="0000FF"/>
            <w:spacing w:val="-2"/>
          </w:rPr>
          <w:t xml:space="preserve"> </w:t>
        </w:r>
        <w:r>
          <w:rPr>
            <w:color w:val="0000FF"/>
          </w:rPr>
          <w:t>your</w:t>
        </w:r>
        <w:r>
          <w:rPr>
            <w:color w:val="0000FF"/>
            <w:spacing w:val="-2"/>
          </w:rPr>
          <w:t xml:space="preserve"> </w:t>
        </w:r>
        <w:r>
          <w:rPr>
            <w:color w:val="0000FF"/>
          </w:rPr>
          <w:t>pronouns</w:t>
        </w:r>
        <w:r>
          <w:rPr>
            <w:color w:val="0000FF"/>
            <w:spacing w:val="-4"/>
          </w:rPr>
          <w:t xml:space="preserve"> </w:t>
        </w:r>
        <w:r>
          <w:rPr>
            <w:color w:val="0000FF"/>
          </w:rPr>
          <w:t>to</w:t>
        </w:r>
        <w:r>
          <w:rPr>
            <w:color w:val="0000FF"/>
            <w:spacing w:val="-2"/>
          </w:rPr>
          <w:t xml:space="preserve"> </w:t>
        </w:r>
        <w:r>
          <w:rPr>
            <w:color w:val="0000FF"/>
          </w:rPr>
          <w:t>your</w:t>
        </w:r>
        <w:r>
          <w:rPr>
            <w:color w:val="0000FF"/>
            <w:spacing w:val="-2"/>
          </w:rPr>
          <w:t xml:space="preserve"> </w:t>
        </w:r>
        <w:r>
          <w:rPr>
            <w:color w:val="0000FF"/>
          </w:rPr>
          <w:t>Canvas</w:t>
        </w:r>
        <w:r>
          <w:rPr>
            <w:color w:val="0000FF"/>
            <w:spacing w:val="-2"/>
          </w:rPr>
          <w:t xml:space="preserve"> </w:t>
        </w:r>
        <w:r>
          <w:rPr>
            <w:color w:val="0000FF"/>
          </w:rPr>
          <w:t>account</w:t>
        </w:r>
      </w:hyperlink>
      <w:r>
        <w:rPr>
          <w:color w:val="0000FF"/>
        </w:rPr>
        <w:t xml:space="preserve"> </w:t>
      </w:r>
      <w:r>
        <w:t>so</w:t>
      </w:r>
      <w:r>
        <w:rPr>
          <w:spacing w:val="-5"/>
        </w:rPr>
        <w:t xml:space="preserve"> </w:t>
      </w:r>
      <w:r>
        <w:t>that</w:t>
      </w:r>
      <w:r>
        <w:rPr>
          <w:spacing w:val="-1"/>
        </w:rPr>
        <w:t xml:space="preserve"> </w:t>
      </w:r>
      <w:r>
        <w:t>they</w:t>
      </w:r>
      <w:r>
        <w:rPr>
          <w:spacing w:val="-2"/>
        </w:rPr>
        <w:t xml:space="preserve"> </w:t>
      </w:r>
      <w:r>
        <w:t>follow</w:t>
      </w:r>
      <w:r>
        <w:rPr>
          <w:spacing w:val="-3"/>
        </w:rPr>
        <w:t xml:space="preserve"> </w:t>
      </w:r>
      <w:r>
        <w:t>your</w:t>
      </w:r>
      <w:r>
        <w:rPr>
          <w:spacing w:val="-2"/>
        </w:rPr>
        <w:t xml:space="preserve"> </w:t>
      </w:r>
      <w:r>
        <w:t>name</w:t>
      </w:r>
      <w:r>
        <w:rPr>
          <w:spacing w:val="-4"/>
        </w:rPr>
        <w:t xml:space="preserve"> </w:t>
      </w:r>
      <w:r>
        <w:t>when</w:t>
      </w:r>
      <w:r>
        <w:rPr>
          <w:spacing w:val="-2"/>
        </w:rPr>
        <w:t xml:space="preserve"> </w:t>
      </w:r>
      <w:r>
        <w:t>posting</w:t>
      </w:r>
      <w:r>
        <w:rPr>
          <w:spacing w:val="-2"/>
        </w:rPr>
        <w:t xml:space="preserve"> </w:t>
      </w:r>
      <w:r>
        <w:t>to</w:t>
      </w:r>
      <w:r>
        <w:rPr>
          <w:spacing w:val="-5"/>
        </w:rPr>
        <w:t xml:space="preserve"> </w:t>
      </w:r>
      <w:r>
        <w:t>discussion boards, submitting assignments, etc.</w:t>
      </w:r>
    </w:p>
    <w:p w14:paraId="7491C5FC" w14:textId="77777777" w:rsidR="00EC33A4" w:rsidRDefault="00D00C81">
      <w:pPr>
        <w:pStyle w:val="BodyText"/>
        <w:spacing w:after="0"/>
        <w:jc w:val="both"/>
      </w:pPr>
      <w:r>
        <w:t>Below</w:t>
      </w:r>
      <w:r>
        <w:rPr>
          <w:spacing w:val="-4"/>
        </w:rPr>
        <w:t xml:space="preserve"> </w:t>
      </w:r>
      <w:r>
        <w:t>is</w:t>
      </w:r>
      <w:r>
        <w:rPr>
          <w:spacing w:val="-3"/>
        </w:rPr>
        <w:t xml:space="preserve"> </w:t>
      </w:r>
      <w:r>
        <w:t>a</w:t>
      </w:r>
      <w:r>
        <w:rPr>
          <w:spacing w:val="-5"/>
        </w:rPr>
        <w:t xml:space="preserve"> </w:t>
      </w:r>
      <w:r>
        <w:t>list</w:t>
      </w:r>
      <w:r>
        <w:rPr>
          <w:spacing w:val="-2"/>
        </w:rPr>
        <w:t xml:space="preserve"> </w:t>
      </w:r>
      <w:r>
        <w:t>of</w:t>
      </w:r>
      <w:r>
        <w:rPr>
          <w:spacing w:val="-3"/>
        </w:rPr>
        <w:t xml:space="preserve"> </w:t>
      </w:r>
      <w:r>
        <w:t>additional</w:t>
      </w:r>
      <w:r>
        <w:rPr>
          <w:spacing w:val="-4"/>
        </w:rPr>
        <w:t xml:space="preserve"> </w:t>
      </w:r>
      <w:r>
        <w:t>resources</w:t>
      </w:r>
      <w:r>
        <w:rPr>
          <w:spacing w:val="-3"/>
        </w:rPr>
        <w:t xml:space="preserve"> </w:t>
      </w:r>
      <w:r>
        <w:t>regarding</w:t>
      </w:r>
      <w:r>
        <w:rPr>
          <w:spacing w:val="-3"/>
        </w:rPr>
        <w:t xml:space="preserve"> </w:t>
      </w:r>
      <w:r>
        <w:t>pronouns</w:t>
      </w:r>
      <w:r>
        <w:rPr>
          <w:spacing w:val="-3"/>
        </w:rPr>
        <w:t xml:space="preserve"> </w:t>
      </w:r>
      <w:r>
        <w:t>and</w:t>
      </w:r>
      <w:r>
        <w:rPr>
          <w:spacing w:val="-6"/>
        </w:rPr>
        <w:t xml:space="preserve"> </w:t>
      </w:r>
      <w:r>
        <w:t>their</w:t>
      </w:r>
      <w:r>
        <w:rPr>
          <w:spacing w:val="-5"/>
        </w:rPr>
        <w:t xml:space="preserve"> </w:t>
      </w:r>
      <w:r>
        <w:t xml:space="preserve">usage: </w:t>
      </w:r>
      <w:hyperlink r:id="rId60">
        <w:r>
          <w:rPr>
            <w:color w:val="0000FF"/>
          </w:rPr>
          <w:t>What are pronouns and why are they important?</w:t>
        </w:r>
      </w:hyperlink>
    </w:p>
    <w:p w14:paraId="7491C5FD" w14:textId="77777777" w:rsidR="00EC33A4" w:rsidRDefault="00D00C81">
      <w:pPr>
        <w:pStyle w:val="BodyText"/>
        <w:spacing w:after="0" w:line="251" w:lineRule="exact"/>
        <w:jc w:val="both"/>
      </w:pPr>
      <w:hyperlink r:id="rId61">
        <w:r>
          <w:rPr>
            <w:color w:val="0000FF"/>
          </w:rPr>
          <w:t>How</w:t>
        </w:r>
        <w:r>
          <w:rPr>
            <w:color w:val="0000FF"/>
            <w:spacing w:val="-2"/>
          </w:rPr>
          <w:t xml:space="preserve"> </w:t>
        </w:r>
        <w:r>
          <w:rPr>
            <w:color w:val="0000FF"/>
          </w:rPr>
          <w:t>do I</w:t>
        </w:r>
        <w:r>
          <w:rPr>
            <w:color w:val="0000FF"/>
            <w:spacing w:val="-3"/>
          </w:rPr>
          <w:t xml:space="preserve"> </w:t>
        </w:r>
        <w:r>
          <w:rPr>
            <w:color w:val="0000FF"/>
          </w:rPr>
          <w:t xml:space="preserve">use </w:t>
        </w:r>
        <w:r>
          <w:rPr>
            <w:color w:val="0000FF"/>
            <w:spacing w:val="-2"/>
          </w:rPr>
          <w:t>pronouns?</w:t>
        </w:r>
      </w:hyperlink>
    </w:p>
    <w:p w14:paraId="7491C5FE" w14:textId="77777777" w:rsidR="00EC33A4" w:rsidRDefault="00D00C81">
      <w:pPr>
        <w:pStyle w:val="BodyText"/>
        <w:spacing w:after="0" w:line="252" w:lineRule="exact"/>
        <w:jc w:val="both"/>
      </w:pPr>
      <w:hyperlink r:id="rId62">
        <w:r>
          <w:rPr>
            <w:color w:val="0000FF"/>
          </w:rPr>
          <w:t>How</w:t>
        </w:r>
        <w:r>
          <w:rPr>
            <w:color w:val="0000FF"/>
            <w:spacing w:val="-2"/>
          </w:rPr>
          <w:t xml:space="preserve"> </w:t>
        </w:r>
        <w:r>
          <w:rPr>
            <w:color w:val="0000FF"/>
          </w:rPr>
          <w:t>do I</w:t>
        </w:r>
        <w:r>
          <w:rPr>
            <w:color w:val="0000FF"/>
            <w:spacing w:val="-3"/>
          </w:rPr>
          <w:t xml:space="preserve"> </w:t>
        </w:r>
        <w:r>
          <w:rPr>
            <w:color w:val="0000FF"/>
          </w:rPr>
          <w:t>share</w:t>
        </w:r>
        <w:r>
          <w:rPr>
            <w:color w:val="0000FF"/>
            <w:spacing w:val="-2"/>
          </w:rPr>
          <w:t xml:space="preserve"> </w:t>
        </w:r>
        <w:r>
          <w:rPr>
            <w:color w:val="0000FF"/>
          </w:rPr>
          <w:t>my</w:t>
        </w:r>
        <w:r>
          <w:rPr>
            <w:color w:val="0000FF"/>
            <w:spacing w:val="-3"/>
          </w:rPr>
          <w:t xml:space="preserve"> </w:t>
        </w:r>
        <w:r>
          <w:rPr>
            <w:color w:val="0000FF"/>
            <w:spacing w:val="-2"/>
          </w:rPr>
          <w:t>pronouns?</w:t>
        </w:r>
      </w:hyperlink>
    </w:p>
    <w:p w14:paraId="7491C5FF" w14:textId="77777777" w:rsidR="00EC33A4" w:rsidRDefault="00D00C81">
      <w:pPr>
        <w:pStyle w:val="BodyText"/>
        <w:spacing w:after="0" w:line="252" w:lineRule="exact"/>
        <w:jc w:val="both"/>
      </w:pPr>
      <w:hyperlink r:id="rId63">
        <w:r>
          <w:rPr>
            <w:color w:val="0000FF"/>
          </w:rPr>
          <w:t>How</w:t>
        </w:r>
        <w:r>
          <w:rPr>
            <w:color w:val="0000FF"/>
            <w:spacing w:val="-4"/>
          </w:rPr>
          <w:t xml:space="preserve"> </w:t>
        </w:r>
        <w:r>
          <w:rPr>
            <w:color w:val="0000FF"/>
          </w:rPr>
          <w:t>do</w:t>
        </w:r>
        <w:r>
          <w:rPr>
            <w:color w:val="0000FF"/>
            <w:spacing w:val="-2"/>
          </w:rPr>
          <w:t xml:space="preserve"> </w:t>
        </w:r>
        <w:r>
          <w:rPr>
            <w:color w:val="0000FF"/>
          </w:rPr>
          <w:t>I</w:t>
        </w:r>
        <w:r>
          <w:rPr>
            <w:color w:val="0000FF"/>
            <w:spacing w:val="-4"/>
          </w:rPr>
          <w:t xml:space="preserve"> </w:t>
        </w:r>
        <w:r>
          <w:rPr>
            <w:color w:val="0000FF"/>
          </w:rPr>
          <w:t>ask</w:t>
        </w:r>
        <w:r>
          <w:rPr>
            <w:color w:val="0000FF"/>
            <w:spacing w:val="-3"/>
          </w:rPr>
          <w:t xml:space="preserve"> </w:t>
        </w:r>
        <w:r>
          <w:rPr>
            <w:color w:val="0000FF"/>
          </w:rPr>
          <w:t>for</w:t>
        </w:r>
        <w:r>
          <w:rPr>
            <w:color w:val="0000FF"/>
            <w:spacing w:val="-2"/>
          </w:rPr>
          <w:t xml:space="preserve"> </w:t>
        </w:r>
        <w:r>
          <w:rPr>
            <w:color w:val="0000FF"/>
          </w:rPr>
          <w:t>another</w:t>
        </w:r>
        <w:r>
          <w:rPr>
            <w:color w:val="0000FF"/>
            <w:spacing w:val="-1"/>
          </w:rPr>
          <w:t xml:space="preserve"> </w:t>
        </w:r>
        <w:r>
          <w:rPr>
            <w:color w:val="0000FF"/>
          </w:rPr>
          <w:t>person’s</w:t>
        </w:r>
        <w:r>
          <w:rPr>
            <w:color w:val="0000FF"/>
            <w:spacing w:val="-2"/>
          </w:rPr>
          <w:t xml:space="preserve"> pronouns?</w:t>
        </w:r>
      </w:hyperlink>
    </w:p>
    <w:p w14:paraId="7491C600" w14:textId="77777777" w:rsidR="00EC33A4" w:rsidRDefault="00D00C81">
      <w:pPr>
        <w:pStyle w:val="BodyText"/>
        <w:spacing w:after="0"/>
        <w:jc w:val="both"/>
      </w:pPr>
      <w:hyperlink r:id="rId64">
        <w:r>
          <w:rPr>
            <w:color w:val="0000FF"/>
          </w:rPr>
          <w:t>How</w:t>
        </w:r>
        <w:r>
          <w:rPr>
            <w:color w:val="0000FF"/>
            <w:spacing w:val="-3"/>
          </w:rPr>
          <w:t xml:space="preserve"> </w:t>
        </w:r>
        <w:r>
          <w:rPr>
            <w:color w:val="0000FF"/>
          </w:rPr>
          <w:t>do</w:t>
        </w:r>
        <w:r>
          <w:rPr>
            <w:color w:val="0000FF"/>
            <w:spacing w:val="-2"/>
          </w:rPr>
          <w:t xml:space="preserve"> </w:t>
        </w:r>
        <w:r>
          <w:rPr>
            <w:color w:val="0000FF"/>
          </w:rPr>
          <w:t>I</w:t>
        </w:r>
        <w:r>
          <w:rPr>
            <w:color w:val="0000FF"/>
            <w:spacing w:val="-4"/>
          </w:rPr>
          <w:t xml:space="preserve"> </w:t>
        </w:r>
        <w:r>
          <w:rPr>
            <w:color w:val="0000FF"/>
          </w:rPr>
          <w:t>correct</w:t>
        </w:r>
        <w:r>
          <w:rPr>
            <w:color w:val="0000FF"/>
            <w:spacing w:val="-3"/>
          </w:rPr>
          <w:t xml:space="preserve"> </w:t>
        </w:r>
        <w:r>
          <w:rPr>
            <w:color w:val="0000FF"/>
          </w:rPr>
          <w:t>myself</w:t>
        </w:r>
        <w:r>
          <w:rPr>
            <w:color w:val="0000FF"/>
            <w:spacing w:val="-2"/>
          </w:rPr>
          <w:t xml:space="preserve"> </w:t>
        </w:r>
        <w:r>
          <w:rPr>
            <w:color w:val="0000FF"/>
          </w:rPr>
          <w:t>or</w:t>
        </w:r>
        <w:r>
          <w:rPr>
            <w:color w:val="0000FF"/>
            <w:spacing w:val="-4"/>
          </w:rPr>
          <w:t xml:space="preserve"> </w:t>
        </w:r>
        <w:r>
          <w:rPr>
            <w:color w:val="0000FF"/>
          </w:rPr>
          <w:t>others</w:t>
        </w:r>
        <w:r>
          <w:rPr>
            <w:color w:val="0000FF"/>
            <w:spacing w:val="-2"/>
          </w:rPr>
          <w:t xml:space="preserve"> </w:t>
        </w:r>
        <w:r>
          <w:rPr>
            <w:color w:val="0000FF"/>
          </w:rPr>
          <w:t>when</w:t>
        </w:r>
        <w:r>
          <w:rPr>
            <w:color w:val="0000FF"/>
            <w:spacing w:val="-4"/>
          </w:rPr>
          <w:t xml:space="preserve"> </w:t>
        </w:r>
        <w:r>
          <w:rPr>
            <w:color w:val="0000FF"/>
          </w:rPr>
          <w:t>the</w:t>
        </w:r>
        <w:r>
          <w:rPr>
            <w:color w:val="0000FF"/>
            <w:spacing w:val="-2"/>
          </w:rPr>
          <w:t xml:space="preserve"> </w:t>
        </w:r>
        <w:r>
          <w:rPr>
            <w:color w:val="0000FF"/>
          </w:rPr>
          <w:t>wrong</w:t>
        </w:r>
        <w:r>
          <w:rPr>
            <w:color w:val="0000FF"/>
            <w:spacing w:val="-4"/>
          </w:rPr>
          <w:t xml:space="preserve"> </w:t>
        </w:r>
        <w:r>
          <w:rPr>
            <w:color w:val="0000FF"/>
          </w:rPr>
          <w:t>pronoun</w:t>
        </w:r>
        <w:r>
          <w:rPr>
            <w:color w:val="0000FF"/>
            <w:spacing w:val="-2"/>
          </w:rPr>
          <w:t xml:space="preserve"> </w:t>
        </w:r>
        <w:r>
          <w:rPr>
            <w:color w:val="0000FF"/>
          </w:rPr>
          <w:t>is</w:t>
        </w:r>
        <w:r>
          <w:rPr>
            <w:color w:val="0000FF"/>
            <w:spacing w:val="-1"/>
          </w:rPr>
          <w:t xml:space="preserve"> </w:t>
        </w:r>
        <w:r>
          <w:rPr>
            <w:color w:val="0000FF"/>
            <w:spacing w:val="-2"/>
          </w:rPr>
          <w:t>used?</w:t>
        </w:r>
      </w:hyperlink>
    </w:p>
    <w:p w14:paraId="7491C601" w14:textId="77777777" w:rsidR="00EC33A4" w:rsidRDefault="00D00C81">
      <w:pPr>
        <w:spacing w:before="252"/>
        <w:rPr>
          <w:b/>
          <w:sz w:val="22"/>
        </w:rPr>
      </w:pPr>
      <w:r>
        <w:rPr>
          <w:rFonts w:eastAsia="Times New Roman"/>
          <w:b/>
          <w:bCs/>
        </w:rPr>
        <w:t>Additional Student Support</w:t>
      </w:r>
      <w:r>
        <w:rPr>
          <w:b/>
          <w:sz w:val="22"/>
        </w:rPr>
        <w:t xml:space="preserve"> Services </w:t>
      </w:r>
    </w:p>
    <w:p w14:paraId="7491C602" w14:textId="77777777" w:rsidR="00EC33A4" w:rsidRDefault="00D00C81">
      <w:r>
        <w:rPr>
          <w:color w:val="0000FF"/>
          <w:sz w:val="22"/>
        </w:rPr>
        <w:t>Registrar</w:t>
      </w:r>
      <w:r>
        <w:rPr>
          <w:color w:val="0000FF"/>
          <w:spacing w:val="-14"/>
          <w:sz w:val="22"/>
        </w:rPr>
        <w:t xml:space="preserve"> </w:t>
      </w:r>
      <w:r>
        <w:rPr>
          <w:sz w:val="22"/>
        </w:rPr>
        <w:t>(</w:t>
      </w:r>
      <w:r>
        <w:rPr>
          <w:color w:val="0000FF"/>
          <w:sz w:val="22"/>
        </w:rPr>
        <w:t>https://registrar.unt.edu/registration</w:t>
      </w:r>
      <w:r>
        <w:rPr>
          <w:sz w:val="22"/>
        </w:rPr>
        <w:t xml:space="preserve">) </w:t>
      </w:r>
      <w:hyperlink r:id="rId65">
        <w:r>
          <w:rPr>
            <w:color w:val="0000FF"/>
            <w:sz w:val="22"/>
          </w:rPr>
          <w:t>Financial Aid</w:t>
        </w:r>
      </w:hyperlink>
      <w:r>
        <w:rPr>
          <w:color w:val="0000FF"/>
          <w:sz w:val="22"/>
        </w:rPr>
        <w:t xml:space="preserve"> </w:t>
      </w:r>
      <w:r>
        <w:rPr>
          <w:sz w:val="22"/>
        </w:rPr>
        <w:t>(</w:t>
      </w:r>
      <w:r>
        <w:rPr>
          <w:color w:val="0000FF"/>
          <w:sz w:val="22"/>
        </w:rPr>
        <w:t>https://financialaid.unt.edu/</w:t>
      </w:r>
      <w:r>
        <w:rPr>
          <w:sz w:val="22"/>
        </w:rPr>
        <w:t>)</w:t>
      </w:r>
    </w:p>
    <w:p w14:paraId="7491C603" w14:textId="77777777" w:rsidR="00EC33A4" w:rsidRDefault="00D00C81">
      <w:pPr>
        <w:pStyle w:val="BodyText"/>
        <w:spacing w:after="0"/>
      </w:pPr>
      <w:hyperlink r:id="rId66">
        <w:r>
          <w:rPr>
            <w:color w:val="0000FF"/>
          </w:rPr>
          <w:t>Student</w:t>
        </w:r>
        <w:r>
          <w:rPr>
            <w:color w:val="0000FF"/>
            <w:spacing w:val="-13"/>
          </w:rPr>
          <w:t xml:space="preserve"> </w:t>
        </w:r>
        <w:r>
          <w:rPr>
            <w:color w:val="0000FF"/>
          </w:rPr>
          <w:t>Legal</w:t>
        </w:r>
        <w:r>
          <w:rPr>
            <w:color w:val="0000FF"/>
            <w:spacing w:val="-13"/>
          </w:rPr>
          <w:t xml:space="preserve"> </w:t>
        </w:r>
        <w:r>
          <w:rPr>
            <w:color w:val="0000FF"/>
          </w:rPr>
          <w:t>Services</w:t>
        </w:r>
      </w:hyperlink>
      <w:r>
        <w:rPr>
          <w:color w:val="0000FF"/>
          <w:spacing w:val="-12"/>
        </w:rPr>
        <w:t xml:space="preserve"> </w:t>
      </w:r>
      <w:r>
        <w:t>(</w:t>
      </w:r>
      <w:r>
        <w:rPr>
          <w:color w:val="0000FF"/>
        </w:rPr>
        <w:t>https://studentaffairs.unt.edu/student-legal-services</w:t>
      </w:r>
      <w:r>
        <w:t xml:space="preserve">) </w:t>
      </w:r>
    </w:p>
    <w:p w14:paraId="7491C604" w14:textId="77777777" w:rsidR="00EC33A4" w:rsidRDefault="00D00C81">
      <w:pPr>
        <w:pStyle w:val="BodyText"/>
        <w:spacing w:after="0"/>
        <w:jc w:val="both"/>
      </w:pPr>
      <w:hyperlink r:id="rId67" w:history="1">
        <w:r>
          <w:rPr>
            <w:rStyle w:val="Hyperlink"/>
          </w:rPr>
          <w:t>Career Center</w:t>
        </w:r>
      </w:hyperlink>
      <w:r>
        <w:rPr>
          <w:color w:val="0000FF"/>
        </w:rPr>
        <w:t xml:space="preserve"> </w:t>
      </w:r>
      <w:r>
        <w:t>(</w:t>
      </w:r>
      <w:r>
        <w:rPr>
          <w:color w:val="0000FF"/>
        </w:rPr>
        <w:t>https://studentaffairs.unt.edu/career-center</w:t>
      </w:r>
      <w:r>
        <w:t>)</w:t>
      </w:r>
    </w:p>
    <w:p w14:paraId="7491C605" w14:textId="77777777" w:rsidR="00EC33A4" w:rsidRDefault="00D00C81">
      <w:pPr>
        <w:pStyle w:val="BodyText"/>
        <w:spacing w:after="0" w:line="252" w:lineRule="exact"/>
      </w:pPr>
      <w:hyperlink r:id="rId68">
        <w:r>
          <w:rPr>
            <w:color w:val="0000FF"/>
            <w:spacing w:val="-2"/>
          </w:rPr>
          <w:t>Multicultural</w:t>
        </w:r>
        <w:r>
          <w:rPr>
            <w:color w:val="0000FF"/>
            <w:spacing w:val="37"/>
          </w:rPr>
          <w:t xml:space="preserve"> </w:t>
        </w:r>
        <w:r>
          <w:rPr>
            <w:color w:val="0000FF"/>
            <w:spacing w:val="-2"/>
          </w:rPr>
          <w:t>Center</w:t>
        </w:r>
      </w:hyperlink>
      <w:r>
        <w:rPr>
          <w:color w:val="0000FF"/>
          <w:spacing w:val="36"/>
        </w:rPr>
        <w:t xml:space="preserve"> </w:t>
      </w:r>
      <w:r>
        <w:rPr>
          <w:spacing w:val="-2"/>
        </w:rPr>
        <w:t>(</w:t>
      </w:r>
      <w:r>
        <w:rPr>
          <w:color w:val="0000FF"/>
          <w:spacing w:val="-2"/>
        </w:rPr>
        <w:t>https://edo.unt.edu/multicultural-center</w:t>
      </w:r>
      <w:r>
        <w:rPr>
          <w:spacing w:val="-2"/>
        </w:rPr>
        <w:t>)</w:t>
      </w:r>
    </w:p>
    <w:p w14:paraId="7491C606" w14:textId="77777777" w:rsidR="00EC33A4" w:rsidRDefault="00D00C81">
      <w:pPr>
        <w:pStyle w:val="BodyText"/>
        <w:spacing w:after="0"/>
      </w:pPr>
      <w:hyperlink r:id="rId69">
        <w:r>
          <w:rPr>
            <w:color w:val="0000FF"/>
          </w:rPr>
          <w:t>Counseling</w:t>
        </w:r>
        <w:r>
          <w:rPr>
            <w:color w:val="0000FF"/>
            <w:spacing w:val="-12"/>
          </w:rPr>
          <w:t xml:space="preserve"> </w:t>
        </w:r>
        <w:r>
          <w:rPr>
            <w:color w:val="0000FF"/>
          </w:rPr>
          <w:t>and</w:t>
        </w:r>
        <w:r>
          <w:rPr>
            <w:color w:val="0000FF"/>
            <w:spacing w:val="-9"/>
          </w:rPr>
          <w:t xml:space="preserve"> </w:t>
        </w:r>
        <w:r>
          <w:rPr>
            <w:color w:val="0000FF"/>
          </w:rPr>
          <w:t>Testing</w:t>
        </w:r>
        <w:r>
          <w:rPr>
            <w:color w:val="0000FF"/>
            <w:spacing w:val="-9"/>
          </w:rPr>
          <w:t xml:space="preserve"> </w:t>
        </w:r>
        <w:r>
          <w:rPr>
            <w:color w:val="0000FF"/>
          </w:rPr>
          <w:t>Services</w:t>
        </w:r>
      </w:hyperlink>
      <w:r>
        <w:rPr>
          <w:color w:val="0000FF"/>
          <w:spacing w:val="-7"/>
        </w:rPr>
        <w:t xml:space="preserve"> </w:t>
      </w:r>
      <w:r>
        <w:t>(</w:t>
      </w:r>
      <w:r>
        <w:rPr>
          <w:color w:val="0000FF"/>
        </w:rPr>
        <w:t>https://studentaffairs.unt.edu/counseling-and-testing-services</w:t>
      </w:r>
      <w:r>
        <w:t xml:space="preserve">) </w:t>
      </w:r>
      <w:hyperlink r:id="rId70">
        <w:r>
          <w:rPr>
            <w:color w:val="0000FF"/>
          </w:rPr>
          <w:t>Pride Alliance</w:t>
        </w:r>
      </w:hyperlink>
      <w:r>
        <w:rPr>
          <w:color w:val="0000FF"/>
        </w:rPr>
        <w:t xml:space="preserve"> </w:t>
      </w:r>
      <w:r>
        <w:t>(</w:t>
      </w:r>
      <w:r>
        <w:rPr>
          <w:color w:val="0000FF"/>
        </w:rPr>
        <w:t>https://edo.unt.edu/pridealliance</w:t>
      </w:r>
      <w:r>
        <w:t>)</w:t>
      </w:r>
    </w:p>
    <w:p w14:paraId="7491C607" w14:textId="77777777" w:rsidR="00EC33A4" w:rsidRDefault="00D00C81">
      <w:pPr>
        <w:pStyle w:val="BodyText"/>
        <w:spacing w:after="0"/>
      </w:pPr>
      <w:hyperlink r:id="rId71">
        <w:r>
          <w:rPr>
            <w:color w:val="0000FF"/>
          </w:rPr>
          <w:t>UNT</w:t>
        </w:r>
        <w:r>
          <w:rPr>
            <w:color w:val="0000FF"/>
            <w:spacing w:val="-15"/>
          </w:rPr>
          <w:t xml:space="preserve"> </w:t>
        </w:r>
        <w:r>
          <w:rPr>
            <w:color w:val="0000FF"/>
          </w:rPr>
          <w:t>Food</w:t>
        </w:r>
        <w:r>
          <w:rPr>
            <w:color w:val="0000FF"/>
            <w:spacing w:val="-13"/>
          </w:rPr>
          <w:t xml:space="preserve"> </w:t>
        </w:r>
        <w:r>
          <w:rPr>
            <w:color w:val="0000FF"/>
          </w:rPr>
          <w:t>Pantry</w:t>
        </w:r>
      </w:hyperlink>
      <w:r>
        <w:rPr>
          <w:color w:val="0000FF"/>
          <w:spacing w:val="-13"/>
        </w:rPr>
        <w:t xml:space="preserve"> </w:t>
      </w:r>
      <w:r>
        <w:t>(</w:t>
      </w:r>
      <w:hyperlink r:id="rId72">
        <w:r>
          <w:rPr>
            <w:color w:val="0000FF"/>
            <w:u w:val="single" w:color="0000FF"/>
          </w:rPr>
          <w:t>https://deanofstudents.unt.edu/resources/food-</w:t>
        </w:r>
        <w:r>
          <w:rPr>
            <w:color w:val="0000FF"/>
            <w:spacing w:val="-2"/>
            <w:u w:val="single" w:color="0000FF"/>
          </w:rPr>
          <w:t>pantry</w:t>
        </w:r>
      </w:hyperlink>
      <w:r>
        <w:rPr>
          <w:spacing w:val="-2"/>
        </w:rPr>
        <w:t>)</w:t>
      </w:r>
    </w:p>
    <w:p w14:paraId="7491C608" w14:textId="77777777" w:rsidR="00EC33A4" w:rsidRDefault="00D00C81">
      <w:pPr>
        <w:pStyle w:val="Heading3"/>
        <w:spacing w:before="251"/>
        <w:rPr>
          <w:rFonts w:ascii="Times New Roman" w:eastAsia="Times New Roman" w:hAnsi="Times New Roman" w:cs="Times New Roman"/>
          <w:b/>
          <w:bCs/>
          <w:color w:val="auto"/>
        </w:rPr>
      </w:pPr>
      <w:r>
        <w:rPr>
          <w:rFonts w:ascii="Times New Roman" w:eastAsia="Times New Roman" w:hAnsi="Times New Roman" w:cs="Times New Roman"/>
          <w:b/>
          <w:bCs/>
          <w:color w:val="auto"/>
        </w:rPr>
        <w:t>Academic Support Services</w:t>
      </w:r>
    </w:p>
    <w:p w14:paraId="7491C609" w14:textId="77777777" w:rsidR="00EC33A4" w:rsidRDefault="00D00C81">
      <w:pPr>
        <w:pStyle w:val="BodyText"/>
        <w:spacing w:after="0"/>
      </w:pPr>
      <w:hyperlink r:id="rId73">
        <w:r>
          <w:rPr>
            <w:color w:val="0000FF"/>
          </w:rPr>
          <w:t>Academic</w:t>
        </w:r>
        <w:r>
          <w:rPr>
            <w:color w:val="0000FF"/>
            <w:spacing w:val="-13"/>
          </w:rPr>
          <w:t xml:space="preserve"> </w:t>
        </w:r>
        <w:r>
          <w:rPr>
            <w:color w:val="0000FF"/>
          </w:rPr>
          <w:t>Resource</w:t>
        </w:r>
        <w:r>
          <w:rPr>
            <w:color w:val="0000FF"/>
            <w:spacing w:val="-12"/>
          </w:rPr>
          <w:t xml:space="preserve"> </w:t>
        </w:r>
        <w:r>
          <w:rPr>
            <w:color w:val="0000FF"/>
          </w:rPr>
          <w:t>Center</w:t>
        </w:r>
      </w:hyperlink>
      <w:r>
        <w:rPr>
          <w:color w:val="0000FF"/>
          <w:spacing w:val="-11"/>
        </w:rPr>
        <w:t xml:space="preserve"> </w:t>
      </w:r>
      <w:r>
        <w:t>(</w:t>
      </w:r>
      <w:r>
        <w:rPr>
          <w:color w:val="0000FF"/>
        </w:rPr>
        <w:t>https://clear.unt.edu/canvas/student-resources</w:t>
      </w:r>
      <w:r>
        <w:t xml:space="preserve">) </w:t>
      </w:r>
    </w:p>
    <w:p w14:paraId="7491C60A" w14:textId="77777777" w:rsidR="00EC33A4" w:rsidRDefault="00D00C81">
      <w:pPr>
        <w:pStyle w:val="BodyText"/>
        <w:spacing w:after="0"/>
      </w:pPr>
      <w:hyperlink r:id="rId74" w:history="1">
        <w:r>
          <w:rPr>
            <w:rStyle w:val="Hyperlink"/>
          </w:rPr>
          <w:t>Academic Success Center</w:t>
        </w:r>
      </w:hyperlink>
      <w:r>
        <w:rPr>
          <w:color w:val="0000FF"/>
        </w:rPr>
        <w:t xml:space="preserve"> </w:t>
      </w:r>
      <w:r>
        <w:t>(</w:t>
      </w:r>
      <w:r>
        <w:rPr>
          <w:color w:val="0000FF"/>
        </w:rPr>
        <w:t>https://success.unt.edu/asc</w:t>
      </w:r>
      <w:r>
        <w:t>)</w:t>
      </w:r>
    </w:p>
    <w:p w14:paraId="7491C60B" w14:textId="77777777" w:rsidR="00EC33A4" w:rsidRDefault="00D00C81">
      <w:pPr>
        <w:pStyle w:val="BodyText"/>
        <w:spacing w:after="0"/>
      </w:pPr>
      <w:hyperlink r:id="rId75">
        <w:r>
          <w:rPr>
            <w:color w:val="0000FF"/>
          </w:rPr>
          <w:t>UNT Libraries</w:t>
        </w:r>
      </w:hyperlink>
      <w:r>
        <w:rPr>
          <w:color w:val="0000FF"/>
        </w:rPr>
        <w:t xml:space="preserve"> </w:t>
      </w:r>
      <w:r>
        <w:t>(</w:t>
      </w:r>
      <w:r>
        <w:rPr>
          <w:color w:val="0000FF"/>
        </w:rPr>
        <w:t>https://library.unt.edu/</w:t>
      </w:r>
      <w:r>
        <w:t xml:space="preserve">) </w:t>
      </w:r>
    </w:p>
    <w:p w14:paraId="7491C60C" w14:textId="77777777" w:rsidR="00EC33A4" w:rsidRDefault="00D00C81">
      <w:pPr>
        <w:pStyle w:val="BodyText"/>
        <w:spacing w:after="0"/>
        <w:rPr>
          <w:i/>
        </w:rPr>
      </w:pPr>
      <w:hyperlink r:id="rId76" w:history="1">
        <w:r>
          <w:rPr>
            <w:rStyle w:val="Hyperlink"/>
          </w:rPr>
          <w:t>Writing</w:t>
        </w:r>
        <w:r>
          <w:rPr>
            <w:rStyle w:val="Hyperlink"/>
            <w:spacing w:val="-14"/>
          </w:rPr>
          <w:t xml:space="preserve"> </w:t>
        </w:r>
        <w:r>
          <w:rPr>
            <w:rStyle w:val="Hyperlink"/>
          </w:rPr>
          <w:t>Lab</w:t>
        </w:r>
      </w:hyperlink>
      <w:r>
        <w:rPr>
          <w:color w:val="0000FF"/>
          <w:spacing w:val="-14"/>
        </w:rPr>
        <w:t xml:space="preserve"> </w:t>
      </w:r>
      <w:r>
        <w:t>(</w:t>
      </w:r>
      <w:hyperlink r:id="rId77">
        <w:r>
          <w:rPr>
            <w:color w:val="0000FF"/>
          </w:rPr>
          <w:t>http://writingcenter.unt.edu/</w:t>
        </w:r>
      </w:hyperlink>
      <w:r>
        <w:t>)</w:t>
      </w:r>
    </w:p>
    <w:sectPr w:rsidR="00EC33A4">
      <w:headerReference w:type="default" r:id="rId78"/>
      <w:footerReference w:type="default" r:id="rId79"/>
      <w:pgSz w:w="12240" w:h="15840"/>
      <w:pgMar w:top="1483" w:right="1296" w:bottom="1267" w:left="1296"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1690" w14:textId="77777777" w:rsidR="00A705F9" w:rsidRDefault="00A705F9">
      <w:r>
        <w:separator/>
      </w:r>
    </w:p>
  </w:endnote>
  <w:endnote w:type="continuationSeparator" w:id="0">
    <w:p w14:paraId="6400CE3B" w14:textId="77777777" w:rsidR="00A705F9" w:rsidRDefault="00A7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80"/>
    <w:family w:val="swiss"/>
    <w:pitch w:val="default"/>
    <w:sig w:usb0="00000000" w:usb1="00000000" w:usb2="0000003F" w:usb3="00000000" w:csb0="003F01FF" w:csb1="00000000"/>
  </w:font>
  <w:font w:name="Helvetica Neue">
    <w:altName w:val="Sylfaen"/>
    <w:charset w:val="00"/>
    <w:family w:val="auto"/>
    <w:pitch w:val="default"/>
    <w:sig w:usb0="00000000" w:usb1="00000000" w:usb2="0000001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 Roman">
    <w:altName w:val="Times New Roman"/>
    <w:charset w:val="00"/>
    <w:family w:val="roman"/>
    <w:pitch w:val="default"/>
  </w:font>
  <w:font w:name="Eurostile">
    <w:altName w:val="Agency FB"/>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C615" w14:textId="77777777" w:rsidR="00EC33A4" w:rsidRDefault="00D00C81">
    <w:pPr>
      <w:pStyle w:val="Footer"/>
      <w:jc w:val="center"/>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sz w:val="20"/>
        <w:szCs w:val="20"/>
      </w:rPr>
      <w:t>1</w:t>
    </w:r>
    <w:r>
      <w:rPr>
        <w:rFonts w:ascii="Arial" w:eastAsia="Arial" w:hAnsi="Arial" w:cs="Arial"/>
        <w:sz w:val="20"/>
        <w:szCs w:val="20"/>
      </w:rPr>
      <w:fldChar w:fldCharType="end"/>
    </w:r>
    <w:r>
      <w:rPr>
        <w:rFonts w:ascii="Arial" w:hAnsi="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Pr>
        <w:rFonts w:ascii="Arial" w:eastAsia="Arial" w:hAnsi="Arial" w:cs="Arial"/>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45A6" w14:textId="77777777" w:rsidR="00A705F9" w:rsidRDefault="00A705F9">
      <w:r>
        <w:separator/>
      </w:r>
    </w:p>
  </w:footnote>
  <w:footnote w:type="continuationSeparator" w:id="0">
    <w:p w14:paraId="4CBDA1EB" w14:textId="77777777" w:rsidR="00A705F9" w:rsidRDefault="00A70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C60F" w14:textId="77777777" w:rsidR="00EC33A4" w:rsidRDefault="00EC33A4">
    <w:pPr>
      <w:pStyle w:val="Header"/>
      <w:rPr>
        <w:rFonts w:cs="Times New Roman"/>
        <w:sz w:val="20"/>
        <w:szCs w:val="20"/>
      </w:rPr>
    </w:pPr>
  </w:p>
  <w:p w14:paraId="7491C610" w14:textId="77777777" w:rsidR="00EC33A4" w:rsidRDefault="00EC33A4">
    <w:pPr>
      <w:pStyle w:val="Header"/>
      <w:rPr>
        <w:rFonts w:cs="Times New Roman"/>
        <w:sz w:val="20"/>
        <w:szCs w:val="20"/>
      </w:rPr>
    </w:pPr>
  </w:p>
  <w:p w14:paraId="7491C611" w14:textId="77777777" w:rsidR="00EC33A4" w:rsidRDefault="00EC33A4">
    <w:pPr>
      <w:pStyle w:val="Header"/>
      <w:rPr>
        <w:rFonts w:cs="Times New Roman"/>
        <w:sz w:val="20"/>
        <w:szCs w:val="20"/>
      </w:rPr>
    </w:pPr>
  </w:p>
  <w:p w14:paraId="7491C612" w14:textId="77777777" w:rsidR="00EC33A4" w:rsidRDefault="00EC33A4">
    <w:pPr>
      <w:pStyle w:val="Header"/>
      <w:rPr>
        <w:rFonts w:cs="Times New Roman"/>
        <w:sz w:val="20"/>
        <w:szCs w:val="20"/>
      </w:rPr>
    </w:pPr>
  </w:p>
  <w:p w14:paraId="7491C613" w14:textId="77777777" w:rsidR="00EC33A4" w:rsidRDefault="00EC33A4">
    <w:pPr>
      <w:pStyle w:val="Header"/>
      <w:rPr>
        <w:rFonts w:cs="Times New Roman"/>
        <w:sz w:val="20"/>
        <w:szCs w:val="20"/>
      </w:rPr>
    </w:pPr>
  </w:p>
  <w:p w14:paraId="7491C614" w14:textId="77777777" w:rsidR="00EC33A4" w:rsidRDefault="00D00C81">
    <w:pPr>
      <w:pStyle w:val="Header"/>
      <w:rPr>
        <w:rFonts w:cs="Times New Roman"/>
      </w:rPr>
    </w:pPr>
    <w:r>
      <w:rPr>
        <w:rFonts w:cs="Times New Roman"/>
        <w:sz w:val="20"/>
        <w:szCs w:val="20"/>
      </w:rPr>
      <w:t>Syllabus – INFO 4670 Data Analysis and Knowledge Discovery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6C39C"/>
    <w:multiLevelType w:val="singleLevel"/>
    <w:tmpl w:val="D566C39C"/>
    <w:lvl w:ilvl="0">
      <w:start w:val="2"/>
      <w:numFmt w:val="decimal"/>
      <w:suff w:val="space"/>
      <w:lvlText w:val="%1."/>
      <w:lvlJc w:val="left"/>
    </w:lvl>
  </w:abstractNum>
  <w:abstractNum w:abstractNumId="1" w15:restartNumberingAfterBreak="0">
    <w:nsid w:val="2A664840"/>
    <w:multiLevelType w:val="multilevel"/>
    <w:tmpl w:val="2A664840"/>
    <w:lvl w:ilvl="0">
      <w:numFmt w:val="bullet"/>
      <w:lvlText w:val=""/>
      <w:lvlJc w:val="left"/>
      <w:pPr>
        <w:ind w:left="1080" w:hanging="360"/>
      </w:pPr>
      <w:rPr>
        <w:rFonts w:ascii="Symbol" w:eastAsia="Symbol" w:hAnsi="Symbol" w:cs="Symbol" w:hint="default"/>
        <w:spacing w:val="0"/>
        <w:w w:val="100"/>
        <w:lang w:val="en-US" w:eastAsia="en-US" w:bidi="ar-SA"/>
      </w:rPr>
    </w:lvl>
    <w:lvl w:ilvl="1">
      <w:numFmt w:val="bullet"/>
      <w:lvlText w:val="•"/>
      <w:lvlJc w:val="left"/>
      <w:pPr>
        <w:ind w:left="2052" w:hanging="360"/>
      </w:pPr>
      <w:rPr>
        <w:rFonts w:hint="default"/>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2" w15:restartNumberingAfterBreak="0">
    <w:nsid w:val="2B248AE6"/>
    <w:multiLevelType w:val="multilevel"/>
    <w:tmpl w:val="2B248A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54940327">
    <w:abstractNumId w:val="2"/>
  </w:num>
  <w:num w:numId="2" w16cid:durableId="546842225">
    <w:abstractNumId w:val="0"/>
  </w:num>
  <w:num w:numId="3" w16cid:durableId="49873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F"/>
    <w:rsid w:val="00043EA4"/>
    <w:rsid w:val="000470C6"/>
    <w:rsid w:val="00051A03"/>
    <w:rsid w:val="00082D8E"/>
    <w:rsid w:val="00083149"/>
    <w:rsid w:val="000868EA"/>
    <w:rsid w:val="000C41C3"/>
    <w:rsid w:val="000E3C0A"/>
    <w:rsid w:val="000E499D"/>
    <w:rsid w:val="000F3F8A"/>
    <w:rsid w:val="00100ED4"/>
    <w:rsid w:val="00105610"/>
    <w:rsid w:val="00110451"/>
    <w:rsid w:val="00113950"/>
    <w:rsid w:val="00116B70"/>
    <w:rsid w:val="00121BD6"/>
    <w:rsid w:val="00137073"/>
    <w:rsid w:val="001664EE"/>
    <w:rsid w:val="001E7129"/>
    <w:rsid w:val="00212A2E"/>
    <w:rsid w:val="00247D4D"/>
    <w:rsid w:val="00282E42"/>
    <w:rsid w:val="00284808"/>
    <w:rsid w:val="002A4A1B"/>
    <w:rsid w:val="002B2CD6"/>
    <w:rsid w:val="002D1157"/>
    <w:rsid w:val="002E01BA"/>
    <w:rsid w:val="00316A66"/>
    <w:rsid w:val="0034191A"/>
    <w:rsid w:val="00344FF6"/>
    <w:rsid w:val="00362ADE"/>
    <w:rsid w:val="00396FD7"/>
    <w:rsid w:val="003C36A0"/>
    <w:rsid w:val="003C3BD9"/>
    <w:rsid w:val="003E496A"/>
    <w:rsid w:val="004070EB"/>
    <w:rsid w:val="00413771"/>
    <w:rsid w:val="00441716"/>
    <w:rsid w:val="00443596"/>
    <w:rsid w:val="00463B5E"/>
    <w:rsid w:val="0048283B"/>
    <w:rsid w:val="00485EE3"/>
    <w:rsid w:val="004B2CEE"/>
    <w:rsid w:val="004C5678"/>
    <w:rsid w:val="004C6851"/>
    <w:rsid w:val="004D3F70"/>
    <w:rsid w:val="004E1D86"/>
    <w:rsid w:val="00510D80"/>
    <w:rsid w:val="005210B2"/>
    <w:rsid w:val="00543797"/>
    <w:rsid w:val="00554E9E"/>
    <w:rsid w:val="005616A1"/>
    <w:rsid w:val="00564076"/>
    <w:rsid w:val="00567F84"/>
    <w:rsid w:val="00576BFE"/>
    <w:rsid w:val="005847CE"/>
    <w:rsid w:val="00592916"/>
    <w:rsid w:val="005B0126"/>
    <w:rsid w:val="005D7408"/>
    <w:rsid w:val="005E3921"/>
    <w:rsid w:val="005F55FA"/>
    <w:rsid w:val="006028A2"/>
    <w:rsid w:val="0062595F"/>
    <w:rsid w:val="0064F769"/>
    <w:rsid w:val="0065363F"/>
    <w:rsid w:val="006C0552"/>
    <w:rsid w:val="006C261E"/>
    <w:rsid w:val="006C5D40"/>
    <w:rsid w:val="006C5FE7"/>
    <w:rsid w:val="006D2DE3"/>
    <w:rsid w:val="006E39E0"/>
    <w:rsid w:val="0073164C"/>
    <w:rsid w:val="007360ED"/>
    <w:rsid w:val="00741778"/>
    <w:rsid w:val="00761CF7"/>
    <w:rsid w:val="00777CF1"/>
    <w:rsid w:val="00784C89"/>
    <w:rsid w:val="00797C23"/>
    <w:rsid w:val="007B5069"/>
    <w:rsid w:val="007C77E0"/>
    <w:rsid w:val="007E06D4"/>
    <w:rsid w:val="007F53F2"/>
    <w:rsid w:val="00814032"/>
    <w:rsid w:val="00834956"/>
    <w:rsid w:val="008435B2"/>
    <w:rsid w:val="008552D5"/>
    <w:rsid w:val="00893778"/>
    <w:rsid w:val="008A5844"/>
    <w:rsid w:val="008B1C9B"/>
    <w:rsid w:val="008E2AC7"/>
    <w:rsid w:val="00907766"/>
    <w:rsid w:val="00912D76"/>
    <w:rsid w:val="00915F2B"/>
    <w:rsid w:val="00932802"/>
    <w:rsid w:val="00954340"/>
    <w:rsid w:val="00960362"/>
    <w:rsid w:val="009744FA"/>
    <w:rsid w:val="00981D80"/>
    <w:rsid w:val="009829F6"/>
    <w:rsid w:val="00991966"/>
    <w:rsid w:val="009A033C"/>
    <w:rsid w:val="009C3F8D"/>
    <w:rsid w:val="009F6F33"/>
    <w:rsid w:val="00A039AB"/>
    <w:rsid w:val="00A47AE8"/>
    <w:rsid w:val="00A658F6"/>
    <w:rsid w:val="00A70094"/>
    <w:rsid w:val="00A705F9"/>
    <w:rsid w:val="00A758CB"/>
    <w:rsid w:val="00A8381B"/>
    <w:rsid w:val="00A9326A"/>
    <w:rsid w:val="00AB258D"/>
    <w:rsid w:val="00AB4555"/>
    <w:rsid w:val="00AD404A"/>
    <w:rsid w:val="00AE7CAC"/>
    <w:rsid w:val="00B02797"/>
    <w:rsid w:val="00B17F74"/>
    <w:rsid w:val="00B47D4A"/>
    <w:rsid w:val="00B73455"/>
    <w:rsid w:val="00B96A4C"/>
    <w:rsid w:val="00BA0C71"/>
    <w:rsid w:val="00BA78D4"/>
    <w:rsid w:val="00BB3110"/>
    <w:rsid w:val="00BD4F9F"/>
    <w:rsid w:val="00BE084E"/>
    <w:rsid w:val="00BE53FF"/>
    <w:rsid w:val="00BF0640"/>
    <w:rsid w:val="00BF2862"/>
    <w:rsid w:val="00C41495"/>
    <w:rsid w:val="00C428FC"/>
    <w:rsid w:val="00C5640F"/>
    <w:rsid w:val="00C8511C"/>
    <w:rsid w:val="00C85F8A"/>
    <w:rsid w:val="00C91FC4"/>
    <w:rsid w:val="00CB2005"/>
    <w:rsid w:val="00D00C81"/>
    <w:rsid w:val="00D2147A"/>
    <w:rsid w:val="00D4114A"/>
    <w:rsid w:val="00D478F6"/>
    <w:rsid w:val="00D60983"/>
    <w:rsid w:val="00D77D8B"/>
    <w:rsid w:val="00D87490"/>
    <w:rsid w:val="00D91B6B"/>
    <w:rsid w:val="00DA13D9"/>
    <w:rsid w:val="00DB7460"/>
    <w:rsid w:val="00DF5809"/>
    <w:rsid w:val="00E25D5D"/>
    <w:rsid w:val="00E3543E"/>
    <w:rsid w:val="00E93B90"/>
    <w:rsid w:val="00E94BBF"/>
    <w:rsid w:val="00EA1BCB"/>
    <w:rsid w:val="00EC33A4"/>
    <w:rsid w:val="00ED10A5"/>
    <w:rsid w:val="00ED1180"/>
    <w:rsid w:val="00ED1913"/>
    <w:rsid w:val="00EE4A18"/>
    <w:rsid w:val="00F00D2A"/>
    <w:rsid w:val="00F073EA"/>
    <w:rsid w:val="00F11998"/>
    <w:rsid w:val="00F327B0"/>
    <w:rsid w:val="00F47658"/>
    <w:rsid w:val="00F54CB9"/>
    <w:rsid w:val="00F576C8"/>
    <w:rsid w:val="00F722DD"/>
    <w:rsid w:val="00F74B92"/>
    <w:rsid w:val="00F7787F"/>
    <w:rsid w:val="00F91AAE"/>
    <w:rsid w:val="00FA29DB"/>
    <w:rsid w:val="00FB1AD4"/>
    <w:rsid w:val="00FC036D"/>
    <w:rsid w:val="00FE4D9C"/>
    <w:rsid w:val="00FF1D01"/>
    <w:rsid w:val="00FF2F5F"/>
    <w:rsid w:val="0164E5EA"/>
    <w:rsid w:val="028249E4"/>
    <w:rsid w:val="028635BD"/>
    <w:rsid w:val="02BEBD56"/>
    <w:rsid w:val="03FB30FE"/>
    <w:rsid w:val="0404F209"/>
    <w:rsid w:val="05146E8B"/>
    <w:rsid w:val="0515F166"/>
    <w:rsid w:val="06CB0D06"/>
    <w:rsid w:val="079A4C70"/>
    <w:rsid w:val="079AB413"/>
    <w:rsid w:val="079D0880"/>
    <w:rsid w:val="07F79893"/>
    <w:rsid w:val="0AE28817"/>
    <w:rsid w:val="0B2CBEDC"/>
    <w:rsid w:val="0B941F02"/>
    <w:rsid w:val="0BBB4501"/>
    <w:rsid w:val="0DC4C73B"/>
    <w:rsid w:val="0E679D93"/>
    <w:rsid w:val="0F916394"/>
    <w:rsid w:val="0FC9931A"/>
    <w:rsid w:val="101E6B5C"/>
    <w:rsid w:val="10AA0ECF"/>
    <w:rsid w:val="10C5F11C"/>
    <w:rsid w:val="11372BBE"/>
    <w:rsid w:val="125C29C2"/>
    <w:rsid w:val="1418F1B6"/>
    <w:rsid w:val="14C546D5"/>
    <w:rsid w:val="14F8D8EF"/>
    <w:rsid w:val="15A462F5"/>
    <w:rsid w:val="1737C3DF"/>
    <w:rsid w:val="17BAA7F1"/>
    <w:rsid w:val="18B8255D"/>
    <w:rsid w:val="18C048BC"/>
    <w:rsid w:val="18E475BB"/>
    <w:rsid w:val="193B2349"/>
    <w:rsid w:val="19BB1D73"/>
    <w:rsid w:val="1B0515D5"/>
    <w:rsid w:val="1C31FBFA"/>
    <w:rsid w:val="1D0379C6"/>
    <w:rsid w:val="1D84C4AD"/>
    <w:rsid w:val="1DE6B682"/>
    <w:rsid w:val="1F64DA7E"/>
    <w:rsid w:val="1F8C64DE"/>
    <w:rsid w:val="1F9A63A1"/>
    <w:rsid w:val="20F7749D"/>
    <w:rsid w:val="216CC62F"/>
    <w:rsid w:val="2350AC81"/>
    <w:rsid w:val="23BCE15A"/>
    <w:rsid w:val="249E1ED7"/>
    <w:rsid w:val="25618E3C"/>
    <w:rsid w:val="27013BB4"/>
    <w:rsid w:val="292F64AD"/>
    <w:rsid w:val="29F1DB35"/>
    <w:rsid w:val="2A981D65"/>
    <w:rsid w:val="2ABD0FAC"/>
    <w:rsid w:val="2ADE3B3A"/>
    <w:rsid w:val="2BE87C3E"/>
    <w:rsid w:val="2CF4292B"/>
    <w:rsid w:val="2D1F9F09"/>
    <w:rsid w:val="2D307E30"/>
    <w:rsid w:val="2E431C7F"/>
    <w:rsid w:val="2EC1D565"/>
    <w:rsid w:val="2ED01104"/>
    <w:rsid w:val="301BE071"/>
    <w:rsid w:val="3073C08C"/>
    <w:rsid w:val="3300C823"/>
    <w:rsid w:val="3493207D"/>
    <w:rsid w:val="34A5E97A"/>
    <w:rsid w:val="357ADAA4"/>
    <w:rsid w:val="358FD3BB"/>
    <w:rsid w:val="3660A08A"/>
    <w:rsid w:val="36D2D3BC"/>
    <w:rsid w:val="36F8D25F"/>
    <w:rsid w:val="37B16569"/>
    <w:rsid w:val="3907D75C"/>
    <w:rsid w:val="396522F0"/>
    <w:rsid w:val="39B8A784"/>
    <w:rsid w:val="3AFABB97"/>
    <w:rsid w:val="3B0972AF"/>
    <w:rsid w:val="3B5615B4"/>
    <w:rsid w:val="3BB54CBA"/>
    <w:rsid w:val="3C746C60"/>
    <w:rsid w:val="3CB66F18"/>
    <w:rsid w:val="3D92065C"/>
    <w:rsid w:val="3DD16FAC"/>
    <w:rsid w:val="3E11EF83"/>
    <w:rsid w:val="3EEF7CDE"/>
    <w:rsid w:val="3F82652F"/>
    <w:rsid w:val="403036A6"/>
    <w:rsid w:val="40F3952E"/>
    <w:rsid w:val="41A6D289"/>
    <w:rsid w:val="42C1D894"/>
    <w:rsid w:val="43118393"/>
    <w:rsid w:val="43444898"/>
    <w:rsid w:val="43CE6272"/>
    <w:rsid w:val="4404AD06"/>
    <w:rsid w:val="44EA16A7"/>
    <w:rsid w:val="45811ADD"/>
    <w:rsid w:val="459BA9A0"/>
    <w:rsid w:val="45B9AF0D"/>
    <w:rsid w:val="475BF819"/>
    <w:rsid w:val="49202167"/>
    <w:rsid w:val="49A68B33"/>
    <w:rsid w:val="49E2F9A4"/>
    <w:rsid w:val="4AEB24B9"/>
    <w:rsid w:val="4B2000B9"/>
    <w:rsid w:val="4B4F3174"/>
    <w:rsid w:val="4B5BE72F"/>
    <w:rsid w:val="4B5EA0B4"/>
    <w:rsid w:val="4B641EB4"/>
    <w:rsid w:val="4BC631C4"/>
    <w:rsid w:val="4BDD3DC7"/>
    <w:rsid w:val="4DE10ED6"/>
    <w:rsid w:val="4E976F87"/>
    <w:rsid w:val="4EA34F75"/>
    <w:rsid w:val="4F7FE917"/>
    <w:rsid w:val="504C9031"/>
    <w:rsid w:val="50707E84"/>
    <w:rsid w:val="51033EA5"/>
    <w:rsid w:val="513554AE"/>
    <w:rsid w:val="51550A34"/>
    <w:rsid w:val="523385BF"/>
    <w:rsid w:val="5250A294"/>
    <w:rsid w:val="5292FE31"/>
    <w:rsid w:val="535E4F9E"/>
    <w:rsid w:val="55698952"/>
    <w:rsid w:val="560D48E8"/>
    <w:rsid w:val="58894DD8"/>
    <w:rsid w:val="59B777CD"/>
    <w:rsid w:val="59C65335"/>
    <w:rsid w:val="59DE9FA7"/>
    <w:rsid w:val="5AB3B84D"/>
    <w:rsid w:val="5AC39279"/>
    <w:rsid w:val="5AD75140"/>
    <w:rsid w:val="5AE50FD0"/>
    <w:rsid w:val="5B1D29DC"/>
    <w:rsid w:val="5B3FF3FD"/>
    <w:rsid w:val="5DCBC847"/>
    <w:rsid w:val="5DD26117"/>
    <w:rsid w:val="5E52AF20"/>
    <w:rsid w:val="6269FCF6"/>
    <w:rsid w:val="630EA333"/>
    <w:rsid w:val="634053F7"/>
    <w:rsid w:val="63EDCBDF"/>
    <w:rsid w:val="6421BF2F"/>
    <w:rsid w:val="64BF2BC0"/>
    <w:rsid w:val="65180F9E"/>
    <w:rsid w:val="676011DA"/>
    <w:rsid w:val="676E8B9B"/>
    <w:rsid w:val="678F0C96"/>
    <w:rsid w:val="67B3A969"/>
    <w:rsid w:val="67F2414A"/>
    <w:rsid w:val="68C414C1"/>
    <w:rsid w:val="6916013B"/>
    <w:rsid w:val="694E52C7"/>
    <w:rsid w:val="6951FF22"/>
    <w:rsid w:val="6A4D5C94"/>
    <w:rsid w:val="6A888F40"/>
    <w:rsid w:val="6B3D68B9"/>
    <w:rsid w:val="6C89A035"/>
    <w:rsid w:val="6DA697C0"/>
    <w:rsid w:val="6E5AE4CF"/>
    <w:rsid w:val="6F81F43C"/>
    <w:rsid w:val="6FF64D61"/>
    <w:rsid w:val="7086A5BD"/>
    <w:rsid w:val="70EC59D5"/>
    <w:rsid w:val="71957EB4"/>
    <w:rsid w:val="71D4DDE6"/>
    <w:rsid w:val="724256DC"/>
    <w:rsid w:val="736650B3"/>
    <w:rsid w:val="74408E5D"/>
    <w:rsid w:val="749C25CB"/>
    <w:rsid w:val="75F9C581"/>
    <w:rsid w:val="775D6CFE"/>
    <w:rsid w:val="776E323D"/>
    <w:rsid w:val="7871A0F0"/>
    <w:rsid w:val="78DF6B51"/>
    <w:rsid w:val="7A3F715F"/>
    <w:rsid w:val="7B24E1DC"/>
    <w:rsid w:val="7B53A9EE"/>
    <w:rsid w:val="7CB4643C"/>
    <w:rsid w:val="7CFB2072"/>
    <w:rsid w:val="7D0AC435"/>
    <w:rsid w:val="7DC448B4"/>
    <w:rsid w:val="7E381552"/>
    <w:rsid w:val="7E93906D"/>
    <w:rsid w:val="7EAF4D62"/>
    <w:rsid w:val="7EF55F44"/>
    <w:rsid w:val="7F46D020"/>
    <w:rsid w:val="7F822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C4E8"/>
  <w15:docId w15:val="{285F33CA-1E96-45D9-94A0-EC087182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sz w:val="24"/>
      <w:szCs w:val="24"/>
      <w:lang w:eastAsia="en-US"/>
    </w:rPr>
  </w:style>
  <w:style w:type="paragraph" w:styleId="Heading1">
    <w:name w:val="heading 1"/>
    <w:basedOn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pPr>
      <w:widowControl w:val="0"/>
      <w:autoSpaceDE w:val="0"/>
      <w:autoSpaceDN w:val="0"/>
      <w:spacing w:line="276" w:lineRule="exact"/>
      <w:ind w:left="360"/>
      <w:outlineLvl w:val="1"/>
    </w:pPr>
    <w:rPr>
      <w:rFonts w:eastAsia="Times New Roman"/>
      <w:b/>
      <w:bC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uiPriority w:val="1"/>
    <w:qFormat/>
    <w:pPr>
      <w:ind w:left="1776"/>
      <w:outlineLvl w:val="3"/>
    </w:pPr>
    <w:rPr>
      <w:rFonts w:eastAsia="Times New Roman"/>
      <w:b/>
      <w:bCs/>
      <w:sz w:val="22"/>
      <w:szCs w:val="22"/>
    </w:rPr>
  </w:style>
  <w:style w:type="paragraph" w:styleId="Heading5">
    <w:name w:val="heading 5"/>
    <w:basedOn w:val="Normal"/>
    <w:uiPriority w:val="1"/>
    <w:qFormat/>
    <w:pPr>
      <w:ind w:left="1196" w:hanging="497"/>
      <w:outlineLvl w:val="4"/>
    </w:pPr>
    <w:rPr>
      <w:rFonts w:eastAsia="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after="120"/>
    </w:pPr>
    <w:rPr>
      <w:rFonts w:cs="Arial Unicode MS"/>
      <w:color w:val="000000"/>
      <w:u w:color="000000"/>
    </w:rPr>
  </w:style>
  <w:style w:type="paragraph" w:styleId="BodyTextIndent2">
    <w:name w:val="Body Text Indent 2"/>
    <w:qFormat/>
    <w:pPr>
      <w:ind w:firstLine="720"/>
    </w:pPr>
    <w:rPr>
      <w:rFonts w:eastAsia="Times New Roman"/>
      <w:color w:val="000000"/>
      <w:sz w:val="24"/>
      <w:szCs w:val="24"/>
      <w:u w:color="000000"/>
      <w:lang w:eastAsia="en-US"/>
    </w:rPr>
  </w:style>
  <w:style w:type="character" w:styleId="CommentReference">
    <w:name w:val="annotation reference"/>
    <w:semiHidden/>
    <w:qFormat/>
    <w:rPr>
      <w:sz w:val="16"/>
      <w:szCs w:val="16"/>
    </w:rPr>
  </w:style>
  <w:style w:type="character" w:styleId="FollowedHyperlink">
    <w:name w:val="FollowedHyperlink"/>
    <w:basedOn w:val="DefaultParagraphFont"/>
    <w:uiPriority w:val="99"/>
    <w:semiHidden/>
    <w:unhideWhenUsed/>
    <w:qFormat/>
    <w:rPr>
      <w:color w:val="FF00FF" w:themeColor="followedHyperlink"/>
      <w:u w:val="single"/>
    </w:rPr>
  </w:style>
  <w:style w:type="paragraph" w:styleId="Footer">
    <w:name w:val="footer"/>
    <w:qFormat/>
    <w:pPr>
      <w:tabs>
        <w:tab w:val="center" w:pos="4320"/>
        <w:tab w:val="right" w:pos="8640"/>
      </w:tabs>
    </w:pPr>
    <w:rPr>
      <w:rFonts w:eastAsia="Times New Roman"/>
      <w:color w:val="000000"/>
      <w:sz w:val="24"/>
      <w:szCs w:val="24"/>
      <w:u w:color="000000"/>
      <w:lang w:eastAsia="en-US"/>
    </w:rPr>
  </w:style>
  <w:style w:type="paragraph" w:styleId="Header">
    <w:name w:val="header"/>
    <w:qFormat/>
    <w:pPr>
      <w:tabs>
        <w:tab w:val="center" w:pos="4320"/>
        <w:tab w:val="right" w:pos="8640"/>
      </w:tabs>
    </w:pPr>
    <w:rPr>
      <w:rFonts w:eastAsia="Arial Unicode MS" w:cs="Arial Unicode MS"/>
      <w:color w:val="000000"/>
      <w:sz w:val="24"/>
      <w:szCs w:val="24"/>
      <w:u w:color="000000"/>
      <w:lang w:eastAsia="en-U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000000"/>
      <w:u w:color="000000"/>
      <w:lang w:eastAsia="en-US"/>
    </w:rPr>
  </w:style>
  <w:style w:type="character" w:styleId="Hyperlink">
    <w:name w:val="Hyperlink"/>
    <w:uiPriority w:val="99"/>
    <w:qFormat/>
    <w:rPr>
      <w:u w:val="single"/>
    </w:rPr>
  </w:style>
  <w:style w:type="paragraph" w:styleId="NormalWeb">
    <w:name w:val="Normal (Web)"/>
    <w:qFormat/>
    <w:pPr>
      <w:spacing w:before="100" w:after="100"/>
    </w:pPr>
    <w:rPr>
      <w:rFonts w:ascii="Times Roman" w:eastAsia="Arial Unicode MS" w:hAnsi="Times Roman" w:cs="Arial Unicode MS"/>
      <w:color w:val="000000"/>
      <w:u w:color="000000"/>
      <w:lang w:eastAsia="en-U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qFormat/>
    <w:rPr>
      <w:rFonts w:eastAsia="Times New Roman"/>
      <w:color w:val="000000"/>
      <w:sz w:val="24"/>
      <w:szCs w:val="24"/>
      <w:u w:color="000000"/>
      <w:lang w:eastAsia="en-US"/>
    </w:rPr>
  </w:style>
  <w:style w:type="paragraph" w:customStyle="1" w:styleId="Heading">
    <w:name w:val="Heading"/>
    <w:next w:val="BodyA"/>
    <w:qFormat/>
    <w:pPr>
      <w:keepNext/>
      <w:outlineLvl w:val="0"/>
    </w:pPr>
    <w:rPr>
      <w:rFonts w:eastAsia="Arial Unicode MS" w:cs="Arial Unicode MS"/>
      <w:b/>
      <w:bCs/>
      <w:color w:val="000000"/>
      <w:sz w:val="24"/>
      <w:szCs w:val="24"/>
      <w:u w:color="000000"/>
      <w:lang w:eastAsia="en-US"/>
    </w:rPr>
  </w:style>
  <w:style w:type="character" w:customStyle="1" w:styleId="None">
    <w:name w:val="None"/>
    <w:qFormat/>
  </w:style>
  <w:style w:type="character" w:customStyle="1" w:styleId="Hyperlink0">
    <w:name w:val="Hyperlink.0"/>
    <w:basedOn w:val="None"/>
    <w:qFormat/>
    <w:rPr>
      <w:rFonts w:ascii="Eurostile" w:eastAsia="Eurostile" w:hAnsi="Eurostile" w:cs="Eurostile"/>
      <w:color w:val="0000FF"/>
      <w:u w:val="single" w:color="0000FF"/>
    </w:rPr>
  </w:style>
  <w:style w:type="character" w:customStyle="1" w:styleId="Hyperlink1">
    <w:name w:val="Hyperlink.1"/>
    <w:basedOn w:val="None"/>
    <w:qFormat/>
    <w:rPr>
      <w:rFonts w:ascii="Eurostile" w:eastAsia="Eurostile" w:hAnsi="Eurostile" w:cs="Eurostile"/>
      <w:b/>
      <w:bCs/>
      <w:color w:val="0000FF"/>
      <w:u w:val="single" w:color="0000FF"/>
      <w:lang w:val="nl-NL"/>
    </w:rPr>
  </w:style>
  <w:style w:type="paragraph" w:styleId="ListParagraph">
    <w:name w:val="List Paragraph"/>
    <w:basedOn w:val="Normal"/>
    <w:uiPriority w:val="1"/>
    <w:qFormat/>
    <w:pPr>
      <w:ind w:left="720"/>
    </w:pPr>
    <w:rPr>
      <w:rFonts w:cs="Arial Unicode MS"/>
      <w:color w:val="000000"/>
      <w:u w:color="000000"/>
    </w:rPr>
  </w:style>
  <w:style w:type="character" w:customStyle="1" w:styleId="Hyperlink2">
    <w:name w:val="Hyperlink.2"/>
    <w:basedOn w:val="None"/>
    <w:qFormat/>
    <w:rPr>
      <w:rFonts w:ascii="Eurostile" w:eastAsia="Eurostile" w:hAnsi="Eurostile" w:cs="Eurostile"/>
    </w:rPr>
  </w:style>
  <w:style w:type="character" w:customStyle="1" w:styleId="Hyperlink3">
    <w:name w:val="Hyperlink.3"/>
    <w:basedOn w:val="None"/>
    <w:qFormat/>
    <w:rPr>
      <w:rFonts w:ascii="Eurostile" w:eastAsia="Eurostile" w:hAnsi="Eurostile" w:cs="Eurostile"/>
      <w:color w:val="0000FF"/>
      <w:u w:val="single" w:color="0000FF"/>
      <w:lang w:val="en-US"/>
    </w:rPr>
  </w:style>
  <w:style w:type="character" w:customStyle="1" w:styleId="Hyperlink4">
    <w:name w:val="Hyperlink.4"/>
    <w:basedOn w:val="None"/>
    <w:qFormat/>
  </w:style>
  <w:style w:type="character" w:customStyle="1" w:styleId="Hyperlink5">
    <w:name w:val="Hyperlink.5"/>
    <w:basedOn w:val="None"/>
    <w:qFormat/>
    <w:rPr>
      <w:color w:val="0000FF"/>
      <w:u w:val="single" w:color="0000FF"/>
    </w:rPr>
  </w:style>
  <w:style w:type="paragraph" w:customStyle="1" w:styleId="Body">
    <w:name w:val="Body"/>
    <w:qFormat/>
    <w:rPr>
      <w:rFonts w:eastAsia="Times New Roman"/>
      <w:color w:val="000000"/>
      <w:sz w:val="24"/>
      <w:szCs w:val="24"/>
      <w:u w:color="00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qFormat/>
    <w:rPr>
      <w:rFonts w:eastAsia="Times New Roman"/>
      <w:b/>
      <w:bCs/>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paragraph" w:customStyle="1" w:styleId="TableParagraph">
    <w:name w:val="Table Paragraph"/>
    <w:basedOn w:val="Normal"/>
    <w:uiPriority w:val="1"/>
    <w:qFormat/>
    <w:pPr>
      <w:widowControl w:val="0"/>
      <w:autoSpaceDE w:val="0"/>
      <w:autoSpaceDN w:val="0"/>
    </w:pPr>
    <w:rPr>
      <w:rFonts w:eastAsia="Times New Roman"/>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essc.unt.edu/registrar/academic-record-incomplete.html" TargetMode="External"/><Relationship Id="rId21" Type="http://schemas.openxmlformats.org/officeDocument/2006/relationships/hyperlink" Target="http://essc.unt.edu/registrar/academic-record-incomplete.html" TargetMode="External"/><Relationship Id="rId42" Type="http://schemas.openxmlformats.org/officeDocument/2006/relationships/hyperlink" Target="mailto:oeo@unt.edu" TargetMode="External"/><Relationship Id="rId47" Type="http://schemas.openxmlformats.org/officeDocument/2006/relationships/hyperlink" Target="https://studentaffairs.unt.edu/student-health-and-wellness-center" TargetMode="External"/><Relationship Id="rId63" Type="http://schemas.openxmlformats.org/officeDocument/2006/relationships/hyperlink" Target="https://www.mypronouns.org/asking" TargetMode="External"/><Relationship Id="rId68" Type="http://schemas.openxmlformats.org/officeDocument/2006/relationships/hyperlink" Target="https://edo.unt.edu/multicultural-center" TargetMode="External"/><Relationship Id="rId16" Type="http://schemas.openxmlformats.org/officeDocument/2006/relationships/hyperlink" Target="https://computerlabs.unt.edu/location-labs" TargetMode="External"/><Relationship Id="rId11" Type="http://schemas.openxmlformats.org/officeDocument/2006/relationships/hyperlink" Target="https://discover.library.unt.edu/catalog/b5874735" TargetMode="External"/><Relationship Id="rId32" Type="http://schemas.openxmlformats.org/officeDocument/2006/relationships/hyperlink" Target="https://deanofstudents.unt.edu/conduct" TargetMode="External"/><Relationship Id="rId37" Type="http://schemas.openxmlformats.org/officeDocument/2006/relationships/hyperlink" Target="mailto:reply@iasystem.org" TargetMode="External"/><Relationship Id="rId53" Type="http://schemas.openxmlformats.org/officeDocument/2006/relationships/hyperlink" Target="https://studentaffairs.unt.edu/counseling-and-testing-services/services/individual-counseling" TargetMode="External"/><Relationship Id="rId58" Type="http://schemas.openxmlformats.org/officeDocument/2006/relationships/hyperlink" Target="https://studentaffairs.unt.edu/student-legal-services" TargetMode="External"/><Relationship Id="rId74" Type="http://schemas.openxmlformats.org/officeDocument/2006/relationships/hyperlink" Target="Academic%20Success%20Center"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mypronouns.org/how" TargetMode="External"/><Relationship Id="rId19" Type="http://schemas.openxmlformats.org/officeDocument/2006/relationships/hyperlink" Target="https://writingcenter.unt.edu/handouts" TargetMode="External"/><Relationship Id="rId14" Type="http://schemas.openxmlformats.org/officeDocument/2006/relationships/hyperlink" Target="mailto:helpdesk@unt.edu" TargetMode="External"/><Relationship Id="rId22" Type="http://schemas.openxmlformats.org/officeDocument/2006/relationships/hyperlink" Target="http://essc.unt.edu/registrar/academic-record-incomplete.html" TargetMode="External"/><Relationship Id="rId27" Type="http://schemas.openxmlformats.org/officeDocument/2006/relationships/hyperlink" Target="mailto:helpdesk@unt.edu" TargetMode="External"/><Relationship Id="rId30" Type="http://schemas.openxmlformats.org/officeDocument/2006/relationships/hyperlink" Target="https://disability.unt.edu/" TargetMode="External"/><Relationship Id="rId35" Type="http://schemas.openxmlformats.org/officeDocument/2006/relationships/hyperlink" Target="https://it.unt.edu/eagleconnect" TargetMode="External"/><Relationship Id="rId43" Type="http://schemas.openxmlformats.org/officeDocument/2006/relationships/hyperlink" Target="https://policy.unt.edu/policy/07-002" TargetMode="External"/><Relationship Id="rId48" Type="http://schemas.openxmlformats.org/officeDocument/2006/relationships/hyperlink" Target="https://studentaffairs.unt.edu/counseling-and-testing-services" TargetMode="External"/><Relationship Id="rId56" Type="http://schemas.openxmlformats.org/officeDocument/2006/relationships/hyperlink" Target="https://sfs.unt.edu/idcards" TargetMode="External"/><Relationship Id="rId64" Type="http://schemas.openxmlformats.org/officeDocument/2006/relationships/hyperlink" Target="https://www.mypronouns.org/mistakes" TargetMode="External"/><Relationship Id="rId69" Type="http://schemas.openxmlformats.org/officeDocument/2006/relationships/hyperlink" Target="https://studentaffairs.unt.edu/counseling-and-testing-services" TargetMode="External"/><Relationship Id="rId77" Type="http://schemas.openxmlformats.org/officeDocument/2006/relationships/hyperlink" Target="http://writingcenter.unt.edu/" TargetMode="External"/><Relationship Id="rId8" Type="http://schemas.openxmlformats.org/officeDocument/2006/relationships/image" Target="media/image1.png"/><Relationship Id="rId51" Type="http://schemas.openxmlformats.org/officeDocument/2006/relationships/hyperlink" Target="https://studentaffairs.unt.edu/student-health-and-wellness-center/services/psychiatry" TargetMode="External"/><Relationship Id="rId72" Type="http://schemas.openxmlformats.org/officeDocument/2006/relationships/hyperlink" Target="https://deanofstudents.unt.edu/resources/food-pantry"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nt.edu/helpdesk/index.htm" TargetMode="External"/><Relationship Id="rId17" Type="http://schemas.openxmlformats.org/officeDocument/2006/relationships/hyperlink" Target="https://it.unt.edu/cloudlab" TargetMode="External"/><Relationship Id="rId25" Type="http://schemas.openxmlformats.org/officeDocument/2006/relationships/hyperlink" Target="http://essc.unt.edu/registrar/academic-record-incomplete.html" TargetMode="External"/><Relationship Id="rId33" Type="http://schemas.openxmlformats.org/officeDocument/2006/relationships/hyperlink" Target="https://my.unt.edu/" TargetMode="External"/><Relationship Id="rId38" Type="http://schemas.openxmlformats.org/officeDocument/2006/relationships/hyperlink" Target="http://spot.unt.edu/" TargetMode="External"/><Relationship Id="rId46" Type="http://schemas.openxmlformats.org/officeDocument/2006/relationships/hyperlink" Target="Student%20Health%20and%20Wellness%20Center" TargetMode="External"/><Relationship Id="rId59" Type="http://schemas.openxmlformats.org/officeDocument/2006/relationships/hyperlink" Target="https://community.canvaslms.com/docs/DOC-18406-42121184808" TargetMode="External"/><Relationship Id="rId67" Type="http://schemas.openxmlformats.org/officeDocument/2006/relationships/hyperlink" Target="Career%20Center" TargetMode="External"/><Relationship Id="rId20" Type="http://schemas.openxmlformats.org/officeDocument/2006/relationships/hyperlink" Target="https://clear.unt.edu/online-communication-tips" TargetMode="External"/><Relationship Id="rId41" Type="http://schemas.openxmlformats.org/officeDocument/2006/relationships/hyperlink" Target="mailto:SurvivorAdvocate@unt.edu" TargetMode="External"/><Relationship Id="rId54" Type="http://schemas.openxmlformats.org/officeDocument/2006/relationships/hyperlink" Target="https://studentaffairs.unt.edu/counseling-and-testing-services/services/individual-counseling" TargetMode="External"/><Relationship Id="rId62" Type="http://schemas.openxmlformats.org/officeDocument/2006/relationships/hyperlink" Target="https://www.mypronouns.org/sharing" TargetMode="External"/><Relationship Id="rId70" Type="http://schemas.openxmlformats.org/officeDocument/2006/relationships/hyperlink" Target="https://edo.unt.edu/pridealliance" TargetMode="External"/><Relationship Id="rId75"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y.unt.edu/" TargetMode="External"/><Relationship Id="rId23" Type="http://schemas.openxmlformats.org/officeDocument/2006/relationships/hyperlink" Target="http://essc.unt.edu/registrar/academic-record-incomplete.html" TargetMode="External"/><Relationship Id="rId28" Type="http://schemas.openxmlformats.org/officeDocument/2006/relationships/hyperlink" Target="https://studentaffairs.unt.edu/student-health-and-wellness-center/resources/covid-19-information" TargetMode="External"/><Relationship Id="rId36" Type="http://schemas.openxmlformats.org/officeDocument/2006/relationships/hyperlink" Target="https://registrar.unt.edu/registration" TargetMode="External"/><Relationship Id="rId49" Type="http://schemas.openxmlformats.org/officeDocument/2006/relationships/hyperlink" Target="https://studentaffairs.unt.edu/care" TargetMode="External"/><Relationship Id="rId57" Type="http://schemas.openxmlformats.org/officeDocument/2006/relationships/hyperlink" Target="https://sso.unt.edu/idp/profile/SAML2/Redirect/SSO%3Bjsessionid%3DE4DCA43DF85E3B74B3E496CAB99D8FC6?execution=e1s1" TargetMode="External"/><Relationship Id="rId10" Type="http://schemas.openxmlformats.org/officeDocument/2006/relationships/hyperlink" Target="https://unt.instructure.com/" TargetMode="External"/><Relationship Id="rId31" Type="http://schemas.openxmlformats.org/officeDocument/2006/relationships/hyperlink" Target="https://disability.unt.edu/" TargetMode="External"/><Relationship Id="rId44" Type="http://schemas.openxmlformats.org/officeDocument/2006/relationships/hyperlink" Target="https://policy.unt.edu/policy/07-002" TargetMode="External"/><Relationship Id="rId52" Type="http://schemas.openxmlformats.org/officeDocument/2006/relationships/hyperlink" Target="https://studentaffairs.unt.edu/counseling-and-testing-services/services/individual-counseling" TargetMode="External"/><Relationship Id="rId60" Type="http://schemas.openxmlformats.org/officeDocument/2006/relationships/hyperlink" Target="https://www.mypronouns.org/what-and-why" TargetMode="External"/><Relationship Id="rId65" Type="http://schemas.openxmlformats.org/officeDocument/2006/relationships/hyperlink" Target="https://financialaid.unt.edu/" TargetMode="External"/><Relationship Id="rId73" Type="http://schemas.openxmlformats.org/officeDocument/2006/relationships/hyperlink" Target="https://clear.unt.edu/canvas/student-resources"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ngjiao.tu@unt.edu" TargetMode="External"/><Relationship Id="rId13" Type="http://schemas.openxmlformats.org/officeDocument/2006/relationships/hyperlink" Target="http://www.unt.edu/helpdesk/index.htm)" TargetMode="External"/><Relationship Id="rId18" Type="http://schemas.openxmlformats.org/officeDocument/2006/relationships/hyperlink" Target="https://guides.library.unt.edu/citations-style-guides/apa" TargetMode="External"/><Relationship Id="rId39" Type="http://schemas.openxmlformats.org/officeDocument/2006/relationships/hyperlink" Target="http://spot.unt.edu/)" TargetMode="External"/><Relationship Id="rId34" Type="http://schemas.openxmlformats.org/officeDocument/2006/relationships/hyperlink" Target="https://it.unt.edu/eagleconnect" TargetMode="External"/><Relationship Id="rId50" Type="http://schemas.openxmlformats.org/officeDocument/2006/relationships/hyperlink" Target="https://studentaffairs.unt.edu/student-health-and-wellness-center/services/psychiatry" TargetMode="External"/><Relationship Id="rId55" Type="http://schemas.openxmlformats.org/officeDocument/2006/relationships/hyperlink" Target="https://registrar.unt.edu/transcripts-and-records/update-your-personal-information" TargetMode="External"/><Relationship Id="rId76" Type="http://schemas.openxmlformats.org/officeDocument/2006/relationships/hyperlink" Target="Writing%20Lab" TargetMode="External"/><Relationship Id="rId7" Type="http://schemas.openxmlformats.org/officeDocument/2006/relationships/endnotes" Target="endnotes.xml"/><Relationship Id="rId71" Type="http://schemas.openxmlformats.org/officeDocument/2006/relationships/hyperlink" Target="https://deanofstudents.unt.edu/resources/food-pantry" TargetMode="External"/><Relationship Id="rId2" Type="http://schemas.openxmlformats.org/officeDocument/2006/relationships/numbering" Target="numbering.xml"/><Relationship Id="rId29" Type="http://schemas.openxmlformats.org/officeDocument/2006/relationships/hyperlink" Target="https://informationscience.unt.edu/departmental-guidelines" TargetMode="External"/><Relationship Id="rId24" Type="http://schemas.openxmlformats.org/officeDocument/2006/relationships/hyperlink" Target="http://essc.unt.edu/registrar/academic-record-incomplete.html" TargetMode="External"/><Relationship Id="rId40" Type="http://schemas.openxmlformats.org/officeDocument/2006/relationships/hyperlink" Target="mailto:spot@unt.edu" TargetMode="External"/><Relationship Id="rId45" Type="http://schemas.openxmlformats.org/officeDocument/2006/relationships/hyperlink" Target="https://policy.unt.edu/policy/07-002" TargetMode="External"/><Relationship Id="rId66" Type="http://schemas.openxmlformats.org/officeDocument/2006/relationships/hyperlink" Target="https://studentaffairs.unt.edu/student-legal-servic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3207-24CF-401B-B32D-3058745B1FB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10</Pages>
  <Words>4207</Words>
  <Characters>24491</Characters>
  <Application>Microsoft Office Word</Application>
  <DocSecurity>0</DocSecurity>
  <Lines>521</Lines>
  <Paragraphs>341</Paragraphs>
  <ScaleCrop>false</ScaleCrop>
  <Company>College of Information</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Xin</dc:creator>
  <cp:lastModifiedBy>Tu, Fengjiao</cp:lastModifiedBy>
  <cp:revision>39</cp:revision>
  <cp:lastPrinted>2025-08-18T14:44:00Z</cp:lastPrinted>
  <dcterms:created xsi:type="dcterms:W3CDTF">2025-08-21T22:16:00Z</dcterms:created>
  <dcterms:modified xsi:type="dcterms:W3CDTF">2026-01-24T20:42:00Z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6E02557971114C4CADE858A26EB785E4_13</vt:lpwstr>
  </property>
</Properties>
</file>