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077E" w14:textId="0D59775E" w:rsidR="00EC1C63" w:rsidRPr="001A5FD2" w:rsidRDefault="00340532" w:rsidP="00F20AAF">
      <w:pPr>
        <w:ind w:left="-540"/>
        <w:jc w:val="center"/>
        <w:rPr>
          <w:rFonts w:ascii="Arial" w:hAnsi="Arial" w:cs="Arial"/>
          <w:bCs/>
          <w:color w:val="0432FF"/>
          <w:sz w:val="40"/>
          <w:szCs w:val="40"/>
        </w:rPr>
      </w:pPr>
      <w:r w:rsidRPr="001A5FD2">
        <w:rPr>
          <w:rFonts w:ascii="Arial" w:hAnsi="Arial" w:cs="Arial"/>
          <w:bCs/>
          <w:color w:val="0432FF"/>
          <w:sz w:val="40"/>
          <w:szCs w:val="40"/>
        </w:rPr>
        <w:t xml:space="preserve">BIOL </w:t>
      </w:r>
      <w:r w:rsidR="00D91AAA" w:rsidRPr="001A5FD2">
        <w:rPr>
          <w:rFonts w:ascii="Arial" w:hAnsi="Arial" w:cs="Arial"/>
          <w:bCs/>
          <w:color w:val="0432FF"/>
          <w:sz w:val="40"/>
          <w:szCs w:val="40"/>
        </w:rPr>
        <w:t>3451</w:t>
      </w:r>
      <w:r w:rsidR="00066F41" w:rsidRPr="001A5FD2">
        <w:rPr>
          <w:rFonts w:ascii="Arial" w:hAnsi="Arial" w:cs="Arial"/>
          <w:bCs/>
          <w:color w:val="0432FF"/>
          <w:sz w:val="40"/>
          <w:szCs w:val="40"/>
        </w:rPr>
        <w:t xml:space="preserve">- </w:t>
      </w:r>
      <w:r w:rsidR="00B412B4" w:rsidRPr="001A5FD2">
        <w:rPr>
          <w:rFonts w:ascii="Arial" w:hAnsi="Arial" w:cs="Arial"/>
          <w:bCs/>
          <w:color w:val="0432FF"/>
          <w:sz w:val="40"/>
          <w:szCs w:val="40"/>
        </w:rPr>
        <w:t>0</w:t>
      </w:r>
      <w:r w:rsidR="00066F41" w:rsidRPr="001A5FD2">
        <w:rPr>
          <w:rFonts w:ascii="Arial" w:hAnsi="Arial" w:cs="Arial"/>
          <w:bCs/>
          <w:color w:val="0432FF"/>
          <w:sz w:val="40"/>
          <w:szCs w:val="40"/>
        </w:rPr>
        <w:t>0</w:t>
      </w:r>
      <w:r w:rsidR="00CD638F" w:rsidRPr="001A5FD2">
        <w:rPr>
          <w:rFonts w:ascii="Arial" w:hAnsi="Arial" w:cs="Arial"/>
          <w:bCs/>
          <w:color w:val="0432FF"/>
          <w:sz w:val="40"/>
          <w:szCs w:val="40"/>
        </w:rPr>
        <w:t>3</w:t>
      </w:r>
      <w:r w:rsidR="00EC1C63" w:rsidRPr="001A5FD2">
        <w:rPr>
          <w:rFonts w:ascii="Arial" w:hAnsi="Arial" w:cs="Arial"/>
          <w:bCs/>
          <w:color w:val="0432FF"/>
          <w:sz w:val="40"/>
          <w:szCs w:val="40"/>
        </w:rPr>
        <w:t xml:space="preserve">: </w:t>
      </w:r>
      <w:r w:rsidR="00D91AAA" w:rsidRPr="001A5FD2">
        <w:rPr>
          <w:rFonts w:ascii="Arial" w:hAnsi="Arial" w:cs="Arial"/>
          <w:bCs/>
          <w:color w:val="0432FF"/>
          <w:sz w:val="40"/>
          <w:szCs w:val="40"/>
        </w:rPr>
        <w:t>Genetics</w:t>
      </w:r>
      <w:r w:rsidR="003E1633" w:rsidRPr="001A5FD2">
        <w:rPr>
          <w:rFonts w:ascii="Arial" w:hAnsi="Arial" w:cs="Arial"/>
          <w:bCs/>
          <w:color w:val="0432FF"/>
          <w:sz w:val="40"/>
          <w:szCs w:val="40"/>
        </w:rPr>
        <w:t xml:space="preserve"> </w:t>
      </w:r>
    </w:p>
    <w:p w14:paraId="260146C4" w14:textId="09D6273E" w:rsidR="00EC1C63" w:rsidRPr="00D223BA" w:rsidRDefault="005A4028" w:rsidP="00F20AAF">
      <w:pPr>
        <w:ind w:left="-540"/>
        <w:jc w:val="center"/>
        <w:rPr>
          <w:rFonts w:ascii="Arial" w:hAnsi="Arial" w:cs="Arial"/>
          <w:bCs/>
          <w:sz w:val="30"/>
          <w:szCs w:val="30"/>
        </w:rPr>
      </w:pPr>
      <w:r w:rsidRPr="00D223BA">
        <w:rPr>
          <w:rFonts w:ascii="Arial" w:hAnsi="Arial" w:cs="Arial"/>
          <w:bCs/>
          <w:sz w:val="30"/>
          <w:szCs w:val="30"/>
        </w:rPr>
        <w:t>Spring 202</w:t>
      </w:r>
      <w:r w:rsidR="00CD638F">
        <w:rPr>
          <w:rFonts w:ascii="Arial" w:hAnsi="Arial" w:cs="Arial"/>
          <w:bCs/>
          <w:sz w:val="30"/>
          <w:szCs w:val="30"/>
        </w:rPr>
        <w:t>6</w:t>
      </w:r>
      <w:r w:rsidR="00066F41" w:rsidRPr="00D223BA">
        <w:rPr>
          <w:rFonts w:ascii="Arial" w:hAnsi="Arial" w:cs="Arial"/>
          <w:bCs/>
          <w:sz w:val="30"/>
          <w:szCs w:val="30"/>
        </w:rPr>
        <w:t xml:space="preserve"> ● Tu &amp; Th 1</w:t>
      </w:r>
      <w:r w:rsidR="00CD638F">
        <w:rPr>
          <w:rFonts w:ascii="Arial" w:hAnsi="Arial" w:cs="Arial"/>
          <w:bCs/>
          <w:sz w:val="30"/>
          <w:szCs w:val="30"/>
        </w:rPr>
        <w:t>1</w:t>
      </w:r>
      <w:r w:rsidR="00066F41" w:rsidRPr="00D223BA">
        <w:rPr>
          <w:rFonts w:ascii="Arial" w:hAnsi="Arial" w:cs="Arial"/>
          <w:bCs/>
          <w:sz w:val="30"/>
          <w:szCs w:val="30"/>
        </w:rPr>
        <w:t>:</w:t>
      </w:r>
      <w:r w:rsidR="00CD638F">
        <w:rPr>
          <w:rFonts w:ascii="Arial" w:hAnsi="Arial" w:cs="Arial"/>
          <w:bCs/>
          <w:sz w:val="30"/>
          <w:szCs w:val="30"/>
        </w:rPr>
        <w:t>0</w:t>
      </w:r>
      <w:r w:rsidR="00066F41" w:rsidRPr="00D223BA">
        <w:rPr>
          <w:rFonts w:ascii="Arial" w:hAnsi="Arial" w:cs="Arial"/>
          <w:bCs/>
          <w:sz w:val="30"/>
          <w:szCs w:val="30"/>
        </w:rPr>
        <w:t>0</w:t>
      </w:r>
      <w:r w:rsidR="00525AF8">
        <w:rPr>
          <w:rFonts w:ascii="Arial" w:hAnsi="Arial" w:cs="Arial"/>
          <w:bCs/>
          <w:sz w:val="30"/>
          <w:szCs w:val="30"/>
        </w:rPr>
        <w:t>a</w:t>
      </w:r>
      <w:r w:rsidR="00066F41" w:rsidRPr="00D223BA">
        <w:rPr>
          <w:rFonts w:ascii="Arial" w:hAnsi="Arial" w:cs="Arial"/>
          <w:bCs/>
          <w:sz w:val="30"/>
          <w:szCs w:val="30"/>
        </w:rPr>
        <w:t>m-</w:t>
      </w:r>
      <w:r w:rsidR="00CD638F">
        <w:rPr>
          <w:rFonts w:ascii="Arial" w:hAnsi="Arial" w:cs="Arial"/>
          <w:bCs/>
          <w:sz w:val="30"/>
          <w:szCs w:val="30"/>
        </w:rPr>
        <w:t>12</w:t>
      </w:r>
      <w:r w:rsidR="00066F41" w:rsidRPr="00D223BA">
        <w:rPr>
          <w:rFonts w:ascii="Arial" w:hAnsi="Arial" w:cs="Arial"/>
          <w:bCs/>
          <w:sz w:val="30"/>
          <w:szCs w:val="30"/>
        </w:rPr>
        <w:t>:</w:t>
      </w:r>
      <w:r w:rsidR="00CD638F">
        <w:rPr>
          <w:rFonts w:ascii="Arial" w:hAnsi="Arial" w:cs="Arial"/>
          <w:bCs/>
          <w:sz w:val="30"/>
          <w:szCs w:val="30"/>
        </w:rPr>
        <w:t>2</w:t>
      </w:r>
      <w:r w:rsidR="00066F41" w:rsidRPr="00D223BA">
        <w:rPr>
          <w:rFonts w:ascii="Arial" w:hAnsi="Arial" w:cs="Arial"/>
          <w:bCs/>
          <w:sz w:val="30"/>
          <w:szCs w:val="30"/>
        </w:rPr>
        <w:t xml:space="preserve">0pm ● </w:t>
      </w:r>
      <w:r w:rsidR="00CD638F" w:rsidRPr="00F023BC">
        <w:rPr>
          <w:rFonts w:ascii="Arial" w:hAnsi="Arial" w:cs="Arial"/>
          <w:bCs/>
          <w:sz w:val="30"/>
          <w:szCs w:val="30"/>
        </w:rPr>
        <w:t xml:space="preserve">Cury </w:t>
      </w:r>
      <w:r w:rsidR="00F023BC">
        <w:rPr>
          <w:rFonts w:ascii="Arial" w:hAnsi="Arial" w:cs="Arial"/>
          <w:bCs/>
          <w:sz w:val="30"/>
          <w:szCs w:val="30"/>
        </w:rPr>
        <w:t>103</w:t>
      </w:r>
    </w:p>
    <w:p w14:paraId="1A048673" w14:textId="77777777" w:rsidR="00EC1C63" w:rsidRPr="00D223BA" w:rsidRDefault="00EC1C63" w:rsidP="00F20AAF">
      <w:pPr>
        <w:ind w:left="-540"/>
        <w:rPr>
          <w:rFonts w:ascii="Arial" w:hAnsi="Arial" w:cs="Arial"/>
        </w:rPr>
      </w:pPr>
    </w:p>
    <w:p w14:paraId="508FE264" w14:textId="30171A95" w:rsidR="001A5FD2" w:rsidRPr="001A5FD2" w:rsidRDefault="001A5FD2" w:rsidP="00B412B4">
      <w:pPr>
        <w:spacing w:after="240"/>
        <w:ind w:left="-547"/>
        <w:rPr>
          <w:rFonts w:ascii="Arial" w:hAnsi="Arial" w:cs="Arial"/>
          <w:bCs/>
        </w:rPr>
      </w:pPr>
      <w:r>
        <w:rPr>
          <w:rFonts w:ascii="Arial" w:hAnsi="Arial" w:cs="Arial"/>
          <w:b/>
        </w:rPr>
        <w:t xml:space="preserve">Credit hours: </w:t>
      </w:r>
      <w:r w:rsidRPr="001A5FD2">
        <w:rPr>
          <w:rFonts w:ascii="Arial" w:hAnsi="Arial" w:cs="Arial"/>
          <w:bCs/>
        </w:rPr>
        <w:t>3 SCH, face-to-face format</w:t>
      </w:r>
    </w:p>
    <w:p w14:paraId="3AA6BAED" w14:textId="66AB3151" w:rsidR="00EC1C63" w:rsidRPr="00D223BA" w:rsidRDefault="00066F41" w:rsidP="00B412B4">
      <w:pPr>
        <w:spacing w:after="240"/>
        <w:ind w:left="-547"/>
        <w:rPr>
          <w:rFonts w:ascii="Arial" w:hAnsi="Arial" w:cs="Arial"/>
          <w:b/>
        </w:rPr>
      </w:pPr>
      <w:r w:rsidRPr="00D223BA">
        <w:rPr>
          <w:rFonts w:ascii="Arial" w:hAnsi="Arial" w:cs="Arial"/>
          <w:b/>
        </w:rPr>
        <w:t>Instructor: Dr. Fanju Meng</w:t>
      </w:r>
    </w:p>
    <w:p w14:paraId="374F28B3" w14:textId="77777777" w:rsidR="00074F9C" w:rsidRPr="00D223BA" w:rsidRDefault="00066F41" w:rsidP="00066F41">
      <w:pPr>
        <w:spacing w:after="240"/>
        <w:ind w:left="-547"/>
        <w:rPr>
          <w:rFonts w:ascii="Arial" w:hAnsi="Arial" w:cs="Arial"/>
          <w:bCs/>
        </w:rPr>
      </w:pPr>
      <w:r w:rsidRPr="00D223BA">
        <w:rPr>
          <w:rFonts w:ascii="Arial" w:hAnsi="Arial" w:cs="Arial"/>
          <w:b/>
        </w:rPr>
        <w:t>Contact Information:  Email</w:t>
      </w:r>
      <w:r w:rsidRPr="00D223BA">
        <w:rPr>
          <w:rFonts w:ascii="Arial" w:hAnsi="Arial" w:cs="Arial"/>
          <w:bCs/>
        </w:rPr>
        <w:t>: Fanju.Meng@unt.edu</w:t>
      </w:r>
      <w:r w:rsidRPr="00D223BA">
        <w:rPr>
          <w:rFonts w:ascii="Arial" w:hAnsi="Arial" w:cs="Arial"/>
          <w:bCs/>
        </w:rPr>
        <w:br/>
      </w:r>
      <w:r w:rsidRPr="00D223BA">
        <w:rPr>
          <w:rFonts w:ascii="Arial" w:hAnsi="Arial" w:cs="Arial"/>
          <w:b/>
        </w:rPr>
        <w:t xml:space="preserve">                                     Office: </w:t>
      </w:r>
      <w:r w:rsidRPr="00D223BA">
        <w:rPr>
          <w:rFonts w:ascii="Arial" w:hAnsi="Arial" w:cs="Arial"/>
          <w:bCs/>
        </w:rPr>
        <w:t>Life Science Complex, B118</w:t>
      </w:r>
      <w:r w:rsidRPr="00D223BA">
        <w:rPr>
          <w:rFonts w:ascii="Arial" w:hAnsi="Arial" w:cs="Arial"/>
          <w:bCs/>
        </w:rPr>
        <w:br/>
        <w:t xml:space="preserve">                                     </w:t>
      </w:r>
      <w:r w:rsidRPr="00D223BA">
        <w:rPr>
          <w:rFonts w:ascii="Arial" w:hAnsi="Arial" w:cs="Arial"/>
          <w:b/>
        </w:rPr>
        <w:t>Phone Number</w:t>
      </w:r>
      <w:r w:rsidRPr="00D223BA">
        <w:rPr>
          <w:rFonts w:ascii="Arial" w:hAnsi="Arial" w:cs="Arial"/>
          <w:bCs/>
        </w:rPr>
        <w:t>: 940-369-8423</w:t>
      </w:r>
    </w:p>
    <w:p w14:paraId="01FAC587" w14:textId="18347F59" w:rsidR="00A5318C" w:rsidRDefault="00A5318C" w:rsidP="00A5318C">
      <w:pPr>
        <w:spacing w:after="240"/>
        <w:ind w:left="-540"/>
        <w:rPr>
          <w:rFonts w:ascii="Arial" w:hAnsi="Arial" w:cs="Arial"/>
          <w:b/>
        </w:rPr>
      </w:pPr>
      <w:r w:rsidRPr="00D223BA">
        <w:rPr>
          <w:rFonts w:ascii="Arial" w:hAnsi="Arial" w:cs="Arial"/>
          <w:b/>
        </w:rPr>
        <w:t xml:space="preserve">Please use the </w:t>
      </w:r>
      <w:r>
        <w:rPr>
          <w:rFonts w:ascii="Arial" w:hAnsi="Arial" w:cs="Arial"/>
          <w:b/>
        </w:rPr>
        <w:t>Inbox</w:t>
      </w:r>
      <w:r w:rsidRPr="00D223BA">
        <w:rPr>
          <w:rFonts w:ascii="Arial" w:hAnsi="Arial" w:cs="Arial"/>
          <w:b/>
        </w:rPr>
        <w:t xml:space="preserve"> tool in </w:t>
      </w:r>
      <w:r w:rsidR="00716B10">
        <w:rPr>
          <w:rFonts w:ascii="Arial" w:hAnsi="Arial" w:cs="Arial"/>
          <w:b/>
        </w:rPr>
        <w:t>CANVAS</w:t>
      </w:r>
      <w:r w:rsidRPr="00D223BA">
        <w:rPr>
          <w:rFonts w:ascii="Arial" w:hAnsi="Arial" w:cs="Arial"/>
          <w:b/>
        </w:rPr>
        <w:t xml:space="preserve"> for all course-related</w:t>
      </w:r>
      <w:r>
        <w:rPr>
          <w:rFonts w:ascii="Arial" w:hAnsi="Arial" w:cs="Arial"/>
          <w:b/>
        </w:rPr>
        <w:t xml:space="preserve"> </w:t>
      </w:r>
      <w:r w:rsidRPr="00D223BA">
        <w:rPr>
          <w:rFonts w:ascii="Arial" w:hAnsi="Arial" w:cs="Arial"/>
          <w:b/>
        </w:rPr>
        <w:t xml:space="preserve">correspondence. </w:t>
      </w:r>
      <w:r w:rsidRPr="00D223BA">
        <w:rPr>
          <w:rFonts w:ascii="Arial" w:hAnsi="Arial" w:cs="Arial"/>
          <w:bCs/>
        </w:rPr>
        <w:t xml:space="preserve">I will do my best to respond within a day, but I </w:t>
      </w:r>
      <w:r>
        <w:rPr>
          <w:rFonts w:ascii="Arial" w:hAnsi="Arial" w:cs="Arial"/>
          <w:bCs/>
        </w:rPr>
        <w:t>will likely</w:t>
      </w:r>
      <w:r w:rsidRPr="00D223BA">
        <w:rPr>
          <w:rFonts w:ascii="Arial" w:hAnsi="Arial" w:cs="Arial"/>
          <w:bCs/>
        </w:rPr>
        <w:t xml:space="preserve"> not respond to email</w:t>
      </w:r>
      <w:r>
        <w:rPr>
          <w:rFonts w:ascii="Arial" w:hAnsi="Arial" w:cs="Arial"/>
          <w:bCs/>
        </w:rPr>
        <w:t>s</w:t>
      </w:r>
      <w:r w:rsidRPr="00D223BA">
        <w:rPr>
          <w:rFonts w:ascii="Arial" w:hAnsi="Arial" w:cs="Arial"/>
          <w:bCs/>
        </w:rPr>
        <w:t xml:space="preserve"> on the weekends.</w:t>
      </w:r>
    </w:p>
    <w:p w14:paraId="406DA8D2" w14:textId="660F66AA" w:rsidR="00FC5F3F" w:rsidRPr="00D223BA" w:rsidRDefault="00066F41" w:rsidP="00A5318C">
      <w:pPr>
        <w:spacing w:after="240"/>
        <w:ind w:left="-540"/>
        <w:rPr>
          <w:rFonts w:ascii="Arial" w:hAnsi="Arial" w:cs="Arial"/>
          <w:bCs/>
        </w:rPr>
      </w:pPr>
      <w:r w:rsidRPr="00D223BA">
        <w:rPr>
          <w:rFonts w:ascii="Arial" w:hAnsi="Arial" w:cs="Arial"/>
          <w:b/>
        </w:rPr>
        <w:t>Office Hours</w:t>
      </w:r>
      <w:r w:rsidRPr="00D223BA">
        <w:rPr>
          <w:rFonts w:ascii="Arial" w:hAnsi="Arial" w:cs="Arial"/>
          <w:bCs/>
        </w:rPr>
        <w:t xml:space="preserve">: </w:t>
      </w:r>
      <w:r w:rsidR="00251769">
        <w:rPr>
          <w:rFonts w:ascii="Arial" w:hAnsi="Arial" w:cs="Arial"/>
          <w:bCs/>
        </w:rPr>
        <w:t xml:space="preserve">Every </w:t>
      </w:r>
      <w:r w:rsidR="00390A0A" w:rsidRPr="00251769">
        <w:rPr>
          <w:rFonts w:ascii="Arial" w:hAnsi="Arial" w:cs="Arial"/>
          <w:bCs/>
        </w:rPr>
        <w:t>Tuesday</w:t>
      </w:r>
      <w:r w:rsidR="00074F9C" w:rsidRPr="00251769">
        <w:rPr>
          <w:rFonts w:ascii="Arial" w:hAnsi="Arial" w:cs="Arial"/>
          <w:bCs/>
        </w:rPr>
        <w:t xml:space="preserve"> </w:t>
      </w:r>
      <w:r w:rsidR="00CB6D15">
        <w:rPr>
          <w:rFonts w:ascii="Arial" w:hAnsi="Arial" w:cs="Arial"/>
          <w:bCs/>
        </w:rPr>
        <w:t>2</w:t>
      </w:r>
      <w:r w:rsidR="00251769" w:rsidRPr="00251769">
        <w:rPr>
          <w:rFonts w:ascii="Arial" w:hAnsi="Arial" w:cs="Arial"/>
          <w:bCs/>
        </w:rPr>
        <w:t>:00</w:t>
      </w:r>
      <w:r w:rsidR="00CB6D15">
        <w:rPr>
          <w:rFonts w:ascii="Arial" w:hAnsi="Arial" w:cs="Arial"/>
          <w:bCs/>
        </w:rPr>
        <w:t xml:space="preserve"> p</w:t>
      </w:r>
      <w:r w:rsidR="00251769" w:rsidRPr="00251769">
        <w:rPr>
          <w:rFonts w:ascii="Arial" w:hAnsi="Arial" w:cs="Arial"/>
          <w:bCs/>
        </w:rPr>
        <w:t>m</w:t>
      </w:r>
      <w:r w:rsidR="00074F9C" w:rsidRPr="00251769">
        <w:rPr>
          <w:rFonts w:ascii="Arial" w:hAnsi="Arial" w:cs="Arial"/>
          <w:bCs/>
        </w:rPr>
        <w:t>-</w:t>
      </w:r>
      <w:r w:rsidR="00CB6D15">
        <w:rPr>
          <w:rFonts w:ascii="Arial" w:hAnsi="Arial" w:cs="Arial"/>
          <w:bCs/>
        </w:rPr>
        <w:t>4</w:t>
      </w:r>
      <w:r w:rsidR="00251769" w:rsidRPr="00251769">
        <w:rPr>
          <w:rFonts w:ascii="Arial" w:hAnsi="Arial" w:cs="Arial"/>
          <w:bCs/>
        </w:rPr>
        <w:t>:0</w:t>
      </w:r>
      <w:r w:rsidR="00074F9C" w:rsidRPr="00251769">
        <w:rPr>
          <w:rFonts w:ascii="Arial" w:hAnsi="Arial" w:cs="Arial"/>
          <w:bCs/>
        </w:rPr>
        <w:t>0</w:t>
      </w:r>
      <w:r w:rsidR="00CB6D15">
        <w:rPr>
          <w:rFonts w:ascii="Arial" w:hAnsi="Arial" w:cs="Arial"/>
          <w:bCs/>
        </w:rPr>
        <w:t xml:space="preserve"> p</w:t>
      </w:r>
      <w:r w:rsidR="00074F9C" w:rsidRPr="00251769">
        <w:rPr>
          <w:rFonts w:ascii="Arial" w:hAnsi="Arial" w:cs="Arial"/>
          <w:bCs/>
        </w:rPr>
        <w:t xml:space="preserve">m </w:t>
      </w:r>
      <w:r w:rsidR="00074F9C" w:rsidRPr="00766521">
        <w:rPr>
          <w:rFonts w:ascii="Arial" w:hAnsi="Arial" w:cs="Arial"/>
          <w:bCs/>
        </w:rPr>
        <w:t>(subject</w:t>
      </w:r>
      <w:r w:rsidR="00074F9C" w:rsidRPr="00D223BA">
        <w:rPr>
          <w:rFonts w:ascii="Arial" w:hAnsi="Arial" w:cs="Arial"/>
          <w:bCs/>
        </w:rPr>
        <w:t xml:space="preserve"> to change and change</w:t>
      </w:r>
      <w:r w:rsidR="00DA24DB">
        <w:rPr>
          <w:rFonts w:ascii="Arial" w:hAnsi="Arial" w:cs="Arial"/>
          <w:bCs/>
        </w:rPr>
        <w:t>s</w:t>
      </w:r>
      <w:r w:rsidR="00074F9C" w:rsidRPr="00D223BA">
        <w:rPr>
          <w:rFonts w:ascii="Arial" w:hAnsi="Arial" w:cs="Arial"/>
          <w:bCs/>
        </w:rPr>
        <w:t xml:space="preserve"> will be announced on </w:t>
      </w:r>
      <w:r w:rsidR="00716B10">
        <w:rPr>
          <w:rFonts w:ascii="Arial" w:hAnsi="Arial" w:cs="Arial"/>
          <w:bCs/>
        </w:rPr>
        <w:t>CANVAS</w:t>
      </w:r>
      <w:r w:rsidR="00074F9C" w:rsidRPr="00D223BA">
        <w:rPr>
          <w:rFonts w:ascii="Arial" w:hAnsi="Arial" w:cs="Arial"/>
          <w:bCs/>
        </w:rPr>
        <w:t xml:space="preserve">). </w:t>
      </w:r>
      <w:r w:rsidR="00064586" w:rsidRPr="00A5318C">
        <w:rPr>
          <w:rFonts w:ascii="Arial" w:hAnsi="Arial" w:cs="Arial"/>
          <w:bCs/>
          <w:u w:val="single"/>
        </w:rPr>
        <w:t>O</w:t>
      </w:r>
      <w:r w:rsidR="00074F9C" w:rsidRPr="00A5318C">
        <w:rPr>
          <w:rFonts w:ascii="Arial" w:hAnsi="Arial" w:cs="Arial"/>
          <w:bCs/>
          <w:u w:val="single"/>
        </w:rPr>
        <w:t xml:space="preserve">ffice hours </w:t>
      </w:r>
      <w:r w:rsidR="00064586" w:rsidRPr="00A5318C">
        <w:rPr>
          <w:rFonts w:ascii="Arial" w:hAnsi="Arial" w:cs="Arial"/>
          <w:bCs/>
          <w:u w:val="single"/>
        </w:rPr>
        <w:t xml:space="preserve">will be </w:t>
      </w:r>
      <w:r w:rsidR="00074F9C" w:rsidRPr="00A5318C">
        <w:rPr>
          <w:rFonts w:ascii="Arial" w:hAnsi="Arial" w:cs="Arial"/>
          <w:bCs/>
          <w:u w:val="single"/>
        </w:rPr>
        <w:t>in</w:t>
      </w:r>
      <w:r w:rsidR="003119E1" w:rsidRPr="00A5318C">
        <w:rPr>
          <w:rFonts w:ascii="Arial" w:hAnsi="Arial" w:cs="Arial"/>
          <w:bCs/>
          <w:u w:val="single"/>
        </w:rPr>
        <w:t>-</w:t>
      </w:r>
      <w:r w:rsidR="00074F9C" w:rsidRPr="00A5318C">
        <w:rPr>
          <w:rFonts w:ascii="Arial" w:hAnsi="Arial" w:cs="Arial"/>
          <w:bCs/>
          <w:u w:val="single"/>
        </w:rPr>
        <w:t>person (LSC B118</w:t>
      </w:r>
      <w:r w:rsidR="00064586" w:rsidRPr="00A5318C">
        <w:rPr>
          <w:rFonts w:ascii="Arial" w:hAnsi="Arial" w:cs="Arial"/>
          <w:bCs/>
          <w:u w:val="single"/>
        </w:rPr>
        <w:t>, an appointment is not needed</w:t>
      </w:r>
      <w:r w:rsidR="00074F9C" w:rsidRPr="00A5318C">
        <w:rPr>
          <w:rFonts w:ascii="Arial" w:hAnsi="Arial" w:cs="Arial"/>
          <w:bCs/>
          <w:u w:val="single"/>
        </w:rPr>
        <w:t>)</w:t>
      </w:r>
      <w:r w:rsidR="00074F9C" w:rsidRPr="00D223BA">
        <w:rPr>
          <w:rFonts w:ascii="Arial" w:hAnsi="Arial" w:cs="Arial"/>
          <w:bCs/>
        </w:rPr>
        <w:t xml:space="preserve">. </w:t>
      </w:r>
      <w:r w:rsidR="00127EF2" w:rsidRPr="00D223BA">
        <w:rPr>
          <w:rFonts w:ascii="Arial" w:hAnsi="Arial" w:cs="Arial"/>
          <w:bCs/>
        </w:rPr>
        <w:t>Students wishing to discuss sensitive issues and concerns should make an appointment for a personal meeting.</w:t>
      </w:r>
      <w:bookmarkStart w:id="0" w:name="_Hlk504657504"/>
    </w:p>
    <w:bookmarkEnd w:id="0"/>
    <w:p w14:paraId="434191CB" w14:textId="3238CA37" w:rsidR="001C5209" w:rsidRPr="00456A72" w:rsidRDefault="001C5209" w:rsidP="00456A72">
      <w:pPr>
        <w:spacing w:after="240"/>
        <w:ind w:left="-540"/>
        <w:rPr>
          <w:rFonts w:ascii="Arial" w:hAnsi="Arial" w:cs="Arial"/>
          <w:b/>
        </w:rPr>
      </w:pPr>
      <w:r w:rsidRPr="00456A72">
        <w:rPr>
          <w:rFonts w:ascii="Arial" w:hAnsi="Arial" w:cs="Arial"/>
          <w:b/>
        </w:rPr>
        <w:t>Course Description</w:t>
      </w:r>
      <w:r w:rsidR="00456A72">
        <w:rPr>
          <w:rFonts w:ascii="Arial" w:hAnsi="Arial" w:cs="Arial"/>
          <w:b/>
        </w:rPr>
        <w:t xml:space="preserve">: </w:t>
      </w:r>
      <w:r w:rsidRPr="00456A72">
        <w:rPr>
          <w:rFonts w:ascii="Arial" w:hAnsi="Arial" w:cs="Arial"/>
          <w:bCs/>
        </w:rPr>
        <w:t>Genetics is the study of heredity between cells and generations. We will study the fundamental biological processes behind heredity, and the patterns of inheritance that result from these processes.  We will take a historical approach, first exploring the concepts of classical genetics. We will then move on t</w:t>
      </w:r>
      <w:r w:rsidR="00B8607D">
        <w:rPr>
          <w:rFonts w:ascii="Arial" w:hAnsi="Arial" w:cs="Arial"/>
          <w:bCs/>
        </w:rPr>
        <w:t>o</w:t>
      </w:r>
      <w:r w:rsidRPr="00456A72">
        <w:rPr>
          <w:rFonts w:ascii="Arial" w:hAnsi="Arial" w:cs="Arial"/>
          <w:bCs/>
        </w:rPr>
        <w:t xml:space="preserve"> the discovery of DNA and the molecular biology of genes and gene expression</w:t>
      </w:r>
      <w:r w:rsidR="00B8607D">
        <w:rPr>
          <w:rFonts w:ascii="Arial" w:hAnsi="Arial" w:cs="Arial"/>
          <w:bCs/>
        </w:rPr>
        <w:t>.</w:t>
      </w:r>
    </w:p>
    <w:p w14:paraId="4582F3DC" w14:textId="47A2FBA1" w:rsidR="001C5209" w:rsidRPr="00456A72" w:rsidRDefault="001C5209" w:rsidP="00456A72">
      <w:pPr>
        <w:spacing w:after="240"/>
        <w:ind w:left="-540"/>
        <w:rPr>
          <w:rFonts w:ascii="Arial" w:hAnsi="Arial" w:cs="Arial"/>
          <w:bCs/>
        </w:rPr>
      </w:pPr>
      <w:r w:rsidRPr="00456A72">
        <w:rPr>
          <w:rFonts w:ascii="Arial" w:hAnsi="Arial" w:cs="Arial"/>
          <w:bCs/>
        </w:rPr>
        <w:t>Discoveries made by modern geneticists contribute to our basic understanding of inheritance and evolution as well as provide advancements in disease diagnostics and treatment, biotechnology, and agriculture. We will use examples from these different disciplines to learn about genetics in a real-life context. Mastering the material presented in this course will aid students planning careers in medicine, research, or biotechnology as well as contribute to making them informed citizens in our technologically advanced society.</w:t>
      </w:r>
    </w:p>
    <w:p w14:paraId="4BD213F7" w14:textId="0F3A3E6B" w:rsidR="001C5209" w:rsidRPr="00456A72" w:rsidRDefault="001C5209" w:rsidP="00456A72">
      <w:pPr>
        <w:spacing w:after="240"/>
        <w:ind w:left="-540"/>
        <w:rPr>
          <w:rFonts w:ascii="Arial" w:hAnsi="Arial" w:cs="Arial"/>
          <w:bCs/>
        </w:rPr>
      </w:pPr>
      <w:r w:rsidRPr="00456A72">
        <w:rPr>
          <w:rFonts w:ascii="Arial" w:hAnsi="Arial" w:cs="Arial"/>
          <w:bCs/>
        </w:rPr>
        <w:t>After completing this course, students will have a deeper understanding of the classical and modern theories of inheritance They will be familiar with many methodologies used to study genetics</w:t>
      </w:r>
      <w:r w:rsidR="00456A72">
        <w:rPr>
          <w:rFonts w:ascii="Arial" w:hAnsi="Arial" w:cs="Arial"/>
          <w:bCs/>
        </w:rPr>
        <w:t>.</w:t>
      </w:r>
      <w:r w:rsidRPr="00456A72">
        <w:rPr>
          <w:rFonts w:ascii="Arial" w:hAnsi="Arial" w:cs="Arial"/>
          <w:bCs/>
        </w:rPr>
        <w:t xml:space="preserve"> In addition to being able to define a variety of terms related to genetics</w:t>
      </w:r>
      <w:r w:rsidR="00456A72">
        <w:rPr>
          <w:rFonts w:ascii="Arial" w:hAnsi="Arial" w:cs="Arial"/>
          <w:bCs/>
        </w:rPr>
        <w:t>,</w:t>
      </w:r>
      <w:r w:rsidRPr="00456A72">
        <w:rPr>
          <w:rFonts w:ascii="Arial" w:hAnsi="Arial" w:cs="Arial"/>
          <w:bCs/>
        </w:rPr>
        <w:t xml:space="preserve"> students will be able to apply and synthesize concepts learned throughout the semester.</w:t>
      </w:r>
    </w:p>
    <w:p w14:paraId="1B1A89B6" w14:textId="427782DE" w:rsidR="001C5209" w:rsidRPr="00E85182" w:rsidRDefault="001C5209" w:rsidP="00E85182">
      <w:pPr>
        <w:spacing w:after="240"/>
        <w:ind w:left="-540"/>
        <w:rPr>
          <w:rFonts w:ascii="Arial" w:hAnsi="Arial" w:cs="Arial"/>
          <w:b/>
        </w:rPr>
      </w:pPr>
      <w:r w:rsidRPr="00456A72">
        <w:rPr>
          <w:rFonts w:ascii="Arial" w:hAnsi="Arial" w:cs="Arial"/>
          <w:b/>
        </w:rPr>
        <w:t>Course Objectives</w:t>
      </w:r>
      <w:r w:rsidR="00E85182">
        <w:rPr>
          <w:rFonts w:ascii="Arial" w:hAnsi="Arial" w:cs="Arial"/>
          <w:b/>
        </w:rPr>
        <w:t xml:space="preserve">: </w:t>
      </w:r>
      <w:r w:rsidR="00E85182">
        <w:rPr>
          <w:rFonts w:ascii="Arial" w:hAnsi="Arial" w:cs="Arial"/>
          <w:b/>
        </w:rPr>
        <w:br/>
      </w:r>
      <w:r w:rsidRPr="00456A72">
        <w:rPr>
          <w:rFonts w:ascii="Arial" w:eastAsia="Times New Roman" w:hAnsi="Arial" w:cs="Arial"/>
        </w:rPr>
        <w:t>Upon successful completion of this course, you should be able to</w:t>
      </w:r>
      <w:r w:rsidR="00456A72">
        <w:rPr>
          <w:rFonts w:ascii="Arial" w:eastAsia="Times New Roman" w:hAnsi="Arial" w:cs="Arial"/>
        </w:rPr>
        <w:t xml:space="preserve">: </w:t>
      </w:r>
    </w:p>
    <w:p w14:paraId="6421D42C" w14:textId="77777777" w:rsidR="001C5209" w:rsidRPr="00456A72" w:rsidRDefault="001C5209" w:rsidP="001C5209">
      <w:pPr>
        <w:numPr>
          <w:ilvl w:val="0"/>
          <w:numId w:val="12"/>
        </w:numPr>
        <w:shd w:val="clear" w:color="auto" w:fill="FFFFFF"/>
        <w:ind w:left="-86"/>
        <w:rPr>
          <w:rFonts w:ascii="Arial" w:eastAsia="Times New Roman" w:hAnsi="Arial" w:cs="Arial"/>
        </w:rPr>
      </w:pPr>
      <w:r w:rsidRPr="00456A72">
        <w:rPr>
          <w:rFonts w:ascii="Arial" w:eastAsia="Times New Roman" w:hAnsi="Arial" w:cs="Arial"/>
        </w:rPr>
        <w:t>describe and draw the processes of mitosis and meiosis </w:t>
      </w:r>
    </w:p>
    <w:p w14:paraId="00D579A6" w14:textId="77777777"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know all the parts of a chromosome</w:t>
      </w:r>
    </w:p>
    <w:p w14:paraId="18A88ABB" w14:textId="77777777"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predict the offspring from monohybrid, dihybrid and sex-linked traits</w:t>
      </w:r>
    </w:p>
    <w:p w14:paraId="14DEEEF8" w14:textId="77777777"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analyze a pedigree for genetic patterns</w:t>
      </w:r>
    </w:p>
    <w:p w14:paraId="47826690" w14:textId="77777777"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calculate gene relationships based on linkage data</w:t>
      </w:r>
    </w:p>
    <w:p w14:paraId="70A588ED" w14:textId="77777777"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describe the structure and properties of DNA</w:t>
      </w:r>
    </w:p>
    <w:p w14:paraId="715FA1B8" w14:textId="135D3EF6" w:rsidR="001C5209" w:rsidRPr="00456A72" w:rsidRDefault="005A4FBC" w:rsidP="001C5209">
      <w:pPr>
        <w:numPr>
          <w:ilvl w:val="0"/>
          <w:numId w:val="12"/>
        </w:numPr>
        <w:shd w:val="clear" w:color="auto" w:fill="FFFFFF"/>
        <w:spacing w:before="100" w:beforeAutospacing="1" w:after="100" w:afterAutospacing="1"/>
        <w:ind w:left="-90"/>
        <w:rPr>
          <w:rFonts w:ascii="Arial" w:eastAsia="Times New Roman" w:hAnsi="Arial" w:cs="Arial"/>
        </w:rPr>
      </w:pPr>
      <w:r>
        <w:rPr>
          <w:rFonts w:ascii="Arial" w:eastAsia="Times New Roman" w:hAnsi="Arial" w:cs="Arial"/>
        </w:rPr>
        <w:t>u</w:t>
      </w:r>
      <w:r w:rsidR="001C5209" w:rsidRPr="00456A72">
        <w:rPr>
          <w:rFonts w:ascii="Arial" w:eastAsia="Times New Roman" w:hAnsi="Arial" w:cs="Arial"/>
        </w:rPr>
        <w:t>nderstand the processes and importance of the central dogma of molecular biology</w:t>
      </w:r>
    </w:p>
    <w:p w14:paraId="1982CFC1" w14:textId="5874B99D"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diagram the processes of DNA replication in prokaryotes and eukaryotes</w:t>
      </w:r>
    </w:p>
    <w:p w14:paraId="4A68E911" w14:textId="3D2F7238" w:rsidR="001C5209" w:rsidRPr="00456A72" w:rsidRDefault="001C5209" w:rsidP="001C5209">
      <w:pPr>
        <w:numPr>
          <w:ilvl w:val="0"/>
          <w:numId w:val="12"/>
        </w:numPr>
        <w:shd w:val="clear" w:color="auto" w:fill="FFFFFF"/>
        <w:spacing w:before="100" w:beforeAutospacing="1" w:after="100" w:afterAutospacing="1"/>
        <w:ind w:left="-90"/>
        <w:rPr>
          <w:rFonts w:ascii="Arial" w:eastAsia="Times New Roman" w:hAnsi="Arial" w:cs="Arial"/>
        </w:rPr>
      </w:pPr>
      <w:r w:rsidRPr="00456A72">
        <w:rPr>
          <w:rFonts w:ascii="Arial" w:eastAsia="Times New Roman" w:hAnsi="Arial" w:cs="Arial"/>
        </w:rPr>
        <w:t xml:space="preserve">explain the role of DNA replication in important biotechniques such as DNA sequencing </w:t>
      </w:r>
      <w:r w:rsidR="00775256" w:rsidRPr="00456A72">
        <w:rPr>
          <w:rFonts w:ascii="Arial" w:eastAsia="Times New Roman" w:hAnsi="Arial" w:cs="Arial"/>
        </w:rPr>
        <w:t>&amp;</w:t>
      </w:r>
      <w:r w:rsidRPr="00456A72">
        <w:rPr>
          <w:rFonts w:ascii="Arial" w:eastAsia="Times New Roman" w:hAnsi="Arial" w:cs="Arial"/>
        </w:rPr>
        <w:t xml:space="preserve"> PCR</w:t>
      </w:r>
    </w:p>
    <w:p w14:paraId="07BFC92D" w14:textId="2B0E8247" w:rsidR="001C5209" w:rsidRPr="00456A72" w:rsidRDefault="00E85182" w:rsidP="00456A72">
      <w:pPr>
        <w:pStyle w:val="ListParagraph"/>
        <w:spacing w:after="120"/>
        <w:ind w:left="-540"/>
        <w:rPr>
          <w:rFonts w:ascii="Arial" w:hAnsi="Arial" w:cs="Arial"/>
        </w:rPr>
      </w:pPr>
      <w:r w:rsidRPr="00D223BA">
        <w:rPr>
          <w:rFonts w:ascii="Arial" w:hAnsi="Arial" w:cs="Arial"/>
          <w:noProof/>
          <w:lang w:eastAsia="zh-CN"/>
        </w:rPr>
        <w:lastRenderedPageBreak/>
        <w:drawing>
          <wp:anchor distT="0" distB="0" distL="114300" distR="114300" simplePos="0" relativeHeight="251667456" behindDoc="0" locked="0" layoutInCell="1" allowOverlap="1" wp14:anchorId="5A08377D" wp14:editId="5FC563DD">
            <wp:simplePos x="0" y="0"/>
            <wp:positionH relativeFrom="column">
              <wp:posOffset>4109085</wp:posOffset>
            </wp:positionH>
            <wp:positionV relativeFrom="paragraph">
              <wp:posOffset>210820</wp:posOffset>
            </wp:positionV>
            <wp:extent cx="1579245" cy="1879600"/>
            <wp:effectExtent l="0" t="0" r="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stretch>
                      <a:fillRect/>
                    </a:stretch>
                  </pic:blipFill>
                  <pic:spPr>
                    <a:xfrm>
                      <a:off x="0" y="0"/>
                      <a:ext cx="1579245" cy="1879600"/>
                    </a:xfrm>
                    <a:prstGeom prst="rect">
                      <a:avLst/>
                    </a:prstGeom>
                  </pic:spPr>
                </pic:pic>
              </a:graphicData>
            </a:graphic>
            <wp14:sizeRelH relativeFrom="page">
              <wp14:pctWidth>0</wp14:pctWidth>
            </wp14:sizeRelH>
            <wp14:sizeRelV relativeFrom="page">
              <wp14:pctHeight>0</wp14:pctHeight>
            </wp14:sizeRelV>
          </wp:anchor>
        </w:drawing>
      </w:r>
      <w:r w:rsidR="001C5209" w:rsidRPr="00D223BA">
        <w:rPr>
          <w:rFonts w:ascii="Arial" w:hAnsi="Arial" w:cs="Arial"/>
          <w:b/>
        </w:rPr>
        <w:t>Prerequisites:</w:t>
      </w:r>
      <w:r w:rsidR="001C5209" w:rsidRPr="00D223BA">
        <w:rPr>
          <w:rFonts w:ascii="Arial" w:hAnsi="Arial" w:cs="Arial"/>
        </w:rPr>
        <w:t xml:space="preserve"> Intro Bio I and II with a grade of C or better. At least 1 lecture/lab</w:t>
      </w:r>
      <w:r w:rsidR="00290CC8">
        <w:rPr>
          <w:rFonts w:ascii="Arial" w:hAnsi="Arial" w:cs="Arial"/>
        </w:rPr>
        <w:t>oratory</w:t>
      </w:r>
      <w:r w:rsidR="001C5209" w:rsidRPr="00D223BA">
        <w:rPr>
          <w:rFonts w:ascii="Arial" w:hAnsi="Arial" w:cs="Arial"/>
        </w:rPr>
        <w:t xml:space="preserve"> at the 2000 level and Organic Chem</w:t>
      </w:r>
      <w:r w:rsidR="00290CC8">
        <w:rPr>
          <w:rFonts w:ascii="Arial" w:hAnsi="Arial" w:cs="Arial"/>
        </w:rPr>
        <w:t>istry</w:t>
      </w:r>
      <w:r w:rsidR="001C5209" w:rsidRPr="00D223BA">
        <w:rPr>
          <w:rFonts w:ascii="Arial" w:hAnsi="Arial" w:cs="Arial"/>
        </w:rPr>
        <w:t xml:space="preserve"> I completed. </w:t>
      </w:r>
      <w:r w:rsidR="00022883">
        <w:rPr>
          <w:rFonts w:ascii="Arial" w:hAnsi="Arial" w:cs="Arial"/>
        </w:rPr>
        <w:t>If a student has not completed these courses but still wishes to attend the class, consent from the instructor is required.</w:t>
      </w:r>
    </w:p>
    <w:p w14:paraId="019B6B88" w14:textId="4468CCB0" w:rsidR="00D16346" w:rsidRDefault="00502C8D" w:rsidP="00456A72">
      <w:pPr>
        <w:autoSpaceDE w:val="0"/>
        <w:autoSpaceDN w:val="0"/>
        <w:adjustRightInd w:val="0"/>
        <w:ind w:left="-540"/>
        <w:rPr>
          <w:rFonts w:ascii="Arial" w:hAnsi="Arial" w:cs="Arial"/>
          <w:color w:val="000000"/>
        </w:rPr>
      </w:pPr>
      <w:r w:rsidRPr="00D223BA">
        <w:rPr>
          <w:rFonts w:ascii="Arial" w:hAnsi="Arial" w:cs="Arial"/>
          <w:b/>
        </w:rPr>
        <w:t>Textbook</w:t>
      </w:r>
      <w:r w:rsidR="002B5D57">
        <w:rPr>
          <w:rFonts w:ascii="Arial" w:hAnsi="Arial" w:cs="Arial"/>
          <w:b/>
        </w:rPr>
        <w:t xml:space="preserve"> (Recommended)</w:t>
      </w:r>
      <w:r w:rsidRPr="00D223BA">
        <w:rPr>
          <w:rFonts w:ascii="Arial" w:hAnsi="Arial" w:cs="Arial"/>
        </w:rPr>
        <w:t xml:space="preserve">: </w:t>
      </w:r>
      <w:r w:rsidR="00BD1D2C" w:rsidRPr="00456A72">
        <w:rPr>
          <w:rFonts w:ascii="Arial" w:hAnsi="Arial" w:cs="Arial"/>
          <w:b/>
          <w:bCs/>
        </w:rPr>
        <w:t>Genetics, A Conceptual Approach</w:t>
      </w:r>
      <w:r w:rsidR="00FC5F3F" w:rsidRPr="00456A72">
        <w:rPr>
          <w:rFonts w:ascii="Arial" w:hAnsi="Arial" w:cs="Arial"/>
        </w:rPr>
        <w:t xml:space="preserve">, </w:t>
      </w:r>
      <w:r w:rsidR="00BD1D2C" w:rsidRPr="00456A72">
        <w:rPr>
          <w:rFonts w:ascii="Arial" w:hAnsi="Arial" w:cs="Arial"/>
        </w:rPr>
        <w:t>7</w:t>
      </w:r>
      <w:r w:rsidR="00FC5F3F" w:rsidRPr="00456A72">
        <w:rPr>
          <w:rFonts w:ascii="Arial" w:hAnsi="Arial" w:cs="Arial"/>
        </w:rPr>
        <w:t>th</w:t>
      </w:r>
      <w:r w:rsidR="00413F8A" w:rsidRPr="00456A72">
        <w:rPr>
          <w:rFonts w:ascii="Arial" w:hAnsi="Arial" w:cs="Arial"/>
        </w:rPr>
        <w:t xml:space="preserve"> edition</w:t>
      </w:r>
      <w:r w:rsidR="00BD1D2C" w:rsidRPr="00456A72">
        <w:rPr>
          <w:rFonts w:ascii="Arial" w:hAnsi="Arial" w:cs="Arial"/>
        </w:rPr>
        <w:t>, by Benjamin A Pierce</w:t>
      </w:r>
      <w:r w:rsidR="00413F8A" w:rsidRPr="00456A72">
        <w:rPr>
          <w:rFonts w:ascii="Arial" w:hAnsi="Arial" w:cs="Arial"/>
        </w:rPr>
        <w:t>.</w:t>
      </w:r>
      <w:r w:rsidR="00D16346" w:rsidRPr="00456A72">
        <w:rPr>
          <w:rFonts w:ascii="Arial" w:hAnsi="Arial" w:cs="Arial"/>
        </w:rPr>
        <w:t xml:space="preserve"> </w:t>
      </w:r>
      <w:r w:rsidR="00D16346" w:rsidRPr="00D223BA">
        <w:rPr>
          <w:rFonts w:ascii="Arial" w:hAnsi="Arial" w:cs="Arial"/>
          <w:color w:val="000000"/>
        </w:rPr>
        <w:t>This book is available for purchase or rental at the UNT bookstore</w:t>
      </w:r>
      <w:r w:rsidR="00456A72">
        <w:rPr>
          <w:rFonts w:ascii="Arial" w:hAnsi="Arial" w:cs="Arial"/>
          <w:color w:val="000000"/>
        </w:rPr>
        <w:t xml:space="preserve"> </w:t>
      </w:r>
      <w:r w:rsidR="00D16346" w:rsidRPr="00D223BA">
        <w:rPr>
          <w:rFonts w:ascii="Arial" w:hAnsi="Arial" w:cs="Arial"/>
          <w:color w:val="000000"/>
        </w:rPr>
        <w:t>and can also be bought or rented from various local and on-line retailers.</w:t>
      </w:r>
      <w:r w:rsidR="00BA40DD">
        <w:rPr>
          <w:rFonts w:ascii="Arial" w:hAnsi="Arial" w:cs="Arial"/>
          <w:color w:val="000000"/>
        </w:rPr>
        <w:t xml:space="preserve"> </w:t>
      </w:r>
      <w:r w:rsidR="00BD1D2C" w:rsidRPr="00D223BA">
        <w:rPr>
          <w:rFonts w:ascii="Arial" w:hAnsi="Arial" w:cs="Arial"/>
          <w:color w:val="000000"/>
        </w:rPr>
        <w:t>To</w:t>
      </w:r>
      <w:r w:rsidR="00D16346" w:rsidRPr="00D223BA">
        <w:rPr>
          <w:rFonts w:ascii="Arial" w:hAnsi="Arial" w:cs="Arial"/>
          <w:color w:val="000000"/>
        </w:rPr>
        <w:t xml:space="preserve"> get the most out of the lecture, it is important that you complete the </w:t>
      </w:r>
      <w:r w:rsidR="00BA40DD">
        <w:rPr>
          <w:rFonts w:ascii="Arial" w:hAnsi="Arial" w:cs="Arial"/>
          <w:color w:val="000000"/>
        </w:rPr>
        <w:t>associated</w:t>
      </w:r>
      <w:r w:rsidR="00D16346" w:rsidRPr="00D223BA">
        <w:rPr>
          <w:rFonts w:ascii="Arial" w:hAnsi="Arial" w:cs="Arial"/>
          <w:color w:val="000000"/>
        </w:rPr>
        <w:t xml:space="preserve"> readings </w:t>
      </w:r>
      <w:r w:rsidR="00BA40DD">
        <w:rPr>
          <w:rFonts w:ascii="Arial" w:hAnsi="Arial" w:cs="Arial"/>
          <w:color w:val="000000"/>
        </w:rPr>
        <w:t xml:space="preserve">of chapters </w:t>
      </w:r>
      <w:r w:rsidR="00D16346" w:rsidRPr="00D223BA">
        <w:rPr>
          <w:rFonts w:ascii="Arial" w:hAnsi="Arial" w:cs="Arial"/>
          <w:color w:val="000000"/>
        </w:rPr>
        <w:t>before coming to class</w:t>
      </w:r>
      <w:r w:rsidR="00BA40DD">
        <w:rPr>
          <w:rFonts w:ascii="Arial" w:hAnsi="Arial" w:cs="Arial"/>
          <w:color w:val="000000"/>
        </w:rPr>
        <w:t xml:space="preserve"> and after class while reviewing the lecture notes</w:t>
      </w:r>
      <w:r w:rsidR="00D16346" w:rsidRPr="00D223BA">
        <w:rPr>
          <w:rFonts w:ascii="Arial" w:hAnsi="Arial" w:cs="Arial"/>
          <w:color w:val="000000"/>
        </w:rPr>
        <w:t>.</w:t>
      </w:r>
    </w:p>
    <w:p w14:paraId="48ADF3CF" w14:textId="77777777" w:rsidR="006A4F5B" w:rsidRDefault="006A4F5B" w:rsidP="00801ABF">
      <w:pPr>
        <w:autoSpaceDE w:val="0"/>
        <w:autoSpaceDN w:val="0"/>
        <w:adjustRightInd w:val="0"/>
        <w:rPr>
          <w:rFonts w:ascii="Arial" w:hAnsi="Arial" w:cs="Arial"/>
        </w:rPr>
      </w:pPr>
    </w:p>
    <w:p w14:paraId="63EA65D7" w14:textId="5C7AA118" w:rsidR="00E85182" w:rsidRDefault="00801ABF" w:rsidP="00E85182">
      <w:pPr>
        <w:autoSpaceDE w:val="0"/>
        <w:autoSpaceDN w:val="0"/>
        <w:adjustRightInd w:val="0"/>
        <w:ind w:left="-540"/>
        <w:rPr>
          <w:rFonts w:ascii="Arial" w:hAnsi="Arial" w:cs="Arial"/>
          <w:bCs/>
        </w:rPr>
      </w:pPr>
      <w:r w:rsidRPr="00BA40DD">
        <w:rPr>
          <w:rFonts w:ascii="Arial" w:hAnsi="Arial" w:cs="Arial"/>
          <w:b/>
          <w:bCs/>
        </w:rPr>
        <w:t xml:space="preserve">Exams: </w:t>
      </w:r>
      <w:r w:rsidRPr="00BA40DD">
        <w:rPr>
          <w:rFonts w:ascii="Arial" w:hAnsi="Arial" w:cs="Arial"/>
          <w:bCs/>
        </w:rPr>
        <w:t xml:space="preserve">There will be four non-comprehensive </w:t>
      </w:r>
      <w:r w:rsidRPr="00BA40DD">
        <w:rPr>
          <w:rFonts w:ascii="Arial" w:hAnsi="Arial" w:cs="Arial"/>
          <w:b/>
        </w:rPr>
        <w:t>Exams 1- 4</w:t>
      </w:r>
      <w:r w:rsidRPr="00BA40DD">
        <w:rPr>
          <w:rFonts w:ascii="Arial" w:hAnsi="Arial" w:cs="Arial"/>
          <w:bCs/>
        </w:rPr>
        <w:t xml:space="preserve"> during the semester and a comprehensive </w:t>
      </w:r>
      <w:r w:rsidRPr="00BA40DD">
        <w:rPr>
          <w:rFonts w:ascii="Arial" w:hAnsi="Arial" w:cs="Arial"/>
          <w:b/>
        </w:rPr>
        <w:t>Final Exam</w:t>
      </w:r>
      <w:r w:rsidRPr="00BA40DD">
        <w:rPr>
          <w:rFonts w:ascii="Arial" w:hAnsi="Arial" w:cs="Arial"/>
          <w:bCs/>
        </w:rPr>
        <w:t xml:space="preserve"> during </w:t>
      </w:r>
      <w:r w:rsidR="00766521" w:rsidRPr="00BA40DD">
        <w:rPr>
          <w:rFonts w:ascii="Arial" w:hAnsi="Arial" w:cs="Arial"/>
          <w:bCs/>
        </w:rPr>
        <w:t xml:space="preserve">final </w:t>
      </w:r>
      <w:r w:rsidRPr="00BA40DD">
        <w:rPr>
          <w:rFonts w:ascii="Arial" w:hAnsi="Arial" w:cs="Arial"/>
          <w:bCs/>
        </w:rPr>
        <w:t xml:space="preserve">exam week. The </w:t>
      </w:r>
      <w:r w:rsidRPr="00BA40DD">
        <w:rPr>
          <w:rFonts w:ascii="Arial" w:hAnsi="Arial" w:cs="Arial"/>
          <w:b/>
        </w:rPr>
        <w:t xml:space="preserve">best </w:t>
      </w:r>
      <w:r w:rsidR="00766521" w:rsidRPr="00BA40DD">
        <w:rPr>
          <w:rFonts w:ascii="Arial" w:hAnsi="Arial" w:cs="Arial"/>
          <w:b/>
        </w:rPr>
        <w:t>four</w:t>
      </w:r>
      <w:r w:rsidRPr="00BA40DD">
        <w:rPr>
          <w:rFonts w:ascii="Arial" w:hAnsi="Arial" w:cs="Arial"/>
          <w:bCs/>
        </w:rPr>
        <w:t xml:space="preserve"> </w:t>
      </w:r>
      <w:r w:rsidRPr="00BA40DD">
        <w:rPr>
          <w:rFonts w:ascii="Arial" w:hAnsi="Arial" w:cs="Arial"/>
          <w:b/>
        </w:rPr>
        <w:t>exams</w:t>
      </w:r>
      <w:r w:rsidRPr="00BA40DD">
        <w:rPr>
          <w:rFonts w:ascii="Arial" w:hAnsi="Arial" w:cs="Arial"/>
          <w:bCs/>
        </w:rPr>
        <w:t xml:space="preserve"> will contribute to the final grade (</w:t>
      </w:r>
      <w:r w:rsidRPr="00BA40DD">
        <w:rPr>
          <w:rFonts w:ascii="Arial" w:hAnsi="Arial" w:cs="Arial"/>
          <w:bCs/>
          <w:i/>
        </w:rPr>
        <w:t>i.e.,</w:t>
      </w:r>
      <w:r w:rsidRPr="00BA40DD">
        <w:rPr>
          <w:rFonts w:ascii="Arial" w:hAnsi="Arial" w:cs="Arial"/>
          <w:bCs/>
        </w:rPr>
        <w:t xml:space="preserve"> the lowest exam grade will be dropped). Each exam will be 100 points, for a total of 400 points.</w:t>
      </w:r>
      <w:r w:rsidRPr="00801ABF">
        <w:rPr>
          <w:rFonts w:ascii="Arial" w:hAnsi="Arial" w:cs="Arial"/>
          <w:bCs/>
        </w:rPr>
        <w:t xml:space="preserve"> </w:t>
      </w:r>
    </w:p>
    <w:p w14:paraId="1A019F0C" w14:textId="77777777" w:rsidR="00E85182" w:rsidRDefault="00E85182" w:rsidP="00E85182">
      <w:pPr>
        <w:autoSpaceDE w:val="0"/>
        <w:autoSpaceDN w:val="0"/>
        <w:adjustRightInd w:val="0"/>
        <w:ind w:left="-540"/>
        <w:rPr>
          <w:rFonts w:ascii="Arial" w:hAnsi="Arial" w:cs="Arial"/>
          <w:bCs/>
        </w:rPr>
      </w:pPr>
    </w:p>
    <w:p w14:paraId="4292654E" w14:textId="77777777" w:rsidR="002C45C8" w:rsidRDefault="00801ABF" w:rsidP="002C45C8">
      <w:pPr>
        <w:pStyle w:val="ListParagraph"/>
        <w:numPr>
          <w:ilvl w:val="0"/>
          <w:numId w:val="13"/>
        </w:numPr>
        <w:autoSpaceDE w:val="0"/>
        <w:autoSpaceDN w:val="0"/>
        <w:adjustRightInd w:val="0"/>
        <w:rPr>
          <w:rFonts w:ascii="Arial" w:hAnsi="Arial" w:cs="Arial"/>
          <w:bCs/>
        </w:rPr>
      </w:pPr>
      <w:r w:rsidRPr="002C45C8">
        <w:rPr>
          <w:rFonts w:ascii="Arial" w:hAnsi="Arial" w:cs="Arial"/>
          <w:bCs/>
        </w:rPr>
        <w:t>Exams will be based on material covered in lectures and the required textbook; some material covered in lectures may not be in the textbook.</w:t>
      </w:r>
      <w:r w:rsidR="009D245C" w:rsidRPr="002C45C8">
        <w:rPr>
          <w:rFonts w:ascii="Arial" w:hAnsi="Arial" w:cs="Arial"/>
          <w:bCs/>
        </w:rPr>
        <w:t xml:space="preserve"> Students will not be tested on concepts that have not been covered in class.</w:t>
      </w:r>
    </w:p>
    <w:p w14:paraId="7AC42AF3" w14:textId="0869168A" w:rsidR="009D245C" w:rsidRPr="002C45C8" w:rsidRDefault="009D245C" w:rsidP="002C45C8">
      <w:pPr>
        <w:pStyle w:val="ListParagraph"/>
        <w:numPr>
          <w:ilvl w:val="0"/>
          <w:numId w:val="13"/>
        </w:numPr>
        <w:autoSpaceDE w:val="0"/>
        <w:autoSpaceDN w:val="0"/>
        <w:adjustRightInd w:val="0"/>
        <w:rPr>
          <w:rFonts w:ascii="Arial" w:hAnsi="Arial" w:cs="Arial"/>
          <w:bCs/>
        </w:rPr>
      </w:pPr>
      <w:r w:rsidRPr="002C45C8">
        <w:rPr>
          <w:rFonts w:ascii="Arial" w:hAnsi="Arial" w:cs="Arial"/>
          <w:bCs/>
        </w:rPr>
        <w:t>Students will have one week following the return of graded exams to raise</w:t>
      </w:r>
    </w:p>
    <w:p w14:paraId="52B096E6" w14:textId="77777777" w:rsidR="009D245C" w:rsidRPr="009D245C" w:rsidRDefault="009D245C" w:rsidP="002C45C8">
      <w:pPr>
        <w:pStyle w:val="ListParagraph"/>
        <w:autoSpaceDE w:val="0"/>
        <w:autoSpaceDN w:val="0"/>
        <w:adjustRightInd w:val="0"/>
        <w:ind w:left="-180"/>
        <w:rPr>
          <w:rFonts w:ascii="Arial" w:hAnsi="Arial" w:cs="Arial"/>
          <w:bCs/>
        </w:rPr>
      </w:pPr>
      <w:r w:rsidRPr="009D245C">
        <w:rPr>
          <w:rFonts w:ascii="Arial" w:hAnsi="Arial" w:cs="Arial"/>
          <w:bCs/>
        </w:rPr>
        <w:t>concerns or dispute potential grading errors related to the exam. After the one-</w:t>
      </w:r>
    </w:p>
    <w:p w14:paraId="46C582CC" w14:textId="1A1793FE" w:rsidR="006A4F5B" w:rsidRPr="002C45C8" w:rsidRDefault="009D245C" w:rsidP="002C45C8">
      <w:pPr>
        <w:pStyle w:val="ListParagraph"/>
        <w:autoSpaceDE w:val="0"/>
        <w:autoSpaceDN w:val="0"/>
        <w:adjustRightInd w:val="0"/>
        <w:ind w:left="-180"/>
        <w:rPr>
          <w:rFonts w:ascii="Arial" w:hAnsi="Arial" w:cs="Arial"/>
          <w:bCs/>
        </w:rPr>
      </w:pPr>
      <w:r w:rsidRPr="009D245C">
        <w:rPr>
          <w:rFonts w:ascii="Arial" w:hAnsi="Arial" w:cs="Arial"/>
          <w:bCs/>
        </w:rPr>
        <w:t>week period, the grade is set and can no longer be disputed.</w:t>
      </w:r>
    </w:p>
    <w:p w14:paraId="4B425452" w14:textId="77777777" w:rsidR="006A4F5B" w:rsidRDefault="006A4F5B" w:rsidP="00456A72">
      <w:pPr>
        <w:autoSpaceDE w:val="0"/>
        <w:autoSpaceDN w:val="0"/>
        <w:adjustRightInd w:val="0"/>
        <w:ind w:left="-540"/>
        <w:rPr>
          <w:rFonts w:ascii="Arial" w:hAnsi="Arial" w:cs="Arial"/>
        </w:rPr>
      </w:pPr>
    </w:p>
    <w:p w14:paraId="13E54724" w14:textId="171FF82A" w:rsidR="00E85182" w:rsidRPr="00E85182" w:rsidRDefault="00801ABF" w:rsidP="00E85182">
      <w:pPr>
        <w:spacing w:after="180"/>
        <w:ind w:left="-547"/>
        <w:rPr>
          <w:rFonts w:ascii="Arial" w:hAnsi="Arial" w:cs="Arial"/>
        </w:rPr>
      </w:pPr>
      <w:r w:rsidRPr="00801ABF">
        <w:rPr>
          <w:rFonts w:ascii="Arial" w:hAnsi="Arial" w:cs="Arial"/>
          <w:b/>
          <w:bCs/>
        </w:rPr>
        <w:t>Homework</w:t>
      </w:r>
      <w:r w:rsidR="00E85182">
        <w:rPr>
          <w:rFonts w:ascii="Arial" w:hAnsi="Arial" w:cs="Arial"/>
          <w:b/>
          <w:bCs/>
        </w:rPr>
        <w:t xml:space="preserve"> assignments</w:t>
      </w:r>
      <w:r>
        <w:rPr>
          <w:rFonts w:ascii="Arial" w:hAnsi="Arial" w:cs="Arial"/>
        </w:rPr>
        <w:t xml:space="preserve">: </w:t>
      </w:r>
      <w:r w:rsidRPr="00D223BA">
        <w:rPr>
          <w:rFonts w:ascii="Arial" w:hAnsi="Arial" w:cs="Arial"/>
        </w:rPr>
        <w:t xml:space="preserve">Online homework assignments will be posted on </w:t>
      </w:r>
      <w:r w:rsidR="00716B10">
        <w:rPr>
          <w:rFonts w:ascii="Arial" w:hAnsi="Arial" w:cs="Arial"/>
        </w:rPr>
        <w:t>CANVAS</w:t>
      </w:r>
      <w:r w:rsidRPr="00D223BA">
        <w:rPr>
          <w:rFonts w:ascii="Arial" w:hAnsi="Arial" w:cs="Arial"/>
        </w:rPr>
        <w:t xml:space="preserve"> in the form of “Quizzes”.</w:t>
      </w:r>
      <w:r>
        <w:rPr>
          <w:rFonts w:ascii="Arial" w:hAnsi="Arial" w:cs="Arial"/>
        </w:rPr>
        <w:t xml:space="preserve"> The graded homework </w:t>
      </w:r>
      <w:r w:rsidR="006B4FD3">
        <w:rPr>
          <w:rFonts w:ascii="Arial" w:hAnsi="Arial" w:cs="Arial"/>
        </w:rPr>
        <w:t xml:space="preserve">assignments </w:t>
      </w:r>
      <w:r>
        <w:rPr>
          <w:rFonts w:ascii="Arial" w:hAnsi="Arial" w:cs="Arial"/>
        </w:rPr>
        <w:t xml:space="preserve">will </w:t>
      </w:r>
      <w:r w:rsidR="006B4FD3">
        <w:rPr>
          <w:rFonts w:ascii="Arial" w:hAnsi="Arial" w:cs="Arial"/>
        </w:rPr>
        <w:t>contribute to the final grade</w:t>
      </w:r>
      <w:r w:rsidR="00E85182">
        <w:rPr>
          <w:rFonts w:ascii="Arial" w:hAnsi="Arial" w:cs="Arial"/>
        </w:rPr>
        <w:t xml:space="preserve"> </w:t>
      </w:r>
      <w:r w:rsidR="006B4FD3">
        <w:rPr>
          <w:rFonts w:ascii="Arial" w:hAnsi="Arial" w:cs="Arial"/>
        </w:rPr>
        <w:t xml:space="preserve">and </w:t>
      </w:r>
      <w:r w:rsidR="00E85182">
        <w:rPr>
          <w:rFonts w:ascii="Arial" w:hAnsi="Arial" w:cs="Arial"/>
        </w:rPr>
        <w:t xml:space="preserve">will </w:t>
      </w:r>
      <w:r w:rsidR="006B4FD3">
        <w:rPr>
          <w:rFonts w:ascii="Arial" w:hAnsi="Arial" w:cs="Arial"/>
        </w:rPr>
        <w:t xml:space="preserve">be scaled to 100 total points. </w:t>
      </w:r>
    </w:p>
    <w:p w14:paraId="29998859" w14:textId="41F5AA70" w:rsidR="00E85182" w:rsidRPr="00E85182" w:rsidRDefault="00E85182" w:rsidP="00E85182">
      <w:pPr>
        <w:pStyle w:val="ListParagraph"/>
        <w:numPr>
          <w:ilvl w:val="0"/>
          <w:numId w:val="13"/>
        </w:numPr>
        <w:spacing w:after="180"/>
        <w:rPr>
          <w:rFonts w:ascii="Arial" w:hAnsi="Arial" w:cs="Arial"/>
        </w:rPr>
      </w:pPr>
      <w:r w:rsidRPr="00E85182">
        <w:rPr>
          <w:rFonts w:ascii="Arial" w:hAnsi="Arial" w:cs="Arial"/>
        </w:rPr>
        <w:t>You may use course materials when taking the quizzes, this includes your textbook,</w:t>
      </w:r>
      <w:r>
        <w:rPr>
          <w:rFonts w:ascii="Arial" w:hAnsi="Arial" w:cs="Arial"/>
        </w:rPr>
        <w:t xml:space="preserve"> </w:t>
      </w:r>
      <w:r w:rsidRPr="00E85182">
        <w:rPr>
          <w:rFonts w:ascii="Arial" w:hAnsi="Arial" w:cs="Arial"/>
        </w:rPr>
        <w:t xml:space="preserve">lecture notes and your handwritten notes. </w:t>
      </w:r>
      <w:r w:rsidR="00BA40DD">
        <w:rPr>
          <w:rFonts w:ascii="Arial" w:hAnsi="Arial" w:cs="Arial"/>
        </w:rPr>
        <w:t>However, y</w:t>
      </w:r>
      <w:r w:rsidRPr="00E85182">
        <w:rPr>
          <w:rFonts w:ascii="Arial" w:hAnsi="Arial" w:cs="Arial"/>
        </w:rPr>
        <w:t>ou are not allowed to ‘google’ or otherwise search the web for answers. You should not ask other students for the answers. These assignments are intended to help YOU learn the material.</w:t>
      </w:r>
    </w:p>
    <w:p w14:paraId="104A7FF4" w14:textId="4F9B0259" w:rsidR="00E85182" w:rsidRPr="00E85182" w:rsidRDefault="00E85182" w:rsidP="00E85182">
      <w:pPr>
        <w:pStyle w:val="ListParagraph"/>
        <w:numPr>
          <w:ilvl w:val="0"/>
          <w:numId w:val="13"/>
        </w:numPr>
        <w:spacing w:after="180"/>
        <w:rPr>
          <w:rFonts w:ascii="Arial" w:hAnsi="Arial" w:cs="Arial"/>
        </w:rPr>
      </w:pPr>
      <w:r w:rsidRPr="00E85182">
        <w:rPr>
          <w:rFonts w:ascii="Arial" w:hAnsi="Arial" w:cs="Arial"/>
        </w:rPr>
        <w:t xml:space="preserve">Send me an email if you are locked out or have other computer difficulties that prevent you from completing the assignments on time. </w:t>
      </w:r>
    </w:p>
    <w:p w14:paraId="06D32612" w14:textId="6E079FC9" w:rsidR="000A15DE" w:rsidRPr="000A15DE" w:rsidRDefault="00102AFA" w:rsidP="000A15DE">
      <w:pPr>
        <w:pStyle w:val="ListParagraph"/>
        <w:numPr>
          <w:ilvl w:val="0"/>
          <w:numId w:val="13"/>
        </w:numPr>
        <w:spacing w:after="180"/>
        <w:rPr>
          <w:rFonts w:ascii="Arial" w:hAnsi="Arial" w:cs="Arial"/>
          <w:bCs/>
        </w:rPr>
      </w:pPr>
      <w:r w:rsidRPr="00E85182">
        <w:rPr>
          <w:rFonts w:ascii="Arial" w:hAnsi="Arial" w:cs="Arial"/>
          <w:bCs/>
        </w:rPr>
        <w:t xml:space="preserve">Graded homework will not be accepted after the Answer Keys have been posted or given out in class! </w:t>
      </w:r>
    </w:p>
    <w:p w14:paraId="4F8CE59D" w14:textId="77777777" w:rsidR="000A15DE" w:rsidRDefault="000A15DE" w:rsidP="000A15DE">
      <w:pPr>
        <w:autoSpaceDE w:val="0"/>
        <w:autoSpaceDN w:val="0"/>
        <w:adjustRightInd w:val="0"/>
        <w:rPr>
          <w:rFonts w:ascii="Arial" w:hAnsi="Arial" w:cs="Arial"/>
          <w:b/>
          <w:bCs/>
          <w:color w:val="000000"/>
        </w:rPr>
      </w:pPr>
    </w:p>
    <w:p w14:paraId="3FCA6677" w14:textId="77777777" w:rsidR="000A15DE" w:rsidRDefault="000A15DE" w:rsidP="000A15DE">
      <w:pPr>
        <w:autoSpaceDE w:val="0"/>
        <w:autoSpaceDN w:val="0"/>
        <w:adjustRightInd w:val="0"/>
        <w:rPr>
          <w:rFonts w:ascii="Arial" w:hAnsi="Arial" w:cs="Arial"/>
          <w:b/>
          <w:bCs/>
          <w:color w:val="000000"/>
        </w:rPr>
      </w:pPr>
    </w:p>
    <w:p w14:paraId="43BC429F" w14:textId="728E1372" w:rsidR="00801ABF" w:rsidRPr="00D223BA" w:rsidRDefault="00E72D3D" w:rsidP="00801ABF">
      <w:pPr>
        <w:autoSpaceDE w:val="0"/>
        <w:autoSpaceDN w:val="0"/>
        <w:adjustRightInd w:val="0"/>
        <w:ind w:left="-540"/>
        <w:rPr>
          <w:rFonts w:ascii="Arial" w:hAnsi="Arial" w:cs="Arial"/>
          <w:b/>
          <w:bCs/>
          <w:color w:val="000000"/>
        </w:rPr>
      </w:pPr>
      <w:r w:rsidRPr="008A791D">
        <w:rPr>
          <w:rFonts w:ascii="Arial" w:hAnsi="Arial" w:cs="Arial"/>
          <w:b/>
          <w:bCs/>
          <w:color w:val="000000"/>
        </w:rPr>
        <w:t xml:space="preserve">Exam </w:t>
      </w:r>
      <w:r w:rsidR="00133C90" w:rsidRPr="008A791D">
        <w:rPr>
          <w:rFonts w:ascii="Arial" w:hAnsi="Arial" w:cs="Arial"/>
          <w:b/>
          <w:bCs/>
          <w:color w:val="000000"/>
        </w:rPr>
        <w:t xml:space="preserve">&amp; </w:t>
      </w:r>
      <w:r w:rsidRPr="008A791D">
        <w:rPr>
          <w:rFonts w:ascii="Arial" w:hAnsi="Arial" w:cs="Arial"/>
          <w:b/>
          <w:bCs/>
          <w:color w:val="000000"/>
        </w:rPr>
        <w:t>Homework</w:t>
      </w:r>
      <w:r w:rsidR="00133C90" w:rsidRPr="008A791D">
        <w:rPr>
          <w:rFonts w:ascii="Arial" w:hAnsi="Arial" w:cs="Arial"/>
          <w:b/>
          <w:bCs/>
          <w:color w:val="000000"/>
        </w:rPr>
        <w:t xml:space="preserve"> Points</w:t>
      </w:r>
      <w:r w:rsidRPr="008A791D">
        <w:rPr>
          <w:rFonts w:ascii="Arial" w:hAnsi="Arial" w:cs="Arial"/>
          <w:b/>
          <w:bCs/>
          <w:color w:val="000000"/>
        </w:rPr>
        <w:t xml:space="preserve"> </w:t>
      </w:r>
      <w:r w:rsidR="00391BC2" w:rsidRPr="008A791D">
        <w:rPr>
          <w:rFonts w:ascii="Arial" w:hAnsi="Arial" w:cs="Arial"/>
          <w:b/>
          <w:bCs/>
          <w:color w:val="000000"/>
        </w:rPr>
        <w:t>Calculation</w:t>
      </w:r>
      <w:r w:rsidR="00012DBF" w:rsidRPr="008A791D">
        <w:rPr>
          <w:rFonts w:ascii="Arial" w:hAnsi="Arial" w:cs="Arial"/>
          <w:b/>
          <w:bCs/>
          <w:color w:val="000000"/>
        </w:rPr>
        <w:t>:</w:t>
      </w:r>
    </w:p>
    <w:tbl>
      <w:tblPr>
        <w:tblStyle w:val="TableGrid1"/>
        <w:tblW w:w="782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5"/>
        <w:gridCol w:w="1537"/>
        <w:gridCol w:w="1623"/>
      </w:tblGrid>
      <w:tr w:rsidR="00801ABF" w:rsidRPr="00D223BA" w14:paraId="2FCF162D" w14:textId="77777777" w:rsidTr="00BE3C7A">
        <w:trPr>
          <w:trHeight w:val="566"/>
          <w:tblHeader/>
          <w:jc w:val="center"/>
        </w:trPr>
        <w:tc>
          <w:tcPr>
            <w:tcW w:w="4665" w:type="dxa"/>
            <w:hideMark/>
          </w:tcPr>
          <w:p w14:paraId="2854B730" w14:textId="77777777" w:rsidR="00801ABF" w:rsidRPr="00D223BA" w:rsidRDefault="00801ABF" w:rsidP="00BE3C7A">
            <w:pPr>
              <w:spacing w:line="276" w:lineRule="auto"/>
              <w:ind w:left="0" w:firstLine="0"/>
              <w:rPr>
                <w:rFonts w:ascii="Arial" w:hAnsi="Arial" w:cs="Arial"/>
                <w:b/>
                <w:bCs/>
                <w:iCs/>
                <w:sz w:val="22"/>
              </w:rPr>
            </w:pPr>
          </w:p>
          <w:p w14:paraId="550475B7" w14:textId="77777777" w:rsidR="00801ABF" w:rsidRPr="00D223BA" w:rsidRDefault="00801ABF" w:rsidP="00BE3C7A">
            <w:pPr>
              <w:spacing w:line="276" w:lineRule="auto"/>
              <w:ind w:left="0" w:firstLine="0"/>
              <w:rPr>
                <w:rFonts w:ascii="Arial" w:hAnsi="Arial" w:cs="Arial"/>
                <w:iCs/>
                <w:sz w:val="22"/>
              </w:rPr>
            </w:pPr>
          </w:p>
        </w:tc>
        <w:tc>
          <w:tcPr>
            <w:tcW w:w="1537" w:type="dxa"/>
            <w:hideMark/>
          </w:tcPr>
          <w:p w14:paraId="2724E00C"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b/>
                <w:bCs/>
                <w:iCs/>
                <w:sz w:val="22"/>
              </w:rPr>
              <w:t>Points Possible</w:t>
            </w:r>
          </w:p>
        </w:tc>
        <w:tc>
          <w:tcPr>
            <w:tcW w:w="1623" w:type="dxa"/>
            <w:hideMark/>
          </w:tcPr>
          <w:p w14:paraId="4CB3FBC8" w14:textId="77777777" w:rsidR="00801ABF" w:rsidRPr="00D223BA" w:rsidRDefault="00801ABF" w:rsidP="00BE3C7A">
            <w:pPr>
              <w:spacing w:line="276" w:lineRule="auto"/>
              <w:ind w:left="0" w:firstLine="0"/>
              <w:rPr>
                <w:rFonts w:ascii="Arial" w:hAnsi="Arial" w:cs="Arial"/>
                <w:iCs/>
                <w:sz w:val="20"/>
                <w:szCs w:val="20"/>
              </w:rPr>
            </w:pPr>
            <w:r w:rsidRPr="00D223BA">
              <w:rPr>
                <w:rFonts w:ascii="Arial" w:hAnsi="Arial" w:cs="Arial"/>
                <w:b/>
                <w:bCs/>
                <w:iCs/>
                <w:sz w:val="20"/>
                <w:szCs w:val="20"/>
              </w:rPr>
              <w:t>Percentage of Final Grade</w:t>
            </w:r>
          </w:p>
        </w:tc>
      </w:tr>
      <w:tr w:rsidR="00801ABF" w:rsidRPr="00D223BA" w14:paraId="6EB6D239" w14:textId="77777777" w:rsidTr="00BE3C7A">
        <w:trPr>
          <w:jc w:val="center"/>
        </w:trPr>
        <w:tc>
          <w:tcPr>
            <w:tcW w:w="4665" w:type="dxa"/>
            <w:hideMark/>
          </w:tcPr>
          <w:p w14:paraId="3692931E" w14:textId="1EA5E234" w:rsidR="00801ABF" w:rsidRPr="00D223BA" w:rsidRDefault="00801ABF" w:rsidP="00BE3C7A">
            <w:pPr>
              <w:spacing w:line="276" w:lineRule="auto"/>
              <w:ind w:left="0" w:firstLine="0"/>
              <w:rPr>
                <w:rFonts w:ascii="Arial" w:hAnsi="Arial" w:cs="Arial"/>
                <w:iCs/>
                <w:sz w:val="22"/>
              </w:rPr>
            </w:pPr>
            <w:r w:rsidRPr="00D223BA">
              <w:rPr>
                <w:rFonts w:ascii="Arial" w:hAnsi="Arial" w:cs="Arial"/>
                <w:b/>
                <w:bCs/>
                <w:iCs/>
                <w:sz w:val="22"/>
              </w:rPr>
              <w:t>Exam</w:t>
            </w:r>
            <w:r w:rsidR="00391BC2">
              <w:rPr>
                <w:rFonts w:ascii="Arial" w:hAnsi="Arial" w:cs="Arial"/>
                <w:b/>
                <w:bCs/>
                <w:iCs/>
                <w:sz w:val="22"/>
              </w:rPr>
              <w:t>s including</w:t>
            </w:r>
            <w:r w:rsidRPr="00D223BA">
              <w:rPr>
                <w:rFonts w:ascii="Arial" w:hAnsi="Arial" w:cs="Arial"/>
                <w:b/>
                <w:bCs/>
                <w:iCs/>
                <w:sz w:val="22"/>
              </w:rPr>
              <w:t xml:space="preserve"> 1-</w:t>
            </w:r>
            <w:r w:rsidR="00012DBF">
              <w:rPr>
                <w:rFonts w:ascii="Arial" w:hAnsi="Arial" w:cs="Arial"/>
                <w:b/>
                <w:bCs/>
                <w:iCs/>
                <w:sz w:val="22"/>
              </w:rPr>
              <w:t xml:space="preserve"> </w:t>
            </w:r>
            <w:r w:rsidRPr="00D223BA">
              <w:rPr>
                <w:rFonts w:ascii="Arial" w:hAnsi="Arial" w:cs="Arial"/>
                <w:b/>
                <w:bCs/>
                <w:iCs/>
                <w:sz w:val="22"/>
              </w:rPr>
              <w:t>4</w:t>
            </w:r>
            <w:r w:rsidR="00391BC2">
              <w:rPr>
                <w:rFonts w:ascii="Arial" w:hAnsi="Arial" w:cs="Arial"/>
                <w:b/>
                <w:bCs/>
                <w:iCs/>
                <w:sz w:val="22"/>
              </w:rPr>
              <w:t xml:space="preserve"> and Final</w:t>
            </w:r>
            <w:r w:rsidRPr="00D223BA">
              <w:rPr>
                <w:rFonts w:ascii="Arial" w:hAnsi="Arial" w:cs="Arial"/>
                <w:b/>
                <w:bCs/>
                <w:iCs/>
                <w:sz w:val="22"/>
              </w:rPr>
              <w:t xml:space="preserve"> </w:t>
            </w:r>
            <w:r w:rsidR="00391BC2">
              <w:rPr>
                <w:rFonts w:ascii="Arial" w:hAnsi="Arial" w:cs="Arial"/>
                <w:b/>
                <w:bCs/>
                <w:iCs/>
                <w:sz w:val="22"/>
              </w:rPr>
              <w:br/>
            </w:r>
            <w:r w:rsidRPr="00D223BA">
              <w:rPr>
                <w:rFonts w:ascii="Arial" w:hAnsi="Arial" w:cs="Arial"/>
                <w:iCs/>
                <w:sz w:val="22"/>
              </w:rPr>
              <w:t xml:space="preserve">(your </w:t>
            </w:r>
            <w:r w:rsidR="00766521">
              <w:rPr>
                <w:rFonts w:ascii="Arial" w:hAnsi="Arial" w:cs="Arial"/>
                <w:iCs/>
                <w:sz w:val="22"/>
              </w:rPr>
              <w:t xml:space="preserve">4 </w:t>
            </w:r>
            <w:r w:rsidRPr="00D223BA">
              <w:rPr>
                <w:rFonts w:ascii="Arial" w:hAnsi="Arial" w:cs="Arial"/>
                <w:iCs/>
                <w:sz w:val="22"/>
              </w:rPr>
              <w:t>highest scores</w:t>
            </w:r>
            <w:r w:rsidR="00391BC2">
              <w:rPr>
                <w:rFonts w:ascii="Arial" w:hAnsi="Arial" w:cs="Arial"/>
                <w:iCs/>
                <w:sz w:val="22"/>
              </w:rPr>
              <w:t xml:space="preserve"> will be used</w:t>
            </w:r>
            <w:r w:rsidRPr="00D223BA">
              <w:rPr>
                <w:rFonts w:ascii="Arial" w:hAnsi="Arial" w:cs="Arial"/>
                <w:iCs/>
                <w:sz w:val="22"/>
              </w:rPr>
              <w:t>)</w:t>
            </w:r>
          </w:p>
        </w:tc>
        <w:tc>
          <w:tcPr>
            <w:tcW w:w="1537" w:type="dxa"/>
            <w:hideMark/>
          </w:tcPr>
          <w:p w14:paraId="3022A66A" w14:textId="2A130AFA" w:rsidR="00801ABF" w:rsidRPr="00D223BA" w:rsidRDefault="00391BC2" w:rsidP="00BE3C7A">
            <w:pPr>
              <w:spacing w:line="276" w:lineRule="auto"/>
              <w:ind w:left="0" w:firstLine="0"/>
              <w:rPr>
                <w:rFonts w:ascii="Arial" w:hAnsi="Arial" w:cs="Arial"/>
                <w:iCs/>
                <w:sz w:val="22"/>
              </w:rPr>
            </w:pPr>
            <w:r>
              <w:rPr>
                <w:rFonts w:ascii="Arial" w:hAnsi="Arial" w:cs="Arial"/>
                <w:iCs/>
                <w:sz w:val="22"/>
              </w:rPr>
              <w:t>4</w:t>
            </w:r>
            <w:r w:rsidR="00801ABF" w:rsidRPr="00D223BA">
              <w:rPr>
                <w:rFonts w:ascii="Arial" w:hAnsi="Arial" w:cs="Arial"/>
                <w:iCs/>
                <w:sz w:val="22"/>
              </w:rPr>
              <w:t>00 points</w:t>
            </w:r>
          </w:p>
        </w:tc>
        <w:tc>
          <w:tcPr>
            <w:tcW w:w="1623" w:type="dxa"/>
          </w:tcPr>
          <w:p w14:paraId="3C56F30B" w14:textId="006E7CE9" w:rsidR="00801ABF" w:rsidRPr="00D223BA" w:rsidRDefault="00391BC2" w:rsidP="00BE3C7A">
            <w:pPr>
              <w:spacing w:line="276" w:lineRule="auto"/>
              <w:ind w:left="0" w:firstLine="0"/>
              <w:rPr>
                <w:rFonts w:ascii="Arial" w:hAnsi="Arial" w:cs="Arial"/>
                <w:iCs/>
                <w:sz w:val="22"/>
              </w:rPr>
            </w:pPr>
            <w:r>
              <w:rPr>
                <w:rFonts w:ascii="Arial" w:hAnsi="Arial" w:cs="Arial"/>
                <w:iCs/>
                <w:sz w:val="22"/>
              </w:rPr>
              <w:t>8</w:t>
            </w:r>
            <w:r w:rsidR="00801ABF" w:rsidRPr="00D223BA">
              <w:rPr>
                <w:rFonts w:ascii="Arial" w:hAnsi="Arial" w:cs="Arial"/>
                <w:iCs/>
                <w:sz w:val="22"/>
              </w:rPr>
              <w:t>0%</w:t>
            </w:r>
          </w:p>
        </w:tc>
      </w:tr>
      <w:tr w:rsidR="00801ABF" w:rsidRPr="00D223BA" w14:paraId="10B71531" w14:textId="77777777" w:rsidTr="00BE3C7A">
        <w:trPr>
          <w:jc w:val="center"/>
        </w:trPr>
        <w:tc>
          <w:tcPr>
            <w:tcW w:w="4665" w:type="dxa"/>
            <w:hideMark/>
          </w:tcPr>
          <w:p w14:paraId="7D0954CA"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b/>
                <w:bCs/>
                <w:iCs/>
                <w:sz w:val="22"/>
              </w:rPr>
              <w:t>Graded Homework</w:t>
            </w:r>
          </w:p>
        </w:tc>
        <w:tc>
          <w:tcPr>
            <w:tcW w:w="1537" w:type="dxa"/>
            <w:hideMark/>
          </w:tcPr>
          <w:p w14:paraId="6A06BAD2"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iCs/>
                <w:sz w:val="22"/>
              </w:rPr>
              <w:t>100 points</w:t>
            </w:r>
          </w:p>
        </w:tc>
        <w:tc>
          <w:tcPr>
            <w:tcW w:w="1623" w:type="dxa"/>
          </w:tcPr>
          <w:p w14:paraId="1F3A0AA5"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iCs/>
                <w:sz w:val="22"/>
              </w:rPr>
              <w:t>20%</w:t>
            </w:r>
          </w:p>
        </w:tc>
      </w:tr>
      <w:tr w:rsidR="00801ABF" w:rsidRPr="00D223BA" w14:paraId="163CB978" w14:textId="77777777" w:rsidTr="00BE3C7A">
        <w:trPr>
          <w:jc w:val="center"/>
        </w:trPr>
        <w:tc>
          <w:tcPr>
            <w:tcW w:w="4665" w:type="dxa"/>
            <w:tcBorders>
              <w:top w:val="single" w:sz="4" w:space="0" w:color="auto"/>
              <w:bottom w:val="nil"/>
            </w:tcBorders>
            <w:hideMark/>
          </w:tcPr>
          <w:p w14:paraId="5AB4A395"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b/>
                <w:bCs/>
                <w:iCs/>
                <w:sz w:val="22"/>
              </w:rPr>
              <w:t>Total Points Possible</w:t>
            </w:r>
          </w:p>
        </w:tc>
        <w:tc>
          <w:tcPr>
            <w:tcW w:w="1537" w:type="dxa"/>
            <w:tcBorders>
              <w:top w:val="single" w:sz="4" w:space="0" w:color="auto"/>
              <w:bottom w:val="nil"/>
            </w:tcBorders>
            <w:hideMark/>
          </w:tcPr>
          <w:p w14:paraId="5EF48077"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iCs/>
                <w:sz w:val="22"/>
              </w:rPr>
              <w:t>500 points</w:t>
            </w:r>
          </w:p>
        </w:tc>
        <w:tc>
          <w:tcPr>
            <w:tcW w:w="1623" w:type="dxa"/>
            <w:tcBorders>
              <w:top w:val="single" w:sz="4" w:space="0" w:color="auto"/>
              <w:bottom w:val="nil"/>
            </w:tcBorders>
            <w:hideMark/>
          </w:tcPr>
          <w:p w14:paraId="64F1404D" w14:textId="77777777" w:rsidR="00801ABF" w:rsidRPr="00D223BA" w:rsidRDefault="00801ABF" w:rsidP="00BE3C7A">
            <w:pPr>
              <w:spacing w:line="276" w:lineRule="auto"/>
              <w:ind w:left="0" w:firstLine="0"/>
              <w:rPr>
                <w:rFonts w:ascii="Arial" w:hAnsi="Arial" w:cs="Arial"/>
                <w:iCs/>
                <w:sz w:val="22"/>
              </w:rPr>
            </w:pPr>
            <w:r w:rsidRPr="00D223BA">
              <w:rPr>
                <w:rFonts w:ascii="Arial" w:hAnsi="Arial" w:cs="Arial"/>
                <w:iCs/>
                <w:sz w:val="22"/>
              </w:rPr>
              <w:t>100%</w:t>
            </w:r>
          </w:p>
        </w:tc>
      </w:tr>
    </w:tbl>
    <w:p w14:paraId="32A3EEDC" w14:textId="77777777" w:rsidR="00801ABF" w:rsidRPr="00D223BA" w:rsidRDefault="00801ABF" w:rsidP="00801ABF">
      <w:pPr>
        <w:jc w:val="both"/>
        <w:rPr>
          <w:rFonts w:ascii="Arial" w:hAnsi="Arial" w:cs="Arial"/>
          <w:b/>
          <w:sz w:val="16"/>
          <w:szCs w:val="16"/>
        </w:rPr>
      </w:pPr>
    </w:p>
    <w:p w14:paraId="560F4596" w14:textId="77777777" w:rsidR="00801ABF" w:rsidRPr="00D223BA" w:rsidRDefault="00801ABF" w:rsidP="00801ABF">
      <w:pPr>
        <w:jc w:val="both"/>
        <w:rPr>
          <w:rFonts w:ascii="Arial" w:hAnsi="Arial" w:cs="Arial"/>
          <w:b/>
          <w:sz w:val="16"/>
          <w:szCs w:val="16"/>
        </w:rPr>
      </w:pPr>
    </w:p>
    <w:p w14:paraId="22ED7944" w14:textId="16A8C8A9" w:rsidR="00801ABF" w:rsidRPr="00D223BA" w:rsidRDefault="00801ABF" w:rsidP="00801ABF">
      <w:pPr>
        <w:autoSpaceDE w:val="0"/>
        <w:autoSpaceDN w:val="0"/>
        <w:adjustRightInd w:val="0"/>
        <w:spacing w:after="120"/>
        <w:ind w:left="-540"/>
        <w:rPr>
          <w:rFonts w:ascii="Arial" w:hAnsi="Arial" w:cs="Arial"/>
          <w:color w:val="000000"/>
        </w:rPr>
      </w:pPr>
      <w:r w:rsidRPr="008A791D">
        <w:rPr>
          <w:rFonts w:ascii="Arial" w:hAnsi="Arial" w:cs="Arial"/>
          <w:bCs/>
          <w:color w:val="000000"/>
        </w:rPr>
        <w:t>Final Grades</w:t>
      </w:r>
      <w:r w:rsidR="00E72D3D" w:rsidRPr="008A791D">
        <w:rPr>
          <w:rFonts w:ascii="Arial" w:hAnsi="Arial" w:cs="Arial"/>
          <w:bCs/>
          <w:color w:val="000000"/>
        </w:rPr>
        <w:t xml:space="preserve"> (Exam</w:t>
      </w:r>
      <w:r w:rsidR="008A791D">
        <w:rPr>
          <w:rFonts w:ascii="Arial" w:hAnsi="Arial" w:cs="Arial"/>
          <w:bCs/>
          <w:color w:val="000000"/>
        </w:rPr>
        <w:t>s +</w:t>
      </w:r>
      <w:r w:rsidR="00E72D3D" w:rsidRPr="008A791D">
        <w:rPr>
          <w:rFonts w:ascii="Arial" w:hAnsi="Arial" w:cs="Arial"/>
          <w:bCs/>
          <w:color w:val="000000"/>
        </w:rPr>
        <w:t xml:space="preserve"> Homework </w:t>
      </w:r>
      <w:r w:rsidR="008A791D">
        <w:rPr>
          <w:rFonts w:ascii="Arial" w:hAnsi="Arial" w:cs="Arial"/>
          <w:bCs/>
          <w:color w:val="000000"/>
        </w:rPr>
        <w:t>+</w:t>
      </w:r>
      <w:r w:rsidR="00E72D3D" w:rsidRPr="008A791D">
        <w:rPr>
          <w:rFonts w:ascii="Arial" w:hAnsi="Arial" w:cs="Arial"/>
          <w:bCs/>
          <w:color w:val="000000"/>
        </w:rPr>
        <w:t xml:space="preserve"> Extra points)</w:t>
      </w:r>
      <w:r w:rsidRPr="00D223BA">
        <w:rPr>
          <w:rFonts w:ascii="Arial" w:hAnsi="Arial" w:cs="Arial"/>
          <w:color w:val="000000"/>
        </w:rPr>
        <w:t xml:space="preserve"> will be assigned based on the percentage of the total points you earn in the class. There will be no curving of grades, so do not ask!</w:t>
      </w:r>
    </w:p>
    <w:p w14:paraId="0B51DD27" w14:textId="77777777" w:rsidR="00801ABF" w:rsidRPr="00D223BA" w:rsidRDefault="00801ABF" w:rsidP="00801ABF">
      <w:pPr>
        <w:autoSpaceDE w:val="0"/>
        <w:autoSpaceDN w:val="0"/>
        <w:adjustRightInd w:val="0"/>
        <w:ind w:left="1350"/>
        <w:rPr>
          <w:rFonts w:ascii="Arial" w:hAnsi="Arial" w:cs="Arial"/>
          <w:color w:val="000000"/>
        </w:rPr>
      </w:pPr>
      <w:r w:rsidRPr="00D223BA">
        <w:rPr>
          <w:rFonts w:ascii="Arial" w:hAnsi="Arial" w:cs="Arial"/>
          <w:color w:val="000000"/>
        </w:rPr>
        <w:lastRenderedPageBreak/>
        <w:t>A = 4</w:t>
      </w:r>
      <w:r>
        <w:rPr>
          <w:rFonts w:ascii="Arial" w:hAnsi="Arial" w:cs="Arial"/>
          <w:color w:val="000000"/>
        </w:rPr>
        <w:t>50</w:t>
      </w:r>
      <w:r w:rsidRPr="00D223BA">
        <w:rPr>
          <w:rFonts w:ascii="Arial" w:hAnsi="Arial" w:cs="Arial"/>
          <w:color w:val="000000"/>
        </w:rPr>
        <w:t>-500</w:t>
      </w:r>
      <w:r w:rsidRPr="00D223BA">
        <w:rPr>
          <w:rFonts w:ascii="Arial" w:hAnsi="Arial" w:cs="Arial"/>
          <w:color w:val="000000"/>
        </w:rPr>
        <w:tab/>
      </w:r>
    </w:p>
    <w:p w14:paraId="5E9DE487" w14:textId="77777777" w:rsidR="00801ABF" w:rsidRPr="00D223BA" w:rsidRDefault="00801ABF" w:rsidP="00801ABF">
      <w:pPr>
        <w:autoSpaceDE w:val="0"/>
        <w:autoSpaceDN w:val="0"/>
        <w:adjustRightInd w:val="0"/>
        <w:ind w:left="1350"/>
        <w:rPr>
          <w:rFonts w:ascii="Arial" w:hAnsi="Arial" w:cs="Arial"/>
          <w:color w:val="000000"/>
        </w:rPr>
      </w:pPr>
      <w:r w:rsidRPr="00D223BA">
        <w:rPr>
          <w:rFonts w:ascii="Arial" w:hAnsi="Arial" w:cs="Arial"/>
          <w:color w:val="000000"/>
        </w:rPr>
        <w:t xml:space="preserve">B = </w:t>
      </w:r>
      <w:r>
        <w:rPr>
          <w:rFonts w:ascii="Arial" w:hAnsi="Arial" w:cs="Arial"/>
          <w:color w:val="000000"/>
        </w:rPr>
        <w:t>400</w:t>
      </w:r>
      <w:r w:rsidRPr="00D223BA">
        <w:rPr>
          <w:rFonts w:ascii="Arial" w:hAnsi="Arial" w:cs="Arial"/>
          <w:color w:val="000000"/>
        </w:rPr>
        <w:t>-44</w:t>
      </w:r>
      <w:r>
        <w:rPr>
          <w:rFonts w:ascii="Arial" w:hAnsi="Arial" w:cs="Arial"/>
          <w:color w:val="000000"/>
        </w:rPr>
        <w:t>9</w:t>
      </w:r>
      <w:r w:rsidRPr="00D223BA">
        <w:rPr>
          <w:rFonts w:ascii="Arial" w:hAnsi="Arial" w:cs="Arial"/>
          <w:color w:val="000000"/>
        </w:rPr>
        <w:tab/>
      </w:r>
    </w:p>
    <w:p w14:paraId="6A54F432" w14:textId="77777777" w:rsidR="00801ABF" w:rsidRPr="00D223BA" w:rsidRDefault="00801ABF" w:rsidP="00801ABF">
      <w:pPr>
        <w:autoSpaceDE w:val="0"/>
        <w:autoSpaceDN w:val="0"/>
        <w:adjustRightInd w:val="0"/>
        <w:ind w:left="1350"/>
        <w:rPr>
          <w:rFonts w:ascii="Arial" w:hAnsi="Arial" w:cs="Arial"/>
          <w:color w:val="000000"/>
        </w:rPr>
      </w:pPr>
      <w:r w:rsidRPr="00D223BA">
        <w:rPr>
          <w:rFonts w:ascii="Arial" w:hAnsi="Arial" w:cs="Arial"/>
          <w:color w:val="000000"/>
        </w:rPr>
        <w:t>C = 3</w:t>
      </w:r>
      <w:r>
        <w:rPr>
          <w:rFonts w:ascii="Arial" w:hAnsi="Arial" w:cs="Arial"/>
          <w:color w:val="000000"/>
        </w:rPr>
        <w:t>50</w:t>
      </w:r>
      <w:r w:rsidRPr="00D223BA">
        <w:rPr>
          <w:rFonts w:ascii="Arial" w:hAnsi="Arial" w:cs="Arial"/>
          <w:color w:val="000000"/>
        </w:rPr>
        <w:t>-39</w:t>
      </w:r>
      <w:r>
        <w:rPr>
          <w:rFonts w:ascii="Arial" w:hAnsi="Arial" w:cs="Arial"/>
          <w:color w:val="000000"/>
        </w:rPr>
        <w:t>9</w:t>
      </w:r>
    </w:p>
    <w:p w14:paraId="5829043E" w14:textId="77777777" w:rsidR="00801ABF" w:rsidRPr="00D223BA" w:rsidRDefault="00801ABF" w:rsidP="00801ABF">
      <w:pPr>
        <w:autoSpaceDE w:val="0"/>
        <w:autoSpaceDN w:val="0"/>
        <w:adjustRightInd w:val="0"/>
        <w:ind w:left="1350"/>
        <w:rPr>
          <w:rFonts w:ascii="Arial" w:hAnsi="Arial" w:cs="Arial"/>
          <w:color w:val="000000"/>
        </w:rPr>
      </w:pPr>
      <w:r w:rsidRPr="00D223BA">
        <w:rPr>
          <w:rFonts w:ascii="Arial" w:hAnsi="Arial" w:cs="Arial"/>
          <w:color w:val="000000"/>
        </w:rPr>
        <w:t xml:space="preserve">D = </w:t>
      </w:r>
      <w:r>
        <w:rPr>
          <w:rFonts w:ascii="Arial" w:hAnsi="Arial" w:cs="Arial"/>
          <w:color w:val="000000"/>
        </w:rPr>
        <w:t>300</w:t>
      </w:r>
      <w:r w:rsidRPr="00D223BA">
        <w:rPr>
          <w:rFonts w:ascii="Arial" w:hAnsi="Arial" w:cs="Arial"/>
          <w:color w:val="000000"/>
        </w:rPr>
        <w:t>-3</w:t>
      </w:r>
      <w:r>
        <w:rPr>
          <w:rFonts w:ascii="Arial" w:hAnsi="Arial" w:cs="Arial"/>
          <w:color w:val="000000"/>
        </w:rPr>
        <w:t>49</w:t>
      </w:r>
    </w:p>
    <w:p w14:paraId="3894B5CF" w14:textId="77777777" w:rsidR="00801ABF" w:rsidRPr="00D223BA" w:rsidRDefault="00801ABF" w:rsidP="00801ABF">
      <w:pPr>
        <w:autoSpaceDE w:val="0"/>
        <w:autoSpaceDN w:val="0"/>
        <w:adjustRightInd w:val="0"/>
        <w:spacing w:after="120"/>
        <w:ind w:left="1354"/>
        <w:rPr>
          <w:rFonts w:ascii="Arial" w:hAnsi="Arial" w:cs="Arial"/>
          <w:color w:val="000000"/>
        </w:rPr>
      </w:pPr>
      <w:r w:rsidRPr="00D223BA">
        <w:rPr>
          <w:rFonts w:ascii="Arial" w:hAnsi="Arial" w:cs="Arial"/>
          <w:color w:val="000000"/>
        </w:rPr>
        <w:t xml:space="preserve">F = </w:t>
      </w:r>
      <w:r>
        <w:rPr>
          <w:rFonts w:ascii="Arial" w:hAnsi="Arial" w:cs="Arial"/>
          <w:color w:val="000000"/>
        </w:rPr>
        <w:t>0-</w:t>
      </w:r>
      <w:r w:rsidRPr="00D223BA">
        <w:rPr>
          <w:rFonts w:ascii="Arial" w:hAnsi="Arial" w:cs="Arial"/>
          <w:color w:val="000000"/>
        </w:rPr>
        <w:t>29</w:t>
      </w:r>
      <w:r>
        <w:rPr>
          <w:rFonts w:ascii="Arial" w:hAnsi="Arial" w:cs="Arial"/>
          <w:color w:val="000000"/>
        </w:rPr>
        <w:t>9</w:t>
      </w:r>
    </w:p>
    <w:p w14:paraId="3C0FA6A2" w14:textId="4B40702E" w:rsidR="00801ABF" w:rsidRPr="00D223BA" w:rsidRDefault="00716B10" w:rsidP="00801ABF">
      <w:pPr>
        <w:spacing w:after="200"/>
        <w:ind w:left="-547"/>
        <w:rPr>
          <w:rFonts w:ascii="Arial" w:hAnsi="Arial" w:cs="Arial"/>
        </w:rPr>
      </w:pPr>
      <w:r>
        <w:rPr>
          <w:rFonts w:ascii="Arial" w:hAnsi="Arial" w:cs="Arial"/>
          <w:b/>
        </w:rPr>
        <w:t>Exams m</w:t>
      </w:r>
      <w:r w:rsidR="00801ABF" w:rsidRPr="00D223BA">
        <w:rPr>
          <w:rFonts w:ascii="Arial" w:hAnsi="Arial" w:cs="Arial"/>
          <w:b/>
        </w:rPr>
        <w:t xml:space="preserve">ake-Up </w:t>
      </w:r>
      <w:r>
        <w:rPr>
          <w:rFonts w:ascii="Arial" w:hAnsi="Arial" w:cs="Arial"/>
          <w:b/>
        </w:rPr>
        <w:t>p</w:t>
      </w:r>
      <w:r w:rsidR="00801ABF" w:rsidRPr="00D223BA">
        <w:rPr>
          <w:rFonts w:ascii="Arial" w:hAnsi="Arial" w:cs="Arial"/>
          <w:b/>
        </w:rPr>
        <w:t>olicy</w:t>
      </w:r>
      <w:r w:rsidR="00801ABF" w:rsidRPr="00D223BA">
        <w:rPr>
          <w:rFonts w:ascii="Arial" w:hAnsi="Arial" w:cs="Arial"/>
        </w:rPr>
        <w:t xml:space="preserve">:  Make-up exams will only be given in for medical situations where you may be contagious and other </w:t>
      </w:r>
      <w:r w:rsidR="00801ABF" w:rsidRPr="00D223BA">
        <w:rPr>
          <w:rFonts w:ascii="Arial" w:hAnsi="Arial" w:cs="Arial"/>
          <w:b/>
          <w:i/>
        </w:rPr>
        <w:t>extreme circumstances</w:t>
      </w:r>
      <w:r w:rsidR="00012DBF">
        <w:rPr>
          <w:rFonts w:ascii="Arial" w:hAnsi="Arial" w:cs="Arial"/>
        </w:rPr>
        <w:t xml:space="preserve">. </w:t>
      </w:r>
      <w:r w:rsidR="00801ABF" w:rsidRPr="00D223BA">
        <w:rPr>
          <w:rFonts w:ascii="Arial" w:hAnsi="Arial" w:cs="Arial"/>
        </w:rPr>
        <w:t xml:space="preserve">You must contact me within </w:t>
      </w:r>
      <w:r w:rsidR="00801ABF" w:rsidRPr="00D223BA">
        <w:rPr>
          <w:rFonts w:ascii="Arial" w:hAnsi="Arial" w:cs="Arial"/>
          <w:b/>
        </w:rPr>
        <w:t>24 hours</w:t>
      </w:r>
      <w:r w:rsidR="00801ABF" w:rsidRPr="00D223BA">
        <w:rPr>
          <w:rFonts w:ascii="Arial" w:hAnsi="Arial" w:cs="Arial"/>
        </w:rPr>
        <w:t xml:space="preserve"> of the missed exam with the </w:t>
      </w:r>
      <w:r w:rsidR="00801ABF" w:rsidRPr="00D223BA">
        <w:rPr>
          <w:rFonts w:ascii="Arial" w:hAnsi="Arial" w:cs="Arial"/>
          <w:b/>
        </w:rPr>
        <w:t>appropriate official documentation</w:t>
      </w:r>
      <w:r w:rsidR="00801ABF" w:rsidRPr="00D223BA">
        <w:rPr>
          <w:rFonts w:ascii="Arial" w:hAnsi="Arial" w:cs="Arial"/>
        </w:rPr>
        <w:t xml:space="preserve"> to </w:t>
      </w:r>
      <w:r w:rsidR="00012DBF">
        <w:rPr>
          <w:rFonts w:ascii="Arial" w:hAnsi="Arial" w:cs="Arial"/>
        </w:rPr>
        <w:t>discuss the possibility of a</w:t>
      </w:r>
      <w:r w:rsidR="00801ABF" w:rsidRPr="00D223BA">
        <w:rPr>
          <w:rFonts w:ascii="Arial" w:hAnsi="Arial" w:cs="Arial"/>
        </w:rPr>
        <w:t xml:space="preserve"> make-up exam.</w:t>
      </w:r>
      <w:r w:rsidR="00012DBF">
        <w:rPr>
          <w:rFonts w:ascii="Arial" w:hAnsi="Arial" w:cs="Arial"/>
        </w:rPr>
        <w:t xml:space="preserve"> Make-up exams must be arranged within a week after the missed exam. </w:t>
      </w:r>
      <w:r w:rsidR="00801ABF" w:rsidRPr="00D223BA">
        <w:rPr>
          <w:rFonts w:ascii="Arial" w:hAnsi="Arial" w:cs="Arial"/>
        </w:rPr>
        <w:t xml:space="preserve">I retain the right to give a make-up exam that is different in exact content and/or style than the missed coursework (i.e. an oral or written exam)!  </w:t>
      </w:r>
    </w:p>
    <w:p w14:paraId="094F8A19" w14:textId="77777777" w:rsidR="00431916" w:rsidRDefault="00801ABF" w:rsidP="00431916">
      <w:pPr>
        <w:spacing w:after="200"/>
        <w:ind w:left="-547"/>
        <w:rPr>
          <w:rFonts w:ascii="Arial" w:hAnsi="Arial" w:cs="Arial"/>
        </w:rPr>
      </w:pPr>
      <w:r w:rsidRPr="00D223BA">
        <w:rPr>
          <w:rFonts w:ascii="Arial" w:hAnsi="Arial" w:cs="Arial"/>
          <w:b/>
        </w:rPr>
        <w:t>Please do not ask for a different date/time for the Final Exam!</w:t>
      </w:r>
      <w:r w:rsidRPr="00D223BA">
        <w:rPr>
          <w:rFonts w:ascii="Arial" w:hAnsi="Arial" w:cs="Arial"/>
        </w:rPr>
        <w:t xml:space="preserve"> The only reason to grant a request for an alternate time for the final exam is a medical emergency, death or incarceration. Please plan your end of semester to ensure that you will be on campus for our scheduled </w:t>
      </w:r>
      <w:r w:rsidRPr="00D223BA">
        <w:rPr>
          <w:rFonts w:ascii="Arial" w:hAnsi="Arial" w:cs="Arial"/>
          <w:b/>
        </w:rPr>
        <w:t>Final Exam time!</w:t>
      </w:r>
      <w:r w:rsidRPr="00D223BA">
        <w:rPr>
          <w:rFonts w:ascii="Arial" w:hAnsi="Arial" w:cs="Arial"/>
        </w:rPr>
        <w:t xml:space="preserve"> </w:t>
      </w:r>
    </w:p>
    <w:p w14:paraId="20DD07E9" w14:textId="77777777" w:rsidR="000A15DE" w:rsidRDefault="0016588B" w:rsidP="00431916">
      <w:pPr>
        <w:spacing w:after="200"/>
        <w:ind w:left="-547"/>
        <w:rPr>
          <w:rFonts w:ascii="Arial" w:hAnsi="Arial" w:cs="Arial"/>
        </w:rPr>
      </w:pPr>
      <w:r w:rsidRPr="00D223BA">
        <w:rPr>
          <w:rFonts w:ascii="Arial" w:hAnsi="Arial" w:cs="Arial"/>
          <w:b/>
        </w:rPr>
        <w:t xml:space="preserve">Attendance: </w:t>
      </w:r>
      <w:r>
        <w:rPr>
          <w:rFonts w:ascii="Arial" w:hAnsi="Arial" w:cs="Arial"/>
        </w:rPr>
        <w:t>A</w:t>
      </w:r>
      <w:r w:rsidRPr="00D223BA">
        <w:rPr>
          <w:rFonts w:ascii="Arial" w:hAnsi="Arial" w:cs="Arial"/>
        </w:rPr>
        <w:t xml:space="preserve">ttendance is </w:t>
      </w:r>
      <w:r>
        <w:rPr>
          <w:rFonts w:ascii="Arial" w:hAnsi="Arial" w:cs="Arial"/>
        </w:rPr>
        <w:t>expected for all class meetings but is not part of your overall course grade. I strongly recommend you attend all lectures! Generally, students who do not attend lectures do poorly.</w:t>
      </w:r>
    </w:p>
    <w:p w14:paraId="4120E6E7" w14:textId="77777777" w:rsidR="000A15DE" w:rsidRDefault="000A15DE" w:rsidP="000A15DE">
      <w:pPr>
        <w:autoSpaceDE w:val="0"/>
        <w:autoSpaceDN w:val="0"/>
        <w:adjustRightInd w:val="0"/>
        <w:ind w:left="-540"/>
        <w:rPr>
          <w:rFonts w:ascii="Arial" w:hAnsi="Arial" w:cs="Arial"/>
          <w:color w:val="000000"/>
        </w:rPr>
      </w:pPr>
      <w:r w:rsidRPr="000A15DE">
        <w:rPr>
          <w:rFonts w:ascii="Arial" w:hAnsi="Arial" w:cs="Arial"/>
          <w:b/>
          <w:bCs/>
          <w:color w:val="000000"/>
        </w:rPr>
        <w:t xml:space="preserve">Prohibited Use of Generative Artificial Intelligence (GenAI): </w:t>
      </w:r>
      <w:r w:rsidRPr="000A15DE">
        <w:rPr>
          <w:rFonts w:ascii="Arial" w:hAnsi="Arial" w:cs="Arial"/>
          <w:color w:val="000000"/>
        </w:rPr>
        <w:t>GenAI refers to software systems and platforms that create new content, such as text, images, audio or video using generative models.</w:t>
      </w:r>
      <w:r>
        <w:rPr>
          <w:rFonts w:ascii="Arial" w:hAnsi="Arial" w:cs="Arial"/>
          <w:color w:val="000000"/>
        </w:rPr>
        <w:t xml:space="preserve"> </w:t>
      </w:r>
      <w:r w:rsidRPr="000A15DE">
        <w:rPr>
          <w:rFonts w:ascii="Arial" w:hAnsi="Arial" w:cs="Arial"/>
          <w:color w:val="000000"/>
        </w:rPr>
        <w:t>In this course, I want you to engage deeply with the materials and develop your own critical thinking skills. For this reason, the use of Generative AI (GenAI) tools, e.g., Claude, ChatGPT, and Gemini, is not permitted</w:t>
      </w:r>
      <w:r>
        <w:rPr>
          <w:rFonts w:ascii="Arial" w:hAnsi="Arial" w:cs="Arial"/>
          <w:color w:val="000000"/>
        </w:rPr>
        <w:t xml:space="preserve"> to complete any part of an assignment or exam</w:t>
      </w:r>
      <w:r w:rsidRPr="000A15DE">
        <w:rPr>
          <w:rFonts w:ascii="Arial" w:hAnsi="Arial" w:cs="Arial"/>
          <w:color w:val="000000"/>
        </w:rPr>
        <w:t xml:space="preserve">. </w:t>
      </w:r>
    </w:p>
    <w:p w14:paraId="44540898" w14:textId="4C570328" w:rsidR="00431916" w:rsidRPr="000A15DE" w:rsidRDefault="00431916" w:rsidP="000A15DE">
      <w:pPr>
        <w:autoSpaceDE w:val="0"/>
        <w:autoSpaceDN w:val="0"/>
        <w:adjustRightInd w:val="0"/>
        <w:ind w:left="-540"/>
        <w:rPr>
          <w:rFonts w:ascii="Arial" w:hAnsi="Arial" w:cs="Arial"/>
          <w:color w:val="000000"/>
        </w:rPr>
      </w:pPr>
      <w:r>
        <w:rPr>
          <w:rFonts w:ascii="Arial" w:hAnsi="Arial" w:cs="Arial"/>
        </w:rPr>
        <w:br/>
      </w:r>
      <w:r w:rsidRPr="00431916">
        <w:rPr>
          <w:rFonts w:ascii="Arial" w:hAnsi="Arial" w:cs="Arial"/>
          <w:b/>
          <w:bCs/>
        </w:rPr>
        <w:t>In-class etiquette</w:t>
      </w:r>
      <w:r>
        <w:rPr>
          <w:rFonts w:ascii="Arial" w:hAnsi="Arial" w:cs="Arial"/>
        </w:rPr>
        <w:t xml:space="preserve">: </w:t>
      </w:r>
      <w:r w:rsidRPr="00431916">
        <w:rPr>
          <w:rFonts w:ascii="Arial" w:hAnsi="Arial" w:cs="Arial"/>
        </w:rPr>
        <w:t>We need to work together to ensure a high-quality teaching and learning environment</w:t>
      </w:r>
      <w:r>
        <w:rPr>
          <w:rFonts w:ascii="Arial" w:hAnsi="Arial" w:cs="Arial"/>
        </w:rPr>
        <w:t xml:space="preserve"> for everyone in the classroom</w:t>
      </w:r>
      <w:r w:rsidRPr="00431916">
        <w:rPr>
          <w:rFonts w:ascii="Arial" w:hAnsi="Arial" w:cs="Arial"/>
        </w:rPr>
        <w:t xml:space="preserve">. </w:t>
      </w:r>
    </w:p>
    <w:p w14:paraId="135F0BD1" w14:textId="21B0B9E8" w:rsidR="00F050F1" w:rsidRPr="00F050F1" w:rsidRDefault="00F050F1" w:rsidP="00F050F1">
      <w:pPr>
        <w:pStyle w:val="ListParagraph"/>
        <w:numPr>
          <w:ilvl w:val="0"/>
          <w:numId w:val="5"/>
        </w:numPr>
        <w:spacing w:after="120"/>
        <w:ind w:left="270" w:hanging="540"/>
        <w:contextualSpacing w:val="0"/>
        <w:rPr>
          <w:rFonts w:ascii="Arial" w:hAnsi="Arial" w:cs="Arial"/>
        </w:rPr>
      </w:pPr>
      <w:r w:rsidRPr="00D223BA">
        <w:rPr>
          <w:rFonts w:ascii="Arial" w:hAnsi="Arial" w:cs="Arial"/>
          <w:i/>
        </w:rPr>
        <w:t xml:space="preserve">Try to be on time (early) to class and </w:t>
      </w:r>
      <w:r w:rsidRPr="00D223BA">
        <w:rPr>
          <w:rFonts w:ascii="Arial" w:hAnsi="Arial" w:cs="Arial"/>
          <w:b/>
          <w:i/>
        </w:rPr>
        <w:t>avoid leaving the classroom during class</w:t>
      </w:r>
      <w:r w:rsidRPr="00D223BA">
        <w:rPr>
          <w:rFonts w:ascii="Arial" w:hAnsi="Arial" w:cs="Arial"/>
          <w:i/>
        </w:rPr>
        <w:t xml:space="preserve"> unless it is </w:t>
      </w:r>
      <w:proofErr w:type="gramStart"/>
      <w:r w:rsidRPr="00D223BA">
        <w:rPr>
          <w:rFonts w:ascii="Arial" w:hAnsi="Arial" w:cs="Arial"/>
          <w:i/>
        </w:rPr>
        <w:t>absolutely necessary</w:t>
      </w:r>
      <w:proofErr w:type="gramEnd"/>
      <w:r w:rsidRPr="00D223BA">
        <w:rPr>
          <w:rFonts w:ascii="Arial" w:hAnsi="Arial" w:cs="Arial"/>
          <w:i/>
        </w:rPr>
        <w:t xml:space="preserve">. </w:t>
      </w:r>
      <w:r w:rsidRPr="00D223BA">
        <w:rPr>
          <w:rFonts w:ascii="Arial" w:hAnsi="Arial" w:cs="Arial"/>
        </w:rPr>
        <w:t xml:space="preserve"> It is very distracting to me and your classmates if you are walking around and coming in and out of the classroom. If you have a medical condition or know that you are going to have to leave the room, please sit near the door to minimize the disturbance to the rest of the class.</w:t>
      </w:r>
    </w:p>
    <w:p w14:paraId="60CBBC77" w14:textId="689EE6E5" w:rsidR="00422A45" w:rsidRPr="00716B10" w:rsidRDefault="00EE1832" w:rsidP="00716B10">
      <w:pPr>
        <w:pStyle w:val="ListParagraph"/>
        <w:numPr>
          <w:ilvl w:val="0"/>
          <w:numId w:val="5"/>
        </w:numPr>
        <w:spacing w:after="120"/>
        <w:ind w:left="270" w:hanging="547"/>
        <w:contextualSpacing w:val="0"/>
        <w:rPr>
          <w:rFonts w:ascii="Arial" w:hAnsi="Arial" w:cs="Arial"/>
          <w:i/>
        </w:rPr>
      </w:pPr>
      <w:r w:rsidRPr="00D223BA">
        <w:rPr>
          <w:rFonts w:ascii="Arial" w:hAnsi="Arial" w:cs="Arial"/>
          <w:i/>
        </w:rPr>
        <w:t>Be respectful to your professor and classmates.</w:t>
      </w:r>
      <w:r w:rsidRPr="00D223BA">
        <w:rPr>
          <w:rFonts w:ascii="Arial" w:hAnsi="Arial" w:cs="Arial"/>
        </w:rPr>
        <w:t xml:space="preserve"> This includes </w:t>
      </w:r>
      <w:r w:rsidRPr="00D223BA">
        <w:rPr>
          <w:rFonts w:ascii="Arial" w:hAnsi="Arial" w:cs="Arial"/>
          <w:i/>
        </w:rPr>
        <w:t>attending class regularly</w:t>
      </w:r>
      <w:r w:rsidRPr="00D223BA">
        <w:rPr>
          <w:rFonts w:ascii="Arial" w:hAnsi="Arial" w:cs="Arial"/>
        </w:rPr>
        <w:t xml:space="preserve"> and being </w:t>
      </w:r>
      <w:r w:rsidRPr="00D223BA">
        <w:rPr>
          <w:rFonts w:ascii="Arial" w:hAnsi="Arial" w:cs="Arial"/>
          <w:i/>
        </w:rPr>
        <w:t>engaged and attentive</w:t>
      </w:r>
      <w:r w:rsidRPr="00D223BA">
        <w:rPr>
          <w:rFonts w:ascii="Arial" w:hAnsi="Arial" w:cs="Arial"/>
        </w:rPr>
        <w:t xml:space="preserve">. </w:t>
      </w:r>
      <w:r w:rsidRPr="00D223BA">
        <w:rPr>
          <w:rFonts w:ascii="Arial" w:hAnsi="Arial" w:cs="Arial"/>
          <w:b/>
        </w:rPr>
        <w:t>Please do not have whispered conversations during lecture</w:t>
      </w:r>
      <w:r w:rsidR="00F050F1">
        <w:rPr>
          <w:rFonts w:ascii="Arial" w:hAnsi="Arial" w:cs="Arial"/>
          <w:b/>
        </w:rPr>
        <w:t>!</w:t>
      </w:r>
    </w:p>
    <w:p w14:paraId="5E72FDD0" w14:textId="2BCBF260" w:rsidR="00C26B05" w:rsidRPr="00D223BA" w:rsidRDefault="00716B10" w:rsidP="00C26B05">
      <w:pPr>
        <w:ind w:left="-540"/>
        <w:rPr>
          <w:rFonts w:ascii="Arial" w:hAnsi="Arial" w:cs="Arial"/>
          <w:iCs/>
        </w:rPr>
      </w:pPr>
      <w:r>
        <w:rPr>
          <w:rFonts w:ascii="Arial" w:hAnsi="Arial" w:cs="Arial"/>
          <w:b/>
        </w:rPr>
        <w:t>CANVAS</w:t>
      </w:r>
      <w:r w:rsidR="00413F8A" w:rsidRPr="00D223BA">
        <w:rPr>
          <w:rFonts w:ascii="Arial" w:hAnsi="Arial" w:cs="Arial"/>
          <w:b/>
        </w:rPr>
        <w:t>:</w:t>
      </w:r>
      <w:r w:rsidR="001C2D8A" w:rsidRPr="00D223BA">
        <w:rPr>
          <w:rFonts w:ascii="Arial" w:hAnsi="Arial" w:cs="Arial"/>
        </w:rPr>
        <w:t xml:space="preserve"> </w:t>
      </w:r>
      <w:r w:rsidR="00C26B05" w:rsidRPr="00D223BA">
        <w:rPr>
          <w:rFonts w:ascii="Arial" w:hAnsi="Arial" w:cs="Arial"/>
          <w:iCs/>
        </w:rPr>
        <w:t xml:space="preserve">I will utilize our course page on </w:t>
      </w:r>
      <w:r>
        <w:rPr>
          <w:rFonts w:ascii="Arial" w:hAnsi="Arial" w:cs="Arial"/>
          <w:iCs/>
        </w:rPr>
        <w:t>CANVAS</w:t>
      </w:r>
      <w:r w:rsidR="00C26B05" w:rsidRPr="00D223BA">
        <w:rPr>
          <w:rFonts w:ascii="Arial" w:hAnsi="Arial" w:cs="Arial"/>
          <w:iCs/>
        </w:rPr>
        <w:t xml:space="preserve"> for much of our course information.</w:t>
      </w:r>
      <w:r w:rsidR="00422A45">
        <w:rPr>
          <w:rFonts w:ascii="Arial" w:hAnsi="Arial" w:cs="Arial"/>
          <w:iCs/>
        </w:rPr>
        <w:t xml:space="preserve"> </w:t>
      </w:r>
      <w:r w:rsidR="00C26B05" w:rsidRPr="00D223BA">
        <w:rPr>
          <w:rFonts w:ascii="Arial" w:hAnsi="Arial" w:cs="Arial"/>
          <w:iCs/>
        </w:rPr>
        <w:t xml:space="preserve">You will also do online assignments and exam through </w:t>
      </w:r>
      <w:r>
        <w:rPr>
          <w:rFonts w:ascii="Arial" w:hAnsi="Arial" w:cs="Arial"/>
          <w:iCs/>
        </w:rPr>
        <w:t>CANVAS</w:t>
      </w:r>
      <w:r w:rsidR="00C26B05" w:rsidRPr="00D223BA">
        <w:rPr>
          <w:rFonts w:ascii="Arial" w:hAnsi="Arial" w:cs="Arial"/>
          <w:iCs/>
        </w:rPr>
        <w:t>.</w:t>
      </w:r>
      <w:r w:rsidR="00422A45">
        <w:rPr>
          <w:rFonts w:ascii="Arial" w:hAnsi="Arial" w:cs="Arial"/>
          <w:iCs/>
        </w:rPr>
        <w:t xml:space="preserve"> </w:t>
      </w:r>
      <w:r w:rsidR="00C26B05" w:rsidRPr="00D223BA">
        <w:rPr>
          <w:rFonts w:ascii="Arial" w:hAnsi="Arial" w:cs="Arial"/>
          <w:iCs/>
        </w:rPr>
        <w:t>Make sure you can access this site as soon as possible and alert me to any difficulties immediately.</w:t>
      </w:r>
      <w:r w:rsidR="00422A45">
        <w:rPr>
          <w:rFonts w:ascii="Arial" w:hAnsi="Arial" w:cs="Arial"/>
          <w:iCs/>
        </w:rPr>
        <w:t xml:space="preserve"> </w:t>
      </w:r>
      <w:r w:rsidR="00C26B05" w:rsidRPr="00D223BA">
        <w:rPr>
          <w:rFonts w:ascii="Arial" w:hAnsi="Arial" w:cs="Arial"/>
          <w:iCs/>
          <w:u w:val="single"/>
        </w:rPr>
        <w:t>Please note:</w:t>
      </w:r>
      <w:r w:rsidR="00C26B05" w:rsidRPr="00D223BA">
        <w:rPr>
          <w:rFonts w:ascii="Arial" w:hAnsi="Arial" w:cs="Arial"/>
          <w:iCs/>
        </w:rPr>
        <w:t xml:space="preserve"> Safari browser should not be used for any Homework on </w:t>
      </w:r>
      <w:r>
        <w:rPr>
          <w:rFonts w:ascii="Arial" w:hAnsi="Arial" w:cs="Arial"/>
          <w:iCs/>
        </w:rPr>
        <w:t>CANVAS</w:t>
      </w:r>
      <w:r w:rsidR="00C26B05" w:rsidRPr="00D223BA">
        <w:rPr>
          <w:rFonts w:ascii="Arial" w:hAnsi="Arial" w:cs="Arial"/>
          <w:iCs/>
        </w:rPr>
        <w:t>: Figures and other components do not show up with this browser.</w:t>
      </w:r>
      <w:r w:rsidR="00422A45">
        <w:rPr>
          <w:rFonts w:ascii="Arial" w:hAnsi="Arial" w:cs="Arial"/>
          <w:iCs/>
        </w:rPr>
        <w:t xml:space="preserve"> </w:t>
      </w:r>
      <w:r w:rsidR="00C26B05" w:rsidRPr="00D223BA">
        <w:rPr>
          <w:rFonts w:ascii="Arial" w:hAnsi="Arial" w:cs="Arial"/>
          <w:iCs/>
        </w:rPr>
        <w:t>The recommended browser is Google Chrome.</w:t>
      </w:r>
    </w:p>
    <w:p w14:paraId="5762FF56" w14:textId="77777777" w:rsidR="00C26B05" w:rsidRPr="00D223BA" w:rsidRDefault="00C26B05" w:rsidP="00E07DC5">
      <w:pPr>
        <w:ind w:left="-540"/>
        <w:rPr>
          <w:rFonts w:ascii="Arial" w:hAnsi="Arial" w:cs="Arial"/>
          <w:iCs/>
        </w:rPr>
      </w:pPr>
    </w:p>
    <w:p w14:paraId="33F19D7B" w14:textId="2C59FE5B" w:rsidR="009E3522" w:rsidRPr="009724F2" w:rsidRDefault="001E51AA" w:rsidP="009724F2">
      <w:pPr>
        <w:spacing w:after="180"/>
        <w:ind w:left="-547"/>
        <w:rPr>
          <w:rFonts w:ascii="Arial" w:hAnsi="Arial" w:cs="Arial"/>
          <w:b/>
          <w:color w:val="000000"/>
        </w:rPr>
      </w:pPr>
      <w:r w:rsidRPr="00D223BA">
        <w:rPr>
          <w:rFonts w:ascii="Arial" w:hAnsi="Arial" w:cs="Arial"/>
          <w:b/>
        </w:rPr>
        <w:t>Lecture Notes:</w:t>
      </w:r>
      <w:r w:rsidRPr="00D223BA">
        <w:rPr>
          <w:rFonts w:ascii="Arial" w:hAnsi="Arial" w:cs="Arial"/>
        </w:rPr>
        <w:t xml:space="preserve">  Most lectures will be posted </w:t>
      </w:r>
      <w:r w:rsidR="00D31B2E">
        <w:rPr>
          <w:rFonts w:ascii="Arial" w:hAnsi="Arial" w:cs="Arial"/>
        </w:rPr>
        <w:t>in</w:t>
      </w:r>
      <w:r w:rsidR="006A7449" w:rsidRPr="00D223BA">
        <w:rPr>
          <w:rFonts w:ascii="Arial" w:hAnsi="Arial" w:cs="Arial"/>
          <w:b/>
        </w:rPr>
        <w:t xml:space="preserve"> </w:t>
      </w:r>
      <w:r w:rsidR="006A7449" w:rsidRPr="00D31B2E">
        <w:rPr>
          <w:rFonts w:ascii="Arial" w:hAnsi="Arial" w:cs="Arial"/>
          <w:bCs/>
        </w:rPr>
        <w:t>pdf format</w:t>
      </w:r>
      <w:r w:rsidRPr="00D31B2E">
        <w:rPr>
          <w:rFonts w:ascii="Arial" w:hAnsi="Arial" w:cs="Arial"/>
          <w:bCs/>
        </w:rPr>
        <w:t xml:space="preserve"> on</w:t>
      </w:r>
      <w:r w:rsidRPr="00D223BA">
        <w:rPr>
          <w:rFonts w:ascii="Arial" w:hAnsi="Arial" w:cs="Arial"/>
        </w:rPr>
        <w:t xml:space="preserve"> </w:t>
      </w:r>
      <w:r w:rsidR="00716B10">
        <w:rPr>
          <w:rFonts w:ascii="Arial" w:hAnsi="Arial" w:cs="Arial"/>
        </w:rPr>
        <w:t>CANVAS</w:t>
      </w:r>
      <w:r w:rsidRPr="00D223BA">
        <w:rPr>
          <w:rFonts w:ascii="Arial" w:hAnsi="Arial" w:cs="Arial"/>
        </w:rPr>
        <w:t xml:space="preserve"> before the class meeting.</w:t>
      </w:r>
      <w:r w:rsidR="006A7449" w:rsidRPr="00D223BA">
        <w:rPr>
          <w:rFonts w:ascii="Arial" w:hAnsi="Arial" w:cs="Arial"/>
        </w:rPr>
        <w:t xml:space="preserve"> </w:t>
      </w:r>
      <w:r w:rsidRPr="00D223BA">
        <w:rPr>
          <w:rFonts w:ascii="Arial" w:hAnsi="Arial" w:cs="Arial"/>
        </w:rPr>
        <w:t xml:space="preserve">Lecture notes do NOT contain the full information provided in class and it is your job to obtain this extra information—preferably by being present </w:t>
      </w:r>
      <w:r w:rsidR="006A7449" w:rsidRPr="00D223BA">
        <w:rPr>
          <w:rFonts w:ascii="Arial" w:hAnsi="Arial" w:cs="Arial"/>
        </w:rPr>
        <w:t xml:space="preserve">during lecture! </w:t>
      </w:r>
      <w:r w:rsidR="006A7449" w:rsidRPr="00D223BA">
        <w:rPr>
          <w:rFonts w:ascii="Arial" w:hAnsi="Arial" w:cs="Arial"/>
          <w:b/>
        </w:rPr>
        <w:t>I Highly recommend</w:t>
      </w:r>
      <w:r w:rsidR="006A7449" w:rsidRPr="00D223BA">
        <w:rPr>
          <w:rFonts w:ascii="Arial" w:hAnsi="Arial" w:cs="Arial"/>
        </w:rPr>
        <w:t xml:space="preserve"> that you have access to the slides during lecture so you can write on them!  </w:t>
      </w:r>
    </w:p>
    <w:p w14:paraId="37B1ED06" w14:textId="7174547B" w:rsidR="00775256" w:rsidRPr="00385892" w:rsidRDefault="009E3522" w:rsidP="00385892">
      <w:pPr>
        <w:spacing w:after="180"/>
        <w:ind w:left="-547"/>
        <w:rPr>
          <w:rFonts w:ascii="Arial" w:hAnsi="Arial" w:cs="Arial"/>
          <w:b/>
          <w:bCs/>
          <w:color w:val="000000"/>
          <w:u w:val="single"/>
        </w:rPr>
      </w:pPr>
      <w:r w:rsidRPr="00A642EC">
        <w:rPr>
          <w:rFonts w:ascii="Arial" w:hAnsi="Arial" w:cs="Arial"/>
          <w:b/>
          <w:bCs/>
          <w:color w:val="000000"/>
          <w:u w:val="single"/>
        </w:rPr>
        <w:lastRenderedPageBreak/>
        <w:t>UNT Policies</w:t>
      </w:r>
      <w:r w:rsidR="00385892">
        <w:rPr>
          <w:rFonts w:ascii="Arial" w:hAnsi="Arial" w:cs="Arial"/>
          <w:b/>
          <w:bCs/>
          <w:color w:val="000000"/>
          <w:u w:val="single"/>
        </w:rPr>
        <w:br/>
      </w:r>
      <w:r w:rsidRPr="00D223BA">
        <w:rPr>
          <w:rFonts w:ascii="Arial" w:hAnsi="Arial" w:cs="Arial"/>
          <w:b/>
          <w:bCs/>
          <w:color w:val="000000"/>
        </w:rPr>
        <w:t xml:space="preserve">Academic </w:t>
      </w:r>
      <w:r w:rsidR="008611CD">
        <w:rPr>
          <w:rFonts w:ascii="Arial" w:hAnsi="Arial" w:cs="Arial"/>
          <w:b/>
          <w:bCs/>
          <w:color w:val="000000"/>
        </w:rPr>
        <w:t>Integrity</w:t>
      </w:r>
      <w:r w:rsidRPr="00D223BA">
        <w:rPr>
          <w:rFonts w:ascii="Arial" w:hAnsi="Arial" w:cs="Arial"/>
          <w:b/>
          <w:bCs/>
          <w:color w:val="000000"/>
        </w:rPr>
        <w:t xml:space="preserve"> Policy</w:t>
      </w:r>
      <w:r>
        <w:rPr>
          <w:rFonts w:ascii="Arial" w:hAnsi="Arial" w:cs="Arial"/>
          <w:b/>
          <w:bCs/>
          <w:color w:val="000000"/>
        </w:rPr>
        <w:t xml:space="preserve">: </w:t>
      </w:r>
      <w:r w:rsidRPr="00102AFA">
        <w:rPr>
          <w:rFonts w:ascii="Arial" w:hAnsi="Arial" w:cs="Arial"/>
          <w:color w:val="000000"/>
        </w:rPr>
        <w:t>All exams are to be taken independently. No student will be admitted twenty minutes after the start of an exam and no student may leave during the first thirty minutes.</w:t>
      </w:r>
      <w:r>
        <w:rPr>
          <w:rFonts w:ascii="Arial" w:hAnsi="Arial" w:cs="Arial"/>
          <w:color w:val="000000"/>
        </w:rPr>
        <w:t xml:space="preserve"> </w:t>
      </w:r>
      <w:r w:rsidRPr="00385892">
        <w:rPr>
          <w:rFonts w:ascii="Arial" w:hAnsi="Arial" w:cs="Arial"/>
          <w:color w:val="000000"/>
          <w:u w:val="single"/>
        </w:rPr>
        <w:t xml:space="preserve">Students caught cheating on any exam will receive a "0" for that </w:t>
      </w:r>
      <w:proofErr w:type="gramStart"/>
      <w:r w:rsidRPr="00385892">
        <w:rPr>
          <w:rFonts w:ascii="Arial" w:hAnsi="Arial" w:cs="Arial"/>
          <w:color w:val="000000"/>
          <w:u w:val="single"/>
        </w:rPr>
        <w:t>particular exam</w:t>
      </w:r>
      <w:proofErr w:type="gramEnd"/>
      <w:r w:rsidRPr="00385892">
        <w:rPr>
          <w:rFonts w:ascii="Arial" w:hAnsi="Arial" w:cs="Arial"/>
          <w:color w:val="000000"/>
          <w:u w:val="single"/>
        </w:rPr>
        <w:t xml:space="preserve"> and will not be able to drop that grade. Additionally, the incident will be reported to the Dean of Students, who may impose further penalty. </w:t>
      </w:r>
      <w:r w:rsidRPr="00D223BA">
        <w:rPr>
          <w:rFonts w:ascii="Arial" w:hAnsi="Arial" w:cs="Arial"/>
          <w:color w:val="000000"/>
        </w:rPr>
        <w:t xml:space="preserve">According to the UNT catalog, the term "cheating" includes, but is not limited to: a. use of any unauthorized assistance in taking quizzes, tests, or examinations; b. dependence upon the aid of sources beyond those authorized by the instructor; c. the acquisition, without permission, of tests or other academic material belonging to a faculty or staff member of the university; d. any other act designed to give a student an unfair advantage. </w:t>
      </w:r>
    </w:p>
    <w:p w14:paraId="4A3D8122" w14:textId="34B39285" w:rsidR="00BD1D2C" w:rsidRDefault="001C5209" w:rsidP="009E3522">
      <w:pPr>
        <w:ind w:left="-540"/>
        <w:rPr>
          <w:rFonts w:ascii="Arial" w:hAnsi="Arial" w:cs="Arial"/>
          <w:color w:val="000000"/>
        </w:rPr>
      </w:pPr>
      <w:r w:rsidRPr="00D223BA">
        <w:rPr>
          <w:rFonts w:ascii="Arial" w:hAnsi="Arial" w:cs="Arial"/>
          <w:b/>
          <w:bCs/>
          <w:color w:val="000000"/>
        </w:rPr>
        <w:t>Statement from the ODA:</w:t>
      </w:r>
      <w:r w:rsidR="009E3522">
        <w:rPr>
          <w:rFonts w:ascii="Arial" w:hAnsi="Arial" w:cs="Arial"/>
          <w:b/>
          <w:bCs/>
          <w:color w:val="000000"/>
        </w:rPr>
        <w:t xml:space="preserve"> </w:t>
      </w:r>
      <w:r w:rsidRPr="00D223BA">
        <w:rPr>
          <w:rFonts w:ascii="Arial" w:hAnsi="Arial" w:cs="Arial"/>
          <w:color w:val="000000"/>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me to begin a private discussion regarding your specific needs in a course.  You may request accommodations at any time; however, ODA notices of accommodation should be provided as early as possible in the semester to avoid any delay in implementation. For additional information see the Office of Disability Accommodation website at http://www.unt.edu/oda. You may also contact them by phone at (940) 565-4323</w:t>
      </w:r>
      <w:r w:rsidR="009E3522">
        <w:rPr>
          <w:rFonts w:ascii="Arial" w:hAnsi="Arial" w:cs="Arial"/>
          <w:color w:val="000000"/>
        </w:rPr>
        <w:t>.</w:t>
      </w:r>
    </w:p>
    <w:p w14:paraId="4653FD89" w14:textId="77777777" w:rsidR="008611CD" w:rsidRDefault="008611CD" w:rsidP="009E3522">
      <w:pPr>
        <w:ind w:left="-540"/>
        <w:rPr>
          <w:rFonts w:ascii="Arial" w:hAnsi="Arial" w:cs="Arial"/>
          <w:color w:val="000000"/>
        </w:rPr>
      </w:pPr>
    </w:p>
    <w:p w14:paraId="49A96614" w14:textId="77777777" w:rsidR="00A642EC" w:rsidRDefault="008611CD" w:rsidP="00A642EC">
      <w:pPr>
        <w:ind w:left="-540"/>
        <w:rPr>
          <w:rFonts w:ascii="Arial" w:hAnsi="Arial" w:cs="Arial"/>
          <w:color w:val="000000"/>
        </w:rPr>
      </w:pPr>
      <w:r w:rsidRPr="009E3522">
        <w:rPr>
          <w:rFonts w:ascii="Arial" w:hAnsi="Arial" w:cs="Arial"/>
          <w:color w:val="000000"/>
        </w:rPr>
        <w:t>Please</w:t>
      </w:r>
      <w:r w:rsidRPr="00D223BA">
        <w:rPr>
          <w:rFonts w:ascii="Arial" w:hAnsi="Arial" w:cs="Arial"/>
          <w:color w:val="000000"/>
        </w:rPr>
        <w:t xml:space="preserve"> email or attend office hours at the beginning of the semester to discuss what arrangements are needed to maximize your success in this course!  A modification of course attendance policy agreement must be completed no later than the second week of classes for those students who have certain accommodations.</w:t>
      </w:r>
    </w:p>
    <w:p w14:paraId="4B6BBC11" w14:textId="77777777" w:rsidR="00A642EC" w:rsidRDefault="00A642EC" w:rsidP="00A642EC">
      <w:pPr>
        <w:ind w:left="-540"/>
        <w:rPr>
          <w:rFonts w:ascii="Arial" w:hAnsi="Arial" w:cs="Arial"/>
          <w:color w:val="000000"/>
        </w:rPr>
      </w:pPr>
    </w:p>
    <w:p w14:paraId="54E6C5DD" w14:textId="02BDEE4D" w:rsidR="00A642EC" w:rsidRPr="00A642EC" w:rsidRDefault="00A642EC" w:rsidP="00A642EC">
      <w:pPr>
        <w:ind w:left="-540"/>
        <w:rPr>
          <w:rFonts w:ascii="Arial" w:hAnsi="Arial" w:cs="Arial"/>
          <w:color w:val="000000"/>
        </w:rPr>
      </w:pPr>
      <w:r w:rsidRPr="00A642EC">
        <w:rPr>
          <w:rFonts w:ascii="Arial" w:hAnsi="Arial" w:cs="Arial"/>
          <w:b/>
          <w:color w:val="000000"/>
          <w:sz w:val="22"/>
          <w:szCs w:val="22"/>
        </w:rPr>
        <w:t>Disruptive Behavior in an Instructional Setting:</w:t>
      </w:r>
    </w:p>
    <w:p w14:paraId="34419DCE" w14:textId="407B0855" w:rsidR="00A642EC" w:rsidRDefault="00A642EC" w:rsidP="00A642EC">
      <w:pPr>
        <w:ind w:left="-540"/>
        <w:rPr>
          <w:rFonts w:ascii="Arial" w:hAnsi="Arial" w:cs="Arial"/>
          <w:color w:val="000000"/>
        </w:rPr>
      </w:pPr>
      <w:r w:rsidRPr="00A642EC">
        <w:rPr>
          <w:rFonts w:ascii="Arial" w:hAnsi="Arial" w:cs="Arial"/>
          <w:color w:val="000000"/>
        </w:rPr>
        <w:t xml:space="preserve">Students are expected to </w:t>
      </w:r>
      <w:proofErr w:type="gramStart"/>
      <w:r w:rsidRPr="00A642EC">
        <w:rPr>
          <w:rFonts w:ascii="Arial" w:hAnsi="Arial" w:cs="Arial"/>
          <w:color w:val="000000"/>
        </w:rPr>
        <w:t>engage with the instructor and other students in this class in a respectful and civil manner at all times</w:t>
      </w:r>
      <w:proofErr w:type="gramEnd"/>
      <w:r w:rsidRPr="00A642EC">
        <w:rPr>
          <w:rFonts w:ascii="Arial" w:hAnsi="Arial" w:cs="Arial"/>
          <w:color w:val="000000"/>
        </w:rPr>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absence for that class period and any other classes the student misses </w:t>
      </w:r>
      <w:proofErr w:type="gramStart"/>
      <w:r w:rsidRPr="00A642EC">
        <w:rPr>
          <w:rFonts w:ascii="Arial" w:hAnsi="Arial" w:cs="Arial"/>
          <w:color w:val="000000"/>
        </w:rPr>
        <w:t>as a result of</w:t>
      </w:r>
      <w:proofErr w:type="gramEnd"/>
      <w:r w:rsidRPr="00A642EC">
        <w:rPr>
          <w:rFonts w:ascii="Arial" w:hAnsi="Arial" w:cs="Arial"/>
          <w:color w:val="000000"/>
        </w:rPr>
        <w:t xml:space="preserve"> not meeting with the Dean of Students. The student is responsible for material missed during all absences and the instructor is not responsible for providing missed material. In addition, the student will be assigned a failing grade for assignments, quizzes, or examinations missed and will not be allowed to make up the work.</w:t>
      </w:r>
    </w:p>
    <w:p w14:paraId="6E33F912" w14:textId="77777777" w:rsidR="00A642EC" w:rsidRPr="00A642EC" w:rsidRDefault="00A642EC" w:rsidP="00A642EC">
      <w:pPr>
        <w:ind w:left="-540"/>
        <w:rPr>
          <w:rFonts w:ascii="Arial" w:hAnsi="Arial" w:cs="Arial"/>
          <w:color w:val="000000"/>
        </w:rPr>
      </w:pPr>
    </w:p>
    <w:p w14:paraId="6DDF1832" w14:textId="3F1FCBDD" w:rsidR="008611CD" w:rsidRDefault="00A642EC" w:rsidP="00385892">
      <w:pPr>
        <w:ind w:left="-540"/>
        <w:rPr>
          <w:rFonts w:ascii="Arial" w:hAnsi="Arial" w:cs="Arial"/>
          <w:color w:val="000000"/>
        </w:rPr>
      </w:pPr>
      <w:r w:rsidRPr="00A642EC">
        <w:rPr>
          <w:rFonts w:ascii="Arial" w:hAnsi="Arial" w:cs="Arial"/>
          <w:color w:val="000000"/>
        </w:rPr>
        <w:t xml:space="preserve">The Code of Student’s Rights, Responsibilities, and Conduct (Policy 7.001)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directives of University officials, action or combination of actions that unreasonably interfere with, hinder, obstruct, or prevent the right of others to freely participate, threatening, assaulting, or causing harm to oneself or to another, uttering any words or performing any acts that cause physical injury, or threaten any individual, or interfere with any individual’s </w:t>
      </w:r>
      <w:r w:rsidRPr="00A642EC">
        <w:rPr>
          <w:rFonts w:ascii="Arial" w:hAnsi="Arial" w:cs="Arial"/>
          <w:color w:val="000000"/>
        </w:rPr>
        <w:lastRenderedPageBreak/>
        <w:t>rightful actions, and harassment. You are encouraged to read the Code of Student’s Rights, Responsibilities, and Conduct for more information related to behaviors that could be considered disruptive.</w:t>
      </w:r>
    </w:p>
    <w:p w14:paraId="4CCE8843" w14:textId="77777777" w:rsidR="00385892" w:rsidRDefault="00385892" w:rsidP="00385892">
      <w:pPr>
        <w:ind w:left="-540"/>
        <w:rPr>
          <w:rFonts w:ascii="Arial" w:hAnsi="Arial" w:cs="Arial"/>
          <w:color w:val="000000"/>
        </w:rPr>
      </w:pPr>
    </w:p>
    <w:p w14:paraId="637A6B4B" w14:textId="6A730C1D" w:rsidR="00A642EC" w:rsidRDefault="008611CD" w:rsidP="00A642EC">
      <w:pPr>
        <w:ind w:left="-540"/>
        <w:rPr>
          <w:rFonts w:ascii="Arial" w:hAnsi="Arial" w:cs="Arial"/>
          <w:color w:val="000000"/>
        </w:rPr>
      </w:pPr>
      <w:r w:rsidRPr="008611CD">
        <w:rPr>
          <w:rFonts w:ascii="Arial" w:hAnsi="Arial" w:cs="Arial"/>
          <w:b/>
          <w:bCs/>
          <w:color w:val="000000"/>
        </w:rPr>
        <w:t>Emergency Notification &amp; Procedures</w:t>
      </w:r>
      <w:r w:rsidRPr="008611CD">
        <w:rPr>
          <w:rFonts w:ascii="Arial" w:hAnsi="Arial" w:cs="Arial"/>
          <w:color w:val="000000"/>
        </w:rPr>
        <w:t>:</w:t>
      </w:r>
      <w:r>
        <w:rPr>
          <w:rFonts w:ascii="Arial" w:hAnsi="Arial" w:cs="Arial"/>
          <w:color w:val="000000"/>
        </w:rPr>
        <w:t xml:space="preserve"> </w:t>
      </w:r>
      <w:r w:rsidRPr="008611CD">
        <w:rPr>
          <w:rFonts w:ascii="Arial" w:hAnsi="Arial" w:cs="Arial"/>
          <w:color w:val="000000"/>
        </w:rPr>
        <w:t>UNT uses the Eagle Alert system to quickly notify students with critical information in the event of</w:t>
      </w:r>
      <w:r>
        <w:rPr>
          <w:rFonts w:ascii="Arial" w:hAnsi="Arial" w:cs="Arial"/>
          <w:color w:val="000000"/>
        </w:rPr>
        <w:t xml:space="preserve"> </w:t>
      </w:r>
      <w:r w:rsidRPr="008611CD">
        <w:rPr>
          <w:rFonts w:ascii="Arial" w:hAnsi="Arial" w:cs="Arial"/>
          <w:color w:val="000000"/>
        </w:rPr>
        <w:t>an emergency (i.e., severe weather, campus closing, and health and public safety emergencies like</w:t>
      </w:r>
      <w:r>
        <w:rPr>
          <w:rFonts w:ascii="Arial" w:hAnsi="Arial" w:cs="Arial"/>
          <w:color w:val="000000"/>
        </w:rPr>
        <w:t xml:space="preserve"> </w:t>
      </w:r>
      <w:r w:rsidRPr="008611CD">
        <w:rPr>
          <w:rFonts w:ascii="Arial" w:hAnsi="Arial" w:cs="Arial"/>
          <w:color w:val="000000"/>
        </w:rPr>
        <w:t xml:space="preserve">chemical spills, fires, or violence). In the event of a university closure, please refer to </w:t>
      </w:r>
      <w:r w:rsidR="00716B10">
        <w:rPr>
          <w:rFonts w:ascii="Arial" w:hAnsi="Arial" w:cs="Arial"/>
          <w:color w:val="000000"/>
        </w:rPr>
        <w:t>CANVAS</w:t>
      </w:r>
      <w:r w:rsidRPr="008611CD">
        <w:rPr>
          <w:rFonts w:ascii="Arial" w:hAnsi="Arial" w:cs="Arial"/>
          <w:color w:val="000000"/>
        </w:rPr>
        <w:t xml:space="preserve"> for</w:t>
      </w:r>
      <w:r>
        <w:rPr>
          <w:rFonts w:ascii="Arial" w:hAnsi="Arial" w:cs="Arial"/>
          <w:color w:val="000000"/>
        </w:rPr>
        <w:t xml:space="preserve"> </w:t>
      </w:r>
      <w:r w:rsidRPr="008611CD">
        <w:rPr>
          <w:rFonts w:ascii="Arial" w:hAnsi="Arial" w:cs="Arial"/>
          <w:color w:val="000000"/>
        </w:rPr>
        <w:t>contingency plans for covering course materials</w:t>
      </w:r>
      <w:r>
        <w:rPr>
          <w:rFonts w:ascii="Arial" w:hAnsi="Arial" w:cs="Arial"/>
          <w:color w:val="000000"/>
        </w:rPr>
        <w:t>.</w:t>
      </w:r>
    </w:p>
    <w:p w14:paraId="766841B3" w14:textId="77777777" w:rsidR="00A642EC" w:rsidRDefault="00A642EC" w:rsidP="008611CD">
      <w:pPr>
        <w:ind w:left="-540"/>
        <w:rPr>
          <w:rFonts w:ascii="Arial" w:hAnsi="Arial" w:cs="Arial"/>
          <w:color w:val="000000"/>
        </w:rPr>
      </w:pPr>
    </w:p>
    <w:p w14:paraId="4F500945" w14:textId="01E5B1F9" w:rsidR="00A642EC" w:rsidRDefault="00A642EC" w:rsidP="008611CD">
      <w:pPr>
        <w:ind w:left="-540"/>
        <w:rPr>
          <w:rFonts w:ascii="Arial" w:hAnsi="Arial" w:cs="Arial"/>
          <w:color w:val="000000"/>
        </w:rPr>
      </w:pPr>
      <w:r w:rsidRPr="00A642EC">
        <w:rPr>
          <w:rFonts w:ascii="Arial" w:hAnsi="Arial" w:cs="Arial"/>
          <w:b/>
          <w:bCs/>
          <w:color w:val="000000"/>
        </w:rPr>
        <w:t>Important Dates</w:t>
      </w:r>
      <w:r>
        <w:rPr>
          <w:rFonts w:ascii="Arial" w:hAnsi="Arial" w:cs="Arial"/>
          <w:color w:val="000000"/>
        </w:rPr>
        <w:t xml:space="preserve"> (registering, dropping, et al.):</w:t>
      </w:r>
    </w:p>
    <w:p w14:paraId="33F7A7B8" w14:textId="4AFB88E8" w:rsidR="00A642EC" w:rsidRDefault="00A642EC" w:rsidP="008B4E76">
      <w:pPr>
        <w:pStyle w:val="BlockText"/>
        <w:tabs>
          <w:tab w:val="left" w:pos="1260"/>
        </w:tabs>
        <w:ind w:left="0" w:right="0"/>
        <w:jc w:val="both"/>
      </w:pPr>
      <w:hyperlink r:id="rId9" w:history="1">
        <w:r w:rsidRPr="001A4434">
          <w:rPr>
            <w:rStyle w:val="Hyperlink"/>
            <w:rFonts w:ascii="Arial" w:hAnsi="Arial" w:cs="Arial"/>
            <w:szCs w:val="22"/>
          </w:rPr>
          <w:t>http://registrar.unt.edu/registration/fall-registration-guide</w:t>
        </w:r>
      </w:hyperlink>
    </w:p>
    <w:p w14:paraId="0015351B" w14:textId="77777777" w:rsidR="008B4E76" w:rsidRPr="008B4E76" w:rsidRDefault="008B4E76" w:rsidP="008B4E76">
      <w:pPr>
        <w:pStyle w:val="BlockText"/>
        <w:tabs>
          <w:tab w:val="left" w:pos="1260"/>
        </w:tabs>
        <w:ind w:left="0" w:right="0"/>
        <w:rPr>
          <w:rFonts w:ascii="Arial" w:hAnsi="Arial" w:cs="Arial"/>
          <w:szCs w:val="22"/>
        </w:rPr>
      </w:pPr>
    </w:p>
    <w:p w14:paraId="77D7AFF8" w14:textId="77777777" w:rsidR="008B4E76" w:rsidRDefault="008B4E76" w:rsidP="008B4E76">
      <w:pPr>
        <w:spacing w:before="120"/>
        <w:ind w:left="-547"/>
        <w:rPr>
          <w:rFonts w:ascii="Arial" w:hAnsi="Arial" w:cs="Arial"/>
          <w:b/>
        </w:rPr>
      </w:pPr>
      <w:r w:rsidRPr="008B4E76">
        <w:rPr>
          <w:rFonts w:ascii="Arial" w:hAnsi="Arial" w:cs="Arial"/>
          <w:b/>
          <w:u w:val="single"/>
        </w:rPr>
        <w:t>Other Resources</w:t>
      </w:r>
      <w:r>
        <w:rPr>
          <w:rFonts w:ascii="Arial" w:hAnsi="Arial" w:cs="Arial"/>
          <w:b/>
        </w:rPr>
        <w:t>:</w:t>
      </w:r>
    </w:p>
    <w:p w14:paraId="7FE60F75" w14:textId="3AD86637" w:rsidR="008B4E76" w:rsidRPr="008B4E76" w:rsidRDefault="008B4E76" w:rsidP="008B4E76">
      <w:pPr>
        <w:spacing w:before="120"/>
        <w:ind w:left="-547"/>
        <w:rPr>
          <w:rFonts w:ascii="Arial" w:hAnsi="Arial" w:cs="Arial"/>
          <w:b/>
        </w:rPr>
      </w:pPr>
      <w:r w:rsidRPr="00563EF4">
        <w:rPr>
          <w:rFonts w:ascii="Arial" w:hAnsi="Arial" w:cs="Arial"/>
          <w:b/>
        </w:rPr>
        <w:t>Access to Learning Resources</w:t>
      </w:r>
      <w:r>
        <w:rPr>
          <w:rFonts w:ascii="Arial" w:hAnsi="Arial" w:cs="Arial"/>
          <w:b/>
        </w:rPr>
        <w:t>:</w:t>
      </w:r>
      <w:r>
        <w:rPr>
          <w:rFonts w:ascii="Arial" w:hAnsi="Arial" w:cs="Arial"/>
          <w:b/>
        </w:rPr>
        <w:br/>
        <w:t xml:space="preserve">                 - </w:t>
      </w:r>
      <w:r w:rsidRPr="00563EF4">
        <w:rPr>
          <w:rFonts w:ascii="Arial" w:hAnsi="Arial" w:cs="Arial"/>
          <w:b/>
        </w:rPr>
        <w:t>UNT Learning Center</w:t>
      </w:r>
      <w:r>
        <w:rPr>
          <w:rFonts w:ascii="Arial" w:hAnsi="Arial" w:cs="Arial"/>
          <w:b/>
        </w:rPr>
        <w:t xml:space="preserve">, </w:t>
      </w:r>
      <w:r w:rsidRPr="00563EF4">
        <w:rPr>
          <w:rFonts w:ascii="Arial" w:hAnsi="Arial" w:cs="Arial"/>
        </w:rPr>
        <w:t>Phone: 940-369-7006</w:t>
      </w:r>
    </w:p>
    <w:p w14:paraId="73F8D6ED" w14:textId="151BC41B" w:rsidR="008B4E76" w:rsidRPr="00563EF4" w:rsidRDefault="008B4E76" w:rsidP="008B4E76">
      <w:pPr>
        <w:ind w:left="720"/>
        <w:rPr>
          <w:rFonts w:ascii="Arial" w:hAnsi="Arial" w:cs="Arial"/>
        </w:rPr>
      </w:pPr>
      <w:r w:rsidRPr="00563EF4">
        <w:rPr>
          <w:rFonts w:ascii="Arial" w:hAnsi="Arial" w:cs="Arial"/>
        </w:rPr>
        <w:t xml:space="preserve">Website URL: </w:t>
      </w:r>
      <w:hyperlink r:id="rId10" w:history="1">
        <w:r w:rsidRPr="00563EF4">
          <w:rPr>
            <w:rStyle w:val="Hyperlink"/>
            <w:rFonts w:ascii="Arial" w:hAnsi="Arial" w:cs="Arial"/>
          </w:rPr>
          <w:t>https://learningcenter.unt.edu/about-learning-center/index.html</w:t>
        </w:r>
      </w:hyperlink>
    </w:p>
    <w:p w14:paraId="2C5A4AC5" w14:textId="024EC01B" w:rsidR="008B4E76" w:rsidRPr="008B4E76" w:rsidRDefault="008B4E76" w:rsidP="008B4E76">
      <w:pPr>
        <w:rPr>
          <w:rFonts w:ascii="Arial" w:hAnsi="Arial" w:cs="Arial"/>
          <w:b/>
        </w:rPr>
      </w:pPr>
      <w:r>
        <w:rPr>
          <w:rFonts w:ascii="Arial" w:hAnsi="Arial" w:cs="Arial"/>
          <w:b/>
        </w:rPr>
        <w:t xml:space="preserve">         -</w:t>
      </w:r>
      <w:r w:rsidRPr="008B4E76">
        <w:rPr>
          <w:rFonts w:ascii="Arial" w:hAnsi="Arial" w:cs="Arial"/>
          <w:b/>
        </w:rPr>
        <w:t xml:space="preserve">UNT Library:  </w:t>
      </w:r>
    </w:p>
    <w:p w14:paraId="1EF32708" w14:textId="77777777" w:rsidR="008B4E76" w:rsidRPr="00563EF4" w:rsidRDefault="008B4E76" w:rsidP="008B4E76">
      <w:pPr>
        <w:ind w:left="720"/>
        <w:rPr>
          <w:rFonts w:ascii="Arial" w:hAnsi="Arial" w:cs="Arial"/>
        </w:rPr>
      </w:pPr>
      <w:r w:rsidRPr="00563EF4">
        <w:rPr>
          <w:rFonts w:ascii="Arial" w:hAnsi="Arial" w:cs="Arial"/>
        </w:rPr>
        <w:t>Phone: 940-565-2411 (1-887-872-0264)</w:t>
      </w:r>
    </w:p>
    <w:p w14:paraId="6DE31604" w14:textId="7F7A6258" w:rsidR="008B4E76" w:rsidRPr="00563EF4" w:rsidRDefault="008B4E76" w:rsidP="008B4E76">
      <w:pPr>
        <w:ind w:left="720"/>
        <w:rPr>
          <w:rFonts w:ascii="Arial" w:hAnsi="Arial" w:cs="Arial"/>
        </w:rPr>
      </w:pPr>
      <w:r w:rsidRPr="00563EF4">
        <w:rPr>
          <w:rFonts w:ascii="Arial" w:hAnsi="Arial" w:cs="Arial"/>
        </w:rPr>
        <w:t xml:space="preserve">Website URL:  </w:t>
      </w:r>
      <w:hyperlink r:id="rId11" w:history="1">
        <w:r w:rsidRPr="00563EF4">
          <w:rPr>
            <w:rStyle w:val="Hyperlink"/>
            <w:rFonts w:ascii="Arial" w:hAnsi="Arial" w:cs="Arial"/>
          </w:rPr>
          <w:t>https://library.unt.edu/</w:t>
        </w:r>
      </w:hyperlink>
    </w:p>
    <w:p w14:paraId="3BD07B55" w14:textId="1FD8258B" w:rsidR="008B4E76" w:rsidRPr="008B4E76" w:rsidRDefault="008B4E76" w:rsidP="008B4E76">
      <w:pPr>
        <w:rPr>
          <w:rFonts w:ascii="Arial" w:hAnsi="Arial" w:cs="Arial"/>
          <w:b/>
          <w:bCs/>
        </w:rPr>
      </w:pPr>
      <w:r>
        <w:rPr>
          <w:rFonts w:ascii="Arial" w:hAnsi="Arial" w:cs="Arial"/>
          <w:b/>
          <w:bCs/>
        </w:rPr>
        <w:t xml:space="preserve">          -</w:t>
      </w:r>
      <w:r w:rsidRPr="008B4E76">
        <w:rPr>
          <w:rFonts w:ascii="Arial" w:hAnsi="Arial" w:cs="Arial"/>
          <w:b/>
          <w:bCs/>
        </w:rPr>
        <w:t>UNT Bookstore</w:t>
      </w:r>
    </w:p>
    <w:p w14:paraId="49711685" w14:textId="2484388E" w:rsidR="008B4E76" w:rsidRDefault="008B4E76" w:rsidP="008B4E76">
      <w:pPr>
        <w:rPr>
          <w:rFonts w:ascii="Arial" w:hAnsi="Arial" w:cs="Arial"/>
        </w:rPr>
      </w:pPr>
      <w:r>
        <w:rPr>
          <w:rFonts w:ascii="Arial" w:hAnsi="Arial" w:cs="Arial"/>
        </w:rPr>
        <w:t xml:space="preserve">           </w:t>
      </w:r>
      <w:r w:rsidRPr="00563EF4">
        <w:rPr>
          <w:rFonts w:ascii="Arial" w:hAnsi="Arial" w:cs="Arial"/>
        </w:rPr>
        <w:t xml:space="preserve">Email:  </w:t>
      </w:r>
      <w:hyperlink r:id="rId12" w:history="1">
        <w:r w:rsidRPr="00563EF4">
          <w:rPr>
            <w:rStyle w:val="Hyperlink"/>
            <w:rFonts w:ascii="Arial" w:hAnsi="Arial" w:cs="Arial"/>
          </w:rPr>
          <w:t>https://unt.bncollege.com/</w:t>
        </w:r>
      </w:hyperlink>
    </w:p>
    <w:p w14:paraId="2521E0C1" w14:textId="7FE844A4" w:rsidR="008B4E76" w:rsidRPr="00563EF4" w:rsidRDefault="008B4E76" w:rsidP="008B4E76">
      <w:pPr>
        <w:spacing w:before="120"/>
        <w:ind w:left="-547"/>
        <w:rPr>
          <w:rFonts w:ascii="Arial" w:hAnsi="Arial" w:cs="Arial"/>
        </w:rPr>
      </w:pPr>
      <w:r>
        <w:rPr>
          <w:rFonts w:ascii="Arial" w:hAnsi="Arial" w:cs="Arial"/>
          <w:b/>
        </w:rPr>
        <w:t xml:space="preserve">CANVAS student guide: </w:t>
      </w:r>
      <w:hyperlink r:id="rId13" w:history="1">
        <w:r w:rsidRPr="008B4E76">
          <w:rPr>
            <w:rStyle w:val="Hyperlink"/>
            <w:rFonts w:ascii="Arial" w:hAnsi="Arial" w:cs="Arial"/>
          </w:rPr>
          <w:t>https://community.canvaslms.com/docs/DOC-10701</w:t>
        </w:r>
      </w:hyperlink>
      <w:r>
        <w:br/>
        <w:t xml:space="preserve">                     </w:t>
      </w:r>
      <w:r w:rsidRPr="00563EF4">
        <w:rPr>
          <w:rFonts w:ascii="Arial" w:hAnsi="Arial" w:cs="Arial"/>
        </w:rPr>
        <w:t xml:space="preserve">For additional assistance, contact Student Assistance </w:t>
      </w:r>
    </w:p>
    <w:p w14:paraId="1FB8255B" w14:textId="77777777" w:rsidR="008B4E76" w:rsidRPr="00563EF4" w:rsidRDefault="008B4E76" w:rsidP="008B4E76">
      <w:pPr>
        <w:ind w:left="720"/>
        <w:rPr>
          <w:rFonts w:ascii="Arial" w:hAnsi="Arial" w:cs="Arial"/>
        </w:rPr>
      </w:pPr>
      <w:r w:rsidRPr="00563EF4">
        <w:rPr>
          <w:rFonts w:ascii="Arial" w:hAnsi="Arial" w:cs="Arial"/>
        </w:rPr>
        <w:t>Phone: 940-369-7394</w:t>
      </w:r>
    </w:p>
    <w:p w14:paraId="25BC7D48" w14:textId="0C9E4815" w:rsidR="008B4E76" w:rsidRDefault="008B4E76" w:rsidP="008B4E76">
      <w:pPr>
        <w:ind w:left="720"/>
        <w:rPr>
          <w:rFonts w:ascii="Arial" w:hAnsi="Arial" w:cs="Arial"/>
        </w:rPr>
      </w:pPr>
      <w:r w:rsidRPr="00563EF4">
        <w:rPr>
          <w:rFonts w:ascii="Arial" w:hAnsi="Arial" w:cs="Arial"/>
        </w:rPr>
        <w:t xml:space="preserve">Email: </w:t>
      </w:r>
      <w:hyperlink r:id="rId14" w:history="1">
        <w:r w:rsidRPr="00563EF4">
          <w:rPr>
            <w:rStyle w:val="Hyperlink"/>
            <w:rFonts w:ascii="Arial" w:hAnsi="Arial" w:cs="Arial"/>
          </w:rPr>
          <w:t>https://lms.unt.edu/resources/index.html</w:t>
        </w:r>
      </w:hyperlink>
    </w:p>
    <w:p w14:paraId="2EF267C8" w14:textId="77777777" w:rsidR="008B4E76" w:rsidRPr="008B4E76" w:rsidRDefault="008B4E76" w:rsidP="008B4E76">
      <w:pPr>
        <w:ind w:left="720"/>
        <w:rPr>
          <w:rFonts w:ascii="Arial" w:hAnsi="Arial" w:cs="Arial"/>
        </w:rPr>
      </w:pPr>
    </w:p>
    <w:p w14:paraId="5B772D23" w14:textId="0AA88031" w:rsidR="00F5642B" w:rsidRPr="008B4E76" w:rsidRDefault="00F5642B" w:rsidP="008B4E76">
      <w:pPr>
        <w:spacing w:before="120"/>
        <w:ind w:left="-547"/>
        <w:rPr>
          <w:rFonts w:ascii="Arial" w:hAnsi="Arial" w:cs="Arial"/>
          <w:b/>
        </w:rPr>
      </w:pPr>
      <w:r w:rsidRPr="00D223BA">
        <w:rPr>
          <w:rFonts w:ascii="Arial" w:hAnsi="Arial" w:cs="Arial"/>
          <w:b/>
        </w:rPr>
        <w:t>Study Tips:</w:t>
      </w:r>
      <w:r w:rsidRPr="00D223BA">
        <w:rPr>
          <w:rFonts w:ascii="Arial" w:hAnsi="Arial" w:cs="Arial"/>
        </w:rPr>
        <w:t xml:space="preserve">  </w:t>
      </w:r>
      <w:r w:rsidRPr="00D223BA">
        <w:rPr>
          <w:rFonts w:ascii="Arial" w:hAnsi="Arial" w:cs="Arial"/>
          <w:b/>
        </w:rPr>
        <w:t>Genetics is a problem-based course</w:t>
      </w:r>
      <w:r w:rsidRPr="00D223BA">
        <w:rPr>
          <w:rFonts w:ascii="Arial" w:hAnsi="Arial" w:cs="Arial"/>
        </w:rPr>
        <w:t>.</w:t>
      </w:r>
      <w:r w:rsidR="009E3522">
        <w:rPr>
          <w:rFonts w:ascii="Arial" w:hAnsi="Arial" w:cs="Arial"/>
        </w:rPr>
        <w:t xml:space="preserve"> </w:t>
      </w:r>
      <w:r w:rsidRPr="00D223BA">
        <w:rPr>
          <w:rFonts w:ascii="Arial" w:hAnsi="Arial" w:cs="Arial"/>
        </w:rPr>
        <w:t xml:space="preserve">You </w:t>
      </w:r>
      <w:r w:rsidRPr="00D223BA">
        <w:rPr>
          <w:rFonts w:ascii="Arial" w:hAnsi="Arial" w:cs="Arial"/>
          <w:b/>
        </w:rPr>
        <w:t>MUST</w:t>
      </w:r>
      <w:r w:rsidRPr="00D223BA">
        <w:rPr>
          <w:rFonts w:ascii="Arial" w:hAnsi="Arial" w:cs="Arial"/>
        </w:rPr>
        <w:t xml:space="preserve"> do problems to succeed in this class.</w:t>
      </w:r>
      <w:r w:rsidR="009E3522">
        <w:rPr>
          <w:rFonts w:ascii="Arial" w:hAnsi="Arial" w:cs="Arial"/>
        </w:rPr>
        <w:t xml:space="preserve"> </w:t>
      </w:r>
      <w:r w:rsidRPr="00D223BA">
        <w:rPr>
          <w:rFonts w:ascii="Arial" w:hAnsi="Arial" w:cs="Arial"/>
        </w:rPr>
        <w:t>Problems will be assigned from most of the chapters covered in lecture.</w:t>
      </w:r>
      <w:r w:rsidR="008B7324">
        <w:rPr>
          <w:rFonts w:ascii="Arial" w:hAnsi="Arial" w:cs="Arial"/>
        </w:rPr>
        <w:t xml:space="preserve"> </w:t>
      </w:r>
      <w:r w:rsidRPr="00D223BA">
        <w:rPr>
          <w:rFonts w:ascii="Arial" w:hAnsi="Arial" w:cs="Arial"/>
        </w:rPr>
        <w:t xml:space="preserve">It may also be beneficial for you to solve unassigned problems. </w:t>
      </w:r>
      <w:r w:rsidRPr="00D223BA">
        <w:rPr>
          <w:rFonts w:ascii="Arial" w:hAnsi="Arial" w:cs="Arial"/>
          <w:u w:val="single"/>
        </w:rPr>
        <w:t>A slightly modified version of at least one assigned problem will appear on each exam.</w:t>
      </w:r>
      <w:r w:rsidRPr="009E3522">
        <w:rPr>
          <w:rFonts w:ascii="Arial" w:hAnsi="Arial" w:cs="Arial"/>
        </w:rPr>
        <w:t xml:space="preserve"> </w:t>
      </w:r>
      <w:r w:rsidRPr="00D223BA">
        <w:rPr>
          <w:rFonts w:ascii="Arial" w:hAnsi="Arial" w:cs="Arial"/>
        </w:rPr>
        <w:t xml:space="preserve">The solutions to odd-numbered </w:t>
      </w:r>
      <w:r w:rsidRPr="009E3522">
        <w:rPr>
          <w:rFonts w:ascii="Arial" w:hAnsi="Arial" w:cs="Arial"/>
        </w:rPr>
        <w:t>questions appear in the back of your textbook.</w:t>
      </w:r>
      <w:r w:rsidR="008B7324">
        <w:rPr>
          <w:rFonts w:ascii="Arial" w:hAnsi="Arial" w:cs="Arial"/>
        </w:rPr>
        <w:t xml:space="preserve"> </w:t>
      </w:r>
      <w:r w:rsidRPr="009E3522">
        <w:rPr>
          <w:rFonts w:ascii="Arial" w:hAnsi="Arial" w:cs="Arial"/>
        </w:rPr>
        <w:t xml:space="preserve">As with most college courses, it is expected that </w:t>
      </w:r>
      <w:r w:rsidRPr="009E3522">
        <w:rPr>
          <w:rFonts w:ascii="Arial" w:hAnsi="Arial" w:cs="Arial"/>
          <w:b/>
        </w:rPr>
        <w:t>for every hour we spend in lecture</w:t>
      </w:r>
      <w:r w:rsidRPr="009E3522">
        <w:rPr>
          <w:rFonts w:ascii="Arial" w:hAnsi="Arial" w:cs="Arial"/>
        </w:rPr>
        <w:t xml:space="preserve">, </w:t>
      </w:r>
      <w:r w:rsidRPr="009E3522">
        <w:rPr>
          <w:rFonts w:ascii="Arial" w:hAnsi="Arial" w:cs="Arial"/>
          <w:b/>
        </w:rPr>
        <w:t>students will spend 2-3 hours outside of class</w:t>
      </w:r>
      <w:r w:rsidRPr="009E3522">
        <w:rPr>
          <w:rFonts w:ascii="Arial" w:hAnsi="Arial" w:cs="Arial"/>
        </w:rPr>
        <w:t xml:space="preserve"> preparing, studying, and completing assignments.</w:t>
      </w:r>
    </w:p>
    <w:p w14:paraId="060B86EA" w14:textId="5CCDF346" w:rsidR="00F5642B" w:rsidRPr="009E3522" w:rsidRDefault="00F5642B" w:rsidP="00F5642B">
      <w:pPr>
        <w:tabs>
          <w:tab w:val="left" w:pos="1800"/>
        </w:tabs>
        <w:spacing w:after="120"/>
        <w:ind w:left="2160" w:hanging="2700"/>
        <w:rPr>
          <w:rFonts w:ascii="Arial" w:hAnsi="Arial" w:cs="Arial"/>
          <w:b/>
        </w:rPr>
      </w:pPr>
      <w:r w:rsidRPr="009E3522">
        <w:rPr>
          <w:rFonts w:ascii="Arial" w:hAnsi="Arial" w:cs="Arial"/>
          <w:b/>
        </w:rPr>
        <w:t>How to succeed in Genetics</w:t>
      </w:r>
      <w:r w:rsidR="008B7324">
        <w:rPr>
          <w:rFonts w:ascii="Arial" w:hAnsi="Arial" w:cs="Arial"/>
          <w:b/>
        </w:rPr>
        <w:t xml:space="preserve"> course</w:t>
      </w:r>
      <w:r w:rsidRPr="009E3522">
        <w:rPr>
          <w:rFonts w:ascii="Arial" w:hAnsi="Arial" w:cs="Arial"/>
          <w:b/>
        </w:rPr>
        <w:t>:</w:t>
      </w:r>
    </w:p>
    <w:p w14:paraId="03436167" w14:textId="0EF110D5" w:rsidR="00F5642B" w:rsidRPr="009E3522" w:rsidRDefault="0056420A" w:rsidP="00F5642B">
      <w:pPr>
        <w:numPr>
          <w:ilvl w:val="0"/>
          <w:numId w:val="6"/>
        </w:numPr>
        <w:tabs>
          <w:tab w:val="clear" w:pos="1440"/>
          <w:tab w:val="num" w:pos="990"/>
          <w:tab w:val="left" w:pos="1800"/>
          <w:tab w:val="left" w:pos="2160"/>
        </w:tabs>
        <w:spacing w:after="120"/>
        <w:ind w:left="-90" w:hanging="450"/>
        <w:rPr>
          <w:rFonts w:ascii="Arial" w:hAnsi="Arial" w:cs="Arial"/>
        </w:rPr>
      </w:pPr>
      <w:r>
        <w:rPr>
          <w:rFonts w:ascii="Arial" w:hAnsi="Arial" w:cs="Arial"/>
          <w:b/>
          <w:bCs/>
        </w:rPr>
        <w:t>Read the chapter</w:t>
      </w:r>
      <w:r w:rsidR="00F5642B" w:rsidRPr="009E3522">
        <w:rPr>
          <w:rFonts w:ascii="Arial" w:hAnsi="Arial" w:cs="Arial"/>
        </w:rPr>
        <w:t xml:space="preserve"> before coming to lecture.  You don’t have to master every </w:t>
      </w:r>
      <w:r w:rsidR="00B270E1" w:rsidRPr="009E3522">
        <w:rPr>
          <w:rFonts w:ascii="Arial" w:hAnsi="Arial" w:cs="Arial"/>
        </w:rPr>
        <w:t>concept but</w:t>
      </w:r>
      <w:r w:rsidR="00F5642B" w:rsidRPr="009E3522">
        <w:rPr>
          <w:rFonts w:ascii="Arial" w:hAnsi="Arial" w:cs="Arial"/>
        </w:rPr>
        <w:t xml:space="preserve"> having some familiarity with the material will make the lecture easier for you</w:t>
      </w:r>
      <w:r>
        <w:rPr>
          <w:rFonts w:ascii="Arial" w:hAnsi="Arial" w:cs="Arial"/>
        </w:rPr>
        <w:t>.</w:t>
      </w:r>
    </w:p>
    <w:p w14:paraId="4AFC6E34" w14:textId="249C03D4" w:rsidR="00F5642B" w:rsidRPr="009E3522" w:rsidRDefault="00F5642B" w:rsidP="00F5642B">
      <w:pPr>
        <w:numPr>
          <w:ilvl w:val="0"/>
          <w:numId w:val="6"/>
        </w:numPr>
        <w:tabs>
          <w:tab w:val="clear" w:pos="1440"/>
          <w:tab w:val="num" w:pos="990"/>
          <w:tab w:val="left" w:pos="1800"/>
          <w:tab w:val="left" w:pos="2160"/>
        </w:tabs>
        <w:spacing w:after="120"/>
        <w:ind w:left="-90" w:hanging="450"/>
        <w:rPr>
          <w:rFonts w:ascii="Arial" w:hAnsi="Arial" w:cs="Arial"/>
        </w:rPr>
      </w:pPr>
      <w:r w:rsidRPr="00275C28">
        <w:rPr>
          <w:rFonts w:ascii="Arial" w:hAnsi="Arial" w:cs="Arial"/>
          <w:b/>
          <w:bCs/>
        </w:rPr>
        <w:t xml:space="preserve">Attend </w:t>
      </w:r>
      <w:r w:rsidR="0056420A">
        <w:rPr>
          <w:rFonts w:ascii="Arial" w:hAnsi="Arial" w:cs="Arial"/>
          <w:b/>
          <w:bCs/>
        </w:rPr>
        <w:t>l</w:t>
      </w:r>
      <w:r w:rsidRPr="00275C28">
        <w:rPr>
          <w:rFonts w:ascii="Arial" w:hAnsi="Arial" w:cs="Arial"/>
          <w:b/>
          <w:bCs/>
        </w:rPr>
        <w:t>ectures</w:t>
      </w:r>
      <w:r w:rsidRPr="009E3522">
        <w:rPr>
          <w:rFonts w:ascii="Arial" w:hAnsi="Arial" w:cs="Arial"/>
        </w:rPr>
        <w:t xml:space="preserve">! </w:t>
      </w:r>
      <w:r w:rsidRPr="009E3522">
        <w:rPr>
          <w:rFonts w:ascii="Arial" w:hAnsi="Arial" w:cs="Arial"/>
          <w:bCs/>
        </w:rPr>
        <w:t>Have the lecture notes</w:t>
      </w:r>
      <w:r w:rsidRPr="009E3522">
        <w:rPr>
          <w:rFonts w:ascii="Arial" w:hAnsi="Arial" w:cs="Arial"/>
        </w:rPr>
        <w:t xml:space="preserve"> available to you so you can write on them during lecture. </w:t>
      </w:r>
      <w:r w:rsidR="0056420A">
        <w:rPr>
          <w:rFonts w:ascii="Arial" w:hAnsi="Arial" w:cs="Arial"/>
        </w:rPr>
        <w:t>Y</w:t>
      </w:r>
      <w:r w:rsidRPr="009E3522">
        <w:rPr>
          <w:rFonts w:ascii="Arial" w:hAnsi="Arial" w:cs="Arial"/>
        </w:rPr>
        <w:t xml:space="preserve">ou will get more out of the lecture if you are there and participating. </w:t>
      </w:r>
    </w:p>
    <w:p w14:paraId="511CAD2A" w14:textId="3715ECB4" w:rsidR="00F5642B" w:rsidRPr="009E3522" w:rsidRDefault="00F5642B" w:rsidP="00F5642B">
      <w:pPr>
        <w:numPr>
          <w:ilvl w:val="0"/>
          <w:numId w:val="6"/>
        </w:numPr>
        <w:tabs>
          <w:tab w:val="clear" w:pos="1440"/>
          <w:tab w:val="num" w:pos="990"/>
          <w:tab w:val="left" w:pos="1800"/>
          <w:tab w:val="left" w:pos="2160"/>
        </w:tabs>
        <w:spacing w:after="120"/>
        <w:ind w:left="-90" w:hanging="450"/>
        <w:rPr>
          <w:rFonts w:ascii="Arial" w:hAnsi="Arial" w:cs="Arial"/>
        </w:rPr>
      </w:pPr>
      <w:r w:rsidRPr="009E3522">
        <w:rPr>
          <w:rFonts w:ascii="Arial" w:hAnsi="Arial" w:cs="Arial"/>
        </w:rPr>
        <w:t xml:space="preserve">After lecture, </w:t>
      </w:r>
      <w:r w:rsidRPr="00275C28">
        <w:rPr>
          <w:rFonts w:ascii="Arial" w:hAnsi="Arial" w:cs="Arial"/>
          <w:b/>
          <w:bCs/>
        </w:rPr>
        <w:t>read the book again with your lecture notes</w:t>
      </w:r>
      <w:r w:rsidRPr="009E3522">
        <w:rPr>
          <w:rFonts w:ascii="Arial" w:hAnsi="Arial" w:cs="Arial"/>
        </w:rPr>
        <w:t xml:space="preserve"> in front of you. You should now be able to understand all the details of the reading assignment. Make a list of anything you don’t understand in the lecture notes and the reading.</w:t>
      </w:r>
    </w:p>
    <w:p w14:paraId="47150D93" w14:textId="61A905A3" w:rsidR="008B7324" w:rsidRDefault="00F5642B" w:rsidP="008B7324">
      <w:pPr>
        <w:numPr>
          <w:ilvl w:val="0"/>
          <w:numId w:val="6"/>
        </w:numPr>
        <w:tabs>
          <w:tab w:val="clear" w:pos="1440"/>
          <w:tab w:val="num" w:pos="990"/>
          <w:tab w:val="left" w:pos="1800"/>
          <w:tab w:val="left" w:pos="2160"/>
        </w:tabs>
        <w:spacing w:after="120"/>
        <w:ind w:left="-90" w:hanging="450"/>
        <w:rPr>
          <w:rFonts w:ascii="Arial" w:hAnsi="Arial" w:cs="Arial"/>
        </w:rPr>
      </w:pPr>
      <w:r w:rsidRPr="00275C28">
        <w:rPr>
          <w:rFonts w:ascii="Arial" w:hAnsi="Arial" w:cs="Arial"/>
          <w:b/>
          <w:bCs/>
        </w:rPr>
        <w:t xml:space="preserve">Work all the assigned </w:t>
      </w:r>
      <w:r w:rsidR="0056420A">
        <w:rPr>
          <w:rFonts w:ascii="Arial" w:hAnsi="Arial" w:cs="Arial"/>
          <w:b/>
          <w:bCs/>
        </w:rPr>
        <w:t>homework</w:t>
      </w:r>
      <w:r w:rsidRPr="009E3522">
        <w:rPr>
          <w:rFonts w:ascii="Arial" w:hAnsi="Arial" w:cs="Arial"/>
        </w:rPr>
        <w:t xml:space="preserve"> from that lecture.  Do extra problems if needed to help you master a topic.</w:t>
      </w:r>
    </w:p>
    <w:p w14:paraId="09879708" w14:textId="7EF3C5B9" w:rsidR="00EB3A46" w:rsidRPr="00EE4CCE" w:rsidRDefault="00F5642B" w:rsidP="00EE4CCE">
      <w:pPr>
        <w:numPr>
          <w:ilvl w:val="0"/>
          <w:numId w:val="6"/>
        </w:numPr>
        <w:tabs>
          <w:tab w:val="clear" w:pos="1440"/>
          <w:tab w:val="num" w:pos="990"/>
          <w:tab w:val="left" w:pos="1800"/>
          <w:tab w:val="left" w:pos="2160"/>
        </w:tabs>
        <w:spacing w:after="120"/>
        <w:ind w:left="-90" w:hanging="450"/>
        <w:rPr>
          <w:rFonts w:ascii="Arial" w:hAnsi="Arial" w:cs="Arial"/>
        </w:rPr>
      </w:pPr>
      <w:r w:rsidRPr="008B7324">
        <w:rPr>
          <w:rFonts w:ascii="Arial" w:hAnsi="Arial" w:cs="Arial"/>
          <w:b/>
        </w:rPr>
        <w:t>GET HELP</w:t>
      </w:r>
      <w:r w:rsidRPr="008B7324">
        <w:rPr>
          <w:rFonts w:ascii="Arial" w:hAnsi="Arial" w:cs="Arial"/>
        </w:rPr>
        <w:t xml:space="preserve"> well in advance of an exam.</w:t>
      </w:r>
      <w:r w:rsidR="008B7324" w:rsidRPr="008B7324">
        <w:rPr>
          <w:rFonts w:ascii="Arial" w:hAnsi="Arial" w:cs="Arial"/>
        </w:rPr>
        <w:t xml:space="preserve"> </w:t>
      </w:r>
      <w:r w:rsidRPr="008B7324">
        <w:rPr>
          <w:rFonts w:ascii="Arial" w:hAnsi="Arial" w:cs="Arial"/>
        </w:rPr>
        <w:t>Come to my office hours with questions.</w:t>
      </w:r>
      <w:r w:rsidR="008B7324" w:rsidRPr="008B7324">
        <w:rPr>
          <w:rFonts w:ascii="Arial" w:hAnsi="Arial" w:cs="Arial"/>
        </w:rPr>
        <w:t xml:space="preserve"> </w:t>
      </w:r>
      <w:r w:rsidRPr="008B7324">
        <w:rPr>
          <w:rFonts w:ascii="Arial" w:hAnsi="Arial" w:cs="Arial"/>
        </w:rPr>
        <w:t>Discuss your questions with others in the class.</w:t>
      </w:r>
      <w:r w:rsidR="008B7324" w:rsidRPr="008B7324">
        <w:rPr>
          <w:rFonts w:ascii="Arial" w:hAnsi="Arial" w:cs="Arial"/>
        </w:rPr>
        <w:t xml:space="preserve"> Talking with peers about the</w:t>
      </w:r>
      <w:r w:rsidR="008B7324">
        <w:rPr>
          <w:rFonts w:ascii="Arial" w:hAnsi="Arial" w:cs="Arial"/>
        </w:rPr>
        <w:t xml:space="preserve"> </w:t>
      </w:r>
      <w:r w:rsidR="008B7324" w:rsidRPr="008B7324">
        <w:rPr>
          <w:rFonts w:ascii="Arial" w:hAnsi="Arial" w:cs="Arial"/>
        </w:rPr>
        <w:t>material also helps you clarify misconception</w:t>
      </w:r>
      <w:r w:rsidR="00385892">
        <w:rPr>
          <w:rFonts w:ascii="Arial" w:hAnsi="Arial" w:cs="Arial"/>
        </w:rPr>
        <w:t>s.</w:t>
      </w:r>
    </w:p>
    <w:p w14:paraId="0F3656B2" w14:textId="5740E7FA" w:rsidR="00F82CF8" w:rsidRPr="00D223BA" w:rsidRDefault="009724F2" w:rsidP="009724F2">
      <w:pPr>
        <w:rPr>
          <w:rFonts w:ascii="Arial" w:hAnsi="Arial" w:cs="Arial"/>
          <w:b/>
          <w:bCs/>
          <w:color w:val="000000"/>
          <w:sz w:val="28"/>
          <w:szCs w:val="28"/>
        </w:rPr>
      </w:pPr>
      <w:r>
        <w:rPr>
          <w:rFonts w:ascii="Arial" w:hAnsi="Arial" w:cs="Arial"/>
          <w:b/>
          <w:bCs/>
          <w:color w:val="000000"/>
          <w:sz w:val="28"/>
          <w:szCs w:val="28"/>
        </w:rPr>
        <w:lastRenderedPageBreak/>
        <w:t>BIOL 3451.00</w:t>
      </w:r>
      <w:r w:rsidR="004042EE">
        <w:rPr>
          <w:rFonts w:ascii="Arial" w:hAnsi="Arial" w:cs="Arial"/>
          <w:b/>
          <w:bCs/>
          <w:color w:val="000000"/>
          <w:sz w:val="28"/>
          <w:szCs w:val="28"/>
        </w:rPr>
        <w:t>3</w:t>
      </w:r>
      <w:r>
        <w:rPr>
          <w:rFonts w:ascii="Arial" w:hAnsi="Arial" w:cs="Arial"/>
          <w:b/>
          <w:bCs/>
          <w:color w:val="000000"/>
          <w:sz w:val="28"/>
          <w:szCs w:val="28"/>
        </w:rPr>
        <w:t xml:space="preserve"> Genetics </w:t>
      </w:r>
      <w:r w:rsidR="00F82CF8" w:rsidRPr="00D223BA">
        <w:rPr>
          <w:rFonts w:ascii="Arial" w:hAnsi="Arial" w:cs="Arial"/>
          <w:b/>
          <w:bCs/>
          <w:color w:val="000000"/>
          <w:sz w:val="28"/>
          <w:szCs w:val="28"/>
        </w:rPr>
        <w:t>Course Schedule</w:t>
      </w:r>
      <w:r>
        <w:rPr>
          <w:rFonts w:ascii="Arial" w:hAnsi="Arial" w:cs="Arial"/>
          <w:b/>
          <w:bCs/>
          <w:color w:val="000000"/>
          <w:sz w:val="28"/>
          <w:szCs w:val="28"/>
        </w:rPr>
        <w:t>, Spring 202</w:t>
      </w:r>
      <w:r w:rsidR="004042EE">
        <w:rPr>
          <w:rFonts w:ascii="Arial" w:hAnsi="Arial" w:cs="Arial"/>
          <w:b/>
          <w:bCs/>
          <w:color w:val="000000"/>
          <w:sz w:val="28"/>
          <w:szCs w:val="28"/>
        </w:rPr>
        <w:t>6</w:t>
      </w:r>
    </w:p>
    <w:tbl>
      <w:tblPr>
        <w:tblpPr w:leftFromText="180" w:rightFromText="180" w:vertAnchor="text" w:horzAnchor="margin" w:tblpXSpec="center" w:tblpY="934"/>
        <w:tblW w:w="9640" w:type="dxa"/>
        <w:tblLayout w:type="fixed"/>
        <w:tblLook w:val="04A0" w:firstRow="1" w:lastRow="0" w:firstColumn="1" w:lastColumn="0" w:noHBand="0" w:noVBand="1"/>
      </w:tblPr>
      <w:tblGrid>
        <w:gridCol w:w="840"/>
        <w:gridCol w:w="2380"/>
        <w:gridCol w:w="4880"/>
        <w:gridCol w:w="1540"/>
      </w:tblGrid>
      <w:tr w:rsidR="00975445" w:rsidRPr="00733E26" w14:paraId="65FF3D79" w14:textId="77777777" w:rsidTr="0015148F">
        <w:trPr>
          <w:trHeight w:val="288"/>
        </w:trPr>
        <w:tc>
          <w:tcPr>
            <w:tcW w:w="840" w:type="dxa"/>
            <w:tcBorders>
              <w:top w:val="single" w:sz="8" w:space="0" w:color="auto"/>
              <w:left w:val="single" w:sz="8" w:space="0" w:color="auto"/>
              <w:bottom w:val="single" w:sz="8" w:space="0" w:color="auto"/>
              <w:right w:val="single" w:sz="8" w:space="0" w:color="auto"/>
            </w:tcBorders>
            <w:vAlign w:val="center"/>
            <w:hideMark/>
          </w:tcPr>
          <w:p w14:paraId="1C9A8ACA" w14:textId="77777777" w:rsidR="00975445" w:rsidRPr="00733E26" w:rsidRDefault="00975445" w:rsidP="00975445">
            <w:pPr>
              <w:jc w:val="center"/>
              <w:rPr>
                <w:rFonts w:ascii="Arial" w:eastAsia="Times New Roman" w:hAnsi="Arial" w:cs="Arial"/>
                <w:b/>
                <w:bCs/>
                <w:color w:val="000000"/>
                <w:sz w:val="20"/>
                <w:szCs w:val="20"/>
              </w:rPr>
            </w:pPr>
            <w:r w:rsidRPr="00733E26">
              <w:rPr>
                <w:rFonts w:ascii="Arial" w:eastAsia="Times New Roman" w:hAnsi="Arial" w:cs="Arial"/>
                <w:b/>
                <w:bCs/>
                <w:color w:val="000000"/>
                <w:sz w:val="20"/>
                <w:szCs w:val="20"/>
              </w:rPr>
              <w:t>Week</w:t>
            </w:r>
          </w:p>
        </w:tc>
        <w:tc>
          <w:tcPr>
            <w:tcW w:w="2380" w:type="dxa"/>
            <w:tcBorders>
              <w:top w:val="single" w:sz="8" w:space="0" w:color="auto"/>
              <w:left w:val="nil"/>
              <w:bottom w:val="single" w:sz="8" w:space="0" w:color="auto"/>
              <w:right w:val="single" w:sz="8" w:space="0" w:color="auto"/>
            </w:tcBorders>
            <w:vAlign w:val="center"/>
            <w:hideMark/>
          </w:tcPr>
          <w:p w14:paraId="6FCB250C" w14:textId="77777777" w:rsidR="00975445" w:rsidRPr="00733E26" w:rsidRDefault="00975445" w:rsidP="00975445">
            <w:pPr>
              <w:rPr>
                <w:rFonts w:ascii="Arial" w:eastAsia="Times New Roman" w:hAnsi="Arial" w:cs="Arial"/>
                <w:b/>
                <w:bCs/>
                <w:color w:val="000000"/>
                <w:sz w:val="20"/>
                <w:szCs w:val="20"/>
              </w:rPr>
            </w:pPr>
            <w:r w:rsidRPr="00733E26">
              <w:rPr>
                <w:rFonts w:ascii="Arial" w:eastAsia="Times New Roman" w:hAnsi="Arial" w:cs="Arial"/>
                <w:b/>
                <w:bCs/>
                <w:color w:val="000000"/>
                <w:sz w:val="20"/>
                <w:szCs w:val="20"/>
              </w:rPr>
              <w:t>Date</w:t>
            </w:r>
          </w:p>
        </w:tc>
        <w:tc>
          <w:tcPr>
            <w:tcW w:w="4880" w:type="dxa"/>
            <w:tcBorders>
              <w:top w:val="single" w:sz="8" w:space="0" w:color="auto"/>
              <w:left w:val="nil"/>
              <w:bottom w:val="single" w:sz="8" w:space="0" w:color="auto"/>
              <w:right w:val="single" w:sz="8" w:space="0" w:color="auto"/>
            </w:tcBorders>
            <w:vAlign w:val="center"/>
            <w:hideMark/>
          </w:tcPr>
          <w:p w14:paraId="5F592A01" w14:textId="77777777" w:rsidR="00975445" w:rsidRPr="00733E26" w:rsidRDefault="00975445" w:rsidP="00975445">
            <w:pPr>
              <w:jc w:val="both"/>
              <w:rPr>
                <w:rFonts w:ascii="Arial" w:eastAsia="Times New Roman" w:hAnsi="Arial" w:cs="Arial"/>
                <w:b/>
                <w:bCs/>
                <w:color w:val="000000"/>
                <w:sz w:val="20"/>
                <w:szCs w:val="20"/>
              </w:rPr>
            </w:pPr>
            <w:r w:rsidRPr="00733E26">
              <w:rPr>
                <w:rFonts w:ascii="Arial" w:eastAsia="Times New Roman" w:hAnsi="Arial" w:cs="Arial"/>
                <w:b/>
                <w:bCs/>
                <w:color w:val="000000"/>
                <w:sz w:val="20"/>
                <w:szCs w:val="20"/>
              </w:rPr>
              <w:t>Lectures</w:t>
            </w:r>
          </w:p>
        </w:tc>
        <w:tc>
          <w:tcPr>
            <w:tcW w:w="1540" w:type="dxa"/>
            <w:tcBorders>
              <w:top w:val="single" w:sz="8" w:space="0" w:color="auto"/>
              <w:left w:val="nil"/>
              <w:bottom w:val="single" w:sz="8" w:space="0" w:color="auto"/>
              <w:right w:val="single" w:sz="8" w:space="0" w:color="auto"/>
            </w:tcBorders>
            <w:vAlign w:val="center"/>
            <w:hideMark/>
          </w:tcPr>
          <w:p w14:paraId="7AAD50BC" w14:textId="77777777" w:rsidR="00975445" w:rsidRPr="00733E26" w:rsidRDefault="00975445" w:rsidP="00975445">
            <w:pPr>
              <w:jc w:val="both"/>
              <w:rPr>
                <w:rFonts w:ascii="Arial" w:eastAsia="Times New Roman" w:hAnsi="Arial" w:cs="Arial"/>
                <w:b/>
                <w:bCs/>
                <w:color w:val="000000"/>
              </w:rPr>
            </w:pPr>
            <w:r w:rsidRPr="00733E26">
              <w:rPr>
                <w:rFonts w:ascii="Arial" w:eastAsia="Times New Roman" w:hAnsi="Arial" w:cs="Arial"/>
                <w:b/>
                <w:bCs/>
                <w:color w:val="000000"/>
              </w:rPr>
              <w:t xml:space="preserve">Textbook </w:t>
            </w:r>
          </w:p>
        </w:tc>
      </w:tr>
      <w:tr w:rsidR="00975445" w:rsidRPr="00733E26" w14:paraId="07465D4B"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0BE62A7E"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w:t>
            </w:r>
          </w:p>
        </w:tc>
        <w:tc>
          <w:tcPr>
            <w:tcW w:w="2380" w:type="dxa"/>
            <w:tcBorders>
              <w:top w:val="nil"/>
              <w:left w:val="nil"/>
              <w:bottom w:val="single" w:sz="8" w:space="0" w:color="auto"/>
              <w:right w:val="single" w:sz="8" w:space="0" w:color="auto"/>
            </w:tcBorders>
            <w:vAlign w:val="center"/>
            <w:hideMark/>
          </w:tcPr>
          <w:p w14:paraId="17F8EDF5"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January 13</w:t>
            </w:r>
          </w:p>
        </w:tc>
        <w:tc>
          <w:tcPr>
            <w:tcW w:w="4880" w:type="dxa"/>
            <w:tcBorders>
              <w:top w:val="nil"/>
              <w:left w:val="nil"/>
              <w:bottom w:val="single" w:sz="8" w:space="0" w:color="auto"/>
              <w:right w:val="single" w:sz="8" w:space="0" w:color="auto"/>
            </w:tcBorders>
            <w:shd w:val="clear" w:color="000000" w:fill="FFFF99"/>
            <w:vAlign w:val="center"/>
            <w:hideMark/>
          </w:tcPr>
          <w:p w14:paraId="43CD7CBC"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01 Syllabus &amp; Introduction to Genetics</w:t>
            </w:r>
          </w:p>
        </w:tc>
        <w:tc>
          <w:tcPr>
            <w:tcW w:w="1540" w:type="dxa"/>
            <w:tcBorders>
              <w:top w:val="nil"/>
              <w:left w:val="nil"/>
              <w:bottom w:val="single" w:sz="8" w:space="0" w:color="auto"/>
              <w:right w:val="single" w:sz="8" w:space="0" w:color="auto"/>
            </w:tcBorders>
            <w:shd w:val="clear" w:color="000000" w:fill="FFFF99"/>
            <w:vAlign w:val="center"/>
            <w:hideMark/>
          </w:tcPr>
          <w:p w14:paraId="3D3722FF"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1</w:t>
            </w:r>
          </w:p>
        </w:tc>
      </w:tr>
      <w:tr w:rsidR="00975445" w:rsidRPr="00733E26" w14:paraId="625C206A"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3175B2C1"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0B576BE9"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January 15</w:t>
            </w:r>
          </w:p>
        </w:tc>
        <w:tc>
          <w:tcPr>
            <w:tcW w:w="4880" w:type="dxa"/>
            <w:tcBorders>
              <w:top w:val="nil"/>
              <w:left w:val="nil"/>
              <w:bottom w:val="single" w:sz="8" w:space="0" w:color="auto"/>
              <w:right w:val="single" w:sz="8" w:space="0" w:color="auto"/>
            </w:tcBorders>
            <w:shd w:val="clear" w:color="000000" w:fill="FFFF99"/>
            <w:vAlign w:val="center"/>
            <w:hideMark/>
          </w:tcPr>
          <w:p w14:paraId="33D37C4C"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02 Chromosomes &amp; Cell Division</w:t>
            </w:r>
          </w:p>
        </w:tc>
        <w:tc>
          <w:tcPr>
            <w:tcW w:w="1540" w:type="dxa"/>
            <w:tcBorders>
              <w:top w:val="nil"/>
              <w:left w:val="nil"/>
              <w:bottom w:val="single" w:sz="8" w:space="0" w:color="auto"/>
              <w:right w:val="single" w:sz="8" w:space="0" w:color="auto"/>
            </w:tcBorders>
            <w:shd w:val="clear" w:color="000000" w:fill="FFFF99"/>
            <w:vAlign w:val="center"/>
            <w:hideMark/>
          </w:tcPr>
          <w:p w14:paraId="5354415B"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 xml:space="preserve">Chapter 2 </w:t>
            </w:r>
          </w:p>
        </w:tc>
      </w:tr>
      <w:tr w:rsidR="00975445" w:rsidRPr="00733E26" w14:paraId="2E2C0C2B"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035472FB"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2</w:t>
            </w:r>
          </w:p>
        </w:tc>
        <w:tc>
          <w:tcPr>
            <w:tcW w:w="2380" w:type="dxa"/>
            <w:tcBorders>
              <w:top w:val="nil"/>
              <w:left w:val="nil"/>
              <w:bottom w:val="single" w:sz="8" w:space="0" w:color="auto"/>
              <w:right w:val="single" w:sz="8" w:space="0" w:color="auto"/>
            </w:tcBorders>
            <w:vAlign w:val="center"/>
            <w:hideMark/>
          </w:tcPr>
          <w:p w14:paraId="59CBACF2"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January 20</w:t>
            </w:r>
          </w:p>
        </w:tc>
        <w:tc>
          <w:tcPr>
            <w:tcW w:w="4880" w:type="dxa"/>
            <w:tcBorders>
              <w:top w:val="nil"/>
              <w:left w:val="nil"/>
              <w:bottom w:val="single" w:sz="8" w:space="0" w:color="auto"/>
              <w:right w:val="single" w:sz="8" w:space="0" w:color="auto"/>
            </w:tcBorders>
            <w:shd w:val="clear" w:color="000000" w:fill="FFFF99"/>
            <w:vAlign w:val="center"/>
            <w:hideMark/>
          </w:tcPr>
          <w:p w14:paraId="75B6AEBB"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03 Meiosis &amp; Gametogenesis</w:t>
            </w:r>
          </w:p>
        </w:tc>
        <w:tc>
          <w:tcPr>
            <w:tcW w:w="1540" w:type="dxa"/>
            <w:tcBorders>
              <w:top w:val="nil"/>
              <w:left w:val="nil"/>
              <w:bottom w:val="single" w:sz="8" w:space="0" w:color="auto"/>
              <w:right w:val="single" w:sz="8" w:space="0" w:color="auto"/>
            </w:tcBorders>
            <w:shd w:val="clear" w:color="000000" w:fill="FFFF99"/>
            <w:vAlign w:val="center"/>
            <w:hideMark/>
          </w:tcPr>
          <w:p w14:paraId="7C5A4593"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2</w:t>
            </w:r>
          </w:p>
        </w:tc>
      </w:tr>
      <w:tr w:rsidR="00975445" w:rsidRPr="00733E26" w14:paraId="26EC0567"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6ADB9985"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059D8399"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January 22</w:t>
            </w:r>
          </w:p>
        </w:tc>
        <w:tc>
          <w:tcPr>
            <w:tcW w:w="4880" w:type="dxa"/>
            <w:tcBorders>
              <w:top w:val="nil"/>
              <w:left w:val="nil"/>
              <w:bottom w:val="single" w:sz="8" w:space="0" w:color="auto"/>
              <w:right w:val="single" w:sz="8" w:space="0" w:color="auto"/>
            </w:tcBorders>
            <w:shd w:val="clear" w:color="000000" w:fill="FFFF99"/>
            <w:vAlign w:val="center"/>
            <w:hideMark/>
          </w:tcPr>
          <w:p w14:paraId="06CE36DD"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 xml:space="preserve">04 Mendelian Genetics I </w:t>
            </w:r>
          </w:p>
        </w:tc>
        <w:tc>
          <w:tcPr>
            <w:tcW w:w="1540" w:type="dxa"/>
            <w:tcBorders>
              <w:top w:val="nil"/>
              <w:left w:val="nil"/>
              <w:bottom w:val="single" w:sz="8" w:space="0" w:color="auto"/>
              <w:right w:val="single" w:sz="8" w:space="0" w:color="auto"/>
            </w:tcBorders>
            <w:shd w:val="clear" w:color="000000" w:fill="FFFF99"/>
            <w:vAlign w:val="center"/>
            <w:hideMark/>
          </w:tcPr>
          <w:p w14:paraId="301B6B31"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3</w:t>
            </w:r>
          </w:p>
        </w:tc>
      </w:tr>
      <w:tr w:rsidR="00975445" w:rsidRPr="00733E26" w14:paraId="49AC98F1"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479808A6"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3</w:t>
            </w:r>
          </w:p>
        </w:tc>
        <w:tc>
          <w:tcPr>
            <w:tcW w:w="2380" w:type="dxa"/>
            <w:tcBorders>
              <w:top w:val="nil"/>
              <w:left w:val="nil"/>
              <w:bottom w:val="single" w:sz="8" w:space="0" w:color="auto"/>
              <w:right w:val="single" w:sz="8" w:space="0" w:color="auto"/>
            </w:tcBorders>
            <w:vAlign w:val="center"/>
            <w:hideMark/>
          </w:tcPr>
          <w:p w14:paraId="2E90A60B"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January 27</w:t>
            </w:r>
          </w:p>
        </w:tc>
        <w:tc>
          <w:tcPr>
            <w:tcW w:w="4880" w:type="dxa"/>
            <w:tcBorders>
              <w:top w:val="nil"/>
              <w:left w:val="nil"/>
              <w:bottom w:val="single" w:sz="8" w:space="0" w:color="auto"/>
              <w:right w:val="single" w:sz="8" w:space="0" w:color="auto"/>
            </w:tcBorders>
            <w:shd w:val="clear" w:color="000000" w:fill="FFFF99"/>
            <w:vAlign w:val="center"/>
            <w:hideMark/>
          </w:tcPr>
          <w:p w14:paraId="7E3EB063"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05 Mendelian Genetics II</w:t>
            </w:r>
          </w:p>
        </w:tc>
        <w:tc>
          <w:tcPr>
            <w:tcW w:w="1540" w:type="dxa"/>
            <w:tcBorders>
              <w:top w:val="nil"/>
              <w:left w:val="nil"/>
              <w:bottom w:val="single" w:sz="8" w:space="0" w:color="auto"/>
              <w:right w:val="single" w:sz="8" w:space="0" w:color="auto"/>
            </w:tcBorders>
            <w:shd w:val="clear" w:color="000000" w:fill="FFFF99"/>
            <w:vAlign w:val="center"/>
            <w:hideMark/>
          </w:tcPr>
          <w:p w14:paraId="4601AF3D"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3</w:t>
            </w:r>
          </w:p>
        </w:tc>
      </w:tr>
      <w:tr w:rsidR="00975445" w:rsidRPr="00733E26" w14:paraId="433B2FEC"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7D7430F6"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6D873E48"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January 29</w:t>
            </w:r>
          </w:p>
        </w:tc>
        <w:tc>
          <w:tcPr>
            <w:tcW w:w="4880" w:type="dxa"/>
            <w:tcBorders>
              <w:top w:val="nil"/>
              <w:left w:val="nil"/>
              <w:bottom w:val="single" w:sz="8" w:space="0" w:color="auto"/>
              <w:right w:val="single" w:sz="8" w:space="0" w:color="auto"/>
            </w:tcBorders>
            <w:shd w:val="clear" w:color="000000" w:fill="FFFF99"/>
            <w:vAlign w:val="center"/>
            <w:hideMark/>
          </w:tcPr>
          <w:p w14:paraId="786D462A"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06 Mendelian Genetics III</w:t>
            </w:r>
          </w:p>
        </w:tc>
        <w:tc>
          <w:tcPr>
            <w:tcW w:w="1540" w:type="dxa"/>
            <w:tcBorders>
              <w:top w:val="nil"/>
              <w:left w:val="nil"/>
              <w:bottom w:val="single" w:sz="8" w:space="0" w:color="auto"/>
              <w:right w:val="single" w:sz="8" w:space="0" w:color="auto"/>
            </w:tcBorders>
            <w:shd w:val="clear" w:color="000000" w:fill="FFFF99"/>
            <w:vAlign w:val="center"/>
            <w:hideMark/>
          </w:tcPr>
          <w:p w14:paraId="1329BCC3"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3</w:t>
            </w:r>
          </w:p>
        </w:tc>
      </w:tr>
      <w:tr w:rsidR="00975445" w:rsidRPr="00733E26" w14:paraId="43DB4E79"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50AA5B95"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4</w:t>
            </w:r>
          </w:p>
        </w:tc>
        <w:tc>
          <w:tcPr>
            <w:tcW w:w="2380" w:type="dxa"/>
            <w:tcBorders>
              <w:top w:val="nil"/>
              <w:left w:val="nil"/>
              <w:bottom w:val="single" w:sz="8" w:space="0" w:color="auto"/>
              <w:right w:val="single" w:sz="8" w:space="0" w:color="auto"/>
            </w:tcBorders>
            <w:vAlign w:val="center"/>
            <w:hideMark/>
          </w:tcPr>
          <w:p w14:paraId="32883DB8"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February 3</w:t>
            </w:r>
          </w:p>
        </w:tc>
        <w:tc>
          <w:tcPr>
            <w:tcW w:w="4880" w:type="dxa"/>
            <w:tcBorders>
              <w:top w:val="nil"/>
              <w:left w:val="nil"/>
              <w:bottom w:val="single" w:sz="8" w:space="0" w:color="auto"/>
              <w:right w:val="single" w:sz="8" w:space="0" w:color="auto"/>
            </w:tcBorders>
            <w:shd w:val="clear" w:color="000000" w:fill="FFFF99"/>
            <w:vAlign w:val="center"/>
            <w:hideMark/>
          </w:tcPr>
          <w:p w14:paraId="2FB48679" w14:textId="77777777" w:rsidR="00975445" w:rsidRPr="00733E26" w:rsidRDefault="00975445" w:rsidP="00975445">
            <w:pPr>
              <w:jc w:val="both"/>
              <w:rPr>
                <w:rFonts w:ascii="Arial" w:eastAsia="Times New Roman" w:hAnsi="Arial" w:cs="Arial"/>
                <w:b/>
                <w:bCs/>
                <w:color w:val="000000"/>
              </w:rPr>
            </w:pPr>
            <w:r w:rsidRPr="00733E26">
              <w:rPr>
                <w:rFonts w:ascii="Arial" w:eastAsia="Times New Roman" w:hAnsi="Arial" w:cs="Arial"/>
                <w:b/>
                <w:bCs/>
                <w:color w:val="000000"/>
              </w:rPr>
              <w:t>Exam 1 (Lect. 01-06)</w:t>
            </w:r>
          </w:p>
        </w:tc>
        <w:tc>
          <w:tcPr>
            <w:tcW w:w="1540" w:type="dxa"/>
            <w:tcBorders>
              <w:top w:val="nil"/>
              <w:left w:val="nil"/>
              <w:bottom w:val="single" w:sz="8" w:space="0" w:color="auto"/>
              <w:right w:val="single" w:sz="8" w:space="0" w:color="auto"/>
            </w:tcBorders>
            <w:vAlign w:val="center"/>
            <w:hideMark/>
          </w:tcPr>
          <w:p w14:paraId="3B97A680"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 </w:t>
            </w:r>
          </w:p>
        </w:tc>
      </w:tr>
      <w:tr w:rsidR="00975445" w:rsidRPr="00733E26" w14:paraId="5706363E"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4F5E46DB"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6ED123A9"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February 5</w:t>
            </w:r>
          </w:p>
        </w:tc>
        <w:tc>
          <w:tcPr>
            <w:tcW w:w="4880" w:type="dxa"/>
            <w:tcBorders>
              <w:top w:val="nil"/>
              <w:left w:val="nil"/>
              <w:bottom w:val="single" w:sz="8" w:space="0" w:color="auto"/>
              <w:right w:val="single" w:sz="8" w:space="0" w:color="auto"/>
            </w:tcBorders>
            <w:shd w:val="clear" w:color="000000" w:fill="9DDAFF"/>
            <w:vAlign w:val="center"/>
            <w:hideMark/>
          </w:tcPr>
          <w:p w14:paraId="6851FE02"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07 Sex-Linkage I</w:t>
            </w:r>
          </w:p>
        </w:tc>
        <w:tc>
          <w:tcPr>
            <w:tcW w:w="1540" w:type="dxa"/>
            <w:tcBorders>
              <w:top w:val="nil"/>
              <w:left w:val="nil"/>
              <w:bottom w:val="single" w:sz="8" w:space="0" w:color="auto"/>
              <w:right w:val="single" w:sz="8" w:space="0" w:color="auto"/>
            </w:tcBorders>
            <w:shd w:val="clear" w:color="000000" w:fill="9DDAFF"/>
            <w:vAlign w:val="center"/>
            <w:hideMark/>
          </w:tcPr>
          <w:p w14:paraId="2C8A770F"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4</w:t>
            </w:r>
          </w:p>
        </w:tc>
      </w:tr>
      <w:tr w:rsidR="00975445" w:rsidRPr="00733E26" w14:paraId="403E67E7"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245BC06B"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5</w:t>
            </w:r>
          </w:p>
        </w:tc>
        <w:tc>
          <w:tcPr>
            <w:tcW w:w="2380" w:type="dxa"/>
            <w:tcBorders>
              <w:top w:val="nil"/>
              <w:left w:val="nil"/>
              <w:bottom w:val="single" w:sz="8" w:space="0" w:color="auto"/>
              <w:right w:val="single" w:sz="8" w:space="0" w:color="auto"/>
            </w:tcBorders>
            <w:vAlign w:val="center"/>
            <w:hideMark/>
          </w:tcPr>
          <w:p w14:paraId="6EF17ED1"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February 10</w:t>
            </w:r>
          </w:p>
        </w:tc>
        <w:tc>
          <w:tcPr>
            <w:tcW w:w="4880" w:type="dxa"/>
            <w:tcBorders>
              <w:top w:val="nil"/>
              <w:left w:val="nil"/>
              <w:bottom w:val="single" w:sz="8" w:space="0" w:color="auto"/>
              <w:right w:val="single" w:sz="8" w:space="0" w:color="auto"/>
            </w:tcBorders>
            <w:shd w:val="clear" w:color="000000" w:fill="9DDAFF"/>
            <w:vAlign w:val="center"/>
            <w:hideMark/>
          </w:tcPr>
          <w:p w14:paraId="419B0FBD"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08 Sex-Linkage II</w:t>
            </w:r>
          </w:p>
        </w:tc>
        <w:tc>
          <w:tcPr>
            <w:tcW w:w="1540" w:type="dxa"/>
            <w:tcBorders>
              <w:top w:val="nil"/>
              <w:left w:val="nil"/>
              <w:bottom w:val="single" w:sz="8" w:space="0" w:color="auto"/>
              <w:right w:val="single" w:sz="8" w:space="0" w:color="auto"/>
            </w:tcBorders>
            <w:shd w:val="clear" w:color="000000" w:fill="9DDAFF"/>
            <w:vAlign w:val="center"/>
            <w:hideMark/>
          </w:tcPr>
          <w:p w14:paraId="74B78A37"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4</w:t>
            </w:r>
          </w:p>
        </w:tc>
      </w:tr>
      <w:tr w:rsidR="00975445" w:rsidRPr="00733E26" w14:paraId="15D46FE2"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3524CF6D"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60365F83"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February 12</w:t>
            </w:r>
          </w:p>
        </w:tc>
        <w:tc>
          <w:tcPr>
            <w:tcW w:w="4880" w:type="dxa"/>
            <w:tcBorders>
              <w:top w:val="nil"/>
              <w:left w:val="nil"/>
              <w:bottom w:val="single" w:sz="8" w:space="0" w:color="auto"/>
              <w:right w:val="single" w:sz="8" w:space="0" w:color="auto"/>
            </w:tcBorders>
            <w:shd w:val="clear" w:color="000000" w:fill="9DDAFF"/>
            <w:vAlign w:val="center"/>
            <w:hideMark/>
          </w:tcPr>
          <w:p w14:paraId="20FB1968"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09 Extensions of Mendelian Inheritance</w:t>
            </w:r>
          </w:p>
        </w:tc>
        <w:tc>
          <w:tcPr>
            <w:tcW w:w="1540" w:type="dxa"/>
            <w:tcBorders>
              <w:top w:val="nil"/>
              <w:left w:val="nil"/>
              <w:bottom w:val="single" w:sz="8" w:space="0" w:color="auto"/>
              <w:right w:val="single" w:sz="8" w:space="0" w:color="auto"/>
            </w:tcBorders>
            <w:shd w:val="clear" w:color="000000" w:fill="9DDAFF"/>
            <w:vAlign w:val="center"/>
            <w:hideMark/>
          </w:tcPr>
          <w:p w14:paraId="5C0A6513"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5</w:t>
            </w:r>
          </w:p>
        </w:tc>
      </w:tr>
      <w:tr w:rsidR="00975445" w:rsidRPr="00733E26" w14:paraId="66162ABF"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11D4ECBF"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6</w:t>
            </w:r>
          </w:p>
        </w:tc>
        <w:tc>
          <w:tcPr>
            <w:tcW w:w="2380" w:type="dxa"/>
            <w:tcBorders>
              <w:top w:val="nil"/>
              <w:left w:val="nil"/>
              <w:bottom w:val="single" w:sz="8" w:space="0" w:color="auto"/>
              <w:right w:val="single" w:sz="8" w:space="0" w:color="auto"/>
            </w:tcBorders>
            <w:vAlign w:val="center"/>
            <w:hideMark/>
          </w:tcPr>
          <w:p w14:paraId="308B2558"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February 17</w:t>
            </w:r>
          </w:p>
        </w:tc>
        <w:tc>
          <w:tcPr>
            <w:tcW w:w="4880" w:type="dxa"/>
            <w:tcBorders>
              <w:top w:val="nil"/>
              <w:left w:val="nil"/>
              <w:bottom w:val="single" w:sz="8" w:space="0" w:color="auto"/>
              <w:right w:val="single" w:sz="8" w:space="0" w:color="auto"/>
            </w:tcBorders>
            <w:shd w:val="clear" w:color="000000" w:fill="9DDAFF"/>
            <w:vAlign w:val="center"/>
            <w:hideMark/>
          </w:tcPr>
          <w:p w14:paraId="65245F28"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10 Pedigrees I</w:t>
            </w:r>
          </w:p>
        </w:tc>
        <w:tc>
          <w:tcPr>
            <w:tcW w:w="1540" w:type="dxa"/>
            <w:tcBorders>
              <w:top w:val="nil"/>
              <w:left w:val="nil"/>
              <w:bottom w:val="single" w:sz="8" w:space="0" w:color="auto"/>
              <w:right w:val="single" w:sz="8" w:space="0" w:color="auto"/>
            </w:tcBorders>
            <w:shd w:val="clear" w:color="000000" w:fill="9DDAFF"/>
            <w:vAlign w:val="center"/>
            <w:hideMark/>
          </w:tcPr>
          <w:p w14:paraId="3F637898"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 xml:space="preserve">Chapter 6 </w:t>
            </w:r>
          </w:p>
        </w:tc>
      </w:tr>
      <w:tr w:rsidR="00975445" w:rsidRPr="00733E26" w14:paraId="44BEC0B5"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7B72BED2"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7C0F6B88"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February 19</w:t>
            </w:r>
          </w:p>
        </w:tc>
        <w:tc>
          <w:tcPr>
            <w:tcW w:w="4880" w:type="dxa"/>
            <w:tcBorders>
              <w:top w:val="nil"/>
              <w:left w:val="nil"/>
              <w:bottom w:val="single" w:sz="8" w:space="0" w:color="auto"/>
              <w:right w:val="single" w:sz="8" w:space="0" w:color="auto"/>
            </w:tcBorders>
            <w:shd w:val="clear" w:color="000000" w:fill="9DDAFF"/>
            <w:vAlign w:val="center"/>
            <w:hideMark/>
          </w:tcPr>
          <w:p w14:paraId="769D3A29"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11 Pedigrees II</w:t>
            </w:r>
          </w:p>
        </w:tc>
        <w:tc>
          <w:tcPr>
            <w:tcW w:w="1540" w:type="dxa"/>
            <w:tcBorders>
              <w:top w:val="nil"/>
              <w:left w:val="nil"/>
              <w:bottom w:val="single" w:sz="8" w:space="0" w:color="auto"/>
              <w:right w:val="single" w:sz="8" w:space="0" w:color="auto"/>
            </w:tcBorders>
            <w:shd w:val="clear" w:color="000000" w:fill="9DDAFF"/>
            <w:vAlign w:val="center"/>
            <w:hideMark/>
          </w:tcPr>
          <w:p w14:paraId="08CD3D8B"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6</w:t>
            </w:r>
          </w:p>
        </w:tc>
      </w:tr>
      <w:tr w:rsidR="00975445" w:rsidRPr="00733E26" w14:paraId="71FD89E0"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64F3B6F8"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7</w:t>
            </w:r>
          </w:p>
        </w:tc>
        <w:tc>
          <w:tcPr>
            <w:tcW w:w="2380" w:type="dxa"/>
            <w:tcBorders>
              <w:top w:val="nil"/>
              <w:left w:val="nil"/>
              <w:bottom w:val="single" w:sz="8" w:space="0" w:color="auto"/>
              <w:right w:val="single" w:sz="8" w:space="0" w:color="auto"/>
            </w:tcBorders>
            <w:vAlign w:val="center"/>
            <w:hideMark/>
          </w:tcPr>
          <w:p w14:paraId="74BF326A"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February 24</w:t>
            </w:r>
          </w:p>
        </w:tc>
        <w:tc>
          <w:tcPr>
            <w:tcW w:w="4880" w:type="dxa"/>
            <w:tcBorders>
              <w:top w:val="nil"/>
              <w:left w:val="nil"/>
              <w:bottom w:val="single" w:sz="8" w:space="0" w:color="auto"/>
              <w:right w:val="single" w:sz="8" w:space="0" w:color="auto"/>
            </w:tcBorders>
            <w:shd w:val="clear" w:color="000000" w:fill="9DDAFF"/>
            <w:vAlign w:val="center"/>
            <w:hideMark/>
          </w:tcPr>
          <w:p w14:paraId="65FE030B" w14:textId="77777777" w:rsidR="00975445" w:rsidRPr="00733E26" w:rsidRDefault="00975445" w:rsidP="00975445">
            <w:pPr>
              <w:jc w:val="both"/>
              <w:rPr>
                <w:rFonts w:ascii="Arial" w:eastAsia="Times New Roman" w:hAnsi="Arial" w:cs="Arial"/>
                <w:b/>
                <w:bCs/>
                <w:color w:val="000000"/>
              </w:rPr>
            </w:pPr>
            <w:r w:rsidRPr="00733E26">
              <w:rPr>
                <w:rFonts w:ascii="Arial" w:eastAsia="Times New Roman" w:hAnsi="Arial" w:cs="Arial"/>
                <w:b/>
                <w:bCs/>
                <w:color w:val="000000"/>
              </w:rPr>
              <w:t>Exam 2 (Lect. 07-11)</w:t>
            </w:r>
          </w:p>
        </w:tc>
        <w:tc>
          <w:tcPr>
            <w:tcW w:w="1540" w:type="dxa"/>
            <w:tcBorders>
              <w:top w:val="nil"/>
              <w:left w:val="nil"/>
              <w:bottom w:val="nil"/>
              <w:right w:val="nil"/>
            </w:tcBorders>
            <w:noWrap/>
            <w:vAlign w:val="bottom"/>
            <w:hideMark/>
          </w:tcPr>
          <w:p w14:paraId="5CC7A478" w14:textId="77777777" w:rsidR="00975445" w:rsidRPr="00733E26" w:rsidRDefault="00975445" w:rsidP="00975445">
            <w:pPr>
              <w:jc w:val="both"/>
              <w:rPr>
                <w:rFonts w:ascii="Arial" w:eastAsia="Times New Roman" w:hAnsi="Arial" w:cs="Arial"/>
                <w:b/>
                <w:bCs/>
                <w:color w:val="000000"/>
              </w:rPr>
            </w:pPr>
          </w:p>
        </w:tc>
      </w:tr>
      <w:tr w:rsidR="00975445" w:rsidRPr="00733E26" w14:paraId="4F198F75"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269F4100"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468D62C2"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February 26</w:t>
            </w:r>
          </w:p>
        </w:tc>
        <w:tc>
          <w:tcPr>
            <w:tcW w:w="4880" w:type="dxa"/>
            <w:tcBorders>
              <w:top w:val="nil"/>
              <w:left w:val="nil"/>
              <w:bottom w:val="single" w:sz="8" w:space="0" w:color="auto"/>
              <w:right w:val="single" w:sz="8" w:space="0" w:color="auto"/>
            </w:tcBorders>
            <w:shd w:val="clear" w:color="000000" w:fill="C8BEF4"/>
            <w:vAlign w:val="center"/>
            <w:hideMark/>
          </w:tcPr>
          <w:p w14:paraId="39128A70"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12 Linkage I</w:t>
            </w:r>
          </w:p>
        </w:tc>
        <w:tc>
          <w:tcPr>
            <w:tcW w:w="1540" w:type="dxa"/>
            <w:tcBorders>
              <w:top w:val="nil"/>
              <w:left w:val="nil"/>
              <w:bottom w:val="single" w:sz="8" w:space="0" w:color="auto"/>
              <w:right w:val="single" w:sz="8" w:space="0" w:color="auto"/>
            </w:tcBorders>
            <w:shd w:val="clear" w:color="000000" w:fill="C8BEF4"/>
            <w:vAlign w:val="center"/>
            <w:hideMark/>
          </w:tcPr>
          <w:p w14:paraId="1755BBFD"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7</w:t>
            </w:r>
          </w:p>
        </w:tc>
      </w:tr>
      <w:tr w:rsidR="00975445" w:rsidRPr="00733E26" w14:paraId="01C657D3"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22A15E56"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8</w:t>
            </w:r>
          </w:p>
        </w:tc>
        <w:tc>
          <w:tcPr>
            <w:tcW w:w="2380" w:type="dxa"/>
            <w:tcBorders>
              <w:top w:val="nil"/>
              <w:left w:val="nil"/>
              <w:bottom w:val="single" w:sz="8" w:space="0" w:color="auto"/>
              <w:right w:val="single" w:sz="8" w:space="0" w:color="auto"/>
            </w:tcBorders>
            <w:vAlign w:val="center"/>
            <w:hideMark/>
          </w:tcPr>
          <w:p w14:paraId="23ACD320"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March 3</w:t>
            </w:r>
          </w:p>
        </w:tc>
        <w:tc>
          <w:tcPr>
            <w:tcW w:w="4880" w:type="dxa"/>
            <w:tcBorders>
              <w:top w:val="nil"/>
              <w:left w:val="nil"/>
              <w:bottom w:val="single" w:sz="8" w:space="0" w:color="auto"/>
              <w:right w:val="single" w:sz="8" w:space="0" w:color="auto"/>
            </w:tcBorders>
            <w:shd w:val="clear" w:color="000000" w:fill="C8BEF4"/>
            <w:vAlign w:val="center"/>
            <w:hideMark/>
          </w:tcPr>
          <w:p w14:paraId="382C29D9"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13 Linkage II</w:t>
            </w:r>
          </w:p>
        </w:tc>
        <w:tc>
          <w:tcPr>
            <w:tcW w:w="1540" w:type="dxa"/>
            <w:tcBorders>
              <w:top w:val="nil"/>
              <w:left w:val="nil"/>
              <w:bottom w:val="single" w:sz="8" w:space="0" w:color="auto"/>
              <w:right w:val="single" w:sz="8" w:space="0" w:color="auto"/>
            </w:tcBorders>
            <w:shd w:val="clear" w:color="000000" w:fill="C8BEF4"/>
            <w:vAlign w:val="center"/>
            <w:hideMark/>
          </w:tcPr>
          <w:p w14:paraId="114E3EA7"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7</w:t>
            </w:r>
          </w:p>
        </w:tc>
      </w:tr>
      <w:tr w:rsidR="00975445" w:rsidRPr="00733E26" w14:paraId="33D21621"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3123F43F"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4B5DF060"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March 5</w:t>
            </w:r>
          </w:p>
        </w:tc>
        <w:tc>
          <w:tcPr>
            <w:tcW w:w="4880" w:type="dxa"/>
            <w:tcBorders>
              <w:top w:val="nil"/>
              <w:left w:val="nil"/>
              <w:bottom w:val="single" w:sz="8" w:space="0" w:color="auto"/>
              <w:right w:val="single" w:sz="8" w:space="0" w:color="auto"/>
            </w:tcBorders>
            <w:shd w:val="clear" w:color="000000" w:fill="C8BEF4"/>
            <w:vAlign w:val="center"/>
            <w:hideMark/>
          </w:tcPr>
          <w:p w14:paraId="6DDB7B66"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14 Chromosome Variations I</w:t>
            </w:r>
          </w:p>
        </w:tc>
        <w:tc>
          <w:tcPr>
            <w:tcW w:w="1540" w:type="dxa"/>
            <w:tcBorders>
              <w:top w:val="nil"/>
              <w:left w:val="nil"/>
              <w:bottom w:val="single" w:sz="8" w:space="0" w:color="auto"/>
              <w:right w:val="single" w:sz="8" w:space="0" w:color="auto"/>
            </w:tcBorders>
            <w:shd w:val="clear" w:color="000000" w:fill="C8BEF4"/>
            <w:vAlign w:val="center"/>
            <w:hideMark/>
          </w:tcPr>
          <w:p w14:paraId="1819E0CF"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8</w:t>
            </w:r>
          </w:p>
        </w:tc>
      </w:tr>
      <w:tr w:rsidR="00975445" w:rsidRPr="00733E26" w14:paraId="35FCF66C"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1DA7BAEB"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9</w:t>
            </w:r>
          </w:p>
        </w:tc>
        <w:tc>
          <w:tcPr>
            <w:tcW w:w="2380" w:type="dxa"/>
            <w:tcBorders>
              <w:top w:val="nil"/>
              <w:left w:val="nil"/>
              <w:bottom w:val="single" w:sz="8" w:space="0" w:color="auto"/>
              <w:right w:val="single" w:sz="8" w:space="0" w:color="auto"/>
            </w:tcBorders>
            <w:vAlign w:val="center"/>
            <w:hideMark/>
          </w:tcPr>
          <w:p w14:paraId="46BA956C"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March 10</w:t>
            </w:r>
          </w:p>
        </w:tc>
        <w:tc>
          <w:tcPr>
            <w:tcW w:w="4880" w:type="dxa"/>
            <w:vMerge w:val="restart"/>
            <w:tcBorders>
              <w:top w:val="nil"/>
              <w:left w:val="single" w:sz="8" w:space="0" w:color="auto"/>
              <w:bottom w:val="single" w:sz="8" w:space="0" w:color="000000"/>
              <w:right w:val="single" w:sz="8" w:space="0" w:color="auto"/>
            </w:tcBorders>
            <w:vAlign w:val="center"/>
            <w:hideMark/>
          </w:tcPr>
          <w:p w14:paraId="7F033815" w14:textId="77777777" w:rsidR="00975445" w:rsidRPr="00733E26" w:rsidRDefault="00975445" w:rsidP="00975445">
            <w:pPr>
              <w:rPr>
                <w:rFonts w:ascii="Arial" w:eastAsia="Times New Roman" w:hAnsi="Arial" w:cs="Arial"/>
                <w:b/>
                <w:bCs/>
                <w:i/>
                <w:iCs/>
                <w:color w:val="000000"/>
              </w:rPr>
            </w:pPr>
            <w:r w:rsidRPr="00733E26">
              <w:rPr>
                <w:rFonts w:ascii="Arial" w:eastAsia="Times New Roman" w:hAnsi="Arial" w:cs="Arial"/>
                <w:b/>
                <w:bCs/>
                <w:i/>
                <w:iCs/>
                <w:color w:val="000000"/>
              </w:rPr>
              <w:t>Spring Break Week, No classes!</w:t>
            </w:r>
          </w:p>
        </w:tc>
        <w:tc>
          <w:tcPr>
            <w:tcW w:w="1540" w:type="dxa"/>
            <w:vMerge w:val="restart"/>
            <w:tcBorders>
              <w:top w:val="nil"/>
              <w:left w:val="single" w:sz="8" w:space="0" w:color="auto"/>
              <w:bottom w:val="single" w:sz="8" w:space="0" w:color="000000"/>
              <w:right w:val="single" w:sz="8" w:space="0" w:color="auto"/>
            </w:tcBorders>
            <w:vAlign w:val="center"/>
            <w:hideMark/>
          </w:tcPr>
          <w:p w14:paraId="398B7464"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 </w:t>
            </w:r>
          </w:p>
        </w:tc>
      </w:tr>
      <w:tr w:rsidR="00975445" w:rsidRPr="00733E26" w14:paraId="7088117D"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44865BC2"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717B091A"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March 12</w:t>
            </w:r>
          </w:p>
        </w:tc>
        <w:tc>
          <w:tcPr>
            <w:tcW w:w="4880" w:type="dxa"/>
            <w:vMerge/>
            <w:tcBorders>
              <w:top w:val="nil"/>
              <w:left w:val="single" w:sz="8" w:space="0" w:color="auto"/>
              <w:bottom w:val="single" w:sz="8" w:space="0" w:color="000000"/>
              <w:right w:val="single" w:sz="8" w:space="0" w:color="auto"/>
            </w:tcBorders>
            <w:vAlign w:val="center"/>
            <w:hideMark/>
          </w:tcPr>
          <w:p w14:paraId="18190C4E" w14:textId="77777777" w:rsidR="00975445" w:rsidRPr="00733E26" w:rsidRDefault="00975445" w:rsidP="00975445">
            <w:pPr>
              <w:rPr>
                <w:rFonts w:ascii="Arial" w:eastAsia="Times New Roman" w:hAnsi="Arial" w:cs="Arial"/>
                <w:b/>
                <w:bCs/>
                <w:i/>
                <w:iCs/>
                <w:color w:val="000000"/>
              </w:rPr>
            </w:pPr>
          </w:p>
        </w:tc>
        <w:tc>
          <w:tcPr>
            <w:tcW w:w="1540" w:type="dxa"/>
            <w:vMerge/>
            <w:tcBorders>
              <w:top w:val="nil"/>
              <w:left w:val="single" w:sz="8" w:space="0" w:color="auto"/>
              <w:bottom w:val="single" w:sz="8" w:space="0" w:color="000000"/>
              <w:right w:val="single" w:sz="8" w:space="0" w:color="auto"/>
            </w:tcBorders>
            <w:vAlign w:val="center"/>
            <w:hideMark/>
          </w:tcPr>
          <w:p w14:paraId="13F9C85B" w14:textId="77777777" w:rsidR="00975445" w:rsidRPr="00733E26" w:rsidRDefault="00975445" w:rsidP="00975445">
            <w:pPr>
              <w:rPr>
                <w:rFonts w:ascii="Arial" w:eastAsia="Times New Roman" w:hAnsi="Arial" w:cs="Arial"/>
                <w:color w:val="000000"/>
              </w:rPr>
            </w:pPr>
          </w:p>
        </w:tc>
      </w:tr>
      <w:tr w:rsidR="00975445" w:rsidRPr="00733E26" w14:paraId="44A9A55E"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2F13DEB9"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10</w:t>
            </w:r>
          </w:p>
        </w:tc>
        <w:tc>
          <w:tcPr>
            <w:tcW w:w="2380" w:type="dxa"/>
            <w:tcBorders>
              <w:top w:val="nil"/>
              <w:left w:val="nil"/>
              <w:bottom w:val="single" w:sz="8" w:space="0" w:color="auto"/>
              <w:right w:val="single" w:sz="8" w:space="0" w:color="auto"/>
            </w:tcBorders>
            <w:vAlign w:val="center"/>
            <w:hideMark/>
          </w:tcPr>
          <w:p w14:paraId="285431DB"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March 17</w:t>
            </w:r>
          </w:p>
        </w:tc>
        <w:tc>
          <w:tcPr>
            <w:tcW w:w="4880" w:type="dxa"/>
            <w:tcBorders>
              <w:top w:val="nil"/>
              <w:left w:val="nil"/>
              <w:bottom w:val="single" w:sz="8" w:space="0" w:color="auto"/>
              <w:right w:val="single" w:sz="8" w:space="0" w:color="auto"/>
            </w:tcBorders>
            <w:shd w:val="clear" w:color="000000" w:fill="C8BEF4"/>
            <w:vAlign w:val="center"/>
            <w:hideMark/>
          </w:tcPr>
          <w:p w14:paraId="41095F72"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15 Chromosome Variations II</w:t>
            </w:r>
          </w:p>
        </w:tc>
        <w:tc>
          <w:tcPr>
            <w:tcW w:w="1540" w:type="dxa"/>
            <w:tcBorders>
              <w:top w:val="nil"/>
              <w:left w:val="nil"/>
              <w:bottom w:val="single" w:sz="8" w:space="0" w:color="auto"/>
              <w:right w:val="single" w:sz="8" w:space="0" w:color="auto"/>
            </w:tcBorders>
            <w:shd w:val="clear" w:color="000000" w:fill="C8BEF4"/>
            <w:vAlign w:val="center"/>
            <w:hideMark/>
          </w:tcPr>
          <w:p w14:paraId="1F9F7DCB"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8</w:t>
            </w:r>
          </w:p>
        </w:tc>
      </w:tr>
      <w:tr w:rsidR="00975445" w:rsidRPr="00733E26" w14:paraId="017A9862"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3B39F212"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39087E19"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March 19</w:t>
            </w:r>
          </w:p>
        </w:tc>
        <w:tc>
          <w:tcPr>
            <w:tcW w:w="4880" w:type="dxa"/>
            <w:tcBorders>
              <w:top w:val="nil"/>
              <w:left w:val="nil"/>
              <w:bottom w:val="single" w:sz="8" w:space="0" w:color="auto"/>
              <w:right w:val="single" w:sz="8" w:space="0" w:color="auto"/>
            </w:tcBorders>
            <w:shd w:val="clear" w:color="000000" w:fill="C8BEF4"/>
            <w:vAlign w:val="center"/>
            <w:hideMark/>
          </w:tcPr>
          <w:p w14:paraId="15DA4B98" w14:textId="77777777" w:rsidR="00975445" w:rsidRPr="00733E26" w:rsidRDefault="00975445" w:rsidP="00975445">
            <w:pPr>
              <w:jc w:val="both"/>
              <w:rPr>
                <w:rFonts w:ascii="Arial" w:eastAsia="Times New Roman" w:hAnsi="Arial" w:cs="Arial"/>
                <w:b/>
                <w:bCs/>
                <w:color w:val="000000"/>
              </w:rPr>
            </w:pPr>
            <w:r w:rsidRPr="00733E26">
              <w:rPr>
                <w:rFonts w:ascii="Arial" w:eastAsia="Times New Roman" w:hAnsi="Arial" w:cs="Arial"/>
                <w:b/>
                <w:bCs/>
                <w:color w:val="000000"/>
              </w:rPr>
              <w:t>Exam 3 (Lect. 12-15)</w:t>
            </w:r>
          </w:p>
        </w:tc>
        <w:tc>
          <w:tcPr>
            <w:tcW w:w="1540" w:type="dxa"/>
            <w:tcBorders>
              <w:top w:val="nil"/>
              <w:left w:val="nil"/>
              <w:bottom w:val="nil"/>
              <w:right w:val="nil"/>
            </w:tcBorders>
            <w:noWrap/>
            <w:vAlign w:val="bottom"/>
            <w:hideMark/>
          </w:tcPr>
          <w:p w14:paraId="7292B6C5" w14:textId="77777777" w:rsidR="00975445" w:rsidRPr="00733E26" w:rsidRDefault="00975445" w:rsidP="00975445">
            <w:pPr>
              <w:jc w:val="both"/>
              <w:rPr>
                <w:rFonts w:ascii="Arial" w:eastAsia="Times New Roman" w:hAnsi="Arial" w:cs="Arial"/>
                <w:b/>
                <w:bCs/>
                <w:color w:val="000000"/>
              </w:rPr>
            </w:pPr>
          </w:p>
        </w:tc>
      </w:tr>
      <w:tr w:rsidR="00975445" w:rsidRPr="00733E26" w14:paraId="130EA540"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5734A1F8"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11</w:t>
            </w:r>
          </w:p>
        </w:tc>
        <w:tc>
          <w:tcPr>
            <w:tcW w:w="2380" w:type="dxa"/>
            <w:tcBorders>
              <w:top w:val="nil"/>
              <w:left w:val="nil"/>
              <w:bottom w:val="single" w:sz="8" w:space="0" w:color="auto"/>
              <w:right w:val="single" w:sz="8" w:space="0" w:color="auto"/>
            </w:tcBorders>
            <w:vAlign w:val="center"/>
            <w:hideMark/>
          </w:tcPr>
          <w:p w14:paraId="1936940B"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March 24</w:t>
            </w:r>
          </w:p>
        </w:tc>
        <w:tc>
          <w:tcPr>
            <w:tcW w:w="4880" w:type="dxa"/>
            <w:tcBorders>
              <w:top w:val="nil"/>
              <w:left w:val="nil"/>
              <w:bottom w:val="single" w:sz="8" w:space="0" w:color="auto"/>
              <w:right w:val="single" w:sz="8" w:space="0" w:color="auto"/>
            </w:tcBorders>
            <w:shd w:val="clear" w:color="000000" w:fill="CDFBF3"/>
            <w:vAlign w:val="center"/>
            <w:hideMark/>
          </w:tcPr>
          <w:p w14:paraId="5DDA2CFB"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16 Discovery &amp; Structure of DNA</w:t>
            </w:r>
            <w:r>
              <w:rPr>
                <w:rFonts w:ascii="Arial" w:eastAsia="Times New Roman" w:hAnsi="Arial" w:cs="Arial"/>
                <w:color w:val="000000"/>
              </w:rPr>
              <w:t xml:space="preserve"> I</w:t>
            </w:r>
          </w:p>
        </w:tc>
        <w:tc>
          <w:tcPr>
            <w:tcW w:w="1540" w:type="dxa"/>
            <w:tcBorders>
              <w:top w:val="nil"/>
              <w:left w:val="nil"/>
              <w:bottom w:val="single" w:sz="8" w:space="0" w:color="auto"/>
              <w:right w:val="single" w:sz="8" w:space="0" w:color="auto"/>
            </w:tcBorders>
            <w:shd w:val="clear" w:color="000000" w:fill="CDFBF3"/>
            <w:vAlign w:val="center"/>
            <w:hideMark/>
          </w:tcPr>
          <w:p w14:paraId="15FC81DC"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10</w:t>
            </w:r>
          </w:p>
        </w:tc>
      </w:tr>
      <w:tr w:rsidR="00975445" w:rsidRPr="00733E26" w14:paraId="2B19C26A"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33E630F0"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20F032DE"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March 26</w:t>
            </w:r>
          </w:p>
        </w:tc>
        <w:tc>
          <w:tcPr>
            <w:tcW w:w="4880" w:type="dxa"/>
            <w:tcBorders>
              <w:top w:val="nil"/>
              <w:left w:val="nil"/>
              <w:bottom w:val="single" w:sz="8" w:space="0" w:color="auto"/>
              <w:right w:val="single" w:sz="8" w:space="0" w:color="auto"/>
            </w:tcBorders>
            <w:shd w:val="clear" w:color="000000" w:fill="CDFBF3"/>
            <w:vAlign w:val="center"/>
            <w:hideMark/>
          </w:tcPr>
          <w:p w14:paraId="39DC33A8"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17 Discovery &amp; Structure of DNA</w:t>
            </w:r>
            <w:r>
              <w:rPr>
                <w:rFonts w:ascii="Arial" w:eastAsia="Times New Roman" w:hAnsi="Arial" w:cs="Arial"/>
                <w:color w:val="000000"/>
              </w:rPr>
              <w:t xml:space="preserve"> II</w:t>
            </w:r>
          </w:p>
        </w:tc>
        <w:tc>
          <w:tcPr>
            <w:tcW w:w="1540" w:type="dxa"/>
            <w:tcBorders>
              <w:top w:val="nil"/>
              <w:left w:val="nil"/>
              <w:bottom w:val="single" w:sz="8" w:space="0" w:color="auto"/>
              <w:right w:val="single" w:sz="8" w:space="0" w:color="auto"/>
            </w:tcBorders>
            <w:shd w:val="clear" w:color="000000" w:fill="CDFBF3"/>
            <w:vAlign w:val="center"/>
            <w:hideMark/>
          </w:tcPr>
          <w:p w14:paraId="4FB69909"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10</w:t>
            </w:r>
          </w:p>
        </w:tc>
      </w:tr>
      <w:tr w:rsidR="00975445" w:rsidRPr="00733E26" w14:paraId="53DAEA09"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164435AD"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12</w:t>
            </w:r>
          </w:p>
        </w:tc>
        <w:tc>
          <w:tcPr>
            <w:tcW w:w="2380" w:type="dxa"/>
            <w:tcBorders>
              <w:top w:val="nil"/>
              <w:left w:val="nil"/>
              <w:bottom w:val="single" w:sz="8" w:space="0" w:color="auto"/>
              <w:right w:val="single" w:sz="8" w:space="0" w:color="auto"/>
            </w:tcBorders>
            <w:vAlign w:val="center"/>
            <w:hideMark/>
          </w:tcPr>
          <w:p w14:paraId="51CBE72B"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March 31</w:t>
            </w:r>
          </w:p>
        </w:tc>
        <w:tc>
          <w:tcPr>
            <w:tcW w:w="4880" w:type="dxa"/>
            <w:tcBorders>
              <w:top w:val="nil"/>
              <w:left w:val="nil"/>
              <w:bottom w:val="single" w:sz="8" w:space="0" w:color="auto"/>
              <w:right w:val="single" w:sz="8" w:space="0" w:color="auto"/>
            </w:tcBorders>
            <w:shd w:val="clear" w:color="000000" w:fill="CDFBF3"/>
            <w:vAlign w:val="center"/>
            <w:hideMark/>
          </w:tcPr>
          <w:p w14:paraId="167034BD"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18 Chromosome Structure</w:t>
            </w:r>
          </w:p>
        </w:tc>
        <w:tc>
          <w:tcPr>
            <w:tcW w:w="1540" w:type="dxa"/>
            <w:tcBorders>
              <w:top w:val="nil"/>
              <w:left w:val="nil"/>
              <w:bottom w:val="single" w:sz="8" w:space="0" w:color="auto"/>
              <w:right w:val="single" w:sz="8" w:space="0" w:color="auto"/>
            </w:tcBorders>
            <w:shd w:val="clear" w:color="000000" w:fill="CDFBF3"/>
            <w:vAlign w:val="center"/>
            <w:hideMark/>
          </w:tcPr>
          <w:p w14:paraId="69A40183"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11</w:t>
            </w:r>
          </w:p>
        </w:tc>
      </w:tr>
      <w:tr w:rsidR="00975445" w:rsidRPr="00733E26" w14:paraId="348A85DB"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1051473F"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1926E58D"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April 2</w:t>
            </w:r>
          </w:p>
        </w:tc>
        <w:tc>
          <w:tcPr>
            <w:tcW w:w="4880" w:type="dxa"/>
            <w:tcBorders>
              <w:top w:val="nil"/>
              <w:left w:val="nil"/>
              <w:bottom w:val="single" w:sz="8" w:space="0" w:color="auto"/>
              <w:right w:val="single" w:sz="8" w:space="0" w:color="auto"/>
            </w:tcBorders>
            <w:shd w:val="clear" w:color="000000" w:fill="CDFBF3"/>
            <w:vAlign w:val="center"/>
            <w:hideMark/>
          </w:tcPr>
          <w:p w14:paraId="04410567"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19 DNA replication I</w:t>
            </w:r>
          </w:p>
        </w:tc>
        <w:tc>
          <w:tcPr>
            <w:tcW w:w="1540" w:type="dxa"/>
            <w:tcBorders>
              <w:top w:val="nil"/>
              <w:left w:val="nil"/>
              <w:bottom w:val="single" w:sz="8" w:space="0" w:color="auto"/>
              <w:right w:val="single" w:sz="8" w:space="0" w:color="auto"/>
            </w:tcBorders>
            <w:shd w:val="clear" w:color="000000" w:fill="CDFBF3"/>
            <w:vAlign w:val="center"/>
            <w:hideMark/>
          </w:tcPr>
          <w:p w14:paraId="4D78F637"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12</w:t>
            </w:r>
          </w:p>
        </w:tc>
      </w:tr>
      <w:tr w:rsidR="00975445" w:rsidRPr="00733E26" w14:paraId="1C493C09"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413DEF49"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13</w:t>
            </w:r>
          </w:p>
        </w:tc>
        <w:tc>
          <w:tcPr>
            <w:tcW w:w="2380" w:type="dxa"/>
            <w:tcBorders>
              <w:top w:val="nil"/>
              <w:left w:val="nil"/>
              <w:bottom w:val="single" w:sz="8" w:space="0" w:color="auto"/>
              <w:right w:val="single" w:sz="8" w:space="0" w:color="auto"/>
            </w:tcBorders>
            <w:vAlign w:val="center"/>
            <w:hideMark/>
          </w:tcPr>
          <w:p w14:paraId="00119D5D"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April 7</w:t>
            </w:r>
          </w:p>
        </w:tc>
        <w:tc>
          <w:tcPr>
            <w:tcW w:w="4880" w:type="dxa"/>
            <w:tcBorders>
              <w:top w:val="nil"/>
              <w:left w:val="nil"/>
              <w:bottom w:val="single" w:sz="8" w:space="0" w:color="auto"/>
              <w:right w:val="single" w:sz="8" w:space="0" w:color="auto"/>
            </w:tcBorders>
            <w:shd w:val="clear" w:color="000000" w:fill="CDFBF3"/>
            <w:vAlign w:val="center"/>
            <w:hideMark/>
          </w:tcPr>
          <w:p w14:paraId="3ECEA418"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20 DNA replication II</w:t>
            </w:r>
          </w:p>
        </w:tc>
        <w:tc>
          <w:tcPr>
            <w:tcW w:w="1540" w:type="dxa"/>
            <w:tcBorders>
              <w:top w:val="nil"/>
              <w:left w:val="nil"/>
              <w:bottom w:val="single" w:sz="8" w:space="0" w:color="auto"/>
              <w:right w:val="single" w:sz="8" w:space="0" w:color="auto"/>
            </w:tcBorders>
            <w:shd w:val="clear" w:color="000000" w:fill="CDFBF3"/>
            <w:vAlign w:val="center"/>
            <w:hideMark/>
          </w:tcPr>
          <w:p w14:paraId="187A061D"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12</w:t>
            </w:r>
          </w:p>
        </w:tc>
      </w:tr>
      <w:tr w:rsidR="00975445" w:rsidRPr="00733E26" w14:paraId="2793EC42"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4090F345"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13D17B48"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April 9</w:t>
            </w:r>
          </w:p>
        </w:tc>
        <w:tc>
          <w:tcPr>
            <w:tcW w:w="4880" w:type="dxa"/>
            <w:tcBorders>
              <w:top w:val="nil"/>
              <w:left w:val="nil"/>
              <w:bottom w:val="single" w:sz="8" w:space="0" w:color="auto"/>
              <w:right w:val="single" w:sz="8" w:space="0" w:color="auto"/>
            </w:tcBorders>
            <w:shd w:val="clear" w:color="000000" w:fill="CDFBF3"/>
            <w:vAlign w:val="center"/>
            <w:hideMark/>
          </w:tcPr>
          <w:p w14:paraId="66732B22"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21 Molecular Genetics Techniques</w:t>
            </w:r>
          </w:p>
        </w:tc>
        <w:tc>
          <w:tcPr>
            <w:tcW w:w="1540" w:type="dxa"/>
            <w:tcBorders>
              <w:top w:val="nil"/>
              <w:left w:val="nil"/>
              <w:bottom w:val="single" w:sz="8" w:space="0" w:color="auto"/>
              <w:right w:val="single" w:sz="8" w:space="0" w:color="auto"/>
            </w:tcBorders>
            <w:shd w:val="clear" w:color="000000" w:fill="CDFBF3"/>
            <w:vAlign w:val="center"/>
            <w:hideMark/>
          </w:tcPr>
          <w:p w14:paraId="6B4A971C"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Chapter 19</w:t>
            </w:r>
          </w:p>
        </w:tc>
      </w:tr>
      <w:tr w:rsidR="00975445" w:rsidRPr="00733E26" w14:paraId="3890299A"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70DB66C8"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14</w:t>
            </w:r>
          </w:p>
        </w:tc>
        <w:tc>
          <w:tcPr>
            <w:tcW w:w="2380" w:type="dxa"/>
            <w:tcBorders>
              <w:top w:val="nil"/>
              <w:left w:val="nil"/>
              <w:bottom w:val="single" w:sz="8" w:space="0" w:color="auto"/>
              <w:right w:val="single" w:sz="8" w:space="0" w:color="auto"/>
            </w:tcBorders>
            <w:vAlign w:val="center"/>
            <w:hideMark/>
          </w:tcPr>
          <w:p w14:paraId="2C02F973"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April 14</w:t>
            </w:r>
          </w:p>
        </w:tc>
        <w:tc>
          <w:tcPr>
            <w:tcW w:w="4880" w:type="dxa"/>
            <w:tcBorders>
              <w:top w:val="nil"/>
              <w:left w:val="nil"/>
              <w:bottom w:val="single" w:sz="8" w:space="0" w:color="auto"/>
              <w:right w:val="single" w:sz="8" w:space="0" w:color="auto"/>
            </w:tcBorders>
            <w:shd w:val="clear" w:color="000000" w:fill="CDFBF3"/>
            <w:vAlign w:val="center"/>
            <w:hideMark/>
          </w:tcPr>
          <w:p w14:paraId="09286EBF" w14:textId="00D8E896" w:rsidR="00975445" w:rsidRPr="00733E26" w:rsidRDefault="00975445" w:rsidP="00975445">
            <w:pPr>
              <w:rPr>
                <w:rFonts w:ascii="Arial" w:eastAsia="Times New Roman" w:hAnsi="Arial" w:cs="Arial"/>
                <w:b/>
                <w:bCs/>
                <w:color w:val="000000"/>
              </w:rPr>
            </w:pPr>
            <w:r w:rsidRPr="00733E26">
              <w:rPr>
                <w:rFonts w:ascii="Arial" w:eastAsia="Times New Roman" w:hAnsi="Arial" w:cs="Arial"/>
                <w:b/>
                <w:bCs/>
                <w:color w:val="000000"/>
              </w:rPr>
              <w:t xml:space="preserve">Exam 4 (Lect. </w:t>
            </w:r>
            <w:r w:rsidR="00D94249">
              <w:rPr>
                <w:rFonts w:ascii="Arial" w:eastAsia="Times New Roman" w:hAnsi="Arial" w:cs="Arial"/>
                <w:b/>
                <w:bCs/>
                <w:color w:val="000000"/>
              </w:rPr>
              <w:t>16</w:t>
            </w:r>
            <w:r w:rsidRPr="00733E26">
              <w:rPr>
                <w:rFonts w:ascii="Arial" w:eastAsia="Times New Roman" w:hAnsi="Arial" w:cs="Arial"/>
                <w:b/>
                <w:bCs/>
                <w:color w:val="000000"/>
              </w:rPr>
              <w:t>-2</w:t>
            </w:r>
            <w:r w:rsidR="00D94249">
              <w:rPr>
                <w:rFonts w:ascii="Arial" w:eastAsia="Times New Roman" w:hAnsi="Arial" w:cs="Arial"/>
                <w:b/>
                <w:bCs/>
                <w:color w:val="000000"/>
              </w:rPr>
              <w:t>1</w:t>
            </w:r>
            <w:r w:rsidRPr="00733E26">
              <w:rPr>
                <w:rFonts w:ascii="Arial" w:eastAsia="Times New Roman" w:hAnsi="Arial" w:cs="Arial"/>
                <w:b/>
                <w:bCs/>
                <w:color w:val="000000"/>
              </w:rPr>
              <w:t>)</w:t>
            </w:r>
          </w:p>
        </w:tc>
        <w:tc>
          <w:tcPr>
            <w:tcW w:w="1540" w:type="dxa"/>
            <w:tcBorders>
              <w:top w:val="nil"/>
              <w:left w:val="nil"/>
              <w:bottom w:val="single" w:sz="8" w:space="0" w:color="auto"/>
              <w:right w:val="single" w:sz="8" w:space="0" w:color="auto"/>
            </w:tcBorders>
            <w:vAlign w:val="center"/>
            <w:hideMark/>
          </w:tcPr>
          <w:p w14:paraId="6F2D512D"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 </w:t>
            </w:r>
          </w:p>
        </w:tc>
      </w:tr>
      <w:tr w:rsidR="00975445" w:rsidRPr="00733E26" w14:paraId="2DE3DE58"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0D98D556"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3B3CF64B"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April 16</w:t>
            </w:r>
          </w:p>
        </w:tc>
        <w:tc>
          <w:tcPr>
            <w:tcW w:w="4880" w:type="dxa"/>
            <w:tcBorders>
              <w:top w:val="nil"/>
              <w:left w:val="nil"/>
              <w:bottom w:val="single" w:sz="8" w:space="0" w:color="auto"/>
              <w:right w:val="single" w:sz="8" w:space="0" w:color="auto"/>
            </w:tcBorders>
            <w:shd w:val="clear" w:color="000000" w:fill="D86DCD"/>
            <w:vAlign w:val="center"/>
            <w:hideMark/>
          </w:tcPr>
          <w:p w14:paraId="2CC181F9"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22 Genomics I</w:t>
            </w:r>
          </w:p>
        </w:tc>
        <w:tc>
          <w:tcPr>
            <w:tcW w:w="1540" w:type="dxa"/>
            <w:tcBorders>
              <w:top w:val="nil"/>
              <w:left w:val="nil"/>
              <w:bottom w:val="single" w:sz="8" w:space="0" w:color="auto"/>
              <w:right w:val="single" w:sz="8" w:space="0" w:color="auto"/>
            </w:tcBorders>
            <w:shd w:val="clear" w:color="000000" w:fill="D86DCD"/>
            <w:vAlign w:val="center"/>
            <w:hideMark/>
          </w:tcPr>
          <w:p w14:paraId="16A4086C"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20</w:t>
            </w:r>
          </w:p>
        </w:tc>
      </w:tr>
      <w:tr w:rsidR="00975445" w:rsidRPr="00733E26" w14:paraId="3878C0FC"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19D597E9"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15</w:t>
            </w:r>
          </w:p>
        </w:tc>
        <w:tc>
          <w:tcPr>
            <w:tcW w:w="2380" w:type="dxa"/>
            <w:tcBorders>
              <w:top w:val="nil"/>
              <w:left w:val="nil"/>
              <w:bottom w:val="single" w:sz="8" w:space="0" w:color="auto"/>
              <w:right w:val="single" w:sz="8" w:space="0" w:color="auto"/>
            </w:tcBorders>
            <w:vAlign w:val="center"/>
            <w:hideMark/>
          </w:tcPr>
          <w:p w14:paraId="32317321"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April 21</w:t>
            </w:r>
          </w:p>
        </w:tc>
        <w:tc>
          <w:tcPr>
            <w:tcW w:w="4880" w:type="dxa"/>
            <w:tcBorders>
              <w:top w:val="nil"/>
              <w:left w:val="nil"/>
              <w:bottom w:val="single" w:sz="8" w:space="0" w:color="auto"/>
              <w:right w:val="single" w:sz="8" w:space="0" w:color="auto"/>
            </w:tcBorders>
            <w:shd w:val="clear" w:color="000000" w:fill="D86DCD"/>
            <w:vAlign w:val="center"/>
            <w:hideMark/>
          </w:tcPr>
          <w:p w14:paraId="2E1A7648"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23 Genomics II</w:t>
            </w:r>
          </w:p>
        </w:tc>
        <w:tc>
          <w:tcPr>
            <w:tcW w:w="1540" w:type="dxa"/>
            <w:tcBorders>
              <w:top w:val="nil"/>
              <w:left w:val="nil"/>
              <w:bottom w:val="single" w:sz="8" w:space="0" w:color="auto"/>
              <w:right w:val="single" w:sz="8" w:space="0" w:color="auto"/>
            </w:tcBorders>
            <w:shd w:val="clear" w:color="000000" w:fill="D86DCD"/>
            <w:vAlign w:val="center"/>
            <w:hideMark/>
          </w:tcPr>
          <w:p w14:paraId="483871F6"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20</w:t>
            </w:r>
          </w:p>
        </w:tc>
      </w:tr>
      <w:tr w:rsidR="00975445" w:rsidRPr="00733E26" w14:paraId="7D194917"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0B905C7E"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3C38F230"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April 23</w:t>
            </w:r>
          </w:p>
        </w:tc>
        <w:tc>
          <w:tcPr>
            <w:tcW w:w="4880" w:type="dxa"/>
            <w:tcBorders>
              <w:top w:val="nil"/>
              <w:left w:val="nil"/>
              <w:bottom w:val="single" w:sz="8" w:space="0" w:color="auto"/>
              <w:right w:val="single" w:sz="8" w:space="0" w:color="auto"/>
            </w:tcBorders>
            <w:shd w:val="clear" w:color="000000" w:fill="D86DCD"/>
            <w:vAlign w:val="center"/>
            <w:hideMark/>
          </w:tcPr>
          <w:p w14:paraId="6FAFFFEA"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24 Epigenetics I</w:t>
            </w:r>
          </w:p>
        </w:tc>
        <w:tc>
          <w:tcPr>
            <w:tcW w:w="1540" w:type="dxa"/>
            <w:tcBorders>
              <w:top w:val="nil"/>
              <w:left w:val="nil"/>
              <w:bottom w:val="single" w:sz="8" w:space="0" w:color="auto"/>
              <w:right w:val="single" w:sz="8" w:space="0" w:color="auto"/>
            </w:tcBorders>
            <w:shd w:val="clear" w:color="000000" w:fill="D86DCD"/>
            <w:vAlign w:val="center"/>
            <w:hideMark/>
          </w:tcPr>
          <w:p w14:paraId="4DF9A41A"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25</w:t>
            </w:r>
          </w:p>
        </w:tc>
      </w:tr>
      <w:tr w:rsidR="00975445" w:rsidRPr="00733E26" w14:paraId="7542204F" w14:textId="77777777" w:rsidTr="0015148F">
        <w:trPr>
          <w:trHeight w:val="288"/>
        </w:trPr>
        <w:tc>
          <w:tcPr>
            <w:tcW w:w="840" w:type="dxa"/>
            <w:vMerge w:val="restart"/>
            <w:tcBorders>
              <w:top w:val="nil"/>
              <w:left w:val="single" w:sz="8" w:space="0" w:color="auto"/>
              <w:bottom w:val="single" w:sz="8" w:space="0" w:color="000000"/>
              <w:right w:val="single" w:sz="8" w:space="0" w:color="auto"/>
            </w:tcBorders>
            <w:vAlign w:val="center"/>
            <w:hideMark/>
          </w:tcPr>
          <w:p w14:paraId="4E15FAC7"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16</w:t>
            </w:r>
          </w:p>
        </w:tc>
        <w:tc>
          <w:tcPr>
            <w:tcW w:w="2380" w:type="dxa"/>
            <w:tcBorders>
              <w:top w:val="nil"/>
              <w:left w:val="nil"/>
              <w:bottom w:val="single" w:sz="8" w:space="0" w:color="auto"/>
              <w:right w:val="single" w:sz="8" w:space="0" w:color="auto"/>
            </w:tcBorders>
            <w:vAlign w:val="center"/>
            <w:hideMark/>
          </w:tcPr>
          <w:p w14:paraId="3C429510"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Tues., April 28</w:t>
            </w:r>
          </w:p>
        </w:tc>
        <w:tc>
          <w:tcPr>
            <w:tcW w:w="4880" w:type="dxa"/>
            <w:tcBorders>
              <w:top w:val="nil"/>
              <w:left w:val="nil"/>
              <w:bottom w:val="single" w:sz="8" w:space="0" w:color="auto"/>
              <w:right w:val="single" w:sz="8" w:space="0" w:color="auto"/>
            </w:tcBorders>
            <w:shd w:val="clear" w:color="000000" w:fill="D86DCD"/>
            <w:vAlign w:val="center"/>
            <w:hideMark/>
          </w:tcPr>
          <w:p w14:paraId="615D4873"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25 Epigenetics II</w:t>
            </w:r>
          </w:p>
        </w:tc>
        <w:tc>
          <w:tcPr>
            <w:tcW w:w="1540" w:type="dxa"/>
            <w:tcBorders>
              <w:top w:val="nil"/>
              <w:left w:val="nil"/>
              <w:bottom w:val="single" w:sz="8" w:space="0" w:color="auto"/>
              <w:right w:val="single" w:sz="8" w:space="0" w:color="auto"/>
            </w:tcBorders>
            <w:shd w:val="clear" w:color="000000" w:fill="D86DCD"/>
            <w:vAlign w:val="center"/>
            <w:hideMark/>
          </w:tcPr>
          <w:p w14:paraId="52B1421C"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Chapter 25</w:t>
            </w:r>
          </w:p>
        </w:tc>
      </w:tr>
      <w:tr w:rsidR="00975445" w:rsidRPr="00733E26" w14:paraId="0871C626" w14:textId="77777777" w:rsidTr="0015148F">
        <w:trPr>
          <w:trHeight w:val="288"/>
        </w:trPr>
        <w:tc>
          <w:tcPr>
            <w:tcW w:w="840" w:type="dxa"/>
            <w:vMerge/>
            <w:tcBorders>
              <w:top w:val="nil"/>
              <w:left w:val="single" w:sz="8" w:space="0" w:color="auto"/>
              <w:bottom w:val="single" w:sz="8" w:space="0" w:color="000000"/>
              <w:right w:val="single" w:sz="8" w:space="0" w:color="auto"/>
            </w:tcBorders>
            <w:vAlign w:val="center"/>
            <w:hideMark/>
          </w:tcPr>
          <w:p w14:paraId="04DE655F" w14:textId="77777777" w:rsidR="00975445" w:rsidRPr="00733E26" w:rsidRDefault="00975445" w:rsidP="00975445">
            <w:pPr>
              <w:rPr>
                <w:rFonts w:ascii="Arial" w:eastAsia="Times New Roman" w:hAnsi="Arial" w:cs="Arial"/>
                <w:color w:val="000000"/>
              </w:rPr>
            </w:pPr>
          </w:p>
        </w:tc>
        <w:tc>
          <w:tcPr>
            <w:tcW w:w="2380" w:type="dxa"/>
            <w:tcBorders>
              <w:top w:val="nil"/>
              <w:left w:val="nil"/>
              <w:bottom w:val="single" w:sz="8" w:space="0" w:color="auto"/>
              <w:right w:val="single" w:sz="8" w:space="0" w:color="auto"/>
            </w:tcBorders>
            <w:vAlign w:val="center"/>
            <w:hideMark/>
          </w:tcPr>
          <w:p w14:paraId="62E3ABED" w14:textId="77777777" w:rsidR="00975445" w:rsidRPr="00733E26" w:rsidRDefault="00975445" w:rsidP="00975445">
            <w:pPr>
              <w:rPr>
                <w:rFonts w:ascii="Arial" w:eastAsia="Times New Roman" w:hAnsi="Arial" w:cs="Arial"/>
                <w:color w:val="000000"/>
                <w:sz w:val="22"/>
                <w:szCs w:val="22"/>
              </w:rPr>
            </w:pPr>
            <w:r w:rsidRPr="00733E26">
              <w:rPr>
                <w:rFonts w:ascii="Arial" w:eastAsia="Times New Roman" w:hAnsi="Arial" w:cs="Arial"/>
                <w:color w:val="000000"/>
                <w:sz w:val="22"/>
                <w:szCs w:val="22"/>
              </w:rPr>
              <w:t>Thurs., April 30</w:t>
            </w:r>
          </w:p>
        </w:tc>
        <w:tc>
          <w:tcPr>
            <w:tcW w:w="4880" w:type="dxa"/>
            <w:tcBorders>
              <w:top w:val="nil"/>
              <w:left w:val="nil"/>
              <w:bottom w:val="single" w:sz="8" w:space="0" w:color="auto"/>
              <w:right w:val="single" w:sz="8" w:space="0" w:color="auto"/>
            </w:tcBorders>
            <w:vAlign w:val="center"/>
            <w:hideMark/>
          </w:tcPr>
          <w:p w14:paraId="534788B3" w14:textId="77777777" w:rsidR="00975445" w:rsidRPr="00733E26" w:rsidRDefault="00975445" w:rsidP="00975445">
            <w:pPr>
              <w:rPr>
                <w:rFonts w:ascii="Arial" w:eastAsia="Times New Roman" w:hAnsi="Arial" w:cs="Arial"/>
                <w:color w:val="000000"/>
              </w:rPr>
            </w:pPr>
            <w:r w:rsidRPr="00733E26">
              <w:rPr>
                <w:rFonts w:ascii="Arial" w:eastAsia="Times New Roman" w:hAnsi="Arial" w:cs="Arial"/>
                <w:color w:val="000000"/>
              </w:rPr>
              <w:t>26 Review for the Final Exam</w:t>
            </w:r>
          </w:p>
        </w:tc>
        <w:tc>
          <w:tcPr>
            <w:tcW w:w="1540" w:type="dxa"/>
            <w:tcBorders>
              <w:top w:val="nil"/>
              <w:left w:val="nil"/>
              <w:bottom w:val="single" w:sz="8" w:space="0" w:color="auto"/>
              <w:right w:val="single" w:sz="8" w:space="0" w:color="auto"/>
            </w:tcBorders>
            <w:vAlign w:val="center"/>
            <w:hideMark/>
          </w:tcPr>
          <w:p w14:paraId="7A54208D"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 </w:t>
            </w:r>
          </w:p>
        </w:tc>
      </w:tr>
      <w:tr w:rsidR="00975445" w:rsidRPr="00733E26" w14:paraId="2EF88A06" w14:textId="77777777" w:rsidTr="0015148F">
        <w:trPr>
          <w:trHeight w:val="288"/>
        </w:trPr>
        <w:tc>
          <w:tcPr>
            <w:tcW w:w="840" w:type="dxa"/>
            <w:tcBorders>
              <w:top w:val="nil"/>
              <w:left w:val="single" w:sz="8" w:space="0" w:color="auto"/>
              <w:bottom w:val="single" w:sz="8" w:space="0" w:color="auto"/>
              <w:right w:val="single" w:sz="8" w:space="0" w:color="auto"/>
            </w:tcBorders>
            <w:vAlign w:val="center"/>
            <w:hideMark/>
          </w:tcPr>
          <w:p w14:paraId="0FCB5C20" w14:textId="77777777" w:rsidR="00975445" w:rsidRPr="00733E26" w:rsidRDefault="00975445" w:rsidP="00975445">
            <w:pPr>
              <w:jc w:val="center"/>
              <w:rPr>
                <w:rFonts w:ascii="Arial" w:eastAsia="Times New Roman" w:hAnsi="Arial" w:cs="Arial"/>
                <w:color w:val="000000"/>
              </w:rPr>
            </w:pPr>
            <w:r w:rsidRPr="00733E26">
              <w:rPr>
                <w:rFonts w:ascii="Arial" w:eastAsia="Times New Roman" w:hAnsi="Arial" w:cs="Arial"/>
                <w:color w:val="000000"/>
              </w:rPr>
              <w:t>17</w:t>
            </w:r>
          </w:p>
        </w:tc>
        <w:tc>
          <w:tcPr>
            <w:tcW w:w="2380" w:type="dxa"/>
            <w:tcBorders>
              <w:top w:val="nil"/>
              <w:left w:val="nil"/>
              <w:bottom w:val="single" w:sz="8" w:space="0" w:color="auto"/>
              <w:right w:val="single" w:sz="8" w:space="0" w:color="auto"/>
            </w:tcBorders>
            <w:vAlign w:val="center"/>
            <w:hideMark/>
          </w:tcPr>
          <w:p w14:paraId="0799F392" w14:textId="77777777" w:rsidR="00975445" w:rsidRPr="00733E26" w:rsidRDefault="00975445" w:rsidP="00975445">
            <w:pPr>
              <w:rPr>
                <w:rFonts w:ascii="Arial" w:eastAsia="Times New Roman" w:hAnsi="Arial" w:cs="Arial"/>
                <w:b/>
                <w:bCs/>
                <w:color w:val="C00000"/>
                <w:sz w:val="22"/>
                <w:szCs w:val="22"/>
              </w:rPr>
            </w:pPr>
            <w:r w:rsidRPr="00733E26">
              <w:rPr>
                <w:rFonts w:ascii="Arial" w:eastAsia="Times New Roman" w:hAnsi="Arial" w:cs="Arial"/>
                <w:b/>
                <w:bCs/>
                <w:color w:val="C00000"/>
                <w:sz w:val="22"/>
                <w:szCs w:val="22"/>
              </w:rPr>
              <w:t>Tues., May 5</w:t>
            </w:r>
          </w:p>
        </w:tc>
        <w:tc>
          <w:tcPr>
            <w:tcW w:w="4880" w:type="dxa"/>
            <w:tcBorders>
              <w:top w:val="nil"/>
              <w:left w:val="nil"/>
              <w:bottom w:val="single" w:sz="8" w:space="0" w:color="auto"/>
              <w:right w:val="single" w:sz="8" w:space="0" w:color="auto"/>
            </w:tcBorders>
            <w:vAlign w:val="center"/>
            <w:hideMark/>
          </w:tcPr>
          <w:p w14:paraId="3821E781" w14:textId="77777777" w:rsidR="00975445" w:rsidRPr="00733E26" w:rsidRDefault="00975445" w:rsidP="00975445">
            <w:pPr>
              <w:jc w:val="both"/>
              <w:rPr>
                <w:rFonts w:ascii="Arial" w:eastAsia="Times New Roman" w:hAnsi="Arial" w:cs="Arial"/>
                <w:b/>
                <w:bCs/>
                <w:color w:val="C00000"/>
              </w:rPr>
            </w:pPr>
            <w:r w:rsidRPr="00733E26">
              <w:rPr>
                <w:rFonts w:ascii="Arial" w:eastAsia="Times New Roman" w:hAnsi="Arial" w:cs="Arial"/>
                <w:b/>
                <w:bCs/>
                <w:color w:val="C00000"/>
              </w:rPr>
              <w:t>FINAL EXAM (10:00am – 12:00pm)</w:t>
            </w:r>
          </w:p>
        </w:tc>
        <w:tc>
          <w:tcPr>
            <w:tcW w:w="1540" w:type="dxa"/>
            <w:tcBorders>
              <w:top w:val="nil"/>
              <w:left w:val="nil"/>
              <w:bottom w:val="single" w:sz="8" w:space="0" w:color="auto"/>
              <w:right w:val="single" w:sz="8" w:space="0" w:color="auto"/>
            </w:tcBorders>
            <w:vAlign w:val="center"/>
            <w:hideMark/>
          </w:tcPr>
          <w:p w14:paraId="07BB13F0" w14:textId="77777777" w:rsidR="00975445" w:rsidRPr="00733E26" w:rsidRDefault="00975445" w:rsidP="00975445">
            <w:pPr>
              <w:jc w:val="both"/>
              <w:rPr>
                <w:rFonts w:ascii="Arial" w:eastAsia="Times New Roman" w:hAnsi="Arial" w:cs="Arial"/>
                <w:color w:val="000000"/>
              </w:rPr>
            </w:pPr>
            <w:r w:rsidRPr="00733E26">
              <w:rPr>
                <w:rFonts w:ascii="Arial" w:eastAsia="Times New Roman" w:hAnsi="Arial" w:cs="Arial"/>
                <w:color w:val="000000"/>
              </w:rPr>
              <w:t> </w:t>
            </w:r>
          </w:p>
        </w:tc>
      </w:tr>
    </w:tbl>
    <w:p w14:paraId="549E6A6F" w14:textId="3E231432" w:rsidR="00733E26" w:rsidRDefault="00F82CF8" w:rsidP="00733E26">
      <w:pPr>
        <w:spacing w:after="240"/>
        <w:ind w:left="-720"/>
        <w:rPr>
          <w:rFonts w:ascii="Arial" w:hAnsi="Arial" w:cs="Arial"/>
          <w:color w:val="000000"/>
        </w:rPr>
      </w:pPr>
      <w:r w:rsidRPr="00D223BA">
        <w:rPr>
          <w:rFonts w:ascii="Arial" w:hAnsi="Arial" w:cs="Arial"/>
          <w:color w:val="000000"/>
        </w:rPr>
        <w:t xml:space="preserve">This is a tentative </w:t>
      </w:r>
      <w:r w:rsidR="009724F2">
        <w:rPr>
          <w:rFonts w:ascii="Arial" w:hAnsi="Arial" w:cs="Arial"/>
          <w:color w:val="000000"/>
        </w:rPr>
        <w:t>schedule</w:t>
      </w:r>
      <w:r w:rsidRPr="00D223BA">
        <w:rPr>
          <w:rFonts w:ascii="Arial" w:hAnsi="Arial" w:cs="Arial"/>
          <w:color w:val="000000"/>
        </w:rPr>
        <w:t xml:space="preserve"> for th</w:t>
      </w:r>
      <w:r w:rsidR="00B451C3">
        <w:rPr>
          <w:rFonts w:ascii="Arial" w:hAnsi="Arial" w:cs="Arial"/>
          <w:color w:val="000000"/>
        </w:rPr>
        <w:t>is</w:t>
      </w:r>
      <w:r w:rsidRPr="00D223BA">
        <w:rPr>
          <w:rFonts w:ascii="Arial" w:hAnsi="Arial" w:cs="Arial"/>
          <w:color w:val="000000"/>
        </w:rPr>
        <w:t xml:space="preserve"> semester. </w:t>
      </w:r>
      <w:r w:rsidR="00A25905" w:rsidRPr="00D223BA">
        <w:rPr>
          <w:rFonts w:ascii="Arial" w:hAnsi="Arial" w:cs="Arial"/>
          <w:color w:val="000000"/>
        </w:rPr>
        <w:t>The Instructor</w:t>
      </w:r>
      <w:r w:rsidRPr="00D223BA">
        <w:rPr>
          <w:rFonts w:ascii="Arial" w:hAnsi="Arial" w:cs="Arial"/>
          <w:color w:val="000000"/>
        </w:rPr>
        <w:t xml:space="preserve"> reserve</w:t>
      </w:r>
      <w:r w:rsidR="00A25905" w:rsidRPr="00D223BA">
        <w:rPr>
          <w:rFonts w:ascii="Arial" w:hAnsi="Arial" w:cs="Arial"/>
          <w:color w:val="000000"/>
        </w:rPr>
        <w:t>s</w:t>
      </w:r>
      <w:r w:rsidRPr="00D223BA">
        <w:rPr>
          <w:rFonts w:ascii="Arial" w:hAnsi="Arial" w:cs="Arial"/>
          <w:color w:val="000000"/>
        </w:rPr>
        <w:t xml:space="preserve"> the right to change the schedule as needed. </w:t>
      </w:r>
      <w:r w:rsidR="009724F2">
        <w:rPr>
          <w:rFonts w:ascii="Arial" w:hAnsi="Arial" w:cs="Arial"/>
          <w:color w:val="000000"/>
        </w:rPr>
        <w:t xml:space="preserve">Changes will be presented in class or posted on </w:t>
      </w:r>
      <w:r w:rsidR="00716B10">
        <w:rPr>
          <w:rFonts w:ascii="Arial" w:hAnsi="Arial" w:cs="Arial"/>
          <w:color w:val="000000"/>
        </w:rPr>
        <w:t>CANVAS</w:t>
      </w:r>
      <w:r w:rsidR="009724F2">
        <w:rPr>
          <w:rFonts w:ascii="Arial" w:hAnsi="Arial" w:cs="Arial"/>
          <w:color w:val="000000"/>
        </w:rPr>
        <w:t>.</w:t>
      </w:r>
    </w:p>
    <w:p w14:paraId="2187CD93" w14:textId="77777777" w:rsidR="00975445" w:rsidRDefault="00975445" w:rsidP="00733E26">
      <w:pPr>
        <w:spacing w:after="240"/>
        <w:ind w:left="-720"/>
        <w:rPr>
          <w:rFonts w:ascii="Arial" w:hAnsi="Arial" w:cs="Arial"/>
          <w:color w:val="000000"/>
        </w:rPr>
      </w:pPr>
    </w:p>
    <w:p w14:paraId="2841CCC9" w14:textId="77777777" w:rsidR="00733E26" w:rsidRDefault="00733E26" w:rsidP="008B7324">
      <w:pPr>
        <w:tabs>
          <w:tab w:val="left" w:pos="1800"/>
        </w:tabs>
        <w:spacing w:after="180"/>
        <w:rPr>
          <w:rFonts w:ascii="Arial" w:hAnsi="Arial" w:cs="Arial"/>
          <w:b/>
        </w:rPr>
      </w:pPr>
    </w:p>
    <w:p w14:paraId="3CA89B90" w14:textId="77777777" w:rsidR="00733E26" w:rsidRDefault="00733E26" w:rsidP="008B7324">
      <w:pPr>
        <w:tabs>
          <w:tab w:val="left" w:pos="1800"/>
        </w:tabs>
        <w:spacing w:after="180"/>
        <w:rPr>
          <w:rFonts w:ascii="Arial" w:hAnsi="Arial" w:cs="Arial"/>
          <w:b/>
        </w:rPr>
      </w:pPr>
    </w:p>
    <w:p w14:paraId="505DADFF" w14:textId="77777777" w:rsidR="00733E26" w:rsidRDefault="00733E26" w:rsidP="008B7324">
      <w:pPr>
        <w:tabs>
          <w:tab w:val="left" w:pos="1800"/>
        </w:tabs>
        <w:spacing w:after="180"/>
        <w:rPr>
          <w:rFonts w:ascii="Arial" w:hAnsi="Arial" w:cs="Arial"/>
          <w:b/>
        </w:rPr>
      </w:pPr>
    </w:p>
    <w:p w14:paraId="0D1E9AE5" w14:textId="77777777" w:rsidR="00733E26" w:rsidRPr="008B7324" w:rsidRDefault="00733E26" w:rsidP="008B7324">
      <w:pPr>
        <w:tabs>
          <w:tab w:val="left" w:pos="1800"/>
        </w:tabs>
        <w:spacing w:after="180"/>
        <w:rPr>
          <w:rFonts w:ascii="Arial" w:hAnsi="Arial" w:cs="Arial"/>
          <w:b/>
        </w:rPr>
      </w:pPr>
    </w:p>
    <w:sectPr w:rsidR="00733E26" w:rsidRPr="008B7324" w:rsidSect="001C5209">
      <w:footerReference w:type="even" r:id="rId15"/>
      <w:footerReference w:type="default" r:id="rId16"/>
      <w:pgSz w:w="12240" w:h="15840"/>
      <w:pgMar w:top="810" w:right="108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A619" w14:textId="77777777" w:rsidR="005D5A15" w:rsidRDefault="005D5A15" w:rsidP="00B5499A">
      <w:r>
        <w:separator/>
      </w:r>
    </w:p>
  </w:endnote>
  <w:endnote w:type="continuationSeparator" w:id="0">
    <w:p w14:paraId="0D45FCB1" w14:textId="77777777" w:rsidR="005D5A15" w:rsidRDefault="005D5A15" w:rsidP="00B5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2FCF" w14:textId="77777777" w:rsidR="005B203E" w:rsidRDefault="005B203E" w:rsidP="00B54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6B7D4" w14:textId="77777777" w:rsidR="005B203E" w:rsidRDefault="005B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A049" w14:textId="17C99335" w:rsidR="005B203E" w:rsidRDefault="005B203E" w:rsidP="00B54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D27">
      <w:rPr>
        <w:rStyle w:val="PageNumber"/>
        <w:noProof/>
      </w:rPr>
      <w:t>5</w:t>
    </w:r>
    <w:r>
      <w:rPr>
        <w:rStyle w:val="PageNumber"/>
      </w:rPr>
      <w:fldChar w:fldCharType="end"/>
    </w:r>
  </w:p>
  <w:p w14:paraId="369ABACA" w14:textId="77777777" w:rsidR="005B203E" w:rsidRDefault="005B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D6FC" w14:textId="77777777" w:rsidR="005D5A15" w:rsidRDefault="005D5A15" w:rsidP="00B5499A">
      <w:r>
        <w:separator/>
      </w:r>
    </w:p>
  </w:footnote>
  <w:footnote w:type="continuationSeparator" w:id="0">
    <w:p w14:paraId="2572EC62" w14:textId="77777777" w:rsidR="005D5A15" w:rsidRDefault="005D5A15" w:rsidP="00B5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8D"/>
    <w:multiLevelType w:val="hybridMultilevel"/>
    <w:tmpl w:val="9F6098E0"/>
    <w:lvl w:ilvl="0" w:tplc="4A528BC0">
      <w:start w:val="1"/>
      <w:numFmt w:val="decimal"/>
      <w:lvlText w:val="%1."/>
      <w:lvlJc w:val="left"/>
      <w:pPr>
        <w:tabs>
          <w:tab w:val="num" w:pos="720"/>
        </w:tabs>
        <w:ind w:left="720" w:hanging="360"/>
      </w:pPr>
    </w:lvl>
    <w:lvl w:ilvl="1" w:tplc="C868E5D2" w:tentative="1">
      <w:start w:val="1"/>
      <w:numFmt w:val="decimal"/>
      <w:lvlText w:val="%2."/>
      <w:lvlJc w:val="left"/>
      <w:pPr>
        <w:tabs>
          <w:tab w:val="num" w:pos="1440"/>
        </w:tabs>
        <w:ind w:left="1440" w:hanging="360"/>
      </w:pPr>
    </w:lvl>
    <w:lvl w:ilvl="2" w:tplc="3CECA082" w:tentative="1">
      <w:start w:val="1"/>
      <w:numFmt w:val="decimal"/>
      <w:lvlText w:val="%3."/>
      <w:lvlJc w:val="left"/>
      <w:pPr>
        <w:tabs>
          <w:tab w:val="num" w:pos="2160"/>
        </w:tabs>
        <w:ind w:left="2160" w:hanging="360"/>
      </w:pPr>
    </w:lvl>
    <w:lvl w:ilvl="3" w:tplc="3E0A58BE" w:tentative="1">
      <w:start w:val="1"/>
      <w:numFmt w:val="decimal"/>
      <w:lvlText w:val="%4."/>
      <w:lvlJc w:val="left"/>
      <w:pPr>
        <w:tabs>
          <w:tab w:val="num" w:pos="2880"/>
        </w:tabs>
        <w:ind w:left="2880" w:hanging="360"/>
      </w:pPr>
    </w:lvl>
    <w:lvl w:ilvl="4" w:tplc="C2C6B1F8" w:tentative="1">
      <w:start w:val="1"/>
      <w:numFmt w:val="decimal"/>
      <w:lvlText w:val="%5."/>
      <w:lvlJc w:val="left"/>
      <w:pPr>
        <w:tabs>
          <w:tab w:val="num" w:pos="3600"/>
        </w:tabs>
        <w:ind w:left="3600" w:hanging="360"/>
      </w:pPr>
    </w:lvl>
    <w:lvl w:ilvl="5" w:tplc="E7462D0E" w:tentative="1">
      <w:start w:val="1"/>
      <w:numFmt w:val="decimal"/>
      <w:lvlText w:val="%6."/>
      <w:lvlJc w:val="left"/>
      <w:pPr>
        <w:tabs>
          <w:tab w:val="num" w:pos="4320"/>
        </w:tabs>
        <w:ind w:left="4320" w:hanging="360"/>
      </w:pPr>
    </w:lvl>
    <w:lvl w:ilvl="6" w:tplc="CD32AF86" w:tentative="1">
      <w:start w:val="1"/>
      <w:numFmt w:val="decimal"/>
      <w:lvlText w:val="%7."/>
      <w:lvlJc w:val="left"/>
      <w:pPr>
        <w:tabs>
          <w:tab w:val="num" w:pos="5040"/>
        </w:tabs>
        <w:ind w:left="5040" w:hanging="360"/>
      </w:pPr>
    </w:lvl>
    <w:lvl w:ilvl="7" w:tplc="48A0A9E0" w:tentative="1">
      <w:start w:val="1"/>
      <w:numFmt w:val="decimal"/>
      <w:lvlText w:val="%8."/>
      <w:lvlJc w:val="left"/>
      <w:pPr>
        <w:tabs>
          <w:tab w:val="num" w:pos="5760"/>
        </w:tabs>
        <w:ind w:left="5760" w:hanging="360"/>
      </w:pPr>
    </w:lvl>
    <w:lvl w:ilvl="8" w:tplc="A478F870" w:tentative="1">
      <w:start w:val="1"/>
      <w:numFmt w:val="decimal"/>
      <w:lvlText w:val="%9."/>
      <w:lvlJc w:val="left"/>
      <w:pPr>
        <w:tabs>
          <w:tab w:val="num" w:pos="6480"/>
        </w:tabs>
        <w:ind w:left="6480" w:hanging="360"/>
      </w:pPr>
    </w:lvl>
  </w:abstractNum>
  <w:abstractNum w:abstractNumId="1" w15:restartNumberingAfterBreak="0">
    <w:nsid w:val="06162B8A"/>
    <w:multiLevelType w:val="hybridMultilevel"/>
    <w:tmpl w:val="1E7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44287A"/>
    <w:multiLevelType w:val="multilevel"/>
    <w:tmpl w:val="2E0A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B6C15"/>
    <w:multiLevelType w:val="hybridMultilevel"/>
    <w:tmpl w:val="7072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B049C"/>
    <w:multiLevelType w:val="hybridMultilevel"/>
    <w:tmpl w:val="FDE4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571D3"/>
    <w:multiLevelType w:val="multilevel"/>
    <w:tmpl w:val="EAEA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349A8"/>
    <w:multiLevelType w:val="hybridMultilevel"/>
    <w:tmpl w:val="19AC1986"/>
    <w:lvl w:ilvl="0" w:tplc="804C4810">
      <w:start w:val="1"/>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DBB2014"/>
    <w:multiLevelType w:val="hybridMultilevel"/>
    <w:tmpl w:val="D870BB2A"/>
    <w:lvl w:ilvl="0" w:tplc="135C37B0">
      <w:start w:val="26"/>
      <w:numFmt w:val="bullet"/>
      <w:lvlText w:val="-"/>
      <w:lvlJc w:val="left"/>
      <w:pPr>
        <w:ind w:left="-180" w:hanging="360"/>
      </w:pPr>
      <w:rPr>
        <w:rFonts w:ascii="Arial" w:eastAsiaTheme="minorEastAsia" w:hAnsi="Arial" w:cs="Arial" w:hint="default"/>
        <w:b/>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26F0C30"/>
    <w:multiLevelType w:val="hybridMultilevel"/>
    <w:tmpl w:val="17BAA7F0"/>
    <w:lvl w:ilvl="0" w:tplc="A1B8AE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4F13E53"/>
    <w:multiLevelType w:val="multilevel"/>
    <w:tmpl w:val="81C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974B8B"/>
    <w:multiLevelType w:val="multilevel"/>
    <w:tmpl w:val="91B6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1203208">
    <w:abstractNumId w:val="4"/>
  </w:num>
  <w:num w:numId="2" w16cid:durableId="477454973">
    <w:abstractNumId w:val="0"/>
  </w:num>
  <w:num w:numId="3" w16cid:durableId="890578609">
    <w:abstractNumId w:val="5"/>
  </w:num>
  <w:num w:numId="4" w16cid:durableId="543518960">
    <w:abstractNumId w:val="1"/>
  </w:num>
  <w:num w:numId="5" w16cid:durableId="442842706">
    <w:abstractNumId w:val="7"/>
  </w:num>
  <w:num w:numId="6" w16cid:durableId="842427545">
    <w:abstractNumId w:val="10"/>
  </w:num>
  <w:num w:numId="7" w16cid:durableId="363792944">
    <w:abstractNumId w:val="11"/>
  </w:num>
  <w:num w:numId="8" w16cid:durableId="1988782785">
    <w:abstractNumId w:val="12"/>
  </w:num>
  <w:num w:numId="9" w16cid:durableId="1215312269">
    <w:abstractNumId w:val="6"/>
  </w:num>
  <w:num w:numId="10" w16cid:durableId="1627853625">
    <w:abstractNumId w:val="2"/>
  </w:num>
  <w:num w:numId="11" w16cid:durableId="144323349">
    <w:abstractNumId w:val="9"/>
  </w:num>
  <w:num w:numId="12" w16cid:durableId="724644800">
    <w:abstractNumId w:val="3"/>
  </w:num>
  <w:num w:numId="13" w16cid:durableId="251933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1A"/>
    <w:rsid w:val="00002EE3"/>
    <w:rsid w:val="000031AB"/>
    <w:rsid w:val="0000736A"/>
    <w:rsid w:val="000076B9"/>
    <w:rsid w:val="00012DBF"/>
    <w:rsid w:val="00013F28"/>
    <w:rsid w:val="00017C8E"/>
    <w:rsid w:val="00022883"/>
    <w:rsid w:val="00022E42"/>
    <w:rsid w:val="0002364D"/>
    <w:rsid w:val="00035DA8"/>
    <w:rsid w:val="000363BB"/>
    <w:rsid w:val="0004168F"/>
    <w:rsid w:val="00047D27"/>
    <w:rsid w:val="00051D39"/>
    <w:rsid w:val="00051DE3"/>
    <w:rsid w:val="0005366A"/>
    <w:rsid w:val="0005602B"/>
    <w:rsid w:val="00064586"/>
    <w:rsid w:val="00064F50"/>
    <w:rsid w:val="00065231"/>
    <w:rsid w:val="00066F41"/>
    <w:rsid w:val="00071325"/>
    <w:rsid w:val="000720E4"/>
    <w:rsid w:val="00074F9C"/>
    <w:rsid w:val="00080152"/>
    <w:rsid w:val="000838DD"/>
    <w:rsid w:val="00097177"/>
    <w:rsid w:val="000A15DE"/>
    <w:rsid w:val="000A3248"/>
    <w:rsid w:val="000A483E"/>
    <w:rsid w:val="000B4251"/>
    <w:rsid w:val="000B5BC1"/>
    <w:rsid w:val="000C7EC3"/>
    <w:rsid w:val="000D1A83"/>
    <w:rsid w:val="000D7B0C"/>
    <w:rsid w:val="000D7BF2"/>
    <w:rsid w:val="000E202C"/>
    <w:rsid w:val="000E65D1"/>
    <w:rsid w:val="000F0D52"/>
    <w:rsid w:val="000F21EF"/>
    <w:rsid w:val="00102AFA"/>
    <w:rsid w:val="001047DF"/>
    <w:rsid w:val="001064C3"/>
    <w:rsid w:val="00111BFB"/>
    <w:rsid w:val="00126AA0"/>
    <w:rsid w:val="00126EE5"/>
    <w:rsid w:val="00127EF2"/>
    <w:rsid w:val="00133C90"/>
    <w:rsid w:val="001379C3"/>
    <w:rsid w:val="0014355C"/>
    <w:rsid w:val="0014495F"/>
    <w:rsid w:val="00147A7E"/>
    <w:rsid w:val="0015148F"/>
    <w:rsid w:val="00151688"/>
    <w:rsid w:val="00155378"/>
    <w:rsid w:val="00157611"/>
    <w:rsid w:val="0016588B"/>
    <w:rsid w:val="00170000"/>
    <w:rsid w:val="00171180"/>
    <w:rsid w:val="00171651"/>
    <w:rsid w:val="001878E4"/>
    <w:rsid w:val="00191020"/>
    <w:rsid w:val="001928CA"/>
    <w:rsid w:val="001941BD"/>
    <w:rsid w:val="0019426E"/>
    <w:rsid w:val="00197499"/>
    <w:rsid w:val="001A0094"/>
    <w:rsid w:val="001A21C4"/>
    <w:rsid w:val="001A362E"/>
    <w:rsid w:val="001A5FD2"/>
    <w:rsid w:val="001B3549"/>
    <w:rsid w:val="001B4619"/>
    <w:rsid w:val="001C264D"/>
    <w:rsid w:val="001C2D8A"/>
    <w:rsid w:val="001C5209"/>
    <w:rsid w:val="001C5BCB"/>
    <w:rsid w:val="001E51AA"/>
    <w:rsid w:val="001F0BF0"/>
    <w:rsid w:val="001F5FB4"/>
    <w:rsid w:val="00201DE0"/>
    <w:rsid w:val="002032AF"/>
    <w:rsid w:val="002034A8"/>
    <w:rsid w:val="0020725F"/>
    <w:rsid w:val="00210D3F"/>
    <w:rsid w:val="002262BA"/>
    <w:rsid w:val="002319A1"/>
    <w:rsid w:val="002334B0"/>
    <w:rsid w:val="00235405"/>
    <w:rsid w:val="0025174B"/>
    <w:rsid w:val="00251769"/>
    <w:rsid w:val="00255F34"/>
    <w:rsid w:val="00255F3F"/>
    <w:rsid w:val="002561E6"/>
    <w:rsid w:val="0025632A"/>
    <w:rsid w:val="002571BC"/>
    <w:rsid w:val="00262884"/>
    <w:rsid w:val="002675E9"/>
    <w:rsid w:val="00267F77"/>
    <w:rsid w:val="00270F3F"/>
    <w:rsid w:val="002732BA"/>
    <w:rsid w:val="00275C28"/>
    <w:rsid w:val="00276166"/>
    <w:rsid w:val="00280A80"/>
    <w:rsid w:val="00280D40"/>
    <w:rsid w:val="002822E5"/>
    <w:rsid w:val="00282921"/>
    <w:rsid w:val="00290CC8"/>
    <w:rsid w:val="00296350"/>
    <w:rsid w:val="002B001F"/>
    <w:rsid w:val="002B0140"/>
    <w:rsid w:val="002B1309"/>
    <w:rsid w:val="002B178A"/>
    <w:rsid w:val="002B5D57"/>
    <w:rsid w:val="002C3732"/>
    <w:rsid w:val="002C45C8"/>
    <w:rsid w:val="002D234A"/>
    <w:rsid w:val="002D5590"/>
    <w:rsid w:val="002E0EC9"/>
    <w:rsid w:val="002E41BB"/>
    <w:rsid w:val="002E6492"/>
    <w:rsid w:val="002F115E"/>
    <w:rsid w:val="002F6D44"/>
    <w:rsid w:val="003005FB"/>
    <w:rsid w:val="0030088A"/>
    <w:rsid w:val="003119E1"/>
    <w:rsid w:val="00316127"/>
    <w:rsid w:val="003247EF"/>
    <w:rsid w:val="00325BA8"/>
    <w:rsid w:val="00327EC4"/>
    <w:rsid w:val="00331BFE"/>
    <w:rsid w:val="00334E85"/>
    <w:rsid w:val="0033738B"/>
    <w:rsid w:val="00340532"/>
    <w:rsid w:val="0034078B"/>
    <w:rsid w:val="00343352"/>
    <w:rsid w:val="003670F8"/>
    <w:rsid w:val="00367F38"/>
    <w:rsid w:val="00372768"/>
    <w:rsid w:val="00385892"/>
    <w:rsid w:val="00390783"/>
    <w:rsid w:val="00390A0A"/>
    <w:rsid w:val="00391BC2"/>
    <w:rsid w:val="00392EA3"/>
    <w:rsid w:val="00394AA5"/>
    <w:rsid w:val="00396DA4"/>
    <w:rsid w:val="00396DA9"/>
    <w:rsid w:val="003A06B7"/>
    <w:rsid w:val="003B18DB"/>
    <w:rsid w:val="003C7706"/>
    <w:rsid w:val="003D0D95"/>
    <w:rsid w:val="003D6C5B"/>
    <w:rsid w:val="003D715B"/>
    <w:rsid w:val="003D75F5"/>
    <w:rsid w:val="003E0CCC"/>
    <w:rsid w:val="003E1633"/>
    <w:rsid w:val="003E27BA"/>
    <w:rsid w:val="003E2CEB"/>
    <w:rsid w:val="003E44A5"/>
    <w:rsid w:val="003E761D"/>
    <w:rsid w:val="003F0F5C"/>
    <w:rsid w:val="003F3738"/>
    <w:rsid w:val="004042EE"/>
    <w:rsid w:val="0040621C"/>
    <w:rsid w:val="004068E2"/>
    <w:rsid w:val="00412EA2"/>
    <w:rsid w:val="00413F8A"/>
    <w:rsid w:val="004179F8"/>
    <w:rsid w:val="00421604"/>
    <w:rsid w:val="004216C4"/>
    <w:rsid w:val="00422501"/>
    <w:rsid w:val="00422A45"/>
    <w:rsid w:val="00427BC2"/>
    <w:rsid w:val="00431916"/>
    <w:rsid w:val="00440069"/>
    <w:rsid w:val="004507F7"/>
    <w:rsid w:val="00456A72"/>
    <w:rsid w:val="0046360E"/>
    <w:rsid w:val="00464F6D"/>
    <w:rsid w:val="004716D8"/>
    <w:rsid w:val="00471E62"/>
    <w:rsid w:val="004731A6"/>
    <w:rsid w:val="00477409"/>
    <w:rsid w:val="00480D59"/>
    <w:rsid w:val="00492C13"/>
    <w:rsid w:val="00496EE7"/>
    <w:rsid w:val="004A49B5"/>
    <w:rsid w:val="004B149F"/>
    <w:rsid w:val="004B15E5"/>
    <w:rsid w:val="004C7741"/>
    <w:rsid w:val="004D00C4"/>
    <w:rsid w:val="004D020F"/>
    <w:rsid w:val="004E041A"/>
    <w:rsid w:val="004E1921"/>
    <w:rsid w:val="004F499E"/>
    <w:rsid w:val="005002DA"/>
    <w:rsid w:val="00502C8D"/>
    <w:rsid w:val="005064BD"/>
    <w:rsid w:val="005111D1"/>
    <w:rsid w:val="00514D73"/>
    <w:rsid w:val="0051772B"/>
    <w:rsid w:val="00524D25"/>
    <w:rsid w:val="00524F43"/>
    <w:rsid w:val="00525AF8"/>
    <w:rsid w:val="00550D37"/>
    <w:rsid w:val="00560203"/>
    <w:rsid w:val="00563480"/>
    <w:rsid w:val="0056420A"/>
    <w:rsid w:val="00570133"/>
    <w:rsid w:val="00571AEE"/>
    <w:rsid w:val="00574148"/>
    <w:rsid w:val="005A3EA1"/>
    <w:rsid w:val="005A4028"/>
    <w:rsid w:val="005A4FBC"/>
    <w:rsid w:val="005B203E"/>
    <w:rsid w:val="005D5A15"/>
    <w:rsid w:val="0060722A"/>
    <w:rsid w:val="00614FAA"/>
    <w:rsid w:val="00622F2D"/>
    <w:rsid w:val="006336AD"/>
    <w:rsid w:val="00633B2E"/>
    <w:rsid w:val="00656FEA"/>
    <w:rsid w:val="0066088D"/>
    <w:rsid w:val="00680307"/>
    <w:rsid w:val="00681D8A"/>
    <w:rsid w:val="00682EAE"/>
    <w:rsid w:val="00684103"/>
    <w:rsid w:val="00685DA3"/>
    <w:rsid w:val="006A18E3"/>
    <w:rsid w:val="006A4F5B"/>
    <w:rsid w:val="006A7449"/>
    <w:rsid w:val="006B243A"/>
    <w:rsid w:val="006B30F1"/>
    <w:rsid w:val="006B4FD3"/>
    <w:rsid w:val="006C3906"/>
    <w:rsid w:val="006C4291"/>
    <w:rsid w:val="006C662A"/>
    <w:rsid w:val="006F2A8E"/>
    <w:rsid w:val="006F430F"/>
    <w:rsid w:val="006F5A74"/>
    <w:rsid w:val="0070678C"/>
    <w:rsid w:val="00706D40"/>
    <w:rsid w:val="00716B10"/>
    <w:rsid w:val="007173FF"/>
    <w:rsid w:val="007224A4"/>
    <w:rsid w:val="00725C83"/>
    <w:rsid w:val="0072604E"/>
    <w:rsid w:val="00733E26"/>
    <w:rsid w:val="007372BB"/>
    <w:rsid w:val="00744984"/>
    <w:rsid w:val="0074568A"/>
    <w:rsid w:val="0075392C"/>
    <w:rsid w:val="0075791D"/>
    <w:rsid w:val="007621E4"/>
    <w:rsid w:val="00766521"/>
    <w:rsid w:val="00773CF0"/>
    <w:rsid w:val="00775256"/>
    <w:rsid w:val="00775330"/>
    <w:rsid w:val="007829C0"/>
    <w:rsid w:val="00794CDC"/>
    <w:rsid w:val="007952EC"/>
    <w:rsid w:val="007A232B"/>
    <w:rsid w:val="007A33BE"/>
    <w:rsid w:val="007B25D3"/>
    <w:rsid w:val="007B7551"/>
    <w:rsid w:val="007B78E8"/>
    <w:rsid w:val="007B7C1E"/>
    <w:rsid w:val="007C36BD"/>
    <w:rsid w:val="007D7DDC"/>
    <w:rsid w:val="007E65A4"/>
    <w:rsid w:val="00801ABF"/>
    <w:rsid w:val="008037F8"/>
    <w:rsid w:val="00806298"/>
    <w:rsid w:val="008142B7"/>
    <w:rsid w:val="00817647"/>
    <w:rsid w:val="008206AF"/>
    <w:rsid w:val="00835827"/>
    <w:rsid w:val="00842B36"/>
    <w:rsid w:val="008471B5"/>
    <w:rsid w:val="00850A88"/>
    <w:rsid w:val="00852729"/>
    <w:rsid w:val="008560EF"/>
    <w:rsid w:val="008563C6"/>
    <w:rsid w:val="00857FF9"/>
    <w:rsid w:val="008611CD"/>
    <w:rsid w:val="0086781E"/>
    <w:rsid w:val="0087562E"/>
    <w:rsid w:val="00881FBF"/>
    <w:rsid w:val="00885C48"/>
    <w:rsid w:val="00887ABD"/>
    <w:rsid w:val="00897A44"/>
    <w:rsid w:val="008A791D"/>
    <w:rsid w:val="008B4E76"/>
    <w:rsid w:val="008B7324"/>
    <w:rsid w:val="008C2459"/>
    <w:rsid w:val="008C4069"/>
    <w:rsid w:val="008C5F00"/>
    <w:rsid w:val="008C6278"/>
    <w:rsid w:val="008C7B28"/>
    <w:rsid w:val="008E34EE"/>
    <w:rsid w:val="008E47C9"/>
    <w:rsid w:val="008E5CA6"/>
    <w:rsid w:val="008E7F12"/>
    <w:rsid w:val="008F72A1"/>
    <w:rsid w:val="008F7A5A"/>
    <w:rsid w:val="0090331A"/>
    <w:rsid w:val="009047FA"/>
    <w:rsid w:val="00904EAA"/>
    <w:rsid w:val="009061CD"/>
    <w:rsid w:val="0090753B"/>
    <w:rsid w:val="009142A7"/>
    <w:rsid w:val="00914EAB"/>
    <w:rsid w:val="0092194D"/>
    <w:rsid w:val="00925D82"/>
    <w:rsid w:val="009314B7"/>
    <w:rsid w:val="00932467"/>
    <w:rsid w:val="00934F08"/>
    <w:rsid w:val="0096127C"/>
    <w:rsid w:val="00962417"/>
    <w:rsid w:val="009651C3"/>
    <w:rsid w:val="00966AFE"/>
    <w:rsid w:val="00966E53"/>
    <w:rsid w:val="00967681"/>
    <w:rsid w:val="009724F2"/>
    <w:rsid w:val="00973160"/>
    <w:rsid w:val="00975445"/>
    <w:rsid w:val="00975BE5"/>
    <w:rsid w:val="0098053A"/>
    <w:rsid w:val="00980C3B"/>
    <w:rsid w:val="00980F97"/>
    <w:rsid w:val="00987766"/>
    <w:rsid w:val="009904F5"/>
    <w:rsid w:val="00990FCD"/>
    <w:rsid w:val="00991E38"/>
    <w:rsid w:val="009A79AA"/>
    <w:rsid w:val="009B7D2B"/>
    <w:rsid w:val="009C7741"/>
    <w:rsid w:val="009D245C"/>
    <w:rsid w:val="009D3A30"/>
    <w:rsid w:val="009E3522"/>
    <w:rsid w:val="009E4B96"/>
    <w:rsid w:val="009F347D"/>
    <w:rsid w:val="00A0123D"/>
    <w:rsid w:val="00A044AA"/>
    <w:rsid w:val="00A04D9F"/>
    <w:rsid w:val="00A1260B"/>
    <w:rsid w:val="00A16528"/>
    <w:rsid w:val="00A2320B"/>
    <w:rsid w:val="00A24439"/>
    <w:rsid w:val="00A25905"/>
    <w:rsid w:val="00A36AD7"/>
    <w:rsid w:val="00A4290D"/>
    <w:rsid w:val="00A43606"/>
    <w:rsid w:val="00A43D96"/>
    <w:rsid w:val="00A50C32"/>
    <w:rsid w:val="00A511ED"/>
    <w:rsid w:val="00A5318C"/>
    <w:rsid w:val="00A61DF6"/>
    <w:rsid w:val="00A63F15"/>
    <w:rsid w:val="00A642EC"/>
    <w:rsid w:val="00A659C3"/>
    <w:rsid w:val="00A72957"/>
    <w:rsid w:val="00A8736C"/>
    <w:rsid w:val="00A93669"/>
    <w:rsid w:val="00A94F68"/>
    <w:rsid w:val="00A95451"/>
    <w:rsid w:val="00A956D6"/>
    <w:rsid w:val="00A95AA9"/>
    <w:rsid w:val="00A96BB6"/>
    <w:rsid w:val="00A979AF"/>
    <w:rsid w:val="00AA26E1"/>
    <w:rsid w:val="00AB22F9"/>
    <w:rsid w:val="00AB2A75"/>
    <w:rsid w:val="00AB3A20"/>
    <w:rsid w:val="00AC1E52"/>
    <w:rsid w:val="00AC25FC"/>
    <w:rsid w:val="00AD7110"/>
    <w:rsid w:val="00AE100D"/>
    <w:rsid w:val="00AE1FB4"/>
    <w:rsid w:val="00AE3C78"/>
    <w:rsid w:val="00AF136B"/>
    <w:rsid w:val="00AF3562"/>
    <w:rsid w:val="00B04684"/>
    <w:rsid w:val="00B04A18"/>
    <w:rsid w:val="00B04F0A"/>
    <w:rsid w:val="00B06135"/>
    <w:rsid w:val="00B14EAA"/>
    <w:rsid w:val="00B2019C"/>
    <w:rsid w:val="00B21BEA"/>
    <w:rsid w:val="00B22CC8"/>
    <w:rsid w:val="00B251E5"/>
    <w:rsid w:val="00B2626A"/>
    <w:rsid w:val="00B270E1"/>
    <w:rsid w:val="00B3293E"/>
    <w:rsid w:val="00B336EA"/>
    <w:rsid w:val="00B412B4"/>
    <w:rsid w:val="00B451C3"/>
    <w:rsid w:val="00B4668F"/>
    <w:rsid w:val="00B473A1"/>
    <w:rsid w:val="00B502DF"/>
    <w:rsid w:val="00B5263A"/>
    <w:rsid w:val="00B5499A"/>
    <w:rsid w:val="00B57312"/>
    <w:rsid w:val="00B777AA"/>
    <w:rsid w:val="00B77BEC"/>
    <w:rsid w:val="00B851B2"/>
    <w:rsid w:val="00B8607D"/>
    <w:rsid w:val="00B95C2F"/>
    <w:rsid w:val="00B962C4"/>
    <w:rsid w:val="00B97FE3"/>
    <w:rsid w:val="00BA2DF6"/>
    <w:rsid w:val="00BA3823"/>
    <w:rsid w:val="00BA40DD"/>
    <w:rsid w:val="00BB15E1"/>
    <w:rsid w:val="00BB2548"/>
    <w:rsid w:val="00BB3138"/>
    <w:rsid w:val="00BB5028"/>
    <w:rsid w:val="00BB7924"/>
    <w:rsid w:val="00BC4F54"/>
    <w:rsid w:val="00BD10AC"/>
    <w:rsid w:val="00BD1D2C"/>
    <w:rsid w:val="00BD3FA4"/>
    <w:rsid w:val="00BD5151"/>
    <w:rsid w:val="00BD7055"/>
    <w:rsid w:val="00BD78EE"/>
    <w:rsid w:val="00BE064E"/>
    <w:rsid w:val="00BE4367"/>
    <w:rsid w:val="00BF28A3"/>
    <w:rsid w:val="00C11B92"/>
    <w:rsid w:val="00C175E9"/>
    <w:rsid w:val="00C17EFC"/>
    <w:rsid w:val="00C2026A"/>
    <w:rsid w:val="00C2532E"/>
    <w:rsid w:val="00C26B05"/>
    <w:rsid w:val="00C2711A"/>
    <w:rsid w:val="00C27780"/>
    <w:rsid w:val="00C30AF0"/>
    <w:rsid w:val="00C32626"/>
    <w:rsid w:val="00C3330B"/>
    <w:rsid w:val="00C33332"/>
    <w:rsid w:val="00C40F12"/>
    <w:rsid w:val="00C51256"/>
    <w:rsid w:val="00C56CBE"/>
    <w:rsid w:val="00C66D8E"/>
    <w:rsid w:val="00C77067"/>
    <w:rsid w:val="00C77B81"/>
    <w:rsid w:val="00C84DA4"/>
    <w:rsid w:val="00C85323"/>
    <w:rsid w:val="00C8564E"/>
    <w:rsid w:val="00C86579"/>
    <w:rsid w:val="00C9119E"/>
    <w:rsid w:val="00C93EBF"/>
    <w:rsid w:val="00C93FF7"/>
    <w:rsid w:val="00C972AB"/>
    <w:rsid w:val="00CA3200"/>
    <w:rsid w:val="00CB4722"/>
    <w:rsid w:val="00CB6D15"/>
    <w:rsid w:val="00CC175B"/>
    <w:rsid w:val="00CC42B6"/>
    <w:rsid w:val="00CD1ED2"/>
    <w:rsid w:val="00CD4F68"/>
    <w:rsid w:val="00CD638F"/>
    <w:rsid w:val="00CD734F"/>
    <w:rsid w:val="00CE045D"/>
    <w:rsid w:val="00CE3C2B"/>
    <w:rsid w:val="00CE68DB"/>
    <w:rsid w:val="00CF3E55"/>
    <w:rsid w:val="00CF7E08"/>
    <w:rsid w:val="00D01504"/>
    <w:rsid w:val="00D03890"/>
    <w:rsid w:val="00D16346"/>
    <w:rsid w:val="00D20203"/>
    <w:rsid w:val="00D223BA"/>
    <w:rsid w:val="00D246C5"/>
    <w:rsid w:val="00D25D91"/>
    <w:rsid w:val="00D31B2E"/>
    <w:rsid w:val="00D54CC4"/>
    <w:rsid w:val="00D6097E"/>
    <w:rsid w:val="00D60B4B"/>
    <w:rsid w:val="00D66811"/>
    <w:rsid w:val="00D73E24"/>
    <w:rsid w:val="00D8154A"/>
    <w:rsid w:val="00D85F4B"/>
    <w:rsid w:val="00D91AAA"/>
    <w:rsid w:val="00D91C01"/>
    <w:rsid w:val="00D94249"/>
    <w:rsid w:val="00DA24DB"/>
    <w:rsid w:val="00DA2E5B"/>
    <w:rsid w:val="00DA732C"/>
    <w:rsid w:val="00DB1425"/>
    <w:rsid w:val="00DB184A"/>
    <w:rsid w:val="00DB1967"/>
    <w:rsid w:val="00DB46C9"/>
    <w:rsid w:val="00DB6FEB"/>
    <w:rsid w:val="00DC19C3"/>
    <w:rsid w:val="00DC64BB"/>
    <w:rsid w:val="00DC7893"/>
    <w:rsid w:val="00DD4F8A"/>
    <w:rsid w:val="00DE3CBE"/>
    <w:rsid w:val="00DE6B23"/>
    <w:rsid w:val="00DF1155"/>
    <w:rsid w:val="00E01253"/>
    <w:rsid w:val="00E02F4A"/>
    <w:rsid w:val="00E07DC5"/>
    <w:rsid w:val="00E15C1C"/>
    <w:rsid w:val="00E16136"/>
    <w:rsid w:val="00E300A8"/>
    <w:rsid w:val="00E41006"/>
    <w:rsid w:val="00E473DC"/>
    <w:rsid w:val="00E47639"/>
    <w:rsid w:val="00E53CE2"/>
    <w:rsid w:val="00E62E5A"/>
    <w:rsid w:val="00E63618"/>
    <w:rsid w:val="00E63F02"/>
    <w:rsid w:val="00E6445A"/>
    <w:rsid w:val="00E6584C"/>
    <w:rsid w:val="00E70FB7"/>
    <w:rsid w:val="00E72D3D"/>
    <w:rsid w:val="00E72DEC"/>
    <w:rsid w:val="00E85182"/>
    <w:rsid w:val="00EA4CF1"/>
    <w:rsid w:val="00EA4ECB"/>
    <w:rsid w:val="00EB3A46"/>
    <w:rsid w:val="00EB71C8"/>
    <w:rsid w:val="00EC1C63"/>
    <w:rsid w:val="00EC372D"/>
    <w:rsid w:val="00EC607C"/>
    <w:rsid w:val="00EC6DBD"/>
    <w:rsid w:val="00ED4D70"/>
    <w:rsid w:val="00ED5F6E"/>
    <w:rsid w:val="00ED623E"/>
    <w:rsid w:val="00ED748F"/>
    <w:rsid w:val="00EE1832"/>
    <w:rsid w:val="00EE4CCE"/>
    <w:rsid w:val="00EE54BA"/>
    <w:rsid w:val="00EF1407"/>
    <w:rsid w:val="00EF1B0B"/>
    <w:rsid w:val="00EF1D16"/>
    <w:rsid w:val="00F023BC"/>
    <w:rsid w:val="00F0400E"/>
    <w:rsid w:val="00F050F1"/>
    <w:rsid w:val="00F0708E"/>
    <w:rsid w:val="00F1064F"/>
    <w:rsid w:val="00F10713"/>
    <w:rsid w:val="00F13010"/>
    <w:rsid w:val="00F20AAF"/>
    <w:rsid w:val="00F20B43"/>
    <w:rsid w:val="00F3506C"/>
    <w:rsid w:val="00F36FBC"/>
    <w:rsid w:val="00F411BC"/>
    <w:rsid w:val="00F42465"/>
    <w:rsid w:val="00F42683"/>
    <w:rsid w:val="00F427DC"/>
    <w:rsid w:val="00F44296"/>
    <w:rsid w:val="00F46C06"/>
    <w:rsid w:val="00F51069"/>
    <w:rsid w:val="00F51E1E"/>
    <w:rsid w:val="00F53154"/>
    <w:rsid w:val="00F5642B"/>
    <w:rsid w:val="00F56B54"/>
    <w:rsid w:val="00F61A58"/>
    <w:rsid w:val="00F67266"/>
    <w:rsid w:val="00F756D2"/>
    <w:rsid w:val="00F76EDC"/>
    <w:rsid w:val="00F82465"/>
    <w:rsid w:val="00F82CF8"/>
    <w:rsid w:val="00F8772A"/>
    <w:rsid w:val="00F90018"/>
    <w:rsid w:val="00F9497E"/>
    <w:rsid w:val="00F950DA"/>
    <w:rsid w:val="00FA1DC0"/>
    <w:rsid w:val="00FA536C"/>
    <w:rsid w:val="00FA6C1E"/>
    <w:rsid w:val="00FA7111"/>
    <w:rsid w:val="00FA7E4E"/>
    <w:rsid w:val="00FB0B40"/>
    <w:rsid w:val="00FB110C"/>
    <w:rsid w:val="00FB1740"/>
    <w:rsid w:val="00FB77F6"/>
    <w:rsid w:val="00FC0E48"/>
    <w:rsid w:val="00FC12AF"/>
    <w:rsid w:val="00FC5F3F"/>
    <w:rsid w:val="00FC6C67"/>
    <w:rsid w:val="00FD413E"/>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F0EF7"/>
  <w14:defaultImageDpi w14:val="300"/>
  <w15:docId w15:val="{59DF3A1F-0533-4C57-838F-3D9B858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CD"/>
    <w:rPr>
      <w:rFonts w:ascii="Times New Roman" w:hAnsi="Times New Roman" w:cs="Times New Roman"/>
    </w:rPr>
  </w:style>
  <w:style w:type="paragraph" w:styleId="Heading1">
    <w:name w:val="heading 1"/>
    <w:basedOn w:val="Normal"/>
    <w:next w:val="Normal"/>
    <w:link w:val="Heading1Char"/>
    <w:uiPriority w:val="9"/>
    <w:qFormat/>
    <w:rsid w:val="00A642E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DC64B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31A"/>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31A"/>
    <w:pPr>
      <w:ind w:left="720"/>
      <w:contextualSpacing/>
    </w:pPr>
  </w:style>
  <w:style w:type="character" w:customStyle="1" w:styleId="aqj">
    <w:name w:val="aqj"/>
    <w:basedOn w:val="DefaultParagraphFont"/>
    <w:rsid w:val="00FA6C1E"/>
  </w:style>
  <w:style w:type="character" w:customStyle="1" w:styleId="apple-converted-space">
    <w:name w:val="apple-converted-space"/>
    <w:basedOn w:val="DefaultParagraphFont"/>
    <w:rsid w:val="00FA6C1E"/>
  </w:style>
  <w:style w:type="character" w:styleId="Hyperlink">
    <w:name w:val="Hyperlink"/>
    <w:basedOn w:val="DefaultParagraphFont"/>
    <w:uiPriority w:val="99"/>
    <w:unhideWhenUsed/>
    <w:rsid w:val="00157611"/>
    <w:rPr>
      <w:color w:val="0000FF" w:themeColor="hyperlink"/>
      <w:u w:val="single"/>
    </w:rPr>
  </w:style>
  <w:style w:type="paragraph" w:styleId="NormalWeb">
    <w:name w:val="Normal (Web)"/>
    <w:basedOn w:val="Normal"/>
    <w:uiPriority w:val="99"/>
    <w:unhideWhenUsed/>
    <w:rsid w:val="00AE1FB4"/>
    <w:pPr>
      <w:spacing w:before="100" w:beforeAutospacing="1" w:after="100" w:afterAutospacing="1"/>
    </w:pPr>
    <w:rPr>
      <w:rFonts w:ascii="Times" w:hAnsi="Times"/>
      <w:sz w:val="20"/>
      <w:szCs w:val="20"/>
    </w:rPr>
  </w:style>
  <w:style w:type="character" w:customStyle="1" w:styleId="il">
    <w:name w:val="il"/>
    <w:basedOn w:val="DefaultParagraphFont"/>
    <w:rsid w:val="00AE1FB4"/>
  </w:style>
  <w:style w:type="character" w:styleId="FollowedHyperlink">
    <w:name w:val="FollowedHyperlink"/>
    <w:basedOn w:val="DefaultParagraphFont"/>
    <w:uiPriority w:val="99"/>
    <w:semiHidden/>
    <w:unhideWhenUsed/>
    <w:rsid w:val="00E41006"/>
    <w:rPr>
      <w:color w:val="800080" w:themeColor="followedHyperlink"/>
      <w:u w:val="single"/>
    </w:rPr>
  </w:style>
  <w:style w:type="paragraph" w:styleId="Footer">
    <w:name w:val="footer"/>
    <w:basedOn w:val="Normal"/>
    <w:link w:val="FooterChar"/>
    <w:uiPriority w:val="99"/>
    <w:unhideWhenUsed/>
    <w:rsid w:val="00B5499A"/>
    <w:pPr>
      <w:tabs>
        <w:tab w:val="center" w:pos="4320"/>
        <w:tab w:val="right" w:pos="8640"/>
      </w:tabs>
    </w:pPr>
  </w:style>
  <w:style w:type="character" w:customStyle="1" w:styleId="FooterChar">
    <w:name w:val="Footer Char"/>
    <w:basedOn w:val="DefaultParagraphFont"/>
    <w:link w:val="Footer"/>
    <w:uiPriority w:val="99"/>
    <w:rsid w:val="00B5499A"/>
    <w:rPr>
      <w:rFonts w:ascii="Times New Roman" w:hAnsi="Times New Roman" w:cs="Times New Roman"/>
    </w:rPr>
  </w:style>
  <w:style w:type="character" w:styleId="PageNumber">
    <w:name w:val="page number"/>
    <w:basedOn w:val="DefaultParagraphFont"/>
    <w:uiPriority w:val="99"/>
    <w:semiHidden/>
    <w:unhideWhenUsed/>
    <w:rsid w:val="00B5499A"/>
  </w:style>
  <w:style w:type="paragraph" w:customStyle="1" w:styleId="Default">
    <w:name w:val="Default"/>
    <w:rsid w:val="00C3330B"/>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85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C48"/>
    <w:rPr>
      <w:rFonts w:ascii="Segoe UI" w:hAnsi="Segoe UI" w:cs="Segoe UI"/>
      <w:sz w:val="18"/>
      <w:szCs w:val="18"/>
    </w:rPr>
  </w:style>
  <w:style w:type="character" w:styleId="Emphasis">
    <w:name w:val="Emphasis"/>
    <w:basedOn w:val="DefaultParagraphFont"/>
    <w:uiPriority w:val="20"/>
    <w:qFormat/>
    <w:rsid w:val="00DC64BB"/>
    <w:rPr>
      <w:i/>
      <w:iCs/>
    </w:rPr>
  </w:style>
  <w:style w:type="character" w:styleId="Strong">
    <w:name w:val="Strong"/>
    <w:basedOn w:val="DefaultParagraphFont"/>
    <w:uiPriority w:val="22"/>
    <w:qFormat/>
    <w:rsid w:val="00DC64BB"/>
    <w:rPr>
      <w:b/>
      <w:bCs/>
    </w:rPr>
  </w:style>
  <w:style w:type="character" w:customStyle="1" w:styleId="Heading3Char">
    <w:name w:val="Heading 3 Char"/>
    <w:basedOn w:val="DefaultParagraphFont"/>
    <w:link w:val="Heading3"/>
    <w:uiPriority w:val="9"/>
    <w:rsid w:val="00DC64BB"/>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563480"/>
    <w:rPr>
      <w:color w:val="808080"/>
      <w:shd w:val="clear" w:color="auto" w:fill="E6E6E6"/>
    </w:rPr>
  </w:style>
  <w:style w:type="character" w:customStyle="1" w:styleId="UnresolvedMention2">
    <w:name w:val="Unresolved Mention2"/>
    <w:basedOn w:val="DefaultParagraphFont"/>
    <w:uiPriority w:val="99"/>
    <w:semiHidden/>
    <w:unhideWhenUsed/>
    <w:rsid w:val="00FC5F3F"/>
    <w:rPr>
      <w:color w:val="605E5C"/>
      <w:shd w:val="clear" w:color="auto" w:fill="E1DFDD"/>
    </w:rPr>
  </w:style>
  <w:style w:type="table" w:customStyle="1" w:styleId="TableGrid1">
    <w:name w:val="Table Grid1"/>
    <w:basedOn w:val="TableNormal"/>
    <w:next w:val="TableGrid"/>
    <w:uiPriority w:val="39"/>
    <w:rsid w:val="00DB1425"/>
    <w:pPr>
      <w:ind w:left="720" w:hanging="360"/>
    </w:pPr>
    <w:rPr>
      <w:rFonts w:ascii="Arial" w:eastAsiaTheme="minorHAns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6A72"/>
    <w:rPr>
      <w:color w:val="605E5C"/>
      <w:shd w:val="clear" w:color="auto" w:fill="E1DFDD"/>
    </w:rPr>
  </w:style>
  <w:style w:type="paragraph" w:styleId="BlockText">
    <w:name w:val="Block Text"/>
    <w:basedOn w:val="Normal"/>
    <w:semiHidden/>
    <w:rsid w:val="00A642EC"/>
    <w:pPr>
      <w:tabs>
        <w:tab w:val="left" w:pos="0"/>
      </w:tabs>
      <w:ind w:left="-360" w:right="-360"/>
    </w:pPr>
    <w:rPr>
      <w:rFonts w:eastAsia="Times New Roman"/>
      <w:sz w:val="22"/>
      <w:szCs w:val="20"/>
    </w:rPr>
  </w:style>
  <w:style w:type="character" w:customStyle="1" w:styleId="Heading1Char">
    <w:name w:val="Heading 1 Char"/>
    <w:basedOn w:val="DefaultParagraphFont"/>
    <w:link w:val="Heading1"/>
    <w:uiPriority w:val="9"/>
    <w:rsid w:val="00A642E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93">
      <w:bodyDiv w:val="1"/>
      <w:marLeft w:val="0"/>
      <w:marRight w:val="0"/>
      <w:marTop w:val="0"/>
      <w:marBottom w:val="0"/>
      <w:divBdr>
        <w:top w:val="none" w:sz="0" w:space="0" w:color="auto"/>
        <w:left w:val="none" w:sz="0" w:space="0" w:color="auto"/>
        <w:bottom w:val="none" w:sz="0" w:space="0" w:color="auto"/>
        <w:right w:val="none" w:sz="0" w:space="0" w:color="auto"/>
      </w:divBdr>
    </w:div>
    <w:div w:id="561908994">
      <w:bodyDiv w:val="1"/>
      <w:marLeft w:val="0"/>
      <w:marRight w:val="0"/>
      <w:marTop w:val="0"/>
      <w:marBottom w:val="0"/>
      <w:divBdr>
        <w:top w:val="none" w:sz="0" w:space="0" w:color="auto"/>
        <w:left w:val="none" w:sz="0" w:space="0" w:color="auto"/>
        <w:bottom w:val="none" w:sz="0" w:space="0" w:color="auto"/>
        <w:right w:val="none" w:sz="0" w:space="0" w:color="auto"/>
      </w:divBdr>
    </w:div>
    <w:div w:id="822896718">
      <w:bodyDiv w:val="1"/>
      <w:marLeft w:val="0"/>
      <w:marRight w:val="0"/>
      <w:marTop w:val="0"/>
      <w:marBottom w:val="0"/>
      <w:divBdr>
        <w:top w:val="none" w:sz="0" w:space="0" w:color="auto"/>
        <w:left w:val="none" w:sz="0" w:space="0" w:color="auto"/>
        <w:bottom w:val="none" w:sz="0" w:space="0" w:color="auto"/>
        <w:right w:val="none" w:sz="0" w:space="0" w:color="auto"/>
      </w:divBdr>
    </w:div>
    <w:div w:id="1063335962">
      <w:bodyDiv w:val="1"/>
      <w:marLeft w:val="0"/>
      <w:marRight w:val="0"/>
      <w:marTop w:val="0"/>
      <w:marBottom w:val="0"/>
      <w:divBdr>
        <w:top w:val="none" w:sz="0" w:space="0" w:color="auto"/>
        <w:left w:val="none" w:sz="0" w:space="0" w:color="auto"/>
        <w:bottom w:val="none" w:sz="0" w:space="0" w:color="auto"/>
        <w:right w:val="none" w:sz="0" w:space="0" w:color="auto"/>
      </w:divBdr>
    </w:div>
    <w:div w:id="1080296355">
      <w:bodyDiv w:val="1"/>
      <w:marLeft w:val="0"/>
      <w:marRight w:val="0"/>
      <w:marTop w:val="0"/>
      <w:marBottom w:val="0"/>
      <w:divBdr>
        <w:top w:val="none" w:sz="0" w:space="0" w:color="auto"/>
        <w:left w:val="none" w:sz="0" w:space="0" w:color="auto"/>
        <w:bottom w:val="none" w:sz="0" w:space="0" w:color="auto"/>
        <w:right w:val="none" w:sz="0" w:space="0" w:color="auto"/>
      </w:divBdr>
    </w:div>
    <w:div w:id="1235625438">
      <w:bodyDiv w:val="1"/>
      <w:marLeft w:val="0"/>
      <w:marRight w:val="0"/>
      <w:marTop w:val="0"/>
      <w:marBottom w:val="0"/>
      <w:divBdr>
        <w:top w:val="none" w:sz="0" w:space="0" w:color="auto"/>
        <w:left w:val="none" w:sz="0" w:space="0" w:color="auto"/>
        <w:bottom w:val="none" w:sz="0" w:space="0" w:color="auto"/>
        <w:right w:val="none" w:sz="0" w:space="0" w:color="auto"/>
      </w:divBdr>
      <w:divsChild>
        <w:div w:id="1040739307">
          <w:marLeft w:val="0"/>
          <w:marRight w:val="0"/>
          <w:marTop w:val="0"/>
          <w:marBottom w:val="0"/>
          <w:divBdr>
            <w:top w:val="none" w:sz="0" w:space="0" w:color="auto"/>
            <w:left w:val="none" w:sz="0" w:space="0" w:color="auto"/>
            <w:bottom w:val="none" w:sz="0" w:space="0" w:color="auto"/>
            <w:right w:val="none" w:sz="0" w:space="0" w:color="auto"/>
          </w:divBdr>
          <w:divsChild>
            <w:div w:id="23752540">
              <w:marLeft w:val="0"/>
              <w:marRight w:val="0"/>
              <w:marTop w:val="0"/>
              <w:marBottom w:val="0"/>
              <w:divBdr>
                <w:top w:val="none" w:sz="0" w:space="0" w:color="auto"/>
                <w:left w:val="none" w:sz="0" w:space="0" w:color="auto"/>
                <w:bottom w:val="none" w:sz="0" w:space="0" w:color="auto"/>
                <w:right w:val="none" w:sz="0" w:space="0" w:color="auto"/>
              </w:divBdr>
            </w:div>
            <w:div w:id="113444208">
              <w:marLeft w:val="0"/>
              <w:marRight w:val="0"/>
              <w:marTop w:val="0"/>
              <w:marBottom w:val="0"/>
              <w:divBdr>
                <w:top w:val="none" w:sz="0" w:space="0" w:color="auto"/>
                <w:left w:val="none" w:sz="0" w:space="0" w:color="auto"/>
                <w:bottom w:val="none" w:sz="0" w:space="0" w:color="auto"/>
                <w:right w:val="none" w:sz="0" w:space="0" w:color="auto"/>
              </w:divBdr>
            </w:div>
            <w:div w:id="161316031">
              <w:marLeft w:val="0"/>
              <w:marRight w:val="0"/>
              <w:marTop w:val="0"/>
              <w:marBottom w:val="0"/>
              <w:divBdr>
                <w:top w:val="none" w:sz="0" w:space="0" w:color="auto"/>
                <w:left w:val="none" w:sz="0" w:space="0" w:color="auto"/>
                <w:bottom w:val="none" w:sz="0" w:space="0" w:color="auto"/>
                <w:right w:val="none" w:sz="0" w:space="0" w:color="auto"/>
              </w:divBdr>
            </w:div>
            <w:div w:id="249197552">
              <w:marLeft w:val="0"/>
              <w:marRight w:val="0"/>
              <w:marTop w:val="0"/>
              <w:marBottom w:val="0"/>
              <w:divBdr>
                <w:top w:val="none" w:sz="0" w:space="0" w:color="auto"/>
                <w:left w:val="none" w:sz="0" w:space="0" w:color="auto"/>
                <w:bottom w:val="none" w:sz="0" w:space="0" w:color="auto"/>
                <w:right w:val="none" w:sz="0" w:space="0" w:color="auto"/>
              </w:divBdr>
            </w:div>
            <w:div w:id="376781333">
              <w:marLeft w:val="0"/>
              <w:marRight w:val="0"/>
              <w:marTop w:val="0"/>
              <w:marBottom w:val="0"/>
              <w:divBdr>
                <w:top w:val="none" w:sz="0" w:space="0" w:color="auto"/>
                <w:left w:val="none" w:sz="0" w:space="0" w:color="auto"/>
                <w:bottom w:val="none" w:sz="0" w:space="0" w:color="auto"/>
                <w:right w:val="none" w:sz="0" w:space="0" w:color="auto"/>
              </w:divBdr>
            </w:div>
            <w:div w:id="438379694">
              <w:marLeft w:val="0"/>
              <w:marRight w:val="0"/>
              <w:marTop w:val="0"/>
              <w:marBottom w:val="0"/>
              <w:divBdr>
                <w:top w:val="none" w:sz="0" w:space="0" w:color="auto"/>
                <w:left w:val="none" w:sz="0" w:space="0" w:color="auto"/>
                <w:bottom w:val="none" w:sz="0" w:space="0" w:color="auto"/>
                <w:right w:val="none" w:sz="0" w:space="0" w:color="auto"/>
              </w:divBdr>
            </w:div>
            <w:div w:id="519976131">
              <w:marLeft w:val="0"/>
              <w:marRight w:val="0"/>
              <w:marTop w:val="0"/>
              <w:marBottom w:val="0"/>
              <w:divBdr>
                <w:top w:val="none" w:sz="0" w:space="0" w:color="auto"/>
                <w:left w:val="none" w:sz="0" w:space="0" w:color="auto"/>
                <w:bottom w:val="none" w:sz="0" w:space="0" w:color="auto"/>
                <w:right w:val="none" w:sz="0" w:space="0" w:color="auto"/>
              </w:divBdr>
            </w:div>
            <w:div w:id="573585686">
              <w:marLeft w:val="0"/>
              <w:marRight w:val="0"/>
              <w:marTop w:val="0"/>
              <w:marBottom w:val="0"/>
              <w:divBdr>
                <w:top w:val="none" w:sz="0" w:space="0" w:color="auto"/>
                <w:left w:val="none" w:sz="0" w:space="0" w:color="auto"/>
                <w:bottom w:val="none" w:sz="0" w:space="0" w:color="auto"/>
                <w:right w:val="none" w:sz="0" w:space="0" w:color="auto"/>
              </w:divBdr>
            </w:div>
            <w:div w:id="720250829">
              <w:marLeft w:val="0"/>
              <w:marRight w:val="0"/>
              <w:marTop w:val="0"/>
              <w:marBottom w:val="0"/>
              <w:divBdr>
                <w:top w:val="none" w:sz="0" w:space="0" w:color="auto"/>
                <w:left w:val="none" w:sz="0" w:space="0" w:color="auto"/>
                <w:bottom w:val="none" w:sz="0" w:space="0" w:color="auto"/>
                <w:right w:val="none" w:sz="0" w:space="0" w:color="auto"/>
              </w:divBdr>
            </w:div>
            <w:div w:id="813109828">
              <w:marLeft w:val="0"/>
              <w:marRight w:val="0"/>
              <w:marTop w:val="0"/>
              <w:marBottom w:val="0"/>
              <w:divBdr>
                <w:top w:val="none" w:sz="0" w:space="0" w:color="auto"/>
                <w:left w:val="none" w:sz="0" w:space="0" w:color="auto"/>
                <w:bottom w:val="none" w:sz="0" w:space="0" w:color="auto"/>
                <w:right w:val="none" w:sz="0" w:space="0" w:color="auto"/>
              </w:divBdr>
            </w:div>
            <w:div w:id="814638564">
              <w:marLeft w:val="0"/>
              <w:marRight w:val="0"/>
              <w:marTop w:val="0"/>
              <w:marBottom w:val="0"/>
              <w:divBdr>
                <w:top w:val="none" w:sz="0" w:space="0" w:color="auto"/>
                <w:left w:val="none" w:sz="0" w:space="0" w:color="auto"/>
                <w:bottom w:val="none" w:sz="0" w:space="0" w:color="auto"/>
                <w:right w:val="none" w:sz="0" w:space="0" w:color="auto"/>
              </w:divBdr>
            </w:div>
            <w:div w:id="875503864">
              <w:marLeft w:val="0"/>
              <w:marRight w:val="0"/>
              <w:marTop w:val="0"/>
              <w:marBottom w:val="0"/>
              <w:divBdr>
                <w:top w:val="none" w:sz="0" w:space="0" w:color="auto"/>
                <w:left w:val="none" w:sz="0" w:space="0" w:color="auto"/>
                <w:bottom w:val="none" w:sz="0" w:space="0" w:color="auto"/>
                <w:right w:val="none" w:sz="0" w:space="0" w:color="auto"/>
              </w:divBdr>
            </w:div>
            <w:div w:id="940911450">
              <w:marLeft w:val="0"/>
              <w:marRight w:val="0"/>
              <w:marTop w:val="0"/>
              <w:marBottom w:val="0"/>
              <w:divBdr>
                <w:top w:val="none" w:sz="0" w:space="0" w:color="auto"/>
                <w:left w:val="none" w:sz="0" w:space="0" w:color="auto"/>
                <w:bottom w:val="none" w:sz="0" w:space="0" w:color="auto"/>
                <w:right w:val="none" w:sz="0" w:space="0" w:color="auto"/>
              </w:divBdr>
            </w:div>
            <w:div w:id="944650277">
              <w:marLeft w:val="0"/>
              <w:marRight w:val="0"/>
              <w:marTop w:val="0"/>
              <w:marBottom w:val="0"/>
              <w:divBdr>
                <w:top w:val="none" w:sz="0" w:space="0" w:color="auto"/>
                <w:left w:val="none" w:sz="0" w:space="0" w:color="auto"/>
                <w:bottom w:val="none" w:sz="0" w:space="0" w:color="auto"/>
                <w:right w:val="none" w:sz="0" w:space="0" w:color="auto"/>
              </w:divBdr>
            </w:div>
            <w:div w:id="1046953802">
              <w:marLeft w:val="0"/>
              <w:marRight w:val="0"/>
              <w:marTop w:val="0"/>
              <w:marBottom w:val="0"/>
              <w:divBdr>
                <w:top w:val="none" w:sz="0" w:space="0" w:color="auto"/>
                <w:left w:val="none" w:sz="0" w:space="0" w:color="auto"/>
                <w:bottom w:val="none" w:sz="0" w:space="0" w:color="auto"/>
                <w:right w:val="none" w:sz="0" w:space="0" w:color="auto"/>
              </w:divBdr>
            </w:div>
            <w:div w:id="1096365182">
              <w:marLeft w:val="0"/>
              <w:marRight w:val="0"/>
              <w:marTop w:val="0"/>
              <w:marBottom w:val="0"/>
              <w:divBdr>
                <w:top w:val="none" w:sz="0" w:space="0" w:color="auto"/>
                <w:left w:val="none" w:sz="0" w:space="0" w:color="auto"/>
                <w:bottom w:val="none" w:sz="0" w:space="0" w:color="auto"/>
                <w:right w:val="none" w:sz="0" w:space="0" w:color="auto"/>
              </w:divBdr>
            </w:div>
            <w:div w:id="1503273058">
              <w:marLeft w:val="0"/>
              <w:marRight w:val="0"/>
              <w:marTop w:val="0"/>
              <w:marBottom w:val="0"/>
              <w:divBdr>
                <w:top w:val="none" w:sz="0" w:space="0" w:color="auto"/>
                <w:left w:val="none" w:sz="0" w:space="0" w:color="auto"/>
                <w:bottom w:val="none" w:sz="0" w:space="0" w:color="auto"/>
                <w:right w:val="none" w:sz="0" w:space="0" w:color="auto"/>
              </w:divBdr>
            </w:div>
            <w:div w:id="1560826741">
              <w:marLeft w:val="0"/>
              <w:marRight w:val="0"/>
              <w:marTop w:val="0"/>
              <w:marBottom w:val="0"/>
              <w:divBdr>
                <w:top w:val="none" w:sz="0" w:space="0" w:color="auto"/>
                <w:left w:val="none" w:sz="0" w:space="0" w:color="auto"/>
                <w:bottom w:val="none" w:sz="0" w:space="0" w:color="auto"/>
                <w:right w:val="none" w:sz="0" w:space="0" w:color="auto"/>
              </w:divBdr>
            </w:div>
            <w:div w:id="1562473773">
              <w:marLeft w:val="0"/>
              <w:marRight w:val="0"/>
              <w:marTop w:val="0"/>
              <w:marBottom w:val="0"/>
              <w:divBdr>
                <w:top w:val="none" w:sz="0" w:space="0" w:color="auto"/>
                <w:left w:val="none" w:sz="0" w:space="0" w:color="auto"/>
                <w:bottom w:val="none" w:sz="0" w:space="0" w:color="auto"/>
                <w:right w:val="none" w:sz="0" w:space="0" w:color="auto"/>
              </w:divBdr>
            </w:div>
            <w:div w:id="1623801148">
              <w:marLeft w:val="0"/>
              <w:marRight w:val="0"/>
              <w:marTop w:val="0"/>
              <w:marBottom w:val="0"/>
              <w:divBdr>
                <w:top w:val="none" w:sz="0" w:space="0" w:color="auto"/>
                <w:left w:val="none" w:sz="0" w:space="0" w:color="auto"/>
                <w:bottom w:val="none" w:sz="0" w:space="0" w:color="auto"/>
                <w:right w:val="none" w:sz="0" w:space="0" w:color="auto"/>
              </w:divBdr>
            </w:div>
            <w:div w:id="1625843600">
              <w:marLeft w:val="0"/>
              <w:marRight w:val="0"/>
              <w:marTop w:val="0"/>
              <w:marBottom w:val="0"/>
              <w:divBdr>
                <w:top w:val="none" w:sz="0" w:space="0" w:color="auto"/>
                <w:left w:val="none" w:sz="0" w:space="0" w:color="auto"/>
                <w:bottom w:val="none" w:sz="0" w:space="0" w:color="auto"/>
                <w:right w:val="none" w:sz="0" w:space="0" w:color="auto"/>
              </w:divBdr>
            </w:div>
            <w:div w:id="1625961782">
              <w:marLeft w:val="0"/>
              <w:marRight w:val="0"/>
              <w:marTop w:val="0"/>
              <w:marBottom w:val="0"/>
              <w:divBdr>
                <w:top w:val="none" w:sz="0" w:space="0" w:color="auto"/>
                <w:left w:val="none" w:sz="0" w:space="0" w:color="auto"/>
                <w:bottom w:val="none" w:sz="0" w:space="0" w:color="auto"/>
                <w:right w:val="none" w:sz="0" w:space="0" w:color="auto"/>
              </w:divBdr>
            </w:div>
            <w:div w:id="1647129501">
              <w:marLeft w:val="0"/>
              <w:marRight w:val="0"/>
              <w:marTop w:val="0"/>
              <w:marBottom w:val="0"/>
              <w:divBdr>
                <w:top w:val="none" w:sz="0" w:space="0" w:color="auto"/>
                <w:left w:val="none" w:sz="0" w:space="0" w:color="auto"/>
                <w:bottom w:val="none" w:sz="0" w:space="0" w:color="auto"/>
                <w:right w:val="none" w:sz="0" w:space="0" w:color="auto"/>
              </w:divBdr>
            </w:div>
            <w:div w:id="1753509071">
              <w:marLeft w:val="0"/>
              <w:marRight w:val="0"/>
              <w:marTop w:val="0"/>
              <w:marBottom w:val="0"/>
              <w:divBdr>
                <w:top w:val="none" w:sz="0" w:space="0" w:color="auto"/>
                <w:left w:val="none" w:sz="0" w:space="0" w:color="auto"/>
                <w:bottom w:val="none" w:sz="0" w:space="0" w:color="auto"/>
                <w:right w:val="none" w:sz="0" w:space="0" w:color="auto"/>
              </w:divBdr>
            </w:div>
            <w:div w:id="1830707391">
              <w:marLeft w:val="0"/>
              <w:marRight w:val="0"/>
              <w:marTop w:val="0"/>
              <w:marBottom w:val="0"/>
              <w:divBdr>
                <w:top w:val="none" w:sz="0" w:space="0" w:color="auto"/>
                <w:left w:val="none" w:sz="0" w:space="0" w:color="auto"/>
                <w:bottom w:val="none" w:sz="0" w:space="0" w:color="auto"/>
                <w:right w:val="none" w:sz="0" w:space="0" w:color="auto"/>
              </w:divBdr>
            </w:div>
            <w:div w:id="1901135795">
              <w:marLeft w:val="0"/>
              <w:marRight w:val="0"/>
              <w:marTop w:val="0"/>
              <w:marBottom w:val="0"/>
              <w:divBdr>
                <w:top w:val="none" w:sz="0" w:space="0" w:color="auto"/>
                <w:left w:val="none" w:sz="0" w:space="0" w:color="auto"/>
                <w:bottom w:val="none" w:sz="0" w:space="0" w:color="auto"/>
                <w:right w:val="none" w:sz="0" w:space="0" w:color="auto"/>
              </w:divBdr>
            </w:div>
            <w:div w:id="1930505646">
              <w:marLeft w:val="0"/>
              <w:marRight w:val="0"/>
              <w:marTop w:val="0"/>
              <w:marBottom w:val="0"/>
              <w:divBdr>
                <w:top w:val="none" w:sz="0" w:space="0" w:color="auto"/>
                <w:left w:val="none" w:sz="0" w:space="0" w:color="auto"/>
                <w:bottom w:val="none" w:sz="0" w:space="0" w:color="auto"/>
                <w:right w:val="none" w:sz="0" w:space="0" w:color="auto"/>
              </w:divBdr>
            </w:div>
            <w:div w:id="1993410111">
              <w:marLeft w:val="0"/>
              <w:marRight w:val="0"/>
              <w:marTop w:val="0"/>
              <w:marBottom w:val="0"/>
              <w:divBdr>
                <w:top w:val="none" w:sz="0" w:space="0" w:color="auto"/>
                <w:left w:val="none" w:sz="0" w:space="0" w:color="auto"/>
                <w:bottom w:val="none" w:sz="0" w:space="0" w:color="auto"/>
                <w:right w:val="none" w:sz="0" w:space="0" w:color="auto"/>
              </w:divBdr>
            </w:div>
            <w:div w:id="2019041023">
              <w:marLeft w:val="0"/>
              <w:marRight w:val="0"/>
              <w:marTop w:val="0"/>
              <w:marBottom w:val="0"/>
              <w:divBdr>
                <w:top w:val="none" w:sz="0" w:space="0" w:color="auto"/>
                <w:left w:val="none" w:sz="0" w:space="0" w:color="auto"/>
                <w:bottom w:val="none" w:sz="0" w:space="0" w:color="auto"/>
                <w:right w:val="none" w:sz="0" w:space="0" w:color="auto"/>
              </w:divBdr>
            </w:div>
          </w:divsChild>
        </w:div>
        <w:div w:id="1142384429">
          <w:marLeft w:val="0"/>
          <w:marRight w:val="0"/>
          <w:marTop w:val="0"/>
          <w:marBottom w:val="0"/>
          <w:divBdr>
            <w:top w:val="none" w:sz="0" w:space="0" w:color="auto"/>
            <w:left w:val="none" w:sz="0" w:space="0" w:color="auto"/>
            <w:bottom w:val="none" w:sz="0" w:space="0" w:color="auto"/>
            <w:right w:val="none" w:sz="0" w:space="0" w:color="auto"/>
          </w:divBdr>
        </w:div>
        <w:div w:id="1284267400">
          <w:marLeft w:val="0"/>
          <w:marRight w:val="0"/>
          <w:marTop w:val="0"/>
          <w:marBottom w:val="0"/>
          <w:divBdr>
            <w:top w:val="none" w:sz="0" w:space="0" w:color="auto"/>
            <w:left w:val="none" w:sz="0" w:space="0" w:color="auto"/>
            <w:bottom w:val="none" w:sz="0" w:space="0" w:color="auto"/>
            <w:right w:val="none" w:sz="0" w:space="0" w:color="auto"/>
          </w:divBdr>
        </w:div>
      </w:divsChild>
    </w:div>
    <w:div w:id="1593053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unity.canvaslms.com/docs/DOC-107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t.bncolleg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unt.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ingcenter.unt.edu/about-learning-center/index.html" TargetMode="External"/><Relationship Id="rId4" Type="http://schemas.openxmlformats.org/officeDocument/2006/relationships/settings" Target="settings.xml"/><Relationship Id="rId9" Type="http://schemas.openxmlformats.org/officeDocument/2006/relationships/hyperlink" Target="http://registrar.unt.edu/registration/fall-registration-guide" TargetMode="External"/><Relationship Id="rId14" Type="http://schemas.openxmlformats.org/officeDocument/2006/relationships/hyperlink" Target="https://lms.unt.edu/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B575-6604-480A-B6AE-00112156F76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223</TotalTime>
  <Pages>6</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Eckerd College</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Conrad</dc:creator>
  <cp:keywords/>
  <dc:description/>
  <cp:lastModifiedBy>Meng, Fanju</cp:lastModifiedBy>
  <cp:revision>99</cp:revision>
  <cp:lastPrinted>2023-08-21T19:36:00Z</cp:lastPrinted>
  <dcterms:created xsi:type="dcterms:W3CDTF">2024-01-26T20:12:00Z</dcterms:created>
  <dcterms:modified xsi:type="dcterms:W3CDTF">2026-01-05T16:27:00Z</dcterms:modified>
</cp:coreProperties>
</file>