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B0A9A" w14:textId="38589A1E" w:rsidR="0085568D" w:rsidRPr="001E4308" w:rsidRDefault="0085568D" w:rsidP="0085568D">
      <w:pPr>
        <w:pStyle w:val="Heading1"/>
        <w:numPr>
          <w:ilvl w:val="0"/>
          <w:numId w:val="0"/>
        </w:numPr>
        <w:rPr>
          <w:rFonts w:ascii="Times New Roman" w:hAnsi="Times New Roman" w:cs="Times New Roman"/>
        </w:rPr>
      </w:pPr>
      <w:r w:rsidRPr="001E4308">
        <w:rPr>
          <w:rFonts w:ascii="Times New Roman" w:hAnsi="Times New Roman" w:cs="Times New Roman"/>
        </w:rPr>
        <w:t>LING 3040.001/The Politics of Language</w:t>
      </w:r>
      <w:r w:rsidRPr="001E4308">
        <w:rPr>
          <w:rFonts w:ascii="Times New Roman" w:hAnsi="Times New Roman" w:cs="Times New Roman"/>
        </w:rPr>
        <w:br/>
        <w:t>Fall 202</w:t>
      </w:r>
      <w:r w:rsidR="00A52E07">
        <w:rPr>
          <w:rFonts w:ascii="Times New Roman" w:hAnsi="Times New Roman" w:cs="Times New Roman"/>
        </w:rPr>
        <w:t>5</w:t>
      </w:r>
    </w:p>
    <w:p w14:paraId="74D2B997" w14:textId="2B411796" w:rsidR="0085568D" w:rsidRPr="001E4308" w:rsidRDefault="0085568D" w:rsidP="0085568D">
      <w:pPr>
        <w:pStyle w:val="Heading2"/>
        <w:numPr>
          <w:ilvl w:val="0"/>
          <w:numId w:val="0"/>
        </w:numPr>
        <w:rPr>
          <w:rFonts w:ascii="Times New Roman" w:hAnsi="Times New Roman" w:cs="Times New Roman"/>
          <w:sz w:val="28"/>
          <w:szCs w:val="28"/>
        </w:rPr>
      </w:pPr>
      <w:r w:rsidRPr="001E4308">
        <w:rPr>
          <w:rFonts w:ascii="Times New Roman" w:hAnsi="Times New Roman" w:cs="Times New Roman"/>
          <w:sz w:val="28"/>
          <w:szCs w:val="28"/>
        </w:rPr>
        <w:t>Instructor Contact</w:t>
      </w:r>
    </w:p>
    <w:p w14:paraId="5326DB9A" w14:textId="77777777" w:rsidR="0085568D" w:rsidRPr="001E4308" w:rsidRDefault="0085568D" w:rsidP="0085568D">
      <w:pPr>
        <w:spacing w:after="0"/>
        <w:rPr>
          <w:rFonts w:ascii="Times New Roman" w:hAnsi="Times New Roman" w:cs="Times New Roman"/>
          <w:b/>
          <w:sz w:val="24"/>
          <w:szCs w:val="24"/>
        </w:rPr>
      </w:pPr>
      <w:r w:rsidRPr="001E4308">
        <w:rPr>
          <w:rFonts w:ascii="Times New Roman" w:hAnsi="Times New Roman" w:cs="Times New Roman"/>
          <w:b/>
          <w:sz w:val="24"/>
          <w:szCs w:val="24"/>
        </w:rPr>
        <w:t xml:space="preserve">Name: </w:t>
      </w:r>
      <w:r w:rsidRPr="001E4308">
        <w:rPr>
          <w:rFonts w:ascii="Times New Roman" w:hAnsi="Times New Roman" w:cs="Times New Roman"/>
          <w:sz w:val="24"/>
          <w:szCs w:val="24"/>
        </w:rPr>
        <w:t>Francesca Cape</w:t>
      </w:r>
    </w:p>
    <w:p w14:paraId="14C385A1" w14:textId="77777777" w:rsidR="0085568D" w:rsidRPr="001E4308" w:rsidRDefault="0085568D" w:rsidP="0085568D">
      <w:pPr>
        <w:spacing w:after="0"/>
        <w:rPr>
          <w:rFonts w:ascii="Times New Roman" w:hAnsi="Times New Roman" w:cs="Times New Roman"/>
          <w:bCs/>
          <w:sz w:val="24"/>
          <w:szCs w:val="24"/>
        </w:rPr>
      </w:pPr>
      <w:r w:rsidRPr="001E4308">
        <w:rPr>
          <w:rFonts w:ascii="Times New Roman" w:hAnsi="Times New Roman" w:cs="Times New Roman"/>
          <w:b/>
          <w:sz w:val="24"/>
          <w:szCs w:val="24"/>
        </w:rPr>
        <w:t xml:space="preserve">Office Location: </w:t>
      </w:r>
      <w:r w:rsidRPr="001E4308">
        <w:rPr>
          <w:rFonts w:ascii="Times New Roman" w:hAnsi="Times New Roman" w:cs="Times New Roman"/>
          <w:bCs/>
          <w:sz w:val="24"/>
          <w:szCs w:val="24"/>
        </w:rPr>
        <w:t>LANG 409L</w:t>
      </w:r>
    </w:p>
    <w:p w14:paraId="2BEA2D6F" w14:textId="4B88FECF" w:rsidR="0085568D" w:rsidRPr="001E4308" w:rsidRDefault="0085568D" w:rsidP="0085568D">
      <w:pPr>
        <w:spacing w:after="0"/>
        <w:rPr>
          <w:rFonts w:ascii="Times New Roman" w:hAnsi="Times New Roman" w:cs="Times New Roman"/>
          <w:b/>
          <w:sz w:val="24"/>
          <w:szCs w:val="24"/>
        </w:rPr>
      </w:pPr>
      <w:r w:rsidRPr="001E4308">
        <w:rPr>
          <w:rFonts w:ascii="Times New Roman" w:hAnsi="Times New Roman" w:cs="Times New Roman"/>
          <w:b/>
          <w:sz w:val="24"/>
          <w:szCs w:val="24"/>
        </w:rPr>
        <w:t xml:space="preserve">Office Hours: </w:t>
      </w:r>
      <w:r w:rsidR="00A52E07">
        <w:rPr>
          <w:rFonts w:ascii="Times New Roman" w:hAnsi="Times New Roman" w:cs="Times New Roman"/>
          <w:sz w:val="24"/>
          <w:szCs w:val="24"/>
        </w:rPr>
        <w:t>MW 11:00-11:50PM or Message via Canvas</w:t>
      </w:r>
    </w:p>
    <w:p w14:paraId="7D33C5FF" w14:textId="77777777" w:rsidR="00A52E07" w:rsidRDefault="0085568D" w:rsidP="0085568D">
      <w:pPr>
        <w:spacing w:after="0"/>
        <w:rPr>
          <w:rFonts w:ascii="Times New Roman" w:hAnsi="Times New Roman" w:cs="Times New Roman"/>
          <w:b/>
          <w:sz w:val="24"/>
          <w:szCs w:val="24"/>
        </w:rPr>
      </w:pPr>
      <w:r w:rsidRPr="001E4308">
        <w:rPr>
          <w:rFonts w:ascii="Times New Roman" w:hAnsi="Times New Roman" w:cs="Times New Roman"/>
          <w:b/>
          <w:sz w:val="24"/>
          <w:szCs w:val="24"/>
        </w:rPr>
        <w:t xml:space="preserve">Email: </w:t>
      </w:r>
      <w:hyperlink r:id="rId5" w:history="1">
        <w:r w:rsidRPr="001E4308">
          <w:rPr>
            <w:rStyle w:val="Hyperlink"/>
            <w:rFonts w:ascii="Times New Roman" w:hAnsi="Times New Roman" w:cs="Times New Roman"/>
            <w:b/>
            <w:sz w:val="24"/>
            <w:szCs w:val="24"/>
          </w:rPr>
          <w:t>francesca.cape@unt.edu</w:t>
        </w:r>
      </w:hyperlink>
      <w:r w:rsidR="00A52E07">
        <w:t xml:space="preserve"> </w:t>
      </w:r>
    </w:p>
    <w:p w14:paraId="51DDBACA" w14:textId="6816802E" w:rsidR="0085568D" w:rsidRPr="001E4308" w:rsidRDefault="0085568D" w:rsidP="0085568D">
      <w:pPr>
        <w:spacing w:after="0"/>
        <w:rPr>
          <w:rFonts w:ascii="Times New Roman" w:hAnsi="Times New Roman" w:cs="Times New Roman"/>
        </w:rPr>
      </w:pPr>
      <w:r w:rsidRPr="001E4308">
        <w:rPr>
          <w:rFonts w:ascii="Times New Roman" w:hAnsi="Times New Roman" w:cs="Times New Roman"/>
          <w:b/>
          <w:bCs/>
          <w:sz w:val="24"/>
          <w:szCs w:val="24"/>
        </w:rPr>
        <w:t xml:space="preserve">Class Meeting Time: </w:t>
      </w:r>
      <w:r w:rsidR="00A52E07">
        <w:rPr>
          <w:rFonts w:ascii="Times New Roman" w:hAnsi="Times New Roman" w:cs="Times New Roman"/>
          <w:sz w:val="24"/>
          <w:szCs w:val="24"/>
        </w:rPr>
        <w:t>MW</w:t>
      </w:r>
      <w:r w:rsidRPr="001E4308">
        <w:rPr>
          <w:rFonts w:ascii="Times New Roman" w:hAnsi="Times New Roman" w:cs="Times New Roman"/>
          <w:sz w:val="24"/>
          <w:szCs w:val="24"/>
        </w:rPr>
        <w:t xml:space="preserve"> 1</w:t>
      </w:r>
      <w:r w:rsidR="00A52E07">
        <w:rPr>
          <w:rFonts w:ascii="Times New Roman" w:hAnsi="Times New Roman" w:cs="Times New Roman"/>
          <w:sz w:val="24"/>
          <w:szCs w:val="24"/>
        </w:rPr>
        <w:t>2</w:t>
      </w:r>
      <w:r w:rsidRPr="001E4308">
        <w:rPr>
          <w:rFonts w:ascii="Times New Roman" w:hAnsi="Times New Roman" w:cs="Times New Roman"/>
          <w:sz w:val="24"/>
          <w:szCs w:val="24"/>
        </w:rPr>
        <w:t xml:space="preserve">:00-1:20PM in </w:t>
      </w:r>
      <w:r w:rsidR="00A52E07">
        <w:rPr>
          <w:rFonts w:ascii="Times New Roman" w:hAnsi="Times New Roman" w:cs="Times New Roman"/>
          <w:sz w:val="24"/>
          <w:szCs w:val="24"/>
        </w:rPr>
        <w:t>PHYS</w:t>
      </w:r>
      <w:r w:rsidR="003F2A90">
        <w:rPr>
          <w:rFonts w:ascii="Times New Roman" w:hAnsi="Times New Roman" w:cs="Times New Roman"/>
          <w:sz w:val="24"/>
          <w:szCs w:val="24"/>
        </w:rPr>
        <w:t xml:space="preserve"> </w:t>
      </w:r>
      <w:r w:rsidR="00A52E07">
        <w:rPr>
          <w:rFonts w:ascii="Times New Roman" w:hAnsi="Times New Roman" w:cs="Times New Roman"/>
          <w:sz w:val="24"/>
          <w:szCs w:val="24"/>
        </w:rPr>
        <w:t>311</w:t>
      </w:r>
      <w:r w:rsidRPr="001E4308">
        <w:rPr>
          <w:rFonts w:ascii="Times New Roman" w:hAnsi="Times New Roman" w:cs="Times New Roman"/>
        </w:rPr>
        <w:br/>
      </w:r>
    </w:p>
    <w:p w14:paraId="4253AB74" w14:textId="77777777" w:rsidR="0085568D" w:rsidRPr="001E4308" w:rsidRDefault="0085568D" w:rsidP="0085568D">
      <w:pPr>
        <w:rPr>
          <w:rFonts w:ascii="Times New Roman" w:hAnsi="Times New Roman" w:cs="Times New Roman"/>
        </w:rPr>
      </w:pPr>
      <w:r w:rsidRPr="001E4308">
        <w:rPr>
          <w:rFonts w:ascii="Times New Roman" w:hAnsi="Times New Roman" w:cs="Times New Roman"/>
          <w:b/>
          <w:sz w:val="24"/>
          <w:szCs w:val="24"/>
        </w:rPr>
        <w:t>Communication Expectations</w:t>
      </w:r>
      <w:r w:rsidRPr="001E4308">
        <w:rPr>
          <w:rFonts w:ascii="Times New Roman" w:hAnsi="Times New Roman" w:cs="Times New Roman"/>
          <w:b/>
        </w:rPr>
        <w:t>:</w:t>
      </w:r>
      <w:r w:rsidRPr="001E4308">
        <w:rPr>
          <w:rFonts w:ascii="Times New Roman" w:hAnsi="Times New Roman" w:cs="Times New Roman"/>
        </w:rPr>
        <w:t xml:space="preserve"> Students can communicate with the instructor using either their UNT email or Canvas email. Most general questions must go through the General Course Q &amp; A forum in the Discussion Board area. If you have a general question about the course or assignments, please post it there. I will answer it, or one of your classmates will. This way, we can all benefit from questions asked, and they can be answered in a venue that the whole class can see. You may also want to find someone in class to be a "buddy" with. This will give you at least one other person who you can email with questions. If you have a private or personal question, please contact me via email and I will respond within 24 hours on weekdays. I will do my best to reply over the weekend, but in most cases, you will receive a reply Monday morning. Normally, I will return feedback on all written assignments within 1 week of the due date. Announcements will be sent out regularly to remind all students about the weekly schedule and deadlines.</w:t>
      </w:r>
    </w:p>
    <w:p w14:paraId="1EE55357" w14:textId="77777777" w:rsidR="0085568D" w:rsidRPr="001E4308" w:rsidRDefault="0085568D" w:rsidP="0085568D">
      <w:pPr>
        <w:pStyle w:val="Heading2"/>
        <w:numPr>
          <w:ilvl w:val="0"/>
          <w:numId w:val="0"/>
        </w:numPr>
        <w:rPr>
          <w:rFonts w:ascii="Times New Roman" w:hAnsi="Times New Roman" w:cs="Times New Roman"/>
        </w:rPr>
      </w:pPr>
      <w:r w:rsidRPr="001E4308">
        <w:rPr>
          <w:rFonts w:ascii="Times New Roman" w:hAnsi="Times New Roman" w:cs="Times New Roman"/>
        </w:rPr>
        <w:t>Course Description:</w:t>
      </w:r>
    </w:p>
    <w:p w14:paraId="5EBAEE0C" w14:textId="77777777" w:rsidR="0085568D" w:rsidRPr="001E4308" w:rsidRDefault="0085568D" w:rsidP="0085568D">
      <w:pPr>
        <w:pStyle w:val="Heading2"/>
        <w:numPr>
          <w:ilvl w:val="0"/>
          <w:numId w:val="0"/>
        </w:numPr>
        <w:rPr>
          <w:rFonts w:ascii="Times New Roman" w:hAnsi="Times New Roman" w:cs="Times New Roman"/>
          <w:color w:val="000000" w:themeColor="text1"/>
          <w:sz w:val="22"/>
          <w:szCs w:val="22"/>
          <w:shd w:val="clear" w:color="auto" w:fill="FFFFFF"/>
        </w:rPr>
      </w:pPr>
      <w:r w:rsidRPr="001E4308">
        <w:rPr>
          <w:rFonts w:ascii="Times New Roman" w:hAnsi="Times New Roman" w:cs="Times New Roman"/>
          <w:color w:val="000000" w:themeColor="text1"/>
          <w:sz w:val="22"/>
          <w:szCs w:val="22"/>
          <w:shd w:val="clear" w:color="auto" w:fill="FFFFFF"/>
        </w:rPr>
        <w:t xml:space="preserve">This course will explore language rights and relate them to human rights in general, surveying language conflicts worldwide between those trying to secure and those trying to deny language rights. An understanding of linguistic conflict and competition requires a basic understanding of linguistics, and by using linguistics to understand the systematicity and value of language, we can identify how popular ideas about language are often not merely misinformed but also misleading – a reflection of ideological interests rather than scientifically based claims. </w:t>
      </w:r>
    </w:p>
    <w:p w14:paraId="444B1A1A" w14:textId="77777777" w:rsidR="0085568D" w:rsidRPr="001E4308" w:rsidRDefault="0085568D" w:rsidP="0085568D">
      <w:pPr>
        <w:pStyle w:val="Heading2"/>
        <w:numPr>
          <w:ilvl w:val="0"/>
          <w:numId w:val="0"/>
        </w:numPr>
        <w:rPr>
          <w:rFonts w:ascii="Times New Roman" w:hAnsi="Times New Roman" w:cs="Times New Roman"/>
        </w:rPr>
      </w:pPr>
      <w:r w:rsidRPr="001E4308">
        <w:rPr>
          <w:rFonts w:ascii="Times New Roman" w:hAnsi="Times New Roman" w:cs="Times New Roman"/>
        </w:rPr>
        <w:t>Course Objectives:</w:t>
      </w:r>
    </w:p>
    <w:p w14:paraId="103525D3" w14:textId="77777777" w:rsidR="0085568D" w:rsidRPr="001E4308" w:rsidRDefault="0085568D" w:rsidP="0085568D">
      <w:pPr>
        <w:rPr>
          <w:rFonts w:ascii="Times New Roman" w:hAnsi="Times New Roman" w:cs="Times New Roman"/>
        </w:rPr>
      </w:pPr>
      <w:r w:rsidRPr="001E4308">
        <w:rPr>
          <w:rFonts w:ascii="Times New Roman" w:hAnsi="Times New Roman" w:cs="Times New Roman"/>
        </w:rPr>
        <w:t>By the end of this course, students will be able to:</w:t>
      </w:r>
    </w:p>
    <w:p w14:paraId="61F8C2FA" w14:textId="77777777" w:rsidR="0085568D" w:rsidRPr="001E4308" w:rsidRDefault="0085568D" w:rsidP="0085568D">
      <w:pPr>
        <w:pStyle w:val="ListParagraph"/>
        <w:widowControl/>
        <w:numPr>
          <w:ilvl w:val="0"/>
          <w:numId w:val="16"/>
        </w:numPr>
        <w:autoSpaceDE/>
        <w:autoSpaceDN/>
        <w:contextualSpacing/>
      </w:pPr>
      <w:r w:rsidRPr="001E4308">
        <w:t>Explain how language is a key symbol of identity and resource for cultural maintenance</w:t>
      </w:r>
    </w:p>
    <w:p w14:paraId="1F5CDAEC" w14:textId="77777777" w:rsidR="0085568D" w:rsidRPr="001E4308" w:rsidRDefault="0085568D" w:rsidP="0085568D">
      <w:pPr>
        <w:pStyle w:val="ListParagraph"/>
        <w:widowControl/>
        <w:numPr>
          <w:ilvl w:val="0"/>
          <w:numId w:val="16"/>
        </w:numPr>
        <w:autoSpaceDE/>
        <w:autoSpaceDN/>
        <w:contextualSpacing/>
      </w:pPr>
      <w:r w:rsidRPr="001E4308">
        <w:t>Discuss how linguistic differences can result in political and personal conflict</w:t>
      </w:r>
    </w:p>
    <w:p w14:paraId="48474B01" w14:textId="77777777" w:rsidR="0085568D" w:rsidRPr="001E4308" w:rsidRDefault="0085568D" w:rsidP="0085568D">
      <w:pPr>
        <w:pStyle w:val="ListParagraph"/>
        <w:widowControl/>
        <w:numPr>
          <w:ilvl w:val="0"/>
          <w:numId w:val="16"/>
        </w:numPr>
        <w:autoSpaceDE/>
        <w:autoSpaceDN/>
        <w:contextualSpacing/>
      </w:pPr>
      <w:r w:rsidRPr="001E4308">
        <w:t>Identify different cultural and moral values that underlie debates about language conflicts and rights</w:t>
      </w:r>
    </w:p>
    <w:p w14:paraId="721532D6" w14:textId="77777777" w:rsidR="0085568D" w:rsidRPr="001E4308" w:rsidRDefault="0085568D" w:rsidP="0085568D">
      <w:pPr>
        <w:pStyle w:val="ListParagraph"/>
        <w:widowControl/>
        <w:numPr>
          <w:ilvl w:val="0"/>
          <w:numId w:val="16"/>
        </w:numPr>
        <w:autoSpaceDE/>
        <w:autoSpaceDN/>
        <w:contextualSpacing/>
      </w:pPr>
      <w:r w:rsidRPr="001E4308">
        <w:t>Discover sources of information about these ideological conflicts and evaluate them for credibility, reliability, bias, and currency</w:t>
      </w:r>
    </w:p>
    <w:p w14:paraId="324C34E7" w14:textId="77777777" w:rsidR="0085568D" w:rsidRPr="001E4308" w:rsidRDefault="0085568D" w:rsidP="0085568D">
      <w:pPr>
        <w:pStyle w:val="ListParagraph"/>
        <w:widowControl/>
        <w:numPr>
          <w:ilvl w:val="0"/>
          <w:numId w:val="16"/>
        </w:numPr>
        <w:autoSpaceDE/>
        <w:autoSpaceDN/>
        <w:contextualSpacing/>
      </w:pPr>
      <w:r w:rsidRPr="001E4308">
        <w:t>Discuss language rights struggles in the larger context of human rights issues across the world</w:t>
      </w:r>
    </w:p>
    <w:p w14:paraId="309650D2" w14:textId="77777777" w:rsidR="0085568D" w:rsidRPr="001E4308" w:rsidRDefault="0085568D" w:rsidP="0085568D">
      <w:pPr>
        <w:pStyle w:val="ListParagraph"/>
        <w:widowControl/>
        <w:numPr>
          <w:ilvl w:val="0"/>
          <w:numId w:val="16"/>
        </w:numPr>
        <w:autoSpaceDE/>
        <w:autoSpaceDN/>
        <w:contextualSpacing/>
      </w:pPr>
      <w:r w:rsidRPr="001E4308">
        <w:t>Apply linguistic concepts to analyses of language rights cases</w:t>
      </w:r>
    </w:p>
    <w:p w14:paraId="11A74608" w14:textId="77777777" w:rsidR="0085568D" w:rsidRPr="001E4308" w:rsidRDefault="0085568D" w:rsidP="0085568D">
      <w:pPr>
        <w:rPr>
          <w:rFonts w:ascii="Times New Roman" w:hAnsi="Times New Roman" w:cs="Times New Roman"/>
        </w:rPr>
      </w:pPr>
      <w:r w:rsidRPr="001E4308">
        <w:rPr>
          <w:rFonts w:ascii="Times New Roman" w:hAnsi="Times New Roman" w:cs="Times New Roman"/>
          <w:iCs/>
        </w:rPr>
        <w:br/>
      </w:r>
    </w:p>
    <w:p w14:paraId="59366E28" w14:textId="77777777" w:rsidR="0085568D" w:rsidRPr="001E4308" w:rsidRDefault="0085568D" w:rsidP="0085568D">
      <w:pPr>
        <w:pStyle w:val="Heading2"/>
        <w:numPr>
          <w:ilvl w:val="0"/>
          <w:numId w:val="0"/>
        </w:numPr>
        <w:rPr>
          <w:rFonts w:ascii="Times New Roman" w:hAnsi="Times New Roman" w:cs="Times New Roman"/>
        </w:rPr>
      </w:pPr>
      <w:r w:rsidRPr="001E4308">
        <w:rPr>
          <w:rFonts w:ascii="Times New Roman" w:hAnsi="Times New Roman" w:cs="Times New Roman"/>
        </w:rPr>
        <w:t>Course Prerequisites or Other Restrictions:</w:t>
      </w:r>
    </w:p>
    <w:p w14:paraId="182CD8CA" w14:textId="77777777" w:rsidR="0085568D" w:rsidRPr="001E4308" w:rsidRDefault="0085568D" w:rsidP="0085568D">
      <w:pPr>
        <w:spacing w:after="0"/>
        <w:rPr>
          <w:rFonts w:ascii="Times New Roman" w:hAnsi="Times New Roman" w:cs="Times New Roman"/>
        </w:rPr>
      </w:pPr>
      <w:r w:rsidRPr="001E4308">
        <w:rPr>
          <w:rFonts w:ascii="Times New Roman" w:hAnsi="Times New Roman" w:cs="Times New Roman"/>
        </w:rPr>
        <w:t>There are no course prerequisites for this class. In order to be successful in this course you will need to:</w:t>
      </w:r>
    </w:p>
    <w:p w14:paraId="0B857236" w14:textId="77777777" w:rsidR="0085568D" w:rsidRPr="001E4308" w:rsidRDefault="0085568D" w:rsidP="0085568D">
      <w:pPr>
        <w:spacing w:after="0"/>
        <w:rPr>
          <w:rFonts w:ascii="Times New Roman" w:hAnsi="Times New Roman" w:cs="Times New Roman"/>
        </w:rPr>
      </w:pPr>
    </w:p>
    <w:p w14:paraId="197B3745" w14:textId="77777777" w:rsidR="0085568D" w:rsidRPr="001E4308" w:rsidRDefault="0085568D" w:rsidP="0085568D">
      <w:pPr>
        <w:pStyle w:val="ListParagraph"/>
        <w:widowControl/>
        <w:numPr>
          <w:ilvl w:val="0"/>
          <w:numId w:val="13"/>
        </w:numPr>
        <w:autoSpaceDE/>
        <w:autoSpaceDN/>
        <w:spacing w:after="0"/>
        <w:contextualSpacing/>
      </w:pPr>
      <w:r w:rsidRPr="001E4308">
        <w:t>Make the commitment to read the assignments, reflect on the materials covered, and participate in other activities throughout the course.</w:t>
      </w:r>
    </w:p>
    <w:p w14:paraId="270407A4" w14:textId="77777777" w:rsidR="0085568D" w:rsidRPr="001E4308" w:rsidRDefault="0085568D" w:rsidP="0085568D">
      <w:pPr>
        <w:pStyle w:val="ListParagraph"/>
        <w:widowControl/>
        <w:numPr>
          <w:ilvl w:val="0"/>
          <w:numId w:val="13"/>
        </w:numPr>
        <w:autoSpaceDE/>
        <w:autoSpaceDN/>
        <w:spacing w:after="0"/>
        <w:contextualSpacing/>
      </w:pPr>
      <w:r w:rsidRPr="001E4308">
        <w:t>Carefully read course material.</w:t>
      </w:r>
    </w:p>
    <w:p w14:paraId="60A5F38C" w14:textId="77777777" w:rsidR="0085568D" w:rsidRPr="001E4308" w:rsidRDefault="0085568D" w:rsidP="0085568D">
      <w:pPr>
        <w:pStyle w:val="ListParagraph"/>
        <w:widowControl/>
        <w:numPr>
          <w:ilvl w:val="0"/>
          <w:numId w:val="13"/>
        </w:numPr>
        <w:autoSpaceDE/>
        <w:autoSpaceDN/>
        <w:spacing w:after="0"/>
        <w:contextualSpacing/>
      </w:pPr>
      <w:r w:rsidRPr="001E4308">
        <w:t>Check announcements and email regularly.</w:t>
      </w:r>
    </w:p>
    <w:p w14:paraId="597D1AF3" w14:textId="77777777" w:rsidR="0085568D" w:rsidRPr="001E4308" w:rsidRDefault="0085568D" w:rsidP="0085568D">
      <w:pPr>
        <w:pStyle w:val="ListParagraph"/>
        <w:widowControl/>
        <w:numPr>
          <w:ilvl w:val="0"/>
          <w:numId w:val="13"/>
        </w:numPr>
        <w:autoSpaceDE/>
        <w:autoSpaceDN/>
        <w:spacing w:after="0"/>
        <w:contextualSpacing/>
      </w:pPr>
      <w:r w:rsidRPr="001E4308">
        <w:t>Keep up with all posts (reading others' posts and writing your own).</w:t>
      </w:r>
    </w:p>
    <w:p w14:paraId="2F7FB4FE" w14:textId="77777777" w:rsidR="0085568D" w:rsidRPr="001E4308" w:rsidRDefault="0085568D" w:rsidP="0085568D">
      <w:pPr>
        <w:pStyle w:val="ListParagraph"/>
        <w:widowControl/>
        <w:numPr>
          <w:ilvl w:val="0"/>
          <w:numId w:val="13"/>
        </w:numPr>
        <w:autoSpaceDE/>
        <w:autoSpaceDN/>
        <w:spacing w:after="0"/>
        <w:contextualSpacing/>
      </w:pPr>
      <w:r w:rsidRPr="001E4308">
        <w:t>Keep up with due dates listed on the Syllabus/Weekly Plan.</w:t>
      </w:r>
    </w:p>
    <w:p w14:paraId="514F5082" w14:textId="77777777" w:rsidR="0085568D" w:rsidRPr="001E4308" w:rsidRDefault="0085568D" w:rsidP="0085568D">
      <w:pPr>
        <w:pStyle w:val="ListParagraph"/>
        <w:widowControl/>
        <w:numPr>
          <w:ilvl w:val="0"/>
          <w:numId w:val="13"/>
        </w:numPr>
        <w:autoSpaceDE/>
        <w:autoSpaceDN/>
        <w:spacing w:after="0"/>
        <w:contextualSpacing/>
      </w:pPr>
      <w:r w:rsidRPr="001E4308">
        <w:t>Communicate with your peers in this course; you can all learn from each other.</w:t>
      </w:r>
      <w:r w:rsidRPr="001E4308">
        <w:rPr>
          <w:rFonts w:eastAsiaTheme="majorEastAsia"/>
          <w:color w:val="0F4761" w:themeColor="accent1" w:themeShade="BF"/>
          <w:sz w:val="26"/>
          <w:szCs w:val="26"/>
        </w:rPr>
        <w:br/>
      </w:r>
    </w:p>
    <w:p w14:paraId="6AD07C11" w14:textId="77777777" w:rsidR="0085568D" w:rsidRPr="001E4308" w:rsidRDefault="0085568D" w:rsidP="0085568D">
      <w:pPr>
        <w:rPr>
          <w:rFonts w:ascii="Times New Roman" w:eastAsiaTheme="majorEastAsia" w:hAnsi="Times New Roman" w:cs="Times New Roman"/>
          <w:color w:val="0F4761" w:themeColor="accent1" w:themeShade="BF"/>
          <w:sz w:val="26"/>
          <w:szCs w:val="26"/>
        </w:rPr>
      </w:pPr>
      <w:r w:rsidRPr="001E4308">
        <w:rPr>
          <w:rFonts w:ascii="Times New Roman" w:eastAsiaTheme="majorEastAsia" w:hAnsi="Times New Roman" w:cs="Times New Roman"/>
          <w:color w:val="0F4761" w:themeColor="accent1" w:themeShade="BF"/>
          <w:sz w:val="26"/>
          <w:szCs w:val="26"/>
        </w:rPr>
        <w:t>Required Textbook:</w:t>
      </w:r>
    </w:p>
    <w:p w14:paraId="5B348725" w14:textId="65B4B34E" w:rsidR="0085568D" w:rsidRPr="001E4308" w:rsidRDefault="0085568D" w:rsidP="0085568D">
      <w:pPr>
        <w:pStyle w:val="Heading2"/>
        <w:numPr>
          <w:ilvl w:val="0"/>
          <w:numId w:val="0"/>
        </w:numPr>
        <w:rPr>
          <w:rFonts w:ascii="Times New Roman" w:eastAsiaTheme="minorHAnsi" w:hAnsi="Times New Roman" w:cs="Times New Roman"/>
          <w:color w:val="auto"/>
          <w:sz w:val="22"/>
          <w:szCs w:val="22"/>
        </w:rPr>
      </w:pPr>
      <w:r w:rsidRPr="001E4308">
        <w:rPr>
          <w:rFonts w:ascii="Times New Roman" w:eastAsiaTheme="minorHAnsi" w:hAnsi="Times New Roman" w:cs="Times New Roman"/>
          <w:color w:val="auto"/>
          <w:sz w:val="22"/>
          <w:szCs w:val="22"/>
        </w:rPr>
        <w:t>Davies, W., &amp; Dubinsky, S. (2018</w:t>
      </w:r>
      <w:r w:rsidRPr="001E4308">
        <w:rPr>
          <w:rFonts w:ascii="Times New Roman" w:eastAsiaTheme="minorHAnsi" w:hAnsi="Times New Roman" w:cs="Times New Roman"/>
          <w:i/>
          <w:iCs/>
          <w:color w:val="auto"/>
          <w:sz w:val="22"/>
          <w:szCs w:val="22"/>
        </w:rPr>
        <w:t>). Language Conflict and Language Rights: Ethnolinguistic Perspectives on Human Conflict</w:t>
      </w:r>
      <w:r w:rsidRPr="001E4308">
        <w:rPr>
          <w:rFonts w:ascii="Times New Roman" w:eastAsiaTheme="minorHAnsi" w:hAnsi="Times New Roman" w:cs="Times New Roman"/>
          <w:color w:val="auto"/>
          <w:sz w:val="22"/>
          <w:szCs w:val="22"/>
        </w:rPr>
        <w:t xml:space="preserve">. Cambridge: Cambridge University Press. </w:t>
      </w:r>
      <w:r w:rsidR="00605D56">
        <w:rPr>
          <w:rFonts w:ascii="Times New Roman" w:eastAsiaTheme="minorHAnsi" w:hAnsi="Times New Roman" w:cs="Times New Roman"/>
          <w:color w:val="auto"/>
          <w:sz w:val="22"/>
          <w:szCs w:val="22"/>
        </w:rPr>
        <w:t>(</w:t>
      </w:r>
      <w:r w:rsidR="00D97D2D">
        <w:rPr>
          <w:rFonts w:ascii="Times New Roman" w:eastAsiaTheme="minorHAnsi" w:hAnsi="Times New Roman" w:cs="Times New Roman"/>
          <w:color w:val="auto"/>
          <w:sz w:val="22"/>
          <w:szCs w:val="22"/>
        </w:rPr>
        <w:t xml:space="preserve">You do not need to buy this book. It is provided as an </w:t>
      </w:r>
      <w:hyperlink r:id="rId6" w:history="1">
        <w:proofErr w:type="spellStart"/>
        <w:r w:rsidR="00605D56" w:rsidRPr="00605D56">
          <w:rPr>
            <w:rStyle w:val="Hyperlink"/>
            <w:rFonts w:ascii="Times New Roman" w:eastAsiaTheme="minorHAnsi" w:hAnsi="Times New Roman" w:cs="Times New Roman"/>
            <w:sz w:val="22"/>
            <w:szCs w:val="22"/>
          </w:rPr>
          <w:t>ebook</w:t>
        </w:r>
        <w:proofErr w:type="spellEnd"/>
        <w:r w:rsidR="00605D56" w:rsidRPr="00605D56">
          <w:rPr>
            <w:rStyle w:val="Hyperlink"/>
            <w:rFonts w:ascii="Times New Roman" w:eastAsiaTheme="minorHAnsi" w:hAnsi="Times New Roman" w:cs="Times New Roman"/>
            <w:sz w:val="22"/>
            <w:szCs w:val="22"/>
          </w:rPr>
          <w:t xml:space="preserve"> on UNT Course Reserves</w:t>
        </w:r>
      </w:hyperlink>
      <w:r w:rsidR="00605D56">
        <w:rPr>
          <w:rFonts w:ascii="Times New Roman" w:eastAsiaTheme="minorHAnsi" w:hAnsi="Times New Roman" w:cs="Times New Roman"/>
          <w:color w:val="auto"/>
          <w:sz w:val="22"/>
          <w:szCs w:val="22"/>
        </w:rPr>
        <w:t>)</w:t>
      </w:r>
    </w:p>
    <w:p w14:paraId="093170BC" w14:textId="77777777" w:rsidR="0085568D" w:rsidRPr="001E4308" w:rsidRDefault="0085568D" w:rsidP="0085568D">
      <w:pPr>
        <w:pStyle w:val="Heading2"/>
        <w:numPr>
          <w:ilvl w:val="0"/>
          <w:numId w:val="0"/>
        </w:numPr>
        <w:rPr>
          <w:rFonts w:ascii="Times New Roman" w:eastAsiaTheme="minorHAnsi" w:hAnsi="Times New Roman" w:cs="Times New Roman"/>
          <w:color w:val="auto"/>
          <w:sz w:val="22"/>
          <w:szCs w:val="22"/>
        </w:rPr>
      </w:pPr>
      <w:r w:rsidRPr="001E4308">
        <w:rPr>
          <w:rFonts w:ascii="Times New Roman" w:eastAsiaTheme="minorHAnsi" w:hAnsi="Times New Roman" w:cs="Times New Roman"/>
          <w:color w:val="auto"/>
          <w:sz w:val="22"/>
          <w:szCs w:val="22"/>
        </w:rPr>
        <w:t>ISBN-13: 978-1107606586</w:t>
      </w:r>
    </w:p>
    <w:p w14:paraId="48BE8B0D" w14:textId="6C57DAB0" w:rsidR="0085568D" w:rsidRPr="001E4308" w:rsidRDefault="0085568D" w:rsidP="0085568D">
      <w:pPr>
        <w:pStyle w:val="Heading2"/>
        <w:numPr>
          <w:ilvl w:val="0"/>
          <w:numId w:val="0"/>
        </w:numPr>
        <w:rPr>
          <w:rFonts w:ascii="Times New Roman" w:eastAsiaTheme="minorHAnsi" w:hAnsi="Times New Roman" w:cs="Times New Roman"/>
          <w:color w:val="auto"/>
          <w:sz w:val="22"/>
          <w:szCs w:val="22"/>
        </w:rPr>
      </w:pPr>
      <w:r w:rsidRPr="001E4308">
        <w:rPr>
          <w:rFonts w:ascii="Times New Roman" w:eastAsiaTheme="minorHAnsi" w:hAnsi="Times New Roman" w:cs="Times New Roman"/>
          <w:color w:val="auto"/>
          <w:sz w:val="22"/>
          <w:szCs w:val="22"/>
        </w:rPr>
        <w:t>ISBN-10: 9781107606586</w:t>
      </w:r>
    </w:p>
    <w:p w14:paraId="50E958C0" w14:textId="77777777" w:rsidR="0085568D" w:rsidRPr="001E4308" w:rsidRDefault="0085568D" w:rsidP="0085568D">
      <w:pPr>
        <w:pStyle w:val="Heading3"/>
        <w:rPr>
          <w:rFonts w:ascii="Times New Roman" w:hAnsi="Times New Roman" w:cs="Times New Roman"/>
          <w:sz w:val="26"/>
          <w:szCs w:val="26"/>
        </w:rPr>
      </w:pPr>
      <w:r w:rsidRPr="001E4308">
        <w:rPr>
          <w:rFonts w:ascii="Times New Roman" w:hAnsi="Times New Roman" w:cs="Times New Roman"/>
          <w:sz w:val="26"/>
          <w:szCs w:val="26"/>
        </w:rPr>
        <w:t>Rules of Engagement:</w:t>
      </w:r>
    </w:p>
    <w:p w14:paraId="22FE8E3A" w14:textId="77777777" w:rsidR="0085568D" w:rsidRPr="001E4308" w:rsidRDefault="0085568D" w:rsidP="0085568D">
      <w:pPr>
        <w:rPr>
          <w:rFonts w:ascii="Times New Roman" w:hAnsi="Times New Roman" w:cs="Times New Roman"/>
          <w:shd w:val="clear" w:color="auto" w:fill="FFFFFF"/>
        </w:rPr>
      </w:pPr>
      <w:r w:rsidRPr="001E4308">
        <w:rPr>
          <w:rFonts w:ascii="Times New Roman" w:hAnsi="Times New Roman" w:cs="Times New Roman"/>
          <w:shd w:val="clear" w:color="auto" w:fill="FFFFFF"/>
        </w:rPr>
        <w:t>Rules of engagement refer to the way students are expected to interact with each other and with their instructors online. Here are some general guidelines:</w:t>
      </w:r>
    </w:p>
    <w:p w14:paraId="1AA2FDB2" w14:textId="77777777" w:rsidR="0085568D" w:rsidRPr="001E4308" w:rsidRDefault="0085568D" w:rsidP="0085568D">
      <w:pPr>
        <w:pStyle w:val="ListParagraph"/>
        <w:widowControl/>
        <w:numPr>
          <w:ilvl w:val="0"/>
          <w:numId w:val="7"/>
        </w:numPr>
        <w:autoSpaceDE/>
        <w:autoSpaceDN/>
        <w:contextualSpacing/>
        <w:rPr>
          <w:shd w:val="clear" w:color="auto" w:fill="FFFFFF"/>
        </w:rPr>
      </w:pPr>
      <w:r w:rsidRPr="001E4308">
        <w:rPr>
          <w:shd w:val="clear" w:color="auto" w:fill="FFFFFF"/>
        </w:rPr>
        <w:t xml:space="preserve">While the freedom to express yourself is a fundamental human right, any communication that utilizes cruel and derogatory language on the basis of </w:t>
      </w:r>
      <w:r w:rsidRPr="001E4308">
        <w:t xml:space="preserve">race, color, national origin, religion, sex, sexual orientation, gender identity, gender expression, age, disability, genetic information, veteran status, or any other characteristic protected under applicable federal or state law </w:t>
      </w:r>
      <w:r w:rsidRPr="001E4308">
        <w:rPr>
          <w:shd w:val="clear" w:color="auto" w:fill="FFFFFF"/>
        </w:rPr>
        <w:t>will not be tolerated.</w:t>
      </w:r>
    </w:p>
    <w:p w14:paraId="79EB5919" w14:textId="77777777" w:rsidR="0085568D" w:rsidRPr="001E4308" w:rsidRDefault="0085568D" w:rsidP="0085568D">
      <w:pPr>
        <w:pStyle w:val="ListParagraph"/>
        <w:widowControl/>
        <w:numPr>
          <w:ilvl w:val="0"/>
          <w:numId w:val="7"/>
        </w:numPr>
        <w:autoSpaceDE/>
        <w:autoSpaceDN/>
        <w:contextualSpacing/>
        <w:rPr>
          <w:shd w:val="clear" w:color="auto" w:fill="FFFFFF"/>
        </w:rPr>
      </w:pPr>
      <w:r w:rsidRPr="001E4308">
        <w:rPr>
          <w:shd w:val="clear" w:color="auto" w:fill="FFFFFF"/>
        </w:rPr>
        <w:t>Treat your instructor and classmates with respect in any communication online or face-to-face, even when their opinion differs from your own.</w:t>
      </w:r>
    </w:p>
    <w:p w14:paraId="54C60034" w14:textId="77777777" w:rsidR="0085568D" w:rsidRPr="001E4308" w:rsidRDefault="0085568D" w:rsidP="0085568D">
      <w:pPr>
        <w:pStyle w:val="ListParagraph"/>
        <w:widowControl/>
        <w:numPr>
          <w:ilvl w:val="0"/>
          <w:numId w:val="7"/>
        </w:numPr>
        <w:autoSpaceDE/>
        <w:autoSpaceDN/>
        <w:contextualSpacing/>
        <w:rPr>
          <w:shd w:val="clear" w:color="auto" w:fill="FFFFFF"/>
        </w:rPr>
      </w:pPr>
      <w:r w:rsidRPr="001E4308">
        <w:rPr>
          <w:shd w:val="clear" w:color="auto" w:fill="FFFFFF"/>
        </w:rPr>
        <w:t>Ask for and use the correct name, proper title and pronouns for your instructor and classmates.</w:t>
      </w:r>
    </w:p>
    <w:p w14:paraId="4B02A8ED" w14:textId="77777777" w:rsidR="0085568D" w:rsidRPr="001E4308" w:rsidRDefault="0085568D" w:rsidP="0085568D">
      <w:pPr>
        <w:pStyle w:val="ListParagraph"/>
        <w:widowControl/>
        <w:numPr>
          <w:ilvl w:val="0"/>
          <w:numId w:val="7"/>
        </w:numPr>
        <w:autoSpaceDE/>
        <w:autoSpaceDN/>
        <w:contextualSpacing/>
      </w:pPr>
      <w:r w:rsidRPr="001E4308">
        <w:t xml:space="preserve">Unless specifically invited, do not refer to your instructor by first name. </w:t>
      </w:r>
    </w:p>
    <w:p w14:paraId="4017645D" w14:textId="77777777" w:rsidR="0085568D" w:rsidRPr="001E4308" w:rsidRDefault="0085568D" w:rsidP="0085568D">
      <w:pPr>
        <w:pStyle w:val="ListParagraph"/>
        <w:widowControl/>
        <w:numPr>
          <w:ilvl w:val="0"/>
          <w:numId w:val="7"/>
        </w:numPr>
        <w:autoSpaceDE/>
        <w:autoSpaceDN/>
        <w:contextualSpacing/>
      </w:pPr>
      <w:r w:rsidRPr="001E4308">
        <w:t xml:space="preserve">Remember that all college level communication should have appropriate language (this includes discussion boards). </w:t>
      </w:r>
    </w:p>
    <w:p w14:paraId="5C721C93" w14:textId="77777777" w:rsidR="0085568D" w:rsidRPr="001E4308" w:rsidRDefault="0085568D" w:rsidP="0085568D">
      <w:pPr>
        <w:pStyle w:val="ListParagraph"/>
        <w:widowControl/>
        <w:numPr>
          <w:ilvl w:val="0"/>
          <w:numId w:val="7"/>
        </w:numPr>
        <w:autoSpaceDE/>
        <w:autoSpaceDN/>
        <w:contextualSpacing/>
        <w:rPr>
          <w:shd w:val="clear" w:color="auto" w:fill="FFFFFF"/>
        </w:rPr>
      </w:pPr>
      <w:r w:rsidRPr="001E4308">
        <w:rPr>
          <w:shd w:val="clear" w:color="auto" w:fill="FFFFFF"/>
        </w:rPr>
        <w:t xml:space="preserve">Speak from personal experiences. Try not to speak on behalf of groups or other individual’s experiences. </w:t>
      </w:r>
    </w:p>
    <w:p w14:paraId="20BF169C" w14:textId="77777777" w:rsidR="0085568D" w:rsidRPr="001E4308" w:rsidRDefault="0085568D" w:rsidP="0085568D">
      <w:pPr>
        <w:pStyle w:val="ListParagraph"/>
        <w:widowControl/>
        <w:numPr>
          <w:ilvl w:val="0"/>
          <w:numId w:val="7"/>
        </w:numPr>
        <w:autoSpaceDE/>
        <w:autoSpaceDN/>
        <w:contextualSpacing/>
        <w:rPr>
          <w:shd w:val="clear" w:color="auto" w:fill="FFFFFF"/>
        </w:rPr>
      </w:pPr>
      <w:r w:rsidRPr="001E4308">
        <w:rPr>
          <w:shd w:val="clear" w:color="auto" w:fill="FFFFFF"/>
        </w:rPr>
        <w:t xml:space="preserve">Use your critical thinking skills to challenge other people’s ideas, instead of attacking individuals. </w:t>
      </w:r>
    </w:p>
    <w:p w14:paraId="5DD32507" w14:textId="77777777" w:rsidR="0085568D" w:rsidRPr="001E4308" w:rsidRDefault="0085568D" w:rsidP="0085568D">
      <w:pPr>
        <w:pStyle w:val="ListParagraph"/>
        <w:widowControl/>
        <w:numPr>
          <w:ilvl w:val="0"/>
          <w:numId w:val="7"/>
        </w:numPr>
        <w:autoSpaceDE/>
        <w:autoSpaceDN/>
        <w:contextualSpacing/>
        <w:rPr>
          <w:shd w:val="clear" w:color="auto" w:fill="FFFFFF"/>
        </w:rPr>
      </w:pPr>
      <w:r w:rsidRPr="001E4308">
        <w:rPr>
          <w:shd w:val="clear" w:color="auto" w:fill="FFFFFF"/>
        </w:rPr>
        <w:t>Avoid using all caps while communicating digitally. This may be interpreted as “YELLING!”</w:t>
      </w:r>
    </w:p>
    <w:p w14:paraId="08406CE4" w14:textId="77777777" w:rsidR="0085568D" w:rsidRPr="001E4308" w:rsidRDefault="0085568D" w:rsidP="0085568D">
      <w:pPr>
        <w:pStyle w:val="ListParagraph"/>
        <w:widowControl/>
        <w:numPr>
          <w:ilvl w:val="0"/>
          <w:numId w:val="7"/>
        </w:numPr>
        <w:autoSpaceDE/>
        <w:autoSpaceDN/>
        <w:contextualSpacing/>
        <w:rPr>
          <w:shd w:val="clear" w:color="auto" w:fill="FFFFFF"/>
        </w:rPr>
      </w:pPr>
      <w:r w:rsidRPr="001E4308">
        <w:rPr>
          <w:shd w:val="clear" w:color="auto" w:fill="FFFFFF"/>
        </w:rPr>
        <w:t>Be cautious when using humor or sarcasm in emails or discussion posts as tone can be difficult to interpret digitally.</w:t>
      </w:r>
    </w:p>
    <w:p w14:paraId="2A9E1729" w14:textId="77777777" w:rsidR="0085568D" w:rsidRPr="001E4308" w:rsidRDefault="0085568D" w:rsidP="0085568D">
      <w:pPr>
        <w:pStyle w:val="ListParagraph"/>
        <w:widowControl/>
        <w:numPr>
          <w:ilvl w:val="0"/>
          <w:numId w:val="7"/>
        </w:numPr>
        <w:autoSpaceDE/>
        <w:autoSpaceDN/>
        <w:contextualSpacing/>
        <w:rPr>
          <w:shd w:val="clear" w:color="auto" w:fill="FFFFFF"/>
        </w:rPr>
      </w:pPr>
      <w:r w:rsidRPr="001E4308">
        <w:rPr>
          <w:shd w:val="clear" w:color="auto" w:fill="FFFFFF"/>
        </w:rPr>
        <w:t>Proofread and fact-check your sources.</w:t>
      </w:r>
    </w:p>
    <w:p w14:paraId="0DEB3971" w14:textId="77777777" w:rsidR="0085568D" w:rsidRPr="001E4308" w:rsidRDefault="0085568D" w:rsidP="0085568D">
      <w:pPr>
        <w:pStyle w:val="ListParagraph"/>
        <w:widowControl/>
        <w:numPr>
          <w:ilvl w:val="0"/>
          <w:numId w:val="7"/>
        </w:numPr>
        <w:autoSpaceDE/>
        <w:autoSpaceDN/>
        <w:contextualSpacing/>
        <w:rPr>
          <w:shd w:val="clear" w:color="auto" w:fill="FFFFFF"/>
        </w:rPr>
      </w:pPr>
      <w:r w:rsidRPr="001E4308">
        <w:rPr>
          <w:shd w:val="clear" w:color="auto" w:fill="FFFFFF"/>
        </w:rPr>
        <w:t>Keep in mind that online posts can be permanent, so think first before you type.</w:t>
      </w:r>
    </w:p>
    <w:p w14:paraId="14076AB6" w14:textId="77777777" w:rsidR="0085568D" w:rsidRPr="001E4308" w:rsidRDefault="0085568D" w:rsidP="0085568D">
      <w:pPr>
        <w:pStyle w:val="ListParagraph"/>
        <w:widowControl/>
        <w:numPr>
          <w:ilvl w:val="0"/>
          <w:numId w:val="7"/>
        </w:numPr>
        <w:autoSpaceDE/>
        <w:autoSpaceDN/>
        <w:contextualSpacing/>
      </w:pPr>
      <w:r w:rsidRPr="001E4308">
        <w:t xml:space="preserve">Be careful with personal information. </w:t>
      </w:r>
    </w:p>
    <w:p w14:paraId="7B95869B" w14:textId="77777777" w:rsidR="0085568D" w:rsidRPr="001E4308" w:rsidRDefault="0085568D" w:rsidP="0085568D">
      <w:pPr>
        <w:pStyle w:val="ListParagraph"/>
        <w:widowControl/>
        <w:numPr>
          <w:ilvl w:val="0"/>
          <w:numId w:val="7"/>
        </w:numPr>
        <w:autoSpaceDE/>
        <w:autoSpaceDN/>
        <w:contextualSpacing/>
      </w:pPr>
      <w:r w:rsidRPr="001E4308">
        <w:t>Do not send confidential information via e-mail.</w:t>
      </w:r>
    </w:p>
    <w:p w14:paraId="3259D4E1" w14:textId="77777777" w:rsidR="0085568D" w:rsidRPr="001E4308" w:rsidRDefault="0085568D" w:rsidP="0085568D">
      <w:pPr>
        <w:ind w:left="360"/>
        <w:rPr>
          <w:rFonts w:ascii="Times New Roman" w:hAnsi="Times New Roman" w:cs="Times New Roman"/>
        </w:rPr>
      </w:pPr>
      <w:r w:rsidRPr="001E4308">
        <w:rPr>
          <w:rFonts w:ascii="Times New Roman" w:hAnsi="Times New Roman" w:cs="Times New Roman"/>
        </w:rPr>
        <w:t xml:space="preserve">See these </w:t>
      </w:r>
      <w:hyperlink r:id="rId7" w:history="1">
        <w:r w:rsidRPr="001E4308">
          <w:rPr>
            <w:rStyle w:val="Hyperlink"/>
            <w:rFonts w:ascii="Times New Roman" w:hAnsi="Times New Roman" w:cs="Times New Roman"/>
          </w:rPr>
          <w:t>Engagement Guidelines</w:t>
        </w:r>
      </w:hyperlink>
      <w:r w:rsidRPr="001E4308">
        <w:rPr>
          <w:rFonts w:ascii="Times New Roman" w:hAnsi="Times New Roman" w:cs="Times New Roman"/>
        </w:rPr>
        <w:t xml:space="preserve"> (https://clear.unt.edu/online-communication-tips) for more information.</w:t>
      </w:r>
      <w:r w:rsidRPr="001E4308">
        <w:rPr>
          <w:rFonts w:ascii="Times New Roman" w:hAnsi="Times New Roman" w:cs="Times New Roman"/>
        </w:rPr>
        <w:br/>
      </w:r>
    </w:p>
    <w:p w14:paraId="3B489D38" w14:textId="77777777" w:rsidR="0085568D" w:rsidRPr="001E4308" w:rsidRDefault="0085568D" w:rsidP="0085568D">
      <w:pPr>
        <w:pStyle w:val="Heading2"/>
        <w:numPr>
          <w:ilvl w:val="0"/>
          <w:numId w:val="0"/>
        </w:numPr>
        <w:rPr>
          <w:rFonts w:ascii="Times New Roman" w:hAnsi="Times New Roman" w:cs="Times New Roman"/>
        </w:rPr>
      </w:pPr>
      <w:r w:rsidRPr="001E4308">
        <w:rPr>
          <w:rFonts w:ascii="Times New Roman" w:hAnsi="Times New Roman" w:cs="Times New Roman"/>
        </w:rPr>
        <w:lastRenderedPageBreak/>
        <w:t>Technical Requirements &amp; Skills:</w:t>
      </w:r>
    </w:p>
    <w:p w14:paraId="6BC4533E" w14:textId="77777777" w:rsidR="0085568D" w:rsidRPr="001E4308" w:rsidRDefault="0085568D" w:rsidP="0085568D">
      <w:pPr>
        <w:pStyle w:val="Heading3"/>
        <w:rPr>
          <w:rFonts w:ascii="Times New Roman" w:hAnsi="Times New Roman" w:cs="Times New Roman"/>
        </w:rPr>
      </w:pPr>
      <w:r w:rsidRPr="001E4308">
        <w:rPr>
          <w:rFonts w:ascii="Times New Roman" w:hAnsi="Times New Roman" w:cs="Times New Roman"/>
        </w:rPr>
        <w:t>Minimum Technology Requirements</w:t>
      </w:r>
    </w:p>
    <w:p w14:paraId="65BA72EC" w14:textId="77777777" w:rsidR="0085568D" w:rsidRPr="001E4308" w:rsidRDefault="0085568D" w:rsidP="0085568D">
      <w:pPr>
        <w:rPr>
          <w:rFonts w:ascii="Times New Roman" w:hAnsi="Times New Roman" w:cs="Times New Roman"/>
        </w:rPr>
      </w:pPr>
      <w:r w:rsidRPr="001E4308">
        <w:rPr>
          <w:rFonts w:ascii="Times New Roman" w:hAnsi="Times New Roman" w:cs="Times New Roman"/>
        </w:rPr>
        <w:t>The following are minimum technology requirements for students to attend the course and communicate with the instructor:</w:t>
      </w:r>
    </w:p>
    <w:p w14:paraId="3CD7BC40" w14:textId="77777777" w:rsidR="0085568D" w:rsidRPr="001E4308" w:rsidRDefault="0085568D" w:rsidP="0085568D">
      <w:pPr>
        <w:pStyle w:val="ListParagraph"/>
        <w:widowControl/>
        <w:numPr>
          <w:ilvl w:val="0"/>
          <w:numId w:val="5"/>
        </w:numPr>
        <w:autoSpaceDE/>
        <w:autoSpaceDN/>
        <w:contextualSpacing/>
      </w:pPr>
      <w:r w:rsidRPr="001E4308">
        <w:t>Computer</w:t>
      </w:r>
    </w:p>
    <w:p w14:paraId="3B5DA809" w14:textId="77777777" w:rsidR="0085568D" w:rsidRPr="001E4308" w:rsidRDefault="0085568D" w:rsidP="0085568D">
      <w:pPr>
        <w:pStyle w:val="ListParagraph"/>
        <w:widowControl/>
        <w:numPr>
          <w:ilvl w:val="0"/>
          <w:numId w:val="5"/>
        </w:numPr>
        <w:autoSpaceDE/>
        <w:autoSpaceDN/>
        <w:contextualSpacing/>
      </w:pPr>
      <w:r w:rsidRPr="001E4308">
        <w:t xml:space="preserve">Reliable internet access </w:t>
      </w:r>
    </w:p>
    <w:p w14:paraId="1304315F" w14:textId="77777777" w:rsidR="0085568D" w:rsidRPr="001E4308" w:rsidRDefault="0085568D" w:rsidP="0085568D">
      <w:pPr>
        <w:pStyle w:val="ListParagraph"/>
        <w:widowControl/>
        <w:numPr>
          <w:ilvl w:val="0"/>
          <w:numId w:val="5"/>
        </w:numPr>
        <w:autoSpaceDE/>
        <w:autoSpaceDN/>
        <w:contextualSpacing/>
      </w:pPr>
      <w:r w:rsidRPr="001E4308">
        <w:t>Speakers</w:t>
      </w:r>
    </w:p>
    <w:p w14:paraId="22E6C3A8" w14:textId="77777777" w:rsidR="0085568D" w:rsidRPr="001E4308" w:rsidRDefault="0085568D" w:rsidP="0085568D">
      <w:pPr>
        <w:pStyle w:val="ListParagraph"/>
        <w:widowControl/>
        <w:numPr>
          <w:ilvl w:val="0"/>
          <w:numId w:val="5"/>
        </w:numPr>
        <w:autoSpaceDE/>
        <w:autoSpaceDN/>
        <w:contextualSpacing/>
      </w:pPr>
      <w:r w:rsidRPr="001E4308">
        <w:t>Microphone</w:t>
      </w:r>
    </w:p>
    <w:p w14:paraId="09ECDC13" w14:textId="77777777" w:rsidR="0085568D" w:rsidRPr="001E4308" w:rsidRDefault="0085568D" w:rsidP="0085568D">
      <w:pPr>
        <w:pStyle w:val="ListParagraph"/>
        <w:widowControl/>
        <w:numPr>
          <w:ilvl w:val="0"/>
          <w:numId w:val="5"/>
        </w:numPr>
        <w:autoSpaceDE/>
        <w:autoSpaceDN/>
        <w:contextualSpacing/>
      </w:pPr>
      <w:r w:rsidRPr="001E4308">
        <w:t>Plug-ins</w:t>
      </w:r>
    </w:p>
    <w:p w14:paraId="5EC388C9" w14:textId="77777777" w:rsidR="0085568D" w:rsidRPr="001E4308" w:rsidRDefault="0085568D" w:rsidP="0085568D">
      <w:pPr>
        <w:pStyle w:val="ListParagraph"/>
        <w:widowControl/>
        <w:numPr>
          <w:ilvl w:val="0"/>
          <w:numId w:val="5"/>
        </w:numPr>
        <w:autoSpaceDE/>
        <w:autoSpaceDN/>
        <w:spacing w:after="0"/>
        <w:contextualSpacing/>
      </w:pPr>
      <w:r w:rsidRPr="001E4308">
        <w:t>Microsoft Office Suite</w:t>
      </w:r>
    </w:p>
    <w:p w14:paraId="0E637697" w14:textId="77777777" w:rsidR="0085568D" w:rsidRPr="001E4308" w:rsidRDefault="0085568D" w:rsidP="0085568D">
      <w:pPr>
        <w:pStyle w:val="ListParagraph"/>
        <w:widowControl/>
        <w:numPr>
          <w:ilvl w:val="0"/>
          <w:numId w:val="5"/>
        </w:numPr>
        <w:autoSpaceDE/>
        <w:autoSpaceDN/>
        <w:contextualSpacing/>
        <w:rPr>
          <w:rStyle w:val="Hyperlink"/>
        </w:rPr>
      </w:pPr>
      <w:hyperlink r:id="rId8" w:history="1">
        <w:r w:rsidRPr="001E4308">
          <w:rPr>
            <w:rStyle w:val="Hyperlink"/>
          </w:rPr>
          <w:t>Canvas Technical Requirements</w:t>
        </w:r>
      </w:hyperlink>
      <w:r w:rsidRPr="001E4308">
        <w:t xml:space="preserve"> (https://clear.unt.edu/supported-technologies/canvas/requirements</w:t>
      </w:r>
      <w:r w:rsidRPr="001E4308">
        <w:rPr>
          <w:rStyle w:val="Hyperlink"/>
        </w:rPr>
        <w:t>)</w:t>
      </w:r>
    </w:p>
    <w:p w14:paraId="18C94418" w14:textId="77777777" w:rsidR="0085568D" w:rsidRPr="001E4308" w:rsidRDefault="0085568D" w:rsidP="0085568D">
      <w:pPr>
        <w:pStyle w:val="Heading3"/>
        <w:rPr>
          <w:rFonts w:ascii="Times New Roman" w:hAnsi="Times New Roman" w:cs="Times New Roman"/>
        </w:rPr>
      </w:pPr>
      <w:r w:rsidRPr="001E4308">
        <w:rPr>
          <w:rFonts w:ascii="Times New Roman" w:hAnsi="Times New Roman" w:cs="Times New Roman"/>
        </w:rPr>
        <w:t>Computer Skills &amp; Digital Literacy</w:t>
      </w:r>
    </w:p>
    <w:p w14:paraId="7C45F9E6" w14:textId="77777777" w:rsidR="0085568D" w:rsidRPr="001E4308" w:rsidRDefault="0085568D" w:rsidP="0085568D">
      <w:pPr>
        <w:rPr>
          <w:rFonts w:ascii="Times New Roman" w:hAnsi="Times New Roman" w:cs="Times New Roman"/>
        </w:rPr>
      </w:pPr>
      <w:r w:rsidRPr="001E4308">
        <w:rPr>
          <w:rFonts w:ascii="Times New Roman" w:hAnsi="Times New Roman" w:cs="Times New Roman"/>
        </w:rPr>
        <w:t>Course-specific technical skills learners must have to succeed in the course include:</w:t>
      </w:r>
    </w:p>
    <w:p w14:paraId="2390DAB4" w14:textId="77777777" w:rsidR="0085568D" w:rsidRPr="001E4308" w:rsidRDefault="0085568D" w:rsidP="0085568D">
      <w:pPr>
        <w:pStyle w:val="ListParagraph"/>
        <w:widowControl/>
        <w:numPr>
          <w:ilvl w:val="0"/>
          <w:numId w:val="6"/>
        </w:numPr>
        <w:autoSpaceDE/>
        <w:autoSpaceDN/>
        <w:contextualSpacing/>
      </w:pPr>
      <w:r w:rsidRPr="001E4308">
        <w:t>Using Canvas</w:t>
      </w:r>
    </w:p>
    <w:p w14:paraId="0722DF78" w14:textId="77777777" w:rsidR="0085568D" w:rsidRPr="001E4308" w:rsidRDefault="0085568D" w:rsidP="0085568D">
      <w:pPr>
        <w:pStyle w:val="ListParagraph"/>
        <w:widowControl/>
        <w:numPr>
          <w:ilvl w:val="0"/>
          <w:numId w:val="6"/>
        </w:numPr>
        <w:autoSpaceDE/>
        <w:autoSpaceDN/>
        <w:contextualSpacing/>
      </w:pPr>
      <w:r w:rsidRPr="001E4308">
        <w:t>Using email with attachments</w:t>
      </w:r>
    </w:p>
    <w:p w14:paraId="5FE3BB49" w14:textId="77777777" w:rsidR="0085568D" w:rsidRPr="001E4308" w:rsidRDefault="0085568D" w:rsidP="0085568D">
      <w:pPr>
        <w:pStyle w:val="ListParagraph"/>
        <w:widowControl/>
        <w:numPr>
          <w:ilvl w:val="0"/>
          <w:numId w:val="6"/>
        </w:numPr>
        <w:autoSpaceDE/>
        <w:autoSpaceDN/>
        <w:contextualSpacing/>
      </w:pPr>
      <w:r w:rsidRPr="001E4308">
        <w:t>Using PowerPoint or Prezi for presentations</w:t>
      </w:r>
    </w:p>
    <w:p w14:paraId="3E94BE4E" w14:textId="77777777" w:rsidR="0085568D" w:rsidRPr="001E4308" w:rsidRDefault="0085568D" w:rsidP="0085568D">
      <w:pPr>
        <w:pStyle w:val="ListParagraph"/>
        <w:ind w:left="0"/>
      </w:pPr>
    </w:p>
    <w:p w14:paraId="6B55878E" w14:textId="77777777" w:rsidR="0085568D" w:rsidRPr="001E4308" w:rsidRDefault="0085568D" w:rsidP="0085568D">
      <w:pPr>
        <w:pStyle w:val="Heading2"/>
        <w:numPr>
          <w:ilvl w:val="0"/>
          <w:numId w:val="0"/>
        </w:numPr>
        <w:rPr>
          <w:rFonts w:ascii="Times New Roman" w:hAnsi="Times New Roman" w:cs="Times New Roman"/>
        </w:rPr>
      </w:pPr>
      <w:r w:rsidRPr="001E4308">
        <w:rPr>
          <w:rFonts w:ascii="Times New Roman" w:hAnsi="Times New Roman" w:cs="Times New Roman"/>
        </w:rPr>
        <w:t>Getting Help</w:t>
      </w:r>
    </w:p>
    <w:p w14:paraId="4B3E4EE4" w14:textId="77777777" w:rsidR="0085568D" w:rsidRPr="001E4308" w:rsidRDefault="0085568D" w:rsidP="0085568D">
      <w:pPr>
        <w:pStyle w:val="Heading3"/>
        <w:rPr>
          <w:rFonts w:ascii="Times New Roman" w:hAnsi="Times New Roman" w:cs="Times New Roman"/>
        </w:rPr>
      </w:pPr>
      <w:r w:rsidRPr="001E4308">
        <w:rPr>
          <w:rFonts w:ascii="Times New Roman" w:hAnsi="Times New Roman" w:cs="Times New Roman"/>
        </w:rPr>
        <w:t>Technical Assistance</w:t>
      </w:r>
    </w:p>
    <w:p w14:paraId="306567DB" w14:textId="77777777" w:rsidR="0085568D" w:rsidRPr="001E4308" w:rsidRDefault="0085568D" w:rsidP="0085568D">
      <w:pPr>
        <w:pStyle w:val="BodyText"/>
        <w:spacing w:after="240"/>
        <w:ind w:left="0" w:right="147"/>
        <w:rPr>
          <w:sz w:val="22"/>
          <w:szCs w:val="22"/>
        </w:rPr>
      </w:pPr>
      <w:r w:rsidRPr="001E4308">
        <w:rPr>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D4E0D08" w14:textId="77777777" w:rsidR="0085568D" w:rsidRPr="001E4308" w:rsidRDefault="0085568D" w:rsidP="0085568D">
      <w:pPr>
        <w:spacing w:after="0"/>
        <w:rPr>
          <w:rFonts w:ascii="Times New Roman" w:hAnsi="Times New Roman" w:cs="Times New Roman"/>
        </w:rPr>
      </w:pPr>
      <w:r w:rsidRPr="001E4308">
        <w:rPr>
          <w:rFonts w:ascii="Times New Roman" w:hAnsi="Times New Roman" w:cs="Times New Roman"/>
          <w:b/>
        </w:rPr>
        <w:t>UIT Help Desk</w:t>
      </w:r>
      <w:r w:rsidRPr="001E4308">
        <w:rPr>
          <w:rFonts w:ascii="Times New Roman" w:hAnsi="Times New Roman" w:cs="Times New Roman"/>
        </w:rPr>
        <w:t xml:space="preserve">: </w:t>
      </w:r>
      <w:hyperlink r:id="rId9" w:history="1">
        <w:r w:rsidRPr="001E4308">
          <w:rPr>
            <w:rStyle w:val="Hyperlink"/>
            <w:rFonts w:ascii="Times New Roman" w:hAnsi="Times New Roman" w:cs="Times New Roman"/>
          </w:rPr>
          <w:t>UIT Student Help Desk site</w:t>
        </w:r>
      </w:hyperlink>
      <w:r w:rsidRPr="001E4308">
        <w:rPr>
          <w:rFonts w:ascii="Times New Roman" w:hAnsi="Times New Roman" w:cs="Times New Roman"/>
        </w:rPr>
        <w:t xml:space="preserve"> (http://www.unt.edu/helpdesk/index.htm</w:t>
      </w:r>
      <w:r w:rsidRPr="001E4308">
        <w:rPr>
          <w:rStyle w:val="Hyperlink"/>
          <w:rFonts w:ascii="Times New Roman" w:hAnsi="Times New Roman" w:cs="Times New Roman"/>
        </w:rPr>
        <w:t>)</w:t>
      </w:r>
    </w:p>
    <w:p w14:paraId="7656C8E4" w14:textId="77777777" w:rsidR="0085568D" w:rsidRPr="001E4308" w:rsidRDefault="0085568D" w:rsidP="0085568D">
      <w:pPr>
        <w:spacing w:after="0"/>
        <w:rPr>
          <w:rFonts w:ascii="Times New Roman" w:hAnsi="Times New Roman" w:cs="Times New Roman"/>
          <w:lang w:val="fr-FR"/>
        </w:rPr>
      </w:pPr>
      <w:proofErr w:type="gramStart"/>
      <w:r w:rsidRPr="001E4308">
        <w:rPr>
          <w:rFonts w:ascii="Times New Roman" w:hAnsi="Times New Roman" w:cs="Times New Roman"/>
          <w:b/>
          <w:lang w:val="fr-FR"/>
        </w:rPr>
        <w:t>Email</w:t>
      </w:r>
      <w:r w:rsidRPr="001E4308">
        <w:rPr>
          <w:rFonts w:ascii="Times New Roman" w:hAnsi="Times New Roman" w:cs="Times New Roman"/>
          <w:lang w:val="fr-FR"/>
        </w:rPr>
        <w:t>:</w:t>
      </w:r>
      <w:proofErr w:type="gramEnd"/>
      <w:r w:rsidRPr="001E4308">
        <w:rPr>
          <w:rFonts w:ascii="Times New Roman" w:hAnsi="Times New Roman" w:cs="Times New Roman"/>
          <w:lang w:val="fr-FR"/>
        </w:rPr>
        <w:t xml:space="preserve"> </w:t>
      </w:r>
      <w:hyperlink r:id="rId10" w:history="1">
        <w:r w:rsidRPr="001E4308">
          <w:rPr>
            <w:rStyle w:val="Hyperlink"/>
            <w:rFonts w:ascii="Times New Roman" w:hAnsi="Times New Roman" w:cs="Times New Roman"/>
            <w:lang w:val="fr-FR"/>
          </w:rPr>
          <w:t>helpdesk@unt.edu</w:t>
        </w:r>
      </w:hyperlink>
      <w:r w:rsidRPr="001E4308">
        <w:rPr>
          <w:rFonts w:ascii="Times New Roman" w:hAnsi="Times New Roman" w:cs="Times New Roman"/>
          <w:lang w:val="fr-FR"/>
        </w:rPr>
        <w:t xml:space="preserve">     </w:t>
      </w:r>
    </w:p>
    <w:p w14:paraId="7A65BCA0" w14:textId="77777777" w:rsidR="0085568D" w:rsidRPr="001E4308" w:rsidRDefault="0085568D" w:rsidP="0085568D">
      <w:pPr>
        <w:pStyle w:val="BodyText"/>
        <w:ind w:left="0" w:right="6649"/>
        <w:rPr>
          <w:sz w:val="22"/>
          <w:szCs w:val="22"/>
          <w:lang w:val="fr-FR"/>
        </w:rPr>
      </w:pPr>
      <w:proofErr w:type="gramStart"/>
      <w:r w:rsidRPr="001E4308">
        <w:rPr>
          <w:b/>
          <w:sz w:val="22"/>
          <w:szCs w:val="22"/>
          <w:lang w:val="fr-FR"/>
        </w:rPr>
        <w:t>Phone</w:t>
      </w:r>
      <w:r w:rsidRPr="001E4308">
        <w:rPr>
          <w:sz w:val="22"/>
          <w:szCs w:val="22"/>
          <w:lang w:val="fr-FR"/>
        </w:rPr>
        <w:t>:</w:t>
      </w:r>
      <w:proofErr w:type="gramEnd"/>
      <w:r w:rsidRPr="001E4308">
        <w:rPr>
          <w:sz w:val="22"/>
          <w:szCs w:val="22"/>
          <w:lang w:val="fr-FR"/>
        </w:rPr>
        <w:t xml:space="preserve"> 940-565-2324</w:t>
      </w:r>
    </w:p>
    <w:p w14:paraId="2C023240" w14:textId="77777777" w:rsidR="0085568D" w:rsidRPr="001E4308" w:rsidRDefault="0085568D" w:rsidP="0085568D">
      <w:pPr>
        <w:pStyle w:val="BodyText"/>
        <w:ind w:left="0"/>
        <w:rPr>
          <w:sz w:val="22"/>
          <w:szCs w:val="22"/>
        </w:rPr>
      </w:pPr>
      <w:r w:rsidRPr="001E4308">
        <w:rPr>
          <w:b/>
          <w:sz w:val="22"/>
          <w:szCs w:val="22"/>
        </w:rPr>
        <w:t>In Person</w:t>
      </w:r>
      <w:r w:rsidRPr="001E4308">
        <w:rPr>
          <w:sz w:val="22"/>
          <w:szCs w:val="22"/>
        </w:rPr>
        <w:t>: Sage Hall, Room 130</w:t>
      </w:r>
    </w:p>
    <w:p w14:paraId="6B4E78EB" w14:textId="77777777" w:rsidR="0085568D" w:rsidRPr="001E4308" w:rsidRDefault="0085568D" w:rsidP="0085568D">
      <w:pPr>
        <w:pStyle w:val="BodyText"/>
        <w:ind w:left="0" w:right="147"/>
        <w:rPr>
          <w:sz w:val="22"/>
          <w:szCs w:val="22"/>
        </w:rPr>
      </w:pPr>
      <w:r w:rsidRPr="001E4308">
        <w:rPr>
          <w:b/>
          <w:sz w:val="22"/>
          <w:szCs w:val="22"/>
        </w:rPr>
        <w:t>Walk-In Availability</w:t>
      </w:r>
      <w:r w:rsidRPr="001E4308">
        <w:rPr>
          <w:sz w:val="22"/>
          <w:szCs w:val="22"/>
        </w:rPr>
        <w:t>: 8am-9pm</w:t>
      </w:r>
    </w:p>
    <w:p w14:paraId="3C81CE00" w14:textId="77777777" w:rsidR="0085568D" w:rsidRPr="001E4308" w:rsidRDefault="0085568D" w:rsidP="0085568D">
      <w:pPr>
        <w:pStyle w:val="BodyText"/>
        <w:ind w:left="0" w:right="147"/>
        <w:rPr>
          <w:sz w:val="22"/>
          <w:szCs w:val="22"/>
        </w:rPr>
      </w:pPr>
      <w:r w:rsidRPr="001E4308">
        <w:rPr>
          <w:b/>
          <w:sz w:val="22"/>
          <w:szCs w:val="22"/>
        </w:rPr>
        <w:t>Telephone Availability</w:t>
      </w:r>
      <w:r w:rsidRPr="001E4308">
        <w:rPr>
          <w:sz w:val="22"/>
          <w:szCs w:val="22"/>
        </w:rPr>
        <w:t>:</w:t>
      </w:r>
    </w:p>
    <w:p w14:paraId="5AC8AEF0" w14:textId="77777777" w:rsidR="0085568D" w:rsidRPr="001E4308" w:rsidRDefault="0085568D" w:rsidP="0085568D">
      <w:pPr>
        <w:pStyle w:val="BodyText"/>
        <w:numPr>
          <w:ilvl w:val="0"/>
          <w:numId w:val="8"/>
        </w:numPr>
        <w:ind w:right="147"/>
        <w:rPr>
          <w:sz w:val="22"/>
          <w:szCs w:val="22"/>
        </w:rPr>
      </w:pPr>
      <w:r w:rsidRPr="001E4308">
        <w:rPr>
          <w:sz w:val="22"/>
          <w:szCs w:val="22"/>
        </w:rPr>
        <w:t>Sunday: noon-midnight</w:t>
      </w:r>
    </w:p>
    <w:p w14:paraId="5FEC1E54" w14:textId="77777777" w:rsidR="0085568D" w:rsidRPr="001E4308" w:rsidRDefault="0085568D" w:rsidP="0085568D">
      <w:pPr>
        <w:pStyle w:val="BodyText"/>
        <w:numPr>
          <w:ilvl w:val="0"/>
          <w:numId w:val="8"/>
        </w:numPr>
        <w:ind w:right="147"/>
        <w:rPr>
          <w:sz w:val="22"/>
          <w:szCs w:val="22"/>
        </w:rPr>
      </w:pPr>
      <w:r w:rsidRPr="001E4308">
        <w:rPr>
          <w:sz w:val="22"/>
          <w:szCs w:val="22"/>
        </w:rPr>
        <w:t>Monday-Thursday: 8am-midnight</w:t>
      </w:r>
    </w:p>
    <w:p w14:paraId="00546100" w14:textId="77777777" w:rsidR="0085568D" w:rsidRPr="001E4308" w:rsidRDefault="0085568D" w:rsidP="0085568D">
      <w:pPr>
        <w:pStyle w:val="BodyText"/>
        <w:numPr>
          <w:ilvl w:val="0"/>
          <w:numId w:val="8"/>
        </w:numPr>
        <w:ind w:right="147"/>
        <w:rPr>
          <w:sz w:val="22"/>
          <w:szCs w:val="22"/>
        </w:rPr>
      </w:pPr>
      <w:r w:rsidRPr="001E4308">
        <w:rPr>
          <w:sz w:val="22"/>
          <w:szCs w:val="22"/>
        </w:rPr>
        <w:t>Friday: 8am-8pm</w:t>
      </w:r>
    </w:p>
    <w:p w14:paraId="4019E05E" w14:textId="77777777" w:rsidR="0085568D" w:rsidRPr="001E4308" w:rsidRDefault="0085568D" w:rsidP="0085568D">
      <w:pPr>
        <w:pStyle w:val="BodyText"/>
        <w:numPr>
          <w:ilvl w:val="0"/>
          <w:numId w:val="8"/>
        </w:numPr>
        <w:ind w:right="147"/>
        <w:rPr>
          <w:sz w:val="22"/>
          <w:szCs w:val="22"/>
        </w:rPr>
      </w:pPr>
      <w:r w:rsidRPr="001E4308">
        <w:rPr>
          <w:sz w:val="22"/>
          <w:szCs w:val="22"/>
        </w:rPr>
        <w:t>Saturday: 9am-5pm</w:t>
      </w:r>
    </w:p>
    <w:p w14:paraId="3BC145CD" w14:textId="77777777" w:rsidR="0085568D" w:rsidRPr="001E4308" w:rsidRDefault="0085568D" w:rsidP="0085568D">
      <w:pPr>
        <w:pStyle w:val="BodyText"/>
        <w:ind w:left="0" w:right="147"/>
        <w:rPr>
          <w:sz w:val="22"/>
          <w:szCs w:val="22"/>
        </w:rPr>
      </w:pPr>
      <w:r w:rsidRPr="001E4308">
        <w:rPr>
          <w:b/>
          <w:sz w:val="22"/>
          <w:szCs w:val="22"/>
        </w:rPr>
        <w:t>Laptop Checkout</w:t>
      </w:r>
      <w:r w:rsidRPr="001E4308">
        <w:rPr>
          <w:sz w:val="22"/>
          <w:szCs w:val="22"/>
        </w:rPr>
        <w:t>: 8am-7pm</w:t>
      </w:r>
    </w:p>
    <w:p w14:paraId="009F8E90" w14:textId="77777777" w:rsidR="0085568D" w:rsidRPr="001E4308" w:rsidRDefault="0085568D" w:rsidP="0085568D">
      <w:pPr>
        <w:pStyle w:val="BodyText"/>
        <w:ind w:left="0" w:right="147"/>
        <w:rPr>
          <w:sz w:val="22"/>
          <w:szCs w:val="22"/>
        </w:rPr>
      </w:pPr>
    </w:p>
    <w:p w14:paraId="042CC990" w14:textId="77777777" w:rsidR="0085568D" w:rsidRPr="001E4308" w:rsidRDefault="0085568D" w:rsidP="0085568D">
      <w:pPr>
        <w:pStyle w:val="BodyText"/>
        <w:spacing w:after="240"/>
        <w:ind w:left="0" w:right="147"/>
        <w:rPr>
          <w:sz w:val="22"/>
          <w:szCs w:val="22"/>
        </w:rPr>
      </w:pPr>
      <w:r w:rsidRPr="001E4308">
        <w:rPr>
          <w:sz w:val="22"/>
          <w:szCs w:val="22"/>
        </w:rPr>
        <w:t xml:space="preserve">For additional support, visit </w:t>
      </w:r>
      <w:hyperlink r:id="rId11" w:history="1">
        <w:r w:rsidRPr="001E4308">
          <w:rPr>
            <w:rStyle w:val="Hyperlink"/>
            <w:sz w:val="22"/>
            <w:szCs w:val="22"/>
          </w:rPr>
          <w:t>Canvas Technical Help</w:t>
        </w:r>
      </w:hyperlink>
      <w:r w:rsidRPr="001E4308">
        <w:rPr>
          <w:sz w:val="22"/>
          <w:szCs w:val="22"/>
        </w:rPr>
        <w:t xml:space="preserve"> (https://community.canvaslms.com/docs/DOC-10554-4212710328).</w:t>
      </w:r>
      <w:r w:rsidRPr="001E4308">
        <w:rPr>
          <w:sz w:val="22"/>
          <w:szCs w:val="22"/>
        </w:rPr>
        <w:br/>
      </w:r>
    </w:p>
    <w:p w14:paraId="453D42F9" w14:textId="77777777" w:rsidR="0085568D" w:rsidRPr="001E4308" w:rsidRDefault="0085568D" w:rsidP="0085568D">
      <w:pPr>
        <w:pStyle w:val="Heading2"/>
        <w:numPr>
          <w:ilvl w:val="0"/>
          <w:numId w:val="0"/>
        </w:numPr>
        <w:rPr>
          <w:rFonts w:ascii="Times New Roman" w:hAnsi="Times New Roman" w:cs="Times New Roman"/>
        </w:rPr>
      </w:pPr>
      <w:r w:rsidRPr="001E4308">
        <w:rPr>
          <w:rFonts w:ascii="Times New Roman" w:hAnsi="Times New Roman" w:cs="Times New Roman"/>
        </w:rPr>
        <w:t>Course Requirements:</w:t>
      </w:r>
    </w:p>
    <w:p w14:paraId="5A3F2F7E" w14:textId="77777777" w:rsidR="0085568D" w:rsidRPr="001E4308" w:rsidRDefault="0085568D" w:rsidP="0085568D">
      <w:pPr>
        <w:rPr>
          <w:rFonts w:ascii="Times New Roman" w:hAnsi="Times New Roman" w:cs="Times New Roman"/>
        </w:rPr>
      </w:pPr>
      <w:r w:rsidRPr="001E4308">
        <w:rPr>
          <w:rFonts w:ascii="Times New Roman" w:hAnsi="Times New Roman" w:cs="Times New Roman"/>
        </w:rPr>
        <w:t>All required assignments and graded activities for this course, along with the corresponding percentages are listed in the table below:</w:t>
      </w:r>
    </w:p>
    <w:tbl>
      <w:tblPr>
        <w:tblStyle w:val="TableGrid"/>
        <w:tblW w:w="0" w:type="auto"/>
        <w:tblCellMar>
          <w:left w:w="58" w:type="dxa"/>
        </w:tblCellMar>
        <w:tblLook w:val="04A0" w:firstRow="1" w:lastRow="0" w:firstColumn="1" w:lastColumn="0" w:noHBand="0" w:noVBand="1"/>
      </w:tblPr>
      <w:tblGrid>
        <w:gridCol w:w="4675"/>
        <w:gridCol w:w="4675"/>
      </w:tblGrid>
      <w:tr w:rsidR="0085568D" w:rsidRPr="001E4308" w14:paraId="4FBA637A" w14:textId="77777777" w:rsidTr="00AC19D3">
        <w:tc>
          <w:tcPr>
            <w:tcW w:w="4675" w:type="dxa"/>
          </w:tcPr>
          <w:p w14:paraId="450DD7FA" w14:textId="77777777" w:rsidR="0085568D" w:rsidRPr="001E4308" w:rsidRDefault="0085568D" w:rsidP="00AC19D3">
            <w:pPr>
              <w:ind w:left="0" w:firstLine="0"/>
              <w:jc w:val="center"/>
              <w:rPr>
                <w:rFonts w:ascii="Times New Roman" w:hAnsi="Times New Roman" w:cs="Times New Roman"/>
                <w:b/>
                <w:bCs/>
              </w:rPr>
            </w:pPr>
            <w:r w:rsidRPr="001E4308">
              <w:rPr>
                <w:rFonts w:ascii="Times New Roman" w:hAnsi="Times New Roman" w:cs="Times New Roman"/>
                <w:b/>
                <w:bCs/>
              </w:rPr>
              <w:lastRenderedPageBreak/>
              <w:t>Assignments</w:t>
            </w:r>
          </w:p>
        </w:tc>
        <w:tc>
          <w:tcPr>
            <w:tcW w:w="4675" w:type="dxa"/>
          </w:tcPr>
          <w:p w14:paraId="3F237E8B" w14:textId="77777777" w:rsidR="0085568D" w:rsidRPr="001E4308" w:rsidRDefault="0085568D" w:rsidP="00AC19D3">
            <w:pPr>
              <w:ind w:left="0" w:firstLine="0"/>
              <w:jc w:val="center"/>
              <w:rPr>
                <w:rFonts w:ascii="Times New Roman" w:hAnsi="Times New Roman" w:cs="Times New Roman"/>
                <w:b/>
                <w:bCs/>
              </w:rPr>
            </w:pPr>
            <w:r w:rsidRPr="001E4308">
              <w:rPr>
                <w:rFonts w:ascii="Times New Roman" w:hAnsi="Times New Roman" w:cs="Times New Roman"/>
                <w:b/>
                <w:bCs/>
              </w:rPr>
              <w:t>Grade Weight</w:t>
            </w:r>
          </w:p>
        </w:tc>
      </w:tr>
      <w:tr w:rsidR="0085568D" w:rsidRPr="001E4308" w14:paraId="148433A9" w14:textId="77777777" w:rsidTr="00AC19D3">
        <w:tc>
          <w:tcPr>
            <w:tcW w:w="4675" w:type="dxa"/>
          </w:tcPr>
          <w:p w14:paraId="3C871603" w14:textId="526415B3" w:rsidR="0085568D" w:rsidRPr="001E4308" w:rsidRDefault="001E4308" w:rsidP="00AC19D3">
            <w:pPr>
              <w:ind w:left="0" w:firstLine="0"/>
              <w:rPr>
                <w:rFonts w:ascii="Times New Roman" w:hAnsi="Times New Roman" w:cs="Times New Roman"/>
              </w:rPr>
            </w:pPr>
            <w:r w:rsidRPr="001E4308">
              <w:rPr>
                <w:rFonts w:ascii="Times New Roman" w:hAnsi="Times New Roman" w:cs="Times New Roman"/>
              </w:rPr>
              <w:t>Attendance</w:t>
            </w:r>
          </w:p>
        </w:tc>
        <w:tc>
          <w:tcPr>
            <w:tcW w:w="4675" w:type="dxa"/>
          </w:tcPr>
          <w:p w14:paraId="25645100" w14:textId="6CB7D56D" w:rsidR="0085568D" w:rsidRPr="001E4308" w:rsidRDefault="008642D8" w:rsidP="00AC19D3">
            <w:pPr>
              <w:ind w:left="0" w:firstLine="0"/>
              <w:jc w:val="center"/>
              <w:rPr>
                <w:rFonts w:ascii="Times New Roman" w:hAnsi="Times New Roman" w:cs="Times New Roman"/>
              </w:rPr>
            </w:pPr>
            <w:r>
              <w:rPr>
                <w:rFonts w:ascii="Times New Roman" w:hAnsi="Times New Roman" w:cs="Times New Roman"/>
              </w:rPr>
              <w:t>20</w:t>
            </w:r>
            <w:r w:rsidR="0085568D" w:rsidRPr="001E4308">
              <w:rPr>
                <w:rFonts w:ascii="Times New Roman" w:hAnsi="Times New Roman" w:cs="Times New Roman"/>
              </w:rPr>
              <w:t>%</w:t>
            </w:r>
          </w:p>
        </w:tc>
      </w:tr>
      <w:tr w:rsidR="0085568D" w:rsidRPr="001E4308" w14:paraId="333F7BB4" w14:textId="77777777" w:rsidTr="00AC19D3">
        <w:tc>
          <w:tcPr>
            <w:tcW w:w="4675" w:type="dxa"/>
          </w:tcPr>
          <w:p w14:paraId="665B46C3" w14:textId="3C93F149" w:rsidR="0085568D" w:rsidRPr="001E4308" w:rsidRDefault="0085568D" w:rsidP="001E4308">
            <w:pPr>
              <w:spacing w:line="259" w:lineRule="auto"/>
              <w:ind w:left="0" w:firstLine="0"/>
              <w:rPr>
                <w:rFonts w:ascii="Times New Roman" w:hAnsi="Times New Roman" w:cs="Times New Roman"/>
              </w:rPr>
            </w:pPr>
            <w:r w:rsidRPr="001E4308">
              <w:rPr>
                <w:rFonts w:ascii="Times New Roman" w:hAnsi="Times New Roman" w:cs="Times New Roman"/>
              </w:rPr>
              <w:t>Participation Assignments</w:t>
            </w:r>
            <w:r w:rsidR="001E4308" w:rsidRPr="001E4308">
              <w:rPr>
                <w:rFonts w:ascii="Times New Roman" w:hAnsi="Times New Roman" w:cs="Times New Roman"/>
              </w:rPr>
              <w:br/>
              <w:t>- Discussion Posts (</w:t>
            </w:r>
            <w:r w:rsidR="008642D8">
              <w:rPr>
                <w:rFonts w:ascii="Times New Roman" w:hAnsi="Times New Roman" w:cs="Times New Roman"/>
              </w:rPr>
              <w:t>8</w:t>
            </w:r>
            <w:r w:rsidR="001E4308" w:rsidRPr="001E4308">
              <w:rPr>
                <w:rFonts w:ascii="Times New Roman" w:hAnsi="Times New Roman" w:cs="Times New Roman"/>
              </w:rPr>
              <w:t xml:space="preserve"> @ </w:t>
            </w:r>
            <w:r w:rsidR="00171C1C">
              <w:rPr>
                <w:rFonts w:ascii="Times New Roman" w:hAnsi="Times New Roman" w:cs="Times New Roman"/>
              </w:rPr>
              <w:t>10</w:t>
            </w:r>
            <w:r w:rsidR="001E4308" w:rsidRPr="001E4308">
              <w:rPr>
                <w:rFonts w:ascii="Times New Roman" w:hAnsi="Times New Roman" w:cs="Times New Roman"/>
              </w:rPr>
              <w:t>pts each)</w:t>
            </w:r>
            <w:r w:rsidR="001E4308" w:rsidRPr="001E4308">
              <w:rPr>
                <w:rFonts w:ascii="Times New Roman" w:hAnsi="Times New Roman" w:cs="Times New Roman"/>
              </w:rPr>
              <w:br/>
              <w:t xml:space="preserve">- </w:t>
            </w:r>
            <w:r w:rsidRPr="001E4308">
              <w:rPr>
                <w:rFonts w:ascii="Times New Roman" w:hAnsi="Times New Roman" w:cs="Times New Roman"/>
              </w:rPr>
              <w:t xml:space="preserve">Essay </w:t>
            </w:r>
            <w:r w:rsidR="001E4308" w:rsidRPr="001E4308">
              <w:rPr>
                <w:rFonts w:ascii="Times New Roman" w:hAnsi="Times New Roman" w:cs="Times New Roman"/>
              </w:rPr>
              <w:t>(</w:t>
            </w:r>
            <w:r w:rsidR="008642D8">
              <w:rPr>
                <w:rFonts w:ascii="Times New Roman" w:hAnsi="Times New Roman" w:cs="Times New Roman"/>
              </w:rPr>
              <w:t>20</w:t>
            </w:r>
            <w:r w:rsidRPr="001E4308">
              <w:rPr>
                <w:rFonts w:ascii="Times New Roman" w:hAnsi="Times New Roman" w:cs="Times New Roman"/>
              </w:rPr>
              <w:t xml:space="preserve"> pts</w:t>
            </w:r>
            <w:r w:rsidR="001E4308" w:rsidRPr="001E4308">
              <w:rPr>
                <w:rFonts w:ascii="Times New Roman" w:hAnsi="Times New Roman" w:cs="Times New Roman"/>
              </w:rPr>
              <w:t>)</w:t>
            </w:r>
          </w:p>
        </w:tc>
        <w:tc>
          <w:tcPr>
            <w:tcW w:w="4675" w:type="dxa"/>
          </w:tcPr>
          <w:p w14:paraId="56B685FF" w14:textId="45CD5A8A" w:rsidR="0085568D" w:rsidRPr="001E4308" w:rsidRDefault="001E4308" w:rsidP="00AC19D3">
            <w:pPr>
              <w:ind w:left="0" w:firstLine="0"/>
              <w:jc w:val="center"/>
              <w:rPr>
                <w:rFonts w:ascii="Times New Roman" w:hAnsi="Times New Roman" w:cs="Times New Roman"/>
              </w:rPr>
            </w:pPr>
            <w:r w:rsidRPr="001E4308">
              <w:rPr>
                <w:rFonts w:ascii="Times New Roman" w:hAnsi="Times New Roman" w:cs="Times New Roman"/>
              </w:rPr>
              <w:t>20</w:t>
            </w:r>
            <w:r w:rsidR="0085568D" w:rsidRPr="001E4308">
              <w:rPr>
                <w:rFonts w:ascii="Times New Roman" w:hAnsi="Times New Roman" w:cs="Times New Roman"/>
              </w:rPr>
              <w:t>%</w:t>
            </w:r>
          </w:p>
        </w:tc>
      </w:tr>
      <w:tr w:rsidR="001E4308" w:rsidRPr="001E4308" w14:paraId="7C5CC8F8" w14:textId="77777777" w:rsidTr="00AC19D3">
        <w:tc>
          <w:tcPr>
            <w:tcW w:w="4675" w:type="dxa"/>
          </w:tcPr>
          <w:p w14:paraId="641C57FE" w14:textId="6C1764D2" w:rsidR="001E4308" w:rsidRPr="001E4308" w:rsidRDefault="001E4308" w:rsidP="001E4308">
            <w:pPr>
              <w:ind w:left="0" w:firstLine="0"/>
              <w:rPr>
                <w:rFonts w:ascii="Times New Roman" w:hAnsi="Times New Roman" w:cs="Times New Roman"/>
              </w:rPr>
            </w:pPr>
            <w:r w:rsidRPr="001E4308">
              <w:rPr>
                <w:rFonts w:ascii="Times New Roman" w:hAnsi="Times New Roman" w:cs="Times New Roman"/>
              </w:rPr>
              <w:t>Data Mining Assignments (2 @ 50pts each)</w:t>
            </w:r>
          </w:p>
        </w:tc>
        <w:tc>
          <w:tcPr>
            <w:tcW w:w="4675" w:type="dxa"/>
          </w:tcPr>
          <w:p w14:paraId="2E688FAE" w14:textId="21E4961E" w:rsidR="001E4308" w:rsidRPr="001E4308" w:rsidRDefault="008642D8" w:rsidP="001E4308">
            <w:pPr>
              <w:ind w:left="-53" w:firstLine="0"/>
              <w:jc w:val="center"/>
              <w:rPr>
                <w:rFonts w:ascii="Times New Roman" w:hAnsi="Times New Roman" w:cs="Times New Roman"/>
              </w:rPr>
            </w:pPr>
            <w:r>
              <w:rPr>
                <w:rFonts w:ascii="Times New Roman" w:hAnsi="Times New Roman" w:cs="Times New Roman"/>
              </w:rPr>
              <w:t>2</w:t>
            </w:r>
            <w:r w:rsidR="00A52E07">
              <w:rPr>
                <w:rFonts w:ascii="Times New Roman" w:hAnsi="Times New Roman" w:cs="Times New Roman"/>
              </w:rPr>
              <w:t>0</w:t>
            </w:r>
            <w:r w:rsidR="001E4308" w:rsidRPr="001E4308">
              <w:rPr>
                <w:rFonts w:ascii="Times New Roman" w:hAnsi="Times New Roman" w:cs="Times New Roman"/>
              </w:rPr>
              <w:t>%</w:t>
            </w:r>
          </w:p>
        </w:tc>
      </w:tr>
      <w:tr w:rsidR="0085568D" w:rsidRPr="001E4308" w14:paraId="4EFA4317" w14:textId="77777777" w:rsidTr="00AC19D3">
        <w:tc>
          <w:tcPr>
            <w:tcW w:w="4675" w:type="dxa"/>
          </w:tcPr>
          <w:p w14:paraId="63716C72" w14:textId="31138272" w:rsidR="0085568D" w:rsidRPr="001E4308" w:rsidRDefault="0085568D" w:rsidP="001E4308">
            <w:pPr>
              <w:spacing w:line="259" w:lineRule="auto"/>
              <w:ind w:left="0" w:firstLine="0"/>
              <w:rPr>
                <w:rFonts w:ascii="Times New Roman" w:hAnsi="Times New Roman" w:cs="Times New Roman"/>
              </w:rPr>
            </w:pPr>
            <w:r w:rsidRPr="001E4308">
              <w:rPr>
                <w:rFonts w:ascii="Times New Roman" w:hAnsi="Times New Roman" w:cs="Times New Roman"/>
              </w:rPr>
              <w:t>Final Project</w:t>
            </w:r>
            <w:r w:rsidR="001E4308" w:rsidRPr="001E4308">
              <w:rPr>
                <w:rFonts w:ascii="Times New Roman" w:hAnsi="Times New Roman" w:cs="Times New Roman"/>
              </w:rPr>
              <w:br/>
              <w:t>- Written Report Draft (50pts)</w:t>
            </w:r>
            <w:r w:rsidR="001E4308" w:rsidRPr="001E4308">
              <w:rPr>
                <w:rFonts w:ascii="Times New Roman" w:hAnsi="Times New Roman" w:cs="Times New Roman"/>
              </w:rPr>
              <w:br/>
              <w:t>- Final Presentation (100pts)</w:t>
            </w:r>
            <w:r w:rsidR="001E4308" w:rsidRPr="001E4308">
              <w:rPr>
                <w:rFonts w:ascii="Times New Roman" w:hAnsi="Times New Roman" w:cs="Times New Roman"/>
              </w:rPr>
              <w:br/>
              <w:t>- Final Report (100pts)</w:t>
            </w:r>
          </w:p>
        </w:tc>
        <w:tc>
          <w:tcPr>
            <w:tcW w:w="4675" w:type="dxa"/>
          </w:tcPr>
          <w:p w14:paraId="115A4448" w14:textId="08C92F24" w:rsidR="0085568D" w:rsidRPr="001E4308" w:rsidRDefault="00A52E07" w:rsidP="00AC19D3">
            <w:pPr>
              <w:ind w:left="0" w:firstLine="0"/>
              <w:jc w:val="center"/>
              <w:rPr>
                <w:rFonts w:ascii="Times New Roman" w:hAnsi="Times New Roman" w:cs="Times New Roman"/>
              </w:rPr>
            </w:pPr>
            <w:r>
              <w:rPr>
                <w:rFonts w:ascii="Times New Roman" w:hAnsi="Times New Roman" w:cs="Times New Roman"/>
              </w:rPr>
              <w:t>40</w:t>
            </w:r>
            <w:r w:rsidR="0085568D" w:rsidRPr="001E4308">
              <w:rPr>
                <w:rFonts w:ascii="Times New Roman" w:hAnsi="Times New Roman" w:cs="Times New Roman"/>
              </w:rPr>
              <w:t>%</w:t>
            </w:r>
          </w:p>
        </w:tc>
      </w:tr>
    </w:tbl>
    <w:p w14:paraId="71ECA763" w14:textId="77777777" w:rsidR="0085568D" w:rsidRPr="001E4308" w:rsidRDefault="0085568D" w:rsidP="0085568D">
      <w:pPr>
        <w:pStyle w:val="Heading2"/>
        <w:numPr>
          <w:ilvl w:val="0"/>
          <w:numId w:val="0"/>
        </w:numPr>
        <w:rPr>
          <w:rFonts w:ascii="Times New Roman" w:hAnsi="Times New Roman" w:cs="Times New Roman"/>
        </w:rPr>
      </w:pPr>
      <w:r w:rsidRPr="001E4308">
        <w:rPr>
          <w:rFonts w:ascii="Times New Roman" w:hAnsi="Times New Roman" w:cs="Times New Roman"/>
        </w:rPr>
        <w:br/>
        <w:t>Grading:</w:t>
      </w:r>
    </w:p>
    <w:p w14:paraId="1EDE7F99" w14:textId="77777777" w:rsidR="0085568D" w:rsidRPr="001E4308" w:rsidRDefault="0085568D" w:rsidP="0085568D">
      <w:pPr>
        <w:rPr>
          <w:rFonts w:ascii="Times New Roman" w:hAnsi="Times New Roman" w:cs="Times New Roman"/>
        </w:rPr>
      </w:pPr>
      <w:r w:rsidRPr="001E4308">
        <w:rPr>
          <w:rFonts w:ascii="Times New Roman" w:hAnsi="Times New Roman" w:cs="Times New Roman"/>
        </w:rPr>
        <w:t>Final grades will be calculated based on the following grading scale (A-F):</w:t>
      </w:r>
    </w:p>
    <w:p w14:paraId="58D1C328" w14:textId="77777777" w:rsidR="0085568D" w:rsidRPr="001E4308" w:rsidRDefault="0085568D" w:rsidP="0085568D">
      <w:pPr>
        <w:rPr>
          <w:rFonts w:ascii="Times New Roman" w:hAnsi="Times New Roman" w:cs="Times New Roman"/>
        </w:rPr>
      </w:pPr>
      <w:r w:rsidRPr="001E4308">
        <w:rPr>
          <w:rFonts w:ascii="Times New Roman" w:hAnsi="Times New Roman" w:cs="Times New Roman"/>
        </w:rPr>
        <w:t>A = 90-100</w:t>
      </w:r>
    </w:p>
    <w:p w14:paraId="0238C6AD" w14:textId="77777777" w:rsidR="0085568D" w:rsidRPr="001E4308" w:rsidRDefault="0085568D" w:rsidP="0085568D">
      <w:pPr>
        <w:rPr>
          <w:rFonts w:ascii="Times New Roman" w:hAnsi="Times New Roman" w:cs="Times New Roman"/>
        </w:rPr>
      </w:pPr>
      <w:r w:rsidRPr="001E4308">
        <w:rPr>
          <w:rFonts w:ascii="Times New Roman" w:hAnsi="Times New Roman" w:cs="Times New Roman"/>
        </w:rPr>
        <w:t>B = 80-89</w:t>
      </w:r>
    </w:p>
    <w:p w14:paraId="572A98F6" w14:textId="77777777" w:rsidR="0085568D" w:rsidRPr="001E4308" w:rsidRDefault="0085568D" w:rsidP="0085568D">
      <w:pPr>
        <w:rPr>
          <w:rFonts w:ascii="Times New Roman" w:hAnsi="Times New Roman" w:cs="Times New Roman"/>
        </w:rPr>
      </w:pPr>
      <w:r w:rsidRPr="001E4308">
        <w:rPr>
          <w:rFonts w:ascii="Times New Roman" w:hAnsi="Times New Roman" w:cs="Times New Roman"/>
        </w:rPr>
        <w:t>C = 70-79</w:t>
      </w:r>
    </w:p>
    <w:p w14:paraId="183B0577" w14:textId="77777777" w:rsidR="0085568D" w:rsidRPr="001E4308" w:rsidRDefault="0085568D" w:rsidP="0085568D">
      <w:pPr>
        <w:rPr>
          <w:rFonts w:ascii="Times New Roman" w:hAnsi="Times New Roman" w:cs="Times New Roman"/>
        </w:rPr>
      </w:pPr>
      <w:r w:rsidRPr="001E4308">
        <w:rPr>
          <w:rFonts w:ascii="Times New Roman" w:hAnsi="Times New Roman" w:cs="Times New Roman"/>
        </w:rPr>
        <w:t>D = 60-69</w:t>
      </w:r>
    </w:p>
    <w:p w14:paraId="2B4D6685" w14:textId="77777777" w:rsidR="0085568D" w:rsidRPr="001E4308" w:rsidRDefault="0085568D" w:rsidP="0085568D">
      <w:pPr>
        <w:rPr>
          <w:rFonts w:ascii="Times New Roman" w:hAnsi="Times New Roman" w:cs="Times New Roman"/>
        </w:rPr>
      </w:pPr>
      <w:r w:rsidRPr="001E4308">
        <w:rPr>
          <w:rFonts w:ascii="Times New Roman" w:hAnsi="Times New Roman" w:cs="Times New Roman"/>
        </w:rPr>
        <w:t>F = 50-59</w:t>
      </w:r>
    </w:p>
    <w:p w14:paraId="5362D04F" w14:textId="77777777" w:rsidR="0085568D" w:rsidRPr="001E4308" w:rsidRDefault="0085568D" w:rsidP="0085568D">
      <w:pPr>
        <w:pStyle w:val="Heading2"/>
        <w:numPr>
          <w:ilvl w:val="0"/>
          <w:numId w:val="0"/>
        </w:numPr>
        <w:rPr>
          <w:rStyle w:val="Strong"/>
          <w:rFonts w:ascii="Times New Roman" w:hAnsi="Times New Roman" w:cs="Times New Roman"/>
          <w:b w:val="0"/>
          <w:bCs w:val="0"/>
        </w:rPr>
      </w:pPr>
      <w:r w:rsidRPr="001E4308">
        <w:rPr>
          <w:rStyle w:val="Strong"/>
          <w:rFonts w:ascii="Times New Roman" w:hAnsi="Times New Roman" w:cs="Times New Roman"/>
        </w:rPr>
        <w:t>Course Evaluation:</w:t>
      </w:r>
    </w:p>
    <w:p w14:paraId="10DE584B" w14:textId="77777777" w:rsidR="0085568D" w:rsidRPr="001E4308" w:rsidRDefault="0085568D" w:rsidP="0085568D">
      <w:pPr>
        <w:ind w:left="0" w:firstLine="0"/>
        <w:rPr>
          <w:rFonts w:ascii="Times New Roman" w:hAnsi="Times New Roman" w:cs="Times New Roman"/>
          <w:shd w:val="clear" w:color="auto" w:fill="FFFFFF"/>
        </w:rPr>
      </w:pPr>
      <w:r w:rsidRPr="001E4308">
        <w:rPr>
          <w:rFonts w:ascii="Times New Roman" w:hAnsi="Times New Roman" w:cs="Times New Roman"/>
          <w:shd w:val="clear" w:color="auto" w:fill="FFFFFF"/>
        </w:rPr>
        <w:t xml:space="preserve">Student Perceptions of Teaching (SPOT) is the student evaluation system for UNT and allows students the ability to provide constructive feedback anonymously to their instructor and department to improve the quality of student experiences in the course. Students will receive notification by UNT and the instructor when the evaluations open. </w:t>
      </w:r>
    </w:p>
    <w:p w14:paraId="3CEDF6CF" w14:textId="77777777" w:rsidR="0085568D" w:rsidRPr="001E4308" w:rsidRDefault="0085568D" w:rsidP="0085568D">
      <w:pPr>
        <w:pStyle w:val="Heading2"/>
        <w:numPr>
          <w:ilvl w:val="0"/>
          <w:numId w:val="0"/>
        </w:numPr>
        <w:rPr>
          <w:rFonts w:ascii="Times New Roman" w:hAnsi="Times New Roman" w:cs="Times New Roman"/>
        </w:rPr>
      </w:pPr>
      <w:r w:rsidRPr="001E4308">
        <w:rPr>
          <w:rFonts w:ascii="Times New Roman" w:hAnsi="Times New Roman" w:cs="Times New Roman"/>
        </w:rPr>
        <w:t>Course Policies:</w:t>
      </w:r>
    </w:p>
    <w:p w14:paraId="10223A92" w14:textId="77777777" w:rsidR="0085568D" w:rsidRPr="001E4308" w:rsidRDefault="0085568D" w:rsidP="0085568D">
      <w:pPr>
        <w:pStyle w:val="Heading3"/>
        <w:ind w:left="0" w:firstLine="0"/>
        <w:rPr>
          <w:rFonts w:ascii="Times New Roman" w:hAnsi="Times New Roman" w:cs="Times New Roman"/>
        </w:rPr>
      </w:pPr>
      <w:r w:rsidRPr="001E4308">
        <w:rPr>
          <w:rFonts w:ascii="Times New Roman" w:hAnsi="Times New Roman" w:cs="Times New Roman"/>
        </w:rPr>
        <w:t>Assignment Policy</w:t>
      </w:r>
    </w:p>
    <w:p w14:paraId="0C2D9E93" w14:textId="77777777" w:rsidR="0085568D" w:rsidRPr="001E4308" w:rsidRDefault="0085568D" w:rsidP="0085568D">
      <w:pPr>
        <w:ind w:left="0" w:firstLine="0"/>
        <w:rPr>
          <w:rFonts w:ascii="Times New Roman" w:hAnsi="Times New Roman" w:cs="Times New Roman"/>
          <w:b/>
          <w:bCs/>
        </w:rPr>
      </w:pPr>
      <w:r w:rsidRPr="001E4308">
        <w:rPr>
          <w:rFonts w:ascii="Times New Roman" w:hAnsi="Times New Roman" w:cs="Times New Roman"/>
        </w:rPr>
        <w:t>All assignments for this course (discussion posts, homework assignments) including instructions are posted on Canvas under Assignments. The release dates and submission deadlines for each assignment are also set on Canvas and they can be seen on the schedule on the Syllabus. Students will receive notifications and reminders from the instructor regarding assignment release and submission.</w:t>
      </w:r>
      <w:r w:rsidRPr="001E4308">
        <w:rPr>
          <w:rFonts w:ascii="Times New Roman" w:hAnsi="Times New Roman" w:cs="Times New Roman"/>
        </w:rPr>
        <w:br/>
      </w:r>
      <w:r w:rsidRPr="001E4308">
        <w:rPr>
          <w:rFonts w:ascii="Times New Roman" w:hAnsi="Times New Roman" w:cs="Times New Roman"/>
          <w:b/>
          <w:bCs/>
        </w:rPr>
        <w:t>Any grade disputes must be made within one week of the grade posting.</w:t>
      </w:r>
    </w:p>
    <w:p w14:paraId="4D293555" w14:textId="77777777" w:rsidR="0085568D" w:rsidRPr="001E4308" w:rsidRDefault="0085568D" w:rsidP="0085568D">
      <w:pPr>
        <w:pStyle w:val="Heading3"/>
        <w:ind w:left="0" w:firstLine="0"/>
        <w:rPr>
          <w:rFonts w:ascii="Times New Roman" w:hAnsi="Times New Roman" w:cs="Times New Roman"/>
        </w:rPr>
      </w:pPr>
      <w:r w:rsidRPr="001E4308">
        <w:rPr>
          <w:rFonts w:ascii="Times New Roman" w:hAnsi="Times New Roman" w:cs="Times New Roman"/>
        </w:rPr>
        <w:t xml:space="preserve">Examination Policy </w:t>
      </w:r>
    </w:p>
    <w:p w14:paraId="40EFE61B" w14:textId="77777777" w:rsidR="0085568D" w:rsidRPr="001E4308" w:rsidRDefault="0085568D" w:rsidP="0085568D">
      <w:pPr>
        <w:ind w:left="0" w:firstLine="0"/>
        <w:rPr>
          <w:rFonts w:ascii="Times New Roman" w:hAnsi="Times New Roman" w:cs="Times New Roman"/>
          <w:iCs/>
          <w:color w:val="000000" w:themeColor="text1"/>
        </w:rPr>
      </w:pPr>
      <w:r w:rsidRPr="001E4308">
        <w:rPr>
          <w:rFonts w:ascii="Times New Roman" w:hAnsi="Times New Roman" w:cs="Times New Roman"/>
          <w:iCs/>
          <w:color w:val="000000" w:themeColor="text1"/>
        </w:rPr>
        <w:t xml:space="preserve">There will not be a midterm exam in this course. In lieu of a final exam, you will be creating a Language Conflict paper and presentation. </w:t>
      </w:r>
    </w:p>
    <w:p w14:paraId="4E5B66AF" w14:textId="44F33731" w:rsidR="0085568D" w:rsidRPr="001E4308" w:rsidRDefault="0085568D" w:rsidP="0085568D">
      <w:pPr>
        <w:spacing w:before="3"/>
        <w:ind w:left="0" w:firstLine="0"/>
        <w:rPr>
          <w:rFonts w:ascii="Times New Roman" w:eastAsia="Georgia" w:hAnsi="Times New Roman" w:cs="Times New Roman"/>
          <w:sz w:val="24"/>
          <w:szCs w:val="24"/>
          <w:u w:val="single"/>
        </w:rPr>
      </w:pPr>
      <w:r w:rsidRPr="001E4308">
        <w:rPr>
          <w:rFonts w:ascii="Times New Roman" w:hAnsi="Times New Roman" w:cs="Times New Roman"/>
          <w:color w:val="0A2F41" w:themeColor="accent1" w:themeShade="80"/>
          <w:sz w:val="24"/>
          <w:szCs w:val="24"/>
        </w:rPr>
        <w:t>Attendance and Late Work Policy</w:t>
      </w:r>
      <w:r w:rsidRPr="001E4308">
        <w:rPr>
          <w:rFonts w:ascii="Times New Roman" w:hAnsi="Times New Roman" w:cs="Times New Roman"/>
          <w:color w:val="0A2F41" w:themeColor="accent1" w:themeShade="80"/>
        </w:rPr>
        <w:br/>
      </w:r>
      <w:r w:rsidRPr="001E4308">
        <w:rPr>
          <w:rFonts w:ascii="Times New Roman" w:hAnsi="Times New Roman" w:cs="Times New Roman"/>
          <w:color w:val="000000" w:themeColor="text1"/>
          <w:sz w:val="24"/>
          <w:szCs w:val="24"/>
        </w:rPr>
        <w:t>Class participation constitutes a portion of your final grade. As such, attendance in this course is required.</w:t>
      </w:r>
      <w:r w:rsidRPr="001E4308">
        <w:rPr>
          <w:rFonts w:ascii="Times New Roman" w:eastAsia="Georgia" w:hAnsi="Times New Roman" w:cs="Times New Roman"/>
          <w:sz w:val="24"/>
          <w:szCs w:val="24"/>
        </w:rPr>
        <w:t xml:space="preserve"> You are allowed </w:t>
      </w:r>
      <w:r w:rsidR="00442643">
        <w:rPr>
          <w:rFonts w:ascii="Times New Roman" w:eastAsia="Georgia" w:hAnsi="Times New Roman" w:cs="Times New Roman"/>
          <w:sz w:val="24"/>
          <w:szCs w:val="24"/>
        </w:rPr>
        <w:t>3</w:t>
      </w:r>
      <w:r w:rsidRPr="001E4308">
        <w:rPr>
          <w:rFonts w:ascii="Times New Roman" w:eastAsia="Georgia" w:hAnsi="Times New Roman" w:cs="Times New Roman"/>
          <w:sz w:val="24"/>
          <w:szCs w:val="24"/>
        </w:rPr>
        <w:t xml:space="preserve"> unexcused absences. I will take roll each class period. Please stay home if you are sick. I won’t penalize students for missing class due to illness, however, </w:t>
      </w:r>
      <w:r w:rsidRPr="001E4308">
        <w:rPr>
          <w:rFonts w:ascii="Times New Roman" w:eastAsia="Georgia" w:hAnsi="Times New Roman" w:cs="Times New Roman"/>
          <w:sz w:val="24"/>
          <w:szCs w:val="24"/>
          <w:u w:val="single"/>
        </w:rPr>
        <w:t xml:space="preserve">you </w:t>
      </w:r>
      <w:r w:rsidRPr="001E4308">
        <w:rPr>
          <w:rFonts w:ascii="Times New Roman" w:eastAsia="Georgia" w:hAnsi="Times New Roman" w:cs="Times New Roman"/>
          <w:sz w:val="24"/>
          <w:szCs w:val="24"/>
          <w:u w:val="single"/>
        </w:rPr>
        <w:lastRenderedPageBreak/>
        <w:t>must send me an email to let me know that you will not be attending at least one hour prior to the start of class.</w:t>
      </w:r>
    </w:p>
    <w:p w14:paraId="380BF160" w14:textId="739BA76C" w:rsidR="00442643" w:rsidRPr="00442643" w:rsidRDefault="00442643" w:rsidP="00CF5FA0">
      <w:pPr>
        <w:pStyle w:val="Heading4"/>
        <w:ind w:left="0" w:firstLine="0"/>
        <w:rPr>
          <w:rFonts w:ascii="Times New Roman" w:hAnsi="Times New Roman" w:cs="Times New Roman"/>
          <w:i w:val="0"/>
          <w:iCs w:val="0"/>
          <w:color w:val="000000" w:themeColor="text1"/>
          <w:sz w:val="24"/>
          <w:szCs w:val="24"/>
        </w:rPr>
      </w:pPr>
      <w:r>
        <w:rPr>
          <w:rFonts w:ascii="Times New Roman" w:hAnsi="Times New Roman" w:cs="Times New Roman"/>
          <w:i w:val="0"/>
          <w:iCs w:val="0"/>
          <w:color w:val="000000" w:themeColor="text1"/>
          <w:sz w:val="24"/>
          <w:szCs w:val="24"/>
        </w:rPr>
        <w:t>Overdue participation assignments will result in a 4pt penalty each day the assignment remains</w:t>
      </w:r>
      <w:r w:rsidR="00CF5FA0">
        <w:rPr>
          <w:rFonts w:ascii="Times New Roman" w:hAnsi="Times New Roman" w:cs="Times New Roman"/>
          <w:i w:val="0"/>
          <w:iCs w:val="0"/>
          <w:color w:val="000000" w:themeColor="text1"/>
          <w:sz w:val="24"/>
          <w:szCs w:val="24"/>
        </w:rPr>
        <w:t xml:space="preserve"> </w:t>
      </w:r>
      <w:r>
        <w:rPr>
          <w:rFonts w:ascii="Times New Roman" w:hAnsi="Times New Roman" w:cs="Times New Roman"/>
          <w:i w:val="0"/>
          <w:iCs w:val="0"/>
          <w:color w:val="000000" w:themeColor="text1"/>
          <w:sz w:val="24"/>
          <w:szCs w:val="24"/>
        </w:rPr>
        <w:t xml:space="preserve">overdue. </w:t>
      </w:r>
      <w:r>
        <w:rPr>
          <w:rFonts w:ascii="Times New Roman" w:hAnsi="Times New Roman" w:cs="Times New Roman"/>
          <w:b/>
          <w:bCs/>
          <w:i w:val="0"/>
          <w:iCs w:val="0"/>
          <w:color w:val="000000" w:themeColor="text1"/>
          <w:sz w:val="24"/>
          <w:szCs w:val="24"/>
        </w:rPr>
        <w:t>Late work on Data Mining and Final Project assignments will not be accepted</w:t>
      </w:r>
      <w:r>
        <w:rPr>
          <w:rFonts w:ascii="Times New Roman" w:hAnsi="Times New Roman" w:cs="Times New Roman"/>
          <w:i w:val="0"/>
          <w:iCs w:val="0"/>
          <w:color w:val="000000" w:themeColor="text1"/>
          <w:sz w:val="24"/>
          <w:szCs w:val="24"/>
        </w:rPr>
        <w:t>.</w:t>
      </w:r>
    </w:p>
    <w:p w14:paraId="4193F863" w14:textId="0A481BAE" w:rsidR="0085568D" w:rsidRPr="001E4308" w:rsidRDefault="0085568D" w:rsidP="00FE57C7">
      <w:pPr>
        <w:pStyle w:val="Heading4"/>
        <w:ind w:left="0" w:firstLine="0"/>
        <w:rPr>
          <w:rFonts w:ascii="Times New Roman" w:hAnsi="Times New Roman" w:cs="Times New Roman"/>
        </w:rPr>
      </w:pPr>
    </w:p>
    <w:p w14:paraId="64ACB6DE" w14:textId="77777777" w:rsidR="0085568D" w:rsidRPr="001E4308" w:rsidRDefault="0085568D" w:rsidP="0085568D">
      <w:pPr>
        <w:ind w:left="0" w:firstLine="0"/>
        <w:rPr>
          <w:rFonts w:ascii="Times New Roman" w:hAnsi="Times New Roman" w:cs="Times New Roman"/>
        </w:rPr>
      </w:pPr>
      <w:r w:rsidRPr="001E4308">
        <w:rPr>
          <w:rStyle w:val="Heading3Char"/>
          <w:rFonts w:ascii="Times New Roman" w:hAnsi="Times New Roman" w:cs="Times New Roman"/>
        </w:rPr>
        <w:t>Syllabus Change Policy</w:t>
      </w:r>
      <w:r w:rsidRPr="001E4308">
        <w:rPr>
          <w:rFonts w:ascii="Times New Roman" w:hAnsi="Times New Roman" w:cs="Times New Roman"/>
          <w:b/>
        </w:rPr>
        <w:br/>
      </w:r>
      <w:r w:rsidRPr="001E4308">
        <w:rPr>
          <w:rFonts w:ascii="Times New Roman" w:hAnsi="Times New Roman" w:cs="Times New Roman"/>
          <w:b/>
          <w:bCs/>
        </w:rPr>
        <w:t>The provided course syllabus is a tentative one. If the instructor deems necessary to make any revisions or changes regarding the due dates or course content, an announcement will be posted on Canvas.</w:t>
      </w:r>
    </w:p>
    <w:p w14:paraId="50F058BC" w14:textId="77777777" w:rsidR="0085568D" w:rsidRPr="001E4308" w:rsidRDefault="0085568D" w:rsidP="0085568D">
      <w:pPr>
        <w:pStyle w:val="Heading2"/>
        <w:numPr>
          <w:ilvl w:val="0"/>
          <w:numId w:val="0"/>
        </w:numPr>
        <w:rPr>
          <w:rFonts w:ascii="Times New Roman" w:hAnsi="Times New Roman" w:cs="Times New Roman"/>
        </w:rPr>
      </w:pPr>
      <w:r w:rsidRPr="001E4308">
        <w:rPr>
          <w:rFonts w:ascii="Times New Roman" w:hAnsi="Times New Roman" w:cs="Times New Roman"/>
        </w:rPr>
        <w:t>UNT Policies:</w:t>
      </w:r>
    </w:p>
    <w:p w14:paraId="2F890854" w14:textId="77777777" w:rsidR="0085568D" w:rsidRPr="001E4308" w:rsidRDefault="0085568D" w:rsidP="0085568D">
      <w:pPr>
        <w:pStyle w:val="Heading3"/>
        <w:ind w:left="0" w:firstLine="0"/>
        <w:rPr>
          <w:rFonts w:ascii="Times New Roman" w:hAnsi="Times New Roman" w:cs="Times New Roman"/>
        </w:rPr>
      </w:pPr>
      <w:r w:rsidRPr="001E4308">
        <w:rPr>
          <w:rFonts w:ascii="Times New Roman" w:hAnsi="Times New Roman" w:cs="Times New Roman"/>
        </w:rPr>
        <w:t>Academic Integrity Policy</w:t>
      </w:r>
    </w:p>
    <w:p w14:paraId="371144CD" w14:textId="77777777" w:rsidR="0085568D" w:rsidRPr="001E4308" w:rsidRDefault="0085568D" w:rsidP="0085568D">
      <w:pPr>
        <w:ind w:left="0" w:firstLine="0"/>
        <w:rPr>
          <w:rFonts w:ascii="Times New Roman" w:hAnsi="Times New Roman" w:cs="Times New Roman"/>
        </w:rPr>
      </w:pPr>
      <w:r w:rsidRPr="001E4308">
        <w:rPr>
          <w:rFonts w:ascii="Times New Roman" w:hAnsi="Times New Roman" w:cs="Times New Roman"/>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2C892E7C" w14:textId="77777777" w:rsidR="0085568D" w:rsidRPr="001E4308" w:rsidRDefault="0085568D" w:rsidP="0085568D">
      <w:pPr>
        <w:pStyle w:val="Heading3"/>
        <w:ind w:left="0" w:firstLine="0"/>
        <w:rPr>
          <w:rFonts w:ascii="Times New Roman" w:hAnsi="Times New Roman" w:cs="Times New Roman"/>
        </w:rPr>
      </w:pPr>
      <w:r w:rsidRPr="001E4308">
        <w:rPr>
          <w:rFonts w:ascii="Times New Roman" w:hAnsi="Times New Roman" w:cs="Times New Roman"/>
        </w:rPr>
        <w:t>ADA Policy</w:t>
      </w:r>
    </w:p>
    <w:p w14:paraId="25C925DD" w14:textId="77777777" w:rsidR="0085568D" w:rsidRPr="001E4308" w:rsidRDefault="0085568D" w:rsidP="0085568D">
      <w:pPr>
        <w:ind w:left="0" w:firstLine="0"/>
        <w:rPr>
          <w:rFonts w:ascii="Times New Roman" w:hAnsi="Times New Roman" w:cs="Times New Roman"/>
        </w:rPr>
      </w:pPr>
      <w:r w:rsidRPr="001E4308">
        <w:rPr>
          <w:rFonts w:ascii="Times New Roman" w:hAnsi="Times New Roman" w:cs="Times New Roman"/>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1E4308">
        <w:rPr>
          <w:rFonts w:ascii="Times New Roman" w:hAnsi="Times New Roman" w:cs="Times New Roman"/>
        </w:rPr>
        <w:t>time,</w:t>
      </w:r>
      <w:proofErr w:type="gramEnd"/>
      <w:r w:rsidRPr="001E4308">
        <w:rPr>
          <w:rFonts w:ascii="Times New Roman" w:hAnsi="Times New Roman" w:cs="Times New Roman"/>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2" w:history="1">
        <w:r w:rsidRPr="001E4308">
          <w:rPr>
            <w:rStyle w:val="Hyperlink"/>
            <w:rFonts w:ascii="Times New Roman" w:hAnsi="Times New Roman" w:cs="Times New Roman"/>
          </w:rPr>
          <w:t>ODA website</w:t>
        </w:r>
      </w:hyperlink>
      <w:r w:rsidRPr="001E4308">
        <w:rPr>
          <w:rFonts w:ascii="Times New Roman" w:hAnsi="Times New Roman" w:cs="Times New Roman"/>
        </w:rPr>
        <w:t xml:space="preserve"> (</w:t>
      </w:r>
      <w:hyperlink r:id="rId13" w:history="1">
        <w:r w:rsidRPr="001E4308">
          <w:rPr>
            <w:rStyle w:val="Hyperlink"/>
            <w:rFonts w:ascii="Times New Roman" w:hAnsi="Times New Roman" w:cs="Times New Roman"/>
          </w:rPr>
          <w:t>https://disability.unt.edu/</w:t>
        </w:r>
      </w:hyperlink>
      <w:r w:rsidRPr="001E4308">
        <w:rPr>
          <w:rFonts w:ascii="Times New Roman" w:hAnsi="Times New Roman" w:cs="Times New Roman"/>
        </w:rPr>
        <w:t>).</w:t>
      </w:r>
    </w:p>
    <w:p w14:paraId="6DE55EAB" w14:textId="77777777" w:rsidR="0085568D" w:rsidRPr="001E4308" w:rsidRDefault="0085568D" w:rsidP="0085568D">
      <w:pPr>
        <w:pStyle w:val="Heading3"/>
        <w:ind w:left="0" w:firstLine="0"/>
        <w:rPr>
          <w:rFonts w:ascii="Times New Roman" w:hAnsi="Times New Roman" w:cs="Times New Roman"/>
        </w:rPr>
      </w:pPr>
      <w:r w:rsidRPr="001E4308">
        <w:rPr>
          <w:rFonts w:ascii="Times New Roman" w:hAnsi="Times New Roman" w:cs="Times New Roman"/>
        </w:rPr>
        <w:t>Emergency Notification &amp; Procedures</w:t>
      </w:r>
    </w:p>
    <w:p w14:paraId="136DB0D2" w14:textId="77777777" w:rsidR="0085568D" w:rsidRPr="001E4308" w:rsidRDefault="0085568D" w:rsidP="0085568D">
      <w:pPr>
        <w:ind w:left="0" w:firstLine="0"/>
        <w:rPr>
          <w:rFonts w:ascii="Times New Roman" w:hAnsi="Times New Roman" w:cs="Times New Roman"/>
        </w:rPr>
      </w:pPr>
      <w:r w:rsidRPr="001E4308">
        <w:rPr>
          <w:rFonts w:ascii="Times New Roman" w:hAnsi="Times New Roman" w:cs="Times New Roman"/>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722534F0" w14:textId="77777777" w:rsidR="0085568D" w:rsidRPr="001E4308" w:rsidRDefault="0085568D" w:rsidP="0085568D">
      <w:pPr>
        <w:pStyle w:val="Heading3"/>
        <w:ind w:left="0" w:firstLine="0"/>
        <w:rPr>
          <w:rFonts w:ascii="Times New Roman" w:hAnsi="Times New Roman" w:cs="Times New Roman"/>
        </w:rPr>
      </w:pPr>
      <w:r w:rsidRPr="001E4308">
        <w:rPr>
          <w:rFonts w:ascii="Times New Roman" w:hAnsi="Times New Roman" w:cs="Times New Roman"/>
        </w:rPr>
        <w:t>Retention of Student Records</w:t>
      </w:r>
    </w:p>
    <w:p w14:paraId="186CD46D" w14:textId="77777777" w:rsidR="0085568D" w:rsidRPr="001E4308" w:rsidRDefault="0085568D" w:rsidP="0085568D">
      <w:pPr>
        <w:ind w:left="0" w:firstLine="0"/>
        <w:rPr>
          <w:rFonts w:ascii="Times New Roman" w:hAnsi="Times New Roman" w:cs="Times New Roman"/>
        </w:rPr>
      </w:pPr>
      <w:r w:rsidRPr="001E4308">
        <w:rPr>
          <w:rFonts w:ascii="Times New Roman" w:hAnsi="Times New Roman" w:cs="Times New Roman"/>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21E092E" w14:textId="77777777" w:rsidR="0085568D" w:rsidRPr="001E4308" w:rsidRDefault="0085568D" w:rsidP="0085568D">
      <w:pPr>
        <w:pStyle w:val="Heading3"/>
        <w:ind w:left="0" w:firstLine="0"/>
        <w:rPr>
          <w:rFonts w:ascii="Times New Roman" w:hAnsi="Times New Roman" w:cs="Times New Roman"/>
        </w:rPr>
      </w:pPr>
      <w:r w:rsidRPr="001E4308">
        <w:rPr>
          <w:rFonts w:ascii="Times New Roman" w:hAnsi="Times New Roman" w:cs="Times New Roman"/>
        </w:rPr>
        <w:lastRenderedPageBreak/>
        <w:t>Acceptable Student Behavior</w:t>
      </w:r>
    </w:p>
    <w:p w14:paraId="7552EA4C" w14:textId="77777777" w:rsidR="0085568D" w:rsidRPr="001E4308" w:rsidRDefault="0085568D" w:rsidP="0085568D">
      <w:pPr>
        <w:ind w:left="0" w:firstLine="0"/>
        <w:rPr>
          <w:rFonts w:ascii="Times New Roman" w:hAnsi="Times New Roman" w:cs="Times New Roman"/>
        </w:rPr>
      </w:pPr>
      <w:r w:rsidRPr="001E4308">
        <w:rPr>
          <w:rFonts w:ascii="Times New Roman" w:hAnsi="Times New Roman" w:cs="Times New Roman"/>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14" w:history="1">
        <w:r w:rsidRPr="001E4308">
          <w:rPr>
            <w:rStyle w:val="Hyperlink"/>
            <w:rFonts w:ascii="Times New Roman" w:hAnsi="Times New Roman" w:cs="Times New Roman"/>
          </w:rPr>
          <w:t>Code of Student Conduct</w:t>
        </w:r>
      </w:hyperlink>
      <w:r w:rsidRPr="001E4308">
        <w:rPr>
          <w:rFonts w:ascii="Times New Roman" w:hAnsi="Times New Roman" w:cs="Times New Roman"/>
        </w:rPr>
        <w:t xml:space="preserve"> (https://deanofstudents.unt.edu/conduct) to learn more. </w:t>
      </w:r>
    </w:p>
    <w:p w14:paraId="08F3557B" w14:textId="77777777" w:rsidR="0085568D" w:rsidRPr="001E4308" w:rsidRDefault="0085568D" w:rsidP="0085568D">
      <w:pPr>
        <w:pStyle w:val="Heading3"/>
        <w:ind w:left="0" w:firstLine="0"/>
        <w:rPr>
          <w:rFonts w:ascii="Times New Roman" w:hAnsi="Times New Roman" w:cs="Times New Roman"/>
        </w:rPr>
      </w:pPr>
      <w:r w:rsidRPr="001E4308">
        <w:rPr>
          <w:rFonts w:ascii="Times New Roman" w:hAnsi="Times New Roman" w:cs="Times New Roman"/>
        </w:rPr>
        <w:t>Access to Information - Eagle Connect</w:t>
      </w:r>
    </w:p>
    <w:p w14:paraId="7A230A80" w14:textId="77777777" w:rsidR="0085568D" w:rsidRPr="001E4308" w:rsidRDefault="0085568D" w:rsidP="0085568D">
      <w:pPr>
        <w:ind w:left="0" w:firstLine="0"/>
        <w:rPr>
          <w:rFonts w:ascii="Times New Roman" w:hAnsi="Times New Roman" w:cs="Times New Roman"/>
        </w:rPr>
      </w:pPr>
      <w:r w:rsidRPr="001E4308">
        <w:rPr>
          <w:rFonts w:ascii="Times New Roman" w:hAnsi="Times New Roman" w:cs="Times New Roman"/>
        </w:rPr>
        <w:t xml:space="preserve">Students’ access point for business and academic services at UNT is located at: </w:t>
      </w:r>
      <w:hyperlink r:id="rId15" w:history="1">
        <w:r w:rsidRPr="001E4308">
          <w:rPr>
            <w:rStyle w:val="Hyperlink"/>
            <w:rFonts w:ascii="Times New Roman" w:hAnsi="Times New Roman" w:cs="Times New Roman"/>
          </w:rPr>
          <w:t>my.unt.edu</w:t>
        </w:r>
      </w:hyperlink>
      <w:r w:rsidRPr="001E4308">
        <w:rPr>
          <w:rFonts w:ascii="Times New Roman" w:hAnsi="Times New Roman" w:cs="Times New Roman"/>
        </w:rPr>
        <w:t xml:space="preserve">. All official communication from the University will be delivered to a student’s Eagle Connect account. For more information, please visit the website that explains Eagle Connect and how to forward e-mail </w:t>
      </w:r>
      <w:hyperlink r:id="rId16" w:history="1">
        <w:r w:rsidRPr="001E4308">
          <w:rPr>
            <w:rStyle w:val="Hyperlink"/>
            <w:rFonts w:ascii="Times New Roman" w:hAnsi="Times New Roman" w:cs="Times New Roman"/>
          </w:rPr>
          <w:t>Eagle Connect</w:t>
        </w:r>
      </w:hyperlink>
      <w:r w:rsidRPr="001E4308">
        <w:rPr>
          <w:rFonts w:ascii="Times New Roman" w:hAnsi="Times New Roman" w:cs="Times New Roman"/>
        </w:rPr>
        <w:t xml:space="preserve"> (https://it.unt.edu/eagleconnect).</w:t>
      </w:r>
    </w:p>
    <w:p w14:paraId="2D56C0E5" w14:textId="77777777" w:rsidR="0085568D" w:rsidRPr="001E4308" w:rsidRDefault="0085568D" w:rsidP="0085568D">
      <w:pPr>
        <w:pStyle w:val="Heading3"/>
        <w:ind w:left="0" w:firstLine="0"/>
        <w:rPr>
          <w:rFonts w:ascii="Times New Roman" w:hAnsi="Times New Roman" w:cs="Times New Roman"/>
        </w:rPr>
      </w:pPr>
      <w:r w:rsidRPr="001E4308">
        <w:rPr>
          <w:rFonts w:ascii="Times New Roman" w:hAnsi="Times New Roman" w:cs="Times New Roman"/>
        </w:rPr>
        <w:t>Student Evaluation Administration Dates</w:t>
      </w:r>
    </w:p>
    <w:p w14:paraId="7432D659" w14:textId="77777777" w:rsidR="0085568D" w:rsidRPr="001E4308" w:rsidRDefault="0085568D" w:rsidP="0085568D">
      <w:pPr>
        <w:ind w:left="0" w:firstLine="0"/>
        <w:rPr>
          <w:rFonts w:ascii="Times New Roman" w:hAnsi="Times New Roman" w:cs="Times New Roman"/>
        </w:rPr>
      </w:pPr>
      <w:r w:rsidRPr="001E4308">
        <w:rPr>
          <w:rFonts w:ascii="Times New Roman" w:hAnsi="Times New Roman" w:cs="Times New Roman"/>
        </w:rP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rsidRPr="001E4308">
        <w:rPr>
          <w:rFonts w:ascii="Times New Roman" w:hAnsi="Times New Roman" w:cs="Times New Roman"/>
        </w:rPr>
        <w:t>IASystem</w:t>
      </w:r>
      <w:proofErr w:type="spellEnd"/>
      <w:r w:rsidRPr="001E4308">
        <w:rPr>
          <w:rFonts w:ascii="Times New Roman" w:hAnsi="Times New Roman" w:cs="Times New Roman"/>
        </w:rPr>
        <w:t xml:space="preserve"> Notification" (</w:t>
      </w:r>
      <w:hyperlink r:id="rId17" w:history="1">
        <w:r w:rsidRPr="001E4308">
          <w:rPr>
            <w:rStyle w:val="Hyperlink"/>
            <w:rFonts w:ascii="Times New Roman" w:hAnsi="Times New Roman" w:cs="Times New Roman"/>
          </w:rPr>
          <w:t>no-reply@iasystem.org</w:t>
        </w:r>
      </w:hyperlink>
      <w:r w:rsidRPr="001E4308">
        <w:rPr>
          <w:rFonts w:ascii="Times New Roman" w:hAnsi="Times New Roman" w:cs="Times New Roman"/>
        </w:rPr>
        <w:t xml:space="preserve">) with the survey link. Students should look for the email in their UNT email inbox. Simply click on the link and complete the survey. Once students complete the </w:t>
      </w:r>
      <w:proofErr w:type="gramStart"/>
      <w:r w:rsidRPr="001E4308">
        <w:rPr>
          <w:rFonts w:ascii="Times New Roman" w:hAnsi="Times New Roman" w:cs="Times New Roman"/>
        </w:rPr>
        <w:t>survey</w:t>
      </w:r>
      <w:proofErr w:type="gramEnd"/>
      <w:r w:rsidRPr="001E4308">
        <w:rPr>
          <w:rFonts w:ascii="Times New Roman" w:hAnsi="Times New Roman" w:cs="Times New Roman"/>
        </w:rPr>
        <w:t xml:space="preserve"> they will receive a confirmation email that the survey has been submitted. For additional information, please visit the </w:t>
      </w:r>
      <w:hyperlink r:id="rId18" w:history="1">
        <w:r w:rsidRPr="001E4308">
          <w:rPr>
            <w:rStyle w:val="Hyperlink"/>
            <w:rFonts w:ascii="Times New Roman" w:hAnsi="Times New Roman" w:cs="Times New Roman"/>
          </w:rPr>
          <w:t>SPOT website</w:t>
        </w:r>
      </w:hyperlink>
      <w:r w:rsidRPr="001E4308">
        <w:rPr>
          <w:rFonts w:ascii="Times New Roman" w:hAnsi="Times New Roman" w:cs="Times New Roman"/>
        </w:rPr>
        <w:t xml:space="preserve"> (</w:t>
      </w:r>
      <w:r w:rsidRPr="001E4308">
        <w:rPr>
          <w:rStyle w:val="Hyperlink"/>
          <w:rFonts w:ascii="Times New Roman" w:hAnsi="Times New Roman" w:cs="Times New Roman"/>
        </w:rPr>
        <w:t>http://spot.unt.edu/)</w:t>
      </w:r>
      <w:r w:rsidRPr="001E4308">
        <w:rPr>
          <w:rFonts w:ascii="Times New Roman" w:hAnsi="Times New Roman" w:cs="Times New Roman"/>
        </w:rPr>
        <w:t xml:space="preserve"> or email </w:t>
      </w:r>
      <w:hyperlink r:id="rId19" w:history="1">
        <w:r w:rsidRPr="001E4308">
          <w:rPr>
            <w:rStyle w:val="Hyperlink"/>
            <w:rFonts w:ascii="Times New Roman" w:hAnsi="Times New Roman" w:cs="Times New Roman"/>
          </w:rPr>
          <w:t>spot@unt.edu</w:t>
        </w:r>
      </w:hyperlink>
      <w:r w:rsidRPr="001E4308">
        <w:rPr>
          <w:rFonts w:ascii="Times New Roman" w:hAnsi="Times New Roman" w:cs="Times New Roman"/>
        </w:rPr>
        <w:t>.</w:t>
      </w:r>
    </w:p>
    <w:p w14:paraId="5D560745" w14:textId="77777777" w:rsidR="0085568D" w:rsidRPr="001E4308" w:rsidRDefault="0085568D" w:rsidP="0085568D">
      <w:pPr>
        <w:pStyle w:val="Heading3"/>
        <w:ind w:left="0" w:firstLine="0"/>
        <w:rPr>
          <w:rFonts w:ascii="Times New Roman" w:hAnsi="Times New Roman" w:cs="Times New Roman"/>
        </w:rPr>
      </w:pPr>
      <w:r w:rsidRPr="001E4308">
        <w:rPr>
          <w:rFonts w:ascii="Times New Roman" w:hAnsi="Times New Roman" w:cs="Times New Roman"/>
        </w:rPr>
        <w:t>Sexual Assault Prevention</w:t>
      </w:r>
    </w:p>
    <w:p w14:paraId="4861D47B" w14:textId="77777777" w:rsidR="0085568D" w:rsidRPr="001E4308" w:rsidRDefault="0085568D" w:rsidP="0085568D">
      <w:pPr>
        <w:ind w:left="0" w:firstLine="0"/>
        <w:rPr>
          <w:rFonts w:ascii="Times New Roman" w:hAnsi="Times New Roman" w:cs="Times New Roman"/>
        </w:rPr>
      </w:pPr>
      <w:r w:rsidRPr="001E4308">
        <w:rPr>
          <w:rFonts w:ascii="Times New Roman" w:hAnsi="Times New Roman" w:cs="Times New Roman"/>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0" w:history="1">
        <w:r w:rsidRPr="001E4308">
          <w:rPr>
            <w:rStyle w:val="Hyperlink"/>
            <w:rFonts w:ascii="Times New Roman" w:hAnsi="Times New Roman" w:cs="Times New Roman"/>
          </w:rPr>
          <w:t>SurvivorAdvocate@unt.edu</w:t>
        </w:r>
      </w:hyperlink>
      <w:r w:rsidRPr="001E4308">
        <w:rPr>
          <w:rFonts w:ascii="Times New Roman" w:hAnsi="Times New Roman" w:cs="Times New Roman"/>
        </w:rPr>
        <w:t xml:space="preserve"> or by calling the Dean of Students Office at 940-565- 2648. Additionally, alleged sexual misconduct can be non-confidentially reported to the Title IX Coordinator at </w:t>
      </w:r>
      <w:hyperlink r:id="rId21" w:history="1">
        <w:r w:rsidRPr="001E4308">
          <w:rPr>
            <w:rStyle w:val="Hyperlink"/>
            <w:rFonts w:ascii="Times New Roman" w:hAnsi="Times New Roman" w:cs="Times New Roman"/>
          </w:rPr>
          <w:t>oeo@unt.edu</w:t>
        </w:r>
      </w:hyperlink>
      <w:r w:rsidRPr="001E4308">
        <w:rPr>
          <w:rFonts w:ascii="Times New Roman" w:hAnsi="Times New Roman" w:cs="Times New Roman"/>
        </w:rPr>
        <w:t xml:space="preserve"> or at (940) 565 2759.</w:t>
      </w:r>
    </w:p>
    <w:p w14:paraId="6C215A88" w14:textId="77777777" w:rsidR="0085568D" w:rsidRPr="001E4308" w:rsidRDefault="0085568D" w:rsidP="0085568D">
      <w:pPr>
        <w:pStyle w:val="Heading3"/>
        <w:ind w:left="0" w:firstLine="0"/>
        <w:rPr>
          <w:rFonts w:ascii="Times New Roman" w:hAnsi="Times New Roman" w:cs="Times New Roman"/>
        </w:rPr>
      </w:pPr>
      <w:r w:rsidRPr="001E4308">
        <w:rPr>
          <w:rFonts w:ascii="Times New Roman" w:hAnsi="Times New Roman" w:cs="Times New Roman"/>
        </w:rPr>
        <w:t xml:space="preserve">Important Notice for F-1 Students taking Distance Education Courses </w:t>
      </w:r>
    </w:p>
    <w:p w14:paraId="569B0A2B" w14:textId="77777777" w:rsidR="0085568D" w:rsidRPr="001E4308" w:rsidRDefault="0085568D" w:rsidP="0085568D">
      <w:pPr>
        <w:ind w:left="0" w:firstLine="0"/>
        <w:rPr>
          <w:rFonts w:ascii="Times New Roman" w:hAnsi="Times New Roman" w:cs="Times New Roman"/>
          <w:b/>
        </w:rPr>
      </w:pPr>
      <w:r w:rsidRPr="001E4308">
        <w:rPr>
          <w:rFonts w:ascii="Times New Roman" w:hAnsi="Times New Roman" w:cs="Times New Roman"/>
          <w:b/>
        </w:rPr>
        <w:t>Federal Regulation</w:t>
      </w:r>
    </w:p>
    <w:p w14:paraId="14E1E9B7" w14:textId="77777777" w:rsidR="0085568D" w:rsidRPr="001E4308" w:rsidRDefault="0085568D" w:rsidP="0085568D">
      <w:pPr>
        <w:ind w:left="0" w:firstLine="0"/>
        <w:rPr>
          <w:rFonts w:ascii="Times New Roman" w:hAnsi="Times New Roman" w:cs="Times New Roman"/>
        </w:rPr>
      </w:pPr>
      <w:r w:rsidRPr="001E4308">
        <w:rPr>
          <w:rFonts w:ascii="Times New Roman" w:hAnsi="Times New Roman" w:cs="Times New Roman"/>
        </w:rPr>
        <w:t xml:space="preserve">To read detailed Immigration and Customs Enforcement regulations for F-1 students taking online courses, please go to the </w:t>
      </w:r>
      <w:hyperlink r:id="rId22" w:history="1">
        <w:r w:rsidRPr="001E4308">
          <w:rPr>
            <w:rStyle w:val="Hyperlink"/>
            <w:rFonts w:ascii="Times New Roman" w:hAnsi="Times New Roman" w:cs="Times New Roman"/>
          </w:rPr>
          <w:t>Electronic Code of Federal Regulations website</w:t>
        </w:r>
      </w:hyperlink>
      <w:r w:rsidRPr="001E4308">
        <w:rPr>
          <w:rFonts w:ascii="Times New Roman" w:hAnsi="Times New Roman" w:cs="Times New Roman"/>
        </w:rPr>
        <w:t xml:space="preserve"> (http://www.ecfr.gov/</w:t>
      </w:r>
      <w:r w:rsidRPr="001E4308">
        <w:rPr>
          <w:rStyle w:val="Hyperlink"/>
          <w:rFonts w:ascii="Times New Roman" w:hAnsi="Times New Roman" w:cs="Times New Roman"/>
        </w:rPr>
        <w:t>)</w:t>
      </w:r>
      <w:r w:rsidRPr="001E4308">
        <w:rPr>
          <w:rFonts w:ascii="Times New Roman" w:hAnsi="Times New Roman" w:cs="Times New Roman"/>
        </w:rPr>
        <w:t>. The specific portion concerning distance education courses is located at Title 8 CFR 214.2 Paragraph (f)(6)(</w:t>
      </w:r>
      <w:proofErr w:type="spellStart"/>
      <w:r w:rsidRPr="001E4308">
        <w:rPr>
          <w:rFonts w:ascii="Times New Roman" w:hAnsi="Times New Roman" w:cs="Times New Roman"/>
        </w:rPr>
        <w:t>i</w:t>
      </w:r>
      <w:proofErr w:type="spellEnd"/>
      <w:r w:rsidRPr="001E4308">
        <w:rPr>
          <w:rFonts w:ascii="Times New Roman" w:hAnsi="Times New Roman" w:cs="Times New Roman"/>
        </w:rPr>
        <w:t>)(G).</w:t>
      </w:r>
    </w:p>
    <w:p w14:paraId="39CFE002" w14:textId="77777777" w:rsidR="0085568D" w:rsidRPr="001E4308" w:rsidRDefault="0085568D" w:rsidP="0085568D">
      <w:pPr>
        <w:ind w:left="0" w:firstLine="0"/>
        <w:rPr>
          <w:rFonts w:ascii="Times New Roman" w:hAnsi="Times New Roman" w:cs="Times New Roman"/>
        </w:rPr>
      </w:pPr>
      <w:r w:rsidRPr="001E4308">
        <w:rPr>
          <w:rFonts w:ascii="Times New Roman" w:hAnsi="Times New Roman" w:cs="Times New Roman"/>
        </w:rPr>
        <w:t xml:space="preserve">The paragraph reads: </w:t>
      </w:r>
    </w:p>
    <w:p w14:paraId="76D16DFC" w14:textId="77777777" w:rsidR="0085568D" w:rsidRPr="001E4308" w:rsidRDefault="0085568D" w:rsidP="0085568D">
      <w:pPr>
        <w:ind w:left="0" w:firstLine="0"/>
        <w:rPr>
          <w:rFonts w:ascii="Times New Roman" w:hAnsi="Times New Roman" w:cs="Times New Roman"/>
          <w:b/>
        </w:rPr>
      </w:pPr>
      <w:r w:rsidRPr="001E4308">
        <w:rPr>
          <w:rFonts w:ascii="Times New Roman" w:hAnsi="Times New Roman" w:cs="Times New Roman"/>
        </w:rPr>
        <w:lastRenderedPageBreak/>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5B7564C4" w14:textId="77777777" w:rsidR="0085568D" w:rsidRPr="001E4308" w:rsidRDefault="0085568D" w:rsidP="0085568D">
      <w:pPr>
        <w:ind w:left="0" w:firstLine="0"/>
        <w:rPr>
          <w:rFonts w:ascii="Times New Roman" w:hAnsi="Times New Roman" w:cs="Times New Roman"/>
          <w:b/>
        </w:rPr>
      </w:pPr>
      <w:r w:rsidRPr="001E4308">
        <w:rPr>
          <w:rFonts w:ascii="Times New Roman" w:hAnsi="Times New Roman" w:cs="Times New Roman"/>
          <w:b/>
        </w:rPr>
        <w:t xml:space="preserve">University of North Texas Compliance </w:t>
      </w:r>
    </w:p>
    <w:p w14:paraId="41A795BC" w14:textId="77777777" w:rsidR="0085568D" w:rsidRPr="001E4308" w:rsidRDefault="0085568D" w:rsidP="0085568D">
      <w:pPr>
        <w:ind w:left="0" w:firstLine="0"/>
        <w:rPr>
          <w:rFonts w:ascii="Times New Roman" w:hAnsi="Times New Roman" w:cs="Times New Roman"/>
        </w:rPr>
      </w:pPr>
      <w:r w:rsidRPr="001E4308">
        <w:rPr>
          <w:rFonts w:ascii="Times New Roman" w:hAnsi="Times New Roman" w:cs="Times New Roman"/>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52821AA" w14:textId="77777777" w:rsidR="0085568D" w:rsidRPr="001E4308" w:rsidRDefault="0085568D" w:rsidP="0085568D">
      <w:pPr>
        <w:ind w:left="0" w:firstLine="0"/>
        <w:rPr>
          <w:rFonts w:ascii="Times New Roman" w:hAnsi="Times New Roman" w:cs="Times New Roman"/>
        </w:rPr>
      </w:pPr>
      <w:r w:rsidRPr="001E4308">
        <w:rPr>
          <w:rFonts w:ascii="Times New Roman" w:hAnsi="Times New Roman" w:cs="Times New Roman"/>
        </w:rPr>
        <w:t>If such an on-campus activity is required, it is the student’s responsibility to do the following:</w:t>
      </w:r>
    </w:p>
    <w:p w14:paraId="7FA064D3" w14:textId="77777777" w:rsidR="0085568D" w:rsidRPr="001E4308" w:rsidRDefault="0085568D" w:rsidP="0085568D">
      <w:pPr>
        <w:ind w:left="0" w:firstLine="0"/>
        <w:rPr>
          <w:rFonts w:ascii="Times New Roman" w:hAnsi="Times New Roman" w:cs="Times New Roman"/>
        </w:rPr>
      </w:pPr>
      <w:r w:rsidRPr="001E4308">
        <w:rPr>
          <w:rFonts w:ascii="Times New Roman" w:hAnsi="Times New Roman" w:cs="Times New Roman"/>
        </w:rPr>
        <w:t>(1) Submit a written request to the instructor for an on-campus experiential component within one week of the start of the course.</w:t>
      </w:r>
    </w:p>
    <w:p w14:paraId="4748EC56" w14:textId="77777777" w:rsidR="0085568D" w:rsidRPr="001E4308" w:rsidRDefault="0085568D" w:rsidP="0085568D">
      <w:pPr>
        <w:ind w:left="0" w:firstLine="0"/>
        <w:rPr>
          <w:rFonts w:ascii="Times New Roman" w:hAnsi="Times New Roman" w:cs="Times New Roman"/>
        </w:rPr>
      </w:pPr>
      <w:r w:rsidRPr="001E4308">
        <w:rPr>
          <w:rFonts w:ascii="Times New Roman" w:hAnsi="Times New Roman" w:cs="Times New Roman"/>
        </w:rPr>
        <w:t>(2) Ensure that the activity on campus takes place and the instructor documents it in writing with a notice sent to the International Student and Scholar Services Office.  ISSS has a form available that you may use for this purpose.</w:t>
      </w:r>
    </w:p>
    <w:p w14:paraId="539F787B" w14:textId="77777777" w:rsidR="0085568D" w:rsidRPr="001E4308" w:rsidRDefault="0085568D" w:rsidP="0085568D">
      <w:pPr>
        <w:ind w:left="0" w:firstLine="0"/>
        <w:rPr>
          <w:rFonts w:ascii="Times New Roman" w:hAnsi="Times New Roman" w:cs="Times New Roman"/>
        </w:rPr>
      </w:pPr>
      <w:r w:rsidRPr="001E4308">
        <w:rPr>
          <w:rFonts w:ascii="Times New Roman" w:hAnsi="Times New Roman" w:cs="Times New Roman"/>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3" w:history="1">
        <w:r w:rsidRPr="001E4308">
          <w:rPr>
            <w:rStyle w:val="Hyperlink"/>
            <w:rFonts w:ascii="Times New Roman" w:hAnsi="Times New Roman" w:cs="Times New Roman"/>
          </w:rPr>
          <w:t>internationaladvising@unt.edu</w:t>
        </w:r>
      </w:hyperlink>
      <w:r w:rsidRPr="001E4308">
        <w:rPr>
          <w:rFonts w:ascii="Times New Roman" w:hAnsi="Times New Roman" w:cs="Times New Roman"/>
        </w:rPr>
        <w:t>) to get clarification before the one-week deadline.</w:t>
      </w:r>
    </w:p>
    <w:p w14:paraId="27DDED56" w14:textId="77777777" w:rsidR="0085568D" w:rsidRPr="001E4308" w:rsidRDefault="0085568D" w:rsidP="0085568D">
      <w:pPr>
        <w:pStyle w:val="Heading3"/>
        <w:ind w:left="0" w:firstLine="0"/>
        <w:rPr>
          <w:rFonts w:ascii="Times New Roman" w:hAnsi="Times New Roman" w:cs="Times New Roman"/>
        </w:rPr>
      </w:pPr>
      <w:r w:rsidRPr="001E4308">
        <w:rPr>
          <w:rFonts w:ascii="Times New Roman" w:hAnsi="Times New Roman" w:cs="Times New Roman"/>
        </w:rPr>
        <w:t>Student Verification</w:t>
      </w:r>
    </w:p>
    <w:p w14:paraId="07E6D03E" w14:textId="77777777" w:rsidR="0085568D" w:rsidRPr="001E4308" w:rsidRDefault="0085568D" w:rsidP="0085568D">
      <w:pPr>
        <w:ind w:left="0" w:firstLine="0"/>
        <w:rPr>
          <w:rFonts w:ascii="Times New Roman" w:hAnsi="Times New Roman" w:cs="Times New Roman"/>
        </w:rPr>
      </w:pPr>
      <w:r w:rsidRPr="001E4308">
        <w:rPr>
          <w:rFonts w:ascii="Times New Roman" w:hAnsi="Times New Roman" w:cs="Times New Roman"/>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3CCF7F64" w14:textId="77777777" w:rsidR="0085568D" w:rsidRPr="001E4308" w:rsidRDefault="0085568D" w:rsidP="0085568D">
      <w:pPr>
        <w:ind w:left="0" w:firstLine="0"/>
        <w:rPr>
          <w:rFonts w:ascii="Times New Roman" w:hAnsi="Times New Roman" w:cs="Times New Roman"/>
        </w:rPr>
      </w:pPr>
      <w:r w:rsidRPr="001E4308">
        <w:rPr>
          <w:rFonts w:ascii="Times New Roman" w:hAnsi="Times New Roman" w:cs="Times New Roman"/>
        </w:rPr>
        <w:t xml:space="preserve">See </w:t>
      </w:r>
      <w:hyperlink r:id="rId24" w:history="1">
        <w:r w:rsidRPr="001E4308">
          <w:rPr>
            <w:rStyle w:val="Hyperlink"/>
            <w:rFonts w:ascii="Times New Roman" w:hAnsi="Times New Roman" w:cs="Times New Roman"/>
          </w:rPr>
          <w:t>UNT Policy 07-002 Student Identity Verification, Privacy, and Notification and Distance Education Courses</w:t>
        </w:r>
      </w:hyperlink>
      <w:r w:rsidRPr="001E4308">
        <w:rPr>
          <w:rFonts w:ascii="Times New Roman" w:hAnsi="Times New Roman" w:cs="Times New Roman"/>
        </w:rPr>
        <w:t xml:space="preserve"> (https://policy.unt.edu/policy/07-002).</w:t>
      </w:r>
    </w:p>
    <w:p w14:paraId="7F56E0E3" w14:textId="77777777" w:rsidR="0085568D" w:rsidRPr="001E4308" w:rsidRDefault="0085568D" w:rsidP="0085568D">
      <w:pPr>
        <w:pStyle w:val="Heading3"/>
        <w:ind w:left="0" w:firstLine="0"/>
        <w:rPr>
          <w:rFonts w:ascii="Times New Roman" w:hAnsi="Times New Roman" w:cs="Times New Roman"/>
        </w:rPr>
      </w:pPr>
      <w:r w:rsidRPr="001E4308">
        <w:rPr>
          <w:rFonts w:ascii="Times New Roman" w:hAnsi="Times New Roman" w:cs="Times New Roman"/>
        </w:rPr>
        <w:t>Use of Student Work</w:t>
      </w:r>
    </w:p>
    <w:p w14:paraId="42FE6232" w14:textId="77777777" w:rsidR="0085568D" w:rsidRPr="001E4308" w:rsidRDefault="0085568D" w:rsidP="0085568D">
      <w:pPr>
        <w:ind w:left="0" w:firstLine="0"/>
        <w:rPr>
          <w:rFonts w:ascii="Times New Roman" w:hAnsi="Times New Roman" w:cs="Times New Roman"/>
        </w:rPr>
      </w:pPr>
      <w:r w:rsidRPr="001E4308">
        <w:rPr>
          <w:rFonts w:ascii="Times New Roman" w:hAnsi="Times New Roman" w:cs="Times New Roman"/>
        </w:rP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3409EA36" w14:textId="77777777" w:rsidR="0085568D" w:rsidRPr="001E4308" w:rsidRDefault="0085568D" w:rsidP="0085568D">
      <w:pPr>
        <w:spacing w:after="0" w:line="276" w:lineRule="auto"/>
        <w:ind w:left="360" w:firstLine="0"/>
        <w:rPr>
          <w:rFonts w:ascii="Times New Roman" w:hAnsi="Times New Roman" w:cs="Times New Roman"/>
        </w:rPr>
      </w:pPr>
      <w:r w:rsidRPr="001E4308">
        <w:rPr>
          <w:rFonts w:ascii="Times New Roman" w:hAnsi="Times New Roman" w:cs="Times New Roman"/>
        </w:rPr>
        <w:t>The work is used only once.</w:t>
      </w:r>
    </w:p>
    <w:p w14:paraId="7B6AEF7B" w14:textId="77777777" w:rsidR="0085568D" w:rsidRPr="001E4308" w:rsidRDefault="0085568D" w:rsidP="0085568D">
      <w:pPr>
        <w:spacing w:after="0" w:line="276" w:lineRule="auto"/>
        <w:ind w:left="360" w:firstLine="0"/>
        <w:rPr>
          <w:rFonts w:ascii="Times New Roman" w:hAnsi="Times New Roman" w:cs="Times New Roman"/>
        </w:rPr>
      </w:pPr>
      <w:r w:rsidRPr="001E4308">
        <w:rPr>
          <w:rFonts w:ascii="Times New Roman" w:hAnsi="Times New Roman" w:cs="Times New Roman"/>
        </w:rPr>
        <w:t>The work is not used in its entirety.</w:t>
      </w:r>
    </w:p>
    <w:p w14:paraId="50724808" w14:textId="77777777" w:rsidR="0085568D" w:rsidRPr="001E4308" w:rsidRDefault="0085568D" w:rsidP="0085568D">
      <w:pPr>
        <w:spacing w:after="0" w:line="276" w:lineRule="auto"/>
        <w:ind w:left="360" w:firstLine="0"/>
        <w:rPr>
          <w:rFonts w:ascii="Times New Roman" w:hAnsi="Times New Roman" w:cs="Times New Roman"/>
        </w:rPr>
      </w:pPr>
      <w:r w:rsidRPr="001E4308">
        <w:rPr>
          <w:rFonts w:ascii="Times New Roman" w:hAnsi="Times New Roman" w:cs="Times New Roman"/>
        </w:rPr>
        <w:t>Use of the work does not affect any potential profits from the work.</w:t>
      </w:r>
    </w:p>
    <w:p w14:paraId="4B42289B" w14:textId="77777777" w:rsidR="0085568D" w:rsidRPr="001E4308" w:rsidRDefault="0085568D" w:rsidP="0085568D">
      <w:pPr>
        <w:spacing w:after="0" w:line="276" w:lineRule="auto"/>
        <w:ind w:left="360" w:firstLine="0"/>
        <w:rPr>
          <w:rFonts w:ascii="Times New Roman" w:hAnsi="Times New Roman" w:cs="Times New Roman"/>
        </w:rPr>
      </w:pPr>
      <w:r w:rsidRPr="001E4308">
        <w:rPr>
          <w:rFonts w:ascii="Times New Roman" w:hAnsi="Times New Roman" w:cs="Times New Roman"/>
        </w:rPr>
        <w:t>The student is not identified.</w:t>
      </w:r>
    </w:p>
    <w:p w14:paraId="441CAA02" w14:textId="77777777" w:rsidR="0085568D" w:rsidRPr="001E4308" w:rsidRDefault="0085568D" w:rsidP="0085568D">
      <w:pPr>
        <w:spacing w:after="0" w:line="276" w:lineRule="auto"/>
        <w:ind w:left="360" w:firstLine="0"/>
        <w:rPr>
          <w:rFonts w:ascii="Times New Roman" w:hAnsi="Times New Roman" w:cs="Times New Roman"/>
        </w:rPr>
      </w:pPr>
      <w:r w:rsidRPr="001E4308">
        <w:rPr>
          <w:rFonts w:ascii="Times New Roman" w:hAnsi="Times New Roman" w:cs="Times New Roman"/>
        </w:rPr>
        <w:t xml:space="preserve">The work is identified as student work. </w:t>
      </w:r>
    </w:p>
    <w:p w14:paraId="1AB2F78E" w14:textId="77777777" w:rsidR="0085568D" w:rsidRPr="001E4308" w:rsidRDefault="0085568D" w:rsidP="0085568D">
      <w:pPr>
        <w:spacing w:after="0"/>
        <w:ind w:left="720" w:firstLine="0"/>
        <w:rPr>
          <w:rFonts w:ascii="Times New Roman" w:hAnsi="Times New Roman" w:cs="Times New Roman"/>
        </w:rPr>
      </w:pPr>
    </w:p>
    <w:p w14:paraId="5ECFBA7B" w14:textId="77777777" w:rsidR="0085568D" w:rsidRPr="001E4308" w:rsidRDefault="0085568D" w:rsidP="0085568D">
      <w:pPr>
        <w:ind w:left="0" w:firstLine="0"/>
        <w:rPr>
          <w:rFonts w:ascii="Times New Roman" w:hAnsi="Times New Roman" w:cs="Times New Roman"/>
        </w:rPr>
      </w:pPr>
      <w:r w:rsidRPr="001E4308">
        <w:rPr>
          <w:rFonts w:ascii="Times New Roman" w:hAnsi="Times New Roman" w:cs="Times New Roman"/>
        </w:rPr>
        <w:lastRenderedPageBreak/>
        <w:t>If the use of the work does not meet all of the above criteria, then the University office or department using the work must obtain the student’s written permission.</w:t>
      </w:r>
    </w:p>
    <w:p w14:paraId="6231EDDA" w14:textId="77777777" w:rsidR="0085568D" w:rsidRPr="001E4308" w:rsidRDefault="0085568D" w:rsidP="0085568D">
      <w:pPr>
        <w:pStyle w:val="Heading2"/>
        <w:numPr>
          <w:ilvl w:val="0"/>
          <w:numId w:val="0"/>
        </w:numPr>
        <w:rPr>
          <w:rFonts w:ascii="Times New Roman" w:hAnsi="Times New Roman" w:cs="Times New Roman"/>
        </w:rPr>
      </w:pPr>
      <w:r w:rsidRPr="001E4308">
        <w:rPr>
          <w:rFonts w:ascii="Times New Roman" w:hAnsi="Times New Roman" w:cs="Times New Roman"/>
        </w:rPr>
        <w:t>Academic Support &amp; Student Services:</w:t>
      </w:r>
    </w:p>
    <w:p w14:paraId="307EB6FD" w14:textId="77777777" w:rsidR="0085568D" w:rsidRPr="001E4308" w:rsidRDefault="0085568D" w:rsidP="0085568D">
      <w:pPr>
        <w:pStyle w:val="Heading3"/>
        <w:rPr>
          <w:rFonts w:ascii="Times New Roman" w:hAnsi="Times New Roman" w:cs="Times New Roman"/>
        </w:rPr>
      </w:pPr>
      <w:r w:rsidRPr="001E4308">
        <w:rPr>
          <w:rFonts w:ascii="Times New Roman" w:hAnsi="Times New Roman" w:cs="Times New Roman"/>
        </w:rPr>
        <w:t>Student Support Services</w:t>
      </w:r>
    </w:p>
    <w:p w14:paraId="083EC5E1" w14:textId="77777777" w:rsidR="0085568D" w:rsidRPr="001E4308" w:rsidRDefault="0085568D" w:rsidP="0085568D">
      <w:pPr>
        <w:pStyle w:val="Heading4"/>
        <w:rPr>
          <w:rFonts w:ascii="Times New Roman" w:hAnsi="Times New Roman" w:cs="Times New Roman"/>
        </w:rPr>
      </w:pPr>
      <w:r w:rsidRPr="001E4308">
        <w:rPr>
          <w:rFonts w:ascii="Times New Roman" w:hAnsi="Times New Roman" w:cs="Times New Roman"/>
        </w:rPr>
        <w:t>Mental Health</w:t>
      </w:r>
    </w:p>
    <w:p w14:paraId="6B3A0487" w14:textId="77777777" w:rsidR="0085568D" w:rsidRPr="001E4308" w:rsidRDefault="0085568D" w:rsidP="0085568D">
      <w:pPr>
        <w:contextualSpacing/>
        <w:rPr>
          <w:rFonts w:ascii="Times New Roman" w:hAnsi="Times New Roman" w:cs="Times New Roman"/>
        </w:rPr>
      </w:pPr>
      <w:r w:rsidRPr="001E4308">
        <w:rPr>
          <w:rFonts w:ascii="Times New Roman" w:hAnsi="Times New Roman" w:cs="Times New Roman"/>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2BCCAD4C" w14:textId="77777777" w:rsidR="0085568D" w:rsidRPr="001E4308" w:rsidRDefault="0085568D" w:rsidP="0085568D">
      <w:pPr>
        <w:pStyle w:val="ListParagraph"/>
        <w:widowControl/>
        <w:numPr>
          <w:ilvl w:val="0"/>
          <w:numId w:val="12"/>
        </w:numPr>
        <w:autoSpaceDE/>
        <w:autoSpaceDN/>
        <w:contextualSpacing/>
      </w:pPr>
      <w:hyperlink r:id="rId25" w:history="1">
        <w:r w:rsidRPr="001E4308">
          <w:rPr>
            <w:rStyle w:val="Hyperlink"/>
          </w:rPr>
          <w:t>Student Health and Wellness Center</w:t>
        </w:r>
      </w:hyperlink>
      <w:r w:rsidRPr="001E4308">
        <w:t xml:space="preserve"> (</w:t>
      </w:r>
      <w:r w:rsidRPr="001E4308">
        <w:rPr>
          <w:rStyle w:val="Hyperlink"/>
        </w:rPr>
        <w:t>https://studentaffairs.unt.edu/student-health-and-wellness-center</w:t>
      </w:r>
      <w:r w:rsidRPr="001E4308">
        <w:t>)</w:t>
      </w:r>
    </w:p>
    <w:p w14:paraId="662118FE" w14:textId="77777777" w:rsidR="0085568D" w:rsidRPr="001E4308" w:rsidRDefault="0085568D" w:rsidP="0085568D">
      <w:pPr>
        <w:pStyle w:val="ListParagraph"/>
        <w:widowControl/>
        <w:numPr>
          <w:ilvl w:val="0"/>
          <w:numId w:val="12"/>
        </w:numPr>
        <w:autoSpaceDE/>
        <w:autoSpaceDN/>
        <w:contextualSpacing/>
      </w:pPr>
      <w:hyperlink r:id="rId26" w:history="1">
        <w:r w:rsidRPr="001E4308">
          <w:rPr>
            <w:rStyle w:val="Hyperlink"/>
          </w:rPr>
          <w:t>Counseling and Testing Services</w:t>
        </w:r>
      </w:hyperlink>
      <w:r w:rsidRPr="001E4308">
        <w:t xml:space="preserve"> (</w:t>
      </w:r>
      <w:r w:rsidRPr="001E4308">
        <w:rPr>
          <w:rStyle w:val="Hyperlink"/>
        </w:rPr>
        <w:t>https://studentaffairs.unt.edu/counseling-and-testing-services</w:t>
      </w:r>
      <w:r w:rsidRPr="001E4308">
        <w:t>)</w:t>
      </w:r>
    </w:p>
    <w:p w14:paraId="1EC8C70E" w14:textId="77777777" w:rsidR="0085568D" w:rsidRPr="001E4308" w:rsidRDefault="0085568D" w:rsidP="0085568D">
      <w:pPr>
        <w:pStyle w:val="ListParagraph"/>
        <w:widowControl/>
        <w:numPr>
          <w:ilvl w:val="0"/>
          <w:numId w:val="12"/>
        </w:numPr>
        <w:autoSpaceDE/>
        <w:autoSpaceDN/>
        <w:contextualSpacing/>
      </w:pPr>
      <w:hyperlink r:id="rId27" w:history="1">
        <w:r w:rsidRPr="001E4308">
          <w:rPr>
            <w:rStyle w:val="Hyperlink"/>
          </w:rPr>
          <w:t>UNT Care Team</w:t>
        </w:r>
      </w:hyperlink>
      <w:r w:rsidRPr="001E4308">
        <w:t xml:space="preserve"> (https://studentaffairs.unt.edu/care)</w:t>
      </w:r>
    </w:p>
    <w:p w14:paraId="17892474" w14:textId="77777777" w:rsidR="0085568D" w:rsidRPr="001E4308" w:rsidRDefault="0085568D" w:rsidP="0085568D">
      <w:pPr>
        <w:pStyle w:val="ListParagraph"/>
        <w:widowControl/>
        <w:numPr>
          <w:ilvl w:val="0"/>
          <w:numId w:val="12"/>
        </w:numPr>
        <w:autoSpaceDE/>
        <w:autoSpaceDN/>
        <w:contextualSpacing/>
      </w:pPr>
      <w:hyperlink r:id="rId28" w:history="1">
        <w:r w:rsidRPr="001E4308">
          <w:rPr>
            <w:rStyle w:val="Hyperlink"/>
          </w:rPr>
          <w:t>UNT Psychiatric Services</w:t>
        </w:r>
      </w:hyperlink>
      <w:r w:rsidRPr="001E4308">
        <w:t xml:space="preserve"> (https://studentaffairs.unt.edu/student-health-and-wellness-center/services/psychiatry)</w:t>
      </w:r>
    </w:p>
    <w:p w14:paraId="03482ABF" w14:textId="77777777" w:rsidR="0085568D" w:rsidRPr="001E4308" w:rsidRDefault="0085568D" w:rsidP="0085568D">
      <w:pPr>
        <w:pStyle w:val="ListParagraph"/>
        <w:widowControl/>
        <w:numPr>
          <w:ilvl w:val="0"/>
          <w:numId w:val="12"/>
        </w:numPr>
        <w:autoSpaceDE/>
        <w:autoSpaceDN/>
        <w:contextualSpacing/>
      </w:pPr>
      <w:hyperlink r:id="rId29" w:history="1">
        <w:r w:rsidRPr="001E4308">
          <w:rPr>
            <w:rStyle w:val="Hyperlink"/>
          </w:rPr>
          <w:t>Individual Counseling</w:t>
        </w:r>
      </w:hyperlink>
      <w:r w:rsidRPr="001E4308">
        <w:t xml:space="preserve"> (https://studentaffairs.unt.edu/counseling-and-testing-services/services/individual-counseling)</w:t>
      </w:r>
    </w:p>
    <w:p w14:paraId="4601AFC8" w14:textId="77777777" w:rsidR="0085568D" w:rsidRPr="001E4308" w:rsidRDefault="0085568D" w:rsidP="0085568D">
      <w:pPr>
        <w:pStyle w:val="Heading4"/>
        <w:rPr>
          <w:rFonts w:ascii="Times New Roman" w:hAnsi="Times New Roman" w:cs="Times New Roman"/>
        </w:rPr>
      </w:pPr>
      <w:r w:rsidRPr="001E4308">
        <w:rPr>
          <w:rFonts w:ascii="Times New Roman" w:hAnsi="Times New Roman" w:cs="Times New Roman"/>
        </w:rPr>
        <w:t>Additional Student Support Services</w:t>
      </w:r>
    </w:p>
    <w:p w14:paraId="49C1777A" w14:textId="77777777" w:rsidR="0085568D" w:rsidRPr="001E4308" w:rsidRDefault="0085568D" w:rsidP="0085568D">
      <w:pPr>
        <w:pStyle w:val="ListParagraph"/>
        <w:widowControl/>
        <w:numPr>
          <w:ilvl w:val="0"/>
          <w:numId w:val="9"/>
        </w:numPr>
        <w:autoSpaceDE/>
        <w:autoSpaceDN/>
        <w:contextualSpacing/>
      </w:pPr>
      <w:hyperlink r:id="rId30" w:history="1">
        <w:r w:rsidRPr="001E4308">
          <w:rPr>
            <w:rStyle w:val="Hyperlink"/>
          </w:rPr>
          <w:t>Registrar</w:t>
        </w:r>
      </w:hyperlink>
      <w:r w:rsidRPr="001E4308">
        <w:t xml:space="preserve"> (</w:t>
      </w:r>
      <w:r w:rsidRPr="001E4308">
        <w:rPr>
          <w:rStyle w:val="Hyperlink"/>
        </w:rPr>
        <w:t>https://registrar.unt.edu/registration</w:t>
      </w:r>
      <w:r w:rsidRPr="001E4308">
        <w:t>)</w:t>
      </w:r>
    </w:p>
    <w:p w14:paraId="1E116BC6" w14:textId="77777777" w:rsidR="0085568D" w:rsidRPr="001E4308" w:rsidRDefault="0085568D" w:rsidP="0085568D">
      <w:pPr>
        <w:pStyle w:val="ListParagraph"/>
        <w:widowControl/>
        <w:numPr>
          <w:ilvl w:val="0"/>
          <w:numId w:val="9"/>
        </w:numPr>
        <w:autoSpaceDE/>
        <w:autoSpaceDN/>
        <w:contextualSpacing/>
      </w:pPr>
      <w:hyperlink r:id="rId31" w:history="1">
        <w:r w:rsidRPr="001E4308">
          <w:rPr>
            <w:rStyle w:val="Hyperlink"/>
          </w:rPr>
          <w:t>Financial Aid</w:t>
        </w:r>
      </w:hyperlink>
      <w:r w:rsidRPr="001E4308">
        <w:t xml:space="preserve"> (</w:t>
      </w:r>
      <w:r w:rsidRPr="001E4308">
        <w:rPr>
          <w:rStyle w:val="Hyperlink"/>
        </w:rPr>
        <w:t>https://financialaid.unt.edu/</w:t>
      </w:r>
      <w:r w:rsidRPr="001E4308">
        <w:t>)</w:t>
      </w:r>
    </w:p>
    <w:p w14:paraId="1D60465A" w14:textId="77777777" w:rsidR="0085568D" w:rsidRPr="001E4308" w:rsidRDefault="0085568D" w:rsidP="0085568D">
      <w:pPr>
        <w:pStyle w:val="ListParagraph"/>
        <w:widowControl/>
        <w:numPr>
          <w:ilvl w:val="0"/>
          <w:numId w:val="9"/>
        </w:numPr>
        <w:autoSpaceDE/>
        <w:autoSpaceDN/>
        <w:contextualSpacing/>
      </w:pPr>
      <w:hyperlink r:id="rId32" w:history="1">
        <w:r w:rsidRPr="001E4308">
          <w:rPr>
            <w:rStyle w:val="Hyperlink"/>
          </w:rPr>
          <w:t>Student Legal Services</w:t>
        </w:r>
      </w:hyperlink>
      <w:r w:rsidRPr="001E4308">
        <w:t xml:space="preserve"> (</w:t>
      </w:r>
      <w:r w:rsidRPr="001E4308">
        <w:rPr>
          <w:rStyle w:val="Hyperlink"/>
        </w:rPr>
        <w:t>https://studentaffairs.unt.edu/student-legal-services</w:t>
      </w:r>
      <w:r w:rsidRPr="001E4308">
        <w:t>)</w:t>
      </w:r>
    </w:p>
    <w:p w14:paraId="11779FBF" w14:textId="77777777" w:rsidR="0085568D" w:rsidRPr="001E4308" w:rsidRDefault="0085568D" w:rsidP="0085568D">
      <w:pPr>
        <w:pStyle w:val="ListParagraph"/>
        <w:widowControl/>
        <w:numPr>
          <w:ilvl w:val="0"/>
          <w:numId w:val="9"/>
        </w:numPr>
        <w:autoSpaceDE/>
        <w:autoSpaceDN/>
        <w:contextualSpacing/>
      </w:pPr>
      <w:hyperlink r:id="rId33" w:history="1">
        <w:r w:rsidRPr="001E4308">
          <w:rPr>
            <w:rStyle w:val="Hyperlink"/>
          </w:rPr>
          <w:t>Career Center</w:t>
        </w:r>
      </w:hyperlink>
      <w:r w:rsidRPr="001E4308">
        <w:t xml:space="preserve"> (</w:t>
      </w:r>
      <w:r w:rsidRPr="001E4308">
        <w:rPr>
          <w:rStyle w:val="Hyperlink"/>
        </w:rPr>
        <w:t>https://studentaffairs.unt.edu/career-center</w:t>
      </w:r>
      <w:r w:rsidRPr="001E4308">
        <w:t>)</w:t>
      </w:r>
    </w:p>
    <w:p w14:paraId="35382CF1" w14:textId="77777777" w:rsidR="0085568D" w:rsidRPr="001E4308" w:rsidRDefault="0085568D" w:rsidP="0085568D">
      <w:pPr>
        <w:pStyle w:val="ListParagraph"/>
        <w:widowControl/>
        <w:numPr>
          <w:ilvl w:val="0"/>
          <w:numId w:val="9"/>
        </w:numPr>
        <w:autoSpaceDE/>
        <w:autoSpaceDN/>
        <w:contextualSpacing/>
        <w:rPr>
          <w:lang w:val="fr-FR"/>
        </w:rPr>
      </w:pPr>
      <w:hyperlink r:id="rId34" w:history="1">
        <w:r w:rsidRPr="001E4308">
          <w:rPr>
            <w:rStyle w:val="Hyperlink"/>
            <w:lang w:val="fr-FR"/>
          </w:rPr>
          <w:t>Multicultural Center</w:t>
        </w:r>
      </w:hyperlink>
      <w:r w:rsidRPr="001E4308">
        <w:rPr>
          <w:lang w:val="fr-FR"/>
        </w:rPr>
        <w:t xml:space="preserve"> (</w:t>
      </w:r>
      <w:r w:rsidRPr="001E4308">
        <w:rPr>
          <w:rStyle w:val="Hyperlink"/>
          <w:lang w:val="fr-FR"/>
        </w:rPr>
        <w:t>https://edo.unt.edu/multicultural-center</w:t>
      </w:r>
      <w:r w:rsidRPr="001E4308">
        <w:rPr>
          <w:lang w:val="fr-FR"/>
        </w:rPr>
        <w:t>)</w:t>
      </w:r>
    </w:p>
    <w:p w14:paraId="4720E920" w14:textId="77777777" w:rsidR="0085568D" w:rsidRPr="001E4308" w:rsidRDefault="0085568D" w:rsidP="0085568D">
      <w:pPr>
        <w:pStyle w:val="ListParagraph"/>
        <w:widowControl/>
        <w:numPr>
          <w:ilvl w:val="0"/>
          <w:numId w:val="9"/>
        </w:numPr>
        <w:autoSpaceDE/>
        <w:autoSpaceDN/>
        <w:contextualSpacing/>
      </w:pPr>
      <w:hyperlink r:id="rId35" w:history="1">
        <w:r w:rsidRPr="001E4308">
          <w:rPr>
            <w:rStyle w:val="Hyperlink"/>
          </w:rPr>
          <w:t>Counseling and Testing Services</w:t>
        </w:r>
      </w:hyperlink>
      <w:r w:rsidRPr="001E4308">
        <w:t xml:space="preserve"> (</w:t>
      </w:r>
      <w:r w:rsidRPr="001E4308">
        <w:rPr>
          <w:rStyle w:val="Hyperlink"/>
        </w:rPr>
        <w:t>https://studentaffairs.unt.edu/counseling-and-testing-services</w:t>
      </w:r>
      <w:r w:rsidRPr="001E4308">
        <w:t>)</w:t>
      </w:r>
    </w:p>
    <w:p w14:paraId="549C46B7" w14:textId="77777777" w:rsidR="0085568D" w:rsidRPr="001E4308" w:rsidRDefault="0085568D" w:rsidP="0085568D">
      <w:pPr>
        <w:pStyle w:val="ListParagraph"/>
        <w:widowControl/>
        <w:numPr>
          <w:ilvl w:val="0"/>
          <w:numId w:val="9"/>
        </w:numPr>
        <w:autoSpaceDE/>
        <w:autoSpaceDN/>
        <w:contextualSpacing/>
      </w:pPr>
      <w:hyperlink r:id="rId36" w:history="1">
        <w:r w:rsidRPr="001E4308">
          <w:rPr>
            <w:rStyle w:val="Hyperlink"/>
          </w:rPr>
          <w:t>Pride Alliance</w:t>
        </w:r>
      </w:hyperlink>
      <w:r w:rsidRPr="001E4308">
        <w:t xml:space="preserve"> (</w:t>
      </w:r>
      <w:r w:rsidRPr="001E4308">
        <w:rPr>
          <w:rStyle w:val="Hyperlink"/>
        </w:rPr>
        <w:t>https://edo.unt.edu/pridealliance</w:t>
      </w:r>
      <w:r w:rsidRPr="001E4308">
        <w:t>)</w:t>
      </w:r>
    </w:p>
    <w:p w14:paraId="0A51CF5F" w14:textId="77777777" w:rsidR="0085568D" w:rsidRPr="001E4308" w:rsidRDefault="0085568D" w:rsidP="0085568D">
      <w:pPr>
        <w:pStyle w:val="ListParagraph"/>
        <w:widowControl/>
        <w:numPr>
          <w:ilvl w:val="0"/>
          <w:numId w:val="9"/>
        </w:numPr>
        <w:autoSpaceDE/>
        <w:autoSpaceDN/>
        <w:contextualSpacing/>
      </w:pPr>
      <w:hyperlink r:id="rId37" w:history="1">
        <w:r w:rsidRPr="001E4308">
          <w:rPr>
            <w:rStyle w:val="Hyperlink"/>
          </w:rPr>
          <w:t>UNT Food Pantry</w:t>
        </w:r>
      </w:hyperlink>
      <w:r w:rsidRPr="001E4308">
        <w:t xml:space="preserve"> (https://deanofstudents.unt.edu/resources/food-pantry)</w:t>
      </w:r>
    </w:p>
    <w:p w14:paraId="7F8D30C5" w14:textId="77777777" w:rsidR="0085568D" w:rsidRPr="001E4308" w:rsidRDefault="0085568D" w:rsidP="0085568D">
      <w:pPr>
        <w:pStyle w:val="Heading3"/>
        <w:rPr>
          <w:rFonts w:ascii="Times New Roman" w:hAnsi="Times New Roman" w:cs="Times New Roman"/>
        </w:rPr>
      </w:pPr>
      <w:r w:rsidRPr="001E4308">
        <w:rPr>
          <w:rFonts w:ascii="Times New Roman" w:hAnsi="Times New Roman" w:cs="Times New Roman"/>
        </w:rPr>
        <w:t>Academic Support Services</w:t>
      </w:r>
    </w:p>
    <w:p w14:paraId="6694FDC9" w14:textId="77777777" w:rsidR="0085568D" w:rsidRPr="001E4308" w:rsidRDefault="0085568D" w:rsidP="0085568D">
      <w:pPr>
        <w:pStyle w:val="ListParagraph"/>
        <w:widowControl/>
        <w:numPr>
          <w:ilvl w:val="0"/>
          <w:numId w:val="10"/>
        </w:numPr>
        <w:autoSpaceDE/>
        <w:autoSpaceDN/>
        <w:contextualSpacing/>
      </w:pPr>
      <w:hyperlink r:id="rId38" w:history="1">
        <w:r w:rsidRPr="001E4308">
          <w:rPr>
            <w:rStyle w:val="Hyperlink"/>
          </w:rPr>
          <w:t>Academic Resource Center</w:t>
        </w:r>
      </w:hyperlink>
      <w:r w:rsidRPr="001E4308">
        <w:t xml:space="preserve"> (</w:t>
      </w:r>
      <w:r w:rsidRPr="001E4308">
        <w:rPr>
          <w:rStyle w:val="Hyperlink"/>
        </w:rPr>
        <w:t>https://clear.unt.edu/canvas/student-resources</w:t>
      </w:r>
      <w:r w:rsidRPr="001E4308">
        <w:t>)</w:t>
      </w:r>
    </w:p>
    <w:p w14:paraId="7CD8EA8C" w14:textId="77777777" w:rsidR="0085568D" w:rsidRPr="001E4308" w:rsidRDefault="0085568D" w:rsidP="0085568D">
      <w:pPr>
        <w:pStyle w:val="ListParagraph"/>
        <w:widowControl/>
        <w:numPr>
          <w:ilvl w:val="0"/>
          <w:numId w:val="10"/>
        </w:numPr>
        <w:autoSpaceDE/>
        <w:autoSpaceDN/>
        <w:contextualSpacing/>
      </w:pPr>
      <w:hyperlink r:id="rId39" w:history="1">
        <w:r w:rsidRPr="001E4308">
          <w:rPr>
            <w:rStyle w:val="Hyperlink"/>
          </w:rPr>
          <w:t>Academic Success Center</w:t>
        </w:r>
      </w:hyperlink>
      <w:r w:rsidRPr="001E4308">
        <w:t xml:space="preserve"> (</w:t>
      </w:r>
      <w:r w:rsidRPr="001E4308">
        <w:rPr>
          <w:rStyle w:val="Hyperlink"/>
        </w:rPr>
        <w:t>https://success.unt.edu/asc</w:t>
      </w:r>
      <w:r w:rsidRPr="001E4308">
        <w:t>)</w:t>
      </w:r>
    </w:p>
    <w:p w14:paraId="28AAF798" w14:textId="77777777" w:rsidR="0085568D" w:rsidRPr="001E4308" w:rsidRDefault="0085568D" w:rsidP="0085568D">
      <w:pPr>
        <w:pStyle w:val="ListParagraph"/>
        <w:widowControl/>
        <w:numPr>
          <w:ilvl w:val="0"/>
          <w:numId w:val="10"/>
        </w:numPr>
        <w:autoSpaceDE/>
        <w:autoSpaceDN/>
        <w:contextualSpacing/>
      </w:pPr>
      <w:hyperlink r:id="rId40" w:history="1">
        <w:r w:rsidRPr="001E4308">
          <w:rPr>
            <w:rStyle w:val="Hyperlink"/>
          </w:rPr>
          <w:t>UNT Libraries</w:t>
        </w:r>
      </w:hyperlink>
      <w:r w:rsidRPr="001E4308">
        <w:t xml:space="preserve"> (</w:t>
      </w:r>
      <w:r w:rsidRPr="001E4308">
        <w:rPr>
          <w:rStyle w:val="Hyperlink"/>
        </w:rPr>
        <w:t>https://library.unt.edu/</w:t>
      </w:r>
      <w:r w:rsidRPr="001E4308">
        <w:t>)</w:t>
      </w:r>
    </w:p>
    <w:p w14:paraId="41E94A13" w14:textId="77777777" w:rsidR="0085568D" w:rsidRPr="001E4308" w:rsidRDefault="0085568D" w:rsidP="0085568D">
      <w:pPr>
        <w:pStyle w:val="ListParagraph"/>
        <w:widowControl/>
        <w:numPr>
          <w:ilvl w:val="0"/>
          <w:numId w:val="10"/>
        </w:numPr>
        <w:autoSpaceDE/>
        <w:autoSpaceDN/>
        <w:contextualSpacing/>
      </w:pPr>
      <w:hyperlink r:id="rId41" w:history="1">
        <w:r w:rsidRPr="001E4308">
          <w:rPr>
            <w:rStyle w:val="Hyperlink"/>
          </w:rPr>
          <w:t>Writing Lab</w:t>
        </w:r>
      </w:hyperlink>
      <w:r w:rsidRPr="001E4308">
        <w:t xml:space="preserve"> (</w:t>
      </w:r>
      <w:r w:rsidRPr="001E4308">
        <w:rPr>
          <w:rStyle w:val="Hyperlink"/>
        </w:rPr>
        <w:t>http://writingcenter.unt.edu/</w:t>
      </w:r>
      <w:r w:rsidRPr="001E4308">
        <w:t>)</w:t>
      </w:r>
    </w:p>
    <w:p w14:paraId="2DCB9C29" w14:textId="77777777" w:rsidR="0085568D" w:rsidRPr="001E4308" w:rsidRDefault="0085568D" w:rsidP="0085568D">
      <w:pPr>
        <w:pStyle w:val="ListParagraph"/>
        <w:widowControl/>
        <w:numPr>
          <w:ilvl w:val="0"/>
          <w:numId w:val="10"/>
        </w:numPr>
        <w:autoSpaceDE/>
        <w:autoSpaceDN/>
        <w:contextualSpacing/>
      </w:pPr>
      <w:hyperlink r:id="rId42" w:history="1">
        <w:r w:rsidRPr="001E4308">
          <w:rPr>
            <w:rStyle w:val="Hyperlink"/>
          </w:rPr>
          <w:t>MathLab</w:t>
        </w:r>
      </w:hyperlink>
      <w:r w:rsidRPr="001E4308">
        <w:t xml:space="preserve"> (</w:t>
      </w:r>
      <w:hyperlink r:id="rId43" w:history="1">
        <w:r w:rsidRPr="001E4308">
          <w:rPr>
            <w:rStyle w:val="Hyperlink"/>
          </w:rPr>
          <w:t>https://math.unt.edu/mathlab</w:t>
        </w:r>
      </w:hyperlink>
      <w:r w:rsidRPr="001E4308">
        <w:t>)</w:t>
      </w:r>
    </w:p>
    <w:p w14:paraId="3F3256C6" w14:textId="77777777" w:rsidR="00953C97" w:rsidRDefault="00953C97" w:rsidP="00953C97">
      <w:pPr>
        <w:ind w:left="0" w:firstLine="0"/>
        <w:rPr>
          <w:rFonts w:ascii="Times New Roman" w:hAnsi="Times New Roman" w:cs="Times New Roman"/>
          <w:color w:val="0F4761" w:themeColor="accent1" w:themeShade="BF"/>
        </w:rPr>
      </w:pPr>
    </w:p>
    <w:p w14:paraId="453519EB" w14:textId="22234C49" w:rsidR="001E4308" w:rsidRDefault="003F2A90" w:rsidP="00953C97">
      <w:pPr>
        <w:ind w:left="0" w:firstLine="0"/>
        <w:rPr>
          <w:rFonts w:ascii="Times New Roman" w:hAnsi="Times New Roman" w:cs="Times New Roman"/>
          <w:color w:val="0F4761" w:themeColor="accent1" w:themeShade="BF"/>
          <w:sz w:val="26"/>
          <w:szCs w:val="26"/>
        </w:rPr>
      </w:pPr>
      <w:r>
        <w:rPr>
          <w:rFonts w:ascii="Times New Roman" w:hAnsi="Times New Roman" w:cs="Times New Roman"/>
          <w:color w:val="0F4761" w:themeColor="accent1" w:themeShade="BF"/>
          <w:sz w:val="26"/>
          <w:szCs w:val="26"/>
        </w:rPr>
        <w:t>Course Schedule</w:t>
      </w:r>
    </w:p>
    <w:tbl>
      <w:tblPr>
        <w:tblStyle w:val="TableGrid"/>
        <w:tblW w:w="9952" w:type="dxa"/>
        <w:tblLook w:val="04A0" w:firstRow="1" w:lastRow="0" w:firstColumn="1" w:lastColumn="0" w:noHBand="0" w:noVBand="1"/>
      </w:tblPr>
      <w:tblGrid>
        <w:gridCol w:w="1705"/>
        <w:gridCol w:w="5130"/>
        <w:gridCol w:w="3117"/>
      </w:tblGrid>
      <w:tr w:rsidR="00576F2A" w14:paraId="1ADAC942" w14:textId="77777777" w:rsidTr="003F2A90">
        <w:tc>
          <w:tcPr>
            <w:tcW w:w="1705" w:type="dxa"/>
          </w:tcPr>
          <w:p w14:paraId="457A813C" w14:textId="47E611D1" w:rsidR="00576F2A" w:rsidRPr="00154CEA" w:rsidRDefault="00576F2A" w:rsidP="00576F2A">
            <w:pPr>
              <w:ind w:left="0" w:firstLine="0"/>
              <w:rPr>
                <w:rFonts w:ascii="Times New Roman" w:hAnsi="Times New Roman" w:cs="Times New Roman"/>
                <w:color w:val="000000" w:themeColor="text1"/>
              </w:rPr>
            </w:pPr>
            <w:r w:rsidRPr="00154CEA">
              <w:rPr>
                <w:rFonts w:ascii="Times New Roman" w:hAnsi="Times New Roman" w:cs="Times New Roman"/>
                <w:b/>
                <w:bCs/>
                <w:color w:val="000000" w:themeColor="text1"/>
              </w:rPr>
              <w:t>Week 1:</w:t>
            </w:r>
            <w:r w:rsidRPr="00154CEA">
              <w:rPr>
                <w:rFonts w:ascii="Times New Roman" w:hAnsi="Times New Roman" w:cs="Times New Roman"/>
                <w:b/>
                <w:bCs/>
                <w:color w:val="000000" w:themeColor="text1"/>
              </w:rPr>
              <w:br/>
            </w:r>
            <w:r w:rsidRPr="00154CEA">
              <w:rPr>
                <w:rFonts w:ascii="Times New Roman" w:hAnsi="Times New Roman" w:cs="Times New Roman"/>
                <w:color w:val="000000" w:themeColor="text1"/>
              </w:rPr>
              <w:t>8.</w:t>
            </w:r>
            <w:r w:rsidR="00CE1535">
              <w:rPr>
                <w:rFonts w:ascii="Times New Roman" w:hAnsi="Times New Roman" w:cs="Times New Roman"/>
                <w:color w:val="000000" w:themeColor="text1"/>
              </w:rPr>
              <w:t>18</w:t>
            </w:r>
            <w:r w:rsidRPr="00154CEA">
              <w:rPr>
                <w:rFonts w:ascii="Times New Roman" w:hAnsi="Times New Roman" w:cs="Times New Roman"/>
                <w:color w:val="000000" w:themeColor="text1"/>
              </w:rPr>
              <w:t xml:space="preserve"> &amp; 8.</w:t>
            </w:r>
            <w:r w:rsidR="00CE1535">
              <w:rPr>
                <w:rFonts w:ascii="Times New Roman" w:hAnsi="Times New Roman" w:cs="Times New Roman"/>
                <w:color w:val="000000" w:themeColor="text1"/>
              </w:rPr>
              <w:t>20</w:t>
            </w:r>
          </w:p>
        </w:tc>
        <w:tc>
          <w:tcPr>
            <w:tcW w:w="5130" w:type="dxa"/>
          </w:tcPr>
          <w:p w14:paraId="07BCC580" w14:textId="67FD95E9" w:rsidR="00576F2A" w:rsidRPr="00D97D2D" w:rsidRDefault="00576F2A" w:rsidP="00576F2A">
            <w:pPr>
              <w:ind w:left="0" w:firstLine="0"/>
              <w:rPr>
                <w:rFonts w:ascii="Times New Roman" w:hAnsi="Times New Roman" w:cs="Times New Roman"/>
                <w:color w:val="000000" w:themeColor="text1"/>
              </w:rPr>
            </w:pPr>
            <w:r>
              <w:rPr>
                <w:rFonts w:ascii="Times New Roman" w:hAnsi="Times New Roman" w:cs="Times New Roman"/>
                <w:b/>
                <w:bCs/>
                <w:color w:val="000000" w:themeColor="text1"/>
              </w:rPr>
              <w:t>Module 1 – Society, Language Change, &amp; Variation</w:t>
            </w:r>
            <w:r>
              <w:rPr>
                <w:rFonts w:ascii="Times New Roman" w:hAnsi="Times New Roman" w:cs="Times New Roman"/>
                <w:b/>
                <w:bCs/>
                <w:color w:val="000000" w:themeColor="text1"/>
              </w:rPr>
              <w:br/>
            </w:r>
            <w:r>
              <w:rPr>
                <w:rFonts w:ascii="Times New Roman" w:hAnsi="Times New Roman" w:cs="Times New Roman"/>
                <w:color w:val="000000" w:themeColor="text1"/>
              </w:rPr>
              <w:t>Readings:</w:t>
            </w:r>
            <w:r>
              <w:rPr>
                <w:rFonts w:ascii="Times New Roman" w:hAnsi="Times New Roman" w:cs="Times New Roman"/>
                <w:color w:val="000000" w:themeColor="text1"/>
              </w:rPr>
              <w:br/>
              <w:t>- Chapter 1, Lippi-Green (2012)</w:t>
            </w:r>
            <w:r>
              <w:rPr>
                <w:rFonts w:ascii="Times New Roman" w:hAnsi="Times New Roman" w:cs="Times New Roman"/>
                <w:color w:val="000000" w:themeColor="text1"/>
              </w:rPr>
              <w:br/>
              <w:t>- Chapter 4, Davies &amp; Dubinsky (2018)</w:t>
            </w:r>
          </w:p>
        </w:tc>
        <w:tc>
          <w:tcPr>
            <w:tcW w:w="3117" w:type="dxa"/>
          </w:tcPr>
          <w:p w14:paraId="290ED8A6" w14:textId="77777777" w:rsidR="00576F2A" w:rsidRPr="00576F2A" w:rsidRDefault="00576F2A" w:rsidP="00576F2A">
            <w:pPr>
              <w:tabs>
                <w:tab w:val="left" w:pos="257"/>
              </w:tabs>
              <w:spacing w:after="0"/>
              <w:ind w:left="0" w:firstLine="0"/>
              <w:rPr>
                <w:rFonts w:ascii="Times New Roman" w:hAnsi="Times New Roman" w:cs="Times New Roman"/>
                <w:b/>
                <w:bCs/>
                <w:color w:val="000000" w:themeColor="text1"/>
              </w:rPr>
            </w:pPr>
            <w:r w:rsidRPr="00576F2A">
              <w:rPr>
                <w:rFonts w:ascii="Times New Roman" w:hAnsi="Times New Roman" w:cs="Times New Roman"/>
                <w:b/>
                <w:bCs/>
                <w:color w:val="000000" w:themeColor="text1"/>
              </w:rPr>
              <w:t>Assignments Due:</w:t>
            </w:r>
          </w:p>
          <w:p w14:paraId="6FF165C9" w14:textId="4B284E56" w:rsidR="00576F2A" w:rsidRPr="00576F2A" w:rsidRDefault="00576F2A" w:rsidP="00576F2A">
            <w:pPr>
              <w:pStyle w:val="ListParagraph"/>
              <w:numPr>
                <w:ilvl w:val="0"/>
                <w:numId w:val="25"/>
              </w:numPr>
              <w:tabs>
                <w:tab w:val="left" w:pos="257"/>
              </w:tabs>
              <w:spacing w:after="0"/>
              <w:ind w:left="257" w:hanging="270"/>
              <w:rPr>
                <w:rFonts w:ascii="Arial" w:hAnsi="Arial"/>
                <w:color w:val="000000" w:themeColor="text1"/>
              </w:rPr>
            </w:pPr>
            <w:r w:rsidRPr="00576F2A">
              <w:rPr>
                <w:color w:val="000000" w:themeColor="text1"/>
              </w:rPr>
              <w:t>Discussion Post #1</w:t>
            </w:r>
            <w:r w:rsidRPr="00576F2A">
              <w:rPr>
                <w:color w:val="000000" w:themeColor="text1"/>
              </w:rPr>
              <w:br/>
            </w:r>
            <w:r w:rsidRPr="00576F2A">
              <w:rPr>
                <w:b/>
                <w:bCs/>
                <w:color w:val="000000" w:themeColor="text1"/>
              </w:rPr>
              <w:t xml:space="preserve">due </w:t>
            </w:r>
            <w:r w:rsidR="00190D41">
              <w:rPr>
                <w:b/>
                <w:bCs/>
                <w:color w:val="000000" w:themeColor="text1"/>
              </w:rPr>
              <w:t>8.</w:t>
            </w:r>
            <w:r w:rsidR="00CE1535">
              <w:rPr>
                <w:b/>
                <w:bCs/>
                <w:color w:val="000000" w:themeColor="text1"/>
              </w:rPr>
              <w:t>22</w:t>
            </w:r>
            <w:r w:rsidRPr="00576F2A">
              <w:rPr>
                <w:b/>
                <w:bCs/>
                <w:color w:val="000000" w:themeColor="text1"/>
              </w:rPr>
              <w:t xml:space="preserve"> @ 11:59PM</w:t>
            </w:r>
          </w:p>
        </w:tc>
      </w:tr>
      <w:tr w:rsidR="00576F2A" w14:paraId="30899F53" w14:textId="77777777" w:rsidTr="003F2A90">
        <w:tc>
          <w:tcPr>
            <w:tcW w:w="1705" w:type="dxa"/>
          </w:tcPr>
          <w:p w14:paraId="5667988E" w14:textId="7AF32C60" w:rsidR="00576F2A" w:rsidRPr="00154CEA" w:rsidRDefault="00576F2A" w:rsidP="00576F2A">
            <w:pPr>
              <w:ind w:left="0" w:firstLine="0"/>
              <w:rPr>
                <w:rFonts w:ascii="Times New Roman" w:hAnsi="Times New Roman" w:cs="Times New Roman"/>
                <w:color w:val="000000" w:themeColor="text1"/>
              </w:rPr>
            </w:pPr>
            <w:r w:rsidRPr="00154CEA">
              <w:rPr>
                <w:rFonts w:ascii="Times New Roman" w:hAnsi="Times New Roman" w:cs="Times New Roman"/>
                <w:b/>
                <w:bCs/>
                <w:color w:val="000000" w:themeColor="text1"/>
              </w:rPr>
              <w:t>Week 2:</w:t>
            </w:r>
            <w:r w:rsidRPr="00154CEA">
              <w:rPr>
                <w:rFonts w:ascii="Times New Roman" w:hAnsi="Times New Roman" w:cs="Times New Roman"/>
                <w:b/>
                <w:bCs/>
                <w:color w:val="000000" w:themeColor="text1"/>
              </w:rPr>
              <w:br/>
            </w:r>
            <w:r w:rsidRPr="00154CEA">
              <w:rPr>
                <w:rFonts w:ascii="Times New Roman" w:hAnsi="Times New Roman" w:cs="Times New Roman"/>
                <w:color w:val="000000" w:themeColor="text1"/>
              </w:rPr>
              <w:t>8.2</w:t>
            </w:r>
            <w:r w:rsidR="00CE1535">
              <w:rPr>
                <w:rFonts w:ascii="Times New Roman" w:hAnsi="Times New Roman" w:cs="Times New Roman"/>
                <w:color w:val="000000" w:themeColor="text1"/>
              </w:rPr>
              <w:t>5</w:t>
            </w:r>
            <w:r w:rsidRPr="00154CEA">
              <w:rPr>
                <w:rFonts w:ascii="Times New Roman" w:hAnsi="Times New Roman" w:cs="Times New Roman"/>
                <w:color w:val="000000" w:themeColor="text1"/>
              </w:rPr>
              <w:t xml:space="preserve"> </w:t>
            </w:r>
            <w:r>
              <w:rPr>
                <w:rFonts w:ascii="Times New Roman" w:hAnsi="Times New Roman" w:cs="Times New Roman"/>
                <w:color w:val="000000" w:themeColor="text1"/>
              </w:rPr>
              <w:t>&amp; 8.2</w:t>
            </w:r>
            <w:r w:rsidR="00CE1535">
              <w:rPr>
                <w:rFonts w:ascii="Times New Roman" w:hAnsi="Times New Roman" w:cs="Times New Roman"/>
                <w:color w:val="000000" w:themeColor="text1"/>
              </w:rPr>
              <w:t>7</w:t>
            </w:r>
          </w:p>
        </w:tc>
        <w:tc>
          <w:tcPr>
            <w:tcW w:w="5130" w:type="dxa"/>
          </w:tcPr>
          <w:p w14:paraId="5F546689" w14:textId="0DFF8B05" w:rsidR="00576F2A" w:rsidRPr="007020B3" w:rsidRDefault="00576F2A" w:rsidP="00576F2A">
            <w:pPr>
              <w:ind w:left="-25" w:firstLine="0"/>
              <w:rPr>
                <w:rFonts w:ascii="Times New Roman" w:hAnsi="Times New Roman" w:cs="Times New Roman"/>
                <w:color w:val="000000" w:themeColor="text1"/>
              </w:rPr>
            </w:pPr>
            <w:r w:rsidRPr="007020B3">
              <w:rPr>
                <w:rFonts w:ascii="Times New Roman" w:hAnsi="Times New Roman" w:cs="Times New Roman"/>
                <w:b/>
                <w:bCs/>
                <w:color w:val="000000" w:themeColor="text1"/>
                <w:sz w:val="20"/>
                <w:szCs w:val="20"/>
              </w:rPr>
              <w:t>Module 2 – Standardization &amp; Linguistic Discrimination</w:t>
            </w:r>
            <w:r>
              <w:rPr>
                <w:rFonts w:ascii="Times New Roman" w:hAnsi="Times New Roman" w:cs="Times New Roman"/>
                <w:b/>
                <w:bCs/>
                <w:color w:val="000000" w:themeColor="text1"/>
                <w:sz w:val="20"/>
                <w:szCs w:val="20"/>
              </w:rPr>
              <w:br/>
            </w:r>
            <w:r>
              <w:rPr>
                <w:rFonts w:ascii="Times New Roman" w:hAnsi="Times New Roman" w:cs="Times New Roman"/>
                <w:color w:val="000000" w:themeColor="text1"/>
              </w:rPr>
              <w:t>Readings:</w:t>
            </w:r>
            <w:r>
              <w:rPr>
                <w:rFonts w:ascii="Times New Roman" w:hAnsi="Times New Roman" w:cs="Times New Roman"/>
                <w:color w:val="000000" w:themeColor="text1"/>
              </w:rPr>
              <w:br/>
            </w:r>
            <w:r>
              <w:rPr>
                <w:rFonts w:ascii="Times New Roman" w:hAnsi="Times New Roman" w:cs="Times New Roman"/>
                <w:color w:val="000000" w:themeColor="text1"/>
              </w:rPr>
              <w:lastRenderedPageBreak/>
              <w:t>- Chapters 3 &amp; 4, Lippi-Green (2012)</w:t>
            </w:r>
            <w:r>
              <w:rPr>
                <w:rFonts w:ascii="Times New Roman" w:hAnsi="Times New Roman" w:cs="Times New Roman"/>
                <w:color w:val="000000" w:themeColor="text1"/>
              </w:rPr>
              <w:br/>
              <w:t>- Craft, et al (2020)</w:t>
            </w:r>
          </w:p>
        </w:tc>
        <w:tc>
          <w:tcPr>
            <w:tcW w:w="3117" w:type="dxa"/>
          </w:tcPr>
          <w:p w14:paraId="48F148B2" w14:textId="77777777" w:rsidR="00576F2A" w:rsidRDefault="00576F2A" w:rsidP="00576F2A">
            <w:pPr>
              <w:tabs>
                <w:tab w:val="left" w:pos="257"/>
              </w:tabs>
              <w:spacing w:after="0"/>
              <w:ind w:left="0" w:firstLine="0"/>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Assignments Due:</w:t>
            </w:r>
          </w:p>
          <w:p w14:paraId="43EE85A3" w14:textId="292F45D3" w:rsidR="00576F2A" w:rsidRPr="007020B3" w:rsidRDefault="00576F2A" w:rsidP="00576F2A">
            <w:pPr>
              <w:pStyle w:val="ListParagraph"/>
              <w:numPr>
                <w:ilvl w:val="0"/>
                <w:numId w:val="21"/>
              </w:numPr>
              <w:ind w:left="257" w:hanging="270"/>
              <w:rPr>
                <w:color w:val="000000" w:themeColor="text1"/>
              </w:rPr>
            </w:pPr>
            <w:r>
              <w:rPr>
                <w:color w:val="000000" w:themeColor="text1"/>
              </w:rPr>
              <w:t>Essay Assignment</w:t>
            </w:r>
            <w:r>
              <w:rPr>
                <w:color w:val="000000" w:themeColor="text1"/>
              </w:rPr>
              <w:br/>
            </w:r>
            <w:r>
              <w:rPr>
                <w:b/>
                <w:bCs/>
                <w:color w:val="000000" w:themeColor="text1"/>
              </w:rPr>
              <w:t xml:space="preserve">due </w:t>
            </w:r>
            <w:r w:rsidR="00CE1535">
              <w:rPr>
                <w:b/>
                <w:bCs/>
                <w:color w:val="000000" w:themeColor="text1"/>
              </w:rPr>
              <w:t>8</w:t>
            </w:r>
            <w:r>
              <w:rPr>
                <w:b/>
                <w:bCs/>
                <w:color w:val="000000" w:themeColor="text1"/>
              </w:rPr>
              <w:t>.</w:t>
            </w:r>
            <w:r w:rsidR="00CE1535">
              <w:rPr>
                <w:b/>
                <w:bCs/>
                <w:color w:val="000000" w:themeColor="text1"/>
              </w:rPr>
              <w:t>31</w:t>
            </w:r>
            <w:r>
              <w:rPr>
                <w:b/>
                <w:bCs/>
                <w:color w:val="000000" w:themeColor="text1"/>
              </w:rPr>
              <w:t xml:space="preserve"> @ 11:59PM</w:t>
            </w:r>
          </w:p>
        </w:tc>
      </w:tr>
      <w:tr w:rsidR="00576F2A" w14:paraId="7888AEEB" w14:textId="77777777" w:rsidTr="003F2A90">
        <w:tc>
          <w:tcPr>
            <w:tcW w:w="1705" w:type="dxa"/>
          </w:tcPr>
          <w:p w14:paraId="2AB1F637" w14:textId="395C990A" w:rsidR="00576F2A" w:rsidRPr="00154CEA" w:rsidRDefault="00576F2A" w:rsidP="00576F2A">
            <w:pPr>
              <w:ind w:left="0" w:firstLine="0"/>
              <w:rPr>
                <w:rFonts w:ascii="Times New Roman" w:hAnsi="Times New Roman" w:cs="Times New Roman"/>
                <w:color w:val="000000" w:themeColor="text1"/>
              </w:rPr>
            </w:pPr>
            <w:r>
              <w:rPr>
                <w:rFonts w:ascii="Times New Roman" w:hAnsi="Times New Roman" w:cs="Times New Roman"/>
                <w:b/>
                <w:bCs/>
                <w:color w:val="000000" w:themeColor="text1"/>
              </w:rPr>
              <w:t>Week 3:</w:t>
            </w:r>
            <w:r>
              <w:rPr>
                <w:rFonts w:ascii="Times New Roman" w:hAnsi="Times New Roman" w:cs="Times New Roman"/>
                <w:b/>
                <w:bCs/>
                <w:color w:val="000000" w:themeColor="text1"/>
              </w:rPr>
              <w:br/>
            </w:r>
            <w:r>
              <w:rPr>
                <w:rFonts w:ascii="Times New Roman" w:hAnsi="Times New Roman" w:cs="Times New Roman"/>
                <w:color w:val="000000" w:themeColor="text1"/>
              </w:rPr>
              <w:t>9.</w:t>
            </w:r>
            <w:r w:rsidR="00CE1535">
              <w:rPr>
                <w:rFonts w:ascii="Times New Roman" w:hAnsi="Times New Roman" w:cs="Times New Roman"/>
                <w:color w:val="000000" w:themeColor="text1"/>
              </w:rPr>
              <w:t>1</w:t>
            </w:r>
            <w:r>
              <w:rPr>
                <w:rFonts w:ascii="Times New Roman" w:hAnsi="Times New Roman" w:cs="Times New Roman"/>
                <w:color w:val="000000" w:themeColor="text1"/>
              </w:rPr>
              <w:t xml:space="preserve"> &amp; 9.</w:t>
            </w:r>
            <w:r w:rsidR="00CE1535">
              <w:rPr>
                <w:rFonts w:ascii="Times New Roman" w:hAnsi="Times New Roman" w:cs="Times New Roman"/>
                <w:color w:val="000000" w:themeColor="text1"/>
              </w:rPr>
              <w:t>3</w:t>
            </w:r>
          </w:p>
        </w:tc>
        <w:tc>
          <w:tcPr>
            <w:tcW w:w="5130" w:type="dxa"/>
          </w:tcPr>
          <w:p w14:paraId="083F6544" w14:textId="1D05E746" w:rsidR="00576F2A" w:rsidRPr="007020B3" w:rsidRDefault="00576F2A" w:rsidP="00576F2A">
            <w:pPr>
              <w:ind w:left="-25" w:firstLine="0"/>
              <w:rPr>
                <w:rFonts w:ascii="Times New Roman" w:hAnsi="Times New Roman" w:cs="Times New Roman"/>
                <w:color w:val="000000" w:themeColor="text1"/>
              </w:rPr>
            </w:pPr>
            <w:r>
              <w:rPr>
                <w:rFonts w:ascii="Times New Roman" w:hAnsi="Times New Roman" w:cs="Times New Roman"/>
                <w:b/>
                <w:bCs/>
                <w:color w:val="000000" w:themeColor="text1"/>
              </w:rPr>
              <w:t>Module 3 – Cognition &amp; Cultural Identity</w:t>
            </w:r>
            <w:r>
              <w:rPr>
                <w:rFonts w:ascii="Times New Roman" w:hAnsi="Times New Roman" w:cs="Times New Roman"/>
                <w:b/>
                <w:bCs/>
                <w:color w:val="000000" w:themeColor="text1"/>
              </w:rPr>
              <w:br/>
            </w:r>
            <w:r>
              <w:rPr>
                <w:rFonts w:ascii="Times New Roman" w:hAnsi="Times New Roman" w:cs="Times New Roman"/>
                <w:color w:val="000000" w:themeColor="text1"/>
              </w:rPr>
              <w:t>Readings:</w:t>
            </w:r>
            <w:r>
              <w:rPr>
                <w:rFonts w:ascii="Times New Roman" w:hAnsi="Times New Roman" w:cs="Times New Roman"/>
                <w:color w:val="000000" w:themeColor="text1"/>
              </w:rPr>
              <w:br/>
              <w:t>- Lakoff &amp; Johnson (1980)</w:t>
            </w:r>
            <w:r>
              <w:rPr>
                <w:rFonts w:ascii="Times New Roman" w:hAnsi="Times New Roman" w:cs="Times New Roman"/>
                <w:color w:val="000000" w:themeColor="text1"/>
              </w:rPr>
              <w:br/>
              <w:t>- Chapter 6, Davies &amp; Dubinsky (2018)</w:t>
            </w:r>
          </w:p>
        </w:tc>
        <w:tc>
          <w:tcPr>
            <w:tcW w:w="3117" w:type="dxa"/>
          </w:tcPr>
          <w:p w14:paraId="06861996" w14:textId="77777777" w:rsidR="00576F2A" w:rsidRDefault="00576F2A" w:rsidP="00576F2A">
            <w:pPr>
              <w:tabs>
                <w:tab w:val="left" w:pos="257"/>
              </w:tabs>
              <w:spacing w:after="0"/>
              <w:ind w:left="0" w:firstLine="0"/>
              <w:rPr>
                <w:rFonts w:ascii="Times New Roman" w:hAnsi="Times New Roman" w:cs="Times New Roman"/>
                <w:b/>
                <w:bCs/>
                <w:color w:val="000000" w:themeColor="text1"/>
              </w:rPr>
            </w:pPr>
            <w:r>
              <w:rPr>
                <w:rFonts w:ascii="Times New Roman" w:hAnsi="Times New Roman" w:cs="Times New Roman"/>
                <w:b/>
                <w:bCs/>
                <w:color w:val="000000" w:themeColor="text1"/>
              </w:rPr>
              <w:t>Assignments Due:</w:t>
            </w:r>
          </w:p>
          <w:p w14:paraId="031C878C" w14:textId="3E1A02A0" w:rsidR="00576F2A" w:rsidRPr="007020B3" w:rsidRDefault="00576F2A" w:rsidP="00576F2A">
            <w:pPr>
              <w:pStyle w:val="ListParagraph"/>
              <w:numPr>
                <w:ilvl w:val="0"/>
                <w:numId w:val="21"/>
              </w:numPr>
              <w:ind w:left="257" w:hanging="257"/>
              <w:rPr>
                <w:color w:val="000000" w:themeColor="text1"/>
              </w:rPr>
            </w:pPr>
            <w:r>
              <w:rPr>
                <w:color w:val="000000" w:themeColor="text1"/>
              </w:rPr>
              <w:t>Discussion Post #2</w:t>
            </w:r>
            <w:r>
              <w:rPr>
                <w:color w:val="000000" w:themeColor="text1"/>
              </w:rPr>
              <w:br/>
            </w:r>
            <w:r>
              <w:rPr>
                <w:b/>
                <w:bCs/>
                <w:color w:val="000000" w:themeColor="text1"/>
              </w:rPr>
              <w:t>due 9.</w:t>
            </w:r>
            <w:r w:rsidR="00CE1535">
              <w:rPr>
                <w:b/>
                <w:bCs/>
                <w:color w:val="000000" w:themeColor="text1"/>
              </w:rPr>
              <w:t>5</w:t>
            </w:r>
            <w:r>
              <w:rPr>
                <w:b/>
                <w:bCs/>
                <w:color w:val="000000" w:themeColor="text1"/>
              </w:rPr>
              <w:t xml:space="preserve"> @ 11:59PM</w:t>
            </w:r>
          </w:p>
        </w:tc>
      </w:tr>
      <w:tr w:rsidR="00576F2A" w14:paraId="1561440E" w14:textId="77777777" w:rsidTr="003F2A90">
        <w:tc>
          <w:tcPr>
            <w:tcW w:w="1705" w:type="dxa"/>
          </w:tcPr>
          <w:p w14:paraId="2EAB5BE5" w14:textId="714E3795" w:rsidR="00576F2A" w:rsidRPr="00154CEA" w:rsidRDefault="00576F2A" w:rsidP="00576F2A">
            <w:pPr>
              <w:ind w:left="0" w:firstLine="0"/>
              <w:rPr>
                <w:rFonts w:ascii="Times New Roman" w:hAnsi="Times New Roman" w:cs="Times New Roman"/>
                <w:color w:val="000000" w:themeColor="text1"/>
              </w:rPr>
            </w:pPr>
            <w:r>
              <w:rPr>
                <w:rFonts w:ascii="Times New Roman" w:hAnsi="Times New Roman" w:cs="Times New Roman"/>
                <w:b/>
                <w:bCs/>
                <w:color w:val="000000" w:themeColor="text1"/>
              </w:rPr>
              <w:t>Week 4:</w:t>
            </w:r>
            <w:r>
              <w:rPr>
                <w:rFonts w:ascii="Times New Roman" w:hAnsi="Times New Roman" w:cs="Times New Roman"/>
                <w:color w:val="000000" w:themeColor="text1"/>
              </w:rPr>
              <w:br/>
              <w:t>9.</w:t>
            </w:r>
            <w:r w:rsidR="00CE1535">
              <w:rPr>
                <w:rFonts w:ascii="Times New Roman" w:hAnsi="Times New Roman" w:cs="Times New Roman"/>
                <w:color w:val="000000" w:themeColor="text1"/>
              </w:rPr>
              <w:t>8</w:t>
            </w:r>
            <w:r>
              <w:rPr>
                <w:rFonts w:ascii="Times New Roman" w:hAnsi="Times New Roman" w:cs="Times New Roman"/>
                <w:color w:val="000000" w:themeColor="text1"/>
              </w:rPr>
              <w:t xml:space="preserve"> &amp; 9.1</w:t>
            </w:r>
            <w:r w:rsidR="00CE1535">
              <w:rPr>
                <w:rFonts w:ascii="Times New Roman" w:hAnsi="Times New Roman" w:cs="Times New Roman"/>
                <w:color w:val="000000" w:themeColor="text1"/>
              </w:rPr>
              <w:t>0</w:t>
            </w:r>
          </w:p>
        </w:tc>
        <w:tc>
          <w:tcPr>
            <w:tcW w:w="5130" w:type="dxa"/>
          </w:tcPr>
          <w:p w14:paraId="7EF12798" w14:textId="765F501B" w:rsidR="00576F2A" w:rsidRPr="00797806" w:rsidRDefault="00576F2A" w:rsidP="00576F2A">
            <w:pPr>
              <w:ind w:left="-25" w:firstLine="0"/>
              <w:rPr>
                <w:rFonts w:ascii="Times New Roman" w:hAnsi="Times New Roman" w:cs="Times New Roman"/>
                <w:color w:val="000000" w:themeColor="text1"/>
              </w:rPr>
            </w:pPr>
            <w:r w:rsidRPr="00797806">
              <w:rPr>
                <w:rFonts w:ascii="Times New Roman" w:hAnsi="Times New Roman" w:cs="Times New Roman"/>
                <w:b/>
                <w:bCs/>
                <w:color w:val="000000" w:themeColor="text1"/>
                <w:sz w:val="20"/>
                <w:szCs w:val="20"/>
              </w:rPr>
              <w:t xml:space="preserve">Module 4 – </w:t>
            </w:r>
            <w:r>
              <w:rPr>
                <w:rFonts w:ascii="Times New Roman" w:hAnsi="Times New Roman" w:cs="Times New Roman"/>
                <w:b/>
                <w:bCs/>
                <w:color w:val="000000" w:themeColor="text1"/>
                <w:sz w:val="20"/>
                <w:szCs w:val="20"/>
              </w:rPr>
              <w:t>Personal</w:t>
            </w:r>
            <w:r w:rsidRPr="00797806">
              <w:rPr>
                <w:rFonts w:ascii="Times New Roman" w:hAnsi="Times New Roman" w:cs="Times New Roman"/>
                <w:b/>
                <w:bCs/>
                <w:color w:val="000000" w:themeColor="text1"/>
                <w:sz w:val="20"/>
                <w:szCs w:val="20"/>
              </w:rPr>
              <w:t xml:space="preserve"> Identity &amp; Prototype</w:t>
            </w:r>
            <w:r>
              <w:rPr>
                <w:rFonts w:ascii="Times New Roman" w:hAnsi="Times New Roman" w:cs="Times New Roman"/>
                <w:b/>
                <w:bCs/>
                <w:color w:val="000000" w:themeColor="text1"/>
                <w:sz w:val="20"/>
                <w:szCs w:val="20"/>
              </w:rPr>
              <w:br/>
            </w:r>
            <w:r>
              <w:rPr>
                <w:rFonts w:ascii="Times New Roman" w:hAnsi="Times New Roman" w:cs="Times New Roman"/>
                <w:color w:val="000000" w:themeColor="text1"/>
              </w:rPr>
              <w:t>Readings:</w:t>
            </w:r>
            <w:r>
              <w:rPr>
                <w:rFonts w:ascii="Times New Roman" w:hAnsi="Times New Roman" w:cs="Times New Roman"/>
                <w:color w:val="000000" w:themeColor="text1"/>
              </w:rPr>
              <w:br/>
              <w:t>- Chapter 5, Davies &amp; Dubinsky (2018)</w:t>
            </w:r>
            <w:r>
              <w:rPr>
                <w:rFonts w:ascii="Times New Roman" w:hAnsi="Times New Roman" w:cs="Times New Roman"/>
                <w:color w:val="000000" w:themeColor="text1"/>
              </w:rPr>
              <w:br/>
              <w:t>- Yu &amp; Ren (2013)</w:t>
            </w:r>
            <w:r>
              <w:rPr>
                <w:rFonts w:ascii="Times New Roman" w:hAnsi="Times New Roman" w:cs="Times New Roman"/>
                <w:color w:val="000000" w:themeColor="text1"/>
              </w:rPr>
              <w:br/>
              <w:t>- Fox (2011)</w:t>
            </w:r>
          </w:p>
        </w:tc>
        <w:tc>
          <w:tcPr>
            <w:tcW w:w="3117" w:type="dxa"/>
          </w:tcPr>
          <w:p w14:paraId="1E4AE3C1" w14:textId="77777777" w:rsidR="00576F2A" w:rsidRDefault="00576F2A" w:rsidP="00576F2A">
            <w:pPr>
              <w:tabs>
                <w:tab w:val="left" w:pos="257"/>
              </w:tabs>
              <w:spacing w:after="0"/>
              <w:ind w:left="0" w:firstLine="0"/>
              <w:rPr>
                <w:rFonts w:ascii="Times New Roman" w:hAnsi="Times New Roman" w:cs="Times New Roman"/>
                <w:b/>
                <w:bCs/>
                <w:color w:val="000000" w:themeColor="text1"/>
              </w:rPr>
            </w:pPr>
            <w:r>
              <w:rPr>
                <w:rFonts w:ascii="Times New Roman" w:hAnsi="Times New Roman" w:cs="Times New Roman"/>
                <w:b/>
                <w:bCs/>
                <w:color w:val="000000" w:themeColor="text1"/>
              </w:rPr>
              <w:t>Assignments Due:</w:t>
            </w:r>
          </w:p>
          <w:p w14:paraId="0488F665" w14:textId="73E3FC31" w:rsidR="00576F2A" w:rsidRPr="00797806" w:rsidRDefault="00576F2A" w:rsidP="00576F2A">
            <w:pPr>
              <w:pStyle w:val="ListParagraph"/>
              <w:numPr>
                <w:ilvl w:val="0"/>
                <w:numId w:val="21"/>
              </w:numPr>
              <w:ind w:left="257" w:hanging="270"/>
              <w:rPr>
                <w:color w:val="000000" w:themeColor="text1"/>
              </w:rPr>
            </w:pPr>
            <w:r>
              <w:rPr>
                <w:color w:val="000000" w:themeColor="text1"/>
              </w:rPr>
              <w:t>Discussion Post #3</w:t>
            </w:r>
            <w:r>
              <w:rPr>
                <w:color w:val="000000" w:themeColor="text1"/>
              </w:rPr>
              <w:br/>
            </w:r>
            <w:r>
              <w:rPr>
                <w:b/>
                <w:bCs/>
                <w:color w:val="000000" w:themeColor="text1"/>
              </w:rPr>
              <w:t>due 9.1</w:t>
            </w:r>
            <w:r w:rsidR="00CE1535">
              <w:rPr>
                <w:b/>
                <w:bCs/>
                <w:color w:val="000000" w:themeColor="text1"/>
              </w:rPr>
              <w:t>2</w:t>
            </w:r>
            <w:r>
              <w:rPr>
                <w:b/>
                <w:bCs/>
                <w:color w:val="000000" w:themeColor="text1"/>
              </w:rPr>
              <w:t xml:space="preserve"> @ 11:59PM</w:t>
            </w:r>
          </w:p>
        </w:tc>
      </w:tr>
      <w:tr w:rsidR="00576F2A" w14:paraId="50BF8D08" w14:textId="77777777" w:rsidTr="003F2A90">
        <w:tc>
          <w:tcPr>
            <w:tcW w:w="1705" w:type="dxa"/>
          </w:tcPr>
          <w:p w14:paraId="4F7C8BE0" w14:textId="6D80A422" w:rsidR="00576F2A" w:rsidRPr="00154CEA" w:rsidRDefault="00576F2A" w:rsidP="00576F2A">
            <w:pPr>
              <w:ind w:left="0" w:firstLine="0"/>
              <w:rPr>
                <w:rFonts w:ascii="Times New Roman" w:hAnsi="Times New Roman" w:cs="Times New Roman"/>
                <w:color w:val="000000" w:themeColor="text1"/>
              </w:rPr>
            </w:pPr>
            <w:r>
              <w:rPr>
                <w:rFonts w:ascii="Times New Roman" w:hAnsi="Times New Roman" w:cs="Times New Roman"/>
                <w:b/>
                <w:bCs/>
                <w:color w:val="000000" w:themeColor="text1"/>
              </w:rPr>
              <w:t>Week 5:</w:t>
            </w:r>
            <w:r>
              <w:rPr>
                <w:rFonts w:ascii="Times New Roman" w:hAnsi="Times New Roman" w:cs="Times New Roman"/>
                <w:b/>
                <w:bCs/>
                <w:color w:val="000000" w:themeColor="text1"/>
              </w:rPr>
              <w:br/>
            </w:r>
            <w:r>
              <w:rPr>
                <w:rFonts w:ascii="Times New Roman" w:hAnsi="Times New Roman" w:cs="Times New Roman"/>
                <w:color w:val="000000" w:themeColor="text1"/>
              </w:rPr>
              <w:t>9.1</w:t>
            </w:r>
            <w:r w:rsidR="00CE1535">
              <w:rPr>
                <w:rFonts w:ascii="Times New Roman" w:hAnsi="Times New Roman" w:cs="Times New Roman"/>
                <w:color w:val="000000" w:themeColor="text1"/>
              </w:rPr>
              <w:t>5</w:t>
            </w:r>
            <w:r>
              <w:rPr>
                <w:rFonts w:ascii="Times New Roman" w:hAnsi="Times New Roman" w:cs="Times New Roman"/>
                <w:color w:val="000000" w:themeColor="text1"/>
              </w:rPr>
              <w:t xml:space="preserve"> &amp; 9.1</w:t>
            </w:r>
            <w:r w:rsidR="00CE1535">
              <w:rPr>
                <w:rFonts w:ascii="Times New Roman" w:hAnsi="Times New Roman" w:cs="Times New Roman"/>
                <w:color w:val="000000" w:themeColor="text1"/>
              </w:rPr>
              <w:t>7</w:t>
            </w:r>
          </w:p>
        </w:tc>
        <w:tc>
          <w:tcPr>
            <w:tcW w:w="5130" w:type="dxa"/>
          </w:tcPr>
          <w:p w14:paraId="780EF274" w14:textId="0491F516" w:rsidR="00576F2A" w:rsidRPr="00797806" w:rsidRDefault="00576F2A" w:rsidP="00576F2A">
            <w:pPr>
              <w:ind w:left="-25" w:firstLine="0"/>
              <w:rPr>
                <w:rFonts w:ascii="Times New Roman" w:hAnsi="Times New Roman" w:cs="Times New Roman"/>
                <w:color w:val="000000" w:themeColor="text1"/>
              </w:rPr>
            </w:pPr>
            <w:r>
              <w:rPr>
                <w:rFonts w:ascii="Times New Roman" w:hAnsi="Times New Roman" w:cs="Times New Roman"/>
                <w:b/>
                <w:bCs/>
                <w:color w:val="000000" w:themeColor="text1"/>
              </w:rPr>
              <w:t>Module 5 – National Identity &amp; Final Project</w:t>
            </w:r>
            <w:r>
              <w:rPr>
                <w:rFonts w:ascii="Times New Roman" w:hAnsi="Times New Roman" w:cs="Times New Roman"/>
                <w:b/>
                <w:bCs/>
                <w:color w:val="000000" w:themeColor="text1"/>
              </w:rPr>
              <w:br/>
            </w:r>
            <w:r>
              <w:rPr>
                <w:rFonts w:ascii="Times New Roman" w:hAnsi="Times New Roman" w:cs="Times New Roman"/>
                <w:color w:val="000000" w:themeColor="text1"/>
              </w:rPr>
              <w:t>Readings:</w:t>
            </w:r>
            <w:r>
              <w:rPr>
                <w:rFonts w:ascii="Times New Roman" w:hAnsi="Times New Roman" w:cs="Times New Roman"/>
                <w:color w:val="000000" w:themeColor="text1"/>
              </w:rPr>
              <w:br/>
              <w:t>- Chapter 7, Davies &amp; Dubinsky (2018)</w:t>
            </w:r>
          </w:p>
        </w:tc>
        <w:tc>
          <w:tcPr>
            <w:tcW w:w="3117" w:type="dxa"/>
          </w:tcPr>
          <w:p w14:paraId="155F6C95" w14:textId="77777777" w:rsidR="00576F2A" w:rsidRDefault="00576F2A" w:rsidP="00576F2A">
            <w:pPr>
              <w:tabs>
                <w:tab w:val="left" w:pos="257"/>
              </w:tabs>
              <w:spacing w:after="0"/>
              <w:ind w:left="0" w:firstLine="0"/>
              <w:rPr>
                <w:rFonts w:ascii="Times New Roman" w:hAnsi="Times New Roman" w:cs="Times New Roman"/>
                <w:b/>
                <w:bCs/>
                <w:color w:val="000000" w:themeColor="text1"/>
              </w:rPr>
            </w:pPr>
            <w:r>
              <w:rPr>
                <w:rFonts w:ascii="Times New Roman" w:hAnsi="Times New Roman" w:cs="Times New Roman"/>
                <w:b/>
                <w:bCs/>
                <w:color w:val="000000" w:themeColor="text1"/>
              </w:rPr>
              <w:t>Assignments Due:</w:t>
            </w:r>
          </w:p>
          <w:p w14:paraId="0D538B17" w14:textId="561CF96C" w:rsidR="00576F2A" w:rsidRPr="00797806" w:rsidRDefault="00576F2A" w:rsidP="00576F2A">
            <w:pPr>
              <w:pStyle w:val="ListParagraph"/>
              <w:numPr>
                <w:ilvl w:val="0"/>
                <w:numId w:val="21"/>
              </w:numPr>
              <w:ind w:left="259" w:hanging="259"/>
              <w:contextualSpacing/>
              <w:rPr>
                <w:color w:val="000000" w:themeColor="text1"/>
              </w:rPr>
            </w:pPr>
            <w:r>
              <w:rPr>
                <w:color w:val="000000" w:themeColor="text1"/>
              </w:rPr>
              <w:t>Discussion Post #4</w:t>
            </w:r>
            <w:r>
              <w:rPr>
                <w:color w:val="000000" w:themeColor="text1"/>
              </w:rPr>
              <w:br/>
            </w:r>
            <w:r>
              <w:rPr>
                <w:b/>
                <w:bCs/>
                <w:color w:val="000000" w:themeColor="text1"/>
              </w:rPr>
              <w:t>due 9.</w:t>
            </w:r>
            <w:r w:rsidR="00CE1535">
              <w:rPr>
                <w:b/>
                <w:bCs/>
                <w:color w:val="000000" w:themeColor="text1"/>
              </w:rPr>
              <w:t>19</w:t>
            </w:r>
            <w:r>
              <w:rPr>
                <w:b/>
                <w:bCs/>
                <w:color w:val="000000" w:themeColor="text1"/>
              </w:rPr>
              <w:t xml:space="preserve"> @ 11:59PM</w:t>
            </w:r>
          </w:p>
          <w:p w14:paraId="7078436D" w14:textId="2DEA0BAB" w:rsidR="00576F2A" w:rsidRPr="00797806" w:rsidRDefault="00576F2A" w:rsidP="00576F2A">
            <w:pPr>
              <w:pStyle w:val="ListParagraph"/>
              <w:numPr>
                <w:ilvl w:val="0"/>
                <w:numId w:val="21"/>
              </w:numPr>
              <w:spacing w:after="0"/>
              <w:ind w:left="259" w:hanging="259"/>
              <w:rPr>
                <w:color w:val="000000" w:themeColor="text1"/>
              </w:rPr>
            </w:pPr>
            <w:r>
              <w:rPr>
                <w:color w:val="000000" w:themeColor="text1"/>
              </w:rPr>
              <w:t>Final Project Topic Selection</w:t>
            </w:r>
            <w:r>
              <w:rPr>
                <w:color w:val="000000" w:themeColor="text1"/>
              </w:rPr>
              <w:br/>
            </w:r>
            <w:r>
              <w:rPr>
                <w:b/>
                <w:bCs/>
                <w:color w:val="000000" w:themeColor="text1"/>
              </w:rPr>
              <w:t>due 9.</w:t>
            </w:r>
            <w:r w:rsidR="00CE1535">
              <w:rPr>
                <w:b/>
                <w:bCs/>
                <w:color w:val="000000" w:themeColor="text1"/>
              </w:rPr>
              <w:t>19</w:t>
            </w:r>
            <w:r>
              <w:rPr>
                <w:b/>
                <w:bCs/>
                <w:color w:val="000000" w:themeColor="text1"/>
              </w:rPr>
              <w:t xml:space="preserve"> @ 11:59PM</w:t>
            </w:r>
            <w:r w:rsidRPr="00797806">
              <w:rPr>
                <w:rFonts w:ascii="Arial" w:hAnsi="Arial"/>
                <w:color w:val="000000" w:themeColor="text1"/>
              </w:rPr>
              <w:br/>
            </w:r>
          </w:p>
        </w:tc>
      </w:tr>
      <w:tr w:rsidR="00576F2A" w14:paraId="6C5E78CF" w14:textId="77777777" w:rsidTr="003F2A90">
        <w:tc>
          <w:tcPr>
            <w:tcW w:w="1705" w:type="dxa"/>
          </w:tcPr>
          <w:p w14:paraId="5F923D0D" w14:textId="48C63D0D" w:rsidR="00576F2A" w:rsidRPr="00154CEA" w:rsidRDefault="00576F2A" w:rsidP="00576F2A">
            <w:pPr>
              <w:ind w:left="0" w:firstLine="0"/>
              <w:rPr>
                <w:rFonts w:ascii="Times New Roman" w:hAnsi="Times New Roman" w:cs="Times New Roman"/>
                <w:color w:val="000000" w:themeColor="text1"/>
              </w:rPr>
            </w:pPr>
            <w:r>
              <w:rPr>
                <w:rFonts w:ascii="Times New Roman" w:hAnsi="Times New Roman" w:cs="Times New Roman"/>
                <w:b/>
                <w:bCs/>
                <w:color w:val="000000" w:themeColor="text1"/>
              </w:rPr>
              <w:t>Week 6:</w:t>
            </w:r>
            <w:r>
              <w:rPr>
                <w:rFonts w:ascii="Times New Roman" w:hAnsi="Times New Roman" w:cs="Times New Roman"/>
                <w:b/>
                <w:bCs/>
                <w:color w:val="000000" w:themeColor="text1"/>
              </w:rPr>
              <w:br/>
            </w:r>
            <w:r>
              <w:rPr>
                <w:rFonts w:ascii="Times New Roman" w:hAnsi="Times New Roman" w:cs="Times New Roman"/>
                <w:color w:val="000000" w:themeColor="text1"/>
              </w:rPr>
              <w:t>9.2</w:t>
            </w:r>
            <w:r w:rsidR="00CE1535">
              <w:rPr>
                <w:rFonts w:ascii="Times New Roman" w:hAnsi="Times New Roman" w:cs="Times New Roman"/>
                <w:color w:val="000000" w:themeColor="text1"/>
              </w:rPr>
              <w:t>2</w:t>
            </w:r>
            <w:r>
              <w:rPr>
                <w:rFonts w:ascii="Times New Roman" w:hAnsi="Times New Roman" w:cs="Times New Roman"/>
                <w:color w:val="000000" w:themeColor="text1"/>
              </w:rPr>
              <w:t xml:space="preserve"> &amp; 9.2</w:t>
            </w:r>
            <w:r w:rsidR="00CE1535">
              <w:rPr>
                <w:rFonts w:ascii="Times New Roman" w:hAnsi="Times New Roman" w:cs="Times New Roman"/>
                <w:color w:val="000000" w:themeColor="text1"/>
              </w:rPr>
              <w:t>4</w:t>
            </w:r>
          </w:p>
        </w:tc>
        <w:tc>
          <w:tcPr>
            <w:tcW w:w="5130" w:type="dxa"/>
          </w:tcPr>
          <w:p w14:paraId="083D1110" w14:textId="6142F710" w:rsidR="00576F2A" w:rsidRPr="0087525B" w:rsidRDefault="00576F2A" w:rsidP="00576F2A">
            <w:pPr>
              <w:ind w:left="-25" w:firstLine="0"/>
              <w:rPr>
                <w:rFonts w:ascii="Times New Roman" w:hAnsi="Times New Roman" w:cs="Times New Roman"/>
                <w:color w:val="000000" w:themeColor="text1"/>
              </w:rPr>
            </w:pPr>
            <w:r w:rsidRPr="0087525B">
              <w:rPr>
                <w:rFonts w:ascii="Times New Roman" w:hAnsi="Times New Roman" w:cs="Times New Roman"/>
                <w:b/>
                <w:bCs/>
                <w:color w:val="000000" w:themeColor="text1"/>
                <w:sz w:val="21"/>
                <w:szCs w:val="21"/>
              </w:rPr>
              <w:t>Module 6 – Ethnicity</w:t>
            </w:r>
            <w:r>
              <w:rPr>
                <w:rFonts w:ascii="Times New Roman" w:hAnsi="Times New Roman" w:cs="Times New Roman"/>
                <w:b/>
                <w:bCs/>
                <w:color w:val="000000" w:themeColor="text1"/>
                <w:sz w:val="21"/>
                <w:szCs w:val="21"/>
              </w:rPr>
              <w:t xml:space="preserve"> &amp; Ethnic Conflict</w:t>
            </w:r>
            <w:r>
              <w:rPr>
                <w:rFonts w:ascii="Times New Roman" w:hAnsi="Times New Roman" w:cs="Times New Roman"/>
                <w:b/>
                <w:bCs/>
                <w:color w:val="000000" w:themeColor="text1"/>
                <w:sz w:val="21"/>
                <w:szCs w:val="21"/>
              </w:rPr>
              <w:br/>
            </w:r>
            <w:r>
              <w:rPr>
                <w:rFonts w:ascii="Times New Roman" w:hAnsi="Times New Roman" w:cs="Times New Roman"/>
                <w:color w:val="000000" w:themeColor="text1"/>
              </w:rPr>
              <w:t>Readings:</w:t>
            </w:r>
            <w:r>
              <w:rPr>
                <w:rFonts w:ascii="Times New Roman" w:hAnsi="Times New Roman" w:cs="Times New Roman"/>
                <w:color w:val="000000" w:themeColor="text1"/>
              </w:rPr>
              <w:br/>
              <w:t>- May (2008)</w:t>
            </w:r>
            <w:r>
              <w:rPr>
                <w:rFonts w:ascii="Times New Roman" w:hAnsi="Times New Roman" w:cs="Times New Roman"/>
                <w:color w:val="000000" w:themeColor="text1"/>
              </w:rPr>
              <w:br/>
              <w:t xml:space="preserve">- Fearon &amp; </w:t>
            </w:r>
            <w:proofErr w:type="spellStart"/>
            <w:r>
              <w:rPr>
                <w:rFonts w:ascii="Times New Roman" w:hAnsi="Times New Roman" w:cs="Times New Roman"/>
                <w:color w:val="000000" w:themeColor="text1"/>
              </w:rPr>
              <w:t>Laitin</w:t>
            </w:r>
            <w:proofErr w:type="spellEnd"/>
            <w:r>
              <w:rPr>
                <w:rFonts w:ascii="Times New Roman" w:hAnsi="Times New Roman" w:cs="Times New Roman"/>
                <w:color w:val="000000" w:themeColor="text1"/>
              </w:rPr>
              <w:t xml:space="preserve"> (2003)</w:t>
            </w:r>
          </w:p>
        </w:tc>
        <w:tc>
          <w:tcPr>
            <w:tcW w:w="3117" w:type="dxa"/>
          </w:tcPr>
          <w:p w14:paraId="407F62D7" w14:textId="77777777" w:rsidR="00576F2A" w:rsidRDefault="00576F2A" w:rsidP="00576F2A">
            <w:pPr>
              <w:tabs>
                <w:tab w:val="left" w:pos="257"/>
              </w:tabs>
              <w:spacing w:after="0"/>
              <w:ind w:left="0" w:firstLine="0"/>
              <w:rPr>
                <w:rFonts w:ascii="Times New Roman" w:hAnsi="Times New Roman" w:cs="Times New Roman"/>
                <w:b/>
                <w:bCs/>
                <w:color w:val="000000" w:themeColor="text1"/>
              </w:rPr>
            </w:pPr>
            <w:r>
              <w:rPr>
                <w:rFonts w:ascii="Times New Roman" w:hAnsi="Times New Roman" w:cs="Times New Roman"/>
                <w:b/>
                <w:bCs/>
                <w:color w:val="000000" w:themeColor="text1"/>
              </w:rPr>
              <w:t>Assignments Due:</w:t>
            </w:r>
          </w:p>
          <w:p w14:paraId="29C45786" w14:textId="222BF5FD" w:rsidR="00576F2A" w:rsidRPr="0087525B" w:rsidRDefault="00576F2A" w:rsidP="00576F2A">
            <w:pPr>
              <w:pStyle w:val="ListParagraph"/>
              <w:numPr>
                <w:ilvl w:val="0"/>
                <w:numId w:val="22"/>
              </w:numPr>
              <w:ind w:left="257" w:hanging="257"/>
              <w:rPr>
                <w:color w:val="000000" w:themeColor="text1"/>
              </w:rPr>
            </w:pPr>
            <w:r>
              <w:rPr>
                <w:color w:val="000000" w:themeColor="text1"/>
              </w:rPr>
              <w:t>Discussion Post #5</w:t>
            </w:r>
            <w:r>
              <w:rPr>
                <w:color w:val="000000" w:themeColor="text1"/>
              </w:rPr>
              <w:br/>
            </w:r>
            <w:r>
              <w:rPr>
                <w:b/>
                <w:bCs/>
                <w:color w:val="000000" w:themeColor="text1"/>
              </w:rPr>
              <w:t>due 9.2</w:t>
            </w:r>
            <w:r w:rsidR="00CE1535">
              <w:rPr>
                <w:b/>
                <w:bCs/>
                <w:color w:val="000000" w:themeColor="text1"/>
              </w:rPr>
              <w:t>6</w:t>
            </w:r>
            <w:r>
              <w:rPr>
                <w:b/>
                <w:bCs/>
                <w:color w:val="000000" w:themeColor="text1"/>
              </w:rPr>
              <w:t xml:space="preserve"> @ 11:59PM</w:t>
            </w:r>
          </w:p>
        </w:tc>
      </w:tr>
      <w:tr w:rsidR="003806D4" w14:paraId="3BFEABEF" w14:textId="77777777" w:rsidTr="003F2A90">
        <w:tc>
          <w:tcPr>
            <w:tcW w:w="1705" w:type="dxa"/>
          </w:tcPr>
          <w:p w14:paraId="1843CA21" w14:textId="4F79FFBA" w:rsidR="003806D4" w:rsidRPr="001C6389" w:rsidRDefault="003806D4" w:rsidP="003806D4">
            <w:pPr>
              <w:ind w:left="0" w:firstLine="0"/>
              <w:rPr>
                <w:rFonts w:ascii="Times New Roman" w:hAnsi="Times New Roman" w:cs="Times New Roman"/>
                <w:color w:val="000000" w:themeColor="text1"/>
              </w:rPr>
            </w:pPr>
            <w:r>
              <w:rPr>
                <w:rFonts w:ascii="Times New Roman" w:hAnsi="Times New Roman" w:cs="Times New Roman"/>
                <w:b/>
                <w:bCs/>
                <w:color w:val="000000" w:themeColor="text1"/>
              </w:rPr>
              <w:t>Week 7:</w:t>
            </w:r>
            <w:r>
              <w:rPr>
                <w:rFonts w:ascii="Times New Roman" w:hAnsi="Times New Roman" w:cs="Times New Roman"/>
                <w:b/>
                <w:bCs/>
                <w:color w:val="000000" w:themeColor="text1"/>
              </w:rPr>
              <w:br/>
            </w:r>
            <w:r w:rsidR="00CE1535">
              <w:rPr>
                <w:rFonts w:ascii="Times New Roman" w:hAnsi="Times New Roman" w:cs="Times New Roman"/>
                <w:color w:val="000000" w:themeColor="text1"/>
              </w:rPr>
              <w:t>9.29</w:t>
            </w:r>
            <w:r>
              <w:rPr>
                <w:rFonts w:ascii="Times New Roman" w:hAnsi="Times New Roman" w:cs="Times New Roman"/>
                <w:color w:val="000000" w:themeColor="text1"/>
              </w:rPr>
              <w:t xml:space="preserve"> &amp; 10.</w:t>
            </w:r>
            <w:r w:rsidR="00CE1535">
              <w:rPr>
                <w:rFonts w:ascii="Times New Roman" w:hAnsi="Times New Roman" w:cs="Times New Roman"/>
                <w:color w:val="000000" w:themeColor="text1"/>
              </w:rPr>
              <w:t>1</w:t>
            </w:r>
          </w:p>
        </w:tc>
        <w:tc>
          <w:tcPr>
            <w:tcW w:w="5130" w:type="dxa"/>
          </w:tcPr>
          <w:p w14:paraId="7BAE0BE2" w14:textId="1DD90FBD" w:rsidR="003806D4" w:rsidRPr="0026366B" w:rsidRDefault="003806D4" w:rsidP="003806D4">
            <w:pPr>
              <w:ind w:left="-25" w:firstLine="0"/>
              <w:rPr>
                <w:rFonts w:ascii="Times New Roman" w:hAnsi="Times New Roman" w:cs="Times New Roman"/>
                <w:color w:val="000000" w:themeColor="text1"/>
              </w:rPr>
            </w:pPr>
            <w:r>
              <w:rPr>
                <w:rFonts w:ascii="Times New Roman" w:hAnsi="Times New Roman" w:cs="Times New Roman"/>
                <w:b/>
                <w:bCs/>
                <w:color w:val="000000" w:themeColor="text1"/>
              </w:rPr>
              <w:t xml:space="preserve">Module </w:t>
            </w:r>
            <w:r w:rsidR="000949D3">
              <w:rPr>
                <w:rFonts w:ascii="Times New Roman" w:hAnsi="Times New Roman" w:cs="Times New Roman"/>
                <w:b/>
                <w:bCs/>
                <w:color w:val="000000" w:themeColor="text1"/>
              </w:rPr>
              <w:t>7</w:t>
            </w:r>
            <w:r>
              <w:rPr>
                <w:rFonts w:ascii="Times New Roman" w:hAnsi="Times New Roman" w:cs="Times New Roman"/>
                <w:b/>
                <w:bCs/>
                <w:color w:val="000000" w:themeColor="text1"/>
              </w:rPr>
              <w:t xml:space="preserve"> – Conflict Typology &amp; Geopolitical</w:t>
            </w:r>
            <w:r>
              <w:rPr>
                <w:rFonts w:ascii="Times New Roman" w:hAnsi="Times New Roman" w:cs="Times New Roman"/>
                <w:b/>
                <w:bCs/>
                <w:color w:val="000000" w:themeColor="text1"/>
              </w:rPr>
              <w:br/>
            </w:r>
            <w:r>
              <w:rPr>
                <w:rFonts w:ascii="Times New Roman" w:hAnsi="Times New Roman" w:cs="Times New Roman"/>
                <w:color w:val="000000" w:themeColor="text1"/>
              </w:rPr>
              <w:t>Readings:</w:t>
            </w:r>
            <w:r>
              <w:rPr>
                <w:rFonts w:ascii="Times New Roman" w:hAnsi="Times New Roman" w:cs="Times New Roman"/>
                <w:color w:val="000000" w:themeColor="text1"/>
              </w:rPr>
              <w:br/>
              <w:t>- Intro to Part III, Davies &amp; Dubinsky (2018)</w:t>
            </w:r>
            <w:r>
              <w:rPr>
                <w:rFonts w:ascii="Times New Roman" w:hAnsi="Times New Roman" w:cs="Times New Roman"/>
                <w:color w:val="000000" w:themeColor="text1"/>
              </w:rPr>
              <w:br/>
              <w:t>- Chapter 11, Davies &amp; Dubinsky (2018)</w:t>
            </w:r>
          </w:p>
        </w:tc>
        <w:tc>
          <w:tcPr>
            <w:tcW w:w="3117" w:type="dxa"/>
          </w:tcPr>
          <w:p w14:paraId="4B64F2D5" w14:textId="77777777" w:rsidR="003806D4" w:rsidRPr="003806D4" w:rsidRDefault="003806D4" w:rsidP="003806D4">
            <w:pPr>
              <w:tabs>
                <w:tab w:val="left" w:pos="257"/>
              </w:tabs>
              <w:spacing w:after="0"/>
              <w:ind w:left="0" w:firstLine="0"/>
              <w:contextualSpacing/>
              <w:rPr>
                <w:rFonts w:ascii="Times New Roman" w:hAnsi="Times New Roman" w:cs="Times New Roman"/>
                <w:b/>
                <w:bCs/>
                <w:color w:val="000000" w:themeColor="text1"/>
              </w:rPr>
            </w:pPr>
            <w:r w:rsidRPr="003806D4">
              <w:rPr>
                <w:rFonts w:ascii="Times New Roman" w:hAnsi="Times New Roman" w:cs="Times New Roman"/>
                <w:b/>
                <w:bCs/>
                <w:color w:val="000000" w:themeColor="text1"/>
              </w:rPr>
              <w:t>Assignments Due:</w:t>
            </w:r>
          </w:p>
          <w:p w14:paraId="0B01E02B" w14:textId="41102FC9" w:rsidR="003806D4" w:rsidRPr="003806D4" w:rsidRDefault="003806D4" w:rsidP="003806D4">
            <w:pPr>
              <w:pStyle w:val="ListParagraph"/>
              <w:numPr>
                <w:ilvl w:val="0"/>
                <w:numId w:val="22"/>
              </w:numPr>
              <w:ind w:left="257" w:hanging="257"/>
              <w:contextualSpacing/>
              <w:rPr>
                <w:color w:val="000000" w:themeColor="text1"/>
              </w:rPr>
            </w:pPr>
            <w:r w:rsidRPr="003806D4">
              <w:rPr>
                <w:color w:val="000000" w:themeColor="text1"/>
              </w:rPr>
              <w:t>Data Mining #1</w:t>
            </w:r>
            <w:r w:rsidRPr="003806D4">
              <w:rPr>
                <w:color w:val="000000" w:themeColor="text1"/>
              </w:rPr>
              <w:br/>
            </w:r>
            <w:r w:rsidRPr="003806D4">
              <w:rPr>
                <w:b/>
                <w:bCs/>
                <w:color w:val="000000" w:themeColor="text1"/>
              </w:rPr>
              <w:t>due 10.</w:t>
            </w:r>
            <w:r w:rsidR="00CE1535">
              <w:rPr>
                <w:b/>
                <w:bCs/>
                <w:color w:val="000000" w:themeColor="text1"/>
              </w:rPr>
              <w:t>5</w:t>
            </w:r>
            <w:r w:rsidRPr="003806D4">
              <w:rPr>
                <w:b/>
                <w:bCs/>
                <w:color w:val="000000" w:themeColor="text1"/>
              </w:rPr>
              <w:t xml:space="preserve"> @ 11:59PM</w:t>
            </w:r>
          </w:p>
          <w:p w14:paraId="5F0ACA45" w14:textId="7471E38C" w:rsidR="003806D4" w:rsidRPr="003806D4" w:rsidRDefault="003806D4" w:rsidP="003806D4">
            <w:pPr>
              <w:pStyle w:val="ListParagraph"/>
              <w:numPr>
                <w:ilvl w:val="0"/>
                <w:numId w:val="22"/>
              </w:numPr>
              <w:ind w:left="257" w:hanging="257"/>
              <w:contextualSpacing/>
              <w:rPr>
                <w:color w:val="000000" w:themeColor="text1"/>
              </w:rPr>
            </w:pPr>
            <w:r w:rsidRPr="003806D4">
              <w:rPr>
                <w:color w:val="000000" w:themeColor="text1"/>
              </w:rPr>
              <w:t>Final Presentation Sign-Up</w:t>
            </w:r>
            <w:r w:rsidRPr="003806D4">
              <w:rPr>
                <w:color w:val="000000" w:themeColor="text1"/>
              </w:rPr>
              <w:br/>
            </w:r>
            <w:r w:rsidRPr="003806D4">
              <w:rPr>
                <w:b/>
                <w:bCs/>
                <w:color w:val="000000" w:themeColor="text1"/>
              </w:rPr>
              <w:t>due 10.</w:t>
            </w:r>
            <w:r w:rsidR="00CE1535">
              <w:rPr>
                <w:b/>
                <w:bCs/>
                <w:color w:val="000000" w:themeColor="text1"/>
              </w:rPr>
              <w:t>5</w:t>
            </w:r>
            <w:r w:rsidRPr="003806D4">
              <w:rPr>
                <w:b/>
                <w:bCs/>
                <w:color w:val="000000" w:themeColor="text1"/>
              </w:rPr>
              <w:t xml:space="preserve"> @ 11:59PM</w:t>
            </w:r>
          </w:p>
        </w:tc>
      </w:tr>
      <w:tr w:rsidR="003806D4" w14:paraId="3624C5C2" w14:textId="77777777" w:rsidTr="003F2A90">
        <w:tc>
          <w:tcPr>
            <w:tcW w:w="1705" w:type="dxa"/>
          </w:tcPr>
          <w:p w14:paraId="7F4D81D3" w14:textId="6C8236C0" w:rsidR="003806D4" w:rsidRPr="00154CEA" w:rsidRDefault="003806D4" w:rsidP="003806D4">
            <w:pPr>
              <w:ind w:left="0" w:firstLine="0"/>
              <w:rPr>
                <w:rFonts w:ascii="Times New Roman" w:hAnsi="Times New Roman" w:cs="Times New Roman"/>
                <w:color w:val="000000" w:themeColor="text1"/>
              </w:rPr>
            </w:pPr>
            <w:r>
              <w:rPr>
                <w:rFonts w:ascii="Times New Roman" w:hAnsi="Times New Roman" w:cs="Times New Roman"/>
                <w:b/>
                <w:bCs/>
                <w:color w:val="000000" w:themeColor="text1"/>
              </w:rPr>
              <w:t>Week 8:</w:t>
            </w:r>
            <w:r>
              <w:rPr>
                <w:rFonts w:ascii="Times New Roman" w:hAnsi="Times New Roman" w:cs="Times New Roman"/>
                <w:color w:val="000000" w:themeColor="text1"/>
              </w:rPr>
              <w:br/>
              <w:t>10.</w:t>
            </w:r>
            <w:r w:rsidR="00CE1535">
              <w:rPr>
                <w:rFonts w:ascii="Times New Roman" w:hAnsi="Times New Roman" w:cs="Times New Roman"/>
                <w:color w:val="000000" w:themeColor="text1"/>
              </w:rPr>
              <w:t>6</w:t>
            </w:r>
            <w:r>
              <w:rPr>
                <w:rFonts w:ascii="Times New Roman" w:hAnsi="Times New Roman" w:cs="Times New Roman"/>
                <w:color w:val="000000" w:themeColor="text1"/>
              </w:rPr>
              <w:t xml:space="preserve"> &amp; 10.</w:t>
            </w:r>
            <w:r w:rsidR="00CE1535">
              <w:rPr>
                <w:rFonts w:ascii="Times New Roman" w:hAnsi="Times New Roman" w:cs="Times New Roman"/>
                <w:color w:val="000000" w:themeColor="text1"/>
              </w:rPr>
              <w:t>8</w:t>
            </w:r>
          </w:p>
        </w:tc>
        <w:tc>
          <w:tcPr>
            <w:tcW w:w="5130" w:type="dxa"/>
          </w:tcPr>
          <w:p w14:paraId="5B7A79C1" w14:textId="611DADBE" w:rsidR="003806D4" w:rsidRPr="00630DC4" w:rsidRDefault="003806D4" w:rsidP="003806D4">
            <w:pPr>
              <w:ind w:left="-25" w:firstLine="0"/>
              <w:rPr>
                <w:rFonts w:ascii="Times New Roman" w:hAnsi="Times New Roman" w:cs="Times New Roman"/>
                <w:color w:val="000000" w:themeColor="text1"/>
              </w:rPr>
            </w:pPr>
            <w:r>
              <w:rPr>
                <w:rFonts w:ascii="Times New Roman" w:hAnsi="Times New Roman" w:cs="Times New Roman"/>
                <w:b/>
                <w:bCs/>
                <w:color w:val="000000" w:themeColor="text1"/>
              </w:rPr>
              <w:t xml:space="preserve">Module </w:t>
            </w:r>
            <w:r w:rsidR="000949D3">
              <w:rPr>
                <w:rFonts w:ascii="Times New Roman" w:hAnsi="Times New Roman" w:cs="Times New Roman"/>
                <w:b/>
                <w:bCs/>
                <w:color w:val="000000" w:themeColor="text1"/>
              </w:rPr>
              <w:t>8</w:t>
            </w:r>
            <w:r>
              <w:rPr>
                <w:rFonts w:ascii="Times New Roman" w:hAnsi="Times New Roman" w:cs="Times New Roman"/>
                <w:b/>
                <w:bCs/>
                <w:color w:val="000000" w:themeColor="text1"/>
              </w:rPr>
              <w:t xml:space="preserve"> – Indigenous</w:t>
            </w:r>
            <w:r>
              <w:rPr>
                <w:rFonts w:ascii="Times New Roman" w:hAnsi="Times New Roman" w:cs="Times New Roman"/>
                <w:b/>
                <w:bCs/>
                <w:color w:val="000000" w:themeColor="text1"/>
              </w:rPr>
              <w:br/>
            </w:r>
            <w:r>
              <w:rPr>
                <w:rFonts w:ascii="Times New Roman" w:hAnsi="Times New Roman" w:cs="Times New Roman"/>
                <w:color w:val="000000" w:themeColor="text1"/>
              </w:rPr>
              <w:t>Readings:</w:t>
            </w:r>
            <w:r>
              <w:rPr>
                <w:rFonts w:ascii="Times New Roman" w:hAnsi="Times New Roman" w:cs="Times New Roman"/>
                <w:color w:val="000000" w:themeColor="text1"/>
              </w:rPr>
              <w:br/>
              <w:t>- Chapter 10, Davies &amp; Dubinsky (2018)</w:t>
            </w:r>
            <w:r>
              <w:rPr>
                <w:rFonts w:ascii="Times New Roman" w:hAnsi="Times New Roman" w:cs="Times New Roman"/>
                <w:color w:val="000000" w:themeColor="text1"/>
              </w:rPr>
              <w:br/>
              <w:t>- Levitt, et al (2023)</w:t>
            </w:r>
            <w:r>
              <w:rPr>
                <w:rFonts w:ascii="Times New Roman" w:hAnsi="Times New Roman" w:cs="Times New Roman"/>
                <w:color w:val="000000" w:themeColor="text1"/>
              </w:rPr>
              <w:br/>
              <w:t>- Bull (2002)</w:t>
            </w:r>
          </w:p>
        </w:tc>
        <w:tc>
          <w:tcPr>
            <w:tcW w:w="3117" w:type="dxa"/>
          </w:tcPr>
          <w:p w14:paraId="3792B369" w14:textId="77777777" w:rsidR="003806D4" w:rsidRDefault="003806D4" w:rsidP="003806D4">
            <w:pPr>
              <w:tabs>
                <w:tab w:val="left" w:pos="257"/>
              </w:tabs>
              <w:spacing w:after="0"/>
              <w:ind w:left="0" w:firstLine="0"/>
              <w:rPr>
                <w:rFonts w:ascii="Times New Roman" w:hAnsi="Times New Roman" w:cs="Times New Roman"/>
                <w:b/>
                <w:bCs/>
                <w:color w:val="000000" w:themeColor="text1"/>
              </w:rPr>
            </w:pPr>
            <w:r>
              <w:rPr>
                <w:rFonts w:ascii="Times New Roman" w:hAnsi="Times New Roman" w:cs="Times New Roman"/>
                <w:b/>
                <w:bCs/>
                <w:color w:val="000000" w:themeColor="text1"/>
              </w:rPr>
              <w:t>Assignments Due:</w:t>
            </w:r>
          </w:p>
          <w:p w14:paraId="049DD5EE" w14:textId="05C5C9FD" w:rsidR="003806D4" w:rsidRPr="00630DC4" w:rsidRDefault="003806D4" w:rsidP="003806D4">
            <w:pPr>
              <w:pStyle w:val="ListParagraph"/>
              <w:numPr>
                <w:ilvl w:val="0"/>
                <w:numId w:val="22"/>
              </w:numPr>
              <w:ind w:left="257" w:hanging="257"/>
              <w:contextualSpacing/>
              <w:rPr>
                <w:color w:val="000000" w:themeColor="text1"/>
              </w:rPr>
            </w:pPr>
            <w:r>
              <w:rPr>
                <w:color w:val="000000" w:themeColor="text1"/>
              </w:rPr>
              <w:t>Discussion Post #</w:t>
            </w:r>
            <w:r w:rsidR="000949D3">
              <w:rPr>
                <w:color w:val="000000" w:themeColor="text1"/>
              </w:rPr>
              <w:t>6</w:t>
            </w:r>
            <w:r>
              <w:rPr>
                <w:color w:val="000000" w:themeColor="text1"/>
              </w:rPr>
              <w:br/>
            </w:r>
            <w:r>
              <w:rPr>
                <w:b/>
                <w:bCs/>
                <w:color w:val="000000" w:themeColor="text1"/>
              </w:rPr>
              <w:t>due 10.1</w:t>
            </w:r>
            <w:r w:rsidR="00CE1535">
              <w:rPr>
                <w:b/>
                <w:bCs/>
                <w:color w:val="000000" w:themeColor="text1"/>
              </w:rPr>
              <w:t>0</w:t>
            </w:r>
            <w:r>
              <w:rPr>
                <w:b/>
                <w:bCs/>
                <w:color w:val="000000" w:themeColor="text1"/>
              </w:rPr>
              <w:t xml:space="preserve"> @ 11:59PM</w:t>
            </w:r>
          </w:p>
        </w:tc>
      </w:tr>
      <w:tr w:rsidR="003806D4" w14:paraId="4E534F37" w14:textId="77777777" w:rsidTr="003F2A90">
        <w:tc>
          <w:tcPr>
            <w:tcW w:w="1705" w:type="dxa"/>
          </w:tcPr>
          <w:p w14:paraId="3BC36317" w14:textId="640A5234" w:rsidR="003806D4" w:rsidRPr="00154CEA" w:rsidRDefault="003806D4" w:rsidP="003806D4">
            <w:pPr>
              <w:ind w:left="0" w:firstLine="0"/>
              <w:rPr>
                <w:rFonts w:ascii="Times New Roman" w:hAnsi="Times New Roman" w:cs="Times New Roman"/>
                <w:color w:val="000000" w:themeColor="text1"/>
              </w:rPr>
            </w:pPr>
            <w:r>
              <w:rPr>
                <w:rFonts w:ascii="Times New Roman" w:hAnsi="Times New Roman" w:cs="Times New Roman"/>
                <w:b/>
                <w:bCs/>
                <w:color w:val="000000" w:themeColor="text1"/>
              </w:rPr>
              <w:t>Week 9:</w:t>
            </w:r>
            <w:r>
              <w:rPr>
                <w:rFonts w:ascii="Times New Roman" w:hAnsi="Times New Roman" w:cs="Times New Roman"/>
                <w:color w:val="000000" w:themeColor="text1"/>
              </w:rPr>
              <w:br/>
              <w:t>10.1</w:t>
            </w:r>
            <w:r w:rsidR="00CE1535">
              <w:rPr>
                <w:rFonts w:ascii="Times New Roman" w:hAnsi="Times New Roman" w:cs="Times New Roman"/>
                <w:color w:val="000000" w:themeColor="text1"/>
              </w:rPr>
              <w:t>3</w:t>
            </w:r>
            <w:r>
              <w:rPr>
                <w:rFonts w:ascii="Times New Roman" w:hAnsi="Times New Roman" w:cs="Times New Roman"/>
                <w:color w:val="000000" w:themeColor="text1"/>
              </w:rPr>
              <w:t xml:space="preserve"> &amp; 10.1</w:t>
            </w:r>
            <w:r w:rsidR="00CE1535">
              <w:rPr>
                <w:rFonts w:ascii="Times New Roman" w:hAnsi="Times New Roman" w:cs="Times New Roman"/>
                <w:color w:val="000000" w:themeColor="text1"/>
              </w:rPr>
              <w:t>5</w:t>
            </w:r>
          </w:p>
        </w:tc>
        <w:tc>
          <w:tcPr>
            <w:tcW w:w="5130" w:type="dxa"/>
          </w:tcPr>
          <w:p w14:paraId="51BD4B5C" w14:textId="4E0A2EDF" w:rsidR="003806D4" w:rsidRPr="00630DC4" w:rsidRDefault="003806D4" w:rsidP="003806D4">
            <w:pPr>
              <w:ind w:left="-25" w:firstLine="0"/>
              <w:rPr>
                <w:rFonts w:ascii="Times New Roman" w:hAnsi="Times New Roman" w:cs="Times New Roman"/>
                <w:color w:val="000000" w:themeColor="text1"/>
              </w:rPr>
            </w:pPr>
            <w:r>
              <w:rPr>
                <w:rFonts w:ascii="Times New Roman" w:hAnsi="Times New Roman" w:cs="Times New Roman"/>
                <w:b/>
                <w:bCs/>
                <w:color w:val="000000" w:themeColor="text1"/>
              </w:rPr>
              <w:t xml:space="preserve">Module </w:t>
            </w:r>
            <w:r w:rsidR="000949D3">
              <w:rPr>
                <w:rFonts w:ascii="Times New Roman" w:hAnsi="Times New Roman" w:cs="Times New Roman"/>
                <w:b/>
                <w:bCs/>
                <w:color w:val="000000" w:themeColor="text1"/>
              </w:rPr>
              <w:t>9</w:t>
            </w:r>
            <w:r>
              <w:rPr>
                <w:rFonts w:ascii="Times New Roman" w:hAnsi="Times New Roman" w:cs="Times New Roman"/>
                <w:b/>
                <w:bCs/>
                <w:color w:val="000000" w:themeColor="text1"/>
              </w:rPr>
              <w:t xml:space="preserve"> – Linguistic Rights &amp; Accom</w:t>
            </w:r>
            <w:r w:rsidR="000949D3">
              <w:rPr>
                <w:rFonts w:ascii="Times New Roman" w:hAnsi="Times New Roman" w:cs="Times New Roman"/>
                <w:b/>
                <w:bCs/>
                <w:color w:val="000000" w:themeColor="text1"/>
              </w:rPr>
              <w:t>m</w:t>
            </w:r>
            <w:r>
              <w:rPr>
                <w:rFonts w:ascii="Times New Roman" w:hAnsi="Times New Roman" w:cs="Times New Roman"/>
                <w:b/>
                <w:bCs/>
                <w:color w:val="000000" w:themeColor="text1"/>
              </w:rPr>
              <w:t>odation</w:t>
            </w:r>
            <w:r>
              <w:rPr>
                <w:rFonts w:ascii="Times New Roman" w:hAnsi="Times New Roman" w:cs="Times New Roman"/>
                <w:b/>
                <w:bCs/>
                <w:color w:val="000000" w:themeColor="text1"/>
              </w:rPr>
              <w:br/>
            </w:r>
            <w:r>
              <w:rPr>
                <w:rFonts w:ascii="Times New Roman" w:hAnsi="Times New Roman" w:cs="Times New Roman"/>
                <w:color w:val="000000" w:themeColor="text1"/>
              </w:rPr>
              <w:t>Readings:</w:t>
            </w:r>
            <w:r>
              <w:rPr>
                <w:rFonts w:ascii="Times New Roman" w:hAnsi="Times New Roman" w:cs="Times New Roman"/>
                <w:color w:val="000000" w:themeColor="text1"/>
              </w:rPr>
              <w:br/>
              <w:t>- May (2005)</w:t>
            </w:r>
            <w:r>
              <w:rPr>
                <w:rFonts w:ascii="Times New Roman" w:hAnsi="Times New Roman" w:cs="Times New Roman"/>
                <w:color w:val="000000" w:themeColor="text1"/>
              </w:rPr>
              <w:br/>
              <w:t>- Roche (2020)</w:t>
            </w:r>
          </w:p>
        </w:tc>
        <w:tc>
          <w:tcPr>
            <w:tcW w:w="3117" w:type="dxa"/>
          </w:tcPr>
          <w:p w14:paraId="7DBE697A" w14:textId="77777777" w:rsidR="003806D4" w:rsidRDefault="003806D4" w:rsidP="003806D4">
            <w:pPr>
              <w:tabs>
                <w:tab w:val="left" w:pos="257"/>
              </w:tabs>
              <w:spacing w:after="0"/>
              <w:ind w:left="0" w:firstLine="0"/>
              <w:rPr>
                <w:rFonts w:ascii="Times New Roman" w:hAnsi="Times New Roman" w:cs="Times New Roman"/>
                <w:b/>
                <w:bCs/>
                <w:color w:val="000000" w:themeColor="text1"/>
              </w:rPr>
            </w:pPr>
            <w:r>
              <w:rPr>
                <w:rFonts w:ascii="Times New Roman" w:hAnsi="Times New Roman" w:cs="Times New Roman"/>
                <w:b/>
                <w:bCs/>
                <w:color w:val="000000" w:themeColor="text1"/>
              </w:rPr>
              <w:t>Assignments Due:</w:t>
            </w:r>
          </w:p>
          <w:p w14:paraId="6600F8BD" w14:textId="6005AFA8" w:rsidR="003806D4" w:rsidRPr="00630DC4" w:rsidRDefault="003806D4" w:rsidP="003806D4">
            <w:pPr>
              <w:pStyle w:val="ListParagraph"/>
              <w:numPr>
                <w:ilvl w:val="0"/>
                <w:numId w:val="22"/>
              </w:numPr>
              <w:ind w:left="257" w:hanging="270"/>
              <w:rPr>
                <w:color w:val="000000" w:themeColor="text1"/>
              </w:rPr>
            </w:pPr>
            <w:r>
              <w:rPr>
                <w:color w:val="000000" w:themeColor="text1"/>
              </w:rPr>
              <w:t>Discussion Post #7</w:t>
            </w:r>
            <w:r>
              <w:rPr>
                <w:color w:val="000000" w:themeColor="text1"/>
              </w:rPr>
              <w:br/>
            </w:r>
            <w:r>
              <w:rPr>
                <w:b/>
                <w:bCs/>
                <w:color w:val="000000" w:themeColor="text1"/>
              </w:rPr>
              <w:t>due 10.1</w:t>
            </w:r>
            <w:r w:rsidR="00CE1535">
              <w:rPr>
                <w:b/>
                <w:bCs/>
                <w:color w:val="000000" w:themeColor="text1"/>
              </w:rPr>
              <w:t>7</w:t>
            </w:r>
            <w:r>
              <w:rPr>
                <w:b/>
                <w:bCs/>
                <w:color w:val="000000" w:themeColor="text1"/>
              </w:rPr>
              <w:t xml:space="preserve"> @ 11:59PM</w:t>
            </w:r>
          </w:p>
        </w:tc>
      </w:tr>
      <w:tr w:rsidR="003806D4" w14:paraId="1C91CEAC" w14:textId="77777777" w:rsidTr="003F2A90">
        <w:tc>
          <w:tcPr>
            <w:tcW w:w="1705" w:type="dxa"/>
          </w:tcPr>
          <w:p w14:paraId="172F3CB4" w14:textId="1E5FC8D2" w:rsidR="003806D4" w:rsidRPr="00154CEA" w:rsidRDefault="003806D4" w:rsidP="003806D4">
            <w:pPr>
              <w:ind w:left="0" w:firstLine="0"/>
              <w:rPr>
                <w:rFonts w:ascii="Times New Roman" w:hAnsi="Times New Roman" w:cs="Times New Roman"/>
                <w:color w:val="000000" w:themeColor="text1"/>
              </w:rPr>
            </w:pPr>
            <w:r>
              <w:rPr>
                <w:rFonts w:ascii="Times New Roman" w:hAnsi="Times New Roman" w:cs="Times New Roman"/>
                <w:b/>
                <w:bCs/>
                <w:color w:val="000000" w:themeColor="text1"/>
              </w:rPr>
              <w:t>Week 10:</w:t>
            </w:r>
            <w:r>
              <w:rPr>
                <w:rFonts w:ascii="Times New Roman" w:hAnsi="Times New Roman" w:cs="Times New Roman"/>
                <w:b/>
                <w:bCs/>
                <w:color w:val="000000" w:themeColor="text1"/>
              </w:rPr>
              <w:br/>
            </w:r>
            <w:r>
              <w:rPr>
                <w:rFonts w:ascii="Times New Roman" w:hAnsi="Times New Roman" w:cs="Times New Roman"/>
                <w:color w:val="000000" w:themeColor="text1"/>
              </w:rPr>
              <w:t>10.2</w:t>
            </w:r>
            <w:r w:rsidR="00CE1535">
              <w:rPr>
                <w:rFonts w:ascii="Times New Roman" w:hAnsi="Times New Roman" w:cs="Times New Roman"/>
                <w:color w:val="000000" w:themeColor="text1"/>
              </w:rPr>
              <w:t>0</w:t>
            </w:r>
            <w:r>
              <w:rPr>
                <w:rFonts w:ascii="Times New Roman" w:hAnsi="Times New Roman" w:cs="Times New Roman"/>
                <w:color w:val="000000" w:themeColor="text1"/>
              </w:rPr>
              <w:t xml:space="preserve"> &amp; 10.2</w:t>
            </w:r>
            <w:r w:rsidR="00CE1535">
              <w:rPr>
                <w:rFonts w:ascii="Times New Roman" w:hAnsi="Times New Roman" w:cs="Times New Roman"/>
                <w:color w:val="000000" w:themeColor="text1"/>
              </w:rPr>
              <w:t>2</w:t>
            </w:r>
          </w:p>
        </w:tc>
        <w:tc>
          <w:tcPr>
            <w:tcW w:w="5130" w:type="dxa"/>
          </w:tcPr>
          <w:p w14:paraId="0A38842F" w14:textId="396B3CCF" w:rsidR="003806D4" w:rsidRPr="00583C57" w:rsidRDefault="000949D3" w:rsidP="003806D4">
            <w:pPr>
              <w:ind w:left="-25" w:firstLine="0"/>
              <w:rPr>
                <w:rFonts w:ascii="Times New Roman" w:hAnsi="Times New Roman" w:cs="Times New Roman"/>
                <w:color w:val="000000" w:themeColor="text1"/>
              </w:rPr>
            </w:pPr>
            <w:r>
              <w:rPr>
                <w:rFonts w:ascii="Times New Roman" w:hAnsi="Times New Roman" w:cs="Times New Roman"/>
                <w:b/>
                <w:bCs/>
                <w:color w:val="000000" w:themeColor="text1"/>
              </w:rPr>
              <w:t>Module 10 – Migration</w:t>
            </w:r>
            <w:r>
              <w:rPr>
                <w:rFonts w:ascii="Times New Roman" w:hAnsi="Times New Roman" w:cs="Times New Roman"/>
                <w:b/>
                <w:bCs/>
                <w:color w:val="000000" w:themeColor="text1"/>
              </w:rPr>
              <w:br/>
            </w:r>
            <w:r>
              <w:rPr>
                <w:rFonts w:ascii="Times New Roman" w:hAnsi="Times New Roman" w:cs="Times New Roman"/>
                <w:color w:val="000000" w:themeColor="text1"/>
              </w:rPr>
              <w:t>Readings:</w:t>
            </w:r>
            <w:r>
              <w:rPr>
                <w:rFonts w:ascii="Times New Roman" w:hAnsi="Times New Roman" w:cs="Times New Roman"/>
                <w:color w:val="000000" w:themeColor="text1"/>
              </w:rPr>
              <w:br/>
              <w:t>- Chapter 12, Davies &amp; Dubinsky (2018)</w:t>
            </w:r>
          </w:p>
        </w:tc>
        <w:tc>
          <w:tcPr>
            <w:tcW w:w="3117" w:type="dxa"/>
          </w:tcPr>
          <w:p w14:paraId="4F3A8089" w14:textId="77777777" w:rsidR="003806D4" w:rsidRDefault="003806D4" w:rsidP="003806D4">
            <w:pPr>
              <w:tabs>
                <w:tab w:val="left" w:pos="257"/>
              </w:tabs>
              <w:spacing w:after="0"/>
              <w:ind w:left="0" w:firstLine="0"/>
              <w:rPr>
                <w:rFonts w:ascii="Times New Roman" w:hAnsi="Times New Roman" w:cs="Times New Roman"/>
                <w:b/>
                <w:bCs/>
                <w:color w:val="000000" w:themeColor="text1"/>
              </w:rPr>
            </w:pPr>
            <w:r>
              <w:rPr>
                <w:rFonts w:ascii="Times New Roman" w:hAnsi="Times New Roman" w:cs="Times New Roman"/>
                <w:b/>
                <w:bCs/>
                <w:color w:val="000000" w:themeColor="text1"/>
              </w:rPr>
              <w:t>Assignments Due:</w:t>
            </w:r>
          </w:p>
          <w:p w14:paraId="3533BACB" w14:textId="2E4BB8D4" w:rsidR="003806D4" w:rsidRPr="00970AFB" w:rsidRDefault="000949D3" w:rsidP="003806D4">
            <w:pPr>
              <w:pStyle w:val="ListParagraph"/>
              <w:numPr>
                <w:ilvl w:val="0"/>
                <w:numId w:val="22"/>
              </w:numPr>
              <w:ind w:left="257" w:hanging="270"/>
              <w:rPr>
                <w:color w:val="000000" w:themeColor="text1"/>
              </w:rPr>
            </w:pPr>
            <w:r>
              <w:rPr>
                <w:color w:val="000000" w:themeColor="text1"/>
              </w:rPr>
              <w:t>Data Mining #2</w:t>
            </w:r>
            <w:r w:rsidR="003806D4">
              <w:rPr>
                <w:color w:val="000000" w:themeColor="text1"/>
              </w:rPr>
              <w:br/>
            </w:r>
            <w:r w:rsidR="003806D4">
              <w:rPr>
                <w:b/>
                <w:bCs/>
                <w:color w:val="000000" w:themeColor="text1"/>
              </w:rPr>
              <w:t>due 10.</w:t>
            </w:r>
            <w:r>
              <w:rPr>
                <w:b/>
                <w:bCs/>
                <w:color w:val="000000" w:themeColor="text1"/>
              </w:rPr>
              <w:t>2</w:t>
            </w:r>
            <w:r w:rsidR="00CE1535">
              <w:rPr>
                <w:b/>
                <w:bCs/>
                <w:color w:val="000000" w:themeColor="text1"/>
              </w:rPr>
              <w:t>6</w:t>
            </w:r>
            <w:r w:rsidR="003806D4">
              <w:rPr>
                <w:b/>
                <w:bCs/>
                <w:color w:val="000000" w:themeColor="text1"/>
              </w:rPr>
              <w:t xml:space="preserve"> @ 11:59PM</w:t>
            </w:r>
          </w:p>
        </w:tc>
      </w:tr>
      <w:tr w:rsidR="000949D3" w14:paraId="5A1E8D52" w14:textId="77777777" w:rsidTr="003F2A90">
        <w:tc>
          <w:tcPr>
            <w:tcW w:w="1705" w:type="dxa"/>
          </w:tcPr>
          <w:p w14:paraId="20B2568E" w14:textId="48DA1978" w:rsidR="000949D3" w:rsidRPr="00154CEA" w:rsidRDefault="000949D3" w:rsidP="000949D3">
            <w:pPr>
              <w:ind w:left="0" w:firstLine="0"/>
              <w:rPr>
                <w:rFonts w:ascii="Times New Roman" w:hAnsi="Times New Roman" w:cs="Times New Roman"/>
                <w:color w:val="000000" w:themeColor="text1"/>
              </w:rPr>
            </w:pPr>
            <w:r>
              <w:rPr>
                <w:rFonts w:ascii="Times New Roman" w:hAnsi="Times New Roman" w:cs="Times New Roman"/>
                <w:b/>
                <w:bCs/>
                <w:color w:val="000000" w:themeColor="text1"/>
              </w:rPr>
              <w:t>Week 11:</w:t>
            </w:r>
            <w:r>
              <w:rPr>
                <w:rFonts w:ascii="Times New Roman" w:hAnsi="Times New Roman" w:cs="Times New Roman"/>
                <w:b/>
                <w:bCs/>
                <w:color w:val="000000" w:themeColor="text1"/>
              </w:rPr>
              <w:br/>
            </w:r>
            <w:r>
              <w:rPr>
                <w:rFonts w:ascii="Times New Roman" w:hAnsi="Times New Roman" w:cs="Times New Roman"/>
                <w:color w:val="000000" w:themeColor="text1"/>
              </w:rPr>
              <w:t>10.2</w:t>
            </w:r>
            <w:r w:rsidR="00ED0405">
              <w:rPr>
                <w:rFonts w:ascii="Times New Roman" w:hAnsi="Times New Roman" w:cs="Times New Roman"/>
                <w:color w:val="000000" w:themeColor="text1"/>
              </w:rPr>
              <w:t>7</w:t>
            </w:r>
            <w:r>
              <w:rPr>
                <w:rFonts w:ascii="Times New Roman" w:hAnsi="Times New Roman" w:cs="Times New Roman"/>
                <w:color w:val="000000" w:themeColor="text1"/>
              </w:rPr>
              <w:t xml:space="preserve"> &amp; 10.</w:t>
            </w:r>
            <w:r w:rsidR="00ED0405">
              <w:rPr>
                <w:rFonts w:ascii="Times New Roman" w:hAnsi="Times New Roman" w:cs="Times New Roman"/>
                <w:color w:val="000000" w:themeColor="text1"/>
              </w:rPr>
              <w:t>29</w:t>
            </w:r>
          </w:p>
        </w:tc>
        <w:tc>
          <w:tcPr>
            <w:tcW w:w="5130" w:type="dxa"/>
          </w:tcPr>
          <w:p w14:paraId="74AF56A8" w14:textId="7E60554A" w:rsidR="000949D3" w:rsidRPr="00970AFB" w:rsidRDefault="000949D3" w:rsidP="000949D3">
            <w:pPr>
              <w:ind w:left="-25" w:firstLine="0"/>
              <w:rPr>
                <w:rFonts w:ascii="Times New Roman" w:hAnsi="Times New Roman" w:cs="Times New Roman"/>
                <w:color w:val="000000" w:themeColor="text1"/>
              </w:rPr>
            </w:pPr>
            <w:r>
              <w:rPr>
                <w:rFonts w:ascii="Times New Roman" w:hAnsi="Times New Roman" w:cs="Times New Roman"/>
                <w:b/>
                <w:bCs/>
                <w:color w:val="000000" w:themeColor="text1"/>
              </w:rPr>
              <w:t xml:space="preserve">Module 11 – </w:t>
            </w:r>
            <w:proofErr w:type="spellStart"/>
            <w:r>
              <w:rPr>
                <w:rFonts w:ascii="Times New Roman" w:hAnsi="Times New Roman" w:cs="Times New Roman"/>
                <w:b/>
                <w:bCs/>
                <w:color w:val="000000" w:themeColor="text1"/>
              </w:rPr>
              <w:t>Intralinguistic</w:t>
            </w:r>
            <w:proofErr w:type="spellEnd"/>
            <w:r>
              <w:rPr>
                <w:rFonts w:ascii="Times New Roman" w:hAnsi="Times New Roman" w:cs="Times New Roman"/>
                <w:b/>
                <w:bCs/>
                <w:color w:val="000000" w:themeColor="text1"/>
              </w:rPr>
              <w:br/>
            </w:r>
            <w:r>
              <w:rPr>
                <w:rFonts w:ascii="Times New Roman" w:hAnsi="Times New Roman" w:cs="Times New Roman"/>
                <w:color w:val="000000" w:themeColor="text1"/>
              </w:rPr>
              <w:t>Readings:</w:t>
            </w:r>
            <w:r>
              <w:rPr>
                <w:rFonts w:ascii="Times New Roman" w:hAnsi="Times New Roman" w:cs="Times New Roman"/>
                <w:color w:val="000000" w:themeColor="text1"/>
              </w:rPr>
              <w:br/>
              <w:t>- Chapter 13, Davies &amp; Dubinsky (2018)</w:t>
            </w:r>
            <w:r>
              <w:rPr>
                <w:rFonts w:ascii="Times New Roman" w:hAnsi="Times New Roman" w:cs="Times New Roman"/>
                <w:color w:val="000000" w:themeColor="text1"/>
              </w:rPr>
              <w:br/>
              <w:t>- Heinrich (2005)</w:t>
            </w:r>
            <w:r>
              <w:rPr>
                <w:rFonts w:ascii="Times New Roman" w:hAnsi="Times New Roman" w:cs="Times New Roman"/>
                <w:color w:val="000000" w:themeColor="text1"/>
              </w:rPr>
              <w:br/>
              <w:t>- Pullum (1997)</w:t>
            </w:r>
          </w:p>
        </w:tc>
        <w:tc>
          <w:tcPr>
            <w:tcW w:w="3117" w:type="dxa"/>
          </w:tcPr>
          <w:p w14:paraId="0719C5DC" w14:textId="77777777" w:rsidR="00FE57C7" w:rsidRDefault="00FE57C7" w:rsidP="00FE57C7">
            <w:pPr>
              <w:tabs>
                <w:tab w:val="left" w:pos="257"/>
              </w:tabs>
              <w:spacing w:after="0"/>
              <w:ind w:left="0" w:firstLine="0"/>
              <w:rPr>
                <w:rFonts w:ascii="Times New Roman" w:hAnsi="Times New Roman" w:cs="Times New Roman"/>
                <w:b/>
                <w:bCs/>
                <w:color w:val="000000" w:themeColor="text1"/>
              </w:rPr>
            </w:pPr>
            <w:r>
              <w:rPr>
                <w:rFonts w:ascii="Times New Roman" w:hAnsi="Times New Roman" w:cs="Times New Roman"/>
                <w:b/>
                <w:bCs/>
                <w:color w:val="000000" w:themeColor="text1"/>
              </w:rPr>
              <w:t>Assignments Due:</w:t>
            </w:r>
          </w:p>
          <w:p w14:paraId="059C5968" w14:textId="2CB0E422" w:rsidR="000949D3" w:rsidRPr="00576F2A" w:rsidRDefault="00FE57C7" w:rsidP="00FE57C7">
            <w:pPr>
              <w:pStyle w:val="ListParagraph"/>
              <w:numPr>
                <w:ilvl w:val="0"/>
                <w:numId w:val="28"/>
              </w:numPr>
              <w:tabs>
                <w:tab w:val="left" w:pos="347"/>
              </w:tabs>
              <w:spacing w:after="0"/>
              <w:ind w:left="260" w:hanging="260"/>
              <w:rPr>
                <w:b/>
                <w:bCs/>
                <w:color w:val="000000" w:themeColor="text1"/>
              </w:rPr>
            </w:pPr>
            <w:r>
              <w:rPr>
                <w:color w:val="000000" w:themeColor="text1"/>
              </w:rPr>
              <w:t>Discussion Post #</w:t>
            </w:r>
            <w:r>
              <w:rPr>
                <w:color w:val="000000" w:themeColor="text1"/>
              </w:rPr>
              <w:t>8</w:t>
            </w:r>
            <w:r>
              <w:rPr>
                <w:color w:val="000000" w:themeColor="text1"/>
              </w:rPr>
              <w:br/>
            </w:r>
            <w:r>
              <w:rPr>
                <w:b/>
                <w:bCs/>
                <w:color w:val="000000" w:themeColor="text1"/>
              </w:rPr>
              <w:t>due 10.17 @ 11:59PM</w:t>
            </w:r>
          </w:p>
        </w:tc>
      </w:tr>
      <w:tr w:rsidR="000949D3" w14:paraId="4441EF30" w14:textId="77777777" w:rsidTr="003F2A90">
        <w:tc>
          <w:tcPr>
            <w:tcW w:w="1705" w:type="dxa"/>
          </w:tcPr>
          <w:p w14:paraId="612078E0" w14:textId="745C3FF3" w:rsidR="000949D3" w:rsidRPr="00154CEA" w:rsidRDefault="000949D3" w:rsidP="000949D3">
            <w:pPr>
              <w:ind w:left="0" w:firstLine="0"/>
              <w:rPr>
                <w:rFonts w:ascii="Times New Roman" w:hAnsi="Times New Roman" w:cs="Times New Roman"/>
                <w:color w:val="000000" w:themeColor="text1"/>
              </w:rPr>
            </w:pPr>
            <w:r>
              <w:rPr>
                <w:rFonts w:ascii="Times New Roman" w:hAnsi="Times New Roman" w:cs="Times New Roman"/>
                <w:b/>
                <w:bCs/>
                <w:color w:val="000000" w:themeColor="text1"/>
              </w:rPr>
              <w:lastRenderedPageBreak/>
              <w:t>Week 12:</w:t>
            </w:r>
            <w:r>
              <w:rPr>
                <w:rFonts w:ascii="Times New Roman" w:hAnsi="Times New Roman" w:cs="Times New Roman"/>
                <w:b/>
                <w:bCs/>
                <w:color w:val="000000" w:themeColor="text1"/>
              </w:rPr>
              <w:br/>
            </w:r>
            <w:r>
              <w:rPr>
                <w:rFonts w:ascii="Times New Roman" w:hAnsi="Times New Roman" w:cs="Times New Roman"/>
                <w:color w:val="000000" w:themeColor="text1"/>
              </w:rPr>
              <w:t>11.</w:t>
            </w:r>
            <w:r w:rsidR="00ED0405">
              <w:rPr>
                <w:rFonts w:ascii="Times New Roman" w:hAnsi="Times New Roman" w:cs="Times New Roman"/>
                <w:color w:val="000000" w:themeColor="text1"/>
              </w:rPr>
              <w:t>3</w:t>
            </w:r>
            <w:r>
              <w:rPr>
                <w:rFonts w:ascii="Times New Roman" w:hAnsi="Times New Roman" w:cs="Times New Roman"/>
                <w:color w:val="000000" w:themeColor="text1"/>
              </w:rPr>
              <w:t xml:space="preserve"> &amp; 11.</w:t>
            </w:r>
            <w:r w:rsidR="00ED0405">
              <w:rPr>
                <w:rFonts w:ascii="Times New Roman" w:hAnsi="Times New Roman" w:cs="Times New Roman"/>
                <w:color w:val="000000" w:themeColor="text1"/>
              </w:rPr>
              <w:t>5</w:t>
            </w:r>
          </w:p>
        </w:tc>
        <w:tc>
          <w:tcPr>
            <w:tcW w:w="5130" w:type="dxa"/>
          </w:tcPr>
          <w:p w14:paraId="35CA0D68" w14:textId="74D192FD" w:rsidR="000949D3" w:rsidRPr="00576F2A" w:rsidRDefault="000949D3" w:rsidP="000949D3">
            <w:pPr>
              <w:ind w:left="-25" w:firstLine="0"/>
              <w:rPr>
                <w:rFonts w:ascii="Times New Roman" w:hAnsi="Times New Roman" w:cs="Times New Roman"/>
                <w:b/>
                <w:bCs/>
                <w:color w:val="000000" w:themeColor="text1"/>
              </w:rPr>
            </w:pPr>
            <w:r>
              <w:rPr>
                <w:rFonts w:ascii="Times New Roman" w:hAnsi="Times New Roman" w:cs="Times New Roman"/>
                <w:b/>
                <w:bCs/>
                <w:color w:val="000000" w:themeColor="text1"/>
              </w:rPr>
              <w:t>Module 12 – Competition for Dominance</w:t>
            </w:r>
            <w:r>
              <w:rPr>
                <w:rFonts w:ascii="Times New Roman" w:hAnsi="Times New Roman" w:cs="Times New Roman"/>
                <w:b/>
                <w:bCs/>
                <w:color w:val="000000" w:themeColor="text1"/>
              </w:rPr>
              <w:br/>
            </w:r>
            <w:r>
              <w:rPr>
                <w:rFonts w:ascii="Times New Roman" w:hAnsi="Times New Roman" w:cs="Times New Roman"/>
                <w:color w:val="000000" w:themeColor="text1"/>
              </w:rPr>
              <w:t>Readings:</w:t>
            </w:r>
            <w:r>
              <w:rPr>
                <w:rFonts w:ascii="Times New Roman" w:hAnsi="Times New Roman" w:cs="Times New Roman"/>
                <w:color w:val="000000" w:themeColor="text1"/>
              </w:rPr>
              <w:br/>
              <w:t>- Chapter 14, Davies &amp; Dubinsky (2018)</w:t>
            </w:r>
            <w:r>
              <w:rPr>
                <w:rFonts w:ascii="Times New Roman" w:hAnsi="Times New Roman" w:cs="Times New Roman"/>
                <w:color w:val="000000" w:themeColor="text1"/>
              </w:rPr>
              <w:br/>
              <w:t>- Van de Poel (2016)</w:t>
            </w:r>
            <w:r>
              <w:rPr>
                <w:rFonts w:ascii="Times New Roman" w:hAnsi="Times New Roman" w:cs="Times New Roman"/>
                <w:color w:val="000000" w:themeColor="text1"/>
              </w:rPr>
              <w:br/>
              <w:t>- Pahi (2009)</w:t>
            </w:r>
          </w:p>
        </w:tc>
        <w:tc>
          <w:tcPr>
            <w:tcW w:w="3117" w:type="dxa"/>
          </w:tcPr>
          <w:p w14:paraId="23711511" w14:textId="129C5EC8" w:rsidR="000949D3" w:rsidRPr="000949D3" w:rsidRDefault="000949D3" w:rsidP="008642D8">
            <w:pPr>
              <w:tabs>
                <w:tab w:val="left" w:pos="257"/>
              </w:tabs>
              <w:spacing w:after="0"/>
              <w:ind w:left="0" w:firstLine="0"/>
              <w:rPr>
                <w:b/>
                <w:bCs/>
                <w:color w:val="000000" w:themeColor="text1"/>
              </w:rPr>
            </w:pPr>
          </w:p>
        </w:tc>
      </w:tr>
      <w:tr w:rsidR="000949D3" w14:paraId="2BE06674" w14:textId="77777777" w:rsidTr="003F2A90">
        <w:tc>
          <w:tcPr>
            <w:tcW w:w="1705" w:type="dxa"/>
          </w:tcPr>
          <w:p w14:paraId="655452F6" w14:textId="6524B4FA" w:rsidR="000949D3" w:rsidRPr="00605D56" w:rsidRDefault="000949D3" w:rsidP="000949D3">
            <w:pPr>
              <w:ind w:left="0" w:firstLine="0"/>
              <w:rPr>
                <w:rFonts w:ascii="Times New Roman" w:hAnsi="Times New Roman" w:cs="Times New Roman"/>
                <w:color w:val="000000" w:themeColor="text1"/>
              </w:rPr>
            </w:pPr>
            <w:r>
              <w:rPr>
                <w:rFonts w:ascii="Times New Roman" w:hAnsi="Times New Roman" w:cs="Times New Roman"/>
                <w:b/>
                <w:bCs/>
                <w:color w:val="000000" w:themeColor="text1"/>
              </w:rPr>
              <w:t>Week 13:</w:t>
            </w:r>
            <w:r>
              <w:rPr>
                <w:rFonts w:ascii="Times New Roman" w:hAnsi="Times New Roman" w:cs="Times New Roman"/>
                <w:b/>
                <w:bCs/>
                <w:color w:val="000000" w:themeColor="text1"/>
              </w:rPr>
              <w:br/>
            </w:r>
            <w:r>
              <w:rPr>
                <w:rFonts w:ascii="Times New Roman" w:hAnsi="Times New Roman" w:cs="Times New Roman"/>
                <w:color w:val="000000" w:themeColor="text1"/>
              </w:rPr>
              <w:t>11.1</w:t>
            </w:r>
            <w:r w:rsidR="00ED0405">
              <w:rPr>
                <w:rFonts w:ascii="Times New Roman" w:hAnsi="Times New Roman" w:cs="Times New Roman"/>
                <w:color w:val="000000" w:themeColor="text1"/>
              </w:rPr>
              <w:t>0</w:t>
            </w:r>
            <w:r>
              <w:rPr>
                <w:rFonts w:ascii="Times New Roman" w:hAnsi="Times New Roman" w:cs="Times New Roman"/>
                <w:color w:val="000000" w:themeColor="text1"/>
              </w:rPr>
              <w:t xml:space="preserve"> &amp; 11.1</w:t>
            </w:r>
            <w:r w:rsidR="00ED0405">
              <w:rPr>
                <w:rFonts w:ascii="Times New Roman" w:hAnsi="Times New Roman" w:cs="Times New Roman"/>
                <w:color w:val="000000" w:themeColor="text1"/>
              </w:rPr>
              <w:t>2</w:t>
            </w:r>
          </w:p>
        </w:tc>
        <w:tc>
          <w:tcPr>
            <w:tcW w:w="5130" w:type="dxa"/>
          </w:tcPr>
          <w:p w14:paraId="6EFF82B4" w14:textId="5407A523" w:rsidR="000949D3" w:rsidRPr="003E11F2" w:rsidRDefault="00ED0405" w:rsidP="000949D3">
            <w:pPr>
              <w:ind w:left="-25" w:firstLine="0"/>
              <w:rPr>
                <w:rFonts w:ascii="Times New Roman" w:hAnsi="Times New Roman" w:cs="Times New Roman"/>
                <w:b/>
                <w:bCs/>
                <w:color w:val="000000" w:themeColor="text1"/>
              </w:rPr>
            </w:pPr>
            <w:r>
              <w:rPr>
                <w:rFonts w:ascii="Times New Roman" w:hAnsi="Times New Roman" w:cs="Times New Roman"/>
                <w:b/>
                <w:bCs/>
                <w:color w:val="000000" w:themeColor="text1"/>
              </w:rPr>
              <w:t>Final Project Workshop</w:t>
            </w:r>
          </w:p>
        </w:tc>
        <w:tc>
          <w:tcPr>
            <w:tcW w:w="3117" w:type="dxa"/>
          </w:tcPr>
          <w:p w14:paraId="748BFDB9" w14:textId="77777777" w:rsidR="00ED0405" w:rsidRDefault="00ED0405" w:rsidP="00ED0405">
            <w:pPr>
              <w:ind w:left="0" w:hanging="13"/>
              <w:rPr>
                <w:rFonts w:ascii="Times New Roman" w:hAnsi="Times New Roman" w:cs="Times New Roman"/>
                <w:b/>
                <w:bCs/>
                <w:color w:val="000000" w:themeColor="text1"/>
              </w:rPr>
            </w:pPr>
            <w:r w:rsidRPr="00ED0405">
              <w:rPr>
                <w:rFonts w:ascii="Times New Roman" w:hAnsi="Times New Roman" w:cs="Times New Roman"/>
                <w:b/>
                <w:bCs/>
                <w:color w:val="000000" w:themeColor="text1"/>
              </w:rPr>
              <w:t>Assignments Due:</w:t>
            </w:r>
          </w:p>
          <w:p w14:paraId="5B461D57" w14:textId="5FE9F9E7" w:rsidR="000949D3" w:rsidRPr="00ED0405" w:rsidRDefault="00ED0405" w:rsidP="00ED0405">
            <w:pPr>
              <w:pStyle w:val="ListParagraph"/>
              <w:numPr>
                <w:ilvl w:val="0"/>
                <w:numId w:val="27"/>
              </w:numPr>
              <w:ind w:left="260" w:hanging="270"/>
              <w:rPr>
                <w:b/>
                <w:bCs/>
                <w:color w:val="000000" w:themeColor="text1"/>
              </w:rPr>
            </w:pPr>
            <w:r w:rsidRPr="00ED0405">
              <w:rPr>
                <w:color w:val="000000" w:themeColor="text1"/>
              </w:rPr>
              <w:t>Final Project Draft</w:t>
            </w:r>
            <w:r w:rsidRPr="00ED0405">
              <w:rPr>
                <w:color w:val="000000" w:themeColor="text1"/>
              </w:rPr>
              <w:br/>
            </w:r>
            <w:r w:rsidRPr="00ED0405">
              <w:rPr>
                <w:b/>
                <w:bCs/>
                <w:color w:val="000000" w:themeColor="text1"/>
              </w:rPr>
              <w:t>due 11.</w:t>
            </w:r>
            <w:r>
              <w:rPr>
                <w:b/>
                <w:bCs/>
                <w:color w:val="000000" w:themeColor="text1"/>
              </w:rPr>
              <w:t>16</w:t>
            </w:r>
            <w:r w:rsidRPr="00ED0405">
              <w:rPr>
                <w:b/>
                <w:bCs/>
                <w:color w:val="000000" w:themeColor="text1"/>
              </w:rPr>
              <w:t xml:space="preserve"> @ 11:59PM</w:t>
            </w:r>
          </w:p>
        </w:tc>
      </w:tr>
      <w:tr w:rsidR="000949D3" w14:paraId="232B6840" w14:textId="77777777" w:rsidTr="003F2A90">
        <w:tc>
          <w:tcPr>
            <w:tcW w:w="1705" w:type="dxa"/>
          </w:tcPr>
          <w:p w14:paraId="5AC72D6E" w14:textId="7D09FE5F" w:rsidR="000949D3" w:rsidRPr="00605D56" w:rsidRDefault="000949D3" w:rsidP="000949D3">
            <w:pPr>
              <w:ind w:left="0" w:firstLine="0"/>
              <w:rPr>
                <w:rFonts w:ascii="Times New Roman" w:hAnsi="Times New Roman" w:cs="Times New Roman"/>
                <w:color w:val="000000" w:themeColor="text1"/>
              </w:rPr>
            </w:pPr>
            <w:r>
              <w:rPr>
                <w:rFonts w:ascii="Times New Roman" w:hAnsi="Times New Roman" w:cs="Times New Roman"/>
                <w:b/>
                <w:bCs/>
                <w:color w:val="000000" w:themeColor="text1"/>
              </w:rPr>
              <w:t>Week 14:</w:t>
            </w:r>
            <w:r>
              <w:rPr>
                <w:rFonts w:ascii="Times New Roman" w:hAnsi="Times New Roman" w:cs="Times New Roman"/>
                <w:b/>
                <w:bCs/>
                <w:color w:val="000000" w:themeColor="text1"/>
              </w:rPr>
              <w:br/>
            </w:r>
            <w:r>
              <w:rPr>
                <w:rFonts w:ascii="Times New Roman" w:hAnsi="Times New Roman" w:cs="Times New Roman"/>
                <w:color w:val="000000" w:themeColor="text1"/>
              </w:rPr>
              <w:t>11.1</w:t>
            </w:r>
            <w:r w:rsidR="00ED0405">
              <w:rPr>
                <w:rFonts w:ascii="Times New Roman" w:hAnsi="Times New Roman" w:cs="Times New Roman"/>
                <w:color w:val="000000" w:themeColor="text1"/>
              </w:rPr>
              <w:t>7</w:t>
            </w:r>
            <w:r>
              <w:rPr>
                <w:rFonts w:ascii="Times New Roman" w:hAnsi="Times New Roman" w:cs="Times New Roman"/>
                <w:color w:val="000000" w:themeColor="text1"/>
              </w:rPr>
              <w:t xml:space="preserve"> &amp; 11.</w:t>
            </w:r>
            <w:r w:rsidR="00ED0405">
              <w:rPr>
                <w:rFonts w:ascii="Times New Roman" w:hAnsi="Times New Roman" w:cs="Times New Roman"/>
                <w:color w:val="000000" w:themeColor="text1"/>
              </w:rPr>
              <w:t>19</w:t>
            </w:r>
          </w:p>
        </w:tc>
        <w:tc>
          <w:tcPr>
            <w:tcW w:w="5130" w:type="dxa"/>
          </w:tcPr>
          <w:p w14:paraId="2626C521" w14:textId="384447FC" w:rsidR="000949D3" w:rsidRPr="003E11F2" w:rsidRDefault="000949D3" w:rsidP="000949D3">
            <w:pPr>
              <w:ind w:left="-25" w:firstLine="0"/>
              <w:rPr>
                <w:rFonts w:ascii="Times New Roman" w:hAnsi="Times New Roman" w:cs="Times New Roman"/>
                <w:b/>
                <w:bCs/>
                <w:color w:val="000000" w:themeColor="text1"/>
              </w:rPr>
            </w:pPr>
            <w:r w:rsidRPr="003E11F2">
              <w:rPr>
                <w:rFonts w:ascii="Times New Roman" w:hAnsi="Times New Roman" w:cs="Times New Roman"/>
                <w:b/>
                <w:bCs/>
                <w:color w:val="000000" w:themeColor="text1"/>
              </w:rPr>
              <w:t>Presentations</w:t>
            </w:r>
          </w:p>
        </w:tc>
        <w:tc>
          <w:tcPr>
            <w:tcW w:w="3117" w:type="dxa"/>
          </w:tcPr>
          <w:p w14:paraId="3865599B" w14:textId="0FAC4468" w:rsidR="000949D3" w:rsidRPr="003E11F2" w:rsidRDefault="000949D3" w:rsidP="00ED0405">
            <w:pPr>
              <w:pStyle w:val="ListParagraph"/>
              <w:tabs>
                <w:tab w:val="left" w:pos="347"/>
              </w:tabs>
              <w:spacing w:after="0"/>
              <w:ind w:left="257" w:firstLine="0"/>
              <w:rPr>
                <w:b/>
                <w:bCs/>
                <w:color w:val="000000" w:themeColor="text1"/>
              </w:rPr>
            </w:pPr>
          </w:p>
        </w:tc>
      </w:tr>
      <w:tr w:rsidR="000949D3" w14:paraId="4649584B" w14:textId="77777777" w:rsidTr="003F2A90">
        <w:tc>
          <w:tcPr>
            <w:tcW w:w="1705" w:type="dxa"/>
          </w:tcPr>
          <w:p w14:paraId="534B2A07" w14:textId="3C06FDB8" w:rsidR="000949D3" w:rsidRPr="00605D56" w:rsidRDefault="000949D3" w:rsidP="000949D3">
            <w:pPr>
              <w:ind w:left="0" w:firstLine="0"/>
              <w:rPr>
                <w:rFonts w:ascii="Times New Roman" w:hAnsi="Times New Roman" w:cs="Times New Roman"/>
                <w:color w:val="000000" w:themeColor="text1"/>
              </w:rPr>
            </w:pPr>
            <w:r>
              <w:rPr>
                <w:rFonts w:ascii="Times New Roman" w:hAnsi="Times New Roman" w:cs="Times New Roman"/>
                <w:b/>
                <w:bCs/>
                <w:color w:val="000000" w:themeColor="text1"/>
              </w:rPr>
              <w:t>Week 15:</w:t>
            </w:r>
            <w:r>
              <w:rPr>
                <w:rFonts w:ascii="Times New Roman" w:hAnsi="Times New Roman" w:cs="Times New Roman"/>
                <w:b/>
                <w:bCs/>
                <w:color w:val="000000" w:themeColor="text1"/>
              </w:rPr>
              <w:br/>
            </w:r>
            <w:r>
              <w:rPr>
                <w:rFonts w:ascii="Times New Roman" w:hAnsi="Times New Roman" w:cs="Times New Roman"/>
                <w:color w:val="000000" w:themeColor="text1"/>
              </w:rPr>
              <w:t>11.2</w:t>
            </w:r>
            <w:r w:rsidR="00ED0405">
              <w:rPr>
                <w:rFonts w:ascii="Times New Roman" w:hAnsi="Times New Roman" w:cs="Times New Roman"/>
                <w:color w:val="000000" w:themeColor="text1"/>
              </w:rPr>
              <w:t>4</w:t>
            </w:r>
            <w:r>
              <w:rPr>
                <w:rFonts w:ascii="Times New Roman" w:hAnsi="Times New Roman" w:cs="Times New Roman"/>
                <w:color w:val="000000" w:themeColor="text1"/>
              </w:rPr>
              <w:t xml:space="preserve"> &amp; 11.2</w:t>
            </w:r>
            <w:r w:rsidR="00ED0405">
              <w:rPr>
                <w:rFonts w:ascii="Times New Roman" w:hAnsi="Times New Roman" w:cs="Times New Roman"/>
                <w:color w:val="000000" w:themeColor="text1"/>
              </w:rPr>
              <w:t>6</w:t>
            </w:r>
          </w:p>
        </w:tc>
        <w:tc>
          <w:tcPr>
            <w:tcW w:w="5130" w:type="dxa"/>
          </w:tcPr>
          <w:p w14:paraId="05983307" w14:textId="21990234" w:rsidR="000949D3" w:rsidRPr="003E11F2" w:rsidRDefault="000949D3" w:rsidP="000949D3">
            <w:pPr>
              <w:ind w:left="-25" w:firstLine="0"/>
              <w:rPr>
                <w:rFonts w:ascii="Times New Roman" w:hAnsi="Times New Roman" w:cs="Times New Roman"/>
                <w:b/>
                <w:bCs/>
                <w:color w:val="000000" w:themeColor="text1"/>
              </w:rPr>
            </w:pPr>
            <w:r w:rsidRPr="003E11F2">
              <w:rPr>
                <w:rFonts w:ascii="Times New Roman" w:hAnsi="Times New Roman" w:cs="Times New Roman"/>
                <w:b/>
                <w:bCs/>
                <w:color w:val="000000" w:themeColor="text1"/>
              </w:rPr>
              <w:t>Thanksgiving</w:t>
            </w:r>
            <w:r>
              <w:rPr>
                <w:rFonts w:ascii="Times New Roman" w:hAnsi="Times New Roman" w:cs="Times New Roman"/>
                <w:b/>
                <w:bCs/>
                <w:color w:val="000000" w:themeColor="text1"/>
              </w:rPr>
              <w:t xml:space="preserve"> – No Class</w:t>
            </w:r>
          </w:p>
        </w:tc>
        <w:tc>
          <w:tcPr>
            <w:tcW w:w="3117" w:type="dxa"/>
          </w:tcPr>
          <w:p w14:paraId="3AEA36E9" w14:textId="77777777" w:rsidR="000949D3" w:rsidRPr="00154CEA" w:rsidRDefault="000949D3" w:rsidP="000949D3">
            <w:pPr>
              <w:ind w:left="0" w:hanging="13"/>
              <w:rPr>
                <w:rFonts w:ascii="Times New Roman" w:hAnsi="Times New Roman" w:cs="Times New Roman"/>
                <w:color w:val="000000" w:themeColor="text1"/>
              </w:rPr>
            </w:pPr>
          </w:p>
        </w:tc>
      </w:tr>
      <w:tr w:rsidR="000949D3" w14:paraId="441187A7" w14:textId="77777777" w:rsidTr="003F2A90">
        <w:tc>
          <w:tcPr>
            <w:tcW w:w="1705" w:type="dxa"/>
          </w:tcPr>
          <w:p w14:paraId="19FF6BBE" w14:textId="79BB245D" w:rsidR="000949D3" w:rsidRPr="00605D56" w:rsidRDefault="000949D3" w:rsidP="000949D3">
            <w:pPr>
              <w:ind w:left="0" w:firstLine="0"/>
              <w:rPr>
                <w:rFonts w:ascii="Times New Roman" w:hAnsi="Times New Roman" w:cs="Times New Roman"/>
                <w:color w:val="000000" w:themeColor="text1"/>
              </w:rPr>
            </w:pPr>
            <w:r>
              <w:rPr>
                <w:rFonts w:ascii="Times New Roman" w:hAnsi="Times New Roman" w:cs="Times New Roman"/>
                <w:b/>
                <w:bCs/>
                <w:color w:val="000000" w:themeColor="text1"/>
              </w:rPr>
              <w:t>Week 16:</w:t>
            </w:r>
            <w:r>
              <w:rPr>
                <w:rFonts w:ascii="Times New Roman" w:hAnsi="Times New Roman" w:cs="Times New Roman"/>
                <w:b/>
                <w:bCs/>
                <w:color w:val="000000" w:themeColor="text1"/>
              </w:rPr>
              <w:br/>
            </w:r>
            <w:r>
              <w:rPr>
                <w:rFonts w:ascii="Times New Roman" w:hAnsi="Times New Roman" w:cs="Times New Roman"/>
                <w:color w:val="000000" w:themeColor="text1"/>
              </w:rPr>
              <w:t>12.</w:t>
            </w:r>
            <w:r w:rsidR="00ED0405">
              <w:rPr>
                <w:rFonts w:ascii="Times New Roman" w:hAnsi="Times New Roman" w:cs="Times New Roman"/>
                <w:color w:val="000000" w:themeColor="text1"/>
              </w:rPr>
              <w:t>1</w:t>
            </w:r>
            <w:r>
              <w:rPr>
                <w:rFonts w:ascii="Times New Roman" w:hAnsi="Times New Roman" w:cs="Times New Roman"/>
                <w:color w:val="000000" w:themeColor="text1"/>
              </w:rPr>
              <w:t xml:space="preserve"> &amp; 12.</w:t>
            </w:r>
            <w:r w:rsidR="00ED0405">
              <w:rPr>
                <w:rFonts w:ascii="Times New Roman" w:hAnsi="Times New Roman" w:cs="Times New Roman"/>
                <w:color w:val="000000" w:themeColor="text1"/>
              </w:rPr>
              <w:t>3</w:t>
            </w:r>
          </w:p>
        </w:tc>
        <w:tc>
          <w:tcPr>
            <w:tcW w:w="5130" w:type="dxa"/>
          </w:tcPr>
          <w:p w14:paraId="76D50AAC" w14:textId="2524C24A" w:rsidR="000949D3" w:rsidRPr="003E11F2" w:rsidRDefault="00ED0405" w:rsidP="000949D3">
            <w:pPr>
              <w:ind w:left="-25" w:firstLine="0"/>
              <w:rPr>
                <w:rFonts w:ascii="Times New Roman" w:hAnsi="Times New Roman" w:cs="Times New Roman"/>
                <w:b/>
                <w:bCs/>
                <w:color w:val="000000" w:themeColor="text1"/>
              </w:rPr>
            </w:pPr>
            <w:r>
              <w:rPr>
                <w:rFonts w:ascii="Times New Roman" w:hAnsi="Times New Roman" w:cs="Times New Roman"/>
                <w:b/>
                <w:bCs/>
                <w:color w:val="000000" w:themeColor="text1"/>
              </w:rPr>
              <w:t>Presentations</w:t>
            </w:r>
          </w:p>
        </w:tc>
        <w:tc>
          <w:tcPr>
            <w:tcW w:w="3117" w:type="dxa"/>
          </w:tcPr>
          <w:p w14:paraId="7C28A46E" w14:textId="77777777" w:rsidR="000949D3" w:rsidRDefault="000949D3" w:rsidP="000949D3">
            <w:pPr>
              <w:tabs>
                <w:tab w:val="left" w:pos="257"/>
              </w:tabs>
              <w:spacing w:after="0"/>
              <w:ind w:left="0" w:firstLine="0"/>
              <w:rPr>
                <w:rFonts w:ascii="Times New Roman" w:hAnsi="Times New Roman" w:cs="Times New Roman"/>
                <w:b/>
                <w:bCs/>
                <w:color w:val="000000" w:themeColor="text1"/>
              </w:rPr>
            </w:pPr>
            <w:r>
              <w:rPr>
                <w:rFonts w:ascii="Times New Roman" w:hAnsi="Times New Roman" w:cs="Times New Roman"/>
                <w:b/>
                <w:bCs/>
                <w:color w:val="000000" w:themeColor="text1"/>
              </w:rPr>
              <w:t>Assignments Due:</w:t>
            </w:r>
          </w:p>
          <w:p w14:paraId="66076098" w14:textId="69796B77" w:rsidR="000949D3" w:rsidRPr="003E11F2" w:rsidRDefault="000949D3" w:rsidP="000949D3">
            <w:pPr>
              <w:pStyle w:val="ListParagraph"/>
              <w:numPr>
                <w:ilvl w:val="0"/>
                <w:numId w:val="22"/>
              </w:numPr>
              <w:tabs>
                <w:tab w:val="left" w:pos="347"/>
              </w:tabs>
              <w:spacing w:after="0"/>
              <w:ind w:left="257" w:hanging="257"/>
              <w:rPr>
                <w:b/>
                <w:bCs/>
                <w:color w:val="000000" w:themeColor="text1"/>
              </w:rPr>
            </w:pPr>
            <w:r>
              <w:rPr>
                <w:color w:val="000000" w:themeColor="text1"/>
              </w:rPr>
              <w:t>Final Project – Presentation Slides</w:t>
            </w:r>
            <w:r>
              <w:rPr>
                <w:color w:val="000000" w:themeColor="text1"/>
              </w:rPr>
              <w:br/>
            </w:r>
            <w:r>
              <w:rPr>
                <w:b/>
                <w:bCs/>
                <w:color w:val="000000" w:themeColor="text1"/>
              </w:rPr>
              <w:t>due 12.</w:t>
            </w:r>
            <w:r w:rsidR="006A6DB7">
              <w:rPr>
                <w:b/>
                <w:bCs/>
                <w:color w:val="000000" w:themeColor="text1"/>
              </w:rPr>
              <w:t>7</w:t>
            </w:r>
            <w:r>
              <w:rPr>
                <w:b/>
                <w:bCs/>
                <w:color w:val="000000" w:themeColor="text1"/>
              </w:rPr>
              <w:t xml:space="preserve"> @ 11:59PM</w:t>
            </w:r>
          </w:p>
        </w:tc>
      </w:tr>
      <w:tr w:rsidR="000949D3" w14:paraId="18B7AD3E" w14:textId="77777777" w:rsidTr="003F2A90">
        <w:tc>
          <w:tcPr>
            <w:tcW w:w="1705" w:type="dxa"/>
          </w:tcPr>
          <w:p w14:paraId="16389D4A" w14:textId="0A6B1D2F" w:rsidR="000949D3" w:rsidRPr="00605D56" w:rsidRDefault="000949D3" w:rsidP="000949D3">
            <w:pPr>
              <w:ind w:left="0" w:firstLine="0"/>
              <w:rPr>
                <w:rFonts w:ascii="Times New Roman" w:hAnsi="Times New Roman" w:cs="Times New Roman"/>
                <w:color w:val="000000" w:themeColor="text1"/>
              </w:rPr>
            </w:pPr>
            <w:r>
              <w:rPr>
                <w:rFonts w:ascii="Times New Roman" w:hAnsi="Times New Roman" w:cs="Times New Roman"/>
                <w:b/>
                <w:bCs/>
                <w:color w:val="000000" w:themeColor="text1"/>
              </w:rPr>
              <w:t>Week 17:</w:t>
            </w:r>
            <w:r>
              <w:rPr>
                <w:rFonts w:ascii="Times New Roman" w:hAnsi="Times New Roman" w:cs="Times New Roman"/>
                <w:b/>
                <w:bCs/>
                <w:color w:val="000000" w:themeColor="text1"/>
              </w:rPr>
              <w:br/>
            </w:r>
            <w:r>
              <w:rPr>
                <w:rFonts w:ascii="Times New Roman" w:hAnsi="Times New Roman" w:cs="Times New Roman"/>
                <w:color w:val="000000" w:themeColor="text1"/>
              </w:rPr>
              <w:t>12.</w:t>
            </w:r>
            <w:r w:rsidR="00ED0405">
              <w:rPr>
                <w:rFonts w:ascii="Times New Roman" w:hAnsi="Times New Roman" w:cs="Times New Roman"/>
                <w:color w:val="000000" w:themeColor="text1"/>
              </w:rPr>
              <w:t>8</w:t>
            </w:r>
            <w:r>
              <w:rPr>
                <w:rFonts w:ascii="Times New Roman" w:hAnsi="Times New Roman" w:cs="Times New Roman"/>
                <w:color w:val="000000" w:themeColor="text1"/>
              </w:rPr>
              <w:t xml:space="preserve"> &amp; 12.1</w:t>
            </w:r>
            <w:r w:rsidR="00ED0405">
              <w:rPr>
                <w:rFonts w:ascii="Times New Roman" w:hAnsi="Times New Roman" w:cs="Times New Roman"/>
                <w:color w:val="000000" w:themeColor="text1"/>
              </w:rPr>
              <w:t>0</w:t>
            </w:r>
          </w:p>
        </w:tc>
        <w:tc>
          <w:tcPr>
            <w:tcW w:w="5130" w:type="dxa"/>
          </w:tcPr>
          <w:p w14:paraId="14F6DD8D" w14:textId="2F9F7100" w:rsidR="000949D3" w:rsidRPr="003E11F2" w:rsidRDefault="000949D3" w:rsidP="000949D3">
            <w:pPr>
              <w:ind w:left="-25" w:firstLine="0"/>
              <w:rPr>
                <w:rFonts w:ascii="Times New Roman" w:hAnsi="Times New Roman" w:cs="Times New Roman"/>
                <w:b/>
                <w:bCs/>
                <w:color w:val="000000" w:themeColor="text1"/>
              </w:rPr>
            </w:pPr>
            <w:r>
              <w:rPr>
                <w:rFonts w:ascii="Times New Roman" w:hAnsi="Times New Roman" w:cs="Times New Roman"/>
                <w:b/>
                <w:bCs/>
                <w:color w:val="000000" w:themeColor="text1"/>
              </w:rPr>
              <w:t>Finals Week – No class</w:t>
            </w:r>
          </w:p>
        </w:tc>
        <w:tc>
          <w:tcPr>
            <w:tcW w:w="3117" w:type="dxa"/>
          </w:tcPr>
          <w:p w14:paraId="61535EFA" w14:textId="77777777" w:rsidR="000949D3" w:rsidRPr="003E11F2" w:rsidRDefault="000949D3" w:rsidP="000949D3">
            <w:pPr>
              <w:tabs>
                <w:tab w:val="left" w:pos="257"/>
              </w:tabs>
              <w:spacing w:after="0"/>
              <w:ind w:left="0" w:firstLine="0"/>
              <w:rPr>
                <w:rFonts w:ascii="Times New Roman" w:hAnsi="Times New Roman" w:cs="Times New Roman"/>
                <w:b/>
                <w:bCs/>
                <w:color w:val="000000" w:themeColor="text1"/>
              </w:rPr>
            </w:pPr>
            <w:r w:rsidRPr="003E11F2">
              <w:rPr>
                <w:rFonts w:ascii="Times New Roman" w:hAnsi="Times New Roman" w:cs="Times New Roman"/>
                <w:b/>
                <w:bCs/>
                <w:color w:val="000000" w:themeColor="text1"/>
              </w:rPr>
              <w:t>Assignments Due:</w:t>
            </w:r>
          </w:p>
          <w:p w14:paraId="5D9E3081" w14:textId="5B041BCA" w:rsidR="000949D3" w:rsidRPr="003E11F2" w:rsidRDefault="000949D3" w:rsidP="000949D3">
            <w:pPr>
              <w:pStyle w:val="ListParagraph"/>
              <w:numPr>
                <w:ilvl w:val="0"/>
                <w:numId w:val="22"/>
              </w:numPr>
              <w:tabs>
                <w:tab w:val="left" w:pos="347"/>
              </w:tabs>
              <w:spacing w:after="0"/>
              <w:ind w:left="257" w:hanging="257"/>
              <w:rPr>
                <w:b/>
                <w:bCs/>
                <w:color w:val="000000" w:themeColor="text1"/>
              </w:rPr>
            </w:pPr>
            <w:r>
              <w:rPr>
                <w:color w:val="000000" w:themeColor="text1"/>
              </w:rPr>
              <w:t>Final Project – Written Report</w:t>
            </w:r>
            <w:r w:rsidRPr="003E11F2">
              <w:rPr>
                <w:color w:val="000000" w:themeColor="text1"/>
              </w:rPr>
              <w:br/>
            </w:r>
            <w:r w:rsidRPr="003E11F2">
              <w:rPr>
                <w:b/>
                <w:bCs/>
                <w:color w:val="000000" w:themeColor="text1"/>
              </w:rPr>
              <w:t>due 1</w:t>
            </w:r>
            <w:r>
              <w:rPr>
                <w:b/>
                <w:bCs/>
                <w:color w:val="000000" w:themeColor="text1"/>
              </w:rPr>
              <w:t>2</w:t>
            </w:r>
            <w:r w:rsidRPr="003E11F2">
              <w:rPr>
                <w:b/>
                <w:bCs/>
                <w:color w:val="000000" w:themeColor="text1"/>
              </w:rPr>
              <w:t>.</w:t>
            </w:r>
            <w:r>
              <w:rPr>
                <w:b/>
                <w:bCs/>
                <w:color w:val="000000" w:themeColor="text1"/>
              </w:rPr>
              <w:t>1</w:t>
            </w:r>
            <w:r w:rsidR="00ED0405">
              <w:rPr>
                <w:b/>
                <w:bCs/>
                <w:color w:val="000000" w:themeColor="text1"/>
              </w:rPr>
              <w:t>0</w:t>
            </w:r>
            <w:r w:rsidRPr="003E11F2">
              <w:rPr>
                <w:b/>
                <w:bCs/>
                <w:color w:val="000000" w:themeColor="text1"/>
              </w:rPr>
              <w:t xml:space="preserve"> @ 11:59PM</w:t>
            </w:r>
          </w:p>
        </w:tc>
      </w:tr>
    </w:tbl>
    <w:p w14:paraId="37DFBB48" w14:textId="77777777" w:rsidR="003F2A90" w:rsidRPr="003F2A90" w:rsidRDefault="003F2A90">
      <w:pPr>
        <w:rPr>
          <w:rFonts w:ascii="Times New Roman" w:hAnsi="Times New Roman" w:cs="Times New Roman"/>
          <w:color w:val="0F4761" w:themeColor="accent1" w:themeShade="BF"/>
          <w:sz w:val="26"/>
          <w:szCs w:val="26"/>
        </w:rPr>
      </w:pPr>
    </w:p>
    <w:p w14:paraId="5F0B94C2" w14:textId="77777777" w:rsidR="001E4308" w:rsidRDefault="001E4308"/>
    <w:sectPr w:rsidR="001E4308" w:rsidSect="00051B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604020202020204"/>
    <w:charset w:val="00"/>
    <w:family w:val="auto"/>
    <w:pitch w:val="variable"/>
    <w:sig w:usb0="00000000"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503C"/>
    <w:multiLevelType w:val="hybridMultilevel"/>
    <w:tmpl w:val="8872F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E3BE1"/>
    <w:multiLevelType w:val="hybridMultilevel"/>
    <w:tmpl w:val="C3CCE70A"/>
    <w:lvl w:ilvl="0" w:tplc="B1D4C730">
      <w:start w:val="1"/>
      <w:numFmt w:val="bullet"/>
      <w:lvlText w:val=""/>
      <w:lvlJc w:val="left"/>
      <w:pPr>
        <w:ind w:left="635" w:hanging="288"/>
      </w:pPr>
      <w:rPr>
        <w:rFonts w:ascii="Symbol" w:hAnsi="Symbol" w:hint="default"/>
      </w:rPr>
    </w:lvl>
    <w:lvl w:ilvl="1" w:tplc="04090003" w:tentative="1">
      <w:start w:val="1"/>
      <w:numFmt w:val="bullet"/>
      <w:lvlText w:val="o"/>
      <w:lvlJc w:val="left"/>
      <w:pPr>
        <w:ind w:left="1427" w:hanging="360"/>
      </w:pPr>
      <w:rPr>
        <w:rFonts w:ascii="Courier New" w:hAnsi="Courier New" w:cs="Courier New" w:hint="default"/>
      </w:rPr>
    </w:lvl>
    <w:lvl w:ilvl="2" w:tplc="04090005" w:tentative="1">
      <w:start w:val="1"/>
      <w:numFmt w:val="bullet"/>
      <w:lvlText w:val=""/>
      <w:lvlJc w:val="left"/>
      <w:pPr>
        <w:ind w:left="2147" w:hanging="360"/>
      </w:pPr>
      <w:rPr>
        <w:rFonts w:ascii="Wingdings" w:hAnsi="Wingdings" w:hint="default"/>
      </w:rPr>
    </w:lvl>
    <w:lvl w:ilvl="3" w:tplc="04090001" w:tentative="1">
      <w:start w:val="1"/>
      <w:numFmt w:val="bullet"/>
      <w:lvlText w:val=""/>
      <w:lvlJc w:val="left"/>
      <w:pPr>
        <w:ind w:left="2867" w:hanging="360"/>
      </w:pPr>
      <w:rPr>
        <w:rFonts w:ascii="Symbol" w:hAnsi="Symbol" w:hint="default"/>
      </w:rPr>
    </w:lvl>
    <w:lvl w:ilvl="4" w:tplc="04090003" w:tentative="1">
      <w:start w:val="1"/>
      <w:numFmt w:val="bullet"/>
      <w:lvlText w:val="o"/>
      <w:lvlJc w:val="left"/>
      <w:pPr>
        <w:ind w:left="3587" w:hanging="360"/>
      </w:pPr>
      <w:rPr>
        <w:rFonts w:ascii="Courier New" w:hAnsi="Courier New" w:cs="Courier New" w:hint="default"/>
      </w:rPr>
    </w:lvl>
    <w:lvl w:ilvl="5" w:tplc="04090005" w:tentative="1">
      <w:start w:val="1"/>
      <w:numFmt w:val="bullet"/>
      <w:lvlText w:val=""/>
      <w:lvlJc w:val="left"/>
      <w:pPr>
        <w:ind w:left="4307" w:hanging="360"/>
      </w:pPr>
      <w:rPr>
        <w:rFonts w:ascii="Wingdings" w:hAnsi="Wingdings" w:hint="default"/>
      </w:rPr>
    </w:lvl>
    <w:lvl w:ilvl="6" w:tplc="04090001" w:tentative="1">
      <w:start w:val="1"/>
      <w:numFmt w:val="bullet"/>
      <w:lvlText w:val=""/>
      <w:lvlJc w:val="left"/>
      <w:pPr>
        <w:ind w:left="5027" w:hanging="360"/>
      </w:pPr>
      <w:rPr>
        <w:rFonts w:ascii="Symbol" w:hAnsi="Symbol" w:hint="default"/>
      </w:rPr>
    </w:lvl>
    <w:lvl w:ilvl="7" w:tplc="04090003" w:tentative="1">
      <w:start w:val="1"/>
      <w:numFmt w:val="bullet"/>
      <w:lvlText w:val="o"/>
      <w:lvlJc w:val="left"/>
      <w:pPr>
        <w:ind w:left="5747" w:hanging="360"/>
      </w:pPr>
      <w:rPr>
        <w:rFonts w:ascii="Courier New" w:hAnsi="Courier New" w:cs="Courier New" w:hint="default"/>
      </w:rPr>
    </w:lvl>
    <w:lvl w:ilvl="8" w:tplc="04090005" w:tentative="1">
      <w:start w:val="1"/>
      <w:numFmt w:val="bullet"/>
      <w:lvlText w:val=""/>
      <w:lvlJc w:val="left"/>
      <w:pPr>
        <w:ind w:left="6467" w:hanging="360"/>
      </w:pPr>
      <w:rPr>
        <w:rFonts w:ascii="Wingdings" w:hAnsi="Wingdings" w:hint="default"/>
      </w:rPr>
    </w:lvl>
  </w:abstractNum>
  <w:abstractNum w:abstractNumId="2"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10E03"/>
    <w:multiLevelType w:val="multilevel"/>
    <w:tmpl w:val="61D0D666"/>
    <w:lvl w:ilvl="0">
      <w:start w:val="1"/>
      <w:numFmt w:val="bullet"/>
      <w:lvlText w:val=""/>
      <w:lvlJc w:val="left"/>
      <w:pPr>
        <w:ind w:left="720" w:hanging="360"/>
      </w:pPr>
      <w:rPr>
        <w:rFonts w:ascii="Symbol" w:hAnsi="Symbol" w:hint="default"/>
      </w:rPr>
    </w:lvl>
    <w:lvl w:ilvl="1">
      <w:start w:val="1"/>
      <w:numFmt w:val="none"/>
      <w:lvlText w:val=""/>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F97AB1"/>
    <w:multiLevelType w:val="multilevel"/>
    <w:tmpl w:val="D3F4CD66"/>
    <w:lvl w:ilvl="0">
      <w:start w:val="1"/>
      <w:numFmt w:val="decimal"/>
      <w:pStyle w:val="Heading1"/>
      <w:lvlText w:val="%1"/>
      <w:lvlJc w:val="left"/>
      <w:pPr>
        <w:tabs>
          <w:tab w:val="num" w:pos="397"/>
        </w:tabs>
        <w:ind w:left="397" w:hanging="397"/>
      </w:pPr>
      <w:rPr>
        <w:rFonts w:ascii="Times New Roman" w:hAnsi="Times New Roman" w:cs="Times New Roman" w:hint="default"/>
        <w:b/>
        <w:i w:val="0"/>
        <w:caps w:val="0"/>
        <w:strike w:val="0"/>
        <w:dstrike w:val="0"/>
        <w:outline w:val="0"/>
        <w:shadow w:val="0"/>
        <w:emboss w:val="0"/>
        <w:imprint w:val="0"/>
        <w:vanish w:val="0"/>
        <w:color w:val="auto"/>
        <w:sz w:val="24"/>
        <w:szCs w:val="24"/>
        <w:vertAlign w:val="baseline"/>
      </w:rPr>
    </w:lvl>
    <w:lvl w:ilvl="1">
      <w:start w:val="1"/>
      <w:numFmt w:val="decimal"/>
      <w:pStyle w:val="Heading2"/>
      <w:lvlText w:val="%1.%2"/>
      <w:lvlJc w:val="left"/>
      <w:pPr>
        <w:tabs>
          <w:tab w:val="num" w:pos="567"/>
        </w:tabs>
        <w:ind w:left="567" w:hanging="567"/>
      </w:pPr>
      <w:rPr>
        <w:rFonts w:ascii="Times New Roman" w:hAnsi="Times New Roman" w:cs="Times New Roman" w:hint="default"/>
        <w:b/>
        <w:i w:val="0"/>
        <w:strike w:val="0"/>
        <w:dstrike w:val="0"/>
        <w:outline w:val="0"/>
        <w:shadow w:val="0"/>
        <w:emboss w:val="0"/>
        <w:imprint w:val="0"/>
        <w:color w:val="auto"/>
        <w:sz w:val="22"/>
        <w:szCs w:val="22"/>
        <w:vertAlign w:val="baseline"/>
      </w:rPr>
    </w:lvl>
    <w:lvl w:ilvl="2">
      <w:start w:val="1"/>
      <w:numFmt w:val="decimal"/>
      <w:lvlText w:val="%1.%2.%3"/>
      <w:lvlJc w:val="left"/>
      <w:pPr>
        <w:tabs>
          <w:tab w:val="num" w:pos="567"/>
        </w:tabs>
        <w:ind w:left="567" w:hanging="567"/>
      </w:pPr>
      <w:rPr>
        <w:rFonts w:ascii="Times New Roman" w:hAnsi="Times New Roman" w:cs="Times New Roman" w:hint="default"/>
        <w:b/>
        <w:i w:val="0"/>
        <w:sz w:val="22"/>
        <w:szCs w:val="22"/>
      </w:rPr>
    </w:lvl>
    <w:lvl w:ilvl="3">
      <w:start w:val="1"/>
      <w:numFmt w:val="none"/>
      <w:lvlText w:val="%1.%2.%3.%4."/>
      <w:lvlJc w:val="left"/>
      <w:pPr>
        <w:tabs>
          <w:tab w:val="num" w:pos="720"/>
        </w:tabs>
        <w:ind w:left="567" w:hanging="567"/>
      </w:pPr>
      <w:rPr>
        <w:rFonts w:ascii="Times New Roman" w:hAnsi="Times New Roman" w:cs="Times New Roman" w:hint="default"/>
        <w:sz w:val="24"/>
        <w:szCs w:val="24"/>
      </w:rPr>
    </w:lvl>
    <w:lvl w:ilvl="4">
      <w:start w:val="1"/>
      <w:numFmt w:val="none"/>
      <w:lvlText w:val="%1.%2.%3.%4.%5."/>
      <w:lvlJc w:val="left"/>
      <w:pPr>
        <w:tabs>
          <w:tab w:val="num" w:pos="1080"/>
        </w:tabs>
        <w:ind w:left="567" w:hanging="567"/>
      </w:pPr>
      <w:rPr>
        <w:rFonts w:ascii="Times New Roman" w:hAnsi="Times New Roman" w:cs="Times New Roman" w:hint="default"/>
        <w:sz w:val="24"/>
        <w:szCs w:val="24"/>
      </w:rPr>
    </w:lvl>
    <w:lvl w:ilvl="5">
      <w:start w:val="1"/>
      <w:numFmt w:val="none"/>
      <w:lvlText w:val="%1.%2.%3.%4.%5.%6."/>
      <w:lvlJc w:val="left"/>
      <w:pPr>
        <w:tabs>
          <w:tab w:val="num" w:pos="1080"/>
        </w:tabs>
        <w:ind w:left="567" w:hanging="567"/>
      </w:pPr>
      <w:rPr>
        <w:rFonts w:ascii="Times New Roman" w:hAnsi="Times New Roman" w:cs="Times New Roman" w:hint="default"/>
        <w:sz w:val="24"/>
        <w:szCs w:val="24"/>
      </w:rPr>
    </w:lvl>
    <w:lvl w:ilvl="6">
      <w:start w:val="1"/>
      <w:numFmt w:val="none"/>
      <w:lvlText w:val="%1.%2.%3.%4.%5.%6.%7."/>
      <w:lvlJc w:val="left"/>
      <w:pPr>
        <w:tabs>
          <w:tab w:val="num" w:pos="1440"/>
        </w:tabs>
        <w:ind w:left="567" w:hanging="567"/>
      </w:pPr>
      <w:rPr>
        <w:rFonts w:ascii="Times New Roman" w:hAnsi="Times New Roman" w:cs="Times New Roman" w:hint="default"/>
        <w:sz w:val="24"/>
        <w:szCs w:val="24"/>
      </w:rPr>
    </w:lvl>
    <w:lvl w:ilvl="7">
      <w:start w:val="1"/>
      <w:numFmt w:val="none"/>
      <w:lvlText w:val="%1.%2.%3.%4.%5.%6.%7.%8."/>
      <w:lvlJc w:val="left"/>
      <w:pPr>
        <w:tabs>
          <w:tab w:val="num" w:pos="1440"/>
        </w:tabs>
        <w:ind w:left="567" w:hanging="567"/>
      </w:pPr>
      <w:rPr>
        <w:rFonts w:ascii="Times New Roman" w:hAnsi="Times New Roman" w:cs="Times New Roman" w:hint="default"/>
        <w:sz w:val="24"/>
        <w:szCs w:val="24"/>
      </w:rPr>
    </w:lvl>
    <w:lvl w:ilvl="8">
      <w:start w:val="1"/>
      <w:numFmt w:val="none"/>
      <w:lvlText w:val="%1.%2.%3.%4.%5.%6.%7.%8.%9."/>
      <w:lvlJc w:val="left"/>
      <w:pPr>
        <w:tabs>
          <w:tab w:val="num" w:pos="1800"/>
        </w:tabs>
        <w:ind w:left="567" w:hanging="567"/>
      </w:pPr>
      <w:rPr>
        <w:rFonts w:ascii="Times New Roman" w:hAnsi="Times New Roman" w:cs="Times New Roman" w:hint="default"/>
        <w:sz w:val="24"/>
        <w:szCs w:val="24"/>
      </w:rPr>
    </w:lvl>
  </w:abstractNum>
  <w:abstractNum w:abstractNumId="5"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E582D"/>
    <w:multiLevelType w:val="hybridMultilevel"/>
    <w:tmpl w:val="5E18486E"/>
    <w:lvl w:ilvl="0" w:tplc="F90A7C5E">
      <w:start w:val="1"/>
      <w:numFmt w:val="decimal"/>
      <w:pStyle w:val="ACLEnumeratedList"/>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A5395"/>
    <w:multiLevelType w:val="hybridMultilevel"/>
    <w:tmpl w:val="9860088A"/>
    <w:lvl w:ilvl="0" w:tplc="B1D4C730">
      <w:start w:val="1"/>
      <w:numFmt w:val="bullet"/>
      <w:lvlText w:val=""/>
      <w:lvlJc w:val="left"/>
      <w:pPr>
        <w:ind w:left="648" w:hanging="288"/>
      </w:pPr>
      <w:rPr>
        <w:rFonts w:ascii="Symbol" w:hAnsi="Symbol" w:hint="default"/>
      </w:rPr>
    </w:lvl>
    <w:lvl w:ilvl="1" w:tplc="04090003" w:tentative="1">
      <w:start w:val="1"/>
      <w:numFmt w:val="bullet"/>
      <w:lvlText w:val="o"/>
      <w:lvlJc w:val="left"/>
      <w:pPr>
        <w:ind w:left="1427" w:hanging="360"/>
      </w:pPr>
      <w:rPr>
        <w:rFonts w:ascii="Courier New" w:hAnsi="Courier New" w:cs="Courier New" w:hint="default"/>
      </w:rPr>
    </w:lvl>
    <w:lvl w:ilvl="2" w:tplc="04090005" w:tentative="1">
      <w:start w:val="1"/>
      <w:numFmt w:val="bullet"/>
      <w:lvlText w:val=""/>
      <w:lvlJc w:val="left"/>
      <w:pPr>
        <w:ind w:left="2147" w:hanging="360"/>
      </w:pPr>
      <w:rPr>
        <w:rFonts w:ascii="Wingdings" w:hAnsi="Wingdings" w:hint="default"/>
      </w:rPr>
    </w:lvl>
    <w:lvl w:ilvl="3" w:tplc="04090001" w:tentative="1">
      <w:start w:val="1"/>
      <w:numFmt w:val="bullet"/>
      <w:lvlText w:val=""/>
      <w:lvlJc w:val="left"/>
      <w:pPr>
        <w:ind w:left="2867" w:hanging="360"/>
      </w:pPr>
      <w:rPr>
        <w:rFonts w:ascii="Symbol" w:hAnsi="Symbol" w:hint="default"/>
      </w:rPr>
    </w:lvl>
    <w:lvl w:ilvl="4" w:tplc="04090003" w:tentative="1">
      <w:start w:val="1"/>
      <w:numFmt w:val="bullet"/>
      <w:lvlText w:val="o"/>
      <w:lvlJc w:val="left"/>
      <w:pPr>
        <w:ind w:left="3587" w:hanging="360"/>
      </w:pPr>
      <w:rPr>
        <w:rFonts w:ascii="Courier New" w:hAnsi="Courier New" w:cs="Courier New" w:hint="default"/>
      </w:rPr>
    </w:lvl>
    <w:lvl w:ilvl="5" w:tplc="04090005" w:tentative="1">
      <w:start w:val="1"/>
      <w:numFmt w:val="bullet"/>
      <w:lvlText w:val=""/>
      <w:lvlJc w:val="left"/>
      <w:pPr>
        <w:ind w:left="4307" w:hanging="360"/>
      </w:pPr>
      <w:rPr>
        <w:rFonts w:ascii="Wingdings" w:hAnsi="Wingdings" w:hint="default"/>
      </w:rPr>
    </w:lvl>
    <w:lvl w:ilvl="6" w:tplc="04090001" w:tentative="1">
      <w:start w:val="1"/>
      <w:numFmt w:val="bullet"/>
      <w:lvlText w:val=""/>
      <w:lvlJc w:val="left"/>
      <w:pPr>
        <w:ind w:left="5027" w:hanging="360"/>
      </w:pPr>
      <w:rPr>
        <w:rFonts w:ascii="Symbol" w:hAnsi="Symbol" w:hint="default"/>
      </w:rPr>
    </w:lvl>
    <w:lvl w:ilvl="7" w:tplc="04090003" w:tentative="1">
      <w:start w:val="1"/>
      <w:numFmt w:val="bullet"/>
      <w:lvlText w:val="o"/>
      <w:lvlJc w:val="left"/>
      <w:pPr>
        <w:ind w:left="5747" w:hanging="360"/>
      </w:pPr>
      <w:rPr>
        <w:rFonts w:ascii="Courier New" w:hAnsi="Courier New" w:cs="Courier New" w:hint="default"/>
      </w:rPr>
    </w:lvl>
    <w:lvl w:ilvl="8" w:tplc="04090005" w:tentative="1">
      <w:start w:val="1"/>
      <w:numFmt w:val="bullet"/>
      <w:lvlText w:val=""/>
      <w:lvlJc w:val="left"/>
      <w:pPr>
        <w:ind w:left="6467" w:hanging="360"/>
      </w:pPr>
      <w:rPr>
        <w:rFonts w:ascii="Wingdings" w:hAnsi="Wingdings" w:hint="default"/>
      </w:rPr>
    </w:lvl>
  </w:abstractNum>
  <w:abstractNum w:abstractNumId="9"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98742E"/>
    <w:multiLevelType w:val="hybridMultilevel"/>
    <w:tmpl w:val="BB44C82E"/>
    <w:lvl w:ilvl="0" w:tplc="B1D4C730">
      <w:start w:val="1"/>
      <w:numFmt w:val="bullet"/>
      <w:lvlText w:val=""/>
      <w:lvlJc w:val="left"/>
      <w:pPr>
        <w:ind w:left="64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1072CE"/>
    <w:multiLevelType w:val="hybridMultilevel"/>
    <w:tmpl w:val="B9020914"/>
    <w:lvl w:ilvl="0" w:tplc="F3129698">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32AF1989"/>
    <w:multiLevelType w:val="hybridMultilevel"/>
    <w:tmpl w:val="890AC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E62335"/>
    <w:multiLevelType w:val="hybridMultilevel"/>
    <w:tmpl w:val="BE369E2A"/>
    <w:lvl w:ilvl="0" w:tplc="341C8F8A">
      <w:start w:val="1"/>
      <w:numFmt w:val="bullet"/>
      <w:pStyle w:val="AC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302E1A"/>
    <w:multiLevelType w:val="hybridMultilevel"/>
    <w:tmpl w:val="8FE25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490789"/>
    <w:multiLevelType w:val="hybridMultilevel"/>
    <w:tmpl w:val="9416A874"/>
    <w:lvl w:ilvl="0" w:tplc="04090001">
      <w:start w:val="1"/>
      <w:numFmt w:val="bullet"/>
      <w:lvlText w:val=""/>
      <w:lvlJc w:val="left"/>
      <w:pPr>
        <w:ind w:left="707" w:hanging="360"/>
      </w:pPr>
      <w:rPr>
        <w:rFonts w:ascii="Symbol" w:hAnsi="Symbol" w:hint="default"/>
      </w:rPr>
    </w:lvl>
    <w:lvl w:ilvl="1" w:tplc="04090003" w:tentative="1">
      <w:start w:val="1"/>
      <w:numFmt w:val="bullet"/>
      <w:lvlText w:val="o"/>
      <w:lvlJc w:val="left"/>
      <w:pPr>
        <w:ind w:left="1427" w:hanging="360"/>
      </w:pPr>
      <w:rPr>
        <w:rFonts w:ascii="Courier New" w:hAnsi="Courier New" w:cs="Courier New" w:hint="default"/>
      </w:rPr>
    </w:lvl>
    <w:lvl w:ilvl="2" w:tplc="04090005" w:tentative="1">
      <w:start w:val="1"/>
      <w:numFmt w:val="bullet"/>
      <w:lvlText w:val=""/>
      <w:lvlJc w:val="left"/>
      <w:pPr>
        <w:ind w:left="2147" w:hanging="360"/>
      </w:pPr>
      <w:rPr>
        <w:rFonts w:ascii="Wingdings" w:hAnsi="Wingdings" w:hint="default"/>
      </w:rPr>
    </w:lvl>
    <w:lvl w:ilvl="3" w:tplc="04090001" w:tentative="1">
      <w:start w:val="1"/>
      <w:numFmt w:val="bullet"/>
      <w:lvlText w:val=""/>
      <w:lvlJc w:val="left"/>
      <w:pPr>
        <w:ind w:left="2867" w:hanging="360"/>
      </w:pPr>
      <w:rPr>
        <w:rFonts w:ascii="Symbol" w:hAnsi="Symbol" w:hint="default"/>
      </w:rPr>
    </w:lvl>
    <w:lvl w:ilvl="4" w:tplc="04090003" w:tentative="1">
      <w:start w:val="1"/>
      <w:numFmt w:val="bullet"/>
      <w:lvlText w:val="o"/>
      <w:lvlJc w:val="left"/>
      <w:pPr>
        <w:ind w:left="3587" w:hanging="360"/>
      </w:pPr>
      <w:rPr>
        <w:rFonts w:ascii="Courier New" w:hAnsi="Courier New" w:cs="Courier New" w:hint="default"/>
      </w:rPr>
    </w:lvl>
    <w:lvl w:ilvl="5" w:tplc="04090005" w:tentative="1">
      <w:start w:val="1"/>
      <w:numFmt w:val="bullet"/>
      <w:lvlText w:val=""/>
      <w:lvlJc w:val="left"/>
      <w:pPr>
        <w:ind w:left="4307" w:hanging="360"/>
      </w:pPr>
      <w:rPr>
        <w:rFonts w:ascii="Wingdings" w:hAnsi="Wingdings" w:hint="default"/>
      </w:rPr>
    </w:lvl>
    <w:lvl w:ilvl="6" w:tplc="04090001" w:tentative="1">
      <w:start w:val="1"/>
      <w:numFmt w:val="bullet"/>
      <w:lvlText w:val=""/>
      <w:lvlJc w:val="left"/>
      <w:pPr>
        <w:ind w:left="5027" w:hanging="360"/>
      </w:pPr>
      <w:rPr>
        <w:rFonts w:ascii="Symbol" w:hAnsi="Symbol" w:hint="default"/>
      </w:rPr>
    </w:lvl>
    <w:lvl w:ilvl="7" w:tplc="04090003" w:tentative="1">
      <w:start w:val="1"/>
      <w:numFmt w:val="bullet"/>
      <w:lvlText w:val="o"/>
      <w:lvlJc w:val="left"/>
      <w:pPr>
        <w:ind w:left="5747" w:hanging="360"/>
      </w:pPr>
      <w:rPr>
        <w:rFonts w:ascii="Courier New" w:hAnsi="Courier New" w:cs="Courier New" w:hint="default"/>
      </w:rPr>
    </w:lvl>
    <w:lvl w:ilvl="8" w:tplc="04090005" w:tentative="1">
      <w:start w:val="1"/>
      <w:numFmt w:val="bullet"/>
      <w:lvlText w:val=""/>
      <w:lvlJc w:val="left"/>
      <w:pPr>
        <w:ind w:left="6467" w:hanging="360"/>
      </w:pPr>
      <w:rPr>
        <w:rFonts w:ascii="Wingdings" w:hAnsi="Wingdings" w:hint="default"/>
      </w:rPr>
    </w:lvl>
  </w:abstractNum>
  <w:abstractNum w:abstractNumId="17"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515B79"/>
    <w:multiLevelType w:val="hybridMultilevel"/>
    <w:tmpl w:val="C55CE542"/>
    <w:lvl w:ilvl="0" w:tplc="B1D4C730">
      <w:start w:val="1"/>
      <w:numFmt w:val="bullet"/>
      <w:lvlText w:val=""/>
      <w:lvlJc w:val="left"/>
      <w:pPr>
        <w:ind w:left="635" w:hanging="288"/>
      </w:pPr>
      <w:rPr>
        <w:rFonts w:ascii="Symbol" w:hAnsi="Symbol" w:hint="default"/>
      </w:rPr>
    </w:lvl>
    <w:lvl w:ilvl="1" w:tplc="04090003" w:tentative="1">
      <w:start w:val="1"/>
      <w:numFmt w:val="bullet"/>
      <w:lvlText w:val="o"/>
      <w:lvlJc w:val="left"/>
      <w:pPr>
        <w:ind w:left="1427" w:hanging="360"/>
      </w:pPr>
      <w:rPr>
        <w:rFonts w:ascii="Courier New" w:hAnsi="Courier New" w:cs="Courier New" w:hint="default"/>
      </w:rPr>
    </w:lvl>
    <w:lvl w:ilvl="2" w:tplc="04090005" w:tentative="1">
      <w:start w:val="1"/>
      <w:numFmt w:val="bullet"/>
      <w:lvlText w:val=""/>
      <w:lvlJc w:val="left"/>
      <w:pPr>
        <w:ind w:left="2147" w:hanging="360"/>
      </w:pPr>
      <w:rPr>
        <w:rFonts w:ascii="Wingdings" w:hAnsi="Wingdings" w:hint="default"/>
      </w:rPr>
    </w:lvl>
    <w:lvl w:ilvl="3" w:tplc="04090001" w:tentative="1">
      <w:start w:val="1"/>
      <w:numFmt w:val="bullet"/>
      <w:lvlText w:val=""/>
      <w:lvlJc w:val="left"/>
      <w:pPr>
        <w:ind w:left="2867" w:hanging="360"/>
      </w:pPr>
      <w:rPr>
        <w:rFonts w:ascii="Symbol" w:hAnsi="Symbol" w:hint="default"/>
      </w:rPr>
    </w:lvl>
    <w:lvl w:ilvl="4" w:tplc="04090003" w:tentative="1">
      <w:start w:val="1"/>
      <w:numFmt w:val="bullet"/>
      <w:lvlText w:val="o"/>
      <w:lvlJc w:val="left"/>
      <w:pPr>
        <w:ind w:left="3587" w:hanging="360"/>
      </w:pPr>
      <w:rPr>
        <w:rFonts w:ascii="Courier New" w:hAnsi="Courier New" w:cs="Courier New" w:hint="default"/>
      </w:rPr>
    </w:lvl>
    <w:lvl w:ilvl="5" w:tplc="04090005" w:tentative="1">
      <w:start w:val="1"/>
      <w:numFmt w:val="bullet"/>
      <w:lvlText w:val=""/>
      <w:lvlJc w:val="left"/>
      <w:pPr>
        <w:ind w:left="4307" w:hanging="360"/>
      </w:pPr>
      <w:rPr>
        <w:rFonts w:ascii="Wingdings" w:hAnsi="Wingdings" w:hint="default"/>
      </w:rPr>
    </w:lvl>
    <w:lvl w:ilvl="6" w:tplc="04090001" w:tentative="1">
      <w:start w:val="1"/>
      <w:numFmt w:val="bullet"/>
      <w:lvlText w:val=""/>
      <w:lvlJc w:val="left"/>
      <w:pPr>
        <w:ind w:left="5027" w:hanging="360"/>
      </w:pPr>
      <w:rPr>
        <w:rFonts w:ascii="Symbol" w:hAnsi="Symbol" w:hint="default"/>
      </w:rPr>
    </w:lvl>
    <w:lvl w:ilvl="7" w:tplc="04090003" w:tentative="1">
      <w:start w:val="1"/>
      <w:numFmt w:val="bullet"/>
      <w:lvlText w:val="o"/>
      <w:lvlJc w:val="left"/>
      <w:pPr>
        <w:ind w:left="5747" w:hanging="360"/>
      </w:pPr>
      <w:rPr>
        <w:rFonts w:ascii="Courier New" w:hAnsi="Courier New" w:cs="Courier New" w:hint="default"/>
      </w:rPr>
    </w:lvl>
    <w:lvl w:ilvl="8" w:tplc="04090005" w:tentative="1">
      <w:start w:val="1"/>
      <w:numFmt w:val="bullet"/>
      <w:lvlText w:val=""/>
      <w:lvlJc w:val="left"/>
      <w:pPr>
        <w:ind w:left="6467" w:hanging="360"/>
      </w:pPr>
      <w:rPr>
        <w:rFonts w:ascii="Wingdings" w:hAnsi="Wingdings" w:hint="default"/>
      </w:rPr>
    </w:lvl>
  </w:abstractNum>
  <w:abstractNum w:abstractNumId="20"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0C3D31"/>
    <w:multiLevelType w:val="hybridMultilevel"/>
    <w:tmpl w:val="7AD0D9EA"/>
    <w:lvl w:ilvl="0" w:tplc="04090001">
      <w:start w:val="1"/>
      <w:numFmt w:val="bullet"/>
      <w:lvlText w:val=""/>
      <w:lvlJc w:val="left"/>
      <w:pPr>
        <w:ind w:left="977" w:hanging="360"/>
      </w:pPr>
      <w:rPr>
        <w:rFonts w:ascii="Symbol" w:hAnsi="Symbol" w:hint="default"/>
      </w:rPr>
    </w:lvl>
    <w:lvl w:ilvl="1" w:tplc="04090003" w:tentative="1">
      <w:start w:val="1"/>
      <w:numFmt w:val="bullet"/>
      <w:lvlText w:val="o"/>
      <w:lvlJc w:val="left"/>
      <w:pPr>
        <w:ind w:left="1697" w:hanging="360"/>
      </w:pPr>
      <w:rPr>
        <w:rFonts w:ascii="Courier New" w:hAnsi="Courier New" w:cs="Courier New" w:hint="default"/>
      </w:rPr>
    </w:lvl>
    <w:lvl w:ilvl="2" w:tplc="04090005" w:tentative="1">
      <w:start w:val="1"/>
      <w:numFmt w:val="bullet"/>
      <w:lvlText w:val=""/>
      <w:lvlJc w:val="left"/>
      <w:pPr>
        <w:ind w:left="2417" w:hanging="360"/>
      </w:pPr>
      <w:rPr>
        <w:rFonts w:ascii="Wingdings" w:hAnsi="Wingdings" w:hint="default"/>
      </w:rPr>
    </w:lvl>
    <w:lvl w:ilvl="3" w:tplc="04090001" w:tentative="1">
      <w:start w:val="1"/>
      <w:numFmt w:val="bullet"/>
      <w:lvlText w:val=""/>
      <w:lvlJc w:val="left"/>
      <w:pPr>
        <w:ind w:left="3137" w:hanging="360"/>
      </w:pPr>
      <w:rPr>
        <w:rFonts w:ascii="Symbol" w:hAnsi="Symbol" w:hint="default"/>
      </w:rPr>
    </w:lvl>
    <w:lvl w:ilvl="4" w:tplc="04090003" w:tentative="1">
      <w:start w:val="1"/>
      <w:numFmt w:val="bullet"/>
      <w:lvlText w:val="o"/>
      <w:lvlJc w:val="left"/>
      <w:pPr>
        <w:ind w:left="3857" w:hanging="360"/>
      </w:pPr>
      <w:rPr>
        <w:rFonts w:ascii="Courier New" w:hAnsi="Courier New" w:cs="Courier New" w:hint="default"/>
      </w:rPr>
    </w:lvl>
    <w:lvl w:ilvl="5" w:tplc="04090005" w:tentative="1">
      <w:start w:val="1"/>
      <w:numFmt w:val="bullet"/>
      <w:lvlText w:val=""/>
      <w:lvlJc w:val="left"/>
      <w:pPr>
        <w:ind w:left="4577" w:hanging="360"/>
      </w:pPr>
      <w:rPr>
        <w:rFonts w:ascii="Wingdings" w:hAnsi="Wingdings" w:hint="default"/>
      </w:rPr>
    </w:lvl>
    <w:lvl w:ilvl="6" w:tplc="04090001" w:tentative="1">
      <w:start w:val="1"/>
      <w:numFmt w:val="bullet"/>
      <w:lvlText w:val=""/>
      <w:lvlJc w:val="left"/>
      <w:pPr>
        <w:ind w:left="5297" w:hanging="360"/>
      </w:pPr>
      <w:rPr>
        <w:rFonts w:ascii="Symbol" w:hAnsi="Symbol" w:hint="default"/>
      </w:rPr>
    </w:lvl>
    <w:lvl w:ilvl="7" w:tplc="04090003" w:tentative="1">
      <w:start w:val="1"/>
      <w:numFmt w:val="bullet"/>
      <w:lvlText w:val="o"/>
      <w:lvlJc w:val="left"/>
      <w:pPr>
        <w:ind w:left="6017" w:hanging="360"/>
      </w:pPr>
      <w:rPr>
        <w:rFonts w:ascii="Courier New" w:hAnsi="Courier New" w:cs="Courier New" w:hint="default"/>
      </w:rPr>
    </w:lvl>
    <w:lvl w:ilvl="8" w:tplc="04090005" w:tentative="1">
      <w:start w:val="1"/>
      <w:numFmt w:val="bullet"/>
      <w:lvlText w:val=""/>
      <w:lvlJc w:val="left"/>
      <w:pPr>
        <w:ind w:left="6737" w:hanging="360"/>
      </w:pPr>
      <w:rPr>
        <w:rFonts w:ascii="Wingdings" w:hAnsi="Wingdings" w:hint="default"/>
      </w:rPr>
    </w:lvl>
  </w:abstractNum>
  <w:abstractNum w:abstractNumId="22" w15:restartNumberingAfterBreak="0">
    <w:nsid w:val="6EED47F8"/>
    <w:multiLevelType w:val="hybridMultilevel"/>
    <w:tmpl w:val="77D82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F04C4D"/>
    <w:multiLevelType w:val="hybridMultilevel"/>
    <w:tmpl w:val="E96427AC"/>
    <w:lvl w:ilvl="0" w:tplc="04090001">
      <w:start w:val="1"/>
      <w:numFmt w:val="bullet"/>
      <w:lvlText w:val=""/>
      <w:lvlJc w:val="left"/>
      <w:pPr>
        <w:ind w:left="707" w:hanging="360"/>
      </w:pPr>
      <w:rPr>
        <w:rFonts w:ascii="Symbol" w:hAnsi="Symbol" w:hint="default"/>
      </w:rPr>
    </w:lvl>
    <w:lvl w:ilvl="1" w:tplc="04090003" w:tentative="1">
      <w:start w:val="1"/>
      <w:numFmt w:val="bullet"/>
      <w:lvlText w:val="o"/>
      <w:lvlJc w:val="left"/>
      <w:pPr>
        <w:ind w:left="1427" w:hanging="360"/>
      </w:pPr>
      <w:rPr>
        <w:rFonts w:ascii="Courier New" w:hAnsi="Courier New" w:cs="Courier New" w:hint="default"/>
      </w:rPr>
    </w:lvl>
    <w:lvl w:ilvl="2" w:tplc="04090005" w:tentative="1">
      <w:start w:val="1"/>
      <w:numFmt w:val="bullet"/>
      <w:lvlText w:val=""/>
      <w:lvlJc w:val="left"/>
      <w:pPr>
        <w:ind w:left="2147" w:hanging="360"/>
      </w:pPr>
      <w:rPr>
        <w:rFonts w:ascii="Wingdings" w:hAnsi="Wingdings" w:hint="default"/>
      </w:rPr>
    </w:lvl>
    <w:lvl w:ilvl="3" w:tplc="04090001" w:tentative="1">
      <w:start w:val="1"/>
      <w:numFmt w:val="bullet"/>
      <w:lvlText w:val=""/>
      <w:lvlJc w:val="left"/>
      <w:pPr>
        <w:ind w:left="2867" w:hanging="360"/>
      </w:pPr>
      <w:rPr>
        <w:rFonts w:ascii="Symbol" w:hAnsi="Symbol" w:hint="default"/>
      </w:rPr>
    </w:lvl>
    <w:lvl w:ilvl="4" w:tplc="04090003" w:tentative="1">
      <w:start w:val="1"/>
      <w:numFmt w:val="bullet"/>
      <w:lvlText w:val="o"/>
      <w:lvlJc w:val="left"/>
      <w:pPr>
        <w:ind w:left="3587" w:hanging="360"/>
      </w:pPr>
      <w:rPr>
        <w:rFonts w:ascii="Courier New" w:hAnsi="Courier New" w:cs="Courier New" w:hint="default"/>
      </w:rPr>
    </w:lvl>
    <w:lvl w:ilvl="5" w:tplc="04090005" w:tentative="1">
      <w:start w:val="1"/>
      <w:numFmt w:val="bullet"/>
      <w:lvlText w:val=""/>
      <w:lvlJc w:val="left"/>
      <w:pPr>
        <w:ind w:left="4307" w:hanging="360"/>
      </w:pPr>
      <w:rPr>
        <w:rFonts w:ascii="Wingdings" w:hAnsi="Wingdings" w:hint="default"/>
      </w:rPr>
    </w:lvl>
    <w:lvl w:ilvl="6" w:tplc="04090001" w:tentative="1">
      <w:start w:val="1"/>
      <w:numFmt w:val="bullet"/>
      <w:lvlText w:val=""/>
      <w:lvlJc w:val="left"/>
      <w:pPr>
        <w:ind w:left="5027" w:hanging="360"/>
      </w:pPr>
      <w:rPr>
        <w:rFonts w:ascii="Symbol" w:hAnsi="Symbol" w:hint="default"/>
      </w:rPr>
    </w:lvl>
    <w:lvl w:ilvl="7" w:tplc="04090003" w:tentative="1">
      <w:start w:val="1"/>
      <w:numFmt w:val="bullet"/>
      <w:lvlText w:val="o"/>
      <w:lvlJc w:val="left"/>
      <w:pPr>
        <w:ind w:left="5747" w:hanging="360"/>
      </w:pPr>
      <w:rPr>
        <w:rFonts w:ascii="Courier New" w:hAnsi="Courier New" w:cs="Courier New" w:hint="default"/>
      </w:rPr>
    </w:lvl>
    <w:lvl w:ilvl="8" w:tplc="04090005" w:tentative="1">
      <w:start w:val="1"/>
      <w:numFmt w:val="bullet"/>
      <w:lvlText w:val=""/>
      <w:lvlJc w:val="left"/>
      <w:pPr>
        <w:ind w:left="6467" w:hanging="360"/>
      </w:pPr>
      <w:rPr>
        <w:rFonts w:ascii="Wingdings" w:hAnsi="Wingdings" w:hint="default"/>
      </w:rPr>
    </w:lvl>
  </w:abstractNum>
  <w:abstractNum w:abstractNumId="24"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A21D8C"/>
    <w:multiLevelType w:val="hybridMultilevel"/>
    <w:tmpl w:val="778E2716"/>
    <w:lvl w:ilvl="0" w:tplc="B1D4C730">
      <w:start w:val="1"/>
      <w:numFmt w:val="bullet"/>
      <w:lvlText w:val=""/>
      <w:lvlJc w:val="left"/>
      <w:pPr>
        <w:ind w:left="634" w:hanging="288"/>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num w:numId="1" w16cid:durableId="1737435498">
    <w:abstractNumId w:val="13"/>
  </w:num>
  <w:num w:numId="2" w16cid:durableId="1360087428">
    <w:abstractNumId w:val="6"/>
  </w:num>
  <w:num w:numId="3" w16cid:durableId="906453742">
    <w:abstractNumId w:val="4"/>
  </w:num>
  <w:num w:numId="4" w16cid:durableId="1651521626">
    <w:abstractNumId w:val="4"/>
  </w:num>
  <w:num w:numId="5" w16cid:durableId="1098790672">
    <w:abstractNumId w:val="18"/>
  </w:num>
  <w:num w:numId="6" w16cid:durableId="2079354138">
    <w:abstractNumId w:val="25"/>
  </w:num>
  <w:num w:numId="7" w16cid:durableId="252977675">
    <w:abstractNumId w:val="2"/>
  </w:num>
  <w:num w:numId="8" w16cid:durableId="550119707">
    <w:abstractNumId w:val="24"/>
  </w:num>
  <w:num w:numId="9" w16cid:durableId="87315585">
    <w:abstractNumId w:val="17"/>
  </w:num>
  <w:num w:numId="10" w16cid:durableId="1806511269">
    <w:abstractNumId w:val="5"/>
  </w:num>
  <w:num w:numId="11" w16cid:durableId="1685982739">
    <w:abstractNumId w:val="9"/>
  </w:num>
  <w:num w:numId="12" w16cid:durableId="1091587215">
    <w:abstractNumId w:val="7"/>
  </w:num>
  <w:num w:numId="13" w16cid:durableId="1155562253">
    <w:abstractNumId w:val="22"/>
  </w:num>
  <w:num w:numId="14" w16cid:durableId="317223452">
    <w:abstractNumId w:val="20"/>
  </w:num>
  <w:num w:numId="15" w16cid:durableId="367727483">
    <w:abstractNumId w:val="14"/>
  </w:num>
  <w:num w:numId="16" w16cid:durableId="367607418">
    <w:abstractNumId w:val="15"/>
  </w:num>
  <w:num w:numId="17" w16cid:durableId="1032271277">
    <w:abstractNumId w:val="11"/>
  </w:num>
  <w:num w:numId="18" w16cid:durableId="135074387">
    <w:abstractNumId w:val="12"/>
  </w:num>
  <w:num w:numId="19" w16cid:durableId="1179661912">
    <w:abstractNumId w:val="3"/>
  </w:num>
  <w:num w:numId="20" w16cid:durableId="619386593">
    <w:abstractNumId w:val="16"/>
  </w:num>
  <w:num w:numId="21" w16cid:durableId="76874378">
    <w:abstractNumId w:val="8"/>
  </w:num>
  <w:num w:numId="22" w16cid:durableId="1509173456">
    <w:abstractNumId w:val="19"/>
  </w:num>
  <w:num w:numId="23" w16cid:durableId="924267559">
    <w:abstractNumId w:val="1"/>
  </w:num>
  <w:num w:numId="24" w16cid:durableId="1290935203">
    <w:abstractNumId w:val="26"/>
  </w:num>
  <w:num w:numId="25" w16cid:durableId="1606958788">
    <w:abstractNumId w:val="10"/>
  </w:num>
  <w:num w:numId="26" w16cid:durableId="363990553">
    <w:abstractNumId w:val="0"/>
  </w:num>
  <w:num w:numId="27" w16cid:durableId="380204262">
    <w:abstractNumId w:val="23"/>
  </w:num>
  <w:num w:numId="28" w16cid:durableId="11383771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68D"/>
    <w:rsid w:val="00051B8B"/>
    <w:rsid w:val="000949D3"/>
    <w:rsid w:val="000A2145"/>
    <w:rsid w:val="00154CEA"/>
    <w:rsid w:val="00171C1C"/>
    <w:rsid w:val="00190D41"/>
    <w:rsid w:val="00194075"/>
    <w:rsid w:val="001A614E"/>
    <w:rsid w:val="001C6389"/>
    <w:rsid w:val="001E0BF2"/>
    <w:rsid w:val="001E4308"/>
    <w:rsid w:val="0026366B"/>
    <w:rsid w:val="002B0F10"/>
    <w:rsid w:val="003138C5"/>
    <w:rsid w:val="003806D4"/>
    <w:rsid w:val="003E11F2"/>
    <w:rsid w:val="003F2A90"/>
    <w:rsid w:val="00442643"/>
    <w:rsid w:val="0048546C"/>
    <w:rsid w:val="00576F2A"/>
    <w:rsid w:val="00583C1A"/>
    <w:rsid w:val="00583C57"/>
    <w:rsid w:val="00605D56"/>
    <w:rsid w:val="00630DC4"/>
    <w:rsid w:val="00651C29"/>
    <w:rsid w:val="006A6DB7"/>
    <w:rsid w:val="007020B3"/>
    <w:rsid w:val="00797806"/>
    <w:rsid w:val="008551F4"/>
    <w:rsid w:val="0085568D"/>
    <w:rsid w:val="008642D8"/>
    <w:rsid w:val="0087525B"/>
    <w:rsid w:val="008D38AE"/>
    <w:rsid w:val="0094151A"/>
    <w:rsid w:val="00953C97"/>
    <w:rsid w:val="00970AFB"/>
    <w:rsid w:val="009B7803"/>
    <w:rsid w:val="009C380A"/>
    <w:rsid w:val="00A52E07"/>
    <w:rsid w:val="00C7531B"/>
    <w:rsid w:val="00CE1535"/>
    <w:rsid w:val="00CF5FA0"/>
    <w:rsid w:val="00D30D12"/>
    <w:rsid w:val="00D97D2D"/>
    <w:rsid w:val="00E13E3A"/>
    <w:rsid w:val="00E86D8B"/>
    <w:rsid w:val="00ED0405"/>
    <w:rsid w:val="00F70177"/>
    <w:rsid w:val="00FE5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967258"/>
  <w15:chartTrackingRefBased/>
  <w15:docId w15:val="{5EB802D8-D960-C843-B639-FBAEF89DA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ind w:left="259" w:hanging="25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0B3"/>
    <w:rPr>
      <w:kern w:val="0"/>
      <w:sz w:val="22"/>
      <w:szCs w:val="22"/>
      <w14:ligatures w14:val="none"/>
    </w:rPr>
  </w:style>
  <w:style w:type="paragraph" w:styleId="Heading1">
    <w:name w:val="heading 1"/>
    <w:basedOn w:val="Normal"/>
    <w:next w:val="Normal"/>
    <w:link w:val="Heading1Char"/>
    <w:uiPriority w:val="9"/>
    <w:qFormat/>
    <w:rsid w:val="001A614E"/>
    <w:pPr>
      <w:keepNext/>
      <w:keepLines/>
      <w:numPr>
        <w:numId w:val="4"/>
      </w:numPr>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1A614E"/>
    <w:pPr>
      <w:keepNext/>
      <w:keepLines/>
      <w:numPr>
        <w:ilvl w:val="1"/>
        <w:numId w:val="4"/>
      </w:numPr>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8556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556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56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56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56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56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56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80A"/>
    <w:pPr>
      <w:widowControl w:val="0"/>
      <w:autoSpaceDE w:val="0"/>
      <w:autoSpaceDN w:val="0"/>
    </w:pPr>
    <w:rPr>
      <w:rFonts w:ascii="Times New Roman" w:eastAsia="Times New Roman" w:hAnsi="Times New Roman" w:cs="Times New Roman"/>
      <w:lang w:bidi="en-US"/>
    </w:rPr>
  </w:style>
  <w:style w:type="paragraph" w:customStyle="1" w:styleId="TableParagraph">
    <w:name w:val="Table Paragraph"/>
    <w:basedOn w:val="Normal"/>
    <w:uiPriority w:val="1"/>
    <w:qFormat/>
    <w:rsid w:val="009C380A"/>
    <w:pPr>
      <w:widowControl w:val="0"/>
      <w:autoSpaceDE w:val="0"/>
      <w:autoSpaceDN w:val="0"/>
    </w:pPr>
    <w:rPr>
      <w:rFonts w:ascii="Times New Roman" w:eastAsia="Times New Roman" w:hAnsi="Times New Roman" w:cs="Times New Roman"/>
      <w:lang w:bidi="en-US"/>
    </w:rPr>
  </w:style>
  <w:style w:type="paragraph" w:customStyle="1" w:styleId="ACLAbstractHeading">
    <w:name w:val="ACL Abstract Heading"/>
    <w:basedOn w:val="Normal"/>
    <w:next w:val="Normal"/>
    <w:qFormat/>
    <w:rsid w:val="001A614E"/>
    <w:pPr>
      <w:spacing w:after="200" w:line="245" w:lineRule="auto"/>
      <w:jc w:val="center"/>
    </w:pPr>
    <w:rPr>
      <w:rFonts w:ascii="Times New Roman" w:eastAsia="MS Mincho" w:hAnsi="Times New Roman" w:cs="Times New Roman"/>
      <w:b/>
      <w:bCs/>
      <w:kern w:val="16"/>
      <w:lang w:eastAsia="de-DE"/>
    </w:rPr>
  </w:style>
  <w:style w:type="paragraph" w:customStyle="1" w:styleId="ACLAbstractText">
    <w:name w:val="ACL Abstract Text"/>
    <w:basedOn w:val="Normal"/>
    <w:qFormat/>
    <w:rsid w:val="001A614E"/>
    <w:pPr>
      <w:spacing w:after="240" w:line="252" w:lineRule="auto"/>
      <w:ind w:left="403" w:right="589"/>
      <w:jc w:val="both"/>
    </w:pPr>
    <w:rPr>
      <w:rFonts w:ascii="Times New Roman" w:eastAsia="MS Mincho" w:hAnsi="Times New Roman" w:cs="Times New Roman"/>
      <w:spacing w:val="-2"/>
      <w:kern w:val="16"/>
      <w:sz w:val="20"/>
      <w:lang w:eastAsia="de-DE"/>
    </w:rPr>
  </w:style>
  <w:style w:type="paragraph" w:customStyle="1" w:styleId="ACLAcknowledgments">
    <w:name w:val="ACL Acknowledgments"/>
    <w:basedOn w:val="Normal"/>
    <w:link w:val="ACLAcknowledgmentsChar"/>
    <w:qFormat/>
    <w:rsid w:val="001A614E"/>
    <w:pPr>
      <w:keepNext/>
      <w:spacing w:before="180" w:after="120"/>
      <w:jc w:val="both"/>
      <w:outlineLvl w:val="0"/>
    </w:pPr>
    <w:rPr>
      <w:rFonts w:ascii="Times New Roman" w:eastAsia="MS Mincho" w:hAnsi="Times New Roman" w:cs="Times New Roman"/>
      <w:b/>
      <w:bCs/>
      <w:kern w:val="16"/>
      <w:szCs w:val="26"/>
      <w:lang w:eastAsia="de-DE"/>
    </w:rPr>
  </w:style>
  <w:style w:type="character" w:customStyle="1" w:styleId="ACLAcknowledgmentsChar">
    <w:name w:val="ACL Acknowledgments Char"/>
    <w:link w:val="ACLAcknowledgments"/>
    <w:rsid w:val="001A614E"/>
    <w:rPr>
      <w:rFonts w:ascii="Times New Roman" w:eastAsia="MS Mincho" w:hAnsi="Times New Roman" w:cs="Times New Roman"/>
      <w:b/>
      <w:bCs/>
      <w:kern w:val="16"/>
      <w:szCs w:val="26"/>
      <w:lang w:eastAsia="de-DE"/>
    </w:rPr>
  </w:style>
  <w:style w:type="paragraph" w:customStyle="1" w:styleId="ACLAcknowledgmentsHeader">
    <w:name w:val="ACL Acknowledgments Header"/>
    <w:basedOn w:val="ACLAcknowledgments"/>
    <w:link w:val="ACLAcknowledgmentsHeaderChar"/>
    <w:qFormat/>
    <w:rsid w:val="001A614E"/>
  </w:style>
  <w:style w:type="character" w:customStyle="1" w:styleId="ACLAcknowledgmentsHeaderChar">
    <w:name w:val="ACL Acknowledgments Header Char"/>
    <w:link w:val="ACLAcknowledgmentsHeader"/>
    <w:rsid w:val="001A614E"/>
    <w:rPr>
      <w:rFonts w:ascii="Times New Roman" w:eastAsia="MS Mincho" w:hAnsi="Times New Roman" w:cs="Times New Roman"/>
      <w:b/>
      <w:bCs/>
      <w:kern w:val="16"/>
      <w:szCs w:val="26"/>
      <w:lang w:eastAsia="de-DE"/>
    </w:rPr>
  </w:style>
  <w:style w:type="paragraph" w:customStyle="1" w:styleId="ACLAddress">
    <w:name w:val="ACL Address"/>
    <w:basedOn w:val="Normal"/>
    <w:qFormat/>
    <w:rsid w:val="001A614E"/>
    <w:pPr>
      <w:jc w:val="center"/>
    </w:pPr>
    <w:rPr>
      <w:rFonts w:ascii="Times New Roman" w:eastAsia="MS Mincho" w:hAnsi="Times New Roman" w:cs="Times New Roman"/>
      <w:szCs w:val="20"/>
      <w:lang w:eastAsia="de-DE"/>
    </w:rPr>
  </w:style>
  <w:style w:type="paragraph" w:customStyle="1" w:styleId="ACLBookJournaltitle">
    <w:name w:val="ACL Book/Journal title"/>
    <w:basedOn w:val="Normal"/>
    <w:qFormat/>
    <w:rsid w:val="001A614E"/>
    <w:pPr>
      <w:spacing w:after="120" w:line="245" w:lineRule="auto"/>
      <w:ind w:left="230" w:hanging="230"/>
      <w:jc w:val="both"/>
    </w:pPr>
    <w:rPr>
      <w:rFonts w:ascii="Times New Roman" w:eastAsia="MS Mincho" w:hAnsi="Times New Roman" w:cs="Times New Roman"/>
      <w:i/>
      <w:kern w:val="16"/>
      <w:sz w:val="20"/>
      <w:szCs w:val="20"/>
      <w:lang w:eastAsia="de-DE"/>
    </w:rPr>
  </w:style>
  <w:style w:type="paragraph" w:customStyle="1" w:styleId="ACLBulletedList">
    <w:name w:val="ACL Bulleted List"/>
    <w:basedOn w:val="Normal"/>
    <w:link w:val="ACLBulletedListChar"/>
    <w:qFormat/>
    <w:rsid w:val="001A614E"/>
    <w:pPr>
      <w:numPr>
        <w:numId w:val="1"/>
      </w:numPr>
      <w:tabs>
        <w:tab w:val="left" w:pos="450"/>
      </w:tabs>
      <w:spacing w:before="200" w:after="200" w:line="245" w:lineRule="auto"/>
      <w:jc w:val="both"/>
    </w:pPr>
    <w:rPr>
      <w:rFonts w:ascii="Times New Roman" w:eastAsia="MS Mincho" w:hAnsi="Times New Roman" w:cs="Times New Roman"/>
      <w:kern w:val="16"/>
      <w:szCs w:val="20"/>
      <w:lang w:eastAsia="de-DE"/>
    </w:rPr>
  </w:style>
  <w:style w:type="character" w:customStyle="1" w:styleId="ACLBulletedListChar">
    <w:name w:val="ACL Bulleted List Char"/>
    <w:link w:val="ACLBulletedList"/>
    <w:rsid w:val="001A614E"/>
    <w:rPr>
      <w:rFonts w:ascii="Times New Roman" w:eastAsia="MS Mincho" w:hAnsi="Times New Roman" w:cs="Times New Roman"/>
      <w:kern w:val="16"/>
      <w:sz w:val="22"/>
      <w:szCs w:val="20"/>
      <w:lang w:eastAsia="de-DE"/>
    </w:rPr>
  </w:style>
  <w:style w:type="paragraph" w:customStyle="1" w:styleId="ACLCaption">
    <w:name w:val="ACL Caption"/>
    <w:basedOn w:val="Normal"/>
    <w:link w:val="ACLCaptionChar"/>
    <w:qFormat/>
    <w:rsid w:val="001A614E"/>
    <w:pPr>
      <w:framePr w:hSpace="187" w:wrap="around" w:hAnchor="text" w:xAlign="center" w:y="1"/>
      <w:spacing w:before="80"/>
      <w:suppressOverlap/>
      <w:jc w:val="center"/>
    </w:pPr>
    <w:rPr>
      <w:rFonts w:ascii="Times New Roman" w:eastAsia="Times New Roman" w:hAnsi="Times New Roman" w:cs="Times New Roman"/>
      <w:sz w:val="20"/>
      <w:szCs w:val="20"/>
      <w:lang w:eastAsia="de-DE"/>
    </w:rPr>
  </w:style>
  <w:style w:type="character" w:customStyle="1" w:styleId="ACLCaptionChar">
    <w:name w:val="ACL Caption Char"/>
    <w:link w:val="ACLCaption"/>
    <w:rsid w:val="001A614E"/>
    <w:rPr>
      <w:rFonts w:ascii="Times New Roman" w:eastAsia="Times New Roman" w:hAnsi="Times New Roman" w:cs="Times New Roman"/>
      <w:sz w:val="20"/>
      <w:szCs w:val="20"/>
      <w:lang w:eastAsia="de-DE"/>
    </w:rPr>
  </w:style>
  <w:style w:type="paragraph" w:customStyle="1" w:styleId="ACLCaptionLong">
    <w:name w:val="ACL Caption Long"/>
    <w:basedOn w:val="ACLCaption"/>
    <w:qFormat/>
    <w:rsid w:val="001A614E"/>
    <w:pPr>
      <w:framePr w:wrap="around"/>
      <w:jc w:val="left"/>
    </w:pPr>
    <w:rPr>
      <w:rFonts w:eastAsia="MS Mincho"/>
    </w:rPr>
  </w:style>
  <w:style w:type="paragraph" w:customStyle="1" w:styleId="ACLCode">
    <w:name w:val="ACL Code"/>
    <w:basedOn w:val="Normal"/>
    <w:link w:val="ACLCodeChar"/>
    <w:qFormat/>
    <w:rsid w:val="001A614E"/>
    <w:pPr>
      <w:spacing w:line="252" w:lineRule="auto"/>
      <w:ind w:firstLine="230"/>
      <w:jc w:val="both"/>
    </w:pPr>
    <w:rPr>
      <w:rFonts w:ascii="Courier New" w:eastAsia="Times New Roman" w:hAnsi="Courier New" w:cs="Times New Roman"/>
      <w:spacing w:val="-2"/>
      <w:kern w:val="16"/>
      <w:sz w:val="20"/>
      <w:lang w:eastAsia="de-DE"/>
    </w:rPr>
  </w:style>
  <w:style w:type="character" w:customStyle="1" w:styleId="ACLCodeChar">
    <w:name w:val="ACL Code Char"/>
    <w:basedOn w:val="DefaultParagraphFont"/>
    <w:link w:val="ACLCode"/>
    <w:rsid w:val="001A614E"/>
    <w:rPr>
      <w:rFonts w:ascii="Courier New" w:eastAsia="Times New Roman" w:hAnsi="Courier New" w:cs="Times New Roman"/>
      <w:spacing w:val="-2"/>
      <w:kern w:val="16"/>
      <w:sz w:val="20"/>
      <w:szCs w:val="22"/>
      <w:lang w:eastAsia="de-DE"/>
    </w:rPr>
  </w:style>
  <w:style w:type="paragraph" w:customStyle="1" w:styleId="ACLEmail">
    <w:name w:val="ACL Email"/>
    <w:basedOn w:val="Normal"/>
    <w:qFormat/>
    <w:rsid w:val="001A614E"/>
    <w:pPr>
      <w:spacing w:before="60" w:after="60"/>
      <w:jc w:val="center"/>
    </w:pPr>
    <w:rPr>
      <w:rFonts w:ascii="Courier New" w:eastAsia="Times New Roman" w:hAnsi="Courier New" w:cs="Times New Roman"/>
      <w:color w:val="0D0D0D"/>
      <w:sz w:val="20"/>
      <w:szCs w:val="20"/>
      <w:lang w:eastAsia="de-DE"/>
    </w:rPr>
  </w:style>
  <w:style w:type="paragraph" w:customStyle="1" w:styleId="ACLEnumeratedList">
    <w:name w:val="ACL Enumerated List"/>
    <w:basedOn w:val="Normal"/>
    <w:link w:val="ACLEnumeratedListChar"/>
    <w:qFormat/>
    <w:rsid w:val="001A614E"/>
    <w:pPr>
      <w:numPr>
        <w:numId w:val="2"/>
      </w:numPr>
      <w:spacing w:after="200" w:line="245" w:lineRule="auto"/>
      <w:jc w:val="both"/>
    </w:pPr>
    <w:rPr>
      <w:rFonts w:ascii="Times New Roman" w:eastAsia="MS Mincho" w:hAnsi="Times New Roman" w:cs="Times New Roman"/>
      <w:kern w:val="16"/>
      <w:lang w:eastAsia="tr-TR"/>
    </w:rPr>
  </w:style>
  <w:style w:type="character" w:customStyle="1" w:styleId="ACLEnumeratedListChar">
    <w:name w:val="ACL Enumerated List Char"/>
    <w:link w:val="ACLEnumeratedList"/>
    <w:rsid w:val="001A614E"/>
    <w:rPr>
      <w:rFonts w:ascii="Times New Roman" w:eastAsia="MS Mincho" w:hAnsi="Times New Roman" w:cs="Times New Roman"/>
      <w:kern w:val="16"/>
      <w:sz w:val="22"/>
      <w:szCs w:val="22"/>
      <w:lang w:eastAsia="tr-TR"/>
    </w:rPr>
  </w:style>
  <w:style w:type="paragraph" w:customStyle="1" w:styleId="ACLEquationLine">
    <w:name w:val="ACL EquationLine"/>
    <w:basedOn w:val="Normal"/>
    <w:qFormat/>
    <w:rsid w:val="001A614E"/>
    <w:pPr>
      <w:tabs>
        <w:tab w:val="center" w:pos="2340"/>
        <w:tab w:val="right" w:pos="4500"/>
      </w:tabs>
      <w:spacing w:before="120" w:after="120"/>
      <w:jc w:val="center"/>
    </w:pPr>
    <w:rPr>
      <w:rFonts w:ascii="Times New Roman" w:eastAsia="Times New Roman" w:hAnsi="Times New Roman" w:cs="Times New Roman"/>
      <w:bCs/>
      <w:sz w:val="20"/>
      <w:szCs w:val="20"/>
      <w:lang w:eastAsia="de-DE"/>
    </w:rPr>
  </w:style>
  <w:style w:type="character" w:customStyle="1" w:styleId="ACLFootnoteReference">
    <w:name w:val="ACL Footnote Reference"/>
    <w:qFormat/>
    <w:rsid w:val="001A614E"/>
    <w:rPr>
      <w:kern w:val="16"/>
      <w:vertAlign w:val="superscript"/>
    </w:rPr>
  </w:style>
  <w:style w:type="paragraph" w:customStyle="1" w:styleId="ACLFootnoteText">
    <w:name w:val="ACL Footnote Text"/>
    <w:basedOn w:val="Normal"/>
    <w:qFormat/>
    <w:rsid w:val="001A614E"/>
    <w:rPr>
      <w:rFonts w:ascii="Times New Roman" w:eastAsia="Times New Roman" w:hAnsi="Times New Roman" w:cs="Times New Roman"/>
      <w:sz w:val="18"/>
      <w:szCs w:val="20"/>
      <w:lang w:eastAsia="de-DE"/>
    </w:rPr>
  </w:style>
  <w:style w:type="paragraph" w:customStyle="1" w:styleId="ACLHyperlink">
    <w:name w:val="ACL Hyperlink"/>
    <w:basedOn w:val="Normal"/>
    <w:link w:val="ACLHyperlinkChar"/>
    <w:qFormat/>
    <w:rsid w:val="001A614E"/>
    <w:pPr>
      <w:spacing w:line="252" w:lineRule="auto"/>
      <w:jc w:val="both"/>
    </w:pPr>
    <w:rPr>
      <w:rFonts w:ascii="Times New Roman" w:eastAsia="Times New Roman" w:hAnsi="Times New Roman" w:cs="Times New Roman"/>
      <w:color w:val="000090"/>
      <w:spacing w:val="-2"/>
      <w:kern w:val="16"/>
      <w:lang w:eastAsia="de-DE"/>
    </w:rPr>
  </w:style>
  <w:style w:type="character" w:customStyle="1" w:styleId="ACLHyperlinkChar">
    <w:name w:val="ACL Hyperlink Char"/>
    <w:basedOn w:val="DefaultParagraphFont"/>
    <w:link w:val="ACLHyperlink"/>
    <w:rsid w:val="001A614E"/>
    <w:rPr>
      <w:rFonts w:ascii="Times New Roman" w:eastAsia="Times New Roman" w:hAnsi="Times New Roman" w:cs="Times New Roman"/>
      <w:color w:val="000090"/>
      <w:spacing w:val="-2"/>
      <w:kern w:val="16"/>
      <w:sz w:val="22"/>
      <w:szCs w:val="22"/>
      <w:lang w:eastAsia="de-DE"/>
    </w:rPr>
  </w:style>
  <w:style w:type="paragraph" w:customStyle="1" w:styleId="ACLIndent">
    <w:name w:val="ACL Indent"/>
    <w:basedOn w:val="Normal"/>
    <w:qFormat/>
    <w:rsid w:val="001A614E"/>
    <w:pPr>
      <w:spacing w:line="252" w:lineRule="auto"/>
      <w:ind w:firstLine="230"/>
      <w:jc w:val="both"/>
    </w:pPr>
    <w:rPr>
      <w:rFonts w:ascii="Times New Roman" w:eastAsia="Times New Roman" w:hAnsi="Times New Roman" w:cs="Times New Roman"/>
      <w:spacing w:val="-2"/>
      <w:kern w:val="16"/>
      <w:lang w:eastAsia="de-DE"/>
    </w:rPr>
  </w:style>
  <w:style w:type="paragraph" w:customStyle="1" w:styleId="ACLReferencesHeader">
    <w:name w:val="ACL References Header"/>
    <w:basedOn w:val="Normal"/>
    <w:link w:val="ACLReferencesHeaderChar"/>
    <w:qFormat/>
    <w:rsid w:val="001A614E"/>
    <w:pPr>
      <w:keepNext/>
      <w:spacing w:before="180" w:after="120"/>
      <w:jc w:val="both"/>
      <w:outlineLvl w:val="0"/>
    </w:pPr>
    <w:rPr>
      <w:rFonts w:ascii="Times New Roman" w:eastAsia="MS Mincho" w:hAnsi="Times New Roman" w:cs="Times New Roman"/>
      <w:b/>
      <w:bCs/>
      <w:kern w:val="16"/>
      <w:szCs w:val="26"/>
      <w:lang w:eastAsia="de-DE"/>
    </w:rPr>
  </w:style>
  <w:style w:type="character" w:customStyle="1" w:styleId="ACLReferencesHeaderChar">
    <w:name w:val="ACL References Header Char"/>
    <w:link w:val="ACLReferencesHeader"/>
    <w:rsid w:val="001A614E"/>
    <w:rPr>
      <w:rFonts w:ascii="Times New Roman" w:eastAsia="MS Mincho" w:hAnsi="Times New Roman" w:cs="Times New Roman"/>
      <w:b/>
      <w:bCs/>
      <w:kern w:val="16"/>
      <w:szCs w:val="26"/>
      <w:lang w:eastAsia="de-DE"/>
    </w:rPr>
  </w:style>
  <w:style w:type="paragraph" w:customStyle="1" w:styleId="ACLReferencesText">
    <w:name w:val="ACL References Text"/>
    <w:basedOn w:val="Normal"/>
    <w:link w:val="ACLReferencesTextChar"/>
    <w:qFormat/>
    <w:rsid w:val="001A614E"/>
    <w:pPr>
      <w:spacing w:after="120" w:line="245" w:lineRule="auto"/>
      <w:ind w:left="230" w:hanging="230"/>
      <w:jc w:val="both"/>
    </w:pPr>
    <w:rPr>
      <w:rFonts w:ascii="Times New Roman" w:eastAsia="MS Mincho" w:hAnsi="Times New Roman" w:cs="Times New Roman"/>
      <w:kern w:val="16"/>
      <w:sz w:val="20"/>
      <w:szCs w:val="20"/>
      <w:lang w:eastAsia="de-DE"/>
    </w:rPr>
  </w:style>
  <w:style w:type="character" w:customStyle="1" w:styleId="ACLReferencesTextChar">
    <w:name w:val="ACL References Text Char"/>
    <w:link w:val="ACLReferencesText"/>
    <w:rsid w:val="001A614E"/>
    <w:rPr>
      <w:rFonts w:ascii="Times New Roman" w:eastAsia="MS Mincho" w:hAnsi="Times New Roman" w:cs="Times New Roman"/>
      <w:kern w:val="16"/>
      <w:sz w:val="20"/>
      <w:szCs w:val="20"/>
      <w:lang w:eastAsia="de-DE"/>
    </w:rPr>
  </w:style>
  <w:style w:type="paragraph" w:customStyle="1" w:styleId="ACLRulerLeft">
    <w:name w:val="ACL Ruler Left"/>
    <w:basedOn w:val="Normal"/>
    <w:qFormat/>
    <w:rsid w:val="001A614E"/>
    <w:pPr>
      <w:spacing w:after="90" w:line="252" w:lineRule="auto"/>
      <w:ind w:left="144"/>
    </w:pPr>
    <w:rPr>
      <w:rFonts w:ascii="Arial Bold" w:eastAsia="Times New Roman" w:hAnsi="Arial Bold" w:cs="Arial"/>
      <w:b/>
      <w:bCs/>
      <w:color w:val="808080" w:themeColor="background1" w:themeShade="80"/>
      <w:sz w:val="16"/>
      <w:szCs w:val="16"/>
      <w:lang w:eastAsia="de-DE"/>
    </w:rPr>
  </w:style>
  <w:style w:type="paragraph" w:customStyle="1" w:styleId="ACLRulerRight">
    <w:name w:val="ACL Ruler Right"/>
    <w:basedOn w:val="ACLRulerLeft"/>
    <w:qFormat/>
    <w:rsid w:val="001A614E"/>
    <w:pPr>
      <w:ind w:left="0" w:right="144"/>
      <w:jc w:val="right"/>
    </w:pPr>
  </w:style>
  <w:style w:type="paragraph" w:customStyle="1" w:styleId="ACLSection">
    <w:name w:val="ACL Section"/>
    <w:basedOn w:val="Heading1"/>
    <w:next w:val="Normal"/>
    <w:link w:val="ACLSectionChar"/>
    <w:qFormat/>
    <w:rsid w:val="001A614E"/>
    <w:pPr>
      <w:keepLines w:val="0"/>
      <w:spacing w:after="180"/>
      <w:jc w:val="both"/>
    </w:pPr>
    <w:rPr>
      <w:rFonts w:ascii="Times New Roman" w:eastAsia="Times New Roman" w:hAnsi="Times New Roman" w:cs="Times New Roman"/>
      <w:b/>
      <w:color w:val="auto"/>
      <w:sz w:val="24"/>
      <w:szCs w:val="20"/>
      <w:lang w:eastAsia="de-DE"/>
    </w:rPr>
  </w:style>
  <w:style w:type="character" w:customStyle="1" w:styleId="ACLSectionChar">
    <w:name w:val="ACL Section Char"/>
    <w:link w:val="ACLSection"/>
    <w:rsid w:val="001A614E"/>
    <w:rPr>
      <w:rFonts w:ascii="Times New Roman" w:eastAsia="Times New Roman" w:hAnsi="Times New Roman" w:cs="Times New Roman"/>
      <w:b/>
      <w:szCs w:val="20"/>
      <w:lang w:eastAsia="de-DE"/>
    </w:rPr>
  </w:style>
  <w:style w:type="character" w:customStyle="1" w:styleId="Heading1Char">
    <w:name w:val="Heading 1 Char"/>
    <w:basedOn w:val="DefaultParagraphFont"/>
    <w:link w:val="Heading1"/>
    <w:uiPriority w:val="9"/>
    <w:rsid w:val="001A614E"/>
    <w:rPr>
      <w:rFonts w:asciiTheme="majorHAnsi" w:eastAsiaTheme="majorEastAsia" w:hAnsiTheme="majorHAnsi" w:cstheme="majorBidi"/>
      <w:color w:val="0F4761" w:themeColor="accent1" w:themeShade="BF"/>
      <w:sz w:val="32"/>
      <w:szCs w:val="32"/>
    </w:rPr>
  </w:style>
  <w:style w:type="paragraph" w:customStyle="1" w:styleId="ACLSubmissionConfidentialityHeader">
    <w:name w:val="ACL Submission Confidentiality Header"/>
    <w:basedOn w:val="Normal"/>
    <w:link w:val="ACLSubmissionConfidentialityHeaderChar"/>
    <w:qFormat/>
    <w:rsid w:val="001A614E"/>
    <w:pPr>
      <w:jc w:val="center"/>
    </w:pPr>
    <w:rPr>
      <w:rFonts w:ascii="Arial" w:eastAsia="Times New Roman" w:hAnsi="Arial" w:cs="Arial"/>
      <w:b/>
      <w:spacing w:val="-2"/>
      <w:kern w:val="16"/>
      <w:sz w:val="18"/>
      <w:szCs w:val="20"/>
      <w:lang w:eastAsia="de-DE"/>
    </w:rPr>
  </w:style>
  <w:style w:type="character" w:customStyle="1" w:styleId="ACLSubmissionConfidentialityHeaderChar">
    <w:name w:val="ACL Submission Confidentiality Header Char"/>
    <w:link w:val="ACLSubmissionConfidentialityHeader"/>
    <w:rsid w:val="001A614E"/>
    <w:rPr>
      <w:rFonts w:ascii="Arial" w:eastAsia="Times New Roman" w:hAnsi="Arial" w:cs="Arial"/>
      <w:b/>
      <w:spacing w:val="-2"/>
      <w:kern w:val="16"/>
      <w:sz w:val="18"/>
      <w:szCs w:val="20"/>
      <w:lang w:eastAsia="de-DE"/>
    </w:rPr>
  </w:style>
  <w:style w:type="paragraph" w:customStyle="1" w:styleId="ACLSubmissionPageNumbering">
    <w:name w:val="ACL Submission Page Numbering"/>
    <w:basedOn w:val="Normal"/>
    <w:link w:val="ACLSubmissionPageNumberingChar"/>
    <w:qFormat/>
    <w:rsid w:val="001A614E"/>
    <w:pPr>
      <w:jc w:val="center"/>
    </w:pPr>
    <w:rPr>
      <w:rFonts w:ascii="Times New Roman" w:eastAsia="Times New Roman" w:hAnsi="Times New Roman" w:cs="Times New Roman"/>
      <w:szCs w:val="20"/>
      <w:lang w:eastAsia="de-DE"/>
    </w:rPr>
  </w:style>
  <w:style w:type="character" w:customStyle="1" w:styleId="ACLSubmissionPageNumberingChar">
    <w:name w:val="ACL Submission Page Numbering Char"/>
    <w:link w:val="ACLSubmissionPageNumbering"/>
    <w:rsid w:val="001A614E"/>
    <w:rPr>
      <w:rFonts w:ascii="Times New Roman" w:eastAsia="Times New Roman" w:hAnsi="Times New Roman" w:cs="Times New Roman"/>
      <w:sz w:val="22"/>
      <w:szCs w:val="20"/>
      <w:lang w:eastAsia="de-DE"/>
    </w:rPr>
  </w:style>
  <w:style w:type="paragraph" w:customStyle="1" w:styleId="ACLSubmissionRuler">
    <w:name w:val="ACL Submission Ruler"/>
    <w:basedOn w:val="Normal"/>
    <w:autoRedefine/>
    <w:qFormat/>
    <w:rsid w:val="001A614E"/>
    <w:pPr>
      <w:framePr w:hSpace="187" w:wrap="around" w:vAnchor="page" w:hAnchor="page" w:x="1441" w:y="577"/>
      <w:spacing w:before="240" w:after="240"/>
      <w:suppressOverlap/>
      <w:jc w:val="center"/>
    </w:pPr>
    <w:rPr>
      <w:rFonts w:ascii="Times New Roman" w:eastAsia="MS Mincho" w:hAnsi="Times New Roman" w:cs="Times New Roman"/>
      <w:b/>
      <w:noProof/>
      <w:color w:val="124F1A" w:themeColor="accent3" w:themeShade="BF"/>
      <w:szCs w:val="26"/>
      <w:lang w:eastAsia="de-DE"/>
    </w:rPr>
  </w:style>
  <w:style w:type="paragraph" w:customStyle="1" w:styleId="ACLSubsection">
    <w:name w:val="ACL Subsection"/>
    <w:basedOn w:val="Heading2"/>
    <w:next w:val="Normal"/>
    <w:link w:val="ACLSubsectionChar"/>
    <w:qFormat/>
    <w:rsid w:val="001A614E"/>
    <w:pPr>
      <w:keepLines w:val="0"/>
      <w:spacing w:before="180" w:after="120"/>
      <w:ind w:left="562" w:hanging="562"/>
      <w:jc w:val="both"/>
    </w:pPr>
    <w:rPr>
      <w:rFonts w:ascii="Times New Roman" w:eastAsia="Times New Roman" w:hAnsi="Times New Roman" w:cs="Times New Roman"/>
      <w:b/>
      <w:color w:val="auto"/>
      <w:sz w:val="22"/>
      <w:szCs w:val="22"/>
      <w:lang w:eastAsia="de-DE"/>
    </w:rPr>
  </w:style>
  <w:style w:type="character" w:customStyle="1" w:styleId="ACLSubsectionChar">
    <w:name w:val="ACL Subsection Char"/>
    <w:link w:val="ACLSubsection"/>
    <w:rsid w:val="001A614E"/>
    <w:rPr>
      <w:rFonts w:ascii="Times New Roman" w:eastAsia="Times New Roman" w:hAnsi="Times New Roman" w:cs="Times New Roman"/>
      <w:b/>
      <w:sz w:val="22"/>
      <w:szCs w:val="22"/>
      <w:lang w:eastAsia="de-DE"/>
    </w:rPr>
  </w:style>
  <w:style w:type="character" w:customStyle="1" w:styleId="Heading2Char">
    <w:name w:val="Heading 2 Char"/>
    <w:basedOn w:val="DefaultParagraphFont"/>
    <w:link w:val="Heading2"/>
    <w:uiPriority w:val="9"/>
    <w:rsid w:val="001A614E"/>
    <w:rPr>
      <w:rFonts w:asciiTheme="majorHAnsi" w:eastAsiaTheme="majorEastAsia" w:hAnsiTheme="majorHAnsi" w:cstheme="majorBidi"/>
      <w:color w:val="0F4761" w:themeColor="accent1" w:themeShade="BF"/>
      <w:sz w:val="26"/>
      <w:szCs w:val="26"/>
    </w:rPr>
  </w:style>
  <w:style w:type="paragraph" w:customStyle="1" w:styleId="ACLText">
    <w:name w:val="ACL Text"/>
    <w:basedOn w:val="Normal"/>
    <w:next w:val="Normal"/>
    <w:link w:val="ACLTextChar"/>
    <w:qFormat/>
    <w:rsid w:val="001A614E"/>
    <w:pPr>
      <w:spacing w:line="252" w:lineRule="auto"/>
      <w:jc w:val="both"/>
    </w:pPr>
    <w:rPr>
      <w:rFonts w:ascii="Times New Roman" w:eastAsia="Times New Roman" w:hAnsi="Times New Roman" w:cs="Times New Roman"/>
      <w:spacing w:val="-2"/>
      <w:kern w:val="16"/>
      <w:lang w:eastAsia="de-DE"/>
    </w:rPr>
  </w:style>
  <w:style w:type="character" w:customStyle="1" w:styleId="ACLTextChar">
    <w:name w:val="ACL Text Char"/>
    <w:link w:val="ACLText"/>
    <w:rsid w:val="001A614E"/>
    <w:rPr>
      <w:rFonts w:ascii="Times New Roman" w:eastAsia="Times New Roman" w:hAnsi="Times New Roman" w:cs="Times New Roman"/>
      <w:spacing w:val="-2"/>
      <w:kern w:val="16"/>
      <w:sz w:val="22"/>
      <w:szCs w:val="22"/>
      <w:lang w:eastAsia="de-DE"/>
    </w:rPr>
  </w:style>
  <w:style w:type="paragraph" w:customStyle="1" w:styleId="ACLTextFirstLine">
    <w:name w:val="ACL Text First Line"/>
    <w:basedOn w:val="ACLText"/>
    <w:link w:val="ACLTextFirstLineChar"/>
    <w:qFormat/>
    <w:rsid w:val="001A614E"/>
    <w:pPr>
      <w:ind w:firstLine="230"/>
    </w:pPr>
  </w:style>
  <w:style w:type="character" w:customStyle="1" w:styleId="ACLTextFirstLineChar">
    <w:name w:val="ACL Text First Line Char"/>
    <w:basedOn w:val="ACLTextChar"/>
    <w:link w:val="ACLTextFirstLine"/>
    <w:rsid w:val="001A614E"/>
    <w:rPr>
      <w:rFonts w:ascii="Times New Roman" w:eastAsia="Times New Roman" w:hAnsi="Times New Roman" w:cs="Times New Roman"/>
      <w:spacing w:val="-2"/>
      <w:kern w:val="16"/>
      <w:sz w:val="22"/>
      <w:szCs w:val="22"/>
      <w:lang w:eastAsia="de-DE"/>
    </w:rPr>
  </w:style>
  <w:style w:type="paragraph" w:customStyle="1" w:styleId="ACLTitle">
    <w:name w:val="ACL Title"/>
    <w:basedOn w:val="Normal"/>
    <w:qFormat/>
    <w:rsid w:val="001A614E"/>
    <w:pPr>
      <w:framePr w:w="12012" w:h="1416" w:hSpace="180" w:wrap="around" w:vAnchor="text" w:hAnchor="page" w:x="109" w:y="-36"/>
      <w:pBdr>
        <w:top w:val="single" w:sz="6" w:space="1" w:color="auto"/>
        <w:left w:val="single" w:sz="6" w:space="1" w:color="auto"/>
        <w:bottom w:val="single" w:sz="6" w:space="1" w:color="auto"/>
        <w:right w:val="single" w:sz="6" w:space="1" w:color="auto"/>
      </w:pBdr>
      <w:spacing w:line="259" w:lineRule="auto"/>
      <w:jc w:val="center"/>
    </w:pPr>
    <w:rPr>
      <w:rFonts w:ascii="Times New Roman" w:eastAsiaTheme="minorEastAsia" w:hAnsi="Times New Roman" w:cs="Times New Roman"/>
      <w:b/>
      <w:sz w:val="30"/>
      <w:szCs w:val="30"/>
    </w:rPr>
  </w:style>
  <w:style w:type="paragraph" w:customStyle="1" w:styleId="ACLURLHyperlink">
    <w:name w:val="ACL URL Hyperlink"/>
    <w:basedOn w:val="ACLCode"/>
    <w:next w:val="Normal"/>
    <w:link w:val="ACLURLHyperlinkChar"/>
    <w:qFormat/>
    <w:rsid w:val="001A614E"/>
    <w:pPr>
      <w:ind w:firstLine="0"/>
    </w:pPr>
    <w:rPr>
      <w:color w:val="000090"/>
      <w:spacing w:val="-5"/>
      <w:szCs w:val="20"/>
    </w:rPr>
  </w:style>
  <w:style w:type="character" w:customStyle="1" w:styleId="ACLURLHyperlinkChar">
    <w:name w:val="ACL URL Hyperlink Char"/>
    <w:basedOn w:val="ACLCodeChar"/>
    <w:link w:val="ACLURLHyperlink"/>
    <w:rsid w:val="001A614E"/>
    <w:rPr>
      <w:rFonts w:ascii="Courier New" w:eastAsia="Times New Roman" w:hAnsi="Courier New" w:cs="Times New Roman"/>
      <w:color w:val="000090"/>
      <w:spacing w:val="-5"/>
      <w:kern w:val="16"/>
      <w:sz w:val="20"/>
      <w:szCs w:val="20"/>
      <w:lang w:eastAsia="de-DE"/>
    </w:rPr>
  </w:style>
  <w:style w:type="character" w:customStyle="1" w:styleId="Heading3Char">
    <w:name w:val="Heading 3 Char"/>
    <w:basedOn w:val="DefaultParagraphFont"/>
    <w:link w:val="Heading3"/>
    <w:uiPriority w:val="9"/>
    <w:rsid w:val="008556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556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56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56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6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6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68D"/>
    <w:rPr>
      <w:rFonts w:eastAsiaTheme="majorEastAsia" w:cstheme="majorBidi"/>
      <w:color w:val="272727" w:themeColor="text1" w:themeTint="D8"/>
    </w:rPr>
  </w:style>
  <w:style w:type="paragraph" w:styleId="Title">
    <w:name w:val="Title"/>
    <w:basedOn w:val="Normal"/>
    <w:next w:val="Normal"/>
    <w:link w:val="TitleChar"/>
    <w:uiPriority w:val="10"/>
    <w:qFormat/>
    <w:rsid w:val="008556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6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68D"/>
    <w:pPr>
      <w:numPr>
        <w:ilvl w:val="1"/>
      </w:numPr>
      <w:ind w:left="259" w:hanging="259"/>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6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68D"/>
    <w:pPr>
      <w:spacing w:before="160"/>
      <w:jc w:val="center"/>
    </w:pPr>
    <w:rPr>
      <w:i/>
      <w:iCs/>
      <w:color w:val="404040" w:themeColor="text1" w:themeTint="BF"/>
    </w:rPr>
  </w:style>
  <w:style w:type="character" w:customStyle="1" w:styleId="QuoteChar">
    <w:name w:val="Quote Char"/>
    <w:basedOn w:val="DefaultParagraphFont"/>
    <w:link w:val="Quote"/>
    <w:uiPriority w:val="29"/>
    <w:rsid w:val="0085568D"/>
    <w:rPr>
      <w:i/>
      <w:iCs/>
      <w:color w:val="404040" w:themeColor="text1" w:themeTint="BF"/>
    </w:rPr>
  </w:style>
  <w:style w:type="character" w:styleId="IntenseEmphasis">
    <w:name w:val="Intense Emphasis"/>
    <w:basedOn w:val="DefaultParagraphFont"/>
    <w:uiPriority w:val="21"/>
    <w:qFormat/>
    <w:rsid w:val="0085568D"/>
    <w:rPr>
      <w:i/>
      <w:iCs/>
      <w:color w:val="0F4761" w:themeColor="accent1" w:themeShade="BF"/>
    </w:rPr>
  </w:style>
  <w:style w:type="paragraph" w:styleId="IntenseQuote">
    <w:name w:val="Intense Quote"/>
    <w:basedOn w:val="Normal"/>
    <w:next w:val="Normal"/>
    <w:link w:val="IntenseQuoteChar"/>
    <w:uiPriority w:val="30"/>
    <w:qFormat/>
    <w:rsid w:val="008556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568D"/>
    <w:rPr>
      <w:i/>
      <w:iCs/>
      <w:color w:val="0F4761" w:themeColor="accent1" w:themeShade="BF"/>
    </w:rPr>
  </w:style>
  <w:style w:type="character" w:styleId="IntenseReference">
    <w:name w:val="Intense Reference"/>
    <w:basedOn w:val="DefaultParagraphFont"/>
    <w:uiPriority w:val="32"/>
    <w:qFormat/>
    <w:rsid w:val="0085568D"/>
    <w:rPr>
      <w:b/>
      <w:bCs/>
      <w:smallCaps/>
      <w:color w:val="0F4761" w:themeColor="accent1" w:themeShade="BF"/>
      <w:spacing w:val="5"/>
    </w:rPr>
  </w:style>
  <w:style w:type="character" w:styleId="Hyperlink">
    <w:name w:val="Hyperlink"/>
    <w:basedOn w:val="DefaultParagraphFont"/>
    <w:uiPriority w:val="99"/>
    <w:unhideWhenUsed/>
    <w:rsid w:val="0085568D"/>
    <w:rPr>
      <w:color w:val="467886" w:themeColor="hyperlink"/>
      <w:u w:val="single"/>
    </w:rPr>
  </w:style>
  <w:style w:type="table" w:styleId="TableGrid">
    <w:name w:val="Table Grid"/>
    <w:basedOn w:val="TableNormal"/>
    <w:uiPriority w:val="39"/>
    <w:rsid w:val="0085568D"/>
    <w:pPr>
      <w:ind w:left="720" w:hanging="360"/>
    </w:pPr>
    <w:rPr>
      <w:rFonts w:ascii="Arial" w:hAnsi="Arial"/>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5568D"/>
    <w:rPr>
      <w:b/>
      <w:bCs/>
    </w:rPr>
  </w:style>
  <w:style w:type="paragraph" w:styleId="BodyText">
    <w:name w:val="Body Text"/>
    <w:basedOn w:val="Normal"/>
    <w:link w:val="BodyTextChar"/>
    <w:uiPriority w:val="1"/>
    <w:unhideWhenUsed/>
    <w:qFormat/>
    <w:rsid w:val="0085568D"/>
    <w:pPr>
      <w:widowControl w:val="0"/>
      <w:spacing w:after="0"/>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5568D"/>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605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sability.unt.edu/" TargetMode="External"/><Relationship Id="rId18" Type="http://schemas.openxmlformats.org/officeDocument/2006/relationships/hyperlink" Target="http://spot.unt.edu/" TargetMode="External"/><Relationship Id="rId26" Type="http://schemas.openxmlformats.org/officeDocument/2006/relationships/hyperlink" Target="https://studentaffairs.unt.edu/counseling-and-testing-services" TargetMode="External"/><Relationship Id="rId39" Type="http://schemas.openxmlformats.org/officeDocument/2006/relationships/hyperlink" Target="https://success.unt.edu/asc" TargetMode="External"/><Relationship Id="rId21" Type="http://schemas.openxmlformats.org/officeDocument/2006/relationships/hyperlink" Target="file:///C:\Users\jdl0126\AppData\Local\Temp\OneNote\16.0\NT\0\oeo@unt.edu" TargetMode="External"/><Relationship Id="rId34" Type="http://schemas.openxmlformats.org/officeDocument/2006/relationships/hyperlink" Target="https://edo.unt.edu/multicultural-center" TargetMode="External"/><Relationship Id="rId42" Type="http://schemas.openxmlformats.org/officeDocument/2006/relationships/hyperlink" Target="https://math.unt.edu/mathlab" TargetMode="External"/><Relationship Id="rId7" Type="http://schemas.openxmlformats.org/officeDocument/2006/relationships/hyperlink" Target="https://clear.unt.edu/online-communication-tips" TargetMode="External"/><Relationship Id="rId2" Type="http://schemas.openxmlformats.org/officeDocument/2006/relationships/styles" Target="styles.xml"/><Relationship Id="rId16" Type="http://schemas.openxmlformats.org/officeDocument/2006/relationships/hyperlink" Target="https://it.unt.edu/eagleconnect" TargetMode="External"/><Relationship Id="rId29" Type="http://schemas.openxmlformats.org/officeDocument/2006/relationships/hyperlink" Target="https://studentaffairs.unt.edu/counseling-and-testing-services/services/individual-counseling" TargetMode="External"/><Relationship Id="rId1" Type="http://schemas.openxmlformats.org/officeDocument/2006/relationships/numbering" Target="numbering.xml"/><Relationship Id="rId6" Type="http://schemas.openxmlformats.org/officeDocument/2006/relationships/hyperlink" Target="https://iii.library.unt.edu/search~S12?/pcape%2C+Francesca/pcape+francesca/1%2C1%2C2%2CB/frameset&amp;FF=pcape+francesca&amp;1%2C%2C2" TargetMode="External"/><Relationship Id="rId11" Type="http://schemas.openxmlformats.org/officeDocument/2006/relationships/hyperlink" Target="https://community.canvaslms.com/docs/DOC-10554-4212710328" TargetMode="External"/><Relationship Id="rId24" Type="http://schemas.openxmlformats.org/officeDocument/2006/relationships/hyperlink" Target="https://policy.unt.edu/policy/07-002" TargetMode="External"/><Relationship Id="rId32" Type="http://schemas.openxmlformats.org/officeDocument/2006/relationships/hyperlink" Target="https://studentaffairs.unt.edu/student-legal-services" TargetMode="External"/><Relationship Id="rId37" Type="http://schemas.openxmlformats.org/officeDocument/2006/relationships/hyperlink" Target="https://deanofstudents.unt.edu/resources/food-pantry" TargetMode="External"/><Relationship Id="rId40" Type="http://schemas.openxmlformats.org/officeDocument/2006/relationships/hyperlink" Target="https://library.unt.edu/" TargetMode="External"/><Relationship Id="rId45" Type="http://schemas.openxmlformats.org/officeDocument/2006/relationships/theme" Target="theme/theme1.xml"/><Relationship Id="rId5" Type="http://schemas.openxmlformats.org/officeDocument/2006/relationships/hyperlink" Target="mailto:mailto:francesca.cape@unt.edu" TargetMode="External"/><Relationship Id="rId15" Type="http://schemas.openxmlformats.org/officeDocument/2006/relationships/hyperlink" Target="https://my.unt.edu/" TargetMode="External"/><Relationship Id="rId23" Type="http://schemas.openxmlformats.org/officeDocument/2006/relationships/hyperlink" Target="mailto:internationaladvising@unt.edu" TargetMode="External"/><Relationship Id="rId28" Type="http://schemas.openxmlformats.org/officeDocument/2006/relationships/hyperlink" Target="https://studentaffairs.unt.edu/student-health-and-wellness-center/services/psychiatry" TargetMode="External"/><Relationship Id="rId36" Type="http://schemas.openxmlformats.org/officeDocument/2006/relationships/hyperlink" Target="https://edo.unt.edu/pridealliance" TargetMode="External"/><Relationship Id="rId10" Type="http://schemas.openxmlformats.org/officeDocument/2006/relationships/hyperlink" Target="mailto:helpdesk@unt.edu" TargetMode="External"/><Relationship Id="rId19" Type="http://schemas.openxmlformats.org/officeDocument/2006/relationships/hyperlink" Target="file:///C:\Users\jdl0126\AppData\Local\Temp\OneNote\16.0\NT\0\spot@unt.edu" TargetMode="External"/><Relationship Id="rId31" Type="http://schemas.openxmlformats.org/officeDocument/2006/relationships/hyperlink" Target="https://financialaid.unt.edu/"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nt.edu/helpdesk/index.htm" TargetMode="External"/><Relationship Id="rId14" Type="http://schemas.openxmlformats.org/officeDocument/2006/relationships/hyperlink" Target="https://deanofstudents.unt.edu/conduct" TargetMode="External"/><Relationship Id="rId22" Type="http://schemas.openxmlformats.org/officeDocument/2006/relationships/hyperlink" Target="http://www.ecfr.gov/" TargetMode="External"/><Relationship Id="rId27" Type="http://schemas.openxmlformats.org/officeDocument/2006/relationships/hyperlink" Target="https://studentaffairs.unt.edu/care" TargetMode="External"/><Relationship Id="rId30" Type="http://schemas.openxmlformats.org/officeDocument/2006/relationships/hyperlink" Target="file:///C:\Users\jdl0126\AppData\Local\Temp\OneNote\16.0\NT\0\Registrar" TargetMode="External"/><Relationship Id="rId35" Type="http://schemas.openxmlformats.org/officeDocument/2006/relationships/hyperlink" Target="https://studentaffairs.unt.edu/counseling-and-testing-services" TargetMode="External"/><Relationship Id="rId43" Type="http://schemas.openxmlformats.org/officeDocument/2006/relationships/hyperlink" Target="https://math.unt.edu/mathlab" TargetMode="External"/><Relationship Id="rId8" Type="http://schemas.openxmlformats.org/officeDocument/2006/relationships/hyperlink" Target="https://clear.unt.edu/supported-technologies/canvas/requirements" TargetMode="External"/><Relationship Id="rId3" Type="http://schemas.openxmlformats.org/officeDocument/2006/relationships/settings" Target="settings.xml"/><Relationship Id="rId12" Type="http://schemas.openxmlformats.org/officeDocument/2006/relationships/hyperlink" Target="https://disability.unt.edu/" TargetMode="External"/><Relationship Id="rId17" Type="http://schemas.openxmlformats.org/officeDocument/2006/relationships/hyperlink" Target="file:///C:\Users\jdl0126\AppData\Local\Temp\OneNote\16.0\NT\0\no-reply@iasystem.org" TargetMode="External"/><Relationship Id="rId25" Type="http://schemas.openxmlformats.org/officeDocument/2006/relationships/hyperlink" Target="https://studentaffairs.unt.edu/student-health-and-wellness-center" TargetMode="External"/><Relationship Id="rId33" Type="http://schemas.openxmlformats.org/officeDocument/2006/relationships/hyperlink" Target="https://studentaffairs.unt.edu/career-center" TargetMode="External"/><Relationship Id="rId38" Type="http://schemas.openxmlformats.org/officeDocument/2006/relationships/hyperlink" Target="https://clear.unt.edu/canvas/student-resources" TargetMode="External"/><Relationship Id="rId20" Type="http://schemas.openxmlformats.org/officeDocument/2006/relationships/hyperlink" Target="file:///C:\Users\jdl0126\AppData\Local\Temp\OneNote\16.0\NT\0\SurvivorAdvocate@unt.edu" TargetMode="External"/><Relationship Id="rId41" Type="http://schemas.openxmlformats.org/officeDocument/2006/relationships/hyperlink" Target="http://writingcenter.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10</Pages>
  <Words>3790</Words>
  <Characters>21604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Cape, Francesca</dc:creator>
  <cp:keywords/>
  <dc:description/>
  <cp:lastModifiedBy>Cape, Francesca</cp:lastModifiedBy>
  <cp:revision>3</cp:revision>
  <dcterms:created xsi:type="dcterms:W3CDTF">2025-08-18T01:46:00Z</dcterms:created>
  <dcterms:modified xsi:type="dcterms:W3CDTF">2025-08-18T02:27:00Z</dcterms:modified>
</cp:coreProperties>
</file>