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7EBC" w14:textId="07F0C05D" w:rsidR="008E10D7" w:rsidRDefault="003E6A43" w:rsidP="003E6A43">
      <w:pPr>
        <w:pStyle w:val="BodyText"/>
        <w:spacing w:before="90" w:line="259" w:lineRule="auto"/>
        <w:ind w:left="4032" w:right="576"/>
        <w:jc w:val="center"/>
      </w:pPr>
      <w:r>
        <w:rPr>
          <w:noProof/>
        </w:rPr>
        <w:drawing>
          <wp:anchor distT="0" distB="0" distL="0" distR="0" simplePos="0" relativeHeight="251659776" behindDoc="0" locked="0" layoutInCell="1" allowOverlap="1" wp14:anchorId="35507FFF" wp14:editId="2DB6D392">
            <wp:simplePos x="0" y="0"/>
            <wp:positionH relativeFrom="page">
              <wp:posOffset>969728</wp:posOffset>
            </wp:positionH>
            <wp:positionV relativeFrom="paragraph">
              <wp:posOffset>59414</wp:posOffset>
            </wp:positionV>
            <wp:extent cx="1097280" cy="711484"/>
            <wp:effectExtent l="0" t="0" r="0" b="0"/>
            <wp:wrapNone/>
            <wp:docPr id="1" name="image1.png"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97280" cy="711484"/>
                    </a:xfrm>
                    <a:prstGeom prst="rect">
                      <a:avLst/>
                    </a:prstGeom>
                  </pic:spPr>
                </pic:pic>
              </a:graphicData>
            </a:graphic>
            <wp14:sizeRelH relativeFrom="margin">
              <wp14:pctWidth>0</wp14:pctWidth>
            </wp14:sizeRelH>
            <wp14:sizeRelV relativeFrom="margin">
              <wp14:pctHeight>0</wp14:pctHeight>
            </wp14:sizeRelV>
          </wp:anchor>
        </w:drawing>
      </w:r>
      <w:r>
        <w:t>University of N</w:t>
      </w:r>
      <w:r w:rsidR="00250E45">
        <w:t xml:space="preserve">orth Texas </w:t>
      </w:r>
    </w:p>
    <w:p w14:paraId="35507EBD" w14:textId="6788E3F1" w:rsidR="008E10D7" w:rsidRPr="008048F1" w:rsidRDefault="00250E45" w:rsidP="003E6A43">
      <w:pPr>
        <w:pStyle w:val="BodyText"/>
        <w:spacing w:line="259" w:lineRule="auto"/>
        <w:ind w:left="3024"/>
        <w:jc w:val="center"/>
        <w:rPr>
          <w:color w:val="FF0000"/>
        </w:rPr>
      </w:pPr>
      <w:r>
        <w:t xml:space="preserve">Applied Arts and Sciences BAAS </w:t>
      </w:r>
      <w:r w:rsidR="00D17E9C">
        <w:t>4100</w:t>
      </w:r>
      <w:r w:rsidR="004F7A82">
        <w:t xml:space="preserve">, </w:t>
      </w:r>
      <w:r w:rsidR="005227AF">
        <w:t>Canvas</w:t>
      </w:r>
    </w:p>
    <w:p w14:paraId="35507EBE" w14:textId="5A536605" w:rsidR="008E10D7" w:rsidRDefault="00202D82" w:rsidP="003E6A43">
      <w:pPr>
        <w:pStyle w:val="Heading3"/>
        <w:ind w:left="4752" w:right="1296"/>
        <w:jc w:val="center"/>
        <w:rPr>
          <w:u w:val="none"/>
        </w:rPr>
      </w:pPr>
      <w:r>
        <w:rPr>
          <w:u w:val="none"/>
        </w:rPr>
        <w:t>Managing a 21</w:t>
      </w:r>
      <w:r w:rsidRPr="00202D82">
        <w:rPr>
          <w:u w:val="none"/>
          <w:vertAlign w:val="superscript"/>
        </w:rPr>
        <w:t>st</w:t>
      </w:r>
      <w:r>
        <w:rPr>
          <w:u w:val="none"/>
        </w:rPr>
        <w:t xml:space="preserve"> Century Career</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D72F6C"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p w14:paraId="35507EC0" w14:textId="77777777" w:rsidR="008E10D7" w:rsidRDefault="008E10D7">
      <w:pPr>
        <w:pStyle w:val="BodyText"/>
        <w:spacing w:before="9"/>
        <w:rPr>
          <w:b/>
          <w:sz w:val="9"/>
        </w:rPr>
      </w:pPr>
    </w:p>
    <w:p w14:paraId="6BEC0F5B" w14:textId="50F3FD6B" w:rsidR="009D5962" w:rsidRDefault="009D5962">
      <w:pPr>
        <w:spacing w:before="101"/>
        <w:ind w:left="260"/>
        <w:rPr>
          <w:rFonts w:ascii="Cambria"/>
          <w:b/>
          <w:color w:val="059033"/>
          <w:sz w:val="28"/>
          <w:u w:val="thick" w:color="059033"/>
        </w:rPr>
      </w:pPr>
      <w:bookmarkStart w:id="0" w:name="COURSE_INFORMATION"/>
      <w:bookmarkEnd w:id="0"/>
    </w:p>
    <w:p w14:paraId="3B4DDAD9" w14:textId="66A4E7B3" w:rsidR="009D5962" w:rsidRPr="009D5962" w:rsidRDefault="00B442AF" w:rsidP="00B442AF">
      <w:pPr>
        <w:pStyle w:val="Heading2"/>
        <w:ind w:left="0"/>
        <w:rPr>
          <w:u w:color="059033"/>
        </w:rPr>
      </w:pPr>
      <w:r>
        <w:rPr>
          <w:color w:val="059033"/>
        </w:rPr>
        <w:t>Welcome to UNT!</w:t>
      </w:r>
    </w:p>
    <w:p w14:paraId="5F0A1028" w14:textId="1EF00814" w:rsidR="009D5962" w:rsidRDefault="009D5962" w:rsidP="00DD162E">
      <w:pPr>
        <w:shd w:val="clear" w:color="auto" w:fill="FFFFFF"/>
        <w:spacing w:before="180" w:after="180"/>
        <w:rPr>
          <w:u w:color="059033"/>
        </w:rPr>
      </w:pPr>
      <w:r w:rsidRPr="009D5962">
        <w:rPr>
          <w:color w:val="3D3D3D"/>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5507EC1" w14:textId="6ECF5E49" w:rsidR="008E10D7" w:rsidRDefault="00250E45" w:rsidP="00B442AF">
      <w:pPr>
        <w:spacing w:before="101"/>
        <w:rPr>
          <w:rFonts w:ascii="Cambria"/>
          <w:b/>
          <w:color w:val="059033"/>
          <w:sz w:val="28"/>
          <w:u w:val="thick" w:color="059033"/>
        </w:rPr>
      </w:pPr>
      <w:r>
        <w:rPr>
          <w:rFonts w:ascii="Cambria"/>
          <w:b/>
          <w:color w:val="059033"/>
          <w:sz w:val="28"/>
          <w:u w:val="thick" w:color="059033"/>
        </w:rPr>
        <w:t>COURSE INFORMATION</w:t>
      </w:r>
    </w:p>
    <w:p w14:paraId="24610C02" w14:textId="77777777" w:rsidR="00B442AF" w:rsidRDefault="00B442AF" w:rsidP="00DD162E">
      <w:pPr>
        <w:pStyle w:val="BodyText"/>
      </w:pPr>
    </w:p>
    <w:p w14:paraId="35507EC2" w14:textId="35F00A5E" w:rsidR="008E10D7" w:rsidRDefault="00250E45" w:rsidP="00B442AF">
      <w:pPr>
        <w:pStyle w:val="BodyText"/>
        <w:spacing w:before="25" w:line="259" w:lineRule="auto"/>
        <w:ind w:right="963"/>
      </w:pPr>
      <w:r>
        <w:t xml:space="preserve">Welcome to </w:t>
      </w:r>
      <w:r w:rsidR="009D5962">
        <w:t>Managing a 21</w:t>
      </w:r>
      <w:r w:rsidR="009D5962" w:rsidRPr="009D5962">
        <w:rPr>
          <w:vertAlign w:val="superscript"/>
        </w:rPr>
        <w:t>st</w:t>
      </w:r>
      <w:r w:rsidR="009D5962">
        <w:t xml:space="preserve"> Century Career</w:t>
      </w:r>
      <w:r>
        <w:t xml:space="preserve">! Please carefully read </w:t>
      </w:r>
      <w:r w:rsidR="0047617E">
        <w:t>all</w:t>
      </w:r>
      <w:r>
        <w:t xml:space="preserve"> the information contained in this syllabus.</w:t>
      </w:r>
    </w:p>
    <w:p w14:paraId="35507EC3" w14:textId="18BC4B14" w:rsidR="008E10D7" w:rsidRDefault="00250E45">
      <w:pPr>
        <w:pStyle w:val="ListParagraph"/>
        <w:numPr>
          <w:ilvl w:val="0"/>
          <w:numId w:val="5"/>
        </w:numPr>
        <w:tabs>
          <w:tab w:val="left" w:pos="979"/>
          <w:tab w:val="left" w:pos="980"/>
        </w:tabs>
        <w:spacing w:before="0"/>
        <w:rPr>
          <w:sz w:val="24"/>
        </w:rPr>
      </w:pPr>
      <w:r>
        <w:rPr>
          <w:i/>
          <w:sz w:val="24"/>
        </w:rPr>
        <w:t>Course</w:t>
      </w:r>
      <w:r w:rsidR="004F7A82">
        <w:rPr>
          <w:sz w:val="24"/>
        </w:rPr>
        <w:t xml:space="preserve">: BAAS </w:t>
      </w:r>
      <w:r w:rsidR="009D5962">
        <w:rPr>
          <w:sz w:val="24"/>
        </w:rPr>
        <w:t>4100</w:t>
      </w:r>
      <w:r w:rsidR="007710B4">
        <w:rPr>
          <w:sz w:val="24"/>
        </w:rPr>
        <w:t>.</w:t>
      </w:r>
      <w:r w:rsidR="00CC1F23">
        <w:rPr>
          <w:sz w:val="24"/>
        </w:rPr>
        <w:t>700</w:t>
      </w:r>
      <w:r w:rsidR="004F7A82">
        <w:rPr>
          <w:sz w:val="24"/>
        </w:rPr>
        <w:t xml:space="preserve">, </w:t>
      </w:r>
      <w:r w:rsidR="00EB69EF">
        <w:rPr>
          <w:sz w:val="24"/>
        </w:rPr>
        <w:t>C</w:t>
      </w:r>
      <w:r w:rsidR="005227AF">
        <w:rPr>
          <w:sz w:val="24"/>
        </w:rPr>
        <w:t>anvas</w:t>
      </w:r>
      <w:r>
        <w:rPr>
          <w:sz w:val="24"/>
        </w:rPr>
        <w:t>, 3 Credit</w:t>
      </w:r>
      <w:r>
        <w:rPr>
          <w:spacing w:val="-9"/>
          <w:sz w:val="24"/>
        </w:rPr>
        <w:t xml:space="preserve"> </w:t>
      </w:r>
      <w:r>
        <w:rPr>
          <w:sz w:val="24"/>
        </w:rPr>
        <w:t>Hours</w:t>
      </w:r>
    </w:p>
    <w:p w14:paraId="35507EC5" w14:textId="4FCB648B" w:rsidR="008E10D7" w:rsidRDefault="00250E45">
      <w:pPr>
        <w:pStyle w:val="ListParagraph"/>
        <w:numPr>
          <w:ilvl w:val="0"/>
          <w:numId w:val="5"/>
        </w:numPr>
        <w:tabs>
          <w:tab w:val="left" w:pos="979"/>
          <w:tab w:val="left" w:pos="980"/>
        </w:tabs>
        <w:rPr>
          <w:sz w:val="24"/>
        </w:rPr>
      </w:pPr>
      <w:r>
        <w:rPr>
          <w:i/>
          <w:sz w:val="24"/>
        </w:rPr>
        <w:t>Format</w:t>
      </w:r>
      <w:r w:rsidR="004F7A82">
        <w:rPr>
          <w:sz w:val="24"/>
        </w:rPr>
        <w:t>: This is a</w:t>
      </w:r>
      <w:r w:rsidR="008048F1">
        <w:rPr>
          <w:sz w:val="24"/>
        </w:rPr>
        <w:t>n</w:t>
      </w:r>
      <w:r w:rsidR="00EB69EF">
        <w:rPr>
          <w:sz w:val="24"/>
        </w:rPr>
        <w:t xml:space="preserve"> </w:t>
      </w:r>
      <w:r w:rsidR="009D5962">
        <w:rPr>
          <w:sz w:val="24"/>
        </w:rPr>
        <w:t>8</w:t>
      </w:r>
      <w:r w:rsidR="00EB69EF">
        <w:rPr>
          <w:sz w:val="24"/>
        </w:rPr>
        <w:t>-week</w:t>
      </w:r>
      <w:r w:rsidR="009D5962">
        <w:rPr>
          <w:sz w:val="24"/>
        </w:rPr>
        <w:t xml:space="preserve"> </w:t>
      </w:r>
      <w:r w:rsidR="00B442AF">
        <w:rPr>
          <w:sz w:val="24"/>
        </w:rPr>
        <w:t>asynchronous</w:t>
      </w:r>
      <w:r w:rsidR="008048F1">
        <w:rPr>
          <w:sz w:val="24"/>
        </w:rPr>
        <w:t xml:space="preserve"> </w:t>
      </w:r>
      <w:r w:rsidRPr="00372810">
        <w:rPr>
          <w:sz w:val="24"/>
        </w:rPr>
        <w:t xml:space="preserve">online </w:t>
      </w:r>
      <w:r>
        <w:rPr>
          <w:sz w:val="24"/>
        </w:rPr>
        <w:t>course</w:t>
      </w:r>
      <w:r w:rsidR="008048F1">
        <w:rPr>
          <w:sz w:val="24"/>
        </w:rPr>
        <w:t xml:space="preserve"> delivered in</w:t>
      </w:r>
      <w:r w:rsidR="00EB69EF">
        <w:rPr>
          <w:sz w:val="24"/>
        </w:rPr>
        <w:t xml:space="preserve"> </w:t>
      </w:r>
      <w:r w:rsidR="009863F8">
        <w:rPr>
          <w:sz w:val="24"/>
        </w:rPr>
        <w:t>Canvas</w:t>
      </w:r>
    </w:p>
    <w:p w14:paraId="35507EC6" w14:textId="77777777" w:rsidR="008E10D7" w:rsidRDefault="008E10D7">
      <w:pPr>
        <w:pStyle w:val="BodyText"/>
        <w:spacing w:before="9"/>
        <w:rPr>
          <w:sz w:val="22"/>
        </w:rPr>
      </w:pPr>
    </w:p>
    <w:p w14:paraId="35507EC7" w14:textId="3A167B60" w:rsidR="008E10D7" w:rsidRDefault="00250E45" w:rsidP="00B442AF">
      <w:pPr>
        <w:pStyle w:val="Heading2"/>
        <w:ind w:left="0"/>
        <w:rPr>
          <w:color w:val="059033"/>
        </w:rPr>
      </w:pPr>
      <w:bookmarkStart w:id="1" w:name="Instructor_Contact_Information"/>
      <w:bookmarkEnd w:id="1"/>
      <w:r>
        <w:rPr>
          <w:color w:val="059033"/>
        </w:rPr>
        <w:t>Instructor Contact Information</w:t>
      </w:r>
    </w:p>
    <w:p w14:paraId="35507EC8" w14:textId="04CAAAA8" w:rsidR="008E10D7" w:rsidRPr="009863F8" w:rsidRDefault="00250E45">
      <w:pPr>
        <w:pStyle w:val="ListParagraph"/>
        <w:numPr>
          <w:ilvl w:val="0"/>
          <w:numId w:val="5"/>
        </w:numPr>
        <w:tabs>
          <w:tab w:val="left" w:pos="979"/>
          <w:tab w:val="left" w:pos="980"/>
        </w:tabs>
        <w:spacing w:before="22"/>
        <w:rPr>
          <w:i/>
          <w:sz w:val="24"/>
        </w:rPr>
      </w:pPr>
      <w:r w:rsidRPr="009863F8">
        <w:rPr>
          <w:sz w:val="24"/>
        </w:rPr>
        <w:t xml:space="preserve">Dr. </w:t>
      </w:r>
      <w:r w:rsidR="00C50FF3">
        <w:rPr>
          <w:sz w:val="24"/>
        </w:rPr>
        <w:t>Elizabeth Ranieri</w:t>
      </w:r>
      <w:r w:rsidRPr="009863F8">
        <w:rPr>
          <w:sz w:val="24"/>
        </w:rPr>
        <w:t xml:space="preserve">, </w:t>
      </w:r>
      <w:r w:rsidR="00EB69EF" w:rsidRPr="009863F8">
        <w:rPr>
          <w:i/>
          <w:sz w:val="24"/>
        </w:rPr>
        <w:t>Clinical Ass</w:t>
      </w:r>
      <w:r w:rsidR="00C50FF3">
        <w:rPr>
          <w:i/>
          <w:sz w:val="24"/>
        </w:rPr>
        <w:t>istant</w:t>
      </w:r>
      <w:r w:rsidR="00EB69EF" w:rsidRPr="009863F8">
        <w:rPr>
          <w:i/>
          <w:sz w:val="24"/>
        </w:rPr>
        <w:t xml:space="preserve"> Professor</w:t>
      </w:r>
      <w:r w:rsidR="004F7A82" w:rsidRPr="009863F8">
        <w:rPr>
          <w:i/>
          <w:sz w:val="24"/>
        </w:rPr>
        <w:t>, Applied Arts and Sciences</w:t>
      </w:r>
    </w:p>
    <w:p w14:paraId="35507EC9" w14:textId="4B9B7FA0" w:rsidR="008E10D7" w:rsidRPr="009863F8" w:rsidRDefault="00CC1F23">
      <w:pPr>
        <w:pStyle w:val="ListParagraph"/>
        <w:numPr>
          <w:ilvl w:val="0"/>
          <w:numId w:val="5"/>
        </w:numPr>
        <w:tabs>
          <w:tab w:val="left" w:pos="979"/>
          <w:tab w:val="left" w:pos="980"/>
        </w:tabs>
        <w:rPr>
          <w:sz w:val="24"/>
        </w:rPr>
      </w:pPr>
      <w:r>
        <w:rPr>
          <w:sz w:val="24"/>
        </w:rPr>
        <w:t>Frisco Landing</w:t>
      </w:r>
      <w:r w:rsidR="000B4838">
        <w:rPr>
          <w:sz w:val="24"/>
        </w:rPr>
        <w:t>, UNT at Frisco</w:t>
      </w:r>
    </w:p>
    <w:p w14:paraId="35507ECA" w14:textId="174A6F14" w:rsidR="008E10D7" w:rsidRPr="009863F8" w:rsidRDefault="00C50FF3" w:rsidP="003E6A43">
      <w:pPr>
        <w:pStyle w:val="ListParagraph"/>
        <w:numPr>
          <w:ilvl w:val="0"/>
          <w:numId w:val="5"/>
        </w:numPr>
        <w:tabs>
          <w:tab w:val="left" w:pos="979"/>
          <w:tab w:val="left" w:pos="980"/>
        </w:tabs>
        <w:ind w:right="432"/>
        <w:rPr>
          <w:sz w:val="24"/>
        </w:rPr>
      </w:pPr>
      <w:hyperlink r:id="rId11" w:history="1">
        <w:r w:rsidRPr="00256F38">
          <w:rPr>
            <w:rStyle w:val="Hyperlink"/>
            <w:sz w:val="24"/>
          </w:rPr>
          <w:t>Elizabeth.Ranieri@unt.edu</w:t>
        </w:r>
      </w:hyperlink>
      <w:r w:rsidR="004F7A82" w:rsidRPr="009863F8">
        <w:rPr>
          <w:sz w:val="24"/>
        </w:rPr>
        <w:t xml:space="preserve"> </w:t>
      </w:r>
    </w:p>
    <w:p w14:paraId="35507ECC" w14:textId="39C4D05A" w:rsidR="008E10D7" w:rsidRPr="009863F8" w:rsidRDefault="00250E45" w:rsidP="008048F1">
      <w:pPr>
        <w:pStyle w:val="ListParagraph"/>
        <w:numPr>
          <w:ilvl w:val="0"/>
          <w:numId w:val="5"/>
        </w:numPr>
        <w:tabs>
          <w:tab w:val="left" w:pos="979"/>
          <w:tab w:val="left" w:pos="980"/>
        </w:tabs>
        <w:spacing w:before="9"/>
        <w:ind w:right="432"/>
        <w:rPr>
          <w:rStyle w:val="Strong"/>
          <w:b w:val="0"/>
          <w:bCs w:val="0"/>
          <w:sz w:val="24"/>
          <w:szCs w:val="24"/>
        </w:rPr>
      </w:pPr>
      <w:r w:rsidRPr="009863F8">
        <w:rPr>
          <w:sz w:val="24"/>
          <w:szCs w:val="24"/>
        </w:rPr>
        <w:t xml:space="preserve">Office hours: </w:t>
      </w:r>
      <w:r w:rsidR="004F7A82" w:rsidRPr="009863F8">
        <w:rPr>
          <w:rStyle w:val="Strong"/>
          <w:b w:val="0"/>
          <w:sz w:val="24"/>
          <w:szCs w:val="24"/>
        </w:rPr>
        <w:t>Since this is a distance course, office hours are held via the computer or over the phone</w:t>
      </w:r>
      <w:r w:rsidR="004010CC" w:rsidRPr="009863F8">
        <w:rPr>
          <w:rStyle w:val="Strong"/>
          <w:b w:val="0"/>
          <w:sz w:val="24"/>
          <w:szCs w:val="24"/>
        </w:rPr>
        <w:t xml:space="preserve">. </w:t>
      </w:r>
      <w:r w:rsidR="004F7A82" w:rsidRPr="009863F8">
        <w:rPr>
          <w:rStyle w:val="Strong"/>
          <w:b w:val="0"/>
          <w:sz w:val="24"/>
          <w:szCs w:val="24"/>
        </w:rPr>
        <w:t>Phone</w:t>
      </w:r>
      <w:r w:rsidR="00EB69EF" w:rsidRPr="009863F8">
        <w:rPr>
          <w:rStyle w:val="Strong"/>
          <w:b w:val="0"/>
          <w:sz w:val="24"/>
          <w:szCs w:val="24"/>
        </w:rPr>
        <w:t xml:space="preserve"> and Zoom office hours are</w:t>
      </w:r>
      <w:r w:rsidR="00AF3232">
        <w:rPr>
          <w:rStyle w:val="Strong"/>
          <w:b w:val="0"/>
          <w:sz w:val="24"/>
          <w:szCs w:val="24"/>
        </w:rPr>
        <w:t xml:space="preserve"> </w:t>
      </w:r>
      <w:r w:rsidR="00527536">
        <w:rPr>
          <w:rStyle w:val="Strong"/>
          <w:b w:val="0"/>
          <w:sz w:val="24"/>
          <w:szCs w:val="24"/>
        </w:rPr>
        <w:t xml:space="preserve">by appointment </w:t>
      </w:r>
      <w:r w:rsidR="000457C1">
        <w:rPr>
          <w:rStyle w:val="Strong"/>
          <w:b w:val="0"/>
          <w:sz w:val="24"/>
          <w:szCs w:val="24"/>
        </w:rPr>
        <w:t xml:space="preserve">to accommodate your schedules. </w:t>
      </w:r>
      <w:r w:rsidR="00527536">
        <w:rPr>
          <w:rStyle w:val="Strong"/>
          <w:b w:val="0"/>
          <w:sz w:val="24"/>
          <w:szCs w:val="24"/>
        </w:rPr>
        <w:t xml:space="preserve">(See Zoom </w:t>
      </w:r>
      <w:proofErr w:type="gramStart"/>
      <w:r w:rsidR="00527536">
        <w:rPr>
          <w:rStyle w:val="Strong"/>
          <w:b w:val="0"/>
          <w:sz w:val="24"/>
          <w:szCs w:val="24"/>
        </w:rPr>
        <w:t>link</w:t>
      </w:r>
      <w:proofErr w:type="gramEnd"/>
      <w:r w:rsidR="00527536">
        <w:rPr>
          <w:rStyle w:val="Strong"/>
          <w:b w:val="0"/>
          <w:sz w:val="24"/>
          <w:szCs w:val="24"/>
        </w:rPr>
        <w:t xml:space="preserve"> in Canvas)</w:t>
      </w:r>
    </w:p>
    <w:p w14:paraId="05E26B97" w14:textId="77777777" w:rsidR="008048F1" w:rsidRPr="008048F1" w:rsidRDefault="008048F1" w:rsidP="0015731F">
      <w:pPr>
        <w:pStyle w:val="ListParagraph"/>
        <w:tabs>
          <w:tab w:val="left" w:pos="979"/>
          <w:tab w:val="left" w:pos="980"/>
        </w:tabs>
        <w:spacing w:before="9"/>
        <w:ind w:left="980" w:right="432" w:firstLine="0"/>
      </w:pPr>
    </w:p>
    <w:p w14:paraId="35507ECD" w14:textId="77777777" w:rsidR="008E10D7" w:rsidRDefault="00250E45" w:rsidP="00B442AF">
      <w:pPr>
        <w:pStyle w:val="Heading2"/>
        <w:ind w:left="0"/>
      </w:pPr>
      <w:bookmarkStart w:id="2" w:name="Course_Pre-requisites,_Co-requisites,_an"/>
      <w:bookmarkEnd w:id="2"/>
      <w:r>
        <w:rPr>
          <w:color w:val="059033"/>
        </w:rPr>
        <w:t>Course Pre-requisites, Co-requisites, and/or Other Restrictions</w:t>
      </w:r>
    </w:p>
    <w:p w14:paraId="35507ECF" w14:textId="75247B03" w:rsidR="008E10D7" w:rsidRDefault="009D5962" w:rsidP="00AE5C21">
      <w:pPr>
        <w:shd w:val="clear" w:color="auto" w:fill="FFFFFF"/>
        <w:spacing w:before="180" w:after="180"/>
      </w:pPr>
      <w:r w:rsidRPr="009D5962">
        <w:rPr>
          <w:sz w:val="24"/>
          <w:szCs w:val="24"/>
        </w:rPr>
        <w:t>Required prerequisites for this course include B.A.A.S. 3000; B.A.A.S. 3020; Senior Standing; Declaration of the B.A.A.S. degree as the program of study at UNT.</w:t>
      </w:r>
    </w:p>
    <w:p w14:paraId="35507ED0" w14:textId="3710FC04" w:rsidR="008E10D7" w:rsidRDefault="00250E45" w:rsidP="00B442AF">
      <w:pPr>
        <w:pStyle w:val="Heading2"/>
        <w:ind w:left="0"/>
      </w:pPr>
      <w:bookmarkStart w:id="3" w:name="Course_Description"/>
      <w:bookmarkEnd w:id="3"/>
      <w:r>
        <w:rPr>
          <w:color w:val="059033"/>
        </w:rPr>
        <w:t xml:space="preserve">Course </w:t>
      </w:r>
      <w:r w:rsidR="00D04150">
        <w:rPr>
          <w:color w:val="059033"/>
        </w:rPr>
        <w:t xml:space="preserve">Catalog </w:t>
      </w:r>
      <w:r>
        <w:rPr>
          <w:color w:val="059033"/>
        </w:rPr>
        <w:t>Description</w:t>
      </w:r>
    </w:p>
    <w:p w14:paraId="54FF410F" w14:textId="3BE3198E" w:rsidR="00875D64" w:rsidRDefault="009D5962" w:rsidP="00B442AF">
      <w:pPr>
        <w:shd w:val="clear" w:color="auto" w:fill="FFFFFF"/>
        <w:spacing w:before="180" w:after="180"/>
        <w:rPr>
          <w:sz w:val="24"/>
          <w:szCs w:val="24"/>
        </w:rPr>
      </w:pPr>
      <w:r w:rsidRPr="009D5962">
        <w:rPr>
          <w:sz w:val="24"/>
          <w:szCs w:val="24"/>
        </w:rPr>
        <w:t>In this capstone experience, students will integrate knowledge gained through their core courses, technical backgrounds, and advanced focus areas as they develop a plan for engaging as professionals and citizens in a rapidly changing world. Skills in teamwork, social awareness, personal awareness, and critical thinking will be further honed as students make connections between knowledge areas and learn to match their skills to careers, now and in the future. They will work with challenging social and business issues, applying decision-making strategies as they develop effective recommendations for action. Students will explore personal branding as they develop their professional identity. Serves as the capstone course for the B.A.A.S. degree.</w:t>
      </w:r>
    </w:p>
    <w:p w14:paraId="125839A6" w14:textId="77777777" w:rsidR="00875D64" w:rsidRDefault="00875D64">
      <w:pPr>
        <w:rPr>
          <w:sz w:val="24"/>
          <w:szCs w:val="24"/>
        </w:rPr>
      </w:pPr>
      <w:r>
        <w:rPr>
          <w:sz w:val="24"/>
          <w:szCs w:val="24"/>
        </w:rPr>
        <w:br w:type="page"/>
      </w:r>
    </w:p>
    <w:p w14:paraId="3EEE7778" w14:textId="74AD6837" w:rsidR="00B442AF" w:rsidRDefault="00B442AF" w:rsidP="00B442AF">
      <w:pPr>
        <w:pStyle w:val="Heading2"/>
        <w:ind w:left="0"/>
        <w:rPr>
          <w:color w:val="059033"/>
        </w:rPr>
      </w:pPr>
      <w:r>
        <w:rPr>
          <w:color w:val="059033"/>
        </w:rPr>
        <w:lastRenderedPageBreak/>
        <w:t>Course Structure</w:t>
      </w:r>
    </w:p>
    <w:p w14:paraId="3B83FCF8" w14:textId="77777777" w:rsidR="00B442AF" w:rsidRDefault="00B442AF" w:rsidP="00AE5C21">
      <w:pPr>
        <w:pStyle w:val="BodyText"/>
      </w:pPr>
    </w:p>
    <w:p w14:paraId="280CED5C" w14:textId="140323F5" w:rsidR="00B442AF" w:rsidRDefault="00B442AF" w:rsidP="00B442AF">
      <w:pPr>
        <w:pStyle w:val="Heading2"/>
        <w:ind w:left="0"/>
        <w:rPr>
          <w:b w:val="0"/>
          <w:bCs w:val="0"/>
          <w:sz w:val="24"/>
        </w:rPr>
      </w:pPr>
      <w:r w:rsidRPr="00B442AF">
        <w:rPr>
          <w:b w:val="0"/>
          <w:bCs w:val="0"/>
          <w:sz w:val="24"/>
        </w:rPr>
        <w:t xml:space="preserve">This is an 8-week asynchronous </w:t>
      </w:r>
      <w:r w:rsidRPr="00B442AF">
        <w:rPr>
          <w:b w:val="0"/>
          <w:bCs w:val="0"/>
          <w:sz w:val="24"/>
          <w:u w:val="single"/>
        </w:rPr>
        <w:t>online</w:t>
      </w:r>
      <w:r w:rsidRPr="00B442AF">
        <w:rPr>
          <w:b w:val="0"/>
          <w:bCs w:val="0"/>
          <w:sz w:val="24"/>
        </w:rPr>
        <w:t xml:space="preserve"> course delivered </w:t>
      </w:r>
      <w:r w:rsidR="004010CC" w:rsidRPr="00B442AF">
        <w:rPr>
          <w:b w:val="0"/>
          <w:bCs w:val="0"/>
          <w:sz w:val="24"/>
        </w:rPr>
        <w:t>on</w:t>
      </w:r>
      <w:r w:rsidRPr="00B442AF">
        <w:rPr>
          <w:b w:val="0"/>
          <w:bCs w:val="0"/>
          <w:sz w:val="24"/>
        </w:rPr>
        <w:t xml:space="preserve"> </w:t>
      </w:r>
      <w:r w:rsidR="004010CC" w:rsidRPr="00B442AF">
        <w:rPr>
          <w:b w:val="0"/>
          <w:bCs w:val="0"/>
          <w:sz w:val="24"/>
        </w:rPr>
        <w:t>Canvas.</w:t>
      </w:r>
    </w:p>
    <w:p w14:paraId="30D86C9B" w14:textId="77777777" w:rsidR="00B442AF" w:rsidRPr="00B442AF" w:rsidRDefault="00B442AF">
      <w:pPr>
        <w:pStyle w:val="Heading2"/>
        <w:ind w:left="260"/>
        <w:rPr>
          <w:b w:val="0"/>
          <w:bCs w:val="0"/>
          <w:color w:val="059033"/>
        </w:rPr>
      </w:pPr>
    </w:p>
    <w:p w14:paraId="35507ED3" w14:textId="15B43F56" w:rsidR="008E10D7" w:rsidRDefault="00250E45" w:rsidP="00B442AF">
      <w:pPr>
        <w:pStyle w:val="Heading2"/>
        <w:ind w:left="0"/>
      </w:pPr>
      <w:r>
        <w:rPr>
          <w:color w:val="059033"/>
        </w:rPr>
        <w:t>Learning Objectives</w:t>
      </w:r>
    </w:p>
    <w:p w14:paraId="154A3A3A" w14:textId="77777777" w:rsidR="00B442AF" w:rsidRDefault="00B442AF" w:rsidP="00B442AF">
      <w:pPr>
        <w:pStyle w:val="BodyText"/>
        <w:spacing w:before="22"/>
      </w:pPr>
    </w:p>
    <w:p w14:paraId="35507ED4" w14:textId="518C7AA7" w:rsidR="008E10D7" w:rsidRDefault="00250E45" w:rsidP="00B442AF">
      <w:pPr>
        <w:pStyle w:val="BodyText"/>
        <w:spacing w:before="22"/>
      </w:pPr>
      <w:r>
        <w:t>Having successfully completed this course, students will:</w:t>
      </w:r>
    </w:p>
    <w:p w14:paraId="1CADF0C0" w14:textId="77777777" w:rsidR="009D5962" w:rsidRPr="009D5962" w:rsidRDefault="009D5962" w:rsidP="009D5962">
      <w:pPr>
        <w:shd w:val="clear" w:color="auto" w:fill="FFFFFF"/>
        <w:spacing w:before="180" w:after="180"/>
        <w:ind w:firstLine="260"/>
        <w:rPr>
          <w:sz w:val="24"/>
          <w:szCs w:val="24"/>
        </w:rPr>
      </w:pPr>
      <w:r w:rsidRPr="009D5962">
        <w:rPr>
          <w:sz w:val="24"/>
          <w:szCs w:val="24"/>
        </w:rPr>
        <w:t>CO 1. Applying effective analysis and research skills to develop alternative recommendations for action.</w:t>
      </w:r>
    </w:p>
    <w:p w14:paraId="57F9B1EB" w14:textId="77777777" w:rsidR="009D5962" w:rsidRPr="009D5962" w:rsidRDefault="009D5962" w:rsidP="009D5962">
      <w:pPr>
        <w:shd w:val="clear" w:color="auto" w:fill="FFFFFF"/>
        <w:spacing w:before="180" w:after="180"/>
        <w:ind w:firstLine="260"/>
        <w:rPr>
          <w:sz w:val="24"/>
          <w:szCs w:val="24"/>
        </w:rPr>
      </w:pPr>
      <w:r w:rsidRPr="009D5962">
        <w:rPr>
          <w:sz w:val="24"/>
          <w:szCs w:val="24"/>
        </w:rPr>
        <w:t>CO 2. Using effective individual and group professional writing and presentation skills.</w:t>
      </w:r>
    </w:p>
    <w:p w14:paraId="212B58BE" w14:textId="33B39CC8" w:rsidR="009D5962" w:rsidRPr="009D5962" w:rsidRDefault="009D5962" w:rsidP="009D5962">
      <w:pPr>
        <w:shd w:val="clear" w:color="auto" w:fill="FFFFFF"/>
        <w:spacing w:before="180" w:after="180"/>
        <w:ind w:firstLine="260"/>
        <w:rPr>
          <w:sz w:val="24"/>
          <w:szCs w:val="24"/>
        </w:rPr>
      </w:pPr>
      <w:r w:rsidRPr="009D5962">
        <w:rPr>
          <w:sz w:val="24"/>
          <w:szCs w:val="24"/>
        </w:rPr>
        <w:t>CO 3</w:t>
      </w:r>
      <w:r w:rsidR="004010CC" w:rsidRPr="009D5962">
        <w:rPr>
          <w:sz w:val="24"/>
          <w:szCs w:val="24"/>
        </w:rPr>
        <w:t xml:space="preserve">. </w:t>
      </w:r>
      <w:r w:rsidRPr="009D5962">
        <w:rPr>
          <w:sz w:val="24"/>
          <w:szCs w:val="24"/>
        </w:rPr>
        <w:t>Articulating a range of methods for leadership and collaboration.</w:t>
      </w:r>
    </w:p>
    <w:p w14:paraId="16F838BC" w14:textId="696512D1" w:rsidR="009D5962" w:rsidRPr="009D5962" w:rsidRDefault="009D5962" w:rsidP="009D5962">
      <w:pPr>
        <w:shd w:val="clear" w:color="auto" w:fill="FFFFFF"/>
        <w:spacing w:before="180" w:after="180"/>
        <w:ind w:firstLine="260"/>
        <w:rPr>
          <w:sz w:val="24"/>
          <w:szCs w:val="24"/>
        </w:rPr>
      </w:pPr>
      <w:r w:rsidRPr="009D5962">
        <w:rPr>
          <w:sz w:val="24"/>
          <w:szCs w:val="24"/>
        </w:rPr>
        <w:t>CO 4</w:t>
      </w:r>
      <w:r w:rsidR="004010CC" w:rsidRPr="009D5962">
        <w:rPr>
          <w:sz w:val="24"/>
          <w:szCs w:val="24"/>
        </w:rPr>
        <w:t xml:space="preserve">. </w:t>
      </w:r>
      <w:r w:rsidRPr="009D5962">
        <w:rPr>
          <w:sz w:val="24"/>
          <w:szCs w:val="24"/>
        </w:rPr>
        <w:t>Examining a complex problem and generating proposals.</w:t>
      </w:r>
    </w:p>
    <w:p w14:paraId="35507EDD" w14:textId="6E156804" w:rsidR="008E10D7" w:rsidRDefault="00250E45" w:rsidP="00B442AF">
      <w:pPr>
        <w:pStyle w:val="Heading2"/>
        <w:spacing w:before="99"/>
        <w:ind w:left="0"/>
      </w:pPr>
      <w:bookmarkStart w:id="4" w:name="Required_Materials"/>
      <w:bookmarkEnd w:id="4"/>
      <w:r>
        <w:rPr>
          <w:color w:val="059033"/>
        </w:rPr>
        <w:t>Required Materials</w:t>
      </w:r>
    </w:p>
    <w:p w14:paraId="7A65B23C" w14:textId="2D911A17" w:rsidR="009D5962" w:rsidRDefault="009D5962" w:rsidP="00B442AF">
      <w:pPr>
        <w:shd w:val="clear" w:color="auto" w:fill="FFFFFF"/>
        <w:spacing w:before="180" w:after="180"/>
        <w:rPr>
          <w:sz w:val="24"/>
          <w:szCs w:val="24"/>
        </w:rPr>
      </w:pPr>
      <w:r w:rsidRPr="009D5962">
        <w:rPr>
          <w:sz w:val="24"/>
          <w:szCs w:val="24"/>
          <w:shd w:val="clear" w:color="auto" w:fill="FFFFFF"/>
        </w:rPr>
        <w:t>All materials for this course will be available through Canvas. Course materials include, but are not limited to, e-books, websites, articles, and videos.</w:t>
      </w:r>
      <w:r w:rsidRPr="009D5962">
        <w:rPr>
          <w:sz w:val="24"/>
          <w:szCs w:val="24"/>
        </w:rPr>
        <w:t> </w:t>
      </w:r>
      <w:r w:rsidR="003E333B">
        <w:rPr>
          <w:sz w:val="24"/>
          <w:szCs w:val="24"/>
        </w:rPr>
        <w:t xml:space="preserve">If needed, contact </w:t>
      </w:r>
      <w:r w:rsidR="004010CC">
        <w:rPr>
          <w:sz w:val="24"/>
          <w:szCs w:val="24"/>
        </w:rPr>
        <w:t>the instructor</w:t>
      </w:r>
      <w:r w:rsidR="003E333B">
        <w:rPr>
          <w:sz w:val="24"/>
          <w:szCs w:val="24"/>
        </w:rPr>
        <w:t xml:space="preserve"> for accessible versions.</w:t>
      </w:r>
    </w:p>
    <w:p w14:paraId="6B932137" w14:textId="303787EA"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Being Successful in the Course</w:t>
      </w:r>
    </w:p>
    <w:p w14:paraId="066E3651"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Pay close attention to due dates, deadlines are firm.</w:t>
      </w:r>
    </w:p>
    <w:p w14:paraId="4D26744D"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Cite sources, giving credit to where you obtain information.</w:t>
      </w:r>
    </w:p>
    <w:p w14:paraId="574894A0"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Collaborate respectfully with others.</w:t>
      </w:r>
    </w:p>
    <w:p w14:paraId="167A921F"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Make the commitment to spend at least 12 hours a week on the course. Some students may need more time than that to do well in the course.</w:t>
      </w:r>
    </w:p>
    <w:p w14:paraId="77447A7D" w14:textId="6B72D273"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Teaching Philosophy for BAAS 4100</w:t>
      </w:r>
    </w:p>
    <w:p w14:paraId="35507EE0" w14:textId="2982E96D" w:rsidR="008E10D7" w:rsidRPr="001A492E" w:rsidRDefault="009D5962" w:rsidP="001A492E">
      <w:pPr>
        <w:shd w:val="clear" w:color="auto" w:fill="FFFFFF"/>
        <w:spacing w:before="180" w:after="180"/>
      </w:pPr>
      <w:r w:rsidRPr="009D5962">
        <w:rPr>
          <w:sz w:val="24"/>
          <w:szCs w:val="24"/>
        </w:rPr>
        <w:t xml:space="preserve">This course will take a highly interactive and facilitative approach to teaching and learning in which learning opportunities are created, and students are expected to be actively engaged. Students will be expected to actively participate in group learning projects and peer feedback and evaluations. Students will gain practical experience and increase their digital presence </w:t>
      </w:r>
      <w:r w:rsidR="004010CC" w:rsidRPr="009D5962">
        <w:rPr>
          <w:sz w:val="24"/>
          <w:szCs w:val="24"/>
        </w:rPr>
        <w:t>through</w:t>
      </w:r>
      <w:r w:rsidRPr="009D5962">
        <w:rPr>
          <w:sz w:val="24"/>
          <w:szCs w:val="24"/>
        </w:rPr>
        <w:t xml:space="preserve"> virtual internships, resume building, </w:t>
      </w:r>
      <w:proofErr w:type="spellStart"/>
      <w:r w:rsidRPr="009D5962">
        <w:rPr>
          <w:sz w:val="24"/>
          <w:szCs w:val="24"/>
        </w:rPr>
        <w:t>ePortfolios</w:t>
      </w:r>
      <w:proofErr w:type="spellEnd"/>
      <w:r w:rsidRPr="009D5962">
        <w:rPr>
          <w:sz w:val="24"/>
          <w:szCs w:val="24"/>
        </w:rPr>
        <w:t>, virtual interview practice, and a team-based C</w:t>
      </w:r>
      <w:r w:rsidR="000457C1">
        <w:rPr>
          <w:sz w:val="24"/>
          <w:szCs w:val="24"/>
        </w:rPr>
        <w:t>areer Trends</w:t>
      </w:r>
      <w:r w:rsidRPr="009D5962">
        <w:rPr>
          <w:sz w:val="24"/>
          <w:szCs w:val="24"/>
        </w:rPr>
        <w:t xml:space="preserve"> Report. As this is an asynchronous course, students will need to use effective time management to complete assignments according to the course schedule.</w:t>
      </w:r>
    </w:p>
    <w:p w14:paraId="35507EE5" w14:textId="79CB540A" w:rsidR="008E10D7" w:rsidRDefault="00833FC3" w:rsidP="00B442AF">
      <w:pPr>
        <w:pStyle w:val="Heading2"/>
        <w:spacing w:before="99"/>
        <w:ind w:left="0"/>
      </w:pPr>
      <w:bookmarkStart w:id="5" w:name="Optional_Materials"/>
      <w:bookmarkStart w:id="6" w:name="Course_Teaching_and_Learning_Strategies"/>
      <w:bookmarkEnd w:id="5"/>
      <w:bookmarkEnd w:id="6"/>
      <w:r>
        <w:rPr>
          <w:color w:val="059033"/>
        </w:rPr>
        <w:t>Course Teaching and Learning Strategies</w:t>
      </w:r>
    </w:p>
    <w:p w14:paraId="75090DDF" w14:textId="6447A4B2" w:rsidR="00A86776" w:rsidRDefault="009D5962" w:rsidP="009D5962">
      <w:pPr>
        <w:shd w:val="clear" w:color="auto" w:fill="FFFFFF"/>
        <w:spacing w:before="180" w:after="180"/>
        <w:rPr>
          <w:sz w:val="24"/>
          <w:szCs w:val="24"/>
        </w:rPr>
      </w:pPr>
      <w:r w:rsidRPr="009D5962">
        <w:rPr>
          <w:sz w:val="24"/>
          <w:szCs w:val="24"/>
        </w:rPr>
        <w:t>In this required course within the Bachelor of Applied Arts and Sciences degree program, students will examine how to navigate 21st Century Career expectations and effectively apply this knowledge in the creation of digital media to market themselves long after completion of this course. Teaching and learning strategies will include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critical thinking and reasoning, written and oral communication, collaboration, and innovation.</w:t>
      </w:r>
    </w:p>
    <w:p w14:paraId="2B863F12" w14:textId="77777777" w:rsidR="00A86776" w:rsidRDefault="00A86776">
      <w:pPr>
        <w:rPr>
          <w:sz w:val="24"/>
          <w:szCs w:val="24"/>
        </w:rPr>
      </w:pPr>
      <w:r>
        <w:rPr>
          <w:sz w:val="24"/>
          <w:szCs w:val="24"/>
        </w:rPr>
        <w:br w:type="page"/>
      </w:r>
    </w:p>
    <w:p w14:paraId="35507EE8" w14:textId="027E2962" w:rsidR="008E10D7" w:rsidRDefault="00250E45" w:rsidP="00B442AF">
      <w:pPr>
        <w:pStyle w:val="Heading1"/>
        <w:spacing w:before="1"/>
        <w:ind w:left="0"/>
        <w:rPr>
          <w:u w:val="none"/>
        </w:rPr>
      </w:pPr>
      <w:bookmarkStart w:id="7" w:name="TECHNICAL_REQUIREMENTS/ASSISTANCE"/>
      <w:bookmarkEnd w:id="7"/>
      <w:r>
        <w:rPr>
          <w:color w:val="059033"/>
          <w:u w:val="thick" w:color="059033"/>
        </w:rPr>
        <w:lastRenderedPageBreak/>
        <w:t>TECHNICAL REQUIREMENTS/ASSISTANCE</w:t>
      </w:r>
    </w:p>
    <w:p w14:paraId="35507EF4" w14:textId="77777777" w:rsidR="008E10D7" w:rsidRDefault="008E10D7">
      <w:pPr>
        <w:pStyle w:val="BodyText"/>
        <w:spacing w:before="9"/>
        <w:rPr>
          <w:sz w:val="22"/>
        </w:rPr>
      </w:pPr>
    </w:p>
    <w:p w14:paraId="35507EF5" w14:textId="77777777" w:rsidR="008E10D7" w:rsidRDefault="00250E45" w:rsidP="00B442AF">
      <w:pPr>
        <w:pStyle w:val="Heading2"/>
        <w:ind w:left="0"/>
      </w:pPr>
      <w:bookmarkStart w:id="8" w:name="Minimum_Technical_Skills_Needed"/>
      <w:bookmarkEnd w:id="8"/>
      <w:r>
        <w:rPr>
          <w:color w:val="059033"/>
        </w:rPr>
        <w:t>Minimum Technical Skills Needed</w:t>
      </w:r>
    </w:p>
    <w:p w14:paraId="2C98DFDB" w14:textId="77777777" w:rsidR="00B442AF" w:rsidRDefault="00B442AF" w:rsidP="00B442AF">
      <w:pPr>
        <w:pStyle w:val="BodyText"/>
        <w:spacing w:before="25" w:line="259" w:lineRule="auto"/>
        <w:ind w:right="783"/>
      </w:pPr>
    </w:p>
    <w:p w14:paraId="37E51C5E" w14:textId="42D4A4D8" w:rsidR="00250E45" w:rsidRDefault="00250E45" w:rsidP="00B442AF">
      <w:pPr>
        <w:pStyle w:val="BodyText"/>
        <w:spacing w:before="25" w:line="259" w:lineRule="auto"/>
        <w:ind w:right="783"/>
        <w:rPr>
          <w:rStyle w:val="Hyperlink"/>
        </w:rPr>
      </w:pPr>
      <w:r>
        <w:t>Minimum technical skills include the ability to navigate and use the</w:t>
      </w:r>
      <w:r w:rsidR="0015731F">
        <w:t xml:space="preserve"> </w:t>
      </w:r>
      <w:r w:rsidR="005227AF">
        <w:t>Canvas</w:t>
      </w:r>
      <w:r w:rsidR="0015731F">
        <w:t xml:space="preserve"> </w:t>
      </w:r>
      <w:r>
        <w:t>learning management system on a regular basis. Students are responsible for all devices (</w:t>
      </w:r>
      <w:r w:rsidR="004010CC" w:rsidRPr="00250E45">
        <w:rPr>
          <w:i/>
        </w:rPr>
        <w:t>i.e.,</w:t>
      </w:r>
      <w:r>
        <w:t xml:space="preserve"> computers, printers, iPads, cell phones, scanners) and reliable internet connection during all required work in this class. Late assignments, retakes, and/or make-ups will not be granted due to electronic malfunctions. </w:t>
      </w:r>
      <w:proofErr w:type="gramStart"/>
      <w:r>
        <w:t>Plan ahead</w:t>
      </w:r>
      <w:proofErr w:type="gramEnd"/>
      <w:r>
        <w:t xml:space="preserve"> and have a back-up plan in place. </w:t>
      </w:r>
      <w:r w:rsidR="00BA7A9D">
        <w:t xml:space="preserve">For technical assistance in </w:t>
      </w:r>
      <w:r w:rsidR="005227AF">
        <w:t>Canvas</w:t>
      </w:r>
      <w:r w:rsidR="00BA7A9D">
        <w:t xml:space="preserve">, please contact </w:t>
      </w:r>
      <w:hyperlink r:id="rId12" w:history="1">
        <w:r w:rsidR="00BA7A9D" w:rsidRPr="00731A70">
          <w:rPr>
            <w:rStyle w:val="Hyperlink"/>
            <w:color w:val="auto"/>
          </w:rPr>
          <w:t>https://learner.</w:t>
        </w:r>
        <w:r w:rsidR="005227AF" w:rsidRPr="00731A70">
          <w:rPr>
            <w:rStyle w:val="Hyperlink"/>
            <w:color w:val="auto"/>
          </w:rPr>
          <w:t>Canvas</w:t>
        </w:r>
        <w:r w:rsidR="00BA7A9D" w:rsidRPr="00731A70">
          <w:rPr>
            <w:rStyle w:val="Hyperlink"/>
            <w:color w:val="auto"/>
          </w:rPr>
          <w:t>.help/hc/en-us</w:t>
        </w:r>
      </w:hyperlink>
    </w:p>
    <w:p w14:paraId="66BA6E10" w14:textId="77777777" w:rsidR="009D5962" w:rsidRPr="00BB232C" w:rsidRDefault="009D5962" w:rsidP="00BB232C">
      <w:pPr>
        <w:pStyle w:val="BodyText"/>
        <w:rPr>
          <w:rStyle w:val="Hyperlink"/>
          <w:color w:val="auto"/>
          <w:u w:val="none"/>
        </w:rPr>
      </w:pPr>
    </w:p>
    <w:p w14:paraId="72A01280" w14:textId="160CDC7E" w:rsidR="00833FC3" w:rsidRDefault="00833FC3" w:rsidP="00B442AF">
      <w:pPr>
        <w:pStyle w:val="Heading2"/>
        <w:spacing w:before="99"/>
        <w:ind w:left="0"/>
      </w:pPr>
      <w:r>
        <w:rPr>
          <w:color w:val="059033"/>
        </w:rPr>
        <w:t>Computer Skills and Digital Literacy</w:t>
      </w:r>
    </w:p>
    <w:p w14:paraId="27428BBA"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Canvas</w:t>
      </w:r>
    </w:p>
    <w:p w14:paraId="3EF72A79"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email with attachments</w:t>
      </w:r>
    </w:p>
    <w:p w14:paraId="2B253DDF"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presentation and graphics programs</w:t>
      </w:r>
    </w:p>
    <w:p w14:paraId="4EC36CA7"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online discussion forums</w:t>
      </w:r>
    </w:p>
    <w:p w14:paraId="6498AB8B" w14:textId="5BF02C80" w:rsidR="00833FC3" w:rsidRDefault="00833FC3" w:rsidP="00B442AF">
      <w:pPr>
        <w:pStyle w:val="Heading2"/>
        <w:spacing w:before="99"/>
        <w:ind w:left="0"/>
      </w:pPr>
      <w:r>
        <w:rPr>
          <w:color w:val="059033"/>
        </w:rPr>
        <w:t>Netiquette</w:t>
      </w:r>
    </w:p>
    <w:p w14:paraId="489F20C9" w14:textId="77777777" w:rsidR="009D5962" w:rsidRPr="009D5962" w:rsidRDefault="009D5962" w:rsidP="009D5962">
      <w:pPr>
        <w:shd w:val="clear" w:color="auto" w:fill="FFFFFF"/>
        <w:spacing w:before="180" w:after="180"/>
        <w:rPr>
          <w:color w:val="000000" w:themeColor="text1"/>
          <w:sz w:val="24"/>
          <w:szCs w:val="24"/>
        </w:rPr>
      </w:pPr>
      <w:r w:rsidRPr="009D5962">
        <w:rPr>
          <w:color w:val="000000" w:themeColor="text1"/>
          <w:sz w:val="24"/>
          <w:szCs w:val="24"/>
        </w:rPr>
        <w:t>Netiquette, or online etiquette, refers to the way students are expected to interact with each other and with their instructors online. Here are some general guidelines:</w:t>
      </w:r>
    </w:p>
    <w:p w14:paraId="1BB9AD9E"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Treat your instructor and classmates with respect in email or any other communication.</w:t>
      </w:r>
    </w:p>
    <w:p w14:paraId="3D463DC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Always use your professors’ proper title: Dr. or Prof., or if in doubt use Mr. or Ms.</w:t>
      </w:r>
    </w:p>
    <w:p w14:paraId="4ABC915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Unless specifically invited, don’t refer to your instructor by first name.</w:t>
      </w:r>
    </w:p>
    <w:p w14:paraId="3F1FE010"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clear and concise language.</w:t>
      </w:r>
    </w:p>
    <w:p w14:paraId="44E3A78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Remember that all college level communication should have correct spelling and grammar (this includes discussion boards).</w:t>
      </w:r>
    </w:p>
    <w:p w14:paraId="6C9E6DC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slang terms such as “</w:t>
      </w:r>
      <w:proofErr w:type="spellStart"/>
      <w:r w:rsidRPr="009D5962">
        <w:rPr>
          <w:color w:val="000000" w:themeColor="text1"/>
          <w:sz w:val="24"/>
          <w:szCs w:val="24"/>
        </w:rPr>
        <w:t>wassup</w:t>
      </w:r>
      <w:proofErr w:type="spellEnd"/>
      <w:r w:rsidRPr="009D5962">
        <w:rPr>
          <w:color w:val="000000" w:themeColor="text1"/>
          <w:sz w:val="24"/>
          <w:szCs w:val="24"/>
        </w:rPr>
        <w:t>?” and texting abbreviations such as “u” instead of “you.”</w:t>
      </w:r>
    </w:p>
    <w:p w14:paraId="14E5A084" w14:textId="13805300"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Use standard fonts such as Ariel, </w:t>
      </w:r>
      <w:r w:rsidR="004010CC" w:rsidRPr="009D5962">
        <w:rPr>
          <w:color w:val="000000" w:themeColor="text1"/>
          <w:sz w:val="24"/>
          <w:szCs w:val="24"/>
        </w:rPr>
        <w:t>Calibri,</w:t>
      </w:r>
      <w:r w:rsidRPr="009D5962">
        <w:rPr>
          <w:color w:val="000000" w:themeColor="text1"/>
          <w:sz w:val="24"/>
          <w:szCs w:val="24"/>
        </w:rPr>
        <w:t xml:space="preserve"> or Times new Roman and use a size 10 or 12 pt. </w:t>
      </w:r>
      <w:r w:rsidR="004010CC" w:rsidRPr="009D5962">
        <w:rPr>
          <w:color w:val="000000" w:themeColor="text1"/>
          <w:sz w:val="24"/>
          <w:szCs w:val="24"/>
        </w:rPr>
        <w:t>font.</w:t>
      </w:r>
    </w:p>
    <w:p w14:paraId="484BB74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using the caps lock feature AS IT CAN BE INTERPRETTED AS YELLING. • Limit and possibly avoid the use of emoticons like :) or J.</w:t>
      </w:r>
    </w:p>
    <w:p w14:paraId="1BC3EC87"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cautious when using humor or sarcasm as tone is sometimes lost in an email or discussion post and your message might be taken seriously or sound offensive.</w:t>
      </w:r>
    </w:p>
    <w:p w14:paraId="4655AB91"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careful with personal information (both yours and other’s).</w:t>
      </w:r>
    </w:p>
    <w:p w14:paraId="5FA3C02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Do not send confidential information via e-mail.</w:t>
      </w:r>
    </w:p>
    <w:p w14:paraId="28106AC5" w14:textId="03C553D8" w:rsidR="009D5962" w:rsidRPr="009D5962" w:rsidRDefault="009D5962" w:rsidP="009D5962">
      <w:pPr>
        <w:shd w:val="clear" w:color="auto" w:fill="FFFFFF"/>
        <w:rPr>
          <w:color w:val="000000" w:themeColor="text1"/>
          <w:sz w:val="24"/>
          <w:szCs w:val="24"/>
        </w:rPr>
      </w:pPr>
      <w:r w:rsidRPr="009D5962">
        <w:rPr>
          <w:color w:val="000000" w:themeColor="text1"/>
          <w:sz w:val="24"/>
          <w:szCs w:val="24"/>
        </w:rPr>
        <w:t>See these </w:t>
      </w:r>
      <w:hyperlink r:id="rId13" w:tgtFrame="_blank" w:history="1">
        <w:r w:rsidR="009E3908">
          <w:rPr>
            <w:color w:val="000000" w:themeColor="text1"/>
            <w:sz w:val="24"/>
            <w:szCs w:val="24"/>
            <w:u w:val="single"/>
          </w:rPr>
          <w:t>Online Communication Tips</w:t>
        </w:r>
      </w:hyperlink>
      <w:r w:rsidRPr="009D5962">
        <w:rPr>
          <w:color w:val="000000" w:themeColor="text1"/>
          <w:sz w:val="24"/>
          <w:szCs w:val="24"/>
        </w:rPr>
        <w:t> for more information.</w:t>
      </w:r>
    </w:p>
    <w:p w14:paraId="48044BB8" w14:textId="4B22BC73" w:rsidR="003330FE" w:rsidRDefault="003330FE">
      <w:pPr>
        <w:rPr>
          <w:sz w:val="24"/>
          <w:szCs w:val="24"/>
        </w:rPr>
      </w:pPr>
      <w:r>
        <w:br w:type="page"/>
      </w:r>
    </w:p>
    <w:p w14:paraId="35507F03" w14:textId="1F34B476" w:rsidR="008E10D7" w:rsidRDefault="00250E45" w:rsidP="00B442AF">
      <w:pPr>
        <w:pStyle w:val="Heading1"/>
        <w:ind w:left="0"/>
        <w:rPr>
          <w:u w:val="none"/>
        </w:rPr>
      </w:pPr>
      <w:bookmarkStart w:id="9" w:name="Student_Academic_Support_Services"/>
      <w:bookmarkStart w:id="10" w:name="COMMUNICATING_WITH_YOUR_INSTRUCTOR"/>
      <w:bookmarkEnd w:id="9"/>
      <w:bookmarkEnd w:id="10"/>
      <w:r>
        <w:rPr>
          <w:color w:val="059033"/>
          <w:u w:val="thick" w:color="059033"/>
        </w:rPr>
        <w:lastRenderedPageBreak/>
        <w:t>COMMUNICATING WITH YOUR INSTRUCTOR</w:t>
      </w:r>
    </w:p>
    <w:p w14:paraId="03019944" w14:textId="77777777" w:rsidR="00B442AF" w:rsidRDefault="00B442AF" w:rsidP="00B442AF">
      <w:pPr>
        <w:pStyle w:val="BodyText"/>
        <w:spacing w:before="22" w:line="259" w:lineRule="auto"/>
        <w:ind w:right="887"/>
      </w:pPr>
    </w:p>
    <w:p w14:paraId="09E5A637" w14:textId="13BD35BA" w:rsidR="00B442AF" w:rsidRDefault="00250E45" w:rsidP="00B70B03">
      <w:pPr>
        <w:pStyle w:val="BodyText"/>
        <w:spacing w:before="22" w:line="259" w:lineRule="auto"/>
        <w:ind w:right="887"/>
      </w:pPr>
      <w:r>
        <w:t xml:space="preserve">The primary tool for communication in this course </w:t>
      </w:r>
      <w:r w:rsidR="00755D50">
        <w:t xml:space="preserve">is </w:t>
      </w:r>
      <w:r>
        <w:t xml:space="preserve">email. If you have questions or concerns, please send them to </w:t>
      </w:r>
      <w:hyperlink r:id="rId14" w:history="1">
        <w:r w:rsidR="00C50FF3">
          <w:rPr>
            <w:rStyle w:val="Hyperlink"/>
            <w:color w:val="auto"/>
          </w:rPr>
          <w:t>elizabeth.ranieri@unt.edu</w:t>
        </w:r>
      </w:hyperlink>
      <w:r>
        <w:t xml:space="preserve"> </w:t>
      </w:r>
      <w:r w:rsidRPr="0076514B">
        <w:rPr>
          <w:b/>
        </w:rPr>
        <w:t>from your UNT email address</w:t>
      </w:r>
      <w:r>
        <w:t>. You should expect a reply from me within 2 business days. Please note that I cannot respond to questions about grades, or othe</w:t>
      </w:r>
      <w:r w:rsidR="00E43117">
        <w:t>r</w:t>
      </w:r>
      <w:r w:rsidR="00BA02CB">
        <w:br/>
      </w:r>
      <w:r>
        <w:t>personal concerns or issues you might have, to a non-UNT email address because it violates federal</w:t>
      </w:r>
      <w:r w:rsidR="00BA02CB">
        <w:t xml:space="preserve"> </w:t>
      </w:r>
      <w:r>
        <w:t>law on student privacy. For further information on email communication, please see</w:t>
      </w:r>
      <w:r w:rsidR="0061010B">
        <w:t xml:space="preserve"> </w:t>
      </w:r>
      <w:hyperlink r:id="rId15" w:history="1">
        <w:r w:rsidR="009E3908" w:rsidRPr="00DB19F9">
          <w:rPr>
            <w:rStyle w:val="Hyperlink"/>
            <w:color w:val="auto"/>
            <w:u w:color="0562C1"/>
          </w:rPr>
          <w:t>Online Communication</w:t>
        </w:r>
      </w:hyperlink>
      <w:r w:rsidRPr="00DB19F9">
        <w:t>.</w:t>
      </w:r>
    </w:p>
    <w:p w14:paraId="4473C9A3" w14:textId="77777777" w:rsidR="00B70B03" w:rsidRDefault="00B70B03" w:rsidP="00B70B03">
      <w:pPr>
        <w:pStyle w:val="BodyText"/>
        <w:spacing w:before="22" w:line="259" w:lineRule="auto"/>
        <w:ind w:right="887"/>
      </w:pPr>
    </w:p>
    <w:p w14:paraId="27E8205D" w14:textId="6F617C2C" w:rsidR="00833FC3" w:rsidRDefault="00833FC3" w:rsidP="00B442AF">
      <w:pPr>
        <w:pStyle w:val="Heading2"/>
        <w:spacing w:before="99"/>
        <w:ind w:left="0"/>
      </w:pPr>
      <w:r>
        <w:rPr>
          <w:color w:val="059033"/>
        </w:rPr>
        <w:t>Announcements</w:t>
      </w:r>
    </w:p>
    <w:p w14:paraId="4A1934B7" w14:textId="307F98A0" w:rsidR="00A749D6" w:rsidRDefault="00833FC3" w:rsidP="006A18C6">
      <w:pPr>
        <w:shd w:val="clear" w:color="auto" w:fill="FFFFFF"/>
        <w:spacing w:before="180" w:after="180"/>
        <w:rPr>
          <w:color w:val="000000" w:themeColor="text1"/>
          <w:sz w:val="24"/>
          <w:szCs w:val="24"/>
        </w:rPr>
      </w:pPr>
      <w:r w:rsidRPr="00833FC3">
        <w:rPr>
          <w:color w:val="000000" w:themeColor="text1"/>
          <w:sz w:val="24"/>
          <w:szCs w:val="24"/>
        </w:rPr>
        <w:t>You will be notified of any changes to the course or other pertinent information via the announcements with the Learning Management System (Canvas). Therefore, it is essential that you have your email notifications set up properly so that you see these announcements in a timely fashion. Notifications are sent to the email address associated with your Canvas account (generally your UNT email).</w:t>
      </w:r>
    </w:p>
    <w:p w14:paraId="1E19F69A" w14:textId="77777777" w:rsidR="006A18C6" w:rsidRPr="00833FC3" w:rsidRDefault="006A18C6" w:rsidP="006A18C6">
      <w:pPr>
        <w:shd w:val="clear" w:color="auto" w:fill="FFFFFF"/>
        <w:spacing w:before="180" w:after="180"/>
      </w:pPr>
    </w:p>
    <w:p w14:paraId="3A823CD0" w14:textId="44A8DBF5" w:rsidR="00833FC3" w:rsidRPr="00417960" w:rsidRDefault="00417960" w:rsidP="00B442AF">
      <w:pPr>
        <w:pStyle w:val="Heading2"/>
        <w:spacing w:before="99"/>
        <w:ind w:left="0"/>
        <w:rPr>
          <w:sz w:val="28"/>
          <w:szCs w:val="28"/>
        </w:rPr>
      </w:pPr>
      <w:r w:rsidRPr="00417960">
        <w:rPr>
          <w:color w:val="059033"/>
          <w:sz w:val="28"/>
          <w:szCs w:val="28"/>
          <w:u w:val="thick" w:color="059033"/>
        </w:rPr>
        <w:t>ASSESSMENTS AND GRADING</w:t>
      </w:r>
    </w:p>
    <w:p w14:paraId="7114D78B" w14:textId="77777777" w:rsidR="00417960" w:rsidRDefault="00417960" w:rsidP="0001455C">
      <w:pPr>
        <w:pStyle w:val="BodyText"/>
      </w:pPr>
    </w:p>
    <w:p w14:paraId="760D783C" w14:textId="203D7742" w:rsidR="00417960" w:rsidRDefault="00417960" w:rsidP="00417960">
      <w:pPr>
        <w:pStyle w:val="Heading2"/>
        <w:spacing w:before="99"/>
        <w:ind w:left="0"/>
      </w:pPr>
      <w:r>
        <w:rPr>
          <w:color w:val="059033"/>
        </w:rPr>
        <w:t>Assessment Overview</w:t>
      </w:r>
    </w:p>
    <w:p w14:paraId="7B104CF9" w14:textId="479DF505"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This course provides various ways for students to learn including team projects, development of electronic portfolios and other digital presence materials, professional technical writing, readings, videos, and lectures. Students who fail to complete any assessment by the due date will receive a zero - no late work is accepted.</w:t>
      </w:r>
    </w:p>
    <w:p w14:paraId="3B65DF2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Collaboration is essential to the course. You will be asked to share your feedback and work in a team. </w:t>
      </w:r>
    </w:p>
    <w:p w14:paraId="4E2F786B" w14:textId="192D71A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Grading: Final grades will be determined </w:t>
      </w:r>
      <w:proofErr w:type="gramStart"/>
      <w:r w:rsidRPr="00833FC3">
        <w:rPr>
          <w:color w:val="000000" w:themeColor="text1"/>
          <w:sz w:val="24"/>
          <w:szCs w:val="24"/>
        </w:rPr>
        <w:t>through the use of</w:t>
      </w:r>
      <w:proofErr w:type="gramEnd"/>
      <w:r w:rsidRPr="00833FC3">
        <w:rPr>
          <w:color w:val="000000" w:themeColor="text1"/>
          <w:sz w:val="24"/>
          <w:szCs w:val="24"/>
        </w:rPr>
        <w:t xml:space="preserve"> a percentage system. Students are expected to keep up with their grades and point totals by regularly reviewing them on Canvas. If you believe there is a discrepancy between the grade you are earning on assignments and any information Canvas shows, please contact the </w:t>
      </w:r>
      <w:r w:rsidR="004010CC" w:rsidRPr="00833FC3">
        <w:rPr>
          <w:color w:val="000000" w:themeColor="text1"/>
          <w:sz w:val="24"/>
          <w:szCs w:val="24"/>
        </w:rPr>
        <w:t>professor,</w:t>
      </w:r>
      <w:r w:rsidRPr="00833FC3">
        <w:rPr>
          <w:color w:val="000000" w:themeColor="text1"/>
          <w:sz w:val="24"/>
          <w:szCs w:val="24"/>
        </w:rPr>
        <w:t xml:space="preserve"> and ask him/her to </w:t>
      </w:r>
      <w:proofErr w:type="gramStart"/>
      <w:r w:rsidRPr="00833FC3">
        <w:rPr>
          <w:color w:val="000000" w:themeColor="text1"/>
          <w:sz w:val="24"/>
          <w:szCs w:val="24"/>
        </w:rPr>
        <w:t>look into</w:t>
      </w:r>
      <w:proofErr w:type="gramEnd"/>
      <w:r w:rsidRPr="00833FC3">
        <w:rPr>
          <w:color w:val="000000" w:themeColor="text1"/>
          <w:sz w:val="24"/>
          <w:szCs w:val="24"/>
        </w:rPr>
        <w:t xml:space="preserve"> the issue. Please remember, all technologies are subject to error. If you notice a discrepancy, notify the instructor. The instructor will evaluate the </w:t>
      </w:r>
      <w:proofErr w:type="gramStart"/>
      <w:r w:rsidRPr="00833FC3">
        <w:rPr>
          <w:color w:val="000000" w:themeColor="text1"/>
          <w:sz w:val="24"/>
          <w:szCs w:val="24"/>
        </w:rPr>
        <w:t>situation</w:t>
      </w:r>
      <w:proofErr w:type="gramEnd"/>
      <w:r w:rsidRPr="00833FC3">
        <w:rPr>
          <w:color w:val="000000" w:themeColor="text1"/>
          <w:sz w:val="24"/>
          <w:szCs w:val="24"/>
        </w:rPr>
        <w:t xml:space="preserve"> and his/her ruling is final.</w:t>
      </w:r>
    </w:p>
    <w:p w14:paraId="0E2B8E1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you try to resubmit an assignment after the due date, it will give you a score with a late penalty of 100% (meaning you would get a zero). It is extremely important to watch for DUE DATES and not submit after a due date.</w:t>
      </w:r>
    </w:p>
    <w:p w14:paraId="37F7E84B" w14:textId="334C9582"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 grade of C or higher in BAAS 3000, BAAS 3020, and BAAS 4100 is needed for credit within the Applied Arts and Sciences degree </w:t>
      </w:r>
      <w:proofErr w:type="gramStart"/>
      <w:r w:rsidRPr="00833FC3">
        <w:rPr>
          <w:color w:val="000000" w:themeColor="text1"/>
          <w:sz w:val="24"/>
          <w:szCs w:val="24"/>
        </w:rPr>
        <w:t>program.*</w:t>
      </w:r>
      <w:proofErr w:type="gramEnd"/>
      <w:r w:rsidRPr="00833FC3">
        <w:rPr>
          <w:color w:val="000000" w:themeColor="text1"/>
          <w:sz w:val="24"/>
          <w:szCs w:val="24"/>
        </w:rPr>
        <w:t>*</w:t>
      </w:r>
    </w:p>
    <w:p w14:paraId="1C106CED" w14:textId="77777777" w:rsidR="003330FE" w:rsidRDefault="003330FE">
      <w:pPr>
        <w:rPr>
          <w:color w:val="000000" w:themeColor="text1"/>
          <w:sz w:val="24"/>
          <w:szCs w:val="24"/>
        </w:rPr>
      </w:pPr>
      <w:r>
        <w:rPr>
          <w:color w:val="000000" w:themeColor="text1"/>
          <w:sz w:val="24"/>
          <w:szCs w:val="24"/>
        </w:rPr>
        <w:br w:type="page"/>
      </w:r>
    </w:p>
    <w:tbl>
      <w:tblPr>
        <w:tblW w:w="317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858"/>
        <w:gridCol w:w="858"/>
      </w:tblGrid>
      <w:tr w:rsidR="000246C7" w:rsidRPr="00833FC3" w14:paraId="09C3982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B14A9" w14:textId="5D4C8528" w:rsidR="000246C7" w:rsidRPr="00833FC3" w:rsidRDefault="00833FC3" w:rsidP="00254EBA">
            <w:pPr>
              <w:spacing w:before="180" w:after="180"/>
              <w:jc w:val="center"/>
              <w:rPr>
                <w:b/>
                <w:bCs/>
                <w:color w:val="000000" w:themeColor="text1"/>
                <w:sz w:val="24"/>
                <w:szCs w:val="24"/>
              </w:rPr>
            </w:pPr>
            <w:r w:rsidRPr="00833FC3">
              <w:rPr>
                <w:color w:val="000000" w:themeColor="text1"/>
                <w:sz w:val="24"/>
                <w:szCs w:val="24"/>
              </w:rPr>
              <w:lastRenderedPageBreak/>
              <w:t> </w:t>
            </w:r>
            <w:r w:rsidR="000246C7" w:rsidRPr="00833FC3">
              <w:rPr>
                <w:b/>
                <w:bCs/>
                <w:color w:val="000000" w:themeColor="text1"/>
                <w:sz w:val="24"/>
                <w:szCs w:val="24"/>
              </w:rPr>
              <w:t>Percentage</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21F48BD6" w14:textId="77777777" w:rsidR="000246C7" w:rsidRPr="00833FC3" w:rsidRDefault="000246C7" w:rsidP="00254EBA">
            <w:pPr>
              <w:spacing w:before="180" w:after="180"/>
              <w:jc w:val="center"/>
              <w:rPr>
                <w:b/>
                <w:bCs/>
                <w:color w:val="000000" w:themeColor="text1"/>
                <w:sz w:val="24"/>
                <w:szCs w:val="24"/>
              </w:rPr>
            </w:pPr>
            <w:r>
              <w:rPr>
                <w:b/>
                <w:bCs/>
                <w:color w:val="000000" w:themeColor="text1"/>
                <w:sz w:val="24"/>
                <w:szCs w:val="24"/>
              </w:rPr>
              <w:t>Points</w:t>
            </w:r>
          </w:p>
        </w:tc>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4E8F" w14:textId="77777777" w:rsidR="000246C7" w:rsidRPr="00833FC3" w:rsidRDefault="000246C7" w:rsidP="00254EBA">
            <w:pPr>
              <w:spacing w:before="180" w:after="180"/>
              <w:jc w:val="center"/>
              <w:rPr>
                <w:b/>
                <w:bCs/>
                <w:color w:val="000000" w:themeColor="text1"/>
                <w:sz w:val="24"/>
                <w:szCs w:val="24"/>
              </w:rPr>
            </w:pPr>
            <w:r w:rsidRPr="00833FC3">
              <w:rPr>
                <w:b/>
                <w:bCs/>
                <w:color w:val="000000" w:themeColor="text1"/>
                <w:sz w:val="24"/>
                <w:szCs w:val="24"/>
              </w:rPr>
              <w:t>Grade</w:t>
            </w:r>
          </w:p>
        </w:tc>
      </w:tr>
      <w:tr w:rsidR="000246C7" w:rsidRPr="00833FC3" w14:paraId="6AA54DEF"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B189C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90-100%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48FE8CAD"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450-500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7A15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A</w:t>
            </w:r>
          </w:p>
        </w:tc>
      </w:tr>
      <w:tr w:rsidR="000246C7" w:rsidRPr="00833FC3" w14:paraId="4D361DB3"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ABC70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80-89%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2FF4563"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400-449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5CBBE"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B</w:t>
            </w:r>
          </w:p>
        </w:tc>
      </w:tr>
      <w:tr w:rsidR="000246C7" w:rsidRPr="00833FC3" w14:paraId="640DBB6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1E488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70-79%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D1171F"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350-399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0BCF4"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C</w:t>
            </w:r>
          </w:p>
        </w:tc>
      </w:tr>
      <w:tr w:rsidR="000246C7" w:rsidRPr="00833FC3" w14:paraId="1E4C2C6B"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C15D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60-69%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F3DEF3A"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300-349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0F917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D</w:t>
            </w:r>
          </w:p>
        </w:tc>
      </w:tr>
      <w:tr w:rsidR="000246C7" w:rsidRPr="00833FC3" w14:paraId="59628895"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0C27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&lt;60%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410E8C"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&lt;300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7D712"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F</w:t>
            </w:r>
          </w:p>
        </w:tc>
      </w:tr>
    </w:tbl>
    <w:p w14:paraId="36730EE4" w14:textId="77777777" w:rsidR="00417960" w:rsidRDefault="00417960" w:rsidP="00417960">
      <w:pPr>
        <w:pStyle w:val="Heading2"/>
        <w:spacing w:before="99"/>
        <w:ind w:left="0"/>
        <w:rPr>
          <w:color w:val="059033"/>
        </w:rPr>
      </w:pPr>
    </w:p>
    <w:p w14:paraId="1B123085" w14:textId="770F1FE9" w:rsidR="00417960" w:rsidRDefault="00417960" w:rsidP="00417960">
      <w:pPr>
        <w:pStyle w:val="Heading2"/>
        <w:spacing w:before="99"/>
        <w:ind w:left="0"/>
      </w:pPr>
      <w:r>
        <w:rPr>
          <w:color w:val="059033"/>
        </w:rPr>
        <w:t>Course Assessments</w:t>
      </w:r>
    </w:p>
    <w:p w14:paraId="510D2875" w14:textId="6568E0B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brief overview of the assessments in this course. See each assignment for specific details on dates, requirements, and grading. All quizzes are </w:t>
      </w:r>
      <w:r w:rsidRPr="00833FC3">
        <w:rPr>
          <w:b/>
          <w:bCs/>
          <w:color w:val="000000" w:themeColor="text1"/>
          <w:sz w:val="24"/>
          <w:szCs w:val="24"/>
        </w:rPr>
        <w:t>timed</w:t>
      </w:r>
      <w:r w:rsidRPr="00833FC3">
        <w:rPr>
          <w:color w:val="000000" w:themeColor="text1"/>
          <w:sz w:val="24"/>
          <w:szCs w:val="24"/>
        </w:rPr>
        <w:t xml:space="preserve">, and you will not be able to “go backward” to return to a question. Please see Canvas for specific details on dates, </w:t>
      </w:r>
      <w:r w:rsidR="00BC3D90" w:rsidRPr="00833FC3">
        <w:rPr>
          <w:color w:val="000000" w:themeColor="text1"/>
          <w:sz w:val="24"/>
          <w:szCs w:val="24"/>
        </w:rPr>
        <w:t>requirements,</w:t>
      </w:r>
      <w:r w:rsidRPr="00833FC3">
        <w:rPr>
          <w:color w:val="000000" w:themeColor="text1"/>
          <w:sz w:val="24"/>
          <w:szCs w:val="24"/>
        </w:rPr>
        <w:t xml:space="preserve"> and grading.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5"/>
        <w:gridCol w:w="5385"/>
      </w:tblGrid>
      <w:tr w:rsidR="00833FC3" w:rsidRPr="00833FC3" w14:paraId="2B12F20E" w14:textId="77777777" w:rsidTr="00D30D71">
        <w:trPr>
          <w:trHeight w:val="795"/>
        </w:trPr>
        <w:tc>
          <w:tcPr>
            <w:tcW w:w="5000" w:type="pct"/>
            <w:gridSpan w:val="2"/>
            <w:tcBorders>
              <w:top w:val="nil"/>
              <w:left w:val="nil"/>
              <w:bottom w:val="nil"/>
              <w:right w:val="nil"/>
            </w:tcBorders>
            <w:shd w:val="clear" w:color="auto" w:fill="FFFFFF"/>
            <w:vAlign w:val="center"/>
            <w:hideMark/>
          </w:tcPr>
          <w:p w14:paraId="00D5F48A" w14:textId="77777777" w:rsidR="00833FC3" w:rsidRPr="00833FC3" w:rsidRDefault="00833FC3" w:rsidP="00D30D71">
            <w:pPr>
              <w:spacing w:before="90" w:after="90"/>
              <w:jc w:val="center"/>
              <w:outlineLvl w:val="2"/>
              <w:rPr>
                <w:color w:val="000000" w:themeColor="text1"/>
                <w:sz w:val="24"/>
                <w:szCs w:val="24"/>
              </w:rPr>
            </w:pPr>
            <w:r w:rsidRPr="00833FC3">
              <w:rPr>
                <w:color w:val="000000" w:themeColor="text1"/>
                <w:sz w:val="24"/>
                <w:szCs w:val="24"/>
              </w:rPr>
              <w:t>Course Assignments and Grade Table</w:t>
            </w:r>
          </w:p>
        </w:tc>
      </w:tr>
      <w:tr w:rsidR="00833FC3" w:rsidRPr="00833FC3" w14:paraId="1E6DAEE0" w14:textId="77777777" w:rsidTr="00D30D71">
        <w:trPr>
          <w:trHeight w:val="795"/>
        </w:trPr>
        <w:tc>
          <w:tcPr>
            <w:tcW w:w="250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CC51A" w14:textId="77777777" w:rsidR="00833FC3" w:rsidRPr="00833FC3" w:rsidRDefault="00833FC3" w:rsidP="00D30D71">
            <w:pPr>
              <w:spacing w:before="90" w:after="90"/>
              <w:jc w:val="center"/>
              <w:outlineLvl w:val="2"/>
              <w:rPr>
                <w:color w:val="000000" w:themeColor="text1"/>
                <w:sz w:val="24"/>
                <w:szCs w:val="24"/>
              </w:rPr>
            </w:pPr>
            <w:r w:rsidRPr="00833FC3">
              <w:rPr>
                <w:b/>
                <w:bCs/>
                <w:color w:val="000000" w:themeColor="text1"/>
                <w:sz w:val="24"/>
                <w:szCs w:val="24"/>
              </w:rPr>
              <w:t>Assignment</w:t>
            </w:r>
          </w:p>
        </w:tc>
        <w:tc>
          <w:tcPr>
            <w:tcW w:w="24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23667" w14:textId="77777777" w:rsidR="00833FC3" w:rsidRPr="00833FC3" w:rsidRDefault="00833FC3" w:rsidP="00D30D71">
            <w:pPr>
              <w:spacing w:before="180" w:after="180"/>
              <w:jc w:val="center"/>
              <w:rPr>
                <w:b/>
                <w:bCs/>
                <w:color w:val="000000" w:themeColor="text1"/>
                <w:sz w:val="24"/>
                <w:szCs w:val="24"/>
              </w:rPr>
            </w:pPr>
            <w:r w:rsidRPr="00833FC3">
              <w:rPr>
                <w:b/>
                <w:bCs/>
                <w:color w:val="000000" w:themeColor="text1"/>
                <w:sz w:val="24"/>
                <w:szCs w:val="24"/>
              </w:rPr>
              <w:t>Percent of Grade</w:t>
            </w:r>
          </w:p>
        </w:tc>
      </w:tr>
      <w:tr w:rsidR="00833FC3" w:rsidRPr="00833FC3" w14:paraId="0E4BCB9C" w14:textId="77777777" w:rsidTr="003330FE">
        <w:trPr>
          <w:trHeight w:val="513"/>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DA91F7"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Course Information Quiz</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EA27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63492D02" w14:textId="77777777" w:rsidTr="003330FE">
        <w:trPr>
          <w:trHeight w:val="25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CED65F"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Weekly Quizzes (6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02C4E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24%</w:t>
            </w:r>
          </w:p>
        </w:tc>
      </w:tr>
      <w:tr w:rsidR="00833FC3" w:rsidRPr="00833FC3" w14:paraId="6EE69429" w14:textId="77777777" w:rsidTr="003330FE">
        <w:trPr>
          <w:trHeight w:val="43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08411"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Elevator Pitch</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2796"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065F8265"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ECDAD"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Interview Questions &amp; Peer Evaluations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52529"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8%</w:t>
            </w:r>
          </w:p>
        </w:tc>
      </w:tr>
      <w:tr w:rsidR="00833FC3" w:rsidRPr="00833FC3" w14:paraId="22834CC3"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A10C5"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Virtual Internship</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21243"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69C89810"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4A610" w14:textId="4E4E00DA" w:rsidR="00833FC3" w:rsidRPr="00833FC3" w:rsidRDefault="00711EC4" w:rsidP="00D30D71">
            <w:pPr>
              <w:spacing w:before="180" w:after="180"/>
              <w:rPr>
                <w:color w:val="000000" w:themeColor="text1"/>
                <w:sz w:val="24"/>
                <w:szCs w:val="24"/>
              </w:rPr>
            </w:pPr>
            <w:r>
              <w:rPr>
                <w:color w:val="000000" w:themeColor="text1"/>
                <w:sz w:val="24"/>
                <w:szCs w:val="24"/>
              </w:rPr>
              <w:t xml:space="preserve">Team </w:t>
            </w:r>
            <w:r w:rsidR="00833FC3" w:rsidRPr="00833FC3">
              <w:rPr>
                <w:color w:val="000000" w:themeColor="text1"/>
                <w:sz w:val="24"/>
                <w:szCs w:val="24"/>
              </w:rPr>
              <w:t>Project (Team Contract, C</w:t>
            </w:r>
            <w:r>
              <w:rPr>
                <w:color w:val="000000" w:themeColor="text1"/>
                <w:sz w:val="24"/>
                <w:szCs w:val="24"/>
              </w:rPr>
              <w:t>areer Trends</w:t>
            </w:r>
            <w:r w:rsidR="00833FC3" w:rsidRPr="00833FC3">
              <w:rPr>
                <w:color w:val="000000" w:themeColor="text1"/>
                <w:sz w:val="24"/>
                <w:szCs w:val="24"/>
              </w:rPr>
              <w:t xml:space="preserve"> Report, Team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389C1"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17%</w:t>
            </w:r>
          </w:p>
        </w:tc>
      </w:tr>
      <w:tr w:rsidR="00833FC3" w:rsidRPr="00833FC3" w14:paraId="287A39A2"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7E8DD4"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Resume &amp; Peer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3ED0F"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460EBAFE"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01C5E1" w14:textId="266302D0" w:rsidR="00833FC3" w:rsidRPr="00833FC3" w:rsidRDefault="00833FC3" w:rsidP="00D30D71">
            <w:pPr>
              <w:spacing w:before="180" w:after="180"/>
              <w:rPr>
                <w:color w:val="000000" w:themeColor="text1"/>
                <w:sz w:val="24"/>
                <w:szCs w:val="24"/>
              </w:rPr>
            </w:pPr>
            <w:proofErr w:type="spellStart"/>
            <w:r w:rsidRPr="00833FC3">
              <w:rPr>
                <w:color w:val="000000" w:themeColor="text1"/>
                <w:sz w:val="24"/>
                <w:szCs w:val="24"/>
              </w:rPr>
              <w:lastRenderedPageBreak/>
              <w:t>ePortfolio</w:t>
            </w:r>
            <w:proofErr w:type="spellEnd"/>
            <w:r w:rsidRPr="00833FC3">
              <w:rPr>
                <w:color w:val="000000" w:themeColor="text1"/>
                <w:sz w:val="24"/>
                <w:szCs w:val="24"/>
              </w:rPr>
              <w:t xml:space="preserve">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13444"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11%</w:t>
            </w:r>
          </w:p>
        </w:tc>
      </w:tr>
      <w:tr w:rsidR="00833FC3" w:rsidRPr="00833FC3" w14:paraId="25C0691C"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87526"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Exams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22F93D"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20%</w:t>
            </w:r>
          </w:p>
        </w:tc>
      </w:tr>
      <w:tr w:rsidR="00833FC3" w:rsidRPr="00833FC3" w14:paraId="026E1FD7"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8D29BE" w14:textId="77777777" w:rsidR="00833FC3" w:rsidRPr="00833FC3" w:rsidRDefault="00833FC3" w:rsidP="00D30D71">
            <w:pPr>
              <w:spacing w:before="180" w:after="180"/>
              <w:rPr>
                <w:color w:val="000000" w:themeColor="text1"/>
                <w:sz w:val="24"/>
                <w:szCs w:val="24"/>
              </w:rPr>
            </w:pPr>
            <w:r w:rsidRPr="00833FC3">
              <w:rPr>
                <w:b/>
                <w:bCs/>
                <w:color w:val="000000" w:themeColor="text1"/>
                <w:sz w:val="24"/>
                <w:szCs w:val="24"/>
              </w:rPr>
              <w:t>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73E4E" w14:textId="77777777" w:rsidR="00833FC3" w:rsidRPr="00833FC3" w:rsidRDefault="00833FC3" w:rsidP="00D30D71">
            <w:pPr>
              <w:spacing w:before="180" w:after="180"/>
              <w:jc w:val="center"/>
              <w:rPr>
                <w:color w:val="000000" w:themeColor="text1"/>
                <w:sz w:val="24"/>
                <w:szCs w:val="24"/>
              </w:rPr>
            </w:pPr>
            <w:r w:rsidRPr="00833FC3">
              <w:rPr>
                <w:b/>
                <w:bCs/>
                <w:color w:val="000000" w:themeColor="text1"/>
                <w:sz w:val="24"/>
                <w:szCs w:val="24"/>
              </w:rPr>
              <w:t>100%</w:t>
            </w:r>
          </w:p>
        </w:tc>
      </w:tr>
    </w:tbl>
    <w:p w14:paraId="55C824F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w:t>
      </w:r>
    </w:p>
    <w:p w14:paraId="7A3FEC5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Course Information Quiz</w:t>
      </w:r>
    </w:p>
    <w:p w14:paraId="015B45D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Course Information Quiz covers the “Getting Started/Course Orientation” module which serves to introduce you to the major goals of the course, the Applied Arts and Sciences program, and UNT as well as how these goals connect to skills important to employers. Please note: Quiz is timed.</w:t>
      </w:r>
    </w:p>
    <w:p w14:paraId="2593EAD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Weekly Quizzes</w:t>
      </w:r>
    </w:p>
    <w:p w14:paraId="36A5968C" w14:textId="56B1FBD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assess your comprehension of module content. There will be 6 module quizzes administered in Canvas based on the assigned readings, videos, and other content </w:t>
      </w:r>
      <w:r w:rsidR="004010CC" w:rsidRPr="00833FC3">
        <w:rPr>
          <w:color w:val="000000" w:themeColor="text1"/>
          <w:sz w:val="24"/>
          <w:szCs w:val="24"/>
        </w:rPr>
        <w:t>associated with</w:t>
      </w:r>
      <w:r w:rsidRPr="00833FC3">
        <w:rPr>
          <w:color w:val="000000" w:themeColor="text1"/>
          <w:sz w:val="24"/>
          <w:szCs w:val="24"/>
        </w:rPr>
        <w:t xml:space="preserve"> the modules. Please </w:t>
      </w:r>
      <w:proofErr w:type="gramStart"/>
      <w:r w:rsidRPr="00833FC3">
        <w:rPr>
          <w:color w:val="000000" w:themeColor="text1"/>
          <w:sz w:val="24"/>
          <w:szCs w:val="24"/>
        </w:rPr>
        <w:t>note:</w:t>
      </w:r>
      <w:proofErr w:type="gramEnd"/>
      <w:r w:rsidRPr="00833FC3">
        <w:rPr>
          <w:color w:val="000000" w:themeColor="text1"/>
          <w:sz w:val="24"/>
          <w:szCs w:val="24"/>
        </w:rPr>
        <w:t xml:space="preserve"> quizzes are timed.</w:t>
      </w:r>
    </w:p>
    <w:p w14:paraId="0BDD13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Elevator Pitch</w:t>
      </w:r>
    </w:p>
    <w:p w14:paraId="3B41AEE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prepare you for an interview. The Elevator Pitch is a short summary of your background, skills, and goals so that another professional can learn essential information about you in a short period of time.</w:t>
      </w:r>
    </w:p>
    <w:p w14:paraId="61DF9D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Interview Questions &amp; Peer Evaluations</w:t>
      </w:r>
    </w:p>
    <w:p w14:paraId="5AA9F9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practice commonly asked interview questions. You will be recording a reply to an interview prompt, submitting it for feedback and then supplying feedback for your peer's interview questions. </w:t>
      </w:r>
    </w:p>
    <w:p w14:paraId="45CA71EC"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Virtual Internship</w:t>
      </w:r>
    </w:p>
    <w:p w14:paraId="0281346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gain skills and confidence that will set you up for success as you move from the world of study to the world of work. Additionally, you will gain a completion certificate to add to your resume and </w:t>
      </w:r>
      <w:proofErr w:type="spellStart"/>
      <w:r w:rsidRPr="00833FC3">
        <w:rPr>
          <w:color w:val="000000" w:themeColor="text1"/>
          <w:sz w:val="24"/>
          <w:szCs w:val="24"/>
        </w:rPr>
        <w:t>ePortfolio</w:t>
      </w:r>
      <w:proofErr w:type="spellEnd"/>
      <w:r w:rsidRPr="00833FC3">
        <w:rPr>
          <w:color w:val="000000" w:themeColor="text1"/>
          <w:sz w:val="24"/>
          <w:szCs w:val="24"/>
        </w:rPr>
        <w:t>. This is all done virtually and is not considered employment.</w:t>
      </w:r>
    </w:p>
    <w:p w14:paraId="31C3A902" w14:textId="7C90F3BB" w:rsidR="00833FC3" w:rsidRPr="00833FC3" w:rsidRDefault="00711EC4" w:rsidP="00833FC3">
      <w:pPr>
        <w:shd w:val="clear" w:color="auto" w:fill="FFFFFF"/>
        <w:spacing w:before="90" w:after="90"/>
        <w:outlineLvl w:val="2"/>
        <w:rPr>
          <w:color w:val="000000" w:themeColor="text1"/>
          <w:sz w:val="24"/>
          <w:szCs w:val="24"/>
        </w:rPr>
      </w:pPr>
      <w:r>
        <w:rPr>
          <w:b/>
          <w:bCs/>
          <w:color w:val="000000" w:themeColor="text1"/>
          <w:sz w:val="24"/>
          <w:szCs w:val="24"/>
        </w:rPr>
        <w:t>Team</w:t>
      </w:r>
      <w:r w:rsidR="00833FC3" w:rsidRPr="00833FC3">
        <w:rPr>
          <w:b/>
          <w:bCs/>
          <w:color w:val="000000" w:themeColor="text1"/>
          <w:sz w:val="24"/>
          <w:szCs w:val="24"/>
        </w:rPr>
        <w:t xml:space="preserve"> Project</w:t>
      </w:r>
    </w:p>
    <w:p w14:paraId="76D0CA33" w14:textId="497ADB7B" w:rsidR="00DF4F9C" w:rsidRPr="001F39EA" w:rsidRDefault="00833FC3" w:rsidP="00DF4F9C">
      <w:pPr>
        <w:rPr>
          <w:rFonts w:cstheme="minorHAnsi"/>
          <w:sz w:val="24"/>
          <w:szCs w:val="24"/>
        </w:rPr>
      </w:pPr>
      <w:r w:rsidRPr="001F39EA">
        <w:rPr>
          <w:color w:val="000000" w:themeColor="text1"/>
          <w:sz w:val="24"/>
          <w:szCs w:val="24"/>
        </w:rPr>
        <w:t>Assignment Purpose: To apply analysis to</w:t>
      </w:r>
      <w:r w:rsidR="00400860" w:rsidRPr="001F39EA">
        <w:rPr>
          <w:color w:val="000000" w:themeColor="text1"/>
          <w:sz w:val="24"/>
          <w:szCs w:val="24"/>
        </w:rPr>
        <w:t xml:space="preserve"> </w:t>
      </w:r>
      <w:r w:rsidR="00A43EDB" w:rsidRPr="001F39EA">
        <w:rPr>
          <w:color w:val="000000" w:themeColor="text1"/>
          <w:sz w:val="24"/>
          <w:szCs w:val="24"/>
        </w:rPr>
        <w:t xml:space="preserve">the career </w:t>
      </w:r>
      <w:r w:rsidR="00400860" w:rsidRPr="001F39EA">
        <w:rPr>
          <w:color w:val="000000" w:themeColor="text1"/>
          <w:sz w:val="24"/>
          <w:szCs w:val="24"/>
        </w:rPr>
        <w:t>marketplace, y</w:t>
      </w:r>
      <w:r w:rsidR="00DF4F9C" w:rsidRPr="001F39EA">
        <w:rPr>
          <w:rFonts w:cstheme="minorHAnsi"/>
          <w:sz w:val="24"/>
          <w:szCs w:val="24"/>
        </w:rPr>
        <w:t xml:space="preserve">our team will work together to create a report on the current and projected state of 21st Century Careers. In this report, your team will examine labor statistics for industry and occupation trends, employment statistics, and wage rates. Additionally, your team will explore the role of technology in the ever-changing marketplace and how this relates to job skills. </w:t>
      </w:r>
    </w:p>
    <w:p w14:paraId="3A3792E9" w14:textId="60887ECD" w:rsidR="00833FC3" w:rsidRPr="001F39EA" w:rsidRDefault="00833FC3" w:rsidP="00833FC3">
      <w:pPr>
        <w:shd w:val="clear" w:color="auto" w:fill="FFFFFF"/>
        <w:spacing w:before="180" w:after="180"/>
        <w:rPr>
          <w:color w:val="000000" w:themeColor="text1"/>
          <w:sz w:val="24"/>
          <w:szCs w:val="24"/>
        </w:rPr>
      </w:pPr>
      <w:r w:rsidRPr="001F39EA">
        <w:rPr>
          <w:color w:val="000000" w:themeColor="text1"/>
          <w:sz w:val="24"/>
          <w:szCs w:val="24"/>
        </w:rPr>
        <w:t>You will write a Team Contract, C</w:t>
      </w:r>
      <w:r w:rsidR="00A43EDB" w:rsidRPr="001F39EA">
        <w:rPr>
          <w:color w:val="000000" w:themeColor="text1"/>
          <w:sz w:val="24"/>
          <w:szCs w:val="24"/>
        </w:rPr>
        <w:t>areer Trends</w:t>
      </w:r>
      <w:r w:rsidRPr="001F39EA">
        <w:rPr>
          <w:color w:val="000000" w:themeColor="text1"/>
          <w:sz w:val="24"/>
          <w:szCs w:val="24"/>
        </w:rPr>
        <w:t xml:space="preserve"> Report, and conduct peer-evaluations on the quantity and quality of your </w:t>
      </w:r>
      <w:r w:rsidR="004010CC" w:rsidRPr="001F39EA">
        <w:rPr>
          <w:color w:val="000000" w:themeColor="text1"/>
          <w:sz w:val="24"/>
          <w:szCs w:val="24"/>
        </w:rPr>
        <w:t>teammate’s</w:t>
      </w:r>
      <w:r w:rsidRPr="001F39EA">
        <w:rPr>
          <w:color w:val="000000" w:themeColor="text1"/>
          <w:sz w:val="24"/>
          <w:szCs w:val="24"/>
        </w:rPr>
        <w:t xml:space="preserve"> contributions. </w:t>
      </w:r>
    </w:p>
    <w:p w14:paraId="010BD5AE" w14:textId="77777777" w:rsidR="00833FC3" w:rsidRPr="00833FC3" w:rsidRDefault="00833FC3" w:rsidP="00833FC3">
      <w:pPr>
        <w:shd w:val="clear" w:color="auto" w:fill="FFFFFF"/>
        <w:spacing w:before="180" w:after="180"/>
        <w:rPr>
          <w:color w:val="000000" w:themeColor="text1"/>
          <w:sz w:val="24"/>
          <w:szCs w:val="24"/>
        </w:rPr>
      </w:pPr>
      <w:r w:rsidRPr="00833FC3">
        <w:rPr>
          <w:b/>
          <w:bCs/>
          <w:i/>
          <w:iCs/>
          <w:color w:val="000000" w:themeColor="text1"/>
          <w:sz w:val="24"/>
          <w:szCs w:val="24"/>
        </w:rPr>
        <w:t>Lack of Participation Policy:</w:t>
      </w:r>
      <w:r w:rsidRPr="00833FC3">
        <w:rPr>
          <w:color w:val="000000" w:themeColor="text1"/>
          <w:sz w:val="24"/>
          <w:szCs w:val="24"/>
        </w:rPr>
        <w:t> If a member of a team is not contributing sufficiently to the work of the team, the other members have the right to:</w:t>
      </w:r>
    </w:p>
    <w:p w14:paraId="3E11304E" w14:textId="3F59D7B7" w:rsidR="003330FE" w:rsidRDefault="00833FC3" w:rsidP="00833FC3">
      <w:pPr>
        <w:widowControl/>
        <w:numPr>
          <w:ilvl w:val="0"/>
          <w:numId w:val="16"/>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Notify the team member by writing a formal email to that person documenting the specific problems, copying the professor and all other team mates on that email message (using UNT email addresses).</w:t>
      </w:r>
    </w:p>
    <w:p w14:paraId="3476EDB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email must document the exact efforts the team has made to communicate the problems to the affected team members and what has been done to attempt to solve the problems.</w:t>
      </w:r>
    </w:p>
    <w:p w14:paraId="518B42F3"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Give the team member 7 days to improve and update the professor on the status.</w:t>
      </w:r>
    </w:p>
    <w:p w14:paraId="66945591"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If the contribution has not improved sufficiently, the member may be removed from the team which will result in a score of zero on the Business Project assignments moving forward.</w:t>
      </w:r>
    </w:p>
    <w:p w14:paraId="63A38E17"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Resume &amp; Peer Evaluations</w:t>
      </w:r>
    </w:p>
    <w:p w14:paraId="148EF0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and critically evaluate your resume. You will develop a professional resume, critique other resumes of classmates, and polish your resume.</w:t>
      </w:r>
    </w:p>
    <w:p w14:paraId="4AA1F1A7" w14:textId="77777777" w:rsidR="00833FC3" w:rsidRPr="00833FC3" w:rsidRDefault="00833FC3" w:rsidP="00833FC3">
      <w:pPr>
        <w:shd w:val="clear" w:color="auto" w:fill="FFFFFF"/>
        <w:spacing w:before="90" w:after="90"/>
        <w:outlineLvl w:val="2"/>
        <w:rPr>
          <w:color w:val="000000" w:themeColor="text1"/>
          <w:sz w:val="24"/>
          <w:szCs w:val="24"/>
        </w:rPr>
      </w:pPr>
      <w:proofErr w:type="spellStart"/>
      <w:r w:rsidRPr="00833FC3">
        <w:rPr>
          <w:b/>
          <w:bCs/>
          <w:color w:val="000000" w:themeColor="text1"/>
          <w:sz w:val="24"/>
          <w:szCs w:val="24"/>
        </w:rPr>
        <w:t>ePortfolio</w:t>
      </w:r>
      <w:proofErr w:type="spellEnd"/>
    </w:p>
    <w:p w14:paraId="41C069B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 online reservoir of professional work to highlight you as a job candidate. Students will develop an online professional presence to highlight and showcase your work that will be a tool for you to market yourself as you begin your career. </w:t>
      </w:r>
    </w:p>
    <w:p w14:paraId="0DA34C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Exams</w:t>
      </w:r>
    </w:p>
    <w:p w14:paraId="4CBA6985" w14:textId="2256154E"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demonstrate understanding of the course material. Two exams will be administered</w:t>
      </w:r>
      <w:r w:rsidR="00CB6CB4">
        <w:rPr>
          <w:color w:val="000000" w:themeColor="text1"/>
          <w:sz w:val="24"/>
          <w:szCs w:val="24"/>
        </w:rPr>
        <w:t xml:space="preserve">. Please note: Exams will be evaluated for AI and </w:t>
      </w:r>
      <w:r w:rsidR="00882B0A">
        <w:rPr>
          <w:color w:val="000000" w:themeColor="text1"/>
          <w:sz w:val="24"/>
          <w:szCs w:val="24"/>
        </w:rPr>
        <w:t>plagiarism</w:t>
      </w:r>
      <w:r w:rsidRPr="00833FC3">
        <w:rPr>
          <w:color w:val="000000" w:themeColor="text1"/>
          <w:sz w:val="24"/>
          <w:szCs w:val="24"/>
        </w:rPr>
        <w:t xml:space="preserve">. </w:t>
      </w:r>
    </w:p>
    <w:p w14:paraId="32C394BF" w14:textId="77CF42AD" w:rsidR="00833FC3" w:rsidRDefault="00833FC3" w:rsidP="00B442AF">
      <w:pPr>
        <w:pStyle w:val="Heading2"/>
        <w:spacing w:before="99"/>
        <w:ind w:left="0"/>
      </w:pPr>
      <w:r>
        <w:rPr>
          <w:color w:val="059033"/>
        </w:rPr>
        <w:t>Course Evaluation</w:t>
      </w:r>
    </w:p>
    <w:p w14:paraId="09B21C04"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feedback is an essential component to improving the Applied Arts and Sciences program unifying courses. Students will be notified prior to the course evaluation date via an email from UNT SPOT. The professor will also post an announcement in Canvas. More information is provided on the UNT course evaluation process in the UNT policies portion of this syllabus.</w:t>
      </w:r>
    </w:p>
    <w:p w14:paraId="5C29065B" w14:textId="77777777" w:rsidR="00A749D6" w:rsidRPr="00833FC3" w:rsidRDefault="00A749D6" w:rsidP="00BD151E">
      <w:pPr>
        <w:pStyle w:val="BodyText"/>
      </w:pPr>
    </w:p>
    <w:p w14:paraId="5D1D87BF" w14:textId="1A481ABE" w:rsidR="00B442AF" w:rsidRDefault="00B442AF" w:rsidP="00B442AF">
      <w:pPr>
        <w:pStyle w:val="Heading1"/>
        <w:ind w:left="0"/>
        <w:rPr>
          <w:color w:val="059033"/>
          <w:u w:val="thick" w:color="059033"/>
        </w:rPr>
      </w:pPr>
      <w:r>
        <w:rPr>
          <w:color w:val="059033"/>
          <w:u w:val="thick" w:color="059033"/>
        </w:rPr>
        <w:t>COURSE POLICIES</w:t>
      </w:r>
    </w:p>
    <w:p w14:paraId="66F55F02" w14:textId="77777777" w:rsidR="00B442AF" w:rsidRDefault="00B442AF" w:rsidP="00BD151E">
      <w:pPr>
        <w:pStyle w:val="BodyText"/>
      </w:pPr>
    </w:p>
    <w:p w14:paraId="67FF1210" w14:textId="5E12674B" w:rsidR="00833FC3" w:rsidRDefault="00833FC3" w:rsidP="00B442AF">
      <w:pPr>
        <w:pStyle w:val="Heading2"/>
        <w:spacing w:before="99"/>
        <w:ind w:left="0"/>
        <w:rPr>
          <w:color w:val="059033"/>
        </w:rPr>
      </w:pPr>
      <w:r>
        <w:rPr>
          <w:color w:val="059033"/>
        </w:rPr>
        <w:t>Attendance Policy</w:t>
      </w:r>
    </w:p>
    <w:p w14:paraId="434C9080" w14:textId="77777777" w:rsidR="006B6AD9" w:rsidRDefault="006B6AD9" w:rsidP="006B6AD9"/>
    <w:p w14:paraId="3F64D3FE" w14:textId="7FB7A547" w:rsidR="00833FC3" w:rsidRPr="00833FC3" w:rsidRDefault="00833FC3" w:rsidP="006B6AD9">
      <w:r w:rsidRPr="00833FC3">
        <w:t>Attendance in the asynchronous online course will relate to the turning in of assignment on-time and working with your Teams on team assignments. There will not be any required “live” events required for this course. Please refer to the </w:t>
      </w:r>
      <w:hyperlink r:id="rId16" w:tgtFrame="_blank" w:history="1">
        <w:r w:rsidRPr="00833FC3">
          <w:rPr>
            <w:u w:val="single"/>
          </w:rPr>
          <w:t>UNT Attendance Policy</w:t>
        </w:r>
      </w:hyperlink>
      <w:r w:rsidRPr="00833FC3">
        <w:t>, which applies to all modes of course delivery. </w:t>
      </w:r>
    </w:p>
    <w:p w14:paraId="0DBF4A35" w14:textId="77777777" w:rsidR="000457C1" w:rsidRDefault="000457C1" w:rsidP="000457C1">
      <w:pPr>
        <w:shd w:val="clear" w:color="auto" w:fill="FFFFFF"/>
        <w:rPr>
          <w:color w:val="059033"/>
        </w:rPr>
      </w:pPr>
    </w:p>
    <w:p w14:paraId="005F9456" w14:textId="762D3727" w:rsidR="00833FC3" w:rsidRDefault="00833FC3" w:rsidP="00B442AF">
      <w:pPr>
        <w:pStyle w:val="Heading2"/>
        <w:spacing w:before="99"/>
        <w:ind w:left="0"/>
      </w:pPr>
      <w:r>
        <w:rPr>
          <w:color w:val="059033"/>
        </w:rPr>
        <w:t>Class Participation Policy</w:t>
      </w:r>
    </w:p>
    <w:p w14:paraId="0F6359B4" w14:textId="649CD0B9" w:rsidR="00833FC3" w:rsidRPr="00833FC3" w:rsidRDefault="004010CC" w:rsidP="00833FC3">
      <w:pPr>
        <w:shd w:val="clear" w:color="auto" w:fill="FFFFFF"/>
        <w:spacing w:before="180" w:after="180"/>
        <w:rPr>
          <w:color w:val="000000" w:themeColor="text1"/>
          <w:sz w:val="24"/>
          <w:szCs w:val="24"/>
        </w:rPr>
      </w:pPr>
      <w:r w:rsidRPr="00833FC3">
        <w:rPr>
          <w:color w:val="000000" w:themeColor="text1"/>
          <w:sz w:val="24"/>
          <w:szCs w:val="24"/>
        </w:rPr>
        <w:t>Students</w:t>
      </w:r>
      <w:r w:rsidR="00833FC3" w:rsidRPr="00833FC3">
        <w:rPr>
          <w:color w:val="000000" w:themeColor="text1"/>
          <w:sz w:val="24"/>
          <w:szCs w:val="24"/>
        </w:rPr>
        <w:t xml:space="preserve"> are expected to turn in assignments on time and work within their assigned teams for projects.</w:t>
      </w:r>
    </w:p>
    <w:p w14:paraId="7DF9F701" w14:textId="3E92FBA4" w:rsidR="00833FC3" w:rsidRDefault="00833FC3" w:rsidP="00B442AF">
      <w:pPr>
        <w:pStyle w:val="Heading2"/>
        <w:spacing w:before="99"/>
        <w:ind w:left="0"/>
      </w:pPr>
      <w:r>
        <w:rPr>
          <w:color w:val="059033"/>
        </w:rPr>
        <w:t>Assignment Policy</w:t>
      </w:r>
    </w:p>
    <w:p w14:paraId="4CB55EB4" w14:textId="7EA2287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Copies of the syllabus, assignments, instructor contact information, the course calendar, other important documents, and grades can be found on Canvas. All assignments will be submitted via Canvas. Official due dates can be found on the </w:t>
      </w:r>
      <w:r w:rsidR="004010CC" w:rsidRPr="00833FC3">
        <w:rPr>
          <w:color w:val="000000" w:themeColor="text1"/>
          <w:sz w:val="24"/>
          <w:szCs w:val="24"/>
        </w:rPr>
        <w:t>course</w:t>
      </w:r>
      <w:r w:rsidRPr="00833FC3">
        <w:rPr>
          <w:color w:val="000000" w:themeColor="text1"/>
          <w:sz w:val="24"/>
          <w:szCs w:val="24"/>
        </w:rPr>
        <w:t xml:space="preserve"> schedule and within Canvas. Written work will be submitted using a plagiarism detection software program. You can see the “similarity score” when you submit the assignment. If </w:t>
      </w:r>
      <w:r w:rsidRPr="00833FC3">
        <w:rPr>
          <w:color w:val="000000" w:themeColor="text1"/>
          <w:sz w:val="24"/>
          <w:szCs w:val="24"/>
        </w:rPr>
        <w:lastRenderedPageBreak/>
        <w:t xml:space="preserve">your submission shows a high mark for possible overlap with other work, please look it over carefully to be sure you have used proper citation and are following the spirit of the assignment. A high mark does not necessarily mean you plagiarized, but it is an indication to take time to look things over. If you need </w:t>
      </w:r>
      <w:r w:rsidR="004010CC" w:rsidRPr="00833FC3">
        <w:rPr>
          <w:color w:val="000000" w:themeColor="text1"/>
          <w:sz w:val="24"/>
          <w:szCs w:val="24"/>
        </w:rPr>
        <w:t>help</w:t>
      </w:r>
      <w:r w:rsidRPr="00833FC3">
        <w:rPr>
          <w:color w:val="000000" w:themeColor="text1"/>
          <w:sz w:val="24"/>
          <w:szCs w:val="24"/>
        </w:rPr>
        <w:t xml:space="preserve"> understanding plagiarism and learning how to cite sources properly, please contact the professor for assistance.</w:t>
      </w:r>
    </w:p>
    <w:p w14:paraId="64FEEC91" w14:textId="0CB32AAA" w:rsidR="00833FC3" w:rsidRPr="00833FC3" w:rsidRDefault="00833FC3" w:rsidP="00833FC3">
      <w:pPr>
        <w:spacing w:before="22" w:line="259" w:lineRule="auto"/>
        <w:ind w:right="709"/>
        <w:jc w:val="both"/>
        <w:rPr>
          <w:color w:val="000000" w:themeColor="text1"/>
          <w:sz w:val="24"/>
          <w:szCs w:val="24"/>
        </w:rPr>
      </w:pPr>
      <w:r w:rsidRPr="00833FC3">
        <w:rPr>
          <w:color w:val="000000" w:themeColor="text1"/>
          <w:sz w:val="24"/>
          <w:szCs w:val="24"/>
        </w:rPr>
        <w:t xml:space="preserve">Look for details on how to submit assignments </w:t>
      </w:r>
      <w:r w:rsidR="004010CC" w:rsidRPr="00833FC3">
        <w:rPr>
          <w:color w:val="000000" w:themeColor="text1"/>
          <w:sz w:val="24"/>
          <w:szCs w:val="24"/>
        </w:rPr>
        <w:t>on</w:t>
      </w:r>
      <w:r w:rsidRPr="00833FC3">
        <w:rPr>
          <w:color w:val="000000" w:themeColor="text1"/>
          <w:sz w:val="24"/>
          <w:szCs w:val="24"/>
        </w:rPr>
        <w:t xml:space="preserve"> the Canvas class site</w:t>
      </w:r>
      <w:r w:rsidR="004010CC" w:rsidRPr="00833FC3">
        <w:rPr>
          <w:color w:val="000000" w:themeColor="text1"/>
          <w:sz w:val="24"/>
          <w:szCs w:val="24"/>
        </w:rPr>
        <w:t xml:space="preserve">. </w:t>
      </w:r>
      <w:r w:rsidRPr="00833FC3">
        <w:rPr>
          <w:b/>
          <w:i/>
          <w:color w:val="000000" w:themeColor="text1"/>
          <w:sz w:val="24"/>
          <w:szCs w:val="24"/>
        </w:rPr>
        <w:t xml:space="preserve">If you have any technical difficulty with Canvas, please contact: </w:t>
      </w:r>
      <w:hyperlink r:id="rId17" w:history="1">
        <w:r w:rsidRPr="00833FC3">
          <w:rPr>
            <w:rStyle w:val="Hyperlink"/>
            <w:color w:val="000000" w:themeColor="text1"/>
            <w:sz w:val="24"/>
            <w:szCs w:val="24"/>
          </w:rPr>
          <w:t>https://learner.Canvas.help/hc/en-us</w:t>
        </w:r>
      </w:hyperlink>
      <w:r w:rsidR="004010CC" w:rsidRPr="00833FC3">
        <w:rPr>
          <w:b/>
          <w:i/>
          <w:color w:val="000000" w:themeColor="text1"/>
          <w:sz w:val="24"/>
          <w:szCs w:val="24"/>
        </w:rPr>
        <w:t xml:space="preserve">. </w:t>
      </w:r>
      <w:r w:rsidRPr="00833FC3">
        <w:rPr>
          <w:color w:val="000000" w:themeColor="text1"/>
          <w:sz w:val="24"/>
          <w:szCs w:val="24"/>
        </w:rPr>
        <w:t>Students will not be allowed to retake any assessment due to on student technical difficulties</w:t>
      </w:r>
      <w:r w:rsidR="004010CC" w:rsidRPr="00833FC3">
        <w:rPr>
          <w:color w:val="000000" w:themeColor="text1"/>
          <w:sz w:val="24"/>
          <w:szCs w:val="24"/>
        </w:rPr>
        <w:t xml:space="preserve">. </w:t>
      </w:r>
      <w:r w:rsidRPr="00833FC3">
        <w:rPr>
          <w:color w:val="000000" w:themeColor="text1"/>
          <w:sz w:val="24"/>
          <w:szCs w:val="24"/>
        </w:rPr>
        <w:t>Please check compatibility in advance</w:t>
      </w:r>
      <w:r w:rsidR="004010CC" w:rsidRPr="00833FC3">
        <w:rPr>
          <w:color w:val="000000" w:themeColor="text1"/>
          <w:sz w:val="24"/>
          <w:szCs w:val="24"/>
        </w:rPr>
        <w:t xml:space="preserve">. </w:t>
      </w:r>
      <w:r w:rsidRPr="00833FC3">
        <w:rPr>
          <w:color w:val="000000" w:themeColor="text1"/>
          <w:sz w:val="24"/>
          <w:szCs w:val="24"/>
        </w:rPr>
        <w:t xml:space="preserve">Specifications are posted in the </w:t>
      </w:r>
      <w:r w:rsidR="004010CC" w:rsidRPr="00833FC3">
        <w:rPr>
          <w:color w:val="000000" w:themeColor="text1"/>
          <w:sz w:val="24"/>
          <w:szCs w:val="24"/>
        </w:rPr>
        <w:t>Getting Started</w:t>
      </w:r>
      <w:r w:rsidRPr="00833FC3">
        <w:rPr>
          <w:color w:val="000000" w:themeColor="text1"/>
          <w:sz w:val="24"/>
          <w:szCs w:val="24"/>
        </w:rPr>
        <w:t xml:space="preserve"> module.</w:t>
      </w:r>
    </w:p>
    <w:p w14:paraId="22C653F7" w14:textId="7976431C"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is committed to providing a reliable online course system to all users. However, in the event of any unexpected </w:t>
      </w:r>
      <w:r w:rsidRPr="00833FC3">
        <w:rPr>
          <w:b/>
          <w:bCs/>
          <w:color w:val="000000" w:themeColor="text1"/>
          <w:sz w:val="24"/>
          <w:szCs w:val="24"/>
        </w:rPr>
        <w:t>university </w:t>
      </w:r>
      <w:r w:rsidRPr="00833FC3">
        <w:rPr>
          <w:color w:val="000000" w:themeColor="text1"/>
          <w:sz w:val="24"/>
          <w:szCs w:val="24"/>
        </w:rPr>
        <w:t xml:space="preserve">server outage the instructor will extend the time windows and provide </w:t>
      </w:r>
      <w:r w:rsidR="004010CC" w:rsidRPr="00833FC3">
        <w:rPr>
          <w:color w:val="000000" w:themeColor="text1"/>
          <w:sz w:val="24"/>
          <w:szCs w:val="24"/>
        </w:rPr>
        <w:t>appropriate</w:t>
      </w:r>
      <w:r w:rsidRPr="00833FC3">
        <w:rPr>
          <w:color w:val="000000" w:themeColor="text1"/>
          <w:sz w:val="24"/>
          <w:szCs w:val="24"/>
        </w:rPr>
        <w:t xml:space="preserve"> accommodation based on the situation. Any problems should be reported to the UNT Student Help Desk: </w:t>
      </w:r>
      <w:hyperlink r:id="rId18" w:history="1">
        <w:r w:rsidRPr="00833FC3">
          <w:rPr>
            <w:color w:val="000000" w:themeColor="text1"/>
            <w:sz w:val="24"/>
            <w:szCs w:val="24"/>
            <w:u w:val="single"/>
          </w:rPr>
          <w:t>helpdesk@unt.edu </w:t>
        </w:r>
      </w:hyperlink>
      <w:r w:rsidRPr="00833FC3">
        <w:rPr>
          <w:color w:val="000000" w:themeColor="text1"/>
          <w:sz w:val="24"/>
          <w:szCs w:val="24"/>
        </w:rPr>
        <w:t xml:space="preserve">or 940.565.2324. Please notify the </w:t>
      </w:r>
      <w:r w:rsidR="004010CC" w:rsidRPr="00833FC3">
        <w:rPr>
          <w:color w:val="000000" w:themeColor="text1"/>
          <w:sz w:val="24"/>
          <w:szCs w:val="24"/>
        </w:rPr>
        <w:t>instructor</w:t>
      </w:r>
      <w:r w:rsidRPr="00833FC3">
        <w:rPr>
          <w:color w:val="000000" w:themeColor="text1"/>
          <w:sz w:val="24"/>
          <w:szCs w:val="24"/>
        </w:rPr>
        <w:t xml:space="preserve"> as well.</w:t>
      </w:r>
    </w:p>
    <w:p w14:paraId="2D8FE3AD" w14:textId="1FE4CB0C"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Individual technical issues are the responsibility of the student. Students are responsible for all devices (i.e., computers, printers, iPads, cell phones, scanners) and reliable internet connection during all required work in this class. </w:t>
      </w:r>
      <w:r w:rsidRPr="00833FC3">
        <w:rPr>
          <w:b/>
          <w:bCs/>
          <w:color w:val="000000" w:themeColor="text1"/>
          <w:sz w:val="24"/>
          <w:szCs w:val="24"/>
        </w:rPr>
        <w:t>Late assignments, retakes, and/or make-ups will not be granted due to electronic malfunctions. </w:t>
      </w:r>
      <w:proofErr w:type="gramStart"/>
      <w:r w:rsidRPr="00833FC3">
        <w:rPr>
          <w:color w:val="000000" w:themeColor="text1"/>
          <w:sz w:val="24"/>
          <w:szCs w:val="24"/>
        </w:rPr>
        <w:t>Plan ahead</w:t>
      </w:r>
      <w:proofErr w:type="gramEnd"/>
      <w:r w:rsidRPr="00833FC3">
        <w:rPr>
          <w:color w:val="000000" w:themeColor="text1"/>
          <w:sz w:val="24"/>
          <w:szCs w:val="24"/>
        </w:rPr>
        <w:t xml:space="preserve"> to ensure you have </w:t>
      </w:r>
      <w:r w:rsidR="00DA32BA" w:rsidRPr="00833FC3">
        <w:rPr>
          <w:color w:val="000000" w:themeColor="text1"/>
          <w:sz w:val="24"/>
          <w:szCs w:val="24"/>
        </w:rPr>
        <w:t>a reliable</w:t>
      </w:r>
      <w:r w:rsidRPr="00833FC3">
        <w:rPr>
          <w:color w:val="000000" w:themeColor="text1"/>
          <w:sz w:val="24"/>
          <w:szCs w:val="24"/>
        </w:rPr>
        <w:t xml:space="preserve"> internet service and have addressed any Canvas compatibility issues.</w:t>
      </w:r>
    </w:p>
    <w:p w14:paraId="041E3F7D" w14:textId="5AC00E0A" w:rsidR="00833FC3" w:rsidRPr="00833FC3" w:rsidRDefault="00833FC3" w:rsidP="00833FC3">
      <w:pPr>
        <w:pStyle w:val="Heading2"/>
        <w:spacing w:before="99"/>
        <w:ind w:left="0"/>
        <w:rPr>
          <w:rFonts w:ascii="Times New Roman" w:eastAsia="Times New Roman" w:hAnsi="Times New Roman" w:cs="Times New Roman"/>
          <w:color w:val="000000" w:themeColor="text1"/>
          <w:sz w:val="24"/>
          <w:szCs w:val="24"/>
        </w:rPr>
      </w:pPr>
      <w:r>
        <w:rPr>
          <w:color w:val="059033"/>
        </w:rPr>
        <w:t>Instructor Responsibilities and Feedback</w:t>
      </w:r>
    </w:p>
    <w:p w14:paraId="17765782" w14:textId="602D921F"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The role of the instructor in this course is to provide opportunities for students to develop and use critical thinking and reasoning skills, improve problem solving abilities, and build collaboration skills. All assignment information, grading rubrics, quizzes, and exams are provided </w:t>
      </w:r>
      <w:r w:rsidR="004010CC" w:rsidRPr="00833FC3">
        <w:rPr>
          <w:color w:val="000000" w:themeColor="text1"/>
          <w:sz w:val="24"/>
          <w:szCs w:val="24"/>
        </w:rPr>
        <w:t>on</w:t>
      </w:r>
      <w:r w:rsidRPr="00833FC3">
        <w:rPr>
          <w:color w:val="000000" w:themeColor="text1"/>
          <w:sz w:val="24"/>
          <w:szCs w:val="24"/>
        </w:rPr>
        <w:t xml:space="preserve"> Canvas. Written feedback on assignments will be provided through the grading rubrics in Canvas. Students can expect written projects and assessments to be graded and posted </w:t>
      </w:r>
      <w:r w:rsidR="004010CC" w:rsidRPr="00833FC3">
        <w:rPr>
          <w:color w:val="000000" w:themeColor="text1"/>
          <w:sz w:val="24"/>
          <w:szCs w:val="24"/>
        </w:rPr>
        <w:t>on</w:t>
      </w:r>
      <w:r w:rsidRPr="00833FC3">
        <w:rPr>
          <w:color w:val="000000" w:themeColor="text1"/>
          <w:sz w:val="24"/>
          <w:szCs w:val="24"/>
        </w:rPr>
        <w:t xml:space="preserve"> Canvas within 2 weeks of the assessment due date. Email responses will be sent to questions within 2 business days.</w:t>
      </w:r>
    </w:p>
    <w:p w14:paraId="7A0FEF93" w14:textId="5998D60F" w:rsidR="00A02037" w:rsidRDefault="00A02037" w:rsidP="00A02037">
      <w:pPr>
        <w:pStyle w:val="Heading2"/>
        <w:spacing w:before="99"/>
        <w:ind w:left="0"/>
      </w:pPr>
      <w:r>
        <w:rPr>
          <w:color w:val="059033"/>
        </w:rPr>
        <w:t>Late Assignments/Make-up Policy</w:t>
      </w:r>
    </w:p>
    <w:p w14:paraId="62BCA4EC" w14:textId="77777777" w:rsidR="00A02037" w:rsidRDefault="00A02037" w:rsidP="00833FC3">
      <w:pPr>
        <w:shd w:val="clear" w:color="auto" w:fill="FFFFFF"/>
        <w:rPr>
          <w:color w:val="000000" w:themeColor="text1"/>
          <w:sz w:val="24"/>
          <w:szCs w:val="24"/>
        </w:rPr>
      </w:pPr>
    </w:p>
    <w:p w14:paraId="722D74E7" w14:textId="51FCAB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No late assignments will be accepted in this course. All work turned in after the deadline will receive a grade of zero unless the student has a </w:t>
      </w:r>
      <w:hyperlink r:id="rId19" w:tgtFrame="_blank" w:history="1">
        <w:r w:rsidRPr="00833FC3">
          <w:rPr>
            <w:color w:val="000000" w:themeColor="text1"/>
            <w:sz w:val="24"/>
            <w:szCs w:val="24"/>
            <w:u w:val="single"/>
          </w:rPr>
          <w:t>university-excused absence</w:t>
        </w:r>
      </w:hyperlink>
      <w:r w:rsidR="00B179C5" w:rsidRPr="00B179C5">
        <w:rPr>
          <w:color w:val="000000" w:themeColor="text1"/>
          <w:sz w:val="24"/>
          <w:szCs w:val="24"/>
          <w:bdr w:val="none" w:sz="0" w:space="0" w:color="auto" w:frame="1"/>
        </w:rPr>
        <w:t xml:space="preserve"> </w:t>
      </w:r>
      <w:r w:rsidRPr="00833FC3">
        <w:rPr>
          <w:color w:val="000000" w:themeColor="text1"/>
          <w:sz w:val="24"/>
          <w:szCs w:val="24"/>
        </w:rPr>
        <w:t>and provides documentation with 48 hours of the missed deadline.</w:t>
      </w:r>
    </w:p>
    <w:p w14:paraId="54EAAC3E" w14:textId="3951FA8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Assignments and exams are due via Canvas or by another means designated by the course instructor at the times listed in the syllabus. Students are responsible for all devices (i.e., computers, printers, iPads, cell phones, scanners) and reliable internet connection during all required work in this class. Late assignments will not be accepted due to electronic malfunctions. Students are already given more than one day (usually 7 days) to</w:t>
      </w:r>
      <w:r w:rsidR="0002206F">
        <w:rPr>
          <w:color w:val="000000" w:themeColor="text1"/>
          <w:sz w:val="24"/>
          <w:szCs w:val="24"/>
        </w:rPr>
        <w:t xml:space="preserve"> </w:t>
      </w:r>
      <w:r w:rsidRPr="00833FC3">
        <w:rPr>
          <w:color w:val="000000" w:themeColor="text1"/>
          <w:sz w:val="24"/>
          <w:szCs w:val="24"/>
        </w:rPr>
        <w:t>complete all assignments, including exams, to allow students to schedule around their professional and personal responsibilities.</w:t>
      </w:r>
    </w:p>
    <w:p w14:paraId="49DE96C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Therefore, regardless of the circumstances, students who miss assessments will not be allowed to make them up. Students need to </w:t>
      </w:r>
      <w:proofErr w:type="gramStart"/>
      <w:r w:rsidRPr="00833FC3">
        <w:rPr>
          <w:color w:val="000000" w:themeColor="text1"/>
          <w:sz w:val="24"/>
          <w:szCs w:val="24"/>
        </w:rPr>
        <w:t>plan ahead</w:t>
      </w:r>
      <w:proofErr w:type="gramEnd"/>
      <w:r w:rsidRPr="00833FC3">
        <w:rPr>
          <w:color w:val="000000" w:themeColor="text1"/>
          <w:sz w:val="24"/>
          <w:szCs w:val="24"/>
        </w:rPr>
        <w:t xml:space="preserve"> and have a back-up plan in place. If a personal crisis arises such that you cannot complete an assignment by the deadline, please email the instructor ahead of time, or as soon as possible.</w:t>
      </w:r>
    </w:p>
    <w:p w14:paraId="170E8BAE" w14:textId="5397CFB2" w:rsidR="00A02037" w:rsidRDefault="00A02037" w:rsidP="00A02037">
      <w:pPr>
        <w:pStyle w:val="Heading2"/>
        <w:spacing w:before="99"/>
        <w:ind w:left="0"/>
      </w:pPr>
      <w:r>
        <w:rPr>
          <w:color w:val="059033"/>
        </w:rPr>
        <w:t>Examination Policy</w:t>
      </w:r>
    </w:p>
    <w:p w14:paraId="05332CE4" w14:textId="41F89A3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Exams </w:t>
      </w:r>
      <w:r w:rsidR="005E4252">
        <w:rPr>
          <w:color w:val="000000" w:themeColor="text1"/>
          <w:sz w:val="24"/>
          <w:szCs w:val="24"/>
        </w:rPr>
        <w:t xml:space="preserve">are </w:t>
      </w:r>
      <w:r w:rsidR="004010CC" w:rsidRPr="00833FC3">
        <w:rPr>
          <w:color w:val="000000" w:themeColor="text1"/>
          <w:sz w:val="24"/>
          <w:szCs w:val="24"/>
        </w:rPr>
        <w:t>open book</w:t>
      </w:r>
      <w:r w:rsidRPr="00833FC3">
        <w:rPr>
          <w:color w:val="000000" w:themeColor="text1"/>
          <w:sz w:val="24"/>
          <w:szCs w:val="24"/>
        </w:rPr>
        <w:t xml:space="preserve"> </w:t>
      </w:r>
      <w:r w:rsidR="004010CC" w:rsidRPr="00833FC3">
        <w:rPr>
          <w:color w:val="000000" w:themeColor="text1"/>
          <w:sz w:val="24"/>
          <w:szCs w:val="24"/>
        </w:rPr>
        <w:t>on</w:t>
      </w:r>
      <w:r w:rsidRPr="00833FC3">
        <w:rPr>
          <w:color w:val="000000" w:themeColor="text1"/>
          <w:sz w:val="24"/>
          <w:szCs w:val="24"/>
        </w:rPr>
        <w:t xml:space="preserve"> Canvas and are to be taken without assistance from anyone else. If you do not submit your exam on the due date, a zero will be recorded. Students are responsible for all devices (i.e., computers, printers, iPads, cell phones, scanners) and reliable internet connection during all required work in this class. </w:t>
      </w:r>
      <w:r w:rsidRPr="00833FC3">
        <w:rPr>
          <w:color w:val="000000" w:themeColor="text1"/>
          <w:sz w:val="24"/>
          <w:szCs w:val="24"/>
        </w:rPr>
        <w:lastRenderedPageBreak/>
        <w:t xml:space="preserve">Late assignments will not be accepted due to electronic malfunctions. Should you lose </w:t>
      </w:r>
      <w:r w:rsidR="004010CC" w:rsidRPr="00833FC3">
        <w:rPr>
          <w:color w:val="000000" w:themeColor="text1"/>
          <w:sz w:val="24"/>
          <w:szCs w:val="24"/>
        </w:rPr>
        <w:t>your Internet</w:t>
      </w:r>
      <w:r w:rsidRPr="00833FC3">
        <w:rPr>
          <w:color w:val="000000" w:themeColor="text1"/>
          <w:sz w:val="24"/>
          <w:szCs w:val="24"/>
        </w:rPr>
        <w:t xml:space="preserve"> connection or experience server unavailability or other technical difficulties, notify the </w:t>
      </w:r>
      <w:r w:rsidR="004010CC" w:rsidRPr="00833FC3">
        <w:rPr>
          <w:color w:val="000000" w:themeColor="text1"/>
          <w:sz w:val="24"/>
          <w:szCs w:val="24"/>
        </w:rPr>
        <w:t>instructor</w:t>
      </w:r>
      <w:r w:rsidRPr="00833FC3">
        <w:rPr>
          <w:color w:val="000000" w:themeColor="text1"/>
          <w:sz w:val="24"/>
          <w:szCs w:val="24"/>
        </w:rPr>
        <w:t xml:space="preserve"> by email immediately.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 and provide an appropriate accommodation based on the situation. Students should report any issue to the </w:t>
      </w:r>
      <w:r w:rsidR="004010CC" w:rsidRPr="00833FC3">
        <w:rPr>
          <w:color w:val="000000" w:themeColor="text1"/>
          <w:sz w:val="24"/>
          <w:szCs w:val="24"/>
        </w:rPr>
        <w:t>instructor</w:t>
      </w:r>
      <w:r w:rsidRPr="00833FC3">
        <w:rPr>
          <w:color w:val="000000" w:themeColor="text1"/>
          <w:sz w:val="24"/>
          <w:szCs w:val="24"/>
        </w:rPr>
        <w:t>.</w:t>
      </w:r>
    </w:p>
    <w:p w14:paraId="0207B7DC" w14:textId="6C7F57A8" w:rsidR="00A02037" w:rsidRDefault="00A02037" w:rsidP="00A02037">
      <w:pPr>
        <w:pStyle w:val="Heading2"/>
        <w:spacing w:before="99"/>
        <w:ind w:left="0"/>
      </w:pPr>
      <w:r>
        <w:rPr>
          <w:color w:val="059033"/>
        </w:rPr>
        <w:t>Grade Appeals</w:t>
      </w:r>
    </w:p>
    <w:p w14:paraId="2351D644" w14:textId="279FEED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you have a question about a grade on an assignment, please arrange to meet with the instructor via phone or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 At the end of the term, if you believe an error was made in your grade, please ask for a copy of the Applied Arts and Sciences program grade appeal policy, which you can obtain from the instructor or from the department’s administrative assistant. This policy is based directly on the UNT policy but gives some </w:t>
      </w:r>
      <w:r w:rsidR="00DA32BA" w:rsidRPr="00833FC3">
        <w:rPr>
          <w:color w:val="000000" w:themeColor="text1"/>
          <w:sz w:val="24"/>
          <w:szCs w:val="24"/>
        </w:rPr>
        <w:t>specific details</w:t>
      </w:r>
      <w:r w:rsidRPr="00833FC3">
        <w:rPr>
          <w:color w:val="000000" w:themeColor="text1"/>
          <w:sz w:val="24"/>
          <w:szCs w:val="24"/>
        </w:rPr>
        <w:t xml:space="preserve"> about who to send things to and when to send them.</w:t>
      </w:r>
    </w:p>
    <w:p w14:paraId="6C52B281" w14:textId="3B400BF4" w:rsidR="00A02037" w:rsidRDefault="00A02037" w:rsidP="00B442AF">
      <w:pPr>
        <w:pStyle w:val="Heading2"/>
        <w:spacing w:before="99"/>
        <w:ind w:left="0"/>
      </w:pPr>
      <w:r>
        <w:rPr>
          <w:color w:val="059033"/>
        </w:rPr>
        <w:t>Requests for an Incomplete</w:t>
      </w:r>
    </w:p>
    <w:p w14:paraId="2A197DC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Students may request a grade of incomplete (“I”) only if they meet </w:t>
      </w:r>
      <w:proofErr w:type="gramStart"/>
      <w:r w:rsidRPr="00833FC3">
        <w:rPr>
          <w:color w:val="000000" w:themeColor="text1"/>
          <w:sz w:val="24"/>
          <w:szCs w:val="24"/>
        </w:rPr>
        <w:t>all of</w:t>
      </w:r>
      <w:proofErr w:type="gramEnd"/>
      <w:r w:rsidRPr="00833FC3">
        <w:rPr>
          <w:color w:val="000000" w:themeColor="text1"/>
          <w:sz w:val="24"/>
          <w:szCs w:val="24"/>
        </w:rPr>
        <w:t xml:space="preserve"> the following conditions:</w:t>
      </w:r>
    </w:p>
    <w:p w14:paraId="2EFA693F"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request occurs on or after (see list of important dates in the syllabus).</w:t>
      </w:r>
    </w:p>
    <w:p w14:paraId="57A473B2" w14:textId="268E4782"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student is passing the course at the time of the </w:t>
      </w:r>
      <w:r w:rsidR="004010CC" w:rsidRPr="00833FC3">
        <w:rPr>
          <w:color w:val="000000" w:themeColor="text1"/>
          <w:sz w:val="24"/>
          <w:szCs w:val="24"/>
        </w:rPr>
        <w:t>request.</w:t>
      </w:r>
    </w:p>
    <w:p w14:paraId="5AF75D63" w14:textId="0B3C8179"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There is a justifiable and documented reason beyond the control of the student (i.e., serious illness or military service) for not completing the course on </w:t>
      </w:r>
      <w:r w:rsidR="004010CC" w:rsidRPr="00833FC3">
        <w:rPr>
          <w:color w:val="000000" w:themeColor="text1"/>
          <w:sz w:val="24"/>
          <w:szCs w:val="24"/>
        </w:rPr>
        <w:t>schedule.</w:t>
      </w:r>
    </w:p>
    <w:p w14:paraId="5EC6841E"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has the approval of the instructor/faculty director (one and the same for this course); and</w:t>
      </w:r>
    </w:p>
    <w:p w14:paraId="00C754FC"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and instructor have signed the Request for Grade of Incomplete form.</w:t>
      </w:r>
    </w:p>
    <w:p w14:paraId="7A13F21A" w14:textId="7D6AE909"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 xml:space="preserve">Students meeting these criteria may finish the course </w:t>
      </w:r>
      <w:proofErr w:type="gramStart"/>
      <w:r w:rsidRPr="00833FC3">
        <w:rPr>
          <w:color w:val="000000" w:themeColor="text1"/>
          <w:sz w:val="24"/>
          <w:szCs w:val="24"/>
        </w:rPr>
        <w:t>at a later date</w:t>
      </w:r>
      <w:proofErr w:type="gramEnd"/>
      <w:r w:rsidRPr="00833FC3">
        <w:rPr>
          <w:color w:val="000000" w:themeColor="text1"/>
          <w:sz w:val="24"/>
          <w:szCs w:val="24"/>
        </w:rPr>
        <w:t xml:space="preserve"> (no longer than 12 months after the I grade was reported) by completing the specific requirements outlined by the instructor and agreed upon by the student. These requirements must be listed on a “Request for Grade of Incomplete” form signed by the instructor, student, and faculty director. More information on UNT’s incomplete grade policy is available at: </w:t>
      </w:r>
      <w:hyperlink r:id="rId20" w:tgtFrame="_blank" w:history="1">
        <w:r w:rsidRPr="00833FC3">
          <w:rPr>
            <w:color w:val="000000" w:themeColor="text1"/>
            <w:sz w:val="24"/>
            <w:szCs w:val="24"/>
            <w:u w:val="single"/>
          </w:rPr>
          <w:t>UNT's Office of the Registrar</w:t>
        </w:r>
      </w:hyperlink>
      <w:r w:rsidR="00193D54">
        <w:rPr>
          <w:color w:val="000000" w:themeColor="text1"/>
          <w:sz w:val="24"/>
          <w:szCs w:val="24"/>
          <w:u w:val="single"/>
          <w:bdr w:val="none" w:sz="0" w:space="0" w:color="auto" w:frame="1"/>
        </w:rPr>
        <w:t>.</w:t>
      </w:r>
    </w:p>
    <w:p w14:paraId="22463399" w14:textId="5870E6B0" w:rsidR="003330FE" w:rsidRDefault="003330FE">
      <w:pPr>
        <w:rPr>
          <w:rFonts w:ascii="Cambria" w:eastAsia="Cambria" w:hAnsi="Cambria" w:cs="Cambria"/>
          <w:b/>
          <w:bCs/>
          <w:color w:val="059033"/>
          <w:sz w:val="26"/>
          <w:szCs w:val="26"/>
        </w:rPr>
      </w:pPr>
      <w:r>
        <w:rPr>
          <w:color w:val="059033"/>
        </w:rPr>
        <w:br w:type="page"/>
      </w:r>
    </w:p>
    <w:p w14:paraId="231750C1" w14:textId="4ED64259" w:rsidR="00A02037" w:rsidRDefault="00A02037" w:rsidP="00A02037">
      <w:pPr>
        <w:pStyle w:val="Heading2"/>
        <w:spacing w:before="99"/>
        <w:ind w:left="0"/>
        <w:rPr>
          <w:color w:val="059033"/>
        </w:rPr>
      </w:pPr>
      <w:r>
        <w:rPr>
          <w:color w:val="059033"/>
        </w:rPr>
        <w:lastRenderedPageBreak/>
        <w:t>Dropping the Class</w:t>
      </w:r>
    </w:p>
    <w:p w14:paraId="5CFEF1C6" w14:textId="77777777" w:rsidR="00B442AF" w:rsidRDefault="00B442AF" w:rsidP="00FD248B"/>
    <w:p w14:paraId="1496E536" w14:textId="155B8029" w:rsidR="00833FC3" w:rsidRPr="00833FC3" w:rsidRDefault="00833FC3" w:rsidP="00833FC3">
      <w:pPr>
        <w:shd w:val="clear" w:color="auto" w:fill="FFFFFF"/>
        <w:rPr>
          <w:color w:val="000000" w:themeColor="text1"/>
          <w:sz w:val="24"/>
          <w:szCs w:val="24"/>
        </w:rPr>
      </w:pPr>
      <w:r w:rsidRPr="00833FC3">
        <w:rPr>
          <w:color w:val="000000" w:themeColor="text1"/>
          <w:sz w:val="24"/>
          <w:szCs w:val="24"/>
        </w:rPr>
        <w:t>The Applied Arts and Sciences faculty all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21" w:tgtFrame="_blank" w:history="1">
        <w:r w:rsidRPr="00833FC3">
          <w:rPr>
            <w:color w:val="000000" w:themeColor="text1"/>
            <w:sz w:val="24"/>
            <w:szCs w:val="24"/>
            <w:u w:val="single"/>
          </w:rPr>
          <w:t>UNT's Office of the Registrar.</w:t>
        </w:r>
        <w:r w:rsidRPr="00193D54">
          <w:rPr>
            <w:color w:val="000000" w:themeColor="text1"/>
            <w:sz w:val="24"/>
            <w:szCs w:val="24"/>
          </w:rPr>
          <w:t> </w:t>
        </w:r>
      </w:hyperlink>
      <w:r w:rsidRPr="00833FC3">
        <w:rPr>
          <w:color w:val="000000" w:themeColor="text1"/>
          <w:sz w:val="24"/>
          <w:szCs w:val="24"/>
        </w:rPr>
        <w:t xml:space="preserve">If you absolutely </w:t>
      </w:r>
      <w:proofErr w:type="gramStart"/>
      <w:r w:rsidRPr="00833FC3">
        <w:rPr>
          <w:color w:val="000000" w:themeColor="text1"/>
          <w:sz w:val="24"/>
          <w:szCs w:val="24"/>
        </w:rPr>
        <w:t>have to</w:t>
      </w:r>
      <w:proofErr w:type="gramEnd"/>
      <w:r w:rsidRPr="00833FC3">
        <w:rPr>
          <w:color w:val="000000" w:themeColor="text1"/>
          <w:sz w:val="24"/>
          <w:szCs w:val="24"/>
        </w:rPr>
        <w:t xml:space="preserve"> drop the course, you may do so through your </w:t>
      </w:r>
      <w:proofErr w:type="spellStart"/>
      <w:r w:rsidRPr="00833FC3">
        <w:rPr>
          <w:color w:val="000000" w:themeColor="text1"/>
          <w:sz w:val="24"/>
          <w:szCs w:val="24"/>
        </w:rPr>
        <w:t>MyUNT</w:t>
      </w:r>
      <w:proofErr w:type="spellEnd"/>
      <w:r w:rsidRPr="00833FC3">
        <w:rPr>
          <w:color w:val="000000" w:themeColor="text1"/>
          <w:sz w:val="24"/>
          <w:szCs w:val="24"/>
        </w:rPr>
        <w:t xml:space="preserve"> student portal. See list of important dates in the syllabus for the last date to drop a class with an automatic grade of “W</w:t>
      </w:r>
      <w:r w:rsidR="004010CC" w:rsidRPr="00833FC3">
        <w:rPr>
          <w:color w:val="000000" w:themeColor="text1"/>
          <w:sz w:val="24"/>
          <w:szCs w:val="24"/>
        </w:rPr>
        <w:t>.”</w:t>
      </w:r>
    </w:p>
    <w:p w14:paraId="405835F9" w14:textId="77777777" w:rsidR="00A02037" w:rsidRDefault="00A02037" w:rsidP="00FD248B"/>
    <w:p w14:paraId="304AD4B4" w14:textId="72123A6C" w:rsidR="00A02037" w:rsidRDefault="00A02037" w:rsidP="00A02037">
      <w:pPr>
        <w:pStyle w:val="Heading2"/>
        <w:spacing w:before="99"/>
        <w:ind w:left="0"/>
      </w:pPr>
      <w:r>
        <w:rPr>
          <w:color w:val="059033"/>
        </w:rPr>
        <w:t>Syllabus Change Policy</w:t>
      </w:r>
    </w:p>
    <w:p w14:paraId="7841A8BC" w14:textId="30B6CF5D"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Due dates for assignments can be found </w:t>
      </w:r>
      <w:r w:rsidR="004010CC" w:rsidRPr="00833FC3">
        <w:rPr>
          <w:color w:val="000000" w:themeColor="text1"/>
          <w:sz w:val="24"/>
          <w:szCs w:val="24"/>
        </w:rPr>
        <w:t>on</w:t>
      </w:r>
      <w:r w:rsidRPr="00833FC3">
        <w:rPr>
          <w:color w:val="000000" w:themeColor="text1"/>
          <w:sz w:val="24"/>
          <w:szCs w:val="24"/>
        </w:rPr>
        <w:t xml:space="preserve"> Canvas and in the course schedule. In the rare cases that there is a date change for an assignment, exam or any other syllabus change, the instructor will notify students through an announcement </w:t>
      </w:r>
      <w:r w:rsidR="004010CC" w:rsidRPr="00833FC3">
        <w:rPr>
          <w:color w:val="000000" w:themeColor="text1"/>
          <w:sz w:val="24"/>
          <w:szCs w:val="24"/>
        </w:rPr>
        <w:t>on</w:t>
      </w:r>
      <w:r w:rsidRPr="00833FC3">
        <w:rPr>
          <w:color w:val="000000" w:themeColor="text1"/>
          <w:sz w:val="24"/>
          <w:szCs w:val="24"/>
        </w:rPr>
        <w:t xml:space="preserve"> Canvas. Details on assignments later in the term may be altered by the instructor as the time for those activities nears – based on formative feedback from students and changing learning needs as determined by the instructor. Therefore, the syllabus may be updated during the semester. The instructor will update the posted syllabus in Canvas and update assignments in the modules, as needed.</w:t>
      </w:r>
    </w:p>
    <w:p w14:paraId="75DF531B" w14:textId="77777777" w:rsidR="0002206F" w:rsidRDefault="0002206F" w:rsidP="00FD248B">
      <w:pPr>
        <w:rPr>
          <w:u w:color="059033"/>
        </w:rPr>
      </w:pPr>
    </w:p>
    <w:p w14:paraId="41AA096F" w14:textId="71E83FAA" w:rsidR="00A02037" w:rsidRDefault="00A02037" w:rsidP="00A02037">
      <w:pPr>
        <w:spacing w:before="101"/>
        <w:rPr>
          <w:rFonts w:ascii="Cambria"/>
          <w:b/>
          <w:color w:val="059033"/>
          <w:sz w:val="28"/>
          <w:u w:val="thick" w:color="059033"/>
        </w:rPr>
      </w:pPr>
      <w:r>
        <w:rPr>
          <w:rFonts w:ascii="Cambria"/>
          <w:b/>
          <w:color w:val="059033"/>
          <w:sz w:val="28"/>
          <w:u w:val="thick" w:color="059033"/>
        </w:rPr>
        <w:t>UNT POLICIES</w:t>
      </w:r>
    </w:p>
    <w:p w14:paraId="5472E13D" w14:textId="77777777" w:rsidR="00B442AF" w:rsidRDefault="00B442AF" w:rsidP="00122304"/>
    <w:p w14:paraId="1DF01449" w14:textId="1B46FCFD" w:rsidR="00A02037" w:rsidRDefault="00A02037" w:rsidP="00A02037">
      <w:pPr>
        <w:pStyle w:val="Heading2"/>
        <w:spacing w:before="99"/>
        <w:ind w:left="0"/>
      </w:pPr>
      <w:r>
        <w:rPr>
          <w:color w:val="059033"/>
        </w:rPr>
        <w:t>Academic Integrity Policy</w:t>
      </w:r>
    </w:p>
    <w:p w14:paraId="60F5094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3372F34B"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6D29726" w14:textId="0AEF3020" w:rsidR="000F6BD2" w:rsidRDefault="000F6BD2" w:rsidP="000F6BD2">
      <w:pPr>
        <w:pStyle w:val="Heading2"/>
        <w:spacing w:before="99"/>
        <w:ind w:left="0"/>
      </w:pPr>
      <w:r>
        <w:rPr>
          <w:color w:val="059033"/>
        </w:rPr>
        <w:t>Using Artificial Intelligence (AI) Tools</w:t>
      </w:r>
    </w:p>
    <w:p w14:paraId="6CCB4C07" w14:textId="77777777" w:rsidR="00026271" w:rsidRPr="00207667" w:rsidRDefault="00026271" w:rsidP="000F6BD2"/>
    <w:p w14:paraId="4E30A047" w14:textId="77777777" w:rsidR="00026271" w:rsidRPr="00686CAC" w:rsidRDefault="00026271" w:rsidP="00026271">
      <w:pPr>
        <w:pStyle w:val="xmsonormal"/>
        <w:spacing w:before="0" w:beforeAutospacing="0" w:after="0" w:afterAutospacing="0"/>
        <w:jc w:val="both"/>
        <w:rPr>
          <w:rFonts w:ascii="Times New Roman" w:hAnsi="Times New Roman" w:cs="Times New Roman"/>
          <w:sz w:val="24"/>
          <w:szCs w:val="24"/>
        </w:rPr>
      </w:pPr>
      <w:r w:rsidRPr="00686CAC">
        <w:rPr>
          <w:rFonts w:ascii="Times New Roman" w:hAnsi="Times New Roman" w:cs="Times New Roman"/>
          <w:b/>
          <w:bCs/>
          <w:sz w:val="24"/>
          <w:szCs w:val="24"/>
        </w:rPr>
        <w:t>You may use AI programs (e.g., ChatGPT) to help generate ideas, brainstorm, and better understand course content.</w:t>
      </w:r>
      <w:r w:rsidRPr="00686CAC">
        <w:rPr>
          <w:rFonts w:ascii="Times New Roman" w:hAnsi="Times New Roman" w:cs="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3A81A7D3" w14:textId="7B638FDD" w:rsidR="00DA32BA" w:rsidRDefault="00026271" w:rsidP="00026271">
      <w:pPr>
        <w:shd w:val="clear" w:color="auto" w:fill="FFFFFF"/>
        <w:spacing w:before="180" w:after="180"/>
        <w:rPr>
          <w:sz w:val="24"/>
          <w:szCs w:val="24"/>
        </w:rPr>
      </w:pPr>
      <w:r w:rsidRPr="00686CAC">
        <w:rPr>
          <w:b/>
          <w:bCs/>
          <w:sz w:val="24"/>
          <w:szCs w:val="24"/>
        </w:rPr>
        <w:t>You may not submit any work generated by an AI program as your own.</w:t>
      </w:r>
      <w:r w:rsidRPr="00686CAC">
        <w:rPr>
          <w:sz w:val="24"/>
          <w:szCs w:val="24"/>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35930EA4" w14:textId="77777777" w:rsidR="00DA32BA" w:rsidRDefault="00DA32BA">
      <w:pPr>
        <w:rPr>
          <w:sz w:val="24"/>
          <w:szCs w:val="24"/>
        </w:rPr>
      </w:pPr>
      <w:r>
        <w:rPr>
          <w:sz w:val="24"/>
          <w:szCs w:val="24"/>
        </w:rPr>
        <w:br w:type="page"/>
      </w:r>
    </w:p>
    <w:p w14:paraId="52ADB96A" w14:textId="3C7588F3" w:rsidR="00DA32BA" w:rsidRDefault="00DA32BA" w:rsidP="00DA32BA">
      <w:pPr>
        <w:pStyle w:val="Heading2"/>
        <w:spacing w:before="99"/>
        <w:ind w:left="0"/>
      </w:pPr>
      <w:r>
        <w:rPr>
          <w:color w:val="059033"/>
        </w:rPr>
        <w:lastRenderedPageBreak/>
        <w:t xml:space="preserve">Using </w:t>
      </w:r>
      <w:r w:rsidR="005D3799">
        <w:rPr>
          <w:color w:val="059033"/>
        </w:rPr>
        <w:t xml:space="preserve">Gen AI </w:t>
      </w:r>
      <w:r>
        <w:rPr>
          <w:color w:val="059033"/>
        </w:rPr>
        <w:t>Tools</w:t>
      </w:r>
    </w:p>
    <w:p w14:paraId="2B8FA1A5" w14:textId="77777777" w:rsidR="00DA32BA" w:rsidRDefault="00DA32BA" w:rsidP="00DA32BA"/>
    <w:p w14:paraId="48704A61" w14:textId="724A6849" w:rsidR="00DA32BA" w:rsidRPr="00E868D4" w:rsidRDefault="00DA32BA" w:rsidP="00DA32BA">
      <w:pPr>
        <w:rPr>
          <w:sz w:val="24"/>
          <w:szCs w:val="24"/>
        </w:rPr>
      </w:pPr>
      <w:r w:rsidRPr="00E868D4">
        <w:rPr>
          <w:sz w:val="24"/>
          <w:szCs w:val="24"/>
        </w:rPr>
        <w:t xml:space="preserve">Throughout the semester, you will or may use specific Generative AI (GenAI) tools for certain assignments, with guidance on responsible use. These assignments help build ethical resilience and GenAI literacy, preparing you for careers in a GenAI-oriented workforce. </w:t>
      </w:r>
    </w:p>
    <w:p w14:paraId="7442CBEB" w14:textId="77777777" w:rsidR="001559AA" w:rsidRPr="00E868D4" w:rsidRDefault="001559AA" w:rsidP="00DA32BA">
      <w:pPr>
        <w:rPr>
          <w:sz w:val="24"/>
          <w:szCs w:val="24"/>
        </w:rPr>
      </w:pPr>
    </w:p>
    <w:p w14:paraId="16E23EA3" w14:textId="77777777" w:rsidR="00DA32BA" w:rsidRPr="00E868D4" w:rsidRDefault="00DA32BA" w:rsidP="00DA32BA">
      <w:pPr>
        <w:autoSpaceDE/>
        <w:autoSpaceDN/>
        <w:spacing w:after="160" w:line="278" w:lineRule="auto"/>
        <w:rPr>
          <w:sz w:val="24"/>
          <w:szCs w:val="24"/>
        </w:rPr>
      </w:pPr>
      <w:r w:rsidRPr="00E868D4">
        <w:rPr>
          <w:sz w:val="24"/>
          <w:szCs w:val="24"/>
        </w:rPr>
        <w:t>In this course, the use of GenAI tools is limited as directed by the instructor. Any additional use requires explicit permission, proper citation, and authentic student work.</w:t>
      </w:r>
    </w:p>
    <w:p w14:paraId="0089AD10" w14:textId="77777777" w:rsidR="00DA32BA" w:rsidRPr="00E868D4" w:rsidRDefault="00DA32BA" w:rsidP="00DA32BA">
      <w:pPr>
        <w:autoSpaceDE/>
        <w:autoSpaceDN/>
        <w:spacing w:after="160" w:line="278" w:lineRule="auto"/>
        <w:rPr>
          <w:sz w:val="24"/>
          <w:szCs w:val="24"/>
        </w:rPr>
      </w:pPr>
      <w:r w:rsidRPr="00E868D4">
        <w:rPr>
          <w:sz w:val="24"/>
          <w:szCs w:val="24"/>
        </w:rPr>
        <w:t xml:space="preserve">I use GenAI to enhance materials, streamline tasks, generate prompts, and create scenarios. I will always disclose how I use GenAI, and I expect the same from you. </w:t>
      </w:r>
    </w:p>
    <w:p w14:paraId="3CC0FAFB" w14:textId="77777777" w:rsidR="00DA32BA" w:rsidRPr="00E868D4" w:rsidRDefault="00DA32BA" w:rsidP="00DA32BA">
      <w:pPr>
        <w:rPr>
          <w:sz w:val="24"/>
          <w:szCs w:val="24"/>
        </w:rPr>
      </w:pPr>
      <w:r w:rsidRPr="00E868D4">
        <w:rPr>
          <w:sz w:val="24"/>
          <w:szCs w:val="24"/>
        </w:rPr>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18B29160" w14:textId="40390AC9" w:rsidR="00E92C27" w:rsidRDefault="00E92C27">
      <w:pPr>
        <w:rPr>
          <w:sz w:val="24"/>
          <w:szCs w:val="24"/>
        </w:rPr>
      </w:pPr>
    </w:p>
    <w:p w14:paraId="0D642C63" w14:textId="787C3DD2" w:rsidR="00A02037" w:rsidRDefault="00A02037" w:rsidP="00A02037">
      <w:pPr>
        <w:pStyle w:val="Heading2"/>
        <w:spacing w:before="99"/>
        <w:ind w:left="0"/>
      </w:pPr>
      <w:r>
        <w:rPr>
          <w:color w:val="059033"/>
        </w:rPr>
        <w:t>ADA Policy</w:t>
      </w:r>
    </w:p>
    <w:p w14:paraId="5138798F" w14:textId="77777777" w:rsidR="008F0827" w:rsidRPr="00833FC3" w:rsidRDefault="00833FC3" w:rsidP="008F0827">
      <w:pPr>
        <w:shd w:val="clear" w:color="auto" w:fill="FFFFFF"/>
        <w:spacing w:before="180" w:after="180"/>
        <w:rPr>
          <w:color w:val="000000" w:themeColor="text1"/>
          <w:sz w:val="24"/>
          <w:szCs w:val="24"/>
        </w:rPr>
      </w:pPr>
      <w:r w:rsidRPr="00833FC3">
        <w:rPr>
          <w:color w:val="000000" w:themeColor="text1"/>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008F0827" w:rsidRPr="00833FC3">
        <w:rPr>
          <w:color w:val="000000" w:themeColor="text1"/>
          <w:sz w:val="24"/>
          <w:szCs w:val="24"/>
        </w:rPr>
        <w:t xml:space="preserve">For additional information see the ODA website at </w:t>
      </w:r>
      <w:r w:rsidR="008F0827">
        <w:rPr>
          <w:color w:val="000000" w:themeColor="text1"/>
          <w:sz w:val="24"/>
          <w:szCs w:val="24"/>
        </w:rPr>
        <w:t xml:space="preserve">the </w:t>
      </w:r>
      <w:hyperlink r:id="rId22" w:history="1">
        <w:r w:rsidR="008F0827" w:rsidRPr="00EB4DC7">
          <w:rPr>
            <w:rStyle w:val="Hyperlink"/>
            <w:color w:val="auto"/>
            <w:sz w:val="24"/>
            <w:szCs w:val="24"/>
          </w:rPr>
          <w:t>Office of Disability Access</w:t>
        </w:r>
      </w:hyperlink>
      <w:r w:rsidR="008F0827" w:rsidRPr="00EB4DC7">
        <w:rPr>
          <w:sz w:val="24"/>
          <w:szCs w:val="24"/>
        </w:rPr>
        <w:t>.</w:t>
      </w:r>
    </w:p>
    <w:p w14:paraId="3FC44E18" w14:textId="77777777" w:rsidR="008F0827" w:rsidRDefault="008F0827" w:rsidP="008F0827">
      <w:pPr>
        <w:pStyle w:val="Heading2"/>
        <w:spacing w:before="99"/>
        <w:ind w:left="0"/>
      </w:pPr>
      <w:r>
        <w:rPr>
          <w:color w:val="059033"/>
        </w:rPr>
        <w:t>Emergency Notification and Procedures</w:t>
      </w:r>
    </w:p>
    <w:p w14:paraId="01600D4C" w14:textId="0CD5F8D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UNT uses a system called </w:t>
      </w:r>
      <w:hyperlink r:id="rId23" w:history="1">
        <w:r w:rsidRPr="003E3A19">
          <w:rPr>
            <w:rStyle w:val="Hyperlink"/>
            <w:color w:val="auto"/>
            <w:sz w:val="24"/>
            <w:szCs w:val="24"/>
          </w:rPr>
          <w:t>Eagle Alert</w:t>
        </w:r>
      </w:hyperlink>
      <w:r w:rsidRPr="003E3A19">
        <w:rPr>
          <w:sz w:val="24"/>
          <w:szCs w:val="24"/>
        </w:rPr>
        <w:t xml:space="preserve"> </w:t>
      </w:r>
      <w:r w:rsidRPr="00833FC3">
        <w:rPr>
          <w:color w:val="000000" w:themeColor="text1"/>
          <w:sz w:val="24"/>
          <w:szCs w:val="24"/>
        </w:rPr>
        <w:t>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B83DED1" w14:textId="2948372A" w:rsidR="00A02037" w:rsidRDefault="00A02037" w:rsidP="00A02037">
      <w:pPr>
        <w:pStyle w:val="Heading2"/>
        <w:spacing w:before="99"/>
        <w:ind w:left="0"/>
      </w:pPr>
      <w:r>
        <w:rPr>
          <w:color w:val="059033"/>
        </w:rPr>
        <w:t>Course Safety Procedures</w:t>
      </w:r>
    </w:p>
    <w:p w14:paraId="2F682C76" w14:textId="06DAAD97" w:rsidR="00DA32BA" w:rsidRDefault="00833FC3" w:rsidP="00E868D4">
      <w:pPr>
        <w:shd w:val="clear" w:color="auto" w:fill="FFFFFF"/>
        <w:spacing w:before="180" w:after="180"/>
        <w:rPr>
          <w:color w:val="000000" w:themeColor="text1"/>
          <w:sz w:val="24"/>
          <w:szCs w:val="24"/>
        </w:rPr>
      </w:pPr>
      <w:r w:rsidRPr="00833FC3">
        <w:rPr>
          <w:color w:val="000000" w:themeColor="text1"/>
          <w:sz w:val="24"/>
          <w:szCs w:val="24"/>
        </w:rPr>
        <w:t>Students enrolled in BAAS 4100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sidR="00DA32BA">
        <w:rPr>
          <w:color w:val="000000" w:themeColor="text1"/>
          <w:sz w:val="24"/>
          <w:szCs w:val="24"/>
        </w:rPr>
        <w:br w:type="page"/>
      </w:r>
    </w:p>
    <w:p w14:paraId="52790D84" w14:textId="16DF0062" w:rsidR="00A02037" w:rsidRDefault="00A02037" w:rsidP="00A02037">
      <w:pPr>
        <w:pStyle w:val="Heading2"/>
        <w:spacing w:before="99"/>
        <w:ind w:left="0"/>
      </w:pPr>
      <w:r>
        <w:rPr>
          <w:color w:val="059033"/>
        </w:rPr>
        <w:lastRenderedPageBreak/>
        <w:t>Retention of Student Records</w:t>
      </w:r>
    </w:p>
    <w:p w14:paraId="5CB33467" w14:textId="70741F6B" w:rsidR="00026271" w:rsidRDefault="00833FC3" w:rsidP="00DA32BA">
      <w:pPr>
        <w:shd w:val="clear" w:color="auto" w:fill="FFFFFF"/>
        <w:spacing w:before="180" w:after="180"/>
        <w:rPr>
          <w:color w:val="000000" w:themeColor="text1"/>
          <w:sz w:val="24"/>
          <w:szCs w:val="24"/>
        </w:rPr>
      </w:pPr>
      <w:r w:rsidRPr="00833FC3">
        <w:rPr>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41E5B4A" w14:textId="1DB1FCA4" w:rsidR="00A02037" w:rsidRDefault="00A02037" w:rsidP="00A02037">
      <w:pPr>
        <w:pStyle w:val="Heading2"/>
        <w:spacing w:before="99"/>
        <w:ind w:left="0"/>
        <w:rPr>
          <w:color w:val="059033"/>
        </w:rPr>
      </w:pPr>
      <w:r>
        <w:rPr>
          <w:color w:val="059033"/>
        </w:rPr>
        <w:t>Acceptable Student Behavior</w:t>
      </w:r>
    </w:p>
    <w:p w14:paraId="5035D8D3" w14:textId="77777777" w:rsidR="00B442AF" w:rsidRDefault="00B442AF" w:rsidP="00854653"/>
    <w:p w14:paraId="34F12514" w14:textId="77777777" w:rsidR="008F0827" w:rsidRPr="00EB4DC7" w:rsidRDefault="00833FC3" w:rsidP="008F0827">
      <w:pPr>
        <w:shd w:val="clear" w:color="auto" w:fill="FFFFFF"/>
        <w:rPr>
          <w:sz w:val="24"/>
          <w:szCs w:val="24"/>
          <w:u w:val="single"/>
        </w:rPr>
      </w:pPr>
      <w:r w:rsidRPr="00833FC3">
        <w:rPr>
          <w:color w:val="000000" w:themeColor="text1"/>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F0827" w:rsidRPr="00833FC3">
        <w:rPr>
          <w:color w:val="000000" w:themeColor="text1"/>
          <w:sz w:val="24"/>
          <w:szCs w:val="24"/>
        </w:rPr>
        <w:t>The </w:t>
      </w:r>
      <w:r w:rsidR="008F0827">
        <w:rPr>
          <w:color w:val="000000" w:themeColor="text1"/>
          <w:sz w:val="24"/>
          <w:szCs w:val="24"/>
        </w:rPr>
        <w:t>Code of Conduct can be found at</w:t>
      </w:r>
      <w:r w:rsidR="008F0827" w:rsidRPr="00EB4DC7">
        <w:rPr>
          <w:sz w:val="24"/>
          <w:szCs w:val="24"/>
        </w:rPr>
        <w:t xml:space="preserve"> </w:t>
      </w:r>
      <w:hyperlink r:id="rId24" w:history="1">
        <w:r w:rsidR="008F0827" w:rsidRPr="00EB4DC7">
          <w:rPr>
            <w:rStyle w:val="Hyperlink"/>
            <w:color w:val="auto"/>
            <w:sz w:val="24"/>
            <w:szCs w:val="24"/>
          </w:rPr>
          <w:t>Student Conduct and Community Standards</w:t>
        </w:r>
      </w:hyperlink>
      <w:r w:rsidR="008F0827" w:rsidRPr="00EB4DC7">
        <w:rPr>
          <w:sz w:val="24"/>
          <w:szCs w:val="24"/>
        </w:rPr>
        <w:t>.</w:t>
      </w:r>
    </w:p>
    <w:p w14:paraId="30C6579C" w14:textId="22283700" w:rsidR="00B442AF" w:rsidRDefault="00B442AF" w:rsidP="00026271">
      <w:pPr>
        <w:shd w:val="clear" w:color="auto" w:fill="FFFFFF"/>
        <w:rPr>
          <w:color w:val="000000" w:themeColor="text1"/>
          <w:sz w:val="24"/>
          <w:szCs w:val="24"/>
          <w:u w:val="single"/>
        </w:rPr>
      </w:pPr>
    </w:p>
    <w:p w14:paraId="5A2BA247" w14:textId="3CCBE7CD" w:rsidR="00A02037" w:rsidRDefault="00A02037" w:rsidP="00A02037">
      <w:pPr>
        <w:pStyle w:val="Heading2"/>
        <w:spacing w:before="99"/>
        <w:ind w:left="0"/>
        <w:rPr>
          <w:color w:val="059033"/>
        </w:rPr>
      </w:pPr>
      <w:r>
        <w:rPr>
          <w:color w:val="059033"/>
        </w:rPr>
        <w:t>Access to Information – Eagle Connect</w:t>
      </w:r>
    </w:p>
    <w:p w14:paraId="75887272" w14:textId="77777777" w:rsidR="00B442AF" w:rsidRDefault="00B442AF" w:rsidP="00C015CE"/>
    <w:p w14:paraId="0C33B4F6" w14:textId="197FBF35"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Students’ access point for business and academic services at UNT is located on the </w:t>
      </w:r>
      <w:proofErr w:type="spellStart"/>
      <w:r w:rsidRPr="00833FC3">
        <w:rPr>
          <w:color w:val="000000" w:themeColor="text1"/>
          <w:sz w:val="24"/>
          <w:szCs w:val="24"/>
        </w:rPr>
        <w:t>myUNT</w:t>
      </w:r>
      <w:proofErr w:type="spellEnd"/>
      <w:r w:rsidRPr="00833FC3">
        <w:rPr>
          <w:color w:val="000000" w:themeColor="text1"/>
          <w:sz w:val="24"/>
          <w:szCs w:val="24"/>
        </w:rPr>
        <w:t xml:space="preserve"> portal. All official communication from the University will be delivered to a student’s Eagle Connect account. For more information, please visit the website that explains </w:t>
      </w:r>
      <w:hyperlink r:id="rId25" w:tgtFrame="_blank" w:history="1">
        <w:r w:rsidRPr="00833FC3">
          <w:rPr>
            <w:color w:val="000000" w:themeColor="text1"/>
            <w:sz w:val="24"/>
            <w:szCs w:val="24"/>
            <w:u w:val="single"/>
          </w:rPr>
          <w:t>Eagle Connect</w:t>
        </w:r>
      </w:hyperlink>
      <w:r w:rsidRPr="00833FC3">
        <w:rPr>
          <w:color w:val="000000" w:themeColor="text1"/>
          <w:sz w:val="24"/>
          <w:szCs w:val="24"/>
        </w:rPr>
        <w:t> and how to forward e-mail.</w:t>
      </w:r>
    </w:p>
    <w:p w14:paraId="5CD976DE" w14:textId="77777777" w:rsidR="00B442AF" w:rsidRDefault="00B442AF" w:rsidP="00C015CE"/>
    <w:p w14:paraId="36B20601" w14:textId="667F22E9" w:rsidR="00833FC3" w:rsidRDefault="00A02037" w:rsidP="00A02037">
      <w:pPr>
        <w:pStyle w:val="Heading2"/>
        <w:spacing w:before="99"/>
        <w:ind w:left="0"/>
        <w:rPr>
          <w:color w:val="059033"/>
        </w:rPr>
      </w:pPr>
      <w:r>
        <w:rPr>
          <w:color w:val="059033"/>
        </w:rPr>
        <w:t>Student Perceptions of Teaching Effectiveness (SPOT)</w:t>
      </w:r>
    </w:p>
    <w:p w14:paraId="366B25FA" w14:textId="77777777" w:rsidR="00B442AF" w:rsidRPr="00833FC3" w:rsidRDefault="00B442AF" w:rsidP="00C015CE"/>
    <w:p w14:paraId="669D1686" w14:textId="63B55BC5"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w:t>
      </w:r>
      <w:proofErr w:type="spellStart"/>
      <w:r w:rsidRPr="00833FC3">
        <w:rPr>
          <w:color w:val="000000" w:themeColor="text1"/>
          <w:sz w:val="24"/>
          <w:szCs w:val="24"/>
        </w:rPr>
        <w:t>IASystem</w:t>
      </w:r>
      <w:proofErr w:type="spellEnd"/>
      <w:r w:rsidRPr="00833FC3">
        <w:rPr>
          <w:color w:val="000000" w:themeColor="text1"/>
          <w:sz w:val="24"/>
          <w:szCs w:val="24"/>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6" w:history="1">
        <w:r w:rsidR="00533006" w:rsidRPr="00EB4DC7">
          <w:rPr>
            <w:rStyle w:val="Hyperlink"/>
            <w:color w:val="auto"/>
            <w:sz w:val="24"/>
            <w:szCs w:val="24"/>
          </w:rPr>
          <w:t>SPOT</w:t>
        </w:r>
      </w:hyperlink>
      <w:r w:rsidR="00533006">
        <w:rPr>
          <w:color w:val="000000" w:themeColor="text1"/>
          <w:sz w:val="24"/>
          <w:szCs w:val="24"/>
          <w:bdr w:val="none" w:sz="0" w:space="0" w:color="auto" w:frame="1"/>
        </w:rPr>
        <w:t xml:space="preserve"> </w:t>
      </w:r>
      <w:r w:rsidRPr="00533006">
        <w:rPr>
          <w:color w:val="000000" w:themeColor="text1"/>
          <w:sz w:val="24"/>
          <w:szCs w:val="24"/>
        </w:rPr>
        <w:t>or</w:t>
      </w:r>
      <w:r w:rsidRPr="00833FC3">
        <w:rPr>
          <w:color w:val="000000" w:themeColor="text1"/>
          <w:sz w:val="24"/>
          <w:szCs w:val="24"/>
        </w:rPr>
        <w:t xml:space="preserve"> email spot@unt.edu.</w:t>
      </w:r>
    </w:p>
    <w:p w14:paraId="43A6374B" w14:textId="77777777" w:rsidR="00A02037" w:rsidRDefault="00A02037" w:rsidP="006977DC"/>
    <w:p w14:paraId="3375FB6E" w14:textId="2B3AE2D8"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Prohibition of Discrimination, Harassment, and Retaliation (Policy 16.004)</w:t>
      </w:r>
    </w:p>
    <w:p w14:paraId="503B8240"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6DB7F19" w14:textId="31E63BF7" w:rsidR="00DA32BA" w:rsidRDefault="00DA32BA">
      <w:r>
        <w:br w:type="page"/>
      </w:r>
    </w:p>
    <w:p w14:paraId="0D1D4CB1" w14:textId="41518F47" w:rsidR="00A02037" w:rsidRDefault="00A02037" w:rsidP="00A02037">
      <w:pPr>
        <w:pStyle w:val="Heading2"/>
        <w:spacing w:before="99"/>
        <w:ind w:left="0"/>
      </w:pPr>
      <w:r>
        <w:rPr>
          <w:color w:val="059033"/>
        </w:rPr>
        <w:lastRenderedPageBreak/>
        <w:t>Sexual Assault Prevention</w:t>
      </w:r>
    </w:p>
    <w:p w14:paraId="36341A8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833FC3">
        <w:rPr>
          <w:color w:val="000000" w:themeColor="text1"/>
          <w:sz w:val="24"/>
          <w:szCs w:val="24"/>
        </w:rPr>
        <w:t>sex, and</w:t>
      </w:r>
      <w:proofErr w:type="gramEnd"/>
      <w:r w:rsidRPr="00833FC3">
        <w:rPr>
          <w:color w:val="000000" w:themeColor="text1"/>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 confidentially reported to the Title IX Coordinator at oeo@unt.edu or at (940) 565 2759.</w:t>
      </w:r>
    </w:p>
    <w:p w14:paraId="31300A87" w14:textId="479CBFC9" w:rsidR="00A02037" w:rsidRDefault="00A02037" w:rsidP="00A02037">
      <w:pPr>
        <w:pStyle w:val="Heading2"/>
        <w:spacing w:before="99"/>
        <w:ind w:left="0"/>
        <w:rPr>
          <w:color w:val="059033"/>
        </w:rPr>
      </w:pPr>
      <w:r>
        <w:rPr>
          <w:color w:val="059033"/>
        </w:rPr>
        <w:t>Mandatory Reporting</w:t>
      </w:r>
    </w:p>
    <w:p w14:paraId="6376654C" w14:textId="77777777" w:rsidR="00B442AF" w:rsidRDefault="00B442AF" w:rsidP="00C76477"/>
    <w:p w14:paraId="2701AEC6" w14:textId="77777777" w:rsidR="00334603" w:rsidRPr="00405105" w:rsidRDefault="00833FC3" w:rsidP="00334603">
      <w:pPr>
        <w:shd w:val="clear" w:color="auto" w:fill="FFFFFF"/>
        <w:rPr>
          <w:sz w:val="24"/>
          <w:szCs w:val="24"/>
          <w:u w:val="single"/>
          <w:bdr w:val="none" w:sz="0" w:space="0" w:color="auto" w:frame="1"/>
        </w:rPr>
      </w:pPr>
      <w:r w:rsidRPr="00833FC3">
        <w:rPr>
          <w:color w:val="000000" w:themeColor="text1"/>
          <w:sz w:val="24"/>
          <w:szCs w:val="24"/>
        </w:rPr>
        <w:t>In accordance with UNT Policy, state and federal law, your instructor is a mandated reporter and must therefore report to the Title IX or Deputy Title IX Coordinator instances of sexual misconduct (</w:t>
      </w:r>
      <w:r w:rsidRPr="00833FC3">
        <w:rPr>
          <w:i/>
          <w:iCs/>
          <w:color w:val="000000" w:themeColor="text1"/>
          <w:sz w:val="24"/>
          <w:szCs w:val="24"/>
        </w:rPr>
        <w:t>e.g.</w:t>
      </w:r>
      <w:r w:rsidRPr="00833FC3">
        <w:rPr>
          <w:color w:val="000000" w:themeColor="text1"/>
          <w:sz w:val="24"/>
          <w:szCs w:val="24"/>
        </w:rPr>
        <w:t>, sexual assault, stalking, dating violence, domestic violence, and sexual harassment) by or against a student enrolled at the university, about which they become aware during this course through first-hand observation, writing, discussion, or personal disclosure. More information can be found at </w:t>
      </w:r>
      <w:hyperlink r:id="rId27" w:tgtFrame="_blank" w:history="1">
        <w:r w:rsidRPr="00833FC3">
          <w:rPr>
            <w:color w:val="000000" w:themeColor="text1"/>
            <w:sz w:val="24"/>
            <w:szCs w:val="24"/>
            <w:u w:val="single"/>
          </w:rPr>
          <w:t>Dean of Students</w:t>
        </w:r>
      </w:hyperlink>
      <w:r w:rsidR="00533006" w:rsidRPr="00533006">
        <w:rPr>
          <w:color w:val="000000" w:themeColor="text1"/>
          <w:sz w:val="24"/>
          <w:szCs w:val="24"/>
          <w:bdr w:val="none" w:sz="0" w:space="0" w:color="auto" w:frame="1"/>
        </w:rPr>
        <w:t xml:space="preserve"> </w:t>
      </w:r>
      <w:r w:rsidRPr="00833FC3">
        <w:rPr>
          <w:color w:val="000000" w:themeColor="text1"/>
          <w:sz w:val="24"/>
          <w:szCs w:val="24"/>
        </w:rPr>
        <w:t xml:space="preserve">including confidential resources available on campus. The University of North Texas is committed to maintaining work and educational environments free from sexual misconduct and retaliation. The University will not tolerate conduct that is inconsistent with this commitment at any of its locations, </w:t>
      </w:r>
      <w:r w:rsidR="004010CC" w:rsidRPr="00833FC3">
        <w:rPr>
          <w:color w:val="000000" w:themeColor="text1"/>
          <w:sz w:val="24"/>
          <w:szCs w:val="24"/>
        </w:rPr>
        <w:t>programs,</w:t>
      </w:r>
      <w:r w:rsidRPr="00833FC3">
        <w:rPr>
          <w:color w:val="000000" w:themeColor="text1"/>
          <w:sz w:val="24"/>
          <w:szCs w:val="24"/>
        </w:rPr>
        <w:t xml:space="preserve"> or other activities. If students, faculty, or staff would like assistance or have questions, they can email </w:t>
      </w:r>
      <w:hyperlink r:id="rId28" w:history="1">
        <w:r w:rsidRPr="00833FC3">
          <w:rPr>
            <w:color w:val="000000" w:themeColor="text1"/>
            <w:sz w:val="24"/>
            <w:szCs w:val="24"/>
            <w:u w:val="single"/>
          </w:rPr>
          <w:t>TitleIX@unt.edu</w:t>
        </w:r>
      </w:hyperlink>
      <w:r w:rsidRPr="00833FC3">
        <w:rPr>
          <w:color w:val="000000" w:themeColor="text1"/>
          <w:sz w:val="24"/>
          <w:szCs w:val="24"/>
        </w:rPr>
        <w:t> or visit the </w:t>
      </w:r>
      <w:hyperlink r:id="rId29" w:history="1">
        <w:r w:rsidR="00334603" w:rsidRPr="00405105">
          <w:rPr>
            <w:rStyle w:val="Hyperlink"/>
            <w:color w:val="auto"/>
            <w:sz w:val="24"/>
            <w:szCs w:val="24"/>
          </w:rPr>
          <w:t>Dean of Student website</w:t>
        </w:r>
      </w:hyperlink>
      <w:r w:rsidR="00334603" w:rsidRPr="00405105">
        <w:rPr>
          <w:sz w:val="24"/>
          <w:szCs w:val="24"/>
          <w:u w:val="single"/>
        </w:rPr>
        <w:t>.</w:t>
      </w:r>
    </w:p>
    <w:p w14:paraId="069AB867" w14:textId="77777777" w:rsidR="00334603" w:rsidRPr="00833FC3" w:rsidRDefault="00334603" w:rsidP="00334603">
      <w:pPr>
        <w:shd w:val="clear" w:color="auto" w:fill="FFFFFF"/>
        <w:rPr>
          <w:color w:val="000000" w:themeColor="text1"/>
          <w:sz w:val="24"/>
          <w:szCs w:val="24"/>
        </w:rPr>
      </w:pPr>
    </w:p>
    <w:p w14:paraId="6B08877D" w14:textId="5019084C" w:rsidR="00A02037" w:rsidRDefault="00A02037" w:rsidP="00A02037">
      <w:pPr>
        <w:pStyle w:val="Heading2"/>
        <w:spacing w:before="99"/>
        <w:ind w:left="0"/>
        <w:rPr>
          <w:color w:val="059033"/>
        </w:rPr>
      </w:pPr>
      <w:r>
        <w:rPr>
          <w:color w:val="059033"/>
        </w:rPr>
        <w:t>Campus Carry</w:t>
      </w:r>
    </w:p>
    <w:p w14:paraId="6B6036D4" w14:textId="77777777" w:rsidR="00B442AF" w:rsidRDefault="00B442AF" w:rsidP="00C76477"/>
    <w:p w14:paraId="0CBD8FF9" w14:textId="71D4298B" w:rsidR="00833FC3" w:rsidRPr="00833FC3" w:rsidRDefault="00833FC3" w:rsidP="00833FC3">
      <w:pPr>
        <w:shd w:val="clear" w:color="auto" w:fill="FFFFFF"/>
        <w:rPr>
          <w:color w:val="000000" w:themeColor="text1"/>
          <w:sz w:val="24"/>
          <w:szCs w:val="24"/>
        </w:rPr>
      </w:pPr>
      <w:r w:rsidRPr="00833FC3">
        <w:rPr>
          <w:color w:val="000000" w:themeColor="text1"/>
          <w:sz w:val="24"/>
          <w:szCs w:val="24"/>
        </w:rPr>
        <w:t>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30" w:tgtFrame="_blank" w:history="1">
        <w:r w:rsidRPr="00833FC3">
          <w:rPr>
            <w:color w:val="000000" w:themeColor="text1"/>
            <w:sz w:val="24"/>
            <w:szCs w:val="24"/>
            <w:u w:val="single"/>
          </w:rPr>
          <w:t>UNT Campus Carry</w:t>
        </w:r>
      </w:hyperlink>
      <w:r w:rsidRPr="00833FC3">
        <w:rPr>
          <w:color w:val="000000" w:themeColor="text1"/>
          <w:sz w:val="24"/>
          <w:szCs w:val="24"/>
        </w:rPr>
        <w:t>.</w:t>
      </w:r>
    </w:p>
    <w:p w14:paraId="5F490B03" w14:textId="77777777" w:rsidR="00833FC3" w:rsidRPr="00833FC3" w:rsidRDefault="00833FC3" w:rsidP="00833FC3">
      <w:pPr>
        <w:shd w:val="clear" w:color="auto" w:fill="FFFFFF"/>
        <w:spacing w:before="90" w:after="90"/>
        <w:outlineLvl w:val="1"/>
        <w:rPr>
          <w:b/>
          <w:bCs/>
          <w:color w:val="000000" w:themeColor="text1"/>
          <w:sz w:val="24"/>
          <w:szCs w:val="24"/>
        </w:rPr>
      </w:pPr>
    </w:p>
    <w:p w14:paraId="740187B5" w14:textId="3E2A60A3" w:rsidR="00833FC3" w:rsidRPr="00833FC3" w:rsidRDefault="00A02037" w:rsidP="00A02037">
      <w:pPr>
        <w:spacing w:before="101"/>
        <w:rPr>
          <w:color w:val="000000" w:themeColor="text1"/>
          <w:sz w:val="24"/>
          <w:szCs w:val="24"/>
        </w:rPr>
      </w:pPr>
      <w:r>
        <w:rPr>
          <w:rFonts w:ascii="Cambria"/>
          <w:b/>
          <w:color w:val="059033"/>
          <w:sz w:val="28"/>
          <w:u w:val="thick" w:color="059033"/>
        </w:rPr>
        <w:t>IMPORTANT DATES</w:t>
      </w:r>
    </w:p>
    <w:p w14:paraId="2BBF3804" w14:textId="02E9C59D" w:rsidR="009826EF" w:rsidRPr="0059048B" w:rsidRDefault="009826EF" w:rsidP="009826EF">
      <w:pPr>
        <w:shd w:val="clear" w:color="auto" w:fill="FFFFFF"/>
        <w:spacing w:before="180" w:after="180"/>
        <w:rPr>
          <w:sz w:val="24"/>
          <w:szCs w:val="24"/>
        </w:rPr>
      </w:pPr>
      <w:r>
        <w:rPr>
          <w:color w:val="000000" w:themeColor="text1"/>
          <w:sz w:val="24"/>
          <w:szCs w:val="24"/>
        </w:rPr>
        <w:t xml:space="preserve">For a list of important dates such as withdraws, changing to pass/no pass grade, and dropping a course can be found here: </w:t>
      </w:r>
      <w:hyperlink r:id="rId31" w:history="1">
        <w:r w:rsidR="00566499" w:rsidRPr="0059048B">
          <w:rPr>
            <w:rStyle w:val="Hyperlink"/>
            <w:color w:val="auto"/>
            <w:sz w:val="24"/>
            <w:szCs w:val="24"/>
          </w:rPr>
          <w:t>https://registrar.unt.edu/registration-guides-by-semester.html</w:t>
        </w:r>
      </w:hyperlink>
    </w:p>
    <w:p w14:paraId="0D93A04E" w14:textId="77777777" w:rsidR="009826EF" w:rsidRPr="0059048B" w:rsidRDefault="009826EF" w:rsidP="00650747">
      <w:pPr>
        <w:rPr>
          <w:u w:color="059033"/>
        </w:rPr>
      </w:pPr>
    </w:p>
    <w:p w14:paraId="75D80611" w14:textId="7F3ACB3B" w:rsidR="00A02037" w:rsidRDefault="00A02037" w:rsidP="007D2188">
      <w:pPr>
        <w:spacing w:before="101"/>
        <w:rPr>
          <w:rFonts w:ascii="Cambria"/>
          <w:b/>
          <w:sz w:val="28"/>
        </w:rPr>
      </w:pPr>
      <w:r>
        <w:rPr>
          <w:rFonts w:ascii="Cambria"/>
          <w:b/>
          <w:color w:val="059033"/>
          <w:sz w:val="28"/>
          <w:u w:val="thick" w:color="059033"/>
        </w:rPr>
        <w:t>IMPORTANT NOTICE FOR F-1 STUDENTS TAKING DISTANCE EDUCATION COURSES</w:t>
      </w:r>
    </w:p>
    <w:p w14:paraId="4784B5F4" w14:textId="77777777" w:rsidR="00A02037" w:rsidRDefault="00A02037" w:rsidP="00833FC3">
      <w:pPr>
        <w:shd w:val="clear" w:color="auto" w:fill="FFFFFF"/>
        <w:spacing w:before="90" w:after="90"/>
        <w:outlineLvl w:val="1"/>
        <w:rPr>
          <w:b/>
          <w:bCs/>
          <w:color w:val="000000" w:themeColor="text1"/>
          <w:sz w:val="24"/>
          <w:szCs w:val="24"/>
        </w:rPr>
      </w:pPr>
    </w:p>
    <w:p w14:paraId="41AC40DD" w14:textId="33BD2574" w:rsidR="00A02037" w:rsidRDefault="00A02037" w:rsidP="00A02037">
      <w:pPr>
        <w:pStyle w:val="Heading2"/>
        <w:spacing w:before="99"/>
        <w:ind w:left="0"/>
      </w:pPr>
      <w:r>
        <w:rPr>
          <w:color w:val="059033"/>
        </w:rPr>
        <w:t>Federal Regulation</w:t>
      </w:r>
    </w:p>
    <w:p w14:paraId="6701E90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833FC3">
        <w:rPr>
          <w:color w:val="000000" w:themeColor="text1"/>
          <w:sz w:val="24"/>
          <w:szCs w:val="24"/>
        </w:rPr>
        <w:t>i</w:t>
      </w:r>
      <w:proofErr w:type="spellEnd"/>
      <w:r w:rsidRPr="00833FC3">
        <w:rPr>
          <w:color w:val="000000" w:themeColor="text1"/>
          <w:sz w:val="24"/>
          <w:szCs w:val="24"/>
        </w:rPr>
        <w:t xml:space="preserve">)(G).The paragraph reads: (G) For F-1 students enrolled in classes for credit or classroom hours, no more than the equivalent of one class or three credits per session, term, semester, trimester, or quarter may be counted toward the full course of </w:t>
      </w:r>
      <w:r w:rsidRPr="00833FC3">
        <w:rPr>
          <w:color w:val="000000" w:themeColor="text1"/>
          <w:sz w:val="24"/>
          <w:szCs w:val="24"/>
        </w:rPr>
        <w:lastRenderedPageBreak/>
        <w:t xml:space="preserve">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3FC3">
        <w:rPr>
          <w:color w:val="000000" w:themeColor="text1"/>
          <w:sz w:val="24"/>
          <w:szCs w:val="24"/>
        </w:rPr>
        <w:t>through the use of</w:t>
      </w:r>
      <w:proofErr w:type="gramEnd"/>
      <w:r w:rsidRPr="00833FC3">
        <w:rPr>
          <w:color w:val="000000" w:themeColor="text1"/>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F55C4A0" w14:textId="2BF11B7D" w:rsidR="00833FC3" w:rsidRPr="00833FC3" w:rsidRDefault="00A02037" w:rsidP="007D2188">
      <w:pPr>
        <w:pStyle w:val="Heading2"/>
        <w:spacing w:before="99"/>
        <w:ind w:left="0"/>
        <w:rPr>
          <w:rFonts w:ascii="Times New Roman" w:eastAsia="Times New Roman" w:hAnsi="Times New Roman" w:cs="Times New Roman"/>
          <w:color w:val="000000" w:themeColor="text1"/>
          <w:sz w:val="24"/>
          <w:szCs w:val="24"/>
        </w:rPr>
      </w:pPr>
      <w:r>
        <w:rPr>
          <w:color w:val="059033"/>
        </w:rPr>
        <w:t>University of North Texas Compliance</w:t>
      </w:r>
    </w:p>
    <w:p w14:paraId="28651D7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on-campus activity is required, it is the student’s responsibility to do the following:(1) Submit a written request to the instructor for an on-campus experiential component within one week of the start of the course.(2)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A285B49" w14:textId="77E280EE" w:rsidR="00833FC3" w:rsidRDefault="00A02037" w:rsidP="00A02037">
      <w:pPr>
        <w:pStyle w:val="Heading2"/>
        <w:spacing w:before="99"/>
        <w:ind w:left="0"/>
        <w:rPr>
          <w:color w:val="059033"/>
        </w:rPr>
      </w:pPr>
      <w:r>
        <w:rPr>
          <w:color w:val="059033"/>
        </w:rPr>
        <w:t>Student Verification</w:t>
      </w:r>
    </w:p>
    <w:p w14:paraId="47793275" w14:textId="77777777" w:rsidR="00B442AF" w:rsidRPr="00833FC3" w:rsidRDefault="00B442AF" w:rsidP="00957F36"/>
    <w:p w14:paraId="0942DF6E" w14:textId="6DDED6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32" w:tgtFrame="_blank" w:history="1">
        <w:r w:rsidRPr="00833FC3">
          <w:rPr>
            <w:color w:val="000000" w:themeColor="text1"/>
            <w:sz w:val="24"/>
            <w:szCs w:val="24"/>
            <w:u w:val="single"/>
          </w:rPr>
          <w:t>UNT Policy 07-002 Student Identity Verification, Privacy, and Notification and Distance Education Courses</w:t>
        </w:r>
      </w:hyperlink>
      <w:r w:rsidRPr="00833FC3">
        <w:rPr>
          <w:color w:val="000000" w:themeColor="text1"/>
          <w:sz w:val="24"/>
          <w:szCs w:val="24"/>
        </w:rPr>
        <w:t>.</w:t>
      </w:r>
    </w:p>
    <w:p w14:paraId="286F924C" w14:textId="77777777" w:rsidR="00A02037" w:rsidRDefault="00A02037" w:rsidP="00A52160"/>
    <w:p w14:paraId="6582459E" w14:textId="44BC6E8C"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Use of Student Work</w:t>
      </w:r>
    </w:p>
    <w:p w14:paraId="51B5A340" w14:textId="74A631E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student owns the copyright for all work (</w:t>
      </w:r>
      <w:r w:rsidR="004010CC" w:rsidRPr="00833FC3">
        <w:rPr>
          <w:color w:val="000000" w:themeColor="text1"/>
          <w:sz w:val="24"/>
          <w:szCs w:val="24"/>
        </w:rPr>
        <w:t>e.g.,</w:t>
      </w:r>
      <w:r w:rsidRPr="00833FC3">
        <w:rPr>
          <w:color w:val="000000" w:themeColor="text1"/>
          <w:sz w:val="24"/>
          <w:szCs w:val="24"/>
        </w:rPr>
        <w:t xml:space="preserve"> software, photographs, reports, presentations, and email postings) he or she creates within a class and the University is not entitled to use any student work without the student’s permission unless </w:t>
      </w:r>
      <w:proofErr w:type="gramStart"/>
      <w:r w:rsidRPr="00833FC3">
        <w:rPr>
          <w:color w:val="000000" w:themeColor="text1"/>
          <w:sz w:val="24"/>
          <w:szCs w:val="24"/>
        </w:rPr>
        <w:t>all of</w:t>
      </w:r>
      <w:proofErr w:type="gramEnd"/>
      <w:r w:rsidRPr="00833FC3">
        <w:rPr>
          <w:color w:val="000000" w:themeColor="text1"/>
          <w:sz w:val="24"/>
          <w:szCs w:val="24"/>
        </w:rPr>
        <w:t xml:space="preserve"> the following criteria are met:</w:t>
      </w:r>
    </w:p>
    <w:p w14:paraId="4044BAD2"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used only once.</w:t>
      </w:r>
    </w:p>
    <w:p w14:paraId="27BFEBB3"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not used in its entirety.</w:t>
      </w:r>
    </w:p>
    <w:p w14:paraId="08C1EA9A"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Use of the work does not affect any potential profits from the work.</w:t>
      </w:r>
    </w:p>
    <w:p w14:paraId="1251CEBE"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is not identified.</w:t>
      </w:r>
    </w:p>
    <w:p w14:paraId="67751CB9"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identified as student work.</w:t>
      </w:r>
    </w:p>
    <w:p w14:paraId="12DBCCE9"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the use of the work does not meet </w:t>
      </w:r>
      <w:proofErr w:type="gramStart"/>
      <w:r w:rsidRPr="00833FC3">
        <w:rPr>
          <w:color w:val="000000" w:themeColor="text1"/>
          <w:sz w:val="24"/>
          <w:szCs w:val="24"/>
        </w:rPr>
        <w:t>all of</w:t>
      </w:r>
      <w:proofErr w:type="gramEnd"/>
      <w:r w:rsidRPr="00833FC3">
        <w:rPr>
          <w:color w:val="000000" w:themeColor="text1"/>
          <w:sz w:val="24"/>
          <w:szCs w:val="24"/>
        </w:rPr>
        <w:t xml:space="preserve"> the above criteria, then the University office or department using the work must obtain the student’s written permission.</w:t>
      </w:r>
    </w:p>
    <w:p w14:paraId="1550C91C" w14:textId="061214B2" w:rsidR="00833FC3" w:rsidRDefault="00833FC3" w:rsidP="00833FC3">
      <w:pPr>
        <w:shd w:val="clear" w:color="auto" w:fill="FFFFFF"/>
        <w:rPr>
          <w:color w:val="000000" w:themeColor="text1"/>
          <w:sz w:val="24"/>
          <w:szCs w:val="24"/>
          <w:u w:val="single"/>
          <w:bdr w:val="none" w:sz="0" w:space="0" w:color="auto" w:frame="1"/>
        </w:rPr>
      </w:pPr>
      <w:hyperlink r:id="rId33" w:tgtFrame="_blank" w:history="1">
        <w:r w:rsidRPr="00833FC3">
          <w:rPr>
            <w:color w:val="000000" w:themeColor="text1"/>
            <w:sz w:val="24"/>
            <w:szCs w:val="24"/>
            <w:u w:val="single"/>
          </w:rPr>
          <w:t>Download the UNT System Permission, Waiver and Release Form</w:t>
        </w:r>
      </w:hyperlink>
    </w:p>
    <w:p w14:paraId="05E28515" w14:textId="5E182203" w:rsidR="00531636" w:rsidRDefault="00531636" w:rsidP="00833FC3">
      <w:pPr>
        <w:shd w:val="clear" w:color="auto" w:fill="FFFFFF"/>
        <w:rPr>
          <w:color w:val="000000" w:themeColor="text1"/>
          <w:sz w:val="24"/>
          <w:szCs w:val="24"/>
          <w:u w:val="single"/>
          <w:bdr w:val="none" w:sz="0" w:space="0" w:color="auto" w:frame="1"/>
        </w:rPr>
      </w:pPr>
    </w:p>
    <w:p w14:paraId="0DAD3461" w14:textId="77777777" w:rsidR="00DA32BA" w:rsidRDefault="00DA32BA">
      <w:pPr>
        <w:rPr>
          <w:rFonts w:ascii="Cambria" w:eastAsia="Cambria" w:hAnsi="Cambria" w:cs="Cambria"/>
          <w:b/>
          <w:bCs/>
          <w:color w:val="059033"/>
          <w:sz w:val="26"/>
          <w:szCs w:val="26"/>
        </w:rPr>
      </w:pPr>
      <w:r>
        <w:rPr>
          <w:color w:val="059033"/>
        </w:rPr>
        <w:br w:type="page"/>
      </w:r>
    </w:p>
    <w:p w14:paraId="1F02AE95" w14:textId="0DDA604D" w:rsidR="007D2188" w:rsidRDefault="007D2188" w:rsidP="007D2188">
      <w:pPr>
        <w:pStyle w:val="Heading2"/>
        <w:spacing w:before="99"/>
        <w:ind w:left="0"/>
        <w:rPr>
          <w:b w:val="0"/>
          <w:bCs w:val="0"/>
          <w:color w:val="000000" w:themeColor="text1"/>
          <w:sz w:val="24"/>
          <w:szCs w:val="24"/>
        </w:rPr>
      </w:pPr>
      <w:r>
        <w:rPr>
          <w:color w:val="059033"/>
        </w:rPr>
        <w:lastRenderedPageBreak/>
        <w:t>Transmission and Recording of Student Images in Electronically Delivered Courses</w:t>
      </w:r>
    </w:p>
    <w:p w14:paraId="4AC34C59"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154BEC2"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In the event an instructor records student presentations, he or she must obtain permission from the student using a signed release </w:t>
      </w:r>
      <w:proofErr w:type="gramStart"/>
      <w:r w:rsidRPr="00833FC3">
        <w:rPr>
          <w:color w:val="000000" w:themeColor="text1"/>
          <w:sz w:val="24"/>
          <w:szCs w:val="24"/>
        </w:rPr>
        <w:t>in order to</w:t>
      </w:r>
      <w:proofErr w:type="gramEnd"/>
      <w:r w:rsidRPr="00833FC3">
        <w:rPr>
          <w:color w:val="000000" w:themeColor="text1"/>
          <w:sz w:val="24"/>
          <w:szCs w:val="24"/>
        </w:rPr>
        <w:t xml:space="preserve"> use the recording for future classes in accordance with the Use of Student-Created Work guidelines above.</w:t>
      </w:r>
    </w:p>
    <w:p w14:paraId="6B26FCCE"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1BD4CF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67738E57" w14:textId="77777777" w:rsidR="00026271" w:rsidRDefault="00833FC3" w:rsidP="00026271">
      <w:pPr>
        <w:shd w:val="clear" w:color="auto" w:fill="FFFFFF"/>
        <w:spacing w:before="180" w:after="180"/>
        <w:rPr>
          <w:color w:val="000000" w:themeColor="text1"/>
          <w:sz w:val="24"/>
          <w:szCs w:val="24"/>
        </w:rPr>
      </w:pPr>
      <w:r w:rsidRPr="00833FC3">
        <w:rPr>
          <w:color w:val="000000" w:themeColor="text1"/>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4B768628" w14:textId="77777777" w:rsidR="00026271" w:rsidRDefault="00026271" w:rsidP="00026271">
      <w:pPr>
        <w:shd w:val="clear" w:color="auto" w:fill="FFFFFF"/>
        <w:spacing w:before="180" w:after="180"/>
        <w:rPr>
          <w:color w:val="000000" w:themeColor="text1"/>
          <w:sz w:val="24"/>
          <w:szCs w:val="24"/>
        </w:rPr>
      </w:pPr>
    </w:p>
    <w:p w14:paraId="2DC3DB50" w14:textId="572898B0" w:rsidR="00833FC3" w:rsidRPr="00833FC3" w:rsidRDefault="007D2188" w:rsidP="00026271">
      <w:pPr>
        <w:shd w:val="clear" w:color="auto" w:fill="FFFFFF"/>
        <w:spacing w:before="180" w:after="180"/>
        <w:rPr>
          <w:color w:val="000000" w:themeColor="text1"/>
          <w:sz w:val="24"/>
          <w:szCs w:val="24"/>
        </w:rPr>
      </w:pPr>
      <w:r>
        <w:rPr>
          <w:rFonts w:ascii="Cambria"/>
          <w:b/>
          <w:color w:val="059033"/>
          <w:sz w:val="28"/>
          <w:u w:val="thick" w:color="059033"/>
        </w:rPr>
        <w:t>ACADEMIC SUPPORT &amp; STUDENT SERVICES</w:t>
      </w:r>
    </w:p>
    <w:p w14:paraId="21575A9E" w14:textId="77777777" w:rsidR="00A02037" w:rsidRDefault="00A02037" w:rsidP="009F2DDB"/>
    <w:p w14:paraId="4DC15544" w14:textId="7F62B3E0"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Student Support Services</w:t>
      </w:r>
    </w:p>
    <w:p w14:paraId="0CF0FD4E"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Mental Health</w:t>
      </w:r>
    </w:p>
    <w:p w14:paraId="14324685"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89576B4"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4" w:history="1">
        <w:r w:rsidRPr="008C3E1E">
          <w:rPr>
            <w:rStyle w:val="Hyperlink"/>
            <w:color w:val="auto"/>
            <w:sz w:val="24"/>
            <w:szCs w:val="24"/>
          </w:rPr>
          <w:t>Student Health and Wellness Center</w:t>
        </w:r>
      </w:hyperlink>
      <w:r w:rsidRPr="008C3E1E">
        <w:rPr>
          <w:sz w:val="24"/>
          <w:szCs w:val="24"/>
        </w:rPr>
        <w:t> </w:t>
      </w:r>
    </w:p>
    <w:p w14:paraId="78F7BBA4"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5" w:history="1">
        <w:r w:rsidRPr="008C3E1E">
          <w:rPr>
            <w:rStyle w:val="Hyperlink"/>
            <w:color w:val="auto"/>
            <w:sz w:val="24"/>
            <w:szCs w:val="24"/>
          </w:rPr>
          <w:t>Counseling and Testing Services</w:t>
        </w:r>
        <w:r w:rsidRPr="008C3E1E">
          <w:rPr>
            <w:rStyle w:val="Hyperlink"/>
            <w:color w:val="auto"/>
            <w:sz w:val="24"/>
            <w:szCs w:val="24"/>
            <w:u w:val="none"/>
            <w:bdr w:val="none" w:sz="0" w:space="0" w:color="auto" w:frame="1"/>
          </w:rPr>
          <w:t> </w:t>
        </w:r>
      </w:hyperlink>
    </w:p>
    <w:p w14:paraId="52E68421"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6" w:history="1">
        <w:r w:rsidRPr="008C3E1E">
          <w:rPr>
            <w:rStyle w:val="Hyperlink"/>
            <w:color w:val="auto"/>
            <w:sz w:val="24"/>
            <w:szCs w:val="24"/>
          </w:rPr>
          <w:t>UNT Care Team</w:t>
        </w:r>
        <w:r w:rsidRPr="008C3E1E">
          <w:rPr>
            <w:rStyle w:val="Hyperlink"/>
            <w:color w:val="auto"/>
            <w:sz w:val="24"/>
            <w:szCs w:val="24"/>
            <w:u w:val="none"/>
            <w:bdr w:val="none" w:sz="0" w:space="0" w:color="auto" w:frame="1"/>
          </w:rPr>
          <w:t> </w:t>
        </w:r>
      </w:hyperlink>
    </w:p>
    <w:p w14:paraId="7067C213"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7" w:history="1">
        <w:r w:rsidRPr="008C3E1E">
          <w:rPr>
            <w:rStyle w:val="Hyperlink"/>
            <w:color w:val="auto"/>
            <w:sz w:val="24"/>
            <w:szCs w:val="24"/>
          </w:rPr>
          <w:t>UNT Psychiatric Services</w:t>
        </w:r>
        <w:r w:rsidRPr="008C3E1E">
          <w:rPr>
            <w:rStyle w:val="Hyperlink"/>
            <w:color w:val="auto"/>
            <w:sz w:val="24"/>
            <w:szCs w:val="24"/>
            <w:u w:val="none"/>
            <w:bdr w:val="none" w:sz="0" w:space="0" w:color="auto" w:frame="1"/>
          </w:rPr>
          <w:t> </w:t>
        </w:r>
      </w:hyperlink>
    </w:p>
    <w:p w14:paraId="578D35CE" w14:textId="77777777" w:rsidR="00334603" w:rsidRPr="008C3E1E" w:rsidRDefault="00334603" w:rsidP="00334603">
      <w:pPr>
        <w:widowControl/>
        <w:numPr>
          <w:ilvl w:val="0"/>
          <w:numId w:val="21"/>
        </w:numPr>
        <w:shd w:val="clear" w:color="auto" w:fill="FFFFFF"/>
        <w:autoSpaceDE/>
        <w:autoSpaceDN/>
        <w:spacing w:beforeAutospacing="1" w:afterAutospacing="1"/>
        <w:ind w:left="375"/>
        <w:rPr>
          <w:sz w:val="24"/>
          <w:szCs w:val="24"/>
        </w:rPr>
      </w:pPr>
      <w:hyperlink r:id="rId38" w:history="1">
        <w:r w:rsidRPr="008C3E1E">
          <w:rPr>
            <w:rStyle w:val="Hyperlink"/>
            <w:color w:val="auto"/>
            <w:sz w:val="24"/>
            <w:szCs w:val="24"/>
          </w:rPr>
          <w:t>Individual Counseling</w:t>
        </w:r>
        <w:r w:rsidRPr="008C3E1E">
          <w:rPr>
            <w:rStyle w:val="Hyperlink"/>
            <w:color w:val="auto"/>
            <w:sz w:val="24"/>
            <w:szCs w:val="24"/>
            <w:u w:val="none"/>
            <w:bdr w:val="none" w:sz="0" w:space="0" w:color="auto" w:frame="1"/>
          </w:rPr>
          <w:t> </w:t>
        </w:r>
      </w:hyperlink>
    </w:p>
    <w:p w14:paraId="48668716"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Chosen Names</w:t>
      </w:r>
    </w:p>
    <w:p w14:paraId="2059291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29FF662"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39" w:tgtFrame="_blank" w:history="1">
        <w:r w:rsidRPr="00833FC3">
          <w:rPr>
            <w:color w:val="000000" w:themeColor="text1"/>
            <w:sz w:val="24"/>
            <w:szCs w:val="24"/>
            <w:u w:val="single"/>
          </w:rPr>
          <w:t>UNT Records</w:t>
        </w:r>
      </w:hyperlink>
    </w:p>
    <w:p w14:paraId="4DBBCB0B"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0" w:tgtFrame="_blank" w:history="1">
        <w:r w:rsidRPr="00833FC3">
          <w:rPr>
            <w:color w:val="000000" w:themeColor="text1"/>
            <w:sz w:val="24"/>
            <w:szCs w:val="24"/>
            <w:u w:val="single"/>
          </w:rPr>
          <w:t>UNT ID Card</w:t>
        </w:r>
      </w:hyperlink>
    </w:p>
    <w:p w14:paraId="38693CBE"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1" w:tgtFrame="_blank" w:history="1">
        <w:r w:rsidRPr="00833FC3">
          <w:rPr>
            <w:color w:val="000000" w:themeColor="text1"/>
            <w:sz w:val="24"/>
            <w:szCs w:val="24"/>
            <w:u w:val="single"/>
          </w:rPr>
          <w:t>UNT Email Address</w:t>
        </w:r>
      </w:hyperlink>
    </w:p>
    <w:p w14:paraId="384C040A" w14:textId="77777777" w:rsidR="00334603" w:rsidRPr="00833FC3" w:rsidRDefault="00334603" w:rsidP="00334603">
      <w:pPr>
        <w:widowControl/>
        <w:numPr>
          <w:ilvl w:val="0"/>
          <w:numId w:val="22"/>
        </w:numPr>
        <w:shd w:val="clear" w:color="auto" w:fill="FFFFFF"/>
        <w:autoSpaceDE/>
        <w:autoSpaceDN/>
        <w:spacing w:beforeAutospacing="1" w:afterAutospacing="1"/>
        <w:ind w:left="375"/>
        <w:rPr>
          <w:color w:val="000000" w:themeColor="text1"/>
          <w:sz w:val="24"/>
          <w:szCs w:val="24"/>
        </w:rPr>
      </w:pPr>
      <w:hyperlink r:id="rId42" w:tgtFrame="_blank" w:history="1">
        <w:r w:rsidRPr="00833FC3">
          <w:rPr>
            <w:color w:val="000000" w:themeColor="text1"/>
            <w:sz w:val="24"/>
            <w:szCs w:val="24"/>
            <w:u w:val="single"/>
          </w:rPr>
          <w:t>Legal Name</w:t>
        </w:r>
      </w:hyperlink>
    </w:p>
    <w:p w14:paraId="746BAAD4" w14:textId="77777777" w:rsidR="00833FC3" w:rsidRPr="00833FC3" w:rsidRDefault="00833FC3" w:rsidP="00833FC3">
      <w:pPr>
        <w:shd w:val="clear" w:color="auto" w:fill="FFFFFF"/>
        <w:spacing w:before="180" w:after="180"/>
        <w:rPr>
          <w:color w:val="000000" w:themeColor="text1"/>
          <w:sz w:val="24"/>
          <w:szCs w:val="24"/>
        </w:rPr>
      </w:pPr>
      <w:r w:rsidRPr="00833FC3">
        <w:rPr>
          <w:i/>
          <w:iCs/>
          <w:color w:val="000000" w:themeColor="text1"/>
          <w:sz w:val="24"/>
          <w:szCs w:val="24"/>
        </w:rPr>
        <w:lastRenderedPageBreak/>
        <w:t xml:space="preserve">*UNT </w:t>
      </w:r>
      <w:proofErr w:type="spellStart"/>
      <w:r w:rsidRPr="00833FC3">
        <w:rPr>
          <w:i/>
          <w:iCs/>
          <w:color w:val="000000" w:themeColor="text1"/>
          <w:sz w:val="24"/>
          <w:szCs w:val="24"/>
        </w:rPr>
        <w:t>euIDs</w:t>
      </w:r>
      <w:proofErr w:type="spellEnd"/>
      <w:r w:rsidRPr="00833FC3">
        <w:rPr>
          <w:i/>
          <w:iCs/>
          <w:color w:val="000000" w:themeColor="text1"/>
          <w:sz w:val="24"/>
          <w:szCs w:val="24"/>
        </w:rPr>
        <w:t xml:space="preserve"> cannot be changed at this time. The collaborating offices are working on a process to make this option accessible to UNT community members.</w:t>
      </w:r>
    </w:p>
    <w:p w14:paraId="61858D23"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Pronouns</w:t>
      </w:r>
    </w:p>
    <w:p w14:paraId="5B8456F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F087CF1"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list of additional resources regarding pronouns and their usage:</w:t>
      </w:r>
    </w:p>
    <w:p w14:paraId="03AE337F" w14:textId="6EBB97E1"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3" w:tgtFrame="_blank" w:history="1">
        <w:r w:rsidRPr="00833FC3">
          <w:rPr>
            <w:color w:val="000000" w:themeColor="text1"/>
            <w:sz w:val="24"/>
            <w:szCs w:val="24"/>
            <w:u w:val="single"/>
          </w:rPr>
          <w:t>What are pronouns and why are they important?</w:t>
        </w:r>
      </w:hyperlink>
    </w:p>
    <w:p w14:paraId="4CFA520C" w14:textId="4F6C84F6"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4" w:tgtFrame="_blank" w:history="1">
        <w:r w:rsidRPr="00833FC3">
          <w:rPr>
            <w:color w:val="000000" w:themeColor="text1"/>
            <w:sz w:val="24"/>
            <w:szCs w:val="24"/>
            <w:u w:val="single"/>
          </w:rPr>
          <w:t>How do I use pronouns?</w:t>
        </w:r>
        <w:r w:rsidRPr="00833FC3">
          <w:rPr>
            <w:color w:val="000000" w:themeColor="text1"/>
            <w:sz w:val="24"/>
            <w:szCs w:val="24"/>
            <w:u w:val="single"/>
            <w:bdr w:val="none" w:sz="0" w:space="0" w:color="auto" w:frame="1"/>
          </w:rPr>
          <w:t> </w:t>
        </w:r>
      </w:hyperlink>
    </w:p>
    <w:p w14:paraId="3A2A7811" w14:textId="25F94AC7"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5" w:tgtFrame="_blank" w:history="1">
        <w:r w:rsidRPr="00833FC3">
          <w:rPr>
            <w:color w:val="000000" w:themeColor="text1"/>
            <w:sz w:val="24"/>
            <w:szCs w:val="24"/>
            <w:u w:val="single"/>
          </w:rPr>
          <w:t>How do I share my pronouns?</w:t>
        </w:r>
      </w:hyperlink>
    </w:p>
    <w:p w14:paraId="0A4CF8A0" w14:textId="170C636D" w:rsidR="00833FC3" w:rsidRPr="00833FC3" w:rsidRDefault="00833FC3"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6" w:tgtFrame="_blank" w:history="1">
        <w:r w:rsidRPr="00833FC3">
          <w:rPr>
            <w:color w:val="000000" w:themeColor="text1"/>
            <w:sz w:val="24"/>
            <w:szCs w:val="24"/>
            <w:u w:val="single"/>
          </w:rPr>
          <w:t>How do I ask for another person’s pronouns?</w:t>
        </w:r>
      </w:hyperlink>
    </w:p>
    <w:p w14:paraId="37EB466B" w14:textId="48BAE136" w:rsidR="00294A79" w:rsidRPr="00DA32BA" w:rsidRDefault="00833FC3" w:rsidP="00DA32BA">
      <w:pPr>
        <w:widowControl/>
        <w:numPr>
          <w:ilvl w:val="0"/>
          <w:numId w:val="23"/>
        </w:numPr>
        <w:shd w:val="clear" w:color="auto" w:fill="FFFFFF"/>
        <w:autoSpaceDE/>
        <w:autoSpaceDN/>
        <w:spacing w:before="180" w:beforeAutospacing="1" w:after="180" w:afterAutospacing="1"/>
        <w:ind w:left="375"/>
        <w:rPr>
          <w:b/>
          <w:bCs/>
          <w:color w:val="000000" w:themeColor="text1"/>
          <w:sz w:val="24"/>
          <w:szCs w:val="24"/>
        </w:rPr>
      </w:pPr>
      <w:hyperlink r:id="rId47" w:tgtFrame="_blank" w:history="1">
        <w:r w:rsidRPr="00DA32BA">
          <w:rPr>
            <w:color w:val="000000" w:themeColor="text1"/>
            <w:sz w:val="24"/>
            <w:szCs w:val="24"/>
            <w:u w:val="single"/>
          </w:rPr>
          <w:t>How do I correct myself or others when the wrong pronoun is used?</w:t>
        </w:r>
      </w:hyperlink>
    </w:p>
    <w:p w14:paraId="58FF29E3" w14:textId="73BD1569"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Additional Student Support Services</w:t>
      </w:r>
    </w:p>
    <w:p w14:paraId="692B57CE" w14:textId="77777777" w:rsidR="005909BC" w:rsidRPr="008C3E1E" w:rsidRDefault="005909BC" w:rsidP="005909BC">
      <w:pPr>
        <w:widowControl/>
        <w:numPr>
          <w:ilvl w:val="0"/>
          <w:numId w:val="24"/>
        </w:numPr>
        <w:shd w:val="clear" w:color="auto" w:fill="FFFFFF"/>
        <w:autoSpaceDE/>
        <w:autoSpaceDN/>
        <w:spacing w:before="100" w:beforeAutospacing="1" w:after="100" w:afterAutospacing="1"/>
        <w:ind w:left="375"/>
        <w:rPr>
          <w:sz w:val="24"/>
          <w:szCs w:val="24"/>
        </w:rPr>
      </w:pPr>
      <w:hyperlink r:id="rId48" w:history="1">
        <w:r w:rsidRPr="008C3E1E">
          <w:rPr>
            <w:rStyle w:val="Hyperlink"/>
            <w:color w:val="auto"/>
            <w:sz w:val="24"/>
            <w:szCs w:val="24"/>
          </w:rPr>
          <w:t>Registrar</w:t>
        </w:r>
      </w:hyperlink>
    </w:p>
    <w:p w14:paraId="3ED465E2"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49" w:history="1">
        <w:r w:rsidRPr="008C3E1E">
          <w:rPr>
            <w:rStyle w:val="Hyperlink"/>
            <w:color w:val="auto"/>
            <w:sz w:val="24"/>
            <w:szCs w:val="24"/>
          </w:rPr>
          <w:t>Financial Aid</w:t>
        </w:r>
        <w:r w:rsidRPr="008C3E1E">
          <w:rPr>
            <w:rStyle w:val="Hyperlink"/>
            <w:color w:val="auto"/>
            <w:sz w:val="24"/>
            <w:szCs w:val="24"/>
            <w:u w:val="none"/>
            <w:bdr w:val="none" w:sz="0" w:space="0" w:color="auto" w:frame="1"/>
          </w:rPr>
          <w:t> </w:t>
        </w:r>
      </w:hyperlink>
    </w:p>
    <w:p w14:paraId="75556617"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0" w:history="1">
        <w:r w:rsidRPr="008C3E1E">
          <w:rPr>
            <w:rStyle w:val="Hyperlink"/>
            <w:color w:val="auto"/>
            <w:sz w:val="24"/>
            <w:szCs w:val="24"/>
          </w:rPr>
          <w:t>Student Legal Services</w:t>
        </w:r>
      </w:hyperlink>
    </w:p>
    <w:p w14:paraId="683A7C23"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1" w:history="1">
        <w:r w:rsidRPr="008C3E1E">
          <w:rPr>
            <w:rStyle w:val="Hyperlink"/>
            <w:color w:val="auto"/>
            <w:sz w:val="24"/>
            <w:szCs w:val="24"/>
          </w:rPr>
          <w:t>Career Center</w:t>
        </w:r>
      </w:hyperlink>
    </w:p>
    <w:p w14:paraId="26B92741"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2" w:history="1">
        <w:r w:rsidRPr="008C3E1E">
          <w:rPr>
            <w:rStyle w:val="Hyperlink"/>
            <w:color w:val="auto"/>
            <w:sz w:val="24"/>
            <w:szCs w:val="24"/>
          </w:rPr>
          <w:t>Counseling and Testing Services</w:t>
        </w:r>
      </w:hyperlink>
      <w:r w:rsidRPr="008C3E1E">
        <w:rPr>
          <w:sz w:val="24"/>
          <w:szCs w:val="24"/>
        </w:rPr>
        <w:t> (https://studentaffairs.unt.edu/counseling-and-testing-services)</w:t>
      </w:r>
    </w:p>
    <w:p w14:paraId="2823A89B"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3" w:history="1">
        <w:r w:rsidRPr="008C3E1E">
          <w:rPr>
            <w:rStyle w:val="Hyperlink"/>
            <w:color w:val="auto"/>
            <w:sz w:val="24"/>
            <w:szCs w:val="24"/>
          </w:rPr>
          <w:t>UNT Food Pantry</w:t>
        </w:r>
      </w:hyperlink>
    </w:p>
    <w:p w14:paraId="7B07FA6D" w14:textId="77777777" w:rsidR="005909BC" w:rsidRPr="008C3E1E" w:rsidRDefault="005909BC" w:rsidP="005909BC">
      <w:pPr>
        <w:widowControl/>
        <w:numPr>
          <w:ilvl w:val="0"/>
          <w:numId w:val="24"/>
        </w:numPr>
        <w:shd w:val="clear" w:color="auto" w:fill="FFFFFF"/>
        <w:autoSpaceDE/>
        <w:autoSpaceDN/>
        <w:spacing w:beforeAutospacing="1" w:afterAutospacing="1"/>
        <w:ind w:left="375"/>
        <w:rPr>
          <w:sz w:val="24"/>
          <w:szCs w:val="24"/>
        </w:rPr>
      </w:pPr>
      <w:hyperlink r:id="rId54" w:history="1">
        <w:r w:rsidRPr="008C3E1E">
          <w:rPr>
            <w:rStyle w:val="Hyperlink"/>
            <w:color w:val="auto"/>
            <w:sz w:val="24"/>
            <w:szCs w:val="24"/>
          </w:rPr>
          <w:t>Office of Disability Access</w:t>
        </w:r>
      </w:hyperlink>
    </w:p>
    <w:p w14:paraId="1224EC8B"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Academic Support Services</w:t>
      </w:r>
    </w:p>
    <w:p w14:paraId="607F01E6" w14:textId="77777777" w:rsidR="005909BC" w:rsidRPr="008C3E1E" w:rsidRDefault="005909BC" w:rsidP="005909BC">
      <w:pPr>
        <w:widowControl/>
        <w:numPr>
          <w:ilvl w:val="0"/>
          <w:numId w:val="25"/>
        </w:numPr>
        <w:shd w:val="clear" w:color="auto" w:fill="FFFFFF"/>
        <w:autoSpaceDE/>
        <w:autoSpaceDN/>
        <w:spacing w:beforeAutospacing="1" w:afterAutospacing="1"/>
        <w:ind w:left="375"/>
        <w:rPr>
          <w:sz w:val="24"/>
          <w:szCs w:val="24"/>
        </w:rPr>
      </w:pPr>
      <w:hyperlink r:id="rId55" w:history="1">
        <w:r w:rsidRPr="008C3E1E">
          <w:rPr>
            <w:rStyle w:val="Hyperlink"/>
            <w:color w:val="auto"/>
            <w:sz w:val="24"/>
            <w:szCs w:val="24"/>
          </w:rPr>
          <w:t>Academic Resource Center</w:t>
        </w:r>
      </w:hyperlink>
    </w:p>
    <w:p w14:paraId="0378B404" w14:textId="77777777" w:rsidR="005909BC" w:rsidRPr="008C3E1E" w:rsidRDefault="005909BC" w:rsidP="005909BC">
      <w:pPr>
        <w:widowControl/>
        <w:numPr>
          <w:ilvl w:val="0"/>
          <w:numId w:val="25"/>
        </w:numPr>
        <w:shd w:val="clear" w:color="auto" w:fill="FFFFFF"/>
        <w:autoSpaceDE/>
        <w:autoSpaceDN/>
        <w:spacing w:before="100" w:beforeAutospacing="1" w:after="100" w:afterAutospacing="1"/>
        <w:ind w:left="375"/>
        <w:rPr>
          <w:sz w:val="24"/>
          <w:szCs w:val="24"/>
        </w:rPr>
      </w:pPr>
      <w:hyperlink r:id="rId56" w:history="1">
        <w:r w:rsidRPr="008C3E1E">
          <w:rPr>
            <w:rStyle w:val="Hyperlink"/>
            <w:color w:val="auto"/>
            <w:sz w:val="24"/>
            <w:szCs w:val="24"/>
          </w:rPr>
          <w:t>Academic Success Center</w:t>
        </w:r>
      </w:hyperlink>
      <w:r w:rsidRPr="008C3E1E">
        <w:rPr>
          <w:sz w:val="24"/>
          <w:szCs w:val="24"/>
        </w:rPr>
        <w:t xml:space="preserve"> </w:t>
      </w:r>
    </w:p>
    <w:p w14:paraId="489EC0AA" w14:textId="77777777" w:rsidR="005909BC" w:rsidRPr="008C3E1E" w:rsidRDefault="005909BC" w:rsidP="005909BC">
      <w:pPr>
        <w:widowControl/>
        <w:numPr>
          <w:ilvl w:val="0"/>
          <w:numId w:val="25"/>
        </w:numPr>
        <w:shd w:val="clear" w:color="auto" w:fill="FFFFFF"/>
        <w:autoSpaceDE/>
        <w:autoSpaceDN/>
        <w:spacing w:before="100" w:beforeAutospacing="1" w:after="100" w:afterAutospacing="1"/>
        <w:ind w:left="375"/>
        <w:rPr>
          <w:sz w:val="24"/>
          <w:szCs w:val="24"/>
        </w:rPr>
      </w:pPr>
      <w:hyperlink r:id="rId57" w:history="1">
        <w:r w:rsidRPr="008C3E1E">
          <w:rPr>
            <w:rStyle w:val="Hyperlink"/>
            <w:color w:val="auto"/>
            <w:sz w:val="24"/>
            <w:szCs w:val="24"/>
          </w:rPr>
          <w:t>UNT Libraries</w:t>
        </w:r>
      </w:hyperlink>
      <w:r w:rsidRPr="008C3E1E">
        <w:rPr>
          <w:sz w:val="24"/>
          <w:szCs w:val="24"/>
        </w:rPr>
        <w:t xml:space="preserve"> </w:t>
      </w:r>
    </w:p>
    <w:p w14:paraId="0D5210FA" w14:textId="77777777" w:rsidR="005909BC" w:rsidRPr="008C3E1E" w:rsidRDefault="005909BC" w:rsidP="005909BC">
      <w:pPr>
        <w:widowControl/>
        <w:numPr>
          <w:ilvl w:val="0"/>
          <w:numId w:val="25"/>
        </w:numPr>
        <w:shd w:val="clear" w:color="auto" w:fill="FFFFFF"/>
        <w:autoSpaceDE/>
        <w:autoSpaceDN/>
        <w:spacing w:beforeAutospacing="1" w:afterAutospacing="1"/>
        <w:ind w:left="375"/>
        <w:rPr>
          <w:sz w:val="24"/>
          <w:szCs w:val="24"/>
        </w:rPr>
      </w:pPr>
      <w:hyperlink r:id="rId58" w:history="1">
        <w:r w:rsidRPr="008C3E1E">
          <w:rPr>
            <w:rStyle w:val="Hyperlink"/>
            <w:color w:val="auto"/>
            <w:sz w:val="24"/>
            <w:szCs w:val="24"/>
          </w:rPr>
          <w:t>Writing Lab</w:t>
        </w:r>
      </w:hyperlink>
      <w:r w:rsidRPr="008C3E1E">
        <w:rPr>
          <w:sz w:val="24"/>
          <w:szCs w:val="24"/>
        </w:rPr>
        <w:t xml:space="preserve"> </w:t>
      </w:r>
    </w:p>
    <w:p w14:paraId="20620AC8" w14:textId="77777777" w:rsidR="005909BC" w:rsidRPr="008C3E1E" w:rsidRDefault="005909BC" w:rsidP="005909BC">
      <w:pPr>
        <w:widowControl/>
        <w:numPr>
          <w:ilvl w:val="0"/>
          <w:numId w:val="25"/>
        </w:numPr>
        <w:shd w:val="clear" w:color="auto" w:fill="FFFFFF"/>
        <w:autoSpaceDE/>
        <w:autoSpaceDN/>
        <w:spacing w:beforeAutospacing="1" w:afterAutospacing="1"/>
        <w:ind w:left="375"/>
        <w:rPr>
          <w:sz w:val="24"/>
          <w:szCs w:val="24"/>
        </w:rPr>
      </w:pPr>
      <w:hyperlink r:id="rId59" w:history="1">
        <w:r w:rsidRPr="008C3E1E">
          <w:rPr>
            <w:rStyle w:val="Hyperlink"/>
            <w:color w:val="auto"/>
            <w:sz w:val="24"/>
            <w:szCs w:val="24"/>
          </w:rPr>
          <w:t>UNT Learning Center</w:t>
        </w:r>
      </w:hyperlink>
    </w:p>
    <w:p w14:paraId="6C446AD4" w14:textId="77777777" w:rsidR="005909BC" w:rsidRPr="008C3E1E" w:rsidRDefault="005909BC" w:rsidP="005909BC">
      <w:pPr>
        <w:widowControl/>
        <w:numPr>
          <w:ilvl w:val="0"/>
          <w:numId w:val="25"/>
        </w:numPr>
        <w:shd w:val="clear" w:color="auto" w:fill="FFFFFF"/>
        <w:autoSpaceDE/>
        <w:autoSpaceDN/>
        <w:spacing w:before="22" w:beforeAutospacing="1" w:afterAutospacing="1" w:line="259" w:lineRule="auto"/>
        <w:ind w:left="375" w:right="887"/>
        <w:rPr>
          <w:sz w:val="24"/>
          <w:szCs w:val="24"/>
        </w:rPr>
      </w:pPr>
      <w:hyperlink r:id="rId60" w:history="1">
        <w:r w:rsidRPr="008C3E1E">
          <w:rPr>
            <w:rStyle w:val="Hyperlink"/>
            <w:color w:val="auto"/>
            <w:sz w:val="24"/>
            <w:szCs w:val="24"/>
          </w:rPr>
          <w:t>Code of Student Conduct</w:t>
        </w:r>
      </w:hyperlink>
    </w:p>
    <w:p w14:paraId="19DDC575" w14:textId="5B29751F" w:rsidR="00833FC3" w:rsidRPr="00A02037" w:rsidRDefault="00833FC3" w:rsidP="005909BC">
      <w:pPr>
        <w:widowControl/>
        <w:shd w:val="clear" w:color="auto" w:fill="FFFFFF"/>
        <w:autoSpaceDE/>
        <w:autoSpaceDN/>
        <w:spacing w:beforeAutospacing="1" w:afterAutospacing="1"/>
        <w:ind w:left="375"/>
        <w:rPr>
          <w:color w:val="000000" w:themeColor="text1"/>
          <w:sz w:val="24"/>
          <w:szCs w:val="24"/>
        </w:rPr>
      </w:pPr>
    </w:p>
    <w:sectPr w:rsidR="00833FC3" w:rsidRPr="00A02037" w:rsidSect="00204068">
      <w:headerReference w:type="default" r:id="rId61"/>
      <w:pgSz w:w="12240" w:h="15840"/>
      <w:pgMar w:top="1440" w:right="720" w:bottom="720" w:left="720" w:header="259" w:footer="763"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D335" w14:textId="77777777" w:rsidR="003D4213" w:rsidRDefault="003D4213">
      <w:r>
        <w:separator/>
      </w:r>
    </w:p>
  </w:endnote>
  <w:endnote w:type="continuationSeparator" w:id="0">
    <w:p w14:paraId="5492DCAB" w14:textId="77777777" w:rsidR="003D4213" w:rsidRDefault="003D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45EA" w14:textId="77777777" w:rsidR="003D4213" w:rsidRDefault="003D4213">
      <w:r>
        <w:separator/>
      </w:r>
    </w:p>
  </w:footnote>
  <w:footnote w:type="continuationSeparator" w:id="0">
    <w:p w14:paraId="122355BF" w14:textId="77777777" w:rsidR="003D4213" w:rsidRDefault="003D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006" w14:textId="23C31D21" w:rsidR="00470E65" w:rsidRDefault="00470E65">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4F6623BF">
              <wp:simplePos x="0" y="0"/>
              <wp:positionH relativeFrom="page">
                <wp:posOffset>446226</wp:posOffset>
              </wp:positionH>
              <wp:positionV relativeFrom="page">
                <wp:posOffset>446227</wp:posOffset>
              </wp:positionV>
              <wp:extent cx="5683911" cy="1943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91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6197201D"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C50FF3">
                            <w:rPr>
                              <w:b/>
                              <w:color w:val="059033"/>
                              <w:sz w:val="24"/>
                            </w:rPr>
                            <w:t>Fall 8week2</w:t>
                          </w:r>
                          <w:r w:rsidR="00F062F3">
                            <w:rPr>
                              <w:b/>
                              <w:color w:val="059033"/>
                              <w:sz w:val="24"/>
                            </w:rPr>
                            <w:t xml:space="preserve"> 202</w:t>
                          </w:r>
                          <w:r w:rsidR="009E3908">
                            <w:rPr>
                              <w:b/>
                              <w:color w:val="059033"/>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15pt;margin-top:35.15pt;width:447.55pt;height:15.3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" filled="f" stroked="f">
              <v:textbox inset="0,0,0,0">
                <w:txbxContent>
                  <w:p w14:paraId="35508015" w14:textId="6197201D"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C50FF3">
                      <w:rPr>
                        <w:b/>
                        <w:color w:val="059033"/>
                        <w:sz w:val="24"/>
                      </w:rPr>
                      <w:t>Fall 8week2</w:t>
                    </w:r>
                    <w:r w:rsidR="00F062F3">
                      <w:rPr>
                        <w:b/>
                        <w:color w:val="059033"/>
                        <w:sz w:val="24"/>
                      </w:rPr>
                      <w:t xml:space="preserve"> 202</w:t>
                    </w:r>
                    <w:r w:rsidR="009E3908">
                      <w:rPr>
                        <w:b/>
                        <w:color w:val="059033"/>
                        <w:sz w:val="24"/>
                      </w:rPr>
                      <w:t>5</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EE95F46">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4F235"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D1281"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" filled="f" stroked="f">
              <v:textbox inset="0,0,0,0">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E3"/>
    <w:multiLevelType w:val="multilevel"/>
    <w:tmpl w:val="9C5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44B2"/>
    <w:multiLevelType w:val="multilevel"/>
    <w:tmpl w:val="5C6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13"/>
    <w:multiLevelType w:val="multilevel"/>
    <w:tmpl w:val="102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CB0336"/>
    <w:multiLevelType w:val="multilevel"/>
    <w:tmpl w:val="DE9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8" w15:restartNumberingAfterBreak="0">
    <w:nsid w:val="39814D7A"/>
    <w:multiLevelType w:val="multilevel"/>
    <w:tmpl w:val="1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2091D"/>
    <w:multiLevelType w:val="multilevel"/>
    <w:tmpl w:val="AC7C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A6CE8"/>
    <w:multiLevelType w:val="multilevel"/>
    <w:tmpl w:val="A47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E44BD"/>
    <w:multiLevelType w:val="hybridMultilevel"/>
    <w:tmpl w:val="8E7A65A6"/>
    <w:lvl w:ilvl="0" w:tplc="E5FA5AB8">
      <w:start w:val="1"/>
      <w:numFmt w:val="decimal"/>
      <w:lvlText w:val="%1."/>
      <w:lvlJc w:val="left"/>
      <w:pPr>
        <w:ind w:left="620" w:hanging="360"/>
        <w:jc w:val="left"/>
      </w:pPr>
      <w:rPr>
        <w:rFonts w:ascii="Times New Roman" w:eastAsia="Times New Roman" w:hAnsi="Times New Roman" w:cs="Times New Roman" w:hint="default"/>
        <w:spacing w:val="-3"/>
        <w:w w:val="100"/>
        <w:sz w:val="24"/>
        <w:szCs w:val="24"/>
      </w:rPr>
    </w:lvl>
    <w:lvl w:ilvl="1" w:tplc="C6902A94">
      <w:numFmt w:val="bullet"/>
      <w:lvlText w:val=""/>
      <w:lvlJc w:val="left"/>
      <w:pPr>
        <w:ind w:left="880" w:hanging="360"/>
      </w:pPr>
      <w:rPr>
        <w:rFonts w:ascii="Symbol" w:eastAsia="Symbol" w:hAnsi="Symbol" w:cs="Symbol" w:hint="default"/>
        <w:w w:val="100"/>
        <w:sz w:val="24"/>
        <w:szCs w:val="24"/>
      </w:rPr>
    </w:lvl>
    <w:lvl w:ilvl="2" w:tplc="D6A65496">
      <w:numFmt w:val="bullet"/>
      <w:lvlText w:val="•"/>
      <w:lvlJc w:val="left"/>
      <w:pPr>
        <w:ind w:left="2080" w:hanging="360"/>
      </w:pPr>
      <w:rPr>
        <w:rFonts w:hint="default"/>
      </w:rPr>
    </w:lvl>
    <w:lvl w:ilvl="3" w:tplc="76EC9F24">
      <w:numFmt w:val="bullet"/>
      <w:lvlText w:val="•"/>
      <w:lvlJc w:val="left"/>
      <w:pPr>
        <w:ind w:left="3280" w:hanging="360"/>
      </w:pPr>
      <w:rPr>
        <w:rFonts w:hint="default"/>
      </w:rPr>
    </w:lvl>
    <w:lvl w:ilvl="4" w:tplc="A2B8D4BE">
      <w:numFmt w:val="bullet"/>
      <w:lvlText w:val="•"/>
      <w:lvlJc w:val="left"/>
      <w:pPr>
        <w:ind w:left="4480" w:hanging="360"/>
      </w:pPr>
      <w:rPr>
        <w:rFonts w:hint="default"/>
      </w:rPr>
    </w:lvl>
    <w:lvl w:ilvl="5" w:tplc="066A762C">
      <w:numFmt w:val="bullet"/>
      <w:lvlText w:val="•"/>
      <w:lvlJc w:val="left"/>
      <w:pPr>
        <w:ind w:left="5680" w:hanging="360"/>
      </w:pPr>
      <w:rPr>
        <w:rFonts w:hint="default"/>
      </w:rPr>
    </w:lvl>
    <w:lvl w:ilvl="6" w:tplc="08AAD4E6">
      <w:numFmt w:val="bullet"/>
      <w:lvlText w:val="•"/>
      <w:lvlJc w:val="left"/>
      <w:pPr>
        <w:ind w:left="6880" w:hanging="360"/>
      </w:pPr>
      <w:rPr>
        <w:rFonts w:hint="default"/>
      </w:rPr>
    </w:lvl>
    <w:lvl w:ilvl="7" w:tplc="276CA472">
      <w:numFmt w:val="bullet"/>
      <w:lvlText w:val="•"/>
      <w:lvlJc w:val="left"/>
      <w:pPr>
        <w:ind w:left="8080" w:hanging="360"/>
      </w:pPr>
      <w:rPr>
        <w:rFonts w:hint="default"/>
      </w:rPr>
    </w:lvl>
    <w:lvl w:ilvl="8" w:tplc="5CB64E98">
      <w:numFmt w:val="bullet"/>
      <w:lvlText w:val="•"/>
      <w:lvlJc w:val="left"/>
      <w:pPr>
        <w:ind w:left="9280" w:hanging="360"/>
      </w:pPr>
      <w:rPr>
        <w:rFonts w:hint="default"/>
      </w:rPr>
    </w:lvl>
  </w:abstractNum>
  <w:abstractNum w:abstractNumId="12" w15:restartNumberingAfterBreak="0">
    <w:nsid w:val="482168BF"/>
    <w:multiLevelType w:val="multilevel"/>
    <w:tmpl w:val="5F9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A3D3B"/>
    <w:multiLevelType w:val="multilevel"/>
    <w:tmpl w:val="839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814"/>
    <w:multiLevelType w:val="multilevel"/>
    <w:tmpl w:val="25A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B269E"/>
    <w:multiLevelType w:val="hybridMultilevel"/>
    <w:tmpl w:val="8710D67E"/>
    <w:lvl w:ilvl="0" w:tplc="325C60D2">
      <w:numFmt w:val="bullet"/>
      <w:lvlText w:val="•"/>
      <w:lvlJc w:val="left"/>
      <w:pPr>
        <w:ind w:left="98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2060" w:hanging="360"/>
      </w:pPr>
      <w:rPr>
        <w:rFonts w:hint="default"/>
      </w:rPr>
    </w:lvl>
    <w:lvl w:ilvl="2" w:tplc="90E2DC0E">
      <w:numFmt w:val="bullet"/>
      <w:lvlText w:val="•"/>
      <w:lvlJc w:val="left"/>
      <w:pPr>
        <w:ind w:left="3140" w:hanging="360"/>
      </w:pPr>
      <w:rPr>
        <w:rFonts w:hint="default"/>
      </w:rPr>
    </w:lvl>
    <w:lvl w:ilvl="3" w:tplc="9C0E39AE">
      <w:numFmt w:val="bullet"/>
      <w:lvlText w:val="•"/>
      <w:lvlJc w:val="left"/>
      <w:pPr>
        <w:ind w:left="4220" w:hanging="360"/>
      </w:pPr>
      <w:rPr>
        <w:rFonts w:hint="default"/>
      </w:rPr>
    </w:lvl>
    <w:lvl w:ilvl="4" w:tplc="2BAE29F6">
      <w:numFmt w:val="bullet"/>
      <w:lvlText w:val="•"/>
      <w:lvlJc w:val="left"/>
      <w:pPr>
        <w:ind w:left="5300" w:hanging="360"/>
      </w:pPr>
      <w:rPr>
        <w:rFonts w:hint="default"/>
      </w:rPr>
    </w:lvl>
    <w:lvl w:ilvl="5" w:tplc="17A207C2">
      <w:numFmt w:val="bullet"/>
      <w:lvlText w:val="•"/>
      <w:lvlJc w:val="left"/>
      <w:pPr>
        <w:ind w:left="6380" w:hanging="360"/>
      </w:pPr>
      <w:rPr>
        <w:rFonts w:hint="default"/>
      </w:rPr>
    </w:lvl>
    <w:lvl w:ilvl="6" w:tplc="F392D356">
      <w:numFmt w:val="bullet"/>
      <w:lvlText w:val="•"/>
      <w:lvlJc w:val="left"/>
      <w:pPr>
        <w:ind w:left="7460" w:hanging="360"/>
      </w:pPr>
      <w:rPr>
        <w:rFonts w:hint="default"/>
      </w:rPr>
    </w:lvl>
    <w:lvl w:ilvl="7" w:tplc="3EF82816">
      <w:numFmt w:val="bullet"/>
      <w:lvlText w:val="•"/>
      <w:lvlJc w:val="left"/>
      <w:pPr>
        <w:ind w:left="8540" w:hanging="360"/>
      </w:pPr>
      <w:rPr>
        <w:rFonts w:hint="default"/>
      </w:rPr>
    </w:lvl>
    <w:lvl w:ilvl="8" w:tplc="2C8093F2">
      <w:numFmt w:val="bullet"/>
      <w:lvlText w:val="•"/>
      <w:lvlJc w:val="left"/>
      <w:pPr>
        <w:ind w:left="9620" w:hanging="360"/>
      </w:pPr>
      <w:rPr>
        <w:rFont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A01D6"/>
    <w:multiLevelType w:val="multilevel"/>
    <w:tmpl w:val="3AB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E16A8"/>
    <w:multiLevelType w:val="multilevel"/>
    <w:tmpl w:val="A98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23" w15:restartNumberingAfterBreak="0">
    <w:nsid w:val="75160F97"/>
    <w:multiLevelType w:val="hybridMultilevel"/>
    <w:tmpl w:val="7C589E2E"/>
    <w:lvl w:ilvl="0" w:tplc="C8389B94">
      <w:start w:val="1"/>
      <w:numFmt w:val="decimal"/>
      <w:lvlText w:val="%1)"/>
      <w:lvlJc w:val="left"/>
      <w:pPr>
        <w:ind w:left="791" w:hanging="360"/>
        <w:jc w:val="left"/>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24" w15:restartNumberingAfterBreak="0">
    <w:nsid w:val="7FFC2C71"/>
    <w:multiLevelType w:val="multilevel"/>
    <w:tmpl w:val="440627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1768232730">
    <w:abstractNumId w:val="22"/>
  </w:num>
  <w:num w:numId="2" w16cid:durableId="1503353843">
    <w:abstractNumId w:val="23"/>
  </w:num>
  <w:num w:numId="3" w16cid:durableId="1070540125">
    <w:abstractNumId w:val="7"/>
  </w:num>
  <w:num w:numId="4" w16cid:durableId="1789926780">
    <w:abstractNumId w:val="11"/>
  </w:num>
  <w:num w:numId="5" w16cid:durableId="1153375201">
    <w:abstractNumId w:val="16"/>
  </w:num>
  <w:num w:numId="6" w16cid:durableId="457575616">
    <w:abstractNumId w:val="5"/>
  </w:num>
  <w:num w:numId="7" w16cid:durableId="1415858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919574">
    <w:abstractNumId w:val="17"/>
  </w:num>
  <w:num w:numId="9" w16cid:durableId="1490445030">
    <w:abstractNumId w:val="3"/>
  </w:num>
  <w:num w:numId="10" w16cid:durableId="1062562312">
    <w:abstractNumId w:val="4"/>
  </w:num>
  <w:num w:numId="11" w16cid:durableId="764812687">
    <w:abstractNumId w:val="21"/>
  </w:num>
  <w:num w:numId="12" w16cid:durableId="2035232232">
    <w:abstractNumId w:val="14"/>
  </w:num>
  <w:num w:numId="13" w16cid:durableId="133723143">
    <w:abstractNumId w:val="24"/>
  </w:num>
  <w:num w:numId="14" w16cid:durableId="243034081">
    <w:abstractNumId w:val="2"/>
  </w:num>
  <w:num w:numId="15" w16cid:durableId="1647248191">
    <w:abstractNumId w:val="12"/>
  </w:num>
  <w:num w:numId="16" w16cid:durableId="1045177648">
    <w:abstractNumId w:val="15"/>
  </w:num>
  <w:num w:numId="17" w16cid:durableId="1990010600">
    <w:abstractNumId w:val="8"/>
  </w:num>
  <w:num w:numId="18" w16cid:durableId="1976331658">
    <w:abstractNumId w:val="0"/>
  </w:num>
  <w:num w:numId="19" w16cid:durableId="1976715022">
    <w:abstractNumId w:val="19"/>
  </w:num>
  <w:num w:numId="20" w16cid:durableId="1490294859">
    <w:abstractNumId w:val="9"/>
  </w:num>
  <w:num w:numId="21" w16cid:durableId="1075592452">
    <w:abstractNumId w:val="10"/>
  </w:num>
  <w:num w:numId="22" w16cid:durableId="1395589991">
    <w:abstractNumId w:val="13"/>
  </w:num>
  <w:num w:numId="23" w16cid:durableId="1525941550">
    <w:abstractNumId w:val="1"/>
  </w:num>
  <w:num w:numId="24" w16cid:durableId="312754290">
    <w:abstractNumId w:val="6"/>
  </w:num>
  <w:num w:numId="25" w16cid:durableId="184834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1455C"/>
    <w:rsid w:val="0002206F"/>
    <w:rsid w:val="000246C7"/>
    <w:rsid w:val="00026271"/>
    <w:rsid w:val="000457C1"/>
    <w:rsid w:val="000526E0"/>
    <w:rsid w:val="000B4838"/>
    <w:rsid w:val="000D7C2A"/>
    <w:rsid w:val="000F5349"/>
    <w:rsid w:val="000F6BD2"/>
    <w:rsid w:val="0011633D"/>
    <w:rsid w:val="00121BB1"/>
    <w:rsid w:val="00122304"/>
    <w:rsid w:val="00130B69"/>
    <w:rsid w:val="001352D0"/>
    <w:rsid w:val="00151067"/>
    <w:rsid w:val="001512C8"/>
    <w:rsid w:val="00154D64"/>
    <w:rsid w:val="001559AA"/>
    <w:rsid w:val="0015731F"/>
    <w:rsid w:val="00182955"/>
    <w:rsid w:val="001859E8"/>
    <w:rsid w:val="00193D54"/>
    <w:rsid w:val="001A23DB"/>
    <w:rsid w:val="001A492E"/>
    <w:rsid w:val="001B250B"/>
    <w:rsid w:val="001C4071"/>
    <w:rsid w:val="001D774E"/>
    <w:rsid w:val="001D7CFE"/>
    <w:rsid w:val="001F39EA"/>
    <w:rsid w:val="00202D82"/>
    <w:rsid w:val="00204068"/>
    <w:rsid w:val="00211D59"/>
    <w:rsid w:val="00212774"/>
    <w:rsid w:val="002249B1"/>
    <w:rsid w:val="00250E45"/>
    <w:rsid w:val="00264777"/>
    <w:rsid w:val="00294A79"/>
    <w:rsid w:val="002A56DD"/>
    <w:rsid w:val="002B3559"/>
    <w:rsid w:val="002D2B88"/>
    <w:rsid w:val="003330FE"/>
    <w:rsid w:val="00334603"/>
    <w:rsid w:val="00356D82"/>
    <w:rsid w:val="00372810"/>
    <w:rsid w:val="00372C92"/>
    <w:rsid w:val="00387576"/>
    <w:rsid w:val="003D4213"/>
    <w:rsid w:val="003D64D1"/>
    <w:rsid w:val="003D7505"/>
    <w:rsid w:val="003E333B"/>
    <w:rsid w:val="003E3A19"/>
    <w:rsid w:val="003E6A43"/>
    <w:rsid w:val="003E7075"/>
    <w:rsid w:val="00400860"/>
    <w:rsid w:val="004010CC"/>
    <w:rsid w:val="004033EB"/>
    <w:rsid w:val="00405105"/>
    <w:rsid w:val="0040611C"/>
    <w:rsid w:val="00417960"/>
    <w:rsid w:val="00433A28"/>
    <w:rsid w:val="00446343"/>
    <w:rsid w:val="004471C6"/>
    <w:rsid w:val="00450607"/>
    <w:rsid w:val="00470E65"/>
    <w:rsid w:val="0047617E"/>
    <w:rsid w:val="004C4BE7"/>
    <w:rsid w:val="004D0BE2"/>
    <w:rsid w:val="004D4A55"/>
    <w:rsid w:val="004F38CD"/>
    <w:rsid w:val="004F7A82"/>
    <w:rsid w:val="00500905"/>
    <w:rsid w:val="00500FB8"/>
    <w:rsid w:val="00514352"/>
    <w:rsid w:val="005227AF"/>
    <w:rsid w:val="00527536"/>
    <w:rsid w:val="00527581"/>
    <w:rsid w:val="00531636"/>
    <w:rsid w:val="00533006"/>
    <w:rsid w:val="005619FD"/>
    <w:rsid w:val="00566499"/>
    <w:rsid w:val="00572322"/>
    <w:rsid w:val="005741B3"/>
    <w:rsid w:val="00582A0C"/>
    <w:rsid w:val="0059048B"/>
    <w:rsid w:val="005909BC"/>
    <w:rsid w:val="005960D5"/>
    <w:rsid w:val="005D3799"/>
    <w:rsid w:val="005E4252"/>
    <w:rsid w:val="005F0619"/>
    <w:rsid w:val="0060337A"/>
    <w:rsid w:val="0061010B"/>
    <w:rsid w:val="00622FDE"/>
    <w:rsid w:val="00650747"/>
    <w:rsid w:val="00652878"/>
    <w:rsid w:val="00695A17"/>
    <w:rsid w:val="006977DC"/>
    <w:rsid w:val="006A18C6"/>
    <w:rsid w:val="006B6AD9"/>
    <w:rsid w:val="006F2525"/>
    <w:rsid w:val="00711EC4"/>
    <w:rsid w:val="00731A70"/>
    <w:rsid w:val="00755D50"/>
    <w:rsid w:val="00757055"/>
    <w:rsid w:val="0076514B"/>
    <w:rsid w:val="007710B4"/>
    <w:rsid w:val="00790A83"/>
    <w:rsid w:val="007A31A5"/>
    <w:rsid w:val="007C14A1"/>
    <w:rsid w:val="007D2188"/>
    <w:rsid w:val="0080226C"/>
    <w:rsid w:val="008048F1"/>
    <w:rsid w:val="00811240"/>
    <w:rsid w:val="00825D0C"/>
    <w:rsid w:val="00827382"/>
    <w:rsid w:val="00833FC3"/>
    <w:rsid w:val="0085396B"/>
    <w:rsid w:val="00854653"/>
    <w:rsid w:val="00875D64"/>
    <w:rsid w:val="00882B0A"/>
    <w:rsid w:val="008C3E1E"/>
    <w:rsid w:val="008D5383"/>
    <w:rsid w:val="008D7D4D"/>
    <w:rsid w:val="008E10D7"/>
    <w:rsid w:val="008E3F4A"/>
    <w:rsid w:val="008F0827"/>
    <w:rsid w:val="00912679"/>
    <w:rsid w:val="00935E04"/>
    <w:rsid w:val="00957F36"/>
    <w:rsid w:val="00962971"/>
    <w:rsid w:val="00976081"/>
    <w:rsid w:val="009826EF"/>
    <w:rsid w:val="009863F8"/>
    <w:rsid w:val="009D5962"/>
    <w:rsid w:val="009E3908"/>
    <w:rsid w:val="009F2DDB"/>
    <w:rsid w:val="009F69C7"/>
    <w:rsid w:val="00A01CE7"/>
    <w:rsid w:val="00A02037"/>
    <w:rsid w:val="00A43EDB"/>
    <w:rsid w:val="00A50893"/>
    <w:rsid w:val="00A52160"/>
    <w:rsid w:val="00A56F27"/>
    <w:rsid w:val="00A5726F"/>
    <w:rsid w:val="00A62052"/>
    <w:rsid w:val="00A749D6"/>
    <w:rsid w:val="00A75C34"/>
    <w:rsid w:val="00A86776"/>
    <w:rsid w:val="00A922EF"/>
    <w:rsid w:val="00AE5C21"/>
    <w:rsid w:val="00AF3232"/>
    <w:rsid w:val="00AF56D0"/>
    <w:rsid w:val="00AF6260"/>
    <w:rsid w:val="00B113C6"/>
    <w:rsid w:val="00B14B51"/>
    <w:rsid w:val="00B15013"/>
    <w:rsid w:val="00B179C5"/>
    <w:rsid w:val="00B25765"/>
    <w:rsid w:val="00B442AF"/>
    <w:rsid w:val="00B70B03"/>
    <w:rsid w:val="00B822A6"/>
    <w:rsid w:val="00B832A4"/>
    <w:rsid w:val="00BA02CB"/>
    <w:rsid w:val="00BA7758"/>
    <w:rsid w:val="00BA7A9D"/>
    <w:rsid w:val="00BB232C"/>
    <w:rsid w:val="00BC3D90"/>
    <w:rsid w:val="00BD151E"/>
    <w:rsid w:val="00BD6929"/>
    <w:rsid w:val="00C015CE"/>
    <w:rsid w:val="00C2257B"/>
    <w:rsid w:val="00C303F8"/>
    <w:rsid w:val="00C50FF3"/>
    <w:rsid w:val="00C53AD8"/>
    <w:rsid w:val="00C76477"/>
    <w:rsid w:val="00C94C88"/>
    <w:rsid w:val="00CA007F"/>
    <w:rsid w:val="00CA335A"/>
    <w:rsid w:val="00CB4DD1"/>
    <w:rsid w:val="00CB6CB4"/>
    <w:rsid w:val="00CC1F23"/>
    <w:rsid w:val="00D04150"/>
    <w:rsid w:val="00D17E9C"/>
    <w:rsid w:val="00D50618"/>
    <w:rsid w:val="00D5346F"/>
    <w:rsid w:val="00D80D05"/>
    <w:rsid w:val="00D8122C"/>
    <w:rsid w:val="00DA32BA"/>
    <w:rsid w:val="00DB19F9"/>
    <w:rsid w:val="00DD162E"/>
    <w:rsid w:val="00DE78F5"/>
    <w:rsid w:val="00DF4F9C"/>
    <w:rsid w:val="00E23CC3"/>
    <w:rsid w:val="00E327B5"/>
    <w:rsid w:val="00E43117"/>
    <w:rsid w:val="00E56EF9"/>
    <w:rsid w:val="00E868D4"/>
    <w:rsid w:val="00E92C27"/>
    <w:rsid w:val="00E944A7"/>
    <w:rsid w:val="00EA1AD1"/>
    <w:rsid w:val="00EB4DC7"/>
    <w:rsid w:val="00EB69EF"/>
    <w:rsid w:val="00EC5486"/>
    <w:rsid w:val="00EF632F"/>
    <w:rsid w:val="00F062F3"/>
    <w:rsid w:val="00F07D02"/>
    <w:rsid w:val="00F4101F"/>
    <w:rsid w:val="00F64599"/>
    <w:rsid w:val="00F657EA"/>
    <w:rsid w:val="00F70D1E"/>
    <w:rsid w:val="00F7687C"/>
    <w:rsid w:val="00F800E3"/>
    <w:rsid w:val="00F80757"/>
    <w:rsid w:val="00FB021E"/>
    <w:rsid w:val="00FD248B"/>
    <w:rsid w:val="00F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037"/>
    <w:rPr>
      <w:rFonts w:ascii="Times New Roman" w:eastAsia="Times New Roman" w:hAnsi="Times New Roman" w:cs="Times New Roman"/>
    </w:rPr>
  </w:style>
  <w:style w:type="paragraph" w:styleId="Heading1">
    <w:name w:val="heading 1"/>
    <w:basedOn w:val="Normal"/>
    <w:link w:val="Heading1Char"/>
    <w:uiPriority w:val="1"/>
    <w:qFormat/>
    <w:pPr>
      <w:ind w:left="160"/>
      <w:outlineLvl w:val="0"/>
    </w:pPr>
    <w:rPr>
      <w:rFonts w:ascii="Cambria" w:eastAsia="Cambria" w:hAnsi="Cambria" w:cs="Cambria"/>
      <w:b/>
      <w:bCs/>
      <w:sz w:val="28"/>
      <w:szCs w:val="28"/>
      <w:u w:val="single" w:color="000000"/>
    </w:rPr>
  </w:style>
  <w:style w:type="paragraph" w:styleId="Heading2">
    <w:name w:val="heading 2"/>
    <w:basedOn w:val="Normal"/>
    <w:link w:val="Heading2Char"/>
    <w:uiPriority w:val="1"/>
    <w:qFormat/>
    <w:pPr>
      <w:ind w:left="160"/>
      <w:outlineLvl w:val="1"/>
    </w:pPr>
    <w:rPr>
      <w:rFonts w:ascii="Cambria" w:eastAsia="Cambria" w:hAnsi="Cambria" w:cs="Cambria"/>
      <w:b/>
      <w:bCs/>
      <w:sz w:val="26"/>
      <w:szCs w:val="26"/>
    </w:rPr>
  </w:style>
  <w:style w:type="paragraph" w:styleId="Heading3">
    <w:name w:val="heading 3"/>
    <w:basedOn w:val="Normal"/>
    <w:uiPriority w:val="1"/>
    <w:qFormat/>
    <w:pPr>
      <w:ind w:left="160"/>
      <w:outlineLvl w:val="2"/>
    </w:pPr>
    <w:rPr>
      <w:b/>
      <w:bCs/>
      <w:sz w:val="24"/>
      <w:szCs w:val="24"/>
      <w:u w:val="single" w:color="000000"/>
    </w:rPr>
  </w:style>
  <w:style w:type="paragraph" w:styleId="Heading4">
    <w:name w:val="heading 4"/>
    <w:basedOn w:val="Normal"/>
    <w:uiPriority w:val="1"/>
    <w:qFormat/>
    <w:pPr>
      <w:spacing w:before="21"/>
      <w:ind w:left="88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uiPriority w:val="99"/>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69EF"/>
    <w:rPr>
      <w:color w:val="605E5C"/>
      <w:shd w:val="clear" w:color="auto" w:fill="E1DFDD"/>
    </w:rPr>
  </w:style>
  <w:style w:type="character" w:customStyle="1" w:styleId="Heading2Char">
    <w:name w:val="Heading 2 Char"/>
    <w:basedOn w:val="DefaultParagraphFont"/>
    <w:link w:val="Heading2"/>
    <w:uiPriority w:val="1"/>
    <w:rsid w:val="00833FC3"/>
    <w:rPr>
      <w:rFonts w:ascii="Cambria" w:eastAsia="Cambria" w:hAnsi="Cambria" w:cs="Cambria"/>
      <w:b/>
      <w:bCs/>
      <w:sz w:val="26"/>
      <w:szCs w:val="26"/>
    </w:rPr>
  </w:style>
  <w:style w:type="character" w:customStyle="1" w:styleId="Heading1Char">
    <w:name w:val="Heading 1 Char"/>
    <w:basedOn w:val="DefaultParagraphFont"/>
    <w:link w:val="Heading1"/>
    <w:uiPriority w:val="1"/>
    <w:rsid w:val="00B442AF"/>
    <w:rPr>
      <w:rFonts w:ascii="Cambria" w:eastAsia="Cambria" w:hAnsi="Cambria" w:cs="Cambria"/>
      <w:b/>
      <w:bCs/>
      <w:sz w:val="28"/>
      <w:szCs w:val="28"/>
      <w:u w:val="single" w:color="000000"/>
    </w:rPr>
  </w:style>
  <w:style w:type="paragraph" w:customStyle="1" w:styleId="xmsonormal">
    <w:name w:val="x_msonormal"/>
    <w:basedOn w:val="Normal"/>
    <w:rsid w:val="00026271"/>
    <w:pPr>
      <w:widowControl/>
      <w:autoSpaceDE/>
      <w:autoSpaceDN/>
      <w:spacing w:before="100" w:beforeAutospacing="1" w:after="100" w:afterAutospacing="1"/>
    </w:pPr>
    <w:rPr>
      <w:rFonts w:ascii="Calibri" w:eastAsiaTheme="minorHAnsi" w:hAnsi="Calibri" w:cs="Calibri"/>
    </w:rPr>
  </w:style>
  <w:style w:type="character" w:styleId="FollowedHyperlink">
    <w:name w:val="FollowedHyperlink"/>
    <w:basedOn w:val="DefaultParagraphFont"/>
    <w:uiPriority w:val="99"/>
    <w:semiHidden/>
    <w:unhideWhenUsed/>
    <w:rsid w:val="00590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online-communication-tips.html" TargetMode="External"/><Relationship Id="rId18" Type="http://schemas.openxmlformats.org/officeDocument/2006/relationships/hyperlink" Target="mailto:helpdesk@unt.edu" TargetMode="External"/><Relationship Id="rId26" Type="http://schemas.openxmlformats.org/officeDocument/2006/relationships/hyperlink" Target="https://vpaa.unt.edu/spot" TargetMode="External"/><Relationship Id="rId39" Type="http://schemas.openxmlformats.org/officeDocument/2006/relationships/hyperlink" Target="https://registrar.unt.edu/transcripts-and-records/update-your-personal-information" TargetMode="External"/><Relationship Id="rId21" Type="http://schemas.openxmlformats.org/officeDocument/2006/relationships/hyperlink" Target="https://registrar.unt.edu/registration/dropping-class" TargetMode="External"/><Relationship Id="rId34" Type="http://schemas.openxmlformats.org/officeDocument/2006/relationships/hyperlink" Target="https://studentaffairs.unt.edu/student-health-and-wellness-center/index.html"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dean-of-students/programs-and-services/student-legal-services/index.html" TargetMode="External"/><Relationship Id="rId55" Type="http://schemas.openxmlformats.org/officeDocument/2006/relationships/hyperlink" Target="https://vpaa.unt.edu/resources"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6-039" TargetMode="External"/><Relationship Id="rId29" Type="http://schemas.openxmlformats.org/officeDocument/2006/relationships/hyperlink" Target="https://studentaffairs.unt.edu/dean-of-students/conduct/index.html" TargetMode="External"/><Relationship Id="rId11" Type="http://schemas.openxmlformats.org/officeDocument/2006/relationships/hyperlink" Target="mailto:Elizabeth.Ranieri@unt.edu" TargetMode="External"/><Relationship Id="rId24" Type="http://schemas.openxmlformats.org/officeDocument/2006/relationships/hyperlink" Target="https://studentaffairs.unt.edu/dean-of-students/conduct/index.html"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student-health-and-wellness-center/services/psychiatry.html"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desresources/programs/food-pantry/index.html" TargetMode="External"/><Relationship Id="rId58" Type="http://schemas.openxmlformats.org/officeDocument/2006/relationships/hyperlink" Target="http://writingcenter.unt.edu/" TargetMode="External"/><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hyperlink" Target="https://policy.unt.edu/policy/06-039" TargetMode="External"/><Relationship Id="rId14" Type="http://schemas.openxmlformats.org/officeDocument/2006/relationships/hyperlink" Target="mailto:susan.watson@unt.edu" TargetMode="External"/><Relationship Id="rId22" Type="http://schemas.openxmlformats.org/officeDocument/2006/relationships/hyperlink" Target="https://studentaffairs.unt.edu/office-disability-access/index.html" TargetMode="External"/><Relationship Id="rId27" Type="http://schemas.openxmlformats.org/officeDocument/2006/relationships/hyperlink" Target="https://deanofstudents.unt.edu/sexual-misconduct/reporting-sexual-misconduct" TargetMode="External"/><Relationship Id="rId30" Type="http://schemas.openxmlformats.org/officeDocument/2006/relationships/hyperlink" Target="https://campuscarry.unt.edu/" TargetMode="External"/><Relationship Id="rId35" Type="http://schemas.openxmlformats.org/officeDocument/2006/relationships/hyperlink" Target="https://studentaffairs.unt.edu/counseling-and-testing-services/index.html" TargetMode="External"/><Relationship Id="rId43" Type="http://schemas.openxmlformats.org/officeDocument/2006/relationships/hyperlink" Target="https://www.mypronouns.org/what-and-why" TargetMode="External"/><Relationship Id="rId48" Type="http://schemas.openxmlformats.org/officeDocument/2006/relationships/hyperlink" Target="https://registrar.unt.edu/registration" TargetMode="External"/><Relationship Id="rId56" Type="http://schemas.openxmlformats.org/officeDocument/2006/relationships/hyperlink" Target="https://www.unt.edu/success/asc.html" TargetMode="External"/><Relationship Id="rId8" Type="http://schemas.openxmlformats.org/officeDocument/2006/relationships/footnotes" Target="footnotes.xml"/><Relationship Id="rId51" Type="http://schemas.openxmlformats.org/officeDocument/2006/relationships/hyperlink" Target="https://careercenter.unt.edu/" TargetMode="External"/><Relationship Id="rId3" Type="http://schemas.openxmlformats.org/officeDocument/2006/relationships/customXml" Target="../customXml/item3.xml"/><Relationship Id="rId12" Type="http://schemas.openxmlformats.org/officeDocument/2006/relationships/hyperlink" Target="https://community.canvaslms.com/t5/Canvas-Basics-Guide/How-do-I-contact-Canvas-Support/ta-p/389767" TargetMode="External"/><Relationship Id="rId17" Type="http://schemas.openxmlformats.org/officeDocument/2006/relationships/hyperlink" Target="https://community.canvaslms.com/t5/Canvas-Basics-Guide/How-do-I-contact-Canvas-Support/ta-p/389767" TargetMode="External"/><Relationship Id="rId25" Type="http://schemas.openxmlformats.org/officeDocument/2006/relationships/hyperlink" Target="https://it.unt.edu/eagleconnect" TargetMode="External"/><Relationship Id="rId33" Type="http://schemas.openxmlformats.org/officeDocument/2006/relationships/hyperlink" Target="https://digitalstrategy.unt.edu/clear/teaching-resources/copyright-guide/release.html" TargetMode="External"/><Relationship Id="rId38" Type="http://schemas.openxmlformats.org/officeDocument/2006/relationships/hyperlink" Target="https://studentaffairs.unt.edu/counseling-and-testing-services/student-counseling/index.html" TargetMode="External"/><Relationship Id="rId46" Type="http://schemas.openxmlformats.org/officeDocument/2006/relationships/hyperlink" Target="https://www.mypronouns.org/asking" TargetMode="External"/><Relationship Id="rId59" Type="http://schemas.openxmlformats.org/officeDocument/2006/relationships/hyperlink" Target="https://learningcenter.unt.edu/" TargetMode="External"/><Relationship Id="rId20" Type="http://schemas.openxmlformats.org/officeDocument/2006/relationships/hyperlink" Target="https://registrar.unt.edu/grades/incompletes" TargetMode="External"/><Relationship Id="rId41" Type="http://schemas.openxmlformats.org/officeDocument/2006/relationships/hyperlink" Target="https://aits.unt.edu/support/name-change.html" TargetMode="External"/><Relationship Id="rId54" Type="http://schemas.openxmlformats.org/officeDocument/2006/relationships/hyperlink" Target="https://studentaffairs.unt.edu/office-disability-acces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igitalstrategy.unt.edu/clear/online-communication-tips.html" TargetMode="External"/><Relationship Id="rId23" Type="http://schemas.openxmlformats.org/officeDocument/2006/relationships/hyperlink" Target="https://www.unt.edu/eaglealert.html" TargetMode="External"/><Relationship Id="rId28" Type="http://schemas.openxmlformats.org/officeDocument/2006/relationships/hyperlink" Target="mailto:TitleIX@unt.edu" TargetMode="External"/><Relationship Id="rId36" Type="http://schemas.openxmlformats.org/officeDocument/2006/relationships/hyperlink" Target="https://studentaffairs.unt.edu/dean-of-students/programs-and-services/care-team/index.html" TargetMode="External"/><Relationship Id="rId49" Type="http://schemas.openxmlformats.org/officeDocument/2006/relationships/hyperlink" Target="https://financialaid.unt.edu/?gad_source=1&amp;gclid=EAIaIQobChMI9MK0v83UiQMVZDfUAR1FSyUBEAAYASAAEgLu9fD_BwE" TargetMode="External"/><Relationship Id="rId57" Type="http://schemas.openxmlformats.org/officeDocument/2006/relationships/hyperlink" Target="https://library.unt.edu/" TargetMode="External"/><Relationship Id="rId10" Type="http://schemas.openxmlformats.org/officeDocument/2006/relationships/image" Target="media/image1.png"/><Relationship Id="rId31" Type="http://schemas.openxmlformats.org/officeDocument/2006/relationships/hyperlink" Target="https://registrar.unt.edu/registration-guides-by-semester.html" TargetMode="External"/><Relationship Id="rId44" Type="http://schemas.openxmlformats.org/officeDocument/2006/relationships/hyperlink" Target="https://www.mypronouns.org/how" TargetMode="External"/><Relationship Id="rId52" Type="http://schemas.openxmlformats.org/officeDocument/2006/relationships/hyperlink" Target="https://studentaffairs.unt.edu/counseling-and-testing-services/index.html" TargetMode="External"/><Relationship Id="rId60" Type="http://schemas.openxmlformats.org/officeDocument/2006/relationships/hyperlink" Target="https://policy.unt.edu/policy/07-01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5589FE80457043A51CBD8040CCAE2D" ma:contentTypeVersion="13" ma:contentTypeDescription="Create a new document." ma:contentTypeScope="" ma:versionID="861886b49672cf8f13862ac4dcf1a5e0">
  <xsd:schema xmlns:xsd="http://www.w3.org/2001/XMLSchema" xmlns:xs="http://www.w3.org/2001/XMLSchema" xmlns:p="http://schemas.microsoft.com/office/2006/metadata/properties" xmlns:ns3="2cc9d5b8-22aa-4fbc-9b73-2659aa9a6f05" xmlns:ns4="6a3d47a8-c9a8-4a83-83d6-fb441e01122c" targetNamespace="http://schemas.microsoft.com/office/2006/metadata/properties" ma:root="true" ma:fieldsID="243689326809d2535d92c8ac305b4358" ns3:_="" ns4:_="">
    <xsd:import namespace="2cc9d5b8-22aa-4fbc-9b73-2659aa9a6f05"/>
    <xsd:import namespace="6a3d47a8-c9a8-4a83-83d6-fb441e01122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9d5b8-22aa-4fbc-9b73-2659aa9a6f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47a8-c9a8-4a83-83d6-fb441e0112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DB699-6464-4CDC-863F-1DC405C992B7}">
  <ds:schemaRefs>
    <ds:schemaRef ds:uri="http://schemas.microsoft.com/sharepoint/v3/contenttype/forms"/>
  </ds:schemaRefs>
</ds:datastoreItem>
</file>

<file path=customXml/itemProps2.xml><?xml version="1.0" encoding="utf-8"?>
<ds:datastoreItem xmlns:ds="http://schemas.openxmlformats.org/officeDocument/2006/customXml" ds:itemID="{D366D047-FF66-452C-A4C8-EBC6C5FE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9d5b8-22aa-4fbc-9b73-2659aa9a6f05"/>
    <ds:schemaRef ds:uri="6a3d47a8-c9a8-4a83-83d6-fb441e01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C5DD0-9ED5-4FDD-BE19-D459DECC63B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6716</Words>
  <Characters>38287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Kara</dc:creator>
  <cp:lastModifiedBy>Ranieri, Elizabeth</cp:lastModifiedBy>
  <cp:revision>2</cp:revision>
  <dcterms:created xsi:type="dcterms:W3CDTF">2025-10-05T12:59:00Z</dcterms:created>
  <dcterms:modified xsi:type="dcterms:W3CDTF">2025-10-05T12:59:00Z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0x010100685589FE80457043A51CBD8040CCAE2D</vt:lpwstr>
  </property>
</Properties>
</file>