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E5E07" w14:textId="77777777" w:rsidR="00DC6919"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7DDE5E08" w14:textId="77777777" w:rsidR="00DC6919" w:rsidRDefault="00DC6919"/>
    <w:p w14:paraId="7DDE5E09"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7DDE5E0A" w14:textId="31C40C79" w:rsidR="00DC6919" w:rsidRDefault="00000000">
      <w:pPr>
        <w:rPr>
          <w:rFonts w:ascii="Times New Roman" w:eastAsia="Times New Roman" w:hAnsi="Times New Roman" w:cs="Times New Roman"/>
          <w:b/>
          <w:bCs/>
        </w:rPr>
      </w:pPr>
      <w:r>
        <w:rPr>
          <w:rFonts w:ascii="Times New Roman" w:eastAsia="Times New Roman" w:hAnsi="Times New Roman" w:cs="Times New Roman"/>
          <w:b/>
          <w:bCs/>
        </w:rPr>
        <w:t>Name:</w:t>
      </w:r>
      <w:r w:rsidR="004476E0">
        <w:rPr>
          <w:rFonts w:ascii="Times New Roman" w:eastAsia="Times New Roman" w:hAnsi="Times New Roman" w:cs="Times New Roman"/>
          <w:b/>
          <w:bCs/>
        </w:rPr>
        <w:t xml:space="preserve"> Eric Fuentes</w:t>
      </w:r>
    </w:p>
    <w:p w14:paraId="7DDE5E0B" w14:textId="1F33F7D2" w:rsidR="00DC6919" w:rsidRDefault="00000000">
      <w:pPr>
        <w:rPr>
          <w:rFonts w:ascii="Times New Roman" w:eastAsia="Times New Roman" w:hAnsi="Times New Roman" w:cs="Times New Roman"/>
        </w:rPr>
      </w:pPr>
      <w:r>
        <w:rPr>
          <w:rFonts w:ascii="Times New Roman" w:eastAsia="Times New Roman" w:hAnsi="Times New Roman" w:cs="Times New Roman"/>
          <w:b/>
          <w:bCs/>
        </w:rPr>
        <w:t xml:space="preserve">Office Location: </w:t>
      </w:r>
      <w:r w:rsidR="004476E0">
        <w:rPr>
          <w:rFonts w:ascii="Times New Roman" w:eastAsia="Times New Roman" w:hAnsi="Times New Roman" w:cs="Times New Roman"/>
          <w:b/>
          <w:bCs/>
        </w:rPr>
        <w:t xml:space="preserve"> Zoom</w:t>
      </w:r>
    </w:p>
    <w:p w14:paraId="7DDE5E0C" w14:textId="4923D7E6" w:rsidR="00DC6919" w:rsidRDefault="00000000">
      <w:pPr>
        <w:rPr>
          <w:rFonts w:ascii="Times New Roman" w:eastAsia="Times New Roman" w:hAnsi="Times New Roman" w:cs="Times New Roman"/>
        </w:rPr>
      </w:pPr>
      <w:r>
        <w:rPr>
          <w:rFonts w:ascii="Times New Roman" w:eastAsia="Times New Roman" w:hAnsi="Times New Roman" w:cs="Times New Roman"/>
          <w:b/>
          <w:bCs/>
        </w:rPr>
        <w:t xml:space="preserve">Office Hours: </w:t>
      </w:r>
      <w:r w:rsidR="001425F9">
        <w:rPr>
          <w:rFonts w:ascii="Times New Roman" w:eastAsia="Times New Roman" w:hAnsi="Times New Roman" w:cs="Times New Roman"/>
          <w:b/>
          <w:bCs/>
        </w:rPr>
        <w:t xml:space="preserve"> Monday 3-4 PM, or via appointment</w:t>
      </w:r>
    </w:p>
    <w:p w14:paraId="7DDE5E0D" w14:textId="7FF7BA96" w:rsidR="00DC6919" w:rsidRDefault="00000000">
      <w:pPr>
        <w:rPr>
          <w:rFonts w:ascii="Times New Roman" w:eastAsia="Times New Roman" w:hAnsi="Times New Roman" w:cs="Times New Roman"/>
          <w:b/>
          <w:bCs/>
        </w:rPr>
      </w:pPr>
      <w:r>
        <w:rPr>
          <w:rFonts w:ascii="Times New Roman" w:eastAsia="Times New Roman" w:hAnsi="Times New Roman" w:cs="Times New Roman"/>
          <w:b/>
          <w:bCs/>
        </w:rPr>
        <w:t>Email:</w:t>
      </w:r>
      <w:r w:rsidR="001425F9">
        <w:rPr>
          <w:rFonts w:ascii="Times New Roman" w:eastAsia="Times New Roman" w:hAnsi="Times New Roman" w:cs="Times New Roman"/>
          <w:b/>
          <w:bCs/>
        </w:rPr>
        <w:t xml:space="preserve"> eric.fuentes@unt.edu</w:t>
      </w:r>
      <w:r>
        <w:rPr>
          <w:rFonts w:ascii="Times New Roman" w:eastAsia="Times New Roman" w:hAnsi="Times New Roman" w:cs="Times New Roman"/>
          <w:b/>
          <w:bCs/>
        </w:rPr>
        <w:t xml:space="preserve"> </w:t>
      </w:r>
    </w:p>
    <w:p w14:paraId="7DDE5E0E" w14:textId="77777777" w:rsidR="00DC6919" w:rsidRDefault="00DC6919">
      <w:pPr>
        <w:rPr>
          <w:rFonts w:ascii="Times New Roman" w:eastAsia="Times New Roman" w:hAnsi="Times New Roman" w:cs="Times New Roman"/>
        </w:rPr>
      </w:pPr>
    </w:p>
    <w:p w14:paraId="7DDE5E0F"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Expectations</w:t>
      </w:r>
    </w:p>
    <w:p w14:paraId="7DDE5E10" w14:textId="77777777" w:rsidR="00DC6919"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8">
        <w:r w:rsidR="00DC6919">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7DDE5E11" w14:textId="77777777" w:rsidR="00DC6919" w:rsidRDefault="00DC6919">
      <w:pPr>
        <w:rPr>
          <w:rFonts w:ascii="Times New Roman" w:eastAsia="Times New Roman" w:hAnsi="Times New Roman" w:cs="Times New Roman"/>
        </w:rPr>
      </w:pPr>
    </w:p>
    <w:p w14:paraId="7DDE5E12" w14:textId="77777777" w:rsidR="00DC691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7DDE5E13"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7DDE5E14" w14:textId="77777777" w:rsidR="00DC6919" w:rsidRDefault="00DC6919">
      <w:pPr>
        <w:rPr>
          <w:rFonts w:ascii="Times New Roman" w:eastAsia="Times New Roman" w:hAnsi="Times New Roman" w:cs="Times New Roman"/>
        </w:rPr>
      </w:pPr>
    </w:p>
    <w:p w14:paraId="7DDE5E15"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7DDE5E16"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This course is designed for students with no prior experience studying Spanish, or who have studied Spanish for one year or less at the high school level, or the equivalent.</w:t>
      </w:r>
    </w:p>
    <w:p w14:paraId="7DDE5E17" w14:textId="77777777" w:rsidR="00DC6919" w:rsidRDefault="00DC6919">
      <w:pPr>
        <w:rPr>
          <w:rFonts w:ascii="Times New Roman" w:eastAsia="Times New Roman" w:hAnsi="Times New Roman" w:cs="Times New Roman"/>
          <w:b/>
          <w:bCs/>
        </w:rPr>
      </w:pPr>
    </w:p>
    <w:p w14:paraId="7DDE5E18"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7DDE5E19"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7DDE5E1A" w14:textId="77777777" w:rsidR="00DC6919" w:rsidRDefault="00DC6919">
      <w:pPr>
        <w:rPr>
          <w:rFonts w:ascii="Times New Roman" w:eastAsia="Times New Roman" w:hAnsi="Times New Roman" w:cs="Times New Roman"/>
        </w:rPr>
      </w:pPr>
    </w:p>
    <w:p w14:paraId="7DDE5E1B"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 xml:space="preserve">Use greetings and farewells in formal and informal situations. </w:t>
      </w:r>
    </w:p>
    <w:p w14:paraId="7DDE5E1C"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Describe family, friends, and other people.</w:t>
      </w:r>
    </w:p>
    <w:p w14:paraId="7DDE5E1D"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 xml:space="preserve">Discuss classes, daily routine, and clothing. </w:t>
      </w:r>
    </w:p>
    <w:p w14:paraId="7DDE5E1E"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Express actions and states of being.</w:t>
      </w:r>
    </w:p>
    <w:p w14:paraId="7DDE5E1F"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Articulate numbers, dates, times, and the cost of things.</w:t>
      </w:r>
    </w:p>
    <w:p w14:paraId="7DDE5E20"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Describe what is going to happen in the future.</w:t>
      </w:r>
    </w:p>
    <w:p w14:paraId="7DDE5E21"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State likes and dislikes.</w:t>
      </w:r>
    </w:p>
    <w:p w14:paraId="7DDE5E22"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Express ownership.</w:t>
      </w:r>
    </w:p>
    <w:p w14:paraId="7DDE5E23"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Describe their town or city and home, and where things are located.</w:t>
      </w:r>
    </w:p>
    <w:p w14:paraId="7DDE5E24" w14:textId="77777777" w:rsidR="00DC6919"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Use question words to ask for specific information.</w:t>
      </w:r>
    </w:p>
    <w:p w14:paraId="7DDE5E25" w14:textId="77777777" w:rsidR="00DC6919" w:rsidRDefault="00DC6919">
      <w:pPr>
        <w:ind w:left="720"/>
        <w:rPr>
          <w:rFonts w:ascii="Times New Roman" w:eastAsia="Times New Roman" w:hAnsi="Times New Roman" w:cs="Times New Roman"/>
        </w:rPr>
      </w:pPr>
    </w:p>
    <w:p w14:paraId="7DDE5E26" w14:textId="77777777" w:rsidR="00DC6919" w:rsidRDefault="00DC6919">
      <w:pPr>
        <w:pStyle w:val="Heading2"/>
        <w:rPr>
          <w:rFonts w:ascii="Times New Roman" w:eastAsia="Times New Roman" w:hAnsi="Times New Roman" w:cs="Times New Roman"/>
          <w:sz w:val="24"/>
          <w:szCs w:val="24"/>
        </w:rPr>
      </w:pPr>
    </w:p>
    <w:p w14:paraId="7DDE5E27" w14:textId="77777777" w:rsidR="00DC6919" w:rsidRDefault="00DC6919">
      <w:pPr>
        <w:pStyle w:val="Heading2"/>
        <w:rPr>
          <w:rFonts w:ascii="Times New Roman" w:eastAsia="Times New Roman" w:hAnsi="Times New Roman" w:cs="Times New Roman"/>
          <w:sz w:val="24"/>
          <w:szCs w:val="24"/>
        </w:rPr>
      </w:pPr>
    </w:p>
    <w:p w14:paraId="7DDE5E28" w14:textId="77777777" w:rsidR="00DC6919" w:rsidRDefault="00DC6919">
      <w:pPr>
        <w:pStyle w:val="Heading2"/>
        <w:rPr>
          <w:rFonts w:ascii="Times New Roman" w:eastAsia="Times New Roman" w:hAnsi="Times New Roman" w:cs="Times New Roman"/>
          <w:sz w:val="24"/>
          <w:szCs w:val="24"/>
        </w:rPr>
      </w:pPr>
    </w:p>
    <w:p w14:paraId="7DDE5E29" w14:textId="77777777" w:rsidR="00DC6919" w:rsidRDefault="00DC6919"/>
    <w:p w14:paraId="7DDE5E2A"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7DDE5E2B" w14:textId="77777777" w:rsidR="00DC6919" w:rsidRDefault="00000000">
      <w:pPr>
        <w:pBdr>
          <w:top w:val="nil"/>
          <w:left w:val="nil"/>
          <w:bottom w:val="nil"/>
          <w:right w:val="nil"/>
          <w:between w:val="nil"/>
        </w:pBdr>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 xml:space="preserve">Dorwick, Pérez-Gironés,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2025 Release with Connect access card. ISBN-13: 9781265026301</w:t>
      </w:r>
    </w:p>
    <w:p w14:paraId="7DDE5E2C" w14:textId="77777777" w:rsidR="00DC6919" w:rsidRDefault="00DC6919">
      <w:pPr>
        <w:pBdr>
          <w:top w:val="nil"/>
          <w:left w:val="nil"/>
          <w:bottom w:val="nil"/>
          <w:right w:val="nil"/>
          <w:between w:val="nil"/>
        </w:pBdr>
        <w:rPr>
          <w:rFonts w:ascii="Times New Roman" w:eastAsia="Times New Roman" w:hAnsi="Times New Roman" w:cs="Times New Roman"/>
          <w:color w:val="000000"/>
        </w:rPr>
      </w:pPr>
    </w:p>
    <w:p w14:paraId="7DDE5E2D" w14:textId="77777777" w:rsidR="00DC691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14:paraId="7DDE5E2E" w14:textId="77777777" w:rsidR="00DC6919" w:rsidRDefault="00DC6919">
      <w:pPr>
        <w:pBdr>
          <w:top w:val="nil"/>
          <w:left w:val="nil"/>
          <w:bottom w:val="nil"/>
          <w:right w:val="nil"/>
          <w:between w:val="nil"/>
        </w:pBdr>
        <w:rPr>
          <w:rFonts w:ascii="Times New Roman" w:eastAsia="Times New Roman" w:hAnsi="Times New Roman" w:cs="Times New Roman"/>
          <w:color w:val="000000"/>
        </w:rPr>
      </w:pPr>
    </w:p>
    <w:p w14:paraId="7DDE5E2F" w14:textId="77777777" w:rsidR="00DC6919"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7DDE5E30"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7DDE5E31" w14:textId="77777777" w:rsidR="00DC6919"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7DDE5E32" w14:textId="77777777" w:rsidR="00DC6919"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7DDE5E33" w14:textId="77777777" w:rsidR="00DC6919"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7DDE5E34" w14:textId="77777777" w:rsidR="00DC6919"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7DDE5E35" w14:textId="77777777" w:rsidR="00DC6919"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Webcam</w:t>
      </w:r>
    </w:p>
    <w:p w14:paraId="7DDE5E36" w14:textId="77777777" w:rsidR="00DC6919" w:rsidRDefault="00DC6919">
      <w:pPr>
        <w:numPr>
          <w:ilvl w:val="0"/>
          <w:numId w:val="16"/>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Canvas Technical Requirements</w:t>
        </w:r>
      </w:hyperlink>
      <w:r w:rsidR="00000000">
        <w:rPr>
          <w:rFonts w:ascii="Times New Roman" w:eastAsia="Times New Roman" w:hAnsi="Times New Roman" w:cs="Times New Roman"/>
          <w:color w:val="000000"/>
        </w:rPr>
        <w:t xml:space="preserve"> (https://clear.unt.edu/supported-technologies/canvas/requirements</w:t>
      </w:r>
      <w:r w:rsidR="00000000">
        <w:rPr>
          <w:rFonts w:ascii="Times New Roman" w:eastAsia="Times New Roman" w:hAnsi="Times New Roman" w:cs="Times New Roman"/>
          <w:color w:val="0000FF"/>
          <w:u w:val="single"/>
        </w:rPr>
        <w:t>)</w:t>
      </w:r>
    </w:p>
    <w:p w14:paraId="7DDE5E37" w14:textId="77777777" w:rsidR="00DC691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Note:</w:t>
      </w:r>
      <w:r>
        <w:rPr>
          <w:rFonts w:ascii="Times New Roman" w:eastAsia="Times New Roman" w:hAnsi="Times New Roman" w:cs="Times New Roman"/>
          <w:color w:val="000000"/>
        </w:rPr>
        <w:t xml:space="preserve"> LockDown Browser </w:t>
      </w:r>
      <w:r>
        <w:rPr>
          <w:rFonts w:ascii="Times New Roman" w:eastAsia="Times New Roman" w:hAnsi="Times New Roman" w:cs="Times New Roman"/>
          <w:color w:val="000000"/>
          <w:u w:val="single"/>
        </w:rPr>
        <w:t>cannot be downloaded in Chromebook and Tablets</w:t>
      </w:r>
      <w:r>
        <w:rPr>
          <w:rFonts w:ascii="Times New Roman" w:eastAsia="Times New Roman" w:hAnsi="Times New Roman" w:cs="Times New Roman"/>
          <w:color w:val="000000"/>
        </w:rPr>
        <w:t>. Without LockDown Browser, you will not be able to take exams and quizzes for this course.</w:t>
      </w:r>
    </w:p>
    <w:p w14:paraId="7DDE5E38" w14:textId="77777777" w:rsidR="00DC6919" w:rsidRDefault="00DC6919">
      <w:pPr>
        <w:pBdr>
          <w:top w:val="nil"/>
          <w:left w:val="nil"/>
          <w:bottom w:val="nil"/>
          <w:right w:val="nil"/>
          <w:between w:val="nil"/>
        </w:pBdr>
        <w:rPr>
          <w:rFonts w:ascii="Times New Roman" w:eastAsia="Times New Roman" w:hAnsi="Times New Roman" w:cs="Times New Roman"/>
          <w:b/>
          <w:bCs/>
          <w:color w:val="000000"/>
        </w:rPr>
      </w:pPr>
    </w:p>
    <w:p w14:paraId="7DDE5E39"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7DDE5E3A"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7DDE5E3B" w14:textId="77777777" w:rsidR="00DC6919"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7DDE5E3C" w14:textId="77777777" w:rsidR="00DC6919"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7DDE5E3D" w14:textId="77777777" w:rsidR="00DC6919"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7DDE5E3E" w14:textId="77777777" w:rsidR="00DC6919"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Downloading and installing software</w:t>
      </w:r>
    </w:p>
    <w:p w14:paraId="7DDE5E3F" w14:textId="77777777" w:rsidR="00DC6919" w:rsidRDefault="00000000">
      <w:pPr>
        <w:numPr>
          <w:ilvl w:val="0"/>
          <w:numId w:val="15"/>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Creating and uploading a short video</w:t>
      </w:r>
    </w:p>
    <w:p w14:paraId="7DDE5E40"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DDE5E41" w14:textId="77777777" w:rsidR="00DC6919"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7DDE5E42" w14:textId="77777777" w:rsidR="00DC6919"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0">
        <w:r w:rsidR="00DC6919">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7DDE5E43" w14:textId="77777777" w:rsidR="00DC6919"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7DDE5E44" w14:textId="77777777" w:rsidR="00DC6919"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1">
        <w:r w:rsidR="00DC6919">
          <w:rPr>
            <w:rFonts w:ascii="Times New Roman" w:eastAsia="Times New Roman" w:hAnsi="Times New Roman" w:cs="Times New Roman"/>
            <w:color w:val="0000FF"/>
            <w:u w:val="single"/>
          </w:rPr>
          <w:t>Current Walk-in Hours</w:t>
        </w:r>
      </w:hyperlink>
      <w:r>
        <w:rPr>
          <w:rFonts w:ascii="Times New Roman" w:eastAsia="Times New Roman" w:hAnsi="Times New Roman" w:cs="Times New Roman"/>
          <w:color w:val="000000"/>
        </w:rPr>
        <w:t xml:space="preserve">) </w:t>
      </w:r>
    </w:p>
    <w:p w14:paraId="7DDE5E45" w14:textId="77777777" w:rsidR="00DC6919"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2">
        <w:r w:rsidR="00DC6919">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7DDE5E46" w14:textId="77777777" w:rsidR="00DC6919" w:rsidRDefault="00000000">
      <w:pPr>
        <w:widowControl w:val="0"/>
        <w:pBdr>
          <w:top w:val="nil"/>
          <w:left w:val="nil"/>
          <w:bottom w:val="nil"/>
          <w:right w:val="nil"/>
          <w:between w:val="nil"/>
        </w:pBdr>
        <w:spacing w:after="240"/>
        <w:ind w:right="147"/>
        <w:rPr>
          <w:rFonts w:ascii="Times New Roman" w:eastAsia="Times New Roman" w:hAnsi="Times New Roman" w:cs="Times New Roman"/>
        </w:rPr>
      </w:pPr>
      <w:r>
        <w:rPr>
          <w:rFonts w:ascii="Times New Roman" w:eastAsia="Times New Roman" w:hAnsi="Times New Roman" w:cs="Times New Roman"/>
        </w:rPr>
        <w:t xml:space="preserve">For assistance with Connect, contact </w:t>
      </w:r>
      <w:hyperlink r:id="rId13" w:anchor="tech">
        <w:r w:rsidR="00DC6919">
          <w:rPr>
            <w:rFonts w:ascii="Times New Roman" w:eastAsia="Times New Roman" w:hAnsi="Times New Roman" w:cs="Times New Roman"/>
            <w:color w:val="0000FF"/>
            <w:u w:val="single"/>
          </w:rPr>
          <w:t>McGraw Hill Technical Support</w:t>
        </w:r>
      </w:hyperlink>
      <w:r>
        <w:t>,</w:t>
      </w:r>
      <w:r>
        <w:rPr>
          <w:rFonts w:ascii="Times New Roman" w:eastAsia="Times New Roman" w:hAnsi="Times New Roman" w:cs="Times New Roman"/>
          <w:color w:val="000000"/>
        </w:rPr>
        <w:t xml:space="preserve"> </w:t>
      </w:r>
      <w:r>
        <w:rPr>
          <w:rFonts w:ascii="Times New Roman" w:eastAsia="Times New Roman" w:hAnsi="Times New Roman" w:cs="Times New Roman"/>
        </w:rPr>
        <w:t>Phone: 800-331-5094</w:t>
      </w:r>
    </w:p>
    <w:p w14:paraId="7DDE5E47"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Activities and Assessments</w:t>
      </w:r>
    </w:p>
    <w:p w14:paraId="7DDE5E48" w14:textId="77777777" w:rsidR="00DC6919"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Active Participation (5 oral and written discussions, 20% of total)</w:t>
      </w:r>
    </w:p>
    <w:p w14:paraId="7DDE5E49" w14:textId="77777777" w:rsidR="00DC6919"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(30% of total)</w:t>
      </w:r>
    </w:p>
    <w:p w14:paraId="7DDE5E4A" w14:textId="77777777" w:rsidR="00DC6919"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(5 chapter exams, 40% of total)</w:t>
      </w:r>
    </w:p>
    <w:p w14:paraId="7DDE5E4B" w14:textId="77777777" w:rsidR="00DC6919"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7DDE5E4C" w14:textId="77777777" w:rsidR="00DC6919" w:rsidRDefault="00DC6919">
      <w:pPr>
        <w:pBdr>
          <w:top w:val="nil"/>
          <w:left w:val="nil"/>
          <w:bottom w:val="nil"/>
          <w:right w:val="nil"/>
          <w:between w:val="nil"/>
        </w:pBdr>
        <w:ind w:left="720"/>
        <w:rPr>
          <w:rFonts w:ascii="Times New Roman" w:eastAsia="Times New Roman" w:hAnsi="Times New Roman" w:cs="Times New Roman"/>
          <w:color w:val="000000"/>
        </w:rPr>
      </w:pPr>
    </w:p>
    <w:p w14:paraId="7DDE5E4D"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7DDE5E4E"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7DDE5E4F"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B = 89% - 90%</w:t>
      </w:r>
    </w:p>
    <w:p w14:paraId="7DDE5E50"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7DDE5E51"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7DDE5E52"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F = 59% - 0%</w:t>
      </w:r>
    </w:p>
    <w:p w14:paraId="7DDE5E53" w14:textId="77777777" w:rsidR="00DC6919" w:rsidRDefault="00DC6919">
      <w:pPr>
        <w:rPr>
          <w:rFonts w:ascii="Times New Roman" w:eastAsia="Times New Roman" w:hAnsi="Times New Roman" w:cs="Times New Roman"/>
        </w:rPr>
      </w:pPr>
    </w:p>
    <w:p w14:paraId="7DDE5E54" w14:textId="77777777" w:rsidR="00DC6919"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7DDE5E55"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The participation portion of your grade will be derived from the level and quality of your interaction with other students and your instructor in the course. As active participation you will be required to complete written and oral discussions in Canvas and Zoom on specific topics related to the chapter of study.</w:t>
      </w:r>
    </w:p>
    <w:p w14:paraId="7DDE5E56" w14:textId="77777777" w:rsidR="00DC6919" w:rsidRDefault="00DC6919">
      <w:pPr>
        <w:rPr>
          <w:rFonts w:ascii="Times New Roman" w:eastAsia="Times New Roman" w:hAnsi="Times New Roman" w:cs="Times New Roman"/>
        </w:rPr>
      </w:pPr>
    </w:p>
    <w:p w14:paraId="7DDE5E57" w14:textId="2EABA826" w:rsidR="00DC6919" w:rsidRDefault="00000000">
      <w:pPr>
        <w:rPr>
          <w:rFonts w:ascii="Times New Roman" w:eastAsia="Times New Roman" w:hAnsi="Times New Roman" w:cs="Times New Roman"/>
        </w:rPr>
      </w:pPr>
      <w:r>
        <w:rPr>
          <w:rFonts w:ascii="Times New Roman" w:eastAsia="Times New Roman" w:hAnsi="Times New Roman" w:cs="Times New Roman"/>
        </w:rPr>
        <w:t>After you post each discussion, you will listen to or read the answers of two students and leave each a substantial comment. (Discussion #</w:t>
      </w:r>
      <w:r w:rsidR="003B7303">
        <w:rPr>
          <w:rFonts w:ascii="Times New Roman" w:eastAsia="Times New Roman" w:hAnsi="Times New Roman" w:cs="Times New Roman"/>
        </w:rPr>
        <w:t>3</w:t>
      </w:r>
      <w:r>
        <w:rPr>
          <w:rFonts w:ascii="Times New Roman" w:eastAsia="Times New Roman" w:hAnsi="Times New Roman" w:cs="Times New Roman"/>
        </w:rPr>
        <w:t xml:space="preserve"> is conducted with the instructor via Zoom; see</w:t>
      </w:r>
    </w:p>
    <w:p w14:paraId="7DDE5E58" w14:textId="69C03933" w:rsidR="00DC6919" w:rsidRDefault="00000000">
      <w:pPr>
        <w:rPr>
          <w:rFonts w:ascii="Times New Roman" w:eastAsia="Times New Roman" w:hAnsi="Times New Roman" w:cs="Times New Roman"/>
        </w:rPr>
      </w:pPr>
      <w:r>
        <w:rPr>
          <w:rFonts w:ascii="Times New Roman" w:eastAsia="Times New Roman" w:hAnsi="Times New Roman" w:cs="Times New Roman"/>
        </w:rPr>
        <w:t>Discussion #</w:t>
      </w:r>
      <w:r w:rsidR="003B7303">
        <w:rPr>
          <w:rFonts w:ascii="Times New Roman" w:eastAsia="Times New Roman" w:hAnsi="Times New Roman" w:cs="Times New Roman"/>
        </w:rPr>
        <w:t>3</w:t>
      </w:r>
      <w:r>
        <w:rPr>
          <w:rFonts w:ascii="Times New Roman" w:eastAsia="Times New Roman" w:hAnsi="Times New Roman" w:cs="Times New Roman"/>
        </w:rPr>
        <w:t xml:space="preserve"> for instructions). Full information and grading rubric are provided in the discussion assignments in Canvas.   </w:t>
      </w:r>
    </w:p>
    <w:p w14:paraId="7DDE5E59" w14:textId="77777777" w:rsidR="00DC6919" w:rsidRDefault="00DC6919">
      <w:pPr>
        <w:rPr>
          <w:rFonts w:ascii="Times New Roman" w:eastAsia="Times New Roman" w:hAnsi="Times New Roman" w:cs="Times New Roman"/>
        </w:rPr>
      </w:pPr>
    </w:p>
    <w:p w14:paraId="7DDE5E5A"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Using translation programs, generative AI, or outside help for discussions will result in a grade of zero without the opportunity to redo the work. Written discussions and comments must be the student’s work and should reflect their writing skills as demonstrated in exams. Video discussion posts must be memorized, and students will receive a grade of zero for reading a script or using notes for video discussions.</w:t>
      </w:r>
    </w:p>
    <w:p w14:paraId="7DDE5E5B" w14:textId="77777777" w:rsidR="00DC6919" w:rsidRDefault="00DC6919">
      <w:pPr>
        <w:rPr>
          <w:rFonts w:ascii="Times New Roman" w:eastAsia="Times New Roman" w:hAnsi="Times New Roman" w:cs="Times New Roman"/>
        </w:rPr>
      </w:pPr>
    </w:p>
    <w:p w14:paraId="7DDE5E5C"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7DDE5E5D" w14:textId="77777777" w:rsidR="00DC6919" w:rsidRDefault="00DC6919">
      <w:pPr>
        <w:pStyle w:val="Heading3"/>
        <w:rPr>
          <w:rFonts w:ascii="Times New Roman" w:eastAsia="Times New Roman" w:hAnsi="Times New Roman" w:cs="Times New Roman"/>
        </w:rPr>
      </w:pPr>
    </w:p>
    <w:p w14:paraId="7DDE5E5E"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DDE5E5F" w14:textId="77777777" w:rsidR="00DC6919" w:rsidRDefault="00000000">
      <w:pPr>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4" w:anchor="tech">
        <w:r w:rsidR="00DC6919">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7DDE5E60" w14:textId="77777777" w:rsidR="00DC6919" w:rsidRDefault="00DC6919">
      <w:pPr>
        <w:rPr>
          <w:rFonts w:ascii="Times New Roman" w:eastAsia="Times New Roman" w:hAnsi="Times New Roman" w:cs="Times New Roman"/>
        </w:rPr>
      </w:pPr>
    </w:p>
    <w:p w14:paraId="7DDE5E61" w14:textId="77777777" w:rsidR="00DC6919"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7DDE5E62" w14:textId="77777777" w:rsidR="00DC6919" w:rsidRDefault="00000000">
      <w:pPr>
        <w:rPr>
          <w:rFonts w:ascii="Times New Roman" w:eastAsia="Times New Roman" w:hAnsi="Times New Roman" w:cs="Times New Roman"/>
        </w:rPr>
      </w:pPr>
      <w:r>
        <w:rPr>
          <w:rFonts w:ascii="Times New Roman" w:eastAsia="Times New Roman" w:hAnsi="Times New Roman" w:cs="Times New Roman"/>
          <w:color w:val="000000"/>
        </w:rPr>
        <w:t>At the end of each chapter, you will complete an exam to demonstrate your mastery of the material covered for that chapter. The final exam covers the last chapter exam of the semester (chapter 5).</w:t>
      </w:r>
    </w:p>
    <w:p w14:paraId="7DDE5E63" w14:textId="77777777" w:rsidR="00DC6919" w:rsidRDefault="00000000">
      <w:pPr>
        <w:pStyle w:val="Heading3"/>
      </w:pPr>
      <w:bookmarkStart w:id="7" w:name="_heading=h.ug0qgrd7m47" w:colFirst="0" w:colLast="0"/>
      <w:bookmarkEnd w:id="7"/>
      <w:r>
        <w:lastRenderedPageBreak/>
        <w:t>Final Conversation</w:t>
      </w:r>
    </w:p>
    <w:p w14:paraId="7DDE5E64" w14:textId="77777777" w:rsidR="00DC6919" w:rsidRDefault="00000000">
      <w:pPr>
        <w:pBdr>
          <w:top w:val="nil"/>
          <w:left w:val="nil"/>
          <w:bottom w:val="nil"/>
          <w:right w:val="nil"/>
          <w:between w:val="nil"/>
        </w:pBdr>
        <w:rPr>
          <w:rFonts w:ascii="Times New Roman" w:eastAsia="Times New Roman" w:hAnsi="Times New Roman" w:cs="Times New Roman"/>
          <w:color w:val="000000"/>
        </w:rPr>
      </w:pPr>
      <w:bookmarkStart w:id="8" w:name="_heading=h.4d34og8" w:colFirst="0" w:colLast="0"/>
      <w:bookmarkEnd w:id="8"/>
      <w:r>
        <w:rPr>
          <w:rFonts w:ascii="Times New Roman" w:eastAsia="Times New Roman" w:hAnsi="Times New Roman" w:cs="Times New Roman"/>
        </w:rPr>
        <w:t>At the end</w:t>
      </w:r>
      <w:r>
        <w:rPr>
          <w:rFonts w:ascii="Times New Roman" w:eastAsia="Times New Roman" w:hAnsi="Times New Roman" w:cs="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eastAsia="Times New Roman" w:hAnsi="Times New Roman" w:cs="Times New Roman"/>
        </w:rPr>
        <w:t>in the Canvas</w:t>
      </w:r>
      <w:r>
        <w:rPr>
          <w:rFonts w:ascii="Times New Roman" w:eastAsia="Times New Roman" w:hAnsi="Times New Roman" w:cs="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7DDE5E65" w14:textId="77777777" w:rsidR="00DC6919" w:rsidRDefault="00DC6919">
      <w:pPr>
        <w:pBdr>
          <w:top w:val="nil"/>
          <w:left w:val="nil"/>
          <w:bottom w:val="nil"/>
          <w:right w:val="nil"/>
          <w:between w:val="nil"/>
        </w:pBdr>
        <w:rPr>
          <w:rFonts w:ascii="Times New Roman" w:eastAsia="Times New Roman" w:hAnsi="Times New Roman" w:cs="Times New Roman"/>
          <w:color w:val="000000"/>
        </w:rPr>
      </w:pPr>
    </w:p>
    <w:p w14:paraId="7DDE5E66"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DDE5E67"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DDE5E68"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DC6919">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6">
        <w:r w:rsidR="00DC6919">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7DDE5E69" w14:textId="77777777" w:rsidR="00DC6919" w:rsidRDefault="00DC6919">
      <w:pPr>
        <w:pStyle w:val="Heading3"/>
        <w:rPr>
          <w:rFonts w:ascii="Times New Roman" w:eastAsia="Times New Roman" w:hAnsi="Times New Roman" w:cs="Times New Roman"/>
        </w:rPr>
      </w:pPr>
    </w:p>
    <w:p w14:paraId="7DDE5E6A"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7DDE5E6B" w14:textId="77777777" w:rsidR="00DC6919" w:rsidRDefault="00000000">
      <w:pPr>
        <w:rPr>
          <w:rFonts w:ascii="Times New Roman" w:eastAsia="Times New Roman" w:hAnsi="Times New Roman" w:cs="Times New Roman"/>
        </w:rPr>
      </w:pPr>
      <w:bookmarkStart w:id="9" w:name="_heading=h.2s8eyo1" w:colFirst="0" w:colLast="0"/>
      <w:bookmarkEnd w:id="9"/>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00DC6919">
          <w:rPr>
            <w:rFonts w:ascii="Times New Roman" w:eastAsia="Times New Roman" w:hAnsi="Times New Roman" w:cs="Times New Roman"/>
          </w:rPr>
          <w:t>S</w:t>
        </w:r>
      </w:hyperlink>
      <w:hyperlink r:id="rId18">
        <w:r w:rsidR="00DC6919">
          <w:rPr>
            <w:rFonts w:ascii="Times New Roman" w:eastAsia="Times New Roman" w:hAnsi="Times New Roman" w:cs="Times New Roman"/>
            <w:color w:val="00853E"/>
            <w:u w:val="single"/>
          </w:rPr>
          <w:t>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9">
        <w:r w:rsidR="00DC6919">
          <w:rPr>
            <w:rFonts w:ascii="Times New Roman" w:eastAsia="Times New Roman" w:hAnsi="Times New Roman" w:cs="Times New Roman"/>
            <w:color w:val="00853E"/>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7DDE5E6C" w14:textId="77777777" w:rsidR="00DC6919" w:rsidRDefault="00DC6919">
      <w:pPr>
        <w:rPr>
          <w:rFonts w:ascii="Times New Roman" w:eastAsia="Times New Roman" w:hAnsi="Times New Roman" w:cs="Times New Roman"/>
        </w:rPr>
      </w:pPr>
    </w:p>
    <w:p w14:paraId="7DDE5E6D"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DDE5E6E" w14:textId="77777777" w:rsidR="00DC6919"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7DDE5E6F" w14:textId="77777777" w:rsidR="00DC6919" w:rsidRDefault="00DC6919">
      <w:pPr>
        <w:rPr>
          <w:rFonts w:ascii="Times New Roman" w:eastAsia="Times New Roman" w:hAnsi="Times New Roman" w:cs="Times New Roman"/>
          <w:b/>
          <w:bCs/>
          <w:color w:val="000000"/>
        </w:rPr>
      </w:pPr>
    </w:p>
    <w:p w14:paraId="7DDE5E70"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7DDE5E71"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00DC6919">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7DDE5E72" w14:textId="77777777" w:rsidR="00DC6919" w:rsidRDefault="00DC6919">
      <w:pPr>
        <w:rPr>
          <w:rFonts w:ascii="Times New Roman" w:eastAsia="Times New Roman" w:hAnsi="Times New Roman" w:cs="Times New Roman"/>
        </w:rPr>
      </w:pPr>
    </w:p>
    <w:p w14:paraId="7DDE5E73"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7DDE5E74" w14:textId="77777777" w:rsidR="00DC6919"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sidR="00DC6919">
          <w:rPr>
            <w:rFonts w:ascii="Times New Roman" w:eastAsia="Times New Roman" w:hAnsi="Times New Roman" w:cs="Times New Roman"/>
            <w:color w:val="0000FF"/>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7DDE5E75"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Students’ Concerns and Complaints</w:t>
      </w:r>
    </w:p>
    <w:p w14:paraId="7DDE5E76"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7DDE5E77" w14:textId="77777777" w:rsidR="00DC6919" w:rsidRDefault="00DC6919">
      <w:pPr>
        <w:rPr>
          <w:rFonts w:ascii="Times New Roman" w:eastAsia="Times New Roman" w:hAnsi="Times New Roman" w:cs="Times New Roman"/>
        </w:rPr>
      </w:pPr>
    </w:p>
    <w:p w14:paraId="7DDE5E78"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7DDE5E79" w14:textId="77777777" w:rsidR="00DC6919" w:rsidRDefault="00DC6919">
      <w:pPr>
        <w:rPr>
          <w:rFonts w:ascii="Times New Roman" w:eastAsia="Times New Roman" w:hAnsi="Times New Roman" w:cs="Times New Roman"/>
        </w:rPr>
      </w:pPr>
    </w:p>
    <w:p w14:paraId="7DDE5E7A" w14:textId="77777777" w:rsidR="00DC6919" w:rsidRDefault="00000000">
      <w:pPr>
        <w:rPr>
          <w:rFonts w:ascii="Times New Roman" w:eastAsia="Times New Roman" w:hAnsi="Times New Roman" w:cs="Times New Roman"/>
          <w:color w:val="002451"/>
        </w:rPr>
      </w:pPr>
      <w:r>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2">
        <w:r w:rsidR="00DC6919">
          <w:rPr>
            <w:rFonts w:ascii="Times New Roman" w:eastAsia="Times New Roman" w:hAnsi="Times New Roman" w:cs="Times New Roman"/>
            <w:color w:val="0000FF"/>
            <w:u w:val="single"/>
          </w:rPr>
          <w:t>https://class.unt.edu/world-languages-literatures-cultures/resources/studentcomplaint.pdf</w:t>
        </w:r>
      </w:hyperlink>
    </w:p>
    <w:p w14:paraId="7DDE5E7B" w14:textId="77777777" w:rsidR="00DC6919" w:rsidRDefault="00DC6919">
      <w:pPr>
        <w:rPr>
          <w:rFonts w:ascii="Times New Roman" w:eastAsia="Times New Roman" w:hAnsi="Times New Roman" w:cs="Times New Roman"/>
        </w:rPr>
      </w:pPr>
    </w:p>
    <w:p w14:paraId="7DDE5E7C"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When emailing the department, be sure to include:</w:t>
      </w:r>
    </w:p>
    <w:p w14:paraId="7DDE5E7D" w14:textId="77777777" w:rsidR="00DC6919" w:rsidRDefault="00000000">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Your first and last name</w:t>
      </w:r>
    </w:p>
    <w:p w14:paraId="7DDE5E7E" w14:textId="77777777" w:rsidR="00DC6919" w:rsidRDefault="00000000">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Your instructor’s name</w:t>
      </w:r>
    </w:p>
    <w:p w14:paraId="7DDE5E7F" w14:textId="77777777" w:rsidR="00DC6919" w:rsidRDefault="00000000">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Your course title and section number</w:t>
      </w:r>
    </w:p>
    <w:p w14:paraId="7DDE5E80"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Thank you for helping us to maintain a supportive learning environment.</w:t>
      </w:r>
    </w:p>
    <w:p w14:paraId="7DDE5E81" w14:textId="77777777" w:rsidR="00DC6919" w:rsidRDefault="00DC6919">
      <w:pPr>
        <w:pStyle w:val="Heading3"/>
        <w:rPr>
          <w:rFonts w:ascii="Times New Roman" w:eastAsia="Times New Roman" w:hAnsi="Times New Roman" w:cs="Times New Roman"/>
        </w:rPr>
      </w:pPr>
    </w:p>
    <w:p w14:paraId="7DDE5E82"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Grade Appeals in the WLLC Department</w:t>
      </w:r>
    </w:p>
    <w:p w14:paraId="7DDE5E83" w14:textId="77777777" w:rsidR="00DC691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7DDE5E84" w14:textId="77777777" w:rsidR="00DC6919" w:rsidRDefault="00DC6919">
      <w:pPr>
        <w:rPr>
          <w:rFonts w:ascii="Times New Roman" w:eastAsia="Times New Roman" w:hAnsi="Times New Roman" w:cs="Times New Roman"/>
          <w:color w:val="000000"/>
        </w:rPr>
      </w:pPr>
    </w:p>
    <w:p w14:paraId="7DDE5E85" w14:textId="77777777" w:rsidR="00DC6919" w:rsidRDefault="00000000">
      <w:pPr>
        <w:numPr>
          <w:ilvl w:val="0"/>
          <w:numId w:val="17"/>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7DDE5E86" w14:textId="77777777" w:rsidR="00DC6919" w:rsidRDefault="00000000">
      <w:pPr>
        <w:numPr>
          <w:ilvl w:val="0"/>
          <w:numId w:val="17"/>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instructor deviated from the guidelines outlined in the course syllabus without providing a valid academic reason, or</w:t>
      </w:r>
    </w:p>
    <w:p w14:paraId="7DDE5E87" w14:textId="77777777" w:rsidR="00DC6919" w:rsidRDefault="00000000">
      <w:pPr>
        <w:numPr>
          <w:ilvl w:val="0"/>
          <w:numId w:val="17"/>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7DDE5E88"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Important Notice for F-1 Students taking Distance Education Courses </w:t>
      </w:r>
    </w:p>
    <w:p w14:paraId="7DDE5E89"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7DDE5E8A"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 xml:space="preserve">To read detailed Immigration and Customs Enforcement regulations for F-1 students taking online courses, please go to the </w:t>
      </w:r>
      <w:hyperlink r:id="rId23">
        <w:r w:rsidR="00DC6919">
          <w:rPr>
            <w:rFonts w:ascii="Times New Roman" w:eastAsia="Times New Roman" w:hAnsi="Times New Roman" w:cs="Times New Roman"/>
            <w:color w:val="0000FF"/>
            <w:u w:val="single"/>
          </w:rPr>
          <w:t>Electronic Code of Federal Regulations website</w:t>
        </w:r>
      </w:hyperlink>
      <w:r>
        <w:rPr>
          <w:rFonts w:ascii="Times New Roman" w:eastAsia="Times New Roman" w:hAnsi="Times New Roman" w:cs="Times New Roman"/>
        </w:rPr>
        <w:t xml:space="preserve"> (http://www.ecfr.gov/</w:t>
      </w:r>
      <w:r>
        <w:rPr>
          <w:rFonts w:ascii="Times New Roman" w:eastAsia="Times New Roman" w:hAnsi="Times New Roman" w:cs="Times New Roman"/>
          <w:color w:val="0000FF"/>
          <w:u w:val="single"/>
        </w:rPr>
        <w:t>)</w:t>
      </w:r>
      <w:r>
        <w:rPr>
          <w:rFonts w:ascii="Times New Roman" w:eastAsia="Times New Roman" w:hAnsi="Times New Roman" w:cs="Times New Roman"/>
        </w:rPr>
        <w:t>. The specific portion concerning distance education courses is located at Title 8 CFR 214.2 Paragraph (f)(6)(i)(G).</w:t>
      </w:r>
    </w:p>
    <w:p w14:paraId="7DDE5E8B" w14:textId="77777777" w:rsidR="00DC6919" w:rsidRDefault="00DC6919">
      <w:pPr>
        <w:rPr>
          <w:rFonts w:ascii="Times New Roman" w:eastAsia="Times New Roman" w:hAnsi="Times New Roman" w:cs="Times New Roman"/>
        </w:rPr>
      </w:pPr>
    </w:p>
    <w:p w14:paraId="7DDE5E8C"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 xml:space="preserve">The paragraph reads: </w:t>
      </w:r>
    </w:p>
    <w:p w14:paraId="7DDE5E8D"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7DDE5E8E" w14:textId="77777777" w:rsidR="00DC6919" w:rsidRDefault="00DC6919">
      <w:pPr>
        <w:rPr>
          <w:rFonts w:ascii="Times New Roman" w:eastAsia="Times New Roman" w:hAnsi="Times New Roman" w:cs="Times New Roman"/>
          <w:b/>
          <w:bCs/>
        </w:rPr>
      </w:pPr>
    </w:p>
    <w:p w14:paraId="7DDE5E8F"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7DDE5E90"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DDE5E91"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If such an on-campus activity is required, it is the student’s responsibility to do the following:</w:t>
      </w:r>
    </w:p>
    <w:p w14:paraId="7DDE5E92"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(1) Submit a written request to the instructor for an on-campus experiential component within one week of the start of the course.</w:t>
      </w:r>
    </w:p>
    <w:p w14:paraId="7DDE5E93"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(2) Ensure that the activity on campus takes place and the instructor documents it in writing with a notice sent to the International Student and Scholar Services Office.  ISSS has a form available that you may use for this purpose.</w:t>
      </w:r>
    </w:p>
    <w:p w14:paraId="7DDE5E94"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7DDE5E95" w14:textId="77777777" w:rsidR="00DC6919"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4">
        <w:r w:rsidR="00DC6919">
          <w:rPr>
            <w:rFonts w:ascii="Times New Roman" w:eastAsia="Times New Roman" w:hAnsi="Times New Roman" w:cs="Times New Roman"/>
            <w:color w:val="0000FF"/>
            <w:u w:val="single"/>
          </w:rPr>
          <w:t>Campus Closures Policy</w:t>
        </w:r>
      </w:hyperlink>
      <w:r>
        <w:rPr>
          <w:rFonts w:ascii="Times New Roman" w:eastAsia="Times New Roman" w:hAnsi="Times New Roman" w:cs="Times New Roman"/>
        </w:rPr>
        <w:t> (</w:t>
      </w:r>
      <w:hyperlink r:id="rId25">
        <w:r w:rsidR="00DC6919">
          <w:rPr>
            <w:rFonts w:ascii="Times New Roman" w:eastAsia="Times New Roman" w:hAnsi="Times New Roman" w:cs="Times New Roman"/>
            <w:color w:val="0000FF"/>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7DDE5E96" w14:textId="77777777" w:rsidR="00DC6919" w:rsidRDefault="00DC6919">
      <w:pPr>
        <w:rPr>
          <w:rFonts w:ascii="Times New Roman" w:eastAsia="Times New Roman" w:hAnsi="Times New Roman" w:cs="Times New Roman"/>
        </w:rPr>
      </w:pPr>
    </w:p>
    <w:p w14:paraId="7DDE5E97" w14:textId="77777777" w:rsidR="00DC6919" w:rsidRDefault="00DC6919">
      <w:pPr>
        <w:pStyle w:val="Heading2"/>
        <w:rPr>
          <w:rFonts w:ascii="Times New Roman" w:eastAsia="Times New Roman" w:hAnsi="Times New Roman" w:cs="Times New Roman"/>
          <w:sz w:val="24"/>
          <w:szCs w:val="24"/>
        </w:rPr>
      </w:pPr>
    </w:p>
    <w:p w14:paraId="7DDE5E98" w14:textId="77777777" w:rsidR="00DC6919" w:rsidRDefault="00DC6919">
      <w:pPr>
        <w:pStyle w:val="Heading2"/>
        <w:rPr>
          <w:rFonts w:ascii="Times New Roman" w:eastAsia="Times New Roman" w:hAnsi="Times New Roman" w:cs="Times New Roman"/>
          <w:sz w:val="24"/>
          <w:szCs w:val="24"/>
        </w:rPr>
      </w:pPr>
    </w:p>
    <w:p w14:paraId="7DDE5E99" w14:textId="77777777" w:rsidR="00DC6919" w:rsidRDefault="00DC6919">
      <w:pPr>
        <w:pStyle w:val="Heading2"/>
        <w:rPr>
          <w:rFonts w:ascii="Times New Roman" w:eastAsia="Times New Roman" w:hAnsi="Times New Roman" w:cs="Times New Roman"/>
          <w:sz w:val="24"/>
          <w:szCs w:val="24"/>
        </w:rPr>
      </w:pPr>
    </w:p>
    <w:p w14:paraId="7DDE5E9A" w14:textId="77777777" w:rsidR="00DC6919" w:rsidRDefault="00DC6919">
      <w:pPr>
        <w:pStyle w:val="Heading2"/>
        <w:rPr>
          <w:rFonts w:ascii="Times New Roman" w:eastAsia="Times New Roman" w:hAnsi="Times New Roman" w:cs="Times New Roman"/>
          <w:sz w:val="24"/>
          <w:szCs w:val="24"/>
        </w:rPr>
      </w:pPr>
    </w:p>
    <w:p w14:paraId="7DDE5E9B" w14:textId="77777777" w:rsidR="00DC6919" w:rsidRDefault="00DC6919">
      <w:pPr>
        <w:pStyle w:val="Heading2"/>
        <w:rPr>
          <w:rFonts w:ascii="Times New Roman" w:eastAsia="Times New Roman" w:hAnsi="Times New Roman" w:cs="Times New Roman"/>
          <w:sz w:val="24"/>
          <w:szCs w:val="24"/>
        </w:rPr>
      </w:pPr>
    </w:p>
    <w:p w14:paraId="7DDE5E9C" w14:textId="77777777" w:rsidR="00DC6919" w:rsidRDefault="00DC6919">
      <w:pPr>
        <w:pStyle w:val="Heading2"/>
        <w:rPr>
          <w:rFonts w:ascii="Times New Roman" w:eastAsia="Times New Roman" w:hAnsi="Times New Roman" w:cs="Times New Roman"/>
          <w:sz w:val="24"/>
          <w:szCs w:val="24"/>
        </w:rPr>
      </w:pPr>
    </w:p>
    <w:p w14:paraId="7DDE5E9D" w14:textId="77777777" w:rsidR="00DC6919" w:rsidRDefault="00DC6919">
      <w:pPr>
        <w:pStyle w:val="Heading2"/>
        <w:rPr>
          <w:rFonts w:ascii="Times New Roman" w:eastAsia="Times New Roman" w:hAnsi="Times New Roman" w:cs="Times New Roman"/>
          <w:sz w:val="24"/>
          <w:szCs w:val="24"/>
        </w:rPr>
      </w:pPr>
    </w:p>
    <w:p w14:paraId="7DDE5E9E" w14:textId="77777777" w:rsidR="00DC6919" w:rsidRDefault="00DC6919">
      <w:pPr>
        <w:pStyle w:val="Heading2"/>
        <w:rPr>
          <w:rFonts w:ascii="Times New Roman" w:eastAsia="Times New Roman" w:hAnsi="Times New Roman" w:cs="Times New Roman"/>
          <w:sz w:val="24"/>
          <w:szCs w:val="24"/>
        </w:rPr>
      </w:pPr>
    </w:p>
    <w:p w14:paraId="7DDE5E9F" w14:textId="77777777" w:rsidR="00DC6919" w:rsidRDefault="00DC6919"/>
    <w:p w14:paraId="7DDE5EA0" w14:textId="77777777" w:rsidR="00DC691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CALENDAR</w:t>
      </w:r>
    </w:p>
    <w:p w14:paraId="7DDE5EA1" w14:textId="77777777" w:rsidR="00DC6919"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necessary due to unforeseen circumstances. Class may be video recorded for pedagogical purposes. </w:t>
      </w:r>
    </w:p>
    <w:p w14:paraId="7DDE5EA2" w14:textId="77777777" w:rsidR="00DC6919" w:rsidRDefault="00DC6919">
      <w:pPr>
        <w:pStyle w:val="Heading3"/>
        <w:rPr>
          <w:rFonts w:ascii="Times New Roman" w:eastAsia="Times New Roman" w:hAnsi="Times New Roman" w:cs="Times New Roman"/>
        </w:rPr>
      </w:pPr>
    </w:p>
    <w:p w14:paraId="7DDE5EA3"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Week 1: May 18 – 22</w:t>
      </w:r>
    </w:p>
    <w:p w14:paraId="7DDE5EA4" w14:textId="77777777" w:rsidR="00DC6919" w:rsidRPr="004476E0" w:rsidRDefault="00000000">
      <w:pPr>
        <w:numPr>
          <w:ilvl w:val="0"/>
          <w:numId w:val="5"/>
        </w:numPr>
        <w:pBdr>
          <w:top w:val="nil"/>
          <w:left w:val="nil"/>
          <w:bottom w:val="nil"/>
          <w:right w:val="nil"/>
          <w:between w:val="nil"/>
        </w:pBdr>
        <w:rPr>
          <w:rFonts w:ascii="Times New Roman" w:eastAsia="Times New Roman" w:hAnsi="Times New Roman" w:cs="Times New Roman"/>
          <w:b/>
          <w:bCs/>
          <w:color w:val="000000"/>
          <w:lang w:val="es-ES"/>
        </w:rPr>
      </w:pPr>
      <w:r w:rsidRPr="004476E0">
        <w:rPr>
          <w:rFonts w:ascii="Times New Roman" w:eastAsia="Times New Roman" w:hAnsi="Times New Roman" w:cs="Times New Roman"/>
          <w:b/>
          <w:bCs/>
          <w:color w:val="000000"/>
          <w:lang w:val="es-ES"/>
        </w:rPr>
        <w:t xml:space="preserve">Capítulo 1: Ante Todo </w:t>
      </w:r>
      <w:r w:rsidRPr="004476E0">
        <w:rPr>
          <w:rFonts w:ascii="Times New Roman" w:eastAsia="Times New Roman" w:hAnsi="Times New Roman" w:cs="Times New Roman"/>
          <w:color w:val="000000"/>
          <w:lang w:val="es-ES"/>
        </w:rPr>
        <w:t>(chapter introduction pp. 2-3)</w:t>
      </w:r>
    </w:p>
    <w:p w14:paraId="7DDE5EA5" w14:textId="77777777" w:rsidR="00DC6919" w:rsidRPr="004476E0"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Saludos y expresiones de cortesía</w:t>
      </w:r>
      <w:r w:rsidRPr="004476E0">
        <w:rPr>
          <w:rFonts w:ascii="Times New Roman" w:eastAsia="Times New Roman" w:hAnsi="Times New Roman" w:cs="Times New Roman"/>
          <w:color w:val="000000"/>
          <w:lang w:val="es-ES"/>
        </w:rPr>
        <w:t xml:space="preserve"> (pp. 4-7)</w:t>
      </w:r>
    </w:p>
    <w:p w14:paraId="7DDE5EA6" w14:textId="77777777" w:rsidR="00DC6919"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El alfabeto español</w:t>
      </w:r>
      <w:r>
        <w:rPr>
          <w:rFonts w:ascii="Times New Roman" w:eastAsia="Times New Roman" w:hAnsi="Times New Roman" w:cs="Times New Roman"/>
          <w:color w:val="000000"/>
        </w:rPr>
        <w:t xml:space="preserve"> (pp. 8-9)</w:t>
      </w:r>
    </w:p>
    <w:p w14:paraId="7DDE5EA7"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¿Cómo es usted?</w:t>
      </w:r>
      <w:r>
        <w:rPr>
          <w:rFonts w:ascii="Times New Roman" w:eastAsia="Times New Roman" w:hAnsi="Times New Roman" w:cs="Times New Roman"/>
          <w:color w:val="000000"/>
        </w:rPr>
        <w:t xml:space="preserve"> (pp. 10-11)</w:t>
      </w:r>
    </w:p>
    <w:p w14:paraId="7DDE5EA8"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Mundo hispano</w:t>
      </w:r>
      <w:r>
        <w:rPr>
          <w:rFonts w:ascii="Times New Roman" w:eastAsia="Times New Roman" w:hAnsi="Times New Roman" w:cs="Times New Roman"/>
          <w:color w:val="000000"/>
        </w:rPr>
        <w:t xml:space="preserve"> (pp. 12-13)</w:t>
      </w:r>
    </w:p>
    <w:p w14:paraId="7DDE5EA9" w14:textId="77777777" w:rsidR="00DC6919" w:rsidRPr="004476E0" w:rsidRDefault="00000000">
      <w:pPr>
        <w:numPr>
          <w:ilvl w:val="0"/>
          <w:numId w:val="4"/>
        </w:numPr>
        <w:pBdr>
          <w:top w:val="nil"/>
          <w:left w:val="nil"/>
          <w:bottom w:val="nil"/>
          <w:right w:val="nil"/>
          <w:between w:val="nil"/>
        </w:pBdr>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Los números del 0 al 30; Hay</w:t>
      </w:r>
      <w:r w:rsidRPr="004476E0">
        <w:rPr>
          <w:rFonts w:ascii="Times New Roman" w:eastAsia="Times New Roman" w:hAnsi="Times New Roman" w:cs="Times New Roman"/>
          <w:color w:val="000000"/>
          <w:lang w:val="es-ES"/>
        </w:rPr>
        <w:t xml:space="preserve"> (pp. 14-15)</w:t>
      </w:r>
    </w:p>
    <w:p w14:paraId="7DDE5EAA" w14:textId="77777777" w:rsidR="00DC6919" w:rsidRPr="004476E0" w:rsidRDefault="00000000">
      <w:pPr>
        <w:numPr>
          <w:ilvl w:val="0"/>
          <w:numId w:val="4"/>
        </w:numPr>
        <w:pBdr>
          <w:top w:val="nil"/>
          <w:left w:val="nil"/>
          <w:bottom w:val="nil"/>
          <w:right w:val="nil"/>
          <w:between w:val="nil"/>
        </w:pBdr>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Los gustos y las preferencias</w:t>
      </w:r>
      <w:r w:rsidRPr="004476E0">
        <w:rPr>
          <w:rFonts w:ascii="Times New Roman" w:eastAsia="Times New Roman" w:hAnsi="Times New Roman" w:cs="Times New Roman"/>
          <w:color w:val="000000"/>
          <w:lang w:val="es-ES"/>
        </w:rPr>
        <w:t xml:space="preserve"> (Part 1) (pp. 16-17)</w:t>
      </w:r>
    </w:p>
    <w:p w14:paraId="7DDE5EAB"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¿Qué hora es?</w:t>
      </w:r>
      <w:r>
        <w:rPr>
          <w:rFonts w:ascii="Times New Roman" w:eastAsia="Times New Roman" w:hAnsi="Times New Roman" w:cs="Times New Roman"/>
          <w:color w:val="000000"/>
        </w:rPr>
        <w:t xml:space="preserve"> (pp. 18-20)</w:t>
      </w:r>
    </w:p>
    <w:p w14:paraId="7DDE5EAC"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Salu2</w:t>
      </w:r>
      <w:r>
        <w:rPr>
          <w:rFonts w:ascii="Times New Roman" w:eastAsia="Times New Roman" w:hAnsi="Times New Roman" w:cs="Times New Roman"/>
          <w:color w:val="000000"/>
        </w:rPr>
        <w:t xml:space="preserve"> (pp. 21-22)</w:t>
      </w:r>
    </w:p>
    <w:p w14:paraId="7DDE5EAD"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Mundo hispano</w:t>
      </w:r>
      <w:r>
        <w:rPr>
          <w:rFonts w:ascii="Times New Roman" w:eastAsia="Times New Roman" w:hAnsi="Times New Roman" w:cs="Times New Roman"/>
          <w:color w:val="000000"/>
        </w:rPr>
        <w:t xml:space="preserve"> (pp. 23-25)</w:t>
      </w:r>
    </w:p>
    <w:p w14:paraId="7DDE5EAE"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Discussion #1 </w:t>
      </w:r>
      <w:r>
        <w:rPr>
          <w:rFonts w:ascii="Times New Roman" w:eastAsia="Times New Roman" w:hAnsi="Times New Roman" w:cs="Times New Roman"/>
          <w:color w:val="000000"/>
        </w:rPr>
        <w:t>(due Fri, 11:59 pm)</w:t>
      </w:r>
    </w:p>
    <w:p w14:paraId="7DDE5EAF" w14:textId="77777777" w:rsidR="00DC6919"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DDE5EB0" w14:textId="77777777" w:rsidR="00DC6919"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Chapter 1 Exam </w:t>
      </w:r>
      <w:r>
        <w:rPr>
          <w:rFonts w:ascii="Times New Roman" w:eastAsia="Times New Roman" w:hAnsi="Times New Roman" w:cs="Times New Roman"/>
          <w:color w:val="000000"/>
        </w:rPr>
        <w:t>(due Fri., 11:59 pm)</w:t>
      </w:r>
    </w:p>
    <w:p w14:paraId="7DDE5EB1" w14:textId="77777777" w:rsidR="00DC6919" w:rsidRDefault="00DC6919">
      <w:pPr>
        <w:spacing w:line="276" w:lineRule="auto"/>
        <w:ind w:left="360"/>
        <w:rPr>
          <w:rFonts w:ascii="Times New Roman" w:eastAsia="Times New Roman" w:hAnsi="Times New Roman" w:cs="Times New Roman"/>
          <w:b/>
          <w:bCs/>
        </w:rPr>
      </w:pPr>
    </w:p>
    <w:p w14:paraId="7DDE5EB2"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Week 2: May 25 - 29</w:t>
      </w:r>
    </w:p>
    <w:p w14:paraId="7DDE5EB3" w14:textId="77777777" w:rsidR="00DC6919"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 CLASS MAY 25 – MEMORIAL DAY </w:t>
      </w:r>
    </w:p>
    <w:p w14:paraId="7DDE5EB4" w14:textId="77777777" w:rsidR="00DC6919" w:rsidRDefault="00000000">
      <w:pPr>
        <w:numPr>
          <w:ilvl w:val="0"/>
          <w:numId w:val="10"/>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An introduction to the rest of </w:t>
      </w:r>
      <w:r>
        <w:rPr>
          <w:rFonts w:ascii="Times New Roman" w:eastAsia="Times New Roman" w:hAnsi="Times New Roman" w:cs="Times New Roman"/>
          <w:i/>
          <w:iCs/>
          <w:color w:val="000000"/>
        </w:rPr>
        <w:t xml:space="preserve">Puntos de partida </w:t>
      </w:r>
      <w:r>
        <w:rPr>
          <w:rFonts w:ascii="Times New Roman" w:eastAsia="Times New Roman" w:hAnsi="Times New Roman" w:cs="Times New Roman"/>
          <w:color w:val="000000"/>
        </w:rPr>
        <w:t>(p. 27)</w:t>
      </w:r>
    </w:p>
    <w:p w14:paraId="7DDE5EB5" w14:textId="77777777" w:rsidR="00DC6919" w:rsidRPr="004476E0" w:rsidRDefault="00000000">
      <w:pPr>
        <w:numPr>
          <w:ilvl w:val="0"/>
          <w:numId w:val="10"/>
        </w:numPr>
        <w:pBdr>
          <w:top w:val="nil"/>
          <w:left w:val="nil"/>
          <w:bottom w:val="nil"/>
          <w:right w:val="nil"/>
          <w:between w:val="nil"/>
        </w:pBdr>
        <w:rPr>
          <w:rFonts w:ascii="Times New Roman" w:eastAsia="Times New Roman" w:hAnsi="Times New Roman" w:cs="Times New Roman"/>
          <w:b/>
          <w:bCs/>
          <w:color w:val="000000"/>
          <w:lang w:val="es-ES"/>
        </w:rPr>
      </w:pPr>
      <w:r w:rsidRPr="004476E0">
        <w:rPr>
          <w:rFonts w:ascii="Times New Roman" w:eastAsia="Times New Roman" w:hAnsi="Times New Roman" w:cs="Times New Roman"/>
          <w:b/>
          <w:bCs/>
          <w:color w:val="000000"/>
          <w:lang w:val="es-ES"/>
        </w:rPr>
        <w:t xml:space="preserve">Capítulo 2: En la universidad </w:t>
      </w:r>
      <w:r w:rsidRPr="004476E0">
        <w:rPr>
          <w:rFonts w:ascii="Times New Roman" w:eastAsia="Times New Roman" w:hAnsi="Times New Roman" w:cs="Times New Roman"/>
          <w:color w:val="000000"/>
          <w:lang w:val="es-ES"/>
        </w:rPr>
        <w:t>(chapter introduction pp. 28-29)</w:t>
      </w:r>
    </w:p>
    <w:p w14:paraId="7DDE5EB6" w14:textId="77777777" w:rsidR="00DC6919" w:rsidRPr="004476E0" w:rsidRDefault="00000000">
      <w:pPr>
        <w:numPr>
          <w:ilvl w:val="0"/>
          <w:numId w:val="10"/>
        </w:numPr>
        <w:rPr>
          <w:rFonts w:ascii="Times New Roman" w:eastAsia="Times New Roman" w:hAnsi="Times New Roman" w:cs="Times New Roman"/>
          <w:lang w:val="es-ES"/>
        </w:rPr>
      </w:pPr>
      <w:r w:rsidRPr="004476E0">
        <w:rPr>
          <w:rFonts w:ascii="Times New Roman" w:eastAsia="Times New Roman" w:hAnsi="Times New Roman" w:cs="Times New Roman"/>
          <w:i/>
          <w:iCs/>
          <w:lang w:val="es-ES"/>
        </w:rPr>
        <w:t>En el salón de clase</w:t>
      </w:r>
      <w:r w:rsidRPr="004476E0">
        <w:rPr>
          <w:rFonts w:ascii="Times New Roman" w:eastAsia="Times New Roman" w:hAnsi="Times New Roman" w:cs="Times New Roman"/>
          <w:lang w:val="es-ES"/>
        </w:rPr>
        <w:t xml:space="preserve"> (p. 30-32)</w:t>
      </w:r>
    </w:p>
    <w:p w14:paraId="7DDE5EB7" w14:textId="77777777" w:rsidR="00DC6919"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i/>
          <w:iCs/>
        </w:rPr>
        <w:t>Las materias</w:t>
      </w:r>
      <w:r>
        <w:rPr>
          <w:rFonts w:ascii="Times New Roman" w:eastAsia="Times New Roman" w:hAnsi="Times New Roman" w:cs="Times New Roman"/>
        </w:rPr>
        <w:t xml:space="preserve"> (pp. 32-34)</w:t>
      </w:r>
    </w:p>
    <w:p w14:paraId="7DDE5EB8" w14:textId="77777777" w:rsidR="00DC6919"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i/>
          <w:iCs/>
        </w:rPr>
        <w:t>Salu2</w:t>
      </w:r>
      <w:r>
        <w:rPr>
          <w:rFonts w:ascii="Times New Roman" w:eastAsia="Times New Roman" w:hAnsi="Times New Roman" w:cs="Times New Roman"/>
        </w:rPr>
        <w:t xml:space="preserve"> (p. 55)</w:t>
      </w:r>
    </w:p>
    <w:p w14:paraId="7DDE5EB9" w14:textId="77777777" w:rsidR="00DC6919"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Singular Nouns: Gender and Articles (pp. 37-40)</w:t>
      </w:r>
    </w:p>
    <w:p w14:paraId="7DDE5EBA" w14:textId="77777777" w:rsidR="00DC6919" w:rsidRDefault="00000000">
      <w:pPr>
        <w:numPr>
          <w:ilvl w:val="0"/>
          <w:numId w:val="6"/>
        </w:numPr>
        <w:rPr>
          <w:rFonts w:ascii="Times New Roman" w:eastAsia="Times New Roman" w:hAnsi="Times New Roman" w:cs="Times New Roman"/>
          <w:i/>
          <w:iCs/>
        </w:rPr>
      </w:pPr>
      <w:r>
        <w:rPr>
          <w:rFonts w:ascii="Times New Roman" w:eastAsia="Times New Roman" w:hAnsi="Times New Roman" w:cs="Times New Roman"/>
        </w:rPr>
        <w:t>Nouns and Articles; Plural Forms (pp. 40-42)</w:t>
      </w:r>
    </w:p>
    <w:p w14:paraId="7DDE5EBB" w14:textId="77777777" w:rsidR="00DC6919" w:rsidRDefault="00000000">
      <w:pPr>
        <w:numPr>
          <w:ilvl w:val="0"/>
          <w:numId w:val="6"/>
        </w:numPr>
        <w:rPr>
          <w:rFonts w:ascii="Times New Roman" w:eastAsia="Times New Roman" w:hAnsi="Times New Roman" w:cs="Times New Roman"/>
          <w:i/>
          <w:iCs/>
        </w:rPr>
      </w:pPr>
      <w:r>
        <w:rPr>
          <w:rFonts w:ascii="Times New Roman" w:eastAsia="Times New Roman" w:hAnsi="Times New Roman" w:cs="Times New Roman"/>
        </w:rPr>
        <w:t xml:space="preserve">Subject Pronouns (Part 1): Present Tense of </w:t>
      </w:r>
      <w:r>
        <w:rPr>
          <w:rFonts w:ascii="Times New Roman" w:eastAsia="Times New Roman" w:hAnsi="Times New Roman" w:cs="Times New Roman"/>
          <w:b/>
          <w:bCs/>
        </w:rPr>
        <w:t>-ar</w:t>
      </w:r>
      <w:r>
        <w:rPr>
          <w:rFonts w:ascii="Times New Roman" w:eastAsia="Times New Roman" w:hAnsi="Times New Roman" w:cs="Times New Roman"/>
        </w:rPr>
        <w:t xml:space="preserve"> verbs; Negation (pp. 43-49)</w:t>
      </w:r>
    </w:p>
    <w:p w14:paraId="7DDE5EBC" w14:textId="77777777" w:rsidR="00DC6919" w:rsidRDefault="00000000">
      <w:pPr>
        <w:numPr>
          <w:ilvl w:val="0"/>
          <w:numId w:val="6"/>
        </w:numPr>
        <w:rPr>
          <w:rFonts w:ascii="Times New Roman" w:eastAsia="Times New Roman" w:hAnsi="Times New Roman" w:cs="Times New Roman"/>
          <w:i/>
          <w:iCs/>
        </w:rPr>
      </w:pPr>
      <w:r>
        <w:rPr>
          <w:rFonts w:ascii="Times New Roman" w:eastAsia="Times New Roman" w:hAnsi="Times New Roman" w:cs="Times New Roman"/>
        </w:rPr>
        <w:t>Asking Yes/No Questions (pp. 50-53)</w:t>
      </w:r>
    </w:p>
    <w:p w14:paraId="7DDE5EBD" w14:textId="77777777" w:rsidR="00DC6919"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i/>
          <w:iCs/>
        </w:rPr>
        <w:t>Salu2</w:t>
      </w:r>
      <w:r>
        <w:rPr>
          <w:rFonts w:ascii="Times New Roman" w:eastAsia="Times New Roman" w:hAnsi="Times New Roman" w:cs="Times New Roman"/>
        </w:rPr>
        <w:t xml:space="preserve"> (p. 55)</w:t>
      </w:r>
    </w:p>
    <w:p w14:paraId="7DDE5EBE" w14:textId="77777777" w:rsidR="00DC6919"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i/>
          <w:iCs/>
        </w:rPr>
        <w:t>Mundo hispano</w:t>
      </w:r>
      <w:r>
        <w:rPr>
          <w:rFonts w:ascii="Times New Roman" w:eastAsia="Times New Roman" w:hAnsi="Times New Roman" w:cs="Times New Roman"/>
        </w:rPr>
        <w:t xml:space="preserve"> (p. 56)</w:t>
      </w:r>
    </w:p>
    <w:p w14:paraId="7DDE5EBF" w14:textId="77777777" w:rsidR="00DC6919" w:rsidRDefault="00000000">
      <w:pPr>
        <w:numPr>
          <w:ilvl w:val="0"/>
          <w:numId w:val="6"/>
        </w:numPr>
        <w:rPr>
          <w:rFonts w:ascii="Times New Roman" w:eastAsia="Times New Roman" w:hAnsi="Times New Roman" w:cs="Times New Roman"/>
          <w:i/>
          <w:iCs/>
        </w:rPr>
      </w:pPr>
      <w:r>
        <w:rPr>
          <w:rFonts w:ascii="Times New Roman" w:eastAsia="Times New Roman" w:hAnsi="Times New Roman" w:cs="Times New Roman"/>
          <w:b/>
          <w:bCs/>
        </w:rPr>
        <w:t xml:space="preserve">Discussion #2 </w:t>
      </w:r>
      <w:r>
        <w:rPr>
          <w:rFonts w:ascii="Times New Roman" w:eastAsia="Times New Roman" w:hAnsi="Times New Roman" w:cs="Times New Roman"/>
        </w:rPr>
        <w:t>(due Fri, 11:59 pm)</w:t>
      </w:r>
    </w:p>
    <w:p w14:paraId="7DDE5EC0" w14:textId="77777777" w:rsidR="00DC6919"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DDE5EC1" w14:textId="77777777" w:rsidR="00DC691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bCs/>
        </w:rPr>
        <w:t xml:space="preserve">Chapter 2 Exam </w:t>
      </w:r>
      <w:r>
        <w:rPr>
          <w:rFonts w:ascii="Times New Roman" w:eastAsia="Times New Roman" w:hAnsi="Times New Roman" w:cs="Times New Roman"/>
        </w:rPr>
        <w:t>(due Fri., 11:59 pm)</w:t>
      </w:r>
    </w:p>
    <w:p w14:paraId="7DDE5EC2" w14:textId="77777777" w:rsidR="00DC6919" w:rsidRDefault="00DC6919">
      <w:pPr>
        <w:spacing w:line="276" w:lineRule="auto"/>
        <w:rPr>
          <w:rFonts w:ascii="Times New Roman" w:eastAsia="Times New Roman" w:hAnsi="Times New Roman" w:cs="Times New Roman"/>
          <w:b/>
          <w:bCs/>
        </w:rPr>
      </w:pPr>
    </w:p>
    <w:p w14:paraId="7DDE5EC3" w14:textId="77777777" w:rsidR="00DC6919" w:rsidRDefault="00DC6919">
      <w:pPr>
        <w:spacing w:line="276" w:lineRule="auto"/>
        <w:rPr>
          <w:rFonts w:ascii="Times New Roman" w:eastAsia="Times New Roman" w:hAnsi="Times New Roman" w:cs="Times New Roman"/>
          <w:b/>
          <w:bCs/>
        </w:rPr>
      </w:pPr>
    </w:p>
    <w:p w14:paraId="7DDE5EC4" w14:textId="77777777" w:rsidR="00DC6919" w:rsidRDefault="00DC6919">
      <w:pPr>
        <w:spacing w:line="276" w:lineRule="auto"/>
        <w:rPr>
          <w:rFonts w:ascii="Times New Roman" w:eastAsia="Times New Roman" w:hAnsi="Times New Roman" w:cs="Times New Roman"/>
          <w:b/>
          <w:bCs/>
        </w:rPr>
      </w:pPr>
    </w:p>
    <w:p w14:paraId="7DDE5EC5" w14:textId="77777777" w:rsidR="00DC6919" w:rsidRDefault="00DC6919">
      <w:pPr>
        <w:spacing w:line="276" w:lineRule="auto"/>
        <w:rPr>
          <w:rFonts w:ascii="Times New Roman" w:eastAsia="Times New Roman" w:hAnsi="Times New Roman" w:cs="Times New Roman"/>
          <w:b/>
          <w:bCs/>
        </w:rPr>
      </w:pPr>
    </w:p>
    <w:p w14:paraId="7DDE5EC6" w14:textId="77777777" w:rsidR="00DC6919" w:rsidRDefault="00DC6919">
      <w:pPr>
        <w:spacing w:line="276" w:lineRule="auto"/>
        <w:rPr>
          <w:rFonts w:ascii="Times New Roman" w:eastAsia="Times New Roman" w:hAnsi="Times New Roman" w:cs="Times New Roman"/>
          <w:b/>
          <w:bCs/>
        </w:rPr>
      </w:pPr>
    </w:p>
    <w:p w14:paraId="7DDE5EC7" w14:textId="77777777" w:rsidR="00DC6919" w:rsidRDefault="00DC6919">
      <w:pPr>
        <w:spacing w:line="276" w:lineRule="auto"/>
        <w:rPr>
          <w:rFonts w:ascii="Times New Roman" w:eastAsia="Times New Roman" w:hAnsi="Times New Roman" w:cs="Times New Roman"/>
          <w:b/>
          <w:bCs/>
        </w:rPr>
      </w:pPr>
    </w:p>
    <w:p w14:paraId="7DDE5EC8" w14:textId="77777777" w:rsidR="00DC6919" w:rsidRDefault="00DC6919">
      <w:pPr>
        <w:spacing w:line="276" w:lineRule="auto"/>
        <w:rPr>
          <w:rFonts w:ascii="Times New Roman" w:eastAsia="Times New Roman" w:hAnsi="Times New Roman" w:cs="Times New Roman"/>
          <w:b/>
          <w:bCs/>
        </w:rPr>
      </w:pPr>
    </w:p>
    <w:p w14:paraId="7DDE5EC9" w14:textId="77777777" w:rsidR="00DC6919" w:rsidRDefault="00DC6919">
      <w:pPr>
        <w:spacing w:line="276" w:lineRule="auto"/>
        <w:rPr>
          <w:rFonts w:ascii="Times New Roman" w:eastAsia="Times New Roman" w:hAnsi="Times New Roman" w:cs="Times New Roman"/>
          <w:b/>
          <w:bCs/>
        </w:rPr>
      </w:pPr>
    </w:p>
    <w:p w14:paraId="7DDE5ECA"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3: June 1 – 5  </w:t>
      </w:r>
    </w:p>
    <w:p w14:paraId="7DDE5ECB" w14:textId="77777777" w:rsidR="00DC6919" w:rsidRPr="004476E0" w:rsidRDefault="00000000">
      <w:pPr>
        <w:numPr>
          <w:ilvl w:val="0"/>
          <w:numId w:val="13"/>
        </w:numPr>
        <w:pBdr>
          <w:top w:val="nil"/>
          <w:left w:val="nil"/>
          <w:bottom w:val="nil"/>
          <w:right w:val="nil"/>
          <w:between w:val="nil"/>
        </w:pBdr>
        <w:tabs>
          <w:tab w:val="left" w:pos="240"/>
        </w:tabs>
        <w:rPr>
          <w:rFonts w:ascii="Times New Roman" w:eastAsia="Times New Roman" w:hAnsi="Times New Roman" w:cs="Times New Roman"/>
          <w:b/>
          <w:bCs/>
          <w:color w:val="000000"/>
          <w:lang w:val="es-ES"/>
        </w:rPr>
      </w:pPr>
      <w:r w:rsidRPr="004476E0">
        <w:rPr>
          <w:rFonts w:ascii="Times New Roman" w:eastAsia="Times New Roman" w:hAnsi="Times New Roman" w:cs="Times New Roman"/>
          <w:b/>
          <w:bCs/>
          <w:color w:val="000000"/>
          <w:lang w:val="es-ES"/>
        </w:rPr>
        <w:t xml:space="preserve">Capítulo 3: La familia </w:t>
      </w:r>
      <w:r w:rsidRPr="004476E0">
        <w:rPr>
          <w:rFonts w:ascii="Times New Roman" w:eastAsia="Times New Roman" w:hAnsi="Times New Roman" w:cs="Times New Roman"/>
          <w:color w:val="000000"/>
          <w:lang w:val="es-ES"/>
        </w:rPr>
        <w:t>(chapter introduction pp. 64-65)</w:t>
      </w:r>
    </w:p>
    <w:p w14:paraId="7DDE5ECC" w14:textId="77777777" w:rsidR="00DC6919" w:rsidRPr="004476E0" w:rsidRDefault="00000000">
      <w:pPr>
        <w:numPr>
          <w:ilvl w:val="0"/>
          <w:numId w:val="21"/>
        </w:numPr>
        <w:pBdr>
          <w:top w:val="nil"/>
          <w:left w:val="nil"/>
          <w:bottom w:val="nil"/>
          <w:right w:val="nil"/>
          <w:between w:val="nil"/>
        </w:pBdr>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 xml:space="preserve">La familia y los parientes </w:t>
      </w:r>
      <w:r w:rsidRPr="004476E0">
        <w:rPr>
          <w:rFonts w:ascii="Times New Roman" w:eastAsia="Times New Roman" w:hAnsi="Times New Roman" w:cs="Times New Roman"/>
          <w:color w:val="000000"/>
          <w:lang w:val="es-ES"/>
        </w:rPr>
        <w:t>(pp. 66-68)</w:t>
      </w:r>
    </w:p>
    <w:p w14:paraId="7DDE5ECD" w14:textId="77777777" w:rsidR="00DC6919" w:rsidRPr="004476E0" w:rsidRDefault="00000000">
      <w:pPr>
        <w:numPr>
          <w:ilvl w:val="0"/>
          <w:numId w:val="21"/>
        </w:numPr>
        <w:pBdr>
          <w:top w:val="nil"/>
          <w:left w:val="nil"/>
          <w:bottom w:val="nil"/>
          <w:right w:val="nil"/>
          <w:between w:val="nil"/>
        </w:pBdr>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 xml:space="preserve">Los números del 31 al 100 </w:t>
      </w:r>
      <w:r w:rsidRPr="004476E0">
        <w:rPr>
          <w:rFonts w:ascii="Times New Roman" w:eastAsia="Times New Roman" w:hAnsi="Times New Roman" w:cs="Times New Roman"/>
          <w:color w:val="000000"/>
          <w:lang w:val="es-ES"/>
        </w:rPr>
        <w:t>(pp. 68-69)</w:t>
      </w:r>
    </w:p>
    <w:p w14:paraId="7DDE5ECE" w14:textId="77777777" w:rsidR="00DC6919"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adjetivos </w:t>
      </w:r>
      <w:r>
        <w:rPr>
          <w:rFonts w:ascii="Times New Roman" w:eastAsia="Times New Roman" w:hAnsi="Times New Roman" w:cs="Times New Roman"/>
          <w:color w:val="000000"/>
        </w:rPr>
        <w:t>(p. 70)</w:t>
      </w:r>
    </w:p>
    <w:p w14:paraId="7DDE5ECF" w14:textId="77777777" w:rsidR="00DC6919"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94)</w:t>
      </w:r>
    </w:p>
    <w:p w14:paraId="7DDE5ED0" w14:textId="77777777" w:rsidR="00DC6919"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Adjectives: Gender, Number, and Position (pp. 73-78)</w:t>
      </w:r>
    </w:p>
    <w:p w14:paraId="7DDE5ED1" w14:textId="77777777" w:rsidR="00DC6919"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ser</w:t>
      </w:r>
      <w:r>
        <w:rPr>
          <w:rFonts w:ascii="Times New Roman" w:eastAsia="Times New Roman" w:hAnsi="Times New Roman" w:cs="Times New Roman"/>
          <w:color w:val="000000"/>
        </w:rPr>
        <w:t>; Summary of Uses (Part 2) (pp. 79-83)</w:t>
      </w:r>
    </w:p>
    <w:p w14:paraId="7DDE5ED2" w14:textId="77777777" w:rsidR="00DC6919"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Unstressed Possessive Adjectives (Part 1) (pp. 84-87)</w:t>
      </w:r>
    </w:p>
    <w:p w14:paraId="7DDE5ED3" w14:textId="77777777" w:rsidR="00DC6919"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 xml:space="preserve">-er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 xml:space="preserve">-ir </w:t>
      </w:r>
      <w:r>
        <w:rPr>
          <w:rFonts w:ascii="Times New Roman" w:eastAsia="Times New Roman" w:hAnsi="Times New Roman" w:cs="Times New Roman"/>
          <w:color w:val="000000"/>
        </w:rPr>
        <w:t>Verbs; Subject Pronouns (Part 2) (pp. 88-91)</w:t>
      </w:r>
    </w:p>
    <w:p w14:paraId="7DDE5ED4" w14:textId="77777777" w:rsidR="00DC6919" w:rsidRDefault="0000000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94)</w:t>
      </w:r>
    </w:p>
    <w:p w14:paraId="7DDE5ED5" w14:textId="77777777" w:rsidR="00DC6919" w:rsidRDefault="0000000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Mundo hispano</w:t>
      </w:r>
      <w:r>
        <w:rPr>
          <w:rFonts w:ascii="Times New Roman" w:eastAsia="Times New Roman" w:hAnsi="Times New Roman" w:cs="Times New Roman"/>
          <w:color w:val="000000"/>
        </w:rPr>
        <w:t xml:space="preserve"> (p. 95)</w:t>
      </w:r>
    </w:p>
    <w:p w14:paraId="7DDE5ED6" w14:textId="77777777" w:rsidR="00DC6919"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#3 </w:t>
      </w:r>
      <w:r>
        <w:rPr>
          <w:rFonts w:ascii="Times New Roman" w:eastAsia="Times New Roman" w:hAnsi="Times New Roman" w:cs="Times New Roman"/>
          <w:color w:val="000000"/>
        </w:rPr>
        <w:t>(due Fri, 11:59 pm)</w:t>
      </w:r>
    </w:p>
    <w:p w14:paraId="7DDE5ED7" w14:textId="77777777" w:rsidR="00DC6919"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DDE5ED8" w14:textId="77777777" w:rsidR="00DC6919" w:rsidRDefault="00000000">
      <w:pPr>
        <w:numPr>
          <w:ilvl w:val="0"/>
          <w:numId w:val="22"/>
        </w:numPr>
        <w:rPr>
          <w:rFonts w:ascii="Times New Roman" w:eastAsia="Times New Roman" w:hAnsi="Times New Roman" w:cs="Times New Roman"/>
        </w:rPr>
      </w:pPr>
      <w:r>
        <w:rPr>
          <w:rFonts w:ascii="Times New Roman" w:eastAsia="Times New Roman" w:hAnsi="Times New Roman" w:cs="Times New Roman"/>
          <w:b/>
          <w:bCs/>
        </w:rPr>
        <w:t xml:space="preserve">Chapter 3 Exam </w:t>
      </w:r>
      <w:r>
        <w:rPr>
          <w:rFonts w:ascii="Times New Roman" w:eastAsia="Times New Roman" w:hAnsi="Times New Roman" w:cs="Times New Roman"/>
        </w:rPr>
        <w:t>(due Fri., 11:59 pm)</w:t>
      </w:r>
    </w:p>
    <w:p w14:paraId="7DDE5ED9" w14:textId="77777777" w:rsidR="00DC6919" w:rsidRDefault="00DC6919">
      <w:pPr>
        <w:spacing w:line="276" w:lineRule="auto"/>
        <w:rPr>
          <w:rFonts w:ascii="Times New Roman" w:eastAsia="Times New Roman" w:hAnsi="Times New Roman" w:cs="Times New Roman"/>
          <w:b/>
          <w:bCs/>
        </w:rPr>
      </w:pPr>
    </w:p>
    <w:p w14:paraId="7DDE5EDA"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t>Week 4: June 8 – June 12</w:t>
      </w:r>
    </w:p>
    <w:p w14:paraId="7DDE5EDB" w14:textId="77777777" w:rsidR="00DC6919" w:rsidRPr="004476E0" w:rsidRDefault="00000000">
      <w:pPr>
        <w:numPr>
          <w:ilvl w:val="0"/>
          <w:numId w:val="20"/>
        </w:numPr>
        <w:pBdr>
          <w:top w:val="nil"/>
          <w:left w:val="nil"/>
          <w:bottom w:val="nil"/>
          <w:right w:val="nil"/>
          <w:between w:val="nil"/>
        </w:pBdr>
        <w:tabs>
          <w:tab w:val="left" w:pos="240"/>
        </w:tabs>
        <w:rPr>
          <w:rFonts w:ascii="Times New Roman" w:eastAsia="Times New Roman" w:hAnsi="Times New Roman" w:cs="Times New Roman"/>
          <w:color w:val="000000"/>
          <w:lang w:val="es-ES"/>
        </w:rPr>
      </w:pPr>
      <w:r w:rsidRPr="004476E0">
        <w:rPr>
          <w:rFonts w:ascii="Times New Roman" w:eastAsia="Times New Roman" w:hAnsi="Times New Roman" w:cs="Times New Roman"/>
          <w:b/>
          <w:bCs/>
          <w:color w:val="000000"/>
          <w:lang w:val="es-ES"/>
        </w:rPr>
        <w:t xml:space="preserve">Capítulo 4: De compras </w:t>
      </w:r>
      <w:r w:rsidRPr="004476E0">
        <w:rPr>
          <w:rFonts w:ascii="Times New Roman" w:eastAsia="Times New Roman" w:hAnsi="Times New Roman" w:cs="Times New Roman"/>
          <w:color w:val="000000"/>
          <w:lang w:val="es-ES"/>
        </w:rPr>
        <w:t xml:space="preserve">(chapter introduction pp. 102-103) </w:t>
      </w:r>
    </w:p>
    <w:p w14:paraId="7DDE5EDC" w14:textId="77777777" w:rsidR="00DC6919" w:rsidRPr="004476E0" w:rsidRDefault="00000000">
      <w:pPr>
        <w:numPr>
          <w:ilvl w:val="0"/>
          <w:numId w:val="11"/>
        </w:numPr>
        <w:rPr>
          <w:rFonts w:ascii="Times New Roman" w:eastAsia="Times New Roman" w:hAnsi="Times New Roman" w:cs="Times New Roman"/>
          <w:lang w:val="es-ES"/>
        </w:rPr>
      </w:pPr>
      <w:r w:rsidRPr="004476E0">
        <w:rPr>
          <w:rFonts w:ascii="Times New Roman" w:eastAsia="Times New Roman" w:hAnsi="Times New Roman" w:cs="Times New Roman"/>
          <w:i/>
          <w:iCs/>
          <w:lang w:val="es-ES"/>
        </w:rPr>
        <w:t xml:space="preserve">De compras: la ropa </w:t>
      </w:r>
      <w:r w:rsidRPr="004476E0">
        <w:rPr>
          <w:rFonts w:ascii="Times New Roman" w:eastAsia="Times New Roman" w:hAnsi="Times New Roman" w:cs="Times New Roman"/>
          <w:lang w:val="es-ES"/>
        </w:rPr>
        <w:t>(pp. 104-106)</w:t>
      </w:r>
    </w:p>
    <w:p w14:paraId="7DDE5EDD" w14:textId="77777777" w:rsidR="00DC6919" w:rsidRDefault="00000000">
      <w:pPr>
        <w:numPr>
          <w:ilvl w:val="0"/>
          <w:numId w:val="11"/>
        </w:numPr>
        <w:rPr>
          <w:rFonts w:ascii="Times New Roman" w:eastAsia="Times New Roman" w:hAnsi="Times New Roman" w:cs="Times New Roman"/>
        </w:rPr>
      </w:pPr>
      <w:r w:rsidRPr="004476E0">
        <w:rPr>
          <w:rFonts w:ascii="Times New Roman" w:eastAsia="Times New Roman" w:hAnsi="Times New Roman" w:cs="Times New Roman"/>
          <w:i/>
          <w:iCs/>
          <w:lang w:val="es-ES"/>
        </w:rPr>
        <w:t xml:space="preserve">Los colores: ¿De qué color es? </w:t>
      </w:r>
      <w:r>
        <w:rPr>
          <w:rFonts w:ascii="Times New Roman" w:eastAsia="Times New Roman" w:hAnsi="Times New Roman" w:cs="Times New Roman"/>
        </w:rPr>
        <w:t>(pp. 107-108)</w:t>
      </w:r>
    </w:p>
    <w:p w14:paraId="7DDE5EDE" w14:textId="77777777" w:rsidR="00DC6919" w:rsidRPr="004476E0" w:rsidRDefault="00000000">
      <w:pPr>
        <w:numPr>
          <w:ilvl w:val="0"/>
          <w:numId w:val="11"/>
        </w:numPr>
        <w:rPr>
          <w:rFonts w:ascii="Times New Roman" w:eastAsia="Times New Roman" w:hAnsi="Times New Roman" w:cs="Times New Roman"/>
          <w:lang w:val="es-ES"/>
        </w:rPr>
      </w:pPr>
      <w:r w:rsidRPr="004476E0">
        <w:rPr>
          <w:rFonts w:ascii="Times New Roman" w:eastAsia="Times New Roman" w:hAnsi="Times New Roman" w:cs="Times New Roman"/>
          <w:i/>
          <w:iCs/>
          <w:lang w:val="es-ES"/>
        </w:rPr>
        <w:t xml:space="preserve">Los números a partir del 100 </w:t>
      </w:r>
      <w:r w:rsidRPr="004476E0">
        <w:rPr>
          <w:rFonts w:ascii="Times New Roman" w:eastAsia="Times New Roman" w:hAnsi="Times New Roman" w:cs="Times New Roman"/>
          <w:lang w:val="es-ES"/>
        </w:rPr>
        <w:t>(pp. 109-110)</w:t>
      </w:r>
    </w:p>
    <w:p w14:paraId="7DDE5EDF" w14:textId="77777777" w:rsidR="00DC6919"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i/>
          <w:iCs/>
        </w:rPr>
        <w:t xml:space="preserve">Salu2 </w:t>
      </w:r>
      <w:r>
        <w:rPr>
          <w:rFonts w:ascii="Times New Roman" w:eastAsia="Times New Roman" w:hAnsi="Times New Roman" w:cs="Times New Roman"/>
        </w:rPr>
        <w:t>(p. 126)</w:t>
      </w:r>
    </w:p>
    <w:p w14:paraId="7DDE5EE0" w14:textId="77777777" w:rsidR="00DC691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Demonstrative Adjectives (Part 2) and Pronouns (pp. 114-117)</w:t>
      </w:r>
    </w:p>
    <w:p w14:paraId="7DDE5EE1" w14:textId="77777777" w:rsidR="00DC6919" w:rsidRPr="004476E0" w:rsidRDefault="00000000">
      <w:pPr>
        <w:numPr>
          <w:ilvl w:val="0"/>
          <w:numId w:val="2"/>
        </w:numPr>
        <w:pBdr>
          <w:top w:val="nil"/>
          <w:left w:val="nil"/>
          <w:bottom w:val="nil"/>
          <w:right w:val="nil"/>
          <w:between w:val="nil"/>
        </w:pBdr>
        <w:rPr>
          <w:rFonts w:ascii="Times New Roman" w:eastAsia="Times New Roman" w:hAnsi="Times New Roman" w:cs="Times New Roman"/>
          <w:color w:val="000000"/>
          <w:lang w:val="es-ES"/>
        </w:rPr>
      </w:pPr>
      <w:r w:rsidRPr="004476E0">
        <w:rPr>
          <w:rFonts w:ascii="Times New Roman" w:eastAsia="Times New Roman" w:hAnsi="Times New Roman" w:cs="Times New Roman"/>
          <w:b/>
          <w:bCs/>
          <w:color w:val="000000"/>
          <w:lang w:val="es-ES"/>
        </w:rPr>
        <w:t xml:space="preserve">Tener, venir, poder, preferir, querer; </w:t>
      </w:r>
      <w:r w:rsidRPr="004476E0">
        <w:rPr>
          <w:rFonts w:ascii="Times New Roman" w:eastAsia="Times New Roman" w:hAnsi="Times New Roman" w:cs="Times New Roman"/>
          <w:color w:val="000000"/>
          <w:lang w:val="es-ES"/>
        </w:rPr>
        <w:t xml:space="preserve">some idioms with </w:t>
      </w:r>
      <w:r w:rsidRPr="004476E0">
        <w:rPr>
          <w:rFonts w:ascii="Times New Roman" w:eastAsia="Times New Roman" w:hAnsi="Times New Roman" w:cs="Times New Roman"/>
          <w:b/>
          <w:bCs/>
          <w:color w:val="000000"/>
          <w:lang w:val="es-ES"/>
        </w:rPr>
        <w:t xml:space="preserve">Tener </w:t>
      </w:r>
      <w:r w:rsidRPr="004476E0">
        <w:rPr>
          <w:rFonts w:ascii="Times New Roman" w:eastAsia="Times New Roman" w:hAnsi="Times New Roman" w:cs="Times New Roman"/>
          <w:color w:val="000000"/>
          <w:lang w:val="es-ES"/>
        </w:rPr>
        <w:t>(pp. 118-122)</w:t>
      </w:r>
    </w:p>
    <w:p w14:paraId="7DDE5EE2" w14:textId="77777777" w:rsidR="00DC691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Ir; </w:t>
      </w:r>
      <w:r>
        <w:rPr>
          <w:rFonts w:ascii="Times New Roman" w:eastAsia="Times New Roman" w:hAnsi="Times New Roman" w:cs="Times New Roman"/>
          <w:color w:val="000000"/>
        </w:rPr>
        <w:t xml:space="preserve">The Contraction </w:t>
      </w:r>
      <w:r>
        <w:rPr>
          <w:rFonts w:ascii="Times New Roman" w:eastAsia="Times New Roman" w:hAnsi="Times New Roman" w:cs="Times New Roman"/>
          <w:b/>
          <w:bCs/>
          <w:color w:val="000000"/>
        </w:rPr>
        <w:t xml:space="preserve">al; Ir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a </w:t>
      </w:r>
      <w:r>
        <w:rPr>
          <w:rFonts w:ascii="Times New Roman" w:eastAsia="Times New Roman" w:hAnsi="Times New Roman" w:cs="Times New Roman"/>
          <w:color w:val="000000"/>
        </w:rPr>
        <w:t>+ Infinitive (pp. 123-125)</w:t>
      </w:r>
    </w:p>
    <w:p w14:paraId="7DDE5EE3" w14:textId="77777777" w:rsidR="00DC691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126)</w:t>
      </w:r>
    </w:p>
    <w:p w14:paraId="7DDE5EE4" w14:textId="77777777" w:rsidR="00DC691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hispano </w:t>
      </w:r>
      <w:r>
        <w:rPr>
          <w:rFonts w:ascii="Times New Roman" w:eastAsia="Times New Roman" w:hAnsi="Times New Roman" w:cs="Times New Roman"/>
          <w:color w:val="000000"/>
        </w:rPr>
        <w:t>(p. 126)</w:t>
      </w:r>
    </w:p>
    <w:p w14:paraId="7DDE5EE5" w14:textId="77777777" w:rsidR="00DC6919"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#4 </w:t>
      </w:r>
      <w:r>
        <w:rPr>
          <w:rFonts w:ascii="Times New Roman" w:eastAsia="Times New Roman" w:hAnsi="Times New Roman" w:cs="Times New Roman"/>
          <w:color w:val="000000"/>
        </w:rPr>
        <w:t>(due Fri, 11:59 pm)</w:t>
      </w:r>
    </w:p>
    <w:p w14:paraId="7DDE5EE6" w14:textId="77777777" w:rsidR="00DC6919"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DDE5EE7" w14:textId="77777777" w:rsidR="00DC6919"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b/>
          <w:bCs/>
        </w:rPr>
        <w:t xml:space="preserve">Chapter 4 Exam </w:t>
      </w:r>
      <w:r>
        <w:rPr>
          <w:rFonts w:ascii="Times New Roman" w:eastAsia="Times New Roman" w:hAnsi="Times New Roman" w:cs="Times New Roman"/>
        </w:rPr>
        <w:t>(due Fri., 11:59 pm)</w:t>
      </w:r>
    </w:p>
    <w:p w14:paraId="7DDE5EE8" w14:textId="77777777" w:rsidR="00DC6919" w:rsidRDefault="00DC6919">
      <w:pPr>
        <w:pStyle w:val="Heading3"/>
        <w:rPr>
          <w:rFonts w:ascii="Times New Roman" w:eastAsia="Times New Roman" w:hAnsi="Times New Roman" w:cs="Times New Roman"/>
        </w:rPr>
      </w:pPr>
    </w:p>
    <w:p w14:paraId="7DDE5EE9" w14:textId="77777777" w:rsidR="00DC6919" w:rsidRDefault="00DC6919"/>
    <w:p w14:paraId="7DDE5EEA" w14:textId="77777777" w:rsidR="00DC6919" w:rsidRDefault="00DC6919"/>
    <w:p w14:paraId="7DDE5EEB" w14:textId="77777777" w:rsidR="00DC6919" w:rsidRDefault="00DC6919"/>
    <w:p w14:paraId="7DDE5EEC" w14:textId="77777777" w:rsidR="00DC6919" w:rsidRDefault="00DC6919"/>
    <w:p w14:paraId="7DDE5EED" w14:textId="77777777" w:rsidR="00DC6919" w:rsidRDefault="00DC6919"/>
    <w:p w14:paraId="7DDE5EEE" w14:textId="77777777" w:rsidR="00DC6919" w:rsidRDefault="00DC6919"/>
    <w:p w14:paraId="7DDE5EEF" w14:textId="77777777" w:rsidR="00DC6919" w:rsidRDefault="00DC6919"/>
    <w:p w14:paraId="7DDE5EF0" w14:textId="77777777" w:rsidR="00DC6919" w:rsidRDefault="00DC6919"/>
    <w:p w14:paraId="7DDE5EF1" w14:textId="77777777" w:rsidR="00DC6919" w:rsidRDefault="00DC6919"/>
    <w:p w14:paraId="7DDE5EF2" w14:textId="77777777" w:rsidR="00DC6919" w:rsidRDefault="00DC6919"/>
    <w:p w14:paraId="7DDE5EF3" w14:textId="77777777" w:rsidR="00DC6919" w:rsidRDefault="00DC6919"/>
    <w:p w14:paraId="7DDE5EF4" w14:textId="77777777" w:rsidR="00DC6919" w:rsidRDefault="00DC6919"/>
    <w:p w14:paraId="7DDE5EF5" w14:textId="77777777" w:rsidR="00DC691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5: June 15 – June 19</w:t>
      </w:r>
    </w:p>
    <w:p w14:paraId="7DDE5EF6" w14:textId="77777777" w:rsidR="00DC6919" w:rsidRPr="004476E0" w:rsidRDefault="00000000">
      <w:pPr>
        <w:numPr>
          <w:ilvl w:val="0"/>
          <w:numId w:val="24"/>
        </w:numPr>
        <w:pBdr>
          <w:top w:val="nil"/>
          <w:left w:val="nil"/>
          <w:bottom w:val="nil"/>
          <w:right w:val="nil"/>
          <w:between w:val="nil"/>
        </w:pBdr>
        <w:tabs>
          <w:tab w:val="left" w:pos="240"/>
        </w:tabs>
        <w:rPr>
          <w:rFonts w:ascii="Times New Roman" w:eastAsia="Times New Roman" w:hAnsi="Times New Roman" w:cs="Times New Roman"/>
          <w:b/>
          <w:bCs/>
          <w:color w:val="000000"/>
          <w:lang w:val="es-ES"/>
        </w:rPr>
      </w:pPr>
      <w:r w:rsidRPr="004476E0">
        <w:rPr>
          <w:rFonts w:ascii="Times New Roman" w:eastAsia="Times New Roman" w:hAnsi="Times New Roman" w:cs="Times New Roman"/>
          <w:b/>
          <w:bCs/>
          <w:color w:val="000000"/>
          <w:lang w:val="es-ES"/>
        </w:rPr>
        <w:t xml:space="preserve">Capítulo 5: En casa </w:t>
      </w:r>
      <w:r w:rsidRPr="004476E0">
        <w:rPr>
          <w:rFonts w:ascii="Times New Roman" w:eastAsia="Times New Roman" w:hAnsi="Times New Roman" w:cs="Times New Roman"/>
          <w:color w:val="000000"/>
          <w:lang w:val="es-ES"/>
        </w:rPr>
        <w:t>(chapter introduction pp. 134-135)</w:t>
      </w:r>
    </w:p>
    <w:p w14:paraId="7DDE5EF7" w14:textId="77777777" w:rsidR="00DC6919" w:rsidRDefault="00000000">
      <w:pPr>
        <w:numPr>
          <w:ilvl w:val="0"/>
          <w:numId w:val="24"/>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 CLASS JUNE 19 – JUNETEENTH </w:t>
      </w:r>
    </w:p>
    <w:p w14:paraId="7DDE5EF8" w14:textId="77777777" w:rsidR="00DC6919" w:rsidRPr="004476E0" w:rsidRDefault="00000000">
      <w:pPr>
        <w:numPr>
          <w:ilvl w:val="0"/>
          <w:numId w:val="7"/>
        </w:numPr>
        <w:pBdr>
          <w:top w:val="nil"/>
          <w:left w:val="nil"/>
          <w:bottom w:val="nil"/>
          <w:right w:val="nil"/>
          <w:between w:val="nil"/>
        </w:pBdr>
        <w:tabs>
          <w:tab w:val="left" w:pos="240"/>
        </w:tabs>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 xml:space="preserve">Los muebles, los cuartos y otras partes de la casa </w:t>
      </w:r>
      <w:r w:rsidRPr="004476E0">
        <w:rPr>
          <w:rFonts w:ascii="Times New Roman" w:eastAsia="Times New Roman" w:hAnsi="Times New Roman" w:cs="Times New Roman"/>
          <w:color w:val="000000"/>
          <w:lang w:val="es-ES"/>
        </w:rPr>
        <w:t>(pp. 136-138)</w:t>
      </w:r>
    </w:p>
    <w:p w14:paraId="7DDE5EF9" w14:textId="77777777" w:rsidR="00DC6919" w:rsidRPr="004476E0" w:rsidRDefault="00000000">
      <w:pPr>
        <w:numPr>
          <w:ilvl w:val="0"/>
          <w:numId w:val="7"/>
        </w:numPr>
        <w:pBdr>
          <w:top w:val="nil"/>
          <w:left w:val="nil"/>
          <w:bottom w:val="nil"/>
          <w:right w:val="nil"/>
          <w:between w:val="nil"/>
        </w:pBdr>
        <w:tabs>
          <w:tab w:val="left" w:pos="240"/>
        </w:tabs>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 xml:space="preserve">¿Qué día es hoy? </w:t>
      </w:r>
      <w:r w:rsidRPr="004476E0">
        <w:rPr>
          <w:rFonts w:ascii="Times New Roman" w:eastAsia="Times New Roman" w:hAnsi="Times New Roman" w:cs="Times New Roman"/>
          <w:color w:val="000000"/>
          <w:lang w:val="es-ES"/>
        </w:rPr>
        <w:t>(pp. 138-140)</w:t>
      </w:r>
    </w:p>
    <w:p w14:paraId="7DDE5EFA" w14:textId="77777777" w:rsidR="00DC6919" w:rsidRPr="004476E0" w:rsidRDefault="00000000">
      <w:pPr>
        <w:numPr>
          <w:ilvl w:val="0"/>
          <w:numId w:val="7"/>
        </w:numPr>
        <w:pBdr>
          <w:top w:val="nil"/>
          <w:left w:val="nil"/>
          <w:bottom w:val="nil"/>
          <w:right w:val="nil"/>
          <w:between w:val="nil"/>
        </w:pBdr>
        <w:tabs>
          <w:tab w:val="left" w:pos="240"/>
        </w:tabs>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 xml:space="preserve">¿Cuándo? Las preposiciones </w:t>
      </w:r>
      <w:r w:rsidRPr="004476E0">
        <w:rPr>
          <w:rFonts w:ascii="Times New Roman" w:eastAsia="Times New Roman" w:hAnsi="Times New Roman" w:cs="Times New Roman"/>
          <w:color w:val="000000"/>
          <w:lang w:val="es-ES"/>
        </w:rPr>
        <w:t>(Part 1) (pp. 140-141)</w:t>
      </w:r>
    </w:p>
    <w:p w14:paraId="7DDE5EFB" w14:textId="77777777" w:rsidR="00DC691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160)</w:t>
      </w:r>
    </w:p>
    <w:p w14:paraId="7DDE5EFC" w14:textId="77777777" w:rsidR="00DC6919" w:rsidRPr="004476E0" w:rsidRDefault="00000000">
      <w:pPr>
        <w:numPr>
          <w:ilvl w:val="0"/>
          <w:numId w:val="7"/>
        </w:numPr>
        <w:pBdr>
          <w:top w:val="nil"/>
          <w:left w:val="nil"/>
          <w:bottom w:val="nil"/>
          <w:right w:val="nil"/>
          <w:between w:val="nil"/>
        </w:pBdr>
        <w:rPr>
          <w:rFonts w:ascii="Times New Roman" w:eastAsia="Times New Roman" w:hAnsi="Times New Roman" w:cs="Times New Roman"/>
          <w:color w:val="000000"/>
          <w:lang w:val="es-ES"/>
        </w:rPr>
      </w:pPr>
      <w:r w:rsidRPr="004476E0">
        <w:rPr>
          <w:rFonts w:ascii="Times New Roman" w:eastAsia="Times New Roman" w:hAnsi="Times New Roman" w:cs="Times New Roman"/>
          <w:i/>
          <w:iCs/>
          <w:color w:val="000000"/>
          <w:lang w:val="es-ES"/>
        </w:rPr>
        <w:t xml:space="preserve">Hacer, oír, poner, salir, traer, ver </w:t>
      </w:r>
      <w:r w:rsidRPr="004476E0">
        <w:rPr>
          <w:rFonts w:ascii="Times New Roman" w:eastAsia="Times New Roman" w:hAnsi="Times New Roman" w:cs="Times New Roman"/>
          <w:color w:val="000000"/>
          <w:lang w:val="es-ES"/>
        </w:rPr>
        <w:t xml:space="preserve">(pp. 142-148) </w:t>
      </w:r>
    </w:p>
    <w:p w14:paraId="7DDE5EFD" w14:textId="77777777" w:rsidR="00DC691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Present Tense of Stem-changing Verbs (Part 2) (pp. 148-152)</w:t>
      </w:r>
    </w:p>
    <w:p w14:paraId="7DDE5EFE" w14:textId="77777777" w:rsidR="00DC691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Reflexive Pronouns (Part 1) (pp. 153-158)</w:t>
      </w:r>
      <w:r>
        <w:rPr>
          <w:rFonts w:ascii="Times New Roman" w:eastAsia="Times New Roman" w:hAnsi="Times New Roman" w:cs="Times New Roman"/>
          <w:i/>
          <w:iCs/>
          <w:color w:val="000000"/>
        </w:rPr>
        <w:t xml:space="preserve"> </w:t>
      </w:r>
    </w:p>
    <w:p w14:paraId="7DDE5EFF" w14:textId="77777777" w:rsidR="00DC691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160)</w:t>
      </w:r>
    </w:p>
    <w:p w14:paraId="7DDE5F00" w14:textId="77777777" w:rsidR="00DC691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hispano </w:t>
      </w:r>
      <w:r>
        <w:rPr>
          <w:rFonts w:ascii="Times New Roman" w:eastAsia="Times New Roman" w:hAnsi="Times New Roman" w:cs="Times New Roman"/>
          <w:color w:val="000000"/>
        </w:rPr>
        <w:t>(p. 161)</w:t>
      </w:r>
    </w:p>
    <w:p w14:paraId="7DDE5F01" w14:textId="77777777" w:rsidR="00DC691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#5 </w:t>
      </w:r>
      <w:r>
        <w:rPr>
          <w:rFonts w:ascii="Times New Roman" w:eastAsia="Times New Roman" w:hAnsi="Times New Roman" w:cs="Times New Roman"/>
          <w:color w:val="000000"/>
        </w:rPr>
        <w:t>(due</w:t>
      </w:r>
      <w:r>
        <w:rPr>
          <w:rFonts w:ascii="Times New Roman" w:eastAsia="Times New Roman" w:hAnsi="Times New Roman" w:cs="Times New Roman"/>
        </w:rPr>
        <w:t xml:space="preserve"> Thur., June 18, 11:59 pm</w:t>
      </w:r>
      <w:r>
        <w:rPr>
          <w:rFonts w:ascii="Times New Roman" w:eastAsia="Times New Roman" w:hAnsi="Times New Roman" w:cs="Times New Roman"/>
          <w:color w:val="000000"/>
        </w:rPr>
        <w:t>)</w:t>
      </w:r>
    </w:p>
    <w:p w14:paraId="7DDE5F02" w14:textId="77777777" w:rsidR="00DC6919"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w:t>
      </w:r>
      <w:r>
        <w:rPr>
          <w:rFonts w:ascii="Times New Roman" w:eastAsia="Times New Roman" w:hAnsi="Times New Roman" w:cs="Times New Roman"/>
        </w:rPr>
        <w:t>due Thur., June 18, 11:59 pm</w:t>
      </w:r>
      <w:r>
        <w:rPr>
          <w:rFonts w:ascii="Times New Roman" w:eastAsia="Times New Roman" w:hAnsi="Times New Roman" w:cs="Times New Roman"/>
          <w:color w:val="000000"/>
        </w:rPr>
        <w:t>)</w:t>
      </w:r>
    </w:p>
    <w:p w14:paraId="7DDE5F03" w14:textId="77777777" w:rsidR="00DC6919"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(check Canvas for schedule)</w:t>
      </w:r>
    </w:p>
    <w:p w14:paraId="7DDE5F04" w14:textId="77777777" w:rsidR="00DC6919"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b/>
          <w:bCs/>
        </w:rPr>
        <w:t xml:space="preserve">Final Exam </w:t>
      </w:r>
      <w:r>
        <w:rPr>
          <w:rFonts w:ascii="Times New Roman" w:eastAsia="Times New Roman" w:hAnsi="Times New Roman" w:cs="Times New Roman"/>
        </w:rPr>
        <w:t>(final exam covers chapter 5 only. Due Thur., June 18, 11:59 pm)</w:t>
      </w:r>
    </w:p>
    <w:p w14:paraId="7DDE5F05" w14:textId="77777777" w:rsidR="00DC6919" w:rsidRDefault="00DC6919">
      <w:pPr>
        <w:ind w:left="720"/>
        <w:rPr>
          <w:rFonts w:ascii="Times New Roman" w:eastAsia="Times New Roman" w:hAnsi="Times New Roman" w:cs="Times New Roman"/>
          <w:b/>
          <w:bCs/>
        </w:rPr>
      </w:pPr>
    </w:p>
    <w:p w14:paraId="7DDE5F06" w14:textId="77777777" w:rsidR="00DC6919" w:rsidRDefault="00DC6919">
      <w:pPr>
        <w:rPr>
          <w:rFonts w:ascii="Times New Roman" w:eastAsia="Times New Roman" w:hAnsi="Times New Roman" w:cs="Times New Roman"/>
        </w:rPr>
      </w:pPr>
    </w:p>
    <w:sectPr w:rsidR="00DC6919">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69281" w14:textId="77777777" w:rsidR="00295785" w:rsidRDefault="00295785">
      <w:r>
        <w:separator/>
      </w:r>
    </w:p>
  </w:endnote>
  <w:endnote w:type="continuationSeparator" w:id="0">
    <w:p w14:paraId="003539D4" w14:textId="77777777" w:rsidR="00295785" w:rsidRDefault="0029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591583F-49B0-4D18-81DA-16FE769222D8}"/>
  </w:font>
  <w:font w:name="Calibri">
    <w:panose1 w:val="020F0502020204030204"/>
    <w:charset w:val="00"/>
    <w:family w:val="swiss"/>
    <w:pitch w:val="variable"/>
    <w:sig w:usb0="E4002EFF" w:usb1="C200247B" w:usb2="00000009" w:usb3="00000000" w:csb0="000001FF" w:csb1="00000000"/>
    <w:embedRegular r:id="rId2" w:fontKey="{97BCAA3D-F5B8-4F89-B664-1EADAF3DEAFD}"/>
    <w:embedBold r:id="rId3" w:fontKey="{20F4E125-6307-401B-8292-EB9D0DBB7666}"/>
  </w:font>
  <w:font w:name="Cambria">
    <w:panose1 w:val="02040503050406030204"/>
    <w:charset w:val="00"/>
    <w:family w:val="roman"/>
    <w:pitch w:val="variable"/>
    <w:sig w:usb0="E00006FF" w:usb1="420024FF" w:usb2="02000000" w:usb3="00000000" w:csb0="0000019F" w:csb1="00000000"/>
    <w:embedRegular r:id="rId4" w:fontKey="{0CC49399-EBFD-4049-8093-C86FC5DE5528}"/>
    <w:embedBoldItalic r:id="rId5" w:fontKey="{C15DED33-2D59-4ED1-A9C4-5816BF0546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CD3507C-CECA-4E7F-9DD9-4C1740EE37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5F07" w14:textId="42D8649F" w:rsidR="00DC6919"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4476E0">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DDE5F08" w14:textId="77777777" w:rsidR="00DC6919" w:rsidRDefault="00DC691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F4489" w14:textId="77777777" w:rsidR="00295785" w:rsidRDefault="00295785">
      <w:r>
        <w:separator/>
      </w:r>
    </w:p>
  </w:footnote>
  <w:footnote w:type="continuationSeparator" w:id="0">
    <w:p w14:paraId="0F8170E4" w14:textId="77777777" w:rsidR="00295785" w:rsidRDefault="00295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A50"/>
    <w:multiLevelType w:val="multilevel"/>
    <w:tmpl w:val="BCFEDF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83B48"/>
    <w:multiLevelType w:val="multilevel"/>
    <w:tmpl w:val="D4BA6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4A103A"/>
    <w:multiLevelType w:val="multilevel"/>
    <w:tmpl w:val="8D2C4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B7A08"/>
    <w:multiLevelType w:val="multilevel"/>
    <w:tmpl w:val="A6D23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D75971"/>
    <w:multiLevelType w:val="multilevel"/>
    <w:tmpl w:val="37C4A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A55E1E"/>
    <w:multiLevelType w:val="multilevel"/>
    <w:tmpl w:val="FE5A5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B1279E"/>
    <w:multiLevelType w:val="multilevel"/>
    <w:tmpl w:val="32DA3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7A558E"/>
    <w:multiLevelType w:val="multilevel"/>
    <w:tmpl w:val="CD606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D24344"/>
    <w:multiLevelType w:val="multilevel"/>
    <w:tmpl w:val="95EE5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6D6677"/>
    <w:multiLevelType w:val="multilevel"/>
    <w:tmpl w:val="54247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262367"/>
    <w:multiLevelType w:val="multilevel"/>
    <w:tmpl w:val="B3765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5B5484"/>
    <w:multiLevelType w:val="multilevel"/>
    <w:tmpl w:val="4A283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936A89"/>
    <w:multiLevelType w:val="multilevel"/>
    <w:tmpl w:val="AE56A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C922D3"/>
    <w:multiLevelType w:val="multilevel"/>
    <w:tmpl w:val="8E7EE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767592E"/>
    <w:multiLevelType w:val="multilevel"/>
    <w:tmpl w:val="2B9EB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5A3B5B"/>
    <w:multiLevelType w:val="multilevel"/>
    <w:tmpl w:val="B4B07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4B22E5"/>
    <w:multiLevelType w:val="multilevel"/>
    <w:tmpl w:val="AD725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914559"/>
    <w:multiLevelType w:val="multilevel"/>
    <w:tmpl w:val="522E2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A81054"/>
    <w:multiLevelType w:val="multilevel"/>
    <w:tmpl w:val="579C5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9A4685"/>
    <w:multiLevelType w:val="multilevel"/>
    <w:tmpl w:val="1C94C4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CB66088"/>
    <w:multiLevelType w:val="multilevel"/>
    <w:tmpl w:val="0D061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AB7783"/>
    <w:multiLevelType w:val="multilevel"/>
    <w:tmpl w:val="749CE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8A4EEE"/>
    <w:multiLevelType w:val="multilevel"/>
    <w:tmpl w:val="A3DA8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E8491D"/>
    <w:multiLevelType w:val="multilevel"/>
    <w:tmpl w:val="68B8C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0936931">
    <w:abstractNumId w:val="13"/>
  </w:num>
  <w:num w:numId="2" w16cid:durableId="1758139105">
    <w:abstractNumId w:val="18"/>
  </w:num>
  <w:num w:numId="3" w16cid:durableId="1944679754">
    <w:abstractNumId w:val="3"/>
  </w:num>
  <w:num w:numId="4" w16cid:durableId="92625945">
    <w:abstractNumId w:val="1"/>
  </w:num>
  <w:num w:numId="5" w16cid:durableId="1045642388">
    <w:abstractNumId w:val="14"/>
  </w:num>
  <w:num w:numId="6" w16cid:durableId="893588482">
    <w:abstractNumId w:val="20"/>
  </w:num>
  <w:num w:numId="7" w16cid:durableId="493692122">
    <w:abstractNumId w:val="5"/>
  </w:num>
  <w:num w:numId="8" w16cid:durableId="2040159546">
    <w:abstractNumId w:val="8"/>
  </w:num>
  <w:num w:numId="9" w16cid:durableId="1233543469">
    <w:abstractNumId w:val="2"/>
  </w:num>
  <w:num w:numId="10" w16cid:durableId="1934781707">
    <w:abstractNumId w:val="17"/>
  </w:num>
  <w:num w:numId="11" w16cid:durableId="120925045">
    <w:abstractNumId w:val="22"/>
  </w:num>
  <w:num w:numId="12" w16cid:durableId="2135714455">
    <w:abstractNumId w:val="10"/>
  </w:num>
  <w:num w:numId="13" w16cid:durableId="1141078693">
    <w:abstractNumId w:val="11"/>
  </w:num>
  <w:num w:numId="14" w16cid:durableId="1754008813">
    <w:abstractNumId w:val="0"/>
  </w:num>
  <w:num w:numId="15" w16cid:durableId="566234350">
    <w:abstractNumId w:val="16"/>
  </w:num>
  <w:num w:numId="16" w16cid:durableId="1859806990">
    <w:abstractNumId w:val="6"/>
  </w:num>
  <w:num w:numId="17" w16cid:durableId="1292705399">
    <w:abstractNumId w:val="19"/>
  </w:num>
  <w:num w:numId="18" w16cid:durableId="1025398765">
    <w:abstractNumId w:val="21"/>
  </w:num>
  <w:num w:numId="19" w16cid:durableId="806819802">
    <w:abstractNumId w:val="7"/>
  </w:num>
  <w:num w:numId="20" w16cid:durableId="1181431386">
    <w:abstractNumId w:val="9"/>
  </w:num>
  <w:num w:numId="21" w16cid:durableId="2116364563">
    <w:abstractNumId w:val="12"/>
  </w:num>
  <w:num w:numId="22" w16cid:durableId="1954940958">
    <w:abstractNumId w:val="4"/>
  </w:num>
  <w:num w:numId="23" w16cid:durableId="1575506497">
    <w:abstractNumId w:val="15"/>
  </w:num>
  <w:num w:numId="24" w16cid:durableId="214364571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19"/>
    <w:rsid w:val="001425F9"/>
    <w:rsid w:val="00295785"/>
    <w:rsid w:val="003B7303"/>
    <w:rsid w:val="004476E0"/>
    <w:rsid w:val="00730962"/>
    <w:rsid w:val="00B23267"/>
    <w:rsid w:val="00DC65ED"/>
    <w:rsid w:val="00DC6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E5E07"/>
  <w15:docId w15:val="{80819A1A-7CAD-48E3-80F7-5490D5C6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720"/>
      <w:jc w:val="center"/>
      <w:outlineLvl w:val="0"/>
    </w:pPr>
    <w:rPr>
      <w:rFonts w:ascii="Cambria" w:eastAsia="Cambria" w:hAnsi="Cambria" w:cs="Cambria"/>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hyperlink" Target="http://www.ecfr.gov/"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class.unt.edu/world-languages-literatures-cultures/resources/studentcomplaint.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SIq+kxj1bqva9I6YTw1X4IHhA==">CgMxLjAyCGguZ2pkZ3hzMgloLjMwajB6bGwyCWguMWZvYjl0ZTIJaC4zem55c2g3MgloLjJldDkycDAyCGgudHlqY3d0MgloLjNkeTZ2a20yDWgudWcwcWdyZDdtNDcyCWguNGQzNG9nODIJaC4yczhleW8xOAByITFmN2UwZmV3ZlRnem9BSms4RWptTW5hM0dPT1ltLWVwdQ==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2977</Words>
  <Characters>16379</Characters>
  <Application>Microsoft Office Word</Application>
  <DocSecurity>0</DocSecurity>
  <Lines>136</Lines>
  <Paragraphs>38</Paragraphs>
  <ScaleCrop>false</ScaleCrop>
  <Company/>
  <LinksUpToDate>false</LinksUpToDate>
  <CharactersWithSpaces>19318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Sheppard, Steven</cp:lastModifiedBy>
  <cp:revision>4</cp:revision>
  <dcterms:created xsi:type="dcterms:W3CDTF">2026-05-11T23:25:00Z</dcterms:created>
  <dcterms:modified xsi:type="dcterms:W3CDTF">2026-05-14T20:06:00Z</dcterms:modified>
</cp:coreProperties>
</file>