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71485" w14:textId="3A80FA03" w:rsidR="7460B74C" w:rsidRDefault="7460B74C">
      <w:r w:rsidRPr="1CEBB8F5">
        <w:rPr>
          <w:rFonts w:ascii="Calibri Light" w:eastAsia="Calibri Light" w:hAnsi="Calibri Light" w:cs="Calibri Light"/>
          <w:color w:val="2E74B5" w:themeColor="accent1" w:themeShade="BF"/>
          <w:sz w:val="32"/>
          <w:szCs w:val="32"/>
        </w:rPr>
        <w:t>SPAN 3001 Advanced Conversation for Non-Native Speakers</w:t>
      </w:r>
      <w:r w:rsidR="4AE8E5BE" w:rsidRPr="1CEBB8F5">
        <w:rPr>
          <w:rFonts w:ascii="Calibri Light" w:eastAsia="Calibri Light" w:hAnsi="Calibri Light" w:cs="Calibri Light"/>
          <w:color w:val="2E74B5" w:themeColor="accent1" w:themeShade="BF"/>
          <w:sz w:val="32"/>
          <w:szCs w:val="32"/>
        </w:rPr>
        <w:t xml:space="preserve"> Fall 2021</w:t>
      </w:r>
    </w:p>
    <w:p w14:paraId="0D77CA52" w14:textId="65E23994" w:rsidR="7460B74C" w:rsidRDefault="7460B74C">
      <w:r w:rsidRPr="70A9A5E8">
        <w:rPr>
          <w:rFonts w:ascii="Calibri Light" w:eastAsia="Calibri Light" w:hAnsi="Calibri Light" w:cs="Calibri Light"/>
          <w:color w:val="2E74B5" w:themeColor="accent1" w:themeShade="BF"/>
          <w:sz w:val="26"/>
          <w:szCs w:val="26"/>
        </w:rPr>
        <w:t>Instructor Contact</w:t>
      </w:r>
    </w:p>
    <w:p w14:paraId="13F1BF4C" w14:textId="00CB4F90" w:rsidR="7460B74C" w:rsidRDefault="7460B74C" w:rsidP="70A9A5E8">
      <w:pPr>
        <w:spacing w:after="0"/>
      </w:pPr>
      <w:r w:rsidRPr="70A9A5E8">
        <w:rPr>
          <w:rFonts w:ascii="Calibri" w:eastAsia="Calibri" w:hAnsi="Calibri" w:cs="Calibri"/>
          <w:b/>
          <w:bCs/>
          <w:color w:val="000000" w:themeColor="text1"/>
        </w:rPr>
        <w:t>Name: Dr. Emily Thurman</w:t>
      </w:r>
    </w:p>
    <w:p w14:paraId="4CA4CEE7" w14:textId="1A3EE213" w:rsidR="7460B74C" w:rsidRDefault="7460B74C" w:rsidP="70A9A5E8">
      <w:pPr>
        <w:spacing w:after="0"/>
        <w:rPr>
          <w:rFonts w:ascii="Calibri" w:eastAsia="Calibri" w:hAnsi="Calibri" w:cs="Calibri"/>
          <w:b/>
          <w:bCs/>
          <w:color w:val="000000" w:themeColor="text1"/>
        </w:rPr>
      </w:pPr>
      <w:r w:rsidRPr="70A9A5E8">
        <w:rPr>
          <w:rFonts w:ascii="Calibri" w:eastAsia="Calibri" w:hAnsi="Calibri" w:cs="Calibri"/>
          <w:b/>
          <w:bCs/>
          <w:color w:val="000000" w:themeColor="text1"/>
        </w:rPr>
        <w:t>Pronouns: she/her/</w:t>
      </w:r>
      <w:proofErr w:type="spellStart"/>
      <w:r w:rsidRPr="70A9A5E8">
        <w:rPr>
          <w:rFonts w:ascii="Calibri" w:eastAsia="Calibri" w:hAnsi="Calibri" w:cs="Calibri"/>
          <w:b/>
          <w:bCs/>
          <w:color w:val="000000" w:themeColor="text1"/>
        </w:rPr>
        <w:t>ella</w:t>
      </w:r>
      <w:proofErr w:type="spellEnd"/>
    </w:p>
    <w:p w14:paraId="67C37F2A" w14:textId="6CFA2023" w:rsidR="7460B74C" w:rsidRDefault="7460B74C" w:rsidP="70A9A5E8">
      <w:pPr>
        <w:spacing w:after="0"/>
      </w:pPr>
      <w:r w:rsidRPr="70A9A5E8">
        <w:rPr>
          <w:rFonts w:ascii="Calibri" w:eastAsia="Calibri" w:hAnsi="Calibri" w:cs="Calibri"/>
          <w:b/>
          <w:bCs/>
          <w:color w:val="000000" w:themeColor="text1"/>
        </w:rPr>
        <w:t>Office Location: Lang 401C</w:t>
      </w:r>
    </w:p>
    <w:p w14:paraId="6351A649" w14:textId="69580E08" w:rsidR="7460B74C" w:rsidRDefault="7460B74C" w:rsidP="70A9A5E8">
      <w:pPr>
        <w:spacing w:after="0"/>
      </w:pPr>
      <w:r w:rsidRPr="70A9A5E8">
        <w:rPr>
          <w:rFonts w:ascii="Calibri" w:eastAsia="Calibri" w:hAnsi="Calibri" w:cs="Calibri"/>
          <w:b/>
          <w:bCs/>
          <w:color w:val="000000" w:themeColor="text1"/>
        </w:rPr>
        <w:t xml:space="preserve">Office Hours: Mondays 1 – 2 pm and Thursdays 10 – 11 am (via Zoom) </w:t>
      </w:r>
    </w:p>
    <w:p w14:paraId="68B9335A" w14:textId="053D4D2A" w:rsidR="7460B74C" w:rsidRDefault="7460B74C" w:rsidP="70A9A5E8">
      <w:pPr>
        <w:spacing w:after="0"/>
      </w:pPr>
      <w:r w:rsidRPr="70A9A5E8">
        <w:rPr>
          <w:rFonts w:ascii="Calibri" w:eastAsia="Calibri" w:hAnsi="Calibri" w:cs="Calibri"/>
          <w:b/>
          <w:bCs/>
          <w:color w:val="000000" w:themeColor="text1"/>
        </w:rPr>
        <w:t xml:space="preserve">Email: </w:t>
      </w:r>
      <w:hyperlink r:id="rId7">
        <w:r w:rsidRPr="70A9A5E8">
          <w:rPr>
            <w:rStyle w:val="Hyperlink"/>
            <w:rFonts w:ascii="Calibri" w:eastAsia="Calibri" w:hAnsi="Calibri" w:cs="Calibri"/>
            <w:b/>
            <w:bCs/>
          </w:rPr>
          <w:t>Emily.Thurman@unt.edu</w:t>
        </w:r>
      </w:hyperlink>
      <w:r w:rsidRPr="70A9A5E8">
        <w:rPr>
          <w:rFonts w:ascii="Calibri" w:eastAsia="Calibri" w:hAnsi="Calibri" w:cs="Calibri"/>
          <w:b/>
          <w:bCs/>
          <w:color w:val="000000" w:themeColor="text1"/>
        </w:rPr>
        <w:t xml:space="preserve"> </w:t>
      </w:r>
    </w:p>
    <w:p w14:paraId="1A29DF7A" w14:textId="4AA6DBE4" w:rsidR="70A9A5E8" w:rsidRDefault="70A9A5E8" w:rsidP="70A9A5E8">
      <w:pPr>
        <w:spacing w:after="0"/>
        <w:rPr>
          <w:rFonts w:ascii="Calibri" w:eastAsia="Calibri" w:hAnsi="Calibri" w:cs="Calibri"/>
          <w:b/>
          <w:bCs/>
          <w:color w:val="000000" w:themeColor="text1"/>
        </w:rPr>
      </w:pPr>
    </w:p>
    <w:p w14:paraId="1E9D82A7" w14:textId="00B52EA4" w:rsidR="7460B74C" w:rsidRDefault="7460B74C">
      <w:r w:rsidRPr="1CEBB8F5">
        <w:rPr>
          <w:rFonts w:ascii="Calibri" w:eastAsia="Calibri" w:hAnsi="Calibri" w:cs="Calibri"/>
          <w:b/>
          <w:bCs/>
          <w:color w:val="000000" w:themeColor="text1"/>
        </w:rPr>
        <w:t>Communication Expectations:</w:t>
      </w:r>
      <w:r w:rsidRPr="1CEBB8F5">
        <w:rPr>
          <w:rFonts w:ascii="Calibri" w:eastAsia="Calibri" w:hAnsi="Calibri" w:cs="Calibri"/>
          <w:color w:val="000000" w:themeColor="text1"/>
        </w:rPr>
        <w:t xml:space="preserve"> If you have a concern or question regarding the course policies or materials, please email me at the address given above. Students can expect to receive a response within 24 hours. Emails received on a Friday after 5pm will not be answered until the following Monday. Feedback for assignments will be posted within </w:t>
      </w:r>
      <w:r>
        <w:tab/>
      </w:r>
      <w:r w:rsidRPr="1CEBB8F5">
        <w:rPr>
          <w:rFonts w:ascii="Calibri" w:eastAsia="Calibri" w:hAnsi="Calibri" w:cs="Calibri"/>
          <w:color w:val="000000" w:themeColor="text1"/>
        </w:rPr>
        <w:t>one week of the assignment due date.</w:t>
      </w:r>
    </w:p>
    <w:p w14:paraId="4061BDAA" w14:textId="49F99CB6" w:rsidR="6188CD27" w:rsidRDefault="6188CD27" w:rsidP="70A9A5E8">
      <w:pPr>
        <w:rPr>
          <w:rFonts w:ascii="Calibri Light" w:eastAsia="Calibri Light" w:hAnsi="Calibri Light" w:cs="Calibri Light"/>
          <w:color w:val="2E74B5" w:themeColor="accent1" w:themeShade="BF"/>
          <w:sz w:val="26"/>
          <w:szCs w:val="26"/>
        </w:rPr>
      </w:pPr>
      <w:r w:rsidRPr="70A9A5E8">
        <w:rPr>
          <w:rFonts w:ascii="Calibri Light" w:eastAsia="Calibri Light" w:hAnsi="Calibri Light" w:cs="Calibri Light"/>
          <w:color w:val="2E74B5" w:themeColor="accent1" w:themeShade="BF"/>
          <w:sz w:val="26"/>
          <w:szCs w:val="26"/>
        </w:rPr>
        <w:t>Welcome to UNT!</w:t>
      </w:r>
    </w:p>
    <w:p w14:paraId="10A75408" w14:textId="379A0F11" w:rsidR="6188CD27" w:rsidRDefault="6188CD27" w:rsidP="70A9A5E8">
      <w:pPr>
        <w:rPr>
          <w:rFonts w:ascii="Calibri" w:eastAsia="Calibri" w:hAnsi="Calibri" w:cs="Calibri"/>
          <w:color w:val="000000" w:themeColor="text1"/>
        </w:rPr>
      </w:pPr>
      <w:r w:rsidRPr="70A9A5E8">
        <w:rPr>
          <w:rFonts w:ascii="Calibri" w:eastAsia="Calibri" w:hAnsi="Calibri" w:cs="Calibri"/>
          <w:color w:val="000000" w:themeColor="text1"/>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9303299" w14:textId="0AAD6D6D" w:rsidR="6188CD27" w:rsidRDefault="6188CD27" w:rsidP="70A9A5E8">
      <w:pPr>
        <w:rPr>
          <w:rFonts w:ascii="Calibri Light" w:eastAsia="Calibri Light" w:hAnsi="Calibri Light" w:cs="Calibri Light"/>
          <w:color w:val="2E74B5" w:themeColor="accent1" w:themeShade="BF"/>
          <w:sz w:val="26"/>
          <w:szCs w:val="26"/>
        </w:rPr>
      </w:pPr>
      <w:r w:rsidRPr="70A9A5E8">
        <w:rPr>
          <w:rFonts w:ascii="Calibri Light" w:eastAsia="Calibri Light" w:hAnsi="Calibri Light" w:cs="Calibri Light"/>
          <w:color w:val="2E74B5" w:themeColor="accent1" w:themeShade="BF"/>
          <w:sz w:val="26"/>
          <w:szCs w:val="26"/>
        </w:rPr>
        <w:t>Course Description</w:t>
      </w:r>
    </w:p>
    <w:p w14:paraId="62A30F72" w14:textId="11F8F6A7" w:rsidR="6188CD27" w:rsidRDefault="6188CD27" w:rsidP="70A9A5E8">
      <w:pPr>
        <w:rPr>
          <w:rFonts w:ascii="Calibri" w:eastAsia="Calibri" w:hAnsi="Calibri" w:cs="Calibri"/>
          <w:color w:val="000000" w:themeColor="text1"/>
        </w:rPr>
      </w:pPr>
      <w:r w:rsidRPr="70A9A5E8">
        <w:rPr>
          <w:rFonts w:ascii="Calibri" w:eastAsia="Calibri" w:hAnsi="Calibri" w:cs="Calibri"/>
          <w:color w:val="000000" w:themeColor="text1"/>
        </w:rPr>
        <w:t xml:space="preserve">Spanish 3001 is an advanced conversation course for non-native speakers of Spanish who have successfully completed SPAN 2050 or its equivalent. This course will expand your vocabulary and improve your ability to read, comprehend, listen, and discuss a broad variety of topics in Spanish. Students will discuss events, present detailed arguments, and summarize information at a level appropriate to third-year students. </w:t>
      </w:r>
    </w:p>
    <w:p w14:paraId="782F5A48" w14:textId="39706B37" w:rsidR="6188CD27" w:rsidRDefault="6188CD27" w:rsidP="70A9A5E8">
      <w:pPr>
        <w:rPr>
          <w:rFonts w:ascii="Calibri Light" w:eastAsia="Calibri Light" w:hAnsi="Calibri Light" w:cs="Calibri Light"/>
          <w:color w:val="2E74B5" w:themeColor="accent1" w:themeShade="BF"/>
          <w:sz w:val="26"/>
          <w:szCs w:val="26"/>
        </w:rPr>
      </w:pPr>
      <w:r w:rsidRPr="70A9A5E8">
        <w:rPr>
          <w:rFonts w:ascii="Calibri Light" w:eastAsia="Calibri Light" w:hAnsi="Calibri Light" w:cs="Calibri Light"/>
          <w:color w:val="2E74B5" w:themeColor="accent1" w:themeShade="BF"/>
          <w:sz w:val="26"/>
          <w:szCs w:val="26"/>
        </w:rPr>
        <w:t>Course Structure</w:t>
      </w:r>
    </w:p>
    <w:p w14:paraId="590D8D28" w14:textId="6611AAE1" w:rsidR="6188CD27" w:rsidRDefault="6188CD27" w:rsidP="70A9A5E8">
      <w:pPr>
        <w:rPr>
          <w:rFonts w:ascii="Calibri" w:eastAsia="Calibri" w:hAnsi="Calibri" w:cs="Calibri"/>
          <w:color w:val="000000" w:themeColor="text1"/>
        </w:rPr>
      </w:pPr>
      <w:r w:rsidRPr="70A9A5E8">
        <w:rPr>
          <w:rFonts w:ascii="Calibri" w:eastAsia="Calibri" w:hAnsi="Calibri" w:cs="Calibri"/>
          <w:color w:val="000000" w:themeColor="text1"/>
        </w:rPr>
        <w:t>This is a face-to-face course that covers 6-chapter lessons over a period of 15 weeks.</w:t>
      </w:r>
    </w:p>
    <w:p w14:paraId="3FD14E57" w14:textId="097C0C34" w:rsidR="6188CD27" w:rsidRDefault="6188CD27" w:rsidP="70A9A5E8">
      <w:pPr>
        <w:rPr>
          <w:rFonts w:ascii="Calibri Light" w:eastAsia="Calibri Light" w:hAnsi="Calibri Light" w:cs="Calibri Light"/>
          <w:color w:val="2E74B5" w:themeColor="accent1" w:themeShade="BF"/>
          <w:sz w:val="26"/>
          <w:szCs w:val="26"/>
        </w:rPr>
      </w:pPr>
      <w:r w:rsidRPr="70A9A5E8">
        <w:rPr>
          <w:rFonts w:ascii="Calibri Light" w:eastAsia="Calibri Light" w:hAnsi="Calibri Light" w:cs="Calibri Light"/>
          <w:color w:val="2E74B5" w:themeColor="accent1" w:themeShade="BF"/>
          <w:sz w:val="26"/>
          <w:szCs w:val="26"/>
        </w:rPr>
        <w:t>Course Prerequisites</w:t>
      </w:r>
    </w:p>
    <w:p w14:paraId="5F4E3FF6" w14:textId="380C1A84" w:rsidR="6188CD27" w:rsidRDefault="6188CD27" w:rsidP="70A9A5E8">
      <w:pPr>
        <w:rPr>
          <w:rFonts w:ascii="Calibri" w:eastAsia="Calibri" w:hAnsi="Calibri" w:cs="Calibri"/>
          <w:color w:val="000000" w:themeColor="text1"/>
        </w:rPr>
      </w:pPr>
      <w:r w:rsidRPr="70A9A5E8">
        <w:rPr>
          <w:rFonts w:ascii="Calibri" w:eastAsia="Calibri" w:hAnsi="Calibri" w:cs="Calibri"/>
          <w:color w:val="000000" w:themeColor="text1"/>
        </w:rPr>
        <w:t xml:space="preserve">SPAN 2050 Intermediate Spanish II or equivalent from transfer credit or credit by exam. </w:t>
      </w:r>
    </w:p>
    <w:p w14:paraId="6C1DD7DB" w14:textId="704ADD49" w:rsidR="6188CD27" w:rsidRDefault="6188CD27" w:rsidP="70A9A5E8">
      <w:pPr>
        <w:rPr>
          <w:rFonts w:ascii="Calibri Light" w:eastAsia="Calibri Light" w:hAnsi="Calibri Light" w:cs="Calibri Light"/>
          <w:color w:val="2E74B5" w:themeColor="accent1" w:themeShade="BF"/>
          <w:sz w:val="26"/>
          <w:szCs w:val="26"/>
        </w:rPr>
      </w:pPr>
      <w:r w:rsidRPr="70A9A5E8">
        <w:rPr>
          <w:rFonts w:ascii="Calibri Light" w:eastAsia="Calibri Light" w:hAnsi="Calibri Light" w:cs="Calibri Light"/>
          <w:color w:val="2E74B5" w:themeColor="accent1" w:themeShade="BF"/>
          <w:sz w:val="26"/>
          <w:szCs w:val="26"/>
        </w:rPr>
        <w:t>Course Objectives</w:t>
      </w:r>
    </w:p>
    <w:p w14:paraId="644B34CD" w14:textId="475F7FF2" w:rsidR="6188CD27" w:rsidRDefault="6188CD27" w:rsidP="70A9A5E8">
      <w:pPr>
        <w:rPr>
          <w:rFonts w:ascii="Calibri" w:eastAsia="Calibri" w:hAnsi="Calibri" w:cs="Calibri"/>
          <w:color w:val="000000" w:themeColor="text1"/>
        </w:rPr>
      </w:pPr>
      <w:r w:rsidRPr="70A9A5E8">
        <w:rPr>
          <w:rFonts w:ascii="Calibri" w:eastAsia="Calibri" w:hAnsi="Calibri" w:cs="Calibri"/>
          <w:color w:val="000000" w:themeColor="text1"/>
        </w:rPr>
        <w:t>By the end of this course, students will be able to:</w:t>
      </w:r>
    </w:p>
    <w:p w14:paraId="3A0F97DE" w14:textId="50BC836E" w:rsidR="6188CD27" w:rsidRDefault="6188CD27" w:rsidP="70A9A5E8">
      <w:pPr>
        <w:pStyle w:val="ListParagraph"/>
        <w:numPr>
          <w:ilvl w:val="0"/>
          <w:numId w:val="2"/>
        </w:numPr>
        <w:rPr>
          <w:rFonts w:ascii="Calibri" w:eastAsia="Calibri" w:hAnsi="Calibri" w:cs="Calibri"/>
          <w:color w:val="000000" w:themeColor="text1"/>
        </w:rPr>
      </w:pPr>
      <w:r w:rsidRPr="70A9A5E8">
        <w:rPr>
          <w:rFonts w:ascii="Calibri" w:eastAsia="Calibri" w:hAnsi="Calibri" w:cs="Calibri"/>
          <w:color w:val="000000" w:themeColor="text1"/>
        </w:rPr>
        <w:t>Demonstrate oral proficiency appropriate to third-year students</w:t>
      </w:r>
    </w:p>
    <w:p w14:paraId="240F31DD" w14:textId="1FD2AFB5" w:rsidR="6188CD27" w:rsidRDefault="6188CD27" w:rsidP="70A9A5E8">
      <w:pPr>
        <w:pStyle w:val="ListParagraph"/>
        <w:numPr>
          <w:ilvl w:val="0"/>
          <w:numId w:val="2"/>
        </w:numPr>
        <w:rPr>
          <w:rFonts w:ascii="Calibri" w:eastAsia="Calibri" w:hAnsi="Calibri" w:cs="Calibri"/>
          <w:color w:val="000000" w:themeColor="text1"/>
        </w:rPr>
      </w:pPr>
      <w:r w:rsidRPr="70A9A5E8">
        <w:rPr>
          <w:rFonts w:ascii="Calibri" w:eastAsia="Calibri" w:hAnsi="Calibri" w:cs="Calibri"/>
          <w:color w:val="000000" w:themeColor="text1"/>
        </w:rPr>
        <w:t>Demonstrate fluency and the ability to summarize information, present arguments, persuade, analyze, and interpret the opinions of others at a level appropriate to third-year students</w:t>
      </w:r>
    </w:p>
    <w:p w14:paraId="53A91D0C" w14:textId="3E97BA45" w:rsidR="6188CD27" w:rsidRDefault="6188CD27" w:rsidP="70A9A5E8">
      <w:pPr>
        <w:pStyle w:val="ListParagraph"/>
        <w:numPr>
          <w:ilvl w:val="0"/>
          <w:numId w:val="2"/>
        </w:numPr>
        <w:rPr>
          <w:rFonts w:ascii="Calibri" w:eastAsia="Calibri" w:hAnsi="Calibri" w:cs="Calibri"/>
          <w:color w:val="000000" w:themeColor="text1"/>
        </w:rPr>
      </w:pPr>
      <w:r w:rsidRPr="70A9A5E8">
        <w:rPr>
          <w:rFonts w:ascii="Calibri" w:eastAsia="Calibri" w:hAnsi="Calibri" w:cs="Calibri"/>
          <w:color w:val="000000" w:themeColor="text1"/>
        </w:rPr>
        <w:t xml:space="preserve">Demonstrate vocabulary and grammar necessary to support and facilitate in-depth conversation and expression of opinions at a level appropriate to third-year students </w:t>
      </w:r>
    </w:p>
    <w:p w14:paraId="2EAD7216" w14:textId="0870445A" w:rsidR="6188CD27" w:rsidRDefault="6188CD27" w:rsidP="70A9A5E8">
      <w:pPr>
        <w:pStyle w:val="ListParagraph"/>
        <w:numPr>
          <w:ilvl w:val="0"/>
          <w:numId w:val="2"/>
        </w:numPr>
        <w:rPr>
          <w:rFonts w:ascii="Calibri" w:eastAsia="Calibri" w:hAnsi="Calibri" w:cs="Calibri"/>
          <w:color w:val="000000" w:themeColor="text1"/>
        </w:rPr>
      </w:pPr>
      <w:r w:rsidRPr="70A9A5E8">
        <w:rPr>
          <w:rFonts w:ascii="Calibri" w:eastAsia="Calibri" w:hAnsi="Calibri" w:cs="Calibri"/>
          <w:color w:val="000000" w:themeColor="text1"/>
        </w:rPr>
        <w:t xml:space="preserve">Converse knowledgeably about the assigned readings, videoclips, and contribute to the topical discussions </w:t>
      </w:r>
    </w:p>
    <w:p w14:paraId="3B3B8087" w14:textId="08D3B5A0" w:rsidR="6188CD27" w:rsidRDefault="6188CD27" w:rsidP="70A9A5E8">
      <w:pPr>
        <w:pStyle w:val="ListParagraph"/>
        <w:numPr>
          <w:ilvl w:val="0"/>
          <w:numId w:val="2"/>
        </w:numPr>
        <w:rPr>
          <w:rFonts w:ascii="Calibri" w:eastAsia="Calibri" w:hAnsi="Calibri" w:cs="Calibri"/>
          <w:color w:val="000000" w:themeColor="text1"/>
        </w:rPr>
      </w:pPr>
      <w:r w:rsidRPr="70A9A5E8">
        <w:rPr>
          <w:rFonts w:ascii="Calibri" w:eastAsia="Calibri" w:hAnsi="Calibri" w:cs="Calibri"/>
          <w:color w:val="000000" w:themeColor="text1"/>
        </w:rPr>
        <w:lastRenderedPageBreak/>
        <w:t>Develop cultural awareness of the Spanish-speaking world appropriate to third-year students</w:t>
      </w:r>
    </w:p>
    <w:p w14:paraId="7088D42A" w14:textId="217EECDD" w:rsidR="08DB28FB" w:rsidRDefault="08DB28FB" w:rsidP="70A9A5E8">
      <w:pPr>
        <w:pStyle w:val="Heading2"/>
        <w:spacing w:before="40" w:after="0"/>
        <w:rPr>
          <w:rFonts w:ascii="Calibri" w:eastAsia="Calibri" w:hAnsi="Calibri" w:cs="Calibri"/>
        </w:rPr>
      </w:pPr>
      <w:r w:rsidRPr="70A9A5E8">
        <w:rPr>
          <w:rFonts w:ascii="Calibri" w:eastAsia="Calibri" w:hAnsi="Calibri" w:cs="Calibri"/>
        </w:rPr>
        <w:t>Materials</w:t>
      </w:r>
    </w:p>
    <w:p w14:paraId="1A1DB574" w14:textId="75A39B56" w:rsidR="08DB28FB" w:rsidRDefault="08DB28FB" w:rsidP="70A9A5E8">
      <w:pPr>
        <w:pStyle w:val="ListParagraph"/>
        <w:numPr>
          <w:ilvl w:val="0"/>
          <w:numId w:val="1"/>
        </w:numPr>
        <w:rPr>
          <w:rFonts w:ascii="Calibri" w:eastAsia="Calibri" w:hAnsi="Calibri" w:cs="Calibri"/>
          <w:color w:val="000000" w:themeColor="text1"/>
        </w:rPr>
      </w:pPr>
      <w:proofErr w:type="spellStart"/>
      <w:r w:rsidRPr="70A9A5E8">
        <w:rPr>
          <w:rFonts w:ascii="Calibri" w:eastAsia="Calibri" w:hAnsi="Calibri" w:cs="Calibri"/>
          <w:i/>
          <w:iCs/>
          <w:color w:val="000000" w:themeColor="text1"/>
        </w:rPr>
        <w:t>Revista</w:t>
      </w:r>
      <w:proofErr w:type="spellEnd"/>
      <w:r w:rsidRPr="70A9A5E8">
        <w:rPr>
          <w:rFonts w:ascii="Calibri" w:eastAsia="Calibri" w:hAnsi="Calibri" w:cs="Calibri"/>
          <w:i/>
          <w:iCs/>
          <w:color w:val="000000" w:themeColor="text1"/>
        </w:rPr>
        <w:t xml:space="preserve">: </w:t>
      </w:r>
      <w:proofErr w:type="spellStart"/>
      <w:r w:rsidRPr="70A9A5E8">
        <w:rPr>
          <w:rFonts w:ascii="Calibri" w:eastAsia="Calibri" w:hAnsi="Calibri" w:cs="Calibri"/>
          <w:i/>
          <w:iCs/>
          <w:color w:val="000000" w:themeColor="text1"/>
        </w:rPr>
        <w:t>Conversación</w:t>
      </w:r>
      <w:proofErr w:type="spellEnd"/>
      <w:r w:rsidRPr="70A9A5E8">
        <w:rPr>
          <w:rFonts w:ascii="Calibri" w:eastAsia="Calibri" w:hAnsi="Calibri" w:cs="Calibri"/>
          <w:i/>
          <w:iCs/>
          <w:color w:val="000000" w:themeColor="text1"/>
        </w:rPr>
        <w:t xml:space="preserve"> sin barreras by Blanco, 6th Edition, 2014, ISBN 978-1-54332-460-0 </w:t>
      </w:r>
    </w:p>
    <w:p w14:paraId="6F71B82B" w14:textId="75B6A74F" w:rsidR="08DB28FB" w:rsidRDefault="08DB28FB" w:rsidP="70A9A5E8">
      <w:pPr>
        <w:pStyle w:val="ListParagraph"/>
        <w:numPr>
          <w:ilvl w:val="0"/>
          <w:numId w:val="1"/>
        </w:numPr>
        <w:rPr>
          <w:rFonts w:ascii="Calibri" w:eastAsia="Calibri" w:hAnsi="Calibri" w:cs="Calibri"/>
          <w:color w:val="000000" w:themeColor="text1"/>
        </w:rPr>
      </w:pPr>
      <w:proofErr w:type="spellStart"/>
      <w:r w:rsidRPr="70A9A5E8">
        <w:rPr>
          <w:rFonts w:ascii="Calibri" w:eastAsia="Calibri" w:hAnsi="Calibri" w:cs="Calibri"/>
          <w:color w:val="000000" w:themeColor="text1"/>
        </w:rPr>
        <w:t>Revista</w:t>
      </w:r>
      <w:proofErr w:type="spellEnd"/>
      <w:r w:rsidRPr="70A9A5E8">
        <w:rPr>
          <w:rFonts w:ascii="Calibri" w:eastAsia="Calibri" w:hAnsi="Calibri" w:cs="Calibri"/>
          <w:color w:val="000000" w:themeColor="text1"/>
        </w:rPr>
        <w:t xml:space="preserve">: </w:t>
      </w:r>
      <w:proofErr w:type="spellStart"/>
      <w:r w:rsidRPr="70A9A5E8">
        <w:rPr>
          <w:rFonts w:ascii="Calibri" w:eastAsia="Calibri" w:hAnsi="Calibri" w:cs="Calibri"/>
          <w:i/>
          <w:iCs/>
          <w:color w:val="000000" w:themeColor="text1"/>
        </w:rPr>
        <w:t>Conversación</w:t>
      </w:r>
      <w:proofErr w:type="spellEnd"/>
      <w:r w:rsidRPr="70A9A5E8">
        <w:rPr>
          <w:rFonts w:ascii="Calibri" w:eastAsia="Calibri" w:hAnsi="Calibri" w:cs="Calibri"/>
          <w:i/>
          <w:iCs/>
          <w:color w:val="000000" w:themeColor="text1"/>
        </w:rPr>
        <w:t xml:space="preserve"> sin barreras</w:t>
      </w:r>
      <w:r w:rsidRPr="70A9A5E8">
        <w:rPr>
          <w:rFonts w:ascii="Calibri" w:eastAsia="Calibri" w:hAnsi="Calibri" w:cs="Calibri"/>
          <w:color w:val="000000" w:themeColor="text1"/>
        </w:rPr>
        <w:t xml:space="preserve"> Supersite ( </w:t>
      </w:r>
      <w:hyperlink r:id="rId8">
        <w:r w:rsidRPr="70A9A5E8">
          <w:rPr>
            <w:rStyle w:val="Hyperlink"/>
            <w:rFonts w:ascii="Calibri" w:eastAsia="Calibri" w:hAnsi="Calibri" w:cs="Calibri"/>
          </w:rPr>
          <w:t>https://www.vhlcentral.com/</w:t>
        </w:r>
      </w:hyperlink>
      <w:r w:rsidRPr="70A9A5E8">
        <w:rPr>
          <w:rFonts w:ascii="Calibri" w:eastAsia="Calibri" w:hAnsi="Calibri" w:cs="Calibri"/>
          <w:color w:val="000000" w:themeColor="text1"/>
        </w:rPr>
        <w:t xml:space="preserve">)  </w:t>
      </w:r>
    </w:p>
    <w:p w14:paraId="74ABD0A6" w14:textId="7EE63BE9" w:rsidR="08DB28FB" w:rsidRDefault="08DB28FB" w:rsidP="1CEBB8F5">
      <w:pPr>
        <w:pStyle w:val="ListParagraph"/>
        <w:numPr>
          <w:ilvl w:val="0"/>
          <w:numId w:val="1"/>
        </w:numPr>
        <w:rPr>
          <w:rFonts w:ascii="Calibri" w:eastAsia="Calibri" w:hAnsi="Calibri" w:cs="Calibri"/>
          <w:color w:val="000000" w:themeColor="text1"/>
        </w:rPr>
      </w:pPr>
      <w:r w:rsidRPr="1CEBB8F5">
        <w:rPr>
          <w:rFonts w:ascii="Calibri" w:eastAsia="Calibri" w:hAnsi="Calibri" w:cs="Calibri"/>
          <w:color w:val="000000" w:themeColor="text1"/>
        </w:rPr>
        <w:t>A good bilingual or monolingual dictionary</w:t>
      </w:r>
    </w:p>
    <w:p w14:paraId="322A73ED" w14:textId="7B9EE496" w:rsidR="08DB28FB" w:rsidRDefault="08DB28FB" w:rsidP="70A9A5E8">
      <w:pPr>
        <w:pStyle w:val="Heading2"/>
        <w:spacing w:before="40" w:after="0"/>
        <w:rPr>
          <w:rFonts w:ascii="Calibri" w:eastAsia="Calibri" w:hAnsi="Calibri" w:cs="Calibri"/>
        </w:rPr>
      </w:pPr>
      <w:r w:rsidRPr="70A9A5E8">
        <w:rPr>
          <w:rFonts w:ascii="Calibri" w:eastAsia="Calibri" w:hAnsi="Calibri" w:cs="Calibri"/>
        </w:rPr>
        <w:t>Course Technology &amp; Skills</w:t>
      </w:r>
    </w:p>
    <w:p w14:paraId="446D53FE" w14:textId="1E362191" w:rsidR="08DB28FB" w:rsidRDefault="08DB28FB" w:rsidP="1CEBB8F5">
      <w:pPr>
        <w:pStyle w:val="Heading3"/>
        <w:spacing w:before="40"/>
        <w:rPr>
          <w:rFonts w:ascii="Calibri" w:eastAsia="Calibri" w:hAnsi="Calibri" w:cs="Calibri"/>
          <w:color w:val="000000" w:themeColor="text1"/>
        </w:rPr>
      </w:pPr>
      <w:r w:rsidRPr="1CEBB8F5">
        <w:rPr>
          <w:rFonts w:ascii="Calibri" w:eastAsia="Calibri" w:hAnsi="Calibri" w:cs="Calibri"/>
          <w:color w:val="1F4D78"/>
        </w:rPr>
        <w:t>Minimum Technology Requirements</w:t>
      </w:r>
    </w:p>
    <w:p w14:paraId="5F9ADD32" w14:textId="14CF08C9" w:rsidR="08DB28FB" w:rsidRDefault="08DB28FB" w:rsidP="70A9A5E8">
      <w:pPr>
        <w:pStyle w:val="ListParagraph"/>
        <w:numPr>
          <w:ilvl w:val="0"/>
          <w:numId w:val="1"/>
        </w:numPr>
        <w:rPr>
          <w:rFonts w:ascii="Calibri" w:eastAsia="Calibri" w:hAnsi="Calibri" w:cs="Calibri"/>
          <w:color w:val="000000" w:themeColor="text1"/>
        </w:rPr>
      </w:pPr>
      <w:r w:rsidRPr="70A9A5E8">
        <w:rPr>
          <w:rFonts w:ascii="Calibri" w:eastAsia="Calibri" w:hAnsi="Calibri" w:cs="Calibri"/>
          <w:color w:val="000000" w:themeColor="text1"/>
        </w:rPr>
        <w:t>Computer</w:t>
      </w:r>
    </w:p>
    <w:p w14:paraId="7847B917" w14:textId="271C10FB" w:rsidR="08DB28FB" w:rsidRDefault="08DB28FB" w:rsidP="70A9A5E8">
      <w:pPr>
        <w:pStyle w:val="ListParagraph"/>
        <w:numPr>
          <w:ilvl w:val="0"/>
          <w:numId w:val="1"/>
        </w:numPr>
        <w:rPr>
          <w:rFonts w:ascii="Calibri" w:eastAsia="Calibri" w:hAnsi="Calibri" w:cs="Calibri"/>
          <w:color w:val="000000" w:themeColor="text1"/>
        </w:rPr>
      </w:pPr>
      <w:r w:rsidRPr="70A9A5E8">
        <w:rPr>
          <w:rFonts w:ascii="Calibri" w:eastAsia="Calibri" w:hAnsi="Calibri" w:cs="Calibri"/>
          <w:color w:val="000000" w:themeColor="text1"/>
        </w:rPr>
        <w:t xml:space="preserve">Reliable internet access </w:t>
      </w:r>
    </w:p>
    <w:p w14:paraId="5D0A1740" w14:textId="5C6FCB2E" w:rsidR="08DB28FB" w:rsidRDefault="08DB28FB" w:rsidP="70A9A5E8">
      <w:pPr>
        <w:pStyle w:val="ListParagraph"/>
        <w:numPr>
          <w:ilvl w:val="0"/>
          <w:numId w:val="1"/>
        </w:numPr>
        <w:rPr>
          <w:rFonts w:ascii="Calibri" w:eastAsia="Calibri" w:hAnsi="Calibri" w:cs="Calibri"/>
          <w:color w:val="000000" w:themeColor="text1"/>
        </w:rPr>
      </w:pPr>
      <w:r w:rsidRPr="70A9A5E8">
        <w:rPr>
          <w:rFonts w:ascii="Calibri" w:eastAsia="Calibri" w:hAnsi="Calibri" w:cs="Calibri"/>
          <w:color w:val="000000" w:themeColor="text1"/>
        </w:rPr>
        <w:t>Speakers</w:t>
      </w:r>
    </w:p>
    <w:p w14:paraId="1316BFB7" w14:textId="0EE11138" w:rsidR="08DB28FB" w:rsidRDefault="08DB28FB" w:rsidP="1CEBB8F5">
      <w:pPr>
        <w:pStyle w:val="ListParagraph"/>
        <w:numPr>
          <w:ilvl w:val="0"/>
          <w:numId w:val="1"/>
        </w:numPr>
        <w:rPr>
          <w:rFonts w:ascii="Calibri" w:eastAsia="Calibri" w:hAnsi="Calibri" w:cs="Calibri"/>
          <w:color w:val="000000" w:themeColor="text1"/>
        </w:rPr>
      </w:pPr>
      <w:r w:rsidRPr="1CEBB8F5">
        <w:rPr>
          <w:rFonts w:ascii="Calibri" w:eastAsia="Calibri" w:hAnsi="Calibri" w:cs="Calibri"/>
          <w:color w:val="000000" w:themeColor="text1"/>
        </w:rPr>
        <w:t>Microphone</w:t>
      </w:r>
    </w:p>
    <w:p w14:paraId="44E4C22E" w14:textId="7908B3EA" w:rsidR="08DB28FB" w:rsidRDefault="08DB28FB" w:rsidP="70A9A5E8">
      <w:pPr>
        <w:pStyle w:val="Heading3"/>
        <w:spacing w:before="40"/>
        <w:rPr>
          <w:rFonts w:ascii="Calibri" w:eastAsia="Calibri" w:hAnsi="Calibri" w:cs="Calibri"/>
          <w:color w:val="1F4D78"/>
        </w:rPr>
      </w:pPr>
      <w:r w:rsidRPr="70A9A5E8">
        <w:rPr>
          <w:rFonts w:ascii="Calibri" w:eastAsia="Calibri" w:hAnsi="Calibri" w:cs="Calibri"/>
          <w:color w:val="1F4D78"/>
        </w:rPr>
        <w:t>Technical Assistance</w:t>
      </w:r>
    </w:p>
    <w:p w14:paraId="4EE85B4C" w14:textId="2BBADAAE" w:rsidR="08DB28FB" w:rsidRDefault="08DB28FB" w:rsidP="70A9A5E8">
      <w:pPr>
        <w:rPr>
          <w:rFonts w:ascii="Calibri" w:eastAsia="Calibri" w:hAnsi="Calibri" w:cs="Calibri"/>
          <w:color w:val="000000" w:themeColor="text1"/>
        </w:rPr>
      </w:pPr>
      <w:r w:rsidRPr="70A9A5E8">
        <w:rPr>
          <w:rFonts w:ascii="Calibri" w:eastAsia="Calibri" w:hAnsi="Calibri" w:cs="Calibri"/>
          <w:color w:val="000000" w:themeColor="text1"/>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3885490" w14:textId="00047644" w:rsidR="08DB28FB" w:rsidRDefault="08DB28FB" w:rsidP="70A9A5E8">
      <w:pPr>
        <w:rPr>
          <w:rFonts w:ascii="Calibri" w:eastAsia="Calibri" w:hAnsi="Calibri" w:cs="Calibri"/>
          <w:color w:val="000000" w:themeColor="text1"/>
        </w:rPr>
      </w:pPr>
      <w:r w:rsidRPr="70A9A5E8">
        <w:rPr>
          <w:rFonts w:ascii="Calibri" w:eastAsia="Calibri" w:hAnsi="Calibri" w:cs="Calibri"/>
          <w:b/>
          <w:bCs/>
          <w:color w:val="000000" w:themeColor="text1"/>
        </w:rPr>
        <w:t>UNT IT Help Desk</w:t>
      </w:r>
    </w:p>
    <w:p w14:paraId="5B16E250" w14:textId="206E972B" w:rsidR="08DB28FB" w:rsidRDefault="08DB28FB" w:rsidP="70A9A5E8">
      <w:pPr>
        <w:rPr>
          <w:rFonts w:ascii="Calibri" w:eastAsia="Calibri" w:hAnsi="Calibri" w:cs="Calibri"/>
          <w:color w:val="000000" w:themeColor="text1"/>
        </w:rPr>
      </w:pPr>
      <w:r w:rsidRPr="70A9A5E8">
        <w:rPr>
          <w:rFonts w:ascii="Calibri" w:eastAsia="Calibri" w:hAnsi="Calibri" w:cs="Calibri"/>
          <w:b/>
          <w:bCs/>
          <w:color w:val="000000" w:themeColor="text1"/>
          <w:sz w:val="24"/>
          <w:szCs w:val="24"/>
        </w:rPr>
        <w:t>Email</w:t>
      </w:r>
      <w:r w:rsidRPr="70A9A5E8">
        <w:rPr>
          <w:rFonts w:ascii="Calibri" w:eastAsia="Calibri" w:hAnsi="Calibri" w:cs="Calibri"/>
          <w:color w:val="000000" w:themeColor="text1"/>
          <w:sz w:val="24"/>
          <w:szCs w:val="24"/>
        </w:rPr>
        <w:t xml:space="preserve">: </w:t>
      </w:r>
      <w:hyperlink r:id="rId9">
        <w:r w:rsidRPr="70A9A5E8">
          <w:rPr>
            <w:rStyle w:val="Hyperlink"/>
            <w:rFonts w:ascii="Calibri" w:eastAsia="Calibri" w:hAnsi="Calibri" w:cs="Calibri"/>
            <w:sz w:val="24"/>
            <w:szCs w:val="24"/>
          </w:rPr>
          <w:t>helpdesk@unt.edu</w:t>
        </w:r>
      </w:hyperlink>
      <w:r w:rsidRPr="70A9A5E8">
        <w:rPr>
          <w:rFonts w:ascii="Calibri" w:eastAsia="Calibri" w:hAnsi="Calibri" w:cs="Calibri"/>
          <w:color w:val="000000" w:themeColor="text1"/>
          <w:sz w:val="24"/>
          <w:szCs w:val="24"/>
        </w:rPr>
        <w:t xml:space="preserve">  </w:t>
      </w:r>
      <w:r>
        <w:br/>
      </w:r>
      <w:r w:rsidRPr="70A9A5E8">
        <w:rPr>
          <w:rFonts w:ascii="Calibri" w:eastAsia="Calibri" w:hAnsi="Calibri" w:cs="Calibri"/>
          <w:color w:val="000000" w:themeColor="text1"/>
          <w:sz w:val="24"/>
          <w:szCs w:val="24"/>
        </w:rPr>
        <w:t>Live Chat</w:t>
      </w:r>
      <w:r w:rsidRPr="70A9A5E8">
        <w:rPr>
          <w:rFonts w:ascii="Calibri" w:eastAsia="Calibri" w:hAnsi="Calibri" w:cs="Calibri"/>
          <w:color w:val="000000" w:themeColor="text1"/>
        </w:rPr>
        <w:t xml:space="preserve">: </w:t>
      </w:r>
      <w:hyperlink r:id="rId10">
        <w:r w:rsidRPr="70A9A5E8">
          <w:rPr>
            <w:rStyle w:val="Hyperlink"/>
            <w:rFonts w:ascii="Calibri" w:eastAsia="Calibri" w:hAnsi="Calibri" w:cs="Calibri"/>
          </w:rPr>
          <w:t>https://it.unt.edu/helpdesk/chatsupport</w:t>
        </w:r>
      </w:hyperlink>
      <w:r w:rsidRPr="70A9A5E8">
        <w:rPr>
          <w:rFonts w:ascii="Calibri" w:eastAsia="Calibri" w:hAnsi="Calibri" w:cs="Calibri"/>
          <w:color w:val="000000" w:themeColor="text1"/>
        </w:rPr>
        <w:t xml:space="preserve"> </w:t>
      </w:r>
      <w:r>
        <w:br/>
      </w:r>
      <w:r w:rsidRPr="70A9A5E8">
        <w:rPr>
          <w:rFonts w:ascii="Calibri" w:eastAsia="Calibri" w:hAnsi="Calibri" w:cs="Calibri"/>
          <w:color w:val="000000" w:themeColor="text1"/>
        </w:rPr>
        <w:t>Phone: 940-565-2324</w:t>
      </w:r>
    </w:p>
    <w:p w14:paraId="7CF4F75B" w14:textId="198EBEBD" w:rsidR="08DB28FB" w:rsidRDefault="08DB28FB" w:rsidP="70A9A5E8">
      <w:pPr>
        <w:rPr>
          <w:rFonts w:ascii="Calibri" w:eastAsia="Calibri" w:hAnsi="Calibri" w:cs="Calibri"/>
          <w:color w:val="000000" w:themeColor="text1"/>
        </w:rPr>
      </w:pPr>
      <w:r w:rsidRPr="70A9A5E8">
        <w:rPr>
          <w:rFonts w:ascii="Calibri" w:eastAsia="Calibri" w:hAnsi="Calibri" w:cs="Calibri"/>
          <w:b/>
          <w:bCs/>
          <w:color w:val="000000" w:themeColor="text1"/>
        </w:rPr>
        <w:t>In Person</w:t>
      </w:r>
      <w:r w:rsidRPr="70A9A5E8">
        <w:rPr>
          <w:rFonts w:ascii="Calibri" w:eastAsia="Calibri" w:hAnsi="Calibri" w:cs="Calibri"/>
          <w:color w:val="000000" w:themeColor="text1"/>
        </w:rPr>
        <w:t>: Sage Hall, Room 330</w:t>
      </w:r>
    </w:p>
    <w:p w14:paraId="05900A81" w14:textId="48139E71" w:rsidR="08DB28FB" w:rsidRDefault="08DB28FB" w:rsidP="70A9A5E8">
      <w:pPr>
        <w:rPr>
          <w:rFonts w:ascii="Calibri" w:eastAsia="Calibri" w:hAnsi="Calibri" w:cs="Calibri"/>
          <w:color w:val="000000" w:themeColor="text1"/>
        </w:rPr>
      </w:pPr>
      <w:r w:rsidRPr="70A9A5E8">
        <w:rPr>
          <w:rFonts w:ascii="Calibri" w:eastAsia="Calibri" w:hAnsi="Calibri" w:cs="Calibri"/>
          <w:b/>
          <w:bCs/>
          <w:color w:val="000000" w:themeColor="text1"/>
        </w:rPr>
        <w:t xml:space="preserve">Hours and Availability: </w:t>
      </w:r>
      <w:r w:rsidRPr="70A9A5E8">
        <w:rPr>
          <w:rFonts w:ascii="Calibri" w:eastAsia="Calibri" w:hAnsi="Calibri" w:cs="Calibri"/>
          <w:color w:val="000000" w:themeColor="text1"/>
        </w:rPr>
        <w:t xml:space="preserve">Visit </w:t>
      </w:r>
      <w:hyperlink r:id="rId11">
        <w:r w:rsidRPr="70A9A5E8">
          <w:rPr>
            <w:rStyle w:val="Hyperlink"/>
            <w:rFonts w:ascii="Calibri" w:eastAsia="Calibri" w:hAnsi="Calibri" w:cs="Calibri"/>
          </w:rPr>
          <w:t>https://it.unt.edu/helpdesk</w:t>
        </w:r>
      </w:hyperlink>
      <w:r w:rsidRPr="70A9A5E8">
        <w:rPr>
          <w:rFonts w:ascii="Calibri" w:eastAsia="Calibri" w:hAnsi="Calibri" w:cs="Calibri"/>
          <w:color w:val="000000" w:themeColor="text1"/>
        </w:rPr>
        <w:t xml:space="preserve"> for up-to-date hours and availability</w:t>
      </w:r>
    </w:p>
    <w:p w14:paraId="69DA6513" w14:textId="7E7F850A" w:rsidR="08DB28FB" w:rsidRDefault="08DB28FB" w:rsidP="70A9A5E8">
      <w:pPr>
        <w:rPr>
          <w:rFonts w:ascii="Calibri" w:eastAsia="Calibri" w:hAnsi="Calibri" w:cs="Calibri"/>
          <w:color w:val="000000" w:themeColor="text1"/>
        </w:rPr>
      </w:pPr>
      <w:r w:rsidRPr="70A9A5E8">
        <w:rPr>
          <w:rFonts w:ascii="Calibri" w:eastAsia="Calibri" w:hAnsi="Calibri" w:cs="Calibri"/>
          <w:color w:val="000000" w:themeColor="text1"/>
        </w:rPr>
        <w:t xml:space="preserve">For additional support, visit </w:t>
      </w:r>
      <w:hyperlink r:id="rId12">
        <w:r w:rsidRPr="70A9A5E8">
          <w:rPr>
            <w:rStyle w:val="Hyperlink"/>
            <w:rFonts w:ascii="Calibri" w:eastAsia="Calibri" w:hAnsi="Calibri" w:cs="Calibri"/>
          </w:rPr>
          <w:t>Canvas Technical Help</w:t>
        </w:r>
      </w:hyperlink>
      <w:r w:rsidRPr="70A9A5E8">
        <w:rPr>
          <w:rFonts w:ascii="Calibri" w:eastAsia="Calibri" w:hAnsi="Calibri" w:cs="Calibri"/>
          <w:color w:val="000000" w:themeColor="text1"/>
        </w:rPr>
        <w:t xml:space="preserve"> (</w:t>
      </w:r>
      <w:hyperlink r:id="rId13">
        <w:r w:rsidRPr="70A9A5E8">
          <w:rPr>
            <w:rStyle w:val="Hyperlink"/>
            <w:rFonts w:ascii="Calibri" w:eastAsia="Calibri" w:hAnsi="Calibri" w:cs="Calibri"/>
          </w:rPr>
          <w:t>https://community.canvaslms.com/docs/DOC-10554-4212710328</w:t>
        </w:r>
      </w:hyperlink>
      <w:r w:rsidRPr="70A9A5E8">
        <w:rPr>
          <w:rFonts w:ascii="Calibri" w:eastAsia="Calibri" w:hAnsi="Calibri" w:cs="Calibri"/>
          <w:color w:val="000000" w:themeColor="text1"/>
        </w:rPr>
        <w:t>)</w:t>
      </w:r>
    </w:p>
    <w:p w14:paraId="3978E015" w14:textId="363E8C87" w:rsidR="70A9A5E8" w:rsidRDefault="70A9A5E8" w:rsidP="70A9A5E8">
      <w:pPr>
        <w:rPr>
          <w:rFonts w:ascii="Calibri" w:eastAsia="Calibri" w:hAnsi="Calibri" w:cs="Calibri"/>
          <w:color w:val="000000" w:themeColor="text1"/>
        </w:rPr>
      </w:pPr>
    </w:p>
    <w:p w14:paraId="2A438DCF" w14:textId="7E4CB450" w:rsidR="08DB28FB" w:rsidRDefault="08DB28FB" w:rsidP="70A9A5E8">
      <w:pPr>
        <w:pStyle w:val="Heading3"/>
        <w:spacing w:before="40"/>
        <w:rPr>
          <w:rFonts w:ascii="Calibri" w:eastAsia="Calibri" w:hAnsi="Calibri" w:cs="Calibri"/>
          <w:color w:val="1F4D78"/>
        </w:rPr>
      </w:pPr>
      <w:r w:rsidRPr="70A9A5E8">
        <w:rPr>
          <w:rFonts w:ascii="Calibri" w:eastAsia="Calibri" w:hAnsi="Calibri" w:cs="Calibri"/>
          <w:color w:val="1F4D78"/>
        </w:rPr>
        <w:t>Rules of Engagement</w:t>
      </w:r>
    </w:p>
    <w:p w14:paraId="11E6AE9F" w14:textId="3459DCC4" w:rsidR="08DB28FB" w:rsidRDefault="08DB28FB" w:rsidP="70A9A5E8">
      <w:pPr>
        <w:rPr>
          <w:rFonts w:ascii="Calibri" w:eastAsia="Calibri" w:hAnsi="Calibri" w:cs="Calibri"/>
          <w:color w:val="000000" w:themeColor="text1"/>
        </w:rPr>
      </w:pPr>
      <w:r w:rsidRPr="70A9A5E8">
        <w:rPr>
          <w:rFonts w:ascii="Calibri" w:eastAsia="Calibri" w:hAnsi="Calibri" w:cs="Calibri"/>
          <w:color w:val="000000" w:themeColor="text1"/>
        </w:rPr>
        <w:t>Rules of engagement refer to the way students are expected to interact with each other and with their instructors. Here are some general guidelines:</w:t>
      </w:r>
    </w:p>
    <w:p w14:paraId="2B71D395" w14:textId="429B8528" w:rsidR="08DB28FB" w:rsidRDefault="08DB28FB" w:rsidP="70A9A5E8">
      <w:pPr>
        <w:pStyle w:val="ListParagraph"/>
        <w:numPr>
          <w:ilvl w:val="0"/>
          <w:numId w:val="1"/>
        </w:numPr>
        <w:rPr>
          <w:rFonts w:ascii="Calibri" w:eastAsia="Calibri" w:hAnsi="Calibri" w:cs="Calibri"/>
          <w:color w:val="000000" w:themeColor="text1"/>
        </w:rPr>
      </w:pPr>
      <w:r w:rsidRPr="70A9A5E8">
        <w:rPr>
          <w:rFonts w:ascii="Calibri" w:eastAsia="Calibri" w:hAnsi="Calibri" w:cs="Calibri"/>
          <w:color w:val="000000" w:themeColor="text1"/>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18329A7E" w14:textId="2EE0FF8B" w:rsidR="08DB28FB" w:rsidRDefault="08DB28FB" w:rsidP="70A9A5E8">
      <w:pPr>
        <w:pStyle w:val="ListParagraph"/>
        <w:numPr>
          <w:ilvl w:val="0"/>
          <w:numId w:val="1"/>
        </w:numPr>
        <w:rPr>
          <w:rFonts w:ascii="Calibri" w:eastAsia="Calibri" w:hAnsi="Calibri" w:cs="Calibri"/>
          <w:color w:val="000000" w:themeColor="text1"/>
        </w:rPr>
      </w:pPr>
      <w:r w:rsidRPr="70A9A5E8">
        <w:rPr>
          <w:rFonts w:ascii="Calibri" w:eastAsia="Calibri" w:hAnsi="Calibri" w:cs="Calibri"/>
          <w:color w:val="000000" w:themeColor="text1"/>
        </w:rPr>
        <w:t>Treat your instructor and classmates with respect in any communication online or face-to-face, even when their opinion differs from your own.</w:t>
      </w:r>
    </w:p>
    <w:p w14:paraId="16D55AD1" w14:textId="7BD81078" w:rsidR="08DB28FB" w:rsidRDefault="08DB28FB" w:rsidP="70A9A5E8">
      <w:pPr>
        <w:pStyle w:val="ListParagraph"/>
        <w:numPr>
          <w:ilvl w:val="0"/>
          <w:numId w:val="1"/>
        </w:numPr>
        <w:rPr>
          <w:rFonts w:ascii="Calibri" w:eastAsia="Calibri" w:hAnsi="Calibri" w:cs="Calibri"/>
          <w:color w:val="000000" w:themeColor="text1"/>
        </w:rPr>
      </w:pPr>
      <w:r w:rsidRPr="70A9A5E8">
        <w:rPr>
          <w:rFonts w:ascii="Calibri" w:eastAsia="Calibri" w:hAnsi="Calibri" w:cs="Calibri"/>
          <w:color w:val="000000" w:themeColor="text1"/>
        </w:rPr>
        <w:t>Ask for and use the correct name and pronouns for your instructor and classmates.</w:t>
      </w:r>
    </w:p>
    <w:p w14:paraId="5EFD5EAD" w14:textId="7A4AE92B" w:rsidR="08DB28FB" w:rsidRDefault="08DB28FB" w:rsidP="70A9A5E8">
      <w:pPr>
        <w:pStyle w:val="ListParagraph"/>
        <w:numPr>
          <w:ilvl w:val="0"/>
          <w:numId w:val="1"/>
        </w:numPr>
        <w:rPr>
          <w:rFonts w:ascii="Calibri" w:eastAsia="Calibri" w:hAnsi="Calibri" w:cs="Calibri"/>
          <w:color w:val="000000" w:themeColor="text1"/>
        </w:rPr>
      </w:pPr>
      <w:r w:rsidRPr="70A9A5E8">
        <w:rPr>
          <w:rFonts w:ascii="Calibri" w:eastAsia="Calibri" w:hAnsi="Calibri" w:cs="Calibri"/>
          <w:color w:val="000000" w:themeColor="text1"/>
        </w:rPr>
        <w:t xml:space="preserve">Speak from personal experiences. Use “I” statements to share thoughts and feelings. Try not to speak on behalf of groups or other individual’s experiences. </w:t>
      </w:r>
    </w:p>
    <w:p w14:paraId="7AB49A0B" w14:textId="2867C13D" w:rsidR="08DB28FB" w:rsidRDefault="08DB28FB" w:rsidP="70A9A5E8">
      <w:pPr>
        <w:pStyle w:val="ListParagraph"/>
        <w:numPr>
          <w:ilvl w:val="0"/>
          <w:numId w:val="1"/>
        </w:numPr>
        <w:rPr>
          <w:rFonts w:ascii="Calibri" w:eastAsia="Calibri" w:hAnsi="Calibri" w:cs="Calibri"/>
          <w:color w:val="000000" w:themeColor="text1"/>
        </w:rPr>
      </w:pPr>
      <w:r w:rsidRPr="70A9A5E8">
        <w:rPr>
          <w:rFonts w:ascii="Calibri" w:eastAsia="Calibri" w:hAnsi="Calibri" w:cs="Calibri"/>
          <w:color w:val="000000" w:themeColor="text1"/>
        </w:rPr>
        <w:lastRenderedPageBreak/>
        <w:t xml:space="preserve">Use your critical thinking skills to challenge other people’s ideas, instead of attacking individuals. </w:t>
      </w:r>
    </w:p>
    <w:p w14:paraId="4ABCD172" w14:textId="2E261842" w:rsidR="08DB28FB" w:rsidRDefault="08DB28FB" w:rsidP="70A9A5E8">
      <w:pPr>
        <w:pStyle w:val="ListParagraph"/>
        <w:numPr>
          <w:ilvl w:val="0"/>
          <w:numId w:val="1"/>
        </w:numPr>
        <w:rPr>
          <w:rFonts w:ascii="Calibri" w:eastAsia="Calibri" w:hAnsi="Calibri" w:cs="Calibri"/>
          <w:color w:val="000000" w:themeColor="text1"/>
        </w:rPr>
      </w:pPr>
      <w:r w:rsidRPr="70A9A5E8">
        <w:rPr>
          <w:rFonts w:ascii="Calibri" w:eastAsia="Calibri" w:hAnsi="Calibri" w:cs="Calibri"/>
          <w:color w:val="000000" w:themeColor="text1"/>
        </w:rPr>
        <w:t>Avoid using all caps while communicating digitally. This may be interpreted as “YELLING!”</w:t>
      </w:r>
    </w:p>
    <w:p w14:paraId="42B4F6F1" w14:textId="1E5346F0" w:rsidR="08DB28FB" w:rsidRDefault="08DB28FB" w:rsidP="70A9A5E8">
      <w:pPr>
        <w:pStyle w:val="ListParagraph"/>
        <w:numPr>
          <w:ilvl w:val="0"/>
          <w:numId w:val="1"/>
        </w:numPr>
        <w:rPr>
          <w:rFonts w:ascii="Calibri" w:eastAsia="Calibri" w:hAnsi="Calibri" w:cs="Calibri"/>
          <w:color w:val="000000" w:themeColor="text1"/>
        </w:rPr>
      </w:pPr>
      <w:r w:rsidRPr="70A9A5E8">
        <w:rPr>
          <w:rFonts w:ascii="Calibri" w:eastAsia="Calibri" w:hAnsi="Calibri" w:cs="Calibri"/>
          <w:color w:val="000000" w:themeColor="text1"/>
        </w:rPr>
        <w:t>Be cautious when using humor or sarcasm in emails or discussion posts as tone can be difficult to interpret digitally.</w:t>
      </w:r>
    </w:p>
    <w:p w14:paraId="7305F29A" w14:textId="665C5220" w:rsidR="08DB28FB" w:rsidRDefault="08DB28FB" w:rsidP="70A9A5E8">
      <w:pPr>
        <w:pStyle w:val="ListParagraph"/>
        <w:numPr>
          <w:ilvl w:val="0"/>
          <w:numId w:val="1"/>
        </w:numPr>
        <w:rPr>
          <w:rFonts w:ascii="Calibri" w:eastAsia="Calibri" w:hAnsi="Calibri" w:cs="Calibri"/>
          <w:color w:val="000000" w:themeColor="text1"/>
        </w:rPr>
      </w:pPr>
      <w:r w:rsidRPr="70A9A5E8">
        <w:rPr>
          <w:rFonts w:ascii="Calibri" w:eastAsia="Calibri" w:hAnsi="Calibri" w:cs="Calibri"/>
          <w:color w:val="000000" w:themeColor="text1"/>
        </w:rPr>
        <w:t>Avoid using “text-talk” unless explicitly permitted by your instructor.</w:t>
      </w:r>
    </w:p>
    <w:p w14:paraId="20F3625A" w14:textId="1239FF1F" w:rsidR="08DB28FB" w:rsidRDefault="08DB28FB" w:rsidP="70A9A5E8">
      <w:pPr>
        <w:pStyle w:val="ListParagraph"/>
        <w:numPr>
          <w:ilvl w:val="0"/>
          <w:numId w:val="1"/>
        </w:numPr>
        <w:rPr>
          <w:rFonts w:ascii="Calibri" w:eastAsia="Calibri" w:hAnsi="Calibri" w:cs="Calibri"/>
          <w:color w:val="000000" w:themeColor="text1"/>
        </w:rPr>
      </w:pPr>
      <w:r w:rsidRPr="70A9A5E8">
        <w:rPr>
          <w:rFonts w:ascii="Calibri" w:eastAsia="Calibri" w:hAnsi="Calibri" w:cs="Calibri"/>
          <w:color w:val="000000" w:themeColor="text1"/>
        </w:rPr>
        <w:t>Proofread and fact-check your sources.</w:t>
      </w:r>
    </w:p>
    <w:p w14:paraId="728FAB4E" w14:textId="39F945FB" w:rsidR="08DB28FB" w:rsidRDefault="08DB28FB" w:rsidP="70A9A5E8">
      <w:pPr>
        <w:pStyle w:val="ListParagraph"/>
        <w:numPr>
          <w:ilvl w:val="0"/>
          <w:numId w:val="1"/>
        </w:numPr>
        <w:rPr>
          <w:rFonts w:ascii="Calibri" w:eastAsia="Calibri" w:hAnsi="Calibri" w:cs="Calibri"/>
          <w:color w:val="000000" w:themeColor="text1"/>
        </w:rPr>
      </w:pPr>
      <w:r w:rsidRPr="70A9A5E8">
        <w:rPr>
          <w:rFonts w:ascii="Calibri" w:eastAsia="Calibri" w:hAnsi="Calibri" w:cs="Calibri"/>
          <w:color w:val="000000" w:themeColor="text1"/>
        </w:rPr>
        <w:t>Keep in mind that online posts can be permanent, so think first before you type.</w:t>
      </w:r>
    </w:p>
    <w:p w14:paraId="59CD9BD8" w14:textId="5F2C0805" w:rsidR="08DB28FB" w:rsidRDefault="08DB28FB" w:rsidP="70A9A5E8">
      <w:pPr>
        <w:rPr>
          <w:rFonts w:ascii="Calibri" w:eastAsia="Calibri" w:hAnsi="Calibri" w:cs="Calibri"/>
          <w:color w:val="000000" w:themeColor="text1"/>
        </w:rPr>
      </w:pPr>
      <w:r w:rsidRPr="70A9A5E8">
        <w:rPr>
          <w:rFonts w:ascii="Calibri" w:eastAsia="Calibri" w:hAnsi="Calibri" w:cs="Calibri"/>
          <w:color w:val="000000" w:themeColor="text1"/>
        </w:rPr>
        <w:t xml:space="preserve">See these </w:t>
      </w:r>
      <w:hyperlink r:id="rId14">
        <w:r w:rsidRPr="70A9A5E8">
          <w:rPr>
            <w:rStyle w:val="Hyperlink"/>
            <w:rFonts w:ascii="Calibri" w:eastAsia="Calibri" w:hAnsi="Calibri" w:cs="Calibri"/>
          </w:rPr>
          <w:t>Engagement Guidelines</w:t>
        </w:r>
      </w:hyperlink>
      <w:r w:rsidRPr="70A9A5E8">
        <w:rPr>
          <w:rFonts w:ascii="Calibri" w:eastAsia="Calibri" w:hAnsi="Calibri" w:cs="Calibri"/>
          <w:color w:val="000000" w:themeColor="text1"/>
        </w:rPr>
        <w:t xml:space="preserve"> (</w:t>
      </w:r>
      <w:hyperlink r:id="rId15">
        <w:r w:rsidRPr="70A9A5E8">
          <w:rPr>
            <w:rStyle w:val="Hyperlink"/>
            <w:rFonts w:ascii="Calibri" w:eastAsia="Calibri" w:hAnsi="Calibri" w:cs="Calibri"/>
          </w:rPr>
          <w:t>https://clear.unt.edu/online-communication-tips</w:t>
        </w:r>
      </w:hyperlink>
      <w:r w:rsidRPr="70A9A5E8">
        <w:rPr>
          <w:rFonts w:ascii="Calibri" w:eastAsia="Calibri" w:hAnsi="Calibri" w:cs="Calibri"/>
          <w:color w:val="000000" w:themeColor="text1"/>
        </w:rPr>
        <w:t>) for more information.</w:t>
      </w:r>
    </w:p>
    <w:p w14:paraId="11C751BB" w14:textId="4BA1F758" w:rsidR="08DB28FB" w:rsidRDefault="08DB28FB" w:rsidP="70A9A5E8">
      <w:pPr>
        <w:pStyle w:val="Heading2"/>
        <w:spacing w:before="40" w:after="0"/>
        <w:rPr>
          <w:rFonts w:ascii="Calibri" w:eastAsia="Calibri" w:hAnsi="Calibri" w:cs="Calibri"/>
        </w:rPr>
      </w:pPr>
      <w:r w:rsidRPr="70A9A5E8">
        <w:rPr>
          <w:rFonts w:ascii="Calibri" w:eastAsia="Calibri" w:hAnsi="Calibri" w:cs="Calibri"/>
        </w:rPr>
        <w:t>Course Requirements</w:t>
      </w:r>
    </w:p>
    <w:tbl>
      <w:tblPr>
        <w:tblStyle w:val="TableGrid"/>
        <w:tblW w:w="0" w:type="auto"/>
        <w:tblLayout w:type="fixed"/>
        <w:tblLook w:val="06A0" w:firstRow="1" w:lastRow="0" w:firstColumn="1" w:lastColumn="0" w:noHBand="1" w:noVBand="1"/>
      </w:tblPr>
      <w:tblGrid>
        <w:gridCol w:w="3120"/>
        <w:gridCol w:w="3120"/>
        <w:gridCol w:w="3120"/>
      </w:tblGrid>
      <w:tr w:rsidR="70A9A5E8" w14:paraId="1A67A506" w14:textId="77777777" w:rsidTr="70A9A5E8">
        <w:trPr>
          <w:trHeight w:val="765"/>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DA1877" w14:textId="7EE7F6DC" w:rsidR="70A9A5E8" w:rsidRDefault="70A9A5E8" w:rsidP="70A9A5E8">
            <w:pPr>
              <w:spacing w:line="259" w:lineRule="auto"/>
              <w:rPr>
                <w:rFonts w:ascii="Calibri" w:eastAsia="Calibri" w:hAnsi="Calibri" w:cs="Calibri"/>
                <w:color w:val="000000" w:themeColor="text1"/>
                <w:sz w:val="22"/>
              </w:rPr>
            </w:pPr>
            <w:r w:rsidRPr="70A9A5E8">
              <w:rPr>
                <w:rFonts w:ascii="Calibri" w:eastAsia="Calibri" w:hAnsi="Calibri" w:cs="Calibri"/>
                <w:b/>
                <w:bCs/>
                <w:i/>
                <w:iCs/>
                <w:color w:val="000000" w:themeColor="text1"/>
                <w:sz w:val="22"/>
              </w:rPr>
              <w:t>Grade Distribution</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5A0B7" w14:textId="6E7DB312" w:rsidR="70A9A5E8" w:rsidRDefault="70A9A5E8" w:rsidP="70A9A5E8">
            <w:pPr>
              <w:spacing w:line="259" w:lineRule="auto"/>
              <w:rPr>
                <w:rFonts w:ascii="Calibri" w:eastAsia="Calibri" w:hAnsi="Calibri" w:cs="Calibri"/>
                <w:sz w:val="22"/>
              </w:rPr>
            </w:pPr>
            <w:r>
              <w:br/>
            </w:r>
            <w:r>
              <w:br/>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1662E1" w14:textId="3A9978EC" w:rsidR="70A9A5E8" w:rsidRDefault="70A9A5E8" w:rsidP="70A9A5E8">
            <w:pPr>
              <w:spacing w:line="259" w:lineRule="auto"/>
              <w:rPr>
                <w:rFonts w:ascii="Calibri" w:eastAsia="Calibri" w:hAnsi="Calibri" w:cs="Calibri"/>
                <w:color w:val="000000" w:themeColor="text1"/>
                <w:sz w:val="22"/>
              </w:rPr>
            </w:pPr>
            <w:r w:rsidRPr="70A9A5E8">
              <w:rPr>
                <w:rFonts w:ascii="Calibri" w:eastAsia="Calibri" w:hAnsi="Calibri" w:cs="Calibri"/>
                <w:b/>
                <w:bCs/>
                <w:i/>
                <w:iCs/>
                <w:color w:val="000000" w:themeColor="text1"/>
                <w:sz w:val="22"/>
              </w:rPr>
              <w:t>Percentage of Final Grade</w:t>
            </w:r>
          </w:p>
        </w:tc>
      </w:tr>
      <w:tr w:rsidR="70A9A5E8" w14:paraId="4FF85C3C" w14:textId="77777777" w:rsidTr="70A9A5E8">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CF1004" w14:textId="7B1F7B1C" w:rsidR="70A9A5E8" w:rsidRDefault="70A9A5E8" w:rsidP="70A9A5E8">
            <w:pPr>
              <w:spacing w:line="259" w:lineRule="auto"/>
              <w:rPr>
                <w:rFonts w:ascii="Calibri" w:eastAsia="Calibri" w:hAnsi="Calibri" w:cs="Calibri"/>
                <w:color w:val="000000" w:themeColor="text1"/>
                <w:sz w:val="22"/>
              </w:rPr>
            </w:pPr>
            <w:r w:rsidRPr="70A9A5E8">
              <w:rPr>
                <w:rFonts w:ascii="Calibri" w:eastAsia="Calibri" w:hAnsi="Calibri" w:cs="Calibri"/>
                <w:b/>
                <w:bCs/>
                <w:i/>
                <w:iCs/>
                <w:color w:val="000000" w:themeColor="text1"/>
                <w:sz w:val="22"/>
              </w:rPr>
              <w:t>Participation</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BA2FCF" w14:textId="3F88CCEB" w:rsidR="70A9A5E8" w:rsidRDefault="70A9A5E8" w:rsidP="70A9A5E8">
            <w:pPr>
              <w:spacing w:line="259" w:lineRule="auto"/>
              <w:rPr>
                <w:rFonts w:ascii="Calibri" w:eastAsia="Calibri" w:hAnsi="Calibri" w:cs="Calibri"/>
                <w:color w:val="000000" w:themeColor="text1"/>
                <w:sz w:val="22"/>
              </w:rPr>
            </w:pPr>
            <w:r w:rsidRPr="70A9A5E8">
              <w:rPr>
                <w:rFonts w:ascii="Calibri" w:eastAsia="Calibri" w:hAnsi="Calibri" w:cs="Calibri"/>
                <w:i/>
                <w:iCs/>
                <w:color w:val="000000" w:themeColor="text1"/>
                <w:sz w:val="22"/>
              </w:rPr>
              <w:t xml:space="preserve">  </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4D9F42" w14:textId="1109CEF6" w:rsidR="70A9A5E8" w:rsidRDefault="70A9A5E8" w:rsidP="70A9A5E8">
            <w:pPr>
              <w:spacing w:line="259" w:lineRule="auto"/>
              <w:rPr>
                <w:rFonts w:ascii="Calibri" w:eastAsia="Calibri" w:hAnsi="Calibri" w:cs="Calibri"/>
                <w:color w:val="000000" w:themeColor="text1"/>
                <w:sz w:val="22"/>
              </w:rPr>
            </w:pPr>
            <w:r w:rsidRPr="70A9A5E8">
              <w:rPr>
                <w:rFonts w:ascii="Calibri" w:eastAsia="Calibri" w:hAnsi="Calibri" w:cs="Calibri"/>
                <w:i/>
                <w:iCs/>
                <w:color w:val="000000" w:themeColor="text1"/>
                <w:sz w:val="22"/>
              </w:rPr>
              <w:t>10%</w:t>
            </w:r>
          </w:p>
        </w:tc>
      </w:tr>
      <w:tr w:rsidR="70A9A5E8" w14:paraId="01D168A9" w14:textId="77777777" w:rsidTr="70A9A5E8">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3FB007" w14:textId="388FEEE0" w:rsidR="70A9A5E8" w:rsidRDefault="70A9A5E8" w:rsidP="70A9A5E8">
            <w:pPr>
              <w:spacing w:line="259" w:lineRule="auto"/>
              <w:rPr>
                <w:rFonts w:ascii="Calibri" w:eastAsia="Calibri" w:hAnsi="Calibri" w:cs="Calibri"/>
                <w:color w:val="000000" w:themeColor="text1"/>
                <w:sz w:val="22"/>
              </w:rPr>
            </w:pPr>
            <w:r w:rsidRPr="70A9A5E8">
              <w:rPr>
                <w:rFonts w:ascii="Calibri" w:eastAsia="Calibri" w:hAnsi="Calibri" w:cs="Calibri"/>
                <w:b/>
                <w:bCs/>
                <w:i/>
                <w:iCs/>
                <w:color w:val="000000" w:themeColor="text1"/>
                <w:sz w:val="22"/>
              </w:rPr>
              <w:t>Homework (textbook &amp; online)</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21439D" w14:textId="46F4A1BC" w:rsidR="70A9A5E8" w:rsidRDefault="70A9A5E8" w:rsidP="70A9A5E8">
            <w:pPr>
              <w:spacing w:line="259" w:lineRule="auto"/>
              <w:rPr>
                <w:rFonts w:ascii="Calibri" w:eastAsia="Calibri" w:hAnsi="Calibri" w:cs="Calibri"/>
                <w:sz w:val="22"/>
              </w:rPr>
            </w:pPr>
            <w:r>
              <w:br/>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DDEE82" w14:textId="50FD5CAE" w:rsidR="70A9A5E8" w:rsidRDefault="70A9A5E8" w:rsidP="70A9A5E8">
            <w:pPr>
              <w:spacing w:line="259" w:lineRule="auto"/>
              <w:rPr>
                <w:rFonts w:ascii="Calibri" w:eastAsia="Calibri" w:hAnsi="Calibri" w:cs="Calibri"/>
                <w:color w:val="000000" w:themeColor="text1"/>
                <w:sz w:val="22"/>
              </w:rPr>
            </w:pPr>
            <w:r w:rsidRPr="70A9A5E8">
              <w:rPr>
                <w:rFonts w:ascii="Calibri" w:eastAsia="Calibri" w:hAnsi="Calibri" w:cs="Calibri"/>
                <w:i/>
                <w:iCs/>
                <w:color w:val="000000" w:themeColor="text1"/>
                <w:sz w:val="22"/>
              </w:rPr>
              <w:t>15%</w:t>
            </w:r>
          </w:p>
        </w:tc>
      </w:tr>
      <w:tr w:rsidR="70A9A5E8" w14:paraId="63B6A35B" w14:textId="77777777" w:rsidTr="70A9A5E8">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C83ADF" w14:textId="030192E3" w:rsidR="70A9A5E8" w:rsidRDefault="70A9A5E8" w:rsidP="70A9A5E8">
            <w:pPr>
              <w:spacing w:line="259" w:lineRule="auto"/>
              <w:rPr>
                <w:rFonts w:ascii="Calibri" w:eastAsia="Calibri" w:hAnsi="Calibri" w:cs="Calibri"/>
                <w:color w:val="000000" w:themeColor="text1"/>
                <w:sz w:val="22"/>
              </w:rPr>
            </w:pPr>
            <w:r w:rsidRPr="70A9A5E8">
              <w:rPr>
                <w:rFonts w:ascii="Calibri" w:eastAsia="Calibri" w:hAnsi="Calibri" w:cs="Calibri"/>
                <w:b/>
                <w:bCs/>
                <w:i/>
                <w:iCs/>
                <w:color w:val="000000" w:themeColor="text1"/>
                <w:sz w:val="22"/>
              </w:rPr>
              <w:t>Quizzes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9C7EF5" w14:textId="77386212" w:rsidR="70A9A5E8" w:rsidRDefault="70A9A5E8" w:rsidP="70A9A5E8">
            <w:pPr>
              <w:spacing w:line="259" w:lineRule="auto"/>
              <w:rPr>
                <w:rFonts w:ascii="Calibri" w:eastAsia="Calibri" w:hAnsi="Calibri" w:cs="Calibri"/>
                <w:color w:val="000000" w:themeColor="text1"/>
                <w:sz w:val="22"/>
              </w:rPr>
            </w:pPr>
            <w:r w:rsidRPr="70A9A5E8">
              <w:rPr>
                <w:rFonts w:ascii="Calibri" w:eastAsia="Calibri" w:hAnsi="Calibri" w:cs="Calibri"/>
                <w:i/>
                <w:iCs/>
                <w:color w:val="000000" w:themeColor="text1"/>
                <w:sz w:val="22"/>
              </w:rPr>
              <w:t xml:space="preserve">  </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BD07E9" w14:textId="129A5B28" w:rsidR="70A9A5E8" w:rsidRDefault="70A9A5E8" w:rsidP="70A9A5E8">
            <w:pPr>
              <w:spacing w:line="259" w:lineRule="auto"/>
              <w:rPr>
                <w:rFonts w:ascii="Calibri" w:eastAsia="Calibri" w:hAnsi="Calibri" w:cs="Calibri"/>
                <w:color w:val="000000" w:themeColor="text1"/>
                <w:sz w:val="22"/>
              </w:rPr>
            </w:pPr>
            <w:r w:rsidRPr="70A9A5E8">
              <w:rPr>
                <w:rFonts w:ascii="Calibri" w:eastAsia="Calibri" w:hAnsi="Calibri" w:cs="Calibri"/>
                <w:i/>
                <w:iCs/>
                <w:color w:val="000000" w:themeColor="text1"/>
                <w:sz w:val="22"/>
              </w:rPr>
              <w:t>10%</w:t>
            </w:r>
          </w:p>
        </w:tc>
      </w:tr>
      <w:tr w:rsidR="70A9A5E8" w14:paraId="66C25309" w14:textId="77777777" w:rsidTr="70A9A5E8">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709614" w14:textId="44952E6D" w:rsidR="70A9A5E8" w:rsidRDefault="70A9A5E8" w:rsidP="70A9A5E8">
            <w:pPr>
              <w:spacing w:line="259" w:lineRule="auto"/>
              <w:rPr>
                <w:rFonts w:ascii="Calibri" w:eastAsia="Calibri" w:hAnsi="Calibri" w:cs="Calibri"/>
                <w:color w:val="000000" w:themeColor="text1"/>
                <w:sz w:val="22"/>
              </w:rPr>
            </w:pPr>
            <w:r w:rsidRPr="70A9A5E8">
              <w:rPr>
                <w:rFonts w:ascii="Calibri" w:eastAsia="Calibri" w:hAnsi="Calibri" w:cs="Calibri"/>
                <w:b/>
                <w:bCs/>
                <w:i/>
                <w:iCs/>
                <w:color w:val="000000" w:themeColor="text1"/>
                <w:sz w:val="22"/>
              </w:rPr>
              <w:t>Oral Tasks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F7363C" w14:textId="0D814891" w:rsidR="70A9A5E8" w:rsidRDefault="70A9A5E8" w:rsidP="70A9A5E8">
            <w:pPr>
              <w:spacing w:line="259" w:lineRule="auto"/>
              <w:rPr>
                <w:rFonts w:ascii="Calibri" w:eastAsia="Calibri" w:hAnsi="Calibri" w:cs="Calibri"/>
                <w:color w:val="000000" w:themeColor="text1"/>
                <w:sz w:val="22"/>
              </w:rPr>
            </w:pPr>
            <w:r w:rsidRPr="70A9A5E8">
              <w:rPr>
                <w:rFonts w:ascii="Calibri" w:eastAsia="Calibri" w:hAnsi="Calibri" w:cs="Calibri"/>
                <w:i/>
                <w:iCs/>
                <w:color w:val="000000" w:themeColor="text1"/>
                <w:sz w:val="22"/>
              </w:rPr>
              <w:t xml:space="preserve"> </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2158D" w14:textId="335E361B" w:rsidR="70A9A5E8" w:rsidRDefault="70A9A5E8" w:rsidP="70A9A5E8">
            <w:pPr>
              <w:spacing w:line="259" w:lineRule="auto"/>
              <w:rPr>
                <w:rFonts w:ascii="Calibri" w:eastAsia="Calibri" w:hAnsi="Calibri" w:cs="Calibri"/>
                <w:color w:val="000000" w:themeColor="text1"/>
                <w:sz w:val="22"/>
              </w:rPr>
            </w:pPr>
            <w:r w:rsidRPr="70A9A5E8">
              <w:rPr>
                <w:rFonts w:ascii="Calibri" w:eastAsia="Calibri" w:hAnsi="Calibri" w:cs="Calibri"/>
                <w:i/>
                <w:iCs/>
                <w:color w:val="000000" w:themeColor="text1"/>
                <w:sz w:val="22"/>
              </w:rPr>
              <w:t>20%</w:t>
            </w:r>
          </w:p>
        </w:tc>
      </w:tr>
      <w:tr w:rsidR="70A9A5E8" w14:paraId="7FE85DF5" w14:textId="77777777" w:rsidTr="70A9A5E8">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C15471" w14:textId="40F385D1" w:rsidR="70A9A5E8" w:rsidRDefault="70A9A5E8" w:rsidP="70A9A5E8">
            <w:pPr>
              <w:spacing w:line="259" w:lineRule="auto"/>
              <w:rPr>
                <w:rFonts w:ascii="Calibri" w:eastAsia="Calibri" w:hAnsi="Calibri" w:cs="Calibri"/>
                <w:color w:val="000000" w:themeColor="text1"/>
                <w:sz w:val="22"/>
              </w:rPr>
            </w:pPr>
            <w:r w:rsidRPr="70A9A5E8">
              <w:rPr>
                <w:rFonts w:ascii="Calibri" w:eastAsia="Calibri" w:hAnsi="Calibri" w:cs="Calibri"/>
                <w:b/>
                <w:bCs/>
                <w:i/>
                <w:iCs/>
                <w:color w:val="000000" w:themeColor="text1"/>
                <w:sz w:val="22"/>
              </w:rPr>
              <w:t>Midterm Exam</w:t>
            </w:r>
            <w:r>
              <w:tab/>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0CAC24" w14:textId="51E1BA8D" w:rsidR="70A9A5E8" w:rsidRDefault="70A9A5E8" w:rsidP="70A9A5E8">
            <w:pPr>
              <w:spacing w:line="259" w:lineRule="auto"/>
              <w:rPr>
                <w:rFonts w:ascii="Calibri" w:eastAsia="Calibri" w:hAnsi="Calibri" w:cs="Calibri"/>
                <w:sz w:val="22"/>
              </w:rPr>
            </w:pPr>
            <w:r>
              <w:br/>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3F71DF" w14:textId="51792DDA" w:rsidR="70A9A5E8" w:rsidRDefault="70A9A5E8" w:rsidP="70A9A5E8">
            <w:pPr>
              <w:spacing w:line="259" w:lineRule="auto"/>
              <w:rPr>
                <w:rFonts w:ascii="Calibri" w:eastAsia="Calibri" w:hAnsi="Calibri" w:cs="Calibri"/>
                <w:color w:val="000000" w:themeColor="text1"/>
                <w:sz w:val="22"/>
              </w:rPr>
            </w:pPr>
            <w:r w:rsidRPr="70A9A5E8">
              <w:rPr>
                <w:rFonts w:ascii="Calibri" w:eastAsia="Calibri" w:hAnsi="Calibri" w:cs="Calibri"/>
                <w:i/>
                <w:iCs/>
                <w:color w:val="000000" w:themeColor="text1"/>
                <w:sz w:val="22"/>
              </w:rPr>
              <w:t>15%</w:t>
            </w:r>
          </w:p>
        </w:tc>
      </w:tr>
      <w:tr w:rsidR="70A9A5E8" w14:paraId="46A7B2BF" w14:textId="77777777" w:rsidTr="70A9A5E8">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155A3A" w14:textId="1F94A4A7" w:rsidR="70A9A5E8" w:rsidRDefault="70A9A5E8" w:rsidP="70A9A5E8">
            <w:pPr>
              <w:spacing w:line="259" w:lineRule="auto"/>
              <w:rPr>
                <w:rFonts w:ascii="Calibri" w:eastAsia="Calibri" w:hAnsi="Calibri" w:cs="Calibri"/>
                <w:color w:val="000000" w:themeColor="text1"/>
                <w:sz w:val="22"/>
              </w:rPr>
            </w:pPr>
            <w:r w:rsidRPr="70A9A5E8">
              <w:rPr>
                <w:rFonts w:ascii="Calibri" w:eastAsia="Calibri" w:hAnsi="Calibri" w:cs="Calibri"/>
                <w:b/>
                <w:bCs/>
                <w:i/>
                <w:iCs/>
                <w:color w:val="000000" w:themeColor="text1"/>
                <w:sz w:val="22"/>
              </w:rPr>
              <w:t>Video Journals</w:t>
            </w:r>
          </w:p>
          <w:p w14:paraId="65DBFAF1" w14:textId="2DC631D3" w:rsidR="70A9A5E8" w:rsidRDefault="70A9A5E8" w:rsidP="70A9A5E8">
            <w:pPr>
              <w:spacing w:line="259" w:lineRule="auto"/>
              <w:rPr>
                <w:rFonts w:ascii="Calibri" w:eastAsia="Calibri" w:hAnsi="Calibri" w:cs="Calibri"/>
                <w:color w:val="000000" w:themeColor="text1"/>
                <w:sz w:val="22"/>
              </w:rPr>
            </w:pPr>
            <w:r w:rsidRPr="70A9A5E8">
              <w:rPr>
                <w:rFonts w:ascii="Calibri" w:eastAsia="Calibri" w:hAnsi="Calibri" w:cs="Calibri"/>
                <w:b/>
                <w:bCs/>
                <w:i/>
                <w:iCs/>
                <w:color w:val="000000" w:themeColor="text1"/>
                <w:sz w:val="22"/>
              </w:rPr>
              <w:t>Final Exam</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582F11" w14:textId="67B1756E" w:rsidR="70A9A5E8" w:rsidRDefault="70A9A5E8" w:rsidP="70A9A5E8">
            <w:pPr>
              <w:spacing w:line="259" w:lineRule="auto"/>
              <w:rPr>
                <w:rFonts w:ascii="Calibri" w:eastAsia="Calibri" w:hAnsi="Calibri" w:cs="Calibri"/>
                <w:color w:val="000000" w:themeColor="text1"/>
                <w:sz w:val="22"/>
              </w:rPr>
            </w:pPr>
            <w:r w:rsidRPr="70A9A5E8">
              <w:rPr>
                <w:rFonts w:ascii="Calibri" w:eastAsia="Calibri" w:hAnsi="Calibri" w:cs="Calibri"/>
                <w:i/>
                <w:iCs/>
                <w:color w:val="000000" w:themeColor="text1"/>
                <w:sz w:val="22"/>
              </w:rPr>
              <w:t xml:space="preserve"> </w:t>
            </w:r>
          </w:p>
          <w:p w14:paraId="69C371BE" w14:textId="123E02EA" w:rsidR="70A9A5E8" w:rsidRDefault="70A9A5E8" w:rsidP="70A9A5E8">
            <w:pPr>
              <w:spacing w:line="259" w:lineRule="auto"/>
              <w:rPr>
                <w:rFonts w:ascii="Calibri" w:eastAsia="Calibri" w:hAnsi="Calibri" w:cs="Calibri"/>
                <w:color w:val="000000" w:themeColor="text1"/>
                <w:sz w:val="22"/>
              </w:rPr>
            </w:pPr>
            <w:r w:rsidRPr="70A9A5E8">
              <w:rPr>
                <w:rFonts w:ascii="Calibri" w:eastAsia="Calibri" w:hAnsi="Calibri" w:cs="Calibri"/>
                <w:i/>
                <w:iCs/>
                <w:color w:val="000000" w:themeColor="text1"/>
                <w:sz w:val="22"/>
              </w:rPr>
              <w:t xml:space="preserve"> </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6D49C6" w14:textId="1AF09F21" w:rsidR="70A9A5E8" w:rsidRDefault="70A9A5E8" w:rsidP="70A9A5E8">
            <w:pPr>
              <w:spacing w:line="259" w:lineRule="auto"/>
              <w:rPr>
                <w:rFonts w:ascii="Calibri" w:eastAsia="Calibri" w:hAnsi="Calibri" w:cs="Calibri"/>
                <w:color w:val="000000" w:themeColor="text1"/>
                <w:sz w:val="22"/>
              </w:rPr>
            </w:pPr>
            <w:r w:rsidRPr="70A9A5E8">
              <w:rPr>
                <w:rFonts w:ascii="Calibri" w:eastAsia="Calibri" w:hAnsi="Calibri" w:cs="Calibri"/>
                <w:i/>
                <w:iCs/>
                <w:color w:val="000000" w:themeColor="text1"/>
                <w:sz w:val="22"/>
              </w:rPr>
              <w:t>15%</w:t>
            </w:r>
          </w:p>
          <w:p w14:paraId="05FF5C40" w14:textId="1604A312" w:rsidR="70A9A5E8" w:rsidRDefault="70A9A5E8" w:rsidP="70A9A5E8">
            <w:pPr>
              <w:spacing w:line="259" w:lineRule="auto"/>
              <w:rPr>
                <w:rFonts w:ascii="Calibri" w:eastAsia="Calibri" w:hAnsi="Calibri" w:cs="Calibri"/>
                <w:color w:val="000000" w:themeColor="text1"/>
                <w:sz w:val="22"/>
              </w:rPr>
            </w:pPr>
            <w:r w:rsidRPr="70A9A5E8">
              <w:rPr>
                <w:rFonts w:ascii="Calibri" w:eastAsia="Calibri" w:hAnsi="Calibri" w:cs="Calibri"/>
                <w:i/>
                <w:iCs/>
                <w:color w:val="000000" w:themeColor="text1"/>
                <w:sz w:val="22"/>
              </w:rPr>
              <w:t>15%</w:t>
            </w:r>
          </w:p>
        </w:tc>
      </w:tr>
      <w:tr w:rsidR="70A9A5E8" w14:paraId="0449857B" w14:textId="77777777" w:rsidTr="70A9A5E8">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75847" w14:textId="25BCE9B9" w:rsidR="70A9A5E8" w:rsidRDefault="70A9A5E8" w:rsidP="70A9A5E8">
            <w:pPr>
              <w:spacing w:line="259" w:lineRule="auto"/>
              <w:rPr>
                <w:rFonts w:ascii="Calibri" w:eastAsia="Calibri" w:hAnsi="Calibri" w:cs="Calibri"/>
                <w:color w:val="000000" w:themeColor="text1"/>
                <w:sz w:val="22"/>
              </w:rPr>
            </w:pPr>
            <w:r w:rsidRPr="70A9A5E8">
              <w:rPr>
                <w:rFonts w:ascii="Calibri" w:eastAsia="Calibri" w:hAnsi="Calibri" w:cs="Calibri"/>
                <w:b/>
                <w:bCs/>
                <w:i/>
                <w:iCs/>
                <w:color w:val="000000" w:themeColor="text1"/>
                <w:sz w:val="22"/>
              </w:rPr>
              <w:t>Total Points Possible</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A0DBE0" w14:textId="53DD7918" w:rsidR="70A9A5E8" w:rsidRDefault="70A9A5E8" w:rsidP="70A9A5E8">
            <w:pPr>
              <w:spacing w:line="259" w:lineRule="auto"/>
              <w:rPr>
                <w:rFonts w:ascii="Calibri" w:eastAsia="Calibri" w:hAnsi="Calibri" w:cs="Calibri"/>
                <w:sz w:val="22"/>
              </w:rPr>
            </w:pPr>
            <w:r>
              <w:br/>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E3D995" w14:textId="7FB91FCD" w:rsidR="70A9A5E8" w:rsidRDefault="70A9A5E8" w:rsidP="70A9A5E8">
            <w:pPr>
              <w:spacing w:line="259" w:lineRule="auto"/>
              <w:rPr>
                <w:rFonts w:ascii="Calibri" w:eastAsia="Calibri" w:hAnsi="Calibri" w:cs="Calibri"/>
                <w:color w:val="000000" w:themeColor="text1"/>
                <w:sz w:val="22"/>
              </w:rPr>
            </w:pPr>
            <w:r w:rsidRPr="70A9A5E8">
              <w:rPr>
                <w:rFonts w:ascii="Calibri" w:eastAsia="Calibri" w:hAnsi="Calibri" w:cs="Calibri"/>
                <w:i/>
                <w:iCs/>
                <w:color w:val="000000" w:themeColor="text1"/>
                <w:sz w:val="22"/>
              </w:rPr>
              <w:t>100%</w:t>
            </w:r>
          </w:p>
        </w:tc>
      </w:tr>
    </w:tbl>
    <w:p w14:paraId="24846092" w14:textId="4F33618D" w:rsidR="70A9A5E8" w:rsidRDefault="70A9A5E8" w:rsidP="70A9A5E8">
      <w:pPr>
        <w:rPr>
          <w:rFonts w:ascii="Segoe UI" w:eastAsia="Segoe UI" w:hAnsi="Segoe UI" w:cs="Segoe UI"/>
          <w:color w:val="000000" w:themeColor="text1"/>
        </w:rPr>
      </w:pPr>
    </w:p>
    <w:p w14:paraId="3BB0B12E" w14:textId="06472F74" w:rsidR="08DB28FB" w:rsidRDefault="08DB28FB" w:rsidP="70A9A5E8">
      <w:pPr>
        <w:pStyle w:val="Heading2"/>
        <w:spacing w:before="40" w:after="0"/>
        <w:rPr>
          <w:rFonts w:ascii="Calibri" w:eastAsia="Calibri" w:hAnsi="Calibri" w:cs="Calibri"/>
        </w:rPr>
      </w:pPr>
      <w:r w:rsidRPr="70A9A5E8">
        <w:rPr>
          <w:rFonts w:ascii="Calibri" w:eastAsia="Calibri" w:hAnsi="Calibri" w:cs="Calibri"/>
        </w:rPr>
        <w:t>Grading</w:t>
      </w:r>
      <w:r>
        <w:tab/>
      </w:r>
    </w:p>
    <w:p w14:paraId="5A6C0CF6" w14:textId="3C528BED" w:rsidR="08DB28FB" w:rsidRDefault="08DB28FB" w:rsidP="70A9A5E8">
      <w:pPr>
        <w:spacing w:after="0"/>
        <w:rPr>
          <w:rFonts w:ascii="Calibri" w:eastAsia="Calibri" w:hAnsi="Calibri" w:cs="Calibri"/>
          <w:color w:val="000000" w:themeColor="text1"/>
        </w:rPr>
      </w:pPr>
      <w:r w:rsidRPr="70A9A5E8">
        <w:rPr>
          <w:rFonts w:ascii="Calibri" w:eastAsia="Calibri" w:hAnsi="Calibri" w:cs="Calibri"/>
          <w:color w:val="000000" w:themeColor="text1"/>
        </w:rPr>
        <w:t>A = 90-100</w:t>
      </w:r>
    </w:p>
    <w:p w14:paraId="2057A96F" w14:textId="5ACF87CE" w:rsidR="08DB28FB" w:rsidRDefault="08DB28FB" w:rsidP="70A9A5E8">
      <w:pPr>
        <w:spacing w:after="0"/>
        <w:rPr>
          <w:rFonts w:ascii="Calibri" w:eastAsia="Calibri" w:hAnsi="Calibri" w:cs="Calibri"/>
          <w:color w:val="000000" w:themeColor="text1"/>
        </w:rPr>
      </w:pPr>
      <w:r w:rsidRPr="70A9A5E8">
        <w:rPr>
          <w:rFonts w:ascii="Calibri" w:eastAsia="Calibri" w:hAnsi="Calibri" w:cs="Calibri"/>
          <w:color w:val="000000" w:themeColor="text1"/>
        </w:rPr>
        <w:t>B = 80-89</w:t>
      </w:r>
    </w:p>
    <w:p w14:paraId="64A5D396" w14:textId="113CC47F" w:rsidR="08DB28FB" w:rsidRDefault="08DB28FB" w:rsidP="70A9A5E8">
      <w:pPr>
        <w:spacing w:after="0"/>
        <w:rPr>
          <w:rFonts w:ascii="Calibri" w:eastAsia="Calibri" w:hAnsi="Calibri" w:cs="Calibri"/>
          <w:color w:val="000000" w:themeColor="text1"/>
        </w:rPr>
      </w:pPr>
      <w:r w:rsidRPr="70A9A5E8">
        <w:rPr>
          <w:rFonts w:ascii="Calibri" w:eastAsia="Calibri" w:hAnsi="Calibri" w:cs="Calibri"/>
          <w:color w:val="000000" w:themeColor="text1"/>
        </w:rPr>
        <w:t>C = 70-79</w:t>
      </w:r>
    </w:p>
    <w:p w14:paraId="098992AD" w14:textId="3863CA89" w:rsidR="08DB28FB" w:rsidRDefault="08DB28FB" w:rsidP="70A9A5E8">
      <w:pPr>
        <w:spacing w:after="0"/>
        <w:rPr>
          <w:rFonts w:ascii="Calibri" w:eastAsia="Calibri" w:hAnsi="Calibri" w:cs="Calibri"/>
          <w:color w:val="000000" w:themeColor="text1"/>
        </w:rPr>
      </w:pPr>
      <w:r w:rsidRPr="70A9A5E8">
        <w:rPr>
          <w:rFonts w:ascii="Calibri" w:eastAsia="Calibri" w:hAnsi="Calibri" w:cs="Calibri"/>
          <w:color w:val="000000" w:themeColor="text1"/>
        </w:rPr>
        <w:t>D = 60-69</w:t>
      </w:r>
    </w:p>
    <w:p w14:paraId="059E3F32" w14:textId="2E61776C" w:rsidR="08DB28FB" w:rsidRDefault="08DB28FB" w:rsidP="70A9A5E8">
      <w:pPr>
        <w:spacing w:after="0"/>
        <w:rPr>
          <w:rFonts w:ascii="Calibri" w:eastAsia="Calibri" w:hAnsi="Calibri" w:cs="Calibri"/>
          <w:color w:val="000000" w:themeColor="text1"/>
        </w:rPr>
      </w:pPr>
      <w:r w:rsidRPr="70A9A5E8">
        <w:rPr>
          <w:rFonts w:ascii="Calibri" w:eastAsia="Calibri" w:hAnsi="Calibri" w:cs="Calibri"/>
          <w:color w:val="000000" w:themeColor="text1"/>
        </w:rPr>
        <w:t>F = 59 or below</w:t>
      </w:r>
    </w:p>
    <w:p w14:paraId="52ED283A" w14:textId="2CE5A7FE" w:rsidR="08DB28FB" w:rsidRDefault="08DB28FB" w:rsidP="70A9A5E8">
      <w:pPr>
        <w:rPr>
          <w:rFonts w:ascii="Segoe UI" w:eastAsia="Segoe UI" w:hAnsi="Segoe UI" w:cs="Segoe UI"/>
          <w:color w:val="000000" w:themeColor="text1"/>
        </w:rPr>
      </w:pPr>
      <w:r>
        <w:br/>
      </w:r>
    </w:p>
    <w:p w14:paraId="24E7235C" w14:textId="2C8E0628" w:rsidR="00C7676A" w:rsidRPr="00501CFC" w:rsidRDefault="007D441B" w:rsidP="00395460">
      <w:pPr>
        <w:pStyle w:val="Heading2"/>
        <w:rPr>
          <w:rStyle w:val="Strong"/>
          <w:b w:val="0"/>
          <w:bCs w:val="0"/>
        </w:rPr>
      </w:pPr>
      <w:r>
        <w:rPr>
          <w:rStyle w:val="Strong"/>
          <w:b w:val="0"/>
          <w:bCs w:val="0"/>
        </w:rPr>
        <w:t>Course Evaluation</w:t>
      </w:r>
    </w:p>
    <w:p w14:paraId="31DD3B68" w14:textId="77777777" w:rsidR="00FC12FE" w:rsidRDefault="00C7676A" w:rsidP="1CEBB8F5">
      <w:pPr>
        <w:rPr>
          <w:b/>
          <w:bCs/>
          <w:highlight w:val="yellow"/>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p>
    <w:p w14:paraId="18902CD6" w14:textId="349FBADE" w:rsidR="1CEBB8F5" w:rsidRDefault="1CEBB8F5" w:rsidP="1CEBB8F5">
      <w:pPr>
        <w:pStyle w:val="Heading2"/>
      </w:pPr>
    </w:p>
    <w:p w14:paraId="0697586D" w14:textId="5248B782" w:rsidR="000F3B26" w:rsidRPr="00FC12FE" w:rsidRDefault="000F3B26" w:rsidP="00FC12FE">
      <w:pPr>
        <w:pStyle w:val="Heading2"/>
        <w:rPr>
          <w:b/>
          <w:shd w:val="clear" w:color="auto" w:fill="FFFFFF"/>
        </w:rPr>
      </w:pPr>
      <w:r>
        <w:t>Course Policies</w:t>
      </w:r>
    </w:p>
    <w:p w14:paraId="26D08A11" w14:textId="77777777" w:rsidR="00FC12FE" w:rsidRDefault="00FC12FE" w:rsidP="00FC12FE">
      <w:pPr>
        <w:pStyle w:val="Heading3"/>
        <w:rPr>
          <w:rFonts w:eastAsia="Times New Roman"/>
        </w:rPr>
      </w:pPr>
      <w:r>
        <w:rPr>
          <w:rFonts w:eastAsia="Times New Roman"/>
        </w:rPr>
        <w:t>Face Coverings</w:t>
      </w:r>
    </w:p>
    <w:p w14:paraId="294D645A" w14:textId="77777777" w:rsidR="00FC12FE" w:rsidRDefault="00FC12FE" w:rsidP="00FC12FE">
      <w:pPr>
        <w:rPr>
          <w:rFonts w:eastAsia="Times New Roman"/>
        </w:rPr>
      </w:pPr>
      <w:r>
        <w:rPr>
          <w:rFonts w:eastAsia="Times New Roman"/>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052E6810" w14:textId="46B71706" w:rsidR="00FC12FE" w:rsidRDefault="00FC12FE" w:rsidP="00FC12FE">
      <w:pPr>
        <w:pStyle w:val="Heading3"/>
        <w:rPr>
          <w:rFonts w:eastAsia="Times New Roman"/>
        </w:rPr>
      </w:pPr>
      <w:r>
        <w:rPr>
          <w:rFonts w:eastAsia="Times New Roman"/>
        </w:rPr>
        <w:t>Attendance</w:t>
      </w:r>
    </w:p>
    <w:p w14:paraId="605AE329" w14:textId="77777777" w:rsidR="00FC12FE" w:rsidRDefault="00FC12FE" w:rsidP="00FC12FE">
      <w:pPr>
        <w:rPr>
          <w:rFonts w:eastAsia="Times New Roman"/>
        </w:rPr>
      </w:pPr>
      <w:r>
        <w:rPr>
          <w:rFonts w:eastAsia="Times New Roman"/>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6299693D" w14:textId="33A4C22E" w:rsidR="00FC12FE" w:rsidRDefault="00FC12FE" w:rsidP="00FC12FE">
      <w:pPr>
        <w:rPr>
          <w:rFonts w:eastAsia="Times New Roman"/>
        </w:rPr>
      </w:pPr>
      <w:r>
        <w:rPr>
          <w:rFonts w:eastAsia="Times New Roman"/>
        </w:rPr>
        <w:t xml:space="preserve"> If you are experiencing any </w:t>
      </w:r>
      <w:hyperlink r:id="rId16" w:history="1">
        <w:r>
          <w:rPr>
            <w:rStyle w:val="Hyperlink"/>
            <w:rFonts w:eastAsia="Times New Roman"/>
            <w:color w:val="0563C1"/>
          </w:rPr>
          <w:t>symptoms of COVID-19</w:t>
        </w:r>
      </w:hyperlink>
      <w:r>
        <w:rPr>
          <w:rFonts w:eastAsia="Times New Roman"/>
        </w:rPr>
        <w:t xml:space="preserve"> (</w:t>
      </w:r>
      <w:hyperlink r:id="rId17" w:history="1">
        <w:r>
          <w:rPr>
            <w:rStyle w:val="Hyperlink"/>
            <w:rFonts w:eastAsia="Times New Roman"/>
            <w:color w:val="0563C1"/>
          </w:rPr>
          <w:t>https://www.cdc.gov/coronavirus/2019-ncov/symptoms-testing/symptoms.html</w:t>
        </w:r>
      </w:hyperlink>
      <w:r>
        <w:rPr>
          <w:rFonts w:eastAsia="Times New Roman"/>
        </w:rPr>
        <w:t xml:space="preserve">) please seek medical attention from the Student Health and Wellness Center (940-565-2333 or </w:t>
      </w:r>
      <w:hyperlink r:id="rId18" w:history="1">
        <w:r>
          <w:rPr>
            <w:rStyle w:val="Hyperlink"/>
            <w:rFonts w:eastAsia="Times New Roman"/>
            <w:color w:val="0563C1"/>
          </w:rPr>
          <w:t>askSHWC@unt.edu</w:t>
        </w:r>
      </w:hyperlink>
      <w:r>
        <w:rPr>
          <w:rFonts w:eastAsia="Times New Roman"/>
        </w:rPr>
        <w:t xml:space="preserve">) or your health care provider PRIOR to coming to campus. UNT also requires you to contact the UNT COVID Team at </w:t>
      </w:r>
      <w:hyperlink r:id="rId19" w:history="1">
        <w:r>
          <w:rPr>
            <w:rStyle w:val="Hyperlink"/>
            <w:rFonts w:eastAsia="Times New Roman"/>
            <w:color w:val="0563C1"/>
          </w:rPr>
          <w:t>COVID@unt.edu</w:t>
        </w:r>
      </w:hyperlink>
      <w:r>
        <w:rPr>
          <w:rFonts w:eastAsia="Times New Roman"/>
        </w:rPr>
        <w:t xml:space="preserve"> for guidance on actions to take due to symptoms, pending or positive test results, or potential exposure.</w:t>
      </w:r>
    </w:p>
    <w:p w14:paraId="3F200A56" w14:textId="49BF3091" w:rsidR="00FC12FE" w:rsidRDefault="00FC12FE" w:rsidP="00FC12FE">
      <w:pPr>
        <w:pStyle w:val="Heading3"/>
        <w:rPr>
          <w:rFonts w:eastAsia="Times New Roman"/>
        </w:rPr>
      </w:pPr>
      <w:r>
        <w:rPr>
          <w:rFonts w:eastAsia="Times New Roman"/>
        </w:rPr>
        <w:t>Course Materials for Remote Instruction</w:t>
      </w:r>
    </w:p>
    <w:p w14:paraId="4B39672C" w14:textId="327B78C6" w:rsidR="00FC12FE" w:rsidRDefault="00FC12FE" w:rsidP="00FC12FE">
      <w:pPr>
        <w:rPr>
          <w:rFonts w:eastAsia="Times New Roman"/>
        </w:rPr>
      </w:pPr>
      <w:r w:rsidRPr="3A70E402">
        <w:rPr>
          <w:rFonts w:eastAsia="Times New Roman"/>
        </w:rPr>
        <w:t>Remote instruction may be necessary if community health conditions change or you need to self-isolate or quarantine due to COVID-19.  Students will need access to a [webcam and microphone</w:t>
      </w:r>
      <w:r w:rsidR="1CBE2913" w:rsidRPr="3A70E402">
        <w:rPr>
          <w:rFonts w:eastAsia="Times New Roman"/>
        </w:rPr>
        <w:t>]</w:t>
      </w:r>
      <w:r w:rsidRPr="3A70E402">
        <w:rPr>
          <w:rFonts w:eastAsia="Times New Roman"/>
        </w:rPr>
        <w:t xml:space="preserve"> to participate in fully remote portions of the class.  Additional required classroom materials for remote learning include: [</w:t>
      </w:r>
      <w:r w:rsidR="5DC6EF9D" w:rsidRPr="3A70E402">
        <w:rPr>
          <w:rFonts w:eastAsia="Times New Roman"/>
        </w:rPr>
        <w:t>reliable Internet access, webcam, microphone</w:t>
      </w:r>
      <w:r w:rsidR="1F2CA684" w:rsidRPr="3A70E402">
        <w:rPr>
          <w:rFonts w:eastAsia="Times New Roman"/>
        </w:rPr>
        <w:t>]</w:t>
      </w:r>
      <w:r w:rsidRPr="3A70E402">
        <w:rPr>
          <w:rFonts w:eastAsia="Times New Roman"/>
        </w:rPr>
        <w:t xml:space="preserve">.  Information on how to be successful in a remote learning environment can be found at </w:t>
      </w:r>
      <w:hyperlink r:id="rId20">
        <w:r w:rsidRPr="3A70E402">
          <w:rPr>
            <w:rStyle w:val="Hyperlink"/>
            <w:rFonts w:eastAsia="Times New Roman"/>
            <w:color w:val="0563C1"/>
          </w:rPr>
          <w:t>https://online.unt.edu/learn</w:t>
        </w:r>
      </w:hyperlink>
    </w:p>
    <w:p w14:paraId="3D49CABB" w14:textId="738BEAFA" w:rsidR="004448B2" w:rsidRDefault="004448B2" w:rsidP="1CEBB8F5">
      <w:pPr>
        <w:rPr>
          <w:rFonts w:ascii="Calibri Light" w:eastAsia="Calibri Light" w:hAnsi="Calibri Light" w:cs="Calibri Light"/>
          <w:color w:val="1F4D78"/>
          <w:sz w:val="24"/>
          <w:szCs w:val="24"/>
        </w:rPr>
      </w:pPr>
      <w:r w:rsidRPr="1CEBB8F5">
        <w:rPr>
          <w:rStyle w:val="Heading3Char"/>
        </w:rPr>
        <w:t>Class Participatio</w:t>
      </w:r>
      <w:r w:rsidR="52A6F432" w:rsidRPr="1CEBB8F5">
        <w:rPr>
          <w:rStyle w:val="Heading3Char"/>
        </w:rPr>
        <w:t>n</w:t>
      </w:r>
      <w:r>
        <w:br/>
      </w:r>
    </w:p>
    <w:p w14:paraId="2E2E4891" w14:textId="724F32DD" w:rsidR="52A6F432" w:rsidRDefault="52A6F432" w:rsidP="1CEBB8F5">
      <w:pPr>
        <w:rPr>
          <w:rFonts w:ascii="Calibri" w:eastAsia="Calibri" w:hAnsi="Calibri" w:cs="Calibri"/>
          <w:color w:val="333333"/>
        </w:rPr>
      </w:pPr>
      <w:r w:rsidRPr="1CEBB8F5">
        <w:rPr>
          <w:rFonts w:ascii="Calibri" w:eastAsia="Calibri" w:hAnsi="Calibri" w:cs="Calibri"/>
          <w:color w:val="333333"/>
        </w:rPr>
        <w:t xml:space="preserve">Participation is a vital part of any language learning experience. Your careful preparation prior to attending class and your sustained participation will determine your success. To improve your level of participation and maximize your use of class time, prepare thoroughly prior to each class. This may require multiple readings of the same article or several viewings of the video clips. This course is student-centered and relies heavily on your interaction and collaboration with your peers. Much of your work during class will be completed in pairs and groups, with your instructor as the facilitator and you and your classmates as the main participants. All students are expected to participate equally in these activities and will be graded accordingly. Refer to the participation rubric available on Canvas. Although attendance is mandatory, be mindful that attendance without active and sustained participation does not guarantee a good participation grade. </w:t>
      </w:r>
    </w:p>
    <w:p w14:paraId="390BC5C4" w14:textId="1D54C69D" w:rsidR="1CEBB8F5" w:rsidRDefault="1CEBB8F5" w:rsidP="1CEBB8F5">
      <w:pPr>
        <w:rPr>
          <w:rFonts w:ascii="Calibri" w:eastAsia="Calibri" w:hAnsi="Calibri" w:cs="Calibri"/>
          <w:color w:val="333333"/>
        </w:rPr>
      </w:pPr>
    </w:p>
    <w:p w14:paraId="5E87A442" w14:textId="6537A95D" w:rsidR="1CEBB8F5" w:rsidRDefault="1CEBB8F5" w:rsidP="1CEBB8F5">
      <w:pPr>
        <w:rPr>
          <w:rFonts w:ascii="Calibri" w:eastAsia="Calibri" w:hAnsi="Calibri" w:cs="Calibri"/>
          <w:color w:val="333333"/>
        </w:rPr>
      </w:pPr>
    </w:p>
    <w:p w14:paraId="1CA0959E" w14:textId="057C52BF" w:rsidR="52A6F432" w:rsidRDefault="52A6F432" w:rsidP="1CEBB8F5">
      <w:pPr>
        <w:rPr>
          <w:rFonts w:ascii="Calibri" w:eastAsia="Calibri" w:hAnsi="Calibri" w:cs="Calibri"/>
          <w:color w:val="333333"/>
        </w:rPr>
      </w:pPr>
      <w:r w:rsidRPr="1CEBB8F5">
        <w:rPr>
          <w:rFonts w:ascii="Calibri" w:eastAsia="Calibri" w:hAnsi="Calibri" w:cs="Calibri"/>
          <w:color w:val="333333"/>
        </w:rPr>
        <w:lastRenderedPageBreak/>
        <w:t>Your participation grade is influenced by:</w:t>
      </w:r>
    </w:p>
    <w:p w14:paraId="5A9EDCCF" w14:textId="6DEBD66D" w:rsidR="52A6F432" w:rsidRDefault="52A6F432" w:rsidP="1CEBB8F5">
      <w:pPr>
        <w:rPr>
          <w:rFonts w:ascii="Calibri" w:eastAsia="Calibri" w:hAnsi="Calibri" w:cs="Calibri"/>
          <w:color w:val="333333"/>
        </w:rPr>
      </w:pPr>
      <w:r w:rsidRPr="1CEBB8F5">
        <w:rPr>
          <w:rFonts w:ascii="Calibri" w:eastAsia="Calibri" w:hAnsi="Calibri" w:cs="Calibri"/>
          <w:color w:val="333333"/>
        </w:rPr>
        <w:t xml:space="preserve">1.) attending class and arriving on time </w:t>
      </w:r>
    </w:p>
    <w:p w14:paraId="1F1AA029" w14:textId="41965425" w:rsidR="52A6F432" w:rsidRDefault="52A6F432" w:rsidP="1CEBB8F5">
      <w:pPr>
        <w:rPr>
          <w:rFonts w:ascii="Calibri" w:eastAsia="Calibri" w:hAnsi="Calibri" w:cs="Calibri"/>
          <w:color w:val="333333"/>
        </w:rPr>
      </w:pPr>
      <w:r w:rsidRPr="1CEBB8F5">
        <w:rPr>
          <w:rFonts w:ascii="Calibri" w:eastAsia="Calibri" w:hAnsi="Calibri" w:cs="Calibri"/>
          <w:color w:val="333333"/>
        </w:rPr>
        <w:t>2.) being well prepared for all oral activities and using only Spanish during class</w:t>
      </w:r>
    </w:p>
    <w:p w14:paraId="1BC26215" w14:textId="1966FB04" w:rsidR="52A6F432" w:rsidRDefault="52A6F432" w:rsidP="1CEBB8F5">
      <w:pPr>
        <w:rPr>
          <w:rFonts w:ascii="Calibri" w:eastAsia="Calibri" w:hAnsi="Calibri" w:cs="Calibri"/>
          <w:color w:val="333333"/>
        </w:rPr>
      </w:pPr>
      <w:r w:rsidRPr="1CEBB8F5">
        <w:rPr>
          <w:rFonts w:ascii="Calibri" w:eastAsia="Calibri" w:hAnsi="Calibri" w:cs="Calibri"/>
          <w:color w:val="333333"/>
        </w:rPr>
        <w:t xml:space="preserve">3.) making a significant contribution by listening and participating in discussions </w:t>
      </w:r>
    </w:p>
    <w:p w14:paraId="61A34C2E" w14:textId="262FBA61" w:rsidR="52A6F432" w:rsidRDefault="52A6F432" w:rsidP="3A70E402">
      <w:pPr>
        <w:rPr>
          <w:rFonts w:ascii="Calibri" w:eastAsia="Calibri" w:hAnsi="Calibri" w:cs="Calibri"/>
          <w:color w:val="333333"/>
        </w:rPr>
      </w:pPr>
      <w:r w:rsidRPr="3A70E402">
        <w:rPr>
          <w:rFonts w:ascii="Calibri" w:eastAsia="Calibri" w:hAnsi="Calibri" w:cs="Calibri"/>
          <w:color w:val="333333"/>
        </w:rPr>
        <w:t xml:space="preserve">4.) listening to and responding to differing opinions with </w:t>
      </w:r>
      <w:r w:rsidR="31F36877" w:rsidRPr="3A70E402">
        <w:rPr>
          <w:rFonts w:ascii="Calibri" w:eastAsia="Calibri" w:hAnsi="Calibri" w:cs="Calibri"/>
          <w:color w:val="333333"/>
        </w:rPr>
        <w:t>courtesy</w:t>
      </w:r>
    </w:p>
    <w:p w14:paraId="5AD7780C" w14:textId="18A68793" w:rsidR="52A6F432" w:rsidRDefault="52A6F432" w:rsidP="1CEBB8F5">
      <w:pPr>
        <w:rPr>
          <w:rFonts w:ascii="Calibri" w:eastAsia="Calibri" w:hAnsi="Calibri" w:cs="Calibri"/>
          <w:color w:val="333333"/>
        </w:rPr>
      </w:pPr>
      <w:r w:rsidRPr="1CEBB8F5">
        <w:rPr>
          <w:rFonts w:ascii="Calibri" w:eastAsia="Calibri" w:hAnsi="Calibri" w:cs="Calibri"/>
          <w:color w:val="333333"/>
        </w:rPr>
        <w:t xml:space="preserve">5.) staying on task during class </w:t>
      </w:r>
    </w:p>
    <w:p w14:paraId="5DCAA7AE" w14:textId="4AF53BFA" w:rsidR="52A6F432" w:rsidRDefault="52A6F432" w:rsidP="1CEBB8F5">
      <w:pPr>
        <w:rPr>
          <w:rFonts w:ascii="Calibri" w:eastAsia="Calibri" w:hAnsi="Calibri" w:cs="Calibri"/>
          <w:color w:val="333333"/>
        </w:rPr>
      </w:pPr>
      <w:r w:rsidRPr="1CEBB8F5">
        <w:rPr>
          <w:rFonts w:ascii="Calibri" w:eastAsia="Calibri" w:hAnsi="Calibri" w:cs="Calibri"/>
          <w:color w:val="333333"/>
        </w:rPr>
        <w:t>Note: Student may have three unexcused absences for MWF classes without penalty. Each unexcused absence (after the third unexcused absences) will result in a 2% deduction per absence from the final grade in the course.</w:t>
      </w:r>
    </w:p>
    <w:p w14:paraId="5F5287EA" w14:textId="0C7F186D" w:rsidR="1CEBB8F5" w:rsidRDefault="1CEBB8F5" w:rsidP="1CEBB8F5"/>
    <w:p w14:paraId="110A2F07" w14:textId="3E584A05" w:rsidR="004448B2" w:rsidRPr="004448B2" w:rsidRDefault="004448B2" w:rsidP="1CEBB8F5">
      <w:pPr>
        <w:rPr>
          <w:rFonts w:ascii="Calibri" w:eastAsia="Calibri" w:hAnsi="Calibri" w:cs="Calibri"/>
          <w:color w:val="000000" w:themeColor="text1"/>
        </w:rPr>
      </w:pPr>
      <w:r w:rsidRPr="1CEBB8F5">
        <w:rPr>
          <w:rStyle w:val="Heading3Char"/>
        </w:rPr>
        <w:t>Late Work</w:t>
      </w:r>
      <w:r w:rsidRPr="1CEBB8F5">
        <w:rPr>
          <w:rFonts w:cs="Arial"/>
          <w:b/>
          <w:bCs/>
        </w:rPr>
        <w:t xml:space="preserve"> </w:t>
      </w:r>
      <w:r>
        <w:br/>
      </w:r>
      <w:r w:rsidR="0AE54300" w:rsidRPr="1CEBB8F5">
        <w:rPr>
          <w:rFonts w:ascii="Calibri" w:eastAsia="Calibri" w:hAnsi="Calibri" w:cs="Calibri"/>
          <w:b/>
          <w:bCs/>
          <w:color w:val="000000" w:themeColor="text1"/>
        </w:rPr>
        <w:t>Class attendance is mandatory, and no late/make-up work will be allowed for unexcused absences. Only those individuals whose absences are authorized by the instructor will be eligible to make up any assignment missed. Excused absences include the following: illnesses, deaths in the family, religious holidays, military duties, and university sponsored activities. For illnesses and deaths in the family, documentation (physician’s statement, obituary, etc.) must be provided the first day upon returning to class for the absence to be excused. Absences in observance of religious holidays are authorized only if students have notified the instructor in writing within the first 15 days of the semester. For absences due to scheduled (not emergency) military duties, students must present their documentation to the instructor within the first 15 days of the semester. For absences due to university sponsored activities, students must obtain authorized absence cards from the Dean of Students and present them to the instructor prior to the absence.</w:t>
      </w:r>
    </w:p>
    <w:p w14:paraId="55E9BCA2" w14:textId="42F0FE87" w:rsidR="004448B2" w:rsidRPr="004448B2" w:rsidRDefault="004448B2" w:rsidP="1CEBB8F5"/>
    <w:p w14:paraId="15C6B11D" w14:textId="7D3615DF" w:rsidR="004448B2" w:rsidRPr="00F058D6" w:rsidRDefault="004448B2" w:rsidP="004448B2">
      <w:pPr>
        <w:pStyle w:val="Heading3"/>
      </w:pPr>
      <w:r>
        <w:t xml:space="preserve">Examination Policy </w:t>
      </w:r>
    </w:p>
    <w:p w14:paraId="7FF9C1C2" w14:textId="0AE24EDD" w:rsidR="00FE3049" w:rsidRDefault="00FE3049" w:rsidP="1CEBB8F5">
      <w:pPr>
        <w:rPr>
          <w:rFonts w:ascii="Calibri" w:eastAsia="Calibri" w:hAnsi="Calibri" w:cs="Calibri"/>
          <w:color w:val="000000" w:themeColor="text1"/>
        </w:rPr>
      </w:pPr>
      <w:r w:rsidRPr="1CEBB8F5">
        <w:rPr>
          <w:rFonts w:ascii="Calibri" w:eastAsia="Calibri" w:hAnsi="Calibri" w:cs="Calibri"/>
          <w:color w:val="000000" w:themeColor="text1"/>
        </w:rPr>
        <w:t>Midterm</w:t>
      </w:r>
    </w:p>
    <w:p w14:paraId="0D94508C" w14:textId="7CA1F49F" w:rsidR="00FE3049" w:rsidRDefault="00FE3049" w:rsidP="1CEBB8F5">
      <w:pPr>
        <w:rPr>
          <w:rFonts w:ascii="Calibri" w:eastAsia="Calibri" w:hAnsi="Calibri" w:cs="Calibri"/>
          <w:color w:val="000000" w:themeColor="text1"/>
        </w:rPr>
      </w:pPr>
      <w:r w:rsidRPr="1CEBB8F5">
        <w:rPr>
          <w:rFonts w:ascii="Calibri" w:eastAsia="Calibri" w:hAnsi="Calibri" w:cs="Calibri"/>
          <w:color w:val="000000" w:themeColor="text1"/>
        </w:rPr>
        <w:t xml:space="preserve">Students will engage in a 4 to 5 minute paired conversation. A random draw on the day of the exam will determine the topic of the conversation. The choices will be based on the topics covered up to the date of the midterm exam. Conversations will be graded on their content, grammar, vocabulary, pronunciation, and fluidity. You will have access to the actual rubric via Canvas. </w:t>
      </w:r>
    </w:p>
    <w:p w14:paraId="18BF80A2" w14:textId="05C9377B" w:rsidR="00FE3049" w:rsidRDefault="00FE3049" w:rsidP="1CEBB8F5">
      <w:pPr>
        <w:rPr>
          <w:rFonts w:ascii="Calibri" w:eastAsia="Calibri" w:hAnsi="Calibri" w:cs="Calibri"/>
          <w:color w:val="000000" w:themeColor="text1"/>
        </w:rPr>
      </w:pPr>
      <w:r w:rsidRPr="1CEBB8F5">
        <w:rPr>
          <w:rFonts w:ascii="Calibri" w:eastAsia="Calibri" w:hAnsi="Calibri" w:cs="Calibri"/>
          <w:color w:val="000000" w:themeColor="text1"/>
        </w:rPr>
        <w:t xml:space="preserve">Final </w:t>
      </w:r>
    </w:p>
    <w:p w14:paraId="2D1BF0C0" w14:textId="79A6E784" w:rsidR="00FE3049" w:rsidRDefault="00FE3049" w:rsidP="1CEBB8F5">
      <w:pPr>
        <w:rPr>
          <w:rFonts w:ascii="Calibri" w:eastAsia="Calibri" w:hAnsi="Calibri" w:cs="Calibri"/>
          <w:color w:val="000000" w:themeColor="text1"/>
        </w:rPr>
      </w:pPr>
      <w:r w:rsidRPr="1CEBB8F5">
        <w:rPr>
          <w:rFonts w:ascii="Calibri" w:eastAsia="Calibri" w:hAnsi="Calibri" w:cs="Calibri"/>
          <w:color w:val="000000" w:themeColor="text1"/>
        </w:rPr>
        <w:t xml:space="preserve">Students will engage in a 5 to 7 minute paired conversation. A random draw on the day of the exam will determine the topic of this conversation. The choices will be based on the topics covered throughout the semester. Conversations will be graded on their content, grammar, vocabulary, pronunciation, and fluidity. You will have access to the actual rubric via Canvas. </w:t>
      </w:r>
    </w:p>
    <w:p w14:paraId="30391D1B" w14:textId="79ADE9A1" w:rsidR="1CEBB8F5" w:rsidRDefault="1CEBB8F5" w:rsidP="1CEBB8F5">
      <w:pPr>
        <w:rPr>
          <w:rFonts w:ascii="Calibri Light" w:eastAsia="Calibri Light" w:hAnsi="Calibri Light" w:cs="Calibri Light"/>
          <w:color w:val="1F4D78"/>
          <w:sz w:val="24"/>
          <w:szCs w:val="24"/>
        </w:rPr>
      </w:pPr>
    </w:p>
    <w:p w14:paraId="2D98DB52" w14:textId="0BFFB039" w:rsidR="00FE3049" w:rsidRDefault="00FE3049" w:rsidP="1CEBB8F5">
      <w:pPr>
        <w:rPr>
          <w:rFonts w:ascii="Calibri Light" w:eastAsia="Calibri Light" w:hAnsi="Calibri Light" w:cs="Calibri Light"/>
          <w:color w:val="1F4D78"/>
          <w:sz w:val="24"/>
          <w:szCs w:val="24"/>
        </w:rPr>
      </w:pPr>
      <w:r w:rsidRPr="1CEBB8F5">
        <w:rPr>
          <w:rFonts w:ascii="Calibri Light" w:eastAsia="Calibri Light" w:hAnsi="Calibri Light" w:cs="Calibri Light"/>
          <w:color w:val="1F4D78"/>
          <w:sz w:val="24"/>
          <w:szCs w:val="24"/>
        </w:rPr>
        <w:t>Assignments</w:t>
      </w:r>
    </w:p>
    <w:p w14:paraId="05A4E691" w14:textId="63E21E50" w:rsidR="00FE3049" w:rsidRDefault="00FE3049" w:rsidP="1CEBB8F5">
      <w:pPr>
        <w:rPr>
          <w:rFonts w:ascii="Calibri" w:eastAsia="Calibri" w:hAnsi="Calibri" w:cs="Calibri"/>
          <w:color w:val="000000" w:themeColor="text1"/>
        </w:rPr>
      </w:pPr>
      <w:r w:rsidRPr="1CEBB8F5">
        <w:rPr>
          <w:rFonts w:ascii="Calibri" w:eastAsia="Calibri" w:hAnsi="Calibri" w:cs="Calibri"/>
          <w:color w:val="000000" w:themeColor="text1"/>
        </w:rPr>
        <w:lastRenderedPageBreak/>
        <w:t>Online Homework</w:t>
      </w:r>
    </w:p>
    <w:p w14:paraId="68070FC5" w14:textId="045DED7D" w:rsidR="00FE3049" w:rsidRDefault="00FE3049" w:rsidP="1CEBB8F5">
      <w:pPr>
        <w:rPr>
          <w:rFonts w:ascii="Calibri" w:eastAsia="Calibri" w:hAnsi="Calibri" w:cs="Calibri"/>
          <w:color w:val="000000" w:themeColor="text1"/>
        </w:rPr>
      </w:pPr>
      <w:r w:rsidRPr="1CEBB8F5">
        <w:rPr>
          <w:rFonts w:ascii="Calibri" w:eastAsia="Calibri" w:hAnsi="Calibri" w:cs="Calibri"/>
          <w:color w:val="000000" w:themeColor="text1"/>
        </w:rPr>
        <w:t xml:space="preserve">Homework will be assigned for each class. This will involve readings (students must read the indicated pages for each day given on the syllabus before coming to class), viewing video clips, and preparation for in-class oral activities. Supersite, the online component of the course, will be used for part of the homework. You must submit your answers to Supersite assignments one hour before class. No late work will be accepted. Please turn in all other homework and chapter assignments according to the directions of your instructor. </w:t>
      </w:r>
    </w:p>
    <w:p w14:paraId="625BB9B5" w14:textId="074687C3" w:rsidR="00FE3049" w:rsidRDefault="00FE3049" w:rsidP="1CEBB8F5">
      <w:pPr>
        <w:rPr>
          <w:rFonts w:ascii="Calibri" w:eastAsia="Calibri" w:hAnsi="Calibri" w:cs="Calibri"/>
          <w:color w:val="000000" w:themeColor="text1"/>
        </w:rPr>
      </w:pPr>
      <w:r w:rsidRPr="1CEBB8F5">
        <w:rPr>
          <w:rFonts w:ascii="Calibri" w:eastAsia="Calibri" w:hAnsi="Calibri" w:cs="Calibri"/>
          <w:color w:val="000000" w:themeColor="text1"/>
        </w:rPr>
        <w:t xml:space="preserve">To access the Supersite, you must create an account. If you already have an account, you log in as normal and find your Spanish course. </w:t>
      </w:r>
      <w:hyperlink>
        <w:r w:rsidRPr="1CEBB8F5">
          <w:rPr>
            <w:rStyle w:val="Hyperlink"/>
            <w:rFonts w:ascii="Calibri" w:eastAsia="Calibri" w:hAnsi="Calibri" w:cs="Calibri"/>
          </w:rPr>
          <w:t>www.vhlcentral.com</w:t>
        </w:r>
      </w:hyperlink>
      <w:r w:rsidRPr="1CEBB8F5">
        <w:rPr>
          <w:rFonts w:ascii="Calibri" w:eastAsia="Calibri" w:hAnsi="Calibri" w:cs="Calibri"/>
          <w:color w:val="000000" w:themeColor="text1"/>
        </w:rPr>
        <w:t xml:space="preserve"> </w:t>
      </w:r>
    </w:p>
    <w:p w14:paraId="3A370A4A" w14:textId="5C197B30" w:rsidR="00FE3049" w:rsidRDefault="00FE3049" w:rsidP="1CEBB8F5">
      <w:pPr>
        <w:rPr>
          <w:rFonts w:ascii="Calibri" w:eastAsia="Calibri" w:hAnsi="Calibri" w:cs="Calibri"/>
          <w:color w:val="000000" w:themeColor="text1"/>
        </w:rPr>
      </w:pPr>
      <w:r w:rsidRPr="1CEBB8F5">
        <w:rPr>
          <w:rFonts w:ascii="Calibri" w:eastAsia="Calibri" w:hAnsi="Calibri" w:cs="Calibri"/>
          <w:color w:val="000000" w:themeColor="text1"/>
        </w:rPr>
        <w:t>Quizzes</w:t>
      </w:r>
    </w:p>
    <w:p w14:paraId="75965553" w14:textId="32451CC2" w:rsidR="00FE3049" w:rsidRDefault="00FE3049" w:rsidP="1CEBB8F5">
      <w:pPr>
        <w:rPr>
          <w:rFonts w:ascii="Calibri" w:eastAsia="Calibri" w:hAnsi="Calibri" w:cs="Calibri"/>
          <w:color w:val="000000" w:themeColor="text1"/>
        </w:rPr>
      </w:pPr>
      <w:r w:rsidRPr="1CEBB8F5">
        <w:rPr>
          <w:rFonts w:ascii="Calibri" w:eastAsia="Calibri" w:hAnsi="Calibri" w:cs="Calibri"/>
          <w:color w:val="000000" w:themeColor="text1"/>
        </w:rPr>
        <w:t xml:space="preserve">There will be 6 quizzes at the end of the lessons. These will be based on the homework and material covered in class. The lowest quiz grade (one) will be dropped. There are no makeups for missed quizzes due to unexcused absences or tardiness. </w:t>
      </w:r>
    </w:p>
    <w:p w14:paraId="71870E84" w14:textId="7F5EB4BE" w:rsidR="00FE3049" w:rsidRDefault="00FE3049" w:rsidP="1CEBB8F5">
      <w:pPr>
        <w:rPr>
          <w:rFonts w:ascii="Calibri" w:eastAsia="Calibri" w:hAnsi="Calibri" w:cs="Calibri"/>
          <w:color w:val="000000" w:themeColor="text1"/>
        </w:rPr>
      </w:pPr>
      <w:r w:rsidRPr="1CEBB8F5">
        <w:rPr>
          <w:rFonts w:ascii="Calibri" w:eastAsia="Calibri" w:hAnsi="Calibri" w:cs="Calibri"/>
          <w:color w:val="000000" w:themeColor="text1"/>
        </w:rPr>
        <w:t>Oral Tasks</w:t>
      </w:r>
    </w:p>
    <w:p w14:paraId="1532D141" w14:textId="379E8AB0" w:rsidR="00FE3049" w:rsidRDefault="00FE3049" w:rsidP="1CEBB8F5">
      <w:pPr>
        <w:rPr>
          <w:rFonts w:ascii="Calibri" w:eastAsia="Calibri" w:hAnsi="Calibri" w:cs="Calibri"/>
          <w:color w:val="000000" w:themeColor="text1"/>
        </w:rPr>
      </w:pPr>
      <w:r w:rsidRPr="1CEBB8F5">
        <w:rPr>
          <w:rFonts w:ascii="Calibri" w:eastAsia="Calibri" w:hAnsi="Calibri" w:cs="Calibri"/>
          <w:color w:val="000000" w:themeColor="text1"/>
        </w:rPr>
        <w:t xml:space="preserve">Students will complete two oral tasks in class that include 1) an informational presentation and 2) a persuasive presentation. The presentations will be given during class time and will focus on a topic related to the themes, conversations, and grammar covered in the textbook </w:t>
      </w:r>
      <w:proofErr w:type="spellStart"/>
      <w:r w:rsidRPr="1CEBB8F5">
        <w:rPr>
          <w:rFonts w:ascii="Calibri" w:eastAsia="Calibri" w:hAnsi="Calibri" w:cs="Calibri"/>
          <w:color w:val="000000" w:themeColor="text1"/>
        </w:rPr>
        <w:t>Revista</w:t>
      </w:r>
      <w:proofErr w:type="spellEnd"/>
      <w:r w:rsidRPr="1CEBB8F5">
        <w:rPr>
          <w:rFonts w:ascii="Calibri" w:eastAsia="Calibri" w:hAnsi="Calibri" w:cs="Calibri"/>
          <w:color w:val="000000" w:themeColor="text1"/>
        </w:rPr>
        <w:t xml:space="preserve">. The presentations must not be read and must meet the time requirements (between three and four minutes). Practice ahead of time. If using a PowerPoint presentation, students will be allowed one slide only with photos and no more than 25 words, in Spanish, on the slide. The grading rubrics for assessment of oral skills and any additional instructions will be posted to Canvas. Students will be graded on their 1) organization, 2) content, 3) grammar, 4) pronunciation, and 5) fluidity. </w:t>
      </w:r>
    </w:p>
    <w:p w14:paraId="3D7EC294" w14:textId="1F2A46EA" w:rsidR="00FE3049" w:rsidRDefault="00FE3049" w:rsidP="1CEBB8F5">
      <w:pPr>
        <w:rPr>
          <w:rFonts w:ascii="Calibri" w:eastAsia="Calibri" w:hAnsi="Calibri" w:cs="Calibri"/>
          <w:color w:val="000000" w:themeColor="text1"/>
        </w:rPr>
      </w:pPr>
      <w:r w:rsidRPr="1CEBB8F5">
        <w:rPr>
          <w:rFonts w:ascii="Calibri" w:eastAsia="Calibri" w:hAnsi="Calibri" w:cs="Calibri"/>
          <w:color w:val="000000" w:themeColor="text1"/>
        </w:rPr>
        <w:t xml:space="preserve">Video Journals </w:t>
      </w:r>
    </w:p>
    <w:p w14:paraId="25663551" w14:textId="7425FAAC" w:rsidR="00FE3049" w:rsidRDefault="00FE3049" w:rsidP="1CEBB8F5">
      <w:pPr>
        <w:rPr>
          <w:rFonts w:ascii="Calibri" w:eastAsia="Calibri" w:hAnsi="Calibri" w:cs="Calibri"/>
          <w:color w:val="000000" w:themeColor="text1"/>
        </w:rPr>
      </w:pPr>
      <w:r w:rsidRPr="1CEBB8F5">
        <w:rPr>
          <w:rFonts w:ascii="Calibri" w:eastAsia="Calibri" w:hAnsi="Calibri" w:cs="Calibri"/>
          <w:color w:val="000000" w:themeColor="text1"/>
        </w:rPr>
        <w:t xml:space="preserve">Each student will use Canvas to record a total of 4 video journals that address a different topic assigned from the chapters studied within the semester. Videos must be 3 minutes in length and must be turned in according to the directions of the instructor. Videos will be graded on their organization, content, grammar, pronunciation, and fluidity. </w:t>
      </w:r>
    </w:p>
    <w:p w14:paraId="37118F5B" w14:textId="1D6D1D8C" w:rsidR="00FE3049" w:rsidRDefault="00FE3049" w:rsidP="1CEBB8F5">
      <w:pPr>
        <w:rPr>
          <w:rFonts w:ascii="Calibri" w:eastAsia="Calibri" w:hAnsi="Calibri" w:cs="Calibri"/>
          <w:color w:val="000000" w:themeColor="text1"/>
        </w:rPr>
      </w:pPr>
      <w:r w:rsidRPr="1CEBB8F5">
        <w:rPr>
          <w:rFonts w:ascii="Calibri" w:eastAsia="Calibri" w:hAnsi="Calibri" w:cs="Calibri"/>
          <w:color w:val="000000" w:themeColor="text1"/>
        </w:rPr>
        <w:t>After you upload your video journal, you must make two video comments on two video journals posted by your classmates and provide constructive criticism on each one of them. You can address grammar, pronunciation and / or content issues.</w:t>
      </w:r>
    </w:p>
    <w:p w14:paraId="56825A76" w14:textId="45B6FD12" w:rsidR="58FF517C" w:rsidRDefault="58FF517C" w:rsidP="1CEBB8F5">
      <w:pPr>
        <w:rPr>
          <w:rFonts w:ascii="Calibri Light" w:eastAsia="Calibri Light" w:hAnsi="Calibri Light" w:cs="Calibri Light"/>
          <w:color w:val="1F4D78"/>
          <w:sz w:val="24"/>
          <w:szCs w:val="24"/>
        </w:rPr>
      </w:pPr>
      <w:r w:rsidRPr="1CEBB8F5">
        <w:rPr>
          <w:rFonts w:ascii="Calibri Light" w:eastAsia="Calibri Light" w:hAnsi="Calibri Light" w:cs="Calibri Light"/>
          <w:color w:val="1F4D78"/>
          <w:sz w:val="24"/>
          <w:szCs w:val="24"/>
        </w:rPr>
        <w:t>Instructor Responsibilities and Feedback</w:t>
      </w:r>
      <w:r>
        <w:br/>
      </w:r>
    </w:p>
    <w:p w14:paraId="5999422B" w14:textId="3F45759E" w:rsidR="58FF517C" w:rsidRDefault="58FF517C" w:rsidP="1CEBB8F5">
      <w:pPr>
        <w:rPr>
          <w:rFonts w:ascii="Calibri" w:eastAsia="Calibri" w:hAnsi="Calibri" w:cs="Calibri"/>
          <w:color w:val="000000" w:themeColor="text1"/>
        </w:rPr>
      </w:pPr>
      <w:r w:rsidRPr="1CEBB8F5">
        <w:rPr>
          <w:rFonts w:ascii="Calibri" w:eastAsia="Calibri" w:hAnsi="Calibri" w:cs="Calibri"/>
          <w:color w:val="000000" w:themeColor="text1"/>
        </w:rPr>
        <w:t xml:space="preserve">As your instructor, my responsibility is to help students grow and learn; provide clear instructions for projects and assessments, answer questions about assignments, identify additional resources as necessary, provide grading rubrics, reviewing and updating course content, etc.); </w:t>
      </w:r>
    </w:p>
    <w:p w14:paraId="47D12953" w14:textId="15EAAADF" w:rsidR="1CEBB8F5" w:rsidRDefault="1CEBB8F5" w:rsidP="1CEBB8F5">
      <w:pPr>
        <w:rPr>
          <w:rFonts w:ascii="Calibri" w:eastAsia="Calibri" w:hAnsi="Calibri" w:cs="Calibri"/>
          <w:color w:val="000000" w:themeColor="text1"/>
        </w:rPr>
      </w:pPr>
    </w:p>
    <w:p w14:paraId="6BDD1F9C" w14:textId="7E149061" w:rsidR="1CEBB8F5" w:rsidRDefault="1CEBB8F5" w:rsidP="1CEBB8F5">
      <w:pPr>
        <w:rPr>
          <w:rFonts w:ascii="Calibri" w:eastAsia="Calibri" w:hAnsi="Calibri" w:cs="Calibri"/>
          <w:color w:val="000000" w:themeColor="text1"/>
        </w:rPr>
      </w:pPr>
    </w:p>
    <w:p w14:paraId="42ABE306" w14:textId="7AE8109E" w:rsidR="58FF517C" w:rsidRDefault="58FF517C" w:rsidP="1CEBB8F5">
      <w:pPr>
        <w:rPr>
          <w:rFonts w:ascii="Calibri" w:eastAsia="Calibri" w:hAnsi="Calibri" w:cs="Calibri"/>
          <w:color w:val="000000" w:themeColor="text1"/>
        </w:rPr>
      </w:pPr>
      <w:r w:rsidRPr="1CEBB8F5">
        <w:rPr>
          <w:rFonts w:ascii="Calibri" w:eastAsia="Calibri" w:hAnsi="Calibri" w:cs="Calibri"/>
          <w:color w:val="000000" w:themeColor="text1"/>
        </w:rPr>
        <w:lastRenderedPageBreak/>
        <w:t xml:space="preserve">If you have a concern or question regarding the course </w:t>
      </w:r>
      <w:r>
        <w:tab/>
      </w:r>
      <w:r w:rsidRPr="1CEBB8F5">
        <w:rPr>
          <w:rFonts w:ascii="Calibri" w:eastAsia="Calibri" w:hAnsi="Calibri" w:cs="Calibri"/>
          <w:color w:val="000000" w:themeColor="text1"/>
        </w:rPr>
        <w:t xml:space="preserve">policies or materials, please email me at the address given above. Students can expect to receive a response within 24 hours. Emails received on a Friday after 5pm will not be answered until the following Monday. Feedback for assignments will be posted within one week of the assignment due date. </w:t>
      </w:r>
    </w:p>
    <w:p w14:paraId="530B968D" w14:textId="2AD00630" w:rsidR="58FF517C" w:rsidRDefault="58FF517C" w:rsidP="1CEBB8F5">
      <w:pPr>
        <w:rPr>
          <w:rFonts w:ascii="Calibri Light" w:eastAsia="Calibri Light" w:hAnsi="Calibri Light" w:cs="Calibri Light"/>
          <w:color w:val="1F4D78"/>
          <w:sz w:val="24"/>
          <w:szCs w:val="24"/>
        </w:rPr>
      </w:pPr>
      <w:r w:rsidRPr="1CEBB8F5">
        <w:rPr>
          <w:rFonts w:ascii="Calibri Light" w:eastAsia="Calibri Light" w:hAnsi="Calibri Light" w:cs="Calibri Light"/>
          <w:color w:val="1F4D78"/>
          <w:sz w:val="24"/>
          <w:szCs w:val="24"/>
        </w:rPr>
        <w:t>Syllabus Change Policy</w:t>
      </w:r>
    </w:p>
    <w:p w14:paraId="65B1038F" w14:textId="6D854013" w:rsidR="58FF517C" w:rsidRDefault="58FF517C" w:rsidP="1CEBB8F5">
      <w:pPr>
        <w:rPr>
          <w:rFonts w:ascii="Calibri" w:eastAsia="Calibri" w:hAnsi="Calibri" w:cs="Calibri"/>
          <w:color w:val="000000" w:themeColor="text1"/>
        </w:rPr>
      </w:pPr>
      <w:r w:rsidRPr="1CEBB8F5">
        <w:rPr>
          <w:rFonts w:ascii="Calibri" w:eastAsia="Calibri" w:hAnsi="Calibri" w:cs="Calibri"/>
          <w:color w:val="000000" w:themeColor="text1"/>
        </w:rPr>
        <w:t>If changes need to be made to the syllabus, the updated version will be posted to Canvas and students will be notified of those changes.</w:t>
      </w:r>
    </w:p>
    <w:p w14:paraId="58192446" w14:textId="5728ACBB" w:rsidR="1CEBB8F5" w:rsidRDefault="1CEBB8F5" w:rsidP="1CEBB8F5">
      <w:pPr>
        <w:rPr>
          <w:rFonts w:ascii="Calibri Light" w:eastAsia="Calibri Light" w:hAnsi="Calibri Light" w:cs="Calibri Light"/>
          <w:color w:val="2E74B5" w:themeColor="accent1" w:themeShade="BF"/>
          <w:sz w:val="26"/>
          <w:szCs w:val="26"/>
        </w:rPr>
      </w:pPr>
    </w:p>
    <w:p w14:paraId="27825E74" w14:textId="1A00C0C9" w:rsidR="58FF517C" w:rsidRDefault="58FF517C" w:rsidP="1CEBB8F5">
      <w:pPr>
        <w:rPr>
          <w:rFonts w:ascii="Calibri Light" w:eastAsia="Calibri Light" w:hAnsi="Calibri Light" w:cs="Calibri Light"/>
          <w:color w:val="2E74B5" w:themeColor="accent1" w:themeShade="BF"/>
          <w:sz w:val="26"/>
          <w:szCs w:val="26"/>
        </w:rPr>
      </w:pPr>
      <w:r w:rsidRPr="1CEBB8F5">
        <w:rPr>
          <w:rFonts w:ascii="Calibri Light" w:eastAsia="Calibri Light" w:hAnsi="Calibri Light" w:cs="Calibri Light"/>
          <w:color w:val="2E74B5" w:themeColor="accent1" w:themeShade="BF"/>
          <w:sz w:val="26"/>
          <w:szCs w:val="26"/>
        </w:rPr>
        <w:t>UNT Policies</w:t>
      </w:r>
    </w:p>
    <w:p w14:paraId="381C3049" w14:textId="3EF2BE4B" w:rsidR="00EC6692" w:rsidRPr="00CA2745" w:rsidRDefault="00CA2745" w:rsidP="00CA2745">
      <w:pPr>
        <w:pStyle w:val="Heading3"/>
      </w:pPr>
      <w:r>
        <w:t>Academic Integrity Policy</w:t>
      </w:r>
    </w:p>
    <w:p w14:paraId="485E75E8" w14:textId="353C892A" w:rsidR="00E154E5" w:rsidRDefault="00E154E5" w:rsidP="000A484F">
      <w: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FD5E79" w14:textId="7555C74E" w:rsidR="0050169A" w:rsidRDefault="000A484F" w:rsidP="0050169A">
      <w:pPr>
        <w:pStyle w:val="Heading3"/>
      </w:pPr>
      <w:r>
        <w:t>ADA Policy</w:t>
      </w:r>
    </w:p>
    <w:p w14:paraId="1A894F81" w14:textId="50960247"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history="1">
        <w:r w:rsidRPr="00E06E54">
          <w:rPr>
            <w:rStyle w:val="Hyperlink"/>
          </w:rPr>
          <w:t>ODA website</w:t>
        </w:r>
      </w:hyperlink>
      <w:r>
        <w:t xml:space="preserve"> </w:t>
      </w:r>
      <w:r w:rsidR="00E06E54">
        <w:t>(</w:t>
      </w:r>
      <w:hyperlink r:id="rId22" w:history="1">
        <w:r w:rsidR="00B47E5C" w:rsidRPr="00B0431F">
          <w:rPr>
            <w:rStyle w:val="Hyperlink"/>
          </w:rPr>
          <w:t>https://disability.unt.edu/</w:t>
        </w:r>
      </w:hyperlink>
      <w:r w:rsidR="00E06E54">
        <w:t>).</w:t>
      </w:r>
    </w:p>
    <w:p w14:paraId="25E24BA4" w14:textId="77777777" w:rsidR="00B47E5C" w:rsidRDefault="00B47E5C" w:rsidP="00B47E5C">
      <w:pPr>
        <w:pStyle w:val="Heading3"/>
      </w:pPr>
      <w:r w:rsidRPr="004724DC">
        <w:t>Prohibition of Discrimination, Harassment, and Retaliation</w:t>
      </w:r>
      <w:r>
        <w:t xml:space="preserve"> (Policy 16.004)</w:t>
      </w:r>
    </w:p>
    <w:p w14:paraId="09EC8062" w14:textId="5105F609"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Default="00E154E5" w:rsidP="00CA2745">
      <w:pPr>
        <w:pStyle w:val="Heading3"/>
      </w:pPr>
      <w:r w:rsidRPr="007F69D4">
        <w:t>Emergency Notification &amp; Procedures</w:t>
      </w:r>
    </w:p>
    <w:p w14:paraId="080AD40F" w14:textId="5AE9640C"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7F69D4" w:rsidRDefault="00E154E5" w:rsidP="00CA2745">
      <w:pPr>
        <w:pStyle w:val="Heading3"/>
      </w:pPr>
      <w:r w:rsidRPr="007F69D4">
        <w:lastRenderedPageBreak/>
        <w:t>Retention of Student Records</w:t>
      </w:r>
    </w:p>
    <w:p w14:paraId="2596D0DA" w14:textId="4749C1D2"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23"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24"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25"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t>Student Evaluation Administration Dates</w:t>
      </w:r>
    </w:p>
    <w:p w14:paraId="2AD8F316" w14:textId="6DA44DDD" w:rsidR="00E154E5" w:rsidRDefault="00E154E5" w:rsidP="00E154E5">
      <w: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26"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28" w:history="1">
        <w:r w:rsidRPr="00485B96">
          <w:rPr>
            <w:rStyle w:val="Hyperlink"/>
          </w:rPr>
          <w:t>spot@unt.edu</w:t>
        </w:r>
      </w:hyperlink>
      <w:r>
        <w:t>.</w:t>
      </w:r>
    </w:p>
    <w:p w14:paraId="5FF264E3" w14:textId="20928820" w:rsidR="00E154E5" w:rsidRPr="007F69D4" w:rsidRDefault="00DE6A56" w:rsidP="00CA2745">
      <w:pPr>
        <w:pStyle w:val="Heading3"/>
      </w:pPr>
      <w:r>
        <w:t>Survivor Advocacy</w:t>
      </w:r>
    </w:p>
    <w:p w14:paraId="0248A541" w14:textId="28B2B3AC" w:rsidR="00A65EF1" w:rsidRPr="00A65EF1" w:rsidRDefault="00A65EF1" w:rsidP="00A65EF1">
      <w:r w:rsidRPr="00A65EF1">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history="1">
        <w:r w:rsidRPr="00A65EF1">
          <w:rPr>
            <w:rStyle w:val="Hyperlink"/>
            <w:color w:val="auto"/>
          </w:rPr>
          <w:t>SurvivorAdvocate@unt.edu</w:t>
        </w:r>
      </w:hyperlink>
      <w:r w:rsidRPr="00A65EF1">
        <w:t xml:space="preserve"> or by calling the Dean of Students Office at 940-5652648.</w:t>
      </w:r>
    </w:p>
    <w:p w14:paraId="584868B3" w14:textId="77777777" w:rsidR="00E154E5" w:rsidRDefault="00E154E5" w:rsidP="00CA2745">
      <w:pPr>
        <w:pStyle w:val="Heading3"/>
      </w:pPr>
      <w:r w:rsidRPr="00C02064">
        <w:lastRenderedPageBreak/>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76EA976C" w:rsidR="00E154E5" w:rsidRPr="00C02064" w:rsidRDefault="00E154E5" w:rsidP="00E154E5">
      <w:r w:rsidRPr="00C02064">
        <w:t xml:space="preserve">To read detailed Immigration and Customs Enforcement regulations for F-1 students taking online courses, please go to the </w:t>
      </w:r>
      <w:hyperlink r:id="rId30"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Pr="00C02064">
        <w:t>. The specific portion concerning distance education courses is located at Title 8 CFR 214.2 Paragraph (f)(6)(</w:t>
      </w:r>
      <w:proofErr w:type="spellStart"/>
      <w:r w:rsidRPr="00C02064">
        <w:t>i</w:t>
      </w:r>
      <w:proofErr w:type="spellEnd"/>
      <w:r w:rsidRPr="00C02064">
        <w:t>)(G).</w:t>
      </w:r>
    </w:p>
    <w:p w14:paraId="5650389E" w14:textId="77777777" w:rsidR="00E154E5" w:rsidRPr="00C02064" w:rsidRDefault="00E154E5" w:rsidP="00E154E5">
      <w:r w:rsidRPr="00C02064">
        <w:t xml:space="preserve">The paragraph reads: </w:t>
      </w:r>
    </w:p>
    <w:p w14:paraId="5E98E72E" w14:textId="77777777" w:rsidR="00E154E5" w:rsidRPr="00C02064" w:rsidRDefault="00E154E5" w:rsidP="00E154E5">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77777777" w:rsidR="00E154E5" w:rsidRPr="00C02064" w:rsidRDefault="00E154E5" w:rsidP="00E154E5">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1" w:history="1">
        <w:r w:rsidRPr="00C02064">
          <w:rPr>
            <w:rStyle w:val="Hyperlink"/>
          </w:rPr>
          <w:t>internationaladvising@unt.edu</w:t>
        </w:r>
      </w:hyperlink>
      <w:r w:rsidRPr="00C02064">
        <w:t>) to get clarification before the one-week deadline.</w:t>
      </w:r>
    </w:p>
    <w:p w14:paraId="415BEA42" w14:textId="77777777" w:rsidR="00E154E5" w:rsidRPr="00986ECF" w:rsidRDefault="00E154E5" w:rsidP="00CA2745">
      <w:pPr>
        <w:pStyle w:val="Heading3"/>
      </w:pPr>
      <w:r w:rsidRPr="00986ECF">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lastRenderedPageBreak/>
        <w:t xml:space="preserve">See </w:t>
      </w:r>
      <w:hyperlink r:id="rId32"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CA2745">
      <w:pPr>
        <w:pStyle w:val="Heading3"/>
      </w:pPr>
      <w:r w:rsidRPr="00986ECF">
        <w:t>Use of Student Work</w:t>
      </w:r>
    </w:p>
    <w:p w14:paraId="1980D0E8" w14:textId="77777777" w:rsidR="00E154E5" w:rsidRDefault="00E154E5" w:rsidP="00E154E5">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E154E5">
      <w:pPr>
        <w:numPr>
          <w:ilvl w:val="0"/>
          <w:numId w:val="18"/>
        </w:numPr>
        <w:spacing w:after="0" w:line="276" w:lineRule="auto"/>
      </w:pPr>
      <w:r>
        <w:t>The work is used only once.</w:t>
      </w:r>
    </w:p>
    <w:p w14:paraId="5660D3AC" w14:textId="77777777" w:rsidR="00E154E5" w:rsidRDefault="00E154E5" w:rsidP="00E154E5">
      <w:pPr>
        <w:numPr>
          <w:ilvl w:val="0"/>
          <w:numId w:val="18"/>
        </w:numPr>
        <w:spacing w:after="0" w:line="276" w:lineRule="auto"/>
      </w:pPr>
      <w:r>
        <w:t>The work is not used in its entirety.</w:t>
      </w:r>
    </w:p>
    <w:p w14:paraId="5BA56418" w14:textId="77777777" w:rsidR="00E154E5" w:rsidRDefault="00E154E5" w:rsidP="00E154E5">
      <w:pPr>
        <w:numPr>
          <w:ilvl w:val="0"/>
          <w:numId w:val="18"/>
        </w:numPr>
        <w:spacing w:after="0" w:line="276" w:lineRule="auto"/>
      </w:pPr>
      <w:r>
        <w:t>Use of the work does not affect any potential profits from the work.</w:t>
      </w:r>
    </w:p>
    <w:p w14:paraId="72FDDB29" w14:textId="77777777" w:rsidR="00E154E5" w:rsidRDefault="00E154E5" w:rsidP="00E154E5">
      <w:pPr>
        <w:numPr>
          <w:ilvl w:val="0"/>
          <w:numId w:val="18"/>
        </w:numPr>
        <w:spacing w:after="0" w:line="276" w:lineRule="auto"/>
      </w:pPr>
      <w:r>
        <w:t>The student is not identified.</w:t>
      </w:r>
    </w:p>
    <w:p w14:paraId="0FCDAA0F" w14:textId="77777777" w:rsidR="00E154E5" w:rsidRDefault="00E154E5" w:rsidP="00E154E5">
      <w:pPr>
        <w:numPr>
          <w:ilvl w:val="0"/>
          <w:numId w:val="18"/>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If the use of the work does not meet all of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t>Transmission and Recording of Student Images in Electronically-Delivered Courses</w:t>
      </w:r>
    </w:p>
    <w:p w14:paraId="31C49CE6" w14:textId="77777777" w:rsidR="00E154E5" w:rsidRDefault="00E154E5" w:rsidP="00E154E5">
      <w:pPr>
        <w:numPr>
          <w:ilvl w:val="0"/>
          <w:numId w:val="19"/>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E154E5">
      <w:pPr>
        <w:numPr>
          <w:ilvl w:val="0"/>
          <w:numId w:val="19"/>
        </w:numPr>
        <w:spacing w:after="200" w:line="276" w:lineRule="auto"/>
      </w:pPr>
      <w:r>
        <w:t>In the event an</w:t>
      </w:r>
      <w:r w:rsidR="00CA2745">
        <w:t xml:space="preserve"> </w:t>
      </w:r>
      <w:r w:rsidR="003829E2">
        <w:t xml:space="preserve">instructor records student presentations, </w:t>
      </w:r>
      <w:r>
        <w:t>he or she must obtain permission from the student using a signed release in order to use the recording for future classes in accordance with the Use of Student-Created Work guidelines above.</w:t>
      </w:r>
    </w:p>
    <w:p w14:paraId="1C7E842A" w14:textId="77777777" w:rsidR="00E154E5" w:rsidRDefault="00E154E5" w:rsidP="00E154E5">
      <w:pPr>
        <w:numPr>
          <w:ilvl w:val="0"/>
          <w:numId w:val="19"/>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1079599C" w:rsidR="00E154E5" w:rsidRDefault="00E154E5" w:rsidP="00E154E5">
      <w:r>
        <w:t>No notification is needed if only audio and slide capture is used or if the video only records the instructor's image. However, the instructor is encouraged to let students know the recordings will be available to them for study purposes.</w:t>
      </w:r>
    </w:p>
    <w:p w14:paraId="35F86F8B" w14:textId="14613113" w:rsidR="1CEBB8F5" w:rsidRDefault="1CEBB8F5" w:rsidP="1CEBB8F5">
      <w:pPr>
        <w:pStyle w:val="Heading2"/>
      </w:pPr>
    </w:p>
    <w:p w14:paraId="7BBD75ED" w14:textId="1C10BF6E" w:rsidR="1CEBB8F5" w:rsidRDefault="1CEBB8F5" w:rsidP="1CEBB8F5">
      <w:pPr>
        <w:pStyle w:val="Heading2"/>
      </w:pPr>
    </w:p>
    <w:p w14:paraId="01D9E840" w14:textId="046C3EE2" w:rsidR="1CEBB8F5" w:rsidRDefault="1CEBB8F5" w:rsidP="1CEBB8F5">
      <w:pPr>
        <w:pStyle w:val="Heading2"/>
      </w:pPr>
    </w:p>
    <w:p w14:paraId="36FCF090" w14:textId="4CF0D648" w:rsidR="1CEBB8F5" w:rsidRDefault="1CEBB8F5" w:rsidP="1CEBB8F5">
      <w:pPr>
        <w:pStyle w:val="Heading2"/>
      </w:pPr>
    </w:p>
    <w:p w14:paraId="705184B6" w14:textId="38FF4DBA" w:rsidR="00B9294D" w:rsidRDefault="00B9294D" w:rsidP="00B9294D">
      <w:pPr>
        <w:pStyle w:val="Heading2"/>
      </w:pPr>
      <w:r>
        <w:t xml:space="preserve">Academic Support </w:t>
      </w:r>
      <w:r w:rsidR="00250E78">
        <w:t>&amp;</w:t>
      </w:r>
      <w:r>
        <w:t xml:space="preserve"> Student Services</w:t>
      </w:r>
    </w:p>
    <w:p w14:paraId="025D3587" w14:textId="2859D0AE" w:rsidR="00B9294D" w:rsidRDefault="00B9294D" w:rsidP="00B9294D">
      <w:pPr>
        <w:pStyle w:val="Heading3"/>
      </w:pPr>
      <w:r>
        <w:t>Student Support Services</w:t>
      </w:r>
    </w:p>
    <w:p w14:paraId="18A75A96" w14:textId="00DEE6EF" w:rsidR="00DC43B6" w:rsidRPr="00DC43B6" w:rsidRDefault="00DC43B6" w:rsidP="00DC43B6">
      <w:pPr>
        <w:pStyle w:val="Heading4"/>
      </w:pPr>
      <w: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AD63C7" w:rsidP="00B9294D">
      <w:pPr>
        <w:pStyle w:val="ListParagraph"/>
        <w:numPr>
          <w:ilvl w:val="0"/>
          <w:numId w:val="22"/>
        </w:numPr>
      </w:pPr>
      <w:hyperlink r:id="rId33" w:history="1">
        <w:r w:rsidR="00B9294D" w:rsidRPr="004349B7">
          <w:rPr>
            <w:rStyle w:val="Hyperlink"/>
          </w:rPr>
          <w:t>Student Health and Wellness Center</w:t>
        </w:r>
      </w:hyperlink>
      <w:r w:rsidR="00B9294D">
        <w:t xml:space="preserve"> (</w:t>
      </w:r>
      <w:r w:rsidR="00B9294D" w:rsidRPr="00B400CC">
        <w:rPr>
          <w:rStyle w:val="Hyperlink"/>
          <w:color w:val="auto"/>
          <w:u w:val="none"/>
        </w:rPr>
        <w:t>https://studentaffairs.unt.edu/student-health-and-wellness-center</w:t>
      </w:r>
      <w:r w:rsidR="00B9294D">
        <w:t>)</w:t>
      </w:r>
    </w:p>
    <w:p w14:paraId="3C57E31E" w14:textId="77777777" w:rsidR="00B9294D" w:rsidRDefault="00AD63C7" w:rsidP="00B9294D">
      <w:pPr>
        <w:pStyle w:val="ListParagraph"/>
        <w:numPr>
          <w:ilvl w:val="0"/>
          <w:numId w:val="22"/>
        </w:numPr>
      </w:pPr>
      <w:hyperlink r:id="rId34"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12B0DA88" w14:textId="77777777" w:rsidR="00B9294D" w:rsidRDefault="00AD63C7" w:rsidP="00B9294D">
      <w:pPr>
        <w:pStyle w:val="ListParagraph"/>
        <w:numPr>
          <w:ilvl w:val="0"/>
          <w:numId w:val="22"/>
        </w:numPr>
      </w:pPr>
      <w:hyperlink r:id="rId35" w:history="1">
        <w:r w:rsidR="00B9294D" w:rsidRPr="00CA7241">
          <w:rPr>
            <w:rStyle w:val="Hyperlink"/>
          </w:rPr>
          <w:t>UNT Care Team</w:t>
        </w:r>
      </w:hyperlink>
      <w:r w:rsidR="00B9294D">
        <w:t xml:space="preserve"> (</w:t>
      </w:r>
      <w:r w:rsidR="00B9294D" w:rsidRPr="003F1E47">
        <w:t>https://studentaffairs.unt.edu/care</w:t>
      </w:r>
      <w:r w:rsidR="00B9294D">
        <w:t>)</w:t>
      </w:r>
    </w:p>
    <w:p w14:paraId="25BC44B6" w14:textId="77777777" w:rsidR="00B9294D" w:rsidRDefault="00AD63C7" w:rsidP="00B9294D">
      <w:pPr>
        <w:pStyle w:val="ListParagraph"/>
        <w:numPr>
          <w:ilvl w:val="0"/>
          <w:numId w:val="22"/>
        </w:numPr>
      </w:pPr>
      <w:hyperlink r:id="rId36" w:history="1">
        <w:r w:rsidR="00B9294D" w:rsidRPr="006C437E">
          <w:rPr>
            <w:rStyle w:val="Hyperlink"/>
          </w:rPr>
          <w:t>UNT Psychiatric Services</w:t>
        </w:r>
      </w:hyperlink>
      <w:r w:rsidR="00B9294D">
        <w:t xml:space="preserve"> (</w:t>
      </w:r>
      <w:r w:rsidR="00B9294D" w:rsidRPr="003F1E47">
        <w:t>https://studentaffairs.unt.edu/student-health-and-wellness-center/services/psychiatry</w:t>
      </w:r>
      <w:r w:rsidR="00B9294D">
        <w:t>)</w:t>
      </w:r>
    </w:p>
    <w:p w14:paraId="42A4C186" w14:textId="77777777" w:rsidR="00B9294D" w:rsidRDefault="00AD63C7" w:rsidP="00B9294D">
      <w:pPr>
        <w:pStyle w:val="ListParagraph"/>
        <w:numPr>
          <w:ilvl w:val="0"/>
          <w:numId w:val="22"/>
        </w:numPr>
      </w:pPr>
      <w:hyperlink r:id="rId37" w:history="1">
        <w:r w:rsidR="00B9294D" w:rsidRPr="00C75A68">
          <w:rPr>
            <w:rStyle w:val="Hyperlink"/>
          </w:rPr>
          <w:t>Individual Counseling</w:t>
        </w:r>
      </w:hyperlink>
      <w:r w:rsidR="00B9294D">
        <w:t xml:space="preserve"> (</w:t>
      </w:r>
      <w:r w:rsidR="00B9294D" w:rsidRPr="00C75A68">
        <w:t>https://studentaffairs.unt.edu/counseling-and-testing-services/services/individual-counseling</w:t>
      </w:r>
      <w:r w:rsidR="00B9294D">
        <w:t>)</w:t>
      </w:r>
    </w:p>
    <w:p w14:paraId="099B237F" w14:textId="77777777" w:rsidR="00DC43B6" w:rsidRDefault="00DC43B6" w:rsidP="00DC43B6">
      <w:pPr>
        <w:pStyle w:val="Heading4"/>
      </w:pPr>
      <w: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AD63C7" w:rsidP="00DC43B6">
      <w:pPr>
        <w:pStyle w:val="ListParagraph"/>
        <w:numPr>
          <w:ilvl w:val="0"/>
          <w:numId w:val="30"/>
        </w:numPr>
      </w:pPr>
      <w:hyperlink r:id="rId38" w:history="1">
        <w:r w:rsidR="00DC43B6" w:rsidRPr="00EA46CA">
          <w:rPr>
            <w:rStyle w:val="Hyperlink"/>
          </w:rPr>
          <w:t>UNT Records</w:t>
        </w:r>
      </w:hyperlink>
    </w:p>
    <w:p w14:paraId="16460839" w14:textId="03FA6DF9" w:rsidR="00DC43B6" w:rsidRPr="00BA168A" w:rsidRDefault="00AD63C7" w:rsidP="00DC43B6">
      <w:pPr>
        <w:pStyle w:val="ListParagraph"/>
        <w:numPr>
          <w:ilvl w:val="0"/>
          <w:numId w:val="30"/>
        </w:numPr>
      </w:pPr>
      <w:hyperlink r:id="rId39" w:history="1">
        <w:r w:rsidR="00DC43B6" w:rsidRPr="00EA46CA">
          <w:rPr>
            <w:rStyle w:val="Hyperlink"/>
          </w:rPr>
          <w:t>UNT ID Card</w:t>
        </w:r>
      </w:hyperlink>
    </w:p>
    <w:p w14:paraId="444ACF12" w14:textId="5045D040" w:rsidR="00DC43B6" w:rsidRPr="00BA168A" w:rsidRDefault="00AD63C7" w:rsidP="00DC43B6">
      <w:pPr>
        <w:pStyle w:val="ListParagraph"/>
        <w:numPr>
          <w:ilvl w:val="0"/>
          <w:numId w:val="30"/>
        </w:numPr>
      </w:pPr>
      <w:hyperlink r:id="rId40" w:history="1">
        <w:r w:rsidR="00DC43B6" w:rsidRPr="00EA46CA">
          <w:rPr>
            <w:rStyle w:val="Hyperlink"/>
          </w:rPr>
          <w:t>UNT Email Address</w:t>
        </w:r>
      </w:hyperlink>
    </w:p>
    <w:p w14:paraId="6E875CFA" w14:textId="0B713D3B" w:rsidR="00157417" w:rsidRPr="00157417" w:rsidRDefault="00AD63C7" w:rsidP="00157417">
      <w:pPr>
        <w:pStyle w:val="ListParagraph"/>
        <w:numPr>
          <w:ilvl w:val="0"/>
          <w:numId w:val="30"/>
        </w:numPr>
        <w:rPr>
          <w:rStyle w:val="Hyperlink"/>
          <w:color w:val="auto"/>
          <w:u w:val="none"/>
        </w:rPr>
      </w:pPr>
      <w:hyperlink r:id="rId41" w:history="1">
        <w:r w:rsidR="00DC43B6"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Default="00DC43B6" w:rsidP="00DC43B6">
      <w:pPr>
        <w:pStyle w:val="Heading4"/>
      </w:pPr>
      <w:r>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77777777" w:rsidR="00DC43B6" w:rsidRDefault="00DC43B6" w:rsidP="00DC43B6">
      <w:r>
        <w:t xml:space="preserve">You can </w:t>
      </w:r>
      <w:hyperlink r:id="rId42"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AD63C7" w:rsidP="00DC43B6">
      <w:pPr>
        <w:pStyle w:val="ListParagraph"/>
        <w:numPr>
          <w:ilvl w:val="0"/>
          <w:numId w:val="31"/>
        </w:numPr>
      </w:pPr>
      <w:hyperlink r:id="rId43" w:history="1">
        <w:r w:rsidR="00DC43B6" w:rsidRPr="00912FCE">
          <w:rPr>
            <w:rStyle w:val="Hyperlink"/>
          </w:rPr>
          <w:t>What are pronouns and why are they important?</w:t>
        </w:r>
      </w:hyperlink>
    </w:p>
    <w:p w14:paraId="5E7F1F87" w14:textId="77777777" w:rsidR="00DC43B6" w:rsidRDefault="00AD63C7" w:rsidP="00DC43B6">
      <w:pPr>
        <w:pStyle w:val="ListParagraph"/>
        <w:numPr>
          <w:ilvl w:val="0"/>
          <w:numId w:val="31"/>
        </w:numPr>
      </w:pPr>
      <w:hyperlink r:id="rId44" w:history="1">
        <w:r w:rsidR="00DC43B6" w:rsidRPr="00912FCE">
          <w:rPr>
            <w:rStyle w:val="Hyperlink"/>
          </w:rPr>
          <w:t>How do I use pronouns?</w:t>
        </w:r>
      </w:hyperlink>
    </w:p>
    <w:p w14:paraId="4DE95FAD" w14:textId="77777777" w:rsidR="00DC43B6" w:rsidRDefault="00AD63C7" w:rsidP="00DC43B6">
      <w:pPr>
        <w:pStyle w:val="ListParagraph"/>
        <w:numPr>
          <w:ilvl w:val="0"/>
          <w:numId w:val="31"/>
        </w:numPr>
      </w:pPr>
      <w:hyperlink r:id="rId45" w:history="1">
        <w:r w:rsidR="00DC43B6" w:rsidRPr="00912FCE">
          <w:rPr>
            <w:rStyle w:val="Hyperlink"/>
          </w:rPr>
          <w:t>How do I share my pronouns?</w:t>
        </w:r>
      </w:hyperlink>
    </w:p>
    <w:p w14:paraId="0D083D54" w14:textId="77777777" w:rsidR="00DC43B6" w:rsidRDefault="00AD63C7" w:rsidP="00DC43B6">
      <w:pPr>
        <w:pStyle w:val="ListParagraph"/>
        <w:numPr>
          <w:ilvl w:val="0"/>
          <w:numId w:val="31"/>
        </w:numPr>
      </w:pPr>
      <w:hyperlink r:id="rId46" w:history="1">
        <w:r w:rsidR="00DC43B6" w:rsidRPr="00912FCE">
          <w:rPr>
            <w:rStyle w:val="Hyperlink"/>
          </w:rPr>
          <w:t>How do I ask for another person’s pronouns?</w:t>
        </w:r>
      </w:hyperlink>
    </w:p>
    <w:p w14:paraId="10256BF4" w14:textId="77777777" w:rsidR="00DC43B6" w:rsidRDefault="00AD63C7" w:rsidP="00DC43B6">
      <w:pPr>
        <w:pStyle w:val="ListParagraph"/>
        <w:numPr>
          <w:ilvl w:val="0"/>
          <w:numId w:val="31"/>
        </w:numPr>
      </w:pPr>
      <w:hyperlink r:id="rId47" w:history="1">
        <w:r w:rsidR="00DC43B6" w:rsidRPr="00912FCE">
          <w:rPr>
            <w:rStyle w:val="Hyperlink"/>
          </w:rPr>
          <w:t>How do I correct myself or others when the wrong pronoun is used?</w:t>
        </w:r>
      </w:hyperlink>
    </w:p>
    <w:p w14:paraId="45A10F7D" w14:textId="23A7CA7B" w:rsidR="00B9294D" w:rsidRPr="00416953" w:rsidRDefault="00DC43B6" w:rsidP="00DC43B6">
      <w:pPr>
        <w:pStyle w:val="Heading4"/>
      </w:pPr>
      <w:r>
        <w:t>Additional Student Support Services</w:t>
      </w:r>
    </w:p>
    <w:p w14:paraId="4EDC1822" w14:textId="77777777" w:rsidR="00B9294D" w:rsidRDefault="00AD63C7" w:rsidP="00B9294D">
      <w:pPr>
        <w:pStyle w:val="ListParagraph"/>
        <w:numPr>
          <w:ilvl w:val="0"/>
          <w:numId w:val="15"/>
        </w:numPr>
      </w:pPr>
      <w:hyperlink r:id="rId48" w:history="1">
        <w:r w:rsidR="00B9294D" w:rsidRPr="006F5F75">
          <w:rPr>
            <w:rStyle w:val="Hyperlink"/>
          </w:rPr>
          <w:t>Registrar</w:t>
        </w:r>
      </w:hyperlink>
      <w:r w:rsidR="00B9294D">
        <w:t xml:space="preserve"> (</w:t>
      </w:r>
      <w:r w:rsidR="00B9294D" w:rsidRPr="00A079D6">
        <w:rPr>
          <w:rStyle w:val="Hyperlink"/>
          <w:color w:val="auto"/>
          <w:u w:val="none"/>
        </w:rPr>
        <w:t>https://registrar.unt.edu/registration</w:t>
      </w:r>
      <w:r w:rsidR="00B9294D">
        <w:t>)</w:t>
      </w:r>
    </w:p>
    <w:p w14:paraId="6C96B581" w14:textId="77777777" w:rsidR="00B9294D" w:rsidRDefault="00AD63C7" w:rsidP="00B9294D">
      <w:pPr>
        <w:pStyle w:val="ListParagraph"/>
        <w:numPr>
          <w:ilvl w:val="0"/>
          <w:numId w:val="15"/>
        </w:numPr>
      </w:pPr>
      <w:hyperlink r:id="rId49" w:history="1">
        <w:r w:rsidR="00B9294D" w:rsidRPr="009269E8">
          <w:rPr>
            <w:rStyle w:val="Hyperlink"/>
          </w:rPr>
          <w:t>Financial Aid</w:t>
        </w:r>
      </w:hyperlink>
      <w:r w:rsidR="00B9294D">
        <w:t xml:space="preserve"> (</w:t>
      </w:r>
      <w:r w:rsidR="00B9294D" w:rsidRPr="00B400CC">
        <w:rPr>
          <w:rStyle w:val="Hyperlink"/>
          <w:color w:val="auto"/>
          <w:u w:val="none"/>
        </w:rPr>
        <w:t>https://financialaid.unt.edu/</w:t>
      </w:r>
      <w:r w:rsidR="00B9294D">
        <w:t>)</w:t>
      </w:r>
    </w:p>
    <w:p w14:paraId="6CBDF7F1" w14:textId="77777777" w:rsidR="00B9294D" w:rsidRDefault="00AD63C7" w:rsidP="00B9294D">
      <w:pPr>
        <w:pStyle w:val="ListParagraph"/>
        <w:numPr>
          <w:ilvl w:val="0"/>
          <w:numId w:val="15"/>
        </w:numPr>
      </w:pPr>
      <w:hyperlink r:id="rId50" w:history="1">
        <w:r w:rsidR="00B9294D" w:rsidRPr="001C079B">
          <w:rPr>
            <w:rStyle w:val="Hyperlink"/>
          </w:rPr>
          <w:t>Student Legal Services</w:t>
        </w:r>
      </w:hyperlink>
      <w:r w:rsidR="00B9294D">
        <w:t xml:space="preserve"> (</w:t>
      </w:r>
      <w:r w:rsidR="00B9294D" w:rsidRPr="00B400CC">
        <w:rPr>
          <w:rStyle w:val="Hyperlink"/>
          <w:color w:val="auto"/>
          <w:u w:val="none"/>
        </w:rPr>
        <w:t>https://studentaffairs.unt.edu/student-legal-services</w:t>
      </w:r>
      <w:r w:rsidR="00B9294D">
        <w:t>)</w:t>
      </w:r>
    </w:p>
    <w:p w14:paraId="4EDDCFE9" w14:textId="77777777" w:rsidR="00B9294D" w:rsidRDefault="00AD63C7" w:rsidP="00B9294D">
      <w:pPr>
        <w:pStyle w:val="ListParagraph"/>
        <w:numPr>
          <w:ilvl w:val="0"/>
          <w:numId w:val="15"/>
        </w:numPr>
      </w:pPr>
      <w:hyperlink r:id="rId51" w:history="1">
        <w:r w:rsidR="00B9294D" w:rsidRPr="00467300">
          <w:rPr>
            <w:rStyle w:val="Hyperlink"/>
          </w:rPr>
          <w:t>Career Center</w:t>
        </w:r>
      </w:hyperlink>
      <w:r w:rsidR="00B9294D">
        <w:t xml:space="preserve"> (</w:t>
      </w:r>
      <w:r w:rsidR="00B9294D" w:rsidRPr="00B400CC">
        <w:rPr>
          <w:rStyle w:val="Hyperlink"/>
          <w:color w:val="auto"/>
          <w:u w:val="none"/>
        </w:rPr>
        <w:t>https://studentaffairs.unt.edu/career-center</w:t>
      </w:r>
      <w:r w:rsidR="00B9294D">
        <w:t>)</w:t>
      </w:r>
    </w:p>
    <w:p w14:paraId="2E7E051F" w14:textId="77777777" w:rsidR="00B9294D" w:rsidRDefault="00AD63C7" w:rsidP="00B9294D">
      <w:pPr>
        <w:pStyle w:val="ListParagraph"/>
        <w:numPr>
          <w:ilvl w:val="0"/>
          <w:numId w:val="15"/>
        </w:numPr>
      </w:pPr>
      <w:hyperlink r:id="rId52" w:history="1">
        <w:r w:rsidR="00B9294D" w:rsidRPr="005B0444">
          <w:rPr>
            <w:rStyle w:val="Hyperlink"/>
          </w:rPr>
          <w:t>Multicultural Center</w:t>
        </w:r>
      </w:hyperlink>
      <w:r w:rsidR="00B9294D">
        <w:t xml:space="preserve"> (</w:t>
      </w:r>
      <w:r w:rsidR="00B9294D" w:rsidRPr="00B400CC">
        <w:rPr>
          <w:rStyle w:val="Hyperlink"/>
          <w:color w:val="auto"/>
          <w:u w:val="none"/>
        </w:rPr>
        <w:t>https://edo.unt.edu/multicultural-center</w:t>
      </w:r>
      <w:r w:rsidR="00B9294D">
        <w:t>)</w:t>
      </w:r>
    </w:p>
    <w:p w14:paraId="33974A2F" w14:textId="77777777" w:rsidR="00B9294D" w:rsidRDefault="00AD63C7" w:rsidP="00B9294D">
      <w:pPr>
        <w:pStyle w:val="ListParagraph"/>
        <w:numPr>
          <w:ilvl w:val="0"/>
          <w:numId w:val="15"/>
        </w:numPr>
      </w:pPr>
      <w:hyperlink r:id="rId53"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4E05B155" w14:textId="77777777" w:rsidR="00B9294D" w:rsidRDefault="00AD63C7" w:rsidP="00B9294D">
      <w:pPr>
        <w:pStyle w:val="ListParagraph"/>
        <w:numPr>
          <w:ilvl w:val="0"/>
          <w:numId w:val="15"/>
        </w:numPr>
      </w:pPr>
      <w:hyperlink r:id="rId54" w:history="1">
        <w:r w:rsidR="00B9294D" w:rsidRPr="004349B7">
          <w:rPr>
            <w:rStyle w:val="Hyperlink"/>
          </w:rPr>
          <w:t>Pride Alliance</w:t>
        </w:r>
      </w:hyperlink>
      <w:r w:rsidR="00B9294D">
        <w:t xml:space="preserve"> (</w:t>
      </w:r>
      <w:r w:rsidR="00B9294D" w:rsidRPr="002B6FE8">
        <w:rPr>
          <w:rStyle w:val="Hyperlink"/>
          <w:color w:val="auto"/>
          <w:u w:val="none"/>
        </w:rPr>
        <w:t>https://edo.unt.edu/pridealliance</w:t>
      </w:r>
      <w:r w:rsidR="00B9294D">
        <w:t>)</w:t>
      </w:r>
    </w:p>
    <w:p w14:paraId="4B70F5ED" w14:textId="77777777" w:rsidR="00B9294D" w:rsidRDefault="00AD63C7" w:rsidP="00B9294D">
      <w:pPr>
        <w:pStyle w:val="ListParagraph"/>
        <w:numPr>
          <w:ilvl w:val="0"/>
          <w:numId w:val="15"/>
        </w:numPr>
      </w:pPr>
      <w:hyperlink r:id="rId55" w:history="1">
        <w:r w:rsidR="00B9294D" w:rsidRPr="00F27153">
          <w:rPr>
            <w:rStyle w:val="Hyperlink"/>
          </w:rPr>
          <w:t>UNT Food Pantry</w:t>
        </w:r>
      </w:hyperlink>
      <w:r w:rsidR="00B9294D">
        <w:t xml:space="preserve"> (</w:t>
      </w:r>
      <w:r w:rsidR="00B9294D" w:rsidRPr="00F27153">
        <w:t>https://deanofstudents.unt.edu/resources/food-pantry</w:t>
      </w:r>
      <w:r w:rsidR="00B9294D">
        <w:t>)</w:t>
      </w:r>
    </w:p>
    <w:p w14:paraId="47975C17" w14:textId="77777777" w:rsidR="00B9294D" w:rsidRDefault="00B9294D" w:rsidP="00B9294D">
      <w:pPr>
        <w:pStyle w:val="Heading3"/>
      </w:pPr>
      <w:r>
        <w:t>Academic Support Services</w:t>
      </w:r>
    </w:p>
    <w:p w14:paraId="14B4B3C7" w14:textId="77777777" w:rsidR="00B9294D" w:rsidRDefault="00AD63C7" w:rsidP="00B9294D">
      <w:pPr>
        <w:pStyle w:val="ListParagraph"/>
        <w:numPr>
          <w:ilvl w:val="0"/>
          <w:numId w:val="16"/>
        </w:numPr>
      </w:pPr>
      <w:hyperlink r:id="rId56" w:history="1">
        <w:r w:rsidR="00B9294D" w:rsidRPr="00413AD8">
          <w:rPr>
            <w:rStyle w:val="Hyperlink"/>
          </w:rPr>
          <w:t>Academic Resource Center</w:t>
        </w:r>
      </w:hyperlink>
      <w:r w:rsidR="00B9294D">
        <w:t xml:space="preserve"> (</w:t>
      </w:r>
      <w:r w:rsidR="00B9294D" w:rsidRPr="00B400CC">
        <w:rPr>
          <w:rStyle w:val="Hyperlink"/>
          <w:color w:val="auto"/>
          <w:u w:val="none"/>
        </w:rPr>
        <w:t>https://clear.unt.edu/canvas/student-resources</w:t>
      </w:r>
      <w:r w:rsidR="00B9294D">
        <w:t>)</w:t>
      </w:r>
    </w:p>
    <w:p w14:paraId="73618F77" w14:textId="77777777" w:rsidR="00B9294D" w:rsidRDefault="00AD63C7" w:rsidP="00B9294D">
      <w:pPr>
        <w:pStyle w:val="ListParagraph"/>
        <w:numPr>
          <w:ilvl w:val="0"/>
          <w:numId w:val="16"/>
        </w:numPr>
      </w:pPr>
      <w:hyperlink r:id="rId57" w:history="1">
        <w:r w:rsidR="00B9294D" w:rsidRPr="00413AD8">
          <w:rPr>
            <w:rStyle w:val="Hyperlink"/>
          </w:rPr>
          <w:t>Academic Success Center</w:t>
        </w:r>
      </w:hyperlink>
      <w:r w:rsidR="00B9294D">
        <w:t xml:space="preserve"> (</w:t>
      </w:r>
      <w:r w:rsidR="00B9294D" w:rsidRPr="00B400CC">
        <w:rPr>
          <w:rStyle w:val="Hyperlink"/>
          <w:color w:val="auto"/>
          <w:u w:val="none"/>
        </w:rPr>
        <w:t>https://success.unt.edu/asc</w:t>
      </w:r>
      <w:r w:rsidR="00B9294D">
        <w:t>)</w:t>
      </w:r>
    </w:p>
    <w:p w14:paraId="00C9AE96" w14:textId="77777777" w:rsidR="00B9294D" w:rsidRDefault="00AD63C7" w:rsidP="00B9294D">
      <w:pPr>
        <w:pStyle w:val="ListParagraph"/>
        <w:numPr>
          <w:ilvl w:val="0"/>
          <w:numId w:val="16"/>
        </w:numPr>
      </w:pPr>
      <w:hyperlink r:id="rId58" w:history="1">
        <w:r w:rsidR="00B9294D" w:rsidRPr="00057A98">
          <w:rPr>
            <w:rStyle w:val="Hyperlink"/>
          </w:rPr>
          <w:t>UNT Libraries</w:t>
        </w:r>
      </w:hyperlink>
      <w:r w:rsidR="00B9294D">
        <w:t xml:space="preserve"> (</w:t>
      </w:r>
      <w:r w:rsidR="00B9294D" w:rsidRPr="00B400CC">
        <w:rPr>
          <w:rStyle w:val="Hyperlink"/>
          <w:color w:val="auto"/>
          <w:u w:val="none"/>
        </w:rPr>
        <w:t>https://library.unt.edu/</w:t>
      </w:r>
      <w:r w:rsidR="00B9294D">
        <w:t>)</w:t>
      </w:r>
    </w:p>
    <w:p w14:paraId="543B68C3" w14:textId="28E798A9" w:rsidR="00B9294D" w:rsidRDefault="00AD63C7" w:rsidP="00B9294D">
      <w:pPr>
        <w:pStyle w:val="ListParagraph"/>
        <w:numPr>
          <w:ilvl w:val="0"/>
          <w:numId w:val="16"/>
        </w:numPr>
      </w:pPr>
      <w:hyperlink r:id="rId59" w:history="1">
        <w:r w:rsidR="00B9294D" w:rsidRPr="00057A98">
          <w:rPr>
            <w:rStyle w:val="Hyperlink"/>
          </w:rPr>
          <w:t>Writing Lab</w:t>
        </w:r>
      </w:hyperlink>
      <w:r w:rsidR="00B9294D">
        <w:t xml:space="preserve"> (</w:t>
      </w:r>
      <w:hyperlink r:id="rId60" w:history="1">
        <w:r w:rsidR="00B47E5C" w:rsidRPr="00B0431F">
          <w:rPr>
            <w:rStyle w:val="Hyperlink"/>
          </w:rPr>
          <w:t>http://writingcenter.unt.edu/</w:t>
        </w:r>
      </w:hyperlink>
      <w:r w:rsidR="00B9294D">
        <w:t>)</w:t>
      </w:r>
    </w:p>
    <w:p w14:paraId="476D067B" w14:textId="77777777" w:rsidR="00912FCE" w:rsidRPr="009F0D94" w:rsidRDefault="00912FCE" w:rsidP="00912FCE"/>
    <w:p w14:paraId="31E8D80B" w14:textId="58DC0251" w:rsidR="00912FCE" w:rsidRPr="00912FCE" w:rsidRDefault="00912FCE" w:rsidP="3A70E402">
      <w:pPr>
        <w:rPr>
          <w:rFonts w:ascii="Times New Roman" w:eastAsia="Times New Roman" w:hAnsi="Times New Roman" w:cs="Times New Roman"/>
          <w:color w:val="000000" w:themeColor="text1"/>
          <w:sz w:val="23"/>
          <w:szCs w:val="23"/>
        </w:rPr>
      </w:pPr>
      <w:r>
        <w:br w:type="page"/>
      </w:r>
      <w:r w:rsidR="27398C51" w:rsidRPr="3A70E402">
        <w:rPr>
          <w:rFonts w:ascii="Times New Roman" w:eastAsia="Times New Roman" w:hAnsi="Times New Roman" w:cs="Times New Roman"/>
          <w:color w:val="000000" w:themeColor="text1"/>
          <w:sz w:val="23"/>
          <w:szCs w:val="23"/>
        </w:rPr>
        <w:lastRenderedPageBreak/>
        <w:t>This calendar is tentative: you will be notified if adjustments are made.</w:t>
      </w:r>
    </w:p>
    <w:p w14:paraId="597420AF" w14:textId="50CD60A6" w:rsidR="00912FCE" w:rsidRPr="00912FCE" w:rsidRDefault="27398C51" w:rsidP="3A70E402">
      <w:pPr>
        <w:rPr>
          <w:rFonts w:ascii="Times New Roman" w:eastAsia="Times New Roman" w:hAnsi="Times New Roman" w:cs="Times New Roman"/>
          <w:color w:val="000000" w:themeColor="text1"/>
          <w:sz w:val="24"/>
          <w:szCs w:val="24"/>
        </w:rPr>
      </w:pPr>
      <w:r w:rsidRPr="3A70E402">
        <w:rPr>
          <w:rFonts w:ascii="Times New Roman" w:eastAsia="Times New Roman" w:hAnsi="Times New Roman" w:cs="Times New Roman"/>
          <w:color w:val="000000" w:themeColor="text1"/>
          <w:sz w:val="24"/>
          <w:szCs w:val="24"/>
        </w:rPr>
        <w:t>Students will be expected to read the pages indicated</w:t>
      </w:r>
      <w:r w:rsidR="125B67B1" w:rsidRPr="3A70E402">
        <w:rPr>
          <w:rFonts w:ascii="Times New Roman" w:eastAsia="Times New Roman" w:hAnsi="Times New Roman" w:cs="Times New Roman"/>
          <w:color w:val="000000" w:themeColor="text1"/>
          <w:sz w:val="24"/>
          <w:szCs w:val="24"/>
        </w:rPr>
        <w:t xml:space="preserve"> and/or wat</w:t>
      </w:r>
      <w:r w:rsidRPr="3A70E402">
        <w:rPr>
          <w:rFonts w:ascii="Times New Roman" w:eastAsia="Times New Roman" w:hAnsi="Times New Roman" w:cs="Times New Roman"/>
          <w:color w:val="000000" w:themeColor="text1"/>
          <w:sz w:val="24"/>
          <w:szCs w:val="24"/>
        </w:rPr>
        <w:t>ch videos</w:t>
      </w:r>
      <w:r w:rsidR="1F132B01" w:rsidRPr="3A70E402">
        <w:rPr>
          <w:rFonts w:ascii="Times New Roman" w:eastAsia="Times New Roman" w:hAnsi="Times New Roman" w:cs="Times New Roman"/>
          <w:color w:val="000000" w:themeColor="text1"/>
          <w:sz w:val="24"/>
          <w:szCs w:val="24"/>
        </w:rPr>
        <w:t xml:space="preserve"> </w:t>
      </w:r>
      <w:r w:rsidRPr="3A70E402">
        <w:rPr>
          <w:rFonts w:ascii="Times New Roman" w:eastAsia="Times New Roman" w:hAnsi="Times New Roman" w:cs="Times New Roman"/>
          <w:color w:val="000000" w:themeColor="text1"/>
          <w:sz w:val="24"/>
          <w:szCs w:val="24"/>
        </w:rPr>
        <w:t>for that day before they come to class and to turn in their online homework one hour prior to class the day on which they are assigned on the Supersite.</w:t>
      </w:r>
    </w:p>
    <w:p w14:paraId="5B7D5AEE" w14:textId="38EE2341" w:rsidR="00912FCE" w:rsidRPr="00912FCE" w:rsidRDefault="00912FCE" w:rsidP="3A70E402"/>
    <w:tbl>
      <w:tblPr>
        <w:tblStyle w:val="TableGrid"/>
        <w:tblW w:w="0" w:type="auto"/>
        <w:tblLayout w:type="fixed"/>
        <w:tblLook w:val="0020" w:firstRow="1" w:lastRow="0" w:firstColumn="0" w:lastColumn="0" w:noHBand="0" w:noVBand="0"/>
      </w:tblPr>
      <w:tblGrid>
        <w:gridCol w:w="1580"/>
        <w:gridCol w:w="1878"/>
        <w:gridCol w:w="5902"/>
      </w:tblGrid>
      <w:tr w:rsidR="3A70E402" w14:paraId="776380FF" w14:textId="77777777" w:rsidTr="3A70E402">
        <w:tc>
          <w:tcPr>
            <w:tcW w:w="1580" w:type="dxa"/>
          </w:tcPr>
          <w:p w14:paraId="2A60AB49" w14:textId="3C6939DB" w:rsidR="3A70E402" w:rsidRDefault="3A70E402" w:rsidP="3A70E402">
            <w:pPr>
              <w:spacing w:line="259" w:lineRule="auto"/>
              <w:rPr>
                <w:rFonts w:eastAsia="Arial" w:cs="Arial"/>
                <w:color w:val="1F4D78"/>
                <w:szCs w:val="24"/>
              </w:rPr>
            </w:pPr>
          </w:p>
          <w:p w14:paraId="30A6C086" w14:textId="085502F4" w:rsidR="3A70E402" w:rsidRDefault="3A70E402" w:rsidP="3A70E402">
            <w:pPr>
              <w:pStyle w:val="Heading1"/>
              <w:spacing w:after="0" w:line="259" w:lineRule="auto"/>
              <w:outlineLvl w:val="0"/>
              <w:rPr>
                <w:rFonts w:ascii="Arial" w:eastAsia="Arial" w:hAnsi="Arial" w:cs="Arial"/>
                <w:color w:val="1F4D78"/>
                <w:sz w:val="24"/>
                <w:szCs w:val="24"/>
              </w:rPr>
            </w:pPr>
            <w:r w:rsidRPr="3A70E402">
              <w:rPr>
                <w:rFonts w:ascii="Arial" w:eastAsia="Arial" w:hAnsi="Arial" w:cs="Arial"/>
                <w:b/>
                <w:bCs/>
                <w:color w:val="1F4D78"/>
                <w:sz w:val="24"/>
                <w:szCs w:val="24"/>
              </w:rPr>
              <w:t>WEEK</w:t>
            </w:r>
          </w:p>
          <w:p w14:paraId="5108AC3C" w14:textId="5C96E0FA" w:rsidR="3A70E402" w:rsidRDefault="3A70E402" w:rsidP="3A70E402">
            <w:pPr>
              <w:spacing w:line="259" w:lineRule="auto"/>
              <w:rPr>
                <w:rFonts w:eastAsia="Arial" w:cs="Arial"/>
                <w:color w:val="000000" w:themeColor="text1"/>
                <w:szCs w:val="24"/>
              </w:rPr>
            </w:pPr>
          </w:p>
        </w:tc>
        <w:tc>
          <w:tcPr>
            <w:tcW w:w="1878" w:type="dxa"/>
          </w:tcPr>
          <w:p w14:paraId="1D85C5B0" w14:textId="44DBC77F" w:rsidR="3A70E402" w:rsidRDefault="3A70E402" w:rsidP="3A70E402">
            <w:pPr>
              <w:spacing w:line="259" w:lineRule="auto"/>
              <w:rPr>
                <w:rFonts w:eastAsia="Arial" w:cs="Arial"/>
                <w:color w:val="1F4D78"/>
                <w:szCs w:val="24"/>
              </w:rPr>
            </w:pPr>
          </w:p>
          <w:p w14:paraId="34BFE2AB" w14:textId="7A868C26" w:rsidR="3A70E402" w:rsidRDefault="3A70E402" w:rsidP="3A70E402">
            <w:pPr>
              <w:pStyle w:val="Heading1"/>
              <w:spacing w:after="0" w:line="259" w:lineRule="auto"/>
              <w:outlineLvl w:val="0"/>
              <w:rPr>
                <w:rFonts w:ascii="Arial" w:eastAsia="Arial" w:hAnsi="Arial" w:cs="Arial"/>
                <w:color w:val="1F4D78"/>
                <w:sz w:val="24"/>
                <w:szCs w:val="24"/>
              </w:rPr>
            </w:pPr>
            <w:r w:rsidRPr="3A70E402">
              <w:rPr>
                <w:rFonts w:ascii="Arial" w:eastAsia="Arial" w:hAnsi="Arial" w:cs="Arial"/>
                <w:b/>
                <w:bCs/>
                <w:color w:val="1F4D78"/>
                <w:sz w:val="24"/>
                <w:szCs w:val="24"/>
              </w:rPr>
              <w:t>DATE</w:t>
            </w:r>
          </w:p>
        </w:tc>
        <w:tc>
          <w:tcPr>
            <w:tcW w:w="5902" w:type="dxa"/>
          </w:tcPr>
          <w:p w14:paraId="62ED6A4F" w14:textId="3BB1726F" w:rsidR="3A70E402" w:rsidRDefault="3A70E402" w:rsidP="3A70E402">
            <w:pPr>
              <w:spacing w:line="259" w:lineRule="auto"/>
              <w:rPr>
                <w:rFonts w:eastAsia="Arial" w:cs="Arial"/>
                <w:color w:val="1F4D78"/>
                <w:szCs w:val="24"/>
              </w:rPr>
            </w:pPr>
          </w:p>
          <w:p w14:paraId="2FB154DA" w14:textId="6CD1A4F4" w:rsidR="3A70E402" w:rsidRDefault="3A70E402" w:rsidP="3A70E402">
            <w:pPr>
              <w:pStyle w:val="Heading1"/>
              <w:spacing w:after="0" w:line="259" w:lineRule="auto"/>
              <w:outlineLvl w:val="0"/>
              <w:rPr>
                <w:rFonts w:ascii="Arial" w:eastAsia="Arial" w:hAnsi="Arial" w:cs="Arial"/>
                <w:b/>
                <w:bCs/>
                <w:color w:val="1F4D78"/>
                <w:sz w:val="24"/>
                <w:szCs w:val="24"/>
              </w:rPr>
            </w:pPr>
            <w:r w:rsidRPr="3A70E402">
              <w:rPr>
                <w:rFonts w:ascii="Arial" w:eastAsia="Arial" w:hAnsi="Arial" w:cs="Arial"/>
                <w:b/>
                <w:bCs/>
                <w:color w:val="1F4D78"/>
                <w:sz w:val="24"/>
                <w:szCs w:val="24"/>
              </w:rPr>
              <w:t xml:space="preserve">TEXTBOOK: </w:t>
            </w:r>
            <w:proofErr w:type="spellStart"/>
            <w:r w:rsidR="4454B84B" w:rsidRPr="3A70E402">
              <w:rPr>
                <w:rFonts w:ascii="Arial" w:eastAsia="Arial" w:hAnsi="Arial" w:cs="Arial"/>
                <w:b/>
                <w:bCs/>
                <w:i/>
                <w:iCs/>
                <w:color w:val="1F4D78"/>
                <w:sz w:val="24"/>
                <w:szCs w:val="24"/>
              </w:rPr>
              <w:t>Revista</w:t>
            </w:r>
            <w:proofErr w:type="spellEnd"/>
            <w:r w:rsidR="4454B84B" w:rsidRPr="3A70E402">
              <w:rPr>
                <w:rFonts w:ascii="Arial" w:eastAsia="Arial" w:hAnsi="Arial" w:cs="Arial"/>
                <w:b/>
                <w:bCs/>
                <w:i/>
                <w:iCs/>
                <w:color w:val="1F4D78"/>
                <w:sz w:val="24"/>
                <w:szCs w:val="24"/>
              </w:rPr>
              <w:t xml:space="preserve"> Sixth edition</w:t>
            </w:r>
          </w:p>
        </w:tc>
      </w:tr>
      <w:tr w:rsidR="3A70E402" w14:paraId="3BDC783C" w14:textId="77777777" w:rsidTr="3A70E402">
        <w:tc>
          <w:tcPr>
            <w:tcW w:w="1580" w:type="dxa"/>
            <w:vMerge w:val="restart"/>
          </w:tcPr>
          <w:p w14:paraId="40018A30" w14:textId="3D54AD3F"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t>Week 1</w:t>
            </w:r>
          </w:p>
        </w:tc>
        <w:tc>
          <w:tcPr>
            <w:tcW w:w="1878" w:type="dxa"/>
          </w:tcPr>
          <w:p w14:paraId="271C59E9" w14:textId="3DD1F315"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t>August:</w:t>
            </w:r>
          </w:p>
          <w:p w14:paraId="5DB65208" w14:textId="2E86A8ED"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 xml:space="preserve">23 (M)     </w:t>
            </w:r>
          </w:p>
        </w:tc>
        <w:tc>
          <w:tcPr>
            <w:tcW w:w="5902" w:type="dxa"/>
          </w:tcPr>
          <w:p w14:paraId="44E4F72F" w14:textId="3F0FAFB1" w:rsidR="3A70E402" w:rsidRDefault="3A70E402" w:rsidP="3A70E402">
            <w:pPr>
              <w:spacing w:line="259" w:lineRule="auto"/>
              <w:rPr>
                <w:rFonts w:eastAsia="Arial" w:cs="Arial"/>
                <w:color w:val="000000" w:themeColor="text1"/>
                <w:szCs w:val="24"/>
              </w:rPr>
            </w:pPr>
          </w:p>
          <w:p w14:paraId="58EF531B" w14:textId="28C57986"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 xml:space="preserve">Introduction to the course </w:t>
            </w:r>
          </w:p>
          <w:p w14:paraId="411F70D6" w14:textId="045C84A0"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 xml:space="preserve"> </w:t>
            </w:r>
          </w:p>
          <w:p w14:paraId="4F4D1FDD" w14:textId="1623A2E4" w:rsidR="3A70E402" w:rsidRDefault="3A70E402" w:rsidP="3A70E402">
            <w:pPr>
              <w:spacing w:line="259" w:lineRule="auto"/>
              <w:rPr>
                <w:rFonts w:eastAsia="Arial" w:cs="Arial"/>
                <w:color w:val="000000" w:themeColor="text1"/>
                <w:szCs w:val="24"/>
              </w:rPr>
            </w:pPr>
          </w:p>
        </w:tc>
      </w:tr>
      <w:tr w:rsidR="3A70E402" w14:paraId="6E19C545" w14:textId="77777777" w:rsidTr="3A70E402">
        <w:tc>
          <w:tcPr>
            <w:tcW w:w="1580" w:type="dxa"/>
            <w:vMerge/>
            <w:vAlign w:val="center"/>
          </w:tcPr>
          <w:p w14:paraId="3AAF6F16" w14:textId="77777777" w:rsidR="007C350A" w:rsidRDefault="007C350A"/>
        </w:tc>
        <w:tc>
          <w:tcPr>
            <w:tcW w:w="1878" w:type="dxa"/>
          </w:tcPr>
          <w:p w14:paraId="7A5CFA44" w14:textId="1A9EC453"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25 (W)</w:t>
            </w:r>
          </w:p>
          <w:p w14:paraId="7A0C966C" w14:textId="3D4D9C07" w:rsidR="3A70E402" w:rsidRDefault="3A70E402" w:rsidP="3A70E402">
            <w:pPr>
              <w:spacing w:line="259" w:lineRule="auto"/>
              <w:rPr>
                <w:rFonts w:eastAsia="Arial" w:cs="Arial"/>
                <w:color w:val="000000" w:themeColor="text1"/>
                <w:szCs w:val="24"/>
              </w:rPr>
            </w:pPr>
          </w:p>
        </w:tc>
        <w:tc>
          <w:tcPr>
            <w:tcW w:w="5902" w:type="dxa"/>
          </w:tcPr>
          <w:p w14:paraId="41DD8DD0" w14:textId="79B15D02" w:rsidR="3ECA4DB7" w:rsidRDefault="3ECA4DB7" w:rsidP="3A70E402">
            <w:pPr>
              <w:spacing w:line="259" w:lineRule="auto"/>
              <w:rPr>
                <w:rFonts w:eastAsia="Arial" w:cs="Arial"/>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1</w:t>
            </w:r>
            <w:r w:rsidR="778CCEA6" w:rsidRPr="3A70E402">
              <w:rPr>
                <w:rFonts w:eastAsia="Arial" w:cs="Arial"/>
                <w:b/>
                <w:bCs/>
                <w:color w:val="000000" w:themeColor="text1"/>
                <w:szCs w:val="24"/>
              </w:rPr>
              <w:t>:</w:t>
            </w:r>
            <w:r w:rsidRPr="3A70E402">
              <w:rPr>
                <w:rFonts w:eastAsia="Arial" w:cs="Arial"/>
                <w:b/>
                <w:bCs/>
                <w:color w:val="000000" w:themeColor="text1"/>
                <w:szCs w:val="24"/>
              </w:rPr>
              <w:t xml:space="preserve"> ¿</w:t>
            </w:r>
            <w:proofErr w:type="spellStart"/>
            <w:r w:rsidRPr="3A70E402">
              <w:rPr>
                <w:rFonts w:eastAsia="Arial" w:cs="Arial"/>
                <w:b/>
                <w:bCs/>
                <w:color w:val="000000" w:themeColor="text1"/>
                <w:szCs w:val="24"/>
              </w:rPr>
              <w:t>Realidad</w:t>
            </w:r>
            <w:proofErr w:type="spellEnd"/>
            <w:r w:rsidRPr="3A70E402">
              <w:rPr>
                <w:rFonts w:eastAsia="Arial" w:cs="Arial"/>
                <w:b/>
                <w:bCs/>
                <w:color w:val="000000" w:themeColor="text1"/>
                <w:szCs w:val="24"/>
              </w:rPr>
              <w:t xml:space="preserve"> o </w:t>
            </w:r>
            <w:proofErr w:type="spellStart"/>
            <w:r w:rsidRPr="3A70E402">
              <w:rPr>
                <w:rFonts w:eastAsia="Arial" w:cs="Arial"/>
                <w:b/>
                <w:bCs/>
                <w:color w:val="000000" w:themeColor="text1"/>
                <w:szCs w:val="24"/>
              </w:rPr>
              <w:t>fantasía</w:t>
            </w:r>
            <w:proofErr w:type="spellEnd"/>
            <w:r w:rsidRPr="3A70E402">
              <w:rPr>
                <w:rFonts w:eastAsia="Arial" w:cs="Arial"/>
                <w:b/>
                <w:bCs/>
                <w:color w:val="000000" w:themeColor="text1"/>
                <w:szCs w:val="24"/>
              </w:rPr>
              <w:t>?</w:t>
            </w:r>
            <w:r w:rsidRPr="3A70E402">
              <w:rPr>
                <w:rFonts w:eastAsia="Arial" w:cs="Arial"/>
                <w:color w:val="000000" w:themeColor="text1"/>
                <w:szCs w:val="24"/>
              </w:rPr>
              <w:t xml:space="preserve"> </w:t>
            </w:r>
          </w:p>
          <w:p w14:paraId="059EE39E" w14:textId="6AEF937A" w:rsidR="44DDF51E" w:rsidRDefault="44DDF51E" w:rsidP="3A70E402">
            <w:pPr>
              <w:spacing w:line="259" w:lineRule="auto"/>
              <w:rPr>
                <w:rFonts w:eastAsia="Arial" w:cs="Arial"/>
                <w:color w:val="000000" w:themeColor="text1"/>
                <w:szCs w:val="24"/>
              </w:rPr>
            </w:pPr>
            <w:r w:rsidRPr="3A70E402">
              <w:rPr>
                <w:rFonts w:eastAsia="Arial" w:cs="Arial"/>
                <w:color w:val="000000" w:themeColor="text1"/>
                <w:szCs w:val="24"/>
              </w:rPr>
              <w:t xml:space="preserve">pp. </w:t>
            </w:r>
            <w:r w:rsidR="635DD738" w:rsidRPr="3A70E402">
              <w:rPr>
                <w:rFonts w:eastAsia="Arial" w:cs="Arial"/>
                <w:color w:val="000000" w:themeColor="text1"/>
                <w:szCs w:val="24"/>
              </w:rPr>
              <w:t>2-9</w:t>
            </w:r>
          </w:p>
          <w:p w14:paraId="728FDAC7" w14:textId="322DE3F7" w:rsidR="3ECA4DB7" w:rsidRDefault="3ECA4DB7"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Cortometraje</w:t>
            </w:r>
            <w:proofErr w:type="spellEnd"/>
            <w:r w:rsidRPr="3A70E402">
              <w:rPr>
                <w:rFonts w:eastAsia="Arial" w:cs="Arial"/>
                <w:color w:val="000000" w:themeColor="text1"/>
                <w:szCs w:val="24"/>
              </w:rPr>
              <w:t xml:space="preserve">: </w:t>
            </w:r>
            <w:proofErr w:type="spellStart"/>
            <w:r w:rsidRPr="3A70E402">
              <w:rPr>
                <w:rFonts w:eastAsia="Arial" w:cs="Arial"/>
                <w:color w:val="000000" w:themeColor="text1"/>
                <w:szCs w:val="24"/>
              </w:rPr>
              <w:t>Viaje</w:t>
            </w:r>
            <w:proofErr w:type="spellEnd"/>
            <w:r w:rsidRPr="3A70E402">
              <w:rPr>
                <w:rFonts w:eastAsia="Arial" w:cs="Arial"/>
                <w:color w:val="000000" w:themeColor="text1"/>
                <w:szCs w:val="24"/>
              </w:rPr>
              <w:t xml:space="preserve"> a </w:t>
            </w:r>
            <w:proofErr w:type="spellStart"/>
            <w:r w:rsidRPr="3A70E402">
              <w:rPr>
                <w:rFonts w:eastAsia="Arial" w:cs="Arial"/>
                <w:color w:val="000000" w:themeColor="text1"/>
                <w:szCs w:val="24"/>
              </w:rPr>
              <w:t>marte</w:t>
            </w:r>
            <w:proofErr w:type="spellEnd"/>
          </w:p>
          <w:p w14:paraId="6FD834E7" w14:textId="290D711B" w:rsidR="3A70E402" w:rsidRDefault="3A70E402" w:rsidP="3A70E402">
            <w:pPr>
              <w:spacing w:line="259" w:lineRule="auto"/>
              <w:rPr>
                <w:rFonts w:eastAsia="Arial" w:cs="Arial"/>
                <w:color w:val="000000" w:themeColor="text1"/>
                <w:szCs w:val="24"/>
              </w:rPr>
            </w:pPr>
          </w:p>
          <w:p w14:paraId="5061A198" w14:textId="0F060BB5" w:rsidR="3A70E402" w:rsidRDefault="3A70E402" w:rsidP="3A70E402">
            <w:pPr>
              <w:spacing w:line="259" w:lineRule="auto"/>
              <w:rPr>
                <w:rFonts w:eastAsia="Arial" w:cs="Arial"/>
                <w:color w:val="000000" w:themeColor="text1"/>
                <w:szCs w:val="24"/>
              </w:rPr>
            </w:pPr>
          </w:p>
        </w:tc>
      </w:tr>
      <w:tr w:rsidR="3A70E402" w14:paraId="4340042D" w14:textId="77777777" w:rsidTr="3A70E402">
        <w:tc>
          <w:tcPr>
            <w:tcW w:w="1580" w:type="dxa"/>
            <w:vMerge/>
            <w:vAlign w:val="center"/>
          </w:tcPr>
          <w:p w14:paraId="41C25C93" w14:textId="77777777" w:rsidR="007C350A" w:rsidRDefault="007C350A"/>
        </w:tc>
        <w:tc>
          <w:tcPr>
            <w:tcW w:w="1878" w:type="dxa"/>
          </w:tcPr>
          <w:p w14:paraId="2408429A" w14:textId="57847370"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27 (F)</w:t>
            </w:r>
          </w:p>
          <w:p w14:paraId="62B6F5BC" w14:textId="0B8902E0" w:rsidR="3A70E402" w:rsidRDefault="3A70E402" w:rsidP="3A70E402">
            <w:pPr>
              <w:spacing w:line="259" w:lineRule="auto"/>
              <w:rPr>
                <w:rFonts w:eastAsia="Arial" w:cs="Arial"/>
                <w:color w:val="000000" w:themeColor="text1"/>
                <w:szCs w:val="24"/>
              </w:rPr>
            </w:pPr>
          </w:p>
        </w:tc>
        <w:tc>
          <w:tcPr>
            <w:tcW w:w="5902" w:type="dxa"/>
          </w:tcPr>
          <w:p w14:paraId="23159991" w14:textId="38EF062B" w:rsidR="38E7E975" w:rsidRDefault="38E7E975"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1</w:t>
            </w:r>
            <w:r w:rsidR="427AAE7E" w:rsidRPr="3A70E402">
              <w:rPr>
                <w:rFonts w:eastAsia="Arial" w:cs="Arial"/>
                <w:b/>
                <w:bCs/>
                <w:color w:val="000000" w:themeColor="text1"/>
                <w:szCs w:val="24"/>
              </w:rPr>
              <w:t>:</w:t>
            </w:r>
            <w:r w:rsidRPr="3A70E402">
              <w:rPr>
                <w:rFonts w:eastAsia="Arial" w:cs="Arial"/>
                <w:b/>
                <w:bCs/>
                <w:color w:val="000000" w:themeColor="text1"/>
                <w:szCs w:val="24"/>
              </w:rPr>
              <w:t xml:space="preserve"> ¿</w:t>
            </w:r>
            <w:proofErr w:type="spellStart"/>
            <w:r w:rsidRPr="3A70E402">
              <w:rPr>
                <w:rFonts w:eastAsia="Arial" w:cs="Arial"/>
                <w:b/>
                <w:bCs/>
                <w:color w:val="000000" w:themeColor="text1"/>
                <w:szCs w:val="24"/>
              </w:rPr>
              <w:t>Realidad</w:t>
            </w:r>
            <w:proofErr w:type="spellEnd"/>
            <w:r w:rsidRPr="3A70E402">
              <w:rPr>
                <w:rFonts w:eastAsia="Arial" w:cs="Arial"/>
                <w:b/>
                <w:bCs/>
                <w:color w:val="000000" w:themeColor="text1"/>
                <w:szCs w:val="24"/>
              </w:rPr>
              <w:t xml:space="preserve"> o </w:t>
            </w:r>
            <w:proofErr w:type="spellStart"/>
            <w:r w:rsidRPr="3A70E402">
              <w:rPr>
                <w:rFonts w:eastAsia="Arial" w:cs="Arial"/>
                <w:b/>
                <w:bCs/>
                <w:color w:val="000000" w:themeColor="text1"/>
                <w:szCs w:val="24"/>
              </w:rPr>
              <w:t>fantasía</w:t>
            </w:r>
            <w:proofErr w:type="spellEnd"/>
            <w:r w:rsidRPr="3A70E402">
              <w:rPr>
                <w:rFonts w:eastAsia="Arial" w:cs="Arial"/>
                <w:b/>
                <w:bCs/>
                <w:color w:val="000000" w:themeColor="text1"/>
                <w:szCs w:val="24"/>
              </w:rPr>
              <w:t>?</w:t>
            </w:r>
          </w:p>
          <w:p w14:paraId="5112CDDA" w14:textId="145D7718" w:rsidR="1FC8D50F" w:rsidRDefault="1FC8D50F" w:rsidP="3A70E402">
            <w:pPr>
              <w:spacing w:line="259" w:lineRule="auto"/>
              <w:rPr>
                <w:rFonts w:eastAsia="Arial" w:cs="Arial"/>
                <w:color w:val="000000" w:themeColor="text1"/>
                <w:szCs w:val="24"/>
              </w:rPr>
            </w:pPr>
            <w:r w:rsidRPr="3A70E402">
              <w:rPr>
                <w:rFonts w:eastAsia="Arial" w:cs="Arial"/>
                <w:color w:val="000000" w:themeColor="text1"/>
                <w:szCs w:val="24"/>
              </w:rPr>
              <w:t>pp. 10-13</w:t>
            </w:r>
          </w:p>
          <w:p w14:paraId="1F51EFB1" w14:textId="7E968F24" w:rsidR="38E7E975" w:rsidRDefault="38E7E975"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Estructuras</w:t>
            </w:r>
            <w:proofErr w:type="spellEnd"/>
            <w:r w:rsidRPr="3A70E402">
              <w:rPr>
                <w:rFonts w:eastAsia="Arial" w:cs="Arial"/>
                <w:color w:val="000000" w:themeColor="text1"/>
                <w:szCs w:val="24"/>
              </w:rPr>
              <w:t>: Ser/</w:t>
            </w:r>
            <w:proofErr w:type="spellStart"/>
            <w:r w:rsidRPr="3A70E402">
              <w:rPr>
                <w:rFonts w:eastAsia="Arial" w:cs="Arial"/>
                <w:color w:val="000000" w:themeColor="text1"/>
                <w:szCs w:val="24"/>
              </w:rPr>
              <w:t>Estar</w:t>
            </w:r>
            <w:proofErr w:type="spellEnd"/>
          </w:p>
          <w:p w14:paraId="5F42D49F" w14:textId="071436CA" w:rsidR="38E7E975" w:rsidRDefault="38E7E975"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Preposiciones</w:t>
            </w:r>
            <w:proofErr w:type="spellEnd"/>
            <w:r w:rsidRPr="3A70E402">
              <w:rPr>
                <w:rFonts w:eastAsia="Arial" w:cs="Arial"/>
                <w:color w:val="000000" w:themeColor="text1"/>
                <w:szCs w:val="24"/>
              </w:rPr>
              <w:t xml:space="preserve"> </w:t>
            </w:r>
          </w:p>
          <w:p w14:paraId="00C5A501" w14:textId="547031B4" w:rsidR="3A70E402" w:rsidRDefault="3A70E402" w:rsidP="3A70E402">
            <w:pPr>
              <w:spacing w:line="259" w:lineRule="auto"/>
              <w:rPr>
                <w:rFonts w:eastAsia="Arial" w:cs="Arial"/>
                <w:color w:val="000000" w:themeColor="text1"/>
                <w:szCs w:val="24"/>
              </w:rPr>
            </w:pPr>
          </w:p>
          <w:p w14:paraId="5D2B4A70" w14:textId="2B557D30" w:rsidR="3A70E402" w:rsidRDefault="3A70E402" w:rsidP="3A70E402">
            <w:pPr>
              <w:spacing w:line="259" w:lineRule="auto"/>
              <w:rPr>
                <w:rFonts w:eastAsia="Arial" w:cs="Arial"/>
                <w:color w:val="000000" w:themeColor="text1"/>
                <w:szCs w:val="24"/>
              </w:rPr>
            </w:pPr>
          </w:p>
        </w:tc>
      </w:tr>
      <w:tr w:rsidR="3A70E402" w14:paraId="374FCA34" w14:textId="77777777" w:rsidTr="3A70E402">
        <w:tc>
          <w:tcPr>
            <w:tcW w:w="1580" w:type="dxa"/>
            <w:vMerge w:val="restart"/>
          </w:tcPr>
          <w:p w14:paraId="2249BE72" w14:textId="4CD9E9A8"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t>Week 2</w:t>
            </w:r>
          </w:p>
        </w:tc>
        <w:tc>
          <w:tcPr>
            <w:tcW w:w="1878" w:type="dxa"/>
          </w:tcPr>
          <w:p w14:paraId="40EE687A" w14:textId="547C34C6"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30 (M)</w:t>
            </w:r>
          </w:p>
          <w:p w14:paraId="20AC15A5" w14:textId="0E300A29" w:rsidR="3A70E402" w:rsidRDefault="3A70E402" w:rsidP="3A70E402">
            <w:pPr>
              <w:spacing w:line="259" w:lineRule="auto"/>
              <w:rPr>
                <w:rFonts w:eastAsia="Arial" w:cs="Arial"/>
                <w:color w:val="000000" w:themeColor="text1"/>
                <w:szCs w:val="24"/>
              </w:rPr>
            </w:pPr>
          </w:p>
        </w:tc>
        <w:tc>
          <w:tcPr>
            <w:tcW w:w="5902" w:type="dxa"/>
          </w:tcPr>
          <w:p w14:paraId="152166FE" w14:textId="509AB50A" w:rsidR="0BF16168" w:rsidRDefault="0BF16168"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1</w:t>
            </w:r>
            <w:r w:rsidR="3C894A21" w:rsidRPr="3A70E402">
              <w:rPr>
                <w:rFonts w:eastAsia="Arial" w:cs="Arial"/>
                <w:b/>
                <w:bCs/>
                <w:color w:val="000000" w:themeColor="text1"/>
                <w:szCs w:val="24"/>
              </w:rPr>
              <w:t>:</w:t>
            </w:r>
            <w:r w:rsidRPr="3A70E402">
              <w:rPr>
                <w:rFonts w:eastAsia="Arial" w:cs="Arial"/>
                <w:b/>
                <w:bCs/>
                <w:color w:val="000000" w:themeColor="text1"/>
                <w:szCs w:val="24"/>
              </w:rPr>
              <w:t xml:space="preserve"> ¿</w:t>
            </w:r>
            <w:proofErr w:type="spellStart"/>
            <w:r w:rsidRPr="3A70E402">
              <w:rPr>
                <w:rFonts w:eastAsia="Arial" w:cs="Arial"/>
                <w:b/>
                <w:bCs/>
                <w:color w:val="000000" w:themeColor="text1"/>
                <w:szCs w:val="24"/>
              </w:rPr>
              <w:t>Realidad</w:t>
            </w:r>
            <w:proofErr w:type="spellEnd"/>
            <w:r w:rsidRPr="3A70E402">
              <w:rPr>
                <w:rFonts w:eastAsia="Arial" w:cs="Arial"/>
                <w:b/>
                <w:bCs/>
                <w:color w:val="000000" w:themeColor="text1"/>
                <w:szCs w:val="24"/>
              </w:rPr>
              <w:t xml:space="preserve"> o </w:t>
            </w:r>
            <w:proofErr w:type="spellStart"/>
            <w:r w:rsidRPr="3A70E402">
              <w:rPr>
                <w:rFonts w:eastAsia="Arial" w:cs="Arial"/>
                <w:b/>
                <w:bCs/>
                <w:color w:val="000000" w:themeColor="text1"/>
                <w:szCs w:val="24"/>
              </w:rPr>
              <w:t>fantasía</w:t>
            </w:r>
            <w:proofErr w:type="spellEnd"/>
            <w:r w:rsidRPr="3A70E402">
              <w:rPr>
                <w:rFonts w:eastAsia="Arial" w:cs="Arial"/>
                <w:b/>
                <w:bCs/>
                <w:color w:val="000000" w:themeColor="text1"/>
                <w:szCs w:val="24"/>
              </w:rPr>
              <w:t xml:space="preserve">? </w:t>
            </w:r>
          </w:p>
          <w:p w14:paraId="7C9C805A" w14:textId="5B8AB526" w:rsidR="3A25E90C" w:rsidRDefault="3A25E90C" w:rsidP="3A70E402">
            <w:pPr>
              <w:spacing w:line="259" w:lineRule="auto"/>
              <w:rPr>
                <w:rFonts w:eastAsia="Arial" w:cs="Arial"/>
                <w:color w:val="000000" w:themeColor="text1"/>
                <w:szCs w:val="24"/>
              </w:rPr>
            </w:pPr>
            <w:r w:rsidRPr="3A70E402">
              <w:rPr>
                <w:rFonts w:eastAsia="Arial" w:cs="Arial"/>
                <w:color w:val="000000" w:themeColor="text1"/>
                <w:szCs w:val="24"/>
              </w:rPr>
              <w:t>pp. 14-17</w:t>
            </w:r>
          </w:p>
          <w:p w14:paraId="56E06EFE" w14:textId="08BEC4C5" w:rsidR="0BF16168" w:rsidRDefault="0BF16168" w:rsidP="3A70E402">
            <w:pPr>
              <w:spacing w:line="259" w:lineRule="auto"/>
              <w:ind w:left="360" w:firstLine="0"/>
              <w:rPr>
                <w:rFonts w:eastAsia="Arial" w:cs="Arial"/>
                <w:color w:val="000000" w:themeColor="text1"/>
                <w:szCs w:val="24"/>
              </w:rPr>
            </w:pPr>
            <w:proofErr w:type="spellStart"/>
            <w:r w:rsidRPr="3A70E402">
              <w:rPr>
                <w:rFonts w:eastAsia="Arial" w:cs="Arial"/>
                <w:color w:val="000000" w:themeColor="text1"/>
                <w:szCs w:val="24"/>
              </w:rPr>
              <w:t>Ensayo</w:t>
            </w:r>
            <w:proofErr w:type="spellEnd"/>
            <w:r w:rsidRPr="3A70E402">
              <w:rPr>
                <w:rFonts w:eastAsia="Arial" w:cs="Arial"/>
                <w:color w:val="000000" w:themeColor="text1"/>
                <w:szCs w:val="24"/>
              </w:rPr>
              <w:t xml:space="preserve"> </w:t>
            </w:r>
            <w:proofErr w:type="spellStart"/>
            <w:r w:rsidRPr="3A70E402">
              <w:rPr>
                <w:rFonts w:eastAsia="Arial" w:cs="Arial"/>
                <w:i/>
                <w:iCs/>
                <w:color w:val="000000" w:themeColor="text1"/>
                <w:szCs w:val="24"/>
              </w:rPr>
              <w:t>Celebración</w:t>
            </w:r>
            <w:proofErr w:type="spellEnd"/>
            <w:r w:rsidRPr="3A70E402">
              <w:rPr>
                <w:rFonts w:eastAsia="Arial" w:cs="Arial"/>
                <w:i/>
                <w:iCs/>
                <w:color w:val="000000" w:themeColor="text1"/>
                <w:szCs w:val="24"/>
              </w:rPr>
              <w:t xml:space="preserve"> de la </w:t>
            </w:r>
            <w:proofErr w:type="spellStart"/>
            <w:r w:rsidRPr="3A70E402">
              <w:rPr>
                <w:rFonts w:eastAsia="Arial" w:cs="Arial"/>
                <w:i/>
                <w:iCs/>
                <w:color w:val="000000" w:themeColor="text1"/>
                <w:szCs w:val="24"/>
              </w:rPr>
              <w:t>fantasía</w:t>
            </w:r>
            <w:proofErr w:type="spellEnd"/>
            <w:r w:rsidRPr="3A70E402">
              <w:rPr>
                <w:rFonts w:eastAsia="Arial" w:cs="Arial"/>
                <w:i/>
                <w:iCs/>
                <w:color w:val="000000" w:themeColor="text1"/>
                <w:szCs w:val="24"/>
              </w:rPr>
              <w:t xml:space="preserve"> </w:t>
            </w:r>
          </w:p>
          <w:p w14:paraId="2794412E" w14:textId="6E50336A" w:rsidR="3A70E402" w:rsidRDefault="3A70E402" w:rsidP="3A70E402">
            <w:pPr>
              <w:spacing w:line="259" w:lineRule="auto"/>
              <w:rPr>
                <w:rFonts w:eastAsia="Arial" w:cs="Arial"/>
                <w:color w:val="000000" w:themeColor="text1"/>
                <w:szCs w:val="24"/>
              </w:rPr>
            </w:pPr>
          </w:p>
          <w:p w14:paraId="1923A007" w14:textId="7F74D290" w:rsidR="3A70E402" w:rsidRDefault="3A70E402" w:rsidP="3A70E402">
            <w:pPr>
              <w:spacing w:line="259" w:lineRule="auto"/>
              <w:rPr>
                <w:rFonts w:eastAsia="Arial" w:cs="Arial"/>
                <w:color w:val="000000" w:themeColor="text1"/>
                <w:szCs w:val="24"/>
              </w:rPr>
            </w:pPr>
          </w:p>
        </w:tc>
      </w:tr>
      <w:tr w:rsidR="3A70E402" w14:paraId="19B127DC" w14:textId="77777777" w:rsidTr="3A70E402">
        <w:tc>
          <w:tcPr>
            <w:tcW w:w="1580" w:type="dxa"/>
            <w:vMerge/>
            <w:vAlign w:val="center"/>
          </w:tcPr>
          <w:p w14:paraId="6F2CA32D" w14:textId="77777777" w:rsidR="007C350A" w:rsidRDefault="007C350A"/>
        </w:tc>
        <w:tc>
          <w:tcPr>
            <w:tcW w:w="1878" w:type="dxa"/>
          </w:tcPr>
          <w:p w14:paraId="79F51321" w14:textId="25B74963"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t>September:</w:t>
            </w:r>
          </w:p>
          <w:p w14:paraId="216B45EF" w14:textId="353CA698"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1 (W)</w:t>
            </w:r>
          </w:p>
          <w:p w14:paraId="04291B92" w14:textId="567C4208" w:rsidR="3A70E402" w:rsidRDefault="3A70E402" w:rsidP="3A70E402">
            <w:pPr>
              <w:spacing w:line="259" w:lineRule="auto"/>
              <w:rPr>
                <w:rFonts w:eastAsia="Arial" w:cs="Arial"/>
                <w:color w:val="000000" w:themeColor="text1"/>
                <w:szCs w:val="24"/>
              </w:rPr>
            </w:pPr>
          </w:p>
        </w:tc>
        <w:tc>
          <w:tcPr>
            <w:tcW w:w="5902" w:type="dxa"/>
          </w:tcPr>
          <w:p w14:paraId="146F5A9F" w14:textId="606F5D66" w:rsidR="3F4046BF" w:rsidRDefault="3F4046BF" w:rsidP="3A70E402">
            <w:pPr>
              <w:spacing w:line="259" w:lineRule="auto"/>
              <w:ind w:left="0" w:firstLine="0"/>
              <w:rPr>
                <w:rFonts w:ascii="Times New Roman" w:eastAsia="Times New Roman" w:hAnsi="Times New Roman" w:cs="Times New Roman"/>
                <w:color w:val="000000" w:themeColor="text1"/>
                <w:szCs w:val="24"/>
                <w:lang w:val="es-EC"/>
              </w:rPr>
            </w:pPr>
            <w:r w:rsidRPr="3A70E402">
              <w:rPr>
                <w:rFonts w:eastAsia="Arial" w:cs="Arial"/>
                <w:color w:val="000000" w:themeColor="text1"/>
                <w:szCs w:val="24"/>
                <w:lang w:val="es-EC"/>
              </w:rPr>
              <w:t xml:space="preserve">    </w:t>
            </w:r>
            <w:r w:rsidR="3A70E402" w:rsidRPr="3A70E402">
              <w:rPr>
                <w:rFonts w:eastAsia="Arial" w:cs="Arial"/>
                <w:color w:val="000000" w:themeColor="text1"/>
                <w:szCs w:val="24"/>
                <w:lang w:val="es-EC"/>
              </w:rPr>
              <w:t xml:space="preserve"> </w:t>
            </w:r>
            <w:proofErr w:type="spellStart"/>
            <w:r w:rsidR="4632ABB7" w:rsidRPr="3A70E402">
              <w:rPr>
                <w:rFonts w:eastAsia="Arial" w:cs="Arial"/>
                <w:b/>
                <w:bCs/>
                <w:color w:val="000000" w:themeColor="text1"/>
                <w:szCs w:val="24"/>
              </w:rPr>
              <w:t>Lección</w:t>
            </w:r>
            <w:proofErr w:type="spellEnd"/>
            <w:r w:rsidR="4632ABB7" w:rsidRPr="3A70E402">
              <w:rPr>
                <w:rFonts w:eastAsia="Arial" w:cs="Arial"/>
                <w:b/>
                <w:bCs/>
                <w:color w:val="000000" w:themeColor="text1"/>
                <w:szCs w:val="24"/>
              </w:rPr>
              <w:t xml:space="preserve"> 1</w:t>
            </w:r>
            <w:r w:rsidR="6ADAC6A8" w:rsidRPr="3A70E402">
              <w:rPr>
                <w:rFonts w:eastAsia="Arial" w:cs="Arial"/>
                <w:b/>
                <w:bCs/>
                <w:color w:val="000000" w:themeColor="text1"/>
                <w:szCs w:val="24"/>
              </w:rPr>
              <w:t>:</w:t>
            </w:r>
            <w:r w:rsidR="4632ABB7" w:rsidRPr="3A70E402">
              <w:rPr>
                <w:rFonts w:eastAsia="Arial" w:cs="Arial"/>
                <w:b/>
                <w:bCs/>
                <w:color w:val="000000" w:themeColor="text1"/>
                <w:szCs w:val="24"/>
              </w:rPr>
              <w:t xml:space="preserve"> ¿</w:t>
            </w:r>
            <w:proofErr w:type="spellStart"/>
            <w:r w:rsidR="4632ABB7" w:rsidRPr="3A70E402">
              <w:rPr>
                <w:rFonts w:eastAsia="Arial" w:cs="Arial"/>
                <w:b/>
                <w:bCs/>
                <w:color w:val="000000" w:themeColor="text1"/>
                <w:szCs w:val="24"/>
              </w:rPr>
              <w:t>Realidad</w:t>
            </w:r>
            <w:proofErr w:type="spellEnd"/>
            <w:r w:rsidR="4632ABB7" w:rsidRPr="3A70E402">
              <w:rPr>
                <w:rFonts w:eastAsia="Arial" w:cs="Arial"/>
                <w:b/>
                <w:bCs/>
                <w:color w:val="000000" w:themeColor="text1"/>
                <w:szCs w:val="24"/>
              </w:rPr>
              <w:t xml:space="preserve"> o </w:t>
            </w:r>
            <w:proofErr w:type="spellStart"/>
            <w:r w:rsidR="4632ABB7" w:rsidRPr="3A70E402">
              <w:rPr>
                <w:rFonts w:eastAsia="Arial" w:cs="Arial"/>
                <w:b/>
                <w:bCs/>
                <w:color w:val="000000" w:themeColor="text1"/>
                <w:szCs w:val="24"/>
              </w:rPr>
              <w:t>fantasía</w:t>
            </w:r>
            <w:proofErr w:type="spellEnd"/>
            <w:r w:rsidR="4632ABB7" w:rsidRPr="3A70E402">
              <w:rPr>
                <w:rFonts w:eastAsia="Arial" w:cs="Arial"/>
                <w:b/>
                <w:bCs/>
                <w:color w:val="000000" w:themeColor="text1"/>
                <w:szCs w:val="24"/>
              </w:rPr>
              <w:t xml:space="preserve">? </w:t>
            </w:r>
          </w:p>
          <w:p w14:paraId="4D946FC3" w14:textId="1E42EFDA" w:rsidR="3084EAE9" w:rsidRDefault="3084EAE9" w:rsidP="3A70E402">
            <w:pPr>
              <w:spacing w:line="259" w:lineRule="auto"/>
              <w:rPr>
                <w:rFonts w:eastAsia="Arial" w:cs="Arial"/>
                <w:color w:val="000000" w:themeColor="text1"/>
                <w:szCs w:val="24"/>
              </w:rPr>
            </w:pPr>
            <w:r w:rsidRPr="3A70E402">
              <w:rPr>
                <w:rFonts w:eastAsia="Arial" w:cs="Arial"/>
                <w:color w:val="000000" w:themeColor="text1"/>
                <w:szCs w:val="24"/>
              </w:rPr>
              <w:t>pp. 25-29</w:t>
            </w:r>
          </w:p>
          <w:p w14:paraId="7A1D32A5" w14:textId="12F73E2D" w:rsidR="4632ABB7" w:rsidRDefault="4632ABB7" w:rsidP="3A70E402">
            <w:pPr>
              <w:spacing w:line="259" w:lineRule="auto"/>
              <w:ind w:left="360" w:firstLine="0"/>
              <w:rPr>
                <w:rFonts w:eastAsia="Arial" w:cs="Arial"/>
                <w:color w:val="000000" w:themeColor="text1"/>
                <w:szCs w:val="24"/>
              </w:rPr>
            </w:pPr>
            <w:proofErr w:type="spellStart"/>
            <w:r w:rsidRPr="3A70E402">
              <w:rPr>
                <w:rFonts w:eastAsia="Arial" w:cs="Arial"/>
                <w:color w:val="000000" w:themeColor="text1"/>
                <w:szCs w:val="24"/>
              </w:rPr>
              <w:t>Experiencias</w:t>
            </w:r>
            <w:proofErr w:type="spellEnd"/>
            <w:r w:rsidRPr="3A70E402">
              <w:rPr>
                <w:rFonts w:eastAsia="Arial" w:cs="Arial"/>
                <w:color w:val="000000" w:themeColor="text1"/>
                <w:szCs w:val="24"/>
              </w:rPr>
              <w:t xml:space="preserve">: </w:t>
            </w:r>
            <w:r w:rsidRPr="3A70E402">
              <w:rPr>
                <w:rFonts w:eastAsia="Arial" w:cs="Arial"/>
                <w:i/>
                <w:iCs/>
                <w:color w:val="000000" w:themeColor="text1"/>
                <w:szCs w:val="24"/>
              </w:rPr>
              <w:t xml:space="preserve">Los </w:t>
            </w:r>
            <w:proofErr w:type="spellStart"/>
            <w:r w:rsidRPr="3A70E402">
              <w:rPr>
                <w:rFonts w:eastAsia="Arial" w:cs="Arial"/>
                <w:i/>
                <w:iCs/>
                <w:color w:val="000000" w:themeColor="text1"/>
                <w:szCs w:val="24"/>
              </w:rPr>
              <w:t>suyos</w:t>
            </w:r>
            <w:proofErr w:type="spellEnd"/>
          </w:p>
          <w:p w14:paraId="7B3BB348" w14:textId="25129144" w:rsidR="3A70E402" w:rsidRDefault="3A70E402" w:rsidP="3A70E402">
            <w:pPr>
              <w:spacing w:line="259" w:lineRule="auto"/>
              <w:rPr>
                <w:rFonts w:eastAsia="Arial" w:cs="Arial"/>
                <w:color w:val="000000" w:themeColor="text1"/>
                <w:szCs w:val="24"/>
                <w:lang w:val="es-EC"/>
              </w:rPr>
            </w:pPr>
          </w:p>
        </w:tc>
      </w:tr>
      <w:tr w:rsidR="3A70E402" w14:paraId="446B75D5" w14:textId="77777777" w:rsidTr="3A70E402">
        <w:tc>
          <w:tcPr>
            <w:tcW w:w="1580" w:type="dxa"/>
            <w:vMerge/>
            <w:vAlign w:val="center"/>
          </w:tcPr>
          <w:p w14:paraId="18074633" w14:textId="77777777" w:rsidR="007C350A" w:rsidRDefault="007C350A"/>
        </w:tc>
        <w:tc>
          <w:tcPr>
            <w:tcW w:w="1878" w:type="dxa"/>
          </w:tcPr>
          <w:p w14:paraId="47C6F2E2" w14:textId="3AD2A45D"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3 (F)</w:t>
            </w:r>
          </w:p>
          <w:p w14:paraId="5D035A50" w14:textId="4FC34E29" w:rsidR="3A70E402" w:rsidRDefault="3A70E402" w:rsidP="3A70E402">
            <w:pPr>
              <w:spacing w:line="259" w:lineRule="auto"/>
              <w:rPr>
                <w:rFonts w:eastAsia="Arial" w:cs="Arial"/>
                <w:color w:val="000000" w:themeColor="text1"/>
                <w:szCs w:val="24"/>
              </w:rPr>
            </w:pPr>
          </w:p>
        </w:tc>
        <w:tc>
          <w:tcPr>
            <w:tcW w:w="5902" w:type="dxa"/>
          </w:tcPr>
          <w:p w14:paraId="4DF489A6" w14:textId="54843367" w:rsidR="6EF434C7" w:rsidRDefault="6EF434C7"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1: ¿</w:t>
            </w:r>
            <w:proofErr w:type="spellStart"/>
            <w:r w:rsidRPr="3A70E402">
              <w:rPr>
                <w:rFonts w:eastAsia="Arial" w:cs="Arial"/>
                <w:b/>
                <w:bCs/>
                <w:color w:val="000000" w:themeColor="text1"/>
                <w:szCs w:val="24"/>
              </w:rPr>
              <w:t>Realidad</w:t>
            </w:r>
            <w:proofErr w:type="spellEnd"/>
            <w:r w:rsidRPr="3A70E402">
              <w:rPr>
                <w:rFonts w:eastAsia="Arial" w:cs="Arial"/>
                <w:b/>
                <w:bCs/>
                <w:color w:val="000000" w:themeColor="text1"/>
                <w:szCs w:val="24"/>
              </w:rPr>
              <w:t xml:space="preserve"> o </w:t>
            </w:r>
            <w:proofErr w:type="spellStart"/>
            <w:r w:rsidRPr="3A70E402">
              <w:rPr>
                <w:rFonts w:eastAsia="Arial" w:cs="Arial"/>
                <w:b/>
                <w:bCs/>
                <w:color w:val="000000" w:themeColor="text1"/>
                <w:szCs w:val="24"/>
              </w:rPr>
              <w:t>fantasía</w:t>
            </w:r>
            <w:proofErr w:type="spellEnd"/>
            <w:r w:rsidRPr="3A70E402">
              <w:rPr>
                <w:rFonts w:eastAsia="Arial" w:cs="Arial"/>
                <w:b/>
                <w:bCs/>
                <w:color w:val="000000" w:themeColor="text1"/>
                <w:szCs w:val="24"/>
              </w:rPr>
              <w:t xml:space="preserve">? </w:t>
            </w:r>
          </w:p>
          <w:p w14:paraId="27AF572A" w14:textId="345AA555" w:rsidR="6EF434C7" w:rsidRDefault="6EF434C7" w:rsidP="3A70E402">
            <w:pPr>
              <w:spacing w:line="259" w:lineRule="auto"/>
              <w:rPr>
                <w:rFonts w:eastAsia="Arial" w:cs="Arial"/>
                <w:color w:val="000000" w:themeColor="text1"/>
                <w:szCs w:val="24"/>
              </w:rPr>
            </w:pPr>
            <w:r w:rsidRPr="3A70E402">
              <w:rPr>
                <w:rFonts w:eastAsia="Arial" w:cs="Arial"/>
                <w:color w:val="000000" w:themeColor="text1"/>
                <w:szCs w:val="24"/>
              </w:rPr>
              <w:t>pp. 30-33</w:t>
            </w:r>
          </w:p>
          <w:p w14:paraId="202CC37F" w14:textId="57BB4DEE" w:rsidR="3A70E402" w:rsidRDefault="3A70E402" w:rsidP="3A70E402">
            <w:pPr>
              <w:spacing w:line="259" w:lineRule="auto"/>
              <w:rPr>
                <w:rFonts w:eastAsia="Arial" w:cs="Arial"/>
                <w:color w:val="000000" w:themeColor="text1"/>
                <w:szCs w:val="24"/>
              </w:rPr>
            </w:pPr>
          </w:p>
          <w:p w14:paraId="0CF3F398" w14:textId="1AE96458" w:rsidR="3A70E402" w:rsidRDefault="3A70E402" w:rsidP="3A70E402">
            <w:pPr>
              <w:spacing w:line="259" w:lineRule="auto"/>
              <w:rPr>
                <w:rFonts w:eastAsia="Arial" w:cs="Arial"/>
                <w:color w:val="000000" w:themeColor="text1"/>
                <w:szCs w:val="24"/>
              </w:rPr>
            </w:pPr>
          </w:p>
        </w:tc>
      </w:tr>
      <w:tr w:rsidR="3A70E402" w14:paraId="727E125F" w14:textId="77777777" w:rsidTr="3A70E402">
        <w:tc>
          <w:tcPr>
            <w:tcW w:w="1580" w:type="dxa"/>
            <w:vMerge w:val="restart"/>
          </w:tcPr>
          <w:p w14:paraId="18810F61" w14:textId="69CC4F2B"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t>Week 3</w:t>
            </w:r>
          </w:p>
        </w:tc>
        <w:tc>
          <w:tcPr>
            <w:tcW w:w="1878" w:type="dxa"/>
          </w:tcPr>
          <w:p w14:paraId="7D605C11" w14:textId="3ED681FF"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6 (M)</w:t>
            </w:r>
          </w:p>
          <w:p w14:paraId="3E0ACA9E" w14:textId="43385914" w:rsidR="3A70E402" w:rsidRDefault="3A70E402" w:rsidP="3A70E402">
            <w:pPr>
              <w:spacing w:line="259" w:lineRule="auto"/>
              <w:rPr>
                <w:rFonts w:eastAsia="Arial" w:cs="Arial"/>
                <w:color w:val="000000" w:themeColor="text1"/>
                <w:szCs w:val="24"/>
              </w:rPr>
            </w:pPr>
          </w:p>
        </w:tc>
        <w:tc>
          <w:tcPr>
            <w:tcW w:w="5902" w:type="dxa"/>
          </w:tcPr>
          <w:p w14:paraId="4BBD53D5" w14:textId="440EBA2D"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lang w:val="es-ES"/>
              </w:rPr>
              <w:t xml:space="preserve">No </w:t>
            </w:r>
            <w:r w:rsidRPr="3A70E402">
              <w:rPr>
                <w:rFonts w:eastAsia="Arial" w:cs="Arial"/>
                <w:b/>
                <w:bCs/>
                <w:color w:val="000000" w:themeColor="text1"/>
                <w:szCs w:val="24"/>
              </w:rPr>
              <w:t xml:space="preserve">Class </w:t>
            </w:r>
            <w:r w:rsidRPr="3A70E402">
              <w:rPr>
                <w:rFonts w:eastAsia="Arial" w:cs="Arial"/>
                <w:b/>
                <w:bCs/>
                <w:color w:val="000000" w:themeColor="text1"/>
                <w:szCs w:val="24"/>
                <w:lang w:val="es-ES"/>
              </w:rPr>
              <w:t>– Labor Day</w:t>
            </w:r>
          </w:p>
          <w:p w14:paraId="1F6E1D34" w14:textId="34792F58" w:rsidR="3A70E402" w:rsidRDefault="3A70E402" w:rsidP="3A70E402">
            <w:pPr>
              <w:spacing w:line="259" w:lineRule="auto"/>
              <w:rPr>
                <w:rFonts w:eastAsia="Arial" w:cs="Arial"/>
                <w:color w:val="000000" w:themeColor="text1"/>
                <w:szCs w:val="24"/>
              </w:rPr>
            </w:pPr>
          </w:p>
          <w:p w14:paraId="4C428489" w14:textId="51134E99" w:rsidR="3A70E402" w:rsidRDefault="3A70E402" w:rsidP="3A70E402">
            <w:pPr>
              <w:spacing w:line="259" w:lineRule="auto"/>
              <w:rPr>
                <w:rFonts w:eastAsia="Arial" w:cs="Arial"/>
                <w:color w:val="000000" w:themeColor="text1"/>
                <w:szCs w:val="24"/>
              </w:rPr>
            </w:pPr>
          </w:p>
        </w:tc>
      </w:tr>
      <w:tr w:rsidR="3A70E402" w14:paraId="22A9782A" w14:textId="77777777" w:rsidTr="3A70E402">
        <w:tc>
          <w:tcPr>
            <w:tcW w:w="1580" w:type="dxa"/>
            <w:vMerge/>
            <w:vAlign w:val="center"/>
          </w:tcPr>
          <w:p w14:paraId="39283FA2" w14:textId="77777777" w:rsidR="007C350A" w:rsidRDefault="007C350A"/>
        </w:tc>
        <w:tc>
          <w:tcPr>
            <w:tcW w:w="1878" w:type="dxa"/>
          </w:tcPr>
          <w:p w14:paraId="27F01E01" w14:textId="3E6703C1"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8 (W)</w:t>
            </w:r>
          </w:p>
          <w:p w14:paraId="593470F4" w14:textId="6DC118BD" w:rsidR="3A70E402" w:rsidRDefault="3A70E402" w:rsidP="3A70E402">
            <w:pPr>
              <w:spacing w:line="259" w:lineRule="auto"/>
              <w:rPr>
                <w:rFonts w:eastAsia="Arial" w:cs="Arial"/>
                <w:color w:val="000000" w:themeColor="text1"/>
                <w:szCs w:val="24"/>
              </w:rPr>
            </w:pPr>
          </w:p>
          <w:p w14:paraId="4C538274" w14:textId="1EF308DD" w:rsidR="3A70E402" w:rsidRDefault="3A70E402" w:rsidP="3A70E402">
            <w:pPr>
              <w:spacing w:line="259" w:lineRule="auto"/>
              <w:rPr>
                <w:rFonts w:eastAsia="Arial" w:cs="Arial"/>
                <w:color w:val="000000" w:themeColor="text1"/>
                <w:szCs w:val="24"/>
              </w:rPr>
            </w:pPr>
          </w:p>
        </w:tc>
        <w:tc>
          <w:tcPr>
            <w:tcW w:w="5902" w:type="dxa"/>
          </w:tcPr>
          <w:p w14:paraId="0BDB764C" w14:textId="635B44A6" w:rsidR="426C7564" w:rsidRDefault="426C7564" w:rsidP="3A70E402">
            <w:pPr>
              <w:spacing w:line="259" w:lineRule="auto"/>
              <w:rPr>
                <w:rFonts w:eastAsia="Arial" w:cs="Arial"/>
                <w:color w:val="000000" w:themeColor="text1"/>
                <w:szCs w:val="24"/>
              </w:rPr>
            </w:pPr>
            <w:proofErr w:type="spellStart"/>
            <w:r w:rsidRPr="3A70E402">
              <w:rPr>
                <w:rFonts w:eastAsia="Arial" w:cs="Arial"/>
                <w:b/>
                <w:bCs/>
                <w:color w:val="000000" w:themeColor="text1"/>
                <w:szCs w:val="24"/>
              </w:rPr>
              <w:lastRenderedPageBreak/>
              <w:t>Prueba</w:t>
            </w:r>
            <w:proofErr w:type="spellEnd"/>
            <w:r w:rsidRPr="3A70E402">
              <w:rPr>
                <w:rFonts w:eastAsia="Arial" w:cs="Arial"/>
                <w:b/>
                <w:bCs/>
                <w:color w:val="000000" w:themeColor="text1"/>
                <w:szCs w:val="24"/>
              </w:rPr>
              <w:t xml:space="preserve"> </w:t>
            </w: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1</w:t>
            </w:r>
          </w:p>
          <w:p w14:paraId="4BF37E41" w14:textId="13032600" w:rsidR="426C7564" w:rsidRDefault="426C7564"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lastRenderedPageBreak/>
              <w:t>Lección</w:t>
            </w:r>
            <w:proofErr w:type="spellEnd"/>
            <w:r w:rsidRPr="3A70E402">
              <w:rPr>
                <w:rFonts w:eastAsia="Arial" w:cs="Arial"/>
                <w:color w:val="000000" w:themeColor="text1"/>
                <w:szCs w:val="24"/>
              </w:rPr>
              <w:t xml:space="preserve"> 2</w:t>
            </w:r>
            <w:r w:rsidR="4B0C3FA1" w:rsidRPr="3A70E402">
              <w:rPr>
                <w:rFonts w:eastAsia="Arial" w:cs="Arial"/>
                <w:color w:val="000000" w:themeColor="text1"/>
                <w:szCs w:val="24"/>
              </w:rPr>
              <w:t>:</w:t>
            </w:r>
            <w:r w:rsidRPr="3A70E402">
              <w:rPr>
                <w:rFonts w:eastAsia="Arial" w:cs="Arial"/>
                <w:color w:val="000000" w:themeColor="text1"/>
                <w:szCs w:val="24"/>
              </w:rPr>
              <w:t xml:space="preserve"> Una </w:t>
            </w:r>
            <w:proofErr w:type="spellStart"/>
            <w:r w:rsidRPr="3A70E402">
              <w:rPr>
                <w:rFonts w:eastAsia="Arial" w:cs="Arial"/>
                <w:color w:val="000000" w:themeColor="text1"/>
                <w:szCs w:val="24"/>
              </w:rPr>
              <w:t>cuestión</w:t>
            </w:r>
            <w:proofErr w:type="spellEnd"/>
            <w:r w:rsidRPr="3A70E402">
              <w:rPr>
                <w:rFonts w:eastAsia="Arial" w:cs="Arial"/>
                <w:color w:val="000000" w:themeColor="text1"/>
                <w:szCs w:val="24"/>
              </w:rPr>
              <w:t xml:space="preserve"> de </w:t>
            </w:r>
            <w:proofErr w:type="spellStart"/>
            <w:r w:rsidRPr="3A70E402">
              <w:rPr>
                <w:rFonts w:eastAsia="Arial" w:cs="Arial"/>
                <w:color w:val="000000" w:themeColor="text1"/>
                <w:szCs w:val="24"/>
              </w:rPr>
              <w:t>personalidad</w:t>
            </w:r>
            <w:proofErr w:type="spellEnd"/>
            <w:r w:rsidRPr="3A70E402">
              <w:rPr>
                <w:rFonts w:eastAsia="Arial" w:cs="Arial"/>
                <w:color w:val="000000" w:themeColor="text1"/>
                <w:szCs w:val="24"/>
              </w:rPr>
              <w:t xml:space="preserve"> </w:t>
            </w:r>
          </w:p>
          <w:p w14:paraId="2EE80986" w14:textId="19596A54" w:rsidR="141FB8C2" w:rsidRDefault="141FB8C2" w:rsidP="3A70E402">
            <w:pPr>
              <w:spacing w:line="259" w:lineRule="auto"/>
              <w:rPr>
                <w:rFonts w:eastAsia="Arial" w:cs="Arial"/>
                <w:color w:val="000000" w:themeColor="text1"/>
                <w:szCs w:val="24"/>
              </w:rPr>
            </w:pPr>
            <w:r w:rsidRPr="3A70E402">
              <w:rPr>
                <w:rFonts w:eastAsia="Arial" w:cs="Arial"/>
                <w:color w:val="000000" w:themeColor="text1"/>
                <w:szCs w:val="24"/>
              </w:rPr>
              <w:t>pp. 34-41</w:t>
            </w:r>
          </w:p>
          <w:p w14:paraId="5179DDFA" w14:textId="47CA79BB" w:rsidR="426C7564" w:rsidRDefault="426C7564"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Cortometraje</w:t>
            </w:r>
            <w:proofErr w:type="spellEnd"/>
            <w:r w:rsidRPr="3A70E402">
              <w:rPr>
                <w:rFonts w:eastAsia="Arial" w:cs="Arial"/>
                <w:color w:val="000000" w:themeColor="text1"/>
                <w:szCs w:val="24"/>
              </w:rPr>
              <w:t xml:space="preserve">: </w:t>
            </w:r>
            <w:r w:rsidRPr="3A70E402">
              <w:rPr>
                <w:rFonts w:eastAsia="Arial" w:cs="Arial"/>
                <w:i/>
                <w:iCs/>
                <w:color w:val="000000" w:themeColor="text1"/>
                <w:szCs w:val="24"/>
              </w:rPr>
              <w:t xml:space="preserve">Diez </w:t>
            </w:r>
            <w:proofErr w:type="spellStart"/>
            <w:r w:rsidRPr="3A70E402">
              <w:rPr>
                <w:rFonts w:eastAsia="Arial" w:cs="Arial"/>
                <w:i/>
                <w:iCs/>
                <w:color w:val="000000" w:themeColor="text1"/>
                <w:szCs w:val="24"/>
              </w:rPr>
              <w:t>minutos</w:t>
            </w:r>
            <w:proofErr w:type="spellEnd"/>
            <w:r w:rsidRPr="3A70E402">
              <w:rPr>
                <w:rFonts w:eastAsia="Arial" w:cs="Arial"/>
                <w:i/>
                <w:iCs/>
                <w:color w:val="000000" w:themeColor="text1"/>
                <w:szCs w:val="24"/>
              </w:rPr>
              <w:t xml:space="preserve"> </w:t>
            </w:r>
          </w:p>
          <w:p w14:paraId="68EDD427" w14:textId="23750D6A" w:rsidR="3A70E402" w:rsidRDefault="3A70E402" w:rsidP="3A70E402">
            <w:pPr>
              <w:spacing w:line="259" w:lineRule="auto"/>
              <w:rPr>
                <w:rFonts w:eastAsia="Arial" w:cs="Arial"/>
                <w:color w:val="000000" w:themeColor="text1"/>
                <w:szCs w:val="24"/>
              </w:rPr>
            </w:pPr>
          </w:p>
        </w:tc>
      </w:tr>
      <w:tr w:rsidR="3A70E402" w14:paraId="73AD6247" w14:textId="77777777" w:rsidTr="3A70E402">
        <w:tc>
          <w:tcPr>
            <w:tcW w:w="1580" w:type="dxa"/>
            <w:vMerge/>
            <w:vAlign w:val="center"/>
          </w:tcPr>
          <w:p w14:paraId="356958F7" w14:textId="77777777" w:rsidR="007C350A" w:rsidRDefault="007C350A"/>
        </w:tc>
        <w:tc>
          <w:tcPr>
            <w:tcW w:w="1878" w:type="dxa"/>
          </w:tcPr>
          <w:p w14:paraId="41B04FF3" w14:textId="18E4A8D8"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10 (F)</w:t>
            </w:r>
          </w:p>
        </w:tc>
        <w:tc>
          <w:tcPr>
            <w:tcW w:w="5902" w:type="dxa"/>
          </w:tcPr>
          <w:p w14:paraId="2271662A" w14:textId="1E05F585" w:rsidR="0D8BFC2D" w:rsidRDefault="0D8BFC2D"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2</w:t>
            </w:r>
            <w:r w:rsidR="2A5EB23A" w:rsidRPr="3A70E402">
              <w:rPr>
                <w:rFonts w:eastAsia="Arial" w:cs="Arial"/>
                <w:b/>
                <w:bCs/>
                <w:color w:val="000000" w:themeColor="text1"/>
                <w:szCs w:val="24"/>
              </w:rPr>
              <w:t>:</w:t>
            </w:r>
            <w:r w:rsidRPr="3A70E402">
              <w:rPr>
                <w:rFonts w:eastAsia="Arial" w:cs="Arial"/>
                <w:b/>
                <w:bCs/>
                <w:color w:val="000000" w:themeColor="text1"/>
                <w:szCs w:val="24"/>
              </w:rPr>
              <w:t xml:space="preserve"> Una </w:t>
            </w:r>
            <w:proofErr w:type="spellStart"/>
            <w:r w:rsidRPr="3A70E402">
              <w:rPr>
                <w:rFonts w:eastAsia="Arial" w:cs="Arial"/>
                <w:b/>
                <w:bCs/>
                <w:color w:val="000000" w:themeColor="text1"/>
                <w:szCs w:val="24"/>
              </w:rPr>
              <w:t>cuestión</w:t>
            </w:r>
            <w:proofErr w:type="spellEnd"/>
            <w:r w:rsidRPr="3A70E402">
              <w:rPr>
                <w:rFonts w:eastAsia="Arial" w:cs="Arial"/>
                <w:b/>
                <w:bCs/>
                <w:color w:val="000000" w:themeColor="text1"/>
                <w:szCs w:val="24"/>
              </w:rPr>
              <w:t xml:space="preserve"> de </w:t>
            </w:r>
            <w:proofErr w:type="spellStart"/>
            <w:r w:rsidRPr="3A70E402">
              <w:rPr>
                <w:rFonts w:eastAsia="Arial" w:cs="Arial"/>
                <w:b/>
                <w:bCs/>
                <w:color w:val="000000" w:themeColor="text1"/>
                <w:szCs w:val="24"/>
              </w:rPr>
              <w:t>personalidad</w:t>
            </w:r>
            <w:proofErr w:type="spellEnd"/>
            <w:r w:rsidRPr="3A70E402">
              <w:rPr>
                <w:rFonts w:eastAsia="Arial" w:cs="Arial"/>
                <w:b/>
                <w:bCs/>
                <w:color w:val="000000" w:themeColor="text1"/>
                <w:szCs w:val="24"/>
              </w:rPr>
              <w:t xml:space="preserve"> </w:t>
            </w:r>
          </w:p>
          <w:p w14:paraId="2E567C8D" w14:textId="4D1CB6B2" w:rsidR="13AE8C23" w:rsidRDefault="13AE8C23" w:rsidP="3A70E402">
            <w:pPr>
              <w:spacing w:line="259" w:lineRule="auto"/>
              <w:rPr>
                <w:rFonts w:eastAsia="Arial" w:cs="Arial"/>
                <w:color w:val="000000" w:themeColor="text1"/>
                <w:szCs w:val="24"/>
              </w:rPr>
            </w:pPr>
            <w:r w:rsidRPr="3A70E402">
              <w:rPr>
                <w:rFonts w:eastAsia="Arial" w:cs="Arial"/>
                <w:color w:val="000000" w:themeColor="text1"/>
                <w:szCs w:val="24"/>
              </w:rPr>
              <w:t>pp. 42-45</w:t>
            </w:r>
          </w:p>
          <w:p w14:paraId="53E3E789" w14:textId="137DE5AE" w:rsidR="0D8BFC2D" w:rsidRDefault="0D8BFC2D"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Estructuras</w:t>
            </w:r>
            <w:proofErr w:type="spellEnd"/>
            <w:r w:rsidRPr="3A70E402">
              <w:rPr>
                <w:rFonts w:eastAsia="Arial" w:cs="Arial"/>
                <w:color w:val="000000" w:themeColor="text1"/>
                <w:szCs w:val="24"/>
              </w:rPr>
              <w:t xml:space="preserve">: </w:t>
            </w:r>
            <w:proofErr w:type="spellStart"/>
            <w:r w:rsidRPr="3A70E402">
              <w:rPr>
                <w:rFonts w:eastAsia="Arial" w:cs="Arial"/>
                <w:color w:val="000000" w:themeColor="text1"/>
                <w:szCs w:val="24"/>
              </w:rPr>
              <w:t>Narración</w:t>
            </w:r>
            <w:proofErr w:type="spellEnd"/>
            <w:r w:rsidRPr="3A70E402">
              <w:rPr>
                <w:rFonts w:eastAsia="Arial" w:cs="Arial"/>
                <w:color w:val="000000" w:themeColor="text1"/>
                <w:szCs w:val="24"/>
              </w:rPr>
              <w:t xml:space="preserve"> </w:t>
            </w:r>
            <w:proofErr w:type="spellStart"/>
            <w:r w:rsidRPr="3A70E402">
              <w:rPr>
                <w:rFonts w:eastAsia="Arial" w:cs="Arial"/>
                <w:color w:val="000000" w:themeColor="text1"/>
                <w:szCs w:val="24"/>
              </w:rPr>
              <w:t>en</w:t>
            </w:r>
            <w:proofErr w:type="spellEnd"/>
            <w:r w:rsidRPr="3A70E402">
              <w:rPr>
                <w:rFonts w:eastAsia="Arial" w:cs="Arial"/>
                <w:color w:val="000000" w:themeColor="text1"/>
                <w:szCs w:val="24"/>
              </w:rPr>
              <w:t xml:space="preserve"> el </w:t>
            </w:r>
            <w:proofErr w:type="spellStart"/>
            <w:r w:rsidRPr="3A70E402">
              <w:rPr>
                <w:rFonts w:eastAsia="Arial" w:cs="Arial"/>
                <w:color w:val="000000" w:themeColor="text1"/>
                <w:szCs w:val="24"/>
              </w:rPr>
              <w:t>pasado</w:t>
            </w:r>
            <w:proofErr w:type="spellEnd"/>
            <w:r w:rsidRPr="3A70E402">
              <w:rPr>
                <w:rFonts w:eastAsia="Arial" w:cs="Arial"/>
                <w:color w:val="000000" w:themeColor="text1"/>
                <w:szCs w:val="24"/>
              </w:rPr>
              <w:t xml:space="preserve"> I </w:t>
            </w:r>
          </w:p>
          <w:p w14:paraId="3CE5DC27" w14:textId="55FCEA24" w:rsidR="3A70E402" w:rsidRDefault="3A70E402" w:rsidP="3A70E402">
            <w:pPr>
              <w:spacing w:line="259" w:lineRule="auto"/>
              <w:rPr>
                <w:rFonts w:eastAsia="Arial" w:cs="Arial"/>
                <w:color w:val="000000" w:themeColor="text1"/>
                <w:szCs w:val="24"/>
              </w:rPr>
            </w:pPr>
          </w:p>
          <w:p w14:paraId="6F5A5E44" w14:textId="5F84C632" w:rsidR="0D8BFC2D" w:rsidRDefault="0D8BFC2D" w:rsidP="3A70E402">
            <w:pPr>
              <w:spacing w:line="259" w:lineRule="auto"/>
              <w:rPr>
                <w:rFonts w:eastAsia="Arial" w:cs="Arial"/>
                <w:color w:val="000000" w:themeColor="text1"/>
                <w:szCs w:val="24"/>
              </w:rPr>
            </w:pPr>
            <w:r w:rsidRPr="3A70E402">
              <w:rPr>
                <w:rFonts w:eastAsia="Arial" w:cs="Arial"/>
                <w:b/>
                <w:bCs/>
                <w:color w:val="000000" w:themeColor="text1"/>
                <w:szCs w:val="24"/>
              </w:rPr>
              <w:t>Video Journal #1 (Details posted in Canvas)</w:t>
            </w:r>
          </w:p>
          <w:p w14:paraId="79D3FBED" w14:textId="4419A86D" w:rsidR="3A70E402" w:rsidRDefault="3A70E402" w:rsidP="3A70E402">
            <w:pPr>
              <w:spacing w:line="259" w:lineRule="auto"/>
              <w:rPr>
                <w:rFonts w:eastAsia="Arial" w:cs="Arial"/>
                <w:color w:val="000000" w:themeColor="text1"/>
                <w:szCs w:val="24"/>
              </w:rPr>
            </w:pPr>
          </w:p>
          <w:p w14:paraId="4D7D609E" w14:textId="13EDDA61" w:rsidR="3A70E402" w:rsidRDefault="3A70E402" w:rsidP="3A70E402">
            <w:pPr>
              <w:spacing w:line="259" w:lineRule="auto"/>
              <w:rPr>
                <w:rFonts w:eastAsia="Arial" w:cs="Arial"/>
                <w:color w:val="000000" w:themeColor="text1"/>
                <w:szCs w:val="24"/>
              </w:rPr>
            </w:pPr>
          </w:p>
        </w:tc>
      </w:tr>
      <w:tr w:rsidR="3A70E402" w14:paraId="51638601" w14:textId="77777777" w:rsidTr="3A70E402">
        <w:tc>
          <w:tcPr>
            <w:tcW w:w="1580" w:type="dxa"/>
            <w:vMerge w:val="restart"/>
          </w:tcPr>
          <w:p w14:paraId="1C464BE1" w14:textId="47831B1F"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t>Week 4</w:t>
            </w:r>
          </w:p>
        </w:tc>
        <w:tc>
          <w:tcPr>
            <w:tcW w:w="1878" w:type="dxa"/>
          </w:tcPr>
          <w:p w14:paraId="56267441" w14:textId="083F74D8"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13 (M)</w:t>
            </w:r>
          </w:p>
        </w:tc>
        <w:tc>
          <w:tcPr>
            <w:tcW w:w="5902" w:type="dxa"/>
          </w:tcPr>
          <w:p w14:paraId="27024265" w14:textId="2403A337" w:rsidR="15FA1F79" w:rsidRDefault="15FA1F79"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2: Una </w:t>
            </w:r>
            <w:proofErr w:type="spellStart"/>
            <w:r w:rsidRPr="3A70E402">
              <w:rPr>
                <w:rFonts w:eastAsia="Arial" w:cs="Arial"/>
                <w:b/>
                <w:bCs/>
                <w:color w:val="000000" w:themeColor="text1"/>
                <w:szCs w:val="24"/>
              </w:rPr>
              <w:t>cuestión</w:t>
            </w:r>
            <w:proofErr w:type="spellEnd"/>
            <w:r w:rsidRPr="3A70E402">
              <w:rPr>
                <w:rFonts w:eastAsia="Arial" w:cs="Arial"/>
                <w:b/>
                <w:bCs/>
                <w:color w:val="000000" w:themeColor="text1"/>
                <w:szCs w:val="24"/>
              </w:rPr>
              <w:t xml:space="preserve"> de </w:t>
            </w:r>
            <w:proofErr w:type="spellStart"/>
            <w:r w:rsidRPr="3A70E402">
              <w:rPr>
                <w:rFonts w:eastAsia="Arial" w:cs="Arial"/>
                <w:b/>
                <w:bCs/>
                <w:color w:val="000000" w:themeColor="text1"/>
                <w:szCs w:val="24"/>
              </w:rPr>
              <w:t>personalidad</w:t>
            </w:r>
            <w:proofErr w:type="spellEnd"/>
            <w:r w:rsidRPr="3A70E402">
              <w:rPr>
                <w:rFonts w:eastAsia="Arial" w:cs="Arial"/>
                <w:b/>
                <w:bCs/>
                <w:color w:val="000000" w:themeColor="text1"/>
                <w:szCs w:val="24"/>
              </w:rPr>
              <w:t xml:space="preserve"> </w:t>
            </w:r>
          </w:p>
          <w:p w14:paraId="4329488E" w14:textId="3A9519EB" w:rsidR="29087DA5" w:rsidRDefault="29087DA5" w:rsidP="3A70E402">
            <w:pPr>
              <w:spacing w:line="259" w:lineRule="auto"/>
              <w:rPr>
                <w:rFonts w:eastAsia="Arial" w:cs="Arial"/>
                <w:color w:val="000000" w:themeColor="text1"/>
                <w:szCs w:val="24"/>
              </w:rPr>
            </w:pPr>
            <w:r w:rsidRPr="3A70E402">
              <w:rPr>
                <w:rFonts w:eastAsia="Arial" w:cs="Arial"/>
                <w:color w:val="000000" w:themeColor="text1"/>
                <w:szCs w:val="24"/>
              </w:rPr>
              <w:t>pp. 42-45</w:t>
            </w:r>
          </w:p>
          <w:p w14:paraId="59558DD0" w14:textId="5971B21D" w:rsidR="15FA1F79" w:rsidRDefault="15FA1F79"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Estructuras</w:t>
            </w:r>
            <w:proofErr w:type="spellEnd"/>
            <w:r w:rsidRPr="3A70E402">
              <w:rPr>
                <w:rFonts w:eastAsia="Arial" w:cs="Arial"/>
                <w:color w:val="000000" w:themeColor="text1"/>
                <w:szCs w:val="24"/>
              </w:rPr>
              <w:t xml:space="preserve">: </w:t>
            </w:r>
            <w:proofErr w:type="spellStart"/>
            <w:r w:rsidRPr="3A70E402">
              <w:rPr>
                <w:rFonts w:eastAsia="Arial" w:cs="Arial"/>
                <w:color w:val="000000" w:themeColor="text1"/>
                <w:szCs w:val="24"/>
              </w:rPr>
              <w:t>Narración</w:t>
            </w:r>
            <w:proofErr w:type="spellEnd"/>
            <w:r w:rsidRPr="3A70E402">
              <w:rPr>
                <w:rFonts w:eastAsia="Arial" w:cs="Arial"/>
                <w:color w:val="000000" w:themeColor="text1"/>
                <w:szCs w:val="24"/>
              </w:rPr>
              <w:t xml:space="preserve"> </w:t>
            </w:r>
            <w:proofErr w:type="spellStart"/>
            <w:r w:rsidRPr="3A70E402">
              <w:rPr>
                <w:rFonts w:eastAsia="Arial" w:cs="Arial"/>
                <w:color w:val="000000" w:themeColor="text1"/>
                <w:szCs w:val="24"/>
              </w:rPr>
              <w:t>en</w:t>
            </w:r>
            <w:proofErr w:type="spellEnd"/>
            <w:r w:rsidRPr="3A70E402">
              <w:rPr>
                <w:rFonts w:eastAsia="Arial" w:cs="Arial"/>
                <w:color w:val="000000" w:themeColor="text1"/>
                <w:szCs w:val="24"/>
              </w:rPr>
              <w:t xml:space="preserve"> el </w:t>
            </w:r>
            <w:proofErr w:type="spellStart"/>
            <w:r w:rsidRPr="3A70E402">
              <w:rPr>
                <w:rFonts w:eastAsia="Arial" w:cs="Arial"/>
                <w:color w:val="000000" w:themeColor="text1"/>
                <w:szCs w:val="24"/>
              </w:rPr>
              <w:t>pasado</w:t>
            </w:r>
            <w:proofErr w:type="spellEnd"/>
            <w:r w:rsidRPr="3A70E402">
              <w:rPr>
                <w:rFonts w:eastAsia="Arial" w:cs="Arial"/>
                <w:color w:val="000000" w:themeColor="text1"/>
                <w:szCs w:val="24"/>
              </w:rPr>
              <w:t xml:space="preserve"> I</w:t>
            </w:r>
            <w:r w:rsidR="14A3EAE4" w:rsidRPr="3A70E402">
              <w:rPr>
                <w:rFonts w:eastAsia="Arial" w:cs="Arial"/>
                <w:color w:val="000000" w:themeColor="text1"/>
                <w:szCs w:val="24"/>
              </w:rPr>
              <w:t>I</w:t>
            </w:r>
            <w:r w:rsidRPr="3A70E402">
              <w:rPr>
                <w:rFonts w:eastAsia="Arial" w:cs="Arial"/>
                <w:color w:val="000000" w:themeColor="text1"/>
                <w:szCs w:val="24"/>
              </w:rPr>
              <w:t xml:space="preserve">  </w:t>
            </w:r>
          </w:p>
          <w:p w14:paraId="545A1FF6" w14:textId="506DCBB0" w:rsidR="3A70E402" w:rsidRDefault="3A70E402" w:rsidP="3A70E402">
            <w:pPr>
              <w:spacing w:line="259" w:lineRule="auto"/>
              <w:rPr>
                <w:rFonts w:eastAsia="Arial" w:cs="Arial"/>
                <w:color w:val="000000" w:themeColor="text1"/>
                <w:szCs w:val="24"/>
              </w:rPr>
            </w:pPr>
          </w:p>
        </w:tc>
      </w:tr>
      <w:tr w:rsidR="3A70E402" w14:paraId="2A5B9C11" w14:textId="77777777" w:rsidTr="3A70E402">
        <w:tc>
          <w:tcPr>
            <w:tcW w:w="1580" w:type="dxa"/>
            <w:vMerge/>
            <w:vAlign w:val="center"/>
          </w:tcPr>
          <w:p w14:paraId="3E9F8CAA" w14:textId="77777777" w:rsidR="007C350A" w:rsidRDefault="007C350A"/>
        </w:tc>
        <w:tc>
          <w:tcPr>
            <w:tcW w:w="1878" w:type="dxa"/>
          </w:tcPr>
          <w:p w14:paraId="2807D1D4" w14:textId="0DA0BC02"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15 (W)</w:t>
            </w:r>
          </w:p>
          <w:p w14:paraId="3AF6588D" w14:textId="1694C5EE" w:rsidR="3A70E402" w:rsidRDefault="3A70E402" w:rsidP="3A70E402">
            <w:pPr>
              <w:spacing w:line="259" w:lineRule="auto"/>
              <w:rPr>
                <w:rFonts w:eastAsia="Arial" w:cs="Arial"/>
                <w:color w:val="000000" w:themeColor="text1"/>
                <w:szCs w:val="24"/>
              </w:rPr>
            </w:pPr>
          </w:p>
        </w:tc>
        <w:tc>
          <w:tcPr>
            <w:tcW w:w="5902" w:type="dxa"/>
          </w:tcPr>
          <w:p w14:paraId="4AF496C9" w14:textId="3AF8FE9B" w:rsidR="1017BB37" w:rsidRDefault="1017BB37"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2: Una </w:t>
            </w:r>
            <w:proofErr w:type="spellStart"/>
            <w:r w:rsidRPr="3A70E402">
              <w:rPr>
                <w:rFonts w:eastAsia="Arial" w:cs="Arial"/>
                <w:b/>
                <w:bCs/>
                <w:color w:val="000000" w:themeColor="text1"/>
                <w:szCs w:val="24"/>
              </w:rPr>
              <w:t>cuestión</w:t>
            </w:r>
            <w:proofErr w:type="spellEnd"/>
            <w:r w:rsidRPr="3A70E402">
              <w:rPr>
                <w:rFonts w:eastAsia="Arial" w:cs="Arial"/>
                <w:b/>
                <w:bCs/>
                <w:color w:val="000000" w:themeColor="text1"/>
                <w:szCs w:val="24"/>
              </w:rPr>
              <w:t xml:space="preserve"> de </w:t>
            </w:r>
            <w:proofErr w:type="spellStart"/>
            <w:r w:rsidRPr="3A70E402">
              <w:rPr>
                <w:rFonts w:eastAsia="Arial" w:cs="Arial"/>
                <w:b/>
                <w:bCs/>
                <w:color w:val="000000" w:themeColor="text1"/>
                <w:szCs w:val="24"/>
              </w:rPr>
              <w:t>personalidad</w:t>
            </w:r>
            <w:proofErr w:type="spellEnd"/>
            <w:r w:rsidRPr="3A70E402">
              <w:rPr>
                <w:rFonts w:eastAsia="Arial" w:cs="Arial"/>
                <w:b/>
                <w:bCs/>
                <w:color w:val="000000" w:themeColor="text1"/>
                <w:szCs w:val="24"/>
              </w:rPr>
              <w:t xml:space="preserve"> </w:t>
            </w:r>
          </w:p>
          <w:p w14:paraId="7DBC5D88" w14:textId="6943FB76" w:rsidR="1410AE6B" w:rsidRDefault="1410AE6B" w:rsidP="3A70E402">
            <w:pPr>
              <w:spacing w:line="259" w:lineRule="auto"/>
              <w:rPr>
                <w:rFonts w:eastAsia="Arial" w:cs="Arial"/>
                <w:color w:val="000000" w:themeColor="text1"/>
                <w:szCs w:val="24"/>
              </w:rPr>
            </w:pPr>
            <w:r w:rsidRPr="3A70E402">
              <w:rPr>
                <w:rFonts w:eastAsia="Arial" w:cs="Arial"/>
                <w:color w:val="000000" w:themeColor="text1"/>
                <w:szCs w:val="24"/>
              </w:rPr>
              <w:t>pp. 46-50</w:t>
            </w:r>
          </w:p>
          <w:p w14:paraId="3901171A" w14:textId="7C7746BE" w:rsidR="1017BB37" w:rsidRDefault="1017BB37"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Artículo</w:t>
            </w:r>
            <w:proofErr w:type="spellEnd"/>
            <w:r w:rsidRPr="3A70E402">
              <w:rPr>
                <w:rFonts w:eastAsia="Arial" w:cs="Arial"/>
                <w:color w:val="000000" w:themeColor="text1"/>
                <w:szCs w:val="24"/>
              </w:rPr>
              <w:t xml:space="preserve">: Las </w:t>
            </w:r>
            <w:proofErr w:type="spellStart"/>
            <w:r w:rsidRPr="3A70E402">
              <w:rPr>
                <w:rFonts w:eastAsia="Arial" w:cs="Arial"/>
                <w:color w:val="000000" w:themeColor="text1"/>
                <w:szCs w:val="24"/>
              </w:rPr>
              <w:t>cuatro</w:t>
            </w:r>
            <w:proofErr w:type="spellEnd"/>
            <w:r w:rsidRPr="3A70E402">
              <w:rPr>
                <w:rFonts w:eastAsia="Arial" w:cs="Arial"/>
                <w:color w:val="000000" w:themeColor="text1"/>
                <w:szCs w:val="24"/>
              </w:rPr>
              <w:t xml:space="preserve"> </w:t>
            </w:r>
            <w:proofErr w:type="spellStart"/>
            <w:r w:rsidRPr="3A70E402">
              <w:rPr>
                <w:rFonts w:eastAsia="Arial" w:cs="Arial"/>
                <w:color w:val="000000" w:themeColor="text1"/>
                <w:szCs w:val="24"/>
              </w:rPr>
              <w:t>fórmulas</w:t>
            </w:r>
            <w:proofErr w:type="spellEnd"/>
            <w:r w:rsidRPr="3A70E402">
              <w:rPr>
                <w:rFonts w:eastAsia="Arial" w:cs="Arial"/>
                <w:color w:val="000000" w:themeColor="text1"/>
                <w:szCs w:val="24"/>
              </w:rPr>
              <w:t xml:space="preserve"> </w:t>
            </w:r>
            <w:proofErr w:type="spellStart"/>
            <w:r w:rsidRPr="3A70E402">
              <w:rPr>
                <w:rFonts w:eastAsia="Arial" w:cs="Arial"/>
                <w:color w:val="000000" w:themeColor="text1"/>
                <w:szCs w:val="24"/>
              </w:rPr>
              <w:t>científicas</w:t>
            </w:r>
            <w:proofErr w:type="spellEnd"/>
            <w:r w:rsidRPr="3A70E402">
              <w:rPr>
                <w:rFonts w:eastAsia="Arial" w:cs="Arial"/>
                <w:color w:val="000000" w:themeColor="text1"/>
                <w:szCs w:val="24"/>
              </w:rPr>
              <w:t xml:space="preserve"> </w:t>
            </w:r>
          </w:p>
          <w:p w14:paraId="73162E75" w14:textId="606E48A7" w:rsidR="3A70E402" w:rsidRDefault="3A70E402" w:rsidP="3A70E402">
            <w:pPr>
              <w:spacing w:line="259" w:lineRule="auto"/>
              <w:rPr>
                <w:rFonts w:eastAsia="Arial" w:cs="Arial"/>
                <w:color w:val="000000" w:themeColor="text1"/>
                <w:szCs w:val="24"/>
              </w:rPr>
            </w:pPr>
          </w:p>
          <w:p w14:paraId="33492C4F" w14:textId="7474CF57" w:rsidR="3A70E402" w:rsidRDefault="3A70E402" w:rsidP="3A70E402">
            <w:pPr>
              <w:spacing w:line="259" w:lineRule="auto"/>
              <w:rPr>
                <w:rFonts w:eastAsia="Arial" w:cs="Arial"/>
                <w:color w:val="000000" w:themeColor="text1"/>
                <w:szCs w:val="24"/>
              </w:rPr>
            </w:pPr>
          </w:p>
        </w:tc>
      </w:tr>
      <w:tr w:rsidR="3A70E402" w14:paraId="7F486808" w14:textId="77777777" w:rsidTr="3A70E402">
        <w:tc>
          <w:tcPr>
            <w:tcW w:w="1580" w:type="dxa"/>
            <w:vMerge/>
            <w:vAlign w:val="center"/>
          </w:tcPr>
          <w:p w14:paraId="550241A0" w14:textId="77777777" w:rsidR="007C350A" w:rsidRDefault="007C350A"/>
        </w:tc>
        <w:tc>
          <w:tcPr>
            <w:tcW w:w="1878" w:type="dxa"/>
          </w:tcPr>
          <w:p w14:paraId="07B85D40" w14:textId="4360B45E"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17 (F)</w:t>
            </w:r>
          </w:p>
        </w:tc>
        <w:tc>
          <w:tcPr>
            <w:tcW w:w="5902" w:type="dxa"/>
          </w:tcPr>
          <w:p w14:paraId="0209B1E5" w14:textId="66648C79" w:rsidR="549F04AA" w:rsidRDefault="549F04AA"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2: Una </w:t>
            </w:r>
            <w:proofErr w:type="spellStart"/>
            <w:r w:rsidRPr="3A70E402">
              <w:rPr>
                <w:rFonts w:eastAsia="Arial" w:cs="Arial"/>
                <w:b/>
                <w:bCs/>
                <w:color w:val="000000" w:themeColor="text1"/>
                <w:szCs w:val="24"/>
              </w:rPr>
              <w:t>cuestión</w:t>
            </w:r>
            <w:proofErr w:type="spellEnd"/>
            <w:r w:rsidRPr="3A70E402">
              <w:rPr>
                <w:rFonts w:eastAsia="Arial" w:cs="Arial"/>
                <w:b/>
                <w:bCs/>
                <w:color w:val="000000" w:themeColor="text1"/>
                <w:szCs w:val="24"/>
              </w:rPr>
              <w:t xml:space="preserve"> de </w:t>
            </w:r>
            <w:proofErr w:type="spellStart"/>
            <w:r w:rsidRPr="3A70E402">
              <w:rPr>
                <w:rFonts w:eastAsia="Arial" w:cs="Arial"/>
                <w:b/>
                <w:bCs/>
                <w:color w:val="000000" w:themeColor="text1"/>
                <w:szCs w:val="24"/>
              </w:rPr>
              <w:t>personalidad</w:t>
            </w:r>
            <w:proofErr w:type="spellEnd"/>
            <w:r w:rsidRPr="3A70E402">
              <w:rPr>
                <w:rFonts w:eastAsia="Arial" w:cs="Arial"/>
                <w:b/>
                <w:bCs/>
                <w:color w:val="000000" w:themeColor="text1"/>
                <w:szCs w:val="24"/>
              </w:rPr>
              <w:t xml:space="preserve"> </w:t>
            </w:r>
          </w:p>
          <w:p w14:paraId="7A41A01B" w14:textId="504B2CC5" w:rsidR="67CE36CA" w:rsidRDefault="67CE36CA" w:rsidP="3A70E402">
            <w:pPr>
              <w:spacing w:line="259" w:lineRule="auto"/>
              <w:rPr>
                <w:rFonts w:eastAsia="Arial" w:cs="Arial"/>
                <w:color w:val="000000" w:themeColor="text1"/>
                <w:szCs w:val="24"/>
              </w:rPr>
            </w:pPr>
            <w:r w:rsidRPr="3A70E402">
              <w:rPr>
                <w:rFonts w:eastAsia="Arial" w:cs="Arial"/>
                <w:color w:val="000000" w:themeColor="text1"/>
                <w:szCs w:val="24"/>
              </w:rPr>
              <w:t>pp. 55-59</w:t>
            </w:r>
          </w:p>
          <w:p w14:paraId="2AB3FA74" w14:textId="255B40EA" w:rsidR="549F04AA" w:rsidRDefault="549F04AA"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Poema</w:t>
            </w:r>
            <w:proofErr w:type="spellEnd"/>
            <w:r w:rsidRPr="3A70E402">
              <w:rPr>
                <w:rFonts w:eastAsia="Arial" w:cs="Arial"/>
                <w:color w:val="000000" w:themeColor="text1"/>
                <w:szCs w:val="24"/>
              </w:rPr>
              <w:t xml:space="preserve">: La </w:t>
            </w:r>
            <w:proofErr w:type="spellStart"/>
            <w:r w:rsidRPr="3A70E402">
              <w:rPr>
                <w:rFonts w:eastAsia="Arial" w:cs="Arial"/>
                <w:color w:val="000000" w:themeColor="text1"/>
                <w:szCs w:val="24"/>
              </w:rPr>
              <w:t>intrusa</w:t>
            </w:r>
            <w:proofErr w:type="spellEnd"/>
            <w:r w:rsidRPr="3A70E402">
              <w:rPr>
                <w:rFonts w:eastAsia="Arial" w:cs="Arial"/>
                <w:color w:val="000000" w:themeColor="text1"/>
                <w:szCs w:val="24"/>
              </w:rPr>
              <w:t xml:space="preserve"> </w:t>
            </w:r>
          </w:p>
          <w:p w14:paraId="30ADB9A7" w14:textId="319BCDB3" w:rsidR="3A70E402" w:rsidRDefault="3A70E402" w:rsidP="3A70E402">
            <w:pPr>
              <w:spacing w:line="259" w:lineRule="auto"/>
              <w:rPr>
                <w:rFonts w:eastAsia="Arial" w:cs="Arial"/>
                <w:color w:val="000000" w:themeColor="text1"/>
                <w:szCs w:val="24"/>
              </w:rPr>
            </w:pPr>
          </w:p>
          <w:p w14:paraId="2332C877" w14:textId="4B51FB09" w:rsidR="3A70E402" w:rsidRDefault="3A70E402" w:rsidP="3A70E402">
            <w:pPr>
              <w:spacing w:line="259" w:lineRule="auto"/>
              <w:rPr>
                <w:rFonts w:eastAsia="Arial" w:cs="Arial"/>
                <w:color w:val="000000" w:themeColor="text1"/>
                <w:szCs w:val="24"/>
              </w:rPr>
            </w:pPr>
          </w:p>
        </w:tc>
      </w:tr>
      <w:tr w:rsidR="3A70E402" w14:paraId="395D96D9" w14:textId="77777777" w:rsidTr="3A70E402">
        <w:tc>
          <w:tcPr>
            <w:tcW w:w="1580" w:type="dxa"/>
            <w:vMerge w:val="restart"/>
          </w:tcPr>
          <w:p w14:paraId="1066E371" w14:textId="1C3C208D"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t>Week 5</w:t>
            </w:r>
          </w:p>
        </w:tc>
        <w:tc>
          <w:tcPr>
            <w:tcW w:w="1878" w:type="dxa"/>
          </w:tcPr>
          <w:p w14:paraId="3017B25D" w14:textId="4572C6D8"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20 (M)</w:t>
            </w:r>
          </w:p>
        </w:tc>
        <w:tc>
          <w:tcPr>
            <w:tcW w:w="5902" w:type="dxa"/>
          </w:tcPr>
          <w:p w14:paraId="393584FB" w14:textId="7CB73C93" w:rsidR="4273A5C2" w:rsidRDefault="4273A5C2" w:rsidP="3A70E402">
            <w:pPr>
              <w:spacing w:line="259" w:lineRule="auto"/>
              <w:rPr>
                <w:rFonts w:eastAsia="Arial" w:cs="Arial"/>
                <w:color w:val="000000" w:themeColor="text1"/>
                <w:szCs w:val="24"/>
              </w:rPr>
            </w:pPr>
            <w:proofErr w:type="spellStart"/>
            <w:r w:rsidRPr="3A70E402">
              <w:rPr>
                <w:rFonts w:eastAsia="Arial" w:cs="Arial"/>
                <w:b/>
                <w:bCs/>
                <w:color w:val="000000" w:themeColor="text1"/>
                <w:szCs w:val="24"/>
              </w:rPr>
              <w:t>Prueba</w:t>
            </w:r>
            <w:proofErr w:type="spellEnd"/>
            <w:r w:rsidRPr="3A70E402">
              <w:rPr>
                <w:rFonts w:eastAsia="Arial" w:cs="Arial"/>
                <w:b/>
                <w:bCs/>
                <w:color w:val="000000" w:themeColor="text1"/>
                <w:szCs w:val="24"/>
              </w:rPr>
              <w:t xml:space="preserve"> </w:t>
            </w: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2</w:t>
            </w:r>
          </w:p>
          <w:p w14:paraId="16CF0FE2" w14:textId="415C4EC6" w:rsidR="4273A5C2" w:rsidRDefault="4273A5C2" w:rsidP="3A70E402">
            <w:pPr>
              <w:spacing w:line="259" w:lineRule="auto"/>
              <w:rPr>
                <w:rFonts w:eastAsia="Arial" w:cs="Arial"/>
                <w:color w:val="000000" w:themeColor="text1"/>
                <w:szCs w:val="24"/>
              </w:rPr>
            </w:pPr>
            <w:r w:rsidRPr="3A70E402">
              <w:rPr>
                <w:rFonts w:eastAsia="Arial" w:cs="Arial"/>
                <w:b/>
                <w:bCs/>
                <w:color w:val="000000" w:themeColor="text1"/>
                <w:szCs w:val="24"/>
              </w:rPr>
              <w:t>Oral Task #1 Informational</w:t>
            </w:r>
          </w:p>
          <w:p w14:paraId="7E02D9A5" w14:textId="2D68E777" w:rsidR="4273A5C2" w:rsidRDefault="4273A5C2" w:rsidP="3A70E402">
            <w:pPr>
              <w:spacing w:line="259" w:lineRule="auto"/>
              <w:rPr>
                <w:rFonts w:eastAsia="Arial" w:cs="Arial"/>
                <w:color w:val="000000" w:themeColor="text1"/>
                <w:szCs w:val="24"/>
              </w:rPr>
            </w:pPr>
            <w:r w:rsidRPr="3A70E402">
              <w:rPr>
                <w:rFonts w:eastAsia="Arial" w:cs="Arial"/>
                <w:b/>
                <w:bCs/>
                <w:color w:val="000000" w:themeColor="text1"/>
                <w:szCs w:val="24"/>
              </w:rPr>
              <w:t>Details posted in Canvas</w:t>
            </w:r>
          </w:p>
          <w:p w14:paraId="0C94FEBC" w14:textId="50F65F2F" w:rsidR="3A70E402" w:rsidRDefault="3A70E402" w:rsidP="3A70E402">
            <w:pPr>
              <w:spacing w:line="259" w:lineRule="auto"/>
              <w:rPr>
                <w:rFonts w:eastAsia="Arial" w:cs="Arial"/>
                <w:color w:val="000000" w:themeColor="text1"/>
                <w:szCs w:val="24"/>
              </w:rPr>
            </w:pPr>
          </w:p>
          <w:p w14:paraId="045348A9" w14:textId="605A0650" w:rsidR="3A70E402" w:rsidRDefault="3A70E402" w:rsidP="3A70E402">
            <w:pPr>
              <w:spacing w:line="259" w:lineRule="auto"/>
              <w:rPr>
                <w:rFonts w:eastAsia="Arial" w:cs="Arial"/>
                <w:color w:val="000000" w:themeColor="text1"/>
                <w:szCs w:val="24"/>
              </w:rPr>
            </w:pPr>
          </w:p>
        </w:tc>
      </w:tr>
      <w:tr w:rsidR="3A70E402" w14:paraId="353B1DE6" w14:textId="77777777" w:rsidTr="3A70E402">
        <w:tc>
          <w:tcPr>
            <w:tcW w:w="1580" w:type="dxa"/>
            <w:vMerge/>
            <w:vAlign w:val="center"/>
          </w:tcPr>
          <w:p w14:paraId="2F95B4B5" w14:textId="77777777" w:rsidR="007C350A" w:rsidRDefault="007C350A"/>
        </w:tc>
        <w:tc>
          <w:tcPr>
            <w:tcW w:w="1878" w:type="dxa"/>
          </w:tcPr>
          <w:p w14:paraId="1D2D0899" w14:textId="5FB7C5C1"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22 (W)</w:t>
            </w:r>
          </w:p>
        </w:tc>
        <w:tc>
          <w:tcPr>
            <w:tcW w:w="5902" w:type="dxa"/>
          </w:tcPr>
          <w:p w14:paraId="009FDFCE" w14:textId="415C4EC6" w:rsidR="3475A965" w:rsidRDefault="3475A965" w:rsidP="3A70E402">
            <w:pPr>
              <w:spacing w:line="259" w:lineRule="auto"/>
              <w:rPr>
                <w:rFonts w:eastAsia="Arial" w:cs="Arial"/>
                <w:color w:val="000000" w:themeColor="text1"/>
                <w:szCs w:val="24"/>
              </w:rPr>
            </w:pPr>
            <w:r w:rsidRPr="3A70E402">
              <w:rPr>
                <w:rFonts w:eastAsia="Arial" w:cs="Arial"/>
                <w:b/>
                <w:bCs/>
                <w:color w:val="000000" w:themeColor="text1"/>
                <w:szCs w:val="24"/>
              </w:rPr>
              <w:t>Oral Task #1 Informational</w:t>
            </w:r>
          </w:p>
          <w:p w14:paraId="5B85E0EE" w14:textId="2D68E777" w:rsidR="3475A965" w:rsidRDefault="3475A965" w:rsidP="3A70E402">
            <w:pPr>
              <w:spacing w:line="259" w:lineRule="auto"/>
              <w:rPr>
                <w:rFonts w:eastAsia="Arial" w:cs="Arial"/>
                <w:color w:val="000000" w:themeColor="text1"/>
                <w:szCs w:val="24"/>
              </w:rPr>
            </w:pPr>
            <w:r w:rsidRPr="3A70E402">
              <w:rPr>
                <w:rFonts w:eastAsia="Arial" w:cs="Arial"/>
                <w:b/>
                <w:bCs/>
                <w:color w:val="000000" w:themeColor="text1"/>
                <w:szCs w:val="24"/>
              </w:rPr>
              <w:t>Details posted in Canvas</w:t>
            </w:r>
          </w:p>
          <w:p w14:paraId="70E7401A" w14:textId="3943472F" w:rsidR="3A70E402" w:rsidRDefault="3A70E402" w:rsidP="3A70E402">
            <w:pPr>
              <w:spacing w:line="259" w:lineRule="auto"/>
              <w:rPr>
                <w:rFonts w:eastAsia="Arial" w:cs="Arial"/>
                <w:color w:val="000000" w:themeColor="text1"/>
                <w:szCs w:val="24"/>
              </w:rPr>
            </w:pPr>
          </w:p>
          <w:p w14:paraId="3A2199D7" w14:textId="0EE9B74B" w:rsidR="3A70E402" w:rsidRDefault="3A70E402" w:rsidP="3A70E402">
            <w:pPr>
              <w:spacing w:line="259" w:lineRule="auto"/>
              <w:rPr>
                <w:rFonts w:eastAsia="Arial" w:cs="Arial"/>
                <w:color w:val="000000" w:themeColor="text1"/>
                <w:szCs w:val="24"/>
              </w:rPr>
            </w:pPr>
          </w:p>
        </w:tc>
      </w:tr>
      <w:tr w:rsidR="3A70E402" w14:paraId="79B4C6EB" w14:textId="77777777" w:rsidTr="3A70E402">
        <w:tc>
          <w:tcPr>
            <w:tcW w:w="1580" w:type="dxa"/>
            <w:vMerge/>
            <w:vAlign w:val="center"/>
          </w:tcPr>
          <w:p w14:paraId="71B282F8" w14:textId="77777777" w:rsidR="007C350A" w:rsidRDefault="007C350A"/>
        </w:tc>
        <w:tc>
          <w:tcPr>
            <w:tcW w:w="1878" w:type="dxa"/>
          </w:tcPr>
          <w:p w14:paraId="431800F1" w14:textId="1CA85323"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24 (F)</w:t>
            </w:r>
          </w:p>
        </w:tc>
        <w:tc>
          <w:tcPr>
            <w:tcW w:w="5902" w:type="dxa"/>
          </w:tcPr>
          <w:p w14:paraId="05BD3671" w14:textId="415C4EC6" w:rsidR="30121AFB" w:rsidRDefault="30121AFB" w:rsidP="3A70E402">
            <w:pPr>
              <w:spacing w:line="259" w:lineRule="auto"/>
              <w:rPr>
                <w:rFonts w:eastAsia="Arial" w:cs="Arial"/>
                <w:color w:val="000000" w:themeColor="text1"/>
                <w:szCs w:val="24"/>
              </w:rPr>
            </w:pPr>
            <w:r w:rsidRPr="3A70E402">
              <w:rPr>
                <w:rFonts w:eastAsia="Arial" w:cs="Arial"/>
                <w:b/>
                <w:bCs/>
                <w:color w:val="000000" w:themeColor="text1"/>
                <w:szCs w:val="24"/>
              </w:rPr>
              <w:t>Oral Task #1 Informational</w:t>
            </w:r>
          </w:p>
          <w:p w14:paraId="26C91D9F" w14:textId="2D68E777" w:rsidR="30121AFB" w:rsidRDefault="30121AFB" w:rsidP="3A70E402">
            <w:pPr>
              <w:spacing w:line="259" w:lineRule="auto"/>
              <w:rPr>
                <w:rFonts w:eastAsia="Arial" w:cs="Arial"/>
                <w:color w:val="000000" w:themeColor="text1"/>
                <w:szCs w:val="24"/>
              </w:rPr>
            </w:pPr>
            <w:r w:rsidRPr="3A70E402">
              <w:rPr>
                <w:rFonts w:eastAsia="Arial" w:cs="Arial"/>
                <w:b/>
                <w:bCs/>
                <w:color w:val="000000" w:themeColor="text1"/>
                <w:szCs w:val="24"/>
              </w:rPr>
              <w:t>Details posted in Canvas</w:t>
            </w:r>
          </w:p>
          <w:p w14:paraId="43AD20D9" w14:textId="5AF256AB" w:rsidR="3A70E402" w:rsidRDefault="3A70E402" w:rsidP="3A70E402">
            <w:pPr>
              <w:spacing w:line="259" w:lineRule="auto"/>
              <w:rPr>
                <w:rFonts w:eastAsia="Arial" w:cs="Arial"/>
                <w:color w:val="000000" w:themeColor="text1"/>
                <w:szCs w:val="24"/>
              </w:rPr>
            </w:pPr>
          </w:p>
          <w:p w14:paraId="02A227ED" w14:textId="5DA10153" w:rsidR="3A70E402" w:rsidRDefault="3A70E402" w:rsidP="3A70E402">
            <w:pPr>
              <w:spacing w:line="259" w:lineRule="auto"/>
              <w:ind w:left="0" w:firstLine="0"/>
              <w:rPr>
                <w:rFonts w:eastAsia="Arial" w:cs="Arial"/>
                <w:color w:val="000000" w:themeColor="text1"/>
                <w:szCs w:val="24"/>
              </w:rPr>
            </w:pPr>
          </w:p>
        </w:tc>
      </w:tr>
      <w:tr w:rsidR="3A70E402" w14:paraId="69AB9B4A" w14:textId="77777777" w:rsidTr="3A70E402">
        <w:tc>
          <w:tcPr>
            <w:tcW w:w="1580" w:type="dxa"/>
            <w:vMerge w:val="restart"/>
          </w:tcPr>
          <w:p w14:paraId="35F94AB6" w14:textId="48401D3D"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t>Week 6</w:t>
            </w:r>
          </w:p>
        </w:tc>
        <w:tc>
          <w:tcPr>
            <w:tcW w:w="1878" w:type="dxa"/>
          </w:tcPr>
          <w:p w14:paraId="0A964066" w14:textId="19FBA0E0"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27 (M)</w:t>
            </w:r>
          </w:p>
        </w:tc>
        <w:tc>
          <w:tcPr>
            <w:tcW w:w="5902" w:type="dxa"/>
          </w:tcPr>
          <w:p w14:paraId="3AEF0F51" w14:textId="1DD6A731" w:rsidR="13C81BFE" w:rsidRDefault="13C81BFE"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3</w:t>
            </w:r>
            <w:r w:rsidR="3FBD7025" w:rsidRPr="3A70E402">
              <w:rPr>
                <w:rFonts w:eastAsia="Arial" w:cs="Arial"/>
                <w:b/>
                <w:bCs/>
                <w:color w:val="000000" w:themeColor="text1"/>
                <w:szCs w:val="24"/>
              </w:rPr>
              <w:t>:</w:t>
            </w:r>
            <w:r w:rsidRPr="3A70E402">
              <w:rPr>
                <w:rFonts w:eastAsia="Arial" w:cs="Arial"/>
                <w:b/>
                <w:bCs/>
                <w:color w:val="000000" w:themeColor="text1"/>
                <w:szCs w:val="24"/>
              </w:rPr>
              <w:t xml:space="preserve"> La </w:t>
            </w:r>
            <w:proofErr w:type="spellStart"/>
            <w:r w:rsidRPr="3A70E402">
              <w:rPr>
                <w:rFonts w:eastAsia="Arial" w:cs="Arial"/>
                <w:b/>
                <w:bCs/>
                <w:color w:val="000000" w:themeColor="text1"/>
                <w:szCs w:val="24"/>
              </w:rPr>
              <w:t>influencia</w:t>
            </w:r>
            <w:proofErr w:type="spellEnd"/>
            <w:r w:rsidRPr="3A70E402">
              <w:rPr>
                <w:rFonts w:eastAsia="Arial" w:cs="Arial"/>
                <w:b/>
                <w:bCs/>
                <w:color w:val="000000" w:themeColor="text1"/>
                <w:szCs w:val="24"/>
              </w:rPr>
              <w:t xml:space="preserve"> de los </w:t>
            </w:r>
            <w:proofErr w:type="spellStart"/>
            <w:r w:rsidRPr="3A70E402">
              <w:rPr>
                <w:rFonts w:eastAsia="Arial" w:cs="Arial"/>
                <w:b/>
                <w:bCs/>
                <w:color w:val="000000" w:themeColor="text1"/>
                <w:szCs w:val="24"/>
              </w:rPr>
              <w:t>medios</w:t>
            </w:r>
            <w:proofErr w:type="spellEnd"/>
            <w:r w:rsidRPr="3A70E402">
              <w:rPr>
                <w:rFonts w:eastAsia="Arial" w:cs="Arial"/>
                <w:b/>
                <w:bCs/>
                <w:color w:val="000000" w:themeColor="text1"/>
                <w:szCs w:val="24"/>
              </w:rPr>
              <w:t xml:space="preserve"> </w:t>
            </w:r>
          </w:p>
          <w:p w14:paraId="63C607E2" w14:textId="1EE34565" w:rsidR="06FBC95B" w:rsidRDefault="06FBC95B" w:rsidP="3A70E402">
            <w:pPr>
              <w:spacing w:line="259" w:lineRule="auto"/>
              <w:rPr>
                <w:rFonts w:eastAsia="Arial" w:cs="Arial"/>
                <w:color w:val="000000" w:themeColor="text1"/>
                <w:szCs w:val="24"/>
              </w:rPr>
            </w:pPr>
            <w:r w:rsidRPr="3A70E402">
              <w:rPr>
                <w:rFonts w:eastAsia="Arial" w:cs="Arial"/>
                <w:color w:val="000000" w:themeColor="text1"/>
                <w:szCs w:val="24"/>
              </w:rPr>
              <w:t>pp. 64-71</w:t>
            </w:r>
          </w:p>
          <w:p w14:paraId="34538477" w14:textId="7520C5DC" w:rsidR="13C81BFE" w:rsidRDefault="13C81BFE"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Cortometraje</w:t>
            </w:r>
            <w:proofErr w:type="spellEnd"/>
            <w:r w:rsidRPr="3A70E402">
              <w:rPr>
                <w:rFonts w:eastAsia="Arial" w:cs="Arial"/>
                <w:color w:val="000000" w:themeColor="text1"/>
                <w:szCs w:val="24"/>
              </w:rPr>
              <w:t xml:space="preserve">: </w:t>
            </w:r>
            <w:proofErr w:type="spellStart"/>
            <w:r w:rsidRPr="3A70E402">
              <w:rPr>
                <w:rFonts w:eastAsia="Arial" w:cs="Arial"/>
                <w:color w:val="000000" w:themeColor="text1"/>
                <w:szCs w:val="24"/>
              </w:rPr>
              <w:t>Namnala</w:t>
            </w:r>
            <w:proofErr w:type="spellEnd"/>
          </w:p>
          <w:p w14:paraId="16E3EEF2" w14:textId="7DB5BB6E" w:rsidR="3A70E402" w:rsidRDefault="3A70E402" w:rsidP="3A70E402">
            <w:pPr>
              <w:spacing w:line="259" w:lineRule="auto"/>
              <w:rPr>
                <w:rFonts w:eastAsia="Arial" w:cs="Arial"/>
                <w:color w:val="000000" w:themeColor="text1"/>
                <w:szCs w:val="24"/>
              </w:rPr>
            </w:pPr>
          </w:p>
          <w:p w14:paraId="73A9B069" w14:textId="66AD147E" w:rsidR="3A70E402" w:rsidRDefault="3A70E402" w:rsidP="3A70E402">
            <w:pPr>
              <w:spacing w:line="259" w:lineRule="auto"/>
              <w:rPr>
                <w:rFonts w:eastAsia="Arial" w:cs="Arial"/>
                <w:color w:val="000000" w:themeColor="text1"/>
                <w:szCs w:val="24"/>
              </w:rPr>
            </w:pPr>
          </w:p>
        </w:tc>
      </w:tr>
      <w:tr w:rsidR="3A70E402" w14:paraId="0186C624" w14:textId="77777777" w:rsidTr="3A70E402">
        <w:tc>
          <w:tcPr>
            <w:tcW w:w="1580" w:type="dxa"/>
            <w:vMerge/>
            <w:vAlign w:val="center"/>
          </w:tcPr>
          <w:p w14:paraId="321CBCBD" w14:textId="77777777" w:rsidR="007C350A" w:rsidRDefault="007C350A"/>
        </w:tc>
        <w:tc>
          <w:tcPr>
            <w:tcW w:w="1878" w:type="dxa"/>
          </w:tcPr>
          <w:p w14:paraId="46A20207" w14:textId="1F34A287"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29 (W)</w:t>
            </w:r>
          </w:p>
        </w:tc>
        <w:tc>
          <w:tcPr>
            <w:tcW w:w="5902" w:type="dxa"/>
          </w:tcPr>
          <w:p w14:paraId="21C2969D" w14:textId="2EDFC73F" w:rsidR="7294FBF2" w:rsidRDefault="7294FBF2"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3</w:t>
            </w:r>
            <w:r w:rsidR="7709492E" w:rsidRPr="3A70E402">
              <w:rPr>
                <w:rFonts w:eastAsia="Arial" w:cs="Arial"/>
                <w:b/>
                <w:bCs/>
                <w:color w:val="000000" w:themeColor="text1"/>
                <w:szCs w:val="24"/>
              </w:rPr>
              <w:t>:</w:t>
            </w:r>
            <w:r w:rsidRPr="3A70E402">
              <w:rPr>
                <w:rFonts w:eastAsia="Arial" w:cs="Arial"/>
                <w:b/>
                <w:bCs/>
                <w:color w:val="000000" w:themeColor="text1"/>
                <w:szCs w:val="24"/>
              </w:rPr>
              <w:t xml:space="preserve"> La </w:t>
            </w:r>
            <w:proofErr w:type="spellStart"/>
            <w:r w:rsidRPr="3A70E402">
              <w:rPr>
                <w:rFonts w:eastAsia="Arial" w:cs="Arial"/>
                <w:b/>
                <w:bCs/>
                <w:color w:val="000000" w:themeColor="text1"/>
                <w:szCs w:val="24"/>
              </w:rPr>
              <w:t>influencia</w:t>
            </w:r>
            <w:proofErr w:type="spellEnd"/>
            <w:r w:rsidRPr="3A70E402">
              <w:rPr>
                <w:rFonts w:eastAsia="Arial" w:cs="Arial"/>
                <w:b/>
                <w:bCs/>
                <w:color w:val="000000" w:themeColor="text1"/>
                <w:szCs w:val="24"/>
              </w:rPr>
              <w:t xml:space="preserve"> de los </w:t>
            </w:r>
            <w:proofErr w:type="spellStart"/>
            <w:r w:rsidRPr="3A70E402">
              <w:rPr>
                <w:rFonts w:eastAsia="Arial" w:cs="Arial"/>
                <w:b/>
                <w:bCs/>
                <w:color w:val="000000" w:themeColor="text1"/>
                <w:szCs w:val="24"/>
              </w:rPr>
              <w:t>medios</w:t>
            </w:r>
            <w:proofErr w:type="spellEnd"/>
            <w:r w:rsidRPr="3A70E402">
              <w:rPr>
                <w:rFonts w:eastAsia="Arial" w:cs="Arial"/>
                <w:b/>
                <w:bCs/>
                <w:color w:val="000000" w:themeColor="text1"/>
                <w:szCs w:val="24"/>
              </w:rPr>
              <w:t xml:space="preserve"> </w:t>
            </w:r>
          </w:p>
          <w:p w14:paraId="36CB7F1E" w14:textId="1CC4FC24" w:rsidR="74D06A72" w:rsidRDefault="74D06A72" w:rsidP="3A70E402">
            <w:pPr>
              <w:spacing w:line="259" w:lineRule="auto"/>
              <w:rPr>
                <w:rFonts w:eastAsia="Arial" w:cs="Arial"/>
                <w:color w:val="000000" w:themeColor="text1"/>
                <w:szCs w:val="24"/>
              </w:rPr>
            </w:pPr>
            <w:r w:rsidRPr="3A70E402">
              <w:rPr>
                <w:rFonts w:eastAsia="Arial" w:cs="Arial"/>
                <w:color w:val="000000" w:themeColor="text1"/>
                <w:szCs w:val="24"/>
              </w:rPr>
              <w:t>pp. 72-75</w:t>
            </w:r>
          </w:p>
          <w:p w14:paraId="04F7EE2D" w14:textId="3D7C5DBC" w:rsidR="7294FBF2" w:rsidRDefault="7294FBF2" w:rsidP="3A70E402">
            <w:pPr>
              <w:spacing w:line="259" w:lineRule="auto"/>
              <w:ind w:left="360" w:firstLine="0"/>
              <w:rPr>
                <w:rFonts w:eastAsia="Arial" w:cs="Arial"/>
                <w:color w:val="000000" w:themeColor="text1"/>
                <w:szCs w:val="24"/>
              </w:rPr>
            </w:pPr>
            <w:proofErr w:type="spellStart"/>
            <w:r w:rsidRPr="3A70E402">
              <w:rPr>
                <w:rFonts w:eastAsia="Arial" w:cs="Arial"/>
                <w:color w:val="000000" w:themeColor="text1"/>
                <w:szCs w:val="24"/>
              </w:rPr>
              <w:t>Estructuras</w:t>
            </w:r>
            <w:proofErr w:type="spellEnd"/>
            <w:r w:rsidRPr="3A70E402">
              <w:rPr>
                <w:rFonts w:eastAsia="Arial" w:cs="Arial"/>
                <w:color w:val="000000" w:themeColor="text1"/>
                <w:szCs w:val="24"/>
              </w:rPr>
              <w:t xml:space="preserve">: </w:t>
            </w:r>
            <w:proofErr w:type="spellStart"/>
            <w:r w:rsidRPr="3A70E402">
              <w:rPr>
                <w:rFonts w:eastAsia="Arial" w:cs="Arial"/>
                <w:color w:val="000000" w:themeColor="text1"/>
                <w:szCs w:val="24"/>
              </w:rPr>
              <w:t>Pronombres</w:t>
            </w:r>
            <w:proofErr w:type="spellEnd"/>
          </w:p>
          <w:p w14:paraId="4222C8FD" w14:textId="1ABB802F" w:rsidR="7294FBF2" w:rsidRDefault="7294FBF2" w:rsidP="3A70E402">
            <w:pPr>
              <w:spacing w:line="259" w:lineRule="auto"/>
              <w:ind w:left="360" w:firstLine="0"/>
              <w:rPr>
                <w:rFonts w:eastAsia="Arial" w:cs="Arial"/>
                <w:color w:val="000000" w:themeColor="text1"/>
                <w:szCs w:val="24"/>
              </w:rPr>
            </w:pPr>
            <w:proofErr w:type="spellStart"/>
            <w:r w:rsidRPr="3A70E402">
              <w:rPr>
                <w:rFonts w:eastAsia="Arial" w:cs="Arial"/>
                <w:color w:val="000000" w:themeColor="text1"/>
                <w:szCs w:val="24"/>
              </w:rPr>
              <w:t>Adjetivos</w:t>
            </w:r>
            <w:proofErr w:type="spellEnd"/>
            <w:r w:rsidRPr="3A70E402">
              <w:rPr>
                <w:rFonts w:eastAsia="Arial" w:cs="Arial"/>
                <w:color w:val="000000" w:themeColor="text1"/>
                <w:szCs w:val="24"/>
              </w:rPr>
              <w:t xml:space="preserve">    </w:t>
            </w:r>
          </w:p>
          <w:p w14:paraId="78D9D52A" w14:textId="08EADE23" w:rsidR="3A70E402" w:rsidRDefault="3A70E402" w:rsidP="3A70E402">
            <w:pPr>
              <w:spacing w:line="259" w:lineRule="auto"/>
              <w:rPr>
                <w:rFonts w:eastAsia="Arial" w:cs="Arial"/>
                <w:color w:val="000000" w:themeColor="text1"/>
                <w:szCs w:val="24"/>
              </w:rPr>
            </w:pPr>
          </w:p>
          <w:p w14:paraId="1432FE51" w14:textId="24FC9501" w:rsidR="3A70E402" w:rsidRDefault="3A70E402" w:rsidP="3A70E402">
            <w:pPr>
              <w:spacing w:line="259" w:lineRule="auto"/>
              <w:rPr>
                <w:rFonts w:eastAsia="Arial" w:cs="Arial"/>
                <w:color w:val="000000" w:themeColor="text1"/>
                <w:szCs w:val="24"/>
              </w:rPr>
            </w:pPr>
          </w:p>
        </w:tc>
      </w:tr>
      <w:tr w:rsidR="3A70E402" w14:paraId="048B1BDA" w14:textId="77777777" w:rsidTr="3A70E402">
        <w:tc>
          <w:tcPr>
            <w:tcW w:w="1580" w:type="dxa"/>
            <w:vMerge/>
            <w:vAlign w:val="center"/>
          </w:tcPr>
          <w:p w14:paraId="60480ED9" w14:textId="77777777" w:rsidR="007C350A" w:rsidRDefault="007C350A"/>
        </w:tc>
        <w:tc>
          <w:tcPr>
            <w:tcW w:w="1878" w:type="dxa"/>
          </w:tcPr>
          <w:p w14:paraId="1BD96BE6" w14:textId="1876ED62"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t>October:</w:t>
            </w:r>
          </w:p>
          <w:p w14:paraId="4A8E8B8E" w14:textId="27038CF9"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1 (F)</w:t>
            </w:r>
          </w:p>
        </w:tc>
        <w:tc>
          <w:tcPr>
            <w:tcW w:w="5902" w:type="dxa"/>
          </w:tcPr>
          <w:p w14:paraId="75063998" w14:textId="064B909F" w:rsidR="3D3A3B95" w:rsidRDefault="3D3A3B95" w:rsidP="3A70E402">
            <w:pPr>
              <w:spacing w:line="259" w:lineRule="auto"/>
              <w:rPr>
                <w:rFonts w:eastAsia="Arial" w:cs="Arial"/>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3</w:t>
            </w:r>
            <w:r w:rsidR="5DC676D7" w:rsidRPr="3A70E402">
              <w:rPr>
                <w:rFonts w:eastAsia="Arial" w:cs="Arial"/>
                <w:b/>
                <w:bCs/>
                <w:color w:val="000000" w:themeColor="text1"/>
                <w:szCs w:val="24"/>
              </w:rPr>
              <w:t>:</w:t>
            </w:r>
            <w:r w:rsidRPr="3A70E402">
              <w:rPr>
                <w:rFonts w:eastAsia="Arial" w:cs="Arial"/>
                <w:b/>
                <w:bCs/>
                <w:color w:val="000000" w:themeColor="text1"/>
                <w:szCs w:val="24"/>
              </w:rPr>
              <w:t xml:space="preserve"> La </w:t>
            </w:r>
            <w:proofErr w:type="spellStart"/>
            <w:r w:rsidRPr="3A70E402">
              <w:rPr>
                <w:rFonts w:eastAsia="Arial" w:cs="Arial"/>
                <w:b/>
                <w:bCs/>
                <w:color w:val="000000" w:themeColor="text1"/>
                <w:szCs w:val="24"/>
              </w:rPr>
              <w:t>influencia</w:t>
            </w:r>
            <w:proofErr w:type="spellEnd"/>
            <w:r w:rsidRPr="3A70E402">
              <w:rPr>
                <w:rFonts w:eastAsia="Arial" w:cs="Arial"/>
                <w:b/>
                <w:bCs/>
                <w:color w:val="000000" w:themeColor="text1"/>
                <w:szCs w:val="24"/>
              </w:rPr>
              <w:t xml:space="preserve"> de los </w:t>
            </w:r>
            <w:proofErr w:type="spellStart"/>
            <w:r w:rsidRPr="3A70E402">
              <w:rPr>
                <w:rFonts w:eastAsia="Arial" w:cs="Arial"/>
                <w:b/>
                <w:bCs/>
                <w:color w:val="000000" w:themeColor="text1"/>
                <w:szCs w:val="24"/>
              </w:rPr>
              <w:t>medios</w:t>
            </w:r>
            <w:proofErr w:type="spellEnd"/>
            <w:r w:rsidRPr="3A70E402">
              <w:rPr>
                <w:rFonts w:eastAsia="Arial" w:cs="Arial"/>
                <w:b/>
                <w:bCs/>
                <w:color w:val="000000" w:themeColor="text1"/>
                <w:szCs w:val="24"/>
              </w:rPr>
              <w:t xml:space="preserve"> </w:t>
            </w:r>
          </w:p>
          <w:p w14:paraId="742976C3" w14:textId="77202EA0" w:rsidR="47E39BE2" w:rsidRDefault="47E39BE2" w:rsidP="3A70E402">
            <w:pPr>
              <w:spacing w:line="259" w:lineRule="auto"/>
              <w:rPr>
                <w:rFonts w:eastAsia="Arial" w:cs="Arial"/>
                <w:color w:val="000000" w:themeColor="text1"/>
                <w:szCs w:val="24"/>
              </w:rPr>
            </w:pPr>
            <w:r w:rsidRPr="3A70E402">
              <w:rPr>
                <w:rFonts w:eastAsia="Arial" w:cs="Arial"/>
                <w:color w:val="000000" w:themeColor="text1"/>
                <w:szCs w:val="24"/>
              </w:rPr>
              <w:t>pp. 76-80</w:t>
            </w:r>
          </w:p>
          <w:p w14:paraId="4D28692B" w14:textId="21CF72F8" w:rsidR="47E39BE2" w:rsidRDefault="47E39BE2"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Opini</w:t>
            </w:r>
            <w:r w:rsidR="6FF8D892" w:rsidRPr="3A70E402">
              <w:rPr>
                <w:rFonts w:eastAsia="Arial" w:cs="Arial"/>
                <w:color w:val="000000" w:themeColor="text1"/>
                <w:szCs w:val="24"/>
              </w:rPr>
              <w:t>ó</w:t>
            </w:r>
            <w:r w:rsidRPr="3A70E402">
              <w:rPr>
                <w:rFonts w:eastAsia="Arial" w:cs="Arial"/>
                <w:color w:val="000000" w:themeColor="text1"/>
                <w:szCs w:val="24"/>
              </w:rPr>
              <w:t>n</w:t>
            </w:r>
            <w:proofErr w:type="spellEnd"/>
            <w:r w:rsidRPr="3A70E402">
              <w:rPr>
                <w:rFonts w:eastAsia="Arial" w:cs="Arial"/>
                <w:color w:val="000000" w:themeColor="text1"/>
                <w:szCs w:val="24"/>
              </w:rPr>
              <w:t>: Roma</w:t>
            </w:r>
          </w:p>
          <w:p w14:paraId="0BF9657F" w14:textId="077F119E" w:rsidR="3A70E402" w:rsidRDefault="3A70E402" w:rsidP="3A70E402">
            <w:pPr>
              <w:spacing w:line="259" w:lineRule="auto"/>
              <w:rPr>
                <w:rFonts w:eastAsia="Arial" w:cs="Arial"/>
                <w:color w:val="000000" w:themeColor="text1"/>
                <w:szCs w:val="24"/>
              </w:rPr>
            </w:pPr>
          </w:p>
          <w:p w14:paraId="3CA22D3B" w14:textId="136B46E1" w:rsidR="3D3A3B95" w:rsidRDefault="3D3A3B95" w:rsidP="3A70E402">
            <w:pPr>
              <w:spacing w:line="259" w:lineRule="auto"/>
              <w:rPr>
                <w:rFonts w:eastAsia="Arial" w:cs="Arial"/>
                <w:b/>
                <w:bCs/>
                <w:color w:val="000000" w:themeColor="text1"/>
                <w:szCs w:val="24"/>
              </w:rPr>
            </w:pPr>
            <w:r w:rsidRPr="3A70E402">
              <w:rPr>
                <w:rFonts w:eastAsia="Arial" w:cs="Arial"/>
                <w:b/>
                <w:bCs/>
                <w:color w:val="000000" w:themeColor="text1"/>
                <w:szCs w:val="24"/>
              </w:rPr>
              <w:t xml:space="preserve">Video Journal #2 </w:t>
            </w:r>
          </w:p>
          <w:p w14:paraId="1C2ED7F3" w14:textId="5FB6BF72" w:rsidR="3D3A3B95" w:rsidRDefault="3D3A3B95" w:rsidP="3A70E402">
            <w:pPr>
              <w:spacing w:line="259" w:lineRule="auto"/>
              <w:rPr>
                <w:rFonts w:eastAsia="Arial" w:cs="Arial"/>
                <w:color w:val="000000" w:themeColor="text1"/>
                <w:szCs w:val="24"/>
              </w:rPr>
            </w:pPr>
            <w:r w:rsidRPr="3A70E402">
              <w:rPr>
                <w:rFonts w:eastAsia="Arial" w:cs="Arial"/>
                <w:b/>
                <w:bCs/>
                <w:color w:val="000000" w:themeColor="text1"/>
                <w:szCs w:val="24"/>
              </w:rPr>
              <w:t>Details posted in Canvas</w:t>
            </w:r>
          </w:p>
          <w:p w14:paraId="74C8519B" w14:textId="3D677921" w:rsidR="3A70E402" w:rsidRDefault="3A70E402" w:rsidP="3A70E402">
            <w:pPr>
              <w:spacing w:line="259" w:lineRule="auto"/>
              <w:rPr>
                <w:rFonts w:eastAsia="Arial" w:cs="Arial"/>
                <w:color w:val="000000" w:themeColor="text1"/>
                <w:szCs w:val="24"/>
              </w:rPr>
            </w:pPr>
          </w:p>
          <w:p w14:paraId="3A572BF5" w14:textId="1044595C" w:rsidR="3A70E402" w:rsidRDefault="3A70E402" w:rsidP="3A70E402">
            <w:pPr>
              <w:spacing w:line="259" w:lineRule="auto"/>
              <w:rPr>
                <w:rFonts w:eastAsia="Arial" w:cs="Arial"/>
                <w:color w:val="000000" w:themeColor="text1"/>
                <w:szCs w:val="24"/>
              </w:rPr>
            </w:pPr>
          </w:p>
        </w:tc>
      </w:tr>
      <w:tr w:rsidR="3A70E402" w14:paraId="28E9A25C" w14:textId="77777777" w:rsidTr="3A70E402">
        <w:tc>
          <w:tcPr>
            <w:tcW w:w="1580" w:type="dxa"/>
            <w:vMerge w:val="restart"/>
          </w:tcPr>
          <w:p w14:paraId="76776B40" w14:textId="1E5235CE"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t>Week 7</w:t>
            </w:r>
          </w:p>
        </w:tc>
        <w:tc>
          <w:tcPr>
            <w:tcW w:w="1878" w:type="dxa"/>
          </w:tcPr>
          <w:p w14:paraId="7001F582" w14:textId="3506C015"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4 (M)</w:t>
            </w:r>
          </w:p>
          <w:p w14:paraId="20AA9A07" w14:textId="089B08D3" w:rsidR="3A70E402" w:rsidRDefault="3A70E402" w:rsidP="3A70E402">
            <w:pPr>
              <w:spacing w:line="259" w:lineRule="auto"/>
              <w:rPr>
                <w:rFonts w:eastAsia="Arial" w:cs="Arial"/>
                <w:color w:val="000000" w:themeColor="text1"/>
                <w:szCs w:val="24"/>
              </w:rPr>
            </w:pPr>
          </w:p>
          <w:p w14:paraId="478AE9FD" w14:textId="6C8FC612" w:rsidR="3A70E402" w:rsidRDefault="3A70E402" w:rsidP="3A70E402">
            <w:pPr>
              <w:spacing w:line="259" w:lineRule="auto"/>
              <w:rPr>
                <w:rFonts w:eastAsia="Arial" w:cs="Arial"/>
                <w:color w:val="000000" w:themeColor="text1"/>
                <w:szCs w:val="24"/>
              </w:rPr>
            </w:pPr>
          </w:p>
        </w:tc>
        <w:tc>
          <w:tcPr>
            <w:tcW w:w="5902" w:type="dxa"/>
          </w:tcPr>
          <w:p w14:paraId="16804C3A" w14:textId="76A7C3C2" w:rsidR="52DBC9D9" w:rsidRDefault="52DBC9D9"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3</w:t>
            </w:r>
            <w:r w:rsidR="019D973B" w:rsidRPr="3A70E402">
              <w:rPr>
                <w:rFonts w:eastAsia="Arial" w:cs="Arial"/>
                <w:b/>
                <w:bCs/>
                <w:color w:val="000000" w:themeColor="text1"/>
                <w:szCs w:val="24"/>
              </w:rPr>
              <w:t>:</w:t>
            </w:r>
            <w:r w:rsidRPr="3A70E402">
              <w:rPr>
                <w:rFonts w:eastAsia="Arial" w:cs="Arial"/>
                <w:b/>
                <w:bCs/>
                <w:color w:val="000000" w:themeColor="text1"/>
                <w:szCs w:val="24"/>
              </w:rPr>
              <w:t xml:space="preserve"> La </w:t>
            </w:r>
            <w:proofErr w:type="spellStart"/>
            <w:r w:rsidRPr="3A70E402">
              <w:rPr>
                <w:rFonts w:eastAsia="Arial" w:cs="Arial"/>
                <w:b/>
                <w:bCs/>
                <w:color w:val="000000" w:themeColor="text1"/>
                <w:szCs w:val="24"/>
              </w:rPr>
              <w:t>influencia</w:t>
            </w:r>
            <w:proofErr w:type="spellEnd"/>
            <w:r w:rsidRPr="3A70E402">
              <w:rPr>
                <w:rFonts w:eastAsia="Arial" w:cs="Arial"/>
                <w:b/>
                <w:bCs/>
                <w:color w:val="000000" w:themeColor="text1"/>
                <w:szCs w:val="24"/>
              </w:rPr>
              <w:t xml:space="preserve"> de los </w:t>
            </w:r>
            <w:proofErr w:type="spellStart"/>
            <w:r w:rsidRPr="3A70E402">
              <w:rPr>
                <w:rFonts w:eastAsia="Arial" w:cs="Arial"/>
                <w:b/>
                <w:bCs/>
                <w:color w:val="000000" w:themeColor="text1"/>
                <w:szCs w:val="24"/>
              </w:rPr>
              <w:t>medios</w:t>
            </w:r>
            <w:proofErr w:type="spellEnd"/>
            <w:r w:rsidRPr="3A70E402">
              <w:rPr>
                <w:rFonts w:eastAsia="Arial" w:cs="Arial"/>
                <w:b/>
                <w:bCs/>
                <w:color w:val="000000" w:themeColor="text1"/>
                <w:szCs w:val="24"/>
              </w:rPr>
              <w:t xml:space="preserve"> </w:t>
            </w:r>
          </w:p>
          <w:p w14:paraId="4A4FA1E8" w14:textId="0B033C37" w:rsidR="39DBE608" w:rsidRDefault="39DBE608" w:rsidP="3A70E402">
            <w:pPr>
              <w:spacing w:line="259" w:lineRule="auto"/>
              <w:rPr>
                <w:rFonts w:eastAsia="Arial" w:cs="Arial"/>
                <w:color w:val="000000" w:themeColor="text1"/>
                <w:szCs w:val="24"/>
              </w:rPr>
            </w:pPr>
            <w:r w:rsidRPr="3A70E402">
              <w:rPr>
                <w:rFonts w:eastAsia="Arial" w:cs="Arial"/>
                <w:color w:val="000000" w:themeColor="text1"/>
                <w:szCs w:val="24"/>
              </w:rPr>
              <w:t>pp. 81-85</w:t>
            </w:r>
          </w:p>
          <w:p w14:paraId="01E6A08A" w14:textId="77FDE087" w:rsidR="39DBE608" w:rsidRDefault="39DBE608"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Artículo</w:t>
            </w:r>
            <w:proofErr w:type="spellEnd"/>
            <w:r w:rsidRPr="3A70E402">
              <w:rPr>
                <w:rFonts w:eastAsia="Arial" w:cs="Arial"/>
                <w:color w:val="000000" w:themeColor="text1"/>
                <w:szCs w:val="24"/>
              </w:rPr>
              <w:t xml:space="preserve">: Las </w:t>
            </w:r>
            <w:proofErr w:type="spellStart"/>
            <w:r w:rsidRPr="3A70E402">
              <w:rPr>
                <w:rFonts w:eastAsia="Arial" w:cs="Arial"/>
                <w:color w:val="000000" w:themeColor="text1"/>
                <w:szCs w:val="24"/>
              </w:rPr>
              <w:t>emociones</w:t>
            </w:r>
            <w:proofErr w:type="spellEnd"/>
            <w:r w:rsidRPr="3A70E402">
              <w:rPr>
                <w:rFonts w:eastAsia="Arial" w:cs="Arial"/>
                <w:color w:val="000000" w:themeColor="text1"/>
                <w:szCs w:val="24"/>
              </w:rPr>
              <w:t xml:space="preserve"> </w:t>
            </w:r>
            <w:proofErr w:type="spellStart"/>
            <w:r w:rsidRPr="3A70E402">
              <w:rPr>
                <w:rFonts w:eastAsia="Arial" w:cs="Arial"/>
                <w:color w:val="000000" w:themeColor="text1"/>
                <w:szCs w:val="24"/>
              </w:rPr>
              <w:t>en</w:t>
            </w:r>
            <w:proofErr w:type="spellEnd"/>
            <w:r w:rsidRPr="3A70E402">
              <w:rPr>
                <w:rFonts w:eastAsia="Arial" w:cs="Arial"/>
                <w:color w:val="000000" w:themeColor="text1"/>
                <w:szCs w:val="24"/>
              </w:rPr>
              <w:t xml:space="preserve"> Twitter</w:t>
            </w:r>
          </w:p>
          <w:p w14:paraId="1DE05CD1" w14:textId="48EA3E3A" w:rsidR="3A70E402" w:rsidRDefault="3A70E402" w:rsidP="3A70E402">
            <w:pPr>
              <w:spacing w:line="259" w:lineRule="auto"/>
              <w:rPr>
                <w:rFonts w:eastAsia="Arial" w:cs="Arial"/>
                <w:color w:val="000000" w:themeColor="text1"/>
                <w:szCs w:val="24"/>
              </w:rPr>
            </w:pPr>
          </w:p>
        </w:tc>
      </w:tr>
      <w:tr w:rsidR="3A70E402" w14:paraId="2853BA09" w14:textId="77777777" w:rsidTr="3A70E402">
        <w:tc>
          <w:tcPr>
            <w:tcW w:w="1580" w:type="dxa"/>
            <w:vMerge/>
            <w:vAlign w:val="center"/>
          </w:tcPr>
          <w:p w14:paraId="67B2AA84" w14:textId="77777777" w:rsidR="007C350A" w:rsidRDefault="007C350A"/>
        </w:tc>
        <w:tc>
          <w:tcPr>
            <w:tcW w:w="1878" w:type="dxa"/>
          </w:tcPr>
          <w:p w14:paraId="5007CAF0" w14:textId="2C9E59AA"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6 (W)</w:t>
            </w:r>
          </w:p>
          <w:p w14:paraId="417EFD39" w14:textId="51CB9CE6" w:rsidR="3A70E402" w:rsidRDefault="3A70E402" w:rsidP="3A70E402">
            <w:pPr>
              <w:spacing w:line="259" w:lineRule="auto"/>
              <w:rPr>
                <w:rFonts w:eastAsia="Arial" w:cs="Arial"/>
                <w:color w:val="000000" w:themeColor="text1"/>
                <w:szCs w:val="24"/>
              </w:rPr>
            </w:pPr>
          </w:p>
        </w:tc>
        <w:tc>
          <w:tcPr>
            <w:tcW w:w="5902" w:type="dxa"/>
          </w:tcPr>
          <w:p w14:paraId="6B1F2BD1" w14:textId="15D311A2" w:rsidR="4425A557" w:rsidRDefault="4425A557"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3 La </w:t>
            </w:r>
            <w:proofErr w:type="spellStart"/>
            <w:r w:rsidRPr="3A70E402">
              <w:rPr>
                <w:rFonts w:eastAsia="Arial" w:cs="Arial"/>
                <w:b/>
                <w:bCs/>
                <w:color w:val="000000" w:themeColor="text1"/>
                <w:szCs w:val="24"/>
              </w:rPr>
              <w:t>influencia</w:t>
            </w:r>
            <w:proofErr w:type="spellEnd"/>
            <w:r w:rsidRPr="3A70E402">
              <w:rPr>
                <w:rFonts w:eastAsia="Arial" w:cs="Arial"/>
                <w:b/>
                <w:bCs/>
                <w:color w:val="000000" w:themeColor="text1"/>
                <w:szCs w:val="24"/>
              </w:rPr>
              <w:t xml:space="preserve"> de los </w:t>
            </w:r>
            <w:proofErr w:type="spellStart"/>
            <w:r w:rsidRPr="3A70E402">
              <w:rPr>
                <w:rFonts w:eastAsia="Arial" w:cs="Arial"/>
                <w:b/>
                <w:bCs/>
                <w:color w:val="000000" w:themeColor="text1"/>
                <w:szCs w:val="24"/>
              </w:rPr>
              <w:t>medios</w:t>
            </w:r>
            <w:proofErr w:type="spellEnd"/>
            <w:r w:rsidRPr="3A70E402">
              <w:rPr>
                <w:rFonts w:eastAsia="Arial" w:cs="Arial"/>
                <w:b/>
                <w:bCs/>
                <w:color w:val="000000" w:themeColor="text1"/>
                <w:szCs w:val="24"/>
              </w:rPr>
              <w:t xml:space="preserve"> </w:t>
            </w:r>
          </w:p>
          <w:p w14:paraId="35321508" w14:textId="27A81465" w:rsidR="3A60182A" w:rsidRDefault="3A60182A" w:rsidP="3A70E402">
            <w:pPr>
              <w:spacing w:line="259" w:lineRule="auto"/>
              <w:rPr>
                <w:rFonts w:eastAsia="Arial" w:cs="Arial"/>
                <w:color w:val="000000" w:themeColor="text1"/>
                <w:szCs w:val="24"/>
              </w:rPr>
            </w:pPr>
            <w:r w:rsidRPr="3A70E402">
              <w:rPr>
                <w:rFonts w:eastAsia="Arial" w:cs="Arial"/>
                <w:color w:val="000000" w:themeColor="text1"/>
                <w:szCs w:val="24"/>
              </w:rPr>
              <w:t>pp. 86-91</w:t>
            </w:r>
          </w:p>
          <w:p w14:paraId="0A41DF4B" w14:textId="2C6A9326" w:rsidR="4425A557" w:rsidRDefault="4425A557"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Cuento</w:t>
            </w:r>
            <w:proofErr w:type="spellEnd"/>
            <w:r w:rsidRPr="3A70E402">
              <w:rPr>
                <w:rFonts w:eastAsia="Arial" w:cs="Arial"/>
                <w:color w:val="000000" w:themeColor="text1"/>
                <w:szCs w:val="24"/>
              </w:rPr>
              <w:t xml:space="preserve">: ¿Me </w:t>
            </w:r>
            <w:proofErr w:type="spellStart"/>
            <w:r w:rsidRPr="3A70E402">
              <w:rPr>
                <w:rFonts w:eastAsia="Arial" w:cs="Arial"/>
                <w:color w:val="000000" w:themeColor="text1"/>
                <w:szCs w:val="24"/>
              </w:rPr>
              <w:t>agregás</w:t>
            </w:r>
            <w:proofErr w:type="spellEnd"/>
            <w:r w:rsidRPr="3A70E402">
              <w:rPr>
                <w:rFonts w:eastAsia="Arial" w:cs="Arial"/>
                <w:color w:val="000000" w:themeColor="text1"/>
                <w:szCs w:val="24"/>
              </w:rPr>
              <w:t xml:space="preserve"> </w:t>
            </w:r>
            <w:proofErr w:type="spellStart"/>
            <w:r w:rsidRPr="3A70E402">
              <w:rPr>
                <w:rFonts w:eastAsia="Arial" w:cs="Arial"/>
                <w:color w:val="000000" w:themeColor="text1"/>
                <w:szCs w:val="24"/>
              </w:rPr>
              <w:t>como</w:t>
            </w:r>
            <w:proofErr w:type="spellEnd"/>
            <w:r w:rsidRPr="3A70E402">
              <w:rPr>
                <w:rFonts w:eastAsia="Arial" w:cs="Arial"/>
                <w:color w:val="000000" w:themeColor="text1"/>
                <w:szCs w:val="24"/>
              </w:rPr>
              <w:t xml:space="preserve"> amiga?    </w:t>
            </w:r>
          </w:p>
          <w:p w14:paraId="5D1F2909" w14:textId="7011BAC0" w:rsidR="3A70E402" w:rsidRDefault="3A70E402" w:rsidP="3A70E402">
            <w:pPr>
              <w:spacing w:line="259" w:lineRule="auto"/>
              <w:rPr>
                <w:rFonts w:eastAsia="Arial" w:cs="Arial"/>
                <w:color w:val="000000" w:themeColor="text1"/>
                <w:szCs w:val="24"/>
              </w:rPr>
            </w:pPr>
          </w:p>
          <w:p w14:paraId="00EC64C8" w14:textId="745771FF" w:rsidR="3A70E402" w:rsidRDefault="3A70E402" w:rsidP="3A70E402">
            <w:pPr>
              <w:spacing w:line="259" w:lineRule="auto"/>
              <w:rPr>
                <w:rFonts w:eastAsia="Arial" w:cs="Arial"/>
                <w:color w:val="000000" w:themeColor="text1"/>
                <w:szCs w:val="24"/>
              </w:rPr>
            </w:pPr>
          </w:p>
        </w:tc>
      </w:tr>
      <w:tr w:rsidR="3A70E402" w14:paraId="7FDA66FE" w14:textId="77777777" w:rsidTr="3A70E402">
        <w:tc>
          <w:tcPr>
            <w:tcW w:w="1580" w:type="dxa"/>
            <w:vMerge/>
            <w:vAlign w:val="center"/>
          </w:tcPr>
          <w:p w14:paraId="30BD133F" w14:textId="77777777" w:rsidR="007C350A" w:rsidRDefault="007C350A"/>
        </w:tc>
        <w:tc>
          <w:tcPr>
            <w:tcW w:w="1878" w:type="dxa"/>
          </w:tcPr>
          <w:p w14:paraId="634AFA09" w14:textId="0B567BF9"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8 (F)</w:t>
            </w:r>
          </w:p>
          <w:p w14:paraId="02A7751A" w14:textId="3805AF8A" w:rsidR="3A70E402" w:rsidRDefault="3A70E402" w:rsidP="3A70E402">
            <w:pPr>
              <w:spacing w:line="259" w:lineRule="auto"/>
              <w:rPr>
                <w:rFonts w:eastAsia="Arial" w:cs="Arial"/>
                <w:color w:val="000000" w:themeColor="text1"/>
                <w:szCs w:val="24"/>
              </w:rPr>
            </w:pPr>
          </w:p>
          <w:p w14:paraId="4109D93A" w14:textId="1D00EEA7" w:rsidR="3A70E402" w:rsidRDefault="3A70E402" w:rsidP="3A70E402">
            <w:pPr>
              <w:spacing w:line="259" w:lineRule="auto"/>
              <w:rPr>
                <w:rFonts w:eastAsia="Arial" w:cs="Arial"/>
                <w:color w:val="000000" w:themeColor="text1"/>
                <w:szCs w:val="24"/>
              </w:rPr>
            </w:pPr>
          </w:p>
        </w:tc>
        <w:tc>
          <w:tcPr>
            <w:tcW w:w="5902" w:type="dxa"/>
          </w:tcPr>
          <w:p w14:paraId="7CE178EA" w14:textId="18AFAEF3" w:rsidR="42E99ECA" w:rsidRDefault="42E99ECA"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Repaso</w:t>
            </w:r>
            <w:proofErr w:type="spellEnd"/>
            <w:r w:rsidRPr="3A70E402">
              <w:rPr>
                <w:rFonts w:eastAsia="Arial" w:cs="Arial"/>
                <w:color w:val="000000" w:themeColor="text1"/>
                <w:szCs w:val="24"/>
              </w:rPr>
              <w:t xml:space="preserve"> para el Midterm</w:t>
            </w:r>
          </w:p>
          <w:p w14:paraId="32FE5852" w14:textId="7638D322" w:rsidR="42E99ECA" w:rsidRDefault="42E99ECA" w:rsidP="3A70E402">
            <w:pPr>
              <w:spacing w:line="259" w:lineRule="auto"/>
              <w:rPr>
                <w:rFonts w:eastAsia="Arial" w:cs="Arial"/>
                <w:color w:val="000000" w:themeColor="text1"/>
                <w:szCs w:val="24"/>
              </w:rPr>
            </w:pPr>
            <w:proofErr w:type="spellStart"/>
            <w:r w:rsidRPr="3A70E402">
              <w:rPr>
                <w:rFonts w:eastAsia="Arial" w:cs="Arial"/>
                <w:b/>
                <w:bCs/>
                <w:color w:val="000000" w:themeColor="text1"/>
                <w:szCs w:val="24"/>
              </w:rPr>
              <w:t>Prueba</w:t>
            </w:r>
            <w:proofErr w:type="spellEnd"/>
            <w:r w:rsidRPr="3A70E402">
              <w:rPr>
                <w:rFonts w:eastAsia="Arial" w:cs="Arial"/>
                <w:b/>
                <w:bCs/>
                <w:color w:val="000000" w:themeColor="text1"/>
                <w:szCs w:val="24"/>
              </w:rPr>
              <w:t xml:space="preserve"> </w:t>
            </w: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3</w:t>
            </w:r>
          </w:p>
          <w:p w14:paraId="12B52C45" w14:textId="2952C01C" w:rsidR="3A70E402" w:rsidRDefault="3A70E402" w:rsidP="3A70E402">
            <w:pPr>
              <w:spacing w:line="259" w:lineRule="auto"/>
              <w:rPr>
                <w:rFonts w:eastAsia="Arial" w:cs="Arial"/>
                <w:color w:val="000000" w:themeColor="text1"/>
                <w:szCs w:val="24"/>
              </w:rPr>
            </w:pPr>
          </w:p>
          <w:p w14:paraId="3408A888" w14:textId="181BC42C" w:rsidR="3A70E402" w:rsidRDefault="3A70E402" w:rsidP="3A70E402">
            <w:pPr>
              <w:spacing w:line="259" w:lineRule="auto"/>
              <w:rPr>
                <w:rFonts w:eastAsia="Arial" w:cs="Arial"/>
                <w:color w:val="000000" w:themeColor="text1"/>
                <w:szCs w:val="24"/>
              </w:rPr>
            </w:pPr>
          </w:p>
        </w:tc>
      </w:tr>
      <w:tr w:rsidR="3A70E402" w14:paraId="3EB59BD2" w14:textId="77777777" w:rsidTr="3A70E402">
        <w:tc>
          <w:tcPr>
            <w:tcW w:w="1580" w:type="dxa"/>
            <w:vMerge w:val="restart"/>
          </w:tcPr>
          <w:p w14:paraId="2CCFF556" w14:textId="1A6C07C8"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t>Week 8</w:t>
            </w:r>
          </w:p>
        </w:tc>
        <w:tc>
          <w:tcPr>
            <w:tcW w:w="1878" w:type="dxa"/>
          </w:tcPr>
          <w:p w14:paraId="35E16325" w14:textId="0EFD4C51"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11 (M)</w:t>
            </w:r>
          </w:p>
          <w:p w14:paraId="0578A73A" w14:textId="53DADB79" w:rsidR="3A70E402" w:rsidRDefault="3A70E402" w:rsidP="3A70E402">
            <w:pPr>
              <w:spacing w:line="259" w:lineRule="auto"/>
              <w:rPr>
                <w:rFonts w:eastAsia="Arial" w:cs="Arial"/>
                <w:color w:val="000000" w:themeColor="text1"/>
                <w:szCs w:val="24"/>
              </w:rPr>
            </w:pPr>
          </w:p>
        </w:tc>
        <w:tc>
          <w:tcPr>
            <w:tcW w:w="5902" w:type="dxa"/>
          </w:tcPr>
          <w:p w14:paraId="5105A4A2" w14:textId="768BC151" w:rsidR="223C1163" w:rsidRDefault="223C1163" w:rsidP="3A70E402">
            <w:pPr>
              <w:spacing w:line="259" w:lineRule="auto"/>
              <w:rPr>
                <w:rFonts w:eastAsia="Arial" w:cs="Arial"/>
                <w:color w:val="000000" w:themeColor="text1"/>
                <w:szCs w:val="24"/>
              </w:rPr>
            </w:pPr>
            <w:r w:rsidRPr="3A70E402">
              <w:rPr>
                <w:rFonts w:eastAsia="Arial" w:cs="Arial"/>
                <w:b/>
                <w:bCs/>
                <w:color w:val="000000" w:themeColor="text1"/>
                <w:szCs w:val="24"/>
              </w:rPr>
              <w:t>Midterm Exam</w:t>
            </w:r>
          </w:p>
          <w:p w14:paraId="0BAD5516" w14:textId="4398E646" w:rsidR="3A70E402" w:rsidRDefault="3A70E402" w:rsidP="3A70E402">
            <w:pPr>
              <w:spacing w:line="259" w:lineRule="auto"/>
              <w:rPr>
                <w:rFonts w:eastAsia="Arial" w:cs="Arial"/>
                <w:color w:val="000000" w:themeColor="text1"/>
                <w:szCs w:val="24"/>
              </w:rPr>
            </w:pPr>
          </w:p>
          <w:p w14:paraId="6515389A" w14:textId="35EB6279" w:rsidR="3A70E402" w:rsidRDefault="3A70E402" w:rsidP="3A70E402">
            <w:pPr>
              <w:spacing w:line="259" w:lineRule="auto"/>
              <w:rPr>
                <w:rFonts w:eastAsia="Arial" w:cs="Arial"/>
                <w:color w:val="000000" w:themeColor="text1"/>
                <w:szCs w:val="24"/>
              </w:rPr>
            </w:pPr>
          </w:p>
        </w:tc>
      </w:tr>
      <w:tr w:rsidR="3A70E402" w14:paraId="2B9679D6" w14:textId="77777777" w:rsidTr="3A70E402">
        <w:tc>
          <w:tcPr>
            <w:tcW w:w="1580" w:type="dxa"/>
            <w:vMerge/>
            <w:vAlign w:val="center"/>
          </w:tcPr>
          <w:p w14:paraId="0757EAA8" w14:textId="77777777" w:rsidR="007C350A" w:rsidRDefault="007C350A"/>
        </w:tc>
        <w:tc>
          <w:tcPr>
            <w:tcW w:w="1878" w:type="dxa"/>
          </w:tcPr>
          <w:p w14:paraId="1AEC0E67" w14:textId="36F060E2"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13 (W)</w:t>
            </w:r>
          </w:p>
        </w:tc>
        <w:tc>
          <w:tcPr>
            <w:tcW w:w="5902" w:type="dxa"/>
          </w:tcPr>
          <w:p w14:paraId="69DBC24B" w14:textId="79623EBC" w:rsidR="6E3168BE" w:rsidRDefault="6E3168BE" w:rsidP="3A70E402">
            <w:pPr>
              <w:spacing w:line="259" w:lineRule="auto"/>
              <w:rPr>
                <w:rFonts w:eastAsia="Arial" w:cs="Arial"/>
                <w:color w:val="000000" w:themeColor="text1"/>
                <w:szCs w:val="24"/>
              </w:rPr>
            </w:pPr>
            <w:r w:rsidRPr="3A70E402">
              <w:rPr>
                <w:rFonts w:eastAsia="Arial" w:cs="Arial"/>
                <w:b/>
                <w:bCs/>
                <w:color w:val="000000" w:themeColor="text1"/>
                <w:szCs w:val="24"/>
              </w:rPr>
              <w:t>Midterm Exam</w:t>
            </w:r>
          </w:p>
          <w:p w14:paraId="5956769E" w14:textId="6E5B7290" w:rsidR="3A70E402" w:rsidRDefault="3A70E402" w:rsidP="3A70E402">
            <w:pPr>
              <w:spacing w:line="259" w:lineRule="auto"/>
              <w:ind w:left="360" w:firstLine="0"/>
              <w:rPr>
                <w:rFonts w:eastAsia="Arial" w:cs="Arial"/>
                <w:color w:val="000000" w:themeColor="text1"/>
                <w:szCs w:val="24"/>
              </w:rPr>
            </w:pPr>
          </w:p>
          <w:p w14:paraId="551AAC79" w14:textId="5AE84C1D" w:rsidR="3A70E402" w:rsidRDefault="3A70E402" w:rsidP="3A70E402">
            <w:pPr>
              <w:spacing w:line="259" w:lineRule="auto"/>
              <w:rPr>
                <w:rFonts w:eastAsia="Arial" w:cs="Arial"/>
                <w:color w:val="000000" w:themeColor="text1"/>
                <w:szCs w:val="24"/>
              </w:rPr>
            </w:pPr>
          </w:p>
        </w:tc>
      </w:tr>
      <w:tr w:rsidR="3A70E402" w14:paraId="0A16283F" w14:textId="77777777" w:rsidTr="3A70E402">
        <w:tc>
          <w:tcPr>
            <w:tcW w:w="1580" w:type="dxa"/>
            <w:vMerge/>
            <w:vAlign w:val="center"/>
          </w:tcPr>
          <w:p w14:paraId="2CDB85A8" w14:textId="77777777" w:rsidR="007C350A" w:rsidRDefault="007C350A"/>
        </w:tc>
        <w:tc>
          <w:tcPr>
            <w:tcW w:w="1878" w:type="dxa"/>
          </w:tcPr>
          <w:p w14:paraId="11B9D88C" w14:textId="12252162"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15 (F)</w:t>
            </w:r>
          </w:p>
        </w:tc>
        <w:tc>
          <w:tcPr>
            <w:tcW w:w="5902" w:type="dxa"/>
          </w:tcPr>
          <w:p w14:paraId="6CE54603" w14:textId="7B2C4241" w:rsidR="3084BE83" w:rsidRDefault="3084BE83"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4: Las </w:t>
            </w:r>
            <w:proofErr w:type="spellStart"/>
            <w:r w:rsidRPr="3A70E402">
              <w:rPr>
                <w:rFonts w:eastAsia="Arial" w:cs="Arial"/>
                <w:b/>
                <w:bCs/>
                <w:color w:val="000000" w:themeColor="text1"/>
                <w:szCs w:val="24"/>
              </w:rPr>
              <w:t>garras</w:t>
            </w:r>
            <w:proofErr w:type="spellEnd"/>
            <w:r w:rsidRPr="3A70E402">
              <w:rPr>
                <w:rFonts w:eastAsia="Arial" w:cs="Arial"/>
                <w:b/>
                <w:bCs/>
                <w:color w:val="000000" w:themeColor="text1"/>
                <w:szCs w:val="24"/>
              </w:rPr>
              <w:t xml:space="preserve"> del </w:t>
            </w:r>
            <w:proofErr w:type="spellStart"/>
            <w:r w:rsidRPr="3A70E402">
              <w:rPr>
                <w:rFonts w:eastAsia="Arial" w:cs="Arial"/>
                <w:b/>
                <w:bCs/>
                <w:color w:val="000000" w:themeColor="text1"/>
                <w:szCs w:val="24"/>
              </w:rPr>
              <w:t>poder</w:t>
            </w:r>
            <w:proofErr w:type="spellEnd"/>
            <w:r w:rsidRPr="3A70E402">
              <w:rPr>
                <w:rFonts w:eastAsia="Arial" w:cs="Arial"/>
                <w:b/>
                <w:bCs/>
                <w:color w:val="000000" w:themeColor="text1"/>
                <w:szCs w:val="24"/>
              </w:rPr>
              <w:t xml:space="preserve"> </w:t>
            </w:r>
          </w:p>
          <w:p w14:paraId="3E14EFF5" w14:textId="63DD8527" w:rsidR="30BF1A07" w:rsidRDefault="30BF1A07" w:rsidP="3A70E402">
            <w:pPr>
              <w:spacing w:line="259" w:lineRule="auto"/>
              <w:rPr>
                <w:rFonts w:eastAsia="Arial" w:cs="Arial"/>
                <w:color w:val="000000" w:themeColor="text1"/>
                <w:szCs w:val="24"/>
              </w:rPr>
            </w:pPr>
            <w:r w:rsidRPr="3A70E402">
              <w:rPr>
                <w:rFonts w:eastAsia="Arial" w:cs="Arial"/>
                <w:color w:val="000000" w:themeColor="text1"/>
                <w:szCs w:val="24"/>
              </w:rPr>
              <w:t xml:space="preserve">pp. </w:t>
            </w:r>
            <w:r w:rsidR="270EB8E3" w:rsidRPr="3A70E402">
              <w:rPr>
                <w:rFonts w:eastAsia="Arial" w:cs="Arial"/>
                <w:color w:val="000000" w:themeColor="text1"/>
                <w:szCs w:val="24"/>
              </w:rPr>
              <w:t>96-103</w:t>
            </w:r>
          </w:p>
          <w:p w14:paraId="34931945" w14:textId="6F427D15" w:rsidR="3084BE83" w:rsidRDefault="3084BE83"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Cortometraje</w:t>
            </w:r>
            <w:proofErr w:type="spellEnd"/>
            <w:r w:rsidRPr="3A70E402">
              <w:rPr>
                <w:rFonts w:eastAsia="Arial" w:cs="Arial"/>
                <w:color w:val="000000" w:themeColor="text1"/>
                <w:szCs w:val="24"/>
              </w:rPr>
              <w:t>:</w:t>
            </w:r>
            <w:r w:rsidR="3BD83731" w:rsidRPr="3A70E402">
              <w:rPr>
                <w:rFonts w:eastAsia="Arial" w:cs="Arial"/>
                <w:color w:val="000000" w:themeColor="text1"/>
                <w:szCs w:val="24"/>
              </w:rPr>
              <w:t xml:space="preserve"> Forastero</w:t>
            </w:r>
          </w:p>
          <w:p w14:paraId="6EA2E015" w14:textId="5C58658D" w:rsidR="3A70E402" w:rsidRDefault="3A70E402" w:rsidP="3A70E402">
            <w:pPr>
              <w:spacing w:line="259" w:lineRule="auto"/>
              <w:rPr>
                <w:rFonts w:eastAsia="Arial" w:cs="Arial"/>
                <w:color w:val="000000" w:themeColor="text1"/>
                <w:szCs w:val="24"/>
              </w:rPr>
            </w:pPr>
          </w:p>
          <w:p w14:paraId="46D61243" w14:textId="372E81A8" w:rsidR="3A70E402" w:rsidRDefault="3A70E402" w:rsidP="3A70E402">
            <w:pPr>
              <w:spacing w:line="259" w:lineRule="auto"/>
              <w:rPr>
                <w:rFonts w:eastAsia="Arial" w:cs="Arial"/>
                <w:color w:val="000000" w:themeColor="text1"/>
                <w:szCs w:val="24"/>
              </w:rPr>
            </w:pPr>
          </w:p>
        </w:tc>
      </w:tr>
      <w:tr w:rsidR="3A70E402" w14:paraId="60BE6A82" w14:textId="77777777" w:rsidTr="3A70E402">
        <w:tc>
          <w:tcPr>
            <w:tcW w:w="1580" w:type="dxa"/>
            <w:vMerge w:val="restart"/>
          </w:tcPr>
          <w:p w14:paraId="0CAC4617" w14:textId="0616E842"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t>Week 9</w:t>
            </w:r>
          </w:p>
        </w:tc>
        <w:tc>
          <w:tcPr>
            <w:tcW w:w="1878" w:type="dxa"/>
          </w:tcPr>
          <w:p w14:paraId="44FCFD27" w14:textId="1560F233"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18 (M)</w:t>
            </w:r>
          </w:p>
          <w:p w14:paraId="0634FABA" w14:textId="749553E4" w:rsidR="3A70E402" w:rsidRDefault="3A70E402" w:rsidP="3A70E402">
            <w:pPr>
              <w:spacing w:line="259" w:lineRule="auto"/>
              <w:rPr>
                <w:rFonts w:eastAsia="Arial" w:cs="Arial"/>
                <w:color w:val="000000" w:themeColor="text1"/>
                <w:szCs w:val="24"/>
              </w:rPr>
            </w:pPr>
          </w:p>
        </w:tc>
        <w:tc>
          <w:tcPr>
            <w:tcW w:w="5902" w:type="dxa"/>
          </w:tcPr>
          <w:p w14:paraId="64A9A737" w14:textId="46FAEC8E" w:rsidR="1C59AD21" w:rsidRDefault="1C59AD21"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4</w:t>
            </w:r>
            <w:r w:rsidR="7BAC1FB9" w:rsidRPr="3A70E402">
              <w:rPr>
                <w:rFonts w:eastAsia="Arial" w:cs="Arial"/>
                <w:b/>
                <w:bCs/>
                <w:color w:val="000000" w:themeColor="text1"/>
                <w:szCs w:val="24"/>
              </w:rPr>
              <w:t>:</w:t>
            </w:r>
            <w:r w:rsidRPr="3A70E402">
              <w:rPr>
                <w:rFonts w:eastAsia="Arial" w:cs="Arial"/>
                <w:b/>
                <w:bCs/>
                <w:color w:val="000000" w:themeColor="text1"/>
                <w:szCs w:val="24"/>
              </w:rPr>
              <w:t xml:space="preserve"> Las </w:t>
            </w:r>
            <w:proofErr w:type="spellStart"/>
            <w:r w:rsidRPr="3A70E402">
              <w:rPr>
                <w:rFonts w:eastAsia="Arial" w:cs="Arial"/>
                <w:b/>
                <w:bCs/>
                <w:color w:val="000000" w:themeColor="text1"/>
                <w:szCs w:val="24"/>
              </w:rPr>
              <w:t>garras</w:t>
            </w:r>
            <w:proofErr w:type="spellEnd"/>
            <w:r w:rsidRPr="3A70E402">
              <w:rPr>
                <w:rFonts w:eastAsia="Arial" w:cs="Arial"/>
                <w:b/>
                <w:bCs/>
                <w:color w:val="000000" w:themeColor="text1"/>
                <w:szCs w:val="24"/>
              </w:rPr>
              <w:t xml:space="preserve"> del </w:t>
            </w:r>
            <w:proofErr w:type="spellStart"/>
            <w:r w:rsidRPr="3A70E402">
              <w:rPr>
                <w:rFonts w:eastAsia="Arial" w:cs="Arial"/>
                <w:b/>
                <w:bCs/>
                <w:color w:val="000000" w:themeColor="text1"/>
                <w:szCs w:val="24"/>
              </w:rPr>
              <w:t>poder</w:t>
            </w:r>
            <w:proofErr w:type="spellEnd"/>
            <w:r w:rsidRPr="3A70E402">
              <w:rPr>
                <w:rFonts w:eastAsia="Arial" w:cs="Arial"/>
                <w:b/>
                <w:bCs/>
                <w:color w:val="000000" w:themeColor="text1"/>
                <w:szCs w:val="24"/>
              </w:rPr>
              <w:t xml:space="preserve"> </w:t>
            </w:r>
          </w:p>
          <w:p w14:paraId="1FE6F47C" w14:textId="24420F67" w:rsidR="1C59AD21" w:rsidRDefault="1C59AD21"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Cortometraje</w:t>
            </w:r>
            <w:proofErr w:type="spellEnd"/>
            <w:r w:rsidRPr="3A70E402">
              <w:rPr>
                <w:rFonts w:eastAsia="Arial" w:cs="Arial"/>
                <w:color w:val="000000" w:themeColor="text1"/>
                <w:szCs w:val="24"/>
              </w:rPr>
              <w:t xml:space="preserve"> </w:t>
            </w:r>
          </w:p>
          <w:p w14:paraId="080D5CBB" w14:textId="2533274F" w:rsidR="1C5A8746" w:rsidRDefault="1C5A8746" w:rsidP="3A70E402">
            <w:pPr>
              <w:spacing w:line="259" w:lineRule="auto"/>
              <w:rPr>
                <w:rFonts w:eastAsia="Arial" w:cs="Arial"/>
                <w:color w:val="000000" w:themeColor="text1"/>
                <w:szCs w:val="24"/>
              </w:rPr>
            </w:pPr>
            <w:r w:rsidRPr="3A70E402">
              <w:rPr>
                <w:rFonts w:eastAsia="Arial" w:cs="Arial"/>
                <w:color w:val="000000" w:themeColor="text1"/>
                <w:szCs w:val="24"/>
              </w:rPr>
              <w:t xml:space="preserve">pp. </w:t>
            </w:r>
            <w:r w:rsidR="73AF8825" w:rsidRPr="3A70E402">
              <w:rPr>
                <w:rFonts w:eastAsia="Arial" w:cs="Arial"/>
                <w:color w:val="000000" w:themeColor="text1"/>
                <w:szCs w:val="24"/>
              </w:rPr>
              <w:t>104-105</w:t>
            </w:r>
          </w:p>
          <w:p w14:paraId="2003A806" w14:textId="008613D7" w:rsidR="1C59AD21" w:rsidRDefault="1C59AD21"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Estructuras</w:t>
            </w:r>
            <w:proofErr w:type="spellEnd"/>
            <w:r w:rsidRPr="3A70E402">
              <w:rPr>
                <w:rFonts w:eastAsia="Arial" w:cs="Arial"/>
                <w:color w:val="000000" w:themeColor="text1"/>
                <w:szCs w:val="24"/>
              </w:rPr>
              <w:t xml:space="preserve">: El </w:t>
            </w:r>
            <w:proofErr w:type="spellStart"/>
            <w:r w:rsidRPr="3A70E402">
              <w:rPr>
                <w:rFonts w:eastAsia="Arial" w:cs="Arial"/>
                <w:color w:val="000000" w:themeColor="text1"/>
                <w:szCs w:val="24"/>
              </w:rPr>
              <w:t>subjuntivo</w:t>
            </w:r>
            <w:proofErr w:type="spellEnd"/>
            <w:r w:rsidRPr="3A70E402">
              <w:rPr>
                <w:rFonts w:eastAsia="Arial" w:cs="Arial"/>
                <w:color w:val="000000" w:themeColor="text1"/>
                <w:szCs w:val="24"/>
              </w:rPr>
              <w:t xml:space="preserve"> </w:t>
            </w:r>
          </w:p>
          <w:p w14:paraId="1014E40A" w14:textId="2FB80BA1" w:rsidR="3A70E402" w:rsidRDefault="3A70E402" w:rsidP="3A70E402">
            <w:pPr>
              <w:spacing w:line="259" w:lineRule="auto"/>
              <w:rPr>
                <w:rFonts w:eastAsia="Arial" w:cs="Arial"/>
                <w:color w:val="000000" w:themeColor="text1"/>
                <w:szCs w:val="24"/>
              </w:rPr>
            </w:pPr>
          </w:p>
          <w:p w14:paraId="70D10967" w14:textId="54AF8DA8" w:rsidR="3A70E402" w:rsidRDefault="3A70E402" w:rsidP="3A70E402">
            <w:pPr>
              <w:spacing w:line="259" w:lineRule="auto"/>
              <w:rPr>
                <w:rFonts w:eastAsia="Arial" w:cs="Arial"/>
                <w:color w:val="000000" w:themeColor="text1"/>
                <w:szCs w:val="24"/>
              </w:rPr>
            </w:pPr>
          </w:p>
        </w:tc>
      </w:tr>
      <w:tr w:rsidR="3A70E402" w14:paraId="3E20CDA9" w14:textId="77777777" w:rsidTr="3A70E402">
        <w:tc>
          <w:tcPr>
            <w:tcW w:w="1580" w:type="dxa"/>
            <w:vMerge/>
            <w:vAlign w:val="center"/>
          </w:tcPr>
          <w:p w14:paraId="5626E0BA" w14:textId="77777777" w:rsidR="007C350A" w:rsidRDefault="007C350A"/>
        </w:tc>
        <w:tc>
          <w:tcPr>
            <w:tcW w:w="1878" w:type="dxa"/>
          </w:tcPr>
          <w:p w14:paraId="49316F78" w14:textId="2C3A6AB3"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20 (W)</w:t>
            </w:r>
          </w:p>
          <w:p w14:paraId="67F1271D" w14:textId="5698A43A" w:rsidR="3A70E402" w:rsidRDefault="3A70E402" w:rsidP="3A70E402">
            <w:pPr>
              <w:spacing w:line="259" w:lineRule="auto"/>
              <w:rPr>
                <w:rFonts w:eastAsia="Arial" w:cs="Arial"/>
                <w:color w:val="000000" w:themeColor="text1"/>
                <w:szCs w:val="24"/>
              </w:rPr>
            </w:pPr>
          </w:p>
        </w:tc>
        <w:tc>
          <w:tcPr>
            <w:tcW w:w="5902" w:type="dxa"/>
          </w:tcPr>
          <w:p w14:paraId="1A8B9A09" w14:textId="28739B7B" w:rsidR="061A8EFC" w:rsidRDefault="061A8EFC"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4</w:t>
            </w:r>
            <w:r w:rsidR="640E182F" w:rsidRPr="3A70E402">
              <w:rPr>
                <w:rFonts w:eastAsia="Arial" w:cs="Arial"/>
                <w:b/>
                <w:bCs/>
                <w:color w:val="000000" w:themeColor="text1"/>
                <w:szCs w:val="24"/>
              </w:rPr>
              <w:t>:</w:t>
            </w:r>
            <w:r w:rsidRPr="3A70E402">
              <w:rPr>
                <w:rFonts w:eastAsia="Arial" w:cs="Arial"/>
                <w:b/>
                <w:bCs/>
                <w:color w:val="000000" w:themeColor="text1"/>
                <w:szCs w:val="24"/>
              </w:rPr>
              <w:t xml:space="preserve"> Las </w:t>
            </w:r>
            <w:proofErr w:type="spellStart"/>
            <w:r w:rsidRPr="3A70E402">
              <w:rPr>
                <w:rFonts w:eastAsia="Arial" w:cs="Arial"/>
                <w:b/>
                <w:bCs/>
                <w:color w:val="000000" w:themeColor="text1"/>
                <w:szCs w:val="24"/>
              </w:rPr>
              <w:t>garras</w:t>
            </w:r>
            <w:proofErr w:type="spellEnd"/>
            <w:r w:rsidRPr="3A70E402">
              <w:rPr>
                <w:rFonts w:eastAsia="Arial" w:cs="Arial"/>
                <w:b/>
                <w:bCs/>
                <w:color w:val="000000" w:themeColor="text1"/>
                <w:szCs w:val="24"/>
              </w:rPr>
              <w:t xml:space="preserve"> del </w:t>
            </w:r>
            <w:proofErr w:type="spellStart"/>
            <w:r w:rsidRPr="3A70E402">
              <w:rPr>
                <w:rFonts w:eastAsia="Arial" w:cs="Arial"/>
                <w:b/>
                <w:bCs/>
                <w:color w:val="000000" w:themeColor="text1"/>
                <w:szCs w:val="24"/>
              </w:rPr>
              <w:t>poder</w:t>
            </w:r>
            <w:proofErr w:type="spellEnd"/>
            <w:r w:rsidRPr="3A70E402">
              <w:rPr>
                <w:rFonts w:eastAsia="Arial" w:cs="Arial"/>
                <w:b/>
                <w:bCs/>
                <w:color w:val="000000" w:themeColor="text1"/>
                <w:szCs w:val="24"/>
              </w:rPr>
              <w:t xml:space="preserve"> </w:t>
            </w:r>
          </w:p>
          <w:p w14:paraId="2FABC4ED" w14:textId="616D9987" w:rsidR="6F0D5A5D" w:rsidRDefault="6F0D5A5D" w:rsidP="3A70E402">
            <w:pPr>
              <w:spacing w:line="259" w:lineRule="auto"/>
              <w:rPr>
                <w:rFonts w:eastAsia="Arial" w:cs="Arial"/>
                <w:color w:val="000000" w:themeColor="text1"/>
                <w:szCs w:val="24"/>
              </w:rPr>
            </w:pPr>
            <w:r w:rsidRPr="3A70E402">
              <w:rPr>
                <w:rFonts w:eastAsia="Arial" w:cs="Arial"/>
                <w:color w:val="000000" w:themeColor="text1"/>
                <w:szCs w:val="24"/>
              </w:rPr>
              <w:t xml:space="preserve">pp. </w:t>
            </w:r>
            <w:r w:rsidR="19BD5545" w:rsidRPr="3A70E402">
              <w:rPr>
                <w:rFonts w:eastAsia="Arial" w:cs="Arial"/>
                <w:color w:val="000000" w:themeColor="text1"/>
                <w:szCs w:val="24"/>
              </w:rPr>
              <w:t>104-105</w:t>
            </w:r>
          </w:p>
          <w:p w14:paraId="51528B4E" w14:textId="6A1227AC" w:rsidR="061A8EFC" w:rsidRDefault="061A8EFC"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Estructuras</w:t>
            </w:r>
            <w:proofErr w:type="spellEnd"/>
            <w:r w:rsidRPr="3A70E402">
              <w:rPr>
                <w:rFonts w:eastAsia="Arial" w:cs="Arial"/>
                <w:color w:val="000000" w:themeColor="text1"/>
                <w:szCs w:val="24"/>
              </w:rPr>
              <w:t xml:space="preserve">: El </w:t>
            </w:r>
            <w:proofErr w:type="spellStart"/>
            <w:r w:rsidRPr="3A70E402">
              <w:rPr>
                <w:rFonts w:eastAsia="Arial" w:cs="Arial"/>
                <w:color w:val="000000" w:themeColor="text1"/>
                <w:szCs w:val="24"/>
              </w:rPr>
              <w:t>subjuntivo</w:t>
            </w:r>
            <w:proofErr w:type="spellEnd"/>
            <w:r w:rsidRPr="3A70E402">
              <w:rPr>
                <w:rFonts w:eastAsia="Arial" w:cs="Arial"/>
                <w:color w:val="000000" w:themeColor="text1"/>
                <w:szCs w:val="24"/>
              </w:rPr>
              <w:t xml:space="preserve"> </w:t>
            </w:r>
          </w:p>
          <w:p w14:paraId="574D4736" w14:textId="0C53784A" w:rsidR="3A70E402" w:rsidRDefault="3A70E402" w:rsidP="3A70E402">
            <w:pPr>
              <w:spacing w:line="259" w:lineRule="auto"/>
              <w:rPr>
                <w:rFonts w:eastAsia="Arial" w:cs="Arial"/>
                <w:color w:val="FF0000"/>
                <w:szCs w:val="24"/>
              </w:rPr>
            </w:pPr>
          </w:p>
        </w:tc>
      </w:tr>
      <w:tr w:rsidR="3A70E402" w14:paraId="3CD21AC5" w14:textId="77777777" w:rsidTr="3A70E402">
        <w:tc>
          <w:tcPr>
            <w:tcW w:w="1580" w:type="dxa"/>
            <w:vMerge/>
            <w:vAlign w:val="center"/>
          </w:tcPr>
          <w:p w14:paraId="3A64EFE8" w14:textId="77777777" w:rsidR="007C350A" w:rsidRDefault="007C350A"/>
        </w:tc>
        <w:tc>
          <w:tcPr>
            <w:tcW w:w="1878" w:type="dxa"/>
          </w:tcPr>
          <w:p w14:paraId="760283F7" w14:textId="5B037DB7"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22 (F)</w:t>
            </w:r>
          </w:p>
        </w:tc>
        <w:tc>
          <w:tcPr>
            <w:tcW w:w="5902" w:type="dxa"/>
          </w:tcPr>
          <w:p w14:paraId="621AC3E5" w14:textId="01D1CF7D" w:rsidR="27B36A9C" w:rsidRDefault="27B36A9C"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4</w:t>
            </w:r>
            <w:r w:rsidR="4033692D" w:rsidRPr="3A70E402">
              <w:rPr>
                <w:rFonts w:eastAsia="Arial" w:cs="Arial"/>
                <w:b/>
                <w:bCs/>
                <w:color w:val="000000" w:themeColor="text1"/>
                <w:szCs w:val="24"/>
              </w:rPr>
              <w:t>:</w:t>
            </w:r>
            <w:r w:rsidRPr="3A70E402">
              <w:rPr>
                <w:rFonts w:eastAsia="Arial" w:cs="Arial"/>
                <w:b/>
                <w:bCs/>
                <w:color w:val="000000" w:themeColor="text1"/>
                <w:szCs w:val="24"/>
              </w:rPr>
              <w:t xml:space="preserve"> Las </w:t>
            </w:r>
            <w:proofErr w:type="spellStart"/>
            <w:r w:rsidRPr="3A70E402">
              <w:rPr>
                <w:rFonts w:eastAsia="Arial" w:cs="Arial"/>
                <w:b/>
                <w:bCs/>
                <w:color w:val="000000" w:themeColor="text1"/>
                <w:szCs w:val="24"/>
              </w:rPr>
              <w:t>garras</w:t>
            </w:r>
            <w:proofErr w:type="spellEnd"/>
            <w:r w:rsidRPr="3A70E402">
              <w:rPr>
                <w:rFonts w:eastAsia="Arial" w:cs="Arial"/>
                <w:b/>
                <w:bCs/>
                <w:color w:val="000000" w:themeColor="text1"/>
                <w:szCs w:val="24"/>
              </w:rPr>
              <w:t xml:space="preserve"> del </w:t>
            </w:r>
            <w:proofErr w:type="spellStart"/>
            <w:r w:rsidRPr="3A70E402">
              <w:rPr>
                <w:rFonts w:eastAsia="Arial" w:cs="Arial"/>
                <w:b/>
                <w:bCs/>
                <w:color w:val="000000" w:themeColor="text1"/>
                <w:szCs w:val="24"/>
              </w:rPr>
              <w:t>poder</w:t>
            </w:r>
            <w:proofErr w:type="spellEnd"/>
            <w:r w:rsidRPr="3A70E402">
              <w:rPr>
                <w:rFonts w:eastAsia="Arial" w:cs="Arial"/>
                <w:b/>
                <w:bCs/>
                <w:color w:val="000000" w:themeColor="text1"/>
                <w:szCs w:val="24"/>
              </w:rPr>
              <w:t xml:space="preserve"> </w:t>
            </w:r>
          </w:p>
          <w:p w14:paraId="5D42A479" w14:textId="6240E0D9" w:rsidR="2365887A" w:rsidRDefault="2365887A" w:rsidP="3A70E402">
            <w:pPr>
              <w:spacing w:line="259" w:lineRule="auto"/>
              <w:rPr>
                <w:rFonts w:eastAsia="Arial" w:cs="Arial"/>
                <w:color w:val="000000" w:themeColor="text1"/>
                <w:szCs w:val="24"/>
              </w:rPr>
            </w:pPr>
            <w:r w:rsidRPr="3A70E402">
              <w:rPr>
                <w:rFonts w:eastAsia="Arial" w:cs="Arial"/>
                <w:color w:val="000000" w:themeColor="text1"/>
                <w:szCs w:val="24"/>
              </w:rPr>
              <w:t>pp. 108-111</w:t>
            </w:r>
          </w:p>
          <w:p w14:paraId="3011F6EC" w14:textId="3BFBC7C0" w:rsidR="27B36A9C" w:rsidRDefault="27B36A9C"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Opinión</w:t>
            </w:r>
            <w:proofErr w:type="spellEnd"/>
            <w:r w:rsidRPr="3A70E402">
              <w:rPr>
                <w:rFonts w:eastAsia="Arial" w:cs="Arial"/>
                <w:color w:val="000000" w:themeColor="text1"/>
                <w:szCs w:val="24"/>
              </w:rPr>
              <w:t>: La tortilla</w:t>
            </w:r>
          </w:p>
          <w:p w14:paraId="3021B9C2" w14:textId="54F6BE5D" w:rsidR="3A70E402" w:rsidRDefault="3A70E402" w:rsidP="3A70E402">
            <w:pPr>
              <w:spacing w:line="259" w:lineRule="auto"/>
              <w:rPr>
                <w:rFonts w:eastAsia="Arial" w:cs="Arial"/>
                <w:color w:val="000000" w:themeColor="text1"/>
                <w:szCs w:val="24"/>
              </w:rPr>
            </w:pPr>
          </w:p>
          <w:p w14:paraId="1356FBB1" w14:textId="6379B298" w:rsidR="3A70E402" w:rsidRDefault="3A70E402" w:rsidP="3A70E402">
            <w:pPr>
              <w:spacing w:line="259" w:lineRule="auto"/>
              <w:rPr>
                <w:rFonts w:eastAsia="Arial" w:cs="Arial"/>
                <w:color w:val="000000" w:themeColor="text1"/>
                <w:szCs w:val="24"/>
              </w:rPr>
            </w:pPr>
          </w:p>
        </w:tc>
      </w:tr>
      <w:tr w:rsidR="3A70E402" w14:paraId="22BE9B41" w14:textId="77777777" w:rsidTr="3A70E402">
        <w:tc>
          <w:tcPr>
            <w:tcW w:w="1580" w:type="dxa"/>
            <w:vMerge w:val="restart"/>
          </w:tcPr>
          <w:p w14:paraId="15E692CA" w14:textId="4367DFB8"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t>Week 10</w:t>
            </w:r>
          </w:p>
        </w:tc>
        <w:tc>
          <w:tcPr>
            <w:tcW w:w="1878" w:type="dxa"/>
          </w:tcPr>
          <w:p w14:paraId="688F8BE2" w14:textId="15E12E11"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25 (M)</w:t>
            </w:r>
          </w:p>
          <w:p w14:paraId="01058A08" w14:textId="153DB2FC" w:rsidR="3A70E402" w:rsidRDefault="3A70E402" w:rsidP="3A70E402">
            <w:pPr>
              <w:spacing w:line="259" w:lineRule="auto"/>
              <w:rPr>
                <w:rFonts w:eastAsia="Arial" w:cs="Arial"/>
                <w:color w:val="000000" w:themeColor="text1"/>
                <w:szCs w:val="24"/>
              </w:rPr>
            </w:pPr>
          </w:p>
        </w:tc>
        <w:tc>
          <w:tcPr>
            <w:tcW w:w="5902" w:type="dxa"/>
          </w:tcPr>
          <w:p w14:paraId="4DA52133" w14:textId="2665723D" w:rsidR="1F85DBC6" w:rsidRDefault="1F85DBC6"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4</w:t>
            </w:r>
            <w:r w:rsidR="40B79B4F" w:rsidRPr="3A70E402">
              <w:rPr>
                <w:rFonts w:eastAsia="Arial" w:cs="Arial"/>
                <w:b/>
                <w:bCs/>
                <w:color w:val="000000" w:themeColor="text1"/>
                <w:szCs w:val="24"/>
              </w:rPr>
              <w:t>:</w:t>
            </w:r>
            <w:r w:rsidRPr="3A70E402">
              <w:rPr>
                <w:rFonts w:eastAsia="Arial" w:cs="Arial"/>
                <w:b/>
                <w:bCs/>
                <w:color w:val="000000" w:themeColor="text1"/>
                <w:szCs w:val="24"/>
              </w:rPr>
              <w:t xml:space="preserve"> Las </w:t>
            </w:r>
            <w:proofErr w:type="spellStart"/>
            <w:r w:rsidRPr="3A70E402">
              <w:rPr>
                <w:rFonts w:eastAsia="Arial" w:cs="Arial"/>
                <w:b/>
                <w:bCs/>
                <w:color w:val="000000" w:themeColor="text1"/>
                <w:szCs w:val="24"/>
              </w:rPr>
              <w:t>garras</w:t>
            </w:r>
            <w:proofErr w:type="spellEnd"/>
            <w:r w:rsidRPr="3A70E402">
              <w:rPr>
                <w:rFonts w:eastAsia="Arial" w:cs="Arial"/>
                <w:b/>
                <w:bCs/>
                <w:color w:val="000000" w:themeColor="text1"/>
                <w:szCs w:val="24"/>
              </w:rPr>
              <w:t xml:space="preserve"> del </w:t>
            </w:r>
            <w:proofErr w:type="spellStart"/>
            <w:r w:rsidRPr="3A70E402">
              <w:rPr>
                <w:rFonts w:eastAsia="Arial" w:cs="Arial"/>
                <w:b/>
                <w:bCs/>
                <w:color w:val="000000" w:themeColor="text1"/>
                <w:szCs w:val="24"/>
              </w:rPr>
              <w:t>poder</w:t>
            </w:r>
            <w:proofErr w:type="spellEnd"/>
            <w:r w:rsidRPr="3A70E402">
              <w:rPr>
                <w:rFonts w:eastAsia="Arial" w:cs="Arial"/>
                <w:b/>
                <w:bCs/>
                <w:color w:val="000000" w:themeColor="text1"/>
                <w:szCs w:val="24"/>
              </w:rPr>
              <w:t xml:space="preserve"> </w:t>
            </w:r>
          </w:p>
          <w:p w14:paraId="41F95D6A" w14:textId="051BD5AD" w:rsidR="36151984" w:rsidRDefault="36151984" w:rsidP="3A70E402">
            <w:pPr>
              <w:spacing w:line="259" w:lineRule="auto"/>
              <w:rPr>
                <w:rFonts w:eastAsia="Arial" w:cs="Arial"/>
                <w:color w:val="000000" w:themeColor="text1"/>
                <w:szCs w:val="24"/>
              </w:rPr>
            </w:pPr>
            <w:r w:rsidRPr="3A70E402">
              <w:rPr>
                <w:rFonts w:eastAsia="Arial" w:cs="Arial"/>
                <w:color w:val="000000" w:themeColor="text1"/>
                <w:szCs w:val="24"/>
              </w:rPr>
              <w:t>pp. 112-116</w:t>
            </w:r>
          </w:p>
          <w:p w14:paraId="6E4A56E2" w14:textId="6AF2CBA3" w:rsidR="1F85DBC6" w:rsidRDefault="1F85DBC6"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Experiencias</w:t>
            </w:r>
            <w:proofErr w:type="spellEnd"/>
            <w:r w:rsidRPr="3A70E402">
              <w:rPr>
                <w:rFonts w:eastAsia="Arial" w:cs="Arial"/>
                <w:color w:val="000000" w:themeColor="text1"/>
                <w:szCs w:val="24"/>
              </w:rPr>
              <w:t xml:space="preserve">: Carta </w:t>
            </w:r>
            <w:proofErr w:type="spellStart"/>
            <w:r w:rsidRPr="3A70E402">
              <w:rPr>
                <w:rFonts w:eastAsia="Arial" w:cs="Arial"/>
                <w:color w:val="000000" w:themeColor="text1"/>
                <w:szCs w:val="24"/>
              </w:rPr>
              <w:t>abierta</w:t>
            </w:r>
            <w:proofErr w:type="spellEnd"/>
          </w:p>
          <w:p w14:paraId="76BCAA60" w14:textId="2E65949C" w:rsidR="3A70E402" w:rsidRDefault="3A70E402" w:rsidP="3A70E402">
            <w:pPr>
              <w:spacing w:line="259" w:lineRule="auto"/>
              <w:rPr>
                <w:rFonts w:eastAsia="Arial" w:cs="Arial"/>
                <w:color w:val="000000" w:themeColor="text1"/>
                <w:szCs w:val="24"/>
              </w:rPr>
            </w:pPr>
          </w:p>
          <w:p w14:paraId="4644AF05" w14:textId="5190FCAD" w:rsidR="3A70E402" w:rsidRDefault="3A70E402" w:rsidP="3A70E402">
            <w:pPr>
              <w:spacing w:line="259" w:lineRule="auto"/>
              <w:rPr>
                <w:rFonts w:eastAsia="Arial" w:cs="Arial"/>
                <w:color w:val="000000" w:themeColor="text1"/>
                <w:szCs w:val="24"/>
              </w:rPr>
            </w:pPr>
          </w:p>
        </w:tc>
      </w:tr>
      <w:tr w:rsidR="3A70E402" w14:paraId="50028C9D" w14:textId="77777777" w:rsidTr="3A70E402">
        <w:tc>
          <w:tcPr>
            <w:tcW w:w="1580" w:type="dxa"/>
            <w:vMerge/>
            <w:vAlign w:val="center"/>
          </w:tcPr>
          <w:p w14:paraId="36F28D46" w14:textId="77777777" w:rsidR="007C350A" w:rsidRDefault="007C350A"/>
        </w:tc>
        <w:tc>
          <w:tcPr>
            <w:tcW w:w="1878" w:type="dxa"/>
          </w:tcPr>
          <w:p w14:paraId="66375927" w14:textId="00B78E1D"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27 (W)</w:t>
            </w:r>
          </w:p>
          <w:p w14:paraId="1E316C06" w14:textId="0ECAD103" w:rsidR="3A70E402" w:rsidRDefault="3A70E402" w:rsidP="3A70E402">
            <w:pPr>
              <w:spacing w:line="259" w:lineRule="auto"/>
              <w:rPr>
                <w:rFonts w:eastAsia="Arial" w:cs="Arial"/>
                <w:color w:val="000000" w:themeColor="text1"/>
                <w:szCs w:val="24"/>
              </w:rPr>
            </w:pPr>
          </w:p>
        </w:tc>
        <w:tc>
          <w:tcPr>
            <w:tcW w:w="5902" w:type="dxa"/>
          </w:tcPr>
          <w:p w14:paraId="5AD13DD2" w14:textId="1D0F12E0" w:rsidR="361C2DE7" w:rsidRDefault="361C2DE7"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4</w:t>
            </w:r>
            <w:r w:rsidR="42567549" w:rsidRPr="3A70E402">
              <w:rPr>
                <w:rFonts w:eastAsia="Arial" w:cs="Arial"/>
                <w:b/>
                <w:bCs/>
                <w:color w:val="000000" w:themeColor="text1"/>
                <w:szCs w:val="24"/>
              </w:rPr>
              <w:t>:</w:t>
            </w:r>
            <w:r w:rsidRPr="3A70E402">
              <w:rPr>
                <w:rFonts w:eastAsia="Arial" w:cs="Arial"/>
                <w:b/>
                <w:bCs/>
                <w:color w:val="000000" w:themeColor="text1"/>
                <w:szCs w:val="24"/>
              </w:rPr>
              <w:t xml:space="preserve"> Las </w:t>
            </w:r>
            <w:proofErr w:type="spellStart"/>
            <w:r w:rsidRPr="3A70E402">
              <w:rPr>
                <w:rFonts w:eastAsia="Arial" w:cs="Arial"/>
                <w:b/>
                <w:bCs/>
                <w:color w:val="000000" w:themeColor="text1"/>
                <w:szCs w:val="24"/>
              </w:rPr>
              <w:t>garras</w:t>
            </w:r>
            <w:proofErr w:type="spellEnd"/>
            <w:r w:rsidRPr="3A70E402">
              <w:rPr>
                <w:rFonts w:eastAsia="Arial" w:cs="Arial"/>
                <w:b/>
                <w:bCs/>
                <w:color w:val="000000" w:themeColor="text1"/>
                <w:szCs w:val="24"/>
              </w:rPr>
              <w:t xml:space="preserve"> del </w:t>
            </w:r>
            <w:proofErr w:type="spellStart"/>
            <w:r w:rsidRPr="3A70E402">
              <w:rPr>
                <w:rFonts w:eastAsia="Arial" w:cs="Arial"/>
                <w:b/>
                <w:bCs/>
                <w:color w:val="000000" w:themeColor="text1"/>
                <w:szCs w:val="24"/>
              </w:rPr>
              <w:t>poder</w:t>
            </w:r>
            <w:proofErr w:type="spellEnd"/>
          </w:p>
          <w:p w14:paraId="770EE7AB" w14:textId="0DC7A347" w:rsidR="091E9177" w:rsidRDefault="091E9177" w:rsidP="3A70E402">
            <w:pPr>
              <w:spacing w:line="259" w:lineRule="auto"/>
              <w:rPr>
                <w:rFonts w:eastAsia="Arial" w:cs="Arial"/>
                <w:color w:val="000000" w:themeColor="text1"/>
                <w:szCs w:val="24"/>
              </w:rPr>
            </w:pPr>
            <w:r w:rsidRPr="3A70E402">
              <w:rPr>
                <w:rFonts w:eastAsia="Arial" w:cs="Arial"/>
                <w:color w:val="000000" w:themeColor="text1"/>
                <w:szCs w:val="24"/>
              </w:rPr>
              <w:t>pp. 112-116</w:t>
            </w:r>
          </w:p>
          <w:p w14:paraId="0972EDE9" w14:textId="689BE08E" w:rsidR="361C2DE7" w:rsidRDefault="361C2DE7"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Experiencias</w:t>
            </w:r>
            <w:proofErr w:type="spellEnd"/>
            <w:r w:rsidRPr="3A70E402">
              <w:rPr>
                <w:rFonts w:eastAsia="Arial" w:cs="Arial"/>
                <w:color w:val="000000" w:themeColor="text1"/>
                <w:szCs w:val="24"/>
              </w:rPr>
              <w:t xml:space="preserve">: Carta </w:t>
            </w:r>
            <w:proofErr w:type="spellStart"/>
            <w:r w:rsidRPr="3A70E402">
              <w:rPr>
                <w:rFonts w:eastAsia="Arial" w:cs="Arial"/>
                <w:color w:val="000000" w:themeColor="text1"/>
                <w:szCs w:val="24"/>
              </w:rPr>
              <w:t>abierta</w:t>
            </w:r>
            <w:proofErr w:type="spellEnd"/>
          </w:p>
          <w:p w14:paraId="43A88573" w14:textId="6DEECA2D" w:rsidR="3A70E402" w:rsidRDefault="3A70E402" w:rsidP="3A70E402">
            <w:pPr>
              <w:spacing w:line="259" w:lineRule="auto"/>
              <w:rPr>
                <w:rFonts w:eastAsia="Arial" w:cs="Arial"/>
                <w:color w:val="000000" w:themeColor="text1"/>
                <w:szCs w:val="24"/>
              </w:rPr>
            </w:pPr>
          </w:p>
          <w:p w14:paraId="1A8C47A4" w14:textId="4180ADB5" w:rsidR="3A70E402" w:rsidRDefault="3A70E402" w:rsidP="3A70E402">
            <w:pPr>
              <w:spacing w:line="259" w:lineRule="auto"/>
              <w:rPr>
                <w:rFonts w:eastAsia="Arial" w:cs="Arial"/>
                <w:color w:val="FF0000"/>
                <w:szCs w:val="24"/>
              </w:rPr>
            </w:pPr>
          </w:p>
        </w:tc>
      </w:tr>
      <w:tr w:rsidR="3A70E402" w14:paraId="048B95ED" w14:textId="77777777" w:rsidTr="3A70E402">
        <w:tc>
          <w:tcPr>
            <w:tcW w:w="1580" w:type="dxa"/>
            <w:vMerge/>
            <w:vAlign w:val="center"/>
          </w:tcPr>
          <w:p w14:paraId="009A6FE9" w14:textId="77777777" w:rsidR="007C350A" w:rsidRDefault="007C350A"/>
        </w:tc>
        <w:tc>
          <w:tcPr>
            <w:tcW w:w="1878" w:type="dxa"/>
          </w:tcPr>
          <w:p w14:paraId="519B36DB" w14:textId="67077D5C"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29 (F)</w:t>
            </w:r>
          </w:p>
          <w:p w14:paraId="548C9F88" w14:textId="5C43ABB0" w:rsidR="3A70E402" w:rsidRDefault="3A70E402" w:rsidP="3A70E402">
            <w:pPr>
              <w:spacing w:line="259" w:lineRule="auto"/>
              <w:rPr>
                <w:rFonts w:eastAsia="Arial" w:cs="Arial"/>
                <w:color w:val="000000" w:themeColor="text1"/>
                <w:szCs w:val="24"/>
              </w:rPr>
            </w:pPr>
          </w:p>
        </w:tc>
        <w:tc>
          <w:tcPr>
            <w:tcW w:w="5902" w:type="dxa"/>
          </w:tcPr>
          <w:p w14:paraId="1254E3CB" w14:textId="2F261318" w:rsidR="30055647" w:rsidRDefault="30055647"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4</w:t>
            </w:r>
            <w:r w:rsidR="47EE861C" w:rsidRPr="3A70E402">
              <w:rPr>
                <w:rFonts w:eastAsia="Arial" w:cs="Arial"/>
                <w:b/>
                <w:bCs/>
                <w:color w:val="000000" w:themeColor="text1"/>
                <w:szCs w:val="24"/>
              </w:rPr>
              <w:t>:</w:t>
            </w:r>
            <w:r w:rsidRPr="3A70E402">
              <w:rPr>
                <w:rFonts w:eastAsia="Arial" w:cs="Arial"/>
                <w:b/>
                <w:bCs/>
                <w:color w:val="000000" w:themeColor="text1"/>
                <w:szCs w:val="24"/>
              </w:rPr>
              <w:t xml:space="preserve"> Las </w:t>
            </w:r>
            <w:proofErr w:type="spellStart"/>
            <w:r w:rsidRPr="3A70E402">
              <w:rPr>
                <w:rFonts w:eastAsia="Arial" w:cs="Arial"/>
                <w:b/>
                <w:bCs/>
                <w:color w:val="000000" w:themeColor="text1"/>
                <w:szCs w:val="24"/>
              </w:rPr>
              <w:t>garras</w:t>
            </w:r>
            <w:proofErr w:type="spellEnd"/>
            <w:r w:rsidRPr="3A70E402">
              <w:rPr>
                <w:rFonts w:eastAsia="Arial" w:cs="Arial"/>
                <w:b/>
                <w:bCs/>
                <w:color w:val="000000" w:themeColor="text1"/>
                <w:szCs w:val="24"/>
              </w:rPr>
              <w:t xml:space="preserve"> del </w:t>
            </w:r>
            <w:proofErr w:type="spellStart"/>
            <w:r w:rsidRPr="3A70E402">
              <w:rPr>
                <w:rFonts w:eastAsia="Arial" w:cs="Arial"/>
                <w:b/>
                <w:bCs/>
                <w:color w:val="000000" w:themeColor="text1"/>
                <w:szCs w:val="24"/>
              </w:rPr>
              <w:t>poder</w:t>
            </w:r>
            <w:proofErr w:type="spellEnd"/>
          </w:p>
          <w:p w14:paraId="6AFB8068" w14:textId="0F01BAC8" w:rsidR="415CE044" w:rsidRDefault="415CE044" w:rsidP="3A70E402">
            <w:pPr>
              <w:spacing w:line="259" w:lineRule="auto"/>
              <w:rPr>
                <w:rFonts w:eastAsia="Arial" w:cs="Arial"/>
                <w:color w:val="000000" w:themeColor="text1"/>
                <w:szCs w:val="24"/>
              </w:rPr>
            </w:pPr>
            <w:r w:rsidRPr="3A70E402">
              <w:rPr>
                <w:rFonts w:eastAsia="Arial" w:cs="Arial"/>
                <w:color w:val="000000" w:themeColor="text1"/>
                <w:szCs w:val="24"/>
              </w:rPr>
              <w:t>pp. 117-121</w:t>
            </w:r>
          </w:p>
          <w:p w14:paraId="4DD943FE" w14:textId="1928C197" w:rsidR="30055647" w:rsidRDefault="30055647"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Poema</w:t>
            </w:r>
            <w:proofErr w:type="spellEnd"/>
            <w:r w:rsidRPr="3A70E402">
              <w:rPr>
                <w:rFonts w:eastAsia="Arial" w:cs="Arial"/>
                <w:color w:val="000000" w:themeColor="text1"/>
                <w:szCs w:val="24"/>
              </w:rPr>
              <w:t xml:space="preserve">: Oda a un </w:t>
            </w:r>
            <w:proofErr w:type="spellStart"/>
            <w:r w:rsidRPr="3A70E402">
              <w:rPr>
                <w:rFonts w:eastAsia="Arial" w:cs="Arial"/>
                <w:color w:val="000000" w:themeColor="text1"/>
                <w:szCs w:val="24"/>
              </w:rPr>
              <w:t>millonario</w:t>
            </w:r>
            <w:proofErr w:type="spellEnd"/>
            <w:r w:rsidRPr="3A70E402">
              <w:rPr>
                <w:rFonts w:eastAsia="Arial" w:cs="Arial"/>
                <w:color w:val="000000" w:themeColor="text1"/>
                <w:szCs w:val="24"/>
              </w:rPr>
              <w:t xml:space="preserve"> </w:t>
            </w:r>
          </w:p>
          <w:p w14:paraId="77A257D8" w14:textId="06FBF75F" w:rsidR="3A70E402" w:rsidRDefault="3A70E402" w:rsidP="3A70E402">
            <w:pPr>
              <w:spacing w:line="259" w:lineRule="auto"/>
              <w:rPr>
                <w:rFonts w:eastAsia="Arial" w:cs="Arial"/>
                <w:color w:val="000000" w:themeColor="text1"/>
                <w:szCs w:val="24"/>
              </w:rPr>
            </w:pPr>
          </w:p>
          <w:p w14:paraId="042C66F5" w14:textId="00221402" w:rsidR="30055647" w:rsidRDefault="30055647" w:rsidP="3A70E402">
            <w:pPr>
              <w:spacing w:line="259" w:lineRule="auto"/>
              <w:rPr>
                <w:rFonts w:eastAsia="Arial" w:cs="Arial"/>
                <w:b/>
                <w:bCs/>
                <w:color w:val="000000" w:themeColor="text1"/>
                <w:szCs w:val="24"/>
              </w:rPr>
            </w:pPr>
            <w:r w:rsidRPr="3A70E402">
              <w:rPr>
                <w:rFonts w:eastAsia="Arial" w:cs="Arial"/>
                <w:b/>
                <w:bCs/>
                <w:color w:val="000000" w:themeColor="text1"/>
                <w:szCs w:val="24"/>
              </w:rPr>
              <w:t xml:space="preserve">Video journal # 3 </w:t>
            </w:r>
          </w:p>
          <w:p w14:paraId="4A7110B2" w14:textId="7B65C290" w:rsidR="30055647" w:rsidRDefault="30055647" w:rsidP="3A70E402">
            <w:pPr>
              <w:spacing w:line="259" w:lineRule="auto"/>
              <w:rPr>
                <w:rFonts w:eastAsia="Arial" w:cs="Arial"/>
                <w:color w:val="000000" w:themeColor="text1"/>
                <w:szCs w:val="24"/>
              </w:rPr>
            </w:pPr>
            <w:r w:rsidRPr="3A70E402">
              <w:rPr>
                <w:rFonts w:eastAsia="Arial" w:cs="Arial"/>
                <w:b/>
                <w:bCs/>
                <w:color w:val="000000" w:themeColor="text1"/>
                <w:szCs w:val="24"/>
              </w:rPr>
              <w:t>details posted in Canvas</w:t>
            </w:r>
          </w:p>
          <w:p w14:paraId="45D24556" w14:textId="3A73BD21" w:rsidR="3A70E402" w:rsidRDefault="3A70E402" w:rsidP="3A70E402">
            <w:pPr>
              <w:spacing w:line="259" w:lineRule="auto"/>
              <w:rPr>
                <w:rFonts w:eastAsia="Arial" w:cs="Arial"/>
                <w:color w:val="000000" w:themeColor="text1"/>
                <w:szCs w:val="24"/>
              </w:rPr>
            </w:pPr>
          </w:p>
        </w:tc>
      </w:tr>
      <w:tr w:rsidR="3A70E402" w14:paraId="1FCED597" w14:textId="77777777" w:rsidTr="3A70E402">
        <w:tc>
          <w:tcPr>
            <w:tcW w:w="1580" w:type="dxa"/>
            <w:vMerge w:val="restart"/>
          </w:tcPr>
          <w:p w14:paraId="03929FAB" w14:textId="360F390D"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t>Week 11</w:t>
            </w:r>
          </w:p>
        </w:tc>
        <w:tc>
          <w:tcPr>
            <w:tcW w:w="1878" w:type="dxa"/>
          </w:tcPr>
          <w:p w14:paraId="0FDAB8CF" w14:textId="363CC33F"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t>November:</w:t>
            </w:r>
          </w:p>
          <w:p w14:paraId="389A984C" w14:textId="0F63A799"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1 (M)</w:t>
            </w:r>
          </w:p>
          <w:p w14:paraId="775B3DFA" w14:textId="174725F4" w:rsidR="3A70E402" w:rsidRDefault="3A70E402" w:rsidP="3A70E402">
            <w:pPr>
              <w:spacing w:line="259" w:lineRule="auto"/>
              <w:rPr>
                <w:rFonts w:eastAsia="Arial" w:cs="Arial"/>
                <w:color w:val="000000" w:themeColor="text1"/>
                <w:szCs w:val="24"/>
              </w:rPr>
            </w:pPr>
          </w:p>
        </w:tc>
        <w:tc>
          <w:tcPr>
            <w:tcW w:w="5902" w:type="dxa"/>
          </w:tcPr>
          <w:p w14:paraId="44115D8C" w14:textId="17347795" w:rsidR="3D7D3390" w:rsidRDefault="3D7D3390" w:rsidP="3A70E402">
            <w:pPr>
              <w:spacing w:line="259" w:lineRule="auto"/>
              <w:rPr>
                <w:rFonts w:eastAsia="Arial" w:cs="Arial"/>
                <w:color w:val="000000" w:themeColor="text1"/>
                <w:szCs w:val="24"/>
              </w:rPr>
            </w:pPr>
            <w:proofErr w:type="spellStart"/>
            <w:r w:rsidRPr="3A70E402">
              <w:rPr>
                <w:rFonts w:eastAsia="Arial" w:cs="Arial"/>
                <w:b/>
                <w:bCs/>
                <w:color w:val="000000" w:themeColor="text1"/>
                <w:szCs w:val="24"/>
              </w:rPr>
              <w:t>Prueba</w:t>
            </w:r>
            <w:proofErr w:type="spellEnd"/>
            <w:r w:rsidRPr="3A70E402">
              <w:rPr>
                <w:rFonts w:eastAsia="Arial" w:cs="Arial"/>
                <w:b/>
                <w:bCs/>
                <w:color w:val="000000" w:themeColor="text1"/>
                <w:szCs w:val="24"/>
              </w:rPr>
              <w:t xml:space="preserve"> </w:t>
            </w: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4</w:t>
            </w:r>
          </w:p>
          <w:p w14:paraId="005BE784" w14:textId="054E0D73" w:rsidR="3A70E402" w:rsidRDefault="3A70E402" w:rsidP="3A70E402">
            <w:pPr>
              <w:spacing w:line="259" w:lineRule="auto"/>
              <w:rPr>
                <w:rFonts w:eastAsia="Arial" w:cs="Arial"/>
                <w:color w:val="000000" w:themeColor="text1"/>
                <w:szCs w:val="24"/>
              </w:rPr>
            </w:pPr>
          </w:p>
          <w:p w14:paraId="7CF3850E" w14:textId="29765F8D" w:rsidR="3D7D3390" w:rsidRDefault="3D7D3390"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5</w:t>
            </w:r>
            <w:r w:rsidR="5C75BF40" w:rsidRPr="3A70E402">
              <w:rPr>
                <w:rFonts w:eastAsia="Arial" w:cs="Arial"/>
                <w:b/>
                <w:bCs/>
                <w:color w:val="000000" w:themeColor="text1"/>
                <w:szCs w:val="24"/>
              </w:rPr>
              <w:t>:</w:t>
            </w:r>
            <w:r w:rsidRPr="3A70E402">
              <w:rPr>
                <w:rFonts w:eastAsia="Arial" w:cs="Arial"/>
                <w:b/>
                <w:bCs/>
                <w:color w:val="000000" w:themeColor="text1"/>
                <w:szCs w:val="24"/>
              </w:rPr>
              <w:t xml:space="preserve"> </w:t>
            </w:r>
            <w:proofErr w:type="spellStart"/>
            <w:r w:rsidRPr="3A70E402">
              <w:rPr>
                <w:rFonts w:eastAsia="Arial" w:cs="Arial"/>
                <w:b/>
                <w:bCs/>
                <w:color w:val="000000" w:themeColor="text1"/>
                <w:szCs w:val="24"/>
              </w:rPr>
              <w:t>Misterios</w:t>
            </w:r>
            <w:proofErr w:type="spellEnd"/>
            <w:r w:rsidRPr="3A70E402">
              <w:rPr>
                <w:rFonts w:eastAsia="Arial" w:cs="Arial"/>
                <w:b/>
                <w:bCs/>
                <w:color w:val="000000" w:themeColor="text1"/>
                <w:szCs w:val="24"/>
              </w:rPr>
              <w:t xml:space="preserve"> del amor </w:t>
            </w:r>
          </w:p>
          <w:p w14:paraId="290AC4C7" w14:textId="308687CE" w:rsidR="71BEDE6B" w:rsidRDefault="71BEDE6B" w:rsidP="3A70E402">
            <w:pPr>
              <w:spacing w:line="259" w:lineRule="auto"/>
              <w:rPr>
                <w:rFonts w:eastAsia="Arial" w:cs="Arial"/>
                <w:color w:val="000000" w:themeColor="text1"/>
                <w:szCs w:val="24"/>
              </w:rPr>
            </w:pPr>
            <w:r w:rsidRPr="3A70E402">
              <w:rPr>
                <w:rFonts w:eastAsia="Arial" w:cs="Arial"/>
                <w:color w:val="000000" w:themeColor="text1"/>
                <w:szCs w:val="24"/>
              </w:rPr>
              <w:t>Pp. 126-133</w:t>
            </w:r>
          </w:p>
          <w:p w14:paraId="4A844B96" w14:textId="50C16BE4" w:rsidR="3D7D3390" w:rsidRDefault="3D7D3390"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Cortometraje</w:t>
            </w:r>
            <w:proofErr w:type="spellEnd"/>
            <w:r w:rsidRPr="3A70E402">
              <w:rPr>
                <w:rFonts w:eastAsia="Arial" w:cs="Arial"/>
                <w:color w:val="000000" w:themeColor="text1"/>
                <w:szCs w:val="24"/>
              </w:rPr>
              <w:t xml:space="preserve">: </w:t>
            </w:r>
            <w:proofErr w:type="spellStart"/>
            <w:r w:rsidRPr="3A70E402">
              <w:rPr>
                <w:rFonts w:eastAsia="Arial" w:cs="Arial"/>
                <w:color w:val="000000" w:themeColor="text1"/>
                <w:szCs w:val="24"/>
              </w:rPr>
              <w:t>Porsiemprejamón</w:t>
            </w:r>
            <w:proofErr w:type="spellEnd"/>
          </w:p>
          <w:p w14:paraId="14438E18" w14:textId="220E2C42"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lang w:val="es-ES"/>
              </w:rPr>
              <w:t xml:space="preserve"> </w:t>
            </w:r>
          </w:p>
        </w:tc>
      </w:tr>
      <w:tr w:rsidR="3A70E402" w14:paraId="37969D5A" w14:textId="77777777" w:rsidTr="3A70E402">
        <w:tc>
          <w:tcPr>
            <w:tcW w:w="1580" w:type="dxa"/>
            <w:vMerge/>
            <w:vAlign w:val="center"/>
          </w:tcPr>
          <w:p w14:paraId="1EFB3BF0" w14:textId="77777777" w:rsidR="007C350A" w:rsidRDefault="007C350A"/>
        </w:tc>
        <w:tc>
          <w:tcPr>
            <w:tcW w:w="1878" w:type="dxa"/>
          </w:tcPr>
          <w:p w14:paraId="34B463C1" w14:textId="4FBC4DE6"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lang w:val="es-ES"/>
              </w:rPr>
              <w:t>3 (W)</w:t>
            </w:r>
          </w:p>
        </w:tc>
        <w:tc>
          <w:tcPr>
            <w:tcW w:w="5902" w:type="dxa"/>
          </w:tcPr>
          <w:p w14:paraId="40D646FA" w14:textId="20BA580D" w:rsidR="3FC58F83" w:rsidRDefault="3FC58F83"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5</w:t>
            </w:r>
            <w:r w:rsidR="15EC9BF3" w:rsidRPr="3A70E402">
              <w:rPr>
                <w:rFonts w:eastAsia="Arial" w:cs="Arial"/>
                <w:b/>
                <w:bCs/>
                <w:color w:val="000000" w:themeColor="text1"/>
                <w:szCs w:val="24"/>
              </w:rPr>
              <w:t>:</w:t>
            </w:r>
            <w:r w:rsidRPr="3A70E402">
              <w:rPr>
                <w:rFonts w:eastAsia="Arial" w:cs="Arial"/>
                <w:b/>
                <w:bCs/>
                <w:color w:val="000000" w:themeColor="text1"/>
                <w:szCs w:val="24"/>
              </w:rPr>
              <w:t xml:space="preserve"> </w:t>
            </w:r>
            <w:proofErr w:type="spellStart"/>
            <w:r w:rsidRPr="3A70E402">
              <w:rPr>
                <w:rFonts w:eastAsia="Arial" w:cs="Arial"/>
                <w:b/>
                <w:bCs/>
                <w:color w:val="000000" w:themeColor="text1"/>
                <w:szCs w:val="24"/>
              </w:rPr>
              <w:t>Misterios</w:t>
            </w:r>
            <w:proofErr w:type="spellEnd"/>
            <w:r w:rsidRPr="3A70E402">
              <w:rPr>
                <w:rFonts w:eastAsia="Arial" w:cs="Arial"/>
                <w:b/>
                <w:bCs/>
                <w:color w:val="000000" w:themeColor="text1"/>
                <w:szCs w:val="24"/>
              </w:rPr>
              <w:t xml:space="preserve"> del amor </w:t>
            </w:r>
          </w:p>
          <w:p w14:paraId="548A8127" w14:textId="4F5E9A4C" w:rsidR="0D3529C1" w:rsidRDefault="0D3529C1" w:rsidP="3A70E402">
            <w:pPr>
              <w:spacing w:line="259" w:lineRule="auto"/>
              <w:rPr>
                <w:rFonts w:eastAsia="Arial" w:cs="Arial"/>
                <w:color w:val="000000" w:themeColor="text1"/>
                <w:szCs w:val="24"/>
              </w:rPr>
            </w:pPr>
            <w:r w:rsidRPr="3A70E402">
              <w:rPr>
                <w:rFonts w:eastAsia="Arial" w:cs="Arial"/>
                <w:color w:val="000000" w:themeColor="text1"/>
                <w:szCs w:val="24"/>
              </w:rPr>
              <w:t>pp. 134-135</w:t>
            </w:r>
          </w:p>
          <w:p w14:paraId="0390D652" w14:textId="2E60ED1F" w:rsidR="3FC58F83" w:rsidRDefault="3FC58F83"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Estructuras</w:t>
            </w:r>
            <w:proofErr w:type="spellEnd"/>
            <w:r w:rsidRPr="3A70E402">
              <w:rPr>
                <w:rFonts w:eastAsia="Arial" w:cs="Arial"/>
                <w:color w:val="000000" w:themeColor="text1"/>
                <w:szCs w:val="24"/>
              </w:rPr>
              <w:t xml:space="preserve">: El </w:t>
            </w:r>
            <w:proofErr w:type="spellStart"/>
            <w:r w:rsidRPr="3A70E402">
              <w:rPr>
                <w:rFonts w:eastAsia="Arial" w:cs="Arial"/>
                <w:color w:val="000000" w:themeColor="text1"/>
                <w:szCs w:val="24"/>
              </w:rPr>
              <w:t>subjuntivo</w:t>
            </w:r>
            <w:proofErr w:type="spellEnd"/>
            <w:r w:rsidRPr="3A70E402">
              <w:rPr>
                <w:rFonts w:eastAsia="Arial" w:cs="Arial"/>
                <w:color w:val="000000" w:themeColor="text1"/>
                <w:szCs w:val="24"/>
              </w:rPr>
              <w:t xml:space="preserve"> II</w:t>
            </w:r>
          </w:p>
          <w:p w14:paraId="7C87392A" w14:textId="37229602" w:rsidR="3A70E402" w:rsidRDefault="3A70E402" w:rsidP="3A70E402">
            <w:pPr>
              <w:spacing w:line="259" w:lineRule="auto"/>
              <w:rPr>
                <w:rFonts w:eastAsia="Arial" w:cs="Arial"/>
                <w:color w:val="FF0000"/>
                <w:szCs w:val="24"/>
              </w:rPr>
            </w:pPr>
          </w:p>
          <w:p w14:paraId="66C7EA28" w14:textId="1173E9BD" w:rsidR="3A70E402" w:rsidRDefault="3A70E402" w:rsidP="3A70E402">
            <w:pPr>
              <w:spacing w:line="259" w:lineRule="auto"/>
              <w:rPr>
                <w:rFonts w:eastAsia="Arial" w:cs="Arial"/>
                <w:color w:val="FF0000"/>
                <w:szCs w:val="24"/>
              </w:rPr>
            </w:pPr>
          </w:p>
        </w:tc>
      </w:tr>
      <w:tr w:rsidR="3A70E402" w14:paraId="440EA2D9" w14:textId="77777777" w:rsidTr="3A70E402">
        <w:tc>
          <w:tcPr>
            <w:tcW w:w="1580" w:type="dxa"/>
            <w:vMerge/>
            <w:vAlign w:val="center"/>
          </w:tcPr>
          <w:p w14:paraId="0B3DE5E0" w14:textId="77777777" w:rsidR="007C350A" w:rsidRDefault="007C350A"/>
        </w:tc>
        <w:tc>
          <w:tcPr>
            <w:tcW w:w="1878" w:type="dxa"/>
          </w:tcPr>
          <w:p w14:paraId="0ACBA982" w14:textId="40953F6C"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lang w:val="es-ES"/>
              </w:rPr>
              <w:t>5 (F)</w:t>
            </w:r>
          </w:p>
          <w:p w14:paraId="3D4A2499" w14:textId="06A14174" w:rsidR="3A70E402" w:rsidRDefault="3A70E402" w:rsidP="3A70E402">
            <w:pPr>
              <w:spacing w:line="259" w:lineRule="auto"/>
              <w:rPr>
                <w:rFonts w:eastAsia="Arial" w:cs="Arial"/>
                <w:color w:val="000000" w:themeColor="text1"/>
                <w:szCs w:val="24"/>
              </w:rPr>
            </w:pPr>
          </w:p>
        </w:tc>
        <w:tc>
          <w:tcPr>
            <w:tcW w:w="5902" w:type="dxa"/>
          </w:tcPr>
          <w:p w14:paraId="41CCB0B5" w14:textId="46B077D0" w:rsidR="33269537" w:rsidRDefault="33269537"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5</w:t>
            </w:r>
            <w:r w:rsidR="77B510C4" w:rsidRPr="3A70E402">
              <w:rPr>
                <w:rFonts w:eastAsia="Arial" w:cs="Arial"/>
                <w:b/>
                <w:bCs/>
                <w:color w:val="000000" w:themeColor="text1"/>
                <w:szCs w:val="24"/>
              </w:rPr>
              <w:t>:</w:t>
            </w:r>
            <w:r w:rsidRPr="3A70E402">
              <w:rPr>
                <w:rFonts w:eastAsia="Arial" w:cs="Arial"/>
                <w:b/>
                <w:bCs/>
                <w:color w:val="000000" w:themeColor="text1"/>
                <w:szCs w:val="24"/>
              </w:rPr>
              <w:t xml:space="preserve"> </w:t>
            </w:r>
            <w:proofErr w:type="spellStart"/>
            <w:r w:rsidRPr="3A70E402">
              <w:rPr>
                <w:rFonts w:eastAsia="Arial" w:cs="Arial"/>
                <w:b/>
                <w:bCs/>
                <w:color w:val="000000" w:themeColor="text1"/>
                <w:szCs w:val="24"/>
              </w:rPr>
              <w:t>Misterios</w:t>
            </w:r>
            <w:proofErr w:type="spellEnd"/>
            <w:r w:rsidRPr="3A70E402">
              <w:rPr>
                <w:rFonts w:eastAsia="Arial" w:cs="Arial"/>
                <w:b/>
                <w:bCs/>
                <w:color w:val="000000" w:themeColor="text1"/>
                <w:szCs w:val="24"/>
              </w:rPr>
              <w:t xml:space="preserve"> del amor </w:t>
            </w:r>
          </w:p>
          <w:p w14:paraId="20A9C5B3" w14:textId="2F71989C" w:rsidR="63C0E20E" w:rsidRDefault="63C0E20E" w:rsidP="3A70E402">
            <w:pPr>
              <w:spacing w:line="259" w:lineRule="auto"/>
              <w:rPr>
                <w:rFonts w:eastAsia="Arial" w:cs="Arial"/>
                <w:color w:val="000000" w:themeColor="text1"/>
                <w:szCs w:val="24"/>
              </w:rPr>
            </w:pPr>
            <w:r w:rsidRPr="3A70E402">
              <w:rPr>
                <w:rFonts w:eastAsia="Arial" w:cs="Arial"/>
                <w:color w:val="000000" w:themeColor="text1"/>
                <w:szCs w:val="24"/>
              </w:rPr>
              <w:t>pp. 138-141</w:t>
            </w:r>
          </w:p>
          <w:p w14:paraId="6A9A0594" w14:textId="5B9CD436" w:rsidR="33269537" w:rsidRDefault="33269537"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Artículo</w:t>
            </w:r>
            <w:proofErr w:type="spellEnd"/>
            <w:r w:rsidRPr="3A70E402">
              <w:rPr>
                <w:rFonts w:eastAsia="Arial" w:cs="Arial"/>
                <w:color w:val="000000" w:themeColor="text1"/>
                <w:szCs w:val="24"/>
              </w:rPr>
              <w:t xml:space="preserve">: </w:t>
            </w:r>
            <w:r w:rsidR="51115104" w:rsidRPr="3A70E402">
              <w:rPr>
                <w:rFonts w:eastAsia="Arial" w:cs="Arial"/>
                <w:color w:val="000000" w:themeColor="text1"/>
                <w:szCs w:val="24"/>
              </w:rPr>
              <w:t>¿</w:t>
            </w:r>
            <w:proofErr w:type="spellStart"/>
            <w:r w:rsidR="51115104" w:rsidRPr="3A70E402">
              <w:rPr>
                <w:rFonts w:eastAsia="Arial" w:cs="Arial"/>
                <w:color w:val="000000" w:themeColor="text1"/>
                <w:szCs w:val="24"/>
              </w:rPr>
              <w:t>Existe</w:t>
            </w:r>
            <w:proofErr w:type="spellEnd"/>
            <w:r w:rsidR="51115104" w:rsidRPr="3A70E402">
              <w:rPr>
                <w:rFonts w:eastAsia="Arial" w:cs="Arial"/>
                <w:color w:val="000000" w:themeColor="text1"/>
                <w:szCs w:val="24"/>
              </w:rPr>
              <w:t xml:space="preserve"> </w:t>
            </w:r>
            <w:proofErr w:type="spellStart"/>
            <w:r w:rsidR="51115104" w:rsidRPr="3A70E402">
              <w:rPr>
                <w:rFonts w:eastAsia="Arial" w:cs="Arial"/>
                <w:color w:val="000000" w:themeColor="text1"/>
                <w:szCs w:val="24"/>
              </w:rPr>
              <w:t>aún</w:t>
            </w:r>
            <w:proofErr w:type="spellEnd"/>
            <w:r w:rsidR="51115104" w:rsidRPr="3A70E402">
              <w:rPr>
                <w:rFonts w:eastAsia="Arial" w:cs="Arial"/>
                <w:color w:val="000000" w:themeColor="text1"/>
                <w:szCs w:val="24"/>
              </w:rPr>
              <w:t xml:space="preserve"> el amor </w:t>
            </w:r>
            <w:proofErr w:type="spellStart"/>
            <w:r w:rsidR="51115104" w:rsidRPr="3A70E402">
              <w:rPr>
                <w:rFonts w:eastAsia="Arial" w:cs="Arial"/>
                <w:color w:val="000000" w:themeColor="text1"/>
                <w:szCs w:val="24"/>
              </w:rPr>
              <w:t>verdadero</w:t>
            </w:r>
            <w:proofErr w:type="spellEnd"/>
            <w:r w:rsidR="51115104" w:rsidRPr="3A70E402">
              <w:rPr>
                <w:rFonts w:eastAsia="Arial" w:cs="Arial"/>
                <w:color w:val="000000" w:themeColor="text1"/>
                <w:szCs w:val="24"/>
              </w:rPr>
              <w:t>?</w:t>
            </w:r>
          </w:p>
          <w:p w14:paraId="46FDD685" w14:textId="21D03256" w:rsidR="3A70E402" w:rsidRDefault="3A70E402" w:rsidP="3A70E402">
            <w:pPr>
              <w:spacing w:line="259" w:lineRule="auto"/>
              <w:rPr>
                <w:rFonts w:eastAsia="Arial" w:cs="Arial"/>
                <w:color w:val="000000" w:themeColor="text1"/>
                <w:szCs w:val="24"/>
              </w:rPr>
            </w:pPr>
          </w:p>
          <w:p w14:paraId="40932E44" w14:textId="3DA76278" w:rsidR="3A70E402" w:rsidRDefault="3A70E402" w:rsidP="3A70E402">
            <w:pPr>
              <w:spacing w:line="259" w:lineRule="auto"/>
              <w:rPr>
                <w:rFonts w:eastAsia="Arial" w:cs="Arial"/>
                <w:color w:val="000000" w:themeColor="text1"/>
                <w:szCs w:val="24"/>
              </w:rPr>
            </w:pPr>
          </w:p>
        </w:tc>
      </w:tr>
      <w:tr w:rsidR="3A70E402" w14:paraId="2962CBB6" w14:textId="77777777" w:rsidTr="3A70E402">
        <w:tc>
          <w:tcPr>
            <w:tcW w:w="1580" w:type="dxa"/>
            <w:vMerge w:val="restart"/>
          </w:tcPr>
          <w:p w14:paraId="4F150680" w14:textId="1A328845"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lastRenderedPageBreak/>
              <w:t>Week 12</w:t>
            </w:r>
          </w:p>
        </w:tc>
        <w:tc>
          <w:tcPr>
            <w:tcW w:w="1878" w:type="dxa"/>
          </w:tcPr>
          <w:p w14:paraId="6E651130" w14:textId="6EA9FD24"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8 (M)</w:t>
            </w:r>
          </w:p>
          <w:p w14:paraId="3E289EBD" w14:textId="28CBC666" w:rsidR="3A70E402" w:rsidRDefault="3A70E402" w:rsidP="3A70E402">
            <w:pPr>
              <w:spacing w:line="259" w:lineRule="auto"/>
              <w:rPr>
                <w:rFonts w:eastAsia="Arial" w:cs="Arial"/>
                <w:color w:val="000000" w:themeColor="text1"/>
                <w:szCs w:val="24"/>
              </w:rPr>
            </w:pPr>
          </w:p>
          <w:p w14:paraId="7262DFF7" w14:textId="0812A14F" w:rsidR="3A70E402" w:rsidRDefault="3A70E402" w:rsidP="3A70E402">
            <w:pPr>
              <w:spacing w:line="259" w:lineRule="auto"/>
              <w:rPr>
                <w:rFonts w:eastAsia="Arial" w:cs="Arial"/>
                <w:color w:val="000000" w:themeColor="text1"/>
                <w:szCs w:val="24"/>
              </w:rPr>
            </w:pPr>
          </w:p>
          <w:p w14:paraId="023D71AE" w14:textId="364D0187" w:rsidR="3A70E402" w:rsidRDefault="3A70E402" w:rsidP="3A70E402">
            <w:pPr>
              <w:spacing w:line="259" w:lineRule="auto"/>
              <w:rPr>
                <w:rFonts w:eastAsia="Arial" w:cs="Arial"/>
                <w:color w:val="000000" w:themeColor="text1"/>
                <w:szCs w:val="24"/>
              </w:rPr>
            </w:pPr>
          </w:p>
        </w:tc>
        <w:tc>
          <w:tcPr>
            <w:tcW w:w="5902" w:type="dxa"/>
          </w:tcPr>
          <w:p w14:paraId="7D54FA70" w14:textId="297CDA97" w:rsidR="2F7F3733" w:rsidRDefault="2F7F3733"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5: </w:t>
            </w:r>
            <w:proofErr w:type="spellStart"/>
            <w:r w:rsidRPr="3A70E402">
              <w:rPr>
                <w:rFonts w:eastAsia="Arial" w:cs="Arial"/>
                <w:b/>
                <w:bCs/>
                <w:color w:val="000000" w:themeColor="text1"/>
                <w:szCs w:val="24"/>
              </w:rPr>
              <w:t>Misterios</w:t>
            </w:r>
            <w:proofErr w:type="spellEnd"/>
            <w:r w:rsidRPr="3A70E402">
              <w:rPr>
                <w:rFonts w:eastAsia="Arial" w:cs="Arial"/>
                <w:b/>
                <w:bCs/>
                <w:color w:val="000000" w:themeColor="text1"/>
                <w:szCs w:val="24"/>
              </w:rPr>
              <w:t xml:space="preserve"> del amor</w:t>
            </w:r>
          </w:p>
          <w:p w14:paraId="5544DC9A" w14:textId="43FA8A68" w:rsidR="50497F6B" w:rsidRDefault="50497F6B" w:rsidP="3A70E402">
            <w:pPr>
              <w:spacing w:line="259" w:lineRule="auto"/>
              <w:rPr>
                <w:rFonts w:eastAsia="Arial" w:cs="Arial"/>
                <w:color w:val="000000" w:themeColor="text1"/>
                <w:szCs w:val="24"/>
              </w:rPr>
            </w:pPr>
            <w:r w:rsidRPr="3A70E402">
              <w:rPr>
                <w:rFonts w:eastAsia="Arial" w:cs="Arial"/>
                <w:color w:val="000000" w:themeColor="text1"/>
                <w:szCs w:val="24"/>
              </w:rPr>
              <w:t>pp. 146-151</w:t>
            </w:r>
            <w:r w:rsidR="2F7F3733" w:rsidRPr="3A70E402">
              <w:rPr>
                <w:rFonts w:eastAsia="Arial" w:cs="Arial"/>
                <w:color w:val="000000" w:themeColor="text1"/>
                <w:szCs w:val="24"/>
              </w:rPr>
              <w:t xml:space="preserve"> </w:t>
            </w:r>
          </w:p>
          <w:p w14:paraId="706AA71C" w14:textId="5C59394A" w:rsidR="2F7F3733" w:rsidRDefault="2F7F3733"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Cuento</w:t>
            </w:r>
            <w:proofErr w:type="spellEnd"/>
            <w:r w:rsidRPr="3A70E402">
              <w:rPr>
                <w:rFonts w:eastAsia="Arial" w:cs="Arial"/>
                <w:color w:val="000000" w:themeColor="text1"/>
                <w:szCs w:val="24"/>
              </w:rPr>
              <w:t xml:space="preserve">: </w:t>
            </w:r>
            <w:r w:rsidR="0FB63636" w:rsidRPr="3A70E402">
              <w:rPr>
                <w:rFonts w:eastAsia="Arial" w:cs="Arial"/>
                <w:color w:val="000000" w:themeColor="text1"/>
                <w:szCs w:val="24"/>
              </w:rPr>
              <w:t xml:space="preserve">Soufflé de </w:t>
            </w:r>
            <w:proofErr w:type="spellStart"/>
            <w:r w:rsidR="0FB63636" w:rsidRPr="3A70E402">
              <w:rPr>
                <w:rFonts w:eastAsia="Arial" w:cs="Arial"/>
                <w:color w:val="000000" w:themeColor="text1"/>
                <w:szCs w:val="24"/>
              </w:rPr>
              <w:t>castañas</w:t>
            </w:r>
            <w:proofErr w:type="spellEnd"/>
          </w:p>
          <w:p w14:paraId="791336BA" w14:textId="7198C3E8" w:rsidR="3A70E402" w:rsidRDefault="3A70E402" w:rsidP="3A70E402">
            <w:pPr>
              <w:spacing w:line="259" w:lineRule="auto"/>
              <w:rPr>
                <w:rFonts w:eastAsia="Arial" w:cs="Arial"/>
                <w:color w:val="FF0000"/>
                <w:szCs w:val="24"/>
              </w:rPr>
            </w:pPr>
          </w:p>
          <w:p w14:paraId="2CC8F699" w14:textId="4A555723" w:rsidR="3A70E402" w:rsidRDefault="3A70E402" w:rsidP="3A70E402">
            <w:pPr>
              <w:spacing w:line="259" w:lineRule="auto"/>
              <w:rPr>
                <w:rFonts w:eastAsia="Arial" w:cs="Arial"/>
                <w:color w:val="FF0000"/>
                <w:szCs w:val="24"/>
              </w:rPr>
            </w:pPr>
          </w:p>
        </w:tc>
      </w:tr>
      <w:tr w:rsidR="3A70E402" w14:paraId="749BA134" w14:textId="77777777" w:rsidTr="3A70E402">
        <w:tc>
          <w:tcPr>
            <w:tcW w:w="1580" w:type="dxa"/>
            <w:vMerge/>
            <w:vAlign w:val="center"/>
          </w:tcPr>
          <w:p w14:paraId="35EE6114" w14:textId="77777777" w:rsidR="007C350A" w:rsidRDefault="007C350A"/>
        </w:tc>
        <w:tc>
          <w:tcPr>
            <w:tcW w:w="1878" w:type="dxa"/>
          </w:tcPr>
          <w:p w14:paraId="37F03D4B" w14:textId="6036B2A2"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10 (W)</w:t>
            </w:r>
          </w:p>
          <w:p w14:paraId="04CAB60A" w14:textId="331F6BC3" w:rsidR="3A70E402" w:rsidRDefault="3A70E402" w:rsidP="3A70E402">
            <w:pPr>
              <w:spacing w:line="259" w:lineRule="auto"/>
              <w:rPr>
                <w:rFonts w:eastAsia="Arial" w:cs="Arial"/>
                <w:color w:val="000000" w:themeColor="text1"/>
                <w:szCs w:val="24"/>
              </w:rPr>
            </w:pPr>
          </w:p>
        </w:tc>
        <w:tc>
          <w:tcPr>
            <w:tcW w:w="5902" w:type="dxa"/>
          </w:tcPr>
          <w:p w14:paraId="1D2B7009" w14:textId="14C43465" w:rsidR="5B748B5A" w:rsidRDefault="5B748B5A" w:rsidP="3A70E402">
            <w:pPr>
              <w:spacing w:line="259" w:lineRule="auto"/>
              <w:rPr>
                <w:rFonts w:eastAsia="Arial" w:cs="Arial"/>
                <w:color w:val="000000" w:themeColor="text1"/>
                <w:szCs w:val="24"/>
              </w:rPr>
            </w:pPr>
            <w:proofErr w:type="spellStart"/>
            <w:r w:rsidRPr="3A70E402">
              <w:rPr>
                <w:rFonts w:eastAsia="Arial" w:cs="Arial"/>
                <w:b/>
                <w:bCs/>
                <w:color w:val="000000" w:themeColor="text1"/>
                <w:szCs w:val="24"/>
              </w:rPr>
              <w:t>Prueba</w:t>
            </w:r>
            <w:proofErr w:type="spellEnd"/>
            <w:r w:rsidRPr="3A70E402">
              <w:rPr>
                <w:rFonts w:eastAsia="Arial" w:cs="Arial"/>
                <w:b/>
                <w:bCs/>
                <w:color w:val="000000" w:themeColor="text1"/>
                <w:szCs w:val="24"/>
              </w:rPr>
              <w:t xml:space="preserve"> </w:t>
            </w: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5</w:t>
            </w:r>
          </w:p>
          <w:p w14:paraId="3AE5DF88" w14:textId="73AF0B07" w:rsidR="3A70E402" w:rsidRDefault="3A70E402" w:rsidP="3A70E402">
            <w:pPr>
              <w:spacing w:line="259" w:lineRule="auto"/>
              <w:rPr>
                <w:rFonts w:eastAsia="Arial" w:cs="Arial"/>
                <w:color w:val="000000" w:themeColor="text1"/>
                <w:szCs w:val="24"/>
              </w:rPr>
            </w:pPr>
          </w:p>
          <w:p w14:paraId="782CE640" w14:textId="1E315B09" w:rsidR="5B748B5A" w:rsidRDefault="5B748B5A" w:rsidP="3A70E402">
            <w:pPr>
              <w:spacing w:line="259" w:lineRule="auto"/>
              <w:rPr>
                <w:rFonts w:eastAsia="Arial" w:cs="Arial"/>
                <w:color w:val="000000" w:themeColor="text1"/>
                <w:szCs w:val="24"/>
              </w:rPr>
            </w:pPr>
            <w:r w:rsidRPr="3A70E402">
              <w:rPr>
                <w:rFonts w:eastAsia="Arial" w:cs="Arial"/>
                <w:b/>
                <w:bCs/>
                <w:color w:val="000000" w:themeColor="text1"/>
                <w:szCs w:val="24"/>
              </w:rPr>
              <w:t>Oral Task #2 Persuasive</w:t>
            </w:r>
          </w:p>
          <w:p w14:paraId="6579CF8B" w14:textId="30987C3F" w:rsidR="3A70E402" w:rsidRDefault="3A70E402" w:rsidP="3A70E402">
            <w:pPr>
              <w:spacing w:line="259" w:lineRule="auto"/>
              <w:rPr>
                <w:rFonts w:eastAsia="Arial" w:cs="Arial"/>
                <w:color w:val="000000" w:themeColor="text1"/>
                <w:szCs w:val="24"/>
              </w:rPr>
            </w:pPr>
          </w:p>
          <w:p w14:paraId="4DDA19E7" w14:textId="7864D964" w:rsidR="3A70E402" w:rsidRDefault="3A70E402" w:rsidP="3A70E402">
            <w:pPr>
              <w:spacing w:line="259" w:lineRule="auto"/>
              <w:rPr>
                <w:rFonts w:eastAsia="Arial" w:cs="Arial"/>
                <w:color w:val="000000" w:themeColor="text1"/>
                <w:szCs w:val="24"/>
              </w:rPr>
            </w:pPr>
          </w:p>
        </w:tc>
      </w:tr>
      <w:tr w:rsidR="3A70E402" w14:paraId="0B409AAE" w14:textId="77777777" w:rsidTr="3A70E402">
        <w:tc>
          <w:tcPr>
            <w:tcW w:w="1580" w:type="dxa"/>
            <w:vMerge/>
            <w:vAlign w:val="center"/>
          </w:tcPr>
          <w:p w14:paraId="7CBB3C10" w14:textId="77777777" w:rsidR="007C350A" w:rsidRDefault="007C350A"/>
        </w:tc>
        <w:tc>
          <w:tcPr>
            <w:tcW w:w="1878" w:type="dxa"/>
          </w:tcPr>
          <w:p w14:paraId="376FB109" w14:textId="39FA5315"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12 (F)</w:t>
            </w:r>
          </w:p>
          <w:p w14:paraId="2A0C89FE" w14:textId="47A2FB07" w:rsidR="3A70E402" w:rsidRDefault="3A70E402" w:rsidP="3A70E402">
            <w:pPr>
              <w:spacing w:line="259" w:lineRule="auto"/>
              <w:rPr>
                <w:rFonts w:eastAsia="Arial" w:cs="Arial"/>
                <w:color w:val="000000" w:themeColor="text1"/>
                <w:szCs w:val="24"/>
              </w:rPr>
            </w:pPr>
          </w:p>
          <w:p w14:paraId="52A80718" w14:textId="56D50C05" w:rsidR="3A70E402" w:rsidRDefault="3A70E402" w:rsidP="3A70E402">
            <w:pPr>
              <w:spacing w:line="259" w:lineRule="auto"/>
              <w:rPr>
                <w:rFonts w:eastAsia="Arial" w:cs="Arial"/>
                <w:color w:val="000000" w:themeColor="text1"/>
                <w:szCs w:val="24"/>
              </w:rPr>
            </w:pPr>
          </w:p>
        </w:tc>
        <w:tc>
          <w:tcPr>
            <w:tcW w:w="5902" w:type="dxa"/>
          </w:tcPr>
          <w:p w14:paraId="623909B5" w14:textId="1E315B09" w:rsidR="074E326A" w:rsidRDefault="074E326A" w:rsidP="3A70E402">
            <w:pPr>
              <w:spacing w:line="259" w:lineRule="auto"/>
              <w:rPr>
                <w:rFonts w:eastAsia="Arial" w:cs="Arial"/>
                <w:color w:val="000000" w:themeColor="text1"/>
                <w:szCs w:val="24"/>
              </w:rPr>
            </w:pPr>
            <w:r w:rsidRPr="3A70E402">
              <w:rPr>
                <w:rFonts w:eastAsia="Arial" w:cs="Arial"/>
                <w:b/>
                <w:bCs/>
                <w:color w:val="000000" w:themeColor="text1"/>
                <w:szCs w:val="24"/>
              </w:rPr>
              <w:t>Oral Task #2 Persuasive</w:t>
            </w:r>
          </w:p>
          <w:p w14:paraId="6889E7EB" w14:textId="5404FA74" w:rsidR="3A70E402" w:rsidRDefault="3A70E402" w:rsidP="3A70E402">
            <w:pPr>
              <w:spacing w:line="259" w:lineRule="auto"/>
              <w:rPr>
                <w:rFonts w:eastAsia="Arial" w:cs="Arial"/>
                <w:color w:val="000000" w:themeColor="text1"/>
                <w:szCs w:val="24"/>
              </w:rPr>
            </w:pPr>
          </w:p>
          <w:p w14:paraId="17EDC797" w14:textId="060D26EA" w:rsidR="3A70E402" w:rsidRDefault="3A70E402" w:rsidP="3A70E402">
            <w:pPr>
              <w:spacing w:line="259" w:lineRule="auto"/>
              <w:rPr>
                <w:rFonts w:eastAsia="Arial" w:cs="Arial"/>
                <w:color w:val="000000" w:themeColor="text1"/>
                <w:szCs w:val="24"/>
              </w:rPr>
            </w:pPr>
          </w:p>
        </w:tc>
      </w:tr>
      <w:tr w:rsidR="3A70E402" w14:paraId="40362B80" w14:textId="77777777" w:rsidTr="3A70E402">
        <w:tc>
          <w:tcPr>
            <w:tcW w:w="1580" w:type="dxa"/>
            <w:vMerge w:val="restart"/>
          </w:tcPr>
          <w:p w14:paraId="2503BC14" w14:textId="470FAD2C"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t>Week 13</w:t>
            </w:r>
          </w:p>
        </w:tc>
        <w:tc>
          <w:tcPr>
            <w:tcW w:w="1878" w:type="dxa"/>
          </w:tcPr>
          <w:p w14:paraId="27A4BBE3" w14:textId="7D54431A"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15 (M)</w:t>
            </w:r>
          </w:p>
        </w:tc>
        <w:tc>
          <w:tcPr>
            <w:tcW w:w="5902" w:type="dxa"/>
          </w:tcPr>
          <w:p w14:paraId="230CB68E" w14:textId="1E315B09" w:rsidR="55922718" w:rsidRDefault="55922718" w:rsidP="3A70E402">
            <w:pPr>
              <w:spacing w:line="259" w:lineRule="auto"/>
              <w:rPr>
                <w:rFonts w:eastAsia="Arial" w:cs="Arial"/>
                <w:color w:val="000000" w:themeColor="text1"/>
                <w:szCs w:val="24"/>
              </w:rPr>
            </w:pPr>
            <w:r w:rsidRPr="3A70E402">
              <w:rPr>
                <w:rFonts w:eastAsia="Arial" w:cs="Arial"/>
                <w:b/>
                <w:bCs/>
                <w:color w:val="000000" w:themeColor="text1"/>
                <w:szCs w:val="24"/>
              </w:rPr>
              <w:t>Oral Task #2 Persuasive</w:t>
            </w:r>
          </w:p>
          <w:p w14:paraId="5B780833" w14:textId="2D78B5DD" w:rsidR="3A70E402" w:rsidRDefault="3A70E402" w:rsidP="3A70E402">
            <w:pPr>
              <w:spacing w:line="259" w:lineRule="auto"/>
              <w:rPr>
                <w:rFonts w:eastAsia="Arial" w:cs="Arial"/>
                <w:color w:val="000000" w:themeColor="text1"/>
                <w:szCs w:val="24"/>
              </w:rPr>
            </w:pPr>
          </w:p>
          <w:p w14:paraId="21360690" w14:textId="2E492163" w:rsidR="3A70E402" w:rsidRDefault="3A70E402" w:rsidP="3A70E402">
            <w:pPr>
              <w:spacing w:line="259" w:lineRule="auto"/>
              <w:rPr>
                <w:rFonts w:eastAsia="Arial" w:cs="Arial"/>
                <w:color w:val="000000" w:themeColor="text1"/>
                <w:szCs w:val="24"/>
              </w:rPr>
            </w:pPr>
          </w:p>
        </w:tc>
      </w:tr>
      <w:tr w:rsidR="3A70E402" w14:paraId="1FCA3EAA" w14:textId="77777777" w:rsidTr="3A70E402">
        <w:tc>
          <w:tcPr>
            <w:tcW w:w="1580" w:type="dxa"/>
            <w:vMerge/>
            <w:vAlign w:val="center"/>
          </w:tcPr>
          <w:p w14:paraId="32EB7544" w14:textId="77777777" w:rsidR="007C350A" w:rsidRDefault="007C350A"/>
        </w:tc>
        <w:tc>
          <w:tcPr>
            <w:tcW w:w="1878" w:type="dxa"/>
          </w:tcPr>
          <w:p w14:paraId="4364ED3B" w14:textId="007F83E9"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17 (W)</w:t>
            </w:r>
          </w:p>
          <w:p w14:paraId="010D6260" w14:textId="7F129777" w:rsidR="3A70E402" w:rsidRDefault="3A70E402" w:rsidP="3A70E402">
            <w:pPr>
              <w:spacing w:line="259" w:lineRule="auto"/>
              <w:rPr>
                <w:rFonts w:eastAsia="Arial" w:cs="Arial"/>
                <w:color w:val="000000" w:themeColor="text1"/>
                <w:szCs w:val="24"/>
              </w:rPr>
            </w:pPr>
          </w:p>
        </w:tc>
        <w:tc>
          <w:tcPr>
            <w:tcW w:w="5902" w:type="dxa"/>
          </w:tcPr>
          <w:p w14:paraId="50259711" w14:textId="0424F921" w:rsidR="5CB477AF" w:rsidRDefault="5CB477AF"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6</w:t>
            </w:r>
            <w:r w:rsidR="47942ABB" w:rsidRPr="3A70E402">
              <w:rPr>
                <w:rFonts w:eastAsia="Arial" w:cs="Arial"/>
                <w:b/>
                <w:bCs/>
                <w:color w:val="000000" w:themeColor="text1"/>
                <w:szCs w:val="24"/>
              </w:rPr>
              <w:t>:</w:t>
            </w:r>
            <w:r w:rsidRPr="3A70E402">
              <w:rPr>
                <w:rFonts w:eastAsia="Arial" w:cs="Arial"/>
                <w:b/>
                <w:bCs/>
                <w:color w:val="000000" w:themeColor="text1"/>
                <w:szCs w:val="24"/>
              </w:rPr>
              <w:t xml:space="preserve"> </w:t>
            </w:r>
            <w:proofErr w:type="spellStart"/>
            <w:r w:rsidRPr="3A70E402">
              <w:rPr>
                <w:rFonts w:eastAsia="Arial" w:cs="Arial"/>
                <w:b/>
                <w:bCs/>
                <w:color w:val="000000" w:themeColor="text1"/>
                <w:szCs w:val="24"/>
              </w:rPr>
              <w:t>Modos</w:t>
            </w:r>
            <w:proofErr w:type="spellEnd"/>
            <w:r w:rsidRPr="3A70E402">
              <w:rPr>
                <w:rFonts w:eastAsia="Arial" w:cs="Arial"/>
                <w:b/>
                <w:bCs/>
                <w:color w:val="000000" w:themeColor="text1"/>
                <w:szCs w:val="24"/>
              </w:rPr>
              <w:t xml:space="preserve"> de </w:t>
            </w:r>
            <w:proofErr w:type="spellStart"/>
            <w:r w:rsidRPr="3A70E402">
              <w:rPr>
                <w:rFonts w:eastAsia="Arial" w:cs="Arial"/>
                <w:b/>
                <w:bCs/>
                <w:color w:val="000000" w:themeColor="text1"/>
                <w:szCs w:val="24"/>
              </w:rPr>
              <w:t>vivir</w:t>
            </w:r>
            <w:proofErr w:type="spellEnd"/>
            <w:r w:rsidRPr="3A70E402">
              <w:rPr>
                <w:rFonts w:eastAsia="Arial" w:cs="Arial"/>
                <w:b/>
                <w:bCs/>
                <w:color w:val="000000" w:themeColor="text1"/>
                <w:szCs w:val="24"/>
              </w:rPr>
              <w:t xml:space="preserve"> </w:t>
            </w:r>
          </w:p>
          <w:p w14:paraId="33C29DEF" w14:textId="1BD09176" w:rsidR="4E512001" w:rsidRDefault="4E512001" w:rsidP="3A70E402">
            <w:pPr>
              <w:spacing w:line="259" w:lineRule="auto"/>
              <w:rPr>
                <w:rFonts w:eastAsia="Arial" w:cs="Arial"/>
                <w:color w:val="000000" w:themeColor="text1"/>
                <w:szCs w:val="24"/>
              </w:rPr>
            </w:pPr>
            <w:r w:rsidRPr="3A70E402">
              <w:rPr>
                <w:rFonts w:eastAsia="Arial" w:cs="Arial"/>
                <w:color w:val="000000" w:themeColor="text1"/>
                <w:szCs w:val="24"/>
              </w:rPr>
              <w:t>pp. 156-163</w:t>
            </w:r>
          </w:p>
          <w:p w14:paraId="07C5E8C4" w14:textId="21C83A71" w:rsidR="4E512001" w:rsidRDefault="4E512001"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Cortometraje</w:t>
            </w:r>
            <w:proofErr w:type="spellEnd"/>
            <w:r w:rsidRPr="3A70E402">
              <w:rPr>
                <w:rFonts w:eastAsia="Arial" w:cs="Arial"/>
                <w:color w:val="000000" w:themeColor="text1"/>
                <w:szCs w:val="24"/>
              </w:rPr>
              <w:t xml:space="preserve">: </w:t>
            </w:r>
            <w:proofErr w:type="spellStart"/>
            <w:r w:rsidRPr="3A70E402">
              <w:rPr>
                <w:rFonts w:eastAsia="Arial" w:cs="Arial"/>
                <w:color w:val="000000" w:themeColor="text1"/>
                <w:szCs w:val="24"/>
              </w:rPr>
              <w:t>Ayúdame</w:t>
            </w:r>
            <w:proofErr w:type="spellEnd"/>
            <w:r w:rsidRPr="3A70E402">
              <w:rPr>
                <w:rFonts w:eastAsia="Arial" w:cs="Arial"/>
                <w:color w:val="000000" w:themeColor="text1"/>
                <w:szCs w:val="24"/>
              </w:rPr>
              <w:t xml:space="preserve"> a </w:t>
            </w:r>
            <w:proofErr w:type="spellStart"/>
            <w:r w:rsidRPr="3A70E402">
              <w:rPr>
                <w:rFonts w:eastAsia="Arial" w:cs="Arial"/>
                <w:color w:val="000000" w:themeColor="text1"/>
                <w:szCs w:val="24"/>
              </w:rPr>
              <w:t>recordar</w:t>
            </w:r>
            <w:proofErr w:type="spellEnd"/>
          </w:p>
          <w:p w14:paraId="558818C8" w14:textId="55C0EA93" w:rsidR="3A70E402" w:rsidRDefault="3A70E402" w:rsidP="3A70E402">
            <w:pPr>
              <w:spacing w:line="259" w:lineRule="auto"/>
              <w:rPr>
                <w:rFonts w:eastAsia="Arial" w:cs="Arial"/>
                <w:color w:val="000000" w:themeColor="text1"/>
                <w:szCs w:val="24"/>
              </w:rPr>
            </w:pPr>
          </w:p>
          <w:p w14:paraId="7D1B0B99" w14:textId="357D37C1" w:rsidR="3A70E402" w:rsidRDefault="3A70E402" w:rsidP="3A70E402">
            <w:pPr>
              <w:spacing w:line="259" w:lineRule="auto"/>
              <w:rPr>
                <w:rFonts w:eastAsia="Arial" w:cs="Arial"/>
                <w:color w:val="000000" w:themeColor="text1"/>
                <w:szCs w:val="24"/>
              </w:rPr>
            </w:pPr>
          </w:p>
        </w:tc>
      </w:tr>
      <w:tr w:rsidR="3A70E402" w14:paraId="241E13F8" w14:textId="77777777" w:rsidTr="3A70E402">
        <w:tc>
          <w:tcPr>
            <w:tcW w:w="1580" w:type="dxa"/>
            <w:vMerge/>
            <w:vAlign w:val="center"/>
          </w:tcPr>
          <w:p w14:paraId="60F738E8" w14:textId="77777777" w:rsidR="007C350A" w:rsidRDefault="007C350A"/>
        </w:tc>
        <w:tc>
          <w:tcPr>
            <w:tcW w:w="1878" w:type="dxa"/>
          </w:tcPr>
          <w:p w14:paraId="3DCC4FCF" w14:textId="679C8451"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19 (F)</w:t>
            </w:r>
          </w:p>
        </w:tc>
        <w:tc>
          <w:tcPr>
            <w:tcW w:w="5902" w:type="dxa"/>
          </w:tcPr>
          <w:p w14:paraId="3A4DEAD3" w14:textId="5882794D" w:rsidR="4D768EFD" w:rsidRDefault="4D768EFD"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Lección</w:t>
            </w:r>
            <w:proofErr w:type="spellEnd"/>
            <w:r w:rsidRPr="3A70E402">
              <w:rPr>
                <w:rFonts w:eastAsia="Arial" w:cs="Arial"/>
                <w:color w:val="000000" w:themeColor="text1"/>
                <w:szCs w:val="24"/>
              </w:rPr>
              <w:t xml:space="preserve"> 6</w:t>
            </w:r>
            <w:r w:rsidR="1FC8CD5A" w:rsidRPr="3A70E402">
              <w:rPr>
                <w:rFonts w:eastAsia="Arial" w:cs="Arial"/>
                <w:color w:val="000000" w:themeColor="text1"/>
                <w:szCs w:val="24"/>
              </w:rPr>
              <w:t>:</w:t>
            </w:r>
            <w:r w:rsidRPr="3A70E402">
              <w:rPr>
                <w:rFonts w:eastAsia="Arial" w:cs="Arial"/>
                <w:color w:val="000000" w:themeColor="text1"/>
                <w:szCs w:val="24"/>
              </w:rPr>
              <w:t xml:space="preserve"> </w:t>
            </w:r>
            <w:proofErr w:type="spellStart"/>
            <w:r w:rsidRPr="3A70E402">
              <w:rPr>
                <w:rFonts w:eastAsia="Arial" w:cs="Arial"/>
                <w:color w:val="000000" w:themeColor="text1"/>
                <w:szCs w:val="24"/>
              </w:rPr>
              <w:t>Modos</w:t>
            </w:r>
            <w:proofErr w:type="spellEnd"/>
            <w:r w:rsidRPr="3A70E402">
              <w:rPr>
                <w:rFonts w:eastAsia="Arial" w:cs="Arial"/>
                <w:color w:val="000000" w:themeColor="text1"/>
                <w:szCs w:val="24"/>
              </w:rPr>
              <w:t xml:space="preserve"> de </w:t>
            </w:r>
            <w:proofErr w:type="spellStart"/>
            <w:r w:rsidRPr="3A70E402">
              <w:rPr>
                <w:rFonts w:eastAsia="Arial" w:cs="Arial"/>
                <w:color w:val="000000" w:themeColor="text1"/>
                <w:szCs w:val="24"/>
              </w:rPr>
              <w:t>vivir</w:t>
            </w:r>
            <w:proofErr w:type="spellEnd"/>
            <w:r w:rsidRPr="3A70E402">
              <w:rPr>
                <w:rFonts w:eastAsia="Arial" w:cs="Arial"/>
                <w:color w:val="000000" w:themeColor="text1"/>
                <w:szCs w:val="24"/>
              </w:rPr>
              <w:t xml:space="preserve"> </w:t>
            </w:r>
          </w:p>
          <w:p w14:paraId="5256510A" w14:textId="6C48E3D8" w:rsidR="2DA3929A" w:rsidRDefault="2DA3929A" w:rsidP="3A70E402">
            <w:pPr>
              <w:spacing w:line="259" w:lineRule="auto"/>
              <w:rPr>
                <w:rFonts w:eastAsia="Arial" w:cs="Arial"/>
                <w:color w:val="000000" w:themeColor="text1"/>
                <w:szCs w:val="24"/>
              </w:rPr>
            </w:pPr>
            <w:r w:rsidRPr="3A70E402">
              <w:rPr>
                <w:rFonts w:eastAsia="Arial" w:cs="Arial"/>
                <w:color w:val="000000" w:themeColor="text1"/>
                <w:szCs w:val="24"/>
              </w:rPr>
              <w:t>pp. 164-165</w:t>
            </w:r>
          </w:p>
          <w:p w14:paraId="22F3DE40" w14:textId="70D5974E" w:rsidR="2DA3929A" w:rsidRDefault="2DA3929A"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Estructuras</w:t>
            </w:r>
            <w:proofErr w:type="spellEnd"/>
            <w:r w:rsidRPr="3A70E402">
              <w:rPr>
                <w:rFonts w:eastAsia="Arial" w:cs="Arial"/>
                <w:color w:val="000000" w:themeColor="text1"/>
                <w:szCs w:val="24"/>
              </w:rPr>
              <w:t xml:space="preserve">: </w:t>
            </w:r>
            <w:proofErr w:type="spellStart"/>
            <w:r w:rsidRPr="3A70E402">
              <w:rPr>
                <w:rFonts w:eastAsia="Arial" w:cs="Arial"/>
                <w:color w:val="000000" w:themeColor="text1"/>
                <w:szCs w:val="24"/>
              </w:rPr>
              <w:t>Oraciones</w:t>
            </w:r>
            <w:proofErr w:type="spellEnd"/>
            <w:r w:rsidRPr="3A70E402">
              <w:rPr>
                <w:rFonts w:eastAsia="Arial" w:cs="Arial"/>
                <w:color w:val="000000" w:themeColor="text1"/>
                <w:szCs w:val="24"/>
              </w:rPr>
              <w:t xml:space="preserve"> </w:t>
            </w:r>
            <w:proofErr w:type="spellStart"/>
            <w:r w:rsidRPr="3A70E402">
              <w:rPr>
                <w:rFonts w:eastAsia="Arial" w:cs="Arial"/>
                <w:color w:val="000000" w:themeColor="text1"/>
                <w:szCs w:val="24"/>
              </w:rPr>
              <w:t>condicionales</w:t>
            </w:r>
            <w:proofErr w:type="spellEnd"/>
            <w:r w:rsidRPr="3A70E402">
              <w:rPr>
                <w:rFonts w:eastAsia="Arial" w:cs="Arial"/>
                <w:color w:val="000000" w:themeColor="text1"/>
                <w:szCs w:val="24"/>
              </w:rPr>
              <w:t xml:space="preserve"> con </w:t>
            </w:r>
            <w:proofErr w:type="spellStart"/>
            <w:r w:rsidRPr="3A70E402">
              <w:rPr>
                <w:rFonts w:eastAsia="Arial" w:cs="Arial"/>
                <w:color w:val="000000" w:themeColor="text1"/>
                <w:szCs w:val="24"/>
              </w:rPr>
              <w:t>si</w:t>
            </w:r>
            <w:proofErr w:type="spellEnd"/>
          </w:p>
          <w:p w14:paraId="671A6C5B" w14:textId="5E534916" w:rsidR="3A70E402" w:rsidRDefault="3A70E402" w:rsidP="3A70E402">
            <w:pPr>
              <w:spacing w:line="259" w:lineRule="auto"/>
              <w:rPr>
                <w:rFonts w:eastAsia="Arial" w:cs="Arial"/>
                <w:b/>
                <w:bCs/>
                <w:color w:val="000000" w:themeColor="text1"/>
                <w:szCs w:val="24"/>
              </w:rPr>
            </w:pPr>
          </w:p>
          <w:p w14:paraId="5A37F744" w14:textId="494CBD9F" w:rsidR="4D768EFD" w:rsidRDefault="4D768EFD" w:rsidP="3A70E402">
            <w:pPr>
              <w:spacing w:line="259" w:lineRule="auto"/>
              <w:rPr>
                <w:rFonts w:eastAsia="Arial" w:cs="Arial"/>
                <w:b/>
                <w:bCs/>
                <w:color w:val="000000" w:themeColor="text1"/>
                <w:szCs w:val="24"/>
              </w:rPr>
            </w:pPr>
            <w:r w:rsidRPr="3A70E402">
              <w:rPr>
                <w:rFonts w:eastAsia="Arial" w:cs="Arial"/>
                <w:b/>
                <w:bCs/>
                <w:color w:val="000000" w:themeColor="text1"/>
                <w:szCs w:val="24"/>
              </w:rPr>
              <w:t xml:space="preserve">Video journal 4 </w:t>
            </w:r>
          </w:p>
          <w:p w14:paraId="1CA6E337" w14:textId="7A4AD4CF" w:rsidR="4D768EFD" w:rsidRDefault="4D768EFD" w:rsidP="3A70E402">
            <w:pPr>
              <w:spacing w:line="259" w:lineRule="auto"/>
              <w:rPr>
                <w:rFonts w:eastAsia="Arial" w:cs="Arial"/>
                <w:color w:val="000000" w:themeColor="text1"/>
                <w:szCs w:val="24"/>
              </w:rPr>
            </w:pPr>
            <w:r w:rsidRPr="3A70E402">
              <w:rPr>
                <w:rFonts w:eastAsia="Arial" w:cs="Arial"/>
                <w:b/>
                <w:bCs/>
                <w:color w:val="000000" w:themeColor="text1"/>
                <w:szCs w:val="24"/>
              </w:rPr>
              <w:t>details posted in Canvas</w:t>
            </w:r>
          </w:p>
          <w:p w14:paraId="75CED5B3" w14:textId="361C40B1" w:rsidR="3A70E402" w:rsidRDefault="3A70E402" w:rsidP="3A70E402">
            <w:pPr>
              <w:spacing w:line="259" w:lineRule="auto"/>
              <w:rPr>
                <w:rFonts w:eastAsia="Arial" w:cs="Arial"/>
                <w:color w:val="000000" w:themeColor="text1"/>
                <w:szCs w:val="24"/>
              </w:rPr>
            </w:pPr>
          </w:p>
        </w:tc>
      </w:tr>
      <w:tr w:rsidR="3A70E402" w14:paraId="6A2D7EA4" w14:textId="77777777" w:rsidTr="3A70E402">
        <w:tc>
          <w:tcPr>
            <w:tcW w:w="1580" w:type="dxa"/>
            <w:vMerge w:val="restart"/>
          </w:tcPr>
          <w:p w14:paraId="3C3A3E4D" w14:textId="1A8F1A4D"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t>Week 14</w:t>
            </w:r>
          </w:p>
        </w:tc>
        <w:tc>
          <w:tcPr>
            <w:tcW w:w="1878" w:type="dxa"/>
          </w:tcPr>
          <w:p w14:paraId="78E4640F" w14:textId="2869801B"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22 (M)</w:t>
            </w:r>
          </w:p>
          <w:p w14:paraId="790BF17F" w14:textId="71302C6A" w:rsidR="3A70E402" w:rsidRDefault="3A70E402" w:rsidP="3A70E402">
            <w:pPr>
              <w:spacing w:line="259" w:lineRule="auto"/>
              <w:rPr>
                <w:rFonts w:eastAsia="Arial" w:cs="Arial"/>
                <w:color w:val="000000" w:themeColor="text1"/>
                <w:szCs w:val="24"/>
              </w:rPr>
            </w:pPr>
          </w:p>
        </w:tc>
        <w:tc>
          <w:tcPr>
            <w:tcW w:w="5902" w:type="dxa"/>
          </w:tcPr>
          <w:p w14:paraId="0D154352" w14:textId="66B345A0" w:rsidR="6FB74F6A" w:rsidRDefault="6FB74F6A"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6</w:t>
            </w:r>
            <w:r w:rsidR="676AC42D" w:rsidRPr="3A70E402">
              <w:rPr>
                <w:rFonts w:eastAsia="Arial" w:cs="Arial"/>
                <w:b/>
                <w:bCs/>
                <w:color w:val="000000" w:themeColor="text1"/>
                <w:szCs w:val="24"/>
              </w:rPr>
              <w:t>:</w:t>
            </w:r>
            <w:r w:rsidRPr="3A70E402">
              <w:rPr>
                <w:rFonts w:eastAsia="Arial" w:cs="Arial"/>
                <w:b/>
                <w:bCs/>
                <w:color w:val="000000" w:themeColor="text1"/>
                <w:szCs w:val="24"/>
              </w:rPr>
              <w:t xml:space="preserve"> </w:t>
            </w:r>
            <w:proofErr w:type="spellStart"/>
            <w:r w:rsidRPr="3A70E402">
              <w:rPr>
                <w:rFonts w:eastAsia="Arial" w:cs="Arial"/>
                <w:b/>
                <w:bCs/>
                <w:color w:val="000000" w:themeColor="text1"/>
                <w:szCs w:val="24"/>
              </w:rPr>
              <w:t>Modos</w:t>
            </w:r>
            <w:proofErr w:type="spellEnd"/>
            <w:r w:rsidRPr="3A70E402">
              <w:rPr>
                <w:rFonts w:eastAsia="Arial" w:cs="Arial"/>
                <w:b/>
                <w:bCs/>
                <w:color w:val="000000" w:themeColor="text1"/>
                <w:szCs w:val="24"/>
              </w:rPr>
              <w:t xml:space="preserve"> de </w:t>
            </w:r>
            <w:proofErr w:type="spellStart"/>
            <w:r w:rsidRPr="3A70E402">
              <w:rPr>
                <w:rFonts w:eastAsia="Arial" w:cs="Arial"/>
                <w:b/>
                <w:bCs/>
                <w:color w:val="000000" w:themeColor="text1"/>
                <w:szCs w:val="24"/>
              </w:rPr>
              <w:t>vivir</w:t>
            </w:r>
            <w:proofErr w:type="spellEnd"/>
            <w:r w:rsidRPr="3A70E402">
              <w:rPr>
                <w:rFonts w:eastAsia="Arial" w:cs="Arial"/>
                <w:b/>
                <w:bCs/>
                <w:color w:val="000000" w:themeColor="text1"/>
                <w:szCs w:val="24"/>
              </w:rPr>
              <w:t xml:space="preserve"> </w:t>
            </w:r>
          </w:p>
          <w:p w14:paraId="26FFDFB8" w14:textId="5E8F5E6F" w:rsidR="27C12E58" w:rsidRDefault="27C12E58" w:rsidP="3A70E402">
            <w:pPr>
              <w:spacing w:line="259" w:lineRule="auto"/>
              <w:rPr>
                <w:rFonts w:eastAsia="Arial" w:cs="Arial"/>
                <w:color w:val="000000" w:themeColor="text1"/>
                <w:szCs w:val="24"/>
              </w:rPr>
            </w:pPr>
            <w:r w:rsidRPr="3A70E402">
              <w:rPr>
                <w:rFonts w:eastAsia="Arial" w:cs="Arial"/>
                <w:color w:val="000000" w:themeColor="text1"/>
                <w:szCs w:val="24"/>
              </w:rPr>
              <w:t>pp. 166 – 167</w:t>
            </w:r>
          </w:p>
          <w:p w14:paraId="71F7F191" w14:textId="388F5EC5" w:rsidR="27C12E58" w:rsidRDefault="27C12E58"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Estructuras</w:t>
            </w:r>
            <w:proofErr w:type="spellEnd"/>
            <w:r w:rsidRPr="3A70E402">
              <w:rPr>
                <w:rFonts w:eastAsia="Arial" w:cs="Arial"/>
                <w:color w:val="000000" w:themeColor="text1"/>
                <w:szCs w:val="24"/>
              </w:rPr>
              <w:t xml:space="preserve">: </w:t>
            </w:r>
            <w:proofErr w:type="spellStart"/>
            <w:r w:rsidRPr="3A70E402">
              <w:rPr>
                <w:rFonts w:eastAsia="Arial" w:cs="Arial"/>
                <w:color w:val="000000" w:themeColor="text1"/>
                <w:szCs w:val="24"/>
              </w:rPr>
              <w:t>Usos</w:t>
            </w:r>
            <w:proofErr w:type="spellEnd"/>
            <w:r w:rsidRPr="3A70E402">
              <w:rPr>
                <w:rFonts w:eastAsia="Arial" w:cs="Arial"/>
                <w:color w:val="000000" w:themeColor="text1"/>
                <w:szCs w:val="24"/>
              </w:rPr>
              <w:t xml:space="preserve"> de se</w:t>
            </w:r>
          </w:p>
          <w:p w14:paraId="11F46209" w14:textId="1337C5CB" w:rsidR="3A70E402" w:rsidRDefault="3A70E402" w:rsidP="3A70E402">
            <w:pPr>
              <w:spacing w:line="259" w:lineRule="auto"/>
              <w:rPr>
                <w:rFonts w:eastAsia="Arial" w:cs="Arial"/>
                <w:color w:val="000000" w:themeColor="text1"/>
                <w:szCs w:val="24"/>
              </w:rPr>
            </w:pPr>
          </w:p>
          <w:p w14:paraId="1D23DA31" w14:textId="239CD414" w:rsidR="3A70E402" w:rsidRDefault="3A70E402" w:rsidP="3A70E402">
            <w:pPr>
              <w:spacing w:line="259" w:lineRule="auto"/>
              <w:rPr>
                <w:rFonts w:eastAsia="Arial" w:cs="Arial"/>
                <w:color w:val="000000" w:themeColor="text1"/>
                <w:szCs w:val="24"/>
              </w:rPr>
            </w:pPr>
          </w:p>
        </w:tc>
      </w:tr>
      <w:tr w:rsidR="3A70E402" w14:paraId="0FFB1784" w14:textId="77777777" w:rsidTr="3A70E402">
        <w:tc>
          <w:tcPr>
            <w:tcW w:w="1580" w:type="dxa"/>
            <w:vMerge/>
            <w:vAlign w:val="center"/>
          </w:tcPr>
          <w:p w14:paraId="64F772D9" w14:textId="77777777" w:rsidR="007C350A" w:rsidRDefault="007C350A"/>
        </w:tc>
        <w:tc>
          <w:tcPr>
            <w:tcW w:w="1878" w:type="dxa"/>
          </w:tcPr>
          <w:p w14:paraId="20D97748" w14:textId="7E464F83"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24 (W)</w:t>
            </w:r>
          </w:p>
        </w:tc>
        <w:tc>
          <w:tcPr>
            <w:tcW w:w="5902" w:type="dxa"/>
          </w:tcPr>
          <w:p w14:paraId="2EB9D388" w14:textId="197CE8FE" w:rsidR="79B84E95" w:rsidRDefault="79B84E95"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6</w:t>
            </w:r>
            <w:r w:rsidR="73897EE2" w:rsidRPr="3A70E402">
              <w:rPr>
                <w:rFonts w:eastAsia="Arial" w:cs="Arial"/>
                <w:b/>
                <w:bCs/>
                <w:color w:val="000000" w:themeColor="text1"/>
                <w:szCs w:val="24"/>
              </w:rPr>
              <w:t>:</w:t>
            </w:r>
            <w:r w:rsidRPr="3A70E402">
              <w:rPr>
                <w:rFonts w:eastAsia="Arial" w:cs="Arial"/>
                <w:b/>
                <w:bCs/>
                <w:color w:val="000000" w:themeColor="text1"/>
                <w:szCs w:val="24"/>
              </w:rPr>
              <w:t xml:space="preserve"> </w:t>
            </w:r>
            <w:proofErr w:type="spellStart"/>
            <w:r w:rsidRPr="3A70E402">
              <w:rPr>
                <w:rFonts w:eastAsia="Arial" w:cs="Arial"/>
                <w:b/>
                <w:bCs/>
                <w:color w:val="000000" w:themeColor="text1"/>
                <w:szCs w:val="24"/>
              </w:rPr>
              <w:t>Modos</w:t>
            </w:r>
            <w:proofErr w:type="spellEnd"/>
            <w:r w:rsidRPr="3A70E402">
              <w:rPr>
                <w:rFonts w:eastAsia="Arial" w:cs="Arial"/>
                <w:b/>
                <w:bCs/>
                <w:color w:val="000000" w:themeColor="text1"/>
                <w:szCs w:val="24"/>
              </w:rPr>
              <w:t xml:space="preserve"> de </w:t>
            </w:r>
            <w:proofErr w:type="spellStart"/>
            <w:r w:rsidRPr="3A70E402">
              <w:rPr>
                <w:rFonts w:eastAsia="Arial" w:cs="Arial"/>
                <w:b/>
                <w:bCs/>
                <w:color w:val="000000" w:themeColor="text1"/>
                <w:szCs w:val="24"/>
              </w:rPr>
              <w:t>vivir</w:t>
            </w:r>
            <w:proofErr w:type="spellEnd"/>
            <w:r w:rsidRPr="3A70E402">
              <w:rPr>
                <w:rFonts w:eastAsia="Arial" w:cs="Arial"/>
                <w:b/>
                <w:bCs/>
                <w:color w:val="000000" w:themeColor="text1"/>
                <w:szCs w:val="24"/>
              </w:rPr>
              <w:t xml:space="preserve"> </w:t>
            </w:r>
          </w:p>
          <w:p w14:paraId="21917117" w14:textId="067B7D51" w:rsidR="517D4EA6" w:rsidRDefault="517D4EA6" w:rsidP="3A70E402">
            <w:pPr>
              <w:spacing w:line="259" w:lineRule="auto"/>
              <w:rPr>
                <w:rFonts w:eastAsia="Arial" w:cs="Arial"/>
                <w:color w:val="000000" w:themeColor="text1"/>
                <w:szCs w:val="24"/>
              </w:rPr>
            </w:pPr>
            <w:r w:rsidRPr="3A70E402">
              <w:rPr>
                <w:rFonts w:eastAsia="Arial" w:cs="Arial"/>
                <w:color w:val="000000" w:themeColor="text1"/>
                <w:szCs w:val="24"/>
              </w:rPr>
              <w:t>pp. 168-172</w:t>
            </w:r>
          </w:p>
          <w:p w14:paraId="5C2E28B4" w14:textId="3BCF649D" w:rsidR="517D4EA6" w:rsidRDefault="517D4EA6"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t>Experiencias</w:t>
            </w:r>
            <w:proofErr w:type="spellEnd"/>
            <w:r w:rsidRPr="3A70E402">
              <w:rPr>
                <w:rFonts w:eastAsia="Arial" w:cs="Arial"/>
                <w:color w:val="000000" w:themeColor="text1"/>
                <w:szCs w:val="24"/>
              </w:rPr>
              <w:t xml:space="preserve">: Ni </w:t>
            </w:r>
            <w:proofErr w:type="spellStart"/>
            <w:r w:rsidRPr="3A70E402">
              <w:rPr>
                <w:rFonts w:eastAsia="Arial" w:cs="Arial"/>
                <w:color w:val="000000" w:themeColor="text1"/>
                <w:szCs w:val="24"/>
              </w:rPr>
              <w:t>coja</w:t>
            </w:r>
            <w:proofErr w:type="spellEnd"/>
            <w:r w:rsidRPr="3A70E402">
              <w:rPr>
                <w:rFonts w:eastAsia="Arial" w:cs="Arial"/>
                <w:color w:val="000000" w:themeColor="text1"/>
                <w:szCs w:val="24"/>
              </w:rPr>
              <w:t xml:space="preserve"> </w:t>
            </w:r>
            <w:proofErr w:type="spellStart"/>
            <w:r w:rsidRPr="3A70E402">
              <w:rPr>
                <w:rFonts w:eastAsia="Arial" w:cs="Arial"/>
                <w:color w:val="000000" w:themeColor="text1"/>
                <w:szCs w:val="24"/>
              </w:rPr>
              <w:t>ni</w:t>
            </w:r>
            <w:proofErr w:type="spellEnd"/>
            <w:r w:rsidRPr="3A70E402">
              <w:rPr>
                <w:rFonts w:eastAsia="Arial" w:cs="Arial"/>
                <w:color w:val="000000" w:themeColor="text1"/>
                <w:szCs w:val="24"/>
              </w:rPr>
              <w:t xml:space="preserve"> </w:t>
            </w:r>
            <w:proofErr w:type="spellStart"/>
            <w:r w:rsidRPr="3A70E402">
              <w:rPr>
                <w:rFonts w:eastAsia="Arial" w:cs="Arial"/>
                <w:color w:val="000000" w:themeColor="text1"/>
                <w:szCs w:val="24"/>
              </w:rPr>
              <w:t>madre</w:t>
            </w:r>
            <w:proofErr w:type="spellEnd"/>
          </w:p>
          <w:p w14:paraId="1D5D20FF" w14:textId="450C9CD7" w:rsidR="3A70E402" w:rsidRDefault="3A70E402" w:rsidP="3A70E402">
            <w:pPr>
              <w:spacing w:line="259" w:lineRule="auto"/>
              <w:rPr>
                <w:rFonts w:eastAsia="Arial" w:cs="Arial"/>
                <w:color w:val="000000" w:themeColor="text1"/>
                <w:szCs w:val="24"/>
              </w:rPr>
            </w:pPr>
          </w:p>
          <w:p w14:paraId="19585EFA" w14:textId="0BA3364E" w:rsidR="3A70E402" w:rsidRDefault="3A70E402" w:rsidP="3A70E402">
            <w:pPr>
              <w:spacing w:line="259" w:lineRule="auto"/>
              <w:rPr>
                <w:rFonts w:eastAsia="Arial" w:cs="Arial"/>
                <w:color w:val="000000" w:themeColor="text1"/>
                <w:szCs w:val="24"/>
              </w:rPr>
            </w:pPr>
          </w:p>
        </w:tc>
      </w:tr>
      <w:tr w:rsidR="3A70E402" w14:paraId="0AFB38DF" w14:textId="77777777" w:rsidTr="3A70E402">
        <w:tc>
          <w:tcPr>
            <w:tcW w:w="1580" w:type="dxa"/>
            <w:vMerge/>
            <w:vAlign w:val="center"/>
          </w:tcPr>
          <w:p w14:paraId="5E17E8EA" w14:textId="77777777" w:rsidR="007C350A" w:rsidRDefault="007C350A"/>
        </w:tc>
        <w:tc>
          <w:tcPr>
            <w:tcW w:w="1878" w:type="dxa"/>
          </w:tcPr>
          <w:p w14:paraId="36D88F90" w14:textId="24FDAF37"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26 (F)</w:t>
            </w:r>
          </w:p>
          <w:p w14:paraId="3DA5AD84" w14:textId="41E4DC25" w:rsidR="3A70E402" w:rsidRDefault="3A70E402" w:rsidP="3A70E402">
            <w:pPr>
              <w:spacing w:line="259" w:lineRule="auto"/>
              <w:rPr>
                <w:rFonts w:eastAsia="Arial" w:cs="Arial"/>
                <w:color w:val="000000" w:themeColor="text1"/>
                <w:szCs w:val="24"/>
              </w:rPr>
            </w:pPr>
          </w:p>
        </w:tc>
        <w:tc>
          <w:tcPr>
            <w:tcW w:w="5902" w:type="dxa"/>
          </w:tcPr>
          <w:p w14:paraId="063CA381" w14:textId="7C5B64A5"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t xml:space="preserve">No Class – Thanksgiving </w:t>
            </w:r>
          </w:p>
          <w:p w14:paraId="0AC12D45" w14:textId="34209042" w:rsidR="3A70E402" w:rsidRDefault="3A70E402" w:rsidP="3A70E402">
            <w:pPr>
              <w:spacing w:line="259" w:lineRule="auto"/>
              <w:rPr>
                <w:rFonts w:eastAsia="Arial" w:cs="Arial"/>
                <w:color w:val="000000" w:themeColor="text1"/>
                <w:szCs w:val="24"/>
              </w:rPr>
            </w:pPr>
          </w:p>
          <w:p w14:paraId="49EA5019" w14:textId="11559DBB" w:rsidR="3A70E402" w:rsidRDefault="3A70E402" w:rsidP="3A70E402">
            <w:pPr>
              <w:spacing w:line="259" w:lineRule="auto"/>
              <w:rPr>
                <w:rFonts w:eastAsia="Arial" w:cs="Arial"/>
                <w:color w:val="000000" w:themeColor="text1"/>
                <w:szCs w:val="24"/>
              </w:rPr>
            </w:pPr>
          </w:p>
        </w:tc>
      </w:tr>
      <w:tr w:rsidR="3A70E402" w14:paraId="6A2EC3DE" w14:textId="77777777" w:rsidTr="3A70E402">
        <w:tc>
          <w:tcPr>
            <w:tcW w:w="1580" w:type="dxa"/>
            <w:vMerge w:val="restart"/>
          </w:tcPr>
          <w:p w14:paraId="3747238A" w14:textId="29753E1B"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t>Week 15</w:t>
            </w:r>
          </w:p>
        </w:tc>
        <w:tc>
          <w:tcPr>
            <w:tcW w:w="1878" w:type="dxa"/>
          </w:tcPr>
          <w:p w14:paraId="171DEC15" w14:textId="2F3EE856"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29 (M)</w:t>
            </w:r>
          </w:p>
          <w:p w14:paraId="00AEF9B4" w14:textId="5642F54C" w:rsidR="3A70E402" w:rsidRDefault="3A70E402" w:rsidP="3A70E402">
            <w:pPr>
              <w:spacing w:line="259" w:lineRule="auto"/>
              <w:rPr>
                <w:rFonts w:eastAsia="Arial" w:cs="Arial"/>
                <w:color w:val="000000" w:themeColor="text1"/>
                <w:szCs w:val="24"/>
              </w:rPr>
            </w:pPr>
          </w:p>
        </w:tc>
        <w:tc>
          <w:tcPr>
            <w:tcW w:w="5902" w:type="dxa"/>
          </w:tcPr>
          <w:p w14:paraId="27C12A53" w14:textId="49A309FF" w:rsidR="243D1A9C" w:rsidRDefault="243D1A9C" w:rsidP="3A70E402">
            <w:pPr>
              <w:spacing w:line="259" w:lineRule="auto"/>
              <w:rPr>
                <w:rFonts w:eastAsia="Arial" w:cs="Arial"/>
                <w:b/>
                <w:bCs/>
                <w:color w:val="000000" w:themeColor="text1"/>
                <w:szCs w:val="24"/>
              </w:rPr>
            </w:pP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6</w:t>
            </w:r>
            <w:r w:rsidR="6B6DE6C7" w:rsidRPr="3A70E402">
              <w:rPr>
                <w:rFonts w:eastAsia="Arial" w:cs="Arial"/>
                <w:b/>
                <w:bCs/>
                <w:color w:val="000000" w:themeColor="text1"/>
                <w:szCs w:val="24"/>
              </w:rPr>
              <w:t>:</w:t>
            </w:r>
            <w:r w:rsidRPr="3A70E402">
              <w:rPr>
                <w:rFonts w:eastAsia="Arial" w:cs="Arial"/>
                <w:b/>
                <w:bCs/>
                <w:color w:val="000000" w:themeColor="text1"/>
                <w:szCs w:val="24"/>
              </w:rPr>
              <w:t xml:space="preserve"> </w:t>
            </w:r>
            <w:proofErr w:type="spellStart"/>
            <w:r w:rsidRPr="3A70E402">
              <w:rPr>
                <w:rFonts w:eastAsia="Arial" w:cs="Arial"/>
                <w:b/>
                <w:bCs/>
                <w:color w:val="000000" w:themeColor="text1"/>
                <w:szCs w:val="24"/>
              </w:rPr>
              <w:t>Modos</w:t>
            </w:r>
            <w:proofErr w:type="spellEnd"/>
            <w:r w:rsidRPr="3A70E402">
              <w:rPr>
                <w:rFonts w:eastAsia="Arial" w:cs="Arial"/>
                <w:b/>
                <w:bCs/>
                <w:color w:val="000000" w:themeColor="text1"/>
                <w:szCs w:val="24"/>
              </w:rPr>
              <w:t xml:space="preserve"> de </w:t>
            </w:r>
            <w:proofErr w:type="spellStart"/>
            <w:r w:rsidRPr="3A70E402">
              <w:rPr>
                <w:rFonts w:eastAsia="Arial" w:cs="Arial"/>
                <w:b/>
                <w:bCs/>
                <w:color w:val="000000" w:themeColor="text1"/>
                <w:szCs w:val="24"/>
              </w:rPr>
              <w:t>vivir</w:t>
            </w:r>
            <w:proofErr w:type="spellEnd"/>
            <w:r w:rsidRPr="3A70E402">
              <w:rPr>
                <w:rFonts w:eastAsia="Arial" w:cs="Arial"/>
                <w:b/>
                <w:bCs/>
                <w:color w:val="000000" w:themeColor="text1"/>
                <w:szCs w:val="24"/>
              </w:rPr>
              <w:t xml:space="preserve"> </w:t>
            </w:r>
          </w:p>
          <w:p w14:paraId="287C8B64" w14:textId="09162F46" w:rsidR="69F8AC82" w:rsidRDefault="69F8AC82" w:rsidP="3A70E402">
            <w:pPr>
              <w:spacing w:line="259" w:lineRule="auto"/>
              <w:rPr>
                <w:rFonts w:eastAsia="Arial" w:cs="Arial"/>
                <w:color w:val="000000" w:themeColor="text1"/>
                <w:szCs w:val="24"/>
              </w:rPr>
            </w:pPr>
            <w:r w:rsidRPr="3A70E402">
              <w:rPr>
                <w:rFonts w:eastAsia="Arial" w:cs="Arial"/>
                <w:color w:val="000000" w:themeColor="text1"/>
                <w:szCs w:val="24"/>
              </w:rPr>
              <w:t>pp. 173 –177</w:t>
            </w:r>
          </w:p>
          <w:p w14:paraId="5CD29F38" w14:textId="687D61DB" w:rsidR="69F8AC82" w:rsidRDefault="69F8AC82" w:rsidP="3A70E402">
            <w:pPr>
              <w:spacing w:line="259" w:lineRule="auto"/>
              <w:rPr>
                <w:rFonts w:eastAsia="Arial" w:cs="Arial"/>
                <w:color w:val="000000" w:themeColor="text1"/>
                <w:szCs w:val="24"/>
              </w:rPr>
            </w:pPr>
            <w:proofErr w:type="spellStart"/>
            <w:r w:rsidRPr="3A70E402">
              <w:rPr>
                <w:rFonts w:eastAsia="Arial" w:cs="Arial"/>
                <w:color w:val="000000" w:themeColor="text1"/>
                <w:szCs w:val="24"/>
              </w:rPr>
              <w:lastRenderedPageBreak/>
              <w:t>Artículo</w:t>
            </w:r>
            <w:proofErr w:type="spellEnd"/>
            <w:r w:rsidRPr="3A70E402">
              <w:rPr>
                <w:rFonts w:eastAsia="Arial" w:cs="Arial"/>
                <w:color w:val="000000" w:themeColor="text1"/>
                <w:szCs w:val="24"/>
              </w:rPr>
              <w:t xml:space="preserve">: Padre, </w:t>
            </w:r>
            <w:proofErr w:type="spellStart"/>
            <w:r w:rsidRPr="3A70E402">
              <w:rPr>
                <w:rFonts w:eastAsia="Arial" w:cs="Arial"/>
                <w:color w:val="000000" w:themeColor="text1"/>
                <w:szCs w:val="24"/>
              </w:rPr>
              <w:t>papá</w:t>
            </w:r>
            <w:proofErr w:type="spellEnd"/>
            <w:r w:rsidRPr="3A70E402">
              <w:rPr>
                <w:rFonts w:eastAsia="Arial" w:cs="Arial"/>
                <w:color w:val="000000" w:themeColor="text1"/>
                <w:szCs w:val="24"/>
              </w:rPr>
              <w:t xml:space="preserve">, </w:t>
            </w:r>
            <w:proofErr w:type="spellStart"/>
            <w:r w:rsidRPr="3A70E402">
              <w:rPr>
                <w:rFonts w:eastAsia="Arial" w:cs="Arial"/>
                <w:color w:val="000000" w:themeColor="text1"/>
                <w:szCs w:val="24"/>
              </w:rPr>
              <w:t>papi</w:t>
            </w:r>
            <w:proofErr w:type="spellEnd"/>
          </w:p>
          <w:p w14:paraId="4A2B37E3" w14:textId="1F96D97A" w:rsidR="3A70E402" w:rsidRDefault="3A70E402" w:rsidP="3A70E402">
            <w:pPr>
              <w:spacing w:line="259" w:lineRule="auto"/>
              <w:rPr>
                <w:rFonts w:eastAsia="Arial" w:cs="Arial"/>
                <w:color w:val="000000" w:themeColor="text1"/>
                <w:szCs w:val="24"/>
              </w:rPr>
            </w:pPr>
          </w:p>
          <w:p w14:paraId="5648322D" w14:textId="4D6C5C51" w:rsidR="243D1A9C" w:rsidRDefault="243D1A9C" w:rsidP="3A70E402">
            <w:pPr>
              <w:spacing w:line="259" w:lineRule="auto"/>
              <w:rPr>
                <w:rFonts w:eastAsia="Arial" w:cs="Arial"/>
                <w:color w:val="000000" w:themeColor="text1"/>
                <w:szCs w:val="24"/>
              </w:rPr>
            </w:pPr>
            <w:proofErr w:type="spellStart"/>
            <w:r w:rsidRPr="3A70E402">
              <w:rPr>
                <w:rFonts w:eastAsia="Arial" w:cs="Arial"/>
                <w:b/>
                <w:bCs/>
                <w:color w:val="000000" w:themeColor="text1"/>
                <w:szCs w:val="24"/>
              </w:rPr>
              <w:t>Prueba</w:t>
            </w:r>
            <w:proofErr w:type="spellEnd"/>
            <w:r w:rsidRPr="3A70E402">
              <w:rPr>
                <w:rFonts w:eastAsia="Arial" w:cs="Arial"/>
                <w:color w:val="000000" w:themeColor="text1"/>
                <w:szCs w:val="24"/>
              </w:rPr>
              <w:t xml:space="preserve"> </w:t>
            </w:r>
            <w:proofErr w:type="spellStart"/>
            <w:r w:rsidRPr="3A70E402">
              <w:rPr>
                <w:rFonts w:eastAsia="Arial" w:cs="Arial"/>
                <w:b/>
                <w:bCs/>
                <w:color w:val="000000" w:themeColor="text1"/>
                <w:szCs w:val="24"/>
              </w:rPr>
              <w:t>Lección</w:t>
            </w:r>
            <w:proofErr w:type="spellEnd"/>
            <w:r w:rsidRPr="3A70E402">
              <w:rPr>
                <w:rFonts w:eastAsia="Arial" w:cs="Arial"/>
                <w:b/>
                <w:bCs/>
                <w:color w:val="000000" w:themeColor="text1"/>
                <w:szCs w:val="24"/>
              </w:rPr>
              <w:t xml:space="preserve"> 6</w:t>
            </w:r>
          </w:p>
          <w:p w14:paraId="47860168" w14:textId="1E560179" w:rsidR="3A70E402" w:rsidRDefault="3A70E402" w:rsidP="3A70E402">
            <w:pPr>
              <w:spacing w:line="259" w:lineRule="auto"/>
              <w:rPr>
                <w:rFonts w:eastAsia="Arial" w:cs="Arial"/>
                <w:color w:val="000000" w:themeColor="text1"/>
                <w:szCs w:val="24"/>
              </w:rPr>
            </w:pPr>
          </w:p>
          <w:p w14:paraId="5D414F26" w14:textId="448FE814" w:rsidR="3A70E402" w:rsidRDefault="3A70E402" w:rsidP="3A70E402">
            <w:pPr>
              <w:spacing w:line="259" w:lineRule="auto"/>
              <w:rPr>
                <w:rFonts w:eastAsia="Arial" w:cs="Arial"/>
                <w:color w:val="000000" w:themeColor="text1"/>
                <w:szCs w:val="24"/>
              </w:rPr>
            </w:pPr>
          </w:p>
        </w:tc>
      </w:tr>
      <w:tr w:rsidR="3A70E402" w14:paraId="63CCE206" w14:textId="77777777" w:rsidTr="3A70E402">
        <w:tc>
          <w:tcPr>
            <w:tcW w:w="1580" w:type="dxa"/>
            <w:vMerge/>
            <w:vAlign w:val="center"/>
          </w:tcPr>
          <w:p w14:paraId="11A11162" w14:textId="77777777" w:rsidR="007C350A" w:rsidRDefault="007C350A"/>
        </w:tc>
        <w:tc>
          <w:tcPr>
            <w:tcW w:w="1878" w:type="dxa"/>
          </w:tcPr>
          <w:p w14:paraId="48AB337B" w14:textId="274FA234"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t>December:</w:t>
            </w:r>
          </w:p>
          <w:p w14:paraId="77BFC56F" w14:textId="13DC04F5"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1 (W)</w:t>
            </w:r>
          </w:p>
          <w:p w14:paraId="7293B9E6" w14:textId="63331CEA" w:rsidR="3A70E402" w:rsidRDefault="3A70E402" w:rsidP="3A70E402">
            <w:pPr>
              <w:spacing w:line="259" w:lineRule="auto"/>
              <w:rPr>
                <w:rFonts w:eastAsia="Arial" w:cs="Arial"/>
                <w:color w:val="000000" w:themeColor="text1"/>
                <w:szCs w:val="24"/>
              </w:rPr>
            </w:pPr>
          </w:p>
        </w:tc>
        <w:tc>
          <w:tcPr>
            <w:tcW w:w="5902" w:type="dxa"/>
          </w:tcPr>
          <w:p w14:paraId="3C27845E" w14:textId="61F97AF4" w:rsidR="11EB2AFB" w:rsidRDefault="11EB2AFB" w:rsidP="3A70E402">
            <w:pPr>
              <w:spacing w:line="259" w:lineRule="auto"/>
              <w:rPr>
                <w:rFonts w:eastAsia="Arial" w:cs="Arial"/>
                <w:b/>
                <w:bCs/>
                <w:color w:val="000000" w:themeColor="text1"/>
                <w:szCs w:val="24"/>
                <w:lang w:val="es-ES"/>
              </w:rPr>
            </w:pPr>
            <w:proofErr w:type="spellStart"/>
            <w:r w:rsidRPr="3A70E402">
              <w:rPr>
                <w:rFonts w:eastAsia="Arial" w:cs="Arial"/>
                <w:b/>
                <w:bCs/>
                <w:color w:val="000000" w:themeColor="text1"/>
                <w:szCs w:val="24"/>
                <w:lang w:val="es-ES"/>
              </w:rPr>
              <w:t>Review</w:t>
            </w:r>
            <w:proofErr w:type="spellEnd"/>
          </w:p>
        </w:tc>
      </w:tr>
      <w:tr w:rsidR="3A70E402" w14:paraId="3B31B266" w14:textId="77777777" w:rsidTr="3A70E402">
        <w:tc>
          <w:tcPr>
            <w:tcW w:w="1580" w:type="dxa"/>
            <w:vMerge/>
            <w:vAlign w:val="center"/>
          </w:tcPr>
          <w:p w14:paraId="4D7F05B9" w14:textId="77777777" w:rsidR="007C350A" w:rsidRDefault="007C350A"/>
        </w:tc>
        <w:tc>
          <w:tcPr>
            <w:tcW w:w="1878" w:type="dxa"/>
          </w:tcPr>
          <w:p w14:paraId="1649955B" w14:textId="357DE2C0"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3 (F)</w:t>
            </w:r>
          </w:p>
        </w:tc>
        <w:tc>
          <w:tcPr>
            <w:tcW w:w="5902" w:type="dxa"/>
          </w:tcPr>
          <w:p w14:paraId="0E3814CD" w14:textId="639FC83B"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t>Reading Day – No Class</w:t>
            </w:r>
          </w:p>
          <w:p w14:paraId="1B094171" w14:textId="6D256490" w:rsidR="3A70E402" w:rsidRDefault="3A70E402" w:rsidP="3A70E402">
            <w:pPr>
              <w:spacing w:line="259" w:lineRule="auto"/>
              <w:rPr>
                <w:rFonts w:eastAsia="Arial" w:cs="Arial"/>
                <w:color w:val="000000" w:themeColor="text1"/>
                <w:szCs w:val="24"/>
              </w:rPr>
            </w:pPr>
          </w:p>
          <w:p w14:paraId="66D0E809" w14:textId="5136E733" w:rsidR="3A70E402" w:rsidRDefault="3A70E402" w:rsidP="3A70E402">
            <w:pPr>
              <w:spacing w:line="259" w:lineRule="auto"/>
              <w:rPr>
                <w:rFonts w:eastAsia="Arial" w:cs="Arial"/>
                <w:color w:val="000000" w:themeColor="text1"/>
                <w:szCs w:val="24"/>
              </w:rPr>
            </w:pPr>
          </w:p>
          <w:p w14:paraId="275AC482" w14:textId="3CCC826D" w:rsidR="3A70E402" w:rsidRDefault="3A70E402" w:rsidP="3A70E402">
            <w:pPr>
              <w:spacing w:line="259" w:lineRule="auto"/>
              <w:rPr>
                <w:rFonts w:eastAsia="Arial" w:cs="Arial"/>
                <w:color w:val="000000" w:themeColor="text1"/>
                <w:szCs w:val="24"/>
              </w:rPr>
            </w:pPr>
          </w:p>
        </w:tc>
      </w:tr>
      <w:tr w:rsidR="3A70E402" w14:paraId="1A8E9085" w14:textId="77777777" w:rsidTr="3A70E402">
        <w:tc>
          <w:tcPr>
            <w:tcW w:w="1580" w:type="dxa"/>
          </w:tcPr>
          <w:p w14:paraId="01A04230" w14:textId="58C0D561"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t>Week 16</w:t>
            </w:r>
          </w:p>
        </w:tc>
        <w:tc>
          <w:tcPr>
            <w:tcW w:w="1878" w:type="dxa"/>
          </w:tcPr>
          <w:p w14:paraId="2EFAB1FA" w14:textId="70C9AE9C" w:rsidR="3A70E402" w:rsidRDefault="3A70E402" w:rsidP="3A70E402">
            <w:pPr>
              <w:spacing w:line="259" w:lineRule="auto"/>
              <w:rPr>
                <w:rFonts w:eastAsia="Arial" w:cs="Arial"/>
                <w:color w:val="000000" w:themeColor="text1"/>
                <w:szCs w:val="24"/>
              </w:rPr>
            </w:pPr>
            <w:r w:rsidRPr="3A70E402">
              <w:rPr>
                <w:rFonts w:eastAsia="Arial" w:cs="Arial"/>
                <w:color w:val="000000" w:themeColor="text1"/>
                <w:szCs w:val="24"/>
              </w:rPr>
              <w:t>4-10</w:t>
            </w:r>
          </w:p>
          <w:p w14:paraId="18EF1978" w14:textId="74D19A51" w:rsidR="3A70E402" w:rsidRDefault="3A70E402" w:rsidP="3A70E402">
            <w:pPr>
              <w:spacing w:line="259" w:lineRule="auto"/>
              <w:rPr>
                <w:rFonts w:eastAsia="Arial" w:cs="Arial"/>
                <w:color w:val="000000" w:themeColor="text1"/>
                <w:szCs w:val="24"/>
              </w:rPr>
            </w:pPr>
          </w:p>
          <w:p w14:paraId="5DCA08EB" w14:textId="0D7B87C2" w:rsidR="3A70E402" w:rsidRDefault="3A70E402" w:rsidP="3A70E402">
            <w:pPr>
              <w:spacing w:line="259" w:lineRule="auto"/>
              <w:rPr>
                <w:rFonts w:eastAsia="Arial" w:cs="Arial"/>
                <w:color w:val="000000" w:themeColor="text1"/>
                <w:szCs w:val="24"/>
              </w:rPr>
            </w:pPr>
          </w:p>
        </w:tc>
        <w:tc>
          <w:tcPr>
            <w:tcW w:w="5902" w:type="dxa"/>
          </w:tcPr>
          <w:p w14:paraId="657D2B0B" w14:textId="2590F0EF" w:rsidR="3A70E402" w:rsidRDefault="3A70E402" w:rsidP="3A70E402">
            <w:pPr>
              <w:spacing w:line="259" w:lineRule="auto"/>
              <w:rPr>
                <w:rFonts w:eastAsia="Arial" w:cs="Arial"/>
                <w:color w:val="000000" w:themeColor="text1"/>
                <w:szCs w:val="24"/>
              </w:rPr>
            </w:pPr>
            <w:r w:rsidRPr="3A70E402">
              <w:rPr>
                <w:rFonts w:eastAsia="Arial" w:cs="Arial"/>
                <w:b/>
                <w:bCs/>
                <w:color w:val="000000" w:themeColor="text1"/>
                <w:szCs w:val="24"/>
              </w:rPr>
              <w:t>Final Exam</w:t>
            </w:r>
          </w:p>
          <w:p w14:paraId="38FF2BFE" w14:textId="4FE13D1C" w:rsidR="3A70E402" w:rsidRDefault="3A70E402" w:rsidP="3A70E402">
            <w:pPr>
              <w:spacing w:line="259" w:lineRule="auto"/>
              <w:rPr>
                <w:rFonts w:eastAsia="Arial" w:cs="Arial"/>
                <w:color w:val="000000" w:themeColor="text1"/>
                <w:szCs w:val="24"/>
              </w:rPr>
            </w:pPr>
          </w:p>
          <w:p w14:paraId="7F929D45" w14:textId="7E6579AD" w:rsidR="3A70E402" w:rsidRDefault="3A70E402" w:rsidP="3A70E402">
            <w:pPr>
              <w:spacing w:line="259" w:lineRule="auto"/>
              <w:rPr>
                <w:rFonts w:eastAsia="Arial" w:cs="Arial"/>
                <w:color w:val="000000" w:themeColor="text1"/>
                <w:szCs w:val="24"/>
              </w:rPr>
            </w:pPr>
          </w:p>
        </w:tc>
      </w:tr>
    </w:tbl>
    <w:p w14:paraId="71627DD1" w14:textId="7998EF71" w:rsidR="00912FCE" w:rsidRPr="00912FCE" w:rsidRDefault="00912FCE" w:rsidP="3A70E402"/>
    <w:p w14:paraId="6BED6E74" w14:textId="77777777" w:rsidR="00E154E5" w:rsidRDefault="00E154E5" w:rsidP="00B47E5C">
      <w:pPr>
        <w:rPr>
          <w:b/>
        </w:rPr>
      </w:pPr>
    </w:p>
    <w:p w14:paraId="7A859A93" w14:textId="77777777" w:rsidR="009476BD" w:rsidRPr="009476BD" w:rsidRDefault="009476BD" w:rsidP="00B47E5C"/>
    <w:p w14:paraId="006A9223" w14:textId="77777777" w:rsidR="00C246D2" w:rsidRDefault="00C246D2" w:rsidP="00B32B4A">
      <w:pPr>
        <w:rPr>
          <w:rStyle w:val="Strong"/>
          <w:b w:val="0"/>
        </w:rPr>
      </w:pPr>
    </w:p>
    <w:p w14:paraId="4D020C44" w14:textId="77777777" w:rsidR="00E20B1D" w:rsidRPr="00B32B4A" w:rsidRDefault="00E20B1D" w:rsidP="00B32B4A">
      <w:pPr>
        <w:rPr>
          <w:rStyle w:val="Strong"/>
          <w:b w:val="0"/>
        </w:rPr>
      </w:pPr>
    </w:p>
    <w:p w14:paraId="0F500880" w14:textId="7355AAC6" w:rsidR="00D40C61" w:rsidRPr="00D40C61" w:rsidRDefault="00D40C61" w:rsidP="00D40C61"/>
    <w:sectPr w:rsidR="00D40C61" w:rsidRPr="00D40C61">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5C6E1" w14:textId="77777777" w:rsidR="00AD63C7" w:rsidRDefault="00AD63C7" w:rsidP="00F41A70">
      <w:pPr>
        <w:spacing w:after="0" w:line="240" w:lineRule="auto"/>
      </w:pPr>
      <w:r>
        <w:separator/>
      </w:r>
    </w:p>
  </w:endnote>
  <w:endnote w:type="continuationSeparator" w:id="0">
    <w:p w14:paraId="2E6E2694" w14:textId="77777777" w:rsidR="00AD63C7" w:rsidRDefault="00AD63C7"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7E35A" w14:textId="77777777" w:rsidR="003131C7" w:rsidRDefault="00313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244940"/>
      <w:docPartObj>
        <w:docPartGallery w:val="Page Numbers (Bottom of Page)"/>
        <w:docPartUnique/>
      </w:docPartObj>
    </w:sdtPr>
    <w:sdtEndPr>
      <w:rPr>
        <w:noProof/>
      </w:rPr>
    </w:sdtEndPr>
    <w:sdtContent>
      <w:p w14:paraId="11917269" w14:textId="00EF82C2" w:rsidR="00F41A70" w:rsidRDefault="00F41A70">
        <w:pPr>
          <w:pStyle w:val="Footer"/>
          <w:jc w:val="right"/>
        </w:pPr>
        <w:r>
          <w:t>University of North Texas</w:t>
        </w:r>
        <w:r w:rsidR="00571154">
          <w:t xml:space="preserve"> | </w:t>
        </w:r>
        <w:r w:rsidR="00FC12FE">
          <w:t>8/1</w:t>
        </w:r>
        <w:r w:rsidR="003131C7">
          <w:t>8</w:t>
        </w:r>
        <w:r w:rsidR="00FC12FE">
          <w:t>/2021</w:t>
        </w:r>
        <w:r>
          <w:t xml:space="preserve">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2E483" w14:textId="77777777" w:rsidR="003131C7" w:rsidRDefault="00313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60C92" w14:textId="77777777" w:rsidR="00AD63C7" w:rsidRDefault="00AD63C7" w:rsidP="00F41A70">
      <w:pPr>
        <w:spacing w:after="0" w:line="240" w:lineRule="auto"/>
      </w:pPr>
      <w:r>
        <w:separator/>
      </w:r>
    </w:p>
  </w:footnote>
  <w:footnote w:type="continuationSeparator" w:id="0">
    <w:p w14:paraId="162C4E49" w14:textId="77777777" w:rsidR="00AD63C7" w:rsidRDefault="00AD63C7"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3F2B1" w14:textId="77777777" w:rsidR="003131C7" w:rsidRDefault="00313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7DFBC" w14:textId="77777777" w:rsidR="003131C7" w:rsidRDefault="00313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2EB63" w14:textId="77777777" w:rsidR="003131C7" w:rsidRDefault="00313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206DFF"/>
    <w:multiLevelType w:val="hybridMultilevel"/>
    <w:tmpl w:val="24B22702"/>
    <w:lvl w:ilvl="0" w:tplc="CA6043D2">
      <w:start w:val="1"/>
      <w:numFmt w:val="decimal"/>
      <w:lvlText w:val="%1."/>
      <w:lvlJc w:val="left"/>
      <w:pPr>
        <w:ind w:left="720" w:hanging="360"/>
      </w:pPr>
    </w:lvl>
    <w:lvl w:ilvl="1" w:tplc="43B4C262">
      <w:start w:val="1"/>
      <w:numFmt w:val="lowerLetter"/>
      <w:lvlText w:val="%2."/>
      <w:lvlJc w:val="left"/>
      <w:pPr>
        <w:ind w:left="1440" w:hanging="360"/>
      </w:pPr>
    </w:lvl>
    <w:lvl w:ilvl="2" w:tplc="B43CCFFC">
      <w:start w:val="1"/>
      <w:numFmt w:val="lowerRoman"/>
      <w:lvlText w:val="%3."/>
      <w:lvlJc w:val="right"/>
      <w:pPr>
        <w:ind w:left="2160" w:hanging="180"/>
      </w:pPr>
    </w:lvl>
    <w:lvl w:ilvl="3" w:tplc="893AEE22">
      <w:start w:val="1"/>
      <w:numFmt w:val="decimal"/>
      <w:lvlText w:val="%4."/>
      <w:lvlJc w:val="left"/>
      <w:pPr>
        <w:ind w:left="2880" w:hanging="360"/>
      </w:pPr>
    </w:lvl>
    <w:lvl w:ilvl="4" w:tplc="0E10CEF2">
      <w:start w:val="1"/>
      <w:numFmt w:val="lowerLetter"/>
      <w:lvlText w:val="%5."/>
      <w:lvlJc w:val="left"/>
      <w:pPr>
        <w:ind w:left="3600" w:hanging="360"/>
      </w:pPr>
    </w:lvl>
    <w:lvl w:ilvl="5" w:tplc="B07AC634">
      <w:start w:val="1"/>
      <w:numFmt w:val="lowerRoman"/>
      <w:lvlText w:val="%6."/>
      <w:lvlJc w:val="right"/>
      <w:pPr>
        <w:ind w:left="4320" w:hanging="180"/>
      </w:pPr>
    </w:lvl>
    <w:lvl w:ilvl="6" w:tplc="33F49C9C">
      <w:start w:val="1"/>
      <w:numFmt w:val="decimal"/>
      <w:lvlText w:val="%7."/>
      <w:lvlJc w:val="left"/>
      <w:pPr>
        <w:ind w:left="5040" w:hanging="360"/>
      </w:pPr>
    </w:lvl>
    <w:lvl w:ilvl="7" w:tplc="AA90F462">
      <w:start w:val="1"/>
      <w:numFmt w:val="lowerLetter"/>
      <w:lvlText w:val="%8."/>
      <w:lvlJc w:val="left"/>
      <w:pPr>
        <w:ind w:left="5760" w:hanging="360"/>
      </w:pPr>
    </w:lvl>
    <w:lvl w:ilvl="8" w:tplc="DA58E504">
      <w:start w:val="1"/>
      <w:numFmt w:val="lowerRoman"/>
      <w:lvlText w:val="%9."/>
      <w:lvlJc w:val="right"/>
      <w:pPr>
        <w:ind w:left="6480" w:hanging="180"/>
      </w:p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DB5DA7"/>
    <w:multiLevelType w:val="hybridMultilevel"/>
    <w:tmpl w:val="356609F6"/>
    <w:lvl w:ilvl="0" w:tplc="6FA46888">
      <w:start w:val="1"/>
      <w:numFmt w:val="bullet"/>
      <w:lvlText w:val=""/>
      <w:lvlJc w:val="left"/>
      <w:pPr>
        <w:ind w:left="720" w:hanging="360"/>
      </w:pPr>
      <w:rPr>
        <w:rFonts w:ascii="Symbol" w:hAnsi="Symbol" w:hint="default"/>
      </w:rPr>
    </w:lvl>
    <w:lvl w:ilvl="1" w:tplc="B43AA2E4">
      <w:start w:val="1"/>
      <w:numFmt w:val="bullet"/>
      <w:lvlText w:val="o"/>
      <w:lvlJc w:val="left"/>
      <w:pPr>
        <w:ind w:left="1440" w:hanging="360"/>
      </w:pPr>
      <w:rPr>
        <w:rFonts w:ascii="Courier New" w:hAnsi="Courier New" w:hint="default"/>
      </w:rPr>
    </w:lvl>
    <w:lvl w:ilvl="2" w:tplc="96B4F634">
      <w:start w:val="1"/>
      <w:numFmt w:val="bullet"/>
      <w:lvlText w:val=""/>
      <w:lvlJc w:val="left"/>
      <w:pPr>
        <w:ind w:left="2160" w:hanging="360"/>
      </w:pPr>
      <w:rPr>
        <w:rFonts w:ascii="Wingdings" w:hAnsi="Wingdings" w:hint="default"/>
      </w:rPr>
    </w:lvl>
    <w:lvl w:ilvl="3" w:tplc="E22EA3EA">
      <w:start w:val="1"/>
      <w:numFmt w:val="bullet"/>
      <w:lvlText w:val=""/>
      <w:lvlJc w:val="left"/>
      <w:pPr>
        <w:ind w:left="2880" w:hanging="360"/>
      </w:pPr>
      <w:rPr>
        <w:rFonts w:ascii="Symbol" w:hAnsi="Symbol" w:hint="default"/>
      </w:rPr>
    </w:lvl>
    <w:lvl w:ilvl="4" w:tplc="C706A7FC">
      <w:start w:val="1"/>
      <w:numFmt w:val="bullet"/>
      <w:lvlText w:val="o"/>
      <w:lvlJc w:val="left"/>
      <w:pPr>
        <w:ind w:left="3600" w:hanging="360"/>
      </w:pPr>
      <w:rPr>
        <w:rFonts w:ascii="Courier New" w:hAnsi="Courier New" w:hint="default"/>
      </w:rPr>
    </w:lvl>
    <w:lvl w:ilvl="5" w:tplc="002CE02A">
      <w:start w:val="1"/>
      <w:numFmt w:val="bullet"/>
      <w:lvlText w:val=""/>
      <w:lvlJc w:val="left"/>
      <w:pPr>
        <w:ind w:left="4320" w:hanging="360"/>
      </w:pPr>
      <w:rPr>
        <w:rFonts w:ascii="Wingdings" w:hAnsi="Wingdings" w:hint="default"/>
      </w:rPr>
    </w:lvl>
    <w:lvl w:ilvl="6" w:tplc="618CB314">
      <w:start w:val="1"/>
      <w:numFmt w:val="bullet"/>
      <w:lvlText w:val=""/>
      <w:lvlJc w:val="left"/>
      <w:pPr>
        <w:ind w:left="5040" w:hanging="360"/>
      </w:pPr>
      <w:rPr>
        <w:rFonts w:ascii="Symbol" w:hAnsi="Symbol" w:hint="default"/>
      </w:rPr>
    </w:lvl>
    <w:lvl w:ilvl="7" w:tplc="9AC2694A">
      <w:start w:val="1"/>
      <w:numFmt w:val="bullet"/>
      <w:lvlText w:val="o"/>
      <w:lvlJc w:val="left"/>
      <w:pPr>
        <w:ind w:left="5760" w:hanging="360"/>
      </w:pPr>
      <w:rPr>
        <w:rFonts w:ascii="Courier New" w:hAnsi="Courier New" w:hint="default"/>
      </w:rPr>
    </w:lvl>
    <w:lvl w:ilvl="8" w:tplc="A8928B38">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26"/>
  </w:num>
  <w:num w:numId="4">
    <w:abstractNumId w:val="23"/>
  </w:num>
  <w:num w:numId="5">
    <w:abstractNumId w:val="29"/>
  </w:num>
  <w:num w:numId="6">
    <w:abstractNumId w:val="0"/>
  </w:num>
  <w:num w:numId="7">
    <w:abstractNumId w:val="18"/>
  </w:num>
  <w:num w:numId="8">
    <w:abstractNumId w:val="16"/>
  </w:num>
  <w:num w:numId="9">
    <w:abstractNumId w:val="15"/>
  </w:num>
  <w:num w:numId="10">
    <w:abstractNumId w:val="8"/>
  </w:num>
  <w:num w:numId="11">
    <w:abstractNumId w:val="4"/>
  </w:num>
  <w:num w:numId="12">
    <w:abstractNumId w:val="19"/>
  </w:num>
  <w:num w:numId="13">
    <w:abstractNumId w:val="14"/>
  </w:num>
  <w:num w:numId="14">
    <w:abstractNumId w:val="28"/>
  </w:num>
  <w:num w:numId="15">
    <w:abstractNumId w:val="21"/>
  </w:num>
  <w:num w:numId="16">
    <w:abstractNumId w:val="2"/>
  </w:num>
  <w:num w:numId="17">
    <w:abstractNumId w:val="1"/>
  </w:num>
  <w:num w:numId="18">
    <w:abstractNumId w:val="10"/>
  </w:num>
  <w:num w:numId="19">
    <w:abstractNumId w:val="22"/>
  </w:num>
  <w:num w:numId="20">
    <w:abstractNumId w:val="27"/>
  </w:num>
  <w:num w:numId="21">
    <w:abstractNumId w:val="7"/>
  </w:num>
  <w:num w:numId="22">
    <w:abstractNumId w:val="6"/>
  </w:num>
  <w:num w:numId="23">
    <w:abstractNumId w:val="13"/>
  </w:num>
  <w:num w:numId="24">
    <w:abstractNumId w:val="20"/>
  </w:num>
  <w:num w:numId="25">
    <w:abstractNumId w:val="11"/>
  </w:num>
  <w:num w:numId="26">
    <w:abstractNumId w:val="5"/>
  </w:num>
  <w:num w:numId="27">
    <w:abstractNumId w:val="9"/>
  </w:num>
  <w:num w:numId="28">
    <w:abstractNumId w:val="25"/>
  </w:num>
  <w:num w:numId="29">
    <w:abstractNumId w:val="3"/>
  </w:num>
  <w:num w:numId="30">
    <w:abstractNumId w:val="24"/>
  </w:num>
  <w:num w:numId="31">
    <w:abstractNumId w:val="1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wUAAnPxiSwAAAA="/>
  </w:docVars>
  <w:rsids>
    <w:rsidRoot w:val="00D40C61"/>
    <w:rsid w:val="0004507D"/>
    <w:rsid w:val="00057A98"/>
    <w:rsid w:val="000A484F"/>
    <w:rsid w:val="000C14CA"/>
    <w:rsid w:val="000F3B26"/>
    <w:rsid w:val="001040A6"/>
    <w:rsid w:val="00154670"/>
    <w:rsid w:val="00157417"/>
    <w:rsid w:val="00160583"/>
    <w:rsid w:val="001B3D5B"/>
    <w:rsid w:val="001C079B"/>
    <w:rsid w:val="001C3553"/>
    <w:rsid w:val="001C368C"/>
    <w:rsid w:val="001C3DD0"/>
    <w:rsid w:val="001C599D"/>
    <w:rsid w:val="001D0293"/>
    <w:rsid w:val="001F4D2B"/>
    <w:rsid w:val="00224731"/>
    <w:rsid w:val="00244604"/>
    <w:rsid w:val="002446AD"/>
    <w:rsid w:val="002446DC"/>
    <w:rsid w:val="0024F019"/>
    <w:rsid w:val="00250E78"/>
    <w:rsid w:val="00271577"/>
    <w:rsid w:val="00273D0C"/>
    <w:rsid w:val="0028285A"/>
    <w:rsid w:val="00291946"/>
    <w:rsid w:val="00292A13"/>
    <w:rsid w:val="00295A4A"/>
    <w:rsid w:val="002B6FE8"/>
    <w:rsid w:val="002D795C"/>
    <w:rsid w:val="002E3F68"/>
    <w:rsid w:val="002F28F2"/>
    <w:rsid w:val="002F6AB1"/>
    <w:rsid w:val="002F7630"/>
    <w:rsid w:val="002F79C4"/>
    <w:rsid w:val="00305956"/>
    <w:rsid w:val="003131C7"/>
    <w:rsid w:val="003132F6"/>
    <w:rsid w:val="0033092B"/>
    <w:rsid w:val="003565BD"/>
    <w:rsid w:val="00373A9D"/>
    <w:rsid w:val="00375554"/>
    <w:rsid w:val="003829E2"/>
    <w:rsid w:val="00395460"/>
    <w:rsid w:val="003A6494"/>
    <w:rsid w:val="003B3704"/>
    <w:rsid w:val="003B7429"/>
    <w:rsid w:val="003C3D07"/>
    <w:rsid w:val="003F1E47"/>
    <w:rsid w:val="0040606E"/>
    <w:rsid w:val="00413AD8"/>
    <w:rsid w:val="00416953"/>
    <w:rsid w:val="004349B7"/>
    <w:rsid w:val="004372CE"/>
    <w:rsid w:val="004448B2"/>
    <w:rsid w:val="0044674B"/>
    <w:rsid w:val="00466C1E"/>
    <w:rsid w:val="00467300"/>
    <w:rsid w:val="00483BE6"/>
    <w:rsid w:val="004931A3"/>
    <w:rsid w:val="004B63C3"/>
    <w:rsid w:val="004C48BC"/>
    <w:rsid w:val="004D40CC"/>
    <w:rsid w:val="004E6648"/>
    <w:rsid w:val="0050169A"/>
    <w:rsid w:val="00501CFC"/>
    <w:rsid w:val="005109E3"/>
    <w:rsid w:val="00515192"/>
    <w:rsid w:val="0052132D"/>
    <w:rsid w:val="005313DC"/>
    <w:rsid w:val="00552A45"/>
    <w:rsid w:val="00571154"/>
    <w:rsid w:val="00583FF6"/>
    <w:rsid w:val="005B0444"/>
    <w:rsid w:val="005B63CC"/>
    <w:rsid w:val="005C7253"/>
    <w:rsid w:val="005C756C"/>
    <w:rsid w:val="00604E45"/>
    <w:rsid w:val="00607A22"/>
    <w:rsid w:val="00644E04"/>
    <w:rsid w:val="006710B2"/>
    <w:rsid w:val="006A0DFA"/>
    <w:rsid w:val="006C437E"/>
    <w:rsid w:val="006D456A"/>
    <w:rsid w:val="006D55C0"/>
    <w:rsid w:val="006E25C5"/>
    <w:rsid w:val="006E58B1"/>
    <w:rsid w:val="006F33EA"/>
    <w:rsid w:val="006F5F75"/>
    <w:rsid w:val="00741777"/>
    <w:rsid w:val="00755AFB"/>
    <w:rsid w:val="00757C85"/>
    <w:rsid w:val="00787A1D"/>
    <w:rsid w:val="007A0702"/>
    <w:rsid w:val="007B1815"/>
    <w:rsid w:val="007B7702"/>
    <w:rsid w:val="007C350A"/>
    <w:rsid w:val="007C6991"/>
    <w:rsid w:val="007D441B"/>
    <w:rsid w:val="007E7284"/>
    <w:rsid w:val="007F5D85"/>
    <w:rsid w:val="00812C70"/>
    <w:rsid w:val="00826162"/>
    <w:rsid w:val="008313A0"/>
    <w:rsid w:val="008428DF"/>
    <w:rsid w:val="0085011E"/>
    <w:rsid w:val="00853CA2"/>
    <w:rsid w:val="00875F17"/>
    <w:rsid w:val="008A0BD7"/>
    <w:rsid w:val="008A188C"/>
    <w:rsid w:val="008C335F"/>
    <w:rsid w:val="008F738A"/>
    <w:rsid w:val="009045F0"/>
    <w:rsid w:val="00912FCE"/>
    <w:rsid w:val="00914B76"/>
    <w:rsid w:val="00923FD6"/>
    <w:rsid w:val="009269E8"/>
    <w:rsid w:val="00930D1E"/>
    <w:rsid w:val="009476BD"/>
    <w:rsid w:val="0095468F"/>
    <w:rsid w:val="00957CF6"/>
    <w:rsid w:val="00960728"/>
    <w:rsid w:val="0097126D"/>
    <w:rsid w:val="00984EF3"/>
    <w:rsid w:val="00997BCE"/>
    <w:rsid w:val="009C6D2B"/>
    <w:rsid w:val="009D0E86"/>
    <w:rsid w:val="00A079D6"/>
    <w:rsid w:val="00A15F84"/>
    <w:rsid w:val="00A316C7"/>
    <w:rsid w:val="00A63531"/>
    <w:rsid w:val="00A65EF1"/>
    <w:rsid w:val="00A771FB"/>
    <w:rsid w:val="00A8274C"/>
    <w:rsid w:val="00AA63E6"/>
    <w:rsid w:val="00AC2D75"/>
    <w:rsid w:val="00AD63C7"/>
    <w:rsid w:val="00B07CB3"/>
    <w:rsid w:val="00B32B4A"/>
    <w:rsid w:val="00B400CC"/>
    <w:rsid w:val="00B43D9A"/>
    <w:rsid w:val="00B47E5C"/>
    <w:rsid w:val="00B50C17"/>
    <w:rsid w:val="00B5228A"/>
    <w:rsid w:val="00B9294D"/>
    <w:rsid w:val="00B94399"/>
    <w:rsid w:val="00BC0019"/>
    <w:rsid w:val="00BD34E3"/>
    <w:rsid w:val="00BF1278"/>
    <w:rsid w:val="00C0115D"/>
    <w:rsid w:val="00C03098"/>
    <w:rsid w:val="00C07CFB"/>
    <w:rsid w:val="00C14845"/>
    <w:rsid w:val="00C2409C"/>
    <w:rsid w:val="00C246D2"/>
    <w:rsid w:val="00C252C4"/>
    <w:rsid w:val="00C26284"/>
    <w:rsid w:val="00C401A4"/>
    <w:rsid w:val="00C65463"/>
    <w:rsid w:val="00C73D48"/>
    <w:rsid w:val="00C75A68"/>
    <w:rsid w:val="00C7676A"/>
    <w:rsid w:val="00CA2745"/>
    <w:rsid w:val="00CA7241"/>
    <w:rsid w:val="00CD40E7"/>
    <w:rsid w:val="00CF60D4"/>
    <w:rsid w:val="00CF75EC"/>
    <w:rsid w:val="00D03084"/>
    <w:rsid w:val="00D0505E"/>
    <w:rsid w:val="00D14752"/>
    <w:rsid w:val="00D30887"/>
    <w:rsid w:val="00D40267"/>
    <w:rsid w:val="00D40C61"/>
    <w:rsid w:val="00D53B34"/>
    <w:rsid w:val="00D55A0B"/>
    <w:rsid w:val="00D722CC"/>
    <w:rsid w:val="00D80334"/>
    <w:rsid w:val="00D85FDE"/>
    <w:rsid w:val="00D94066"/>
    <w:rsid w:val="00DA2870"/>
    <w:rsid w:val="00DB11D5"/>
    <w:rsid w:val="00DC41E6"/>
    <w:rsid w:val="00DC43B6"/>
    <w:rsid w:val="00DC7AB2"/>
    <w:rsid w:val="00DD3AD3"/>
    <w:rsid w:val="00DD44D4"/>
    <w:rsid w:val="00DE6A56"/>
    <w:rsid w:val="00DF734A"/>
    <w:rsid w:val="00E06E54"/>
    <w:rsid w:val="00E07387"/>
    <w:rsid w:val="00E154E5"/>
    <w:rsid w:val="00E1607C"/>
    <w:rsid w:val="00E20B1D"/>
    <w:rsid w:val="00E33F6F"/>
    <w:rsid w:val="00E44577"/>
    <w:rsid w:val="00E50393"/>
    <w:rsid w:val="00E51FEC"/>
    <w:rsid w:val="00E54491"/>
    <w:rsid w:val="00E77C6A"/>
    <w:rsid w:val="00E870C5"/>
    <w:rsid w:val="00E93E3E"/>
    <w:rsid w:val="00EA46CA"/>
    <w:rsid w:val="00EB13B7"/>
    <w:rsid w:val="00EC041B"/>
    <w:rsid w:val="00EC6692"/>
    <w:rsid w:val="00ED571C"/>
    <w:rsid w:val="00EE437C"/>
    <w:rsid w:val="00EF1744"/>
    <w:rsid w:val="00F058D6"/>
    <w:rsid w:val="00F06DC8"/>
    <w:rsid w:val="00F25AA8"/>
    <w:rsid w:val="00F27153"/>
    <w:rsid w:val="00F41A70"/>
    <w:rsid w:val="00F64EB6"/>
    <w:rsid w:val="00F6650C"/>
    <w:rsid w:val="00F7047E"/>
    <w:rsid w:val="00F760BB"/>
    <w:rsid w:val="00F97992"/>
    <w:rsid w:val="00FA7209"/>
    <w:rsid w:val="00FA76F8"/>
    <w:rsid w:val="00FB3375"/>
    <w:rsid w:val="00FC12FE"/>
    <w:rsid w:val="00FE232F"/>
    <w:rsid w:val="00FE3049"/>
    <w:rsid w:val="019D973B"/>
    <w:rsid w:val="05826AC5"/>
    <w:rsid w:val="061A8EFC"/>
    <w:rsid w:val="06B498E2"/>
    <w:rsid w:val="06FBC95B"/>
    <w:rsid w:val="074E326A"/>
    <w:rsid w:val="08DB28FB"/>
    <w:rsid w:val="08E94A43"/>
    <w:rsid w:val="08F72083"/>
    <w:rsid w:val="091E9177"/>
    <w:rsid w:val="0A288457"/>
    <w:rsid w:val="0AE54300"/>
    <w:rsid w:val="0BF16168"/>
    <w:rsid w:val="0D3529C1"/>
    <w:rsid w:val="0D602519"/>
    <w:rsid w:val="0D8BFC2D"/>
    <w:rsid w:val="0EBE5499"/>
    <w:rsid w:val="0FB63636"/>
    <w:rsid w:val="1017BB37"/>
    <w:rsid w:val="103B13E3"/>
    <w:rsid w:val="1115AE79"/>
    <w:rsid w:val="11EB2AFB"/>
    <w:rsid w:val="125B67B1"/>
    <w:rsid w:val="12FAC054"/>
    <w:rsid w:val="13138EA2"/>
    <w:rsid w:val="1398E8F9"/>
    <w:rsid w:val="13AE8C23"/>
    <w:rsid w:val="13C81BFE"/>
    <w:rsid w:val="1410AE6B"/>
    <w:rsid w:val="141FB8C2"/>
    <w:rsid w:val="144D4F3B"/>
    <w:rsid w:val="14A3EAE4"/>
    <w:rsid w:val="15EC9BF3"/>
    <w:rsid w:val="15FA1F79"/>
    <w:rsid w:val="16326116"/>
    <w:rsid w:val="1641EBB0"/>
    <w:rsid w:val="164B2F64"/>
    <w:rsid w:val="16AA5567"/>
    <w:rsid w:val="16B7615E"/>
    <w:rsid w:val="17A436AE"/>
    <w:rsid w:val="17E6FFC5"/>
    <w:rsid w:val="191F5405"/>
    <w:rsid w:val="19BD5545"/>
    <w:rsid w:val="1A298766"/>
    <w:rsid w:val="1BE26608"/>
    <w:rsid w:val="1C59AD21"/>
    <w:rsid w:val="1C5A8746"/>
    <w:rsid w:val="1CBE2913"/>
    <w:rsid w:val="1CEBB8F5"/>
    <w:rsid w:val="1D11A965"/>
    <w:rsid w:val="1D7E3669"/>
    <w:rsid w:val="1DDB55DB"/>
    <w:rsid w:val="1E59F974"/>
    <w:rsid w:val="1EB5674C"/>
    <w:rsid w:val="1F132B01"/>
    <w:rsid w:val="1F2CA684"/>
    <w:rsid w:val="1F85DBC6"/>
    <w:rsid w:val="1FC8CD5A"/>
    <w:rsid w:val="1FC8D50F"/>
    <w:rsid w:val="1FD9435C"/>
    <w:rsid w:val="205137AD"/>
    <w:rsid w:val="20B5D72B"/>
    <w:rsid w:val="223C1163"/>
    <w:rsid w:val="2268D6B0"/>
    <w:rsid w:val="2354520E"/>
    <w:rsid w:val="2365887A"/>
    <w:rsid w:val="2380EAE9"/>
    <w:rsid w:val="243D1A9C"/>
    <w:rsid w:val="253E0D9B"/>
    <w:rsid w:val="25DA8C7E"/>
    <w:rsid w:val="25FF4366"/>
    <w:rsid w:val="268BF2D0"/>
    <w:rsid w:val="270EB8E3"/>
    <w:rsid w:val="27398C51"/>
    <w:rsid w:val="27B36A9C"/>
    <w:rsid w:val="27C12E58"/>
    <w:rsid w:val="288ED6BA"/>
    <w:rsid w:val="28D7BE25"/>
    <w:rsid w:val="29087DA5"/>
    <w:rsid w:val="29D4513E"/>
    <w:rsid w:val="2A5EB23A"/>
    <w:rsid w:val="2AD2B489"/>
    <w:rsid w:val="2CBFB3EA"/>
    <w:rsid w:val="2DA3929A"/>
    <w:rsid w:val="2E0991E8"/>
    <w:rsid w:val="2ECB8B16"/>
    <w:rsid w:val="2EE08493"/>
    <w:rsid w:val="2F7F3733"/>
    <w:rsid w:val="30055647"/>
    <w:rsid w:val="30121AFB"/>
    <w:rsid w:val="30381CBB"/>
    <w:rsid w:val="3080C042"/>
    <w:rsid w:val="3084BE83"/>
    <w:rsid w:val="3084EAE9"/>
    <w:rsid w:val="30BF1A07"/>
    <w:rsid w:val="3141F60D"/>
    <w:rsid w:val="31F36877"/>
    <w:rsid w:val="33269537"/>
    <w:rsid w:val="339EFC39"/>
    <w:rsid w:val="3475A965"/>
    <w:rsid w:val="359D72DF"/>
    <w:rsid w:val="36151984"/>
    <w:rsid w:val="361C2DE7"/>
    <w:rsid w:val="36D171FC"/>
    <w:rsid w:val="38E7E975"/>
    <w:rsid w:val="3990CFF1"/>
    <w:rsid w:val="39DBE608"/>
    <w:rsid w:val="3A25E90C"/>
    <w:rsid w:val="3A60182A"/>
    <w:rsid w:val="3A70E402"/>
    <w:rsid w:val="3B4CEAF1"/>
    <w:rsid w:val="3BCB606F"/>
    <w:rsid w:val="3BD83731"/>
    <w:rsid w:val="3C59D641"/>
    <w:rsid w:val="3C894A21"/>
    <w:rsid w:val="3D3A3B95"/>
    <w:rsid w:val="3D3A8C62"/>
    <w:rsid w:val="3D7D3390"/>
    <w:rsid w:val="3ECA4DB7"/>
    <w:rsid w:val="3F4046BF"/>
    <w:rsid w:val="3FBD7025"/>
    <w:rsid w:val="3FC58F83"/>
    <w:rsid w:val="4033692D"/>
    <w:rsid w:val="40B79B4F"/>
    <w:rsid w:val="412082CF"/>
    <w:rsid w:val="415CE044"/>
    <w:rsid w:val="42567549"/>
    <w:rsid w:val="426C7564"/>
    <w:rsid w:val="4273A5C2"/>
    <w:rsid w:val="427AAE7E"/>
    <w:rsid w:val="42E99ECA"/>
    <w:rsid w:val="4307E796"/>
    <w:rsid w:val="4425A557"/>
    <w:rsid w:val="4454B84B"/>
    <w:rsid w:val="44DDF51E"/>
    <w:rsid w:val="45CCEABD"/>
    <w:rsid w:val="4615749B"/>
    <w:rsid w:val="4632ABB7"/>
    <w:rsid w:val="46408477"/>
    <w:rsid w:val="4768BB1E"/>
    <w:rsid w:val="47942ABB"/>
    <w:rsid w:val="47B144FC"/>
    <w:rsid w:val="47E39BE2"/>
    <w:rsid w:val="47EE861C"/>
    <w:rsid w:val="486669F4"/>
    <w:rsid w:val="49B2AA7F"/>
    <w:rsid w:val="4AE8E5BE"/>
    <w:rsid w:val="4B0C3FA1"/>
    <w:rsid w:val="4BE18439"/>
    <w:rsid w:val="4C2AC5B3"/>
    <w:rsid w:val="4D768EFD"/>
    <w:rsid w:val="4DA388EE"/>
    <w:rsid w:val="4DB5EB69"/>
    <w:rsid w:val="4E512001"/>
    <w:rsid w:val="4F1924FB"/>
    <w:rsid w:val="4FA32E84"/>
    <w:rsid w:val="50497F6B"/>
    <w:rsid w:val="50903E74"/>
    <w:rsid w:val="50B4F55C"/>
    <w:rsid w:val="51115104"/>
    <w:rsid w:val="516912A2"/>
    <w:rsid w:val="517D4EA6"/>
    <w:rsid w:val="52A6F432"/>
    <w:rsid w:val="52DBC9D9"/>
    <w:rsid w:val="541CAF3B"/>
    <w:rsid w:val="549F04AA"/>
    <w:rsid w:val="54A1AF83"/>
    <w:rsid w:val="5563AF97"/>
    <w:rsid w:val="556F3E22"/>
    <w:rsid w:val="55922718"/>
    <w:rsid w:val="56630115"/>
    <w:rsid w:val="56AC428F"/>
    <w:rsid w:val="571FFD3F"/>
    <w:rsid w:val="584812F0"/>
    <w:rsid w:val="58B819BB"/>
    <w:rsid w:val="58FF517C"/>
    <w:rsid w:val="5B47D0FE"/>
    <w:rsid w:val="5B748B5A"/>
    <w:rsid w:val="5C75BF40"/>
    <w:rsid w:val="5CB477AF"/>
    <w:rsid w:val="5CD24299"/>
    <w:rsid w:val="5D8B8ADE"/>
    <w:rsid w:val="5DC676D7"/>
    <w:rsid w:val="5DC6EF9D"/>
    <w:rsid w:val="5FAC83C0"/>
    <w:rsid w:val="5FC13FD4"/>
    <w:rsid w:val="6188CD27"/>
    <w:rsid w:val="625EFC01"/>
    <w:rsid w:val="6266E987"/>
    <w:rsid w:val="635DD738"/>
    <w:rsid w:val="63C0E20E"/>
    <w:rsid w:val="6402B9E8"/>
    <w:rsid w:val="640E182F"/>
    <w:rsid w:val="6552A1F3"/>
    <w:rsid w:val="67326D24"/>
    <w:rsid w:val="676AC42D"/>
    <w:rsid w:val="67CE36CA"/>
    <w:rsid w:val="68D62B0B"/>
    <w:rsid w:val="6968221A"/>
    <w:rsid w:val="69F8AC82"/>
    <w:rsid w:val="6A71FB6C"/>
    <w:rsid w:val="6A8CD784"/>
    <w:rsid w:val="6A92FDA7"/>
    <w:rsid w:val="6ADAC6A8"/>
    <w:rsid w:val="6B4C9602"/>
    <w:rsid w:val="6B6DE6C7"/>
    <w:rsid w:val="6BBB7C4D"/>
    <w:rsid w:val="6E3168BE"/>
    <w:rsid w:val="6E8436C4"/>
    <w:rsid w:val="6EF434C7"/>
    <w:rsid w:val="6F0D5A5D"/>
    <w:rsid w:val="6F456C8F"/>
    <w:rsid w:val="6F5A660C"/>
    <w:rsid w:val="6FB74F6A"/>
    <w:rsid w:val="6FF8D892"/>
    <w:rsid w:val="70A9A5E8"/>
    <w:rsid w:val="70F6366D"/>
    <w:rsid w:val="71BEDE6B"/>
    <w:rsid w:val="7294FBF2"/>
    <w:rsid w:val="73897EE2"/>
    <w:rsid w:val="73AF8825"/>
    <w:rsid w:val="73CDE068"/>
    <w:rsid w:val="7418DDB2"/>
    <w:rsid w:val="744B6ADA"/>
    <w:rsid w:val="7460B74C"/>
    <w:rsid w:val="74D06A72"/>
    <w:rsid w:val="74EB8AC2"/>
    <w:rsid w:val="75FC87AD"/>
    <w:rsid w:val="7709492E"/>
    <w:rsid w:val="77375617"/>
    <w:rsid w:val="778CCEA6"/>
    <w:rsid w:val="77B510C4"/>
    <w:rsid w:val="79014852"/>
    <w:rsid w:val="794E9B0B"/>
    <w:rsid w:val="79B5AE94"/>
    <w:rsid w:val="79B84E95"/>
    <w:rsid w:val="7BAC1FB9"/>
    <w:rsid w:val="7BF7B0CB"/>
    <w:rsid w:val="7E813231"/>
    <w:rsid w:val="7EA29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jdl0126\AppData\Local\Temp\OneNote\16.0\NT\0\no-reply@iasystem.org"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 TargetMode="External"/><Relationship Id="rId42" Type="http://schemas.openxmlformats.org/officeDocument/2006/relationships/hyperlink" Target="https://community.canvaslms.com/docs/DOC-18406-42121184808" TargetMode="External"/><Relationship Id="rId47" Type="http://schemas.openxmlformats.org/officeDocument/2006/relationships/hyperlink" Target="https://www.mypronouns.org/mistakes" TargetMode="External"/><Relationship Id="rId50" Type="http://schemas.openxmlformats.org/officeDocument/2006/relationships/hyperlink" Target="https://studentaffairs.unt.edu/student-legal-services" TargetMode="External"/><Relationship Id="rId55" Type="http://schemas.openxmlformats.org/officeDocument/2006/relationships/hyperlink" Target="https://deanofstudents.unt.edu/resources/food-pantry"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hyperlink" Target="mailto:Emily.Thurman@unt.edu" TargetMode="External"/><Relationship Id="rId2" Type="http://schemas.openxmlformats.org/officeDocument/2006/relationships/styles" Target="styles.xml"/><Relationship Id="rId16"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29" Type="http://schemas.openxmlformats.org/officeDocument/2006/relationships/hyperlink" Target="mailto:SurvivorAdvocate@unt.edu" TargetMode="External"/><Relationship Id="rId11" Type="http://schemas.openxmlformats.org/officeDocument/2006/relationships/hyperlink" Target="https://it.unt.edu/helpdesk" TargetMode="External"/><Relationship Id="rId24" Type="http://schemas.openxmlformats.org/officeDocument/2006/relationships/hyperlink" Target="https://my.unt.edu/" TargetMode="External"/><Relationship Id="rId32" Type="http://schemas.openxmlformats.org/officeDocument/2006/relationships/hyperlink" Target="https://policy.unt.edu/policy/07-002" TargetMode="External"/><Relationship Id="rId37" Type="http://schemas.openxmlformats.org/officeDocument/2006/relationships/hyperlink" Target="https://studentaffairs.unt.edu/counseling-and-testing-services/services/individual-counseling" TargetMode="External"/><Relationship Id="rId40" Type="http://schemas.openxmlformats.org/officeDocument/2006/relationships/hyperlink" Target="https://sso.unt.edu/idp/profile/SAML2/Redirect/SSO;jsessionid=E4DCA43DF85E3B74B3E496CAB99D8FC6?execution=e1s1" TargetMode="External"/><Relationship Id="rId45" Type="http://schemas.openxmlformats.org/officeDocument/2006/relationships/hyperlink" Target="https://www.mypronouns.org/sharing" TargetMode="External"/><Relationship Id="rId53" Type="http://schemas.openxmlformats.org/officeDocument/2006/relationships/hyperlink" Target="https://studentaffairs.unt.edu/counseling-and-testing-services" TargetMode="External"/><Relationship Id="rId58" Type="http://schemas.openxmlformats.org/officeDocument/2006/relationships/hyperlink" Target="https://library.unt.edu/" TargetMode="External"/><Relationship Id="rId66"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mailto:COVID@unt.edu"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disability.unt.edu/" TargetMode="External"/><Relationship Id="rId27" Type="http://schemas.openxmlformats.org/officeDocument/2006/relationships/hyperlink" Target="http://spot.unt.edu/" TargetMode="External"/><Relationship Id="rId30" Type="http://schemas.openxmlformats.org/officeDocument/2006/relationships/hyperlink" Target="http://www.ecfr.gov/" TargetMode="External"/><Relationship Id="rId35" Type="http://schemas.openxmlformats.org/officeDocument/2006/relationships/hyperlink" Target="https://studentaffairs.unt.edu/care" TargetMode="External"/><Relationship Id="rId43" Type="http://schemas.openxmlformats.org/officeDocument/2006/relationships/hyperlink" Target="https://www.mypronouns.org/what-and-why" TargetMode="External"/><Relationship Id="rId48" Type="http://schemas.openxmlformats.org/officeDocument/2006/relationships/hyperlink" Target="file:///C:\Users\jdl0126\AppData\Local\Temp\OneNote\16.0\NT\0\Registrar" TargetMode="External"/><Relationship Id="rId56" Type="http://schemas.openxmlformats.org/officeDocument/2006/relationships/hyperlink" Target="https://clear.unt.edu/canvas/student-resources" TargetMode="External"/><Relationship Id="rId64" Type="http://schemas.openxmlformats.org/officeDocument/2006/relationships/footer" Target="footer2.xml"/><Relationship Id="rId8" Type="http://schemas.openxmlformats.org/officeDocument/2006/relationships/hyperlink" Target="https://www.vhlcentral.com/" TargetMode="External"/><Relationship Id="rId51" Type="http://schemas.openxmlformats.org/officeDocument/2006/relationships/hyperlink" Target="https://studentaffairs.unt.edu/career-center" TargetMode="External"/><Relationship Id="rId3" Type="http://schemas.openxmlformats.org/officeDocument/2006/relationships/settings" Target="settings.xml"/><Relationship Id="rId12" Type="http://schemas.openxmlformats.org/officeDocument/2006/relationships/hyperlink" Target="https://community.canvaslms.com/docs/DOC-10554-4212710328" TargetMode="External"/><Relationship Id="rId17"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student-health-and-wellness-center" TargetMode="External"/><Relationship Id="rId38" Type="http://schemas.openxmlformats.org/officeDocument/2006/relationships/hyperlink" Target="https://registrar.unt.edu/transcripts-and-records/update-your-personal-information" TargetMode="External"/><Relationship Id="rId46" Type="http://schemas.openxmlformats.org/officeDocument/2006/relationships/hyperlink" Target="https://www.mypronouns.org/asking" TargetMode="External"/><Relationship Id="rId59" Type="http://schemas.openxmlformats.org/officeDocument/2006/relationships/hyperlink" Target="http://writingcenter.unt.edu/" TargetMode="External"/><Relationship Id="rId67" Type="http://schemas.openxmlformats.org/officeDocument/2006/relationships/fontTable" Target="fontTable.xml"/><Relationship Id="rId20" Type="http://schemas.openxmlformats.org/officeDocument/2006/relationships/hyperlink" Target="https://online.unt.edu/learn" TargetMode="External"/><Relationship Id="rId41" Type="http://schemas.openxmlformats.org/officeDocument/2006/relationships/hyperlink" Target="https://studentaffairs.unt.edu/student-legal-services" TargetMode="External"/><Relationship Id="rId54" Type="http://schemas.openxmlformats.org/officeDocument/2006/relationships/hyperlink" Target="https://edo.unt.edu/pridealliance"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lear.unt.edu/online-communication-tips" TargetMode="External"/><Relationship Id="rId23" Type="http://schemas.openxmlformats.org/officeDocument/2006/relationships/hyperlink" Target="https://deanofstudents.unt.edu/conduct"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studentaffairs.unt.edu/student-health-and-wellness-center/services/psychiatry" TargetMode="External"/><Relationship Id="rId49" Type="http://schemas.openxmlformats.org/officeDocument/2006/relationships/hyperlink" Target="https://financialaid.unt.edu/" TargetMode="External"/><Relationship Id="rId57" Type="http://schemas.openxmlformats.org/officeDocument/2006/relationships/hyperlink" Target="https://success.unt.edu/asc" TargetMode="External"/><Relationship Id="rId10" Type="http://schemas.openxmlformats.org/officeDocument/2006/relationships/hyperlink" Target="https://it.unt.edu/helpdesk/chatsupport" TargetMode="External"/><Relationship Id="rId31" Type="http://schemas.openxmlformats.org/officeDocument/2006/relationships/hyperlink" Target="mailto:internationaladvising@unt.edu" TargetMode="External"/><Relationship Id="rId44" Type="http://schemas.openxmlformats.org/officeDocument/2006/relationships/hyperlink" Target="https://www.mypronouns.org/how" TargetMode="External"/><Relationship Id="rId52" Type="http://schemas.openxmlformats.org/officeDocument/2006/relationships/hyperlink" Target="https://edo.unt.edu/multicultural-center" TargetMode="External"/><Relationship Id="rId60" Type="http://schemas.openxmlformats.org/officeDocument/2006/relationships/hyperlink" Target="http://writingcenter.unt.edu/"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helpdesk@unt.edu"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mailto:askSHWC@unt.edu" TargetMode="External"/><Relationship Id="rId39" Type="http://schemas.openxmlformats.org/officeDocument/2006/relationships/hyperlink" Target="https://sfs.unt.edu/idc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5385</Words>
  <Characters>30699</Characters>
  <Application>Microsoft Office Word</Application>
  <DocSecurity>0</DocSecurity>
  <Lines>255</Lines>
  <Paragraphs>72</Paragraphs>
  <ScaleCrop>false</ScaleCrop>
  <Company>University of North Texas</Company>
  <LinksUpToDate>false</LinksUpToDate>
  <CharactersWithSpaces>36012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Thurman, Emily</cp:lastModifiedBy>
  <cp:revision>2</cp:revision>
  <dcterms:created xsi:type="dcterms:W3CDTF">2021-08-27T14:26:00Z</dcterms:created>
  <dcterms:modified xsi:type="dcterms:W3CDTF">2021-08-27T14:26:00Z</dcterms:modified>
</cp:coreProperties>
</file>