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C0138" w14:textId="77777777" w:rsidR="00BA3753" w:rsidRPr="00626CEB" w:rsidRDefault="00BA3753" w:rsidP="00823C3B">
      <w:pPr>
        <w:widowControl w:val="0"/>
        <w:pBdr>
          <w:top w:val="nil"/>
          <w:left w:val="nil"/>
          <w:bottom w:val="nil"/>
          <w:right w:val="nil"/>
          <w:between w:val="nil"/>
        </w:pBdr>
        <w:spacing w:line="300" w:lineRule="auto"/>
        <w:jc w:val="center"/>
        <w:rPr>
          <w:rFonts w:ascii="Times New Roman" w:hAnsi="Times New Roman" w:cs="Times New Roman"/>
          <w:b/>
          <w:color w:val="38761D"/>
        </w:rPr>
      </w:pPr>
    </w:p>
    <w:p w14:paraId="5AF79A35" w14:textId="77777777" w:rsidR="00BA3753" w:rsidRPr="00626CEB" w:rsidRDefault="00BA3753" w:rsidP="00823C3B">
      <w:pPr>
        <w:widowControl w:val="0"/>
        <w:pBdr>
          <w:top w:val="nil"/>
          <w:left w:val="nil"/>
          <w:bottom w:val="nil"/>
          <w:right w:val="nil"/>
          <w:between w:val="nil"/>
        </w:pBdr>
        <w:spacing w:line="300" w:lineRule="auto"/>
        <w:jc w:val="center"/>
        <w:rPr>
          <w:rFonts w:ascii="Times New Roman" w:hAnsi="Times New Roman" w:cs="Times New Roman"/>
          <w:b/>
          <w:color w:val="38761D"/>
        </w:rPr>
      </w:pPr>
    </w:p>
    <w:p w14:paraId="67E3CD6D" w14:textId="77777777" w:rsidR="00BA3753" w:rsidRPr="00626CEB" w:rsidRDefault="00BA3753" w:rsidP="00823C3B">
      <w:pPr>
        <w:widowControl w:val="0"/>
        <w:pBdr>
          <w:top w:val="nil"/>
          <w:left w:val="nil"/>
          <w:bottom w:val="nil"/>
          <w:right w:val="nil"/>
          <w:between w:val="nil"/>
        </w:pBdr>
        <w:spacing w:line="300" w:lineRule="auto"/>
        <w:jc w:val="center"/>
        <w:rPr>
          <w:rFonts w:ascii="Times New Roman" w:hAnsi="Times New Roman" w:cs="Times New Roman"/>
          <w:b/>
          <w:color w:val="38761D"/>
        </w:rPr>
      </w:pPr>
      <w:r w:rsidRPr="00626CEB">
        <w:rPr>
          <w:rFonts w:ascii="Times New Roman" w:hAnsi="Times New Roman" w:cs="Times New Roman"/>
          <w:b/>
          <w:noProof/>
          <w:color w:val="38761D"/>
        </w:rPr>
        <w:drawing>
          <wp:inline distT="0" distB="0" distL="0" distR="0" wp14:anchorId="3381AE04" wp14:editId="10FDB163">
            <wp:extent cx="4109085" cy="7620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9085" cy="762000"/>
                    </a:xfrm>
                    <a:prstGeom prst="rect">
                      <a:avLst/>
                    </a:prstGeom>
                    <a:noFill/>
                  </pic:spPr>
                </pic:pic>
              </a:graphicData>
            </a:graphic>
          </wp:inline>
        </w:drawing>
      </w:r>
    </w:p>
    <w:p w14:paraId="294CB733" w14:textId="77777777" w:rsidR="00BA3753" w:rsidRPr="00626CEB" w:rsidRDefault="00BA3753" w:rsidP="00823C3B">
      <w:pPr>
        <w:widowControl w:val="0"/>
        <w:pBdr>
          <w:top w:val="nil"/>
          <w:left w:val="nil"/>
          <w:bottom w:val="nil"/>
          <w:right w:val="nil"/>
          <w:between w:val="nil"/>
        </w:pBdr>
        <w:spacing w:line="300" w:lineRule="auto"/>
        <w:jc w:val="center"/>
        <w:rPr>
          <w:rFonts w:ascii="Times New Roman" w:hAnsi="Times New Roman" w:cs="Times New Roman"/>
          <w:b/>
          <w:color w:val="38761D"/>
        </w:rPr>
      </w:pPr>
    </w:p>
    <w:tbl>
      <w:tblPr>
        <w:tblW w:w="0" w:type="auto"/>
        <w:tblInd w:w="972" w:type="dxa"/>
        <w:tblLayout w:type="fixed"/>
        <w:tblCellMar>
          <w:left w:w="0" w:type="dxa"/>
          <w:right w:w="0" w:type="dxa"/>
        </w:tblCellMar>
        <w:tblLook w:val="0000" w:firstRow="0" w:lastRow="0" w:firstColumn="0" w:lastColumn="0" w:noHBand="0" w:noVBand="0"/>
      </w:tblPr>
      <w:tblGrid>
        <w:gridCol w:w="1955"/>
        <w:gridCol w:w="2991"/>
        <w:gridCol w:w="3933"/>
      </w:tblGrid>
      <w:tr w:rsidR="00BA3753" w:rsidRPr="00626CEB" w14:paraId="264DBDE2" w14:textId="77777777" w:rsidTr="00BA3753">
        <w:trPr>
          <w:trHeight w:val="302"/>
        </w:trPr>
        <w:tc>
          <w:tcPr>
            <w:tcW w:w="1955" w:type="dxa"/>
            <w:shd w:val="clear" w:color="auto" w:fill="auto"/>
            <w:vAlign w:val="bottom"/>
          </w:tcPr>
          <w:p w14:paraId="7F1CE8E1" w14:textId="77777777" w:rsidR="00BA3753" w:rsidRPr="00626CEB" w:rsidRDefault="00BA3753" w:rsidP="00823C3B">
            <w:pPr>
              <w:spacing w:line="300" w:lineRule="auto"/>
              <w:rPr>
                <w:rFonts w:ascii="Times New Roman" w:eastAsia="Times New Roman" w:hAnsi="Times New Roman" w:cs="Times New Roman"/>
                <w:lang w:val="en"/>
              </w:rPr>
            </w:pPr>
          </w:p>
        </w:tc>
        <w:tc>
          <w:tcPr>
            <w:tcW w:w="6924" w:type="dxa"/>
            <w:gridSpan w:val="2"/>
            <w:shd w:val="clear" w:color="auto" w:fill="auto"/>
            <w:vAlign w:val="bottom"/>
          </w:tcPr>
          <w:p w14:paraId="131EF946" w14:textId="77777777" w:rsidR="00BA3753" w:rsidRPr="00626CEB" w:rsidRDefault="00BA3753" w:rsidP="00823C3B">
            <w:pPr>
              <w:spacing w:line="300" w:lineRule="auto"/>
              <w:rPr>
                <w:rFonts w:ascii="Times New Roman" w:eastAsia="Century Gothic" w:hAnsi="Times New Roman" w:cs="Times New Roman"/>
                <w:b/>
                <w:w w:val="99"/>
                <w:lang w:val="en"/>
              </w:rPr>
            </w:pPr>
            <w:r w:rsidRPr="00626CEB">
              <w:rPr>
                <w:rFonts w:ascii="Times New Roman" w:hAnsi="Times New Roman" w:cs="Times New Roman"/>
                <w:b/>
                <w:color w:val="38761D"/>
              </w:rPr>
              <w:t>EDCI 3800.001: Professional Issues in Teaching (Fall 2021)</w:t>
            </w:r>
          </w:p>
        </w:tc>
      </w:tr>
      <w:tr w:rsidR="00BA3753" w:rsidRPr="00626CEB" w14:paraId="5D864F2E" w14:textId="77777777" w:rsidTr="00BA3753">
        <w:trPr>
          <w:trHeight w:val="307"/>
        </w:trPr>
        <w:tc>
          <w:tcPr>
            <w:tcW w:w="1955" w:type="dxa"/>
            <w:shd w:val="clear" w:color="auto" w:fill="auto"/>
            <w:vAlign w:val="bottom"/>
          </w:tcPr>
          <w:p w14:paraId="0F7A5D92" w14:textId="77777777" w:rsidR="00BA3753" w:rsidRPr="00626CEB" w:rsidRDefault="00BA3753" w:rsidP="00823C3B">
            <w:pPr>
              <w:spacing w:line="300" w:lineRule="auto"/>
              <w:rPr>
                <w:rFonts w:ascii="Times New Roman" w:eastAsia="Times New Roman" w:hAnsi="Times New Roman" w:cs="Times New Roman"/>
                <w:lang w:val="en"/>
              </w:rPr>
            </w:pPr>
          </w:p>
        </w:tc>
        <w:tc>
          <w:tcPr>
            <w:tcW w:w="2991" w:type="dxa"/>
            <w:shd w:val="clear" w:color="auto" w:fill="auto"/>
            <w:vAlign w:val="bottom"/>
          </w:tcPr>
          <w:p w14:paraId="6464750A" w14:textId="77777777" w:rsidR="00BA3753" w:rsidRPr="00626CEB" w:rsidRDefault="00BA3753" w:rsidP="00823C3B">
            <w:pPr>
              <w:spacing w:line="300" w:lineRule="auto"/>
              <w:rPr>
                <w:rFonts w:ascii="Times New Roman" w:eastAsia="Times New Roman" w:hAnsi="Times New Roman" w:cs="Times New Roman"/>
                <w:lang w:val="en"/>
              </w:rPr>
            </w:pPr>
          </w:p>
        </w:tc>
        <w:tc>
          <w:tcPr>
            <w:tcW w:w="3933" w:type="dxa"/>
            <w:shd w:val="clear" w:color="auto" w:fill="auto"/>
            <w:vAlign w:val="bottom"/>
          </w:tcPr>
          <w:p w14:paraId="7CEAFA03" w14:textId="77777777" w:rsidR="00BA3753" w:rsidRPr="00626CEB" w:rsidRDefault="00BA3753" w:rsidP="00823C3B">
            <w:pPr>
              <w:spacing w:line="300" w:lineRule="auto"/>
              <w:ind w:right="2088"/>
              <w:rPr>
                <w:rFonts w:ascii="Times New Roman" w:eastAsia="Century Gothic" w:hAnsi="Times New Roman" w:cs="Times New Roman"/>
                <w:b/>
                <w:w w:val="98"/>
                <w:lang w:val="en"/>
              </w:rPr>
            </w:pPr>
          </w:p>
        </w:tc>
      </w:tr>
      <w:tr w:rsidR="00BA3753" w:rsidRPr="00626CEB" w14:paraId="525FF2B8" w14:textId="77777777" w:rsidTr="00BA3753">
        <w:trPr>
          <w:trHeight w:val="601"/>
        </w:trPr>
        <w:tc>
          <w:tcPr>
            <w:tcW w:w="1955" w:type="dxa"/>
            <w:shd w:val="clear" w:color="auto" w:fill="auto"/>
            <w:vAlign w:val="bottom"/>
          </w:tcPr>
          <w:p w14:paraId="04988EED" w14:textId="77777777" w:rsidR="00BA3753" w:rsidRPr="00626CEB" w:rsidRDefault="00BA3753" w:rsidP="00823C3B">
            <w:pPr>
              <w:spacing w:line="300" w:lineRule="auto"/>
              <w:rPr>
                <w:rFonts w:ascii="Times New Roman" w:eastAsia="Century Gothic" w:hAnsi="Times New Roman" w:cs="Times New Roman"/>
                <w:b/>
                <w:lang w:val="en"/>
              </w:rPr>
            </w:pPr>
            <w:r w:rsidRPr="00626CEB">
              <w:rPr>
                <w:rFonts w:ascii="Times New Roman" w:eastAsia="Century Gothic" w:hAnsi="Times New Roman" w:cs="Times New Roman"/>
                <w:b/>
                <w:lang w:val="en"/>
              </w:rPr>
              <w:t>Instructor:</w:t>
            </w:r>
          </w:p>
        </w:tc>
        <w:tc>
          <w:tcPr>
            <w:tcW w:w="6924" w:type="dxa"/>
            <w:gridSpan w:val="2"/>
            <w:shd w:val="clear" w:color="auto" w:fill="auto"/>
            <w:vAlign w:val="bottom"/>
          </w:tcPr>
          <w:p w14:paraId="6BAFCD32" w14:textId="2DA7DB4B" w:rsidR="00BA3753" w:rsidRPr="00626CEB" w:rsidRDefault="002A348A" w:rsidP="00823C3B">
            <w:pPr>
              <w:spacing w:line="300" w:lineRule="auto"/>
              <w:ind w:left="4" w:hanging="4"/>
              <w:rPr>
                <w:rFonts w:ascii="Times New Roman" w:eastAsia="Century Gothic" w:hAnsi="Times New Roman" w:cs="Times New Roman"/>
                <w:lang w:val="en"/>
              </w:rPr>
            </w:pPr>
            <w:r w:rsidRPr="00626CEB">
              <w:rPr>
                <w:rFonts w:ascii="Times New Roman" w:eastAsia="Century Gothic" w:hAnsi="Times New Roman" w:cs="Times New Roman"/>
                <w:lang w:val="en"/>
              </w:rPr>
              <w:t>Elizabeth Moore</w:t>
            </w:r>
            <w:r w:rsidR="00BA3753" w:rsidRPr="00626CEB">
              <w:rPr>
                <w:rFonts w:ascii="Times New Roman" w:eastAsia="Century Gothic" w:hAnsi="Times New Roman" w:cs="Times New Roman"/>
                <w:lang w:val="en"/>
              </w:rPr>
              <w:t>, M.Ed.</w:t>
            </w:r>
          </w:p>
        </w:tc>
      </w:tr>
      <w:tr w:rsidR="00BA3753" w:rsidRPr="00626CEB" w14:paraId="57937DC1" w14:textId="77777777" w:rsidTr="00BA3753">
        <w:trPr>
          <w:trHeight w:val="301"/>
        </w:trPr>
        <w:tc>
          <w:tcPr>
            <w:tcW w:w="1955" w:type="dxa"/>
            <w:shd w:val="clear" w:color="auto" w:fill="auto"/>
            <w:vAlign w:val="bottom"/>
          </w:tcPr>
          <w:p w14:paraId="45EF6AEA" w14:textId="77777777" w:rsidR="00BA3753" w:rsidRPr="00626CEB" w:rsidRDefault="00BA3753" w:rsidP="00823C3B">
            <w:pPr>
              <w:spacing w:line="300" w:lineRule="auto"/>
              <w:rPr>
                <w:rFonts w:ascii="Times New Roman" w:eastAsia="Century Gothic" w:hAnsi="Times New Roman" w:cs="Times New Roman"/>
                <w:b/>
                <w:lang w:val="en"/>
              </w:rPr>
            </w:pPr>
            <w:r w:rsidRPr="00626CEB">
              <w:rPr>
                <w:rFonts w:ascii="Times New Roman" w:eastAsia="Century Gothic" w:hAnsi="Times New Roman" w:cs="Times New Roman"/>
                <w:b/>
                <w:lang w:val="en"/>
              </w:rPr>
              <w:t>Class Location:</w:t>
            </w:r>
          </w:p>
        </w:tc>
        <w:tc>
          <w:tcPr>
            <w:tcW w:w="6924" w:type="dxa"/>
            <w:gridSpan w:val="2"/>
            <w:shd w:val="clear" w:color="auto" w:fill="auto"/>
            <w:vAlign w:val="bottom"/>
          </w:tcPr>
          <w:p w14:paraId="0CE56655" w14:textId="0E4541B9" w:rsidR="00BA3753" w:rsidRPr="00626CEB" w:rsidRDefault="00BA3753" w:rsidP="00823C3B">
            <w:pPr>
              <w:spacing w:line="300" w:lineRule="auto"/>
              <w:rPr>
                <w:rFonts w:ascii="Times New Roman" w:eastAsia="Century Gothic" w:hAnsi="Times New Roman" w:cs="Times New Roman"/>
                <w:lang w:val="en"/>
              </w:rPr>
            </w:pPr>
            <w:r w:rsidRPr="00626CEB">
              <w:rPr>
                <w:rFonts w:ascii="Times New Roman" w:eastAsia="Century Gothic" w:hAnsi="Times New Roman" w:cs="Times New Roman"/>
                <w:lang w:val="en"/>
              </w:rPr>
              <w:t>F2F Matthews Hall 108</w:t>
            </w:r>
            <w:r w:rsidR="002A348A" w:rsidRPr="00626CEB">
              <w:rPr>
                <w:rFonts w:ascii="Times New Roman" w:eastAsia="Century Gothic" w:hAnsi="Times New Roman" w:cs="Times New Roman"/>
                <w:lang w:val="en"/>
              </w:rPr>
              <w:t>; WF 1:00 pm- 2:20 pm</w:t>
            </w:r>
          </w:p>
        </w:tc>
      </w:tr>
      <w:tr w:rsidR="00BA3753" w:rsidRPr="00626CEB" w14:paraId="156449C2" w14:textId="77777777" w:rsidTr="00BA3753">
        <w:trPr>
          <w:trHeight w:val="303"/>
        </w:trPr>
        <w:tc>
          <w:tcPr>
            <w:tcW w:w="1955" w:type="dxa"/>
            <w:shd w:val="clear" w:color="auto" w:fill="auto"/>
            <w:vAlign w:val="bottom"/>
          </w:tcPr>
          <w:p w14:paraId="504C3BC4" w14:textId="77777777" w:rsidR="00BA3753" w:rsidRPr="00626CEB" w:rsidRDefault="00BA3753" w:rsidP="00823C3B">
            <w:pPr>
              <w:spacing w:line="300" w:lineRule="auto"/>
              <w:rPr>
                <w:rFonts w:ascii="Times New Roman" w:eastAsia="Century Gothic" w:hAnsi="Times New Roman" w:cs="Times New Roman"/>
                <w:b/>
                <w:lang w:val="en"/>
              </w:rPr>
            </w:pPr>
            <w:r w:rsidRPr="00626CEB">
              <w:rPr>
                <w:rFonts w:ascii="Times New Roman" w:eastAsia="Century Gothic" w:hAnsi="Times New Roman" w:cs="Times New Roman"/>
                <w:b/>
                <w:lang w:val="en"/>
              </w:rPr>
              <w:t>Office:</w:t>
            </w:r>
          </w:p>
        </w:tc>
        <w:tc>
          <w:tcPr>
            <w:tcW w:w="6924" w:type="dxa"/>
            <w:gridSpan w:val="2"/>
            <w:shd w:val="clear" w:color="auto" w:fill="auto"/>
            <w:vAlign w:val="bottom"/>
          </w:tcPr>
          <w:p w14:paraId="179DA233" w14:textId="0507DBCD" w:rsidR="00BA3753" w:rsidRPr="00626CEB" w:rsidRDefault="00BA3753" w:rsidP="00823C3B">
            <w:pPr>
              <w:spacing w:line="300" w:lineRule="auto"/>
              <w:rPr>
                <w:rFonts w:ascii="Times New Roman" w:eastAsia="Century Gothic" w:hAnsi="Times New Roman" w:cs="Times New Roman"/>
                <w:lang w:val="en"/>
              </w:rPr>
            </w:pPr>
            <w:r w:rsidRPr="00626CEB">
              <w:rPr>
                <w:rFonts w:ascii="Times New Roman" w:eastAsia="Century Gothic" w:hAnsi="Times New Roman" w:cs="Times New Roman"/>
                <w:lang w:val="en"/>
              </w:rPr>
              <w:t xml:space="preserve">Matthews Hall 206 </w:t>
            </w:r>
            <w:r w:rsidR="002A348A" w:rsidRPr="00626CEB">
              <w:rPr>
                <w:rFonts w:ascii="Times New Roman" w:eastAsia="Century Gothic" w:hAnsi="Times New Roman" w:cs="Times New Roman"/>
                <w:lang w:val="en"/>
              </w:rPr>
              <w:t>F</w:t>
            </w:r>
          </w:p>
        </w:tc>
      </w:tr>
      <w:tr w:rsidR="00BA3753" w:rsidRPr="00626CEB" w14:paraId="60854DE5" w14:textId="77777777" w:rsidTr="00BA3753">
        <w:trPr>
          <w:trHeight w:val="298"/>
        </w:trPr>
        <w:tc>
          <w:tcPr>
            <w:tcW w:w="1955" w:type="dxa"/>
            <w:shd w:val="clear" w:color="auto" w:fill="auto"/>
            <w:vAlign w:val="bottom"/>
          </w:tcPr>
          <w:p w14:paraId="436E590A" w14:textId="77777777" w:rsidR="00BA3753" w:rsidRPr="00626CEB" w:rsidRDefault="00BA3753" w:rsidP="00823C3B">
            <w:pPr>
              <w:spacing w:line="300" w:lineRule="auto"/>
              <w:rPr>
                <w:rFonts w:ascii="Times New Roman" w:eastAsia="Century Gothic" w:hAnsi="Times New Roman" w:cs="Times New Roman"/>
                <w:b/>
                <w:lang w:val="en"/>
              </w:rPr>
            </w:pPr>
            <w:r w:rsidRPr="00626CEB">
              <w:rPr>
                <w:rFonts w:ascii="Times New Roman" w:eastAsia="Century Gothic" w:hAnsi="Times New Roman" w:cs="Times New Roman"/>
                <w:b/>
                <w:lang w:val="en"/>
              </w:rPr>
              <w:t>Office Hours:</w:t>
            </w:r>
          </w:p>
        </w:tc>
        <w:tc>
          <w:tcPr>
            <w:tcW w:w="6924" w:type="dxa"/>
            <w:gridSpan w:val="2"/>
            <w:shd w:val="clear" w:color="auto" w:fill="auto"/>
            <w:vAlign w:val="bottom"/>
          </w:tcPr>
          <w:p w14:paraId="7B5AABFF" w14:textId="77777777" w:rsidR="00BA3753" w:rsidRPr="00626CEB" w:rsidRDefault="00BA3753" w:rsidP="00823C3B">
            <w:pPr>
              <w:spacing w:line="300" w:lineRule="auto"/>
              <w:rPr>
                <w:rFonts w:ascii="Times New Roman" w:eastAsia="Century Gothic" w:hAnsi="Times New Roman" w:cs="Times New Roman"/>
                <w:lang w:val="en"/>
              </w:rPr>
            </w:pPr>
            <w:r w:rsidRPr="00626CEB">
              <w:rPr>
                <w:rFonts w:ascii="Times New Roman" w:eastAsia="Century Gothic" w:hAnsi="Times New Roman" w:cs="Times New Roman"/>
                <w:lang w:val="en"/>
              </w:rPr>
              <w:t xml:space="preserve">T/Th 11.00 a.m-12.00 </w:t>
            </w:r>
            <w:r w:rsidR="00823C3B" w:rsidRPr="00626CEB">
              <w:rPr>
                <w:rFonts w:ascii="Times New Roman" w:eastAsia="Century Gothic" w:hAnsi="Times New Roman" w:cs="Times New Roman"/>
                <w:lang w:val="en"/>
              </w:rPr>
              <w:t>p.m.</w:t>
            </w:r>
            <w:r w:rsidRPr="00626CEB">
              <w:rPr>
                <w:rFonts w:ascii="Times New Roman" w:eastAsia="Century Gothic" w:hAnsi="Times New Roman" w:cs="Times New Roman"/>
                <w:lang w:val="en"/>
              </w:rPr>
              <w:t xml:space="preserve">, by appointment. </w:t>
            </w:r>
          </w:p>
        </w:tc>
      </w:tr>
      <w:tr w:rsidR="00BA3753" w:rsidRPr="00626CEB" w14:paraId="48BA1532" w14:textId="77777777" w:rsidTr="00BA3753">
        <w:trPr>
          <w:trHeight w:val="298"/>
        </w:trPr>
        <w:tc>
          <w:tcPr>
            <w:tcW w:w="1955" w:type="dxa"/>
            <w:shd w:val="clear" w:color="auto" w:fill="auto"/>
            <w:vAlign w:val="bottom"/>
          </w:tcPr>
          <w:p w14:paraId="750A388F" w14:textId="5D1D33C5" w:rsidR="00BA3753" w:rsidRPr="00626CEB" w:rsidRDefault="00BA3753" w:rsidP="00823C3B">
            <w:pPr>
              <w:spacing w:line="300" w:lineRule="auto"/>
              <w:rPr>
                <w:rFonts w:ascii="Times New Roman" w:eastAsia="Century Gothic" w:hAnsi="Times New Roman" w:cs="Times New Roman"/>
                <w:b/>
                <w:lang w:val="en"/>
              </w:rPr>
            </w:pPr>
            <w:r w:rsidRPr="00626CEB">
              <w:rPr>
                <w:rFonts w:ascii="Times New Roman" w:eastAsia="Century Gothic" w:hAnsi="Times New Roman" w:cs="Times New Roman"/>
                <w:b/>
                <w:lang w:val="en"/>
              </w:rPr>
              <w:t>Communication</w:t>
            </w:r>
            <w:r w:rsidR="002A348A" w:rsidRPr="00626CEB">
              <w:rPr>
                <w:rFonts w:ascii="Times New Roman" w:eastAsia="Century Gothic" w:hAnsi="Times New Roman" w:cs="Times New Roman"/>
                <w:b/>
                <w:lang w:val="en"/>
              </w:rPr>
              <w:t>:</w:t>
            </w:r>
          </w:p>
        </w:tc>
        <w:tc>
          <w:tcPr>
            <w:tcW w:w="6924" w:type="dxa"/>
            <w:gridSpan w:val="2"/>
            <w:shd w:val="clear" w:color="auto" w:fill="auto"/>
            <w:vAlign w:val="bottom"/>
          </w:tcPr>
          <w:p w14:paraId="2428B525" w14:textId="3A23EF61" w:rsidR="00BA3753" w:rsidRPr="00626CEB" w:rsidRDefault="00BA3753" w:rsidP="00823C3B">
            <w:pPr>
              <w:spacing w:line="300" w:lineRule="auto"/>
              <w:rPr>
                <w:rFonts w:ascii="Times New Roman" w:eastAsia="Century Gothic" w:hAnsi="Times New Roman" w:cs="Times New Roman"/>
                <w:lang w:val="en"/>
              </w:rPr>
            </w:pPr>
            <w:r w:rsidRPr="00626CEB">
              <w:rPr>
                <w:rFonts w:ascii="Times New Roman" w:eastAsia="Century Gothic" w:hAnsi="Times New Roman" w:cs="Times New Roman"/>
                <w:lang w:val="en"/>
              </w:rPr>
              <w:t>Canvas</w:t>
            </w:r>
            <w:r w:rsidR="002A348A" w:rsidRPr="00626CEB">
              <w:rPr>
                <w:rFonts w:ascii="Times New Roman" w:eastAsia="Century Gothic" w:hAnsi="Times New Roman" w:cs="Times New Roman"/>
                <w:lang w:val="en"/>
              </w:rPr>
              <w:t xml:space="preserve"> </w:t>
            </w:r>
            <w:r w:rsidRPr="00626CEB">
              <w:rPr>
                <w:rFonts w:ascii="Times New Roman" w:eastAsia="Century Gothic" w:hAnsi="Times New Roman" w:cs="Times New Roman"/>
                <w:lang w:val="en"/>
              </w:rPr>
              <w:t>Messag</w:t>
            </w:r>
            <w:r w:rsidR="002A348A" w:rsidRPr="00626CEB">
              <w:rPr>
                <w:rFonts w:ascii="Times New Roman" w:eastAsia="Century Gothic" w:hAnsi="Times New Roman" w:cs="Times New Roman"/>
                <w:lang w:val="en"/>
              </w:rPr>
              <w:t>e</w:t>
            </w:r>
            <w:r w:rsidRPr="00626CEB">
              <w:rPr>
                <w:rFonts w:ascii="Times New Roman" w:eastAsia="Century Gothic" w:hAnsi="Times New Roman" w:cs="Times New Roman"/>
                <w:lang w:val="en"/>
              </w:rPr>
              <w:t>, e-mail if urgent</w:t>
            </w:r>
            <w:r w:rsidR="002A348A" w:rsidRPr="00626CEB">
              <w:rPr>
                <w:rFonts w:ascii="Times New Roman" w:eastAsia="Century Gothic" w:hAnsi="Times New Roman" w:cs="Times New Roman"/>
                <w:lang w:val="en"/>
              </w:rPr>
              <w:t xml:space="preserve"> </w:t>
            </w:r>
            <w:hyperlink r:id="rId8" w:history="1">
              <w:r w:rsidR="002A348A" w:rsidRPr="00626CEB">
                <w:rPr>
                  <w:rStyle w:val="Hyperlink"/>
                  <w:rFonts w:ascii="Times New Roman" w:eastAsia="Century Gothic" w:hAnsi="Times New Roman" w:cs="Times New Roman"/>
                  <w:lang w:val="en"/>
                </w:rPr>
                <w:t>elizabeth.moore@unt.edu</w:t>
              </w:r>
            </w:hyperlink>
            <w:r w:rsidRPr="00626CEB">
              <w:rPr>
                <w:rFonts w:ascii="Times New Roman" w:eastAsia="Century Gothic" w:hAnsi="Times New Roman" w:cs="Times New Roman"/>
                <w:lang w:val="en"/>
              </w:rPr>
              <w:t xml:space="preserve"> </w:t>
            </w:r>
          </w:p>
        </w:tc>
      </w:tr>
    </w:tbl>
    <w:p w14:paraId="25CC0751" w14:textId="77777777" w:rsidR="00BA3753" w:rsidRPr="00626CEB" w:rsidRDefault="00BA3753" w:rsidP="00823C3B">
      <w:pPr>
        <w:spacing w:line="300" w:lineRule="auto"/>
        <w:jc w:val="center"/>
        <w:rPr>
          <w:rFonts w:ascii="Times New Roman" w:hAnsi="Times New Roman" w:cs="Times New Roman"/>
          <w:b/>
          <w:color w:val="38761D"/>
          <w:lang w:val="en"/>
        </w:rPr>
      </w:pPr>
    </w:p>
    <w:p w14:paraId="1F417456" w14:textId="77777777" w:rsidR="00C809B1" w:rsidRPr="00626CEB" w:rsidRDefault="00C809B1" w:rsidP="00823C3B">
      <w:pPr>
        <w:widowControl w:val="0"/>
        <w:pBdr>
          <w:top w:val="nil"/>
          <w:left w:val="nil"/>
          <w:bottom w:val="nil"/>
          <w:right w:val="nil"/>
          <w:between w:val="nil"/>
        </w:pBdr>
        <w:spacing w:line="300" w:lineRule="auto"/>
        <w:jc w:val="center"/>
        <w:rPr>
          <w:rFonts w:ascii="Times New Roman" w:hAnsi="Times New Roman" w:cs="Times New Roman"/>
          <w:b/>
          <w:color w:val="38761D"/>
        </w:rPr>
      </w:pPr>
    </w:p>
    <w:p w14:paraId="2D18CCC7" w14:textId="77777777" w:rsidR="00004C30" w:rsidRPr="00626CEB" w:rsidRDefault="00597D83" w:rsidP="00823C3B">
      <w:pPr>
        <w:widowControl w:val="0"/>
        <w:pBdr>
          <w:top w:val="nil"/>
          <w:left w:val="nil"/>
          <w:bottom w:val="nil"/>
          <w:right w:val="nil"/>
          <w:between w:val="nil"/>
        </w:pBdr>
        <w:spacing w:line="300" w:lineRule="auto"/>
        <w:jc w:val="center"/>
        <w:rPr>
          <w:rFonts w:ascii="Times New Roman" w:hAnsi="Times New Roman" w:cs="Times New Roman"/>
          <w:b/>
          <w:color w:val="38761D"/>
        </w:rPr>
      </w:pPr>
      <w:r w:rsidRPr="00626CEB">
        <w:rPr>
          <w:rFonts w:ascii="Times New Roman" w:hAnsi="Times New Roman" w:cs="Times New Roman"/>
          <w:b/>
          <w:color w:val="38761D"/>
        </w:rPr>
        <w:t xml:space="preserve">UNT Course Description </w:t>
      </w:r>
    </w:p>
    <w:p w14:paraId="2B74B75A" w14:textId="77777777" w:rsidR="00004C30" w:rsidRPr="00626CEB" w:rsidRDefault="00597D83" w:rsidP="00823C3B">
      <w:pPr>
        <w:widowControl w:val="0"/>
        <w:pBdr>
          <w:top w:val="nil"/>
          <w:left w:val="nil"/>
          <w:bottom w:val="nil"/>
          <w:right w:val="nil"/>
          <w:between w:val="nil"/>
        </w:pBdr>
        <w:spacing w:before="63" w:line="300" w:lineRule="auto"/>
        <w:ind w:left="720" w:right="100"/>
        <w:rPr>
          <w:rFonts w:ascii="Times New Roman" w:hAnsi="Times New Roman" w:cs="Times New Roman"/>
          <w:color w:val="000000"/>
        </w:rPr>
      </w:pPr>
      <w:r w:rsidRPr="00626CEB">
        <w:rPr>
          <w:rFonts w:ascii="Times New Roman" w:hAnsi="Times New Roman" w:cs="Times New Roman"/>
          <w:color w:val="000000"/>
        </w:rPr>
        <w:t xml:space="preserve">Overview of American education, including history, purposes, legal bases, school organization, education as a profession and analysis of characteristics required for professional success. </w:t>
      </w:r>
    </w:p>
    <w:p w14:paraId="37AAAEFE" w14:textId="77777777" w:rsidR="00004C30" w:rsidRPr="00626CEB" w:rsidRDefault="00597D83" w:rsidP="00823C3B">
      <w:pPr>
        <w:widowControl w:val="0"/>
        <w:pBdr>
          <w:top w:val="nil"/>
          <w:left w:val="nil"/>
          <w:bottom w:val="nil"/>
          <w:right w:val="nil"/>
          <w:between w:val="nil"/>
        </w:pBdr>
        <w:spacing w:before="403" w:line="300" w:lineRule="auto"/>
        <w:jc w:val="center"/>
        <w:rPr>
          <w:rFonts w:ascii="Times New Roman" w:hAnsi="Times New Roman" w:cs="Times New Roman"/>
          <w:b/>
          <w:color w:val="38761D"/>
        </w:rPr>
      </w:pPr>
      <w:r w:rsidRPr="00626CEB">
        <w:rPr>
          <w:rFonts w:ascii="Times New Roman" w:hAnsi="Times New Roman" w:cs="Times New Roman"/>
          <w:b/>
          <w:color w:val="38761D"/>
        </w:rPr>
        <w:t xml:space="preserve">Learning Goals </w:t>
      </w:r>
    </w:p>
    <w:p w14:paraId="2A082210" w14:textId="77777777" w:rsidR="000E590E" w:rsidRPr="00626CEB" w:rsidRDefault="000E590E" w:rsidP="00823C3B">
      <w:pPr>
        <w:spacing w:line="300" w:lineRule="auto"/>
        <w:ind w:left="720"/>
        <w:rPr>
          <w:rFonts w:ascii="Times New Roman" w:hAnsi="Times New Roman" w:cs="Times New Roman"/>
          <w:bCs/>
        </w:rPr>
      </w:pPr>
      <w:r w:rsidRPr="00626CEB">
        <w:rPr>
          <w:rFonts w:ascii="Times New Roman" w:hAnsi="Times New Roman" w:cs="Times New Roman"/>
          <w:bCs/>
        </w:rPr>
        <w:t xml:space="preserve">This course is organized around addressing from a historical perspective the big questions: </w:t>
      </w:r>
      <w:r w:rsidRPr="00626CEB">
        <w:rPr>
          <w:rFonts w:ascii="Times New Roman" w:hAnsi="Times New Roman" w:cs="Times New Roman"/>
          <w:bCs/>
          <w:i/>
        </w:rPr>
        <w:t xml:space="preserve">How can we make our school system more just? </w:t>
      </w:r>
      <w:r w:rsidRPr="00626CEB">
        <w:rPr>
          <w:rFonts w:ascii="Times New Roman" w:hAnsi="Times New Roman" w:cs="Times New Roman"/>
          <w:bCs/>
        </w:rPr>
        <w:t>By the end of this course, students will</w:t>
      </w:r>
    </w:p>
    <w:p w14:paraId="150F86D9" w14:textId="77777777" w:rsidR="000E590E" w:rsidRPr="00626CEB" w:rsidRDefault="000E590E" w:rsidP="00823C3B">
      <w:pPr>
        <w:spacing w:line="300" w:lineRule="auto"/>
        <w:rPr>
          <w:rFonts w:ascii="Times New Roman" w:hAnsi="Times New Roman" w:cs="Times New Roman"/>
        </w:rPr>
      </w:pPr>
      <w:r w:rsidRPr="00626CEB">
        <w:rPr>
          <w:rFonts w:ascii="Times New Roman" w:hAnsi="Times New Roman" w:cs="Times New Roman"/>
        </w:rPr>
        <w:t> </w:t>
      </w:r>
    </w:p>
    <w:p w14:paraId="0FB4EDCE" w14:textId="77777777" w:rsidR="000E590E" w:rsidRPr="00626CEB" w:rsidRDefault="000E590E" w:rsidP="00823C3B">
      <w:pPr>
        <w:numPr>
          <w:ilvl w:val="0"/>
          <w:numId w:val="3"/>
        </w:numPr>
        <w:spacing w:line="300" w:lineRule="auto"/>
        <w:rPr>
          <w:rFonts w:ascii="Times New Roman" w:hAnsi="Times New Roman" w:cs="Times New Roman"/>
        </w:rPr>
      </w:pPr>
      <w:r w:rsidRPr="00626CEB">
        <w:rPr>
          <w:rFonts w:ascii="Times New Roman" w:hAnsi="Times New Roman" w:cs="Times New Roman"/>
        </w:rPr>
        <w:t>Demonstrate an understanding of the historical purposes of public education in the United States.</w:t>
      </w:r>
    </w:p>
    <w:p w14:paraId="2B13A971" w14:textId="77777777" w:rsidR="000E590E" w:rsidRPr="00626CEB" w:rsidRDefault="000E590E" w:rsidP="00823C3B">
      <w:pPr>
        <w:numPr>
          <w:ilvl w:val="0"/>
          <w:numId w:val="3"/>
        </w:numPr>
        <w:spacing w:line="300" w:lineRule="auto"/>
        <w:rPr>
          <w:rFonts w:ascii="Times New Roman" w:hAnsi="Times New Roman" w:cs="Times New Roman"/>
        </w:rPr>
      </w:pPr>
      <w:r w:rsidRPr="00626CEB">
        <w:rPr>
          <w:rFonts w:ascii="Times New Roman" w:hAnsi="Times New Roman" w:cs="Times New Roman"/>
        </w:rPr>
        <w:t>Demonstrate an understanding of the structure and function of education systems in the United States with emphasis on education in Texas.</w:t>
      </w:r>
    </w:p>
    <w:p w14:paraId="2C5810F8" w14:textId="77777777" w:rsidR="000E590E" w:rsidRPr="00626CEB" w:rsidRDefault="000E590E" w:rsidP="00823C3B">
      <w:pPr>
        <w:pStyle w:val="ListParagraph"/>
        <w:numPr>
          <w:ilvl w:val="0"/>
          <w:numId w:val="3"/>
        </w:numPr>
        <w:spacing w:after="160" w:line="300" w:lineRule="auto"/>
        <w:rPr>
          <w:rFonts w:ascii="Times New Roman" w:eastAsiaTheme="minorHAnsi" w:hAnsi="Times New Roman" w:cs="Times New Roman"/>
        </w:rPr>
      </w:pPr>
      <w:r w:rsidRPr="00626CEB">
        <w:rPr>
          <w:rFonts w:ascii="Times New Roman" w:eastAsiaTheme="minorHAnsi" w:hAnsi="Times New Roman" w:cs="Times New Roman"/>
        </w:rPr>
        <w:t>Engage in reflection and critical analysis of how schools work within larger social and political systems.</w:t>
      </w:r>
    </w:p>
    <w:p w14:paraId="498FC76B" w14:textId="77777777" w:rsidR="000E590E" w:rsidRPr="00626CEB" w:rsidRDefault="000E590E" w:rsidP="00823C3B">
      <w:pPr>
        <w:pStyle w:val="ListParagraph"/>
        <w:numPr>
          <w:ilvl w:val="0"/>
          <w:numId w:val="3"/>
        </w:numPr>
        <w:spacing w:after="160" w:line="300" w:lineRule="auto"/>
        <w:rPr>
          <w:rFonts w:ascii="Times New Roman" w:eastAsiaTheme="minorHAnsi" w:hAnsi="Times New Roman" w:cs="Times New Roman"/>
        </w:rPr>
      </w:pPr>
      <w:r w:rsidRPr="00626CEB">
        <w:rPr>
          <w:rFonts w:ascii="Times New Roman" w:eastAsiaTheme="minorHAnsi" w:hAnsi="Times New Roman" w:cs="Times New Roman"/>
        </w:rPr>
        <w:t>Explore current issues in education as related to educational justice and the role of schools in society</w:t>
      </w:r>
    </w:p>
    <w:p w14:paraId="2BE23F18" w14:textId="77777777" w:rsidR="000E590E" w:rsidRPr="00626CEB" w:rsidRDefault="000E590E" w:rsidP="00823C3B">
      <w:pPr>
        <w:pStyle w:val="ListParagraph"/>
        <w:numPr>
          <w:ilvl w:val="0"/>
          <w:numId w:val="3"/>
        </w:numPr>
        <w:spacing w:after="160" w:line="300" w:lineRule="auto"/>
        <w:rPr>
          <w:rFonts w:ascii="Times New Roman" w:eastAsiaTheme="minorHAnsi" w:hAnsi="Times New Roman" w:cs="Times New Roman"/>
        </w:rPr>
      </w:pPr>
      <w:r w:rsidRPr="00626CEB">
        <w:rPr>
          <w:rFonts w:ascii="Times New Roman" w:eastAsiaTheme="minorHAnsi" w:hAnsi="Times New Roman" w:cs="Times New Roman"/>
        </w:rPr>
        <w:t>Identify and explore existing disparities within schools or across schools within a district</w:t>
      </w:r>
    </w:p>
    <w:p w14:paraId="219B52CA" w14:textId="77777777" w:rsidR="000E590E" w:rsidRPr="00626CEB" w:rsidRDefault="000E590E" w:rsidP="00823C3B">
      <w:pPr>
        <w:numPr>
          <w:ilvl w:val="0"/>
          <w:numId w:val="3"/>
        </w:numPr>
        <w:spacing w:line="300" w:lineRule="auto"/>
        <w:rPr>
          <w:rFonts w:ascii="Times New Roman" w:hAnsi="Times New Roman" w:cs="Times New Roman"/>
        </w:rPr>
      </w:pPr>
      <w:r w:rsidRPr="00626CEB">
        <w:rPr>
          <w:rFonts w:ascii="Times New Roman" w:hAnsi="Times New Roman" w:cs="Times New Roman"/>
        </w:rPr>
        <w:t>Demonstrate an understanding of the importance of equity and the impact of diversity in the classroom.</w:t>
      </w:r>
    </w:p>
    <w:p w14:paraId="5EC3C568" w14:textId="77777777" w:rsidR="000E590E" w:rsidRPr="00626CEB" w:rsidRDefault="000E590E" w:rsidP="00823C3B">
      <w:pPr>
        <w:pStyle w:val="ListParagraph"/>
        <w:numPr>
          <w:ilvl w:val="0"/>
          <w:numId w:val="3"/>
        </w:numPr>
        <w:spacing w:line="300" w:lineRule="auto"/>
        <w:rPr>
          <w:rFonts w:ascii="Times New Roman" w:eastAsiaTheme="minorHAnsi" w:hAnsi="Times New Roman" w:cs="Times New Roman"/>
        </w:rPr>
      </w:pPr>
      <w:r w:rsidRPr="00626CEB">
        <w:rPr>
          <w:rFonts w:ascii="Times New Roman" w:eastAsiaTheme="minorHAnsi" w:hAnsi="Times New Roman" w:cs="Times New Roman"/>
        </w:rPr>
        <w:t>Work within Communities of Practice to envision steps toward just and equitable schools.</w:t>
      </w:r>
    </w:p>
    <w:p w14:paraId="1778FF33" w14:textId="77777777" w:rsidR="000E590E" w:rsidRPr="00626CEB" w:rsidRDefault="000E590E" w:rsidP="00823C3B">
      <w:pPr>
        <w:numPr>
          <w:ilvl w:val="0"/>
          <w:numId w:val="3"/>
        </w:numPr>
        <w:spacing w:line="300" w:lineRule="auto"/>
        <w:rPr>
          <w:rFonts w:ascii="Times New Roman" w:hAnsi="Times New Roman" w:cs="Times New Roman"/>
        </w:rPr>
      </w:pPr>
      <w:r w:rsidRPr="00626CEB">
        <w:rPr>
          <w:rFonts w:ascii="Times New Roman" w:hAnsi="Times New Roman" w:cs="Times New Roman"/>
        </w:rPr>
        <w:t>Develop critical understanding of the expectations for a teacher in Texas</w:t>
      </w:r>
    </w:p>
    <w:p w14:paraId="17E307E5" w14:textId="77777777" w:rsidR="000E590E" w:rsidRPr="00626CEB" w:rsidRDefault="000E590E" w:rsidP="00823C3B">
      <w:pPr>
        <w:spacing w:line="300" w:lineRule="auto"/>
        <w:ind w:left="720"/>
        <w:rPr>
          <w:rFonts w:ascii="Times New Roman" w:hAnsi="Times New Roman" w:cs="Times New Roman"/>
        </w:rPr>
      </w:pPr>
    </w:p>
    <w:p w14:paraId="7BB290CA" w14:textId="77777777" w:rsidR="00004C30" w:rsidRPr="00626CEB" w:rsidRDefault="00597D83" w:rsidP="00823C3B">
      <w:pPr>
        <w:widowControl w:val="0"/>
        <w:pBdr>
          <w:top w:val="nil"/>
          <w:left w:val="nil"/>
          <w:bottom w:val="nil"/>
          <w:right w:val="nil"/>
          <w:between w:val="nil"/>
        </w:pBdr>
        <w:spacing w:before="343" w:line="300" w:lineRule="auto"/>
        <w:ind w:left="24" w:firstLine="696"/>
        <w:rPr>
          <w:rFonts w:ascii="Times New Roman" w:hAnsi="Times New Roman" w:cs="Times New Roman"/>
          <w:b/>
          <w:color w:val="38761D"/>
        </w:rPr>
      </w:pPr>
      <w:r w:rsidRPr="00626CEB">
        <w:rPr>
          <w:rFonts w:ascii="Times New Roman" w:hAnsi="Times New Roman" w:cs="Times New Roman"/>
          <w:b/>
          <w:color w:val="38761D"/>
        </w:rPr>
        <w:t xml:space="preserve">Prerequisites </w:t>
      </w:r>
    </w:p>
    <w:p w14:paraId="0C6982DB" w14:textId="77777777" w:rsidR="00004C30" w:rsidRPr="00626CEB" w:rsidRDefault="00597D83" w:rsidP="00823C3B">
      <w:pPr>
        <w:widowControl w:val="0"/>
        <w:pBdr>
          <w:top w:val="nil"/>
          <w:left w:val="nil"/>
          <w:bottom w:val="nil"/>
          <w:right w:val="nil"/>
          <w:between w:val="nil"/>
        </w:pBdr>
        <w:spacing w:before="63" w:line="300" w:lineRule="auto"/>
        <w:ind w:left="20" w:firstLine="700"/>
        <w:rPr>
          <w:rFonts w:ascii="Times New Roman" w:hAnsi="Times New Roman" w:cs="Times New Roman"/>
          <w:color w:val="000000"/>
        </w:rPr>
      </w:pPr>
      <w:r w:rsidRPr="00626CEB">
        <w:rPr>
          <w:rFonts w:ascii="Times New Roman" w:hAnsi="Times New Roman" w:cs="Times New Roman"/>
          <w:color w:val="000000"/>
        </w:rPr>
        <w:t>None.</w:t>
      </w:r>
    </w:p>
    <w:p w14:paraId="46CDCD92" w14:textId="77777777" w:rsidR="00823C3B" w:rsidRPr="00626CEB" w:rsidRDefault="00823C3B" w:rsidP="00823C3B">
      <w:pPr>
        <w:widowControl w:val="0"/>
        <w:pBdr>
          <w:top w:val="nil"/>
          <w:left w:val="nil"/>
          <w:bottom w:val="nil"/>
          <w:right w:val="nil"/>
          <w:between w:val="nil"/>
        </w:pBdr>
        <w:spacing w:line="300" w:lineRule="auto"/>
        <w:jc w:val="center"/>
        <w:rPr>
          <w:rFonts w:ascii="Times New Roman" w:hAnsi="Times New Roman" w:cs="Times New Roman"/>
          <w:b/>
          <w:color w:val="38761D"/>
        </w:rPr>
      </w:pPr>
    </w:p>
    <w:p w14:paraId="605434DA" w14:textId="77777777" w:rsidR="00792460" w:rsidRPr="00626CEB" w:rsidRDefault="00792460" w:rsidP="00823C3B">
      <w:pPr>
        <w:widowControl w:val="0"/>
        <w:pBdr>
          <w:top w:val="nil"/>
          <w:left w:val="nil"/>
          <w:bottom w:val="nil"/>
          <w:right w:val="nil"/>
          <w:between w:val="nil"/>
        </w:pBdr>
        <w:spacing w:line="300" w:lineRule="auto"/>
        <w:jc w:val="center"/>
        <w:rPr>
          <w:rFonts w:ascii="Times New Roman" w:hAnsi="Times New Roman" w:cs="Times New Roman"/>
          <w:b/>
          <w:color w:val="38761D"/>
        </w:rPr>
      </w:pPr>
    </w:p>
    <w:p w14:paraId="197C6EBB" w14:textId="77777777" w:rsidR="00792460" w:rsidRPr="00626CEB" w:rsidRDefault="00792460" w:rsidP="00823C3B">
      <w:pPr>
        <w:widowControl w:val="0"/>
        <w:pBdr>
          <w:top w:val="nil"/>
          <w:left w:val="nil"/>
          <w:bottom w:val="nil"/>
          <w:right w:val="nil"/>
          <w:between w:val="nil"/>
        </w:pBdr>
        <w:spacing w:line="300" w:lineRule="auto"/>
        <w:jc w:val="center"/>
        <w:rPr>
          <w:rFonts w:ascii="Times New Roman" w:hAnsi="Times New Roman" w:cs="Times New Roman"/>
          <w:b/>
          <w:color w:val="38761D"/>
        </w:rPr>
      </w:pPr>
    </w:p>
    <w:p w14:paraId="55B0C61D" w14:textId="77777777" w:rsidR="00792460" w:rsidRPr="00626CEB" w:rsidRDefault="00792460" w:rsidP="00823C3B">
      <w:pPr>
        <w:widowControl w:val="0"/>
        <w:pBdr>
          <w:top w:val="nil"/>
          <w:left w:val="nil"/>
          <w:bottom w:val="nil"/>
          <w:right w:val="nil"/>
          <w:between w:val="nil"/>
        </w:pBdr>
        <w:spacing w:line="300" w:lineRule="auto"/>
        <w:jc w:val="center"/>
        <w:rPr>
          <w:rFonts w:ascii="Times New Roman" w:hAnsi="Times New Roman" w:cs="Times New Roman"/>
          <w:b/>
          <w:color w:val="38761D"/>
        </w:rPr>
      </w:pPr>
    </w:p>
    <w:p w14:paraId="79AD19A1" w14:textId="77777777" w:rsidR="00792460" w:rsidRPr="00626CEB" w:rsidRDefault="00792460" w:rsidP="00792460">
      <w:pPr>
        <w:spacing w:before="240" w:after="240" w:line="240" w:lineRule="auto"/>
        <w:ind w:firstLine="720"/>
        <w:rPr>
          <w:rFonts w:ascii="Times New Roman" w:eastAsia="Times New Roman" w:hAnsi="Times New Roman" w:cs="Times New Roman"/>
          <w:color w:val="4F6228" w:themeColor="accent3" w:themeShade="80"/>
        </w:rPr>
      </w:pPr>
      <w:r w:rsidRPr="00626CEB">
        <w:rPr>
          <w:rFonts w:ascii="Times New Roman" w:eastAsia="Times New Roman" w:hAnsi="Times New Roman" w:cs="Times New Roman"/>
          <w:b/>
          <w:bCs/>
          <w:color w:val="4F6228" w:themeColor="accent3" w:themeShade="80"/>
        </w:rPr>
        <w:lastRenderedPageBreak/>
        <w:t>Required Field Hours</w:t>
      </w:r>
    </w:p>
    <w:p w14:paraId="00BD2031" w14:textId="77777777" w:rsidR="00792460" w:rsidRPr="00626CEB" w:rsidRDefault="00792460" w:rsidP="00792460">
      <w:pPr>
        <w:spacing w:before="240" w:after="240" w:line="240" w:lineRule="auto"/>
        <w:ind w:firstLine="720"/>
        <w:rPr>
          <w:rFonts w:ascii="Times New Roman" w:eastAsia="Times New Roman" w:hAnsi="Times New Roman" w:cs="Times New Roman"/>
          <w:sz w:val="24"/>
          <w:szCs w:val="24"/>
        </w:rPr>
      </w:pPr>
      <w:r w:rsidRPr="00626CEB">
        <w:rPr>
          <w:rFonts w:ascii="Times New Roman" w:eastAsia="Times New Roman" w:hAnsi="Times New Roman" w:cs="Times New Roman"/>
          <w:color w:val="000000"/>
        </w:rPr>
        <w:t>There will be no required field hours for this course.</w:t>
      </w:r>
    </w:p>
    <w:p w14:paraId="72889E16" w14:textId="77777777" w:rsidR="00004C30" w:rsidRPr="00626CEB" w:rsidRDefault="00597D83" w:rsidP="00823C3B">
      <w:pPr>
        <w:widowControl w:val="0"/>
        <w:pBdr>
          <w:top w:val="nil"/>
          <w:left w:val="nil"/>
          <w:bottom w:val="nil"/>
          <w:right w:val="nil"/>
          <w:between w:val="nil"/>
        </w:pBdr>
        <w:spacing w:line="300" w:lineRule="auto"/>
        <w:jc w:val="center"/>
        <w:rPr>
          <w:rFonts w:ascii="Times New Roman" w:hAnsi="Times New Roman" w:cs="Times New Roman"/>
          <w:b/>
          <w:color w:val="38761D"/>
        </w:rPr>
      </w:pPr>
      <w:r w:rsidRPr="00626CEB">
        <w:rPr>
          <w:rFonts w:ascii="Times New Roman" w:hAnsi="Times New Roman" w:cs="Times New Roman"/>
          <w:b/>
          <w:color w:val="38761D"/>
        </w:rPr>
        <w:t xml:space="preserve">Notes on the Syllabus, Course, and Expectations </w:t>
      </w:r>
    </w:p>
    <w:p w14:paraId="7E25AB39" w14:textId="77777777" w:rsidR="00004C30" w:rsidRPr="00626CEB" w:rsidRDefault="00BA3753" w:rsidP="00823C3B">
      <w:pPr>
        <w:widowControl w:val="0"/>
        <w:pBdr>
          <w:top w:val="nil"/>
          <w:left w:val="nil"/>
          <w:bottom w:val="nil"/>
          <w:right w:val="nil"/>
          <w:between w:val="nil"/>
        </w:pBdr>
        <w:spacing w:before="363" w:line="300" w:lineRule="auto"/>
        <w:ind w:left="720" w:right="19"/>
        <w:rPr>
          <w:rFonts w:ascii="Times New Roman" w:hAnsi="Times New Roman" w:cs="Times New Roman"/>
          <w:color w:val="000000"/>
        </w:rPr>
      </w:pPr>
      <w:r w:rsidRPr="00626CEB">
        <w:rPr>
          <w:rFonts w:ascii="Times New Roman" w:hAnsi="Times New Roman" w:cs="Times New Roman"/>
          <w:color w:val="000000"/>
        </w:rPr>
        <w:t>T</w:t>
      </w:r>
      <w:r w:rsidR="00597D83" w:rsidRPr="00626CEB">
        <w:rPr>
          <w:rFonts w:ascii="Times New Roman" w:hAnsi="Times New Roman" w:cs="Times New Roman"/>
          <w:color w:val="000000"/>
        </w:rPr>
        <w:t xml:space="preserve">he purpose of this course is to help you grow as a professional who understands the history, ethics, philosophy, and legal components of your profession. You will also learn a variety of teaching strategies, investigate inquiry lesson planning and curriculum, and practice leading a group discussion. </w:t>
      </w:r>
    </w:p>
    <w:p w14:paraId="0626B168" w14:textId="77777777" w:rsidR="00873017" w:rsidRPr="00626CEB" w:rsidRDefault="00597D83" w:rsidP="00823C3B">
      <w:pPr>
        <w:widowControl w:val="0"/>
        <w:pBdr>
          <w:top w:val="nil"/>
          <w:left w:val="nil"/>
          <w:bottom w:val="nil"/>
          <w:right w:val="nil"/>
          <w:between w:val="nil"/>
        </w:pBdr>
        <w:spacing w:before="313" w:line="300" w:lineRule="auto"/>
        <w:ind w:left="720" w:right="223"/>
        <w:rPr>
          <w:rFonts w:ascii="Times New Roman" w:hAnsi="Times New Roman" w:cs="Times New Roman"/>
          <w:color w:val="000000"/>
        </w:rPr>
      </w:pPr>
      <w:r w:rsidRPr="00626CEB">
        <w:rPr>
          <w:rFonts w:ascii="Times New Roman" w:hAnsi="Times New Roman" w:cs="Times New Roman"/>
          <w:b/>
          <w:color w:val="000000"/>
        </w:rPr>
        <w:t xml:space="preserve">This syllabus provides </w:t>
      </w:r>
      <w:r w:rsidRPr="00626CEB">
        <w:rPr>
          <w:rFonts w:ascii="Times New Roman" w:hAnsi="Times New Roman" w:cs="Times New Roman"/>
          <w:color w:val="000000"/>
        </w:rPr>
        <w:t>basic information about our course and assignments</w:t>
      </w:r>
      <w:r w:rsidR="00E80A9C" w:rsidRPr="00626CEB">
        <w:rPr>
          <w:rFonts w:ascii="Times New Roman" w:hAnsi="Times New Roman" w:cs="Times New Roman"/>
          <w:color w:val="000000"/>
        </w:rPr>
        <w:t xml:space="preserve">. </w:t>
      </w:r>
      <w:r w:rsidRPr="00626CEB">
        <w:rPr>
          <w:rFonts w:ascii="Times New Roman" w:hAnsi="Times New Roman" w:cs="Times New Roman"/>
          <w:color w:val="000000"/>
        </w:rPr>
        <w:t xml:space="preserve">As the instructor, I reserve the right to change or modify course assignments, projects, and examinations as are needed to improve our class, but you will be notified with sufficient time for adjustment. </w:t>
      </w:r>
    </w:p>
    <w:p w14:paraId="15709476" w14:textId="77777777" w:rsidR="00873017" w:rsidRPr="00626CEB" w:rsidRDefault="00873017" w:rsidP="00823C3B">
      <w:pPr>
        <w:widowControl w:val="0"/>
        <w:pBdr>
          <w:top w:val="nil"/>
          <w:left w:val="nil"/>
          <w:bottom w:val="nil"/>
          <w:right w:val="nil"/>
          <w:between w:val="nil"/>
        </w:pBdr>
        <w:spacing w:line="300" w:lineRule="auto"/>
        <w:ind w:left="720" w:right="174"/>
        <w:rPr>
          <w:rFonts w:ascii="Times New Roman" w:hAnsi="Times New Roman" w:cs="Times New Roman"/>
          <w:color w:val="000000"/>
        </w:rPr>
      </w:pPr>
      <w:r w:rsidRPr="00626CEB">
        <w:rPr>
          <w:rFonts w:ascii="Times New Roman" w:hAnsi="Times New Roman" w:cs="Times New Roman"/>
          <w:b/>
          <w:color w:val="000000"/>
        </w:rPr>
        <w:t xml:space="preserve">Respect, courage, responsibility, energy, and communication </w:t>
      </w:r>
      <w:r w:rsidRPr="00626CEB">
        <w:rPr>
          <w:rFonts w:ascii="Times New Roman" w:hAnsi="Times New Roman" w:cs="Times New Roman"/>
          <w:color w:val="000000"/>
        </w:rPr>
        <w:t>are essential to your success in this class. Throughout the course you will be expected to think deeply, creatively, and self-critically, support your conclusions with varied forms of evidence, and support our classroom community.</w:t>
      </w:r>
    </w:p>
    <w:p w14:paraId="1AFC36C1" w14:textId="77777777" w:rsidR="00873017" w:rsidRPr="00626CEB" w:rsidRDefault="00873017" w:rsidP="00823C3B">
      <w:pPr>
        <w:widowControl w:val="0"/>
        <w:pBdr>
          <w:top w:val="nil"/>
          <w:left w:val="nil"/>
          <w:bottom w:val="nil"/>
          <w:right w:val="nil"/>
          <w:between w:val="nil"/>
        </w:pBdr>
        <w:spacing w:before="313" w:line="300" w:lineRule="auto"/>
        <w:ind w:left="720" w:right="76"/>
        <w:rPr>
          <w:rFonts w:ascii="Times New Roman" w:hAnsi="Times New Roman" w:cs="Times New Roman"/>
          <w:color w:val="000000"/>
        </w:rPr>
      </w:pPr>
      <w:r w:rsidRPr="00626CEB">
        <w:rPr>
          <w:rFonts w:ascii="Times New Roman" w:hAnsi="Times New Roman" w:cs="Times New Roman"/>
          <w:b/>
          <w:color w:val="000000"/>
        </w:rPr>
        <w:t xml:space="preserve">Respect and courage </w:t>
      </w:r>
      <w:r w:rsidRPr="00626CEB">
        <w:rPr>
          <w:rFonts w:ascii="Times New Roman" w:hAnsi="Times New Roman" w:cs="Times New Roman"/>
          <w:color w:val="000000"/>
        </w:rPr>
        <w:t xml:space="preserve">are critical. Your grade will be based, in part, upon evidence of your ability and willingness to think about ideas and beliefs that differ from your own and to question, with honesty and humility, your own underlying assumptions, motives, and actions. Because learning and development involve a degree of cognitive dissonance. This requires respect for others and courage to question oneself. These are essential </w:t>
      </w:r>
      <w:proofErr w:type="gramStart"/>
      <w:r w:rsidRPr="00626CEB">
        <w:rPr>
          <w:rFonts w:ascii="Times New Roman" w:hAnsi="Times New Roman" w:cs="Times New Roman"/>
          <w:color w:val="000000"/>
        </w:rPr>
        <w:t>qualities, because</w:t>
      </w:r>
      <w:proofErr w:type="gramEnd"/>
      <w:r w:rsidRPr="00626CEB">
        <w:rPr>
          <w:rFonts w:ascii="Times New Roman" w:hAnsi="Times New Roman" w:cs="Times New Roman"/>
          <w:color w:val="000000"/>
        </w:rPr>
        <w:t xml:space="preserve"> this is the way people grow! </w:t>
      </w:r>
    </w:p>
    <w:p w14:paraId="58CD5351" w14:textId="77777777" w:rsidR="00873017" w:rsidRPr="00626CEB" w:rsidRDefault="00873017" w:rsidP="00823C3B">
      <w:pPr>
        <w:widowControl w:val="0"/>
        <w:pBdr>
          <w:top w:val="nil"/>
          <w:left w:val="nil"/>
          <w:bottom w:val="nil"/>
          <w:right w:val="nil"/>
          <w:between w:val="nil"/>
        </w:pBdr>
        <w:spacing w:before="313" w:line="300" w:lineRule="auto"/>
        <w:ind w:left="720" w:right="149"/>
        <w:rPr>
          <w:rFonts w:ascii="Times New Roman" w:hAnsi="Times New Roman" w:cs="Times New Roman"/>
          <w:color w:val="000000"/>
        </w:rPr>
      </w:pPr>
      <w:r w:rsidRPr="00626CEB">
        <w:rPr>
          <w:rFonts w:ascii="Times New Roman" w:hAnsi="Times New Roman" w:cs="Times New Roman"/>
          <w:b/>
          <w:color w:val="000000"/>
        </w:rPr>
        <w:t xml:space="preserve">Responsibility and energy </w:t>
      </w:r>
      <w:r w:rsidRPr="00626CEB">
        <w:rPr>
          <w:rFonts w:ascii="Times New Roman" w:hAnsi="Times New Roman" w:cs="Times New Roman"/>
          <w:color w:val="000000"/>
        </w:rPr>
        <w:t xml:space="preserve">are also essential to your success. Emphasis is placed on your contribution to the development of a diverse democratic community within our class. Every participant in our class is considered both a learner and a teacher. You will need to assume responsibility for both roles. Thus, you will be expected to contribute your positive energy to class activities and conversations, keep yourself on task in class, avoid being distracted by devices at inappropriate times, demonstrate respect for all participants, and help ensure that all participants are permitted and encouraged to share equally in class opportunities and responsibilities. </w:t>
      </w:r>
    </w:p>
    <w:p w14:paraId="58023606" w14:textId="77777777" w:rsidR="00873017" w:rsidRPr="00626CEB" w:rsidRDefault="00873017" w:rsidP="00823C3B">
      <w:pPr>
        <w:widowControl w:val="0"/>
        <w:pBdr>
          <w:top w:val="nil"/>
          <w:left w:val="nil"/>
          <w:bottom w:val="nil"/>
          <w:right w:val="nil"/>
          <w:between w:val="nil"/>
        </w:pBdr>
        <w:spacing w:before="313" w:line="300" w:lineRule="auto"/>
        <w:ind w:left="720" w:right="528"/>
        <w:rPr>
          <w:rFonts w:ascii="Times New Roman" w:hAnsi="Times New Roman" w:cs="Times New Roman"/>
          <w:color w:val="000000"/>
        </w:rPr>
      </w:pPr>
      <w:r w:rsidRPr="00626CEB">
        <w:rPr>
          <w:rFonts w:ascii="Times New Roman" w:hAnsi="Times New Roman" w:cs="Times New Roman"/>
          <w:b/>
          <w:color w:val="000000"/>
        </w:rPr>
        <w:t xml:space="preserve">Communication </w:t>
      </w:r>
      <w:r w:rsidRPr="00626CEB">
        <w:rPr>
          <w:rFonts w:ascii="Times New Roman" w:hAnsi="Times New Roman" w:cs="Times New Roman"/>
          <w:color w:val="000000"/>
        </w:rPr>
        <w:t>is critical to your success in this class. Professional communication requires timely, clear, and respectful face-to-face/ digital communication. You are expected to communicate any issues (e.g., missed class, personal problems) well before class time or deadlines, or as soon as is possible. You are expected to respond to electronic communications (e.g., e-mail) from the instructor within 1-2</w:t>
      </w:r>
    </w:p>
    <w:p w14:paraId="67DF57B9" w14:textId="77777777" w:rsidR="00004C30" w:rsidRPr="00626CEB" w:rsidRDefault="00597D83" w:rsidP="00823C3B">
      <w:pPr>
        <w:widowControl w:val="0"/>
        <w:pBdr>
          <w:top w:val="nil"/>
          <w:left w:val="nil"/>
          <w:bottom w:val="nil"/>
          <w:right w:val="nil"/>
          <w:between w:val="nil"/>
        </w:pBdr>
        <w:spacing w:before="313" w:line="300" w:lineRule="auto"/>
        <w:ind w:left="720" w:right="223"/>
        <w:rPr>
          <w:rFonts w:ascii="Times New Roman" w:hAnsi="Times New Roman" w:cs="Times New Roman"/>
          <w:color w:val="000000"/>
        </w:rPr>
      </w:pPr>
      <w:r w:rsidRPr="00626CEB">
        <w:rPr>
          <w:rFonts w:ascii="Times New Roman" w:hAnsi="Times New Roman" w:cs="Times New Roman"/>
          <w:color w:val="000000"/>
        </w:rPr>
        <w:t xml:space="preserve">As is detailed in the </w:t>
      </w:r>
      <w:r w:rsidRPr="00626CEB">
        <w:rPr>
          <w:rFonts w:ascii="Times New Roman" w:hAnsi="Times New Roman" w:cs="Times New Roman"/>
          <w:b/>
          <w:color w:val="000000"/>
        </w:rPr>
        <w:t xml:space="preserve">professional participation </w:t>
      </w:r>
      <w:r w:rsidRPr="00626CEB">
        <w:rPr>
          <w:rFonts w:ascii="Times New Roman" w:hAnsi="Times New Roman" w:cs="Times New Roman"/>
          <w:color w:val="000000"/>
        </w:rPr>
        <w:t xml:space="preserve">I have </w:t>
      </w:r>
      <w:r w:rsidRPr="00626CEB">
        <w:rPr>
          <w:rFonts w:ascii="Times New Roman" w:hAnsi="Times New Roman" w:cs="Times New Roman"/>
          <w:b/>
          <w:color w:val="000000"/>
        </w:rPr>
        <w:t xml:space="preserve">high expectations </w:t>
      </w:r>
      <w:r w:rsidRPr="00626CEB">
        <w:rPr>
          <w:rFonts w:ascii="Times New Roman" w:hAnsi="Times New Roman" w:cs="Times New Roman"/>
          <w:color w:val="000000"/>
        </w:rPr>
        <w:t xml:space="preserve">for your professional and ethical approach to our class, which includes </w:t>
      </w:r>
      <w:r w:rsidRPr="00626CEB">
        <w:rPr>
          <w:rFonts w:ascii="Times New Roman" w:hAnsi="Times New Roman" w:cs="Times New Roman"/>
          <w:b/>
          <w:color w:val="000000"/>
        </w:rPr>
        <w:t xml:space="preserve">communicating as soon as possible </w:t>
      </w:r>
      <w:r w:rsidRPr="00626CEB">
        <w:rPr>
          <w:rFonts w:ascii="Times New Roman" w:hAnsi="Times New Roman" w:cs="Times New Roman"/>
          <w:color w:val="000000"/>
        </w:rPr>
        <w:t xml:space="preserve">if you will miss a class or deadline in part or in whole to </w:t>
      </w:r>
      <w:proofErr w:type="gramStart"/>
      <w:r w:rsidRPr="00626CEB">
        <w:rPr>
          <w:rFonts w:ascii="Times New Roman" w:hAnsi="Times New Roman" w:cs="Times New Roman"/>
          <w:color w:val="000000"/>
        </w:rPr>
        <w:t>make arrangements</w:t>
      </w:r>
      <w:proofErr w:type="gramEnd"/>
      <w:r w:rsidRPr="00626CEB">
        <w:rPr>
          <w:rFonts w:ascii="Times New Roman" w:hAnsi="Times New Roman" w:cs="Times New Roman"/>
          <w:color w:val="000000"/>
        </w:rPr>
        <w:t xml:space="preserve"> with me. </w:t>
      </w:r>
      <w:r w:rsidRPr="00626CEB">
        <w:rPr>
          <w:rFonts w:ascii="Times New Roman" w:hAnsi="Times New Roman" w:cs="Times New Roman"/>
          <w:b/>
          <w:color w:val="000000"/>
        </w:rPr>
        <w:t xml:space="preserve">If you are absent </w:t>
      </w:r>
      <w:r w:rsidRPr="00626CEB">
        <w:rPr>
          <w:rFonts w:ascii="Times New Roman" w:hAnsi="Times New Roman" w:cs="Times New Roman"/>
          <w:color w:val="000000"/>
        </w:rPr>
        <w:t xml:space="preserve">on a due date, it is your responsibility to find what was missed and </w:t>
      </w:r>
      <w:r w:rsidRPr="00626CEB">
        <w:rPr>
          <w:rFonts w:ascii="Times New Roman" w:hAnsi="Times New Roman" w:cs="Times New Roman"/>
          <w:b/>
          <w:color w:val="000000"/>
        </w:rPr>
        <w:t>provide a review at our next class</w:t>
      </w:r>
      <w:r w:rsidRPr="00626CEB">
        <w:rPr>
          <w:rFonts w:ascii="Times New Roman" w:hAnsi="Times New Roman" w:cs="Times New Roman"/>
          <w:color w:val="000000"/>
        </w:rPr>
        <w:t xml:space="preserve">. </w:t>
      </w:r>
      <w:r w:rsidR="000E590E" w:rsidRPr="00626CEB">
        <w:rPr>
          <w:rFonts w:ascii="Times New Roman" w:hAnsi="Times New Roman" w:cs="Times New Roman"/>
          <w:color w:val="000000"/>
        </w:rPr>
        <w:t xml:space="preserve">Late assignments </w:t>
      </w:r>
      <w:r w:rsidRPr="00626CEB">
        <w:rPr>
          <w:rFonts w:ascii="Times New Roman" w:hAnsi="Times New Roman" w:cs="Times New Roman"/>
          <w:color w:val="000000"/>
        </w:rPr>
        <w:t xml:space="preserve">or projects due </w:t>
      </w:r>
      <w:r w:rsidR="00D52C57" w:rsidRPr="00626CEB">
        <w:rPr>
          <w:rFonts w:ascii="Times New Roman" w:hAnsi="Times New Roman" w:cs="Times New Roman"/>
          <w:color w:val="000000"/>
        </w:rPr>
        <w:t>to</w:t>
      </w:r>
      <w:r w:rsidRPr="00626CEB">
        <w:rPr>
          <w:rFonts w:ascii="Times New Roman" w:hAnsi="Times New Roman" w:cs="Times New Roman"/>
          <w:color w:val="000000"/>
        </w:rPr>
        <w:t xml:space="preserve"> an absence should be turned in on time digitally via </w:t>
      </w:r>
      <w:r w:rsidR="00D52C57" w:rsidRPr="00626CEB">
        <w:rPr>
          <w:rFonts w:ascii="Times New Roman" w:hAnsi="Times New Roman" w:cs="Times New Roman"/>
          <w:color w:val="000000"/>
        </w:rPr>
        <w:t>canvas</w:t>
      </w:r>
      <w:r w:rsidRPr="00626CEB">
        <w:rPr>
          <w:rFonts w:ascii="Times New Roman" w:hAnsi="Times New Roman" w:cs="Times New Roman"/>
          <w:color w:val="000000"/>
        </w:rPr>
        <w:t xml:space="preserve"> or other means unless arrangements were made with appropriate notice. </w:t>
      </w:r>
    </w:p>
    <w:p w14:paraId="7E354259" w14:textId="11F70F61" w:rsidR="00004C30" w:rsidRPr="00626CEB" w:rsidRDefault="00597D83" w:rsidP="00823C3B">
      <w:pPr>
        <w:widowControl w:val="0"/>
        <w:pBdr>
          <w:top w:val="nil"/>
          <w:left w:val="nil"/>
          <w:bottom w:val="nil"/>
          <w:right w:val="nil"/>
          <w:between w:val="nil"/>
        </w:pBdr>
        <w:spacing w:before="313" w:line="300" w:lineRule="auto"/>
        <w:ind w:left="720" w:right="47"/>
        <w:jc w:val="both"/>
        <w:rPr>
          <w:rFonts w:ascii="Times New Roman" w:hAnsi="Times New Roman" w:cs="Times New Roman"/>
          <w:color w:val="000000"/>
        </w:rPr>
      </w:pPr>
      <w:r w:rsidRPr="00626CEB">
        <w:rPr>
          <w:rFonts w:ascii="Times New Roman" w:hAnsi="Times New Roman" w:cs="Times New Roman"/>
          <w:color w:val="000000"/>
        </w:rPr>
        <w:t xml:space="preserve">There are </w:t>
      </w:r>
      <w:r w:rsidRPr="00626CEB">
        <w:rPr>
          <w:rFonts w:ascii="Times New Roman" w:hAnsi="Times New Roman" w:cs="Times New Roman"/>
          <w:b/>
          <w:color w:val="000000"/>
        </w:rPr>
        <w:t xml:space="preserve">100 points available </w:t>
      </w:r>
      <w:r w:rsidRPr="00626CEB">
        <w:rPr>
          <w:rFonts w:ascii="Times New Roman" w:hAnsi="Times New Roman" w:cs="Times New Roman"/>
          <w:color w:val="000000"/>
        </w:rPr>
        <w:t xml:space="preserve">for the course and all grades will be added in </w:t>
      </w:r>
      <w:r w:rsidR="000E590E" w:rsidRPr="00626CEB">
        <w:rPr>
          <w:rFonts w:ascii="Times New Roman" w:hAnsi="Times New Roman" w:cs="Times New Roman"/>
          <w:color w:val="000000"/>
        </w:rPr>
        <w:t>Canvas.</w:t>
      </w:r>
      <w:r w:rsidRPr="00626CEB">
        <w:rPr>
          <w:rFonts w:ascii="Times New Roman" w:hAnsi="Times New Roman" w:cs="Times New Roman"/>
          <w:color w:val="000000"/>
        </w:rPr>
        <w:t xml:space="preserve"> </w:t>
      </w:r>
      <w:r w:rsidR="000C6DA9" w:rsidRPr="00626CEB">
        <w:rPr>
          <w:rFonts w:ascii="Times New Roman" w:hAnsi="Times New Roman" w:cs="Times New Roman"/>
          <w:color w:val="000000"/>
        </w:rPr>
        <w:t>I will take roll at the beginning of every class.</w:t>
      </w:r>
      <w:r w:rsidR="002A348A" w:rsidRPr="00626CEB">
        <w:rPr>
          <w:rFonts w:ascii="Times New Roman" w:hAnsi="Times New Roman" w:cs="Times New Roman"/>
          <w:color w:val="000000"/>
        </w:rPr>
        <w:t xml:space="preserve"> </w:t>
      </w:r>
      <w:proofErr w:type="gramStart"/>
      <w:r w:rsidRPr="00626CEB">
        <w:rPr>
          <w:rFonts w:ascii="Times New Roman" w:hAnsi="Times New Roman" w:cs="Times New Roman"/>
          <w:color w:val="000000"/>
        </w:rPr>
        <w:t>The</w:t>
      </w:r>
      <w:proofErr w:type="gramEnd"/>
      <w:r w:rsidRPr="00626CEB">
        <w:rPr>
          <w:rFonts w:ascii="Times New Roman" w:hAnsi="Times New Roman" w:cs="Times New Roman"/>
          <w:color w:val="000000"/>
        </w:rPr>
        <w:t xml:space="preserve"> following points can be deducted for </w:t>
      </w:r>
      <w:r w:rsidRPr="00626CEB">
        <w:rPr>
          <w:rFonts w:ascii="Times New Roman" w:hAnsi="Times New Roman" w:cs="Times New Roman"/>
          <w:b/>
          <w:color w:val="000000"/>
        </w:rPr>
        <w:t>absences</w:t>
      </w:r>
      <w:r w:rsidRPr="00626CEB">
        <w:rPr>
          <w:rFonts w:ascii="Times New Roman" w:hAnsi="Times New Roman" w:cs="Times New Roman"/>
          <w:color w:val="000000"/>
        </w:rPr>
        <w:t xml:space="preserve">: 1st - no deduction; 2nd - 3 points; 3rd - 6 points; </w:t>
      </w:r>
      <w:r w:rsidRPr="00626CEB">
        <w:rPr>
          <w:rFonts w:ascii="Times New Roman" w:hAnsi="Times New Roman" w:cs="Times New Roman"/>
          <w:color w:val="000000"/>
        </w:rPr>
        <w:lastRenderedPageBreak/>
        <w:t xml:space="preserve">4th - 9 points and/or failure of class. Depending on degree and/or frequency, failure to meet professional participation expectations can result in grade deductions beyond 10% and/or failure of the class. If accepted, late assignments will be subject to a point deduction at my discretion. Assignments that are not completed at mastery levels may be returned for improvement, but these opportunities may be limited and a grade of "I" or "F" may be assigned. I am excited about the </w:t>
      </w:r>
      <w:r w:rsidR="007F1BE9" w:rsidRPr="00626CEB">
        <w:rPr>
          <w:rFonts w:ascii="Times New Roman" w:hAnsi="Times New Roman" w:cs="Times New Roman"/>
          <w:color w:val="000000"/>
        </w:rPr>
        <w:t>semester,</w:t>
      </w:r>
      <w:r w:rsidRPr="00626CEB">
        <w:rPr>
          <w:rFonts w:ascii="Times New Roman" w:hAnsi="Times New Roman" w:cs="Times New Roman"/>
          <w:color w:val="000000"/>
        </w:rPr>
        <w:t xml:space="preserve"> and </w:t>
      </w:r>
      <w:r w:rsidRPr="00626CEB">
        <w:rPr>
          <w:rFonts w:ascii="Times New Roman" w:hAnsi="Times New Roman" w:cs="Times New Roman"/>
          <w:b/>
          <w:color w:val="000000"/>
        </w:rPr>
        <w:t xml:space="preserve">I am here to support you </w:t>
      </w:r>
      <w:r w:rsidRPr="00626CEB">
        <w:rPr>
          <w:rFonts w:ascii="Times New Roman" w:hAnsi="Times New Roman" w:cs="Times New Roman"/>
          <w:color w:val="000000"/>
        </w:rPr>
        <w:t xml:space="preserve">in your journey in the teaching profession. Do not hesitate to </w:t>
      </w:r>
      <w:r w:rsidRPr="00626CEB">
        <w:rPr>
          <w:rFonts w:ascii="Times New Roman" w:hAnsi="Times New Roman" w:cs="Times New Roman"/>
          <w:b/>
          <w:color w:val="000000"/>
        </w:rPr>
        <w:t xml:space="preserve">set up an appointment </w:t>
      </w:r>
      <w:r w:rsidRPr="00626CEB">
        <w:rPr>
          <w:rFonts w:ascii="Times New Roman" w:hAnsi="Times New Roman" w:cs="Times New Roman"/>
          <w:color w:val="000000"/>
        </w:rPr>
        <w:t xml:space="preserve">if you ever need assistance! Let’s make this semester a great one! </w:t>
      </w:r>
    </w:p>
    <w:p w14:paraId="5C3F50FC" w14:textId="77777777" w:rsidR="00004C30" w:rsidRPr="00626CEB" w:rsidRDefault="00597D83" w:rsidP="00823C3B">
      <w:pPr>
        <w:widowControl w:val="0"/>
        <w:pBdr>
          <w:top w:val="nil"/>
          <w:left w:val="nil"/>
          <w:bottom w:val="nil"/>
          <w:right w:val="nil"/>
          <w:between w:val="nil"/>
        </w:pBdr>
        <w:spacing w:before="313" w:line="300" w:lineRule="auto"/>
        <w:ind w:left="3600" w:firstLine="720"/>
        <w:rPr>
          <w:rFonts w:ascii="Times New Roman" w:hAnsi="Times New Roman" w:cs="Times New Roman"/>
          <w:b/>
          <w:color w:val="38761D"/>
        </w:rPr>
      </w:pPr>
      <w:r w:rsidRPr="00626CEB">
        <w:rPr>
          <w:rFonts w:ascii="Times New Roman" w:hAnsi="Times New Roman" w:cs="Times New Roman"/>
          <w:b/>
          <w:color w:val="38761D"/>
        </w:rPr>
        <w:t>Required Book</w:t>
      </w:r>
    </w:p>
    <w:tbl>
      <w:tblPr>
        <w:tblStyle w:val="a1"/>
        <w:tblW w:w="9913" w:type="dxa"/>
        <w:tblInd w:w="710" w:type="dxa"/>
        <w:tblLayout w:type="fixed"/>
        <w:tblLook w:val="0600" w:firstRow="0" w:lastRow="0" w:firstColumn="0" w:lastColumn="0" w:noHBand="1" w:noVBand="1"/>
      </w:tblPr>
      <w:tblGrid>
        <w:gridCol w:w="6150"/>
        <w:gridCol w:w="3763"/>
      </w:tblGrid>
      <w:tr w:rsidR="00004C30" w:rsidRPr="00626CEB" w14:paraId="21732885" w14:textId="77777777" w:rsidTr="00792460">
        <w:trPr>
          <w:trHeight w:val="3016"/>
        </w:trPr>
        <w:tc>
          <w:tcPr>
            <w:tcW w:w="6150" w:type="dxa"/>
            <w:shd w:val="clear" w:color="auto" w:fill="auto"/>
            <w:tcMar>
              <w:top w:w="100" w:type="dxa"/>
              <w:left w:w="100" w:type="dxa"/>
              <w:bottom w:w="100" w:type="dxa"/>
              <w:right w:w="100" w:type="dxa"/>
            </w:tcMar>
          </w:tcPr>
          <w:p w14:paraId="0412A8BF" w14:textId="77777777" w:rsidR="000E590E" w:rsidRPr="00626CEB" w:rsidRDefault="000E590E" w:rsidP="00792460">
            <w:pPr>
              <w:pStyle w:val="NormalWeb"/>
              <w:numPr>
                <w:ilvl w:val="0"/>
                <w:numId w:val="9"/>
              </w:numPr>
              <w:spacing w:before="2" w:after="2" w:line="300" w:lineRule="auto"/>
              <w:rPr>
                <w:rFonts w:ascii="Times New Roman" w:hAnsi="Times New Roman"/>
                <w:bCs/>
                <w:color w:val="000000" w:themeColor="text1"/>
                <w:sz w:val="22"/>
                <w:szCs w:val="22"/>
              </w:rPr>
            </w:pPr>
            <w:r w:rsidRPr="00626CEB">
              <w:rPr>
                <w:rFonts w:ascii="Times New Roman" w:hAnsi="Times New Roman"/>
                <w:bCs/>
                <w:color w:val="000000" w:themeColor="text1"/>
                <w:sz w:val="22"/>
                <w:szCs w:val="22"/>
              </w:rPr>
              <w:t xml:space="preserve">We will read several chapters from the following </w:t>
            </w:r>
            <w:r w:rsidR="00FA7E19" w:rsidRPr="00626CEB">
              <w:rPr>
                <w:rFonts w:ascii="Times New Roman" w:hAnsi="Times New Roman"/>
                <w:bCs/>
                <w:color w:val="000000" w:themeColor="text1"/>
                <w:sz w:val="22"/>
                <w:szCs w:val="22"/>
              </w:rPr>
              <w:t>book</w:t>
            </w:r>
            <w:r w:rsidRPr="00626CEB">
              <w:rPr>
                <w:rFonts w:ascii="Times New Roman" w:hAnsi="Times New Roman"/>
                <w:bCs/>
                <w:color w:val="000000" w:themeColor="text1"/>
                <w:sz w:val="22"/>
                <w:szCs w:val="22"/>
              </w:rPr>
              <w:t xml:space="preserve"> which is available online through the UNT library: </w:t>
            </w:r>
          </w:p>
          <w:p w14:paraId="5AE048A7" w14:textId="77777777" w:rsidR="000E590E" w:rsidRPr="00626CEB" w:rsidRDefault="000E590E" w:rsidP="00823C3B">
            <w:pPr>
              <w:widowControl w:val="0"/>
              <w:pBdr>
                <w:top w:val="nil"/>
                <w:left w:val="nil"/>
                <w:bottom w:val="nil"/>
                <w:right w:val="nil"/>
                <w:between w:val="nil"/>
              </w:pBdr>
              <w:spacing w:line="300" w:lineRule="auto"/>
              <w:ind w:left="103" w:right="349"/>
              <w:jc w:val="center"/>
              <w:rPr>
                <w:rFonts w:ascii="Times New Roman" w:hAnsi="Times New Roman" w:cs="Times New Roman"/>
                <w:color w:val="000000"/>
              </w:rPr>
            </w:pPr>
          </w:p>
          <w:p w14:paraId="69502162" w14:textId="77777777" w:rsidR="000E590E" w:rsidRPr="00626CEB" w:rsidRDefault="000E590E" w:rsidP="00823C3B">
            <w:pPr>
              <w:widowControl w:val="0"/>
              <w:pBdr>
                <w:top w:val="nil"/>
                <w:left w:val="nil"/>
                <w:bottom w:val="nil"/>
                <w:right w:val="nil"/>
                <w:between w:val="nil"/>
              </w:pBdr>
              <w:spacing w:line="300" w:lineRule="auto"/>
              <w:ind w:left="103" w:right="349"/>
              <w:jc w:val="center"/>
              <w:rPr>
                <w:rFonts w:ascii="Times New Roman" w:hAnsi="Times New Roman" w:cs="Times New Roman"/>
                <w:color w:val="000000"/>
              </w:rPr>
            </w:pPr>
            <w:r w:rsidRPr="00626CEB">
              <w:rPr>
                <w:rFonts w:ascii="Times New Roman" w:hAnsi="Times New Roman" w:cs="Times New Roman"/>
                <w:color w:val="000000"/>
              </w:rPr>
              <w:t xml:space="preserve">Goldstein, D. (2014). </w:t>
            </w:r>
            <w:r w:rsidRPr="00626CEB">
              <w:rPr>
                <w:rFonts w:ascii="Times New Roman" w:hAnsi="Times New Roman" w:cs="Times New Roman"/>
                <w:i/>
                <w:color w:val="000000"/>
              </w:rPr>
              <w:t>The teacher wars: A history of America’s most embattled profession</w:t>
            </w:r>
            <w:r w:rsidRPr="00626CEB">
              <w:rPr>
                <w:rFonts w:ascii="Times New Roman" w:hAnsi="Times New Roman" w:cs="Times New Roman"/>
                <w:color w:val="000000"/>
              </w:rPr>
              <w:t>. New York, NY: Doubleday.</w:t>
            </w:r>
          </w:p>
          <w:p w14:paraId="421D89F6" w14:textId="77777777" w:rsidR="000E590E" w:rsidRPr="00626CEB" w:rsidRDefault="000E590E" w:rsidP="00792460">
            <w:pPr>
              <w:pStyle w:val="ListParagraph"/>
              <w:widowControl w:val="0"/>
              <w:numPr>
                <w:ilvl w:val="0"/>
                <w:numId w:val="9"/>
              </w:numPr>
              <w:pBdr>
                <w:top w:val="nil"/>
                <w:left w:val="nil"/>
                <w:bottom w:val="nil"/>
                <w:right w:val="nil"/>
                <w:between w:val="nil"/>
              </w:pBdr>
              <w:spacing w:line="300" w:lineRule="auto"/>
              <w:ind w:right="349"/>
              <w:rPr>
                <w:rFonts w:ascii="Times New Roman" w:hAnsi="Times New Roman" w:cs="Times New Roman"/>
                <w:color w:val="000000"/>
              </w:rPr>
            </w:pPr>
            <w:r w:rsidRPr="00626CEB">
              <w:rPr>
                <w:rFonts w:ascii="Times New Roman" w:hAnsi="Times New Roman" w:cs="Times New Roman"/>
                <w:color w:val="000000"/>
              </w:rPr>
              <w:t>It is also available for purchase at UNT bookstore &amp; Amazon (</w:t>
            </w:r>
            <w:proofErr w:type="spellStart"/>
            <w:r w:rsidRPr="00626CEB">
              <w:rPr>
                <w:rFonts w:ascii="Times New Roman" w:hAnsi="Times New Roman" w:cs="Times New Roman"/>
                <w:color w:val="000000"/>
              </w:rPr>
              <w:t>ebook</w:t>
            </w:r>
            <w:proofErr w:type="spellEnd"/>
            <w:r w:rsidRPr="00626CEB">
              <w:rPr>
                <w:rFonts w:ascii="Times New Roman" w:hAnsi="Times New Roman" w:cs="Times New Roman"/>
                <w:color w:val="000000"/>
              </w:rPr>
              <w:t xml:space="preserve">, new &amp; used, etc.) </w:t>
            </w:r>
          </w:p>
          <w:p w14:paraId="024288A6" w14:textId="77777777" w:rsidR="000E590E" w:rsidRPr="00626CEB" w:rsidRDefault="000E590E" w:rsidP="00823C3B">
            <w:pPr>
              <w:pStyle w:val="ListParagraph"/>
              <w:widowControl w:val="0"/>
              <w:numPr>
                <w:ilvl w:val="0"/>
                <w:numId w:val="2"/>
              </w:numPr>
              <w:pBdr>
                <w:top w:val="nil"/>
                <w:left w:val="nil"/>
                <w:bottom w:val="nil"/>
                <w:right w:val="nil"/>
                <w:between w:val="nil"/>
              </w:pBdr>
              <w:spacing w:line="300" w:lineRule="auto"/>
              <w:ind w:right="349"/>
              <w:rPr>
                <w:rFonts w:ascii="Times New Roman" w:hAnsi="Times New Roman" w:cs="Times New Roman"/>
                <w:color w:val="000000"/>
              </w:rPr>
            </w:pPr>
            <w:r w:rsidRPr="00626CEB">
              <w:rPr>
                <w:rFonts w:ascii="Times New Roman" w:hAnsi="Times New Roman" w:cs="Times New Roman"/>
                <w:color w:val="000000"/>
              </w:rPr>
              <w:t xml:space="preserve">Available as audiobook through Audible </w:t>
            </w:r>
          </w:p>
          <w:p w14:paraId="4D80F975" w14:textId="77777777" w:rsidR="00792460" w:rsidRPr="00626CEB" w:rsidRDefault="00792460" w:rsidP="00792460">
            <w:pPr>
              <w:widowControl w:val="0"/>
              <w:pBdr>
                <w:top w:val="nil"/>
                <w:left w:val="nil"/>
                <w:bottom w:val="nil"/>
                <w:right w:val="nil"/>
                <w:between w:val="nil"/>
              </w:pBdr>
              <w:spacing w:line="300" w:lineRule="auto"/>
              <w:ind w:left="525" w:right="349"/>
              <w:rPr>
                <w:rFonts w:ascii="Times New Roman" w:hAnsi="Times New Roman" w:cs="Times New Roman"/>
                <w:color w:val="000000"/>
              </w:rPr>
            </w:pPr>
            <w:r w:rsidRPr="00626CEB">
              <w:rPr>
                <w:rFonts w:ascii="Times New Roman" w:hAnsi="Times New Roman" w:cs="Times New Roman"/>
                <w:b/>
                <w:bCs/>
                <w:color w:val="000000"/>
              </w:rPr>
              <w:t>Book Study:</w:t>
            </w:r>
            <w:r w:rsidRPr="00626CEB">
              <w:rPr>
                <w:rFonts w:ascii="Times New Roman" w:hAnsi="Times New Roman" w:cs="Times New Roman"/>
                <w:color w:val="000000"/>
              </w:rPr>
              <w:t xml:space="preserve">  </w:t>
            </w:r>
            <w:r w:rsidR="005B5B7E" w:rsidRPr="00626CEB">
              <w:rPr>
                <w:rFonts w:ascii="Times New Roman" w:hAnsi="Times New Roman" w:cs="Times New Roman"/>
                <w:color w:val="000000"/>
              </w:rPr>
              <w:t>For the book study b</w:t>
            </w:r>
            <w:r w:rsidRPr="00626CEB">
              <w:rPr>
                <w:rFonts w:ascii="Times New Roman" w:hAnsi="Times New Roman" w:cs="Times New Roman"/>
                <w:color w:val="000000"/>
              </w:rPr>
              <w:t>ooks will need to be purchased.  Some books may be available online through the UNT Library.</w:t>
            </w:r>
          </w:p>
          <w:p w14:paraId="67EEDD56" w14:textId="77777777" w:rsidR="00004C30" w:rsidRPr="00626CEB" w:rsidRDefault="00004C30" w:rsidP="00823C3B">
            <w:pPr>
              <w:widowControl w:val="0"/>
              <w:pBdr>
                <w:top w:val="nil"/>
                <w:left w:val="nil"/>
                <w:bottom w:val="nil"/>
                <w:right w:val="nil"/>
                <w:between w:val="nil"/>
              </w:pBdr>
              <w:spacing w:before="43" w:line="300" w:lineRule="auto"/>
              <w:jc w:val="center"/>
              <w:rPr>
                <w:rFonts w:ascii="Times New Roman" w:hAnsi="Times New Roman" w:cs="Times New Roman"/>
                <w:color w:val="000000"/>
              </w:rPr>
            </w:pPr>
          </w:p>
        </w:tc>
        <w:tc>
          <w:tcPr>
            <w:tcW w:w="3763" w:type="dxa"/>
            <w:shd w:val="clear" w:color="auto" w:fill="auto"/>
            <w:tcMar>
              <w:top w:w="100" w:type="dxa"/>
              <w:left w:w="100" w:type="dxa"/>
              <w:bottom w:w="100" w:type="dxa"/>
              <w:right w:w="100" w:type="dxa"/>
            </w:tcMar>
          </w:tcPr>
          <w:p w14:paraId="51AE294C" w14:textId="77777777" w:rsidR="00004C30" w:rsidRPr="00626CEB" w:rsidRDefault="00597D83" w:rsidP="00823C3B">
            <w:pPr>
              <w:widowControl w:val="0"/>
              <w:pBdr>
                <w:top w:val="nil"/>
                <w:left w:val="nil"/>
                <w:bottom w:val="nil"/>
                <w:right w:val="nil"/>
                <w:between w:val="nil"/>
              </w:pBdr>
              <w:spacing w:line="300" w:lineRule="auto"/>
              <w:jc w:val="center"/>
              <w:rPr>
                <w:rFonts w:ascii="Times New Roman" w:hAnsi="Times New Roman" w:cs="Times New Roman"/>
                <w:color w:val="000000"/>
              </w:rPr>
            </w:pPr>
            <w:r w:rsidRPr="00626CEB">
              <w:rPr>
                <w:rFonts w:ascii="Times New Roman" w:hAnsi="Times New Roman" w:cs="Times New Roman"/>
                <w:noProof/>
                <w:color w:val="000000"/>
              </w:rPr>
              <w:drawing>
                <wp:inline distT="19050" distB="19050" distL="19050" distR="19050" wp14:anchorId="6F8AE5F3" wp14:editId="3EA483F4">
                  <wp:extent cx="1228725" cy="1733550"/>
                  <wp:effectExtent l="0" t="0" r="9525"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228725" cy="1733550"/>
                          </a:xfrm>
                          <a:prstGeom prst="rect">
                            <a:avLst/>
                          </a:prstGeom>
                          <a:ln/>
                        </pic:spPr>
                      </pic:pic>
                    </a:graphicData>
                  </a:graphic>
                </wp:inline>
              </w:drawing>
            </w:r>
          </w:p>
        </w:tc>
      </w:tr>
    </w:tbl>
    <w:p w14:paraId="6CED643E" w14:textId="77777777" w:rsidR="00823C3B" w:rsidRPr="00626CEB" w:rsidRDefault="00823C3B" w:rsidP="00626CEB">
      <w:pPr>
        <w:widowControl w:val="0"/>
        <w:pBdr>
          <w:top w:val="nil"/>
          <w:left w:val="nil"/>
          <w:bottom w:val="nil"/>
          <w:right w:val="nil"/>
          <w:between w:val="nil"/>
        </w:pBdr>
        <w:spacing w:line="240" w:lineRule="auto"/>
        <w:rPr>
          <w:rFonts w:ascii="Times New Roman" w:hAnsi="Times New Roman" w:cs="Times New Roman"/>
          <w:b/>
          <w:color w:val="38761D"/>
        </w:rPr>
      </w:pPr>
    </w:p>
    <w:p w14:paraId="6A2B7EA7" w14:textId="77777777" w:rsidR="00823C3B" w:rsidRPr="00626CEB" w:rsidRDefault="00597D83" w:rsidP="00626CEB">
      <w:pPr>
        <w:widowControl w:val="0"/>
        <w:pBdr>
          <w:top w:val="nil"/>
          <w:left w:val="nil"/>
          <w:bottom w:val="nil"/>
          <w:right w:val="nil"/>
          <w:between w:val="nil"/>
        </w:pBdr>
        <w:spacing w:line="240" w:lineRule="auto"/>
        <w:rPr>
          <w:rFonts w:ascii="Times New Roman" w:hAnsi="Times New Roman" w:cs="Times New Roman"/>
          <w:b/>
          <w:color w:val="38761D"/>
        </w:rPr>
      </w:pPr>
      <w:r w:rsidRPr="00626CEB">
        <w:rPr>
          <w:rFonts w:ascii="Times New Roman" w:hAnsi="Times New Roman" w:cs="Times New Roman"/>
          <w:b/>
          <w:color w:val="38761D"/>
        </w:rPr>
        <w:t>Electronic Resources</w:t>
      </w:r>
    </w:p>
    <w:p w14:paraId="21A6CEAC" w14:textId="77777777" w:rsidR="00004C30" w:rsidRPr="00626CEB" w:rsidRDefault="00597D83" w:rsidP="00823C3B">
      <w:pPr>
        <w:widowControl w:val="0"/>
        <w:pBdr>
          <w:top w:val="nil"/>
          <w:left w:val="nil"/>
          <w:bottom w:val="nil"/>
          <w:right w:val="nil"/>
          <w:between w:val="nil"/>
        </w:pBdr>
        <w:spacing w:line="240" w:lineRule="auto"/>
        <w:ind w:left="24" w:firstLine="696"/>
        <w:rPr>
          <w:rFonts w:ascii="Times New Roman" w:hAnsi="Times New Roman" w:cs="Times New Roman"/>
          <w:b/>
          <w:color w:val="38761D"/>
        </w:rPr>
      </w:pPr>
      <w:r w:rsidRPr="00626CEB">
        <w:rPr>
          <w:rFonts w:ascii="Times New Roman" w:hAnsi="Times New Roman" w:cs="Times New Roman"/>
          <w:b/>
          <w:color w:val="38761D"/>
        </w:rPr>
        <w:t xml:space="preserve"> </w:t>
      </w:r>
    </w:p>
    <w:p w14:paraId="17535595" w14:textId="77777777" w:rsidR="00004C30" w:rsidRPr="00626CEB" w:rsidRDefault="00597D83" w:rsidP="00823C3B">
      <w:pPr>
        <w:widowControl w:val="0"/>
        <w:pBdr>
          <w:top w:val="nil"/>
          <w:left w:val="nil"/>
          <w:bottom w:val="nil"/>
          <w:right w:val="nil"/>
          <w:between w:val="nil"/>
        </w:pBdr>
        <w:spacing w:before="63" w:line="300" w:lineRule="auto"/>
        <w:ind w:left="9" w:right="2259" w:firstLine="711"/>
        <w:rPr>
          <w:rFonts w:ascii="Times New Roman" w:hAnsi="Times New Roman" w:cs="Times New Roman"/>
          <w:color w:val="1155CC"/>
        </w:rPr>
      </w:pPr>
      <w:r w:rsidRPr="00626CEB">
        <w:rPr>
          <w:rFonts w:ascii="Times New Roman" w:hAnsi="Times New Roman" w:cs="Times New Roman"/>
          <w:color w:val="000000"/>
        </w:rPr>
        <w:t xml:space="preserve">Texas Education Agency: </w:t>
      </w:r>
      <w:r w:rsidRPr="00626CEB">
        <w:rPr>
          <w:rFonts w:ascii="Times New Roman" w:hAnsi="Times New Roman" w:cs="Times New Roman"/>
          <w:color w:val="1155CC"/>
          <w:u w:val="single"/>
        </w:rPr>
        <w:t>http://tea.texas.gov/</w:t>
      </w:r>
      <w:r w:rsidRPr="00626CEB">
        <w:rPr>
          <w:rFonts w:ascii="Times New Roman" w:hAnsi="Times New Roman" w:cs="Times New Roman"/>
          <w:color w:val="1155CC"/>
        </w:rPr>
        <w:t xml:space="preserve"> </w:t>
      </w:r>
    </w:p>
    <w:p w14:paraId="7306F856" w14:textId="77777777" w:rsidR="00823C3B" w:rsidRPr="00626CEB" w:rsidRDefault="00597D83" w:rsidP="00823C3B">
      <w:pPr>
        <w:widowControl w:val="0"/>
        <w:pBdr>
          <w:top w:val="nil"/>
          <w:left w:val="nil"/>
          <w:bottom w:val="nil"/>
          <w:right w:val="nil"/>
          <w:between w:val="nil"/>
        </w:pBdr>
        <w:spacing w:before="13" w:line="300" w:lineRule="auto"/>
        <w:ind w:left="9" w:firstLine="711"/>
        <w:rPr>
          <w:rFonts w:ascii="Times New Roman" w:hAnsi="Times New Roman" w:cs="Times New Roman"/>
          <w:color w:val="1155CC"/>
        </w:rPr>
      </w:pPr>
      <w:proofErr w:type="spellStart"/>
      <w:r w:rsidRPr="00626CEB">
        <w:rPr>
          <w:rFonts w:ascii="Times New Roman" w:hAnsi="Times New Roman" w:cs="Times New Roman"/>
          <w:color w:val="000000"/>
        </w:rPr>
        <w:t>TExES</w:t>
      </w:r>
      <w:proofErr w:type="spellEnd"/>
      <w:r w:rsidRPr="00626CEB">
        <w:rPr>
          <w:rFonts w:ascii="Times New Roman" w:hAnsi="Times New Roman" w:cs="Times New Roman"/>
          <w:color w:val="000000"/>
        </w:rPr>
        <w:t xml:space="preserve"> Competencies: </w:t>
      </w:r>
      <w:r w:rsidRPr="00626CEB">
        <w:rPr>
          <w:rFonts w:ascii="Times New Roman" w:hAnsi="Times New Roman" w:cs="Times New Roman"/>
          <w:color w:val="1155CC"/>
          <w:u w:val="single"/>
        </w:rPr>
        <w:t>http://cms.texes-ets.org/files/3613/2949/6615/160_ppr_ec12.pdf</w:t>
      </w:r>
      <w:r w:rsidRPr="00626CEB">
        <w:rPr>
          <w:rFonts w:ascii="Times New Roman" w:hAnsi="Times New Roman" w:cs="Times New Roman"/>
          <w:color w:val="1155CC"/>
        </w:rPr>
        <w:t xml:space="preserve"> </w:t>
      </w:r>
    </w:p>
    <w:p w14:paraId="6D71F8D2" w14:textId="77777777" w:rsidR="00823C3B" w:rsidRPr="00626CEB" w:rsidRDefault="00823C3B" w:rsidP="00823C3B">
      <w:pPr>
        <w:widowControl w:val="0"/>
        <w:pBdr>
          <w:top w:val="nil"/>
          <w:left w:val="nil"/>
          <w:bottom w:val="nil"/>
          <w:right w:val="nil"/>
          <w:between w:val="nil"/>
        </w:pBdr>
        <w:spacing w:line="240" w:lineRule="auto"/>
        <w:ind w:left="9" w:firstLine="711"/>
        <w:rPr>
          <w:rFonts w:ascii="Times New Roman" w:hAnsi="Times New Roman" w:cs="Times New Roman"/>
          <w:color w:val="1155CC"/>
        </w:rPr>
      </w:pPr>
    </w:p>
    <w:p w14:paraId="48637A9D" w14:textId="77777777" w:rsidR="00823C3B" w:rsidRPr="00626CEB" w:rsidRDefault="00823C3B" w:rsidP="00823C3B">
      <w:pPr>
        <w:widowControl w:val="0"/>
        <w:pBdr>
          <w:top w:val="nil"/>
          <w:left w:val="nil"/>
          <w:bottom w:val="nil"/>
          <w:right w:val="nil"/>
          <w:between w:val="nil"/>
        </w:pBdr>
        <w:spacing w:line="240" w:lineRule="auto"/>
        <w:ind w:left="9" w:firstLine="711"/>
        <w:rPr>
          <w:rFonts w:ascii="Times New Roman" w:hAnsi="Times New Roman" w:cs="Times New Roman"/>
          <w:b/>
          <w:color w:val="38761D"/>
        </w:rPr>
      </w:pPr>
    </w:p>
    <w:p w14:paraId="4FCD1F8D" w14:textId="77777777" w:rsidR="00626CEB" w:rsidRPr="00626CEB" w:rsidRDefault="00626CEB" w:rsidP="00626CEB">
      <w:pPr>
        <w:rPr>
          <w:rFonts w:ascii="Times New Roman" w:eastAsia="Times New Roman" w:hAnsi="Times New Roman" w:cs="Times New Roman"/>
          <w:b/>
          <w:bCs/>
          <w:color w:val="00B050"/>
          <w:kern w:val="36"/>
        </w:rPr>
      </w:pPr>
      <w:r w:rsidRPr="00626CEB">
        <w:rPr>
          <w:rFonts w:ascii="Times New Roman" w:eastAsia="Times New Roman" w:hAnsi="Times New Roman" w:cs="Times New Roman"/>
          <w:b/>
          <w:bCs/>
          <w:color w:val="00B050"/>
        </w:rPr>
        <w:t xml:space="preserve">Department of Teacher Education and Administration: </w:t>
      </w:r>
      <w:r w:rsidRPr="00626CEB">
        <w:rPr>
          <w:rFonts w:ascii="Times New Roman" w:eastAsia="Times New Roman" w:hAnsi="Times New Roman" w:cs="Times New Roman"/>
          <w:b/>
          <w:bCs/>
          <w:color w:val="00B050"/>
          <w:kern w:val="36"/>
        </w:rPr>
        <w:t>Preparing Tomorrow’s Educators and Scholars</w:t>
      </w:r>
    </w:p>
    <w:p w14:paraId="0B404E2D" w14:textId="77777777" w:rsidR="00626CEB" w:rsidRPr="00626CEB" w:rsidRDefault="00626CEB" w:rsidP="00626CEB">
      <w:pPr>
        <w:rPr>
          <w:rFonts w:ascii="Times New Roman" w:eastAsia="Times New Roman" w:hAnsi="Times New Roman" w:cs="Times New Roman"/>
          <w:b/>
          <w:bCs/>
          <w:color w:val="00B050"/>
        </w:rPr>
      </w:pPr>
    </w:p>
    <w:p w14:paraId="3D03C1AE" w14:textId="77777777" w:rsidR="00626CEB" w:rsidRPr="00626CEB" w:rsidRDefault="00626CEB" w:rsidP="00626CEB">
      <w:pPr>
        <w:rPr>
          <w:rFonts w:ascii="Times New Roman" w:eastAsia="Times New Roman" w:hAnsi="Times New Roman" w:cs="Times New Roman"/>
        </w:rPr>
      </w:pPr>
      <w:r w:rsidRPr="00626CEB">
        <w:rPr>
          <w:rFonts w:ascii="Times New Roman" w:eastAsia="Times New Roman" w:hAnsi="Times New Roman" w:cs="Times New Roman"/>
        </w:rPr>
        <w:t xml:space="preserve">The </w:t>
      </w:r>
      <w:r w:rsidRPr="00626CEB">
        <w:rPr>
          <w:rFonts w:ascii="Times New Roman" w:eastAsia="Times New Roman" w:hAnsi="Times New Roman" w:cs="Times New Roman"/>
          <w:b/>
          <w:bCs/>
        </w:rPr>
        <w:t>Department of Teacher Education and Administration</w:t>
      </w:r>
      <w:r w:rsidRPr="00626CEB">
        <w:rPr>
          <w:rFonts w:ascii="Times New Roman" w:eastAsia="Times New Roman" w:hAnsi="Times New Roman" w:cs="Times New Roman"/>
        </w:rPr>
        <w:t xml:space="preserve"> seeks to improve educational practice through the generation of knowledge and to prepare education professionals who serve all students in an effective, </w:t>
      </w:r>
      <w:proofErr w:type="gramStart"/>
      <w:r w:rsidRPr="00626CEB">
        <w:rPr>
          <w:rFonts w:ascii="Times New Roman" w:eastAsia="Times New Roman" w:hAnsi="Times New Roman" w:cs="Times New Roman"/>
        </w:rPr>
        <w:t>inclusive</w:t>
      </w:r>
      <w:proofErr w:type="gramEnd"/>
      <w:r w:rsidRPr="00626CEB">
        <w:rPr>
          <w:rFonts w:ascii="Times New Roman" w:eastAsia="Times New Roman" w:hAnsi="Times New Roman" w:cs="Times New Roman"/>
        </w:rPr>
        <w:t xml:space="preserve"> and equitable manner. Its focus is on the preparation of highly competent educators, researchers and administrators who employ current theory and research as they fill these important roles. </w:t>
      </w:r>
    </w:p>
    <w:p w14:paraId="542A05EE" w14:textId="77777777" w:rsidR="00626CEB" w:rsidRPr="00626CEB" w:rsidRDefault="00626CEB" w:rsidP="00626CEB">
      <w:pPr>
        <w:pStyle w:val="Default"/>
        <w:rPr>
          <w:i/>
          <w:iCs/>
        </w:rPr>
      </w:pPr>
    </w:p>
    <w:p w14:paraId="6B324D81" w14:textId="77777777" w:rsidR="00626CEB" w:rsidRPr="00626CEB" w:rsidRDefault="00626CEB" w:rsidP="00626CEB">
      <w:pPr>
        <w:pStyle w:val="Default"/>
        <w:rPr>
          <w:b/>
          <w:bCs/>
        </w:rPr>
      </w:pPr>
      <w:r w:rsidRPr="00626CEB">
        <w:rPr>
          <w:b/>
          <w:bCs/>
        </w:rPr>
        <w:t xml:space="preserve">Mission </w:t>
      </w:r>
    </w:p>
    <w:p w14:paraId="03D44A19" w14:textId="77777777" w:rsidR="00626CEB" w:rsidRPr="00626CEB" w:rsidRDefault="00626CEB" w:rsidP="00626CEB">
      <w:pPr>
        <w:pStyle w:val="Default"/>
        <w:ind w:left="360"/>
      </w:pPr>
      <w:r w:rsidRPr="00626CEB">
        <w:t xml:space="preserve">The Department of Teacher Education and Administration integrates theory, research, and practice to generate knowledge and to develop educational leaders who advance the potential of all learners. </w:t>
      </w:r>
    </w:p>
    <w:p w14:paraId="022B5ADB" w14:textId="77777777" w:rsidR="00626CEB" w:rsidRPr="00626CEB" w:rsidRDefault="00626CEB" w:rsidP="00626CEB">
      <w:pPr>
        <w:pStyle w:val="Default"/>
      </w:pPr>
    </w:p>
    <w:p w14:paraId="544938C2" w14:textId="77777777" w:rsidR="00626CEB" w:rsidRPr="00626CEB" w:rsidRDefault="00626CEB" w:rsidP="00626CEB">
      <w:pPr>
        <w:pStyle w:val="Default"/>
        <w:rPr>
          <w:b/>
          <w:bCs/>
        </w:rPr>
      </w:pPr>
      <w:r w:rsidRPr="00626CEB">
        <w:rPr>
          <w:b/>
          <w:bCs/>
        </w:rPr>
        <w:t xml:space="preserve">Vision </w:t>
      </w:r>
    </w:p>
    <w:p w14:paraId="181342F9" w14:textId="77777777" w:rsidR="00626CEB" w:rsidRPr="00626CEB" w:rsidRDefault="00626CEB" w:rsidP="00626CEB">
      <w:pPr>
        <w:ind w:left="360"/>
        <w:rPr>
          <w:rFonts w:ascii="Times New Roman" w:hAnsi="Times New Roman" w:cs="Times New Roman"/>
        </w:rPr>
      </w:pPr>
      <w:r w:rsidRPr="00626CEB">
        <w:rPr>
          <w:rFonts w:ascii="Times New Roman" w:hAnsi="Times New Roman" w:cs="Times New Roman"/>
        </w:rPr>
        <w:t>We aspire to be internationally recognized for developing visionary educators who provide leadership, promote social justice, and effectively educate all learners.</w:t>
      </w:r>
    </w:p>
    <w:p w14:paraId="35FD026E" w14:textId="77777777" w:rsidR="00626CEB" w:rsidRPr="00626CEB" w:rsidRDefault="00626CEB" w:rsidP="00626CEB">
      <w:pPr>
        <w:pBdr>
          <w:bottom w:val="single" w:sz="12" w:space="1" w:color="auto"/>
        </w:pBdr>
        <w:rPr>
          <w:rFonts w:ascii="Times New Roman" w:hAnsi="Times New Roman" w:cs="Times New Roman"/>
        </w:rPr>
      </w:pPr>
    </w:p>
    <w:p w14:paraId="465303BD" w14:textId="77777777" w:rsidR="00626CEB" w:rsidRPr="00626CEB" w:rsidRDefault="00626CEB" w:rsidP="00626CEB">
      <w:pPr>
        <w:rPr>
          <w:rFonts w:ascii="Times New Roman" w:eastAsia="Times New Roman" w:hAnsi="Times New Roman" w:cs="Times New Roman"/>
          <w:b/>
          <w:bCs/>
          <w:color w:val="00B050"/>
        </w:rPr>
      </w:pPr>
      <w:r w:rsidRPr="00626CEB">
        <w:rPr>
          <w:rFonts w:ascii="Times New Roman" w:hAnsi="Times New Roman" w:cs="Times New Roman"/>
          <w:b/>
          <w:bCs/>
          <w:color w:val="00B050"/>
        </w:rPr>
        <w:t>UNT’s Course Policies</w:t>
      </w:r>
    </w:p>
    <w:p w14:paraId="79C331F6" w14:textId="77777777" w:rsidR="00626CEB" w:rsidRPr="00626CEB" w:rsidRDefault="00626CEB" w:rsidP="00626CEB">
      <w:pPr>
        <w:pStyle w:val="Heading3"/>
        <w:spacing w:before="0" w:line="252" w:lineRule="atLeast"/>
        <w:rPr>
          <w:rFonts w:ascii="Times New Roman" w:hAnsi="Times New Roman" w:cs="Times New Roman"/>
          <w:b w:val="0"/>
          <w:bCs/>
          <w:color w:val="1F3763"/>
        </w:rPr>
      </w:pPr>
      <w:r w:rsidRPr="00626CEB">
        <w:rPr>
          <w:rFonts w:ascii="Times New Roman" w:hAnsi="Times New Roman" w:cs="Times New Roman"/>
          <w:bCs/>
          <w:color w:val="1F3763"/>
        </w:rPr>
        <w:lastRenderedPageBreak/>
        <w:t>Face Coverings</w:t>
      </w:r>
    </w:p>
    <w:p w14:paraId="5060B56F" w14:textId="77777777" w:rsidR="00626CEB" w:rsidRPr="00626CEB" w:rsidRDefault="00626CEB" w:rsidP="00626CEB">
      <w:pPr>
        <w:rPr>
          <w:rFonts w:ascii="Times New Roman" w:hAnsi="Times New Roman" w:cs="Times New Roman"/>
          <w:color w:val="000000"/>
        </w:rPr>
      </w:pPr>
      <w:r w:rsidRPr="00626CEB">
        <w:rPr>
          <w:rFonts w:ascii="Times New Roman" w:hAnsi="Times New Roman" w:cs="Times New Roman"/>
          <w:color w:val="000000"/>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291D41F6" w14:textId="77777777" w:rsidR="00626CEB" w:rsidRPr="00626CEB" w:rsidRDefault="00626CEB" w:rsidP="00626CEB">
      <w:pPr>
        <w:pStyle w:val="Heading3"/>
        <w:spacing w:before="0" w:line="252" w:lineRule="atLeast"/>
        <w:rPr>
          <w:rFonts w:ascii="Times New Roman" w:hAnsi="Times New Roman" w:cs="Times New Roman"/>
          <w:color w:val="1F3763"/>
        </w:rPr>
      </w:pPr>
      <w:r w:rsidRPr="00626CEB">
        <w:rPr>
          <w:rFonts w:ascii="Times New Roman" w:hAnsi="Times New Roman" w:cs="Times New Roman"/>
          <w:bCs/>
          <w:color w:val="1F3763"/>
        </w:rPr>
        <w:t> </w:t>
      </w:r>
    </w:p>
    <w:p w14:paraId="62783DA7" w14:textId="77777777" w:rsidR="00626CEB" w:rsidRPr="00626CEB" w:rsidRDefault="00626CEB" w:rsidP="00626CEB">
      <w:pPr>
        <w:pStyle w:val="Heading3"/>
        <w:spacing w:before="0" w:line="252" w:lineRule="atLeast"/>
        <w:rPr>
          <w:rFonts w:ascii="Times New Roman" w:hAnsi="Times New Roman" w:cs="Times New Roman"/>
          <w:b w:val="0"/>
          <w:bCs/>
          <w:color w:val="1F3763"/>
        </w:rPr>
      </w:pPr>
      <w:r w:rsidRPr="00626CEB">
        <w:rPr>
          <w:rFonts w:ascii="Times New Roman" w:hAnsi="Times New Roman" w:cs="Times New Roman"/>
          <w:bCs/>
          <w:color w:val="1F3763"/>
        </w:rPr>
        <w:t>Attendance</w:t>
      </w:r>
    </w:p>
    <w:p w14:paraId="39E20DDB" w14:textId="77777777" w:rsidR="00626CEB" w:rsidRPr="00626CEB" w:rsidRDefault="00626CEB" w:rsidP="00626CEB">
      <w:pPr>
        <w:rPr>
          <w:rFonts w:ascii="Times New Roman" w:hAnsi="Times New Roman" w:cs="Times New Roman"/>
          <w:color w:val="000000"/>
        </w:rPr>
      </w:pPr>
      <w:r w:rsidRPr="00626CEB">
        <w:rPr>
          <w:rFonts w:ascii="Times New Roman" w:hAnsi="Times New Roman" w:cs="Times New Roman"/>
          <w:color w:val="000000"/>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r w:rsidRPr="00626CEB">
        <w:rPr>
          <w:rStyle w:val="apple-converted-space"/>
          <w:rFonts w:ascii="Times New Roman" w:hAnsi="Times New Roman" w:cs="Times New Roman"/>
          <w:color w:val="000000"/>
        </w:rPr>
        <w:t> </w:t>
      </w:r>
    </w:p>
    <w:p w14:paraId="303A4A66" w14:textId="77777777" w:rsidR="00626CEB" w:rsidRPr="00626CEB" w:rsidRDefault="00626CEB" w:rsidP="00626CEB">
      <w:pPr>
        <w:rPr>
          <w:rFonts w:ascii="Times New Roman" w:hAnsi="Times New Roman" w:cs="Times New Roman"/>
          <w:color w:val="000000"/>
        </w:rPr>
      </w:pPr>
      <w:r w:rsidRPr="00626CEB">
        <w:rPr>
          <w:rFonts w:ascii="Times New Roman" w:hAnsi="Times New Roman" w:cs="Times New Roman"/>
          <w:color w:val="000000"/>
        </w:rPr>
        <w:t> If you are experiencing any</w:t>
      </w:r>
      <w:r w:rsidRPr="00626CEB">
        <w:rPr>
          <w:rStyle w:val="apple-converted-space"/>
          <w:rFonts w:ascii="Times New Roman" w:hAnsi="Times New Roman" w:cs="Times New Roman"/>
          <w:color w:val="000000"/>
        </w:rPr>
        <w:t> </w:t>
      </w:r>
      <w:hyperlink r:id="rId10" w:history="1">
        <w:r w:rsidRPr="00626CEB">
          <w:rPr>
            <w:rStyle w:val="Hyperlink"/>
            <w:rFonts w:ascii="Times New Roman" w:hAnsi="Times New Roman" w:cs="Times New Roman"/>
            <w:color w:val="0563C1"/>
          </w:rPr>
          <w:t>symptoms of COVID-19</w:t>
        </w:r>
      </w:hyperlink>
      <w:r w:rsidRPr="00626CEB">
        <w:rPr>
          <w:rStyle w:val="apple-converted-space"/>
          <w:rFonts w:ascii="Times New Roman" w:hAnsi="Times New Roman" w:cs="Times New Roman"/>
          <w:color w:val="000000"/>
        </w:rPr>
        <w:t> </w:t>
      </w:r>
      <w:r w:rsidRPr="00626CEB">
        <w:rPr>
          <w:rFonts w:ascii="Times New Roman" w:hAnsi="Times New Roman" w:cs="Times New Roman"/>
          <w:color w:val="000000"/>
        </w:rPr>
        <w:t>(</w:t>
      </w:r>
      <w:hyperlink r:id="rId11" w:history="1">
        <w:r w:rsidRPr="00626CEB">
          <w:rPr>
            <w:rStyle w:val="Hyperlink"/>
            <w:rFonts w:ascii="Times New Roman" w:hAnsi="Times New Roman" w:cs="Times New Roman"/>
            <w:color w:val="0563C1"/>
          </w:rPr>
          <w:t>https://www.cdc.gov/coronavirus/2019-ncov/symptoms-testing/symptoms.html</w:t>
        </w:r>
      </w:hyperlink>
      <w:r w:rsidRPr="00626CEB">
        <w:rPr>
          <w:rFonts w:ascii="Times New Roman" w:hAnsi="Times New Roman" w:cs="Times New Roman"/>
          <w:color w:val="000000"/>
        </w:rPr>
        <w:t>) please seek medical attention from the Student Health and Wellness Center (940-565-2333 or</w:t>
      </w:r>
      <w:r w:rsidRPr="00626CEB">
        <w:rPr>
          <w:rStyle w:val="apple-converted-space"/>
          <w:rFonts w:ascii="Times New Roman" w:hAnsi="Times New Roman" w:cs="Times New Roman"/>
          <w:color w:val="000000"/>
        </w:rPr>
        <w:t> </w:t>
      </w:r>
      <w:hyperlink r:id="rId12" w:history="1">
        <w:r w:rsidRPr="00626CEB">
          <w:rPr>
            <w:rStyle w:val="Hyperlink"/>
            <w:rFonts w:ascii="Times New Roman" w:hAnsi="Times New Roman" w:cs="Times New Roman"/>
            <w:color w:val="0563C1"/>
          </w:rPr>
          <w:t>askSHWC@unt.edu</w:t>
        </w:r>
      </w:hyperlink>
      <w:r w:rsidRPr="00626CEB">
        <w:rPr>
          <w:rFonts w:ascii="Times New Roman" w:hAnsi="Times New Roman" w:cs="Times New Roman"/>
          <w:color w:val="000000"/>
        </w:rPr>
        <w:t>) or your health care provider PRIOR to coming to campus. UNT also requires you to contact the UNT COVID Team at</w:t>
      </w:r>
      <w:r w:rsidRPr="00626CEB">
        <w:rPr>
          <w:rStyle w:val="apple-converted-space"/>
          <w:rFonts w:ascii="Times New Roman" w:hAnsi="Times New Roman" w:cs="Times New Roman"/>
          <w:color w:val="000000"/>
        </w:rPr>
        <w:t> </w:t>
      </w:r>
      <w:hyperlink r:id="rId13" w:history="1">
        <w:r w:rsidRPr="00626CEB">
          <w:rPr>
            <w:rStyle w:val="Hyperlink"/>
            <w:rFonts w:ascii="Times New Roman" w:hAnsi="Times New Roman" w:cs="Times New Roman"/>
            <w:color w:val="0563C1"/>
          </w:rPr>
          <w:t>COVID@unt.edu</w:t>
        </w:r>
      </w:hyperlink>
      <w:r w:rsidRPr="00626CEB">
        <w:rPr>
          <w:rStyle w:val="apple-converted-space"/>
          <w:rFonts w:ascii="Times New Roman" w:hAnsi="Times New Roman" w:cs="Times New Roman"/>
          <w:color w:val="000000"/>
        </w:rPr>
        <w:t> </w:t>
      </w:r>
      <w:r w:rsidRPr="00626CEB">
        <w:rPr>
          <w:rFonts w:ascii="Times New Roman" w:hAnsi="Times New Roman" w:cs="Times New Roman"/>
          <w:color w:val="000000"/>
        </w:rPr>
        <w:t>for guidance on actions to take due to symptoms, pending or positive test results, or potential exposure.</w:t>
      </w:r>
    </w:p>
    <w:p w14:paraId="4744FB9A" w14:textId="77777777" w:rsidR="00626CEB" w:rsidRPr="00626CEB" w:rsidRDefault="00626CEB" w:rsidP="00626CEB">
      <w:pPr>
        <w:pStyle w:val="Heading3"/>
        <w:spacing w:before="0" w:line="252" w:lineRule="atLeast"/>
        <w:rPr>
          <w:rFonts w:ascii="Times New Roman" w:hAnsi="Times New Roman" w:cs="Times New Roman"/>
          <w:color w:val="1F3763"/>
        </w:rPr>
      </w:pPr>
      <w:r w:rsidRPr="00626CEB">
        <w:rPr>
          <w:rFonts w:ascii="Times New Roman" w:hAnsi="Times New Roman" w:cs="Times New Roman"/>
          <w:bCs/>
          <w:color w:val="1F3763"/>
        </w:rPr>
        <w:t> </w:t>
      </w:r>
    </w:p>
    <w:p w14:paraId="3C7526E6" w14:textId="77777777" w:rsidR="00626CEB" w:rsidRPr="00626CEB" w:rsidRDefault="00626CEB" w:rsidP="00626CEB">
      <w:pPr>
        <w:pStyle w:val="Heading3"/>
        <w:spacing w:before="0" w:line="252" w:lineRule="atLeast"/>
        <w:rPr>
          <w:rFonts w:ascii="Times New Roman" w:hAnsi="Times New Roman" w:cs="Times New Roman"/>
          <w:b w:val="0"/>
          <w:bCs/>
          <w:color w:val="1F3763"/>
        </w:rPr>
      </w:pPr>
      <w:r w:rsidRPr="00626CEB">
        <w:rPr>
          <w:rFonts w:ascii="Times New Roman" w:hAnsi="Times New Roman" w:cs="Times New Roman"/>
          <w:bCs/>
          <w:color w:val="1F3763"/>
        </w:rPr>
        <w:t>Course Materials for Remote Instruction</w:t>
      </w:r>
    </w:p>
    <w:p w14:paraId="75622B3B" w14:textId="77777777" w:rsidR="00626CEB" w:rsidRPr="00626CEB" w:rsidRDefault="00626CEB" w:rsidP="00626CEB">
      <w:pPr>
        <w:rPr>
          <w:rFonts w:ascii="Times New Roman" w:hAnsi="Times New Roman" w:cs="Times New Roman"/>
          <w:color w:val="000000"/>
        </w:rPr>
      </w:pPr>
      <w:r w:rsidRPr="00626CEB">
        <w:rPr>
          <w:rFonts w:ascii="Times New Roman" w:hAnsi="Times New Roman" w:cs="Times New Roman"/>
          <w:color w:val="000000"/>
        </w:rPr>
        <w:t xml:space="preserve">Remote instruction may be necessary if community health conditions </w:t>
      </w:r>
      <w:proofErr w:type="gramStart"/>
      <w:r w:rsidRPr="00626CEB">
        <w:rPr>
          <w:rFonts w:ascii="Times New Roman" w:hAnsi="Times New Roman" w:cs="Times New Roman"/>
          <w:color w:val="000000"/>
        </w:rPr>
        <w:t>change</w:t>
      </w:r>
      <w:proofErr w:type="gramEnd"/>
      <w:r w:rsidRPr="00626CEB">
        <w:rPr>
          <w:rFonts w:ascii="Times New Roman" w:hAnsi="Times New Roman" w:cs="Times New Roman"/>
          <w:color w:val="000000"/>
        </w:rPr>
        <w:t xml:space="preserv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w:t>
      </w:r>
      <w:proofErr w:type="gramStart"/>
      <w:r w:rsidRPr="00626CEB">
        <w:rPr>
          <w:rFonts w:ascii="Times New Roman" w:hAnsi="Times New Roman" w:cs="Times New Roman"/>
          <w:color w:val="000000"/>
        </w:rPr>
        <w:t>equipment</w:t>
      </w:r>
      <w:proofErr w:type="gramEnd"/>
      <w:r w:rsidRPr="00626CEB">
        <w:rPr>
          <w:rFonts w:ascii="Times New Roman" w:hAnsi="Times New Roman" w:cs="Times New Roman"/>
          <w:color w:val="000000"/>
        </w:rPr>
        <w:t xml:space="preserve"> or system requirements needed for the course].  Information on how to be successful in a remote learning environment can be found at</w:t>
      </w:r>
      <w:r w:rsidRPr="00626CEB">
        <w:rPr>
          <w:rStyle w:val="apple-converted-space"/>
          <w:rFonts w:ascii="Times New Roman" w:hAnsi="Times New Roman" w:cs="Times New Roman"/>
          <w:color w:val="000000"/>
        </w:rPr>
        <w:t> </w:t>
      </w:r>
      <w:hyperlink r:id="rId14" w:history="1">
        <w:r w:rsidRPr="00626CEB">
          <w:rPr>
            <w:rStyle w:val="Hyperlink"/>
            <w:rFonts w:ascii="Times New Roman" w:hAnsi="Times New Roman" w:cs="Times New Roman"/>
            <w:color w:val="0563C1"/>
          </w:rPr>
          <w:t>https://online.unt.edu/learn</w:t>
        </w:r>
      </w:hyperlink>
    </w:p>
    <w:p w14:paraId="522162EE" w14:textId="77777777" w:rsidR="00626CEB" w:rsidRPr="00626CEB" w:rsidRDefault="00626CEB" w:rsidP="00626CEB">
      <w:pPr>
        <w:ind w:left="360"/>
        <w:rPr>
          <w:rFonts w:ascii="Times New Roman" w:hAnsi="Times New Roman" w:cs="Times New Roman"/>
        </w:rPr>
      </w:pPr>
    </w:p>
    <w:p w14:paraId="65DD1EE6" w14:textId="77777777" w:rsidR="00626CEB" w:rsidRPr="00626CEB" w:rsidRDefault="00626CEB" w:rsidP="00626CEB">
      <w:pPr>
        <w:pBdr>
          <w:bottom w:val="single" w:sz="12" w:space="1" w:color="auto"/>
        </w:pBdr>
        <w:rPr>
          <w:rFonts w:ascii="Times New Roman" w:hAnsi="Times New Roman" w:cs="Times New Roman"/>
        </w:rPr>
      </w:pPr>
    </w:p>
    <w:p w14:paraId="6EF7409B" w14:textId="77777777" w:rsidR="00626CEB" w:rsidRPr="00626CEB" w:rsidRDefault="00626CEB" w:rsidP="00626CEB">
      <w:pPr>
        <w:rPr>
          <w:rFonts w:ascii="Times New Roman" w:eastAsia="Times New Roman" w:hAnsi="Times New Roman" w:cs="Times New Roman"/>
          <w:b/>
          <w:bCs/>
          <w:color w:val="00B050"/>
        </w:rPr>
      </w:pPr>
      <w:r w:rsidRPr="00626CEB">
        <w:rPr>
          <w:rFonts w:ascii="Times New Roman" w:hAnsi="Times New Roman" w:cs="Times New Roman"/>
          <w:b/>
          <w:bCs/>
          <w:color w:val="00B050"/>
        </w:rPr>
        <w:t xml:space="preserve">UNT’s Standard Syllabus Statements </w:t>
      </w:r>
    </w:p>
    <w:p w14:paraId="1E767F75" w14:textId="77777777" w:rsidR="00626CEB" w:rsidRPr="00626CEB" w:rsidRDefault="00626CEB" w:rsidP="00626CEB">
      <w:pPr>
        <w:rPr>
          <w:rFonts w:ascii="Times New Roman" w:eastAsia="Times New Roman" w:hAnsi="Times New Roman" w:cs="Times New Roman"/>
          <w:b/>
          <w:bCs/>
        </w:rPr>
      </w:pPr>
    </w:p>
    <w:p w14:paraId="43047CCD" w14:textId="77777777" w:rsidR="00626CEB" w:rsidRPr="00626CEB" w:rsidRDefault="00626CEB" w:rsidP="00626CEB">
      <w:pPr>
        <w:rPr>
          <w:rFonts w:ascii="Times New Roman" w:eastAsia="Times New Roman" w:hAnsi="Times New Roman" w:cs="Times New Roman"/>
        </w:rPr>
      </w:pPr>
      <w:r w:rsidRPr="00626CEB">
        <w:rPr>
          <w:rFonts w:ascii="Times New Roman" w:eastAsia="Times New Roman" w:hAnsi="Times New Roman" w:cs="Times New Roman"/>
          <w:b/>
          <w:bCs/>
        </w:rPr>
        <w:t xml:space="preserve">Academic Integrity Standards and Consequences. </w:t>
      </w:r>
      <w:r w:rsidRPr="00626CEB">
        <w:rPr>
          <w:rFonts w:ascii="Times New Roman" w:eastAsia="Times New Roman" w:hAnsi="Times New Roman" w:cs="Times New Roman"/>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1E34A163" w14:textId="77777777" w:rsidR="00626CEB" w:rsidRPr="00626CEB" w:rsidRDefault="00626CEB" w:rsidP="00626CEB">
      <w:pPr>
        <w:rPr>
          <w:rFonts w:ascii="Times New Roman" w:eastAsia="Times New Roman" w:hAnsi="Times New Roman" w:cs="Times New Roman"/>
          <w:b/>
          <w:bCs/>
        </w:rPr>
      </w:pPr>
    </w:p>
    <w:p w14:paraId="64200F6E" w14:textId="77777777" w:rsidR="00626CEB" w:rsidRPr="00626CEB" w:rsidRDefault="00626CEB" w:rsidP="00626CEB">
      <w:pPr>
        <w:rPr>
          <w:rFonts w:ascii="Times New Roman" w:eastAsia="Times New Roman" w:hAnsi="Times New Roman" w:cs="Times New Roman"/>
        </w:rPr>
      </w:pPr>
      <w:r w:rsidRPr="00626CEB">
        <w:rPr>
          <w:rFonts w:ascii="Times New Roman" w:eastAsia="Times New Roman" w:hAnsi="Times New Roman" w:cs="Times New Roman"/>
          <w:b/>
          <w:bCs/>
        </w:rPr>
        <w:t xml:space="preserve">ADA Accommodation Statement. </w:t>
      </w:r>
      <w:r w:rsidRPr="00626CEB">
        <w:rPr>
          <w:rFonts w:ascii="Times New Roman" w:eastAsia="Times New Roman" w:hAnsi="Times New Roman" w:cs="Times New Roman"/>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626CEB">
        <w:rPr>
          <w:rFonts w:ascii="Times New Roman" w:eastAsia="Times New Roman" w:hAnsi="Times New Roman" w:cs="Times New Roman"/>
          <w:color w:val="211E1E"/>
        </w:rPr>
        <w:t>time,</w:t>
      </w:r>
      <w:proofErr w:type="gramEnd"/>
      <w:r w:rsidRPr="00626CEB">
        <w:rPr>
          <w:rFonts w:ascii="Times New Roman" w:eastAsia="Times New Roman" w:hAnsi="Times New Roman" w:cs="Times New Roman"/>
          <w:color w:val="211E1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626CEB">
        <w:rPr>
          <w:rFonts w:ascii="Times New Roman" w:eastAsia="Times New Roman" w:hAnsi="Times New Roman" w:cs="Times New Roman"/>
          <w:color w:val="0000FF"/>
        </w:rPr>
        <w:t xml:space="preserve">disability.unt.edu. </w:t>
      </w:r>
    </w:p>
    <w:p w14:paraId="3CFCDF34" w14:textId="77777777" w:rsidR="00626CEB" w:rsidRPr="00626CEB" w:rsidRDefault="00626CEB" w:rsidP="00626CEB">
      <w:pPr>
        <w:pStyle w:val="NormalWeb"/>
        <w:spacing w:before="2" w:after="2"/>
        <w:rPr>
          <w:rFonts w:ascii="Times New Roman" w:hAnsi="Times New Roman"/>
          <w:b/>
          <w:bCs/>
        </w:rPr>
      </w:pPr>
    </w:p>
    <w:p w14:paraId="4C0BAB7A" w14:textId="77777777" w:rsidR="00626CEB" w:rsidRPr="00626CEB" w:rsidRDefault="00626CEB" w:rsidP="00626CEB">
      <w:pPr>
        <w:pStyle w:val="NormalWeb"/>
        <w:spacing w:before="2" w:after="2"/>
        <w:rPr>
          <w:rFonts w:ascii="Times New Roman" w:hAnsi="Times New Roman"/>
        </w:rPr>
      </w:pPr>
      <w:r w:rsidRPr="00626CEB">
        <w:rPr>
          <w:rFonts w:ascii="Times New Roman" w:hAnsi="Times New Roman"/>
          <w:b/>
          <w:bCs/>
        </w:rPr>
        <w:t xml:space="preserve">Course Safety Procedures (for Laboratory Courses). </w:t>
      </w:r>
      <w:r w:rsidRPr="00626CEB">
        <w:rPr>
          <w:rFonts w:ascii="Times New Roman" w:hAnsi="Times New Roman"/>
        </w:rP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w:t>
      </w:r>
      <w:r w:rsidRPr="00626CEB">
        <w:rPr>
          <w:rFonts w:ascii="Times New Roman" w:hAnsi="Times New Roman"/>
        </w:rPr>
        <w:lastRenderedPageBreak/>
        <w:t xml:space="preserve">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76BE3C23" w14:textId="77777777" w:rsidR="00626CEB" w:rsidRPr="00626CEB" w:rsidRDefault="00626CEB" w:rsidP="00626CEB">
      <w:pPr>
        <w:rPr>
          <w:rFonts w:ascii="Times New Roman" w:eastAsia="Times New Roman" w:hAnsi="Times New Roman" w:cs="Times New Roman"/>
          <w:b/>
          <w:bCs/>
        </w:rPr>
      </w:pPr>
    </w:p>
    <w:p w14:paraId="7B15FC3A" w14:textId="77777777" w:rsidR="00626CEB" w:rsidRPr="00626CEB" w:rsidRDefault="00626CEB" w:rsidP="00626CEB">
      <w:pPr>
        <w:pBdr>
          <w:bottom w:val="single" w:sz="12" w:space="1" w:color="auto"/>
        </w:pBdr>
        <w:rPr>
          <w:rFonts w:ascii="Times New Roman" w:eastAsia="Times New Roman" w:hAnsi="Times New Roman" w:cs="Times New Roman"/>
        </w:rPr>
      </w:pPr>
      <w:r w:rsidRPr="00626CEB">
        <w:rPr>
          <w:rFonts w:ascii="Times New Roman" w:eastAsia="Times New Roman" w:hAnsi="Times New Roman" w:cs="Times New Roman"/>
          <w:b/>
          <w:bCs/>
        </w:rPr>
        <w:t xml:space="preserve">Emergency Notification &amp; Procedures. </w:t>
      </w:r>
      <w:r w:rsidRPr="00626CEB">
        <w:rPr>
          <w:rFonts w:ascii="Times New Roman" w:eastAsia="Times New Roman" w:hAnsi="Times New Roman" w:cs="Times New Roman"/>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w:t>
      </w:r>
    </w:p>
    <w:p w14:paraId="157A4478" w14:textId="77777777" w:rsidR="00626CEB" w:rsidRPr="00626CEB" w:rsidRDefault="00626CEB" w:rsidP="00626CEB">
      <w:pPr>
        <w:pBdr>
          <w:bottom w:val="single" w:sz="12" w:space="1" w:color="auto"/>
        </w:pBdr>
        <w:rPr>
          <w:rFonts w:ascii="Times New Roman" w:eastAsia="Times New Roman" w:hAnsi="Times New Roman" w:cs="Times New Roman"/>
        </w:rPr>
      </w:pPr>
    </w:p>
    <w:p w14:paraId="0EA16BC4" w14:textId="77777777" w:rsidR="00626CEB" w:rsidRPr="00626CEB" w:rsidRDefault="00626CEB" w:rsidP="00626CEB">
      <w:pPr>
        <w:rPr>
          <w:rFonts w:ascii="Times New Roman" w:eastAsia="Times New Roman" w:hAnsi="Times New Roman" w:cs="Times New Roman"/>
          <w:b/>
          <w:bCs/>
          <w:color w:val="00B050"/>
        </w:rPr>
      </w:pPr>
      <w:r w:rsidRPr="00626CEB">
        <w:rPr>
          <w:rFonts w:ascii="Times New Roman" w:eastAsia="Times New Roman" w:hAnsi="Times New Roman" w:cs="Times New Roman"/>
          <w:b/>
          <w:bCs/>
          <w:color w:val="00B050"/>
        </w:rPr>
        <w:t>Department Syllabus Statements</w:t>
      </w:r>
    </w:p>
    <w:p w14:paraId="61AFEC35" w14:textId="77777777" w:rsidR="00626CEB" w:rsidRPr="00626CEB" w:rsidRDefault="00626CEB" w:rsidP="00626CEB">
      <w:pPr>
        <w:rPr>
          <w:rFonts w:ascii="Times New Roman" w:eastAsia="Times New Roman" w:hAnsi="Times New Roman" w:cs="Times New Roman"/>
        </w:rPr>
      </w:pPr>
    </w:p>
    <w:p w14:paraId="35059B53" w14:textId="77777777" w:rsidR="00626CEB" w:rsidRPr="00626CEB" w:rsidRDefault="00626CEB" w:rsidP="00626CEB">
      <w:pPr>
        <w:rPr>
          <w:rFonts w:ascii="Times New Roman" w:eastAsia="Times New Roman" w:hAnsi="Times New Roman" w:cs="Times New Roman"/>
        </w:rPr>
      </w:pPr>
      <w:proofErr w:type="spellStart"/>
      <w:r w:rsidRPr="00626CEB">
        <w:rPr>
          <w:rFonts w:ascii="Times New Roman" w:eastAsia="Times New Roman" w:hAnsi="Times New Roman" w:cs="Times New Roman"/>
          <w:b/>
          <w:bCs/>
        </w:rPr>
        <w:t>Foliotek</w:t>
      </w:r>
      <w:proofErr w:type="spellEnd"/>
      <w:r w:rsidRPr="00626CEB">
        <w:rPr>
          <w:rFonts w:ascii="Times New Roman" w:eastAsia="Times New Roman" w:hAnsi="Times New Roman" w:cs="Times New Roman"/>
          <w:b/>
          <w:bCs/>
        </w:rPr>
        <w:t xml:space="preserve"> </w:t>
      </w:r>
      <w:proofErr w:type="spellStart"/>
      <w:r w:rsidRPr="00626CEB">
        <w:rPr>
          <w:rFonts w:ascii="Times New Roman" w:eastAsia="Times New Roman" w:hAnsi="Times New Roman" w:cs="Times New Roman"/>
          <w:b/>
          <w:bCs/>
        </w:rPr>
        <w:t>ePortfolio</w:t>
      </w:r>
      <w:proofErr w:type="spellEnd"/>
      <w:r w:rsidRPr="00626CEB">
        <w:rPr>
          <w:rFonts w:ascii="Times New Roman" w:eastAsia="Times New Roman" w:hAnsi="Times New Roman" w:cs="Times New Roman"/>
        </w:rPr>
        <w:t xml:space="preserve"> (where applicable). </w:t>
      </w:r>
      <w:proofErr w:type="spellStart"/>
      <w:r w:rsidRPr="00626CEB">
        <w:rPr>
          <w:rFonts w:ascii="Times New Roman" w:eastAsia="Times New Roman" w:hAnsi="Times New Roman" w:cs="Times New Roman"/>
        </w:rPr>
        <w:t>Foliotek</w:t>
      </w:r>
      <w:proofErr w:type="spellEnd"/>
      <w:r w:rsidRPr="00626CEB">
        <w:rPr>
          <w:rFonts w:ascii="Times New Roman" w:eastAsia="Times New Roman" w:hAnsi="Times New Roman" w:cs="Times New Roman"/>
        </w:rPr>
        <w:t xml:space="preserve"> is a software data management system (DMS) used in the assessment of your knowledge, skills, and dispositions relevant to program standards and objectives. You will be required to use your </w:t>
      </w:r>
      <w:proofErr w:type="spellStart"/>
      <w:r w:rsidRPr="00626CEB">
        <w:rPr>
          <w:rFonts w:ascii="Times New Roman" w:eastAsia="Times New Roman" w:hAnsi="Times New Roman" w:cs="Times New Roman"/>
        </w:rPr>
        <w:t>Foliotek</w:t>
      </w:r>
      <w:proofErr w:type="spellEnd"/>
      <w:r w:rsidRPr="00626CEB">
        <w:rPr>
          <w:rFonts w:ascii="Times New Roman" w:eastAsia="Times New Roman" w:hAnsi="Times New Roman" w:cs="Times New Roman"/>
        </w:rPr>
        <w:t xml:space="preserve"> account for the duration of your enrollment in the College of Education in order to upload required applications, course assignments, and other electronic </w:t>
      </w:r>
      <w:proofErr w:type="gramStart"/>
      <w:r w:rsidRPr="00626CEB">
        <w:rPr>
          <w:rFonts w:ascii="Times New Roman" w:eastAsia="Times New Roman" w:hAnsi="Times New Roman" w:cs="Times New Roman"/>
        </w:rPr>
        <w:t>evidences</w:t>
      </w:r>
      <w:proofErr w:type="gramEnd"/>
      <w:r w:rsidRPr="00626CEB">
        <w:rPr>
          <w:rFonts w:ascii="Times New Roman" w:eastAsia="Times New Roman" w:hAnsi="Times New Roman" w:cs="Times New Roman"/>
        </w:rPr>
        <w:t xml:space="preserve">/evaluations as required. This course may require assignment(s) to be uploaded and graded in </w:t>
      </w:r>
      <w:proofErr w:type="spellStart"/>
      <w:r w:rsidRPr="00626CEB">
        <w:rPr>
          <w:rFonts w:ascii="Times New Roman" w:eastAsia="Times New Roman" w:hAnsi="Times New Roman" w:cs="Times New Roman"/>
        </w:rPr>
        <w:t>Foliotek</w:t>
      </w:r>
      <w:proofErr w:type="spellEnd"/>
      <w:r w:rsidRPr="00626CEB">
        <w:rPr>
          <w:rFonts w:ascii="Times New Roman" w:eastAsia="Times New Roman" w:hAnsi="Times New Roman" w:cs="Times New Roman"/>
        </w:rPr>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626CEB">
        <w:rPr>
          <w:rFonts w:ascii="Times New Roman" w:eastAsia="Times New Roman" w:hAnsi="Times New Roman" w:cs="Times New Roman"/>
          <w:color w:val="0000FF"/>
        </w:rPr>
        <w:t xml:space="preserve">https://coe.unt.edu/educator-preparation-office/foliotek </w:t>
      </w:r>
    </w:p>
    <w:p w14:paraId="33249279" w14:textId="77777777" w:rsidR="00626CEB" w:rsidRPr="00626CEB" w:rsidRDefault="00626CEB" w:rsidP="00626CEB">
      <w:pPr>
        <w:pStyle w:val="NormalWeb"/>
        <w:spacing w:before="2" w:after="2"/>
        <w:rPr>
          <w:rFonts w:ascii="Times New Roman" w:hAnsi="Times New Roman"/>
        </w:rPr>
      </w:pPr>
      <w:r w:rsidRPr="00626CEB">
        <w:rPr>
          <w:rFonts w:ascii="Times New Roman" w:hAnsi="Times New Roman"/>
          <w:b/>
          <w:bCs/>
        </w:rPr>
        <w:t xml:space="preserve">Student Evaluation Administration Dates. </w:t>
      </w:r>
      <w:r w:rsidRPr="00626CEB">
        <w:rPr>
          <w:rFonts w:ascii="Times New Roman" w:hAnsi="Times New Roman"/>
          <w:color w:val="211E1E"/>
        </w:rPr>
        <w:t xml:space="preserve">Student feedback is important and an essential part of participation in this course. The student evaluation of instruction is a requirement for all organized classes at UNT. The survey will be made available </w:t>
      </w:r>
      <w:r w:rsidRPr="00626CEB">
        <w:rPr>
          <w:rFonts w:ascii="Times New Roman" w:hAnsi="Times New Roman"/>
        </w:rPr>
        <w:t xml:space="preserve">during weeks 13, 14 and 15 of the long semesters </w:t>
      </w:r>
      <w:r w:rsidRPr="00626CEB">
        <w:rPr>
          <w:rFonts w:ascii="Times New Roman" w:hAnsi="Times New Roman"/>
          <w:color w:val="211E1E"/>
        </w:rPr>
        <w:t xml:space="preserve">to provide students with an opportunity to evaluate how this course is taught. Students will receive an email from "UNT SPOT Course Evaluations via </w:t>
      </w:r>
      <w:proofErr w:type="spellStart"/>
      <w:r w:rsidRPr="00626CEB">
        <w:rPr>
          <w:rFonts w:ascii="Times New Roman" w:hAnsi="Times New Roman"/>
          <w:i/>
          <w:iCs/>
          <w:color w:val="211E1E"/>
        </w:rPr>
        <w:t>IASystem</w:t>
      </w:r>
      <w:proofErr w:type="spellEnd"/>
      <w:r w:rsidRPr="00626CEB">
        <w:rPr>
          <w:rFonts w:ascii="Times New Roman" w:hAnsi="Times New Roman"/>
          <w:i/>
          <w:iCs/>
          <w:color w:val="211E1E"/>
        </w:rPr>
        <w:t xml:space="preserve"> </w:t>
      </w:r>
      <w:r w:rsidRPr="00626CEB">
        <w:rPr>
          <w:rFonts w:ascii="Times New Roman" w:hAnsi="Times New Roman"/>
          <w:color w:val="211E1E"/>
        </w:rPr>
        <w:t>Notification" (</w:t>
      </w:r>
      <w:r w:rsidRPr="00626CEB">
        <w:rPr>
          <w:rFonts w:ascii="Times New Roman" w:hAnsi="Times New Roman"/>
          <w:color w:val="0000FF"/>
        </w:rPr>
        <w:t>no-reply@iasystem.org</w:t>
      </w:r>
      <w:r w:rsidRPr="00626CEB">
        <w:rPr>
          <w:rFonts w:ascii="Times New Roman" w:hAnsi="Times New Roman"/>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626CEB">
        <w:rPr>
          <w:rFonts w:ascii="Times New Roman" w:hAnsi="Times New Roman"/>
          <w:color w:val="0000FF"/>
        </w:rPr>
        <w:t xml:space="preserve">www.spot.unt.edu </w:t>
      </w:r>
      <w:r w:rsidRPr="00626CEB">
        <w:rPr>
          <w:rFonts w:ascii="Times New Roman" w:hAnsi="Times New Roman"/>
          <w:color w:val="211E1E"/>
        </w:rPr>
        <w:t xml:space="preserve">or email </w:t>
      </w:r>
      <w:r w:rsidRPr="00626CEB">
        <w:rPr>
          <w:rFonts w:ascii="Times New Roman" w:hAnsi="Times New Roman"/>
          <w:color w:val="0000FF"/>
        </w:rPr>
        <w:t>spot@unt.edu</w:t>
      </w:r>
      <w:r w:rsidRPr="00626CEB">
        <w:rPr>
          <w:rFonts w:ascii="Times New Roman" w:hAnsi="Times New Roman"/>
          <w:color w:val="211E1E"/>
        </w:rPr>
        <w:t xml:space="preserve">. </w:t>
      </w:r>
    </w:p>
    <w:p w14:paraId="1D140533" w14:textId="77777777" w:rsidR="00626CEB" w:rsidRPr="00626CEB" w:rsidRDefault="00626CEB" w:rsidP="00626CEB">
      <w:pPr>
        <w:pStyle w:val="NormalWeb"/>
        <w:spacing w:before="2" w:after="2"/>
        <w:rPr>
          <w:rFonts w:ascii="Times New Roman" w:hAnsi="Times New Roman"/>
          <w:color w:val="211E1E"/>
        </w:rPr>
      </w:pPr>
      <w:r w:rsidRPr="00626CEB">
        <w:rPr>
          <w:rFonts w:ascii="Times New Roman" w:hAnsi="Times New Roman"/>
          <w:b/>
          <w:bCs/>
        </w:rPr>
        <w:t xml:space="preserve">Sexual Assault Prevention. </w:t>
      </w:r>
      <w:r w:rsidRPr="00626CEB">
        <w:rPr>
          <w:rFonts w:ascii="Times New Roman" w:hAnsi="Times New Roman"/>
          <w:color w:val="211E1E"/>
        </w:rPr>
        <w:t xml:space="preserve">UNT is committed to providing a safe learning environment free of all forms of sexual misconduct. Federal laws and UNT policies prohibit discrimination </w:t>
      </w:r>
      <w:proofErr w:type="gramStart"/>
      <w:r w:rsidRPr="00626CEB">
        <w:rPr>
          <w:rFonts w:ascii="Times New Roman" w:hAnsi="Times New Roman"/>
          <w:color w:val="211E1E"/>
        </w:rPr>
        <w:t>on the basis of</w:t>
      </w:r>
      <w:proofErr w:type="gramEnd"/>
      <w:r w:rsidRPr="00626CEB">
        <w:rPr>
          <w:rFonts w:ascii="Times New Roman" w:hAnsi="Times New Roman"/>
          <w:color w:val="211E1E"/>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19927403" w14:textId="77777777" w:rsidR="00823C3B" w:rsidRPr="00626CEB" w:rsidRDefault="00823C3B" w:rsidP="00823C3B">
      <w:pPr>
        <w:pStyle w:val="ListParagraph"/>
        <w:widowControl w:val="0"/>
        <w:pBdr>
          <w:top w:val="nil"/>
          <w:left w:val="nil"/>
          <w:bottom w:val="nil"/>
          <w:right w:val="nil"/>
          <w:between w:val="nil"/>
        </w:pBdr>
        <w:spacing w:before="63" w:line="300" w:lineRule="auto"/>
        <w:ind w:left="1080" w:right="76"/>
        <w:rPr>
          <w:rFonts w:ascii="Times New Roman" w:hAnsi="Times New Roman" w:cs="Times New Roman"/>
          <w:color w:val="000000"/>
        </w:rPr>
      </w:pPr>
    </w:p>
    <w:p w14:paraId="227958F4" w14:textId="77777777" w:rsidR="002E25FE" w:rsidRPr="00626CEB" w:rsidRDefault="002E25FE" w:rsidP="00823C3B">
      <w:pPr>
        <w:widowControl w:val="0"/>
        <w:pBdr>
          <w:top w:val="nil"/>
          <w:left w:val="nil"/>
          <w:bottom w:val="nil"/>
          <w:right w:val="nil"/>
          <w:between w:val="nil"/>
        </w:pBdr>
        <w:spacing w:line="300" w:lineRule="auto"/>
        <w:jc w:val="center"/>
        <w:rPr>
          <w:rFonts w:ascii="Times New Roman" w:hAnsi="Times New Roman" w:cs="Times New Roman"/>
          <w:b/>
          <w:color w:val="38761D"/>
        </w:rPr>
      </w:pPr>
    </w:p>
    <w:p w14:paraId="24565585" w14:textId="77777777" w:rsidR="00004C30" w:rsidRPr="00626CEB" w:rsidRDefault="000505B2" w:rsidP="00823C3B">
      <w:pPr>
        <w:widowControl w:val="0"/>
        <w:pBdr>
          <w:top w:val="nil"/>
          <w:left w:val="nil"/>
          <w:bottom w:val="nil"/>
          <w:right w:val="nil"/>
          <w:between w:val="nil"/>
        </w:pBdr>
        <w:spacing w:line="300" w:lineRule="auto"/>
        <w:jc w:val="center"/>
        <w:rPr>
          <w:rFonts w:ascii="Times New Roman" w:hAnsi="Times New Roman" w:cs="Times New Roman"/>
          <w:b/>
          <w:color w:val="38761D"/>
        </w:rPr>
      </w:pPr>
      <w:r w:rsidRPr="00626CEB">
        <w:rPr>
          <w:rFonts w:ascii="Times New Roman" w:hAnsi="Times New Roman" w:cs="Times New Roman"/>
          <w:b/>
          <w:color w:val="38761D"/>
        </w:rPr>
        <w:t>C</w:t>
      </w:r>
      <w:r w:rsidR="00597D83" w:rsidRPr="00626CEB">
        <w:rPr>
          <w:rFonts w:ascii="Times New Roman" w:hAnsi="Times New Roman" w:cs="Times New Roman"/>
          <w:b/>
          <w:color w:val="38761D"/>
        </w:rPr>
        <w:t xml:space="preserve">ourse Assignments, Brief Descriptions, and Grades </w:t>
      </w:r>
    </w:p>
    <w:p w14:paraId="1F1B90BB" w14:textId="77777777" w:rsidR="00004C30" w:rsidRPr="00626CEB" w:rsidRDefault="00597D83" w:rsidP="00823C3B">
      <w:pPr>
        <w:widowControl w:val="0"/>
        <w:pBdr>
          <w:top w:val="nil"/>
          <w:left w:val="nil"/>
          <w:bottom w:val="nil"/>
          <w:right w:val="nil"/>
          <w:between w:val="nil"/>
        </w:pBdr>
        <w:spacing w:before="63" w:line="300" w:lineRule="auto"/>
        <w:jc w:val="center"/>
        <w:rPr>
          <w:rFonts w:ascii="Times New Roman" w:hAnsi="Times New Roman" w:cs="Times New Roman"/>
          <w:i/>
          <w:color w:val="000000"/>
        </w:rPr>
      </w:pPr>
      <w:r w:rsidRPr="00626CEB">
        <w:rPr>
          <w:rFonts w:ascii="Times New Roman" w:hAnsi="Times New Roman" w:cs="Times New Roman"/>
          <w:i/>
          <w:color w:val="000000"/>
        </w:rPr>
        <w:t xml:space="preserve">Grade Distribution: A=90-100; B=80-89; C=70-79; D=60-69; F=59- (grades are </w:t>
      </w:r>
      <w:r w:rsidR="000B0EB0" w:rsidRPr="00626CEB">
        <w:rPr>
          <w:rFonts w:ascii="Times New Roman" w:hAnsi="Times New Roman" w:cs="Times New Roman"/>
          <w:i/>
          <w:color w:val="000000"/>
        </w:rPr>
        <w:t>weighted</w:t>
      </w:r>
      <w:r w:rsidRPr="00626CEB">
        <w:rPr>
          <w:rFonts w:ascii="Times New Roman" w:hAnsi="Times New Roman" w:cs="Times New Roman"/>
          <w:i/>
          <w:color w:val="000000"/>
        </w:rPr>
        <w:t>)</w:t>
      </w:r>
    </w:p>
    <w:tbl>
      <w:tblPr>
        <w:tblStyle w:val="TableGrid"/>
        <w:tblW w:w="0" w:type="auto"/>
        <w:tblInd w:w="445" w:type="dxa"/>
        <w:tblLook w:val="04A0" w:firstRow="1" w:lastRow="0" w:firstColumn="1" w:lastColumn="0" w:noHBand="0" w:noVBand="1"/>
      </w:tblPr>
      <w:tblGrid>
        <w:gridCol w:w="1710"/>
        <w:gridCol w:w="6933"/>
        <w:gridCol w:w="1742"/>
      </w:tblGrid>
      <w:tr w:rsidR="000B0EB0" w:rsidRPr="00626CEB" w14:paraId="357B9680" w14:textId="77777777" w:rsidTr="0068639E">
        <w:tc>
          <w:tcPr>
            <w:tcW w:w="1710" w:type="dxa"/>
            <w:shd w:val="clear" w:color="auto" w:fill="C6D9F1" w:themeFill="text2" w:themeFillTint="33"/>
          </w:tcPr>
          <w:p w14:paraId="7F8C1F5C" w14:textId="77777777" w:rsidR="000B0EB0" w:rsidRPr="00626CEB" w:rsidRDefault="000B0EB0" w:rsidP="00823C3B">
            <w:pPr>
              <w:widowControl w:val="0"/>
              <w:spacing w:line="300" w:lineRule="auto"/>
              <w:rPr>
                <w:rFonts w:ascii="Times New Roman" w:hAnsi="Times New Roman" w:cs="Times New Roman"/>
                <w:b/>
                <w:color w:val="000000"/>
              </w:rPr>
            </w:pPr>
          </w:p>
          <w:p w14:paraId="3D9C0CED" w14:textId="77777777" w:rsidR="000B0EB0" w:rsidRPr="00626CEB" w:rsidRDefault="000B0EB0" w:rsidP="00823C3B">
            <w:pPr>
              <w:widowControl w:val="0"/>
              <w:spacing w:line="300" w:lineRule="auto"/>
              <w:rPr>
                <w:rFonts w:ascii="Times New Roman" w:eastAsiaTheme="minorHAnsi" w:hAnsi="Times New Roman" w:cs="Times New Roman"/>
              </w:rPr>
            </w:pPr>
            <w:r w:rsidRPr="00626CEB">
              <w:rPr>
                <w:rFonts w:ascii="Times New Roman" w:hAnsi="Times New Roman" w:cs="Times New Roman"/>
                <w:b/>
                <w:color w:val="000000"/>
              </w:rPr>
              <w:t>Assignment</w:t>
            </w:r>
          </w:p>
        </w:tc>
        <w:tc>
          <w:tcPr>
            <w:tcW w:w="6933" w:type="dxa"/>
            <w:shd w:val="clear" w:color="auto" w:fill="C6D9F1" w:themeFill="text2" w:themeFillTint="33"/>
          </w:tcPr>
          <w:p w14:paraId="26A8A75B" w14:textId="77777777" w:rsidR="000B0EB0" w:rsidRPr="00626CEB" w:rsidRDefault="000B0EB0" w:rsidP="00823C3B">
            <w:pPr>
              <w:spacing w:after="160" w:line="300" w:lineRule="auto"/>
              <w:ind w:left="540"/>
              <w:contextualSpacing/>
              <w:rPr>
                <w:rFonts w:ascii="Times New Roman" w:hAnsi="Times New Roman" w:cs="Times New Roman"/>
                <w:b/>
                <w:color w:val="000000"/>
              </w:rPr>
            </w:pPr>
          </w:p>
          <w:p w14:paraId="2F291DEF" w14:textId="77777777" w:rsidR="000B0EB0" w:rsidRPr="00626CEB" w:rsidRDefault="000B0EB0" w:rsidP="00823C3B">
            <w:pPr>
              <w:spacing w:after="160" w:line="300" w:lineRule="auto"/>
              <w:ind w:left="540"/>
              <w:contextualSpacing/>
              <w:rPr>
                <w:rFonts w:ascii="Times New Roman" w:hAnsi="Times New Roman" w:cs="Times New Roman"/>
                <w:b/>
                <w:color w:val="000000"/>
              </w:rPr>
            </w:pPr>
            <w:r w:rsidRPr="00626CEB">
              <w:rPr>
                <w:rFonts w:ascii="Times New Roman" w:hAnsi="Times New Roman" w:cs="Times New Roman"/>
                <w:b/>
                <w:color w:val="000000"/>
              </w:rPr>
              <w:t xml:space="preserve">                              Brief Description</w:t>
            </w:r>
          </w:p>
          <w:p w14:paraId="576E256D" w14:textId="77777777" w:rsidR="000B0EB0" w:rsidRPr="00626CEB" w:rsidRDefault="000B0EB0" w:rsidP="00823C3B">
            <w:pPr>
              <w:spacing w:after="160" w:line="300" w:lineRule="auto"/>
              <w:ind w:left="540"/>
              <w:contextualSpacing/>
              <w:rPr>
                <w:rFonts w:ascii="Times New Roman" w:hAnsi="Times New Roman" w:cs="Times New Roman"/>
                <w:b/>
                <w:color w:val="000000"/>
              </w:rPr>
            </w:pPr>
          </w:p>
          <w:p w14:paraId="379EAB01" w14:textId="77777777" w:rsidR="000B0EB0" w:rsidRPr="00626CEB" w:rsidRDefault="000B0EB0" w:rsidP="00823C3B">
            <w:pPr>
              <w:spacing w:after="160" w:line="300" w:lineRule="auto"/>
              <w:ind w:left="540"/>
              <w:contextualSpacing/>
              <w:rPr>
                <w:rFonts w:ascii="Times New Roman" w:eastAsiaTheme="minorHAnsi" w:hAnsi="Times New Roman" w:cs="Times New Roman"/>
              </w:rPr>
            </w:pPr>
          </w:p>
        </w:tc>
        <w:tc>
          <w:tcPr>
            <w:tcW w:w="1742" w:type="dxa"/>
            <w:shd w:val="clear" w:color="auto" w:fill="C6D9F1" w:themeFill="text2" w:themeFillTint="33"/>
          </w:tcPr>
          <w:p w14:paraId="5D13081F" w14:textId="77777777" w:rsidR="000B0EB0" w:rsidRPr="00626CEB" w:rsidRDefault="000B0EB0" w:rsidP="00823C3B">
            <w:pPr>
              <w:widowControl w:val="0"/>
              <w:pBdr>
                <w:top w:val="nil"/>
                <w:left w:val="nil"/>
                <w:bottom w:val="nil"/>
                <w:right w:val="nil"/>
                <w:between w:val="nil"/>
              </w:pBdr>
              <w:spacing w:line="300" w:lineRule="auto"/>
              <w:jc w:val="center"/>
              <w:rPr>
                <w:rFonts w:ascii="Times New Roman" w:hAnsi="Times New Roman" w:cs="Times New Roman"/>
                <w:b/>
                <w:color w:val="000000"/>
              </w:rPr>
            </w:pPr>
          </w:p>
          <w:p w14:paraId="3E2B8765" w14:textId="77777777" w:rsidR="000B0EB0" w:rsidRPr="00626CEB" w:rsidRDefault="000B0EB0" w:rsidP="00823C3B">
            <w:pPr>
              <w:widowControl w:val="0"/>
              <w:pBdr>
                <w:top w:val="nil"/>
                <w:left w:val="nil"/>
                <w:bottom w:val="nil"/>
                <w:right w:val="nil"/>
                <w:between w:val="nil"/>
              </w:pBdr>
              <w:spacing w:line="300" w:lineRule="auto"/>
              <w:jc w:val="center"/>
              <w:rPr>
                <w:rFonts w:ascii="Times New Roman" w:hAnsi="Times New Roman" w:cs="Times New Roman"/>
                <w:b/>
                <w:color w:val="000000"/>
              </w:rPr>
            </w:pPr>
            <w:r w:rsidRPr="00626CEB">
              <w:rPr>
                <w:rFonts w:ascii="Times New Roman" w:hAnsi="Times New Roman" w:cs="Times New Roman"/>
                <w:b/>
                <w:color w:val="000000"/>
              </w:rPr>
              <w:t xml:space="preserve">Points </w:t>
            </w:r>
          </w:p>
          <w:p w14:paraId="26F60A61" w14:textId="77777777" w:rsidR="000B0EB0" w:rsidRPr="00626CEB" w:rsidRDefault="000B0EB0" w:rsidP="00823C3B">
            <w:pPr>
              <w:widowControl w:val="0"/>
              <w:pBdr>
                <w:top w:val="nil"/>
                <w:left w:val="nil"/>
                <w:bottom w:val="nil"/>
                <w:right w:val="nil"/>
                <w:between w:val="nil"/>
              </w:pBdr>
              <w:spacing w:line="300" w:lineRule="auto"/>
              <w:jc w:val="center"/>
              <w:rPr>
                <w:rFonts w:ascii="Times New Roman" w:hAnsi="Times New Roman" w:cs="Times New Roman"/>
                <w:b/>
                <w:color w:val="000000"/>
              </w:rPr>
            </w:pPr>
            <w:r w:rsidRPr="00626CEB">
              <w:rPr>
                <w:rFonts w:ascii="Times New Roman" w:hAnsi="Times New Roman" w:cs="Times New Roman"/>
                <w:i/>
                <w:color w:val="000000"/>
              </w:rPr>
              <w:t xml:space="preserve">100 total </w:t>
            </w:r>
          </w:p>
          <w:p w14:paraId="47F8F92A" w14:textId="77777777" w:rsidR="000B0EB0" w:rsidRPr="00626CEB" w:rsidRDefault="000B0EB0" w:rsidP="00823C3B">
            <w:pPr>
              <w:spacing w:after="160" w:line="300" w:lineRule="auto"/>
              <w:ind w:left="540"/>
              <w:contextualSpacing/>
              <w:rPr>
                <w:rFonts w:ascii="Times New Roman" w:hAnsi="Times New Roman" w:cs="Times New Roman"/>
                <w:b/>
                <w:color w:val="000000"/>
              </w:rPr>
            </w:pPr>
            <w:r w:rsidRPr="00626CEB">
              <w:rPr>
                <w:rFonts w:ascii="Times New Roman" w:hAnsi="Times New Roman" w:cs="Times New Roman"/>
                <w:i/>
                <w:color w:val="000000"/>
              </w:rPr>
              <w:t>points</w:t>
            </w:r>
          </w:p>
        </w:tc>
      </w:tr>
      <w:tr w:rsidR="000B0EB0" w:rsidRPr="00626CEB" w14:paraId="45EA5541" w14:textId="77777777" w:rsidTr="0068639E">
        <w:tc>
          <w:tcPr>
            <w:tcW w:w="1710" w:type="dxa"/>
          </w:tcPr>
          <w:p w14:paraId="614988F6" w14:textId="77777777" w:rsidR="000B0EB0" w:rsidRPr="00626CEB" w:rsidRDefault="00C63630" w:rsidP="00823C3B">
            <w:pPr>
              <w:widowControl w:val="0"/>
              <w:spacing w:line="300" w:lineRule="auto"/>
              <w:rPr>
                <w:rFonts w:ascii="Times New Roman" w:hAnsi="Times New Roman" w:cs="Times New Roman"/>
                <w:color w:val="000000"/>
              </w:rPr>
            </w:pPr>
            <w:r w:rsidRPr="00626CEB">
              <w:rPr>
                <w:rFonts w:ascii="Times New Roman" w:hAnsi="Times New Roman" w:cs="Times New Roman"/>
                <w:color w:val="000000"/>
              </w:rPr>
              <w:t>Attendance and Participation</w:t>
            </w:r>
          </w:p>
        </w:tc>
        <w:tc>
          <w:tcPr>
            <w:tcW w:w="6933" w:type="dxa"/>
          </w:tcPr>
          <w:p w14:paraId="5D1824C0" w14:textId="77777777" w:rsidR="00B002F4" w:rsidRPr="00626CEB" w:rsidRDefault="00B002F4" w:rsidP="00B002F4">
            <w:pPr>
              <w:rPr>
                <w:rFonts w:ascii="Times New Roman" w:eastAsia="Times New Roman" w:hAnsi="Times New Roman" w:cs="Times New Roman"/>
                <w:sz w:val="24"/>
                <w:szCs w:val="24"/>
              </w:rPr>
            </w:pPr>
            <w:r w:rsidRPr="00626CEB">
              <w:rPr>
                <w:rFonts w:ascii="Times New Roman" w:eastAsia="Times New Roman" w:hAnsi="Times New Roman" w:cs="Times New Roman"/>
                <w:b/>
                <w:bCs/>
                <w:color w:val="000000"/>
              </w:rPr>
              <w:t>Respect, courage, responsibility, energy, and communication</w:t>
            </w:r>
            <w:r w:rsidRPr="00626CEB">
              <w:rPr>
                <w:rFonts w:ascii="Times New Roman" w:eastAsia="Times New Roman" w:hAnsi="Times New Roman" w:cs="Times New Roman"/>
                <w:color w:val="000000"/>
              </w:rPr>
              <w:t xml:space="preserve"> are essential to your success in this class. Throughout the course you will be expected to think deeply, creatively, and self-critically, support your conclusions with varied forms of evidence, and support our classroom community, and develop and present positive alternatives to your instructor (not those outside our class community) when you are dissatisfied with an existing situation. When communicating concerns, you should respect others by only speaking for yourself.</w:t>
            </w:r>
          </w:p>
          <w:p w14:paraId="0246BC5C" w14:textId="77777777" w:rsidR="00B002F4" w:rsidRPr="00626CEB" w:rsidRDefault="00B002F4" w:rsidP="00B002F4">
            <w:pPr>
              <w:rPr>
                <w:rFonts w:ascii="Times New Roman" w:eastAsia="Times New Roman" w:hAnsi="Times New Roman" w:cs="Times New Roman"/>
                <w:color w:val="000000"/>
              </w:rPr>
            </w:pPr>
            <w:r w:rsidRPr="00626CEB">
              <w:rPr>
                <w:rFonts w:ascii="Times New Roman" w:eastAsia="Times New Roman" w:hAnsi="Times New Roman" w:cs="Times New Roman"/>
                <w:color w:val="000000"/>
              </w:rPr>
              <w:br/>
            </w:r>
            <w:r w:rsidRPr="00626CEB">
              <w:rPr>
                <w:rFonts w:ascii="Times New Roman" w:eastAsia="Times New Roman" w:hAnsi="Times New Roman" w:cs="Times New Roman"/>
                <w:b/>
                <w:bCs/>
                <w:color w:val="000000"/>
              </w:rPr>
              <w:t>Respect and courage</w:t>
            </w:r>
            <w:r w:rsidRPr="00626CEB">
              <w:rPr>
                <w:rFonts w:ascii="Times New Roman" w:eastAsia="Times New Roman" w:hAnsi="Times New Roman" w:cs="Times New Roman"/>
                <w:color w:val="000000"/>
              </w:rPr>
              <w:t xml:space="preserve"> are critical. Your grade will be based, in part, upon </w:t>
            </w:r>
            <w:r w:rsidRPr="00626CEB">
              <w:rPr>
                <w:rFonts w:ascii="Times New Roman" w:eastAsia="Times New Roman" w:hAnsi="Times New Roman" w:cs="Times New Roman"/>
                <w:color w:val="000000"/>
              </w:rPr>
              <w:lastRenderedPageBreak/>
              <w:t xml:space="preserve">evidence of your ability and willingness to think about ideas and beliefs that differ from your own and to question, with honesty and humility, your own underlying assumptions, motives, and actions. Because learning and development involve a degree of cognitive dissonance, you must be prepared to struggle with ideas that challenge your current beliefs and understandings. This requires respect for others and courage to question oneself. These are essential </w:t>
            </w:r>
            <w:proofErr w:type="gramStart"/>
            <w:r w:rsidRPr="00626CEB">
              <w:rPr>
                <w:rFonts w:ascii="Times New Roman" w:eastAsia="Times New Roman" w:hAnsi="Times New Roman" w:cs="Times New Roman"/>
                <w:color w:val="000000"/>
              </w:rPr>
              <w:t>qualities, because</w:t>
            </w:r>
            <w:proofErr w:type="gramEnd"/>
            <w:r w:rsidRPr="00626CEB">
              <w:rPr>
                <w:rFonts w:ascii="Times New Roman" w:eastAsia="Times New Roman" w:hAnsi="Times New Roman" w:cs="Times New Roman"/>
                <w:color w:val="000000"/>
              </w:rPr>
              <w:t xml:space="preserve"> this is the way people grow!</w:t>
            </w:r>
          </w:p>
          <w:p w14:paraId="6EB4CA65" w14:textId="77777777" w:rsidR="00B002F4" w:rsidRPr="00626CEB" w:rsidRDefault="00B002F4" w:rsidP="00B002F4">
            <w:pPr>
              <w:rPr>
                <w:rFonts w:ascii="Times New Roman" w:eastAsia="Times New Roman" w:hAnsi="Times New Roman" w:cs="Times New Roman"/>
                <w:sz w:val="24"/>
                <w:szCs w:val="24"/>
              </w:rPr>
            </w:pPr>
            <w:r w:rsidRPr="00626CEB">
              <w:rPr>
                <w:rFonts w:ascii="Times New Roman" w:eastAsia="Times New Roman" w:hAnsi="Times New Roman" w:cs="Times New Roman"/>
                <w:b/>
                <w:bCs/>
                <w:color w:val="000000"/>
              </w:rPr>
              <w:t>Responsibility and energy</w:t>
            </w:r>
            <w:r w:rsidRPr="00626CEB">
              <w:rPr>
                <w:rFonts w:ascii="Times New Roman" w:eastAsia="Times New Roman" w:hAnsi="Times New Roman" w:cs="Times New Roman"/>
                <w:color w:val="000000"/>
              </w:rPr>
              <w:t xml:space="preserve"> are also essential to your success.  Emphasis is placed on your contribution to the development of a diverse democratic community within our class. Every participant in our class is considered both a learner and a teacher. You will need to assume responsibility for both roles. Thus, you will be expected to contribute your positive energy to class activities and conversations, engage in active listening no matter who is speaking, keep yourself on task in class, avoid being distracted by devices at inappropriate times, demonstrate respect for all participants, and help ensure that all participants are permitted and encouraged to share equally in class opportunities and responsibilities. A major responsibility, both as a learner and a teacher, is to attend class regularly and to be prepared. You will need to attend classes regularly, arrive on time, stay for the duration of the allotted time period, use break times effectively, and read all materials and complete all assignments carefully and on time.</w:t>
            </w:r>
            <w:r w:rsidRPr="00626CEB">
              <w:rPr>
                <w:rFonts w:ascii="Times New Roman" w:eastAsia="Times New Roman" w:hAnsi="Times New Roman" w:cs="Times New Roman"/>
                <w:color w:val="000000"/>
              </w:rPr>
              <w:br/>
            </w:r>
            <w:r w:rsidRPr="00626CEB">
              <w:rPr>
                <w:rFonts w:ascii="Times New Roman" w:eastAsia="Times New Roman" w:hAnsi="Times New Roman" w:cs="Times New Roman"/>
                <w:color w:val="000000"/>
              </w:rPr>
              <w:br/>
            </w:r>
          </w:p>
          <w:p w14:paraId="28C56EA5" w14:textId="77777777" w:rsidR="00B002F4" w:rsidRPr="00626CEB" w:rsidRDefault="00B002F4" w:rsidP="00B002F4">
            <w:pPr>
              <w:rPr>
                <w:rFonts w:ascii="Times New Roman" w:eastAsia="Times New Roman" w:hAnsi="Times New Roman" w:cs="Times New Roman"/>
                <w:sz w:val="24"/>
                <w:szCs w:val="24"/>
              </w:rPr>
            </w:pPr>
            <w:r w:rsidRPr="00626CEB">
              <w:rPr>
                <w:rFonts w:ascii="Times New Roman" w:eastAsia="Times New Roman" w:hAnsi="Times New Roman" w:cs="Times New Roman"/>
                <w:b/>
                <w:bCs/>
                <w:color w:val="000000"/>
              </w:rPr>
              <w:t xml:space="preserve">Communication </w:t>
            </w:r>
            <w:r w:rsidRPr="00626CEB">
              <w:rPr>
                <w:rFonts w:ascii="Times New Roman" w:eastAsia="Times New Roman" w:hAnsi="Times New Roman" w:cs="Times New Roman"/>
                <w:color w:val="000000"/>
              </w:rPr>
              <w:t>is critical to your success in this class. Professional communication requires timely, clear, and respectful videoconference and other digital communications. You are expected to communicate any issues (e.g., missed classes, personal problems) well before class time or deadlines, or as soon as possible. You are expected to respond to electronic communications (e.g., e-mail) from the instructor within 1 business day. Whether requested by you or your instructor, meeting to address course concerns can be critical to your growth. You should work to make requested meetings or suggest a timely day/time to meet. You are welcome to request a third party be present at any meeting. Issues related to your success, progress, or concerns in/for the course should be addressed with your instructor, not outside parties. When communicating concerns, be clear, support claims with specific evidence, and speak only for yourself unless given consent by others.</w:t>
            </w:r>
          </w:p>
          <w:p w14:paraId="3932745A" w14:textId="77777777" w:rsidR="00B002F4" w:rsidRPr="00626CEB" w:rsidRDefault="00B002F4" w:rsidP="00B002F4">
            <w:pPr>
              <w:rPr>
                <w:rFonts w:ascii="Times New Roman" w:eastAsia="Times New Roman" w:hAnsi="Times New Roman" w:cs="Times New Roman"/>
                <w:sz w:val="24"/>
                <w:szCs w:val="24"/>
              </w:rPr>
            </w:pPr>
          </w:p>
          <w:p w14:paraId="5FA67450" w14:textId="77777777" w:rsidR="00B002F4" w:rsidRPr="00626CEB" w:rsidRDefault="00B002F4" w:rsidP="00B002F4">
            <w:pPr>
              <w:rPr>
                <w:rFonts w:ascii="Times New Roman" w:eastAsia="Times New Roman" w:hAnsi="Times New Roman" w:cs="Times New Roman"/>
                <w:sz w:val="24"/>
                <w:szCs w:val="24"/>
              </w:rPr>
            </w:pPr>
            <w:r w:rsidRPr="00626CEB">
              <w:rPr>
                <w:rFonts w:ascii="Times New Roman" w:eastAsia="Times New Roman" w:hAnsi="Times New Roman" w:cs="Times New Roman"/>
                <w:b/>
                <w:bCs/>
                <w:color w:val="000000"/>
              </w:rPr>
              <w:t>Class attendance</w:t>
            </w:r>
            <w:r w:rsidRPr="00626CEB">
              <w:rPr>
                <w:rFonts w:ascii="Times New Roman" w:eastAsia="Times New Roman" w:hAnsi="Times New Roman" w:cs="Times New Roman"/>
                <w:color w:val="000000"/>
              </w:rPr>
              <w:t xml:space="preserve"> is </w:t>
            </w:r>
            <w:proofErr w:type="gramStart"/>
            <w:r w:rsidRPr="00626CEB">
              <w:rPr>
                <w:rFonts w:ascii="Times New Roman" w:eastAsia="Times New Roman" w:hAnsi="Times New Roman" w:cs="Times New Roman"/>
                <w:color w:val="000000"/>
              </w:rPr>
              <w:t>required</w:t>
            </w:r>
            <w:proofErr w:type="gramEnd"/>
            <w:r w:rsidRPr="00626CEB">
              <w:rPr>
                <w:rFonts w:ascii="Times New Roman" w:eastAsia="Times New Roman" w:hAnsi="Times New Roman" w:cs="Times New Roman"/>
                <w:color w:val="000000"/>
              </w:rPr>
              <w:t xml:space="preserve"> and teacher candidates can lose points for late arrivals or early departures from class. The following points can be deducted for absences: 1st - no deduction; 2nd - 3 points; 3rd - 6 points; 4th - 9 points and/or failure of class. If you </w:t>
            </w:r>
            <w:r w:rsidRPr="00626CEB">
              <w:rPr>
                <w:rFonts w:ascii="Times New Roman" w:eastAsia="Times New Roman" w:hAnsi="Times New Roman" w:cs="Times New Roman"/>
                <w:b/>
                <w:bCs/>
                <w:color w:val="000000"/>
              </w:rPr>
              <w:t>miss class</w:t>
            </w:r>
            <w:r w:rsidRPr="00626CEB">
              <w:rPr>
                <w:rFonts w:ascii="Times New Roman" w:eastAsia="Times New Roman" w:hAnsi="Times New Roman" w:cs="Times New Roman"/>
                <w:color w:val="000000"/>
              </w:rPr>
              <w:t>, you are expected to identify what was missed and to inquire about completing missed assignments.</w:t>
            </w:r>
          </w:p>
          <w:p w14:paraId="0FC9162E" w14:textId="77777777" w:rsidR="00B002F4" w:rsidRPr="00626CEB" w:rsidRDefault="00B002F4" w:rsidP="00B002F4">
            <w:pPr>
              <w:rPr>
                <w:rFonts w:ascii="Times New Roman" w:eastAsia="Times New Roman" w:hAnsi="Times New Roman" w:cs="Times New Roman"/>
                <w:b/>
                <w:bCs/>
                <w:color w:val="000000"/>
              </w:rPr>
            </w:pPr>
          </w:p>
          <w:p w14:paraId="30649284" w14:textId="77777777" w:rsidR="00B002F4" w:rsidRPr="00626CEB" w:rsidRDefault="00B002F4" w:rsidP="00B002F4">
            <w:pPr>
              <w:rPr>
                <w:rFonts w:ascii="Times New Roman" w:eastAsia="Times New Roman" w:hAnsi="Times New Roman" w:cs="Times New Roman"/>
                <w:sz w:val="24"/>
                <w:szCs w:val="24"/>
              </w:rPr>
            </w:pPr>
            <w:r w:rsidRPr="00626CEB">
              <w:rPr>
                <w:rFonts w:ascii="Times New Roman" w:eastAsia="Times New Roman" w:hAnsi="Times New Roman" w:cs="Times New Roman"/>
                <w:b/>
                <w:bCs/>
                <w:color w:val="000000"/>
              </w:rPr>
              <w:t xml:space="preserve">Group Discussion </w:t>
            </w:r>
            <w:r w:rsidRPr="00626CEB">
              <w:rPr>
                <w:rFonts w:ascii="Times New Roman" w:eastAsia="Times New Roman" w:hAnsi="Times New Roman" w:cs="Times New Roman"/>
                <w:color w:val="000000"/>
              </w:rPr>
              <w:t>is</w:t>
            </w:r>
            <w:r w:rsidRPr="00626CEB">
              <w:rPr>
                <w:rFonts w:ascii="Times New Roman" w:eastAsia="Times New Roman" w:hAnsi="Times New Roman" w:cs="Times New Roman"/>
                <w:b/>
                <w:bCs/>
                <w:color w:val="000000"/>
              </w:rPr>
              <w:t xml:space="preserve"> </w:t>
            </w:r>
            <w:r w:rsidRPr="00626CEB">
              <w:rPr>
                <w:rFonts w:ascii="Times New Roman" w:eastAsia="Times New Roman" w:hAnsi="Times New Roman" w:cs="Times New Roman"/>
                <w:color w:val="000000"/>
              </w:rPr>
              <w:t>also required.  The Group Discussion will be conducted in class.  You will be divided into groups and discuss the Module focus question along with some guiding questions.</w:t>
            </w:r>
          </w:p>
          <w:p w14:paraId="1D55A773" w14:textId="77777777" w:rsidR="00B002F4" w:rsidRPr="00626CEB" w:rsidRDefault="00B002F4" w:rsidP="00B002F4">
            <w:pPr>
              <w:rPr>
                <w:rFonts w:ascii="Times New Roman" w:eastAsia="Times New Roman" w:hAnsi="Times New Roman" w:cs="Times New Roman"/>
                <w:sz w:val="24"/>
                <w:szCs w:val="24"/>
              </w:rPr>
            </w:pPr>
          </w:p>
          <w:p w14:paraId="7A05A3EA" w14:textId="77777777" w:rsidR="00B002F4" w:rsidRPr="00626CEB" w:rsidRDefault="00B002F4" w:rsidP="00B002F4">
            <w:pPr>
              <w:rPr>
                <w:rFonts w:ascii="Times New Roman" w:eastAsia="Times New Roman" w:hAnsi="Times New Roman" w:cs="Times New Roman"/>
                <w:sz w:val="24"/>
                <w:szCs w:val="24"/>
              </w:rPr>
            </w:pPr>
            <w:r w:rsidRPr="00626CEB">
              <w:rPr>
                <w:rFonts w:ascii="Times New Roman" w:eastAsia="Times New Roman" w:hAnsi="Times New Roman" w:cs="Times New Roman"/>
                <w:color w:val="000000"/>
              </w:rPr>
              <w:t xml:space="preserve">Following the guidelines in this section can help you grow as a professional and experience success in the class. However, depending on degree and/or frequency, a failure to meet professional participation expectations can result in grade deductions beyond 10 points and/or failure of the class. </w:t>
            </w:r>
          </w:p>
          <w:p w14:paraId="456E509A" w14:textId="77777777" w:rsidR="00B002F4" w:rsidRPr="00626CEB" w:rsidRDefault="00B002F4" w:rsidP="00B002F4">
            <w:pPr>
              <w:rPr>
                <w:rFonts w:ascii="Times New Roman" w:eastAsia="Times New Roman" w:hAnsi="Times New Roman" w:cs="Times New Roman"/>
                <w:sz w:val="24"/>
                <w:szCs w:val="24"/>
              </w:rPr>
            </w:pPr>
          </w:p>
          <w:p w14:paraId="341702E1" w14:textId="77777777" w:rsidR="000B0EB0" w:rsidRPr="00626CEB" w:rsidRDefault="000B0EB0" w:rsidP="00823C3B">
            <w:pPr>
              <w:widowControl w:val="0"/>
              <w:spacing w:line="300" w:lineRule="auto"/>
              <w:rPr>
                <w:rFonts w:ascii="Times New Roman" w:hAnsi="Times New Roman" w:cs="Times New Roman"/>
                <w:color w:val="000000"/>
              </w:rPr>
            </w:pPr>
          </w:p>
        </w:tc>
        <w:tc>
          <w:tcPr>
            <w:tcW w:w="1742" w:type="dxa"/>
          </w:tcPr>
          <w:p w14:paraId="71D650E5" w14:textId="77777777" w:rsidR="000B0EB0" w:rsidRPr="00626CEB" w:rsidRDefault="000B0EB0" w:rsidP="00823C3B">
            <w:pPr>
              <w:spacing w:after="160" w:line="300" w:lineRule="auto"/>
              <w:ind w:left="540"/>
              <w:contextualSpacing/>
              <w:rPr>
                <w:rFonts w:ascii="Times New Roman" w:eastAsiaTheme="minorHAnsi" w:hAnsi="Times New Roman" w:cs="Times New Roman"/>
              </w:rPr>
            </w:pPr>
            <w:r w:rsidRPr="00626CEB">
              <w:rPr>
                <w:rFonts w:ascii="Times New Roman" w:eastAsiaTheme="minorHAnsi" w:hAnsi="Times New Roman" w:cs="Times New Roman"/>
              </w:rPr>
              <w:lastRenderedPageBreak/>
              <w:t>20</w:t>
            </w:r>
            <w:r w:rsidR="000505B2" w:rsidRPr="00626CEB">
              <w:rPr>
                <w:rFonts w:ascii="Times New Roman" w:eastAsiaTheme="minorHAnsi" w:hAnsi="Times New Roman" w:cs="Times New Roman"/>
              </w:rPr>
              <w:t>%</w:t>
            </w:r>
          </w:p>
        </w:tc>
      </w:tr>
      <w:tr w:rsidR="002400B1" w:rsidRPr="00626CEB" w14:paraId="1AC05BC7" w14:textId="77777777" w:rsidTr="0068639E">
        <w:tc>
          <w:tcPr>
            <w:tcW w:w="1710" w:type="dxa"/>
          </w:tcPr>
          <w:p w14:paraId="49D58664" w14:textId="77777777" w:rsidR="002400B1" w:rsidRPr="00626CEB" w:rsidRDefault="002400B1" w:rsidP="00823C3B">
            <w:pPr>
              <w:widowControl w:val="0"/>
              <w:spacing w:line="300" w:lineRule="auto"/>
              <w:rPr>
                <w:rFonts w:ascii="Times New Roman" w:eastAsiaTheme="minorHAnsi" w:hAnsi="Times New Roman" w:cs="Times New Roman"/>
              </w:rPr>
            </w:pPr>
            <w:r w:rsidRPr="00626CEB">
              <w:rPr>
                <w:rFonts w:ascii="Times New Roman" w:eastAsiaTheme="minorHAnsi" w:hAnsi="Times New Roman" w:cs="Times New Roman"/>
              </w:rPr>
              <w:lastRenderedPageBreak/>
              <w:t>Assessments</w:t>
            </w:r>
          </w:p>
        </w:tc>
        <w:tc>
          <w:tcPr>
            <w:tcW w:w="6933" w:type="dxa"/>
          </w:tcPr>
          <w:tbl>
            <w:tblPr>
              <w:tblW w:w="0" w:type="auto"/>
              <w:tblCellMar>
                <w:top w:w="15" w:type="dxa"/>
                <w:left w:w="15" w:type="dxa"/>
                <w:bottom w:w="15" w:type="dxa"/>
                <w:right w:w="15" w:type="dxa"/>
              </w:tblCellMar>
              <w:tblLook w:val="04A0" w:firstRow="1" w:lastRow="0" w:firstColumn="1" w:lastColumn="0" w:noHBand="0" w:noVBand="1"/>
            </w:tblPr>
            <w:tblGrid>
              <w:gridCol w:w="6697"/>
            </w:tblGrid>
            <w:tr w:rsidR="002400B1" w:rsidRPr="00626CEB" w14:paraId="699644FE" w14:textId="77777777" w:rsidTr="002400B1">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F9173C3" w14:textId="77777777" w:rsidR="002400B1" w:rsidRPr="00626CEB" w:rsidRDefault="002400B1" w:rsidP="002400B1">
                  <w:pPr>
                    <w:spacing w:line="240" w:lineRule="auto"/>
                    <w:rPr>
                      <w:rFonts w:ascii="Times New Roman" w:eastAsia="Times New Roman" w:hAnsi="Times New Roman" w:cs="Times New Roman"/>
                      <w:sz w:val="24"/>
                      <w:szCs w:val="24"/>
                    </w:rPr>
                  </w:pPr>
                  <w:r w:rsidRPr="00626CEB">
                    <w:rPr>
                      <w:rFonts w:ascii="Times New Roman" w:eastAsia="Times New Roman" w:hAnsi="Times New Roman" w:cs="Times New Roman"/>
                      <w:color w:val="000000"/>
                    </w:rPr>
                    <w:t xml:space="preserve">Summative and formative assessments are a means to evaluate comprehension, application, and transfer of course readings, videos, and podcasts. Most will be completed outside of class and due by 11:59 p.m. every </w:t>
                  </w:r>
                  <w:r w:rsidR="00692D2D" w:rsidRPr="00626CEB">
                    <w:rPr>
                      <w:rFonts w:ascii="Times New Roman" w:eastAsia="Times New Roman" w:hAnsi="Times New Roman" w:cs="Times New Roman"/>
                      <w:color w:val="000000"/>
                    </w:rPr>
                    <w:t xml:space="preserve">Thursday and </w:t>
                  </w:r>
                  <w:r w:rsidRPr="00626CEB">
                    <w:rPr>
                      <w:rFonts w:ascii="Times New Roman" w:eastAsia="Times New Roman" w:hAnsi="Times New Roman" w:cs="Times New Roman"/>
                      <w:color w:val="000000"/>
                    </w:rPr>
                    <w:t>Sunday.  The Padlet assignments will serve as the formative assessments for the class.  A multi-choice quiz will serve as the summative assessment.</w:t>
                  </w:r>
                  <w:r w:rsidR="00692D2D" w:rsidRPr="00626CEB">
                    <w:rPr>
                      <w:rFonts w:ascii="Times New Roman" w:eastAsia="Times New Roman" w:hAnsi="Times New Roman" w:cs="Times New Roman"/>
                      <w:color w:val="000000"/>
                    </w:rPr>
                    <w:t xml:space="preserve"> Padlet assignments will be 10% and the summative assessments will be 10%. </w:t>
                  </w:r>
                </w:p>
                <w:p w14:paraId="2A12B39E" w14:textId="3469C9F8" w:rsidR="002400B1" w:rsidRPr="00626CEB" w:rsidRDefault="002400B1" w:rsidP="002400B1">
                  <w:pPr>
                    <w:spacing w:line="240" w:lineRule="auto"/>
                    <w:rPr>
                      <w:rFonts w:ascii="Times New Roman" w:eastAsia="Times New Roman" w:hAnsi="Times New Roman" w:cs="Times New Roman"/>
                      <w:color w:val="4F81BD" w:themeColor="accent1"/>
                      <w:sz w:val="24"/>
                      <w:szCs w:val="24"/>
                    </w:rPr>
                  </w:pPr>
                  <w:r w:rsidRPr="00626CEB">
                    <w:rPr>
                      <w:rFonts w:ascii="Times New Roman" w:eastAsia="Times New Roman" w:hAnsi="Times New Roman" w:cs="Times New Roman"/>
                      <w:b/>
                      <w:bCs/>
                      <w:color w:val="4F81BD" w:themeColor="accent1"/>
                    </w:rPr>
                    <w:t>Summative Assessment #1-Due:  9/2</w:t>
                  </w:r>
                  <w:r w:rsidR="002A348A" w:rsidRPr="00626CEB">
                    <w:rPr>
                      <w:rFonts w:ascii="Times New Roman" w:eastAsia="Times New Roman" w:hAnsi="Times New Roman" w:cs="Times New Roman"/>
                      <w:b/>
                      <w:bCs/>
                      <w:color w:val="4F81BD" w:themeColor="accent1"/>
                    </w:rPr>
                    <w:t>4</w:t>
                  </w:r>
                  <w:r w:rsidRPr="00626CEB">
                    <w:rPr>
                      <w:rFonts w:ascii="Times New Roman" w:eastAsia="Times New Roman" w:hAnsi="Times New Roman" w:cs="Times New Roman"/>
                      <w:b/>
                      <w:bCs/>
                      <w:color w:val="4F81BD" w:themeColor="accent1"/>
                    </w:rPr>
                    <w:t xml:space="preserve"> @11:59 pm</w:t>
                  </w:r>
                </w:p>
                <w:p w14:paraId="2A817B95" w14:textId="389A1D5C" w:rsidR="002400B1" w:rsidRPr="00626CEB" w:rsidRDefault="002400B1" w:rsidP="002400B1">
                  <w:pPr>
                    <w:spacing w:line="240" w:lineRule="auto"/>
                    <w:rPr>
                      <w:rFonts w:ascii="Times New Roman" w:eastAsia="Times New Roman" w:hAnsi="Times New Roman" w:cs="Times New Roman"/>
                      <w:color w:val="4F81BD" w:themeColor="accent1"/>
                      <w:sz w:val="24"/>
                      <w:szCs w:val="24"/>
                    </w:rPr>
                  </w:pPr>
                  <w:r w:rsidRPr="00626CEB">
                    <w:rPr>
                      <w:rFonts w:ascii="Times New Roman" w:eastAsia="Times New Roman" w:hAnsi="Times New Roman" w:cs="Times New Roman"/>
                      <w:b/>
                      <w:bCs/>
                      <w:color w:val="4F81BD" w:themeColor="accent1"/>
                    </w:rPr>
                    <w:t>Summative Assessment #2-Due:  10/</w:t>
                  </w:r>
                  <w:r w:rsidR="002A348A" w:rsidRPr="00626CEB">
                    <w:rPr>
                      <w:rFonts w:ascii="Times New Roman" w:eastAsia="Times New Roman" w:hAnsi="Times New Roman" w:cs="Times New Roman"/>
                      <w:b/>
                      <w:bCs/>
                      <w:color w:val="4F81BD" w:themeColor="accent1"/>
                    </w:rPr>
                    <w:t>22</w:t>
                  </w:r>
                  <w:r w:rsidRPr="00626CEB">
                    <w:rPr>
                      <w:rFonts w:ascii="Times New Roman" w:eastAsia="Times New Roman" w:hAnsi="Times New Roman" w:cs="Times New Roman"/>
                      <w:b/>
                      <w:bCs/>
                      <w:color w:val="4F81BD" w:themeColor="accent1"/>
                    </w:rPr>
                    <w:t xml:space="preserve"> @11:59pm</w:t>
                  </w:r>
                </w:p>
                <w:p w14:paraId="446ECC09" w14:textId="41D609BB" w:rsidR="002400B1" w:rsidRPr="00626CEB" w:rsidRDefault="002400B1" w:rsidP="002400B1">
                  <w:pPr>
                    <w:spacing w:line="240" w:lineRule="auto"/>
                    <w:rPr>
                      <w:rFonts w:ascii="Times New Roman" w:eastAsia="Times New Roman" w:hAnsi="Times New Roman" w:cs="Times New Roman"/>
                      <w:sz w:val="24"/>
                      <w:szCs w:val="24"/>
                    </w:rPr>
                  </w:pPr>
                  <w:r w:rsidRPr="00626CEB">
                    <w:rPr>
                      <w:rFonts w:ascii="Times New Roman" w:eastAsia="Times New Roman" w:hAnsi="Times New Roman" w:cs="Times New Roman"/>
                      <w:b/>
                      <w:bCs/>
                      <w:color w:val="4F81BD" w:themeColor="accent1"/>
                    </w:rPr>
                    <w:t>Summative Assessment #3-Due:  11/1</w:t>
                  </w:r>
                  <w:r w:rsidR="002A348A" w:rsidRPr="00626CEB">
                    <w:rPr>
                      <w:rFonts w:ascii="Times New Roman" w:eastAsia="Times New Roman" w:hAnsi="Times New Roman" w:cs="Times New Roman"/>
                      <w:b/>
                      <w:bCs/>
                      <w:color w:val="4F81BD" w:themeColor="accent1"/>
                    </w:rPr>
                    <w:t>9</w:t>
                  </w:r>
                  <w:r w:rsidRPr="00626CEB">
                    <w:rPr>
                      <w:rFonts w:ascii="Times New Roman" w:eastAsia="Times New Roman" w:hAnsi="Times New Roman" w:cs="Times New Roman"/>
                      <w:b/>
                      <w:bCs/>
                      <w:color w:val="4F81BD" w:themeColor="accent1"/>
                    </w:rPr>
                    <w:t xml:space="preserve"> @11:59pm</w:t>
                  </w:r>
                </w:p>
              </w:tc>
            </w:tr>
          </w:tbl>
          <w:p w14:paraId="44E1A84D" w14:textId="77777777" w:rsidR="002400B1" w:rsidRPr="00626CEB" w:rsidRDefault="002400B1" w:rsidP="00823C3B">
            <w:pPr>
              <w:spacing w:after="160" w:line="300" w:lineRule="auto"/>
              <w:contextualSpacing/>
              <w:rPr>
                <w:rFonts w:ascii="Times New Roman" w:eastAsiaTheme="minorHAnsi" w:hAnsi="Times New Roman" w:cs="Times New Roman"/>
              </w:rPr>
            </w:pPr>
          </w:p>
        </w:tc>
        <w:tc>
          <w:tcPr>
            <w:tcW w:w="1742" w:type="dxa"/>
          </w:tcPr>
          <w:p w14:paraId="20027E9F" w14:textId="77777777" w:rsidR="002400B1" w:rsidRPr="00626CEB" w:rsidRDefault="00692D2D" w:rsidP="00823C3B">
            <w:pPr>
              <w:spacing w:after="160" w:line="300" w:lineRule="auto"/>
              <w:ind w:left="540"/>
              <w:contextualSpacing/>
              <w:rPr>
                <w:rFonts w:ascii="Times New Roman" w:eastAsiaTheme="minorHAnsi" w:hAnsi="Times New Roman" w:cs="Times New Roman"/>
              </w:rPr>
            </w:pPr>
            <w:r w:rsidRPr="00626CEB">
              <w:rPr>
                <w:rFonts w:ascii="Times New Roman" w:hAnsi="Times New Roman" w:cs="Times New Roman"/>
                <w:color w:val="000000"/>
              </w:rPr>
              <w:t>20</w:t>
            </w:r>
            <w:r w:rsidR="000505B2" w:rsidRPr="00626CEB">
              <w:rPr>
                <w:rFonts w:ascii="Times New Roman" w:hAnsi="Times New Roman" w:cs="Times New Roman"/>
                <w:color w:val="000000"/>
              </w:rPr>
              <w:t>%</w:t>
            </w:r>
          </w:p>
        </w:tc>
      </w:tr>
      <w:tr w:rsidR="000B0EB0" w:rsidRPr="00626CEB" w14:paraId="42ECE3D2" w14:textId="77777777" w:rsidTr="0068639E">
        <w:tc>
          <w:tcPr>
            <w:tcW w:w="1710" w:type="dxa"/>
          </w:tcPr>
          <w:p w14:paraId="608D95BE" w14:textId="77777777" w:rsidR="000B0EB0" w:rsidRPr="00626CEB" w:rsidRDefault="002400B1" w:rsidP="00823C3B">
            <w:pPr>
              <w:widowControl w:val="0"/>
              <w:spacing w:line="300" w:lineRule="auto"/>
              <w:rPr>
                <w:rFonts w:ascii="Times New Roman" w:hAnsi="Times New Roman" w:cs="Times New Roman"/>
                <w:color w:val="000000"/>
              </w:rPr>
            </w:pPr>
            <w:r w:rsidRPr="00626CEB">
              <w:rPr>
                <w:rFonts w:ascii="Times New Roman" w:eastAsiaTheme="minorHAnsi" w:hAnsi="Times New Roman" w:cs="Times New Roman"/>
              </w:rPr>
              <w:t>Book Study</w:t>
            </w:r>
          </w:p>
        </w:tc>
        <w:tc>
          <w:tcPr>
            <w:tcW w:w="6933" w:type="dxa"/>
          </w:tcPr>
          <w:p w14:paraId="32B6798F" w14:textId="10CAD1FA" w:rsidR="002400B1" w:rsidRPr="00626CEB" w:rsidRDefault="002400B1" w:rsidP="002400B1">
            <w:pPr>
              <w:rPr>
                <w:rFonts w:ascii="Times New Roman" w:eastAsia="Times New Roman" w:hAnsi="Times New Roman" w:cs="Times New Roman"/>
                <w:sz w:val="24"/>
                <w:szCs w:val="24"/>
              </w:rPr>
            </w:pPr>
            <w:r w:rsidRPr="00626CEB">
              <w:rPr>
                <w:rFonts w:ascii="Times New Roman" w:eastAsia="Times New Roman" w:hAnsi="Times New Roman" w:cs="Times New Roman"/>
                <w:color w:val="000000"/>
              </w:rPr>
              <w:t xml:space="preserve">With your group, you will lead a </w:t>
            </w:r>
            <w:proofErr w:type="gramStart"/>
            <w:r w:rsidRPr="00626CEB">
              <w:rPr>
                <w:rFonts w:ascii="Times New Roman" w:eastAsia="Times New Roman" w:hAnsi="Times New Roman" w:cs="Times New Roman"/>
                <w:color w:val="000000"/>
              </w:rPr>
              <w:t>25-30 minute</w:t>
            </w:r>
            <w:proofErr w:type="gramEnd"/>
            <w:r w:rsidRPr="00626CEB">
              <w:rPr>
                <w:rFonts w:ascii="Times New Roman" w:eastAsia="Times New Roman" w:hAnsi="Times New Roman" w:cs="Times New Roman"/>
                <w:color w:val="000000"/>
              </w:rPr>
              <w:t xml:space="preserve"> discussion over your book and will present your findings to class. </w:t>
            </w:r>
            <w:r w:rsidRPr="00626CEB">
              <w:rPr>
                <w:rFonts w:ascii="Times New Roman" w:eastAsia="Times New Roman" w:hAnsi="Times New Roman" w:cs="Times New Roman"/>
                <w:b/>
                <w:bCs/>
                <w:color w:val="000000"/>
              </w:rPr>
              <w:t> </w:t>
            </w:r>
            <w:r w:rsidR="00D545D4" w:rsidRPr="00626CEB">
              <w:rPr>
                <w:rFonts w:ascii="Times New Roman" w:eastAsia="Times New Roman" w:hAnsi="Times New Roman" w:cs="Times New Roman"/>
                <w:b/>
                <w:bCs/>
                <w:color w:val="000000"/>
              </w:rPr>
              <w:t xml:space="preserve">More details to come. </w:t>
            </w:r>
          </w:p>
          <w:p w14:paraId="6CD037B0" w14:textId="45C1F530" w:rsidR="000B0EB0" w:rsidRPr="00626CEB" w:rsidRDefault="000B0EB0" w:rsidP="00D545D4">
            <w:pPr>
              <w:rPr>
                <w:rFonts w:ascii="Times New Roman" w:hAnsi="Times New Roman" w:cs="Times New Roman"/>
                <w:color w:val="000000"/>
              </w:rPr>
            </w:pPr>
          </w:p>
        </w:tc>
        <w:tc>
          <w:tcPr>
            <w:tcW w:w="1742" w:type="dxa"/>
          </w:tcPr>
          <w:p w14:paraId="0AF5530D" w14:textId="77777777" w:rsidR="000B0EB0" w:rsidRPr="00626CEB" w:rsidRDefault="000B0EB0" w:rsidP="00823C3B">
            <w:pPr>
              <w:spacing w:after="160" w:line="300" w:lineRule="auto"/>
              <w:ind w:left="540"/>
              <w:contextualSpacing/>
              <w:rPr>
                <w:rFonts w:ascii="Times New Roman" w:eastAsiaTheme="minorHAnsi" w:hAnsi="Times New Roman" w:cs="Times New Roman"/>
              </w:rPr>
            </w:pPr>
            <w:r w:rsidRPr="00626CEB">
              <w:rPr>
                <w:rFonts w:ascii="Times New Roman" w:eastAsiaTheme="minorHAnsi" w:hAnsi="Times New Roman" w:cs="Times New Roman"/>
              </w:rPr>
              <w:t>20</w:t>
            </w:r>
            <w:r w:rsidR="000505B2" w:rsidRPr="00626CEB">
              <w:rPr>
                <w:rFonts w:ascii="Times New Roman" w:eastAsiaTheme="minorHAnsi" w:hAnsi="Times New Roman" w:cs="Times New Roman"/>
              </w:rPr>
              <w:t>%</w:t>
            </w:r>
          </w:p>
          <w:p w14:paraId="007FD3CC" w14:textId="19FDF03D" w:rsidR="00D740E7" w:rsidRPr="00626CEB" w:rsidRDefault="00D740E7" w:rsidP="00823C3B">
            <w:pPr>
              <w:spacing w:after="160" w:line="300" w:lineRule="auto"/>
              <w:contextualSpacing/>
              <w:rPr>
                <w:rFonts w:ascii="Times New Roman" w:eastAsiaTheme="minorHAnsi" w:hAnsi="Times New Roman" w:cs="Times New Roman"/>
              </w:rPr>
            </w:pPr>
            <w:r w:rsidRPr="00626CEB">
              <w:rPr>
                <w:rFonts w:ascii="Times New Roman" w:eastAsiaTheme="minorHAnsi" w:hAnsi="Times New Roman" w:cs="Times New Roman"/>
              </w:rPr>
              <w:t xml:space="preserve">  </w:t>
            </w:r>
            <w:r w:rsidR="0027301D" w:rsidRPr="00626CEB">
              <w:rPr>
                <w:rFonts w:ascii="Times New Roman" w:eastAsiaTheme="minorHAnsi" w:hAnsi="Times New Roman" w:cs="Times New Roman"/>
              </w:rPr>
              <w:t>Due Nov 10</w:t>
            </w:r>
            <w:r w:rsidR="0027301D" w:rsidRPr="00626CEB">
              <w:rPr>
                <w:rFonts w:ascii="Times New Roman" w:eastAsiaTheme="minorHAnsi" w:hAnsi="Times New Roman" w:cs="Times New Roman"/>
                <w:vertAlign w:val="superscript"/>
              </w:rPr>
              <w:t>th</w:t>
            </w:r>
            <w:r w:rsidR="0027301D" w:rsidRPr="00626CEB">
              <w:rPr>
                <w:rFonts w:ascii="Times New Roman" w:eastAsiaTheme="minorHAnsi" w:hAnsi="Times New Roman" w:cs="Times New Roman"/>
              </w:rPr>
              <w:t>/ 12</w:t>
            </w:r>
            <w:r w:rsidR="0027301D" w:rsidRPr="00626CEB">
              <w:rPr>
                <w:rFonts w:ascii="Times New Roman" w:eastAsiaTheme="minorHAnsi" w:hAnsi="Times New Roman" w:cs="Times New Roman"/>
                <w:vertAlign w:val="superscript"/>
              </w:rPr>
              <w:t>th</w:t>
            </w:r>
            <w:r w:rsidR="0027301D" w:rsidRPr="00626CEB">
              <w:rPr>
                <w:rFonts w:ascii="Times New Roman" w:eastAsiaTheme="minorHAnsi" w:hAnsi="Times New Roman" w:cs="Times New Roman"/>
              </w:rPr>
              <w:t xml:space="preserve"> </w:t>
            </w:r>
          </w:p>
        </w:tc>
      </w:tr>
      <w:tr w:rsidR="000B0EB0" w:rsidRPr="00626CEB" w14:paraId="3C55D465" w14:textId="77777777" w:rsidTr="0068639E">
        <w:tc>
          <w:tcPr>
            <w:tcW w:w="1710" w:type="dxa"/>
          </w:tcPr>
          <w:p w14:paraId="14ECB74D" w14:textId="77777777" w:rsidR="000B0EB0" w:rsidRPr="00626CEB" w:rsidRDefault="000B0EB0" w:rsidP="00823C3B">
            <w:pPr>
              <w:widowControl w:val="0"/>
              <w:spacing w:line="300" w:lineRule="auto"/>
              <w:rPr>
                <w:rFonts w:ascii="Times New Roman" w:hAnsi="Times New Roman" w:cs="Times New Roman"/>
                <w:color w:val="000000"/>
              </w:rPr>
            </w:pPr>
            <w:r w:rsidRPr="00626CEB">
              <w:rPr>
                <w:rFonts w:ascii="Times New Roman" w:eastAsiaTheme="minorHAnsi" w:hAnsi="Times New Roman" w:cs="Times New Roman"/>
              </w:rPr>
              <w:t>District Equity Audit</w:t>
            </w:r>
          </w:p>
        </w:tc>
        <w:tc>
          <w:tcPr>
            <w:tcW w:w="6933" w:type="dxa"/>
          </w:tcPr>
          <w:p w14:paraId="5840B2E7" w14:textId="77777777" w:rsidR="000B0EB0" w:rsidRPr="00626CEB" w:rsidRDefault="00B002F4" w:rsidP="00823C3B">
            <w:pPr>
              <w:widowControl w:val="0"/>
              <w:spacing w:line="300" w:lineRule="auto"/>
              <w:rPr>
                <w:rFonts w:ascii="Times New Roman" w:hAnsi="Times New Roman" w:cs="Times New Roman"/>
                <w:color w:val="000000"/>
              </w:rPr>
            </w:pPr>
            <w:r w:rsidRPr="00626CEB">
              <w:rPr>
                <w:rFonts w:ascii="Times New Roman" w:hAnsi="Times New Roman" w:cs="Times New Roman"/>
                <w:color w:val="000000"/>
              </w:rPr>
              <w:t xml:space="preserve">The purpose of this project is to inquire into and interrogate the past, present, and future of local school districts. </w:t>
            </w:r>
            <w:r w:rsidR="000B0EB0" w:rsidRPr="00626CEB">
              <w:rPr>
                <w:rFonts w:ascii="Times New Roman" w:eastAsiaTheme="minorHAnsi" w:hAnsi="Times New Roman" w:cs="Times New Roman"/>
              </w:rPr>
              <w:t>Using the Civil Rights Data Collection dashboard (</w:t>
            </w:r>
            <w:hyperlink r:id="rId15" w:history="1">
              <w:r w:rsidR="000B0EB0" w:rsidRPr="00626CEB">
                <w:rPr>
                  <w:rFonts w:ascii="Times New Roman" w:eastAsiaTheme="minorHAnsi" w:hAnsi="Times New Roman" w:cs="Times New Roman"/>
                  <w:color w:val="0000FF" w:themeColor="hyperlink"/>
                  <w:u w:val="single"/>
                </w:rPr>
                <w:t>https://ocrd</w:t>
              </w:r>
              <w:r w:rsidR="000B0EB0" w:rsidRPr="00626CEB">
                <w:rPr>
                  <w:rFonts w:ascii="Times New Roman" w:eastAsiaTheme="minorHAnsi" w:hAnsi="Times New Roman" w:cs="Times New Roman"/>
                  <w:color w:val="0000FF" w:themeColor="hyperlink"/>
                  <w:u w:val="single"/>
                </w:rPr>
                <w:t>a</w:t>
              </w:r>
              <w:r w:rsidR="000B0EB0" w:rsidRPr="00626CEB">
                <w:rPr>
                  <w:rFonts w:ascii="Times New Roman" w:eastAsiaTheme="minorHAnsi" w:hAnsi="Times New Roman" w:cs="Times New Roman"/>
                  <w:color w:val="0000FF" w:themeColor="hyperlink"/>
                  <w:u w:val="single"/>
                </w:rPr>
                <w:t>ta.ed.gov</w:t>
              </w:r>
            </w:hyperlink>
            <w:r w:rsidR="000B0EB0" w:rsidRPr="00626CEB">
              <w:rPr>
                <w:rFonts w:ascii="Times New Roman" w:eastAsiaTheme="minorHAnsi" w:hAnsi="Times New Roman" w:cs="Times New Roman"/>
              </w:rPr>
              <w:t>) and the Education Trust State of Funding Equity tool (</w:t>
            </w:r>
            <w:hyperlink r:id="rId16" w:history="1">
              <w:r w:rsidR="000B0EB0" w:rsidRPr="00626CEB">
                <w:rPr>
                  <w:rFonts w:ascii="Times New Roman" w:eastAsiaTheme="minorHAnsi" w:hAnsi="Times New Roman" w:cs="Times New Roman"/>
                  <w:color w:val="0000FF" w:themeColor="hyperlink"/>
                  <w:u w:val="single"/>
                </w:rPr>
                <w:t>https://edtrust.org/our-resources/data-tools</w:t>
              </w:r>
            </w:hyperlink>
            <w:r w:rsidR="000B0EB0" w:rsidRPr="00626CEB">
              <w:rPr>
                <w:rFonts w:ascii="Times New Roman" w:eastAsiaTheme="minorHAnsi" w:hAnsi="Times New Roman" w:cs="Times New Roman"/>
              </w:rPr>
              <w:t xml:space="preserve">), </w:t>
            </w:r>
            <w:r w:rsidR="002400B1" w:rsidRPr="00626CEB">
              <w:rPr>
                <w:rFonts w:ascii="Times New Roman" w:hAnsi="Times New Roman" w:cs="Times New Roman"/>
                <w:color w:val="000000"/>
              </w:rPr>
              <w:t>and other resources presented in class and on Canvas, students will create a report and presentation of school or district level disparities in resources, access, or outcomes for historically marginalized groups of students and Communities of Color (e.g., staffing, finance, pathways to college/career, discipline). Students will include insights as to what schools can do to dismantle such disparities including the role of teachers.</w:t>
            </w:r>
            <w:r w:rsidR="00692D2D" w:rsidRPr="00626CEB">
              <w:rPr>
                <w:rFonts w:ascii="Times New Roman" w:hAnsi="Times New Roman" w:cs="Times New Roman"/>
                <w:color w:val="000000"/>
              </w:rPr>
              <w:t xml:space="preserve"> </w:t>
            </w:r>
            <w:r w:rsidR="002400B1" w:rsidRPr="00626CEB">
              <w:rPr>
                <w:rFonts w:ascii="Times New Roman" w:hAnsi="Times New Roman" w:cs="Times New Roman"/>
                <w:color w:val="000000"/>
              </w:rPr>
              <w:t xml:space="preserve">We will pay particular attention to the various ways segregation and inequality have been implemented in and across schools and school districts in the Dallas-Fort Worth metroplex. Our overall compelling question for this project is, </w:t>
            </w:r>
            <w:r w:rsidR="002400B1" w:rsidRPr="00626CEB">
              <w:rPr>
                <w:rFonts w:ascii="Times New Roman" w:hAnsi="Times New Roman" w:cs="Times New Roman"/>
                <w:i/>
                <w:iCs/>
                <w:color w:val="000000"/>
              </w:rPr>
              <w:t>how do we make our education system just?</w:t>
            </w:r>
            <w:r w:rsidR="002400B1" w:rsidRPr="00626CEB">
              <w:rPr>
                <w:rFonts w:ascii="Times New Roman" w:hAnsi="Times New Roman" w:cs="Times New Roman"/>
                <w:color w:val="000000"/>
              </w:rPr>
              <w:t xml:space="preserve"> All students will explore the featured sources (readings, podcasts, etc.) throughout the class. All students will be assigned to a small group that </w:t>
            </w:r>
            <w:proofErr w:type="spellStart"/>
            <w:r w:rsidR="002400B1" w:rsidRPr="00626CEB">
              <w:rPr>
                <w:rFonts w:ascii="Times New Roman" w:hAnsi="Times New Roman" w:cs="Times New Roman"/>
                <w:color w:val="000000"/>
              </w:rPr>
              <w:t>inquires</w:t>
            </w:r>
            <w:proofErr w:type="spellEnd"/>
            <w:r w:rsidR="002400B1" w:rsidRPr="00626CEB">
              <w:rPr>
                <w:rFonts w:ascii="Times New Roman" w:hAnsi="Times New Roman" w:cs="Times New Roman"/>
                <w:color w:val="000000"/>
              </w:rPr>
              <w:t xml:space="preserve"> into and interrogates a particular school district with the aim of answering the supporting question, how do we make my school district just? Students will submit an </w:t>
            </w:r>
            <w:proofErr w:type="gramStart"/>
            <w:r w:rsidR="002400B1" w:rsidRPr="00626CEB">
              <w:rPr>
                <w:rFonts w:ascii="Times New Roman" w:hAnsi="Times New Roman" w:cs="Times New Roman"/>
                <w:color w:val="000000"/>
              </w:rPr>
              <w:t>8-10 minute</w:t>
            </w:r>
            <w:proofErr w:type="gramEnd"/>
            <w:r w:rsidR="002400B1" w:rsidRPr="00626CEB">
              <w:rPr>
                <w:rFonts w:ascii="Times New Roman" w:hAnsi="Times New Roman" w:cs="Times New Roman"/>
                <w:color w:val="000000"/>
              </w:rPr>
              <w:t xml:space="preserve"> podcast or video that includes visuals that address the featured sources (readings, podcasts, etc.) that includes a list of equity shortcomings and a list of equity recommendations the district might implement. Each group member will report their group contributions. The whole class will conclude by viewing each group’s media and discussing the compelling question.</w:t>
            </w:r>
          </w:p>
          <w:p w14:paraId="451C2F05" w14:textId="77777777" w:rsidR="00716D85" w:rsidRPr="00626CEB" w:rsidRDefault="00716D85" w:rsidP="00823C3B">
            <w:pPr>
              <w:widowControl w:val="0"/>
              <w:spacing w:line="300" w:lineRule="auto"/>
              <w:rPr>
                <w:rFonts w:ascii="Times New Roman" w:hAnsi="Times New Roman" w:cs="Times New Roman"/>
                <w:color w:val="000000"/>
              </w:rPr>
            </w:pPr>
          </w:p>
        </w:tc>
        <w:tc>
          <w:tcPr>
            <w:tcW w:w="1742" w:type="dxa"/>
          </w:tcPr>
          <w:p w14:paraId="6544AA41" w14:textId="77777777" w:rsidR="000B0EB0" w:rsidRPr="00626CEB" w:rsidRDefault="00692D2D" w:rsidP="00823C3B">
            <w:pPr>
              <w:spacing w:after="160" w:line="300" w:lineRule="auto"/>
              <w:ind w:left="540"/>
              <w:contextualSpacing/>
              <w:rPr>
                <w:rFonts w:ascii="Times New Roman" w:eastAsiaTheme="minorHAnsi" w:hAnsi="Times New Roman" w:cs="Times New Roman"/>
              </w:rPr>
            </w:pPr>
            <w:r w:rsidRPr="00626CEB">
              <w:rPr>
                <w:rFonts w:ascii="Times New Roman" w:eastAsiaTheme="minorHAnsi" w:hAnsi="Times New Roman" w:cs="Times New Roman"/>
              </w:rPr>
              <w:t>3</w:t>
            </w:r>
            <w:r w:rsidR="000B0EB0" w:rsidRPr="00626CEB">
              <w:rPr>
                <w:rFonts w:ascii="Times New Roman" w:eastAsiaTheme="minorHAnsi" w:hAnsi="Times New Roman" w:cs="Times New Roman"/>
              </w:rPr>
              <w:t>5</w:t>
            </w:r>
            <w:r w:rsidR="000505B2" w:rsidRPr="00626CEB">
              <w:rPr>
                <w:rFonts w:ascii="Times New Roman" w:eastAsiaTheme="minorHAnsi" w:hAnsi="Times New Roman" w:cs="Times New Roman"/>
              </w:rPr>
              <w:t>%</w:t>
            </w:r>
          </w:p>
          <w:p w14:paraId="16447ED8" w14:textId="77777777" w:rsidR="00D740E7" w:rsidRPr="00626CEB" w:rsidRDefault="00D740E7" w:rsidP="00823C3B">
            <w:pPr>
              <w:spacing w:after="160" w:line="300" w:lineRule="auto"/>
              <w:ind w:left="540"/>
              <w:contextualSpacing/>
              <w:rPr>
                <w:rFonts w:ascii="Times New Roman" w:eastAsiaTheme="minorHAnsi" w:hAnsi="Times New Roman" w:cs="Times New Roman"/>
              </w:rPr>
            </w:pPr>
          </w:p>
          <w:p w14:paraId="5CC2E847" w14:textId="3D4AC4BD" w:rsidR="00D740E7" w:rsidRPr="00626CEB" w:rsidRDefault="00D740E7" w:rsidP="00823C3B">
            <w:pPr>
              <w:spacing w:after="160" w:line="300" w:lineRule="auto"/>
              <w:contextualSpacing/>
              <w:rPr>
                <w:rFonts w:ascii="Times New Roman" w:eastAsiaTheme="minorHAnsi" w:hAnsi="Times New Roman" w:cs="Times New Roman"/>
              </w:rPr>
            </w:pPr>
            <w:r w:rsidRPr="00626CEB">
              <w:rPr>
                <w:rFonts w:ascii="Times New Roman" w:eastAsiaTheme="minorHAnsi" w:hAnsi="Times New Roman" w:cs="Times New Roman"/>
              </w:rPr>
              <w:t xml:space="preserve">    Due Dec </w:t>
            </w:r>
            <w:r w:rsidR="0027301D" w:rsidRPr="00626CEB">
              <w:rPr>
                <w:rFonts w:ascii="Times New Roman" w:eastAsiaTheme="minorHAnsi" w:hAnsi="Times New Roman" w:cs="Times New Roman"/>
              </w:rPr>
              <w:t>10</w:t>
            </w:r>
            <w:r w:rsidR="0027301D" w:rsidRPr="00626CEB">
              <w:rPr>
                <w:rFonts w:ascii="Times New Roman" w:eastAsiaTheme="minorHAnsi" w:hAnsi="Times New Roman" w:cs="Times New Roman"/>
                <w:vertAlign w:val="superscript"/>
              </w:rPr>
              <w:t>th</w:t>
            </w:r>
            <w:r w:rsidR="0027301D" w:rsidRPr="00626CEB">
              <w:rPr>
                <w:rFonts w:ascii="Times New Roman" w:eastAsiaTheme="minorHAnsi" w:hAnsi="Times New Roman" w:cs="Times New Roman"/>
              </w:rPr>
              <w:t xml:space="preserve"> </w:t>
            </w:r>
          </w:p>
        </w:tc>
      </w:tr>
      <w:tr w:rsidR="00716D85" w:rsidRPr="00626CEB" w14:paraId="33E491A7" w14:textId="77777777" w:rsidTr="000505B2">
        <w:tc>
          <w:tcPr>
            <w:tcW w:w="1710" w:type="dxa"/>
            <w:shd w:val="clear" w:color="auto" w:fill="DBE5F1" w:themeFill="accent1" w:themeFillTint="33"/>
          </w:tcPr>
          <w:p w14:paraId="43C1F00C" w14:textId="77777777" w:rsidR="00716D85" w:rsidRPr="00626CEB" w:rsidRDefault="00716D85" w:rsidP="000505B2">
            <w:pPr>
              <w:widowControl w:val="0"/>
              <w:shd w:val="clear" w:color="auto" w:fill="DBE5F1" w:themeFill="accent1" w:themeFillTint="33"/>
              <w:spacing w:line="300" w:lineRule="auto"/>
              <w:rPr>
                <w:rFonts w:ascii="Times New Roman" w:eastAsiaTheme="minorHAnsi" w:hAnsi="Times New Roman" w:cs="Times New Roman"/>
              </w:rPr>
            </w:pPr>
            <w:r w:rsidRPr="00626CEB">
              <w:rPr>
                <w:rFonts w:ascii="Times New Roman" w:eastAsiaTheme="minorHAnsi" w:hAnsi="Times New Roman" w:cs="Times New Roman"/>
              </w:rPr>
              <w:t>Total</w:t>
            </w:r>
          </w:p>
        </w:tc>
        <w:tc>
          <w:tcPr>
            <w:tcW w:w="6933" w:type="dxa"/>
            <w:shd w:val="clear" w:color="auto" w:fill="DBE5F1" w:themeFill="accent1" w:themeFillTint="33"/>
          </w:tcPr>
          <w:p w14:paraId="0222CF89" w14:textId="77777777" w:rsidR="00716D85" w:rsidRPr="00626CEB" w:rsidRDefault="00716D85" w:rsidP="000505B2">
            <w:pPr>
              <w:widowControl w:val="0"/>
              <w:shd w:val="clear" w:color="auto" w:fill="DBE5F1" w:themeFill="accent1" w:themeFillTint="33"/>
              <w:spacing w:line="300" w:lineRule="auto"/>
              <w:rPr>
                <w:rFonts w:ascii="Times New Roman" w:hAnsi="Times New Roman" w:cs="Times New Roman"/>
                <w:color w:val="000000"/>
              </w:rPr>
            </w:pPr>
            <w:r w:rsidRPr="00626CEB">
              <w:rPr>
                <w:rFonts w:ascii="Times New Roman" w:hAnsi="Times New Roman" w:cs="Times New Roman"/>
                <w:color w:val="000000"/>
              </w:rPr>
              <w:t>There are 100 points available for the course and all grades will be added in Canvas.</w:t>
            </w:r>
          </w:p>
        </w:tc>
        <w:tc>
          <w:tcPr>
            <w:tcW w:w="1742" w:type="dxa"/>
            <w:shd w:val="clear" w:color="auto" w:fill="DBE5F1" w:themeFill="accent1" w:themeFillTint="33"/>
          </w:tcPr>
          <w:p w14:paraId="0C805FB6" w14:textId="77777777" w:rsidR="00716D85" w:rsidRPr="00626CEB" w:rsidRDefault="00716D85" w:rsidP="000505B2">
            <w:pPr>
              <w:shd w:val="clear" w:color="auto" w:fill="DBE5F1" w:themeFill="accent1" w:themeFillTint="33"/>
              <w:spacing w:after="160" w:line="300" w:lineRule="auto"/>
              <w:ind w:left="540"/>
              <w:contextualSpacing/>
              <w:rPr>
                <w:rFonts w:ascii="Times New Roman" w:eastAsiaTheme="minorHAnsi" w:hAnsi="Times New Roman" w:cs="Times New Roman"/>
              </w:rPr>
            </w:pPr>
            <w:r w:rsidRPr="00626CEB">
              <w:rPr>
                <w:rFonts w:ascii="Times New Roman" w:eastAsiaTheme="minorHAnsi" w:hAnsi="Times New Roman" w:cs="Times New Roman"/>
              </w:rPr>
              <w:t>100</w:t>
            </w:r>
          </w:p>
        </w:tc>
      </w:tr>
    </w:tbl>
    <w:p w14:paraId="62B4778B" w14:textId="77777777" w:rsidR="00C15A91" w:rsidRPr="00626CEB" w:rsidRDefault="00C15A91" w:rsidP="00823C3B">
      <w:pPr>
        <w:widowControl w:val="0"/>
        <w:pBdr>
          <w:top w:val="nil"/>
          <w:left w:val="nil"/>
          <w:bottom w:val="nil"/>
          <w:right w:val="nil"/>
          <w:between w:val="nil"/>
        </w:pBdr>
        <w:spacing w:line="300" w:lineRule="auto"/>
        <w:jc w:val="center"/>
        <w:rPr>
          <w:rFonts w:ascii="Times New Roman" w:hAnsi="Times New Roman" w:cs="Times New Roman"/>
          <w:b/>
          <w:color w:val="38761D"/>
        </w:rPr>
      </w:pPr>
    </w:p>
    <w:p w14:paraId="405AEFD1" w14:textId="77777777" w:rsidR="00823C3B" w:rsidRPr="00626CEB" w:rsidRDefault="00823C3B" w:rsidP="00823C3B">
      <w:pPr>
        <w:widowControl w:val="0"/>
        <w:pBdr>
          <w:top w:val="nil"/>
          <w:left w:val="nil"/>
          <w:bottom w:val="nil"/>
          <w:right w:val="nil"/>
          <w:between w:val="nil"/>
        </w:pBdr>
        <w:spacing w:line="300" w:lineRule="auto"/>
        <w:jc w:val="center"/>
        <w:rPr>
          <w:rFonts w:ascii="Times New Roman" w:hAnsi="Times New Roman" w:cs="Times New Roman"/>
          <w:b/>
          <w:color w:val="38761D"/>
        </w:rPr>
      </w:pPr>
    </w:p>
    <w:p w14:paraId="7BAEFEB0" w14:textId="77777777" w:rsidR="00692D2D" w:rsidRPr="00626CEB" w:rsidRDefault="00692D2D" w:rsidP="00823C3B">
      <w:pPr>
        <w:widowControl w:val="0"/>
        <w:pBdr>
          <w:top w:val="nil"/>
          <w:left w:val="nil"/>
          <w:bottom w:val="nil"/>
          <w:right w:val="nil"/>
          <w:between w:val="nil"/>
        </w:pBdr>
        <w:spacing w:line="300" w:lineRule="auto"/>
        <w:jc w:val="center"/>
        <w:rPr>
          <w:rFonts w:ascii="Times New Roman" w:hAnsi="Times New Roman" w:cs="Times New Roman"/>
          <w:b/>
          <w:color w:val="38761D"/>
        </w:rPr>
      </w:pPr>
    </w:p>
    <w:p w14:paraId="036D9702" w14:textId="77777777" w:rsidR="00692D2D" w:rsidRPr="00626CEB" w:rsidRDefault="00692D2D" w:rsidP="00823C3B">
      <w:pPr>
        <w:widowControl w:val="0"/>
        <w:pBdr>
          <w:top w:val="nil"/>
          <w:left w:val="nil"/>
          <w:bottom w:val="nil"/>
          <w:right w:val="nil"/>
          <w:between w:val="nil"/>
        </w:pBdr>
        <w:spacing w:line="300" w:lineRule="auto"/>
        <w:jc w:val="center"/>
        <w:rPr>
          <w:rFonts w:ascii="Times New Roman" w:hAnsi="Times New Roman" w:cs="Times New Roman"/>
          <w:b/>
          <w:color w:val="38761D"/>
        </w:rPr>
      </w:pPr>
    </w:p>
    <w:p w14:paraId="1E46DEF3" w14:textId="77777777" w:rsidR="00692D2D" w:rsidRPr="00626CEB" w:rsidRDefault="00692D2D" w:rsidP="00823C3B">
      <w:pPr>
        <w:widowControl w:val="0"/>
        <w:pBdr>
          <w:top w:val="nil"/>
          <w:left w:val="nil"/>
          <w:bottom w:val="nil"/>
          <w:right w:val="nil"/>
          <w:between w:val="nil"/>
        </w:pBdr>
        <w:spacing w:line="300" w:lineRule="auto"/>
        <w:jc w:val="center"/>
        <w:rPr>
          <w:rFonts w:ascii="Times New Roman" w:hAnsi="Times New Roman" w:cs="Times New Roman"/>
          <w:b/>
          <w:color w:val="38761D"/>
        </w:rPr>
      </w:pPr>
    </w:p>
    <w:p w14:paraId="1FE3E519" w14:textId="77777777" w:rsidR="00692D2D" w:rsidRPr="00626CEB" w:rsidRDefault="00692D2D" w:rsidP="00823C3B">
      <w:pPr>
        <w:widowControl w:val="0"/>
        <w:pBdr>
          <w:top w:val="nil"/>
          <w:left w:val="nil"/>
          <w:bottom w:val="nil"/>
          <w:right w:val="nil"/>
          <w:between w:val="nil"/>
        </w:pBdr>
        <w:spacing w:line="300" w:lineRule="auto"/>
        <w:jc w:val="center"/>
        <w:rPr>
          <w:rFonts w:ascii="Times New Roman" w:hAnsi="Times New Roman" w:cs="Times New Roman"/>
          <w:b/>
          <w:color w:val="38761D"/>
        </w:rPr>
      </w:pPr>
    </w:p>
    <w:p w14:paraId="04D8BB3D" w14:textId="77777777" w:rsidR="00692D2D" w:rsidRPr="00626CEB" w:rsidRDefault="00692D2D" w:rsidP="00823C3B">
      <w:pPr>
        <w:widowControl w:val="0"/>
        <w:pBdr>
          <w:top w:val="nil"/>
          <w:left w:val="nil"/>
          <w:bottom w:val="nil"/>
          <w:right w:val="nil"/>
          <w:between w:val="nil"/>
        </w:pBdr>
        <w:spacing w:line="300" w:lineRule="auto"/>
        <w:jc w:val="center"/>
        <w:rPr>
          <w:rFonts w:ascii="Times New Roman" w:hAnsi="Times New Roman" w:cs="Times New Roman"/>
          <w:b/>
          <w:color w:val="38761D"/>
        </w:rPr>
      </w:pPr>
    </w:p>
    <w:p w14:paraId="0993CDC2" w14:textId="77777777" w:rsidR="00692D2D" w:rsidRPr="00626CEB" w:rsidRDefault="00692D2D" w:rsidP="00823C3B">
      <w:pPr>
        <w:widowControl w:val="0"/>
        <w:pBdr>
          <w:top w:val="nil"/>
          <w:left w:val="nil"/>
          <w:bottom w:val="nil"/>
          <w:right w:val="nil"/>
          <w:between w:val="nil"/>
        </w:pBdr>
        <w:spacing w:line="300" w:lineRule="auto"/>
        <w:jc w:val="center"/>
        <w:rPr>
          <w:rFonts w:ascii="Times New Roman" w:hAnsi="Times New Roman" w:cs="Times New Roman"/>
          <w:b/>
          <w:color w:val="38761D"/>
        </w:rPr>
      </w:pPr>
    </w:p>
    <w:p w14:paraId="0649409B" w14:textId="77777777" w:rsidR="00692D2D" w:rsidRPr="00626CEB" w:rsidRDefault="00692D2D" w:rsidP="00823C3B">
      <w:pPr>
        <w:widowControl w:val="0"/>
        <w:pBdr>
          <w:top w:val="nil"/>
          <w:left w:val="nil"/>
          <w:bottom w:val="nil"/>
          <w:right w:val="nil"/>
          <w:between w:val="nil"/>
        </w:pBdr>
        <w:spacing w:line="300" w:lineRule="auto"/>
        <w:jc w:val="center"/>
        <w:rPr>
          <w:rFonts w:ascii="Times New Roman" w:hAnsi="Times New Roman" w:cs="Times New Roman"/>
          <w:b/>
          <w:color w:val="38761D"/>
        </w:rPr>
      </w:pPr>
    </w:p>
    <w:p w14:paraId="43402578" w14:textId="77777777" w:rsidR="00692D2D" w:rsidRPr="00626CEB" w:rsidRDefault="00692D2D" w:rsidP="00823C3B">
      <w:pPr>
        <w:widowControl w:val="0"/>
        <w:pBdr>
          <w:top w:val="nil"/>
          <w:left w:val="nil"/>
          <w:bottom w:val="nil"/>
          <w:right w:val="nil"/>
          <w:between w:val="nil"/>
        </w:pBdr>
        <w:spacing w:line="300" w:lineRule="auto"/>
        <w:jc w:val="center"/>
        <w:rPr>
          <w:rFonts w:ascii="Times New Roman" w:hAnsi="Times New Roman" w:cs="Times New Roman"/>
          <w:b/>
          <w:color w:val="38761D"/>
        </w:rPr>
      </w:pPr>
    </w:p>
    <w:p w14:paraId="0EEA380D" w14:textId="77777777" w:rsidR="00692D2D" w:rsidRPr="00626CEB" w:rsidRDefault="00692D2D" w:rsidP="00823C3B">
      <w:pPr>
        <w:widowControl w:val="0"/>
        <w:pBdr>
          <w:top w:val="nil"/>
          <w:left w:val="nil"/>
          <w:bottom w:val="nil"/>
          <w:right w:val="nil"/>
          <w:between w:val="nil"/>
        </w:pBdr>
        <w:spacing w:line="300" w:lineRule="auto"/>
        <w:jc w:val="center"/>
        <w:rPr>
          <w:rFonts w:ascii="Times New Roman" w:hAnsi="Times New Roman" w:cs="Times New Roman"/>
          <w:b/>
          <w:color w:val="38761D"/>
        </w:rPr>
      </w:pPr>
    </w:p>
    <w:p w14:paraId="4A74FAD4" w14:textId="77777777" w:rsidR="00692D2D" w:rsidRPr="00626CEB" w:rsidRDefault="00692D2D" w:rsidP="00823C3B">
      <w:pPr>
        <w:widowControl w:val="0"/>
        <w:pBdr>
          <w:top w:val="nil"/>
          <w:left w:val="nil"/>
          <w:bottom w:val="nil"/>
          <w:right w:val="nil"/>
          <w:between w:val="nil"/>
        </w:pBdr>
        <w:spacing w:line="300" w:lineRule="auto"/>
        <w:jc w:val="center"/>
        <w:rPr>
          <w:rFonts w:ascii="Times New Roman" w:hAnsi="Times New Roman" w:cs="Times New Roman"/>
          <w:b/>
          <w:color w:val="38761D"/>
        </w:rPr>
      </w:pPr>
    </w:p>
    <w:p w14:paraId="04C76206" w14:textId="77777777" w:rsidR="00823C3B" w:rsidRPr="00626CEB" w:rsidRDefault="00823C3B" w:rsidP="00823C3B">
      <w:pPr>
        <w:widowControl w:val="0"/>
        <w:pBdr>
          <w:top w:val="nil"/>
          <w:left w:val="nil"/>
          <w:bottom w:val="nil"/>
          <w:right w:val="nil"/>
          <w:between w:val="nil"/>
        </w:pBdr>
        <w:spacing w:line="300" w:lineRule="auto"/>
        <w:jc w:val="center"/>
        <w:rPr>
          <w:rFonts w:ascii="Times New Roman" w:hAnsi="Times New Roman" w:cs="Times New Roman"/>
          <w:b/>
          <w:color w:val="38761D"/>
        </w:rPr>
      </w:pPr>
    </w:p>
    <w:p w14:paraId="70082CD6" w14:textId="77777777" w:rsidR="00C15A91" w:rsidRPr="00626CEB" w:rsidRDefault="00C15A91" w:rsidP="00823C3B">
      <w:pPr>
        <w:widowControl w:val="0"/>
        <w:pBdr>
          <w:top w:val="nil"/>
          <w:left w:val="nil"/>
          <w:bottom w:val="nil"/>
          <w:right w:val="nil"/>
          <w:between w:val="nil"/>
        </w:pBdr>
        <w:spacing w:line="300" w:lineRule="auto"/>
        <w:jc w:val="center"/>
        <w:rPr>
          <w:rFonts w:ascii="Times New Roman" w:hAnsi="Times New Roman" w:cs="Times New Roman"/>
          <w:b/>
          <w:color w:val="38761D"/>
        </w:rPr>
      </w:pPr>
    </w:p>
    <w:p w14:paraId="04ACF17A" w14:textId="77777777" w:rsidR="00823C3B" w:rsidRPr="00626CEB" w:rsidRDefault="00823C3B" w:rsidP="00823C3B">
      <w:pPr>
        <w:widowControl w:val="0"/>
        <w:pBdr>
          <w:top w:val="nil"/>
          <w:left w:val="nil"/>
          <w:bottom w:val="nil"/>
          <w:right w:val="nil"/>
          <w:between w:val="nil"/>
        </w:pBdr>
        <w:spacing w:line="300" w:lineRule="auto"/>
        <w:jc w:val="center"/>
        <w:rPr>
          <w:rFonts w:ascii="Times New Roman" w:hAnsi="Times New Roman" w:cs="Times New Roman"/>
          <w:b/>
          <w:color w:val="38761D"/>
        </w:rPr>
      </w:pPr>
    </w:p>
    <w:p w14:paraId="79B87FCD" w14:textId="77777777" w:rsidR="000505B2" w:rsidRPr="00626CEB" w:rsidRDefault="000505B2" w:rsidP="00823C3B">
      <w:pPr>
        <w:widowControl w:val="0"/>
        <w:pBdr>
          <w:top w:val="nil"/>
          <w:left w:val="nil"/>
          <w:bottom w:val="nil"/>
          <w:right w:val="nil"/>
          <w:between w:val="nil"/>
        </w:pBdr>
        <w:spacing w:line="300" w:lineRule="auto"/>
        <w:jc w:val="center"/>
        <w:rPr>
          <w:rFonts w:ascii="Times New Roman" w:hAnsi="Times New Roman" w:cs="Times New Roman"/>
          <w:b/>
          <w:color w:val="38761D"/>
        </w:rPr>
      </w:pPr>
    </w:p>
    <w:p w14:paraId="360BDB4D" w14:textId="77777777" w:rsidR="005B5B7E" w:rsidRPr="00626CEB" w:rsidRDefault="005B5B7E" w:rsidP="00823C3B">
      <w:pPr>
        <w:widowControl w:val="0"/>
        <w:pBdr>
          <w:top w:val="nil"/>
          <w:left w:val="nil"/>
          <w:bottom w:val="nil"/>
          <w:right w:val="nil"/>
          <w:between w:val="nil"/>
        </w:pBdr>
        <w:spacing w:line="300" w:lineRule="auto"/>
        <w:jc w:val="center"/>
        <w:rPr>
          <w:rFonts w:ascii="Times New Roman" w:hAnsi="Times New Roman" w:cs="Times New Roman"/>
          <w:b/>
          <w:color w:val="38761D"/>
        </w:rPr>
      </w:pPr>
    </w:p>
    <w:p w14:paraId="7FE8EE50" w14:textId="77777777" w:rsidR="000505B2" w:rsidRPr="00626CEB" w:rsidRDefault="000505B2" w:rsidP="00823C3B">
      <w:pPr>
        <w:widowControl w:val="0"/>
        <w:pBdr>
          <w:top w:val="nil"/>
          <w:left w:val="nil"/>
          <w:bottom w:val="nil"/>
          <w:right w:val="nil"/>
          <w:between w:val="nil"/>
        </w:pBdr>
        <w:spacing w:line="300" w:lineRule="auto"/>
        <w:jc w:val="center"/>
        <w:rPr>
          <w:rFonts w:ascii="Times New Roman" w:hAnsi="Times New Roman" w:cs="Times New Roman"/>
          <w:b/>
          <w:color w:val="38761D"/>
        </w:rPr>
      </w:pPr>
    </w:p>
    <w:p w14:paraId="260B6EFF" w14:textId="77777777" w:rsidR="00004C30" w:rsidRPr="00626CEB" w:rsidRDefault="00597D83" w:rsidP="00823C3B">
      <w:pPr>
        <w:widowControl w:val="0"/>
        <w:pBdr>
          <w:top w:val="nil"/>
          <w:left w:val="nil"/>
          <w:bottom w:val="nil"/>
          <w:right w:val="nil"/>
          <w:between w:val="nil"/>
        </w:pBdr>
        <w:spacing w:line="300" w:lineRule="auto"/>
        <w:jc w:val="center"/>
        <w:rPr>
          <w:rFonts w:ascii="Times New Roman" w:hAnsi="Times New Roman" w:cs="Times New Roman"/>
          <w:b/>
          <w:color w:val="38761D"/>
        </w:rPr>
      </w:pPr>
      <w:r w:rsidRPr="00626CEB">
        <w:rPr>
          <w:rFonts w:ascii="Times New Roman" w:hAnsi="Times New Roman" w:cs="Times New Roman"/>
          <w:b/>
          <w:color w:val="38761D"/>
        </w:rPr>
        <w:t xml:space="preserve">The Educator as Agent of Engaged Learning </w:t>
      </w:r>
    </w:p>
    <w:p w14:paraId="1FADF0E6" w14:textId="77777777" w:rsidR="00A32299" w:rsidRPr="00626CEB" w:rsidRDefault="00A32299" w:rsidP="00823C3B">
      <w:pPr>
        <w:widowControl w:val="0"/>
        <w:pBdr>
          <w:top w:val="nil"/>
          <w:left w:val="nil"/>
          <w:bottom w:val="nil"/>
          <w:right w:val="nil"/>
          <w:between w:val="nil"/>
        </w:pBdr>
        <w:spacing w:line="300" w:lineRule="auto"/>
        <w:jc w:val="center"/>
        <w:rPr>
          <w:rFonts w:ascii="Times New Roman" w:hAnsi="Times New Roman" w:cs="Times New Roman"/>
          <w:b/>
          <w:color w:val="38761D"/>
        </w:rPr>
      </w:pPr>
    </w:p>
    <w:p w14:paraId="6EFF6D3C" w14:textId="77777777" w:rsidR="00004C30" w:rsidRPr="00626CEB" w:rsidRDefault="00597D83" w:rsidP="00823C3B">
      <w:pPr>
        <w:widowControl w:val="0"/>
        <w:pBdr>
          <w:top w:val="nil"/>
          <w:left w:val="nil"/>
          <w:bottom w:val="nil"/>
          <w:right w:val="nil"/>
          <w:between w:val="nil"/>
        </w:pBdr>
        <w:spacing w:before="103" w:line="300" w:lineRule="auto"/>
        <w:jc w:val="center"/>
        <w:rPr>
          <w:rFonts w:ascii="Times New Roman" w:hAnsi="Times New Roman" w:cs="Times New Roman"/>
          <w:b/>
          <w:color w:val="38761D"/>
        </w:rPr>
      </w:pPr>
      <w:r w:rsidRPr="00626CEB">
        <w:rPr>
          <w:rFonts w:ascii="Times New Roman" w:hAnsi="Times New Roman" w:cs="Times New Roman"/>
          <w:b/>
          <w:noProof/>
          <w:color w:val="38761D"/>
        </w:rPr>
        <w:drawing>
          <wp:inline distT="19050" distB="19050" distL="19050" distR="19050" wp14:anchorId="4866F80A" wp14:editId="31466DA7">
            <wp:extent cx="1447800" cy="1323975"/>
            <wp:effectExtent l="0" t="0" r="0" b="9525"/>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1447800" cy="1323975"/>
                    </a:xfrm>
                    <a:prstGeom prst="rect">
                      <a:avLst/>
                    </a:prstGeom>
                    <a:ln/>
                  </pic:spPr>
                </pic:pic>
              </a:graphicData>
            </a:graphic>
          </wp:inline>
        </w:drawing>
      </w:r>
    </w:p>
    <w:p w14:paraId="580E9427" w14:textId="77777777" w:rsidR="00A32299" w:rsidRPr="00626CEB" w:rsidRDefault="00A32299" w:rsidP="00823C3B">
      <w:pPr>
        <w:widowControl w:val="0"/>
        <w:pBdr>
          <w:top w:val="nil"/>
          <w:left w:val="nil"/>
          <w:bottom w:val="nil"/>
          <w:right w:val="nil"/>
          <w:between w:val="nil"/>
        </w:pBdr>
        <w:spacing w:before="103" w:line="300" w:lineRule="auto"/>
        <w:jc w:val="center"/>
        <w:rPr>
          <w:rFonts w:ascii="Times New Roman" w:hAnsi="Times New Roman" w:cs="Times New Roman"/>
          <w:b/>
          <w:color w:val="38761D"/>
        </w:rPr>
      </w:pPr>
    </w:p>
    <w:p w14:paraId="425671A9" w14:textId="77777777" w:rsidR="00004C30" w:rsidRPr="00626CEB" w:rsidRDefault="00597D83" w:rsidP="00823C3B">
      <w:pPr>
        <w:widowControl w:val="0"/>
        <w:pBdr>
          <w:top w:val="nil"/>
          <w:left w:val="nil"/>
          <w:bottom w:val="nil"/>
          <w:right w:val="nil"/>
          <w:between w:val="nil"/>
        </w:pBdr>
        <w:spacing w:line="300" w:lineRule="auto"/>
        <w:ind w:left="720"/>
        <w:jc w:val="both"/>
        <w:rPr>
          <w:rFonts w:ascii="Times New Roman" w:hAnsi="Times New Roman" w:cs="Times New Roman"/>
          <w:color w:val="000000"/>
        </w:rPr>
      </w:pPr>
      <w:r w:rsidRPr="00626CEB">
        <w:rPr>
          <w:rFonts w:ascii="Times New Roman" w:hAnsi="Times New Roman" w:cs="Times New Roman"/>
          <w:color w:val="000000"/>
        </w:rP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14:paraId="095343E7" w14:textId="77777777" w:rsidR="00004C30" w:rsidRPr="00626CEB" w:rsidRDefault="00597D83" w:rsidP="00823C3B">
      <w:pPr>
        <w:widowControl w:val="0"/>
        <w:pBdr>
          <w:top w:val="nil"/>
          <w:left w:val="nil"/>
          <w:bottom w:val="nil"/>
          <w:right w:val="nil"/>
          <w:between w:val="nil"/>
        </w:pBdr>
        <w:spacing w:before="313" w:line="300" w:lineRule="auto"/>
        <w:ind w:left="720" w:right="24"/>
        <w:rPr>
          <w:rFonts w:ascii="Times New Roman" w:hAnsi="Times New Roman" w:cs="Times New Roman"/>
          <w:color w:val="000000"/>
        </w:rPr>
      </w:pPr>
      <w:r w:rsidRPr="00626CEB">
        <w:rPr>
          <w:rFonts w:ascii="Times New Roman" w:hAnsi="Times New Roman" w:cs="Times New Roman"/>
          <w:b/>
          <w:color w:val="000000"/>
        </w:rPr>
        <w:t xml:space="preserve">The educator as agent of engaged learning </w:t>
      </w:r>
      <w:r w:rsidRPr="00626CEB">
        <w:rPr>
          <w:rFonts w:ascii="Times New Roman" w:hAnsi="Times New Roman" w:cs="Times New Roman"/>
          <w:color w:val="000000"/>
        </w:rPr>
        <w:t xml:space="preserve">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14:paraId="5A60B0C9" w14:textId="77777777" w:rsidR="00004C30" w:rsidRPr="00626CEB" w:rsidRDefault="00597D83" w:rsidP="00823C3B">
      <w:pPr>
        <w:widowControl w:val="0"/>
        <w:pBdr>
          <w:top w:val="nil"/>
          <w:left w:val="nil"/>
          <w:bottom w:val="nil"/>
          <w:right w:val="nil"/>
          <w:between w:val="nil"/>
        </w:pBdr>
        <w:spacing w:before="313" w:line="300" w:lineRule="auto"/>
        <w:ind w:left="720" w:right="84"/>
        <w:rPr>
          <w:rFonts w:ascii="Times New Roman" w:hAnsi="Times New Roman" w:cs="Times New Roman"/>
          <w:color w:val="000000"/>
        </w:rPr>
      </w:pPr>
      <w:r w:rsidRPr="00626CEB">
        <w:rPr>
          <w:rFonts w:ascii="Times New Roman" w:hAnsi="Times New Roman" w:cs="Times New Roman"/>
          <w:color w:val="000000"/>
        </w:rPr>
        <w:lastRenderedPageBreak/>
        <w:t xml:space="preserve">Seeing the engaged learner at the heart of a community that includes educators in various roles, we have chosen to describe each program of educator preparation at UNT with reference to the following key concepts, which are briefly defined below. </w:t>
      </w:r>
    </w:p>
    <w:p w14:paraId="4A6AEDE1" w14:textId="77777777" w:rsidR="00823C3B" w:rsidRPr="00626CEB" w:rsidRDefault="00597D83" w:rsidP="00823C3B">
      <w:pPr>
        <w:widowControl w:val="0"/>
        <w:pBdr>
          <w:top w:val="nil"/>
          <w:left w:val="nil"/>
          <w:bottom w:val="nil"/>
          <w:right w:val="nil"/>
          <w:between w:val="nil"/>
        </w:pBdr>
        <w:spacing w:line="300" w:lineRule="auto"/>
        <w:ind w:left="720" w:right="158"/>
        <w:rPr>
          <w:rFonts w:ascii="Times New Roman" w:hAnsi="Times New Roman" w:cs="Times New Roman"/>
          <w:color w:val="000000"/>
        </w:rPr>
      </w:pPr>
      <w:r w:rsidRPr="00626CEB">
        <w:rPr>
          <w:rFonts w:ascii="Times New Roman" w:hAnsi="Times New Roman" w:cs="Times New Roman"/>
          <w:color w:val="000000"/>
        </w:rPr>
        <w:t xml:space="preserve">1. </w:t>
      </w:r>
      <w:r w:rsidRPr="00626CEB">
        <w:rPr>
          <w:rFonts w:ascii="Times New Roman" w:hAnsi="Times New Roman" w:cs="Times New Roman"/>
          <w:b/>
          <w:color w:val="000000"/>
        </w:rPr>
        <w:t xml:space="preserve">Content and curricular knowledge </w:t>
      </w:r>
      <w:r w:rsidRPr="00626CEB">
        <w:rPr>
          <w:rFonts w:ascii="Times New Roman" w:hAnsi="Times New Roman" w:cs="Times New Roman"/>
          <w:color w:val="000000"/>
        </w:rPr>
        <w:t xml:space="preserve">refer to the grounding of the educator in content knowledge and knowledge construction and in making meaningful to learners the content of the PreK-16 curriculum. </w:t>
      </w:r>
    </w:p>
    <w:p w14:paraId="0334A8EF" w14:textId="77777777" w:rsidR="00004C30" w:rsidRPr="00626CEB" w:rsidRDefault="00597D83" w:rsidP="00823C3B">
      <w:pPr>
        <w:widowControl w:val="0"/>
        <w:pBdr>
          <w:top w:val="nil"/>
          <w:left w:val="nil"/>
          <w:bottom w:val="nil"/>
          <w:right w:val="nil"/>
          <w:between w:val="nil"/>
        </w:pBdr>
        <w:spacing w:line="300" w:lineRule="auto"/>
        <w:ind w:left="720" w:right="158"/>
        <w:rPr>
          <w:rFonts w:ascii="Times New Roman" w:hAnsi="Times New Roman" w:cs="Times New Roman"/>
          <w:color w:val="000000"/>
        </w:rPr>
      </w:pPr>
      <w:r w:rsidRPr="00626CEB">
        <w:rPr>
          <w:rFonts w:ascii="Times New Roman" w:hAnsi="Times New Roman" w:cs="Times New Roman"/>
          <w:color w:val="000000"/>
        </w:rPr>
        <w:t xml:space="preserve">2. </w:t>
      </w:r>
      <w:r w:rsidRPr="00626CEB">
        <w:rPr>
          <w:rFonts w:ascii="Times New Roman" w:hAnsi="Times New Roman" w:cs="Times New Roman"/>
          <w:b/>
          <w:color w:val="000000"/>
        </w:rPr>
        <w:t xml:space="preserve">Knowledge of teaching and assessment </w:t>
      </w:r>
      <w:r w:rsidRPr="00626CEB">
        <w:rPr>
          <w:rFonts w:ascii="Times New Roman" w:hAnsi="Times New Roman" w:cs="Times New Roman"/>
          <w:color w:val="000000"/>
        </w:rPr>
        <w:t xml:space="preserve">refers to the ability of the educator to plan, implement, and assess instruction in ways that consistently engage learners or, in advanced programs, to provide leadership for development of programs that promote engagement of learners. </w:t>
      </w:r>
    </w:p>
    <w:p w14:paraId="16418449" w14:textId="77777777" w:rsidR="00004C30" w:rsidRPr="00626CEB" w:rsidRDefault="00597D83" w:rsidP="00823C3B">
      <w:pPr>
        <w:widowControl w:val="0"/>
        <w:pBdr>
          <w:top w:val="nil"/>
          <w:left w:val="nil"/>
          <w:bottom w:val="nil"/>
          <w:right w:val="nil"/>
          <w:between w:val="nil"/>
        </w:pBdr>
        <w:spacing w:before="13" w:line="300" w:lineRule="auto"/>
        <w:ind w:left="732" w:right="652" w:hanging="12"/>
        <w:rPr>
          <w:rFonts w:ascii="Times New Roman" w:hAnsi="Times New Roman" w:cs="Times New Roman"/>
          <w:color w:val="000000"/>
        </w:rPr>
      </w:pPr>
      <w:r w:rsidRPr="00626CEB">
        <w:rPr>
          <w:rFonts w:ascii="Times New Roman" w:hAnsi="Times New Roman" w:cs="Times New Roman"/>
          <w:color w:val="000000"/>
        </w:rPr>
        <w:t xml:space="preserve">3. </w:t>
      </w:r>
      <w:r w:rsidRPr="00626CEB">
        <w:rPr>
          <w:rFonts w:ascii="Times New Roman" w:hAnsi="Times New Roman" w:cs="Times New Roman"/>
          <w:b/>
          <w:color w:val="000000"/>
        </w:rPr>
        <w:t xml:space="preserve">Promotion of equity for all learners </w:t>
      </w:r>
      <w:r w:rsidRPr="00626CEB">
        <w:rPr>
          <w:rFonts w:ascii="Times New Roman" w:hAnsi="Times New Roman" w:cs="Times New Roman"/>
          <w:color w:val="000000"/>
        </w:rPr>
        <w:t xml:space="preserve">refers to the skills and attitudes that enable the educator to advocate for all students within the framework of the school program. </w:t>
      </w:r>
    </w:p>
    <w:p w14:paraId="6A7CA57C" w14:textId="77777777" w:rsidR="00004C30" w:rsidRPr="00626CEB" w:rsidRDefault="00597D83" w:rsidP="00823C3B">
      <w:pPr>
        <w:widowControl w:val="0"/>
        <w:pBdr>
          <w:top w:val="nil"/>
          <w:left w:val="nil"/>
          <w:bottom w:val="nil"/>
          <w:right w:val="nil"/>
          <w:between w:val="nil"/>
        </w:pBdr>
        <w:spacing w:before="13" w:line="300" w:lineRule="auto"/>
        <w:ind w:left="738" w:right="163" w:hanging="18"/>
        <w:rPr>
          <w:rFonts w:ascii="Times New Roman" w:hAnsi="Times New Roman" w:cs="Times New Roman"/>
          <w:color w:val="000000"/>
        </w:rPr>
      </w:pPr>
      <w:r w:rsidRPr="00626CEB">
        <w:rPr>
          <w:rFonts w:ascii="Times New Roman" w:hAnsi="Times New Roman" w:cs="Times New Roman"/>
          <w:color w:val="000000"/>
        </w:rPr>
        <w:t xml:space="preserve">4. </w:t>
      </w:r>
      <w:r w:rsidRPr="00626CEB">
        <w:rPr>
          <w:rFonts w:ascii="Times New Roman" w:hAnsi="Times New Roman" w:cs="Times New Roman"/>
          <w:b/>
          <w:color w:val="000000"/>
        </w:rPr>
        <w:t xml:space="preserve">Encouragement of diversity </w:t>
      </w:r>
      <w:r w:rsidRPr="00626CEB">
        <w:rPr>
          <w:rFonts w:ascii="Times New Roman" w:hAnsi="Times New Roman" w:cs="Times New Roman"/>
          <w:color w:val="000000"/>
        </w:rPr>
        <w:t xml:space="preserve">refers to the ability of the educator to appreciate and affirm formally and informally the various cultural heritages, unique endowments, learning styles, interests, and needs of learners. </w:t>
      </w:r>
    </w:p>
    <w:p w14:paraId="4AE56308" w14:textId="77777777" w:rsidR="00004C30" w:rsidRPr="00626CEB" w:rsidRDefault="00597D83" w:rsidP="00823C3B">
      <w:pPr>
        <w:widowControl w:val="0"/>
        <w:pBdr>
          <w:top w:val="nil"/>
          <w:left w:val="nil"/>
          <w:bottom w:val="nil"/>
          <w:right w:val="nil"/>
          <w:between w:val="nil"/>
        </w:pBdr>
        <w:spacing w:before="13" w:line="300" w:lineRule="auto"/>
        <w:ind w:left="720" w:right="750"/>
        <w:rPr>
          <w:rFonts w:ascii="Times New Roman" w:hAnsi="Times New Roman" w:cs="Times New Roman"/>
          <w:color w:val="000000"/>
        </w:rPr>
      </w:pPr>
      <w:r w:rsidRPr="00626CEB">
        <w:rPr>
          <w:rFonts w:ascii="Times New Roman" w:hAnsi="Times New Roman" w:cs="Times New Roman"/>
          <w:color w:val="000000"/>
        </w:rPr>
        <w:t xml:space="preserve">5. </w:t>
      </w:r>
      <w:r w:rsidRPr="00626CEB">
        <w:rPr>
          <w:rFonts w:ascii="Times New Roman" w:hAnsi="Times New Roman" w:cs="Times New Roman"/>
          <w:b/>
          <w:color w:val="000000"/>
        </w:rPr>
        <w:t xml:space="preserve">Professional communication </w:t>
      </w:r>
      <w:r w:rsidRPr="00626CEB">
        <w:rPr>
          <w:rFonts w:ascii="Times New Roman" w:hAnsi="Times New Roman" w:cs="Times New Roman"/>
          <w:color w:val="000000"/>
        </w:rPr>
        <w:t xml:space="preserve">refers to effective interpersonal and professional oral and written communication that includes appropriate applications of information technology. </w:t>
      </w:r>
    </w:p>
    <w:p w14:paraId="5D1513B4" w14:textId="77777777" w:rsidR="00004C30" w:rsidRPr="00626CEB" w:rsidRDefault="00597D83" w:rsidP="00823C3B">
      <w:pPr>
        <w:widowControl w:val="0"/>
        <w:pBdr>
          <w:top w:val="nil"/>
          <w:left w:val="nil"/>
          <w:bottom w:val="nil"/>
          <w:right w:val="nil"/>
          <w:between w:val="nil"/>
        </w:pBdr>
        <w:spacing w:before="13" w:line="300" w:lineRule="auto"/>
        <w:ind w:left="732" w:right="855" w:hanging="12"/>
        <w:rPr>
          <w:rFonts w:ascii="Times New Roman" w:hAnsi="Times New Roman" w:cs="Times New Roman"/>
          <w:color w:val="000000"/>
        </w:rPr>
      </w:pPr>
      <w:r w:rsidRPr="00626CEB">
        <w:rPr>
          <w:rFonts w:ascii="Times New Roman" w:hAnsi="Times New Roman" w:cs="Times New Roman"/>
          <w:color w:val="000000"/>
        </w:rPr>
        <w:t xml:space="preserve">6. </w:t>
      </w:r>
      <w:r w:rsidRPr="00626CEB">
        <w:rPr>
          <w:rFonts w:ascii="Times New Roman" w:hAnsi="Times New Roman" w:cs="Times New Roman"/>
          <w:b/>
          <w:color w:val="000000"/>
        </w:rPr>
        <w:t xml:space="preserve">Engaged professional learning </w:t>
      </w:r>
      <w:r w:rsidRPr="00626CEB">
        <w:rPr>
          <w:rFonts w:ascii="Times New Roman" w:hAnsi="Times New Roman" w:cs="Times New Roman"/>
          <w:color w:val="000000"/>
        </w:rPr>
        <w:t>refers to the educator's commitment to ethical practice and to continued learning and professional development.</w:t>
      </w:r>
    </w:p>
    <w:p w14:paraId="0CA1CC84" w14:textId="77777777" w:rsidR="00004C30" w:rsidRPr="00626CEB" w:rsidRDefault="00597D83" w:rsidP="00823C3B">
      <w:pPr>
        <w:widowControl w:val="0"/>
        <w:pBdr>
          <w:top w:val="nil"/>
          <w:left w:val="nil"/>
          <w:bottom w:val="nil"/>
          <w:right w:val="nil"/>
          <w:between w:val="nil"/>
        </w:pBdr>
        <w:spacing w:line="300" w:lineRule="auto"/>
        <w:ind w:left="720" w:right="55" w:firstLine="12"/>
        <w:rPr>
          <w:rFonts w:ascii="Times New Roman" w:hAnsi="Times New Roman" w:cs="Times New Roman"/>
          <w:color w:val="000000"/>
        </w:rPr>
      </w:pPr>
      <w:r w:rsidRPr="00626CEB">
        <w:rPr>
          <w:rFonts w:ascii="Times New Roman" w:hAnsi="Times New Roman" w:cs="Times New Roman"/>
          <w:color w:val="000000"/>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14:paraId="362F9B8D" w14:textId="77777777" w:rsidR="00004C30" w:rsidRPr="00626CEB" w:rsidRDefault="00597D83" w:rsidP="00823C3B">
      <w:pPr>
        <w:widowControl w:val="0"/>
        <w:pBdr>
          <w:top w:val="nil"/>
          <w:left w:val="nil"/>
          <w:bottom w:val="nil"/>
          <w:right w:val="nil"/>
          <w:between w:val="nil"/>
        </w:pBdr>
        <w:spacing w:before="313" w:line="300" w:lineRule="auto"/>
        <w:ind w:left="720" w:right="467"/>
        <w:rPr>
          <w:rFonts w:ascii="Times New Roman" w:hAnsi="Times New Roman" w:cs="Times New Roman"/>
          <w:color w:val="000000"/>
        </w:rPr>
      </w:pPr>
      <w:r w:rsidRPr="00626CEB">
        <w:rPr>
          <w:rFonts w:ascii="Times New Roman" w:hAnsi="Times New Roman" w:cs="Times New Roman"/>
          <w:color w:val="000000"/>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14:paraId="5B6F4185" w14:textId="77777777" w:rsidR="00004C30" w:rsidRPr="00626CEB" w:rsidRDefault="00597D83" w:rsidP="00823C3B">
      <w:pPr>
        <w:widowControl w:val="0"/>
        <w:pBdr>
          <w:top w:val="nil"/>
          <w:left w:val="nil"/>
          <w:bottom w:val="nil"/>
          <w:right w:val="nil"/>
          <w:between w:val="nil"/>
        </w:pBdr>
        <w:spacing w:before="313" w:line="300" w:lineRule="auto"/>
        <w:ind w:left="720" w:right="129"/>
        <w:rPr>
          <w:rFonts w:ascii="Times New Roman" w:hAnsi="Times New Roman" w:cs="Times New Roman"/>
          <w:color w:val="000000"/>
        </w:rPr>
      </w:pPr>
      <w:r w:rsidRPr="00626CEB">
        <w:rPr>
          <w:rFonts w:ascii="Times New Roman" w:hAnsi="Times New Roman" w:cs="Times New Roman"/>
          <w:i/>
          <w:color w:val="000000"/>
        </w:rPr>
        <w:t xml:space="preserve">Ethical Behavior and Code of Ethics: </w:t>
      </w:r>
      <w:r w:rsidRPr="00626CEB">
        <w:rPr>
          <w:rFonts w:ascii="Times New Roman" w:hAnsi="Times New Roman" w:cs="Times New Roman"/>
          <w:color w:val="000000"/>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w:t>
      </w:r>
      <w:proofErr w:type="spellStart"/>
      <w:r w:rsidRPr="00626CEB">
        <w:rPr>
          <w:rFonts w:ascii="Times New Roman" w:hAnsi="Times New Roman" w:cs="Times New Roman"/>
          <w:color w:val="000000"/>
        </w:rPr>
        <w:t>TExES</w:t>
      </w:r>
      <w:proofErr w:type="spellEnd"/>
      <w:r w:rsidRPr="00626CEB">
        <w:rPr>
          <w:rFonts w:ascii="Times New Roman" w:hAnsi="Times New Roman" w:cs="Times New Roman"/>
          <w:color w:val="000000"/>
        </w:rPr>
        <w:t xml:space="preserve">); and as also addressed in codes of ethics adopted by professionals in the education field such as the National Education Association (NEA) and the American Federation of Teachers (AFT). </w:t>
      </w:r>
    </w:p>
    <w:p w14:paraId="5631683A" w14:textId="77777777" w:rsidR="00004C30" w:rsidRPr="00626CEB" w:rsidRDefault="00597D83" w:rsidP="00823C3B">
      <w:pPr>
        <w:widowControl w:val="0"/>
        <w:pBdr>
          <w:top w:val="nil"/>
          <w:left w:val="nil"/>
          <w:bottom w:val="nil"/>
          <w:right w:val="nil"/>
          <w:between w:val="nil"/>
        </w:pBdr>
        <w:spacing w:before="313" w:line="300" w:lineRule="auto"/>
        <w:ind w:left="720" w:right="736"/>
        <w:rPr>
          <w:rFonts w:ascii="Times New Roman" w:hAnsi="Times New Roman" w:cs="Times New Roman"/>
          <w:color w:val="000000"/>
        </w:rPr>
      </w:pPr>
      <w:r w:rsidRPr="00626CEB">
        <w:rPr>
          <w:rFonts w:ascii="Times New Roman" w:hAnsi="Times New Roman" w:cs="Times New Roman"/>
          <w:i/>
          <w:color w:val="000000"/>
        </w:rPr>
        <w:t xml:space="preserve">Submitting Work: </w:t>
      </w:r>
      <w:r w:rsidRPr="00626CEB">
        <w:rPr>
          <w:rFonts w:ascii="Times New Roman" w:hAnsi="Times New Roman" w:cs="Times New Roman"/>
          <w:color w:val="000000"/>
        </w:rPr>
        <w:t xml:space="preserve">All assignments will be submitted via </w:t>
      </w:r>
      <w:r w:rsidR="0068639E" w:rsidRPr="00626CEB">
        <w:rPr>
          <w:rFonts w:ascii="Times New Roman" w:hAnsi="Times New Roman" w:cs="Times New Roman"/>
          <w:color w:val="000000"/>
        </w:rPr>
        <w:t>Canvas</w:t>
      </w:r>
      <w:r w:rsidRPr="00626CEB">
        <w:rPr>
          <w:rFonts w:ascii="Times New Roman" w:hAnsi="Times New Roman" w:cs="Times New Roman"/>
          <w:color w:val="000000"/>
        </w:rPr>
        <w:t xml:space="preserve">. Assignments posted after the deadline will be considered late and points will be deducted from the final grade. </w:t>
      </w:r>
    </w:p>
    <w:p w14:paraId="40785BE7" w14:textId="77777777" w:rsidR="00004C30" w:rsidRPr="00626CEB" w:rsidRDefault="00597D83" w:rsidP="00823C3B">
      <w:pPr>
        <w:widowControl w:val="0"/>
        <w:pBdr>
          <w:top w:val="nil"/>
          <w:left w:val="nil"/>
          <w:bottom w:val="nil"/>
          <w:right w:val="nil"/>
          <w:between w:val="nil"/>
        </w:pBdr>
        <w:spacing w:before="313" w:line="300" w:lineRule="auto"/>
        <w:ind w:left="720" w:right="442"/>
        <w:rPr>
          <w:rFonts w:ascii="Times New Roman" w:hAnsi="Times New Roman" w:cs="Times New Roman"/>
          <w:color w:val="000000"/>
        </w:rPr>
      </w:pPr>
      <w:r w:rsidRPr="00626CEB">
        <w:rPr>
          <w:rFonts w:ascii="Times New Roman" w:hAnsi="Times New Roman" w:cs="Times New Roman"/>
          <w:i/>
          <w:color w:val="000000"/>
        </w:rPr>
        <w:t xml:space="preserve">Grading and Grade Reporting: </w:t>
      </w:r>
      <w:r w:rsidRPr="00626CEB">
        <w:rPr>
          <w:rFonts w:ascii="Times New Roman" w:hAnsi="Times New Roman" w:cs="Times New Roman"/>
          <w:color w:val="000000"/>
        </w:rPr>
        <w:t xml:space="preserve">Grading rubrics for all assignments can be found on the course Canvas site with the assignment. Students are encouraged to review the grading rubrics to guide them in successfully completing all assignments. </w:t>
      </w:r>
    </w:p>
    <w:p w14:paraId="646A76CC" w14:textId="77777777" w:rsidR="00004C30" w:rsidRPr="00626CEB" w:rsidRDefault="00597D83" w:rsidP="00823C3B">
      <w:pPr>
        <w:widowControl w:val="0"/>
        <w:pBdr>
          <w:top w:val="nil"/>
          <w:left w:val="nil"/>
          <w:bottom w:val="nil"/>
          <w:right w:val="nil"/>
          <w:between w:val="nil"/>
        </w:pBdr>
        <w:spacing w:before="313" w:line="300" w:lineRule="auto"/>
        <w:ind w:left="720" w:right="60"/>
        <w:rPr>
          <w:rFonts w:ascii="Times New Roman" w:hAnsi="Times New Roman" w:cs="Times New Roman"/>
          <w:color w:val="000000"/>
        </w:rPr>
      </w:pPr>
      <w:r w:rsidRPr="00626CEB">
        <w:rPr>
          <w:rFonts w:ascii="Times New Roman" w:hAnsi="Times New Roman" w:cs="Times New Roman"/>
          <w:i/>
          <w:color w:val="000000"/>
        </w:rPr>
        <w:t xml:space="preserve">Writing Policy: </w:t>
      </w:r>
      <w:r w:rsidRPr="00626CEB">
        <w:rPr>
          <w:rFonts w:ascii="Times New Roman" w:hAnsi="Times New Roman" w:cs="Times New Roman"/>
          <w:color w:val="000000"/>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(Sage Hall 152) offers one-on-one consultation to assist students with their writing assignments. To use this resource, call (940) 565-2563 or </w:t>
      </w:r>
      <w:r w:rsidRPr="00626CEB">
        <w:rPr>
          <w:rFonts w:ascii="Times New Roman" w:hAnsi="Times New Roman" w:cs="Times New Roman"/>
          <w:color w:val="000000"/>
        </w:rPr>
        <w:lastRenderedPageBreak/>
        <w:t xml:space="preserve">visit </w:t>
      </w:r>
      <w:r w:rsidRPr="00626CEB">
        <w:rPr>
          <w:rFonts w:ascii="Times New Roman" w:hAnsi="Times New Roman" w:cs="Times New Roman"/>
          <w:color w:val="1155CC"/>
          <w:u w:val="single"/>
        </w:rPr>
        <w:t>https://ltc.unt.edu/labs/unt-writing-lab-home</w:t>
      </w:r>
      <w:r w:rsidRPr="00626CEB">
        <w:rPr>
          <w:rFonts w:ascii="Times New Roman" w:hAnsi="Times New Roman" w:cs="Times New Roman"/>
          <w:color w:val="000000"/>
        </w:rPr>
        <w:t>.</w:t>
      </w:r>
    </w:p>
    <w:p w14:paraId="635C4DB1" w14:textId="77777777" w:rsidR="00C63630" w:rsidRPr="00626CEB" w:rsidRDefault="00C63630" w:rsidP="00823C3B">
      <w:pPr>
        <w:widowControl w:val="0"/>
        <w:pBdr>
          <w:top w:val="nil"/>
          <w:left w:val="nil"/>
          <w:bottom w:val="nil"/>
          <w:right w:val="nil"/>
          <w:between w:val="nil"/>
        </w:pBdr>
        <w:spacing w:line="300" w:lineRule="auto"/>
        <w:jc w:val="center"/>
        <w:rPr>
          <w:rFonts w:ascii="Times New Roman" w:hAnsi="Times New Roman" w:cs="Times New Roman"/>
          <w:b/>
          <w:color w:val="000000"/>
        </w:rPr>
      </w:pPr>
    </w:p>
    <w:p w14:paraId="671D7A7B" w14:textId="77777777" w:rsidR="00004C30" w:rsidRPr="00626CEB" w:rsidRDefault="00597D83" w:rsidP="00823C3B">
      <w:pPr>
        <w:widowControl w:val="0"/>
        <w:pBdr>
          <w:top w:val="nil"/>
          <w:left w:val="nil"/>
          <w:bottom w:val="nil"/>
          <w:right w:val="nil"/>
          <w:between w:val="nil"/>
        </w:pBdr>
        <w:spacing w:line="300" w:lineRule="auto"/>
        <w:jc w:val="center"/>
        <w:rPr>
          <w:rFonts w:ascii="Times New Roman" w:hAnsi="Times New Roman" w:cs="Times New Roman"/>
          <w:b/>
          <w:color w:val="000000"/>
        </w:rPr>
      </w:pPr>
      <w:r w:rsidRPr="00626CEB">
        <w:rPr>
          <w:rFonts w:ascii="Times New Roman" w:hAnsi="Times New Roman" w:cs="Times New Roman"/>
          <w:b/>
          <w:color w:val="000000"/>
        </w:rPr>
        <w:t xml:space="preserve">Teacher Education &amp; Administration | Departmental Policy Statements </w:t>
      </w:r>
    </w:p>
    <w:p w14:paraId="70F0B233" w14:textId="77777777" w:rsidR="00004C30" w:rsidRPr="00626CEB" w:rsidRDefault="00597D83" w:rsidP="00823C3B">
      <w:pPr>
        <w:widowControl w:val="0"/>
        <w:pBdr>
          <w:top w:val="nil"/>
          <w:left w:val="nil"/>
          <w:bottom w:val="nil"/>
          <w:right w:val="nil"/>
          <w:between w:val="nil"/>
        </w:pBdr>
        <w:spacing w:before="43" w:line="300" w:lineRule="auto"/>
        <w:ind w:left="720" w:right="2"/>
        <w:rPr>
          <w:rFonts w:ascii="Times New Roman" w:hAnsi="Times New Roman" w:cs="Times New Roman"/>
          <w:color w:val="000000"/>
        </w:rPr>
      </w:pPr>
      <w:r w:rsidRPr="00626CEB">
        <w:rPr>
          <w:rFonts w:ascii="Times New Roman" w:hAnsi="Times New Roman" w:cs="Times New Roman"/>
          <w:color w:val="000000"/>
        </w:rPr>
        <w:t xml:space="preserve">UNT Career Connect: 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http://careerconnect.unt.edu/default. </w:t>
      </w:r>
    </w:p>
    <w:p w14:paraId="5CF12F7C" w14:textId="77777777" w:rsidR="00004C30" w:rsidRPr="00626CEB" w:rsidRDefault="00597D83" w:rsidP="00823C3B">
      <w:pPr>
        <w:widowControl w:val="0"/>
        <w:pBdr>
          <w:top w:val="nil"/>
          <w:left w:val="nil"/>
          <w:bottom w:val="nil"/>
          <w:right w:val="nil"/>
          <w:between w:val="nil"/>
        </w:pBdr>
        <w:spacing w:before="313" w:line="300" w:lineRule="auto"/>
        <w:ind w:left="720" w:right="39"/>
        <w:rPr>
          <w:rFonts w:ascii="Times New Roman" w:hAnsi="Times New Roman" w:cs="Times New Roman"/>
          <w:color w:val="000000"/>
        </w:rPr>
      </w:pPr>
      <w:r w:rsidRPr="00626CEB">
        <w:rPr>
          <w:rFonts w:ascii="Times New Roman" w:hAnsi="Times New Roman" w:cs="Times New Roman"/>
          <w:i/>
          <w:color w:val="000000"/>
        </w:rPr>
        <w:t xml:space="preserve">Disabilities Accommodation: </w:t>
      </w:r>
      <w:r w:rsidRPr="00626CEB">
        <w:rPr>
          <w:rFonts w:ascii="Times New Roman" w:hAnsi="Times New Roman" w:cs="Times New Roman"/>
          <w:color w:val="000000"/>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w:t>
      </w:r>
    </w:p>
    <w:p w14:paraId="2BB783B0" w14:textId="77777777" w:rsidR="00004C30" w:rsidRPr="00626CEB" w:rsidRDefault="00597D83" w:rsidP="00823C3B">
      <w:pPr>
        <w:widowControl w:val="0"/>
        <w:pBdr>
          <w:top w:val="nil"/>
          <w:left w:val="nil"/>
          <w:bottom w:val="nil"/>
          <w:right w:val="nil"/>
          <w:between w:val="nil"/>
        </w:pBdr>
        <w:spacing w:before="313" w:line="300" w:lineRule="auto"/>
        <w:ind w:left="720" w:right="207"/>
        <w:rPr>
          <w:rFonts w:ascii="Times New Roman" w:hAnsi="Times New Roman" w:cs="Times New Roman"/>
          <w:color w:val="000000"/>
        </w:rPr>
      </w:pPr>
      <w:r w:rsidRPr="00626CEB">
        <w:rPr>
          <w:rFonts w:ascii="Times New Roman" w:hAnsi="Times New Roman" w:cs="Times New Roman"/>
          <w:i/>
          <w:color w:val="000000"/>
        </w:rPr>
        <w:t xml:space="preserve">Observation of Religious Holidays: </w:t>
      </w:r>
      <w:r w:rsidRPr="00626CEB">
        <w:rPr>
          <w:rFonts w:ascii="Times New Roman" w:hAnsi="Times New Roman" w:cs="Times New Roman"/>
          <w:color w:val="000000"/>
        </w:rPr>
        <w:t xml:space="preserve">If you plan to observe a religious holy day that coincides with a class day, please notify your instructor as soon as possible. </w:t>
      </w:r>
    </w:p>
    <w:p w14:paraId="3A43B009" w14:textId="77777777" w:rsidR="00004C30" w:rsidRPr="00626CEB" w:rsidRDefault="00597D83" w:rsidP="00823C3B">
      <w:pPr>
        <w:widowControl w:val="0"/>
        <w:pBdr>
          <w:top w:val="nil"/>
          <w:left w:val="nil"/>
          <w:bottom w:val="nil"/>
          <w:right w:val="nil"/>
          <w:between w:val="nil"/>
        </w:pBdr>
        <w:spacing w:before="313" w:line="300" w:lineRule="auto"/>
        <w:ind w:left="720" w:right="378"/>
        <w:rPr>
          <w:rFonts w:ascii="Times New Roman" w:hAnsi="Times New Roman" w:cs="Times New Roman"/>
          <w:color w:val="000000"/>
        </w:rPr>
      </w:pPr>
      <w:r w:rsidRPr="00626CEB">
        <w:rPr>
          <w:rFonts w:ascii="Times New Roman" w:hAnsi="Times New Roman" w:cs="Times New Roman"/>
          <w:i/>
          <w:color w:val="000000"/>
        </w:rPr>
        <w:t xml:space="preserve">Academic Integrity: </w:t>
      </w:r>
      <w:r w:rsidRPr="00626CEB">
        <w:rPr>
          <w:rFonts w:ascii="Times New Roman" w:hAnsi="Times New Roman" w:cs="Times New Roman"/>
          <w:color w:val="000000"/>
        </w:rPr>
        <w:t xml:space="preserve">Students are encouraged to become familiar with UNT’s policy on Student Standards of Academic Integrity: </w:t>
      </w:r>
    </w:p>
    <w:p w14:paraId="51C50C7B" w14:textId="77777777" w:rsidR="00004C30" w:rsidRPr="00626CEB" w:rsidRDefault="009C01D3" w:rsidP="00823C3B">
      <w:pPr>
        <w:widowControl w:val="0"/>
        <w:pBdr>
          <w:top w:val="nil"/>
          <w:left w:val="nil"/>
          <w:bottom w:val="nil"/>
          <w:right w:val="nil"/>
          <w:between w:val="nil"/>
        </w:pBdr>
        <w:spacing w:before="13" w:line="300" w:lineRule="auto"/>
        <w:ind w:left="720" w:right="605"/>
        <w:rPr>
          <w:rFonts w:ascii="Times New Roman" w:hAnsi="Times New Roman" w:cs="Times New Roman"/>
          <w:color w:val="000000"/>
        </w:rPr>
      </w:pPr>
      <w:hyperlink r:id="rId18" w:history="1">
        <w:r w:rsidR="007F1BE9" w:rsidRPr="00626CEB">
          <w:rPr>
            <w:rStyle w:val="Hyperlink"/>
            <w:rFonts w:ascii="Times New Roman" w:hAnsi="Times New Roman" w:cs="Times New Roman"/>
          </w:rPr>
          <w:t>http://policy.unt.edu/sites/default/files/untpolicy/pdf/7-Student_Affairs-Academic_Integrity.pdf</w:t>
        </w:r>
      </w:hyperlink>
      <w:r w:rsidR="00597D83" w:rsidRPr="00626CEB">
        <w:rPr>
          <w:rFonts w:ascii="Times New Roman" w:hAnsi="Times New Roman" w:cs="Times New Roman"/>
          <w:color w:val="000000"/>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0F7CA1E7" w14:textId="77777777" w:rsidR="00004C30" w:rsidRPr="00626CEB" w:rsidRDefault="00597D83" w:rsidP="00823C3B">
      <w:pPr>
        <w:widowControl w:val="0"/>
        <w:pBdr>
          <w:top w:val="nil"/>
          <w:left w:val="nil"/>
          <w:bottom w:val="nil"/>
          <w:right w:val="nil"/>
          <w:between w:val="nil"/>
        </w:pBdr>
        <w:spacing w:before="313" w:line="300" w:lineRule="auto"/>
        <w:ind w:left="720" w:right="82"/>
        <w:rPr>
          <w:rFonts w:ascii="Times New Roman" w:hAnsi="Times New Roman" w:cs="Times New Roman"/>
          <w:color w:val="000000"/>
        </w:rPr>
      </w:pPr>
      <w:r w:rsidRPr="00626CEB">
        <w:rPr>
          <w:rFonts w:ascii="Times New Roman" w:hAnsi="Times New Roman" w:cs="Times New Roman"/>
          <w:i/>
          <w:color w:val="000000"/>
        </w:rPr>
        <w:t xml:space="preserve">Acceptable Student Behavior: </w:t>
      </w:r>
      <w:r w:rsidRPr="00626CEB">
        <w:rPr>
          <w:rFonts w:ascii="Times New Roman" w:hAnsi="Times New Roman" w:cs="Times New Roman"/>
          <w:color w:val="00000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626CEB">
        <w:rPr>
          <w:rFonts w:ascii="Times New Roman" w:hAnsi="Times New Roman" w:cs="Times New Roman"/>
          <w:color w:val="1155CC"/>
          <w:u w:val="single"/>
        </w:rPr>
        <w:t>https://deanofstudents.unt.edu/conduct</w:t>
      </w:r>
      <w:r w:rsidRPr="00626CEB">
        <w:rPr>
          <w:rFonts w:ascii="Times New Roman" w:hAnsi="Times New Roman" w:cs="Times New Roman"/>
          <w:color w:val="000000"/>
        </w:rPr>
        <w:t xml:space="preserve">. </w:t>
      </w:r>
    </w:p>
    <w:p w14:paraId="3B5BDEE1" w14:textId="77777777" w:rsidR="00004C30" w:rsidRPr="00626CEB" w:rsidRDefault="00597D83" w:rsidP="00823C3B">
      <w:pPr>
        <w:widowControl w:val="0"/>
        <w:pBdr>
          <w:top w:val="nil"/>
          <w:left w:val="nil"/>
          <w:bottom w:val="nil"/>
          <w:right w:val="nil"/>
          <w:between w:val="nil"/>
        </w:pBdr>
        <w:spacing w:before="313" w:line="300" w:lineRule="auto"/>
        <w:ind w:firstLine="720"/>
        <w:rPr>
          <w:rFonts w:ascii="Times New Roman" w:hAnsi="Times New Roman" w:cs="Times New Roman"/>
          <w:i/>
          <w:color w:val="000000"/>
        </w:rPr>
      </w:pPr>
      <w:r w:rsidRPr="00626CEB">
        <w:rPr>
          <w:rFonts w:ascii="Times New Roman" w:hAnsi="Times New Roman" w:cs="Times New Roman"/>
          <w:i/>
          <w:color w:val="000000"/>
        </w:rPr>
        <w:t xml:space="preserve">Attendance: </w:t>
      </w:r>
      <w:r w:rsidRPr="00626CEB">
        <w:rPr>
          <w:rFonts w:ascii="Times New Roman" w:hAnsi="Times New Roman" w:cs="Times New Roman"/>
          <w:color w:val="000000"/>
        </w:rPr>
        <w:t>See the instructor’s attendance policy</w:t>
      </w:r>
      <w:r w:rsidRPr="00626CEB">
        <w:rPr>
          <w:rFonts w:ascii="Times New Roman" w:hAnsi="Times New Roman" w:cs="Times New Roman"/>
          <w:i/>
          <w:color w:val="000000"/>
        </w:rPr>
        <w:t xml:space="preserve">. </w:t>
      </w:r>
    </w:p>
    <w:p w14:paraId="4E822DE9" w14:textId="77777777" w:rsidR="00004C30" w:rsidRPr="00626CEB" w:rsidRDefault="00597D83" w:rsidP="00823C3B">
      <w:pPr>
        <w:widowControl w:val="0"/>
        <w:pBdr>
          <w:top w:val="nil"/>
          <w:left w:val="nil"/>
          <w:bottom w:val="nil"/>
          <w:right w:val="nil"/>
          <w:between w:val="nil"/>
        </w:pBdr>
        <w:spacing w:before="343" w:line="300" w:lineRule="auto"/>
        <w:ind w:left="720" w:right="218"/>
        <w:rPr>
          <w:rFonts w:ascii="Times New Roman" w:hAnsi="Times New Roman" w:cs="Times New Roman"/>
          <w:color w:val="000000"/>
        </w:rPr>
      </w:pPr>
      <w:r w:rsidRPr="00626CEB">
        <w:rPr>
          <w:rFonts w:ascii="Times New Roman" w:hAnsi="Times New Roman" w:cs="Times New Roman"/>
          <w:i/>
          <w:color w:val="000000"/>
        </w:rPr>
        <w:lastRenderedPageBreak/>
        <w:t>Eagle Connect</w:t>
      </w:r>
      <w:r w:rsidRPr="00626CEB">
        <w:rPr>
          <w:rFonts w:ascii="Times New Roman" w:hAnsi="Times New Roman" w:cs="Times New Roman"/>
          <w:color w:val="000000"/>
        </w:rPr>
        <w:t xml:space="preserve">: All official correspondence between UNT and students is conducted via Eagle Connect and it is the student's responsibility to read their Eagle Connect Email regularly. </w:t>
      </w:r>
    </w:p>
    <w:p w14:paraId="73282B1E" w14:textId="77777777" w:rsidR="00004C30" w:rsidRPr="00626CEB" w:rsidRDefault="00597D83" w:rsidP="00823C3B">
      <w:pPr>
        <w:widowControl w:val="0"/>
        <w:pBdr>
          <w:top w:val="nil"/>
          <w:left w:val="nil"/>
          <w:bottom w:val="nil"/>
          <w:right w:val="nil"/>
          <w:between w:val="nil"/>
        </w:pBdr>
        <w:spacing w:before="313" w:line="300" w:lineRule="auto"/>
        <w:ind w:left="720" w:right="368"/>
        <w:rPr>
          <w:rFonts w:ascii="Times New Roman" w:hAnsi="Times New Roman" w:cs="Times New Roman"/>
          <w:color w:val="000000"/>
        </w:rPr>
      </w:pPr>
      <w:r w:rsidRPr="00626CEB">
        <w:rPr>
          <w:rFonts w:ascii="Times New Roman" w:hAnsi="Times New Roman" w:cs="Times New Roman"/>
          <w:i/>
          <w:color w:val="000000"/>
        </w:rPr>
        <w:t xml:space="preserve">Cell Phones and Laptop: </w:t>
      </w:r>
      <w:r w:rsidRPr="00626CEB">
        <w:rPr>
          <w:rFonts w:ascii="Times New Roman" w:hAnsi="Times New Roman" w:cs="Times New Roman"/>
          <w:color w:val="000000"/>
        </w:rPr>
        <w:t>Students should turn off cell phones when they are in class unless the phones are being used for learning activities associated with the course.</w:t>
      </w:r>
    </w:p>
    <w:p w14:paraId="670B182E" w14:textId="77777777" w:rsidR="00C63630" w:rsidRPr="00626CEB" w:rsidRDefault="00C63630" w:rsidP="00823C3B">
      <w:pPr>
        <w:widowControl w:val="0"/>
        <w:pBdr>
          <w:top w:val="nil"/>
          <w:left w:val="nil"/>
          <w:bottom w:val="nil"/>
          <w:right w:val="nil"/>
          <w:between w:val="nil"/>
        </w:pBdr>
        <w:spacing w:line="300" w:lineRule="auto"/>
        <w:ind w:left="11" w:right="112" w:firstLine="8"/>
        <w:rPr>
          <w:rFonts w:ascii="Times New Roman" w:hAnsi="Times New Roman" w:cs="Times New Roman"/>
          <w:i/>
          <w:color w:val="000000"/>
        </w:rPr>
      </w:pPr>
    </w:p>
    <w:p w14:paraId="2FAB8756" w14:textId="77777777" w:rsidR="00004C30" w:rsidRPr="00626CEB" w:rsidRDefault="00597D83" w:rsidP="00823C3B">
      <w:pPr>
        <w:widowControl w:val="0"/>
        <w:pBdr>
          <w:top w:val="nil"/>
          <w:left w:val="nil"/>
          <w:bottom w:val="nil"/>
          <w:right w:val="nil"/>
          <w:between w:val="nil"/>
        </w:pBdr>
        <w:spacing w:line="300" w:lineRule="auto"/>
        <w:ind w:left="720" w:right="112"/>
        <w:rPr>
          <w:rFonts w:ascii="Times New Roman" w:hAnsi="Times New Roman" w:cs="Times New Roman"/>
          <w:color w:val="000000"/>
        </w:rPr>
      </w:pPr>
      <w:r w:rsidRPr="00626CEB">
        <w:rPr>
          <w:rFonts w:ascii="Times New Roman" w:hAnsi="Times New Roman" w:cs="Times New Roman"/>
          <w:i/>
          <w:color w:val="000000"/>
        </w:rPr>
        <w:t xml:space="preserve">SPOT: </w:t>
      </w:r>
      <w:r w:rsidRPr="00626CEB">
        <w:rPr>
          <w:rFonts w:ascii="Times New Roman" w:hAnsi="Times New Roman" w:cs="Times New Roman"/>
          <w:color w:val="000000"/>
        </w:rPr>
        <w:t xml:space="preserve">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 </w:t>
      </w:r>
    </w:p>
    <w:p w14:paraId="6273B3EC" w14:textId="77777777" w:rsidR="00004C30" w:rsidRPr="00626CEB" w:rsidRDefault="00597D83" w:rsidP="00823C3B">
      <w:pPr>
        <w:widowControl w:val="0"/>
        <w:pBdr>
          <w:top w:val="nil"/>
          <w:left w:val="nil"/>
          <w:bottom w:val="nil"/>
          <w:right w:val="nil"/>
          <w:between w:val="nil"/>
        </w:pBdr>
        <w:spacing w:before="313" w:line="300" w:lineRule="auto"/>
        <w:ind w:left="720" w:right="39"/>
        <w:rPr>
          <w:rFonts w:ascii="Times New Roman" w:hAnsi="Times New Roman" w:cs="Times New Roman"/>
          <w:color w:val="000000"/>
        </w:rPr>
      </w:pPr>
      <w:r w:rsidRPr="00626CEB">
        <w:rPr>
          <w:rFonts w:ascii="Times New Roman" w:hAnsi="Times New Roman" w:cs="Times New Roman"/>
          <w:i/>
          <w:color w:val="000000"/>
        </w:rPr>
        <w:t>Collection of Student Work</w:t>
      </w:r>
      <w:r w:rsidRPr="00626CEB">
        <w:rPr>
          <w:rFonts w:ascii="Times New Roman" w:hAnsi="Times New Roman" w:cs="Times New Roman"/>
          <w:color w:val="000000"/>
        </w:rPr>
        <w:t xml:space="preserve">: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 </w:t>
      </w:r>
    </w:p>
    <w:p w14:paraId="0BCA6218" w14:textId="77777777" w:rsidR="00004C30" w:rsidRPr="00626CEB" w:rsidRDefault="00597D83" w:rsidP="00823C3B">
      <w:pPr>
        <w:widowControl w:val="0"/>
        <w:pBdr>
          <w:top w:val="nil"/>
          <w:left w:val="nil"/>
          <w:bottom w:val="nil"/>
          <w:right w:val="nil"/>
          <w:between w:val="nil"/>
        </w:pBdr>
        <w:spacing w:before="313" w:line="300" w:lineRule="auto"/>
        <w:ind w:left="720" w:right="172"/>
        <w:rPr>
          <w:rFonts w:ascii="Times New Roman" w:hAnsi="Times New Roman" w:cs="Times New Roman"/>
          <w:color w:val="000000"/>
        </w:rPr>
      </w:pPr>
      <w:r w:rsidRPr="00626CEB">
        <w:rPr>
          <w:rFonts w:ascii="Times New Roman" w:hAnsi="Times New Roman" w:cs="Times New Roman"/>
          <w:i/>
          <w:color w:val="000000"/>
        </w:rPr>
        <w:t>TK20</w:t>
      </w:r>
      <w:r w:rsidRPr="00626CEB">
        <w:rPr>
          <w:rFonts w:ascii="Times New Roman" w:hAnsi="Times New Roman" w:cs="Times New Roman"/>
          <w:color w:val="000000"/>
        </w:rPr>
        <w:t xml:space="preserve">: Some undergraduate and graduate education courses require assignments that must be uploaded and assessed in the UNT TK20 Assessment System. This requires a one-time purchase of TK20, and student subscriptions are effective for seven years from the date of purchase. Please go to the following link for directions on how to purchase TK20: </w:t>
      </w:r>
      <w:r w:rsidRPr="00626CEB">
        <w:rPr>
          <w:rFonts w:ascii="Times New Roman" w:hAnsi="Times New Roman" w:cs="Times New Roman"/>
          <w:color w:val="1155CC"/>
          <w:u w:val="single"/>
        </w:rPr>
        <w:t>http://www.coe.unt.edu/tk20-campus-tools</w:t>
      </w:r>
      <w:r w:rsidRPr="00626CEB">
        <w:rPr>
          <w:rFonts w:ascii="Times New Roman" w:hAnsi="Times New Roman" w:cs="Times New Roman"/>
          <w:color w:val="000000"/>
        </w:rPr>
        <w:t xml:space="preserve">. Announcements regarding TK20 will also be posted on this website. </w:t>
      </w:r>
    </w:p>
    <w:p w14:paraId="6E21E1C5" w14:textId="77777777" w:rsidR="00004C30" w:rsidRPr="00626CEB" w:rsidRDefault="00597D83" w:rsidP="00823C3B">
      <w:pPr>
        <w:widowControl w:val="0"/>
        <w:pBdr>
          <w:top w:val="nil"/>
          <w:left w:val="nil"/>
          <w:bottom w:val="nil"/>
          <w:right w:val="nil"/>
          <w:between w:val="nil"/>
        </w:pBdr>
        <w:spacing w:before="313" w:line="300" w:lineRule="auto"/>
        <w:ind w:left="720" w:right="32"/>
        <w:rPr>
          <w:rFonts w:ascii="Times New Roman" w:hAnsi="Times New Roman" w:cs="Times New Roman"/>
          <w:color w:val="000000"/>
        </w:rPr>
      </w:pPr>
      <w:r w:rsidRPr="00626CEB">
        <w:rPr>
          <w:rFonts w:ascii="Times New Roman" w:hAnsi="Times New Roman" w:cs="Times New Roman"/>
          <w:i/>
          <w:color w:val="000000"/>
        </w:rPr>
        <w:t xml:space="preserve">Comprehensive Arts Program Policy. </w:t>
      </w:r>
      <w:r w:rsidRPr="00626CEB">
        <w:rPr>
          <w:rFonts w:ascii="Times New Roman" w:hAnsi="Times New Roman" w:cs="Times New Roman"/>
          <w:color w:val="000000"/>
        </w:rPr>
        <w:t xml:space="preserve">The Elementary Education program area supports a comprehensive arts program to assist preservice and </w:t>
      </w:r>
      <w:proofErr w:type="spellStart"/>
      <w:r w:rsidRPr="00626CEB">
        <w:rPr>
          <w:rFonts w:ascii="Times New Roman" w:hAnsi="Times New Roman" w:cs="Times New Roman"/>
          <w:color w:val="000000"/>
        </w:rPr>
        <w:t>inservice</w:t>
      </w:r>
      <w:proofErr w:type="spellEnd"/>
      <w:r w:rsidRPr="00626CEB">
        <w:rPr>
          <w:rFonts w:ascii="Times New Roman" w:hAnsi="Times New Roman" w:cs="Times New Roman"/>
          <w:color w:val="000000"/>
        </w:rPr>
        <w:t xml:space="preserve"> teachers to design and implement curricular and instructional activities which infuse all areas of the arts (visual, music, theater, and movement) throughout the elementary and middle school curriculum. </w:t>
      </w:r>
    </w:p>
    <w:p w14:paraId="24DF4578" w14:textId="77777777" w:rsidR="00004C30" w:rsidRPr="00626CEB" w:rsidRDefault="00597D83" w:rsidP="00823C3B">
      <w:pPr>
        <w:widowControl w:val="0"/>
        <w:pBdr>
          <w:top w:val="nil"/>
          <w:left w:val="nil"/>
          <w:bottom w:val="nil"/>
          <w:right w:val="nil"/>
          <w:between w:val="nil"/>
        </w:pBdr>
        <w:spacing w:before="313" w:line="300" w:lineRule="auto"/>
        <w:ind w:left="720" w:right="239"/>
        <w:rPr>
          <w:rFonts w:ascii="Times New Roman" w:hAnsi="Times New Roman" w:cs="Times New Roman"/>
          <w:color w:val="000000"/>
        </w:rPr>
      </w:pPr>
      <w:r w:rsidRPr="00626CEB">
        <w:rPr>
          <w:rFonts w:ascii="Times New Roman" w:hAnsi="Times New Roman" w:cs="Times New Roman"/>
          <w:i/>
          <w:color w:val="000000"/>
        </w:rPr>
        <w:t xml:space="preserve">Technology Integration Policy. </w:t>
      </w:r>
      <w:r w:rsidRPr="00626CEB">
        <w:rPr>
          <w:rFonts w:ascii="Times New Roman" w:hAnsi="Times New Roman" w:cs="Times New Roman"/>
          <w:color w:val="000000"/>
        </w:rPr>
        <w:t xml:space="preserve">The Elementary, Secondary, and Curriculum &amp; Instruction program areas support technology integration to assist preservice and </w:t>
      </w:r>
      <w:proofErr w:type="spellStart"/>
      <w:r w:rsidRPr="00626CEB">
        <w:rPr>
          <w:rFonts w:ascii="Times New Roman" w:hAnsi="Times New Roman" w:cs="Times New Roman"/>
          <w:color w:val="000000"/>
        </w:rPr>
        <w:t>inservice</w:t>
      </w:r>
      <w:proofErr w:type="spellEnd"/>
      <w:r w:rsidRPr="00626CEB">
        <w:rPr>
          <w:rFonts w:ascii="Times New Roman" w:hAnsi="Times New Roman" w:cs="Times New Roman"/>
          <w:color w:val="000000"/>
        </w:rPr>
        <w:t xml:space="preserve"> teachers to design and implement curricular and instruction activities which infuse technology throughout the K-12 curriculum. </w:t>
      </w:r>
    </w:p>
    <w:p w14:paraId="2478CCA9" w14:textId="77777777" w:rsidR="00004C30" w:rsidRPr="00626CEB" w:rsidRDefault="00597D83" w:rsidP="00823C3B">
      <w:pPr>
        <w:widowControl w:val="0"/>
        <w:pBdr>
          <w:top w:val="nil"/>
          <w:left w:val="nil"/>
          <w:bottom w:val="nil"/>
          <w:right w:val="nil"/>
          <w:between w:val="nil"/>
        </w:pBdr>
        <w:spacing w:before="313" w:line="300" w:lineRule="auto"/>
        <w:ind w:left="720" w:right="27"/>
        <w:rPr>
          <w:rFonts w:ascii="Times New Roman" w:hAnsi="Times New Roman" w:cs="Times New Roman"/>
          <w:color w:val="000000"/>
        </w:rPr>
      </w:pPr>
      <w:proofErr w:type="spellStart"/>
      <w:r w:rsidRPr="00626CEB">
        <w:rPr>
          <w:rFonts w:ascii="Times New Roman" w:hAnsi="Times New Roman" w:cs="Times New Roman"/>
          <w:i/>
          <w:color w:val="000000"/>
        </w:rPr>
        <w:t>TExES</w:t>
      </w:r>
      <w:proofErr w:type="spellEnd"/>
      <w:r w:rsidRPr="00626CEB">
        <w:rPr>
          <w:rFonts w:ascii="Times New Roman" w:hAnsi="Times New Roman" w:cs="Times New Roman"/>
          <w:i/>
          <w:color w:val="000000"/>
        </w:rPr>
        <w:t xml:space="preserve"> Test Preparation</w:t>
      </w:r>
      <w:r w:rsidRPr="00626CEB">
        <w:rPr>
          <w:rFonts w:ascii="Times New Roman" w:hAnsi="Times New Roman" w:cs="Times New Roman"/>
          <w:color w:val="000000"/>
        </w:rPr>
        <w:t xml:space="preserve">. To meet state requirements for providing 6 hours of test preparation for teacher certification candidates, the UNT </w:t>
      </w:r>
      <w:proofErr w:type="spellStart"/>
      <w:r w:rsidRPr="00626CEB">
        <w:rPr>
          <w:rFonts w:ascii="Times New Roman" w:hAnsi="Times New Roman" w:cs="Times New Roman"/>
          <w:color w:val="000000"/>
        </w:rPr>
        <w:t>TExES</w:t>
      </w:r>
      <w:proofErr w:type="spellEnd"/>
      <w:r w:rsidRPr="00626CEB">
        <w:rPr>
          <w:rFonts w:ascii="Times New Roman" w:hAnsi="Times New Roman" w:cs="Times New Roman"/>
          <w:color w:val="000000"/>
        </w:rPr>
        <w:t xml:space="preserve"> Advising Office (TAO) administers the College of Education </w:t>
      </w:r>
      <w:proofErr w:type="spellStart"/>
      <w:r w:rsidRPr="00626CEB">
        <w:rPr>
          <w:rFonts w:ascii="Times New Roman" w:hAnsi="Times New Roman" w:cs="Times New Roman"/>
          <w:color w:val="000000"/>
        </w:rPr>
        <w:t>TExES</w:t>
      </w:r>
      <w:proofErr w:type="spellEnd"/>
      <w:r w:rsidRPr="00626CEB">
        <w:rPr>
          <w:rFonts w:ascii="Times New Roman" w:hAnsi="Times New Roman" w:cs="Times New Roman"/>
          <w:color w:val="000000"/>
        </w:rPr>
        <w:t xml:space="preserve"> Practice Exams. Students who want to take a practice exam should contact the TAO (Matthews Hall 103). Students may take up to </w:t>
      </w:r>
      <w:r w:rsidRPr="00626CEB">
        <w:rPr>
          <w:rFonts w:ascii="Times New Roman" w:hAnsi="Times New Roman" w:cs="Times New Roman"/>
          <w:i/>
          <w:color w:val="000000"/>
        </w:rPr>
        <w:t xml:space="preserve">two exams </w:t>
      </w:r>
      <w:r w:rsidRPr="00626CEB">
        <w:rPr>
          <w:rFonts w:ascii="Times New Roman" w:hAnsi="Times New Roman" w:cs="Times New Roman"/>
          <w:color w:val="000000"/>
        </w:rPr>
        <w:t xml:space="preserve">per session that relate to their teaching track/field at UNT. Students should also plan accordingly, as they are required to stay for the entire testing period. Current students must meet the following criteria in order to sit for the </w:t>
      </w:r>
      <w:proofErr w:type="spellStart"/>
      <w:r w:rsidRPr="00626CEB">
        <w:rPr>
          <w:rFonts w:ascii="Times New Roman" w:hAnsi="Times New Roman" w:cs="Times New Roman"/>
          <w:color w:val="000000"/>
        </w:rPr>
        <w:t>TExES</w:t>
      </w:r>
      <w:proofErr w:type="spellEnd"/>
      <w:r w:rsidRPr="00626CEB">
        <w:rPr>
          <w:rFonts w:ascii="Times New Roman" w:hAnsi="Times New Roman" w:cs="Times New Roman"/>
          <w:color w:val="000000"/>
        </w:rPr>
        <w:t xml:space="preserve"> practice exams: Students must (1) be admitted to Teacher Education, (2) have a certification plan on file with the COE Student Advising Office, and (3) be enrolled in coursework for the current semester. For </w:t>
      </w:r>
      <w:proofErr w:type="spellStart"/>
      <w:r w:rsidRPr="00626CEB">
        <w:rPr>
          <w:rFonts w:ascii="Times New Roman" w:hAnsi="Times New Roman" w:cs="Times New Roman"/>
          <w:color w:val="000000"/>
        </w:rPr>
        <w:t>TExES</w:t>
      </w:r>
      <w:proofErr w:type="spellEnd"/>
      <w:r w:rsidRPr="00626CEB">
        <w:rPr>
          <w:rFonts w:ascii="Times New Roman" w:hAnsi="Times New Roman" w:cs="Times New Roman"/>
          <w:color w:val="000000"/>
        </w:rPr>
        <w:t xml:space="preserve"> practice exam information and registration, go to: </w:t>
      </w:r>
      <w:r w:rsidRPr="00626CEB">
        <w:rPr>
          <w:rFonts w:ascii="Times New Roman" w:hAnsi="Times New Roman" w:cs="Times New Roman"/>
          <w:color w:val="1155CC"/>
          <w:u w:val="single"/>
        </w:rPr>
        <w:t>http://www.coe.unt.edu/texes-advising-office/texes-exams</w:t>
      </w:r>
      <w:r w:rsidRPr="00626CEB">
        <w:rPr>
          <w:rFonts w:ascii="Times New Roman" w:hAnsi="Times New Roman" w:cs="Times New Roman"/>
          <w:color w:val="000000"/>
        </w:rPr>
        <w:t xml:space="preserve">. If you need special testing accommodations, please contact the TAO at 940-369-8601or e-mail the TAO at coe-tao@unt.edu. The TAO website is </w:t>
      </w:r>
      <w:r w:rsidRPr="00626CEB">
        <w:rPr>
          <w:rFonts w:ascii="Times New Roman" w:hAnsi="Times New Roman" w:cs="Times New Roman"/>
          <w:color w:val="1155CC"/>
          <w:u w:val="single"/>
        </w:rPr>
        <w:t>www.coe.unt.edu/texes</w:t>
      </w:r>
      <w:r w:rsidRPr="00626CEB">
        <w:rPr>
          <w:rFonts w:ascii="Times New Roman" w:hAnsi="Times New Roman" w:cs="Times New Roman"/>
          <w:color w:val="000000"/>
        </w:rPr>
        <w:t>. Additional test preparation materials (</w:t>
      </w:r>
      <w:proofErr w:type="gramStart"/>
      <w:r w:rsidRPr="00626CEB">
        <w:rPr>
          <w:rFonts w:ascii="Times New Roman" w:hAnsi="Times New Roman" w:cs="Times New Roman"/>
          <w:color w:val="000000"/>
        </w:rPr>
        <w:t>i.e.</w:t>
      </w:r>
      <w:proofErr w:type="gramEnd"/>
      <w:r w:rsidRPr="00626CEB">
        <w:rPr>
          <w:rFonts w:ascii="Times New Roman" w:hAnsi="Times New Roman" w:cs="Times New Roman"/>
          <w:color w:val="000000"/>
        </w:rPr>
        <w:t xml:space="preserve"> Study Guides for the </w:t>
      </w:r>
      <w:proofErr w:type="spellStart"/>
      <w:r w:rsidRPr="00626CEB">
        <w:rPr>
          <w:rFonts w:ascii="Times New Roman" w:hAnsi="Times New Roman" w:cs="Times New Roman"/>
          <w:color w:val="000000"/>
        </w:rPr>
        <w:t>TExES</w:t>
      </w:r>
      <w:proofErr w:type="spellEnd"/>
      <w:r w:rsidRPr="00626CEB">
        <w:rPr>
          <w:rFonts w:ascii="Times New Roman" w:hAnsi="Times New Roman" w:cs="Times New Roman"/>
          <w:color w:val="000000"/>
        </w:rPr>
        <w:t xml:space="preserve">) are available at </w:t>
      </w:r>
      <w:r w:rsidRPr="00626CEB">
        <w:rPr>
          <w:rFonts w:ascii="Times New Roman" w:hAnsi="Times New Roman" w:cs="Times New Roman"/>
          <w:color w:val="1155CC"/>
          <w:u w:val="single"/>
        </w:rPr>
        <w:t>www.texes.ets.org</w:t>
      </w:r>
      <w:r w:rsidRPr="00626CEB">
        <w:rPr>
          <w:rFonts w:ascii="Times New Roman" w:hAnsi="Times New Roman" w:cs="Times New Roman"/>
          <w:color w:val="000000"/>
        </w:rPr>
        <w:t xml:space="preserve">. </w:t>
      </w:r>
    </w:p>
    <w:p w14:paraId="49502E7C" w14:textId="77777777" w:rsidR="00004C30" w:rsidRPr="00626CEB" w:rsidRDefault="00597D83" w:rsidP="00823C3B">
      <w:pPr>
        <w:widowControl w:val="0"/>
        <w:pBdr>
          <w:top w:val="nil"/>
          <w:left w:val="nil"/>
          <w:bottom w:val="nil"/>
          <w:right w:val="nil"/>
          <w:between w:val="nil"/>
        </w:pBdr>
        <w:spacing w:before="313" w:line="300" w:lineRule="auto"/>
        <w:ind w:left="720" w:right="89"/>
        <w:rPr>
          <w:rFonts w:ascii="Times New Roman" w:hAnsi="Times New Roman" w:cs="Times New Roman"/>
          <w:color w:val="000000"/>
        </w:rPr>
      </w:pPr>
      <w:r w:rsidRPr="00626CEB">
        <w:rPr>
          <w:rFonts w:ascii="Times New Roman" w:hAnsi="Times New Roman" w:cs="Times New Roman"/>
          <w:i/>
          <w:color w:val="000000"/>
        </w:rPr>
        <w:lastRenderedPageBreak/>
        <w:t>“Ready to Test” Criteria for Teacher Certification Candidates</w:t>
      </w:r>
      <w:r w:rsidRPr="00626CEB">
        <w:rPr>
          <w:rFonts w:ascii="Times New Roman" w:hAnsi="Times New Roman" w:cs="Times New Roman"/>
          <w:color w:val="000000"/>
        </w:rPr>
        <w:t xml:space="preserve">. Teacher certification candidates should take the </w:t>
      </w:r>
      <w:proofErr w:type="spellStart"/>
      <w:r w:rsidRPr="00626CEB">
        <w:rPr>
          <w:rFonts w:ascii="Times New Roman" w:hAnsi="Times New Roman" w:cs="Times New Roman"/>
          <w:color w:val="000000"/>
        </w:rPr>
        <w:t>TExES</w:t>
      </w:r>
      <w:proofErr w:type="spellEnd"/>
      <w:r w:rsidRPr="00626CEB">
        <w:rPr>
          <w:rFonts w:ascii="Times New Roman" w:hAnsi="Times New Roman" w:cs="Times New Roman"/>
          <w:color w:val="000000"/>
        </w:rPr>
        <w:t xml:space="preserve"> exams relating to their respective certification tracks/teaching fields during their early-field-experience semester (</w:t>
      </w:r>
      <w:proofErr w:type="gramStart"/>
      <w:r w:rsidRPr="00626CEB">
        <w:rPr>
          <w:rFonts w:ascii="Times New Roman" w:hAnsi="Times New Roman" w:cs="Times New Roman"/>
          <w:color w:val="000000"/>
        </w:rPr>
        <w:t>i.e.</w:t>
      </w:r>
      <w:proofErr w:type="gramEnd"/>
      <w:r w:rsidRPr="00626CEB">
        <w:rPr>
          <w:rFonts w:ascii="Times New Roman" w:hAnsi="Times New Roman" w:cs="Times New Roman"/>
          <w:color w:val="000000"/>
        </w:rPr>
        <w:t xml:space="preserve"> the long semester or summer session immediately prior to student teaching). </w:t>
      </w:r>
    </w:p>
    <w:p w14:paraId="241422A4" w14:textId="77777777" w:rsidR="00004C30" w:rsidRPr="00626CEB" w:rsidRDefault="00597D83" w:rsidP="00823C3B">
      <w:pPr>
        <w:widowControl w:val="0"/>
        <w:pBdr>
          <w:top w:val="nil"/>
          <w:left w:val="nil"/>
          <w:bottom w:val="nil"/>
          <w:right w:val="nil"/>
          <w:between w:val="nil"/>
        </w:pBdr>
        <w:spacing w:before="313" w:line="300" w:lineRule="auto"/>
        <w:ind w:left="720" w:right="113"/>
        <w:rPr>
          <w:rFonts w:ascii="Times New Roman" w:hAnsi="Times New Roman" w:cs="Times New Roman"/>
          <w:color w:val="000000"/>
        </w:rPr>
      </w:pPr>
      <w:r w:rsidRPr="00626CEB">
        <w:rPr>
          <w:rFonts w:ascii="Times New Roman" w:hAnsi="Times New Roman" w:cs="Times New Roman"/>
          <w:i/>
          <w:color w:val="000000"/>
        </w:rPr>
        <w:t xml:space="preserve">Six Student Success Messages. </w:t>
      </w:r>
      <w:r w:rsidRPr="00626CEB">
        <w:rPr>
          <w:rFonts w:ascii="Times New Roman" w:hAnsi="Times New Roman" w:cs="Times New Roman"/>
          <w:color w:val="000000"/>
        </w:rPr>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r w:rsidRPr="00626CEB">
        <w:rPr>
          <w:rFonts w:ascii="Times New Roman" w:hAnsi="Times New Roman" w:cs="Times New Roman"/>
          <w:color w:val="1155CC"/>
          <w:u w:val="single"/>
        </w:rPr>
        <w:t>https://success.unt.edu</w:t>
      </w:r>
      <w:r w:rsidRPr="00626CEB">
        <w:rPr>
          <w:rFonts w:ascii="Times New Roman" w:hAnsi="Times New Roman" w:cs="Times New Roman"/>
          <w:color w:val="000000"/>
        </w:rPr>
        <w:t>. The site contains multiple student resource links and short videos with student messages.</w:t>
      </w:r>
    </w:p>
    <w:sectPr w:rsidR="00004C30" w:rsidRPr="00626CEB">
      <w:footerReference w:type="default" r:id="rId19"/>
      <w:pgSz w:w="12240" w:h="15840"/>
      <w:pgMar w:top="705" w:right="685" w:bottom="735" w:left="715"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ADCEA" w14:textId="77777777" w:rsidR="009C01D3" w:rsidRDefault="009C01D3" w:rsidP="00B653A7">
      <w:pPr>
        <w:spacing w:line="240" w:lineRule="auto"/>
      </w:pPr>
      <w:r>
        <w:separator/>
      </w:r>
    </w:p>
  </w:endnote>
  <w:endnote w:type="continuationSeparator" w:id="0">
    <w:p w14:paraId="7A7BB0F4" w14:textId="77777777" w:rsidR="009C01D3" w:rsidRDefault="009C01D3" w:rsidP="00B653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911646"/>
      <w:docPartObj>
        <w:docPartGallery w:val="Page Numbers (Bottom of Page)"/>
        <w:docPartUnique/>
      </w:docPartObj>
    </w:sdtPr>
    <w:sdtEndPr>
      <w:rPr>
        <w:noProof/>
      </w:rPr>
    </w:sdtEndPr>
    <w:sdtContent>
      <w:p w14:paraId="505D880A" w14:textId="77777777" w:rsidR="00B653A7" w:rsidRDefault="00B653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38D781" w14:textId="77777777" w:rsidR="00B653A7" w:rsidRDefault="00B65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6F393" w14:textId="77777777" w:rsidR="009C01D3" w:rsidRDefault="009C01D3" w:rsidP="00B653A7">
      <w:pPr>
        <w:spacing w:line="240" w:lineRule="auto"/>
      </w:pPr>
      <w:r>
        <w:separator/>
      </w:r>
    </w:p>
  </w:footnote>
  <w:footnote w:type="continuationSeparator" w:id="0">
    <w:p w14:paraId="1F1B06C9" w14:textId="77777777" w:rsidR="009C01D3" w:rsidRDefault="009C01D3" w:rsidP="00B653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3271"/>
    <w:multiLevelType w:val="hybridMultilevel"/>
    <w:tmpl w:val="1EAE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73B20"/>
    <w:multiLevelType w:val="hybridMultilevel"/>
    <w:tmpl w:val="D8F8438E"/>
    <w:lvl w:ilvl="0" w:tplc="D7821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037178"/>
    <w:multiLevelType w:val="multilevel"/>
    <w:tmpl w:val="CDD26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BF15AE"/>
    <w:multiLevelType w:val="hybridMultilevel"/>
    <w:tmpl w:val="16E0E5CC"/>
    <w:lvl w:ilvl="0" w:tplc="CD7CCD4A">
      <w:start w:val="1"/>
      <w:numFmt w:val="decimal"/>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E34C1"/>
    <w:multiLevelType w:val="hybridMultilevel"/>
    <w:tmpl w:val="F6F83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31ABD"/>
    <w:multiLevelType w:val="hybridMultilevel"/>
    <w:tmpl w:val="54081690"/>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42405054"/>
    <w:multiLevelType w:val="hybridMultilevel"/>
    <w:tmpl w:val="C102FC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2CA1829"/>
    <w:multiLevelType w:val="hybridMultilevel"/>
    <w:tmpl w:val="0444274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8" w15:restartNumberingAfterBreak="0">
    <w:nsid w:val="69CF00D5"/>
    <w:multiLevelType w:val="hybridMultilevel"/>
    <w:tmpl w:val="4DB81BE0"/>
    <w:lvl w:ilvl="0" w:tplc="0409000F">
      <w:start w:val="1"/>
      <w:numFmt w:val="decimal"/>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num w:numId="1">
    <w:abstractNumId w:val="2"/>
  </w:num>
  <w:num w:numId="2">
    <w:abstractNumId w:val="7"/>
  </w:num>
  <w:num w:numId="3">
    <w:abstractNumId w:val="6"/>
  </w:num>
  <w:num w:numId="4">
    <w:abstractNumId w:val="8"/>
  </w:num>
  <w:num w:numId="5">
    <w:abstractNumId w:val="1"/>
  </w:num>
  <w:num w:numId="6">
    <w:abstractNumId w:val="5"/>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30"/>
    <w:rsid w:val="00004C30"/>
    <w:rsid w:val="000505B2"/>
    <w:rsid w:val="000B0EB0"/>
    <w:rsid w:val="000C6DA9"/>
    <w:rsid w:val="000E590E"/>
    <w:rsid w:val="001B63EF"/>
    <w:rsid w:val="001F13CB"/>
    <w:rsid w:val="001F1D18"/>
    <w:rsid w:val="002400B1"/>
    <w:rsid w:val="0027301D"/>
    <w:rsid w:val="002A348A"/>
    <w:rsid w:val="002E1630"/>
    <w:rsid w:val="002E25FE"/>
    <w:rsid w:val="004145B8"/>
    <w:rsid w:val="0051013E"/>
    <w:rsid w:val="00597D83"/>
    <w:rsid w:val="005B5B7E"/>
    <w:rsid w:val="00607FC5"/>
    <w:rsid w:val="00626CEB"/>
    <w:rsid w:val="0068639E"/>
    <w:rsid w:val="00692D2D"/>
    <w:rsid w:val="006D63FD"/>
    <w:rsid w:val="00716D85"/>
    <w:rsid w:val="00792460"/>
    <w:rsid w:val="007F1BE9"/>
    <w:rsid w:val="00823C3B"/>
    <w:rsid w:val="00873017"/>
    <w:rsid w:val="008A791D"/>
    <w:rsid w:val="008B62A7"/>
    <w:rsid w:val="009C01D3"/>
    <w:rsid w:val="00A32299"/>
    <w:rsid w:val="00AA2294"/>
    <w:rsid w:val="00B002F4"/>
    <w:rsid w:val="00B30714"/>
    <w:rsid w:val="00B653A7"/>
    <w:rsid w:val="00BA3753"/>
    <w:rsid w:val="00C15A91"/>
    <w:rsid w:val="00C63630"/>
    <w:rsid w:val="00C809B1"/>
    <w:rsid w:val="00C86A4B"/>
    <w:rsid w:val="00CD5C9D"/>
    <w:rsid w:val="00CF16F7"/>
    <w:rsid w:val="00D52C57"/>
    <w:rsid w:val="00D545D4"/>
    <w:rsid w:val="00D740E7"/>
    <w:rsid w:val="00E75121"/>
    <w:rsid w:val="00E80A9C"/>
    <w:rsid w:val="00FA7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947F7"/>
  <w15:docId w15:val="{DC89AE49-EDB3-4320-996A-E171A059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rsid w:val="00BA3753"/>
    <w:pPr>
      <w:spacing w:beforeLines="1" w:afterLines="1" w:line="240" w:lineRule="auto"/>
    </w:pPr>
    <w:rPr>
      <w:rFonts w:ascii="Times" w:eastAsiaTheme="minorHAnsi" w:hAnsi="Times" w:cs="Times New Roman"/>
      <w:sz w:val="20"/>
      <w:szCs w:val="20"/>
    </w:rPr>
  </w:style>
  <w:style w:type="paragraph" w:styleId="ListParagraph">
    <w:name w:val="List Paragraph"/>
    <w:basedOn w:val="Normal"/>
    <w:uiPriority w:val="34"/>
    <w:qFormat/>
    <w:rsid w:val="00C809B1"/>
    <w:pPr>
      <w:ind w:left="720"/>
      <w:contextualSpacing/>
    </w:pPr>
  </w:style>
  <w:style w:type="table" w:styleId="TableGrid">
    <w:name w:val="Table Grid"/>
    <w:basedOn w:val="TableNormal"/>
    <w:uiPriority w:val="39"/>
    <w:rsid w:val="008730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62A7"/>
    <w:rPr>
      <w:color w:val="0000FF" w:themeColor="hyperlink"/>
      <w:u w:val="single"/>
    </w:rPr>
  </w:style>
  <w:style w:type="character" w:styleId="UnresolvedMention">
    <w:name w:val="Unresolved Mention"/>
    <w:basedOn w:val="DefaultParagraphFont"/>
    <w:uiPriority w:val="99"/>
    <w:semiHidden/>
    <w:unhideWhenUsed/>
    <w:rsid w:val="008B62A7"/>
    <w:rPr>
      <w:color w:val="605E5C"/>
      <w:shd w:val="clear" w:color="auto" w:fill="E1DFDD"/>
    </w:rPr>
  </w:style>
  <w:style w:type="character" w:styleId="FollowedHyperlink">
    <w:name w:val="FollowedHyperlink"/>
    <w:basedOn w:val="DefaultParagraphFont"/>
    <w:uiPriority w:val="99"/>
    <w:semiHidden/>
    <w:unhideWhenUsed/>
    <w:rsid w:val="008B62A7"/>
    <w:rPr>
      <w:color w:val="800080" w:themeColor="followedHyperlink"/>
      <w:u w:val="single"/>
    </w:rPr>
  </w:style>
  <w:style w:type="paragraph" w:styleId="Header">
    <w:name w:val="header"/>
    <w:basedOn w:val="Normal"/>
    <w:link w:val="HeaderChar"/>
    <w:uiPriority w:val="99"/>
    <w:unhideWhenUsed/>
    <w:rsid w:val="00B653A7"/>
    <w:pPr>
      <w:tabs>
        <w:tab w:val="center" w:pos="4680"/>
        <w:tab w:val="right" w:pos="9360"/>
      </w:tabs>
      <w:spacing w:line="240" w:lineRule="auto"/>
    </w:pPr>
  </w:style>
  <w:style w:type="character" w:customStyle="1" w:styleId="HeaderChar">
    <w:name w:val="Header Char"/>
    <w:basedOn w:val="DefaultParagraphFont"/>
    <w:link w:val="Header"/>
    <w:uiPriority w:val="99"/>
    <w:rsid w:val="00B653A7"/>
  </w:style>
  <w:style w:type="paragraph" w:styleId="Footer">
    <w:name w:val="footer"/>
    <w:basedOn w:val="Normal"/>
    <w:link w:val="FooterChar"/>
    <w:uiPriority w:val="99"/>
    <w:unhideWhenUsed/>
    <w:rsid w:val="00B653A7"/>
    <w:pPr>
      <w:tabs>
        <w:tab w:val="center" w:pos="4680"/>
        <w:tab w:val="right" w:pos="9360"/>
      </w:tabs>
      <w:spacing w:line="240" w:lineRule="auto"/>
    </w:pPr>
  </w:style>
  <w:style w:type="character" w:customStyle="1" w:styleId="FooterChar">
    <w:name w:val="Footer Char"/>
    <w:basedOn w:val="DefaultParagraphFont"/>
    <w:link w:val="Footer"/>
    <w:uiPriority w:val="99"/>
    <w:rsid w:val="00B653A7"/>
  </w:style>
  <w:style w:type="paragraph" w:customStyle="1" w:styleId="Default">
    <w:name w:val="Default"/>
    <w:rsid w:val="00626CEB"/>
    <w:pPr>
      <w:autoSpaceDE w:val="0"/>
      <w:autoSpaceDN w:val="0"/>
      <w:adjustRightInd w:val="0"/>
      <w:spacing w:line="240" w:lineRule="auto"/>
    </w:pPr>
    <w:rPr>
      <w:rFonts w:ascii="Times New Roman" w:eastAsiaTheme="minorHAnsi" w:hAnsi="Times New Roman" w:cs="Times New Roman"/>
      <w:color w:val="000000"/>
      <w:sz w:val="24"/>
      <w:szCs w:val="24"/>
    </w:rPr>
  </w:style>
  <w:style w:type="character" w:customStyle="1" w:styleId="apple-converted-space">
    <w:name w:val="apple-converted-space"/>
    <w:basedOn w:val="DefaultParagraphFont"/>
    <w:rsid w:val="00626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2546">
      <w:bodyDiv w:val="1"/>
      <w:marLeft w:val="0"/>
      <w:marRight w:val="0"/>
      <w:marTop w:val="0"/>
      <w:marBottom w:val="0"/>
      <w:divBdr>
        <w:top w:val="none" w:sz="0" w:space="0" w:color="auto"/>
        <w:left w:val="none" w:sz="0" w:space="0" w:color="auto"/>
        <w:bottom w:val="none" w:sz="0" w:space="0" w:color="auto"/>
        <w:right w:val="none" w:sz="0" w:space="0" w:color="auto"/>
      </w:divBdr>
    </w:div>
    <w:div w:id="135607795">
      <w:bodyDiv w:val="1"/>
      <w:marLeft w:val="0"/>
      <w:marRight w:val="0"/>
      <w:marTop w:val="0"/>
      <w:marBottom w:val="0"/>
      <w:divBdr>
        <w:top w:val="none" w:sz="0" w:space="0" w:color="auto"/>
        <w:left w:val="none" w:sz="0" w:space="0" w:color="auto"/>
        <w:bottom w:val="none" w:sz="0" w:space="0" w:color="auto"/>
        <w:right w:val="none" w:sz="0" w:space="0" w:color="auto"/>
      </w:divBdr>
    </w:div>
    <w:div w:id="391656716">
      <w:bodyDiv w:val="1"/>
      <w:marLeft w:val="0"/>
      <w:marRight w:val="0"/>
      <w:marTop w:val="0"/>
      <w:marBottom w:val="0"/>
      <w:divBdr>
        <w:top w:val="none" w:sz="0" w:space="0" w:color="auto"/>
        <w:left w:val="none" w:sz="0" w:space="0" w:color="auto"/>
        <w:bottom w:val="none" w:sz="0" w:space="0" w:color="auto"/>
        <w:right w:val="none" w:sz="0" w:space="0" w:color="auto"/>
      </w:divBdr>
    </w:div>
    <w:div w:id="536624423">
      <w:bodyDiv w:val="1"/>
      <w:marLeft w:val="0"/>
      <w:marRight w:val="0"/>
      <w:marTop w:val="0"/>
      <w:marBottom w:val="0"/>
      <w:divBdr>
        <w:top w:val="none" w:sz="0" w:space="0" w:color="auto"/>
        <w:left w:val="none" w:sz="0" w:space="0" w:color="auto"/>
        <w:bottom w:val="none" w:sz="0" w:space="0" w:color="auto"/>
        <w:right w:val="none" w:sz="0" w:space="0" w:color="auto"/>
      </w:divBdr>
      <w:divsChild>
        <w:div w:id="834497114">
          <w:marLeft w:val="45"/>
          <w:marRight w:val="0"/>
          <w:marTop w:val="0"/>
          <w:marBottom w:val="0"/>
          <w:divBdr>
            <w:top w:val="none" w:sz="0" w:space="0" w:color="auto"/>
            <w:left w:val="none" w:sz="0" w:space="0" w:color="auto"/>
            <w:bottom w:val="none" w:sz="0" w:space="0" w:color="auto"/>
            <w:right w:val="none" w:sz="0" w:space="0" w:color="auto"/>
          </w:divBdr>
        </w:div>
      </w:divsChild>
    </w:div>
    <w:div w:id="815608747">
      <w:bodyDiv w:val="1"/>
      <w:marLeft w:val="0"/>
      <w:marRight w:val="0"/>
      <w:marTop w:val="0"/>
      <w:marBottom w:val="0"/>
      <w:divBdr>
        <w:top w:val="none" w:sz="0" w:space="0" w:color="auto"/>
        <w:left w:val="none" w:sz="0" w:space="0" w:color="auto"/>
        <w:bottom w:val="none" w:sz="0" w:space="0" w:color="auto"/>
        <w:right w:val="none" w:sz="0" w:space="0" w:color="auto"/>
      </w:divBdr>
      <w:divsChild>
        <w:div w:id="936593464">
          <w:marLeft w:val="45"/>
          <w:marRight w:val="0"/>
          <w:marTop w:val="0"/>
          <w:marBottom w:val="0"/>
          <w:divBdr>
            <w:top w:val="none" w:sz="0" w:space="0" w:color="auto"/>
            <w:left w:val="none" w:sz="0" w:space="0" w:color="auto"/>
            <w:bottom w:val="none" w:sz="0" w:space="0" w:color="auto"/>
            <w:right w:val="none" w:sz="0" w:space="0" w:color="auto"/>
          </w:divBdr>
        </w:div>
      </w:divsChild>
    </w:div>
    <w:div w:id="1271160649">
      <w:bodyDiv w:val="1"/>
      <w:marLeft w:val="0"/>
      <w:marRight w:val="0"/>
      <w:marTop w:val="0"/>
      <w:marBottom w:val="0"/>
      <w:divBdr>
        <w:top w:val="none" w:sz="0" w:space="0" w:color="auto"/>
        <w:left w:val="none" w:sz="0" w:space="0" w:color="auto"/>
        <w:bottom w:val="none" w:sz="0" w:space="0" w:color="auto"/>
        <w:right w:val="none" w:sz="0" w:space="0" w:color="auto"/>
      </w:divBdr>
    </w:div>
    <w:div w:id="1765028631">
      <w:bodyDiv w:val="1"/>
      <w:marLeft w:val="0"/>
      <w:marRight w:val="0"/>
      <w:marTop w:val="0"/>
      <w:marBottom w:val="0"/>
      <w:divBdr>
        <w:top w:val="none" w:sz="0" w:space="0" w:color="auto"/>
        <w:left w:val="none" w:sz="0" w:space="0" w:color="auto"/>
        <w:bottom w:val="none" w:sz="0" w:space="0" w:color="auto"/>
        <w:right w:val="none" w:sz="0" w:space="0" w:color="auto"/>
      </w:divBdr>
    </w:div>
    <w:div w:id="1818449422">
      <w:bodyDiv w:val="1"/>
      <w:marLeft w:val="0"/>
      <w:marRight w:val="0"/>
      <w:marTop w:val="0"/>
      <w:marBottom w:val="0"/>
      <w:divBdr>
        <w:top w:val="none" w:sz="0" w:space="0" w:color="auto"/>
        <w:left w:val="none" w:sz="0" w:space="0" w:color="auto"/>
        <w:bottom w:val="none" w:sz="0" w:space="0" w:color="auto"/>
        <w:right w:val="none" w:sz="0" w:space="0" w:color="auto"/>
      </w:divBdr>
      <w:divsChild>
        <w:div w:id="1650597616">
          <w:marLeft w:val="45"/>
          <w:marRight w:val="0"/>
          <w:marTop w:val="0"/>
          <w:marBottom w:val="0"/>
          <w:divBdr>
            <w:top w:val="none" w:sz="0" w:space="0" w:color="auto"/>
            <w:left w:val="none" w:sz="0" w:space="0" w:color="auto"/>
            <w:bottom w:val="none" w:sz="0" w:space="0" w:color="auto"/>
            <w:right w:val="none" w:sz="0" w:space="0" w:color="auto"/>
          </w:divBdr>
        </w:div>
      </w:divsChild>
    </w:div>
    <w:div w:id="1873764012">
      <w:bodyDiv w:val="1"/>
      <w:marLeft w:val="0"/>
      <w:marRight w:val="0"/>
      <w:marTop w:val="0"/>
      <w:marBottom w:val="0"/>
      <w:divBdr>
        <w:top w:val="none" w:sz="0" w:space="0" w:color="auto"/>
        <w:left w:val="none" w:sz="0" w:space="0" w:color="auto"/>
        <w:bottom w:val="none" w:sz="0" w:space="0" w:color="auto"/>
        <w:right w:val="none" w:sz="0" w:space="0" w:color="auto"/>
      </w:divBdr>
      <w:divsChild>
        <w:div w:id="1630352961">
          <w:marLeft w:val="4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lizabeth.moore@unt.edu" TargetMode="External"/><Relationship Id="rId13" Type="http://schemas.openxmlformats.org/officeDocument/2006/relationships/hyperlink" Target="mailto:COVID@unt.edu" TargetMode="External"/><Relationship Id="rId18" Type="http://schemas.openxmlformats.org/officeDocument/2006/relationships/hyperlink" Target="http://policy.unt.edu/sites/default/files/untpolicy/pdf/7-Student_Affairs-Academic_Integrity.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askSHWC@unt.edu"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edtrust.org/our-resources/data-tool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5" Type="http://schemas.openxmlformats.org/officeDocument/2006/relationships/footnotes" Target="footnotes.xml"/><Relationship Id="rId15" Type="http://schemas.openxmlformats.org/officeDocument/2006/relationships/hyperlink" Target="https://ocrdata.ed.gov" TargetMode="External"/><Relationship Id="rId10"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online.unt.edu/lea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5350</Words>
  <Characters>30500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Mufrettin Sari</dc:creator>
  <cp:lastModifiedBy>Moore, Elizabeth</cp:lastModifiedBy>
  <cp:revision>4</cp:revision>
  <cp:lastPrinted>2021-08-22T22:28:00Z</cp:lastPrinted>
  <dcterms:created xsi:type="dcterms:W3CDTF">2021-08-23T19:07:00Z</dcterms:created>
  <dcterms:modified xsi:type="dcterms:W3CDTF">2021-08-23T19:53:00Z</dcterms:modified>
</cp:coreProperties>
</file>