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drawing>
          <wp:inline distB="114300" distT="114300" distL="114300" distR="114300">
            <wp:extent cx="2763838" cy="1103582"/>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763838" cy="110358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rPr>
          <w:color w:val="38761d"/>
        </w:rPr>
      </w:pPr>
      <w:r w:rsidDel="00000000" w:rsidR="00000000" w:rsidRPr="00000000">
        <w:rPr>
          <w:color w:val="38761d"/>
          <w:rtl w:val="0"/>
        </w:rPr>
        <w:t xml:space="preserve">HDFS 3123.</w:t>
      </w:r>
      <w:r w:rsidDel="00000000" w:rsidR="00000000" w:rsidRPr="00000000">
        <w:rPr>
          <w:color w:val="38761d"/>
          <w:rtl w:val="0"/>
        </w:rPr>
        <w:t xml:space="preserve">002: Child Development for Non-Majors</w:t>
      </w:r>
    </w:p>
    <w:p w:rsidR="00000000" w:rsidDel="00000000" w:rsidP="00000000" w:rsidRDefault="00000000" w:rsidRPr="00000000" w14:paraId="00000003">
      <w:pPr>
        <w:rPr>
          <w:b w:val="1"/>
          <w:color w:val="38761d"/>
        </w:rPr>
      </w:pPr>
      <w:r w:rsidDel="00000000" w:rsidR="00000000" w:rsidRPr="00000000">
        <w:rPr>
          <w:b w:val="1"/>
          <w:color w:val="38761d"/>
          <w:rtl w:val="0"/>
        </w:rPr>
        <w:t xml:space="preserve">Fall 2025</w:t>
      </w:r>
    </w:p>
    <w:p w:rsidR="00000000" w:rsidDel="00000000" w:rsidP="00000000" w:rsidRDefault="00000000" w:rsidRPr="00000000" w14:paraId="00000004">
      <w:pPr>
        <w:pStyle w:val="Heading2"/>
        <w:rPr>
          <w:color w:val="38761d"/>
        </w:rPr>
      </w:pPr>
      <w:r w:rsidDel="00000000" w:rsidR="00000000" w:rsidRPr="00000000">
        <w:rPr>
          <w:color w:val="38761d"/>
          <w:rtl w:val="0"/>
        </w:rPr>
        <w:t xml:space="preserve">Instructor Contact</w:t>
      </w:r>
    </w:p>
    <w:p w:rsidR="00000000" w:rsidDel="00000000" w:rsidP="00000000" w:rsidRDefault="00000000" w:rsidRPr="00000000" w14:paraId="00000005">
      <w:pPr>
        <w:spacing w:after="0" w:lineRule="auto"/>
        <w:rPr>
          <w:b w:val="1"/>
        </w:rPr>
      </w:pPr>
      <w:r w:rsidDel="00000000" w:rsidR="00000000" w:rsidRPr="00000000">
        <w:rPr>
          <w:b w:val="1"/>
          <w:rtl w:val="0"/>
        </w:rPr>
        <w:t xml:space="preserve">Name: Danielle Moore</w:t>
      </w:r>
    </w:p>
    <w:p w:rsidR="00000000" w:rsidDel="00000000" w:rsidP="00000000" w:rsidRDefault="00000000" w:rsidRPr="00000000" w14:paraId="00000006">
      <w:pPr>
        <w:spacing w:after="0" w:lineRule="auto"/>
        <w:rPr>
          <w:b w:val="1"/>
        </w:rPr>
      </w:pPr>
      <w:r w:rsidDel="00000000" w:rsidR="00000000" w:rsidRPr="00000000">
        <w:rPr>
          <w:b w:val="1"/>
          <w:rtl w:val="0"/>
        </w:rPr>
        <w:t xml:space="preserve">Pronouns: she/her/hers</w:t>
      </w:r>
    </w:p>
    <w:p w:rsidR="00000000" w:rsidDel="00000000" w:rsidP="00000000" w:rsidRDefault="00000000" w:rsidRPr="00000000" w14:paraId="00000007">
      <w:pPr>
        <w:spacing w:after="0" w:lineRule="auto"/>
        <w:rPr>
          <w:b w:val="1"/>
        </w:rPr>
      </w:pPr>
      <w:r w:rsidDel="00000000" w:rsidR="00000000" w:rsidRPr="00000000">
        <w:rPr>
          <w:b w:val="1"/>
          <w:rtl w:val="0"/>
        </w:rPr>
        <w:t xml:space="preserve">Office Location: Matthews Hall 304</w:t>
      </w:r>
    </w:p>
    <w:p w:rsidR="00000000" w:rsidDel="00000000" w:rsidP="00000000" w:rsidRDefault="00000000" w:rsidRPr="00000000" w14:paraId="00000008">
      <w:pPr>
        <w:spacing w:after="0" w:lineRule="auto"/>
        <w:rPr>
          <w:b w:val="1"/>
        </w:rPr>
      </w:pPr>
      <w:r w:rsidDel="00000000" w:rsidR="00000000" w:rsidRPr="00000000">
        <w:rPr>
          <w:b w:val="1"/>
          <w:rtl w:val="0"/>
        </w:rPr>
        <w:t xml:space="preserve">Office Hours: M/W 11am-12pm and by appointment</w:t>
      </w:r>
    </w:p>
    <w:p w:rsidR="00000000" w:rsidDel="00000000" w:rsidP="00000000" w:rsidRDefault="00000000" w:rsidRPr="00000000" w14:paraId="00000009">
      <w:pPr>
        <w:spacing w:after="0" w:lineRule="auto"/>
        <w:rPr>
          <w:b w:val="1"/>
        </w:rPr>
      </w:pPr>
      <w:r w:rsidDel="00000000" w:rsidR="00000000" w:rsidRPr="00000000">
        <w:rPr>
          <w:b w:val="1"/>
          <w:rtl w:val="0"/>
        </w:rPr>
        <w:t xml:space="preserve">Email: Danielle.Moore@unt.edu</w:t>
      </w:r>
    </w:p>
    <w:p w:rsidR="00000000" w:rsidDel="00000000" w:rsidP="00000000" w:rsidRDefault="00000000" w:rsidRPr="00000000" w14:paraId="0000000A">
      <w:pPr>
        <w:rPr/>
      </w:pPr>
      <w:r w:rsidDel="00000000" w:rsidR="00000000" w:rsidRPr="00000000">
        <w:rPr>
          <w:b w:val="1"/>
          <w:rtl w:val="0"/>
        </w:rPr>
        <w:t xml:space="preserve">Communication Expectations:</w:t>
      </w:r>
      <w:r w:rsidDel="00000000" w:rsidR="00000000" w:rsidRPr="00000000">
        <w:rPr>
          <w:rtl w:val="0"/>
        </w:rPr>
        <w:t xml:space="preserve"> You may email me, message me via Canvas, or post a question to the “Course Questions” discussion board. Students can expect to hear back from the instructor within 24 hours </w:t>
      </w:r>
      <w:r w:rsidDel="00000000" w:rsidR="00000000" w:rsidRPr="00000000">
        <w:rPr>
          <w:i w:val="1"/>
          <w:rtl w:val="0"/>
        </w:rPr>
        <w:t xml:space="preserve">(excluding weekends)</w:t>
      </w:r>
      <w:r w:rsidDel="00000000" w:rsidR="00000000" w:rsidRPr="00000000">
        <w:rPr>
          <w:rtl w:val="0"/>
        </w:rPr>
        <w:t xml:space="preserve"> of sending an email/message/discussion post.</w:t>
      </w:r>
    </w:p>
    <w:p w:rsidR="00000000" w:rsidDel="00000000" w:rsidP="00000000" w:rsidRDefault="00000000" w:rsidRPr="00000000" w14:paraId="0000000B">
      <w:pPr>
        <w:spacing w:after="0" w:line="240" w:lineRule="auto"/>
        <w:rPr/>
      </w:pPr>
      <w:r w:rsidDel="00000000" w:rsidR="00000000" w:rsidRPr="00000000">
        <w:rPr>
          <w:b w:val="1"/>
          <w:rtl w:val="0"/>
        </w:rPr>
        <w:t xml:space="preserve">Course Meets: M/W </w:t>
      </w:r>
      <w:r w:rsidDel="00000000" w:rsidR="00000000" w:rsidRPr="00000000">
        <w:rPr>
          <w:rtl w:val="0"/>
        </w:rPr>
        <w:t xml:space="preserve">MH 112</w:t>
      </w:r>
    </w:p>
    <w:p w:rsidR="00000000" w:rsidDel="00000000" w:rsidP="00000000" w:rsidRDefault="00000000" w:rsidRPr="00000000" w14:paraId="0000000C">
      <w:pPr>
        <w:spacing w:after="0" w:line="240" w:lineRule="auto"/>
        <w:rPr>
          <w:b w:val="1"/>
        </w:rPr>
      </w:pPr>
      <w:r w:rsidDel="00000000" w:rsidR="00000000" w:rsidRPr="00000000">
        <w:rPr>
          <w:rtl w:val="0"/>
        </w:rPr>
      </w:r>
    </w:p>
    <w:p w:rsidR="00000000" w:rsidDel="00000000" w:rsidP="00000000" w:rsidRDefault="00000000" w:rsidRPr="00000000" w14:paraId="0000000D">
      <w:pPr>
        <w:pStyle w:val="Heading2"/>
        <w:rPr>
          <w:color w:val="38761d"/>
        </w:rPr>
      </w:pPr>
      <w:r w:rsidDel="00000000" w:rsidR="00000000" w:rsidRPr="00000000">
        <w:rPr>
          <w:color w:val="38761d"/>
          <w:rtl w:val="0"/>
        </w:rPr>
        <w:t xml:space="preserve">Welcome to UNT!</w:t>
      </w:r>
    </w:p>
    <w:p w:rsidR="00000000" w:rsidDel="00000000" w:rsidP="00000000" w:rsidRDefault="00000000" w:rsidRPr="00000000" w14:paraId="0000000E">
      <w:pPr>
        <w:rPr/>
      </w:pPr>
      <w:r w:rsidDel="00000000" w:rsidR="00000000" w:rsidRPr="00000000">
        <w:rPr>
          <w:rtl w:val="0"/>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rsidR="00000000" w:rsidDel="00000000" w:rsidP="00000000" w:rsidRDefault="00000000" w:rsidRPr="00000000" w14:paraId="0000000F">
      <w:pPr>
        <w:pStyle w:val="Heading2"/>
        <w:rPr>
          <w:sz w:val="12"/>
          <w:szCs w:val="12"/>
        </w:rPr>
      </w:pPr>
      <w:r w:rsidDel="00000000" w:rsidR="00000000" w:rsidRPr="00000000">
        <w:rPr>
          <w:rtl w:val="0"/>
        </w:rPr>
      </w:r>
    </w:p>
    <w:p w:rsidR="00000000" w:rsidDel="00000000" w:rsidP="00000000" w:rsidRDefault="00000000" w:rsidRPr="00000000" w14:paraId="00000010">
      <w:pPr>
        <w:pStyle w:val="Heading2"/>
        <w:rPr>
          <w:b w:val="1"/>
          <w:color w:val="38761d"/>
        </w:rPr>
      </w:pPr>
      <w:r w:rsidDel="00000000" w:rsidR="00000000" w:rsidRPr="00000000">
        <w:rPr>
          <w:b w:val="1"/>
          <w:color w:val="38761d"/>
          <w:rtl w:val="0"/>
        </w:rPr>
        <w:t xml:space="preserve">Required Textbook</w:t>
      </w:r>
    </w:p>
    <w:p w:rsidR="00000000" w:rsidDel="00000000" w:rsidP="00000000" w:rsidRDefault="00000000" w:rsidRPr="00000000" w14:paraId="00000011">
      <w:pPr>
        <w:pStyle w:val="Heading3"/>
        <w:spacing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Santrock, J. W., Lansford, J. E., &amp; Deater-Deckard, K. (2024). </w:t>
      </w:r>
      <w:r w:rsidDel="00000000" w:rsidR="00000000" w:rsidRPr="00000000">
        <w:rPr>
          <w:rFonts w:ascii="Calibri" w:cs="Calibri" w:eastAsia="Calibri" w:hAnsi="Calibri"/>
          <w:i w:val="1"/>
          <w:color w:val="000000"/>
          <w:sz w:val="22"/>
          <w:szCs w:val="22"/>
          <w:rtl w:val="0"/>
        </w:rPr>
        <w:t xml:space="preserve">Children</w:t>
      </w:r>
      <w:r w:rsidDel="00000000" w:rsidR="00000000" w:rsidRPr="00000000">
        <w:rPr>
          <w:rFonts w:ascii="Calibri" w:cs="Calibri" w:eastAsia="Calibri" w:hAnsi="Calibri"/>
          <w:color w:val="000000"/>
          <w:sz w:val="22"/>
          <w:szCs w:val="22"/>
          <w:rtl w:val="0"/>
        </w:rPr>
        <w:t xml:space="preserve"> (2024 release). McGraw Hill.</w:t>
      </w:r>
    </w:p>
    <w:p w:rsidR="00000000" w:rsidDel="00000000" w:rsidP="00000000" w:rsidRDefault="00000000" w:rsidRPr="00000000" w14:paraId="00000012">
      <w:pPr>
        <w:spacing w:after="0" w:line="240" w:lineRule="auto"/>
        <w:rPr/>
      </w:pPr>
      <w:r w:rsidDel="00000000" w:rsidR="00000000" w:rsidRPr="00000000">
        <w:rPr>
          <w:b w:val="1"/>
          <w:rtl w:val="0"/>
        </w:rPr>
        <w:t xml:space="preserve">ISBN13</w:t>
      </w:r>
      <w:r w:rsidDel="00000000" w:rsidR="00000000" w:rsidRPr="00000000">
        <w:rPr>
          <w:b w:val="1"/>
          <w:rtl w:val="0"/>
        </w:rPr>
        <w:t xml:space="preserve">:</w:t>
      </w:r>
      <w:r w:rsidDel="00000000" w:rsidR="00000000" w:rsidRPr="00000000">
        <w:rPr>
          <w:rtl w:val="0"/>
        </w:rPr>
        <w:t xml:space="preserve"> 9781266606342</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2"/>
        <w:rPr>
          <w:color w:val="38761d"/>
        </w:rPr>
      </w:pPr>
      <w:r w:rsidDel="00000000" w:rsidR="00000000" w:rsidRPr="00000000">
        <w:rPr>
          <w:color w:val="38761d"/>
          <w:rtl w:val="0"/>
        </w:rPr>
        <w:t xml:space="preserve">Course Description</w:t>
      </w:r>
    </w:p>
    <w:p w:rsidR="00000000" w:rsidDel="00000000" w:rsidP="00000000" w:rsidRDefault="00000000" w:rsidRPr="00000000" w14:paraId="00000015">
      <w:pPr>
        <w:pStyle w:val="Head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Basic principles of development and learning; physical, cognitive, language, social, and emotional development in childhood and adolescence (ages 3-18). 3 hours.</w:t>
      </w:r>
    </w:p>
    <w:p w:rsidR="00000000" w:rsidDel="00000000" w:rsidP="00000000" w:rsidRDefault="00000000" w:rsidRPr="00000000" w14:paraId="00000016">
      <w:pPr>
        <w:pStyle w:val="Heading2"/>
        <w:rPr>
          <w:color w:val="38761d"/>
        </w:rPr>
      </w:pPr>
      <w:r w:rsidDel="00000000" w:rsidR="00000000" w:rsidRPr="00000000">
        <w:rPr>
          <w:color w:val="38761d"/>
          <w:rtl w:val="0"/>
        </w:rPr>
        <w:t xml:space="preserve">Course Structure</w:t>
      </w:r>
    </w:p>
    <w:p w:rsidR="00000000" w:rsidDel="00000000" w:rsidP="00000000" w:rsidRDefault="00000000" w:rsidRPr="00000000" w14:paraId="00000017">
      <w:pPr>
        <w:pStyle w:val="Heading2"/>
        <w:shd w:fill="ffffff" w:val="clear"/>
        <w:spacing w:after="180" w:before="180" w:lineRule="auto"/>
        <w:rPr>
          <w:color w:val="333333"/>
          <w:sz w:val="22"/>
          <w:szCs w:val="22"/>
        </w:rPr>
      </w:pPr>
      <w:r w:rsidDel="00000000" w:rsidR="00000000" w:rsidRPr="00000000">
        <w:rPr>
          <w:color w:val="333333"/>
          <w:sz w:val="22"/>
          <w:szCs w:val="22"/>
          <w:rtl w:val="0"/>
        </w:rPr>
        <w:t xml:space="preserve">Students are expected to attend course meetings each week. Additionally, students will be expected to log into the course and engage with content on Canvas throughout each week. Average/good attendance and participation will require checking Canvas, working on course materials, and attending class meetings weekly.</w:t>
      </w:r>
    </w:p>
    <w:p w:rsidR="00000000" w:rsidDel="00000000" w:rsidP="00000000" w:rsidRDefault="00000000" w:rsidRPr="00000000" w14:paraId="00000018">
      <w:pPr>
        <w:pStyle w:val="Heading2"/>
        <w:shd w:fill="ffffff" w:val="clear"/>
        <w:spacing w:after="180" w:before="180" w:lineRule="auto"/>
        <w:rPr>
          <w:rFonts w:ascii="Calibri" w:cs="Calibri" w:eastAsia="Calibri" w:hAnsi="Calibri"/>
          <w:color w:val="000000"/>
          <w:sz w:val="22"/>
          <w:szCs w:val="22"/>
        </w:rPr>
      </w:pPr>
      <w:bookmarkStart w:colFirst="0" w:colLast="0" w:name="_heading=h.i2dhjvvfjvjo" w:id="0"/>
      <w:bookmarkEnd w:id="0"/>
      <w:r w:rsidDel="00000000" w:rsidR="00000000" w:rsidRPr="00000000">
        <w:rPr>
          <w:color w:val="333333"/>
          <w:sz w:val="22"/>
          <w:szCs w:val="22"/>
          <w:rtl w:val="0"/>
        </w:rPr>
        <w:t xml:space="preserve">Students are expected to fully participate in the course. Appropriate participation consists of keeping up with readings, engaging in class discussions and activities, and always exhibiting respectful behavior.</w:t>
      </w:r>
      <w:r w:rsidDel="00000000" w:rsidR="00000000" w:rsidRPr="00000000">
        <w:rPr>
          <w:rtl w:val="0"/>
        </w:rPr>
      </w:r>
    </w:p>
    <w:p w:rsidR="00000000" w:rsidDel="00000000" w:rsidP="00000000" w:rsidRDefault="00000000" w:rsidRPr="00000000" w14:paraId="00000019">
      <w:pPr>
        <w:pStyle w:val="Heading2"/>
        <w:rPr>
          <w:color w:val="38761d"/>
        </w:rPr>
      </w:pPr>
      <w:r w:rsidDel="00000000" w:rsidR="00000000" w:rsidRPr="00000000">
        <w:rPr>
          <w:color w:val="38761d"/>
          <w:rtl w:val="0"/>
        </w:rPr>
        <w:t xml:space="preserve">Course Prerequisites</w:t>
      </w:r>
    </w:p>
    <w:p w:rsidR="00000000" w:rsidDel="00000000" w:rsidP="00000000" w:rsidRDefault="00000000" w:rsidRPr="00000000" w14:paraId="0000001A">
      <w:pPr>
        <w:spacing w:after="0" w:lineRule="auto"/>
        <w:rPr/>
      </w:pPr>
      <w:r w:rsidDel="00000000" w:rsidR="00000000" w:rsidRPr="00000000">
        <w:rPr>
          <w:rtl w:val="0"/>
        </w:rPr>
        <w:t xml:space="preserve">This course has no prerequisites.</w:t>
      </w:r>
    </w:p>
    <w:p w:rsidR="00000000" w:rsidDel="00000000" w:rsidP="00000000" w:rsidRDefault="00000000" w:rsidRPr="00000000" w14:paraId="0000001B">
      <w:pPr>
        <w:pStyle w:val="Heading2"/>
        <w:rPr>
          <w:color w:val="38761d"/>
        </w:rPr>
      </w:pPr>
      <w:r w:rsidDel="00000000" w:rsidR="00000000" w:rsidRPr="00000000">
        <w:rPr>
          <w:color w:val="38761d"/>
          <w:rtl w:val="0"/>
        </w:rPr>
        <w:t xml:space="preserve">Course Objectives</w:t>
      </w:r>
    </w:p>
    <w:p w:rsidR="00000000" w:rsidDel="00000000" w:rsidP="00000000" w:rsidRDefault="00000000" w:rsidRPr="00000000" w14:paraId="0000001C">
      <w:pPr>
        <w:rPr/>
      </w:pPr>
      <w:r w:rsidDel="00000000" w:rsidR="00000000" w:rsidRPr="00000000">
        <w:rPr>
          <w:rtl w:val="0"/>
        </w:rPr>
        <w:t xml:space="preserve">Upon completion of this course, the learner will be able to…</w:t>
      </w:r>
    </w:p>
    <w:p w:rsidR="00000000" w:rsidDel="00000000" w:rsidP="00000000" w:rsidRDefault="00000000" w:rsidRPr="00000000" w14:paraId="0000001D">
      <w:pPr>
        <w:numPr>
          <w:ilvl w:val="0"/>
          <w:numId w:val="13"/>
        </w:numPr>
        <w:spacing w:after="0" w:lineRule="auto"/>
        <w:ind w:left="360" w:hanging="360"/>
        <w:rPr/>
      </w:pPr>
      <w:r w:rsidDel="00000000" w:rsidR="00000000" w:rsidRPr="00000000">
        <w:rPr>
          <w:b w:val="1"/>
          <w:rtl w:val="0"/>
        </w:rPr>
        <w:t xml:space="preserve">Describe </w:t>
      </w:r>
      <w:r w:rsidDel="00000000" w:rsidR="00000000" w:rsidRPr="00000000">
        <w:rPr>
          <w:rtl w:val="0"/>
        </w:rPr>
        <w:t xml:space="preserve">the physical, cognitive, and socioemotional development of children from ages 3 to 18 and the key factors that influence these developmental domains.</w:t>
      </w:r>
    </w:p>
    <w:p w:rsidR="00000000" w:rsidDel="00000000" w:rsidP="00000000" w:rsidRDefault="00000000" w:rsidRPr="00000000" w14:paraId="0000001E">
      <w:pPr>
        <w:numPr>
          <w:ilvl w:val="0"/>
          <w:numId w:val="13"/>
        </w:numPr>
        <w:spacing w:after="0" w:lineRule="auto"/>
        <w:ind w:left="360" w:hanging="360"/>
        <w:rPr/>
      </w:pPr>
      <w:r w:rsidDel="00000000" w:rsidR="00000000" w:rsidRPr="00000000">
        <w:rPr>
          <w:b w:val="1"/>
          <w:rtl w:val="0"/>
        </w:rPr>
        <w:t xml:space="preserve">Explain</w:t>
      </w:r>
      <w:r w:rsidDel="00000000" w:rsidR="00000000" w:rsidRPr="00000000">
        <w:rPr>
          <w:rtl w:val="0"/>
        </w:rPr>
        <w:t xml:space="preserve"> the significance of studying child development and its relevance to personal, professional, and societal contexts.</w:t>
      </w:r>
    </w:p>
    <w:p w:rsidR="00000000" w:rsidDel="00000000" w:rsidP="00000000" w:rsidRDefault="00000000" w:rsidRPr="00000000" w14:paraId="0000001F">
      <w:pPr>
        <w:numPr>
          <w:ilvl w:val="0"/>
          <w:numId w:val="13"/>
        </w:numPr>
        <w:spacing w:after="0" w:lineRule="auto"/>
        <w:ind w:left="360" w:hanging="360"/>
        <w:rPr/>
      </w:pPr>
      <w:r w:rsidDel="00000000" w:rsidR="00000000" w:rsidRPr="00000000">
        <w:rPr>
          <w:b w:val="1"/>
          <w:rtl w:val="0"/>
        </w:rPr>
        <w:t xml:space="preserve">Apply</w:t>
      </w:r>
      <w:r w:rsidDel="00000000" w:rsidR="00000000" w:rsidRPr="00000000">
        <w:rPr>
          <w:rtl w:val="0"/>
        </w:rPr>
        <w:t xml:space="preserve"> theories of development and empirical research to analyze and interpret real-world examples of child development.</w:t>
      </w:r>
    </w:p>
    <w:p w:rsidR="00000000" w:rsidDel="00000000" w:rsidP="00000000" w:rsidRDefault="00000000" w:rsidRPr="00000000" w14:paraId="00000020">
      <w:pPr>
        <w:numPr>
          <w:ilvl w:val="0"/>
          <w:numId w:val="13"/>
        </w:numPr>
        <w:spacing w:after="0" w:lineRule="auto"/>
        <w:ind w:left="360" w:hanging="360"/>
        <w:rPr/>
      </w:pPr>
      <w:r w:rsidDel="00000000" w:rsidR="00000000" w:rsidRPr="00000000">
        <w:rPr>
          <w:b w:val="1"/>
          <w:rtl w:val="0"/>
        </w:rPr>
        <w:t xml:space="preserve">Evaluate</w:t>
      </w:r>
      <w:r w:rsidDel="00000000" w:rsidR="00000000" w:rsidRPr="00000000">
        <w:rPr>
          <w:rtl w:val="0"/>
        </w:rPr>
        <w:t xml:space="preserve"> how cultural beliefs, family dynamics, and child-rearing practices shape children’s developmental experiences.</w:t>
      </w:r>
    </w:p>
    <w:p w:rsidR="00000000" w:rsidDel="00000000" w:rsidP="00000000" w:rsidRDefault="00000000" w:rsidRPr="00000000" w14:paraId="00000021">
      <w:pPr>
        <w:numPr>
          <w:ilvl w:val="0"/>
          <w:numId w:val="13"/>
        </w:numPr>
        <w:spacing w:after="0" w:lineRule="auto"/>
        <w:ind w:left="360" w:hanging="360"/>
        <w:rPr/>
      </w:pPr>
      <w:r w:rsidDel="00000000" w:rsidR="00000000" w:rsidRPr="00000000">
        <w:rPr>
          <w:b w:val="1"/>
          <w:rtl w:val="0"/>
        </w:rPr>
        <w:t xml:space="preserve">Develop</w:t>
      </w:r>
      <w:r w:rsidDel="00000000" w:rsidR="00000000" w:rsidRPr="00000000">
        <w:rPr>
          <w:rtl w:val="0"/>
        </w:rPr>
        <w:t xml:space="preserve"> critical thinking skills by reflecting on personal assumptions and engaging with research to become an informed consumer of child development knowledge.</w:t>
      </w:r>
    </w:p>
    <w:p w:rsidR="00000000" w:rsidDel="00000000" w:rsidP="00000000" w:rsidRDefault="00000000" w:rsidRPr="00000000" w14:paraId="00000022">
      <w:pPr>
        <w:pStyle w:val="Heading2"/>
        <w:rPr>
          <w:color w:val="38761d"/>
        </w:rPr>
      </w:pPr>
      <w:r w:rsidDel="00000000" w:rsidR="00000000" w:rsidRPr="00000000">
        <w:rPr>
          <w:color w:val="38761d"/>
          <w:rtl w:val="0"/>
        </w:rPr>
        <w:t xml:space="preserve">Course Technology &amp; Skills</w:t>
      </w:r>
    </w:p>
    <w:p w:rsidR="00000000" w:rsidDel="00000000" w:rsidP="00000000" w:rsidRDefault="00000000" w:rsidRPr="00000000" w14:paraId="00000023">
      <w:pPr>
        <w:pStyle w:val="Heading3"/>
        <w:rPr>
          <w:color w:val="38761d"/>
        </w:rPr>
      </w:pPr>
      <w:r w:rsidDel="00000000" w:rsidR="00000000" w:rsidRPr="00000000">
        <w:rPr>
          <w:color w:val="38761d"/>
          <w:rtl w:val="0"/>
        </w:rPr>
        <w:t xml:space="preserve">Minimum Technology Requirements</w:t>
      </w:r>
    </w:p>
    <w:p w:rsidR="00000000" w:rsidDel="00000000" w:rsidP="00000000" w:rsidRDefault="00000000" w:rsidRPr="00000000" w14:paraId="00000024">
      <w:pPr>
        <w:rPr/>
      </w:pPr>
      <w:bookmarkStart w:colFirst="0" w:colLast="0" w:name="_heading=h.fbhtglivhexk" w:id="1"/>
      <w:bookmarkEnd w:id="1"/>
      <w:r w:rsidDel="00000000" w:rsidR="00000000" w:rsidRPr="00000000">
        <w:rPr>
          <w:rtl w:val="0"/>
        </w:rPr>
        <w:t xml:space="preserve">Please visit </w:t>
      </w:r>
      <w:hyperlink r:id="rId8">
        <w:r w:rsidDel="00000000" w:rsidR="00000000" w:rsidRPr="00000000">
          <w:rPr>
            <w:color w:val="0563c1"/>
            <w:u w:val="single"/>
            <w:rtl w:val="0"/>
          </w:rPr>
          <w:t xml:space="preserve">http://lis.unt.edu/technology-requirements</w:t>
        </w:r>
      </w:hyperlink>
      <w:r w:rsidDel="00000000" w:rsidR="00000000" w:rsidRPr="00000000">
        <w:rPr>
          <w:rtl w:val="0"/>
        </w:rPr>
        <w:t xml:space="preserve"> to gain a clear understanding of the technology requirements you will need for most all online Canvas-based courses, including this one.</w:t>
      </w:r>
    </w:p>
    <w:p w:rsidR="00000000" w:rsidDel="00000000" w:rsidP="00000000" w:rsidRDefault="00000000" w:rsidRPr="00000000" w14:paraId="00000025">
      <w:pPr>
        <w:rPr/>
      </w:pPr>
      <w:r w:rsidDel="00000000" w:rsidR="00000000" w:rsidRPr="00000000">
        <w:rPr>
          <w:rtl w:val="0"/>
        </w:rPr>
        <w:t xml:space="preserve">To be successful in this course, you will need to have access to the following technology:</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Computer</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Reliable internet access </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Speakers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2A">
      <w:pPr>
        <w:pStyle w:val="Heading3"/>
        <w:rPr>
          <w:color w:val="38761d"/>
        </w:rPr>
      </w:pPr>
      <w:r w:rsidDel="00000000" w:rsidR="00000000" w:rsidRPr="00000000">
        <w:rPr>
          <w:color w:val="38761d"/>
          <w:rtl w:val="0"/>
        </w:rPr>
        <w:t xml:space="preserve">Computer Skills &amp; Digital Literacy</w:t>
      </w:r>
    </w:p>
    <w:p w:rsidR="00000000" w:rsidDel="00000000" w:rsidP="00000000" w:rsidRDefault="00000000" w:rsidRPr="00000000" w14:paraId="0000002B">
      <w:pPr>
        <w:rPr>
          <w:b w:val="1"/>
        </w:rPr>
      </w:pPr>
      <w:bookmarkStart w:colFirst="0" w:colLast="0" w:name="_heading=h.ofeyjvuv9ct6" w:id="2"/>
      <w:bookmarkEnd w:id="2"/>
      <w:r w:rsidDel="00000000" w:rsidR="00000000" w:rsidRPr="00000000">
        <w:rPr>
          <w:rtl w:val="0"/>
        </w:rPr>
        <w:t xml:space="preserve">Students should be able to comfortably implement basic computer operations, including using email, navigating an internet browser, and attaching and downloading files. Students who cannot comfortably do these things should not take this course, or their final grade will likely suffer.</w:t>
      </w:r>
      <w:r w:rsidDel="00000000" w:rsidR="00000000" w:rsidRPr="00000000">
        <w:rPr>
          <w:b w:val="1"/>
          <w:rtl w:val="0"/>
        </w:rPr>
        <w:t xml:space="preserve"> </w:t>
      </w:r>
      <w:r w:rsidDel="00000000" w:rsidR="00000000" w:rsidRPr="00000000">
        <w:rPr>
          <w:rtl w:val="0"/>
        </w:rPr>
        <w:t xml:space="preserve">Students are specifically referred to Canvas Technical Requirements (https://clear.unt.edu/supported-technologies/canvas/requirements).</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Be aware that Canvas is known to have issues when opened in Internet Explorer. Using Mozilla Firefox is a reliable alternative to use when taking quizzes and exams. </w:t>
      </w:r>
    </w:p>
    <w:p w:rsidR="00000000" w:rsidDel="00000000" w:rsidP="00000000" w:rsidRDefault="00000000" w:rsidRPr="00000000" w14:paraId="0000002D">
      <w:pPr>
        <w:rPr>
          <w:b w:val="1"/>
        </w:rPr>
      </w:pPr>
      <w:r w:rsidDel="00000000" w:rsidR="00000000" w:rsidRPr="00000000">
        <w:rPr>
          <w:b w:val="1"/>
          <w:rtl w:val="0"/>
        </w:rPr>
        <w:t xml:space="preserve">Do not anticipate an extension for computer problems (e.g., hard drive crashes, disc errors, printer problems, etc.). Be sure to leave yourself extra time in the event you experience computer problems. Ample time to complete assignments has been provided. Begin today. Do not wait until the night before, encounter an unexpected problem, and expect more time to be provided. </w:t>
      </w:r>
    </w:p>
    <w:p w:rsidR="00000000" w:rsidDel="00000000" w:rsidP="00000000" w:rsidRDefault="00000000" w:rsidRPr="00000000" w14:paraId="0000002E">
      <w:pPr>
        <w:pStyle w:val="Heading3"/>
        <w:rPr/>
      </w:pPr>
      <w:r w:rsidDel="00000000" w:rsidR="00000000" w:rsidRPr="00000000">
        <w:rPr>
          <w:rtl w:val="0"/>
        </w:rPr>
        <w:t xml:space="preserve">Technical Assistance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rsidR="00000000" w:rsidDel="00000000" w:rsidP="00000000" w:rsidRDefault="00000000" w:rsidRPr="00000000" w14:paraId="00000030">
      <w:pPr>
        <w:spacing w:after="0" w:lineRule="auto"/>
        <w:rPr/>
      </w:pPr>
      <w:r w:rsidDel="00000000" w:rsidR="00000000" w:rsidRPr="00000000">
        <w:rPr>
          <w:b w:val="1"/>
          <w:rtl w:val="0"/>
        </w:rPr>
        <w:t xml:space="preserve">UIT Help Desk</w:t>
      </w:r>
      <w:r w:rsidDel="00000000" w:rsidR="00000000" w:rsidRPr="00000000">
        <w:rPr>
          <w:rtl w:val="0"/>
        </w:rPr>
        <w:t xml:space="preserve">: </w:t>
      </w:r>
      <w:hyperlink r:id="rId9">
        <w:r w:rsidDel="00000000" w:rsidR="00000000" w:rsidRPr="00000000">
          <w:rPr>
            <w:color w:val="0563c1"/>
            <w:u w:val="single"/>
            <w:rtl w:val="0"/>
          </w:rPr>
          <w:t xml:space="preserve">UIT Student Help Desk site</w:t>
        </w:r>
      </w:hyperlink>
      <w:r w:rsidDel="00000000" w:rsidR="00000000" w:rsidRPr="00000000">
        <w:rPr>
          <w:rtl w:val="0"/>
        </w:rPr>
        <w:t xml:space="preserve"> (https://aits.unt.edu/support</w:t>
      </w:r>
      <w:r w:rsidDel="00000000" w:rsidR="00000000" w:rsidRPr="00000000">
        <w:rPr>
          <w:color w:val="0563c1"/>
          <w:u w:val="single"/>
          <w:rtl w:val="0"/>
        </w:rPr>
        <w:t xml:space="preserve">)</w:t>
      </w:r>
      <w:r w:rsidDel="00000000" w:rsidR="00000000" w:rsidRPr="00000000">
        <w:rPr>
          <w:rtl w:val="0"/>
        </w:rPr>
      </w:r>
    </w:p>
    <w:p w:rsidR="00000000" w:rsidDel="00000000" w:rsidP="00000000" w:rsidRDefault="00000000" w:rsidRPr="00000000" w14:paraId="00000031">
      <w:pPr>
        <w:spacing w:after="0" w:lineRule="auto"/>
        <w:rPr/>
      </w:pPr>
      <w:r w:rsidDel="00000000" w:rsidR="00000000" w:rsidRPr="00000000">
        <w:rPr>
          <w:rFonts w:ascii="Calibri" w:cs="Calibri" w:eastAsia="Calibri" w:hAnsi="Calibri"/>
          <w:b w:val="1"/>
          <w:rtl w:val="0"/>
        </w:rPr>
        <w:t xml:space="preserve">Email</w:t>
      </w:r>
      <w:r w:rsidDel="00000000" w:rsidR="00000000" w:rsidRPr="00000000">
        <w:rPr>
          <w:rFonts w:ascii="Calibri" w:cs="Calibri" w:eastAsia="Calibri" w:hAnsi="Calibri"/>
          <w:rtl w:val="0"/>
        </w:rPr>
        <w:t xml:space="preserve">: </w:t>
      </w:r>
      <w:hyperlink r:id="rId10">
        <w:r w:rsidDel="00000000" w:rsidR="00000000" w:rsidRPr="00000000">
          <w:rPr>
            <w:rFonts w:ascii="Calibri" w:cs="Calibri" w:eastAsia="Calibri" w:hAnsi="Calibri"/>
            <w:color w:val="0563c1"/>
            <w:u w:val="single"/>
            <w:rtl w:val="0"/>
          </w:rPr>
          <w:t xml:space="preserve">helpdesk@unt.edu</w:t>
        </w:r>
      </w:hyperlink>
      <w:r w:rsidDel="00000000" w:rsidR="00000000" w:rsidRPr="00000000">
        <w:rPr>
          <w:rFonts w:ascii="Calibri" w:cs="Calibri" w:eastAsia="Calibri" w:hAnsi="Calibri"/>
          <w:rtl w:val="0"/>
        </w:rPr>
        <w:tab/>
      </w:r>
      <w:r w:rsidDel="00000000" w:rsidR="00000000" w:rsidRPr="00000000">
        <w:rPr>
          <w:rFonts w:ascii="Calibri" w:cs="Calibri" w:eastAsia="Calibri" w:hAnsi="Calibri"/>
          <w:b w:val="1"/>
          <w:rtl w:val="0"/>
        </w:rPr>
        <w:t xml:space="preserve">Phone</w:t>
      </w:r>
      <w:r w:rsidDel="00000000" w:rsidR="00000000" w:rsidRPr="00000000">
        <w:rPr>
          <w:rFonts w:ascii="Calibri" w:cs="Calibri" w:eastAsia="Calibri" w:hAnsi="Calibri"/>
          <w:rtl w:val="0"/>
        </w:rPr>
        <w:t xml:space="preserve">: 940-565-2324</w:t>
        <w:tab/>
        <w:tab/>
      </w:r>
      <w:r w:rsidDel="00000000" w:rsidR="00000000" w:rsidRPr="00000000">
        <w:rPr>
          <w:rFonts w:ascii="Calibri" w:cs="Calibri" w:eastAsia="Calibri" w:hAnsi="Calibri"/>
          <w:b w:val="1"/>
          <w:rtl w:val="0"/>
        </w:rPr>
        <w:t xml:space="preserve">In Person</w:t>
      </w:r>
      <w:r w:rsidDel="00000000" w:rsidR="00000000" w:rsidRPr="00000000">
        <w:rPr>
          <w:rFonts w:ascii="Calibri" w:cs="Calibri" w:eastAsia="Calibri" w:hAnsi="Calibri"/>
          <w:rtl w:val="0"/>
        </w:rPr>
        <w:t xml:space="preserve">: Sage Hall, Room 330</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Calibri" w:cs="Calibri" w:eastAsia="Calibri" w:hAnsi="Calibri"/>
          <w:b w:val="1"/>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See Help Desk site for information about hours for Walk-ins and phone/chat support.</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147"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For additional support, visit </w:t>
      </w:r>
      <w:hyperlink r:id="rId11">
        <w:r w:rsidDel="00000000" w:rsidR="00000000" w:rsidRPr="00000000">
          <w:rPr>
            <w:rFonts w:ascii="Calibri" w:cs="Calibri" w:eastAsia="Calibri" w:hAnsi="Calibri"/>
            <w:b w:val="0"/>
            <w:i w:val="0"/>
            <w:smallCaps w:val="0"/>
            <w:strike w:val="0"/>
            <w:color w:val="0563c1"/>
            <w:sz w:val="22"/>
            <w:szCs w:val="22"/>
            <w:u w:val="single"/>
            <w:vertAlign w:val="baseline"/>
            <w:rtl w:val="0"/>
          </w:rPr>
          <w:t xml:space="preserve">Canvas Technical Help</w:t>
        </w:r>
      </w:hyperlink>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(https://community.canvaslms.com/docs/DOC-10554-4212710328)</w:t>
      </w:r>
    </w:p>
    <w:p w:rsidR="00000000" w:rsidDel="00000000" w:rsidP="00000000" w:rsidRDefault="00000000" w:rsidRPr="00000000" w14:paraId="00000035">
      <w:pPr>
        <w:pStyle w:val="Heading2"/>
        <w:jc w:val="center"/>
        <w:rPr>
          <w:b w:val="1"/>
          <w:color w:val="38761d"/>
          <w:sz w:val="28"/>
          <w:szCs w:val="28"/>
        </w:rPr>
      </w:pPr>
      <w:r w:rsidDel="00000000" w:rsidR="00000000" w:rsidRPr="00000000">
        <w:rPr>
          <w:b w:val="1"/>
          <w:color w:val="38761d"/>
          <w:sz w:val="28"/>
          <w:szCs w:val="28"/>
          <w:rtl w:val="0"/>
        </w:rPr>
        <w:t xml:space="preserve">Course Requirements</w:t>
      </w:r>
    </w:p>
    <w:p w:rsidR="00000000" w:rsidDel="00000000" w:rsidP="00000000" w:rsidRDefault="00000000" w:rsidRPr="00000000" w14:paraId="0000003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38761d"/>
          <w:sz w:val="24"/>
          <w:szCs w:val="24"/>
          <w:u w:val="none"/>
          <w:vertAlign w:val="baseline"/>
          <w:rtl w:val="0"/>
        </w:rPr>
        <w:t xml:space="preserve">Introduce Yourself Discussion Board (25 points)</w:t>
      </w:r>
      <w:r w:rsidDel="00000000" w:rsidR="00000000" w:rsidRPr="00000000">
        <w:rPr>
          <w:rFonts w:ascii="Calibri" w:cs="Calibri" w:eastAsia="Calibri" w:hAnsi="Calibri"/>
          <w:b w:val="0"/>
          <w:i w:val="0"/>
          <w:smallCaps w:val="0"/>
          <w:strike w:val="0"/>
          <w:color w:val="1e4d78"/>
          <w:sz w:val="24"/>
          <w:szCs w:val="24"/>
          <w:u w:val="none"/>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Introduce yourself to your peers by telling us a little bit about your background and what interests you about the class.  Share a picture (or two) by clicking on the picture icon/embed image or share a link. Please tell us a little bit about yourself:</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Where are you from/where did you grow up?</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What's your major?</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Two reasons why you enrolled in this course [it's okay to admit that it's a requirement for your degree!].</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Two things you would like to get out of the course.</w:t>
      </w:r>
    </w:p>
    <w:p w:rsidR="00000000" w:rsidDel="00000000" w:rsidP="00000000" w:rsidRDefault="00000000" w:rsidRPr="00000000" w14:paraId="0000003B">
      <w:pPr>
        <w:ind w:left="360" w:firstLine="0"/>
        <w:rPr/>
      </w:pPr>
      <w:r w:rsidDel="00000000" w:rsidR="00000000" w:rsidRPr="00000000">
        <w:rPr>
          <w:i w:val="1"/>
          <w:u w:val="single"/>
          <w:rtl w:val="0"/>
        </w:rPr>
        <w:t xml:space="preserve">The Introduce Yourself Discussion Board initial post is due </w:t>
      </w:r>
      <w:r w:rsidDel="00000000" w:rsidR="00000000" w:rsidRPr="00000000">
        <w:rPr>
          <w:i w:val="1"/>
          <w:u w:val="single"/>
          <w:rtl w:val="0"/>
        </w:rPr>
        <w:t xml:space="preserve">Wednesday 8/20 by 1:20 PM, and 2 responses to your peers are due Saturday 8/23 by 11:59 PM. To get full credit you must complete all requirements.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38761d"/>
          <w:sz w:val="24"/>
          <w:szCs w:val="24"/>
          <w:u w:val="none"/>
          <w:vertAlign w:val="baseline"/>
          <w:rtl w:val="0"/>
        </w:rPr>
        <w:t xml:space="preserve">American Psychological Association (APA) Format &amp; APA Quiz (25 points):</w:t>
      </w:r>
      <w:r w:rsidDel="00000000" w:rsidR="00000000" w:rsidRPr="00000000">
        <w:rPr>
          <w:rFonts w:ascii="Calibri" w:cs="Calibri" w:eastAsia="Calibri" w:hAnsi="Calibri"/>
          <w:b w:val="0"/>
          <w:i w:val="0"/>
          <w:smallCaps w:val="0"/>
          <w:strike w:val="0"/>
          <w:color w:val="38761d"/>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The APA module on Canvas has links to resources on how to set up your assignments and cite references in APA format. Please review these resources and take the APA Quiz. All assignments for this course must be written in APA 7th edition format. This includes (but is not limited to):</w:t>
      </w:r>
    </w:p>
    <w:p w:rsidR="00000000" w:rsidDel="00000000" w:rsidP="00000000" w:rsidRDefault="00000000" w:rsidRPr="00000000" w14:paraId="000000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APA Font (12-point Times New Roman, 11-point Calibri, 11-point Arial 11, or 10-point Lucida Sans Unicode),</w:t>
      </w:r>
    </w:p>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Double-spaced body of text, </w:t>
      </w:r>
    </w:p>
    <w:p w:rsidR="00000000" w:rsidDel="00000000" w:rsidP="00000000" w:rsidRDefault="00000000" w:rsidRPr="00000000" w14:paraId="000000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Title page when applicable (centered – the title of the assignment, full name, and university), </w:t>
      </w:r>
    </w:p>
    <w:p w:rsidR="00000000" w:rsidDel="00000000" w:rsidP="00000000" w:rsidRDefault="00000000" w:rsidRPr="00000000" w14:paraId="0000004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Headings (when appropriate - there are five levels), </w:t>
      </w:r>
    </w:p>
    <w:p w:rsidR="00000000" w:rsidDel="00000000" w:rsidP="00000000" w:rsidRDefault="00000000" w:rsidRPr="00000000" w14:paraId="000000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In-text citations (Jensen &amp; Arnett, 2020), </w:t>
      </w:r>
    </w:p>
    <w:p w:rsidR="00000000" w:rsidDel="00000000" w:rsidP="00000000" w:rsidRDefault="00000000" w:rsidRPr="00000000" w14:paraId="0000004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Reference page (including the textbook when cited).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Your ability to think critically and apply course materials is assessed in this course</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 You will need to cite information from the textbook and empirical (research-based) articles in your own words and relate it to the content of the assignment.</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APA formatting is assessed for all assignments (see rubrics).  APA is not “required” for all Discussion Boards, but critical thinking and demonstration of knowledge is </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(hint: you must provide in-text citations to support/provide evidence for your statements)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Some Discussion Boards may call for a specific APA citation as reflected in the instructions. </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The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APA Quiz is due </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S</w:t>
      </w:r>
      <w:r w:rsidDel="00000000" w:rsidR="00000000" w:rsidRPr="00000000">
        <w:rPr>
          <w:b w:val="1"/>
          <w:rtl w:val="0"/>
        </w:rPr>
        <w:t xml:space="preserve">aturday</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 8/2</w:t>
      </w:r>
      <w:r w:rsidDel="00000000" w:rsidR="00000000" w:rsidRPr="00000000">
        <w:rPr>
          <w:b w:val="1"/>
          <w:rtl w:val="0"/>
        </w:rPr>
        <w:t xml:space="preserve">3</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 by 11:59 PM.</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color w:val="38761d"/>
          <w:sz w:val="24"/>
          <w:szCs w:val="24"/>
          <w:rtl w:val="0"/>
        </w:rPr>
        <w:t xml:space="preserve">Course</w:t>
      </w:r>
      <w:r w:rsidDel="00000000" w:rsidR="00000000" w:rsidRPr="00000000">
        <w:rPr>
          <w:rFonts w:ascii="Calibri" w:cs="Calibri" w:eastAsia="Calibri" w:hAnsi="Calibri"/>
          <w:b w:val="0"/>
          <w:i w:val="0"/>
          <w:smallCaps w:val="0"/>
          <w:strike w:val="0"/>
          <w:color w:val="38761d"/>
          <w:sz w:val="24"/>
          <w:szCs w:val="24"/>
          <w:u w:val="none"/>
          <w:vertAlign w:val="baseline"/>
          <w:rtl w:val="0"/>
        </w:rPr>
        <w:t xml:space="preserve"> Assignments (4 x 25 points = 100 points)</w:t>
      </w:r>
      <w:r w:rsidDel="00000000" w:rsidR="00000000" w:rsidRPr="00000000">
        <w:rPr>
          <w:rFonts w:ascii="Calibri" w:cs="Calibri" w:eastAsia="Calibri" w:hAnsi="Calibri"/>
          <w:b w:val="0"/>
          <w:i w:val="0"/>
          <w:smallCaps w:val="0"/>
          <w:strike w:val="0"/>
          <w:color w:val="1e4d78"/>
          <w:sz w:val="24"/>
          <w:szCs w:val="24"/>
          <w:u w:val="none"/>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Course assignments require you to apply, synthesize, and evaluate key aspects of child development within small groups. Some of these assignments may be reflection papers, discussion boards, or critical thinking activities, designed for you to center your own experiences or apply course content to scenarios. Each assignment is related to the course and/or the content in Modules 1-4 and details about each assignment (including grading rubrics) are provided for you on Canvas. </w:t>
      </w:r>
      <w:r w:rsidDel="00000000" w:rsidR="00000000" w:rsidRPr="00000000">
        <w:rPr>
          <w:rtl w:val="0"/>
        </w:rPr>
        <w:t xml:space="preserve">Each student must submit their individual assignment on Canvas. </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pPr>
      <w:r w:rsidDel="00000000" w:rsidR="00000000" w:rsidRPr="00000000">
        <w:rPr>
          <w:b w:val="1"/>
          <w:rtl w:val="0"/>
        </w:rPr>
        <w:t xml:space="preserve">Group Assignments (Self-select groups on Canvas) </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b w:val="1"/>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Module 1 Assignment: </w:t>
      </w:r>
      <w:r w:rsidDel="00000000" w:rsidR="00000000" w:rsidRPr="00000000">
        <w:rPr>
          <w:rFonts w:ascii="Calibri" w:cs="Calibri" w:eastAsia="Calibri" w:hAnsi="Calibri"/>
          <w:b w:val="1"/>
          <w:i w:val="1"/>
          <w:smallCaps w:val="0"/>
          <w:strike w:val="0"/>
          <w:color w:val="000000"/>
          <w:sz w:val="22"/>
          <w:szCs w:val="22"/>
          <w:u w:val="none"/>
          <w:vertAlign w:val="baseline"/>
          <w:rtl w:val="0"/>
        </w:rPr>
        <w:t xml:space="preserve">Applying Theories of Development</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 is due </w:t>
      </w:r>
      <w:r w:rsidDel="00000000" w:rsidR="00000000" w:rsidRPr="00000000">
        <w:rPr>
          <w:b w:val="1"/>
          <w:rtl w:val="0"/>
        </w:rPr>
        <w:t xml:space="preserve">9</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/1</w:t>
      </w:r>
      <w:r w:rsidDel="00000000" w:rsidR="00000000" w:rsidRPr="00000000">
        <w:rPr>
          <w:b w:val="1"/>
          <w:rtl w:val="0"/>
        </w:rPr>
        <w:t xml:space="preserve">5</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 by 11:59 PM</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b w:val="1"/>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Module 2 Assignment: </w:t>
      </w:r>
      <w:r w:rsidDel="00000000" w:rsidR="00000000" w:rsidRPr="00000000">
        <w:rPr>
          <w:rFonts w:ascii="Calibri" w:cs="Calibri" w:eastAsia="Calibri" w:hAnsi="Calibri"/>
          <w:b w:val="1"/>
          <w:i w:val="1"/>
          <w:smallCaps w:val="0"/>
          <w:strike w:val="0"/>
          <w:color w:val="000000"/>
          <w:sz w:val="22"/>
          <w:szCs w:val="22"/>
          <w:u w:val="none"/>
          <w:vertAlign w:val="baseline"/>
          <w:rtl w:val="0"/>
        </w:rPr>
        <w:t xml:space="preserve">Emotional Literacy</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 is due </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10/</w:t>
      </w:r>
      <w:r w:rsidDel="00000000" w:rsidR="00000000" w:rsidRPr="00000000">
        <w:rPr>
          <w:b w:val="1"/>
          <w:rtl w:val="0"/>
        </w:rPr>
        <w:t xml:space="preserve">6</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 by 11:59 PM</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b w:val="1"/>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Module 3 Assignment: </w:t>
      </w:r>
      <w:r w:rsidDel="00000000" w:rsidR="00000000" w:rsidRPr="00000000">
        <w:rPr>
          <w:rFonts w:ascii="Calibri" w:cs="Calibri" w:eastAsia="Calibri" w:hAnsi="Calibri"/>
          <w:b w:val="1"/>
          <w:i w:val="1"/>
          <w:smallCaps w:val="0"/>
          <w:strike w:val="0"/>
          <w:color w:val="000000"/>
          <w:sz w:val="22"/>
          <w:szCs w:val="22"/>
          <w:u w:val="none"/>
          <w:vertAlign w:val="baseline"/>
          <w:rtl w:val="0"/>
        </w:rPr>
        <w:t xml:space="preserve">Popular and Unpopular Children</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 is due </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10/20 by 11:59 PM</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Module 4 Assignment: </w:t>
      </w:r>
      <w:r w:rsidDel="00000000" w:rsidR="00000000" w:rsidRPr="00000000">
        <w:rPr>
          <w:rFonts w:ascii="Calibri" w:cs="Calibri" w:eastAsia="Calibri" w:hAnsi="Calibri"/>
          <w:b w:val="1"/>
          <w:i w:val="1"/>
          <w:smallCaps w:val="0"/>
          <w:strike w:val="0"/>
          <w:color w:val="000000"/>
          <w:sz w:val="22"/>
          <w:szCs w:val="22"/>
          <w:u w:val="none"/>
          <w:vertAlign w:val="baseline"/>
          <w:rtl w:val="0"/>
        </w:rPr>
        <w:t xml:space="preserve">The Teen Brain and Crime</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 is due </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11/17 by 11:59 PM</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38761d"/>
          <w:sz w:val="24"/>
          <w:szCs w:val="24"/>
          <w:u w:val="none"/>
          <w:vertAlign w:val="baseline"/>
          <w:rtl w:val="0"/>
        </w:rPr>
        <w:t xml:space="preserve">Discussion Boards (4 x 25 points = 100 points):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Each module will consist of one discussion board that will require students to apply and evaluate the content from the module. You will need to post your own response before you can read the responses of others. </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For all discussion boards, your initial post is due by Wednesday at 11:59 PM and peer responses to a minimum of two</w:t>
      </w:r>
      <w:r w:rsidDel="00000000" w:rsidR="00000000" w:rsidRPr="00000000">
        <w:rPr>
          <w:b w:val="1"/>
          <w:rtl w:val="0"/>
        </w:rPr>
        <w:t xml:space="preserve"> peer</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 posts are due by S</w:t>
      </w:r>
      <w:r w:rsidDel="00000000" w:rsidR="00000000" w:rsidRPr="00000000">
        <w:rPr>
          <w:b w:val="1"/>
          <w:rtl w:val="0"/>
        </w:rPr>
        <w:t xml:space="preserve">aturday</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 at 11:59 PM.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Late postings for discussions will not earn any credits (i.e. posting after the assigned dates; for example, initial post after </w:t>
      </w:r>
      <w:r w:rsidDel="00000000" w:rsidR="00000000" w:rsidRPr="00000000">
        <w:rPr>
          <w:rtl w:val="0"/>
        </w:rPr>
        <w:t xml:space="preserve">8</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/2</w:t>
      </w:r>
      <w:r w:rsidDel="00000000" w:rsidR="00000000" w:rsidRPr="00000000">
        <w:rPr>
          <w:rtl w:val="0"/>
        </w:rPr>
        <w:t xml:space="preserve">0</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or peer reply after </w:t>
      </w:r>
      <w:r w:rsidDel="00000000" w:rsidR="00000000" w:rsidRPr="00000000">
        <w:rPr>
          <w:rtl w:val="0"/>
        </w:rPr>
        <w:t xml:space="preserve">8</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t>
      </w:r>
      <w:r w:rsidDel="00000000" w:rsidR="00000000" w:rsidRPr="00000000">
        <w:rPr>
          <w:rtl w:val="0"/>
        </w:rPr>
        <w:t xml:space="preserve">23</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for Module 1 Discussion).</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tl w:val="0"/>
        </w:rPr>
        <w:t xml:space="preserve">In essence,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discussions cannot be made up later! Please read the Discussion Board Rubric before posting to ensure your posts meet all requirements. </w:t>
      </w:r>
      <w:r w:rsidDel="00000000" w:rsidR="00000000" w:rsidRPr="00000000">
        <w:rPr>
          <w:b w:val="1"/>
          <w:rtl w:val="0"/>
        </w:rPr>
        <w:t xml:space="preserve">Discussions are interactive and must be completed by the closing date; they cannot be made up afterward.</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b w:val="1"/>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Module 1 Discussion</w:t>
      </w:r>
      <w:r w:rsidDel="00000000" w:rsidR="00000000" w:rsidRPr="00000000">
        <w:rPr>
          <w:b w:val="1"/>
          <w:rtl w:val="0"/>
        </w:rPr>
        <w:t xml:space="preserve"> - I</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nitial post due 8/</w:t>
      </w:r>
      <w:r w:rsidDel="00000000" w:rsidR="00000000" w:rsidRPr="00000000">
        <w:rPr>
          <w:b w:val="1"/>
          <w:rtl w:val="0"/>
        </w:rPr>
        <w:t xml:space="preserve">27</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 by 11:59 PM; peer responses due 8/</w:t>
      </w:r>
      <w:r w:rsidDel="00000000" w:rsidR="00000000" w:rsidRPr="00000000">
        <w:rPr>
          <w:b w:val="1"/>
          <w:rtl w:val="0"/>
        </w:rPr>
        <w:t xml:space="preserve">30</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 by 11:59 PM</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b w:val="1"/>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Module 2 Discussion</w:t>
      </w:r>
      <w:r w:rsidDel="00000000" w:rsidR="00000000" w:rsidRPr="00000000">
        <w:rPr>
          <w:b w:val="1"/>
          <w:rtl w:val="0"/>
        </w:rPr>
        <w:t xml:space="preserve"> - Initial</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 post due 10/</w:t>
      </w:r>
      <w:r w:rsidDel="00000000" w:rsidR="00000000" w:rsidRPr="00000000">
        <w:rPr>
          <w:b w:val="1"/>
          <w:rtl w:val="0"/>
        </w:rPr>
        <w:t xml:space="preserve">1</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 by 11:59 PM; peer responses due 10/</w:t>
      </w:r>
      <w:r w:rsidDel="00000000" w:rsidR="00000000" w:rsidRPr="00000000">
        <w:rPr>
          <w:b w:val="1"/>
          <w:rtl w:val="0"/>
        </w:rPr>
        <w:t xml:space="preserve">4</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 by 11:59 PM</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b w:val="1"/>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Module 3 Discussion</w:t>
      </w:r>
      <w:r w:rsidDel="00000000" w:rsidR="00000000" w:rsidRPr="00000000">
        <w:rPr>
          <w:b w:val="1"/>
          <w:rtl w:val="0"/>
        </w:rPr>
        <w:t xml:space="preserve"> - Initial</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 post due 10/1</w:t>
      </w:r>
      <w:r w:rsidDel="00000000" w:rsidR="00000000" w:rsidRPr="00000000">
        <w:rPr>
          <w:b w:val="1"/>
          <w:rtl w:val="0"/>
        </w:rPr>
        <w:t xml:space="preserve">5</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 by 11:59 PM; peer responses due 10/</w:t>
      </w:r>
      <w:r w:rsidDel="00000000" w:rsidR="00000000" w:rsidRPr="00000000">
        <w:rPr>
          <w:b w:val="1"/>
          <w:rtl w:val="0"/>
        </w:rPr>
        <w:t xml:space="preserve">18</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 by 11:59 PM</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Module 4 Discussion – </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initial post due 11/</w:t>
      </w:r>
      <w:r w:rsidDel="00000000" w:rsidR="00000000" w:rsidRPr="00000000">
        <w:rPr>
          <w:b w:val="1"/>
          <w:rtl w:val="0"/>
        </w:rPr>
        <w:t xml:space="preserve">5</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 by 11:59 PM; peer responses due 11/</w:t>
      </w:r>
      <w:r w:rsidDel="00000000" w:rsidR="00000000" w:rsidRPr="00000000">
        <w:rPr>
          <w:b w:val="1"/>
          <w:rtl w:val="0"/>
        </w:rPr>
        <w:t xml:space="preserve">8</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 by 11:59 PM</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59" w:lineRule="auto"/>
        <w:ind w:left="360" w:right="0" w:firstLine="0"/>
        <w:jc w:val="left"/>
        <w:rPr>
          <w:rFonts w:ascii="Calibri" w:cs="Calibri" w:eastAsia="Calibri" w:hAnsi="Calibri"/>
          <w:b w:val="1"/>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38761d"/>
          <w:sz w:val="24"/>
          <w:szCs w:val="24"/>
          <w:u w:val="none"/>
          <w:vertAlign w:val="baseline"/>
          <w:rtl w:val="0"/>
        </w:rPr>
        <w:t xml:space="preserve">Chapter Quizzes (10 x 25 points = 250 points)</w:t>
      </w:r>
      <w:r w:rsidDel="00000000" w:rsidR="00000000" w:rsidRPr="00000000">
        <w:rPr>
          <w:rFonts w:ascii="Calibri" w:cs="Calibri" w:eastAsia="Calibri" w:hAnsi="Calibri"/>
          <w:b w:val="0"/>
          <w:i w:val="0"/>
          <w:smallCaps w:val="0"/>
          <w:strike w:val="0"/>
          <w:color w:val="1e4d78"/>
          <w:sz w:val="24"/>
          <w:szCs w:val="24"/>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Students must complete quizzes for each chapter within Modules 1-4. Each quiz will be 25 questions, untimed, with one attempt since the examination is an open book (use your time wisely and do not rush through). </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Quizzes will open when the modules open and will close at the due date/time listed on the Course Calendar.</w:t>
      </w:r>
      <w:r w:rsidDel="00000000" w:rsidR="00000000" w:rsidRPr="00000000">
        <w:rPr>
          <w:rtl w:val="0"/>
        </w:rPr>
      </w:r>
    </w:p>
    <w:tbl>
      <w:tblPr>
        <w:tblStyle w:val="Table1"/>
        <w:tblW w:w="323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15"/>
        <w:gridCol w:w="1620"/>
        <w:tblGridChange w:id="0">
          <w:tblGrid>
            <w:gridCol w:w="1615"/>
            <w:gridCol w:w="1620"/>
          </w:tblGrid>
        </w:tblGridChange>
      </w:tblGrid>
      <w:tr>
        <w:trPr>
          <w:cantSplit w:val="0"/>
          <w:tblHeader w:val="0"/>
        </w:trPr>
        <w:tc>
          <w:tcPr/>
          <w:p w:rsidR="00000000" w:rsidDel="00000000" w:rsidP="00000000" w:rsidRDefault="00000000" w:rsidRPr="00000000" w14:paraId="00000053">
            <w:pPr>
              <w:rPr>
                <w:rFonts w:ascii="Calibri" w:cs="Calibri" w:eastAsia="Calibri" w:hAnsi="Calibri"/>
                <w:b w:val="1"/>
              </w:rPr>
            </w:pPr>
            <w:r w:rsidDel="00000000" w:rsidR="00000000" w:rsidRPr="00000000">
              <w:rPr>
                <w:rFonts w:ascii="Calibri" w:cs="Calibri" w:eastAsia="Calibri" w:hAnsi="Calibri"/>
                <w:b w:val="1"/>
                <w:rtl w:val="0"/>
              </w:rPr>
              <w:t xml:space="preserve">Chapter Quiz</w:t>
            </w:r>
          </w:p>
        </w:tc>
        <w:tc>
          <w:tcPr/>
          <w:p w:rsidR="00000000" w:rsidDel="00000000" w:rsidP="00000000" w:rsidRDefault="00000000" w:rsidRPr="00000000" w14:paraId="00000054">
            <w:pPr>
              <w:rPr>
                <w:rFonts w:ascii="Calibri" w:cs="Calibri" w:eastAsia="Calibri" w:hAnsi="Calibri"/>
                <w:b w:val="1"/>
              </w:rPr>
            </w:pPr>
            <w:r w:rsidDel="00000000" w:rsidR="00000000" w:rsidRPr="00000000">
              <w:rPr>
                <w:rFonts w:ascii="Calibri" w:cs="Calibri" w:eastAsia="Calibri" w:hAnsi="Calibri"/>
                <w:b w:val="1"/>
                <w:rtl w:val="0"/>
              </w:rPr>
              <w:t xml:space="preserve">Due Date </w:t>
            </w:r>
          </w:p>
          <w:p w:rsidR="00000000" w:rsidDel="00000000" w:rsidP="00000000" w:rsidRDefault="00000000" w:rsidRPr="00000000" w14:paraId="00000055">
            <w:pPr>
              <w:rPr>
                <w:rFonts w:ascii="Calibri" w:cs="Calibri" w:eastAsia="Calibri" w:hAnsi="Calibri"/>
                <w:b w:val="1"/>
              </w:rPr>
            </w:pPr>
            <w:r w:rsidDel="00000000" w:rsidR="00000000" w:rsidRPr="00000000">
              <w:rPr>
                <w:rFonts w:ascii="Calibri" w:cs="Calibri" w:eastAsia="Calibri" w:hAnsi="Calibri"/>
                <w:b w:val="1"/>
                <w:sz w:val="20"/>
                <w:szCs w:val="20"/>
                <w:rtl w:val="0"/>
              </w:rPr>
              <w:t xml:space="preserve">(by 11:59 PM)</w:t>
            </w:r>
            <w:r w:rsidDel="00000000" w:rsidR="00000000" w:rsidRPr="00000000">
              <w:rPr>
                <w:rtl w:val="0"/>
              </w:rPr>
            </w:r>
          </w:p>
        </w:tc>
      </w:tr>
      <w:tr>
        <w:trPr>
          <w:cantSplit w:val="0"/>
          <w:tblHeader w:val="0"/>
        </w:trPr>
        <w:tc>
          <w:tcPr/>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rtl w:val="0"/>
              </w:rPr>
              <w:t xml:space="preserve">Chapter 1</w:t>
            </w:r>
          </w:p>
        </w:tc>
        <w:tc>
          <w:tcPr/>
          <w:p w:rsidR="00000000" w:rsidDel="00000000" w:rsidP="00000000" w:rsidRDefault="00000000" w:rsidRPr="00000000" w14:paraId="00000057">
            <w:pPr>
              <w:rPr>
                <w:rFonts w:ascii="Calibri" w:cs="Calibri" w:eastAsia="Calibri" w:hAnsi="Calibri"/>
              </w:rPr>
            </w:pPr>
            <w:r w:rsidDel="00000000" w:rsidR="00000000" w:rsidRPr="00000000">
              <w:rPr>
                <w:rFonts w:ascii="Calibri" w:cs="Calibri" w:eastAsia="Calibri" w:hAnsi="Calibri"/>
                <w:rtl w:val="0"/>
              </w:rPr>
              <w:t xml:space="preserve">9/</w:t>
            </w:r>
            <w:r w:rsidDel="00000000" w:rsidR="00000000" w:rsidRPr="00000000">
              <w:rPr>
                <w:rtl w:val="0"/>
              </w:rPr>
              <w:t xml:space="preserve">3</w:t>
            </w:r>
            <w:r w:rsidDel="00000000" w:rsidR="00000000" w:rsidRPr="00000000">
              <w:rPr>
                <w:rtl w:val="0"/>
              </w:rPr>
            </w:r>
          </w:p>
        </w:tc>
      </w:tr>
      <w:tr>
        <w:trPr>
          <w:cantSplit w:val="0"/>
          <w:tblHeader w:val="0"/>
        </w:trPr>
        <w:tc>
          <w:tcPr/>
          <w:p w:rsidR="00000000" w:rsidDel="00000000" w:rsidP="00000000" w:rsidRDefault="00000000" w:rsidRPr="00000000" w14:paraId="00000058">
            <w:pPr>
              <w:rPr>
                <w:rFonts w:ascii="Calibri" w:cs="Calibri" w:eastAsia="Calibri" w:hAnsi="Calibri"/>
              </w:rPr>
            </w:pPr>
            <w:r w:rsidDel="00000000" w:rsidR="00000000" w:rsidRPr="00000000">
              <w:rPr>
                <w:rFonts w:ascii="Calibri" w:cs="Calibri" w:eastAsia="Calibri" w:hAnsi="Calibri"/>
                <w:rtl w:val="0"/>
              </w:rPr>
              <w:t xml:space="preserve">Chapter 8</w:t>
            </w:r>
          </w:p>
        </w:tc>
        <w:tc>
          <w:tcPr/>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9/</w:t>
            </w:r>
            <w:r w:rsidDel="00000000" w:rsidR="00000000" w:rsidRPr="00000000">
              <w:rPr>
                <w:rtl w:val="0"/>
              </w:rPr>
              <w:t xml:space="preserve">15</w:t>
            </w:r>
            <w:r w:rsidDel="00000000" w:rsidR="00000000" w:rsidRPr="00000000">
              <w:rPr>
                <w:rtl w:val="0"/>
              </w:rPr>
            </w:r>
          </w:p>
        </w:tc>
      </w:tr>
      <w:tr>
        <w:trPr>
          <w:cantSplit w:val="0"/>
          <w:tblHeader w:val="0"/>
        </w:trPr>
        <w:tc>
          <w:tcPr/>
          <w:p w:rsidR="00000000" w:rsidDel="00000000" w:rsidP="00000000" w:rsidRDefault="00000000" w:rsidRPr="00000000" w14:paraId="0000005A">
            <w:pPr>
              <w:rPr>
                <w:rFonts w:ascii="Calibri" w:cs="Calibri" w:eastAsia="Calibri" w:hAnsi="Calibri"/>
              </w:rPr>
            </w:pPr>
            <w:r w:rsidDel="00000000" w:rsidR="00000000" w:rsidRPr="00000000">
              <w:rPr>
                <w:rFonts w:ascii="Calibri" w:cs="Calibri" w:eastAsia="Calibri" w:hAnsi="Calibri"/>
                <w:rtl w:val="0"/>
              </w:rPr>
              <w:t xml:space="preserve">Chapter 9</w:t>
            </w:r>
          </w:p>
        </w:tc>
        <w:tc>
          <w:tcPr/>
          <w:p w:rsidR="00000000" w:rsidDel="00000000" w:rsidP="00000000" w:rsidRDefault="00000000" w:rsidRPr="00000000" w14:paraId="0000005B">
            <w:pPr>
              <w:rPr>
                <w:rFonts w:ascii="Calibri" w:cs="Calibri" w:eastAsia="Calibri" w:hAnsi="Calibri"/>
              </w:rPr>
            </w:pPr>
            <w:r w:rsidDel="00000000" w:rsidR="00000000" w:rsidRPr="00000000">
              <w:rPr>
                <w:rFonts w:ascii="Calibri" w:cs="Calibri" w:eastAsia="Calibri" w:hAnsi="Calibri"/>
                <w:rtl w:val="0"/>
              </w:rPr>
              <w:t xml:space="preserve">9/22</w:t>
            </w:r>
          </w:p>
        </w:tc>
      </w:tr>
      <w:tr>
        <w:trPr>
          <w:cantSplit w:val="0"/>
          <w:tblHeader w:val="0"/>
        </w:trPr>
        <w:tc>
          <w:tcPr/>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Chapter 10</w:t>
            </w:r>
          </w:p>
        </w:tc>
        <w:tc>
          <w:tcPr/>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rtl w:val="0"/>
              </w:rPr>
              <w:t xml:space="preserve">9/29</w:t>
            </w:r>
          </w:p>
        </w:tc>
      </w:tr>
      <w:tr>
        <w:trPr>
          <w:cantSplit w:val="0"/>
          <w:tblHeader w:val="0"/>
        </w:trPr>
        <w:tc>
          <w:tcPr/>
          <w:p w:rsidR="00000000" w:rsidDel="00000000" w:rsidP="00000000" w:rsidRDefault="00000000" w:rsidRPr="00000000" w14:paraId="0000005E">
            <w:pPr>
              <w:rPr>
                <w:rFonts w:ascii="Calibri" w:cs="Calibri" w:eastAsia="Calibri" w:hAnsi="Calibri"/>
              </w:rPr>
            </w:pPr>
            <w:r w:rsidDel="00000000" w:rsidR="00000000" w:rsidRPr="00000000">
              <w:rPr>
                <w:rFonts w:ascii="Calibri" w:cs="Calibri" w:eastAsia="Calibri" w:hAnsi="Calibri"/>
                <w:rtl w:val="0"/>
              </w:rPr>
              <w:t xml:space="preserve">Chapter 11</w:t>
            </w:r>
          </w:p>
        </w:tc>
        <w:tc>
          <w:tcPr/>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rtl w:val="0"/>
              </w:rPr>
              <w:t xml:space="preserve">10/13</w:t>
            </w:r>
          </w:p>
        </w:tc>
      </w:tr>
      <w:tr>
        <w:trPr>
          <w:cantSplit w:val="0"/>
          <w:tblHeader w:val="0"/>
        </w:trPr>
        <w:tc>
          <w:tcPr/>
          <w:p w:rsidR="00000000" w:rsidDel="00000000" w:rsidP="00000000" w:rsidRDefault="00000000" w:rsidRPr="00000000" w14:paraId="00000060">
            <w:pPr>
              <w:rPr>
                <w:rFonts w:ascii="Calibri" w:cs="Calibri" w:eastAsia="Calibri" w:hAnsi="Calibri"/>
              </w:rPr>
            </w:pPr>
            <w:r w:rsidDel="00000000" w:rsidR="00000000" w:rsidRPr="00000000">
              <w:rPr>
                <w:rFonts w:ascii="Calibri" w:cs="Calibri" w:eastAsia="Calibri" w:hAnsi="Calibri"/>
                <w:rtl w:val="0"/>
              </w:rPr>
              <w:t xml:space="preserve">Chapter 12</w:t>
            </w:r>
          </w:p>
        </w:tc>
        <w:tc>
          <w:tcPr/>
          <w:p w:rsidR="00000000" w:rsidDel="00000000" w:rsidP="00000000" w:rsidRDefault="00000000" w:rsidRPr="00000000" w14:paraId="00000061">
            <w:pPr>
              <w:rPr>
                <w:rFonts w:ascii="Calibri" w:cs="Calibri" w:eastAsia="Calibri" w:hAnsi="Calibri"/>
              </w:rPr>
            </w:pPr>
            <w:r w:rsidDel="00000000" w:rsidR="00000000" w:rsidRPr="00000000">
              <w:rPr>
                <w:rFonts w:ascii="Calibri" w:cs="Calibri" w:eastAsia="Calibri" w:hAnsi="Calibri"/>
                <w:rtl w:val="0"/>
              </w:rPr>
              <w:t xml:space="preserve">10/27</w:t>
            </w:r>
          </w:p>
        </w:tc>
      </w:tr>
      <w:tr>
        <w:trPr>
          <w:cantSplit w:val="0"/>
          <w:tblHeader w:val="0"/>
        </w:trPr>
        <w:tc>
          <w:tcPr/>
          <w:p w:rsidR="00000000" w:rsidDel="00000000" w:rsidP="00000000" w:rsidRDefault="00000000" w:rsidRPr="00000000" w14:paraId="00000062">
            <w:pPr>
              <w:rPr>
                <w:rFonts w:ascii="Calibri" w:cs="Calibri" w:eastAsia="Calibri" w:hAnsi="Calibri"/>
              </w:rPr>
            </w:pPr>
            <w:r w:rsidDel="00000000" w:rsidR="00000000" w:rsidRPr="00000000">
              <w:rPr>
                <w:rFonts w:ascii="Calibri" w:cs="Calibri" w:eastAsia="Calibri" w:hAnsi="Calibri"/>
                <w:rtl w:val="0"/>
              </w:rPr>
              <w:t xml:space="preserve">Chapter 13</w:t>
            </w:r>
          </w:p>
        </w:tc>
        <w:tc>
          <w:tcPr/>
          <w:p w:rsidR="00000000" w:rsidDel="00000000" w:rsidP="00000000" w:rsidRDefault="00000000" w:rsidRPr="00000000" w14:paraId="00000063">
            <w:pPr>
              <w:rPr>
                <w:rFonts w:ascii="Calibri" w:cs="Calibri" w:eastAsia="Calibri" w:hAnsi="Calibri"/>
              </w:rPr>
            </w:pPr>
            <w:r w:rsidDel="00000000" w:rsidR="00000000" w:rsidRPr="00000000">
              <w:rPr>
                <w:rFonts w:ascii="Calibri" w:cs="Calibri" w:eastAsia="Calibri" w:hAnsi="Calibri"/>
                <w:rtl w:val="0"/>
              </w:rPr>
              <w:t xml:space="preserve">11/3</w:t>
            </w:r>
          </w:p>
        </w:tc>
      </w:tr>
      <w:tr>
        <w:trPr>
          <w:cantSplit w:val="0"/>
          <w:tblHeader w:val="0"/>
        </w:trPr>
        <w:tc>
          <w:tcPr/>
          <w:p w:rsidR="00000000" w:rsidDel="00000000" w:rsidP="00000000" w:rsidRDefault="00000000" w:rsidRPr="00000000" w14:paraId="00000064">
            <w:pPr>
              <w:rPr>
                <w:rFonts w:ascii="Calibri" w:cs="Calibri" w:eastAsia="Calibri" w:hAnsi="Calibri"/>
              </w:rPr>
            </w:pPr>
            <w:r w:rsidDel="00000000" w:rsidR="00000000" w:rsidRPr="00000000">
              <w:rPr>
                <w:rFonts w:ascii="Calibri" w:cs="Calibri" w:eastAsia="Calibri" w:hAnsi="Calibri"/>
                <w:rtl w:val="0"/>
              </w:rPr>
              <w:t xml:space="preserve">Chapter 14</w:t>
            </w:r>
          </w:p>
        </w:tc>
        <w:tc>
          <w:tcPr/>
          <w:p w:rsidR="00000000" w:rsidDel="00000000" w:rsidP="00000000" w:rsidRDefault="00000000" w:rsidRPr="00000000" w14:paraId="00000065">
            <w:pPr>
              <w:rPr>
                <w:rFonts w:ascii="Calibri" w:cs="Calibri" w:eastAsia="Calibri" w:hAnsi="Calibri"/>
              </w:rPr>
            </w:pPr>
            <w:r w:rsidDel="00000000" w:rsidR="00000000" w:rsidRPr="00000000">
              <w:rPr>
                <w:rtl w:val="0"/>
              </w:rPr>
              <w:t xml:space="preserve">11</w:t>
            </w:r>
            <w:r w:rsidDel="00000000" w:rsidR="00000000" w:rsidRPr="00000000">
              <w:rPr>
                <w:rFonts w:ascii="Calibri" w:cs="Calibri" w:eastAsia="Calibri" w:hAnsi="Calibri"/>
                <w:rtl w:val="0"/>
              </w:rPr>
              <w:t xml:space="preserve">/</w:t>
            </w:r>
            <w:r w:rsidDel="00000000" w:rsidR="00000000" w:rsidRPr="00000000">
              <w:rPr>
                <w:rtl w:val="0"/>
              </w:rPr>
              <w:t xml:space="preserve">10</w:t>
            </w:r>
            <w:r w:rsidDel="00000000" w:rsidR="00000000" w:rsidRPr="00000000">
              <w:rPr>
                <w:rtl w:val="0"/>
              </w:rPr>
            </w:r>
          </w:p>
        </w:tc>
      </w:tr>
      <w:tr>
        <w:trPr>
          <w:cantSplit w:val="0"/>
          <w:tblHeader w:val="0"/>
        </w:trPr>
        <w:tc>
          <w:tcPr/>
          <w:p w:rsidR="00000000" w:rsidDel="00000000" w:rsidP="00000000" w:rsidRDefault="00000000" w:rsidRPr="00000000" w14:paraId="00000066">
            <w:pPr>
              <w:rPr>
                <w:rFonts w:ascii="Calibri" w:cs="Calibri" w:eastAsia="Calibri" w:hAnsi="Calibri"/>
              </w:rPr>
            </w:pPr>
            <w:r w:rsidDel="00000000" w:rsidR="00000000" w:rsidRPr="00000000">
              <w:rPr>
                <w:rFonts w:ascii="Calibri" w:cs="Calibri" w:eastAsia="Calibri" w:hAnsi="Calibri"/>
                <w:rtl w:val="0"/>
              </w:rPr>
              <w:t xml:space="preserve">Chapter 15</w:t>
            </w:r>
          </w:p>
        </w:tc>
        <w:tc>
          <w:tcPr/>
          <w:p w:rsidR="00000000" w:rsidDel="00000000" w:rsidP="00000000" w:rsidRDefault="00000000" w:rsidRPr="00000000" w14:paraId="00000067">
            <w:pPr>
              <w:rPr>
                <w:rFonts w:ascii="Calibri" w:cs="Calibri" w:eastAsia="Calibri" w:hAnsi="Calibri"/>
              </w:rPr>
            </w:pPr>
            <w:r w:rsidDel="00000000" w:rsidR="00000000" w:rsidRPr="00000000">
              <w:rPr>
                <w:rtl w:val="0"/>
              </w:rPr>
              <w:t xml:space="preserve">12</w:t>
            </w:r>
            <w:r w:rsidDel="00000000" w:rsidR="00000000" w:rsidRPr="00000000">
              <w:rPr>
                <w:rFonts w:ascii="Calibri" w:cs="Calibri" w:eastAsia="Calibri" w:hAnsi="Calibri"/>
                <w:rtl w:val="0"/>
              </w:rPr>
              <w:t xml:space="preserve">/</w:t>
            </w:r>
            <w:r w:rsidDel="00000000" w:rsidR="00000000" w:rsidRPr="00000000">
              <w:rPr>
                <w:rtl w:val="0"/>
              </w:rPr>
              <w:t xml:space="preserve">1</w:t>
            </w:r>
            <w:r w:rsidDel="00000000" w:rsidR="00000000" w:rsidRPr="00000000">
              <w:rPr>
                <w:rtl w:val="0"/>
              </w:rPr>
            </w:r>
          </w:p>
        </w:tc>
      </w:tr>
      <w:tr>
        <w:trPr>
          <w:cantSplit w:val="0"/>
          <w:tblHeader w:val="0"/>
        </w:trPr>
        <w:tc>
          <w:tcPr/>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rtl w:val="0"/>
              </w:rPr>
              <w:t xml:space="preserve">Chapter 16</w:t>
            </w:r>
          </w:p>
        </w:tc>
        <w:tc>
          <w:tcPr/>
          <w:p w:rsidR="00000000" w:rsidDel="00000000" w:rsidP="00000000" w:rsidRDefault="00000000" w:rsidRPr="00000000" w14:paraId="00000069">
            <w:pPr>
              <w:rPr>
                <w:rFonts w:ascii="Calibri" w:cs="Calibri" w:eastAsia="Calibri" w:hAnsi="Calibri"/>
              </w:rPr>
            </w:pPr>
            <w:r w:rsidDel="00000000" w:rsidR="00000000" w:rsidRPr="00000000">
              <w:rPr>
                <w:rtl w:val="0"/>
              </w:rPr>
              <w:t xml:space="preserve">12</w:t>
            </w:r>
            <w:r w:rsidDel="00000000" w:rsidR="00000000" w:rsidRPr="00000000">
              <w:rPr>
                <w:rFonts w:ascii="Calibri" w:cs="Calibri" w:eastAsia="Calibri" w:hAnsi="Calibri"/>
                <w:rtl w:val="0"/>
              </w:rPr>
              <w:t xml:space="preserve">/</w:t>
            </w:r>
            <w:r w:rsidDel="00000000" w:rsidR="00000000" w:rsidRPr="00000000">
              <w:rPr>
                <w:rtl w:val="0"/>
              </w:rPr>
              <w:t xml:space="preserve">8</w:t>
            </w:r>
            <w:r w:rsidDel="00000000" w:rsidR="00000000" w:rsidRPr="00000000">
              <w:rPr>
                <w:rtl w:val="0"/>
              </w:rPr>
            </w:r>
          </w:p>
        </w:tc>
      </w:tr>
    </w:tb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38761d"/>
          <w:sz w:val="24"/>
          <w:szCs w:val="24"/>
          <w:u w:val="none"/>
          <w:shd w:fill="auto" w:val="clear"/>
          <w:vertAlign w:val="baseline"/>
          <w:rtl w:val="0"/>
        </w:rPr>
        <w:t xml:space="preserve">Research Project (200 points):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Each student is responsible for presenting their chosen research topic for the semester. You can select any topic that is covered in the class as it relates to children between the ages of 3 and 18.  Throughout the semester you will research your selected topic in order to </w:t>
      </w:r>
      <w:r w:rsidDel="00000000" w:rsidR="00000000" w:rsidRPr="00000000">
        <w:rPr>
          <w:rtl w:val="0"/>
        </w:rPr>
        <w:t xml:space="preserve">present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w:t>
      </w:r>
      <w:r w:rsidDel="00000000" w:rsidR="00000000" w:rsidRPr="00000000">
        <w:rPr>
          <w:rtl w:val="0"/>
        </w:rPr>
        <w:t xml:space="preserve">10-15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-minute presentation of your research. More details and a rubric are provided on Canvas.</w:t>
      </w:r>
    </w:p>
    <w:p w:rsidR="00000000" w:rsidDel="00000000" w:rsidP="00000000" w:rsidRDefault="00000000" w:rsidRPr="00000000" w14:paraId="0000006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Topic Selection (5 points):  due </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9/</w:t>
      </w:r>
      <w:r w:rsidDel="00000000" w:rsidR="00000000" w:rsidRPr="00000000">
        <w:rPr>
          <w:b w:val="1"/>
          <w:rtl w:val="0"/>
        </w:rPr>
        <w:t xml:space="preserve">8</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 by 11:59 PM</w:t>
      </w:r>
    </w:p>
    <w:p w:rsidR="00000000" w:rsidDel="00000000" w:rsidP="00000000" w:rsidRDefault="00000000" w:rsidRPr="00000000" w14:paraId="0000006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APA Reference Page w/ Abstracts (75 points): due</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 10/20 by 11:59 PM</w:t>
      </w:r>
    </w:p>
    <w:p w:rsidR="00000000" w:rsidDel="00000000" w:rsidP="00000000" w:rsidRDefault="00000000" w:rsidRPr="00000000" w14:paraId="0000006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vertAlign w:val="baseline"/>
        </w:rPr>
      </w:pPr>
      <w:r w:rsidDel="00000000" w:rsidR="00000000" w:rsidRPr="00000000">
        <w:rPr>
          <w:b w:val="1"/>
          <w:rtl w:val="0"/>
        </w:rPr>
        <w:t xml:space="preserve">Research</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 Presentations (1</w:t>
      </w:r>
      <w:r w:rsidDel="00000000" w:rsidR="00000000" w:rsidRPr="00000000">
        <w:rPr>
          <w:b w:val="1"/>
          <w:rtl w:val="0"/>
        </w:rPr>
        <w:t xml:space="preserve">0-15 </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min) (100 points):  due </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1</w:t>
      </w:r>
      <w:r w:rsidDel="00000000" w:rsidR="00000000" w:rsidRPr="00000000">
        <w:rPr>
          <w:b w:val="1"/>
          <w:rtl w:val="0"/>
        </w:rPr>
        <w:t xml:space="preserve">2/1</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 by 11:59 PM</w:t>
      </w:r>
    </w:p>
    <w:p w:rsidR="00000000" w:rsidDel="00000000" w:rsidP="00000000" w:rsidRDefault="00000000" w:rsidRPr="00000000" w14:paraId="0000006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Peer Review Sheet (20 points): due</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 12/8 by 11:59 PM</w:t>
        <w:tab/>
      </w:r>
      <w:r w:rsidDel="00000000" w:rsidR="00000000" w:rsidRPr="00000000">
        <w:rPr>
          <w:rtl w:val="0"/>
        </w:rPr>
      </w:r>
    </w:p>
    <w:p w:rsidR="00000000" w:rsidDel="00000000" w:rsidP="00000000" w:rsidRDefault="00000000" w:rsidRPr="00000000" w14:paraId="00000070">
      <w:pPr>
        <w:pStyle w:val="Heading2"/>
        <w:rPr>
          <w:color w:val="38761d"/>
        </w:rPr>
      </w:pPr>
      <w:r w:rsidDel="00000000" w:rsidR="00000000" w:rsidRPr="00000000">
        <w:rPr>
          <w:color w:val="38761d"/>
          <w:rtl w:val="0"/>
        </w:rPr>
        <w:t xml:space="preserve">Summary of Course Requirements:</w:t>
      </w:r>
    </w:p>
    <w:p w:rsidR="00000000" w:rsidDel="00000000" w:rsidP="00000000" w:rsidRDefault="00000000" w:rsidRPr="00000000" w14:paraId="00000071">
      <w:pPr>
        <w:spacing w:after="0" w:line="276" w:lineRule="auto"/>
        <w:rPr/>
      </w:pPr>
      <w:r w:rsidDel="00000000" w:rsidR="00000000" w:rsidRPr="00000000">
        <w:rPr>
          <w:b w:val="1"/>
          <w:rtl w:val="0"/>
        </w:rPr>
        <w:t xml:space="preserve">Introduce Yourself Discussion Board</w:t>
      </w:r>
      <w:r w:rsidDel="00000000" w:rsidR="00000000" w:rsidRPr="00000000">
        <w:rPr>
          <w:rtl w:val="0"/>
        </w:rPr>
        <w:tab/>
        <w:tab/>
        <w:t xml:space="preserve">  25 points</w:t>
      </w:r>
    </w:p>
    <w:p w:rsidR="00000000" w:rsidDel="00000000" w:rsidP="00000000" w:rsidRDefault="00000000" w:rsidRPr="00000000" w14:paraId="0000007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7230"/>
        </w:tabs>
        <w:spacing w:after="0" w:line="276" w:lineRule="auto"/>
        <w:rPr/>
      </w:pPr>
      <w:r w:rsidDel="00000000" w:rsidR="00000000" w:rsidRPr="00000000">
        <w:rPr>
          <w:b w:val="1"/>
          <w:rtl w:val="0"/>
        </w:rPr>
        <w:t xml:space="preserve">APA Format &amp; APA Quiz</w:t>
      </w:r>
      <w:r w:rsidDel="00000000" w:rsidR="00000000" w:rsidRPr="00000000">
        <w:rPr>
          <w:rtl w:val="0"/>
        </w:rPr>
        <w:tab/>
        <w:tab/>
        <w:tab/>
        <w:tab/>
        <w:t xml:space="preserve">  25 points</w:t>
        <w:tab/>
      </w:r>
    </w:p>
    <w:p w:rsidR="00000000" w:rsidDel="00000000" w:rsidP="00000000" w:rsidRDefault="00000000" w:rsidRPr="00000000" w14:paraId="00000073">
      <w:pPr>
        <w:spacing w:after="0" w:line="276" w:lineRule="auto"/>
        <w:rPr/>
      </w:pPr>
      <w:r w:rsidDel="00000000" w:rsidR="00000000" w:rsidRPr="00000000">
        <w:rPr>
          <w:b w:val="1"/>
          <w:rtl w:val="0"/>
        </w:rPr>
        <w:t xml:space="preserve">Course Assignments (4x25)</w:t>
        <w:tab/>
      </w:r>
      <w:r w:rsidDel="00000000" w:rsidR="00000000" w:rsidRPr="00000000">
        <w:rPr>
          <w:rtl w:val="0"/>
        </w:rPr>
        <w:tab/>
        <w:tab/>
        <w:t xml:space="preserve">100 points</w:t>
      </w:r>
    </w:p>
    <w:p w:rsidR="00000000" w:rsidDel="00000000" w:rsidP="00000000" w:rsidRDefault="00000000" w:rsidRPr="00000000" w14:paraId="00000074">
      <w:pPr>
        <w:spacing w:after="0" w:line="276" w:lineRule="auto"/>
        <w:rPr/>
      </w:pPr>
      <w:r w:rsidDel="00000000" w:rsidR="00000000" w:rsidRPr="00000000">
        <w:rPr>
          <w:b w:val="1"/>
          <w:rtl w:val="0"/>
        </w:rPr>
        <w:t xml:space="preserve">Discussion Boards (4x25) </w:t>
        <w:tab/>
      </w:r>
      <w:r w:rsidDel="00000000" w:rsidR="00000000" w:rsidRPr="00000000">
        <w:rPr>
          <w:rtl w:val="0"/>
        </w:rPr>
        <w:tab/>
        <w:tab/>
        <w:t xml:space="preserve">100 points</w:t>
      </w:r>
    </w:p>
    <w:p w:rsidR="00000000" w:rsidDel="00000000" w:rsidP="00000000" w:rsidRDefault="00000000" w:rsidRPr="00000000" w14:paraId="00000075">
      <w:pPr>
        <w:spacing w:after="0" w:line="276" w:lineRule="auto"/>
        <w:rPr/>
      </w:pPr>
      <w:r w:rsidDel="00000000" w:rsidR="00000000" w:rsidRPr="00000000">
        <w:rPr>
          <w:b w:val="1"/>
          <w:rtl w:val="0"/>
        </w:rPr>
        <w:t xml:space="preserve">Chapter Quizzes (10x25)</w:t>
        <w:tab/>
        <w:tab/>
        <w:tab/>
      </w:r>
      <w:r w:rsidDel="00000000" w:rsidR="00000000" w:rsidRPr="00000000">
        <w:rPr>
          <w:rtl w:val="0"/>
        </w:rPr>
        <w:t xml:space="preserve">250 points</w:t>
      </w:r>
    </w:p>
    <w:p w:rsidR="00000000" w:rsidDel="00000000" w:rsidP="00000000" w:rsidRDefault="00000000" w:rsidRPr="00000000" w14:paraId="00000076">
      <w:pPr>
        <w:spacing w:after="0" w:line="276" w:lineRule="auto"/>
        <w:rPr/>
      </w:pPr>
      <w:r w:rsidDel="00000000" w:rsidR="00000000" w:rsidRPr="00000000">
        <w:rPr>
          <w:b w:val="1"/>
          <w:rtl w:val="0"/>
        </w:rPr>
        <w:t xml:space="preserve">Research Project</w:t>
        <w:tab/>
      </w:r>
      <w:r w:rsidDel="00000000" w:rsidR="00000000" w:rsidRPr="00000000">
        <w:rPr>
          <w:rtl w:val="0"/>
        </w:rPr>
        <w:tab/>
        <w:tab/>
        <w:tab/>
        <w:t xml:space="preserve">200 points</w:t>
      </w:r>
    </w:p>
    <w:p w:rsidR="00000000" w:rsidDel="00000000" w:rsidP="00000000" w:rsidRDefault="00000000" w:rsidRPr="00000000" w14:paraId="00000077">
      <w:pPr>
        <w:spacing w:after="0" w:line="276" w:lineRule="auto"/>
        <w:rPr/>
      </w:pPr>
      <w:r w:rsidDel="00000000" w:rsidR="00000000" w:rsidRPr="00000000">
        <w:rPr>
          <w:b w:val="1"/>
          <w:u w:val="single"/>
          <w:rtl w:val="0"/>
        </w:rPr>
        <w:t xml:space="preserve">Total Possible Points:</w:t>
      </w:r>
      <w:r w:rsidDel="00000000" w:rsidR="00000000" w:rsidRPr="00000000">
        <w:rPr>
          <w:b w:val="1"/>
          <w:rtl w:val="0"/>
        </w:rPr>
        <w:tab/>
      </w:r>
      <w:r w:rsidDel="00000000" w:rsidR="00000000" w:rsidRPr="00000000">
        <w:rPr>
          <w:rtl w:val="0"/>
        </w:rPr>
        <w:tab/>
        <w:tab/>
        <w:tab/>
      </w:r>
      <w:r w:rsidDel="00000000" w:rsidR="00000000" w:rsidRPr="00000000">
        <w:rPr>
          <w:b w:val="1"/>
          <w:rtl w:val="0"/>
        </w:rPr>
        <w:t xml:space="preserve">700 points</w:t>
      </w:r>
      <w:r w:rsidDel="00000000" w:rsidR="00000000" w:rsidRPr="00000000">
        <w:rPr>
          <w:rtl w:val="0"/>
        </w:rPr>
      </w:r>
    </w:p>
    <w:p w:rsidR="00000000" w:rsidDel="00000000" w:rsidP="00000000" w:rsidRDefault="00000000" w:rsidRPr="00000000" w14:paraId="00000078">
      <w:pPr>
        <w:pStyle w:val="Heading2"/>
        <w:rPr/>
      </w:pPr>
      <w:r w:rsidDel="00000000" w:rsidR="00000000" w:rsidRPr="00000000">
        <w:rPr>
          <w:color w:val="38761d"/>
          <w:rtl w:val="0"/>
        </w:rPr>
        <w:t xml:space="preserve">Grading</w:t>
      </w:r>
      <w:r w:rsidDel="00000000" w:rsidR="00000000" w:rsidRPr="00000000">
        <w:rPr>
          <w:rtl w:val="0"/>
        </w:rPr>
        <w:tab/>
      </w:r>
    </w:p>
    <w:p w:rsidR="00000000" w:rsidDel="00000000" w:rsidP="00000000" w:rsidRDefault="00000000" w:rsidRPr="00000000" w14:paraId="00000079">
      <w:pPr>
        <w:rPr>
          <w:u w:val="single"/>
        </w:rPr>
      </w:pPr>
      <w:r w:rsidDel="00000000" w:rsidR="00000000" w:rsidRPr="00000000">
        <w:rPr>
          <w:u w:val="single"/>
          <w:rtl w:val="0"/>
        </w:rPr>
        <w:t xml:space="preserve">The following grading scale will be used:</w:t>
      </w:r>
    </w:p>
    <w:p w:rsidR="00000000" w:rsidDel="00000000" w:rsidP="00000000" w:rsidRDefault="00000000" w:rsidRPr="00000000" w14:paraId="0000007A">
      <w:pPr>
        <w:pStyle w:val="Head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 = </w:t>
        <w:tab/>
        <w:t xml:space="preserve">630-700 points</w:t>
      </w:r>
    </w:p>
    <w:p w:rsidR="00000000" w:rsidDel="00000000" w:rsidP="00000000" w:rsidRDefault="00000000" w:rsidRPr="00000000" w14:paraId="0000007B">
      <w:pPr>
        <w:pStyle w:val="Head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 = </w:t>
        <w:tab/>
        <w:t xml:space="preserve">560-629 points</w:t>
      </w:r>
    </w:p>
    <w:p w:rsidR="00000000" w:rsidDel="00000000" w:rsidP="00000000" w:rsidRDefault="00000000" w:rsidRPr="00000000" w14:paraId="0000007C">
      <w:pPr>
        <w:pStyle w:val="Head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 =</w:t>
        <w:tab/>
        <w:t xml:space="preserve">490-559 points </w:t>
      </w:r>
    </w:p>
    <w:p w:rsidR="00000000" w:rsidDel="00000000" w:rsidP="00000000" w:rsidRDefault="00000000" w:rsidRPr="00000000" w14:paraId="0000007D">
      <w:pPr>
        <w:pStyle w:val="Head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 = </w:t>
        <w:tab/>
        <w:t xml:space="preserve">420-489 points</w:t>
      </w:r>
    </w:p>
    <w:p w:rsidR="00000000" w:rsidDel="00000000" w:rsidP="00000000" w:rsidRDefault="00000000" w:rsidRPr="00000000" w14:paraId="0000007E">
      <w:pPr>
        <w:pStyle w:val="Head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 = </w:t>
        <w:tab/>
        <w:t xml:space="preserve">Below 420 points</w:t>
      </w:r>
    </w:p>
    <w:p w:rsidR="00000000" w:rsidDel="00000000" w:rsidP="00000000" w:rsidRDefault="00000000" w:rsidRPr="00000000" w14:paraId="0000007F">
      <w:pPr>
        <w:pStyle w:val="Heading2"/>
        <w:rPr>
          <w:b w:val="0"/>
          <w:color w:val="38761d"/>
        </w:rPr>
      </w:pPr>
      <w:r w:rsidDel="00000000" w:rsidR="00000000" w:rsidRPr="00000000">
        <w:rPr>
          <w:b w:val="0"/>
          <w:color w:val="38761d"/>
          <w:rtl w:val="0"/>
        </w:rPr>
        <w:t xml:space="preserve">Course Evaluation</w:t>
      </w:r>
    </w:p>
    <w:p w:rsidR="00000000" w:rsidDel="00000000" w:rsidP="00000000" w:rsidRDefault="00000000" w:rsidRPr="00000000" w14:paraId="00000080">
      <w:pPr>
        <w:rPr>
          <w:b w:val="1"/>
        </w:rPr>
      </w:pPr>
      <w:bookmarkStart w:colFirst="0" w:colLast="0" w:name="_heading=h.pvnlm71bfd17" w:id="3"/>
      <w:bookmarkEnd w:id="3"/>
      <w:r w:rsidDel="00000000" w:rsidR="00000000" w:rsidRPr="00000000">
        <w:rPr>
          <w:highlight w:val="white"/>
          <w:rtl w:val="0"/>
        </w:rPr>
        <w:t xml:space="preserve">Student Perceptions of Teaching (SPOT) is the student evaluation system for UNT and allows students the ability to confidentially provide constructive feedback to their instructor and department to improve the quality of student experiences in the course. </w:t>
      </w:r>
      <w:r w:rsidDel="00000000" w:rsidR="00000000" w:rsidRPr="00000000">
        <w:rPr>
          <w:b w:val="1"/>
          <w:rtl w:val="0"/>
        </w:rPr>
        <w:t xml:space="preserve">SPOT Evaluations will be open from November 18</w:t>
      </w:r>
      <w:r w:rsidDel="00000000" w:rsidR="00000000" w:rsidRPr="00000000">
        <w:rPr>
          <w:b w:val="1"/>
          <w:vertAlign w:val="superscript"/>
          <w:rtl w:val="0"/>
        </w:rPr>
        <w:t xml:space="preserve">th</w:t>
      </w:r>
      <w:r w:rsidDel="00000000" w:rsidR="00000000" w:rsidRPr="00000000">
        <w:rPr>
          <w:b w:val="1"/>
          <w:rtl w:val="0"/>
        </w:rPr>
        <w:t xml:space="preserve">-December 5</w:t>
      </w:r>
      <w:r w:rsidDel="00000000" w:rsidR="00000000" w:rsidRPr="00000000">
        <w:rPr>
          <w:b w:val="1"/>
          <w:vertAlign w:val="superscript"/>
          <w:rtl w:val="0"/>
        </w:rPr>
        <w:t xml:space="preserve">th</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81">
      <w:pPr>
        <w:pStyle w:val="Heading2"/>
        <w:rPr>
          <w:color w:val="38761d"/>
        </w:rPr>
      </w:pPr>
      <w:r w:rsidDel="00000000" w:rsidR="00000000" w:rsidRPr="00000000">
        <w:rPr>
          <w:color w:val="38761d"/>
          <w:rtl w:val="0"/>
        </w:rPr>
        <w:t xml:space="preserve">Course Policies</w:t>
      </w:r>
    </w:p>
    <w:p w:rsidR="00000000" w:rsidDel="00000000" w:rsidP="00000000" w:rsidRDefault="00000000" w:rsidRPr="00000000" w14:paraId="00000082">
      <w:pPr>
        <w:rPr/>
      </w:pPr>
      <w:r w:rsidDel="00000000" w:rsidR="00000000" w:rsidRPr="00000000">
        <w:rPr>
          <w:rFonts w:ascii="Calibri" w:cs="Calibri" w:eastAsia="Calibri" w:hAnsi="Calibri"/>
          <w:color w:val="38761d"/>
          <w:sz w:val="24"/>
          <w:szCs w:val="24"/>
          <w:rtl w:val="0"/>
        </w:rPr>
        <w:t xml:space="preserve">Attendance Policy</w:t>
      </w:r>
      <w:r w:rsidDel="00000000" w:rsidR="00000000" w:rsidRPr="00000000">
        <w:rPr>
          <w:b w:val="1"/>
          <w:rtl w:val="0"/>
        </w:rPr>
        <w:br w:type="textWrapping"/>
      </w:r>
      <w:r w:rsidDel="00000000" w:rsidR="00000000" w:rsidRPr="00000000">
        <w:rPr>
          <w:rtl w:val="0"/>
        </w:rPr>
        <w:t xml:space="preserve">Students are expected to attend course meetings each week. Additionally, students will be expected to log into the course and engage with content on Canvas throughout each week. Average/good attendance and participation will require checking Canvas, working on course materials, and attending class meetings weekly.</w:t>
      </w:r>
    </w:p>
    <w:p w:rsidR="00000000" w:rsidDel="00000000" w:rsidP="00000000" w:rsidRDefault="00000000" w:rsidRPr="00000000" w14:paraId="00000083">
      <w:pPr>
        <w:pStyle w:val="Heading3"/>
        <w:spacing w:after="240" w:lineRule="auto"/>
        <w:rPr>
          <w:rFonts w:ascii="Calibri" w:cs="Calibri" w:eastAsia="Calibri" w:hAnsi="Calibri"/>
          <w:color w:val="000000"/>
          <w:sz w:val="22"/>
          <w:szCs w:val="22"/>
        </w:rPr>
      </w:pPr>
      <w:bookmarkStart w:colFirst="0" w:colLast="0" w:name="_heading=h.4n9u4sooib51" w:id="4"/>
      <w:bookmarkEnd w:id="4"/>
      <w:r w:rsidDel="00000000" w:rsidR="00000000" w:rsidRPr="00000000">
        <w:rPr>
          <w:rFonts w:ascii="Calibri" w:cs="Calibri" w:eastAsia="Calibri" w:hAnsi="Calibri"/>
          <w:color w:val="38761d"/>
          <w:sz w:val="24"/>
          <w:szCs w:val="24"/>
          <w:rtl w:val="0"/>
        </w:rPr>
        <w:t xml:space="preserve">Class Participation</w:t>
      </w:r>
      <w:r w:rsidDel="00000000" w:rsidR="00000000" w:rsidRPr="00000000">
        <w:rPr>
          <w:b w:val="1"/>
          <w:highlight w:val="yellow"/>
          <w:rtl w:val="0"/>
        </w:rPr>
        <w:br w:type="textWrapping"/>
      </w:r>
      <w:r w:rsidDel="00000000" w:rsidR="00000000" w:rsidRPr="00000000">
        <w:rPr>
          <w:rFonts w:ascii="Calibri" w:cs="Calibri" w:eastAsia="Calibri" w:hAnsi="Calibri"/>
          <w:color w:val="000000"/>
          <w:sz w:val="22"/>
          <w:szCs w:val="22"/>
          <w:rtl w:val="0"/>
        </w:rPr>
        <w:t xml:space="preserve">Students are expected to fully participate in the course. Appropriate participation consists of keeping up with readings, engaging in class discussions and activities, and always exhibiting respectful behavior.</w:t>
      </w:r>
    </w:p>
    <w:p w:rsidR="00000000" w:rsidDel="00000000" w:rsidP="00000000" w:rsidRDefault="00000000" w:rsidRPr="00000000" w14:paraId="00000084">
      <w:pPr>
        <w:pStyle w:val="Heading3"/>
        <w:rPr>
          <w:color w:val="38761d"/>
        </w:rPr>
      </w:pPr>
      <w:r w:rsidDel="00000000" w:rsidR="00000000" w:rsidRPr="00000000">
        <w:rPr>
          <w:color w:val="38761d"/>
          <w:rtl w:val="0"/>
        </w:rPr>
        <w:t xml:space="preserve">Respect for Others in Class</w:t>
      </w:r>
    </w:p>
    <w:p w:rsidR="00000000" w:rsidDel="00000000" w:rsidP="00000000" w:rsidRDefault="00000000" w:rsidRPr="00000000" w14:paraId="00000085">
      <w:pPr>
        <w:rPr/>
      </w:pPr>
      <w:r w:rsidDel="00000000" w:rsidR="00000000" w:rsidRPr="00000000">
        <w:rPr>
          <w:rtl w:val="0"/>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rsidR="00000000" w:rsidDel="00000000" w:rsidP="00000000" w:rsidRDefault="00000000" w:rsidRPr="00000000" w14:paraId="00000086">
      <w:pPr>
        <w:rPr/>
      </w:pPr>
      <w:r w:rsidDel="00000000" w:rsidR="00000000" w:rsidRPr="00000000">
        <w:rPr>
          <w:rtl w:val="0"/>
        </w:rPr>
        <w:t xml:space="preserve">It is expected that students will work in a collegial manner. Any problems or difficulties should be brought to the course instructor for resolution.</w:t>
      </w:r>
    </w:p>
    <w:p w:rsidR="00000000" w:rsidDel="00000000" w:rsidP="00000000" w:rsidRDefault="00000000" w:rsidRPr="00000000" w14:paraId="00000087">
      <w:pPr>
        <w:pStyle w:val="Heading3"/>
        <w:rPr>
          <w:color w:val="38761d"/>
        </w:rPr>
      </w:pPr>
      <w:r w:rsidDel="00000000" w:rsidR="00000000" w:rsidRPr="00000000">
        <w:rPr>
          <w:color w:val="38761d"/>
          <w:rtl w:val="0"/>
        </w:rPr>
        <w:t xml:space="preserve">Rules of Engagement</w:t>
      </w:r>
    </w:p>
    <w:p w:rsidR="00000000" w:rsidDel="00000000" w:rsidP="00000000" w:rsidRDefault="00000000" w:rsidRPr="00000000" w14:paraId="00000088">
      <w:pPr>
        <w:spacing w:after="0" w:lineRule="auto"/>
        <w:rPr>
          <w:highlight w:val="white"/>
        </w:rPr>
      </w:pPr>
      <w:r w:rsidDel="00000000" w:rsidR="00000000" w:rsidRPr="00000000">
        <w:rPr>
          <w:highlight w:val="white"/>
          <w:rtl w:val="0"/>
        </w:rPr>
        <w:t xml:space="preserve">Rules of engagement refer to the way students are expected to interact with each other and with their instructors. Here are some general guidelines:</w:t>
      </w:r>
    </w:p>
    <w:p w:rsidR="00000000" w:rsidDel="00000000" w:rsidP="00000000" w:rsidRDefault="00000000" w:rsidRPr="00000000" w14:paraId="0000008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While the freedom to express yourself is a fundamental human right, any communication that utilizes cruel and derogatory language on the basis of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race, color, national origin, religion, sex, sexual orientation, gender identity, gender expression, age, disability, genetic information, veteran status, or any other characteristic protected under applicable federal or state law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will not be tolerated.</w:t>
      </w:r>
    </w:p>
    <w:p w:rsidR="00000000" w:rsidDel="00000000" w:rsidP="00000000" w:rsidRDefault="00000000" w:rsidRPr="00000000" w14:paraId="0000008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Treat your instructor and classmates with respect in any communication online or face-to-face, even when their opinion differs from your own.</w:t>
      </w:r>
    </w:p>
    <w:p w:rsidR="00000000" w:rsidDel="00000000" w:rsidP="00000000" w:rsidRDefault="00000000" w:rsidRPr="00000000" w14:paraId="0000008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Ask for and use the correct name and pronouns for your instructor and classmates.</w:t>
      </w:r>
    </w:p>
    <w:p w:rsidR="00000000" w:rsidDel="00000000" w:rsidP="00000000" w:rsidRDefault="00000000" w:rsidRPr="00000000" w14:paraId="0000008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Speak from personal experiences. Use “I” statements to share thoughts and feelings. Try not to speak on behalf of groups or other individual’s experiences. </w:t>
      </w:r>
    </w:p>
    <w:p w:rsidR="00000000" w:rsidDel="00000000" w:rsidP="00000000" w:rsidRDefault="00000000" w:rsidRPr="00000000" w14:paraId="0000008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Use your critical thinking skills to challenge other people’s ideas, instead of attacking individuals. </w:t>
      </w:r>
    </w:p>
    <w:p w:rsidR="00000000" w:rsidDel="00000000" w:rsidP="00000000" w:rsidRDefault="00000000" w:rsidRPr="00000000" w14:paraId="0000008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Avoid using all caps while communicating digitally. This may be interpreted as “YELLING!”</w:t>
      </w:r>
    </w:p>
    <w:p w:rsidR="00000000" w:rsidDel="00000000" w:rsidP="00000000" w:rsidRDefault="00000000" w:rsidRPr="00000000" w14:paraId="0000008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Be cautious when using humor or sarcasm in emails or discussion posts as tone can be difficult to interpret digitally.</w:t>
      </w:r>
    </w:p>
    <w:p w:rsidR="00000000" w:rsidDel="00000000" w:rsidP="00000000" w:rsidRDefault="00000000" w:rsidRPr="00000000" w14:paraId="0000009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Avoid using “text-talk” unless explicitly permitted by your instructor.</w:t>
      </w:r>
    </w:p>
    <w:p w:rsidR="00000000" w:rsidDel="00000000" w:rsidP="00000000" w:rsidRDefault="00000000" w:rsidRPr="00000000" w14:paraId="0000009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Proofread and fact-check your sources.</w:t>
      </w:r>
    </w:p>
    <w:p w:rsidR="00000000" w:rsidDel="00000000" w:rsidP="00000000" w:rsidRDefault="00000000" w:rsidRPr="00000000" w14:paraId="0000009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Keep in mind that online posts can be permanent, so think first before you type.</w:t>
      </w:r>
    </w:p>
    <w:p w:rsidR="00000000" w:rsidDel="00000000" w:rsidP="00000000" w:rsidRDefault="00000000" w:rsidRPr="00000000" w14:paraId="0000009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 these </w:t>
      </w:r>
      <w:hyperlink r:id="rId1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Engagement Guidelines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(https://clear.unt.edu/online-communication-tips) for more information.</w:t>
      </w:r>
      <w:r w:rsidDel="00000000" w:rsidR="00000000" w:rsidRPr="00000000">
        <w:rPr>
          <w:rtl w:val="0"/>
        </w:rPr>
      </w:r>
    </w:p>
    <w:p w:rsidR="00000000" w:rsidDel="00000000" w:rsidP="00000000" w:rsidRDefault="00000000" w:rsidRPr="00000000" w14:paraId="00000094">
      <w:pPr>
        <w:pStyle w:val="Heading3"/>
        <w:rPr>
          <w:color w:val="38761d"/>
        </w:rPr>
      </w:pPr>
      <w:bookmarkStart w:colFirst="0" w:colLast="0" w:name="_heading=h.41mqh9230svc" w:id="5"/>
      <w:bookmarkEnd w:id="5"/>
      <w:r w:rsidDel="00000000" w:rsidR="00000000" w:rsidRPr="00000000">
        <w:rPr>
          <w:color w:val="38761d"/>
          <w:rtl w:val="0"/>
        </w:rPr>
        <w:t xml:space="preserve">Communications Policy</w:t>
      </w:r>
    </w:p>
    <w:p w:rsidR="00000000" w:rsidDel="00000000" w:rsidP="00000000" w:rsidRDefault="00000000" w:rsidRPr="00000000" w14:paraId="000000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1"/>
          <w:i w:val="0"/>
          <w:smallCaps w:val="0"/>
          <w:strike w:val="0"/>
          <w:color w:val="000000"/>
          <w:sz w:val="22"/>
          <w:szCs w:val="22"/>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Check for announcements often</w:t>
      </w:r>
    </w:p>
    <w:p w:rsidR="00000000" w:rsidDel="00000000" w:rsidP="00000000" w:rsidRDefault="00000000" w:rsidRPr="00000000" w14:paraId="000000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Contact your instructor (by email at </w:t>
      </w:r>
      <w:r w:rsidDel="00000000" w:rsidR="00000000" w:rsidRPr="00000000">
        <w:rPr>
          <w:rtl w:val="0"/>
        </w:rPr>
        <w:t xml:space="preserve">Danielle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t>
      </w:r>
      <w:r w:rsidDel="00000000" w:rsidR="00000000" w:rsidRPr="00000000">
        <w:rPr>
          <w:rtl w:val="0"/>
        </w:rPr>
        <w:t xml:space="preserve">Moore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@unt.edu or via message on Canvas) for questions about the course that cannot be answered by reading the syllabus or Canvas (i.e., requirements, assignments, exams, or grades). </w:t>
      </w:r>
    </w:p>
    <w:p w:rsidR="00000000" w:rsidDel="00000000" w:rsidP="00000000" w:rsidRDefault="00000000" w:rsidRPr="00000000" w14:paraId="000000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During the week you will receive a response to questions within 24 hours. On the weekends, expect to wait 48 hours for a response.  </w:t>
      </w:r>
    </w:p>
    <w:p w:rsidR="00000000" w:rsidDel="00000000" w:rsidP="00000000" w:rsidRDefault="00000000" w:rsidRPr="00000000" w14:paraId="0000009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tl w:val="0"/>
        </w:rPr>
        <w:t xml:space="preserve">During class wrap-up, share a picture of a place you want to visit or a place that makes you smile to earn 5 bonus points toward your overall total. (Maximum of 3 students per class meeting.)</w:t>
      </w:r>
      <w:r w:rsidDel="00000000" w:rsidR="00000000" w:rsidRPr="00000000">
        <w:rPr>
          <w:rtl w:val="0"/>
        </w:rPr>
      </w:r>
    </w:p>
    <w:p w:rsidR="00000000" w:rsidDel="00000000" w:rsidP="00000000" w:rsidRDefault="00000000" w:rsidRPr="00000000" w14:paraId="00000099">
      <w:pPr>
        <w:spacing w:after="0" w:lineRule="auto"/>
        <w:rPr/>
      </w:pPr>
      <w:r w:rsidDel="00000000" w:rsidR="00000000" w:rsidRPr="00000000">
        <w:rPr>
          <w:rFonts w:ascii="Calibri" w:cs="Calibri" w:eastAsia="Calibri" w:hAnsi="Calibri"/>
          <w:color w:val="38761d"/>
          <w:sz w:val="24"/>
          <w:szCs w:val="24"/>
          <w:rtl w:val="0"/>
        </w:rPr>
        <w:t xml:space="preserve">Late Work Policy</w:t>
      </w:r>
      <w:r w:rsidDel="00000000" w:rsidR="00000000" w:rsidRPr="00000000">
        <w:rPr>
          <w:b w:val="1"/>
          <w:rtl w:val="0"/>
        </w:rPr>
        <w:br w:type="textWrapping"/>
      </w:r>
      <w:r w:rsidDel="00000000" w:rsidR="00000000" w:rsidRPr="00000000">
        <w:rPr>
          <w:rtl w:val="0"/>
        </w:rPr>
        <w:t xml:space="preserve">Late work is not acceptable. You must keep up with your work and turn it in on time. If you need to submit an assignment late, you MUST communicate with the instructor</w:t>
      </w:r>
      <w:r w:rsidDel="00000000" w:rsidR="00000000" w:rsidRPr="00000000">
        <w:rPr>
          <w:shd w:fill="d9ead3" w:val="clear"/>
          <w:rtl w:val="0"/>
        </w:rPr>
        <w:t xml:space="preserve"> </w:t>
      </w:r>
      <w:r w:rsidDel="00000000" w:rsidR="00000000" w:rsidRPr="00000000">
        <w:rPr>
          <w:i w:val="1"/>
          <w:shd w:fill="d9ead3" w:val="clear"/>
          <w:rtl w:val="0"/>
        </w:rPr>
        <w:t xml:space="preserve">BEFORE</w:t>
      </w:r>
      <w:r w:rsidDel="00000000" w:rsidR="00000000" w:rsidRPr="00000000">
        <w:rPr>
          <w:i w:val="1"/>
          <w:rtl w:val="0"/>
        </w:rPr>
        <w:t xml:space="preserve"> the assignment is due</w:t>
      </w:r>
      <w:r w:rsidDel="00000000" w:rsidR="00000000" w:rsidRPr="00000000">
        <w:rPr>
          <w:rtl w:val="0"/>
        </w:rPr>
        <w:t xml:space="preserve"> to request an extension. The instructor reserves the right to reject your request for an extension on assignments. There will be a point penalty for any late submitted work accepted:</w:t>
      </w:r>
    </w:p>
    <w:p w:rsidR="00000000" w:rsidDel="00000000" w:rsidP="00000000" w:rsidRDefault="00000000" w:rsidRPr="00000000" w14:paraId="0000009A">
      <w:pPr>
        <w:spacing w:after="0" w:line="276" w:lineRule="auto"/>
        <w:rPr>
          <w:b w:val="1"/>
          <w:u w:val="single"/>
        </w:rPr>
      </w:pPr>
      <w:r w:rsidDel="00000000" w:rsidR="00000000" w:rsidRPr="00000000">
        <w:rPr>
          <w:b w:val="1"/>
          <w:u w:val="single"/>
          <w:rtl w:val="0"/>
        </w:rPr>
        <w:t xml:space="preserve">Late Work Point Penalties:</w:t>
      </w:r>
    </w:p>
    <w:p w:rsidR="00000000" w:rsidDel="00000000" w:rsidP="00000000" w:rsidRDefault="00000000" w:rsidRPr="00000000" w14:paraId="0000009B">
      <w:pPr>
        <w:spacing w:after="0" w:line="240" w:lineRule="auto"/>
        <w:rPr/>
      </w:pPr>
      <w:r w:rsidDel="00000000" w:rsidR="00000000" w:rsidRPr="00000000">
        <w:rPr>
          <w:rtl w:val="0"/>
        </w:rPr>
        <w:t xml:space="preserve">Immediately after due time – 24 hours late: 20% point deduction</w:t>
      </w:r>
    </w:p>
    <w:p w:rsidR="00000000" w:rsidDel="00000000" w:rsidP="00000000" w:rsidRDefault="00000000" w:rsidRPr="00000000" w14:paraId="0000009C">
      <w:pPr>
        <w:spacing w:after="0" w:line="240" w:lineRule="auto"/>
        <w:rPr/>
      </w:pPr>
      <w:r w:rsidDel="00000000" w:rsidR="00000000" w:rsidRPr="00000000">
        <w:rPr>
          <w:rtl w:val="0"/>
        </w:rPr>
        <w:t xml:space="preserve">24 hours – 48 hours late: 40% point deduction</w:t>
      </w:r>
    </w:p>
    <w:p w:rsidR="00000000" w:rsidDel="00000000" w:rsidP="00000000" w:rsidRDefault="00000000" w:rsidRPr="00000000" w14:paraId="0000009D">
      <w:pPr>
        <w:spacing w:after="0" w:line="240" w:lineRule="auto"/>
        <w:rPr/>
      </w:pPr>
      <w:r w:rsidDel="00000000" w:rsidR="00000000" w:rsidRPr="00000000">
        <w:rPr>
          <w:rtl w:val="0"/>
        </w:rPr>
        <w:t xml:space="preserve">48 hours – 72 hours late: 60% point deduction</w:t>
      </w:r>
    </w:p>
    <w:p w:rsidR="00000000" w:rsidDel="00000000" w:rsidP="00000000" w:rsidRDefault="00000000" w:rsidRPr="00000000" w14:paraId="0000009E">
      <w:pPr>
        <w:spacing w:after="0" w:line="240" w:lineRule="auto"/>
        <w:rPr/>
      </w:pPr>
      <w:r w:rsidDel="00000000" w:rsidR="00000000" w:rsidRPr="00000000">
        <w:rPr>
          <w:rtl w:val="0"/>
        </w:rPr>
        <w:t xml:space="preserve">72 hours – 96 hours late: 80% point deduction </w:t>
      </w:r>
    </w:p>
    <w:p w:rsidR="00000000" w:rsidDel="00000000" w:rsidP="00000000" w:rsidRDefault="00000000" w:rsidRPr="00000000" w14:paraId="0000009F">
      <w:pPr>
        <w:spacing w:line="240" w:lineRule="auto"/>
        <w:rPr/>
      </w:pPr>
      <w:r w:rsidDel="00000000" w:rsidR="00000000" w:rsidRPr="00000000">
        <w:rPr>
          <w:rtl w:val="0"/>
        </w:rPr>
        <w:t xml:space="preserve">More than 96 hours late: assignment will not be accepted; automatic zero. </w:t>
      </w:r>
    </w:p>
    <w:p w:rsidR="00000000" w:rsidDel="00000000" w:rsidP="00000000" w:rsidRDefault="00000000" w:rsidRPr="00000000" w14:paraId="000000A0">
      <w:pPr>
        <w:pStyle w:val="Heading3"/>
        <w:rPr>
          <w:color w:val="38761d"/>
        </w:rPr>
      </w:pPr>
      <w:r w:rsidDel="00000000" w:rsidR="00000000" w:rsidRPr="00000000">
        <w:rPr>
          <w:color w:val="38761d"/>
          <w:rtl w:val="0"/>
        </w:rPr>
        <w:t xml:space="preserve">Examination Policy </w:t>
      </w:r>
    </w:p>
    <w:p w:rsidR="00000000" w:rsidDel="00000000" w:rsidP="00000000" w:rsidRDefault="00000000" w:rsidRPr="00000000" w14:paraId="000000A1">
      <w:pPr>
        <w:rPr/>
      </w:pPr>
      <w:r w:rsidDel="00000000" w:rsidR="00000000" w:rsidRPr="00000000">
        <w:rPr>
          <w:rtl w:val="0"/>
        </w:rPr>
        <w:t xml:space="preserve">DO NOT under any circumstances copy test items, even if you want to ask me about them later (just write down the question number) -- this is an honor code violation and can result in course- and university-level consequences.</w:t>
      </w:r>
    </w:p>
    <w:p w:rsidR="00000000" w:rsidDel="00000000" w:rsidP="00000000" w:rsidRDefault="00000000" w:rsidRPr="00000000" w14:paraId="000000A2">
      <w:pPr>
        <w:rPr/>
      </w:pPr>
      <w:r w:rsidDel="00000000" w:rsidR="00000000" w:rsidRPr="00000000">
        <w:rPr>
          <w:rtl w:val="0"/>
        </w:rPr>
        <w:t xml:space="preserve">You will take 7 Chapter Quizzes on Canvas (see the dates on the course calendar). Each quiz is worth 25 points. Quizzes may include a variety of question types including all or some of the following: multiple choice, true/false, matching, fill-in-the-blanks, and short answer/essay. Legitimate reasons for missing a quiz include medical, judicial, or serious personal events that truly do not allow you to take the exam. If you miss a quiz, you will be asked to provide documentation to support the reason for your absence. The makeup quiz may be different from the original quiz given and may include different question types. </w:t>
      </w:r>
    </w:p>
    <w:p w:rsidR="00000000" w:rsidDel="00000000" w:rsidP="00000000" w:rsidRDefault="00000000" w:rsidRPr="00000000" w14:paraId="000000A3">
      <w:pPr>
        <w:pStyle w:val="Heading3"/>
        <w:rPr>
          <w:color w:val="38761d"/>
        </w:rPr>
      </w:pPr>
      <w:r w:rsidDel="00000000" w:rsidR="00000000" w:rsidRPr="00000000">
        <w:rPr>
          <w:color w:val="38761d"/>
          <w:rtl w:val="0"/>
        </w:rPr>
        <w:t xml:space="preserve">Assignment Policy</w:t>
      </w:r>
    </w:p>
    <w:p w:rsidR="00000000" w:rsidDel="00000000" w:rsidP="00000000" w:rsidRDefault="00000000" w:rsidRPr="00000000" w14:paraId="000000A4">
      <w:pPr>
        <w:rPr/>
      </w:pPr>
      <w:bookmarkStart w:colFirst="0" w:colLast="0" w:name="_heading=h.v9hn4qw2k7s5" w:id="6"/>
      <w:bookmarkEnd w:id="6"/>
      <w:r w:rsidDel="00000000" w:rsidR="00000000" w:rsidRPr="00000000">
        <w:rPr>
          <w:rtl w:val="0"/>
        </w:rPr>
        <w:t xml:space="preserve">All assignments will be submitted to Canvas. Assignments should be submitted prior to the due date to avoid any technical issues that may arise. Employment, time management, and computer problems are examples of excuses that are not valid. Follow instructions on Canvas and/or call the student IT help line if a technical problem arises. </w:t>
      </w:r>
    </w:p>
    <w:p w:rsidR="00000000" w:rsidDel="00000000" w:rsidP="00000000" w:rsidRDefault="00000000" w:rsidRPr="00000000" w14:paraId="000000A5">
      <w:pPr>
        <w:rPr/>
      </w:pPr>
      <w:r w:rsidDel="00000000" w:rsidR="00000000" w:rsidRPr="00000000">
        <w:rPr>
          <w:b w:val="1"/>
          <w:rtl w:val="0"/>
        </w:rPr>
        <w:t xml:space="preserve">All written assignments should be professional in appearance and in APA formatting.</w:t>
      </w:r>
      <w:r w:rsidDel="00000000" w:rsidR="00000000" w:rsidRPr="00000000">
        <w:rPr>
          <w:rtl w:val="0"/>
        </w:rPr>
        <w:t xml:space="preserve">  Your work is expected to be written at the level of a professional in the field and well-edited.  Written work should be spelling, grammar, and typographical error-free. Points will be deducted for any assignment not meeting these expectations. Be sure to follow the formatting guidelines provided for each assignment in this course. </w:t>
      </w:r>
    </w:p>
    <w:p w:rsidR="00000000" w:rsidDel="00000000" w:rsidP="00000000" w:rsidRDefault="00000000" w:rsidRPr="00000000" w14:paraId="000000A6">
      <w:pPr>
        <w:rPr/>
      </w:pPr>
      <w:r w:rsidDel="00000000" w:rsidR="00000000" w:rsidRPr="00000000">
        <w:rPr>
          <w:b w:val="1"/>
          <w:rtl w:val="0"/>
        </w:rPr>
        <w:t xml:space="preserve">Assignments must be submitted in Word (.doc/.docx) or PDF (.pdf) format, unless specifically otherwise noted in assignment instructions.</w:t>
      </w:r>
      <w:r w:rsidDel="00000000" w:rsidR="00000000" w:rsidRPr="00000000">
        <w:rPr>
          <w:rtl w:val="0"/>
        </w:rPr>
        <w:t xml:space="preserve"> Do not submit assignments in Pages (.pages) format. Do not submit assignments by providing a Google Doc or other link. Assignments submitted in an incorrect file format will be considered late until the proper file type is submitted.</w:t>
      </w:r>
    </w:p>
    <w:p w:rsidR="00000000" w:rsidDel="00000000" w:rsidP="00000000" w:rsidRDefault="00000000" w:rsidRPr="00000000" w14:paraId="000000A7">
      <w:pPr>
        <w:pStyle w:val="Heading3"/>
        <w:rPr>
          <w:color w:val="38761d"/>
        </w:rPr>
      </w:pPr>
      <w:r w:rsidDel="00000000" w:rsidR="00000000" w:rsidRPr="00000000">
        <w:rPr>
          <w:color w:val="38761d"/>
          <w:rtl w:val="0"/>
        </w:rPr>
        <w:t xml:space="preserve">Course Policy about Artificial Intelligence</w:t>
      </w:r>
    </w:p>
    <w:p w:rsidR="00000000" w:rsidDel="00000000" w:rsidP="00000000" w:rsidRDefault="00000000" w:rsidRPr="00000000" w14:paraId="000000A8">
      <w:pPr>
        <w:rPr/>
      </w:pPr>
      <w:r w:rsidDel="00000000" w:rsidR="00000000" w:rsidRPr="00000000">
        <w:rPr>
          <w:rtl w:val="0"/>
        </w:rPr>
        <w:t xml:space="preserve">Recent advances in artificial intelligence have provided a number of tools that can be used (or misused) for many purposes. However, much of the writing we do in this class requires </w:t>
      </w:r>
      <w:r w:rsidDel="00000000" w:rsidR="00000000" w:rsidRPr="00000000">
        <w:rPr>
          <w:b w:val="1"/>
          <w:rtl w:val="0"/>
        </w:rPr>
        <w:t xml:space="preserve">personal reflection</w:t>
      </w:r>
      <w:r w:rsidDel="00000000" w:rsidR="00000000" w:rsidRPr="00000000">
        <w:rPr>
          <w:rtl w:val="0"/>
        </w:rPr>
        <w:t xml:space="preserve"> – no matter how sophisticated a computer is, </w:t>
      </w:r>
      <w:r w:rsidDel="00000000" w:rsidR="00000000" w:rsidRPr="00000000">
        <w:rPr>
          <w:b w:val="1"/>
          <w:rtl w:val="0"/>
        </w:rPr>
        <w:t xml:space="preserve">it can’t read your mind</w:t>
      </w:r>
      <w:r w:rsidDel="00000000" w:rsidR="00000000" w:rsidRPr="00000000">
        <w:rPr>
          <w:rtl w:val="0"/>
        </w:rPr>
        <w:t xml:space="preserve"> to recount your experiences as a developing human, examine your future plans for professional practice, or elaborate on your own convictions on important issues. </w:t>
      </w:r>
    </w:p>
    <w:p w:rsidR="00000000" w:rsidDel="00000000" w:rsidP="00000000" w:rsidRDefault="00000000" w:rsidRPr="00000000" w14:paraId="000000A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AI-Assisted Original Work: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AI (e.g., ChatGPT) may be helpful for initial research on a topic, understanding elements of the genre in which you will be writing, and grammar/language guidance. However, it is unacceptable to submit an assignment entirely completed with or by AI.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Any work submitted must reflect your own understanding and knowledge. You should not use AI-generated content as your own without appropriate understanding and processing of the information.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includes AI-created essays, solutions to problems, or any other assignments that are not the result of your own intellectual efforts.</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AI and Plagiarism: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 credibility as a writer and student relies on both generating your own ideas in your own words and giving attribution (credit) to sources. Al is increasingly available and will undoubtedly be part of your career. Therefore, understanding its uses without depending on it is an essential skill. That distinction, and strong writing itself, relies on critical thinking and employing strategies to develop ideas and assess arguments. That's what this course is about. So, while some assignments may invite the use of online tools, the core expectation for our class is that the work you submit is your own original writing.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Using the work of someone else including Al and without citing it is a form of cheating/plagiarism.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Just as copying information from websites or other resources without giving proper credit is plagiarism, using AI-generated content without due acknowledgement or understanding is also plagiarism.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You should not represent AI-generated content as your own original work.</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Cases involving academic dishonesty, including misuse of AI, may be handled by the instructor or may be referred to the administration.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Consequences may include but are not limited 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receiving a zero for an assignment where AI has been misused, receiving an alternate assignment that must be handwritten in person, completion of a training on appropriate and inappropriate uses of AI before any more assignments may be attempted, additional monitoring of student work, or automatic failure of the course (please see course Academic Integrity policy for additional details).</w:t>
      </w:r>
    </w:p>
    <w:p w:rsidR="00000000" w:rsidDel="00000000" w:rsidP="00000000" w:rsidRDefault="00000000" w:rsidRPr="00000000" w14:paraId="000000AE">
      <w:pPr>
        <w:rPr/>
      </w:pPr>
      <w:bookmarkStart w:colFirst="0" w:colLast="0" w:name="_heading=h.eaemet7iswvi" w:id="7"/>
      <w:bookmarkEnd w:id="7"/>
      <w:r w:rsidDel="00000000" w:rsidR="00000000" w:rsidRPr="00000000">
        <w:rPr>
          <w:rFonts w:ascii="Calibri" w:cs="Calibri" w:eastAsia="Calibri" w:hAnsi="Calibri"/>
          <w:color w:val="38761d"/>
          <w:sz w:val="24"/>
          <w:szCs w:val="24"/>
          <w:rtl w:val="0"/>
        </w:rPr>
        <w:t xml:space="preserve">Syllabus Change Policy</w:t>
      </w:r>
      <w:r w:rsidDel="00000000" w:rsidR="00000000" w:rsidRPr="00000000">
        <w:rPr>
          <w:b w:val="1"/>
          <w:rtl w:val="0"/>
        </w:rPr>
        <w:br w:type="textWrapping"/>
      </w:r>
      <w:r w:rsidDel="00000000" w:rsidR="00000000" w:rsidRPr="00000000">
        <w:rPr>
          <w:rtl w:val="0"/>
        </w:rPr>
        <w:t xml:space="preserve">All dates/assignments are subject to change at the discretion of the instructor. Changes will be announced in class and on Canvas.</w:t>
      </w:r>
    </w:p>
    <w:p w:rsidR="00000000" w:rsidDel="00000000" w:rsidP="00000000" w:rsidRDefault="00000000" w:rsidRPr="00000000" w14:paraId="000000AF">
      <w:pPr>
        <w:pStyle w:val="Heading2"/>
        <w:rPr>
          <w:color w:val="38761d"/>
        </w:rPr>
      </w:pPr>
      <w:r w:rsidDel="00000000" w:rsidR="00000000" w:rsidRPr="00000000">
        <w:rPr>
          <w:color w:val="38761d"/>
          <w:rtl w:val="0"/>
        </w:rPr>
        <w:t xml:space="preserve">UNT Policies</w:t>
      </w:r>
    </w:p>
    <w:p w:rsidR="00000000" w:rsidDel="00000000" w:rsidP="00000000" w:rsidRDefault="00000000" w:rsidRPr="00000000" w14:paraId="000000B0">
      <w:pPr>
        <w:pStyle w:val="Heading3"/>
        <w:rPr>
          <w:color w:val="38761d"/>
        </w:rPr>
      </w:pPr>
      <w:bookmarkStart w:colFirst="0" w:colLast="0" w:name="_heading=h.8eqreuzaaj0w" w:id="8"/>
      <w:bookmarkEnd w:id="8"/>
      <w:r w:rsidDel="00000000" w:rsidR="00000000" w:rsidRPr="00000000">
        <w:rPr>
          <w:color w:val="38761d"/>
          <w:rtl w:val="0"/>
        </w:rPr>
        <w:t xml:space="preserve">Academic Integrity Policy</w:t>
      </w:r>
    </w:p>
    <w:p w:rsidR="00000000" w:rsidDel="00000000" w:rsidP="00000000" w:rsidRDefault="00000000" w:rsidRPr="00000000" w14:paraId="000000B1">
      <w:pPr>
        <w:rPr/>
      </w:pPr>
      <w:r w:rsidDel="00000000" w:rsidR="00000000" w:rsidRPr="00000000">
        <w:rPr>
          <w:rtl w:val="0"/>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rsidR="00000000" w:rsidDel="00000000" w:rsidP="00000000" w:rsidRDefault="00000000" w:rsidRPr="00000000" w14:paraId="000000B2">
      <w:pPr>
        <w:rPr/>
      </w:pPr>
      <w:r w:rsidDel="00000000" w:rsidR="00000000" w:rsidRPr="00000000">
        <w:rPr>
          <w:b w:val="1"/>
          <w:rtl w:val="0"/>
        </w:rPr>
        <w:t xml:space="preserve">Students caught cheating or plagiarizing will receive a "0" for that particular assignment or exam. Subsequent academic integrity violations will result in harsher penalties, up to and including automatic failure of the course. </w:t>
      </w:r>
      <w:r w:rsidDel="00000000" w:rsidR="00000000" w:rsidRPr="00000000">
        <w:rPr>
          <w:rtl w:val="0"/>
        </w:rPr>
        <w:t xml:space="preserve">Additionally, the incident will be reported to the Dean of Students/Office of Academic Integrity, who may impose further penalty. According to the UNT catalog, the term "</w:t>
      </w:r>
      <w:r w:rsidDel="00000000" w:rsidR="00000000" w:rsidRPr="00000000">
        <w:rPr>
          <w:b w:val="1"/>
          <w:rtl w:val="0"/>
        </w:rPr>
        <w:t xml:space="preserve">cheating</w:t>
      </w:r>
      <w:r w:rsidDel="00000000" w:rsidR="00000000" w:rsidRPr="00000000">
        <w:rPr>
          <w:rtl w:val="0"/>
        </w:rPr>
        <w:t xml:space="preserve">"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w:t>
      </w:r>
    </w:p>
    <w:p w:rsidR="00000000" w:rsidDel="00000000" w:rsidP="00000000" w:rsidRDefault="00000000" w:rsidRPr="00000000" w14:paraId="000000B3">
      <w:pPr>
        <w:rPr/>
      </w:pPr>
      <w:r w:rsidDel="00000000" w:rsidR="00000000" w:rsidRPr="00000000">
        <w:rPr>
          <w:rtl w:val="0"/>
        </w:rPr>
        <w:t xml:space="preserve">The term "</w:t>
      </w:r>
      <w:r w:rsidDel="00000000" w:rsidR="00000000" w:rsidRPr="00000000">
        <w:rPr>
          <w:b w:val="1"/>
          <w:rtl w:val="0"/>
        </w:rPr>
        <w:t xml:space="preserve">plagiarism</w:t>
      </w:r>
      <w:r w:rsidDel="00000000" w:rsidR="00000000" w:rsidRPr="00000000">
        <w:rPr>
          <w:rtl w:val="0"/>
        </w:rPr>
        <w:t xml:space="preserve">"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w:t>
      </w:r>
    </w:p>
    <w:p w:rsidR="00000000" w:rsidDel="00000000" w:rsidP="00000000" w:rsidRDefault="00000000" w:rsidRPr="00000000" w14:paraId="000000B4">
      <w:pPr>
        <w:pStyle w:val="Heading3"/>
        <w:rPr>
          <w:color w:val="538135"/>
        </w:rPr>
      </w:pPr>
      <w:r w:rsidDel="00000000" w:rsidR="00000000" w:rsidRPr="00000000">
        <w:rPr>
          <w:color w:val="538135"/>
          <w:rtl w:val="0"/>
        </w:rPr>
        <w:t xml:space="preserve">ADA Policy</w:t>
      </w:r>
    </w:p>
    <w:p w:rsidR="00000000" w:rsidDel="00000000" w:rsidP="00000000" w:rsidRDefault="00000000" w:rsidRPr="00000000" w14:paraId="000000B5">
      <w:pPr>
        <w:rPr/>
      </w:pPr>
      <w:r w:rsidDel="00000000" w:rsidR="00000000" w:rsidRPr="00000000">
        <w:rPr>
          <w:rtl w:val="0"/>
        </w:rPr>
        <w:t xml:space="preserve">UNT makes reasonable academic accommodation for students with disabilities. Students seeking accommodation must first register with the Office of Disability Access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3">
        <w:r w:rsidDel="00000000" w:rsidR="00000000" w:rsidRPr="00000000">
          <w:rPr>
            <w:color w:val="0563c1"/>
            <w:u w:val="single"/>
            <w:rtl w:val="0"/>
          </w:rPr>
          <w:t xml:space="preserve">ODA website</w:t>
        </w:r>
      </w:hyperlink>
      <w:r w:rsidDel="00000000" w:rsidR="00000000" w:rsidRPr="00000000">
        <w:rPr>
          <w:rtl w:val="0"/>
        </w:rPr>
        <w:t xml:space="preserve"> (</w:t>
      </w:r>
      <w:hyperlink r:id="rId14">
        <w:r w:rsidDel="00000000" w:rsidR="00000000" w:rsidRPr="00000000">
          <w:rPr>
            <w:color w:val="0563c1"/>
            <w:u w:val="single"/>
            <w:rtl w:val="0"/>
          </w:rPr>
          <w:t xml:space="preserve">https://disability.unt.edu/</w:t>
        </w:r>
      </w:hyperlink>
      <w:r w:rsidDel="00000000" w:rsidR="00000000" w:rsidRPr="00000000">
        <w:rPr>
          <w:rtl w:val="0"/>
        </w:rPr>
        <w:t xml:space="preserve">).</w:t>
      </w:r>
    </w:p>
    <w:p w:rsidR="00000000" w:rsidDel="00000000" w:rsidP="00000000" w:rsidRDefault="00000000" w:rsidRPr="00000000" w14:paraId="000000B6">
      <w:pPr>
        <w:pStyle w:val="Heading3"/>
        <w:rPr>
          <w:color w:val="38761d"/>
        </w:rPr>
      </w:pPr>
      <w:r w:rsidDel="00000000" w:rsidR="00000000" w:rsidRPr="00000000">
        <w:rPr>
          <w:color w:val="38761d"/>
          <w:rtl w:val="0"/>
        </w:rPr>
        <w:t xml:space="preserve">Prohibition of Discrimination, Harassment, and Retaliation (Policy 16.004)</w:t>
      </w:r>
    </w:p>
    <w:p w:rsidR="00000000" w:rsidDel="00000000" w:rsidP="00000000" w:rsidRDefault="00000000" w:rsidRPr="00000000" w14:paraId="000000B7">
      <w:pPr>
        <w:rPr/>
      </w:pPr>
      <w:r w:rsidDel="00000000" w:rsidR="00000000" w:rsidRPr="00000000">
        <w:rPr>
          <w:rtl w:val="0"/>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rsidR="00000000" w:rsidDel="00000000" w:rsidP="00000000" w:rsidRDefault="00000000" w:rsidRPr="00000000" w14:paraId="000000B8">
      <w:pPr>
        <w:pStyle w:val="Heading3"/>
        <w:rPr>
          <w:color w:val="38761d"/>
        </w:rPr>
      </w:pPr>
      <w:r w:rsidDel="00000000" w:rsidR="00000000" w:rsidRPr="00000000">
        <w:rPr>
          <w:color w:val="38761d"/>
          <w:rtl w:val="0"/>
        </w:rPr>
        <w:t xml:space="preserve">Emergency Notification &amp; Procedures</w:t>
      </w:r>
    </w:p>
    <w:p w:rsidR="00000000" w:rsidDel="00000000" w:rsidP="00000000" w:rsidRDefault="00000000" w:rsidRPr="00000000" w14:paraId="000000B9">
      <w:pPr>
        <w:rPr/>
      </w:pPr>
      <w:r w:rsidDel="00000000" w:rsidR="00000000" w:rsidRPr="00000000">
        <w:rPr>
          <w:rtl w:val="0"/>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rsidR="00000000" w:rsidDel="00000000" w:rsidP="00000000" w:rsidRDefault="00000000" w:rsidRPr="00000000" w14:paraId="000000BA">
      <w:pPr>
        <w:pStyle w:val="Heading3"/>
        <w:rPr>
          <w:color w:val="38761d"/>
        </w:rPr>
      </w:pPr>
      <w:r w:rsidDel="00000000" w:rsidR="00000000" w:rsidRPr="00000000">
        <w:rPr>
          <w:color w:val="38761d"/>
          <w:rtl w:val="0"/>
        </w:rPr>
        <w:t xml:space="preserve">Retention of Student Records</w:t>
      </w:r>
    </w:p>
    <w:p w:rsidR="00000000" w:rsidDel="00000000" w:rsidP="00000000" w:rsidRDefault="00000000" w:rsidRPr="00000000" w14:paraId="000000BB">
      <w:pPr>
        <w:rPr/>
      </w:pPr>
      <w:r w:rsidDel="00000000" w:rsidR="00000000" w:rsidRPr="00000000">
        <w:rPr>
          <w:rtl w:val="0"/>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rsidR="00000000" w:rsidDel="00000000" w:rsidP="00000000" w:rsidRDefault="00000000" w:rsidRPr="00000000" w14:paraId="000000BC">
      <w:pPr>
        <w:pStyle w:val="Heading3"/>
        <w:rPr>
          <w:color w:val="38761d"/>
        </w:rPr>
      </w:pPr>
      <w:r w:rsidDel="00000000" w:rsidR="00000000" w:rsidRPr="00000000">
        <w:rPr>
          <w:color w:val="38761d"/>
          <w:rtl w:val="0"/>
        </w:rPr>
        <w:t xml:space="preserve">Acceptable Student Behavior</w:t>
      </w:r>
    </w:p>
    <w:p w:rsidR="00000000" w:rsidDel="00000000" w:rsidP="00000000" w:rsidRDefault="00000000" w:rsidRPr="00000000" w14:paraId="000000BD">
      <w:pPr>
        <w:rPr/>
      </w:pPr>
      <w:r w:rsidDel="00000000" w:rsidR="00000000" w:rsidRPr="00000000">
        <w:rPr>
          <w:rtl w:val="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5">
        <w:r w:rsidDel="00000000" w:rsidR="00000000" w:rsidRPr="00000000">
          <w:rPr>
            <w:color w:val="0563c1"/>
            <w:u w:val="single"/>
            <w:rtl w:val="0"/>
          </w:rPr>
          <w:t xml:space="preserve">Code of Student Conduct</w:t>
        </w:r>
      </w:hyperlink>
      <w:r w:rsidDel="00000000" w:rsidR="00000000" w:rsidRPr="00000000">
        <w:rPr>
          <w:rtl w:val="0"/>
        </w:rPr>
        <w:t xml:space="preserve"> (https://deanofstudents.unt.edu/conduct) to learn more. </w:t>
      </w:r>
    </w:p>
    <w:p w:rsidR="00000000" w:rsidDel="00000000" w:rsidP="00000000" w:rsidRDefault="00000000" w:rsidRPr="00000000" w14:paraId="000000BE">
      <w:pPr>
        <w:pStyle w:val="Heading3"/>
        <w:rPr>
          <w:color w:val="38761d"/>
        </w:rPr>
      </w:pPr>
      <w:r w:rsidDel="00000000" w:rsidR="00000000" w:rsidRPr="00000000">
        <w:rPr>
          <w:color w:val="38761d"/>
          <w:rtl w:val="0"/>
        </w:rPr>
        <w:t xml:space="preserve">Access to Information - Eagle Connect</w:t>
      </w:r>
    </w:p>
    <w:p w:rsidR="00000000" w:rsidDel="00000000" w:rsidP="00000000" w:rsidRDefault="00000000" w:rsidRPr="00000000" w14:paraId="000000BF">
      <w:pPr>
        <w:rPr/>
      </w:pPr>
      <w:r w:rsidDel="00000000" w:rsidR="00000000" w:rsidRPr="00000000">
        <w:rPr>
          <w:rtl w:val="0"/>
        </w:rPr>
        <w:t xml:space="preserve">Students’ access point for business and academic services at UNT is located at: </w:t>
      </w:r>
      <w:hyperlink r:id="rId16">
        <w:r w:rsidDel="00000000" w:rsidR="00000000" w:rsidRPr="00000000">
          <w:rPr>
            <w:color w:val="0563c1"/>
            <w:u w:val="single"/>
            <w:rtl w:val="0"/>
          </w:rPr>
          <w:t xml:space="preserve">my.unt.edu</w:t>
        </w:r>
      </w:hyperlink>
      <w:r w:rsidDel="00000000" w:rsidR="00000000" w:rsidRPr="00000000">
        <w:rPr>
          <w:rtl w:val="0"/>
        </w:rPr>
        <w:t xml:space="preserve">. All official communication from the University will be delivered to a student’s Eagle Connect account. For more information, please visit the website that explains Eagle Connect and how to forward e-mail </w:t>
      </w:r>
      <w:hyperlink r:id="rId17">
        <w:r w:rsidDel="00000000" w:rsidR="00000000" w:rsidRPr="00000000">
          <w:rPr>
            <w:color w:val="0563c1"/>
            <w:u w:val="single"/>
            <w:rtl w:val="0"/>
          </w:rPr>
          <w:t xml:space="preserve">Eagle Connect</w:t>
        </w:r>
      </w:hyperlink>
      <w:r w:rsidDel="00000000" w:rsidR="00000000" w:rsidRPr="00000000">
        <w:rPr>
          <w:rtl w:val="0"/>
        </w:rPr>
        <w:t xml:space="preserve"> (https://it.unt.edu/eagleconnect).</w:t>
      </w:r>
    </w:p>
    <w:p w:rsidR="00000000" w:rsidDel="00000000" w:rsidP="00000000" w:rsidRDefault="00000000" w:rsidRPr="00000000" w14:paraId="000000C0">
      <w:pPr>
        <w:pStyle w:val="Heading3"/>
        <w:rPr>
          <w:color w:val="38761d"/>
        </w:rPr>
      </w:pPr>
      <w:r w:rsidDel="00000000" w:rsidR="00000000" w:rsidRPr="00000000">
        <w:rPr>
          <w:color w:val="38761d"/>
          <w:rtl w:val="0"/>
        </w:rPr>
        <w:t xml:space="preserve">Student Evaluation Administration Dates</w:t>
      </w:r>
    </w:p>
    <w:p w:rsidR="00000000" w:rsidDel="00000000" w:rsidP="00000000" w:rsidRDefault="00000000" w:rsidRPr="00000000" w14:paraId="000000C1">
      <w:pPr>
        <w:rPr/>
      </w:pPr>
      <w:r w:rsidDel="00000000" w:rsidR="00000000" w:rsidRPr="00000000">
        <w:rPr>
          <w:rtl w:val="0"/>
        </w:rPr>
        <w:t xml:space="preserve">Student feedback is important and an essential part of participation in this course. The student evaluation of instruction is a requirement for all organized classes at UNT. The survey will be made available during weeks 14, 15, and 16 [November 18 – December 5, 2024] of the long semesters to provide students with an opportunity to evaluate how this course is taught. Students will receive an email from "UNT SPOT Course Evaluations via IASystem Notification" (</w:t>
      </w:r>
      <w:hyperlink r:id="rId18">
        <w:r w:rsidDel="00000000" w:rsidR="00000000" w:rsidRPr="00000000">
          <w:rPr>
            <w:color w:val="0563c1"/>
            <w:u w:val="single"/>
            <w:rtl w:val="0"/>
          </w:rPr>
          <w:t xml:space="preserve">no-reply@iasystem.org</w:t>
        </w:r>
      </w:hyperlink>
      <w:r w:rsidDel="00000000" w:rsidR="00000000" w:rsidRPr="00000000">
        <w:rPr>
          <w:rtl w:val="0"/>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19">
        <w:r w:rsidDel="00000000" w:rsidR="00000000" w:rsidRPr="00000000">
          <w:rPr>
            <w:color w:val="0563c1"/>
            <w:u w:val="single"/>
            <w:rtl w:val="0"/>
          </w:rPr>
          <w:t xml:space="preserve">SPOT website</w:t>
        </w:r>
      </w:hyperlink>
      <w:r w:rsidDel="00000000" w:rsidR="00000000" w:rsidRPr="00000000">
        <w:rPr>
          <w:rtl w:val="0"/>
        </w:rPr>
        <w:t xml:space="preserve"> (</w:t>
      </w:r>
      <w:r w:rsidDel="00000000" w:rsidR="00000000" w:rsidRPr="00000000">
        <w:rPr>
          <w:color w:val="000000"/>
          <w:u w:val="none"/>
          <w:rtl w:val="0"/>
        </w:rPr>
        <w:t xml:space="preserve">http://spot.unt.edu/)</w:t>
      </w:r>
      <w:r w:rsidDel="00000000" w:rsidR="00000000" w:rsidRPr="00000000">
        <w:rPr>
          <w:rtl w:val="0"/>
        </w:rPr>
        <w:t xml:space="preserve"> or email </w:t>
      </w:r>
      <w:hyperlink r:id="rId20">
        <w:r w:rsidDel="00000000" w:rsidR="00000000" w:rsidRPr="00000000">
          <w:rPr>
            <w:color w:val="0563c1"/>
            <w:u w:val="single"/>
            <w:rtl w:val="0"/>
          </w:rPr>
          <w:t xml:space="preserve">spot@unt.edu</w:t>
        </w:r>
      </w:hyperlink>
      <w:r w:rsidDel="00000000" w:rsidR="00000000" w:rsidRPr="00000000">
        <w:rPr>
          <w:rtl w:val="0"/>
        </w:rPr>
        <w:t xml:space="preserve">.</w:t>
      </w:r>
    </w:p>
    <w:p w:rsidR="00000000" w:rsidDel="00000000" w:rsidP="00000000" w:rsidRDefault="00000000" w:rsidRPr="00000000" w14:paraId="000000C2">
      <w:pPr>
        <w:pStyle w:val="Heading3"/>
        <w:rPr>
          <w:color w:val="38761d"/>
        </w:rPr>
      </w:pPr>
      <w:r w:rsidDel="00000000" w:rsidR="00000000" w:rsidRPr="00000000">
        <w:rPr>
          <w:color w:val="38761d"/>
          <w:rtl w:val="0"/>
        </w:rPr>
        <w:t xml:space="preserve">Survivor Advocacy</w:t>
      </w:r>
    </w:p>
    <w:p w:rsidR="00000000" w:rsidDel="00000000" w:rsidP="00000000" w:rsidRDefault="00000000" w:rsidRPr="00000000" w14:paraId="000000C3">
      <w:pPr>
        <w:rPr/>
      </w:pPr>
      <w:r w:rsidDel="00000000" w:rsidR="00000000" w:rsidRPr="00000000">
        <w:rPr>
          <w:rtl w:val="0"/>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1">
        <w:r w:rsidDel="00000000" w:rsidR="00000000" w:rsidRPr="00000000">
          <w:rPr>
            <w:color w:val="0563c1"/>
            <w:u w:val="single"/>
            <w:rtl w:val="0"/>
          </w:rPr>
          <w:t xml:space="preserve">SurvivorAdvocate@unt.edu</w:t>
        </w:r>
      </w:hyperlink>
      <w:r w:rsidDel="00000000" w:rsidR="00000000" w:rsidRPr="00000000">
        <w:rPr>
          <w:rtl w:val="0"/>
        </w:rPr>
        <w:t xml:space="preserve"> or by calling the Dean of Students Office at 940-565- 2648. Additionally, alleged sexual misconduct can be non-confidentially reported to the Title IX Coordinator at </w:t>
      </w:r>
      <w:hyperlink r:id="rId22">
        <w:r w:rsidDel="00000000" w:rsidR="00000000" w:rsidRPr="00000000">
          <w:rPr>
            <w:color w:val="0563c1"/>
            <w:u w:val="single"/>
            <w:rtl w:val="0"/>
          </w:rPr>
          <w:t xml:space="preserve">oeo@unt.edu</w:t>
        </w:r>
      </w:hyperlink>
      <w:r w:rsidDel="00000000" w:rsidR="00000000" w:rsidRPr="00000000">
        <w:rPr>
          <w:rtl w:val="0"/>
        </w:rPr>
        <w:t xml:space="preserve"> or at (940) 565 2759.</w:t>
      </w:r>
    </w:p>
    <w:p w:rsidR="00000000" w:rsidDel="00000000" w:rsidP="00000000" w:rsidRDefault="00000000" w:rsidRPr="00000000" w14:paraId="000000C4">
      <w:pPr>
        <w:pStyle w:val="Heading3"/>
        <w:rPr>
          <w:color w:val="38761d"/>
        </w:rPr>
      </w:pPr>
      <w:r w:rsidDel="00000000" w:rsidR="00000000" w:rsidRPr="00000000">
        <w:rPr>
          <w:color w:val="38761d"/>
          <w:rtl w:val="0"/>
        </w:rPr>
        <w:t xml:space="preserve">Use of Student Work</w:t>
      </w:r>
    </w:p>
    <w:p w:rsidR="00000000" w:rsidDel="00000000" w:rsidP="00000000" w:rsidRDefault="00000000" w:rsidRPr="00000000" w14:paraId="000000C5">
      <w:pPr>
        <w:rPr/>
      </w:pPr>
      <w:r w:rsidDel="00000000" w:rsidR="00000000" w:rsidRPr="00000000">
        <w:rPr>
          <w:rtl w:val="0"/>
        </w:rPr>
        <w:t xml:space="preserve">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rsidR="00000000" w:rsidDel="00000000" w:rsidP="00000000" w:rsidRDefault="00000000" w:rsidRPr="00000000" w14:paraId="000000C6">
      <w:pPr>
        <w:numPr>
          <w:ilvl w:val="0"/>
          <w:numId w:val="14"/>
        </w:numPr>
        <w:spacing w:after="0" w:line="276" w:lineRule="auto"/>
        <w:ind w:left="720" w:hanging="360"/>
        <w:rPr/>
      </w:pPr>
      <w:r w:rsidDel="00000000" w:rsidR="00000000" w:rsidRPr="00000000">
        <w:rPr>
          <w:rtl w:val="0"/>
        </w:rPr>
        <w:t xml:space="preserve">The work is used only once.</w:t>
      </w:r>
    </w:p>
    <w:p w:rsidR="00000000" w:rsidDel="00000000" w:rsidP="00000000" w:rsidRDefault="00000000" w:rsidRPr="00000000" w14:paraId="000000C7">
      <w:pPr>
        <w:numPr>
          <w:ilvl w:val="0"/>
          <w:numId w:val="14"/>
        </w:numPr>
        <w:spacing w:after="0" w:line="276" w:lineRule="auto"/>
        <w:ind w:left="720" w:hanging="360"/>
        <w:rPr/>
      </w:pPr>
      <w:r w:rsidDel="00000000" w:rsidR="00000000" w:rsidRPr="00000000">
        <w:rPr>
          <w:rtl w:val="0"/>
        </w:rPr>
        <w:t xml:space="preserve">The work is not used in its entirety.</w:t>
      </w:r>
    </w:p>
    <w:p w:rsidR="00000000" w:rsidDel="00000000" w:rsidP="00000000" w:rsidRDefault="00000000" w:rsidRPr="00000000" w14:paraId="000000C8">
      <w:pPr>
        <w:numPr>
          <w:ilvl w:val="0"/>
          <w:numId w:val="14"/>
        </w:numPr>
        <w:spacing w:after="0" w:line="276" w:lineRule="auto"/>
        <w:ind w:left="720" w:hanging="360"/>
        <w:rPr/>
      </w:pPr>
      <w:r w:rsidDel="00000000" w:rsidR="00000000" w:rsidRPr="00000000">
        <w:rPr>
          <w:rtl w:val="0"/>
        </w:rPr>
        <w:t xml:space="preserve">Use of the work does not affect any potential profits from the work.</w:t>
      </w:r>
    </w:p>
    <w:p w:rsidR="00000000" w:rsidDel="00000000" w:rsidP="00000000" w:rsidRDefault="00000000" w:rsidRPr="00000000" w14:paraId="000000C9">
      <w:pPr>
        <w:numPr>
          <w:ilvl w:val="0"/>
          <w:numId w:val="14"/>
        </w:numPr>
        <w:spacing w:after="0" w:line="276" w:lineRule="auto"/>
        <w:ind w:left="720" w:hanging="360"/>
        <w:rPr/>
      </w:pPr>
      <w:r w:rsidDel="00000000" w:rsidR="00000000" w:rsidRPr="00000000">
        <w:rPr>
          <w:rtl w:val="0"/>
        </w:rPr>
        <w:t xml:space="preserve">The student is not identified.</w:t>
      </w:r>
    </w:p>
    <w:p w:rsidR="00000000" w:rsidDel="00000000" w:rsidP="00000000" w:rsidRDefault="00000000" w:rsidRPr="00000000" w14:paraId="000000CA">
      <w:pPr>
        <w:numPr>
          <w:ilvl w:val="0"/>
          <w:numId w:val="14"/>
        </w:numPr>
        <w:spacing w:after="0" w:line="276" w:lineRule="auto"/>
        <w:ind w:left="720" w:hanging="360"/>
        <w:rPr/>
      </w:pPr>
      <w:r w:rsidDel="00000000" w:rsidR="00000000" w:rsidRPr="00000000">
        <w:rPr>
          <w:rtl w:val="0"/>
        </w:rPr>
        <w:t xml:space="preserve">The work is identified as student work. </w:t>
      </w:r>
    </w:p>
    <w:p w:rsidR="00000000" w:rsidDel="00000000" w:rsidP="00000000" w:rsidRDefault="00000000" w:rsidRPr="00000000" w14:paraId="000000CB">
      <w:pPr>
        <w:spacing w:after="0" w:lineRule="auto"/>
        <w:ind w:left="720" w:firstLine="0"/>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If the use of the work does not meet all of the above criteria, then the University office or department using the work must obtain the student’s written permission.</w:t>
      </w:r>
    </w:p>
    <w:p w:rsidR="00000000" w:rsidDel="00000000" w:rsidP="00000000" w:rsidRDefault="00000000" w:rsidRPr="00000000" w14:paraId="000000CD">
      <w:pPr>
        <w:pStyle w:val="Heading2"/>
        <w:rPr>
          <w:color w:val="38761d"/>
        </w:rPr>
      </w:pPr>
      <w:r w:rsidDel="00000000" w:rsidR="00000000" w:rsidRPr="00000000">
        <w:rPr>
          <w:color w:val="38761d"/>
          <w:rtl w:val="0"/>
        </w:rPr>
        <w:t xml:space="preserve">Academic Support &amp; Student Services</w:t>
      </w:r>
    </w:p>
    <w:p w:rsidR="00000000" w:rsidDel="00000000" w:rsidP="00000000" w:rsidRDefault="00000000" w:rsidRPr="00000000" w14:paraId="000000CE">
      <w:pPr>
        <w:pStyle w:val="Heading3"/>
        <w:rPr>
          <w:color w:val="38761d"/>
        </w:rPr>
      </w:pPr>
      <w:r w:rsidDel="00000000" w:rsidR="00000000" w:rsidRPr="00000000">
        <w:rPr>
          <w:color w:val="38761d"/>
          <w:rtl w:val="0"/>
        </w:rPr>
        <w:t xml:space="preserve">Student Support Services</w:t>
      </w:r>
    </w:p>
    <w:p w:rsidR="00000000" w:rsidDel="00000000" w:rsidP="00000000" w:rsidRDefault="00000000" w:rsidRPr="00000000" w14:paraId="000000CF">
      <w:pPr>
        <w:pStyle w:val="Heading4"/>
        <w:rPr>
          <w:color w:val="38761d"/>
        </w:rPr>
      </w:pPr>
      <w:r w:rsidDel="00000000" w:rsidR="00000000" w:rsidRPr="00000000">
        <w:rPr>
          <w:color w:val="38761d"/>
          <w:rtl w:val="0"/>
        </w:rPr>
        <w:t xml:space="preserve">Mental Health</w:t>
      </w:r>
    </w:p>
    <w:p w:rsidR="00000000" w:rsidDel="00000000" w:rsidP="00000000" w:rsidRDefault="00000000" w:rsidRPr="00000000" w14:paraId="000000D0">
      <w:pPr>
        <w:rPr/>
      </w:pPr>
      <w:r w:rsidDel="00000000" w:rsidR="00000000" w:rsidRPr="00000000">
        <w:rPr>
          <w:rtl w:val="0"/>
        </w:rPr>
        <w:t xml:space="preserve">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rsidR="00000000" w:rsidDel="00000000" w:rsidP="00000000" w:rsidRDefault="00000000" w:rsidRPr="00000000" w14:paraId="000000D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hyperlink r:id="rId2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Student Health and Wellness Center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(https://studentaffairs.unt.edu/student-health-and-wellness-center)</w:t>
      </w:r>
    </w:p>
    <w:p w:rsidR="00000000" w:rsidDel="00000000" w:rsidP="00000000" w:rsidRDefault="00000000" w:rsidRPr="00000000" w14:paraId="000000D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hyperlink r:id="rId2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Counseling and Testing Services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(https://studentaffairs.unt.edu/counseling-and-testing-services)</w:t>
      </w:r>
    </w:p>
    <w:p w:rsidR="00000000" w:rsidDel="00000000" w:rsidP="00000000" w:rsidRDefault="00000000" w:rsidRPr="00000000" w14:paraId="000000D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hyperlink r:id="rId25">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UNT Care Team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(https://studentaffairs.unt.edu/care)</w:t>
      </w:r>
    </w:p>
    <w:p w:rsidR="00000000" w:rsidDel="00000000" w:rsidP="00000000" w:rsidRDefault="00000000" w:rsidRPr="00000000" w14:paraId="000000D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hyperlink r:id="rId26">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UNT Psychiatric Services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(https://studentaffairs.unt.edu/student-health-and-wellness-center/services/psychiatry)</w:t>
      </w:r>
    </w:p>
    <w:p w:rsidR="00000000" w:rsidDel="00000000" w:rsidP="00000000" w:rsidRDefault="00000000" w:rsidRPr="00000000" w14:paraId="000000D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hyperlink r:id="rId2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Individual Counseling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(https://studentaffairs.unt.edu/counseling-and-testing-services/services/individual-counseling)</w:t>
      </w:r>
    </w:p>
    <w:p w:rsidR="00000000" w:rsidDel="00000000" w:rsidP="00000000" w:rsidRDefault="00000000" w:rsidRPr="00000000" w14:paraId="000000D6">
      <w:pPr>
        <w:pStyle w:val="Heading4"/>
        <w:rPr>
          <w:color w:val="38761d"/>
        </w:rPr>
      </w:pPr>
      <w:r w:rsidDel="00000000" w:rsidR="00000000" w:rsidRPr="00000000">
        <w:rPr>
          <w:color w:val="38761d"/>
          <w:rtl w:val="0"/>
        </w:rPr>
        <w:t xml:space="preserve">Chosen Names</w:t>
      </w:r>
    </w:p>
    <w:p w:rsidR="00000000" w:rsidDel="00000000" w:rsidP="00000000" w:rsidRDefault="00000000" w:rsidRPr="00000000" w14:paraId="000000D7">
      <w:pPr>
        <w:rPr/>
      </w:pPr>
      <w:r w:rsidDel="00000000" w:rsidR="00000000" w:rsidRPr="00000000">
        <w:rPr>
          <w:rtl w:val="0"/>
        </w:rPr>
        <w:t xml:space="preserve">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rsidR="00000000" w:rsidDel="00000000" w:rsidP="00000000" w:rsidRDefault="00000000" w:rsidRPr="00000000" w14:paraId="000000D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hyperlink r:id="rId2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UNT Records</w:t>
        </w:r>
      </w:hyperlink>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hyperlink r:id="rId2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UNT ID Card</w:t>
        </w:r>
      </w:hyperlink>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hyperlink r:id="rId3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UNT Email Address</w:t>
        </w:r>
      </w:hyperlink>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3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Legal Name</w:t>
        </w:r>
      </w:hyperlink>
      <w:r w:rsidDel="00000000" w:rsidR="00000000" w:rsidRPr="00000000">
        <w:rPr>
          <w:rtl w:val="0"/>
        </w:rPr>
      </w:r>
    </w:p>
    <w:p w:rsidR="00000000" w:rsidDel="00000000" w:rsidP="00000000" w:rsidRDefault="00000000" w:rsidRPr="00000000" w14:paraId="000000DC">
      <w:pPr>
        <w:rPr>
          <w:i w:val="1"/>
        </w:rPr>
      </w:pPr>
      <w:r w:rsidDel="00000000" w:rsidR="00000000" w:rsidRPr="00000000">
        <w:rPr>
          <w:i w:val="1"/>
          <w:rtl w:val="0"/>
        </w:rPr>
        <w:t xml:space="preserve">*UNT euIDs cannot be changed at this time. The collaborating offices are working on a process to make this option accessible to UNT community members.</w:t>
      </w:r>
    </w:p>
    <w:p w:rsidR="00000000" w:rsidDel="00000000" w:rsidP="00000000" w:rsidRDefault="00000000" w:rsidRPr="00000000" w14:paraId="000000DD">
      <w:pPr>
        <w:pStyle w:val="Heading4"/>
        <w:rPr/>
      </w:pPr>
      <w:r w:rsidDel="00000000" w:rsidR="00000000" w:rsidRPr="00000000">
        <w:rPr>
          <w:rtl w:val="0"/>
        </w:rPr>
        <w:t xml:space="preserve">Pronouns</w:t>
      </w:r>
    </w:p>
    <w:p w:rsidR="00000000" w:rsidDel="00000000" w:rsidP="00000000" w:rsidRDefault="00000000" w:rsidRPr="00000000" w14:paraId="000000DE">
      <w:pPr>
        <w:rPr/>
      </w:pPr>
      <w:r w:rsidDel="00000000" w:rsidR="00000000" w:rsidRPr="00000000">
        <w:rPr>
          <w:rtl w:val="0"/>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rsidR="00000000" w:rsidDel="00000000" w:rsidP="00000000" w:rsidRDefault="00000000" w:rsidRPr="00000000" w14:paraId="000000DF">
      <w:pPr>
        <w:rPr/>
      </w:pPr>
      <w:r w:rsidDel="00000000" w:rsidR="00000000" w:rsidRPr="00000000">
        <w:rPr>
          <w:rtl w:val="0"/>
        </w:rPr>
        <w:t xml:space="preserve">You can </w:t>
      </w:r>
      <w:hyperlink r:id="rId32">
        <w:r w:rsidDel="00000000" w:rsidR="00000000" w:rsidRPr="00000000">
          <w:rPr>
            <w:color w:val="0563c1"/>
            <w:u w:val="single"/>
            <w:rtl w:val="0"/>
          </w:rPr>
          <w:t xml:space="preserve">add your pronouns to your Canvas account</w:t>
        </w:r>
      </w:hyperlink>
      <w:r w:rsidDel="00000000" w:rsidR="00000000" w:rsidRPr="00000000">
        <w:rPr>
          <w:rtl w:val="0"/>
        </w:rPr>
        <w:t xml:space="preserve"> so that they follow your name when posting to discussion boards, submitting assignments, etc.</w:t>
      </w:r>
    </w:p>
    <w:p w:rsidR="00000000" w:rsidDel="00000000" w:rsidP="00000000" w:rsidRDefault="00000000" w:rsidRPr="00000000" w14:paraId="000000E0">
      <w:pPr>
        <w:rPr/>
      </w:pPr>
      <w:r w:rsidDel="00000000" w:rsidR="00000000" w:rsidRPr="00000000">
        <w:rPr>
          <w:rtl w:val="0"/>
        </w:rPr>
        <w:t xml:space="preserve">Below is a list of additional resources regarding pronouns and their usage:</w:t>
      </w:r>
    </w:p>
    <w:p w:rsidR="00000000" w:rsidDel="00000000" w:rsidP="00000000" w:rsidRDefault="00000000" w:rsidRPr="00000000" w14:paraId="000000E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hyperlink r:id="rId3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What are pronouns and why are they important?</w:t>
        </w:r>
      </w:hyperlink>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hyperlink r:id="rId3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How do I use pronouns?</w:t>
        </w:r>
      </w:hyperlink>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hyperlink r:id="rId35">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How do I share my pronouns?</w:t>
        </w:r>
      </w:hyperlink>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hyperlink r:id="rId36">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How do I ask for another person’s pronouns?</w:t>
        </w:r>
      </w:hyperlink>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hyperlink r:id="rId3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How do I correct myself or others when the wrong pronoun is used?</w:t>
        </w:r>
      </w:hyperlink>
      <w:r w:rsidDel="00000000" w:rsidR="00000000" w:rsidRPr="00000000">
        <w:rPr>
          <w:rtl w:val="0"/>
        </w:rPr>
      </w:r>
    </w:p>
    <w:p w:rsidR="00000000" w:rsidDel="00000000" w:rsidP="00000000" w:rsidRDefault="00000000" w:rsidRPr="00000000" w14:paraId="000000E6">
      <w:pPr>
        <w:pStyle w:val="Heading4"/>
        <w:rPr/>
      </w:pPr>
      <w:r w:rsidDel="00000000" w:rsidR="00000000" w:rsidRPr="00000000">
        <w:rPr>
          <w:rtl w:val="0"/>
        </w:rPr>
        <w:t xml:space="preserve">Additional Student Support Services</w:t>
      </w:r>
    </w:p>
    <w:p w:rsidR="00000000" w:rsidDel="00000000" w:rsidP="00000000" w:rsidRDefault="00000000" w:rsidRPr="00000000" w14:paraId="000000E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hyperlink r:id="rId3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Registrar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(https://registrar.unt.edu/registration)</w:t>
      </w:r>
    </w:p>
    <w:p w:rsidR="00000000" w:rsidDel="00000000" w:rsidP="00000000" w:rsidRDefault="00000000" w:rsidRPr="00000000" w14:paraId="000000E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hyperlink r:id="rId3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Financial Aid</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(https://financialaid.unt.edu/)</w:t>
      </w:r>
    </w:p>
    <w:p w:rsidR="00000000" w:rsidDel="00000000" w:rsidP="00000000" w:rsidRDefault="00000000" w:rsidRPr="00000000" w14:paraId="000000E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hyperlink r:id="rId4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Student Legal Services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(https://studentaffairs.unt.edu/student-legal-services)</w:t>
      </w:r>
    </w:p>
    <w:p w:rsidR="00000000" w:rsidDel="00000000" w:rsidP="00000000" w:rsidRDefault="00000000" w:rsidRPr="00000000" w14:paraId="000000E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hyperlink r:id="rId4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Career Center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(https://studentaffairs.unt.edu/career-center)</w:t>
      </w:r>
    </w:p>
    <w:p w:rsidR="00000000" w:rsidDel="00000000" w:rsidP="00000000" w:rsidRDefault="00000000" w:rsidRPr="00000000" w14:paraId="000000E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hyperlink r:id="rId4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Counseling and Testing Services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(https://studentaffairs.unt.edu/counseling-and-testing-services)</w:t>
      </w:r>
    </w:p>
    <w:p w:rsidR="00000000" w:rsidDel="00000000" w:rsidP="00000000" w:rsidRDefault="00000000" w:rsidRPr="00000000" w14:paraId="000000E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hyperlink r:id="rId4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UNT Food Pantry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(https://deanofstudents.unt.edu/resources/food-pantry)</w:t>
      </w:r>
    </w:p>
    <w:p w:rsidR="00000000" w:rsidDel="00000000" w:rsidP="00000000" w:rsidRDefault="00000000" w:rsidRPr="00000000" w14:paraId="000000ED">
      <w:pPr>
        <w:pStyle w:val="Heading3"/>
        <w:rPr/>
      </w:pPr>
      <w:r w:rsidDel="00000000" w:rsidR="00000000" w:rsidRPr="00000000">
        <w:rPr>
          <w:rtl w:val="0"/>
        </w:rPr>
        <w:t xml:space="preserve">Academic Support Services</w:t>
      </w:r>
    </w:p>
    <w:p w:rsidR="00000000" w:rsidDel="00000000" w:rsidP="00000000" w:rsidRDefault="00000000" w:rsidRPr="00000000" w14:paraId="000000E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hyperlink r:id="rId4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Academic Resource Center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(https://clear.unt.edu/canvas/student-resources)</w:t>
      </w:r>
    </w:p>
    <w:p w:rsidR="00000000" w:rsidDel="00000000" w:rsidP="00000000" w:rsidRDefault="00000000" w:rsidRPr="00000000" w14:paraId="000000E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hyperlink r:id="rId45">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Academic Success Center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(https://success.unt.edu/asc)</w:t>
      </w:r>
    </w:p>
    <w:p w:rsidR="00000000" w:rsidDel="00000000" w:rsidP="00000000" w:rsidRDefault="00000000" w:rsidRPr="00000000" w14:paraId="000000F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hyperlink r:id="rId46">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UNT Libraries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(https://library.unt.edu/)</w:t>
      </w:r>
    </w:p>
    <w:p w:rsidR="00000000" w:rsidDel="00000000" w:rsidP="00000000" w:rsidRDefault="00000000" w:rsidRPr="00000000" w14:paraId="000000F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hyperlink r:id="rId4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Writing Lab</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4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http://writingcenter.unt.edu/</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F2">
      <w:pPr>
        <w:rPr>
          <w:rFonts w:ascii="Calibri" w:cs="Calibri" w:eastAsia="Calibri" w:hAnsi="Calibri"/>
          <w:color w:val="2e75b5"/>
          <w:sz w:val="32"/>
          <w:szCs w:val="32"/>
        </w:rPr>
      </w:pPr>
      <w:r w:rsidDel="00000000" w:rsidR="00000000" w:rsidRPr="00000000">
        <w:br w:type="page"/>
      </w:r>
      <w:r w:rsidDel="00000000" w:rsidR="00000000" w:rsidRPr="00000000">
        <w:rPr>
          <w:rtl w:val="0"/>
        </w:rPr>
      </w:r>
    </w:p>
    <w:tbl>
      <w:tblPr>
        <w:tblStyle w:val="Table2"/>
        <w:tblW w:w="102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95"/>
        <w:gridCol w:w="1485"/>
        <w:gridCol w:w="3060"/>
        <w:gridCol w:w="4320"/>
        <w:tblGridChange w:id="0">
          <w:tblGrid>
            <w:gridCol w:w="1395"/>
            <w:gridCol w:w="1485"/>
            <w:gridCol w:w="3060"/>
            <w:gridCol w:w="4320"/>
          </w:tblGrid>
        </w:tblGridChange>
      </w:tblGrid>
      <w:tr>
        <w:trPr>
          <w:cantSplit w:val="0"/>
          <w:tblHeader w:val="0"/>
        </w:trPr>
        <w:tc>
          <w:tcPr>
            <w:gridSpan w:val="4"/>
            <w:shd w:fill="d9ead3" w:val="clear"/>
            <w:vAlign w:val="center"/>
          </w:tcPr>
          <w:p w:rsidR="00000000" w:rsidDel="00000000" w:rsidP="00000000" w:rsidRDefault="00000000" w:rsidRPr="00000000" w14:paraId="000000F3">
            <w:pPr>
              <w:jc w:val="center"/>
              <w:rPr>
                <w:rFonts w:ascii="Calibri" w:cs="Calibri" w:eastAsia="Calibri" w:hAnsi="Calibri"/>
                <w:b w:val="1"/>
                <w:sz w:val="24"/>
                <w:szCs w:val="24"/>
              </w:rPr>
            </w:pPr>
            <w:bookmarkStart w:colFirst="0" w:colLast="0" w:name="_heading=h.mktjxclpvt4i" w:id="9"/>
            <w:bookmarkEnd w:id="9"/>
            <w:r w:rsidDel="00000000" w:rsidR="00000000" w:rsidRPr="00000000">
              <w:rPr>
                <w:rFonts w:ascii="Calibri" w:cs="Calibri" w:eastAsia="Calibri" w:hAnsi="Calibri"/>
                <w:b w:val="1"/>
                <w:sz w:val="24"/>
                <w:szCs w:val="24"/>
                <w:rtl w:val="0"/>
              </w:rPr>
              <w:t xml:space="preserve">HDFS 3123</w:t>
            </w:r>
            <w:r w:rsidDel="00000000" w:rsidR="00000000" w:rsidRPr="00000000">
              <w:rPr>
                <w:b w:val="1"/>
                <w:sz w:val="24"/>
                <w:szCs w:val="24"/>
                <w:rtl w:val="0"/>
              </w:rPr>
              <w:t xml:space="preserve">.002</w:t>
            </w:r>
            <w:r w:rsidDel="00000000" w:rsidR="00000000" w:rsidRPr="00000000">
              <w:rPr>
                <w:rFonts w:ascii="Calibri" w:cs="Calibri" w:eastAsia="Calibri" w:hAnsi="Calibri"/>
                <w:b w:val="1"/>
                <w:sz w:val="24"/>
                <w:szCs w:val="24"/>
                <w:rtl w:val="0"/>
              </w:rPr>
              <w:t xml:space="preserve"> - Course Calendar </w:t>
            </w:r>
          </w:p>
        </w:tc>
      </w:tr>
      <w:tr>
        <w:trPr>
          <w:cantSplit w:val="0"/>
          <w:tblHeader w:val="0"/>
        </w:trPr>
        <w:tc>
          <w:tcPr>
            <w:shd w:fill="b6d7a8" w:val="clear"/>
            <w:vAlign w:val="center"/>
          </w:tcPr>
          <w:p w:rsidR="00000000" w:rsidDel="00000000" w:rsidP="00000000" w:rsidRDefault="00000000" w:rsidRPr="00000000" w14:paraId="000000F7">
            <w:pPr>
              <w:jc w:val="center"/>
              <w:rPr>
                <w:rFonts w:ascii="Calibri" w:cs="Calibri" w:eastAsia="Calibri" w:hAnsi="Calibri"/>
              </w:rPr>
            </w:pPr>
            <w:bookmarkStart w:colFirst="0" w:colLast="0" w:name="_heading=h.t1r7uhgrn7d" w:id="10"/>
            <w:bookmarkEnd w:id="10"/>
            <w:r w:rsidDel="00000000" w:rsidR="00000000" w:rsidRPr="00000000">
              <w:rPr>
                <w:rFonts w:ascii="Calibri" w:cs="Calibri" w:eastAsia="Calibri" w:hAnsi="Calibri"/>
                <w:rtl w:val="0"/>
              </w:rPr>
              <w:t xml:space="preserve">Week</w:t>
            </w:r>
          </w:p>
        </w:tc>
        <w:tc>
          <w:tcPr>
            <w:shd w:fill="b6d7a8" w:val="clear"/>
          </w:tcPr>
          <w:p w:rsidR="00000000" w:rsidDel="00000000" w:rsidP="00000000" w:rsidRDefault="00000000" w:rsidRPr="00000000" w14:paraId="000000F8">
            <w:pPr>
              <w:jc w:val="center"/>
              <w:rPr>
                <w:rFonts w:ascii="Calibri" w:cs="Calibri" w:eastAsia="Calibri" w:hAnsi="Calibri"/>
              </w:rPr>
            </w:pPr>
            <w:r w:rsidDel="00000000" w:rsidR="00000000" w:rsidRPr="00000000">
              <w:rPr>
                <w:rFonts w:ascii="Calibri" w:cs="Calibri" w:eastAsia="Calibri" w:hAnsi="Calibri"/>
                <w:rtl w:val="0"/>
              </w:rPr>
              <w:t xml:space="preserve">Module</w:t>
            </w:r>
          </w:p>
        </w:tc>
        <w:tc>
          <w:tcPr>
            <w:shd w:fill="b6d7a8" w:val="clear"/>
            <w:vAlign w:val="center"/>
          </w:tcPr>
          <w:p w:rsidR="00000000" w:rsidDel="00000000" w:rsidP="00000000" w:rsidRDefault="00000000" w:rsidRPr="00000000" w14:paraId="000000F9">
            <w:pPr>
              <w:jc w:val="center"/>
              <w:rPr>
                <w:rFonts w:ascii="Calibri" w:cs="Calibri" w:eastAsia="Calibri" w:hAnsi="Calibri"/>
              </w:rPr>
            </w:pPr>
            <w:r w:rsidDel="00000000" w:rsidR="00000000" w:rsidRPr="00000000">
              <w:rPr>
                <w:rFonts w:ascii="Calibri" w:cs="Calibri" w:eastAsia="Calibri" w:hAnsi="Calibri"/>
                <w:rtl w:val="0"/>
              </w:rPr>
              <w:t xml:space="preserve">Required Reading(s)</w:t>
            </w:r>
          </w:p>
        </w:tc>
        <w:tc>
          <w:tcPr>
            <w:shd w:fill="b6d7a8" w:val="clear"/>
            <w:vAlign w:val="center"/>
          </w:tcPr>
          <w:p w:rsidR="00000000" w:rsidDel="00000000" w:rsidP="00000000" w:rsidRDefault="00000000" w:rsidRPr="00000000" w14:paraId="000000FA">
            <w:pPr>
              <w:jc w:val="center"/>
              <w:rPr>
                <w:rFonts w:ascii="Calibri" w:cs="Calibri" w:eastAsia="Calibri" w:hAnsi="Calibri"/>
              </w:rPr>
            </w:pPr>
            <w:r w:rsidDel="00000000" w:rsidR="00000000" w:rsidRPr="00000000">
              <w:rPr>
                <w:rFonts w:ascii="Calibri" w:cs="Calibri" w:eastAsia="Calibri" w:hAnsi="Calibri"/>
                <w:rtl w:val="0"/>
              </w:rPr>
              <w:t xml:space="preserve">Quizzes, Discussions, and Assignments</w:t>
            </w:r>
          </w:p>
        </w:tc>
      </w:tr>
      <w:tr>
        <w:trPr>
          <w:cantSplit w:val="0"/>
          <w:trHeight w:val="1700" w:hRule="atLeast"/>
          <w:tblHeader w:val="0"/>
        </w:trPr>
        <w:tc>
          <w:tcPr>
            <w:vAlign w:val="center"/>
          </w:tcPr>
          <w:p w:rsidR="00000000" w:rsidDel="00000000" w:rsidP="00000000" w:rsidRDefault="00000000" w:rsidRPr="00000000" w14:paraId="000000FB">
            <w:pPr>
              <w:jc w:val="center"/>
              <w:rPr>
                <w:rFonts w:ascii="Calibri" w:cs="Calibri" w:eastAsia="Calibri" w:hAnsi="Calibri"/>
                <w:b w:val="1"/>
              </w:rPr>
            </w:pPr>
            <w:r w:rsidDel="00000000" w:rsidR="00000000" w:rsidRPr="00000000">
              <w:rPr>
                <w:rFonts w:ascii="Calibri" w:cs="Calibri" w:eastAsia="Calibri" w:hAnsi="Calibri"/>
                <w:b w:val="1"/>
                <w:rtl w:val="0"/>
              </w:rPr>
              <w:t xml:space="preserve">1</w:t>
            </w:r>
          </w:p>
          <w:p w:rsidR="00000000" w:rsidDel="00000000" w:rsidP="00000000" w:rsidRDefault="00000000" w:rsidRPr="00000000" w14:paraId="000000FC">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(8/18-8/2</w:t>
            </w:r>
            <w:r w:rsidDel="00000000" w:rsidR="00000000" w:rsidRPr="00000000">
              <w:rPr>
                <w:sz w:val="20"/>
                <w:szCs w:val="20"/>
                <w:rtl w:val="0"/>
              </w:rPr>
              <w:t xml:space="preserve">4</w:t>
            </w: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d9ead3" w:val="clear"/>
            <w:vAlign w:val="center"/>
          </w:tcPr>
          <w:p w:rsidR="00000000" w:rsidDel="00000000" w:rsidP="00000000" w:rsidRDefault="00000000" w:rsidRPr="00000000" w14:paraId="000000FD">
            <w:pPr>
              <w:jc w:val="center"/>
              <w:rPr>
                <w:rFonts w:ascii="Calibri" w:cs="Calibri" w:eastAsia="Calibri" w:hAnsi="Calibri"/>
                <w:b w:val="1"/>
              </w:rPr>
            </w:pPr>
            <w:r w:rsidDel="00000000" w:rsidR="00000000" w:rsidRPr="00000000">
              <w:rPr>
                <w:rFonts w:ascii="Calibri" w:cs="Calibri" w:eastAsia="Calibri" w:hAnsi="Calibri"/>
                <w:b w:val="1"/>
                <w:rtl w:val="0"/>
              </w:rPr>
              <w:t xml:space="preserve">Introduction to HDFS 3123</w:t>
            </w:r>
          </w:p>
        </w:tc>
        <w:tc>
          <w:tcPr>
            <w:vAlign w:val="center"/>
          </w:tcPr>
          <w:p w:rsidR="00000000" w:rsidDel="00000000" w:rsidP="00000000" w:rsidRDefault="00000000" w:rsidRPr="00000000" w14:paraId="000000F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Start Here Module</w:t>
            </w:r>
          </w:p>
          <w:p w:rsidR="00000000" w:rsidDel="00000000" w:rsidP="00000000" w:rsidRDefault="00000000" w:rsidRPr="00000000" w14:paraId="000000F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Introduction to the Course Module</w:t>
            </w:r>
          </w:p>
          <w:p w:rsidR="00000000" w:rsidDel="00000000" w:rsidP="00000000" w:rsidRDefault="00000000" w:rsidRPr="00000000" w14:paraId="0000010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APA Module </w:t>
            </w:r>
          </w:p>
        </w:tc>
        <w:tc>
          <w:tcPr>
            <w:vAlign w:val="center"/>
          </w:tcPr>
          <w:p w:rsidR="00000000" w:rsidDel="00000000" w:rsidP="00000000" w:rsidRDefault="00000000" w:rsidRPr="00000000" w14:paraId="00000101">
            <w:pPr>
              <w:rPr>
                <w:rFonts w:ascii="Calibri" w:cs="Calibri" w:eastAsia="Calibri" w:hAnsi="Calibri"/>
                <w:b w:val="1"/>
              </w:rPr>
            </w:pPr>
            <w:r w:rsidDel="00000000" w:rsidR="00000000" w:rsidRPr="00000000">
              <w:rPr>
                <w:rFonts w:ascii="Calibri" w:cs="Calibri" w:eastAsia="Calibri" w:hAnsi="Calibri"/>
                <w:b w:val="1"/>
                <w:rtl w:val="0"/>
              </w:rPr>
              <w:t xml:space="preserve">Discussion</w:t>
            </w:r>
          </w:p>
          <w:p w:rsidR="00000000" w:rsidDel="00000000" w:rsidP="00000000" w:rsidRDefault="00000000" w:rsidRPr="00000000" w14:paraId="0000010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Introduce Yourself! – initial post due 8/2</w:t>
            </w:r>
            <w:r w:rsidDel="00000000" w:rsidR="00000000" w:rsidRPr="00000000">
              <w:rPr>
                <w:rtl w:val="0"/>
              </w:rPr>
              <w:t xml:space="preserve">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by 11:59 PM; peer responses due 8/2</w:t>
            </w:r>
            <w:r w:rsidDel="00000000" w:rsidR="00000000" w:rsidRPr="00000000">
              <w:rPr>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by 11:59 PM</w:t>
            </w:r>
          </w:p>
          <w:p w:rsidR="00000000" w:rsidDel="00000000" w:rsidP="00000000" w:rsidRDefault="00000000" w:rsidRPr="00000000" w14:paraId="00000103">
            <w:pPr>
              <w:rPr>
                <w:b w:val="1"/>
              </w:rPr>
            </w:pPr>
            <w:r w:rsidDel="00000000" w:rsidR="00000000" w:rsidRPr="00000000">
              <w:rPr>
                <w:b w:val="1"/>
                <w:rtl w:val="0"/>
              </w:rPr>
              <w:t xml:space="preserve">Quiz</w:t>
            </w:r>
          </w:p>
          <w:p w:rsidR="00000000" w:rsidDel="00000000" w:rsidP="00000000" w:rsidRDefault="00000000" w:rsidRPr="00000000" w14:paraId="00000104">
            <w:pPr>
              <w:numPr>
                <w:ilvl w:val="0"/>
                <w:numId w:val="8"/>
              </w:numPr>
              <w:spacing w:line="259" w:lineRule="auto"/>
              <w:ind w:left="360"/>
              <w:rPr>
                <w:rFonts w:ascii="Calibri" w:cs="Calibri" w:eastAsia="Calibri" w:hAnsi="Calibri"/>
              </w:rPr>
            </w:pPr>
            <w:r w:rsidDel="00000000" w:rsidR="00000000" w:rsidRPr="00000000">
              <w:rPr>
                <w:rtl w:val="0"/>
              </w:rPr>
              <w:t xml:space="preserve">APA Quiz due 8/23 by 11:59 PM</w:t>
            </w:r>
          </w:p>
          <w:p w:rsidR="00000000" w:rsidDel="00000000" w:rsidP="00000000" w:rsidRDefault="00000000" w:rsidRPr="00000000" w14:paraId="00000105">
            <w:pPr>
              <w:numPr>
                <w:ilvl w:val="0"/>
                <w:numId w:val="8"/>
              </w:numPr>
              <w:spacing w:after="160" w:line="259" w:lineRule="auto"/>
              <w:ind w:left="360"/>
              <w:rPr>
                <w:rFonts w:ascii="Calibri" w:cs="Calibri" w:eastAsia="Calibri" w:hAnsi="Calibri"/>
              </w:rPr>
            </w:pPr>
            <w:r w:rsidDel="00000000" w:rsidR="00000000" w:rsidRPr="00000000">
              <w:rPr>
                <w:rtl w:val="0"/>
              </w:rPr>
              <w:t xml:space="preserve">Syllabus Quiz due 8/23 by 11:59 PM</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06">
            <w:pPr>
              <w:jc w:val="center"/>
              <w:rPr>
                <w:rFonts w:ascii="Calibri" w:cs="Calibri" w:eastAsia="Calibri" w:hAnsi="Calibri"/>
                <w:b w:val="1"/>
              </w:rPr>
            </w:pPr>
            <w:r w:rsidDel="00000000" w:rsidR="00000000" w:rsidRPr="00000000">
              <w:rPr>
                <w:rFonts w:ascii="Calibri" w:cs="Calibri" w:eastAsia="Calibri" w:hAnsi="Calibri"/>
                <w:b w:val="1"/>
                <w:rtl w:val="0"/>
              </w:rPr>
              <w:t xml:space="preserve">2</w:t>
            </w:r>
          </w:p>
          <w:p w:rsidR="00000000" w:rsidDel="00000000" w:rsidP="00000000" w:rsidRDefault="00000000" w:rsidRPr="00000000" w14:paraId="00000107">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(8/2</w:t>
            </w:r>
            <w:r w:rsidDel="00000000" w:rsidR="00000000" w:rsidRPr="00000000">
              <w:rPr>
                <w:sz w:val="20"/>
                <w:szCs w:val="20"/>
                <w:rtl w:val="0"/>
              </w:rPr>
              <w:t xml:space="preserve">5</w:t>
            </w:r>
            <w:r w:rsidDel="00000000" w:rsidR="00000000" w:rsidRPr="00000000">
              <w:rPr>
                <w:rFonts w:ascii="Calibri" w:cs="Calibri" w:eastAsia="Calibri" w:hAnsi="Calibri"/>
                <w:sz w:val="20"/>
                <w:szCs w:val="20"/>
                <w:rtl w:val="0"/>
              </w:rPr>
              <w:t xml:space="preserve">-</w:t>
            </w:r>
            <w:r w:rsidDel="00000000" w:rsidR="00000000" w:rsidRPr="00000000">
              <w:rPr>
                <w:sz w:val="20"/>
                <w:szCs w:val="20"/>
                <w:rtl w:val="0"/>
              </w:rPr>
              <w:t xml:space="preserve">8</w:t>
            </w:r>
            <w:r w:rsidDel="00000000" w:rsidR="00000000" w:rsidRPr="00000000">
              <w:rPr>
                <w:rFonts w:ascii="Calibri" w:cs="Calibri" w:eastAsia="Calibri" w:hAnsi="Calibri"/>
                <w:sz w:val="20"/>
                <w:szCs w:val="20"/>
                <w:rtl w:val="0"/>
              </w:rPr>
              <w:t xml:space="preserve">/31)</w:t>
            </w:r>
            <w:r w:rsidDel="00000000" w:rsidR="00000000" w:rsidRPr="00000000">
              <w:rPr>
                <w:rtl w:val="0"/>
              </w:rPr>
            </w:r>
          </w:p>
        </w:tc>
        <w:tc>
          <w:tcPr>
            <w:vMerge w:val="restart"/>
            <w:vAlign w:val="center"/>
          </w:tcPr>
          <w:p w:rsidR="00000000" w:rsidDel="00000000" w:rsidP="00000000" w:rsidRDefault="00000000" w:rsidRPr="00000000" w14:paraId="00000108">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Module 1: </w:t>
            </w:r>
          </w:p>
          <w:p w:rsidR="00000000" w:rsidDel="00000000" w:rsidP="00000000" w:rsidRDefault="00000000" w:rsidRPr="00000000" w14:paraId="00000109">
            <w:pPr>
              <w:jc w:val="center"/>
              <w:rPr>
                <w:rFonts w:ascii="Calibri" w:cs="Calibri" w:eastAsia="Calibri" w:hAnsi="Calibri"/>
              </w:rPr>
            </w:pPr>
            <w:r w:rsidDel="00000000" w:rsidR="00000000" w:rsidRPr="00000000">
              <w:rPr>
                <w:rFonts w:ascii="Calibri" w:cs="Calibri" w:eastAsia="Calibri" w:hAnsi="Calibri"/>
                <w:color w:val="000000"/>
                <w:rtl w:val="0"/>
              </w:rPr>
              <w:t xml:space="preserve">The Nature of Children’s Development</w:t>
              <w:br w:type="textWrapping"/>
            </w:r>
            <w:r w:rsidDel="00000000" w:rsidR="00000000" w:rsidRPr="00000000">
              <w:rPr>
                <w:rtl w:val="0"/>
              </w:rPr>
            </w:r>
          </w:p>
        </w:tc>
        <w:tc>
          <w:tcPr>
            <w:vAlign w:val="center"/>
          </w:tcPr>
          <w:p w:rsidR="00000000" w:rsidDel="00000000" w:rsidP="00000000" w:rsidRDefault="00000000" w:rsidRPr="00000000" w14:paraId="0000010A">
            <w:pPr>
              <w:rPr>
                <w:rFonts w:ascii="Calibri" w:cs="Calibri" w:eastAsia="Calibri" w:hAnsi="Calibri"/>
              </w:rPr>
            </w:pPr>
            <w:r w:rsidDel="00000000" w:rsidR="00000000" w:rsidRPr="00000000">
              <w:rPr>
                <w:rFonts w:ascii="Calibri" w:cs="Calibri" w:eastAsia="Calibri" w:hAnsi="Calibri"/>
                <w:rtl w:val="0"/>
              </w:rPr>
              <w:t xml:space="preserve">Chapter 1 – </w:t>
            </w:r>
            <w:r w:rsidDel="00000000" w:rsidR="00000000" w:rsidRPr="00000000">
              <w:rPr>
                <w:rFonts w:ascii="Calibri" w:cs="Calibri" w:eastAsia="Calibri" w:hAnsi="Calibri"/>
                <w:i w:val="1"/>
                <w:rtl w:val="0"/>
              </w:rPr>
              <w:t xml:space="preserve">Introduction</w:t>
            </w:r>
            <w:r w:rsidDel="00000000" w:rsidR="00000000" w:rsidRPr="00000000">
              <w:rPr>
                <w:rtl w:val="0"/>
              </w:rPr>
            </w:r>
          </w:p>
        </w:tc>
        <w:tc>
          <w:tcPr>
            <w:vAlign w:val="center"/>
          </w:tcPr>
          <w:p w:rsidR="00000000" w:rsidDel="00000000" w:rsidP="00000000" w:rsidRDefault="00000000" w:rsidRPr="00000000" w14:paraId="0000010B">
            <w:pPr>
              <w:rPr>
                <w:rFonts w:ascii="Calibri" w:cs="Calibri" w:eastAsia="Calibri" w:hAnsi="Calibri"/>
                <w:b w:val="1"/>
              </w:rPr>
            </w:pPr>
            <w:r w:rsidDel="00000000" w:rsidR="00000000" w:rsidRPr="00000000">
              <w:rPr>
                <w:rFonts w:ascii="Calibri" w:cs="Calibri" w:eastAsia="Calibri" w:hAnsi="Calibri"/>
                <w:b w:val="1"/>
                <w:rtl w:val="0"/>
              </w:rPr>
              <w:t xml:space="preserve">Discussion</w:t>
            </w:r>
          </w:p>
          <w:p w:rsidR="00000000" w:rsidDel="00000000" w:rsidP="00000000" w:rsidRDefault="00000000" w:rsidRPr="00000000" w14:paraId="0000010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1 Discussion – initial post due </w:t>
            </w:r>
            <w:r w:rsidDel="00000000" w:rsidR="00000000" w:rsidRPr="00000000">
              <w:rPr>
                <w:rtl w:val="0"/>
              </w:rPr>
              <w:t xml:space="preserve">by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w:t>
            </w:r>
            <w:r w:rsidDel="00000000" w:rsidR="00000000" w:rsidRPr="00000000">
              <w:rPr>
                <w:rtl w:val="0"/>
              </w:rPr>
              <w:t xml:space="preserve">27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11:59 PM; peer responses due  by 8/30 11:59 PM</w:t>
            </w:r>
          </w:p>
          <w:p w:rsidR="00000000" w:rsidDel="00000000" w:rsidP="00000000" w:rsidRDefault="00000000" w:rsidRPr="00000000" w14:paraId="0000010D">
            <w:pPr>
              <w:rPr>
                <w:b w:val="1"/>
              </w:rPr>
            </w:pPr>
            <w:r w:rsidDel="00000000" w:rsidR="00000000" w:rsidRPr="00000000">
              <w:rPr>
                <w:b w:val="1"/>
                <w:rtl w:val="0"/>
              </w:rPr>
              <w:t xml:space="preserve">Quiz</w:t>
            </w:r>
          </w:p>
          <w:p w:rsidR="00000000" w:rsidDel="00000000" w:rsidP="00000000" w:rsidRDefault="00000000" w:rsidRPr="00000000" w14:paraId="0000010E">
            <w:pPr>
              <w:rPr/>
            </w:pPr>
            <w:r w:rsidDel="00000000" w:rsidR="00000000" w:rsidRPr="00000000">
              <w:rPr>
                <w:rtl w:val="0"/>
              </w:rPr>
              <w:t xml:space="preserve">Chapter 1 Quiz due 9/3 by 11:59 PM</w:t>
            </w:r>
            <w:r w:rsidDel="00000000" w:rsidR="00000000" w:rsidRPr="00000000">
              <w:rPr>
                <w:b w:val="1"/>
                <w:rtl w:val="0"/>
              </w:rPr>
              <w:t xml:space="preserve">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0F">
            <w:pPr>
              <w:jc w:val="center"/>
              <w:rPr>
                <w:rFonts w:ascii="Calibri" w:cs="Calibri" w:eastAsia="Calibri" w:hAnsi="Calibri"/>
                <w:b w:val="1"/>
              </w:rPr>
            </w:pPr>
            <w:r w:rsidDel="00000000" w:rsidR="00000000" w:rsidRPr="00000000">
              <w:rPr>
                <w:rFonts w:ascii="Calibri" w:cs="Calibri" w:eastAsia="Calibri" w:hAnsi="Calibri"/>
                <w:b w:val="1"/>
                <w:rtl w:val="0"/>
              </w:rPr>
              <w:t xml:space="preserve">3</w:t>
            </w:r>
          </w:p>
          <w:p w:rsidR="00000000" w:rsidDel="00000000" w:rsidP="00000000" w:rsidRDefault="00000000" w:rsidRPr="00000000" w14:paraId="00000110">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(9/</w:t>
            </w:r>
            <w:r w:rsidDel="00000000" w:rsidR="00000000" w:rsidRPr="00000000">
              <w:rPr>
                <w:sz w:val="20"/>
                <w:szCs w:val="20"/>
                <w:rtl w:val="0"/>
              </w:rPr>
              <w:t xml:space="preserve">1</w:t>
            </w:r>
            <w:r w:rsidDel="00000000" w:rsidR="00000000" w:rsidRPr="00000000">
              <w:rPr>
                <w:rFonts w:ascii="Calibri" w:cs="Calibri" w:eastAsia="Calibri" w:hAnsi="Calibri"/>
                <w:sz w:val="20"/>
                <w:szCs w:val="20"/>
                <w:rtl w:val="0"/>
              </w:rPr>
              <w:t xml:space="preserve">-9/</w:t>
            </w:r>
            <w:r w:rsidDel="00000000" w:rsidR="00000000" w:rsidRPr="00000000">
              <w:rPr>
                <w:sz w:val="20"/>
                <w:szCs w:val="20"/>
                <w:rtl w:val="0"/>
              </w:rPr>
              <w:t xml:space="preserve">7</w:t>
            </w: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vMerge w:val="continue"/>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112">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113">
            <w:pPr>
              <w:rPr>
                <w:rFonts w:ascii="Calibri" w:cs="Calibri" w:eastAsia="Calibri" w:hAnsi="Calibri"/>
                <w:b w:val="1"/>
              </w:rPr>
            </w:pPr>
            <w:r w:rsidDel="00000000" w:rsidR="00000000" w:rsidRPr="00000000">
              <w:rPr>
                <w:rFonts w:ascii="Calibri" w:cs="Calibri" w:eastAsia="Calibri" w:hAnsi="Calibri"/>
                <w:b w:val="1"/>
                <w:rtl w:val="0"/>
              </w:rPr>
              <w:t xml:space="preserve">Assignments</w:t>
            </w:r>
          </w:p>
          <w:p w:rsidR="00000000" w:rsidDel="00000000" w:rsidP="00000000" w:rsidRDefault="00000000" w:rsidRPr="00000000" w14:paraId="0000011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1 Assignment: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Applying Theories of Development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due 9/</w:t>
            </w:r>
            <w:r w:rsidDel="00000000" w:rsidR="00000000" w:rsidRPr="00000000">
              <w:rPr>
                <w:rtl w:val="0"/>
              </w:rPr>
              <w:t xml:space="preserve">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by 11:59 PM</w:t>
            </w:r>
          </w:p>
          <w:p w:rsidR="00000000" w:rsidDel="00000000" w:rsidP="00000000" w:rsidRDefault="00000000" w:rsidRPr="00000000" w14:paraId="0000011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Research Project Topic Selection due 9/</w:t>
            </w:r>
            <w:r w:rsidDel="00000000" w:rsidR="00000000" w:rsidRPr="00000000">
              <w:rPr>
                <w:rtl w:val="0"/>
              </w:rPr>
              <w:t xml:space="preserve">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by 11:59 PM</w:t>
            </w:r>
          </w:p>
        </w:tc>
      </w:tr>
      <w:tr>
        <w:trPr>
          <w:cantSplit w:val="0"/>
          <w:tblHeader w:val="0"/>
        </w:trPr>
        <w:tc>
          <w:tcPr>
            <w:vAlign w:val="center"/>
          </w:tcPr>
          <w:p w:rsidR="00000000" w:rsidDel="00000000" w:rsidP="00000000" w:rsidRDefault="00000000" w:rsidRPr="00000000" w14:paraId="00000116">
            <w:pPr>
              <w:jc w:val="center"/>
              <w:rPr>
                <w:rFonts w:ascii="Calibri" w:cs="Calibri" w:eastAsia="Calibri" w:hAnsi="Calibri"/>
                <w:b w:val="1"/>
              </w:rPr>
            </w:pPr>
            <w:r w:rsidDel="00000000" w:rsidR="00000000" w:rsidRPr="00000000">
              <w:rPr>
                <w:rFonts w:ascii="Calibri" w:cs="Calibri" w:eastAsia="Calibri" w:hAnsi="Calibri"/>
                <w:b w:val="1"/>
                <w:rtl w:val="0"/>
              </w:rPr>
              <w:t xml:space="preserve">4</w:t>
            </w:r>
          </w:p>
          <w:p w:rsidR="00000000" w:rsidDel="00000000" w:rsidP="00000000" w:rsidRDefault="00000000" w:rsidRPr="00000000" w14:paraId="00000117">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(9/</w:t>
            </w:r>
            <w:r w:rsidDel="00000000" w:rsidR="00000000" w:rsidRPr="00000000">
              <w:rPr>
                <w:sz w:val="20"/>
                <w:szCs w:val="20"/>
                <w:rtl w:val="0"/>
              </w:rPr>
              <w:t xml:space="preserve">8</w:t>
            </w:r>
            <w:r w:rsidDel="00000000" w:rsidR="00000000" w:rsidRPr="00000000">
              <w:rPr>
                <w:rFonts w:ascii="Calibri" w:cs="Calibri" w:eastAsia="Calibri" w:hAnsi="Calibri"/>
                <w:sz w:val="20"/>
                <w:szCs w:val="20"/>
                <w:rtl w:val="0"/>
              </w:rPr>
              <w:t xml:space="preserve">-9/1</w:t>
            </w:r>
            <w:r w:rsidDel="00000000" w:rsidR="00000000" w:rsidRPr="00000000">
              <w:rPr>
                <w:sz w:val="20"/>
                <w:szCs w:val="20"/>
                <w:rtl w:val="0"/>
              </w:rPr>
              <w:t xml:space="preserve">4</w:t>
            </w: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vMerge w:val="restart"/>
            <w:shd w:fill="d9ead3" w:val="clear"/>
            <w:vAlign w:val="center"/>
          </w:tcPr>
          <w:p w:rsidR="00000000" w:rsidDel="00000000" w:rsidP="00000000" w:rsidRDefault="00000000" w:rsidRPr="00000000" w14:paraId="00000118">
            <w:pPr>
              <w:spacing w:after="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Module 2: </w:t>
            </w:r>
          </w:p>
          <w:p w:rsidR="00000000" w:rsidDel="00000000" w:rsidP="00000000" w:rsidRDefault="00000000" w:rsidRPr="00000000" w14:paraId="00000119">
            <w:pPr>
              <w:jc w:val="center"/>
              <w:rPr>
                <w:rFonts w:ascii="Calibri" w:cs="Calibri" w:eastAsia="Calibri" w:hAnsi="Calibri"/>
              </w:rPr>
            </w:pPr>
            <w:r w:rsidDel="00000000" w:rsidR="00000000" w:rsidRPr="00000000">
              <w:rPr>
                <w:rFonts w:ascii="Calibri" w:cs="Calibri" w:eastAsia="Calibri" w:hAnsi="Calibri"/>
                <w:color w:val="000000"/>
                <w:rtl w:val="0"/>
              </w:rPr>
              <w:t xml:space="preserve">Early Childhood</w:t>
            </w:r>
            <w:r w:rsidDel="00000000" w:rsidR="00000000" w:rsidRPr="00000000">
              <w:rPr>
                <w:rtl w:val="0"/>
              </w:rPr>
            </w:r>
          </w:p>
        </w:tc>
        <w:tc>
          <w:tcPr>
            <w:vAlign w:val="center"/>
          </w:tcPr>
          <w:p w:rsidR="00000000" w:rsidDel="00000000" w:rsidP="00000000" w:rsidRDefault="00000000" w:rsidRPr="00000000" w14:paraId="0000011A">
            <w:pPr>
              <w:rPr>
                <w:rFonts w:ascii="Calibri" w:cs="Calibri" w:eastAsia="Calibri" w:hAnsi="Calibri"/>
              </w:rPr>
            </w:pPr>
            <w:r w:rsidDel="00000000" w:rsidR="00000000" w:rsidRPr="00000000">
              <w:rPr>
                <w:rFonts w:ascii="Calibri" w:cs="Calibri" w:eastAsia="Calibri" w:hAnsi="Calibri"/>
                <w:rtl w:val="0"/>
              </w:rPr>
              <w:t xml:space="preserve">Chapter 8 – </w:t>
            </w:r>
            <w:r w:rsidDel="00000000" w:rsidR="00000000" w:rsidRPr="00000000">
              <w:rPr>
                <w:rFonts w:ascii="Calibri" w:cs="Calibri" w:eastAsia="Calibri" w:hAnsi="Calibri"/>
                <w:i w:val="1"/>
                <w:rtl w:val="0"/>
              </w:rPr>
              <w:t xml:space="preserve">Physical Development in Early Childhood</w:t>
            </w:r>
            <w:r w:rsidDel="00000000" w:rsidR="00000000" w:rsidRPr="00000000">
              <w:rPr>
                <w:rtl w:val="0"/>
              </w:rPr>
            </w:r>
          </w:p>
        </w:tc>
        <w:tc>
          <w:tcPr>
            <w:vAlign w:val="center"/>
          </w:tcPr>
          <w:p w:rsidR="00000000" w:rsidDel="00000000" w:rsidP="00000000" w:rsidRDefault="00000000" w:rsidRPr="00000000" w14:paraId="0000011B">
            <w:pPr>
              <w:rPr>
                <w:rFonts w:ascii="Calibri" w:cs="Calibri" w:eastAsia="Calibri" w:hAnsi="Calibri"/>
                <w:b w:val="1"/>
              </w:rPr>
            </w:pPr>
            <w:r w:rsidDel="00000000" w:rsidR="00000000" w:rsidRPr="00000000">
              <w:rPr>
                <w:rFonts w:ascii="Calibri" w:cs="Calibri" w:eastAsia="Calibri" w:hAnsi="Calibri"/>
                <w:b w:val="1"/>
                <w:rtl w:val="0"/>
              </w:rPr>
              <w:t xml:space="preserve">Quiz</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Chapter 8 Quiz due 9/</w:t>
            </w:r>
            <w:r w:rsidDel="00000000" w:rsidR="00000000" w:rsidRPr="00000000">
              <w:rPr>
                <w:rtl w:val="0"/>
              </w:rPr>
              <w:t xml:space="preserve">15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by 11:59 PM</w:t>
            </w:r>
          </w:p>
        </w:tc>
      </w:tr>
      <w:tr>
        <w:trPr>
          <w:cantSplit w:val="0"/>
          <w:tblHeader w:val="0"/>
        </w:trPr>
        <w:tc>
          <w:tcPr>
            <w:vAlign w:val="center"/>
          </w:tcPr>
          <w:p w:rsidR="00000000" w:rsidDel="00000000" w:rsidP="00000000" w:rsidRDefault="00000000" w:rsidRPr="00000000" w14:paraId="0000011D">
            <w:pPr>
              <w:jc w:val="center"/>
              <w:rPr>
                <w:rFonts w:ascii="Calibri" w:cs="Calibri" w:eastAsia="Calibri" w:hAnsi="Calibri"/>
                <w:b w:val="1"/>
              </w:rPr>
            </w:pPr>
            <w:r w:rsidDel="00000000" w:rsidR="00000000" w:rsidRPr="00000000">
              <w:rPr>
                <w:rFonts w:ascii="Calibri" w:cs="Calibri" w:eastAsia="Calibri" w:hAnsi="Calibri"/>
                <w:b w:val="1"/>
                <w:rtl w:val="0"/>
              </w:rPr>
              <w:t xml:space="preserve">5</w:t>
            </w:r>
          </w:p>
          <w:p w:rsidR="00000000" w:rsidDel="00000000" w:rsidP="00000000" w:rsidRDefault="00000000" w:rsidRPr="00000000" w14:paraId="0000011E">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(9/1</w:t>
            </w:r>
            <w:r w:rsidDel="00000000" w:rsidR="00000000" w:rsidRPr="00000000">
              <w:rPr>
                <w:sz w:val="20"/>
                <w:szCs w:val="20"/>
                <w:rtl w:val="0"/>
              </w:rPr>
              <w:t xml:space="preserve">5</w:t>
            </w:r>
            <w:r w:rsidDel="00000000" w:rsidR="00000000" w:rsidRPr="00000000">
              <w:rPr>
                <w:rFonts w:ascii="Calibri" w:cs="Calibri" w:eastAsia="Calibri" w:hAnsi="Calibri"/>
                <w:sz w:val="20"/>
                <w:szCs w:val="20"/>
                <w:rtl w:val="0"/>
              </w:rPr>
              <w:t xml:space="preserve">-9/2</w:t>
            </w:r>
            <w:r w:rsidDel="00000000" w:rsidR="00000000" w:rsidRPr="00000000">
              <w:rPr>
                <w:sz w:val="20"/>
                <w:szCs w:val="20"/>
                <w:rtl w:val="0"/>
              </w:rPr>
              <w:t xml:space="preserve">1</w:t>
            </w: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vMerge w:val="continue"/>
            <w:shd w:fill="d9ead3" w:val="clear"/>
            <w:vAlign w:val="cente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120">
            <w:pPr>
              <w:rPr>
                <w:rFonts w:ascii="Calibri" w:cs="Calibri" w:eastAsia="Calibri" w:hAnsi="Calibri"/>
              </w:rPr>
            </w:pPr>
            <w:r w:rsidDel="00000000" w:rsidR="00000000" w:rsidRPr="00000000">
              <w:rPr>
                <w:rFonts w:ascii="Calibri" w:cs="Calibri" w:eastAsia="Calibri" w:hAnsi="Calibri"/>
                <w:rtl w:val="0"/>
              </w:rPr>
              <w:t xml:space="preserve">Chapter 9 – </w:t>
            </w:r>
            <w:r w:rsidDel="00000000" w:rsidR="00000000" w:rsidRPr="00000000">
              <w:rPr>
                <w:rFonts w:ascii="Calibri" w:cs="Calibri" w:eastAsia="Calibri" w:hAnsi="Calibri"/>
                <w:i w:val="1"/>
                <w:rtl w:val="0"/>
              </w:rPr>
              <w:t xml:space="preserve">Cognitive Development in Early Childhood</w:t>
            </w:r>
            <w:r w:rsidDel="00000000" w:rsidR="00000000" w:rsidRPr="00000000">
              <w:rPr>
                <w:rtl w:val="0"/>
              </w:rPr>
            </w:r>
          </w:p>
        </w:tc>
        <w:tc>
          <w:tcPr>
            <w:vAlign w:val="center"/>
          </w:tcPr>
          <w:p w:rsidR="00000000" w:rsidDel="00000000" w:rsidP="00000000" w:rsidRDefault="00000000" w:rsidRPr="00000000" w14:paraId="00000121">
            <w:pPr>
              <w:rPr>
                <w:rFonts w:ascii="Calibri" w:cs="Calibri" w:eastAsia="Calibri" w:hAnsi="Calibri"/>
                <w:b w:val="1"/>
              </w:rPr>
            </w:pPr>
            <w:r w:rsidDel="00000000" w:rsidR="00000000" w:rsidRPr="00000000">
              <w:rPr>
                <w:rFonts w:ascii="Calibri" w:cs="Calibri" w:eastAsia="Calibri" w:hAnsi="Calibri"/>
                <w:b w:val="1"/>
                <w:rtl w:val="0"/>
              </w:rPr>
              <w:t xml:space="preserve">Quiz</w:t>
            </w:r>
          </w:p>
          <w:p w:rsidR="00000000" w:rsidDel="00000000" w:rsidP="00000000" w:rsidRDefault="00000000" w:rsidRPr="00000000" w14:paraId="0000012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Chapter 9 Quiz due 9/2</w:t>
            </w:r>
            <w:r w:rsidDel="00000000" w:rsidR="00000000" w:rsidRPr="00000000">
              <w:rPr>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by 11:59 PM</w:t>
            </w:r>
            <w:r w:rsidDel="00000000" w:rsidR="00000000" w:rsidRPr="00000000">
              <w:rPr>
                <w:rtl w:val="0"/>
              </w:rPr>
            </w:r>
          </w:p>
          <w:p w:rsidR="00000000" w:rsidDel="00000000" w:rsidP="00000000" w:rsidRDefault="00000000" w:rsidRPr="00000000" w14:paraId="00000123">
            <w:pPr>
              <w:rPr>
                <w:rFonts w:ascii="Calibri" w:cs="Calibri" w:eastAsia="Calibri" w:hAnsi="Calibri"/>
                <w:b w:val="1"/>
              </w:rPr>
            </w:pPr>
            <w:r w:rsidDel="00000000" w:rsidR="00000000" w:rsidRPr="00000000">
              <w:rPr>
                <w:rFonts w:ascii="Calibri" w:cs="Calibri" w:eastAsia="Calibri" w:hAnsi="Calibri"/>
                <w:b w:val="1"/>
                <w:rtl w:val="0"/>
              </w:rPr>
              <w:t xml:space="preserve">Discussion</w:t>
            </w:r>
          </w:p>
          <w:p w:rsidR="00000000" w:rsidDel="00000000" w:rsidP="00000000" w:rsidRDefault="00000000" w:rsidRPr="00000000" w14:paraId="0000012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2 Discussion – initial post due 10/</w:t>
            </w:r>
            <w:r w:rsidDel="00000000" w:rsidR="00000000" w:rsidRPr="00000000">
              <w:rPr>
                <w:rtl w:val="0"/>
              </w:rPr>
              <w:t xml:space="preserve">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by 11:59 PM; peer responses due 10/</w:t>
            </w:r>
            <w:r w:rsidDel="00000000" w:rsidR="00000000" w:rsidRPr="00000000">
              <w:rPr>
                <w:rtl w:val="0"/>
              </w:rPr>
              <w:t xml:space="preserve">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by 11:59 PM</w:t>
            </w:r>
          </w:p>
        </w:tc>
      </w:tr>
      <w:tr>
        <w:trPr>
          <w:cantSplit w:val="0"/>
          <w:tblHeader w:val="0"/>
        </w:trPr>
        <w:tc>
          <w:tcPr>
            <w:vAlign w:val="center"/>
          </w:tcPr>
          <w:p w:rsidR="00000000" w:rsidDel="00000000" w:rsidP="00000000" w:rsidRDefault="00000000" w:rsidRPr="00000000" w14:paraId="00000125">
            <w:pPr>
              <w:jc w:val="center"/>
              <w:rPr>
                <w:rFonts w:ascii="Calibri" w:cs="Calibri" w:eastAsia="Calibri" w:hAnsi="Calibri"/>
                <w:b w:val="1"/>
              </w:rPr>
            </w:pPr>
            <w:r w:rsidDel="00000000" w:rsidR="00000000" w:rsidRPr="00000000">
              <w:rPr>
                <w:rFonts w:ascii="Calibri" w:cs="Calibri" w:eastAsia="Calibri" w:hAnsi="Calibri"/>
                <w:b w:val="1"/>
                <w:rtl w:val="0"/>
              </w:rPr>
              <w:t xml:space="preserve">6</w:t>
            </w:r>
          </w:p>
          <w:p w:rsidR="00000000" w:rsidDel="00000000" w:rsidP="00000000" w:rsidRDefault="00000000" w:rsidRPr="00000000" w14:paraId="00000126">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(9/2</w:t>
            </w:r>
            <w:r w:rsidDel="00000000" w:rsidR="00000000" w:rsidRPr="00000000">
              <w:rPr>
                <w:sz w:val="20"/>
                <w:szCs w:val="20"/>
                <w:rtl w:val="0"/>
              </w:rPr>
              <w:t xml:space="preserve">2</w:t>
            </w:r>
            <w:r w:rsidDel="00000000" w:rsidR="00000000" w:rsidRPr="00000000">
              <w:rPr>
                <w:rFonts w:ascii="Calibri" w:cs="Calibri" w:eastAsia="Calibri" w:hAnsi="Calibri"/>
                <w:sz w:val="20"/>
                <w:szCs w:val="20"/>
                <w:rtl w:val="0"/>
              </w:rPr>
              <w:t xml:space="preserve">-9/2</w:t>
            </w:r>
            <w:r w:rsidDel="00000000" w:rsidR="00000000" w:rsidRPr="00000000">
              <w:rPr>
                <w:sz w:val="20"/>
                <w:szCs w:val="20"/>
                <w:rtl w:val="0"/>
              </w:rPr>
              <w:t xml:space="preserve">8</w:t>
            </w: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vMerge w:val="continue"/>
            <w:shd w:fill="d9ead3" w:val="clear"/>
            <w:vAlign w:val="center"/>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128">
            <w:pPr>
              <w:rPr>
                <w:rFonts w:ascii="Calibri" w:cs="Calibri" w:eastAsia="Calibri" w:hAnsi="Calibri"/>
                <w:i w:val="1"/>
              </w:rPr>
            </w:pPr>
            <w:r w:rsidDel="00000000" w:rsidR="00000000" w:rsidRPr="00000000">
              <w:rPr>
                <w:rFonts w:ascii="Calibri" w:cs="Calibri" w:eastAsia="Calibri" w:hAnsi="Calibri"/>
                <w:rtl w:val="0"/>
              </w:rPr>
              <w:t xml:space="preserve">Chapter 10 – </w:t>
            </w:r>
            <w:r w:rsidDel="00000000" w:rsidR="00000000" w:rsidRPr="00000000">
              <w:rPr>
                <w:rFonts w:ascii="Calibri" w:cs="Calibri" w:eastAsia="Calibri" w:hAnsi="Calibri"/>
                <w:i w:val="1"/>
                <w:rtl w:val="0"/>
              </w:rPr>
              <w:t xml:space="preserve">Socioemotional Development in Early Childhood</w:t>
            </w:r>
          </w:p>
        </w:tc>
        <w:tc>
          <w:tcPr>
            <w:vAlign w:val="center"/>
          </w:tcPr>
          <w:p w:rsidR="00000000" w:rsidDel="00000000" w:rsidP="00000000" w:rsidRDefault="00000000" w:rsidRPr="00000000" w14:paraId="00000129">
            <w:pPr>
              <w:rPr>
                <w:rFonts w:ascii="Calibri" w:cs="Calibri" w:eastAsia="Calibri" w:hAnsi="Calibri"/>
                <w:b w:val="1"/>
              </w:rPr>
            </w:pPr>
            <w:r w:rsidDel="00000000" w:rsidR="00000000" w:rsidRPr="00000000">
              <w:rPr>
                <w:rFonts w:ascii="Calibri" w:cs="Calibri" w:eastAsia="Calibri" w:hAnsi="Calibri"/>
                <w:b w:val="1"/>
                <w:rtl w:val="0"/>
              </w:rPr>
              <w:t xml:space="preserve">Quiz</w:t>
            </w:r>
          </w:p>
          <w:p w:rsidR="00000000" w:rsidDel="00000000" w:rsidP="00000000" w:rsidRDefault="00000000" w:rsidRPr="00000000" w14:paraId="0000012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Chapter 10 Quiz due 9/29 by 11:59 PM</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2B">
            <w:pPr>
              <w:jc w:val="center"/>
              <w:rPr>
                <w:rFonts w:ascii="Calibri" w:cs="Calibri" w:eastAsia="Calibri" w:hAnsi="Calibri"/>
                <w:b w:val="1"/>
              </w:rPr>
            </w:pPr>
            <w:r w:rsidDel="00000000" w:rsidR="00000000" w:rsidRPr="00000000">
              <w:rPr>
                <w:rFonts w:ascii="Calibri" w:cs="Calibri" w:eastAsia="Calibri" w:hAnsi="Calibri"/>
                <w:b w:val="1"/>
                <w:rtl w:val="0"/>
              </w:rPr>
              <w:t xml:space="preserve">7</w:t>
            </w:r>
          </w:p>
          <w:p w:rsidR="00000000" w:rsidDel="00000000" w:rsidP="00000000" w:rsidRDefault="00000000" w:rsidRPr="00000000" w14:paraId="0000012C">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(9/</w:t>
            </w:r>
            <w:r w:rsidDel="00000000" w:rsidR="00000000" w:rsidRPr="00000000">
              <w:rPr>
                <w:sz w:val="20"/>
                <w:szCs w:val="20"/>
                <w:rtl w:val="0"/>
              </w:rPr>
              <w:t xml:space="preserve">29</w:t>
            </w:r>
            <w:r w:rsidDel="00000000" w:rsidR="00000000" w:rsidRPr="00000000">
              <w:rPr>
                <w:rFonts w:ascii="Calibri" w:cs="Calibri" w:eastAsia="Calibri" w:hAnsi="Calibri"/>
                <w:sz w:val="20"/>
                <w:szCs w:val="20"/>
                <w:rtl w:val="0"/>
              </w:rPr>
              <w:t xml:space="preserve">-10/</w:t>
            </w:r>
            <w:r w:rsidDel="00000000" w:rsidR="00000000" w:rsidRPr="00000000">
              <w:rPr>
                <w:sz w:val="20"/>
                <w:szCs w:val="20"/>
                <w:rtl w:val="0"/>
              </w:rPr>
              <w:t xml:space="preserve">5</w:t>
            </w: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vMerge w:val="continue"/>
            <w:shd w:fill="d9ead3" w:val="clear"/>
            <w:vAlign w:val="cente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12E">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12F">
            <w:pPr>
              <w:rPr>
                <w:rFonts w:ascii="Calibri" w:cs="Calibri" w:eastAsia="Calibri" w:hAnsi="Calibri"/>
                <w:b w:val="1"/>
              </w:rPr>
            </w:pPr>
            <w:r w:rsidDel="00000000" w:rsidR="00000000" w:rsidRPr="00000000">
              <w:rPr>
                <w:rFonts w:ascii="Calibri" w:cs="Calibri" w:eastAsia="Calibri" w:hAnsi="Calibri"/>
                <w:b w:val="1"/>
                <w:rtl w:val="0"/>
              </w:rPr>
              <w:t xml:space="preserve">Assignment</w:t>
            </w:r>
          </w:p>
          <w:p w:rsidR="00000000" w:rsidDel="00000000" w:rsidP="00000000" w:rsidRDefault="00000000" w:rsidRPr="00000000" w14:paraId="0000013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2 Assignment: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Emotional Literacy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due 10/6 by 11:59 PM</w:t>
            </w:r>
          </w:p>
        </w:tc>
      </w:tr>
      <w:tr>
        <w:trPr>
          <w:cantSplit w:val="0"/>
          <w:tblHeader w:val="0"/>
        </w:trPr>
        <w:tc>
          <w:tcPr>
            <w:shd w:fill="ffffff" w:val="clear"/>
            <w:vAlign w:val="center"/>
          </w:tcPr>
          <w:p w:rsidR="00000000" w:rsidDel="00000000" w:rsidP="00000000" w:rsidRDefault="00000000" w:rsidRPr="00000000" w14:paraId="00000131">
            <w:pPr>
              <w:jc w:val="center"/>
              <w:rPr>
                <w:rFonts w:ascii="Calibri" w:cs="Calibri" w:eastAsia="Calibri" w:hAnsi="Calibri"/>
                <w:b w:val="1"/>
              </w:rPr>
            </w:pPr>
            <w:r w:rsidDel="00000000" w:rsidR="00000000" w:rsidRPr="00000000">
              <w:rPr>
                <w:rFonts w:ascii="Calibri" w:cs="Calibri" w:eastAsia="Calibri" w:hAnsi="Calibri"/>
                <w:b w:val="1"/>
                <w:rtl w:val="0"/>
              </w:rPr>
              <w:t xml:space="preserve">8</w:t>
            </w:r>
          </w:p>
          <w:p w:rsidR="00000000" w:rsidDel="00000000" w:rsidP="00000000" w:rsidRDefault="00000000" w:rsidRPr="00000000" w14:paraId="00000132">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(10/</w:t>
            </w:r>
            <w:r w:rsidDel="00000000" w:rsidR="00000000" w:rsidRPr="00000000">
              <w:rPr>
                <w:sz w:val="20"/>
                <w:szCs w:val="20"/>
                <w:rtl w:val="0"/>
              </w:rPr>
              <w:t xml:space="preserve">6</w:t>
            </w:r>
            <w:r w:rsidDel="00000000" w:rsidR="00000000" w:rsidRPr="00000000">
              <w:rPr>
                <w:rFonts w:ascii="Calibri" w:cs="Calibri" w:eastAsia="Calibri" w:hAnsi="Calibri"/>
                <w:sz w:val="20"/>
                <w:szCs w:val="20"/>
                <w:rtl w:val="0"/>
              </w:rPr>
              <w:t xml:space="preserve">-10/1</w:t>
            </w:r>
            <w:r w:rsidDel="00000000" w:rsidR="00000000" w:rsidRPr="00000000">
              <w:rPr>
                <w:sz w:val="20"/>
                <w:szCs w:val="20"/>
                <w:rtl w:val="0"/>
              </w:rPr>
              <w:t xml:space="preserve">2</w:t>
            </w: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133">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Module 3: </w:t>
            </w:r>
          </w:p>
          <w:p w:rsidR="00000000" w:rsidDel="00000000" w:rsidP="00000000" w:rsidRDefault="00000000" w:rsidRPr="00000000" w14:paraId="00000134">
            <w:pPr>
              <w:jc w:val="center"/>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Middle and Late Childhood</w:t>
            </w:r>
            <w:r w:rsidDel="00000000" w:rsidR="00000000" w:rsidRPr="00000000">
              <w:rPr>
                <w:rtl w:val="0"/>
              </w:rPr>
            </w:r>
          </w:p>
        </w:tc>
        <w:tc>
          <w:tcPr>
            <w:shd w:fill="ffffff" w:val="clear"/>
            <w:vAlign w:val="center"/>
          </w:tcPr>
          <w:p w:rsidR="00000000" w:rsidDel="00000000" w:rsidP="00000000" w:rsidRDefault="00000000" w:rsidRPr="00000000" w14:paraId="00000135">
            <w:pPr>
              <w:rPr>
                <w:rFonts w:ascii="Calibri" w:cs="Calibri" w:eastAsia="Calibri" w:hAnsi="Calibri"/>
              </w:rPr>
            </w:pPr>
            <w:r w:rsidDel="00000000" w:rsidR="00000000" w:rsidRPr="00000000">
              <w:rPr>
                <w:rFonts w:ascii="Calibri" w:cs="Calibri" w:eastAsia="Calibri" w:hAnsi="Calibri"/>
                <w:rtl w:val="0"/>
              </w:rPr>
              <w:t xml:space="preserve">Chapter 11 – </w:t>
            </w:r>
            <w:r w:rsidDel="00000000" w:rsidR="00000000" w:rsidRPr="00000000">
              <w:rPr>
                <w:rFonts w:ascii="Calibri" w:cs="Calibri" w:eastAsia="Calibri" w:hAnsi="Calibri"/>
                <w:i w:val="1"/>
                <w:rtl w:val="0"/>
              </w:rPr>
              <w:t xml:space="preserve">Physical Development in Middle and Late Childhood</w:t>
            </w:r>
            <w:r w:rsidDel="00000000" w:rsidR="00000000" w:rsidRPr="00000000">
              <w:rPr>
                <w:rtl w:val="0"/>
              </w:rPr>
            </w:r>
          </w:p>
        </w:tc>
        <w:tc>
          <w:tcPr>
            <w:shd w:fill="ffffff" w:val="clear"/>
            <w:vAlign w:val="center"/>
          </w:tcPr>
          <w:p w:rsidR="00000000" w:rsidDel="00000000" w:rsidP="00000000" w:rsidRDefault="00000000" w:rsidRPr="00000000" w14:paraId="00000136">
            <w:pPr>
              <w:rPr>
                <w:rFonts w:ascii="Calibri" w:cs="Calibri" w:eastAsia="Calibri" w:hAnsi="Calibri"/>
                <w:b w:val="1"/>
              </w:rPr>
            </w:pPr>
            <w:r w:rsidDel="00000000" w:rsidR="00000000" w:rsidRPr="00000000">
              <w:rPr>
                <w:rFonts w:ascii="Calibri" w:cs="Calibri" w:eastAsia="Calibri" w:hAnsi="Calibri"/>
                <w:b w:val="1"/>
                <w:rtl w:val="0"/>
              </w:rPr>
              <w:t xml:space="preserve">Quiz</w:t>
            </w:r>
          </w:p>
          <w:p w:rsidR="00000000" w:rsidDel="00000000" w:rsidP="00000000" w:rsidRDefault="00000000" w:rsidRPr="00000000" w14:paraId="0000013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Chapter 11 Quiz due 10/13 by 11:59 PM</w:t>
            </w:r>
            <w:r w:rsidDel="00000000" w:rsidR="00000000" w:rsidRPr="00000000">
              <w:rPr>
                <w:rtl w:val="0"/>
              </w:rPr>
            </w:r>
          </w:p>
        </w:tc>
      </w:tr>
      <w:tr>
        <w:trPr>
          <w:cantSplit w:val="0"/>
          <w:trHeight w:val="985" w:hRule="atLeast"/>
          <w:tblHeader w:val="0"/>
        </w:trPr>
        <w:tc>
          <w:tcPr>
            <w:shd w:fill="auto" w:val="clear"/>
            <w:vAlign w:val="center"/>
          </w:tcPr>
          <w:p w:rsidR="00000000" w:rsidDel="00000000" w:rsidP="00000000" w:rsidRDefault="00000000" w:rsidRPr="00000000" w14:paraId="00000138">
            <w:pPr>
              <w:jc w:val="center"/>
              <w:rPr>
                <w:rFonts w:ascii="Calibri" w:cs="Calibri" w:eastAsia="Calibri" w:hAnsi="Calibri"/>
                <w:b w:val="1"/>
              </w:rPr>
            </w:pPr>
            <w:r w:rsidDel="00000000" w:rsidR="00000000" w:rsidRPr="00000000">
              <w:rPr>
                <w:rFonts w:ascii="Calibri" w:cs="Calibri" w:eastAsia="Calibri" w:hAnsi="Calibri"/>
                <w:b w:val="1"/>
                <w:rtl w:val="0"/>
              </w:rPr>
              <w:t xml:space="preserve">9</w:t>
            </w:r>
          </w:p>
          <w:p w:rsidR="00000000" w:rsidDel="00000000" w:rsidP="00000000" w:rsidRDefault="00000000" w:rsidRPr="00000000" w14:paraId="00000139">
            <w:pPr>
              <w:jc w:val="center"/>
              <w:rPr>
                <w:rFonts w:ascii="Calibri" w:cs="Calibri" w:eastAsia="Calibri" w:hAnsi="Calibri"/>
                <w:b w:val="1"/>
              </w:rPr>
            </w:pPr>
            <w:r w:rsidDel="00000000" w:rsidR="00000000" w:rsidRPr="00000000">
              <w:rPr>
                <w:rFonts w:ascii="Calibri" w:cs="Calibri" w:eastAsia="Calibri" w:hAnsi="Calibri"/>
                <w:sz w:val="20"/>
                <w:szCs w:val="20"/>
                <w:rtl w:val="0"/>
              </w:rPr>
              <w:t xml:space="preserve">(10/</w:t>
            </w:r>
            <w:r w:rsidDel="00000000" w:rsidR="00000000" w:rsidRPr="00000000">
              <w:rPr>
                <w:sz w:val="20"/>
                <w:szCs w:val="20"/>
                <w:rtl w:val="0"/>
              </w:rPr>
              <w:t xml:space="preserve">13</w:t>
            </w:r>
            <w:r w:rsidDel="00000000" w:rsidR="00000000" w:rsidRPr="00000000">
              <w:rPr>
                <w:rFonts w:ascii="Calibri" w:cs="Calibri" w:eastAsia="Calibri" w:hAnsi="Calibri"/>
                <w:sz w:val="20"/>
                <w:szCs w:val="20"/>
                <w:rtl w:val="0"/>
              </w:rPr>
              <w:t xml:space="preserve">-10/</w:t>
            </w:r>
            <w:r w:rsidDel="00000000" w:rsidR="00000000" w:rsidRPr="00000000">
              <w:rPr>
                <w:sz w:val="20"/>
                <w:szCs w:val="20"/>
                <w:rtl w:val="0"/>
              </w:rPr>
              <w:t xml:space="preserve">19</w:t>
            </w: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vMerge w:val="continue"/>
            <w:vAlign w:val="cente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13B">
            <w:pPr>
              <w:rPr>
                <w:rFonts w:ascii="Calibri" w:cs="Calibri" w:eastAsia="Calibri" w:hAnsi="Calibri"/>
              </w:rPr>
            </w:pPr>
            <w:r w:rsidDel="00000000" w:rsidR="00000000" w:rsidRPr="00000000">
              <w:rPr>
                <w:rFonts w:ascii="Calibri" w:cs="Calibri" w:eastAsia="Calibri" w:hAnsi="Calibri"/>
                <w:rtl w:val="0"/>
              </w:rPr>
              <w:t xml:space="preserve">Chapter 12 – </w:t>
            </w:r>
            <w:r w:rsidDel="00000000" w:rsidR="00000000" w:rsidRPr="00000000">
              <w:rPr>
                <w:rFonts w:ascii="Calibri" w:cs="Calibri" w:eastAsia="Calibri" w:hAnsi="Calibri"/>
                <w:i w:val="1"/>
                <w:rtl w:val="0"/>
              </w:rPr>
              <w:t xml:space="preserve">Cognitive Development in Middle and Late Childhood</w:t>
            </w:r>
            <w:r w:rsidDel="00000000" w:rsidR="00000000" w:rsidRPr="00000000">
              <w:rPr>
                <w:rtl w:val="0"/>
              </w:rPr>
            </w:r>
          </w:p>
        </w:tc>
        <w:tc>
          <w:tcPr>
            <w:shd w:fill="auto" w:val="clear"/>
            <w:vAlign w:val="center"/>
          </w:tcPr>
          <w:p w:rsidR="00000000" w:rsidDel="00000000" w:rsidP="00000000" w:rsidRDefault="00000000" w:rsidRPr="00000000" w14:paraId="0000013C">
            <w:pPr>
              <w:rPr>
                <w:rFonts w:ascii="Calibri" w:cs="Calibri" w:eastAsia="Calibri" w:hAnsi="Calibri"/>
                <w:b w:val="1"/>
              </w:rPr>
            </w:pPr>
            <w:r w:rsidDel="00000000" w:rsidR="00000000" w:rsidRPr="00000000">
              <w:rPr>
                <w:rFonts w:ascii="Calibri" w:cs="Calibri" w:eastAsia="Calibri" w:hAnsi="Calibri"/>
                <w:b w:val="1"/>
                <w:rtl w:val="0"/>
              </w:rPr>
              <w:t xml:space="preserve">Quiz</w:t>
            </w:r>
          </w:p>
          <w:p w:rsidR="00000000" w:rsidDel="00000000" w:rsidP="00000000" w:rsidRDefault="00000000" w:rsidRPr="00000000" w14:paraId="0000013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Chapter 12 Quiz due 10/1</w:t>
            </w:r>
            <w:r w:rsidDel="00000000" w:rsidR="00000000" w:rsidRPr="00000000">
              <w:rPr>
                <w:rtl w:val="0"/>
              </w:rPr>
              <w:t xml:space="preserve">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by 11:59 PM</w:t>
            </w:r>
            <w:r w:rsidDel="00000000" w:rsidR="00000000" w:rsidRPr="00000000">
              <w:rPr>
                <w:rtl w:val="0"/>
              </w:rPr>
            </w:r>
          </w:p>
          <w:p w:rsidR="00000000" w:rsidDel="00000000" w:rsidP="00000000" w:rsidRDefault="00000000" w:rsidRPr="00000000" w14:paraId="0000013E">
            <w:pPr>
              <w:rPr>
                <w:rFonts w:ascii="Calibri" w:cs="Calibri" w:eastAsia="Calibri" w:hAnsi="Calibri"/>
                <w:b w:val="1"/>
              </w:rPr>
            </w:pPr>
            <w:r w:rsidDel="00000000" w:rsidR="00000000" w:rsidRPr="00000000">
              <w:rPr>
                <w:rFonts w:ascii="Calibri" w:cs="Calibri" w:eastAsia="Calibri" w:hAnsi="Calibri"/>
                <w:b w:val="1"/>
                <w:rtl w:val="0"/>
              </w:rPr>
              <w:t xml:space="preserve">Discussion</w:t>
            </w:r>
          </w:p>
          <w:p w:rsidR="00000000" w:rsidDel="00000000" w:rsidP="00000000" w:rsidRDefault="00000000" w:rsidRPr="00000000" w14:paraId="0000013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3 Discussion – initial post due 10/1</w:t>
            </w:r>
            <w:r w:rsidDel="00000000" w:rsidR="00000000" w:rsidRPr="00000000">
              <w:rPr>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by 11:59 PM; peer responses due 10/</w:t>
            </w:r>
            <w:r w:rsidDel="00000000" w:rsidR="00000000" w:rsidRPr="00000000">
              <w:rPr>
                <w:rtl w:val="0"/>
              </w:rPr>
              <w:t xml:space="preserve">18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by 11:59 PM</w:t>
            </w:r>
          </w:p>
        </w:tc>
      </w:tr>
      <w:tr>
        <w:trPr>
          <w:cantSplit w:val="0"/>
          <w:trHeight w:val="985" w:hRule="atLeast"/>
          <w:tblHeader w:val="0"/>
        </w:trPr>
        <w:tc>
          <w:tcPr>
            <w:shd w:fill="auto" w:val="clear"/>
            <w:vAlign w:val="center"/>
          </w:tcPr>
          <w:p w:rsidR="00000000" w:rsidDel="00000000" w:rsidP="00000000" w:rsidRDefault="00000000" w:rsidRPr="00000000" w14:paraId="00000140">
            <w:pPr>
              <w:jc w:val="center"/>
              <w:rPr>
                <w:rFonts w:ascii="Calibri" w:cs="Calibri" w:eastAsia="Calibri" w:hAnsi="Calibri"/>
                <w:b w:val="1"/>
              </w:rPr>
            </w:pPr>
            <w:r w:rsidDel="00000000" w:rsidR="00000000" w:rsidRPr="00000000">
              <w:rPr>
                <w:rFonts w:ascii="Calibri" w:cs="Calibri" w:eastAsia="Calibri" w:hAnsi="Calibri"/>
                <w:b w:val="1"/>
                <w:rtl w:val="0"/>
              </w:rPr>
              <w:t xml:space="preserve">10</w:t>
            </w:r>
          </w:p>
          <w:p w:rsidR="00000000" w:rsidDel="00000000" w:rsidP="00000000" w:rsidRDefault="00000000" w:rsidRPr="00000000" w14:paraId="00000141">
            <w:pPr>
              <w:jc w:val="center"/>
              <w:rPr>
                <w:rFonts w:ascii="Calibri" w:cs="Calibri" w:eastAsia="Calibri" w:hAnsi="Calibri"/>
                <w:b w:val="1"/>
              </w:rPr>
            </w:pPr>
            <w:r w:rsidDel="00000000" w:rsidR="00000000" w:rsidRPr="00000000">
              <w:rPr>
                <w:rFonts w:ascii="Calibri" w:cs="Calibri" w:eastAsia="Calibri" w:hAnsi="Calibri"/>
                <w:sz w:val="20"/>
                <w:szCs w:val="20"/>
                <w:rtl w:val="0"/>
              </w:rPr>
              <w:t xml:space="preserve">(10/2</w:t>
            </w:r>
            <w:r w:rsidDel="00000000" w:rsidR="00000000" w:rsidRPr="00000000">
              <w:rPr>
                <w:sz w:val="20"/>
                <w:szCs w:val="20"/>
                <w:rtl w:val="0"/>
              </w:rPr>
              <w:t xml:space="preserve">0-</w:t>
            </w:r>
            <w:r w:rsidDel="00000000" w:rsidR="00000000" w:rsidRPr="00000000">
              <w:rPr>
                <w:rFonts w:ascii="Calibri" w:cs="Calibri" w:eastAsia="Calibri" w:hAnsi="Calibri"/>
                <w:sz w:val="20"/>
                <w:szCs w:val="20"/>
                <w:rtl w:val="0"/>
              </w:rPr>
              <w:t xml:space="preserve">10/2</w:t>
            </w:r>
            <w:r w:rsidDel="00000000" w:rsidR="00000000" w:rsidRPr="00000000">
              <w:rPr>
                <w:sz w:val="20"/>
                <w:szCs w:val="20"/>
                <w:rtl w:val="0"/>
              </w:rPr>
              <w:t xml:space="preserve">6</w:t>
            </w: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vMerge w:val="continue"/>
            <w:vAlign w:val="center"/>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143">
            <w:pPr>
              <w:rPr>
                <w:rFonts w:ascii="Calibri" w:cs="Calibri" w:eastAsia="Calibri" w:hAnsi="Calibri"/>
              </w:rPr>
            </w:pPr>
            <w:r w:rsidDel="00000000" w:rsidR="00000000" w:rsidRPr="00000000">
              <w:rPr>
                <w:rFonts w:ascii="Calibri" w:cs="Calibri" w:eastAsia="Calibri" w:hAnsi="Calibri"/>
                <w:rtl w:val="0"/>
              </w:rPr>
              <w:t xml:space="preserve">Chapter 13 – </w:t>
            </w:r>
            <w:r w:rsidDel="00000000" w:rsidR="00000000" w:rsidRPr="00000000">
              <w:rPr>
                <w:rFonts w:ascii="Calibri" w:cs="Calibri" w:eastAsia="Calibri" w:hAnsi="Calibri"/>
                <w:i w:val="1"/>
                <w:rtl w:val="0"/>
              </w:rPr>
              <w:t xml:space="preserve">Socioemotional Development in Middle and Late Childhood</w:t>
            </w:r>
            <w:r w:rsidDel="00000000" w:rsidR="00000000" w:rsidRPr="00000000">
              <w:rPr>
                <w:rtl w:val="0"/>
              </w:rPr>
            </w:r>
          </w:p>
        </w:tc>
        <w:tc>
          <w:tcPr>
            <w:shd w:fill="auto" w:val="clear"/>
            <w:vAlign w:val="center"/>
          </w:tcPr>
          <w:p w:rsidR="00000000" w:rsidDel="00000000" w:rsidP="00000000" w:rsidRDefault="00000000" w:rsidRPr="00000000" w14:paraId="00000144">
            <w:pPr>
              <w:rPr>
                <w:rFonts w:ascii="Calibri" w:cs="Calibri" w:eastAsia="Calibri" w:hAnsi="Calibri"/>
                <w:b w:val="1"/>
              </w:rPr>
            </w:pPr>
            <w:r w:rsidDel="00000000" w:rsidR="00000000" w:rsidRPr="00000000">
              <w:rPr>
                <w:rFonts w:ascii="Calibri" w:cs="Calibri" w:eastAsia="Calibri" w:hAnsi="Calibri"/>
                <w:b w:val="1"/>
                <w:rtl w:val="0"/>
              </w:rPr>
              <w:t xml:space="preserve">Quiz</w:t>
            </w:r>
          </w:p>
          <w:p w:rsidR="00000000" w:rsidDel="00000000" w:rsidP="00000000" w:rsidRDefault="00000000" w:rsidRPr="00000000" w14:paraId="0000014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Chapter 13 Quiz due 1</w:t>
            </w:r>
            <w:r w:rsidDel="00000000" w:rsidR="00000000" w:rsidRPr="00000000">
              <w:rPr>
                <w:rtl w:val="0"/>
              </w:rPr>
              <w:t xml:space="preserve">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by 11:59 PM </w:t>
            </w:r>
            <w:r w:rsidDel="00000000" w:rsidR="00000000" w:rsidRPr="00000000">
              <w:rPr>
                <w:rtl w:val="0"/>
              </w:rPr>
            </w:r>
          </w:p>
          <w:p w:rsidR="00000000" w:rsidDel="00000000" w:rsidP="00000000" w:rsidRDefault="00000000" w:rsidRPr="00000000" w14:paraId="00000146">
            <w:pPr>
              <w:rPr>
                <w:rFonts w:ascii="Calibri" w:cs="Calibri" w:eastAsia="Calibri" w:hAnsi="Calibri"/>
                <w:b w:val="1"/>
              </w:rPr>
            </w:pPr>
            <w:r w:rsidDel="00000000" w:rsidR="00000000" w:rsidRPr="00000000">
              <w:rPr>
                <w:rFonts w:ascii="Calibri" w:cs="Calibri" w:eastAsia="Calibri" w:hAnsi="Calibri"/>
                <w:b w:val="1"/>
                <w:rtl w:val="0"/>
              </w:rPr>
              <w:t xml:space="preserve">Assignment</w:t>
            </w:r>
          </w:p>
          <w:p w:rsidR="00000000" w:rsidDel="00000000" w:rsidP="00000000" w:rsidRDefault="00000000" w:rsidRPr="00000000" w14:paraId="0000014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Research Video Project APA Reference Page with Abstracts due 10/20 by 11:59 PM</w:t>
            </w:r>
            <w:r w:rsidDel="00000000" w:rsidR="00000000" w:rsidRPr="00000000">
              <w:rPr>
                <w:rtl w:val="0"/>
              </w:rPr>
            </w:r>
          </w:p>
        </w:tc>
      </w:tr>
      <w:tr>
        <w:trPr>
          <w:cantSplit w:val="0"/>
          <w:trHeight w:val="985" w:hRule="atLeast"/>
          <w:tblHeader w:val="0"/>
        </w:trPr>
        <w:tc>
          <w:tcPr>
            <w:shd w:fill="auto" w:val="clear"/>
            <w:vAlign w:val="center"/>
          </w:tcPr>
          <w:p w:rsidR="00000000" w:rsidDel="00000000" w:rsidP="00000000" w:rsidRDefault="00000000" w:rsidRPr="00000000" w14:paraId="00000148">
            <w:pPr>
              <w:jc w:val="center"/>
              <w:rPr>
                <w:rFonts w:ascii="Calibri" w:cs="Calibri" w:eastAsia="Calibri" w:hAnsi="Calibri"/>
                <w:b w:val="1"/>
              </w:rPr>
            </w:pPr>
            <w:r w:rsidDel="00000000" w:rsidR="00000000" w:rsidRPr="00000000">
              <w:rPr>
                <w:rFonts w:ascii="Calibri" w:cs="Calibri" w:eastAsia="Calibri" w:hAnsi="Calibri"/>
                <w:b w:val="1"/>
                <w:rtl w:val="0"/>
              </w:rPr>
              <w:t xml:space="preserve">11</w:t>
            </w:r>
          </w:p>
          <w:p w:rsidR="00000000" w:rsidDel="00000000" w:rsidP="00000000" w:rsidRDefault="00000000" w:rsidRPr="00000000" w14:paraId="00000149">
            <w:pPr>
              <w:jc w:val="center"/>
              <w:rPr>
                <w:rFonts w:ascii="Calibri" w:cs="Calibri" w:eastAsia="Calibri" w:hAnsi="Calibri"/>
                <w:b w:val="1"/>
              </w:rPr>
            </w:pPr>
            <w:r w:rsidDel="00000000" w:rsidR="00000000" w:rsidRPr="00000000">
              <w:rPr>
                <w:rFonts w:ascii="Calibri" w:cs="Calibri" w:eastAsia="Calibri" w:hAnsi="Calibri"/>
                <w:sz w:val="20"/>
                <w:szCs w:val="20"/>
                <w:rtl w:val="0"/>
              </w:rPr>
              <w:t xml:space="preserve">(10/2</w:t>
            </w:r>
            <w:r w:rsidDel="00000000" w:rsidR="00000000" w:rsidRPr="00000000">
              <w:rPr>
                <w:sz w:val="20"/>
                <w:szCs w:val="20"/>
                <w:rtl w:val="0"/>
              </w:rPr>
              <w:t xml:space="preserve">7</w:t>
            </w:r>
            <w:r w:rsidDel="00000000" w:rsidR="00000000" w:rsidRPr="00000000">
              <w:rPr>
                <w:rFonts w:ascii="Calibri" w:cs="Calibri" w:eastAsia="Calibri" w:hAnsi="Calibri"/>
                <w:sz w:val="20"/>
                <w:szCs w:val="20"/>
                <w:rtl w:val="0"/>
              </w:rPr>
              <w:t xml:space="preserve">-11/</w:t>
            </w:r>
            <w:r w:rsidDel="00000000" w:rsidR="00000000" w:rsidRPr="00000000">
              <w:rPr>
                <w:sz w:val="20"/>
                <w:szCs w:val="20"/>
                <w:rtl w:val="0"/>
              </w:rPr>
              <w:t xml:space="preserve">2</w:t>
            </w:r>
            <w:r w:rsidDel="00000000" w:rsidR="00000000" w:rsidRPr="00000000">
              <w:rPr>
                <w:rtl w:val="0"/>
              </w:rPr>
            </w:r>
          </w:p>
        </w:tc>
        <w:tc>
          <w:tcPr>
            <w:vMerge w:val="continue"/>
            <w:vAlign w:val="cente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14B">
            <w:pPr>
              <w:rPr>
                <w:rFonts w:ascii="Calibri" w:cs="Calibri" w:eastAsia="Calibri" w:hAnsi="Calibri"/>
                <w:b w:val="1"/>
                <w:i w:val="1"/>
              </w:rPr>
            </w:pPr>
            <w:r w:rsidDel="00000000" w:rsidR="00000000" w:rsidRPr="00000000">
              <w:rPr>
                <w:rtl w:val="0"/>
              </w:rPr>
            </w:r>
          </w:p>
        </w:tc>
        <w:tc>
          <w:tcPr>
            <w:shd w:fill="auto" w:val="clear"/>
            <w:vAlign w:val="center"/>
          </w:tcPr>
          <w:p w:rsidR="00000000" w:rsidDel="00000000" w:rsidP="00000000" w:rsidRDefault="00000000" w:rsidRPr="00000000" w14:paraId="0000014C">
            <w:pPr>
              <w:rPr>
                <w:rFonts w:ascii="Calibri" w:cs="Calibri" w:eastAsia="Calibri" w:hAnsi="Calibri"/>
                <w:b w:val="1"/>
              </w:rPr>
            </w:pPr>
            <w:r w:rsidDel="00000000" w:rsidR="00000000" w:rsidRPr="00000000">
              <w:rPr>
                <w:rFonts w:ascii="Calibri" w:cs="Calibri" w:eastAsia="Calibri" w:hAnsi="Calibri"/>
                <w:b w:val="1"/>
                <w:rtl w:val="0"/>
              </w:rPr>
              <w:t xml:space="preserve">Assignment</w:t>
            </w:r>
          </w:p>
          <w:p w:rsidR="00000000" w:rsidDel="00000000" w:rsidP="00000000" w:rsidRDefault="00000000" w:rsidRPr="00000000" w14:paraId="0000014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3 Assignment: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Popular and Unpopular Children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due 10/20 by 11:59 PM</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4E">
            <w:pPr>
              <w:jc w:val="center"/>
              <w:rPr>
                <w:rFonts w:ascii="Calibri" w:cs="Calibri" w:eastAsia="Calibri" w:hAnsi="Calibri"/>
                <w:b w:val="1"/>
              </w:rPr>
            </w:pPr>
            <w:r w:rsidDel="00000000" w:rsidR="00000000" w:rsidRPr="00000000">
              <w:rPr>
                <w:rFonts w:ascii="Calibri" w:cs="Calibri" w:eastAsia="Calibri" w:hAnsi="Calibri"/>
                <w:b w:val="1"/>
                <w:rtl w:val="0"/>
              </w:rPr>
              <w:t xml:space="preserve">12</w:t>
            </w:r>
          </w:p>
          <w:p w:rsidR="00000000" w:rsidDel="00000000" w:rsidP="00000000" w:rsidRDefault="00000000" w:rsidRPr="00000000" w14:paraId="0000014F">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(11/</w:t>
            </w:r>
            <w:r w:rsidDel="00000000" w:rsidR="00000000" w:rsidRPr="00000000">
              <w:rPr>
                <w:sz w:val="20"/>
                <w:szCs w:val="20"/>
                <w:rtl w:val="0"/>
              </w:rPr>
              <w:t xml:space="preserve">3</w:t>
            </w:r>
            <w:r w:rsidDel="00000000" w:rsidR="00000000" w:rsidRPr="00000000">
              <w:rPr>
                <w:rFonts w:ascii="Calibri" w:cs="Calibri" w:eastAsia="Calibri" w:hAnsi="Calibri"/>
                <w:sz w:val="20"/>
                <w:szCs w:val="20"/>
                <w:rtl w:val="0"/>
              </w:rPr>
              <w:t xml:space="preserve">-11/</w:t>
            </w:r>
            <w:r w:rsidDel="00000000" w:rsidR="00000000" w:rsidRPr="00000000">
              <w:rPr>
                <w:sz w:val="20"/>
                <w:szCs w:val="20"/>
                <w:rtl w:val="0"/>
              </w:rPr>
              <w:t xml:space="preserve">9</w:t>
            </w: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vMerge w:val="restart"/>
            <w:shd w:fill="d9ead3" w:val="clear"/>
            <w:vAlign w:val="center"/>
          </w:tcPr>
          <w:p w:rsidR="00000000" w:rsidDel="00000000" w:rsidP="00000000" w:rsidRDefault="00000000" w:rsidRPr="00000000" w14:paraId="00000150">
            <w:pPr>
              <w:spacing w:after="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Module 4: </w:t>
            </w:r>
          </w:p>
          <w:p w:rsidR="00000000" w:rsidDel="00000000" w:rsidP="00000000" w:rsidRDefault="00000000" w:rsidRPr="00000000" w14:paraId="00000151">
            <w:pPr>
              <w:jc w:val="center"/>
              <w:rPr>
                <w:rFonts w:ascii="Calibri" w:cs="Calibri" w:eastAsia="Calibri" w:hAnsi="Calibri"/>
              </w:rPr>
            </w:pPr>
            <w:r w:rsidDel="00000000" w:rsidR="00000000" w:rsidRPr="00000000">
              <w:rPr>
                <w:rFonts w:ascii="Calibri" w:cs="Calibri" w:eastAsia="Calibri" w:hAnsi="Calibri"/>
                <w:color w:val="000000"/>
                <w:rtl w:val="0"/>
              </w:rPr>
              <w:t xml:space="preserve">Adolescence</w:t>
            </w:r>
            <w:r w:rsidDel="00000000" w:rsidR="00000000" w:rsidRPr="00000000">
              <w:rPr>
                <w:rtl w:val="0"/>
              </w:rPr>
            </w:r>
          </w:p>
        </w:tc>
        <w:tc>
          <w:tcPr>
            <w:vAlign w:val="center"/>
          </w:tcPr>
          <w:p w:rsidR="00000000" w:rsidDel="00000000" w:rsidP="00000000" w:rsidRDefault="00000000" w:rsidRPr="00000000" w14:paraId="00000152">
            <w:pPr>
              <w:rPr>
                <w:rFonts w:ascii="Calibri" w:cs="Calibri" w:eastAsia="Calibri" w:hAnsi="Calibri"/>
              </w:rPr>
            </w:pPr>
            <w:r w:rsidDel="00000000" w:rsidR="00000000" w:rsidRPr="00000000">
              <w:rPr>
                <w:rFonts w:ascii="Calibri" w:cs="Calibri" w:eastAsia="Calibri" w:hAnsi="Calibri"/>
                <w:rtl w:val="0"/>
              </w:rPr>
              <w:t xml:space="preserve">Chapter 14 – </w:t>
            </w:r>
            <w:r w:rsidDel="00000000" w:rsidR="00000000" w:rsidRPr="00000000">
              <w:rPr>
                <w:rFonts w:ascii="Calibri" w:cs="Calibri" w:eastAsia="Calibri" w:hAnsi="Calibri"/>
                <w:i w:val="1"/>
                <w:rtl w:val="0"/>
              </w:rPr>
              <w:t xml:space="preserve">Physical Development in Adolescence</w:t>
            </w:r>
            <w:r w:rsidDel="00000000" w:rsidR="00000000" w:rsidRPr="00000000">
              <w:rPr>
                <w:rtl w:val="0"/>
              </w:rPr>
            </w:r>
          </w:p>
        </w:tc>
        <w:tc>
          <w:tcPr>
            <w:vAlign w:val="center"/>
          </w:tcPr>
          <w:p w:rsidR="00000000" w:rsidDel="00000000" w:rsidP="00000000" w:rsidRDefault="00000000" w:rsidRPr="00000000" w14:paraId="00000153">
            <w:pPr>
              <w:rPr>
                <w:rFonts w:ascii="Calibri" w:cs="Calibri" w:eastAsia="Calibri" w:hAnsi="Calibri"/>
                <w:b w:val="1"/>
              </w:rPr>
            </w:pPr>
            <w:r w:rsidDel="00000000" w:rsidR="00000000" w:rsidRPr="00000000">
              <w:rPr>
                <w:rFonts w:ascii="Calibri" w:cs="Calibri" w:eastAsia="Calibri" w:hAnsi="Calibri"/>
                <w:b w:val="1"/>
                <w:rtl w:val="0"/>
              </w:rPr>
              <w:t xml:space="preserve">Quiz</w:t>
            </w:r>
          </w:p>
          <w:p w:rsidR="00000000" w:rsidDel="00000000" w:rsidP="00000000" w:rsidRDefault="00000000" w:rsidRPr="00000000" w14:paraId="0000015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Chapter 14 Quiz due 1</w:t>
            </w:r>
            <w:r w:rsidDel="00000000" w:rsidR="00000000" w:rsidRPr="00000000">
              <w:rPr>
                <w:rtl w:val="0"/>
              </w:rPr>
              <w:t xml:space="preserve">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10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by 11:59 PM</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tc>
      </w:tr>
      <w:tr>
        <w:trPr>
          <w:cantSplit w:val="0"/>
          <w:tblHeader w:val="0"/>
        </w:trPr>
        <w:tc>
          <w:tcPr>
            <w:vAlign w:val="center"/>
          </w:tcPr>
          <w:p w:rsidR="00000000" w:rsidDel="00000000" w:rsidP="00000000" w:rsidRDefault="00000000" w:rsidRPr="00000000" w14:paraId="00000155">
            <w:pPr>
              <w:jc w:val="center"/>
              <w:rPr>
                <w:rFonts w:ascii="Calibri" w:cs="Calibri" w:eastAsia="Calibri" w:hAnsi="Calibri"/>
                <w:b w:val="1"/>
              </w:rPr>
            </w:pPr>
            <w:r w:rsidDel="00000000" w:rsidR="00000000" w:rsidRPr="00000000">
              <w:rPr>
                <w:rFonts w:ascii="Calibri" w:cs="Calibri" w:eastAsia="Calibri" w:hAnsi="Calibri"/>
                <w:b w:val="1"/>
                <w:rtl w:val="0"/>
              </w:rPr>
              <w:t xml:space="preserve">13</w:t>
            </w:r>
          </w:p>
          <w:p w:rsidR="00000000" w:rsidDel="00000000" w:rsidP="00000000" w:rsidRDefault="00000000" w:rsidRPr="00000000" w14:paraId="00000156">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(11/1</w:t>
            </w:r>
            <w:r w:rsidDel="00000000" w:rsidR="00000000" w:rsidRPr="00000000">
              <w:rPr>
                <w:sz w:val="20"/>
                <w:szCs w:val="20"/>
                <w:rtl w:val="0"/>
              </w:rPr>
              <w:t xml:space="preserve">0</w:t>
            </w:r>
            <w:r w:rsidDel="00000000" w:rsidR="00000000" w:rsidRPr="00000000">
              <w:rPr>
                <w:rFonts w:ascii="Calibri" w:cs="Calibri" w:eastAsia="Calibri" w:hAnsi="Calibri"/>
                <w:sz w:val="20"/>
                <w:szCs w:val="20"/>
                <w:rtl w:val="0"/>
              </w:rPr>
              <w:t xml:space="preserve">-11/1</w:t>
            </w:r>
            <w:r w:rsidDel="00000000" w:rsidR="00000000" w:rsidRPr="00000000">
              <w:rPr>
                <w:sz w:val="20"/>
                <w:szCs w:val="20"/>
                <w:rtl w:val="0"/>
              </w:rPr>
              <w:t xml:space="preserve">6</w:t>
            </w: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vMerge w:val="continue"/>
            <w:shd w:fill="d9ead3" w:val="clear"/>
            <w:vAlign w:val="cente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158">
            <w:pPr>
              <w:rPr>
                <w:rFonts w:ascii="Calibri" w:cs="Calibri" w:eastAsia="Calibri" w:hAnsi="Calibri"/>
              </w:rPr>
            </w:pPr>
            <w:r w:rsidDel="00000000" w:rsidR="00000000" w:rsidRPr="00000000">
              <w:rPr>
                <w:rFonts w:ascii="Calibri" w:cs="Calibri" w:eastAsia="Calibri" w:hAnsi="Calibri"/>
                <w:rtl w:val="0"/>
              </w:rPr>
              <w:t xml:space="preserve">Chapter 15 – </w:t>
            </w:r>
            <w:r w:rsidDel="00000000" w:rsidR="00000000" w:rsidRPr="00000000">
              <w:rPr>
                <w:rFonts w:ascii="Calibri" w:cs="Calibri" w:eastAsia="Calibri" w:hAnsi="Calibri"/>
                <w:i w:val="1"/>
                <w:rtl w:val="0"/>
              </w:rPr>
              <w:t xml:space="preserve">Cognitive Development in Adolescence</w:t>
            </w:r>
            <w:r w:rsidDel="00000000" w:rsidR="00000000" w:rsidRPr="00000000">
              <w:rPr>
                <w:rtl w:val="0"/>
              </w:rPr>
            </w:r>
          </w:p>
        </w:tc>
        <w:tc>
          <w:tcPr>
            <w:vAlign w:val="center"/>
          </w:tcPr>
          <w:p w:rsidR="00000000" w:rsidDel="00000000" w:rsidP="00000000" w:rsidRDefault="00000000" w:rsidRPr="00000000" w14:paraId="00000159">
            <w:pPr>
              <w:rPr>
                <w:rFonts w:ascii="Calibri" w:cs="Calibri" w:eastAsia="Calibri" w:hAnsi="Calibri"/>
                <w:b w:val="1"/>
              </w:rPr>
            </w:pPr>
            <w:r w:rsidDel="00000000" w:rsidR="00000000" w:rsidRPr="00000000">
              <w:rPr>
                <w:rFonts w:ascii="Calibri" w:cs="Calibri" w:eastAsia="Calibri" w:hAnsi="Calibri"/>
                <w:b w:val="1"/>
                <w:rtl w:val="0"/>
              </w:rPr>
              <w:t xml:space="preserve">Quiz</w:t>
            </w:r>
          </w:p>
          <w:p w:rsidR="00000000" w:rsidDel="00000000" w:rsidP="00000000" w:rsidRDefault="00000000" w:rsidRPr="00000000" w14:paraId="0000015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Chapter 15 Quiz due 1</w:t>
            </w:r>
            <w:r w:rsidDel="00000000" w:rsidR="00000000" w:rsidRPr="00000000">
              <w:rPr>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by 11:59 PM</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5B">
            <w:pPr>
              <w:rPr>
                <w:rFonts w:ascii="Calibri" w:cs="Calibri" w:eastAsia="Calibri" w:hAnsi="Calibri"/>
                <w:b w:val="1"/>
              </w:rPr>
            </w:pPr>
            <w:r w:rsidDel="00000000" w:rsidR="00000000" w:rsidRPr="00000000">
              <w:rPr>
                <w:rFonts w:ascii="Calibri" w:cs="Calibri" w:eastAsia="Calibri" w:hAnsi="Calibri"/>
                <w:b w:val="1"/>
                <w:rtl w:val="0"/>
              </w:rPr>
              <w:t xml:space="preserve">Discussion</w:t>
            </w:r>
          </w:p>
          <w:p w:rsidR="00000000" w:rsidDel="00000000" w:rsidP="00000000" w:rsidRDefault="00000000" w:rsidRPr="00000000" w14:paraId="0000015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4 Discussion – initial post due 11/</w:t>
            </w:r>
            <w:r w:rsidDel="00000000" w:rsidR="00000000" w:rsidRPr="00000000">
              <w:rPr>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by 11:59 PM; peer responses due 11/</w:t>
            </w:r>
            <w:r w:rsidDel="00000000" w:rsidR="00000000" w:rsidRPr="00000000">
              <w:rPr>
                <w:rtl w:val="0"/>
              </w:rPr>
              <w:t xml:space="preserve">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by 11:59 PM</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5D">
            <w:pPr>
              <w:jc w:val="center"/>
              <w:rPr>
                <w:rFonts w:ascii="Calibri" w:cs="Calibri" w:eastAsia="Calibri" w:hAnsi="Calibri"/>
                <w:b w:val="1"/>
              </w:rPr>
            </w:pPr>
            <w:r w:rsidDel="00000000" w:rsidR="00000000" w:rsidRPr="00000000">
              <w:rPr>
                <w:rFonts w:ascii="Calibri" w:cs="Calibri" w:eastAsia="Calibri" w:hAnsi="Calibri"/>
                <w:b w:val="1"/>
                <w:rtl w:val="0"/>
              </w:rPr>
              <w:t xml:space="preserve">14</w:t>
            </w:r>
          </w:p>
          <w:p w:rsidR="00000000" w:rsidDel="00000000" w:rsidP="00000000" w:rsidRDefault="00000000" w:rsidRPr="00000000" w14:paraId="0000015E">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(11/1</w:t>
            </w:r>
            <w:r w:rsidDel="00000000" w:rsidR="00000000" w:rsidRPr="00000000">
              <w:rPr>
                <w:sz w:val="20"/>
                <w:szCs w:val="20"/>
                <w:rtl w:val="0"/>
              </w:rPr>
              <w:t xml:space="preserve">7</w:t>
            </w:r>
            <w:r w:rsidDel="00000000" w:rsidR="00000000" w:rsidRPr="00000000">
              <w:rPr>
                <w:rFonts w:ascii="Calibri" w:cs="Calibri" w:eastAsia="Calibri" w:hAnsi="Calibri"/>
                <w:sz w:val="20"/>
                <w:szCs w:val="20"/>
                <w:rtl w:val="0"/>
              </w:rPr>
              <w:t xml:space="preserve">-11/2</w:t>
            </w:r>
            <w:r w:rsidDel="00000000" w:rsidR="00000000" w:rsidRPr="00000000">
              <w:rPr>
                <w:sz w:val="20"/>
                <w:szCs w:val="20"/>
                <w:rtl w:val="0"/>
              </w:rPr>
              <w:t xml:space="preserve">3</w:t>
            </w: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vMerge w:val="continue"/>
            <w:shd w:fill="d9ead3" w:val="clear"/>
            <w:vAlign w:val="cente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160">
            <w:pPr>
              <w:rPr>
                <w:rFonts w:ascii="Calibri" w:cs="Calibri" w:eastAsia="Calibri" w:hAnsi="Calibri"/>
              </w:rPr>
            </w:pPr>
            <w:r w:rsidDel="00000000" w:rsidR="00000000" w:rsidRPr="00000000">
              <w:rPr>
                <w:rFonts w:ascii="Calibri" w:cs="Calibri" w:eastAsia="Calibri" w:hAnsi="Calibri"/>
                <w:rtl w:val="0"/>
              </w:rPr>
              <w:t xml:space="preserve">Chapter 16 – </w:t>
            </w:r>
            <w:r w:rsidDel="00000000" w:rsidR="00000000" w:rsidRPr="00000000">
              <w:rPr>
                <w:rFonts w:ascii="Calibri" w:cs="Calibri" w:eastAsia="Calibri" w:hAnsi="Calibri"/>
                <w:i w:val="1"/>
                <w:rtl w:val="0"/>
              </w:rPr>
              <w:t xml:space="preserve">Socioemotional Development in Adolescence</w:t>
            </w:r>
            <w:r w:rsidDel="00000000" w:rsidR="00000000" w:rsidRPr="00000000">
              <w:rPr>
                <w:rtl w:val="0"/>
              </w:rPr>
            </w:r>
          </w:p>
        </w:tc>
        <w:tc>
          <w:tcPr>
            <w:vAlign w:val="center"/>
          </w:tcPr>
          <w:p w:rsidR="00000000" w:rsidDel="00000000" w:rsidP="00000000" w:rsidRDefault="00000000" w:rsidRPr="00000000" w14:paraId="00000161">
            <w:pPr>
              <w:rPr>
                <w:rFonts w:ascii="Calibri" w:cs="Calibri" w:eastAsia="Calibri" w:hAnsi="Calibri"/>
                <w:b w:val="1"/>
              </w:rPr>
            </w:pPr>
            <w:r w:rsidDel="00000000" w:rsidR="00000000" w:rsidRPr="00000000">
              <w:rPr>
                <w:rFonts w:ascii="Calibri" w:cs="Calibri" w:eastAsia="Calibri" w:hAnsi="Calibri"/>
                <w:b w:val="1"/>
                <w:rtl w:val="0"/>
              </w:rPr>
              <w:t xml:space="preserve">Quiz</w:t>
            </w:r>
          </w:p>
          <w:p w:rsidR="00000000" w:rsidDel="00000000" w:rsidP="00000000" w:rsidRDefault="00000000" w:rsidRPr="00000000" w14:paraId="0000016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Chapter 16 Quiz due 1</w:t>
            </w:r>
            <w:r w:rsidDel="00000000" w:rsidR="00000000" w:rsidRPr="00000000">
              <w:rPr>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by 11:59 PM</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63">
            <w:pPr>
              <w:rPr>
                <w:rFonts w:ascii="Calibri" w:cs="Calibri" w:eastAsia="Calibri" w:hAnsi="Calibri"/>
                <w:b w:val="1"/>
              </w:rPr>
            </w:pPr>
            <w:r w:rsidDel="00000000" w:rsidR="00000000" w:rsidRPr="00000000">
              <w:rPr>
                <w:rFonts w:ascii="Calibri" w:cs="Calibri" w:eastAsia="Calibri" w:hAnsi="Calibri"/>
                <w:b w:val="1"/>
                <w:rtl w:val="0"/>
              </w:rPr>
              <w:t xml:space="preserve">Assignment</w:t>
            </w:r>
          </w:p>
          <w:p w:rsidR="00000000" w:rsidDel="00000000" w:rsidP="00000000" w:rsidRDefault="00000000" w:rsidRPr="00000000" w14:paraId="0000016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4 Assignment: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The Teen Brain and Crime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due 11/17 by 11:59 PM</w:t>
            </w:r>
          </w:p>
        </w:tc>
      </w:tr>
      <w:tr>
        <w:trPr>
          <w:cantSplit w:val="0"/>
          <w:tblHeader w:val="0"/>
        </w:trPr>
        <w:tc>
          <w:tcPr>
            <w:vAlign w:val="center"/>
          </w:tcPr>
          <w:p w:rsidR="00000000" w:rsidDel="00000000" w:rsidP="00000000" w:rsidRDefault="00000000" w:rsidRPr="00000000" w14:paraId="00000165">
            <w:pPr>
              <w:jc w:val="center"/>
              <w:rPr>
                <w:rFonts w:ascii="Calibri" w:cs="Calibri" w:eastAsia="Calibri" w:hAnsi="Calibri"/>
                <w:b w:val="1"/>
              </w:rPr>
            </w:pPr>
            <w:r w:rsidDel="00000000" w:rsidR="00000000" w:rsidRPr="00000000">
              <w:rPr>
                <w:rFonts w:ascii="Calibri" w:cs="Calibri" w:eastAsia="Calibri" w:hAnsi="Calibri"/>
                <w:b w:val="1"/>
                <w:rtl w:val="0"/>
              </w:rPr>
              <w:t xml:space="preserve">15</w:t>
            </w:r>
          </w:p>
          <w:p w:rsidR="00000000" w:rsidDel="00000000" w:rsidP="00000000" w:rsidRDefault="00000000" w:rsidRPr="00000000" w14:paraId="00000166">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(12/1-12/7)</w:t>
            </w:r>
            <w:r w:rsidDel="00000000" w:rsidR="00000000" w:rsidRPr="00000000">
              <w:rPr>
                <w:rtl w:val="0"/>
              </w:rPr>
            </w:r>
          </w:p>
        </w:tc>
        <w:tc>
          <w:tcPr>
            <w:vMerge w:val="continue"/>
            <w:shd w:fill="d9ead3" w:val="clear"/>
            <w:vAlign w:val="center"/>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168">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169">
            <w:pPr>
              <w:rPr>
                <w:rFonts w:ascii="Calibri" w:cs="Calibri" w:eastAsia="Calibri" w:hAnsi="Calibri"/>
                <w:b w:val="1"/>
              </w:rPr>
            </w:pPr>
            <w:r w:rsidDel="00000000" w:rsidR="00000000" w:rsidRPr="00000000">
              <w:rPr>
                <w:rFonts w:ascii="Calibri" w:cs="Calibri" w:eastAsia="Calibri" w:hAnsi="Calibri"/>
                <w:b w:val="1"/>
                <w:rtl w:val="0"/>
              </w:rPr>
              <w:t xml:space="preserve">Assignment</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Research Project Presentation</w:t>
            </w:r>
            <w:r w:rsidDel="00000000" w:rsidR="00000000" w:rsidRPr="00000000">
              <w:rPr>
                <w:rtl w:val="0"/>
              </w:rPr>
              <w:t xml:space="preserve"> Complete (In class).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t xml:space="preserve">Infographic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Upload due 1</w:t>
            </w:r>
            <w:r w:rsidDel="00000000" w:rsidR="00000000" w:rsidRPr="00000000">
              <w:rPr>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by 11:59 PM</w:t>
            </w:r>
            <w:r w:rsidDel="00000000" w:rsidR="00000000" w:rsidRPr="00000000">
              <w:rPr>
                <w:rtl w:val="0"/>
              </w:rPr>
            </w:r>
          </w:p>
        </w:tc>
      </w:tr>
      <w:tr>
        <w:trPr>
          <w:cantSplit w:val="0"/>
          <w:trHeight w:val="1084" w:hRule="atLeast"/>
          <w:tblHeader w:val="0"/>
        </w:trPr>
        <w:tc>
          <w:tcPr>
            <w:shd w:fill="auto" w:val="clear"/>
            <w:vAlign w:val="center"/>
          </w:tcPr>
          <w:p w:rsidR="00000000" w:rsidDel="00000000" w:rsidP="00000000" w:rsidRDefault="00000000" w:rsidRPr="00000000" w14:paraId="0000016C">
            <w:pPr>
              <w:jc w:val="center"/>
              <w:rPr>
                <w:rFonts w:ascii="Calibri" w:cs="Calibri" w:eastAsia="Calibri" w:hAnsi="Calibri"/>
              </w:rPr>
            </w:pPr>
            <w:r w:rsidDel="00000000" w:rsidR="00000000" w:rsidRPr="00000000">
              <w:rPr>
                <w:rFonts w:ascii="Calibri" w:cs="Calibri" w:eastAsia="Calibri" w:hAnsi="Calibri"/>
                <w:b w:val="1"/>
                <w:rtl w:val="0"/>
              </w:rPr>
              <w:t xml:space="preserve">16</w:t>
            </w:r>
            <w:r w:rsidDel="00000000" w:rsidR="00000000" w:rsidRPr="00000000">
              <w:rPr>
                <w:rtl w:val="0"/>
              </w:rPr>
            </w:r>
          </w:p>
          <w:p w:rsidR="00000000" w:rsidDel="00000000" w:rsidP="00000000" w:rsidRDefault="00000000" w:rsidRPr="00000000" w14:paraId="0000016D">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(12/</w:t>
            </w:r>
            <w:r w:rsidDel="00000000" w:rsidR="00000000" w:rsidRPr="00000000">
              <w:rPr>
                <w:sz w:val="20"/>
                <w:szCs w:val="20"/>
                <w:rtl w:val="0"/>
              </w:rPr>
              <w:t xml:space="preserve">8</w:t>
            </w:r>
            <w:r w:rsidDel="00000000" w:rsidR="00000000" w:rsidRPr="00000000">
              <w:rPr>
                <w:rFonts w:ascii="Calibri" w:cs="Calibri" w:eastAsia="Calibri" w:hAnsi="Calibri"/>
                <w:sz w:val="20"/>
                <w:szCs w:val="20"/>
                <w:rtl w:val="0"/>
              </w:rPr>
              <w:t xml:space="preserve">-12/</w:t>
            </w:r>
            <w:r w:rsidDel="00000000" w:rsidR="00000000" w:rsidRPr="00000000">
              <w:rPr>
                <w:sz w:val="20"/>
                <w:szCs w:val="20"/>
                <w:rtl w:val="0"/>
              </w:rPr>
              <w:t xml:space="preserve">12</w:t>
            </w: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vMerge w:val="continue"/>
            <w:shd w:fill="d9ead3" w:val="clear"/>
            <w:vAlign w:val="cente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vAlign w:val="center"/>
          </w:tcPr>
          <w:p w:rsidR="00000000" w:rsidDel="00000000" w:rsidP="00000000" w:rsidRDefault="00000000" w:rsidRPr="00000000" w14:paraId="0000016F">
            <w:pPr>
              <w:jc w:val="center"/>
              <w:rPr>
                <w:rFonts w:ascii="Calibri" w:cs="Calibri" w:eastAsia="Calibri" w:hAnsi="Calibri"/>
                <w:b w:val="1"/>
              </w:rPr>
            </w:pPr>
            <w:r w:rsidDel="00000000" w:rsidR="00000000" w:rsidRPr="00000000">
              <w:rPr>
                <w:rtl w:val="0"/>
              </w:rPr>
            </w:r>
          </w:p>
        </w:tc>
        <w:tc>
          <w:tcPr>
            <w:shd w:fill="auto" w:val="clear"/>
            <w:vAlign w:val="center"/>
          </w:tcPr>
          <w:p w:rsidR="00000000" w:rsidDel="00000000" w:rsidP="00000000" w:rsidRDefault="00000000" w:rsidRPr="00000000" w14:paraId="00000170">
            <w:pPr>
              <w:rPr>
                <w:rFonts w:ascii="Calibri" w:cs="Calibri" w:eastAsia="Calibri" w:hAnsi="Calibri"/>
                <w:b w:val="1"/>
              </w:rPr>
            </w:pPr>
            <w:r w:rsidDel="00000000" w:rsidR="00000000" w:rsidRPr="00000000">
              <w:rPr>
                <w:rFonts w:ascii="Calibri" w:cs="Calibri" w:eastAsia="Calibri" w:hAnsi="Calibri"/>
                <w:b w:val="1"/>
                <w:rtl w:val="0"/>
              </w:rPr>
              <w:t xml:space="preserve">Assignment</w:t>
            </w:r>
          </w:p>
          <w:p w:rsidR="00000000" w:rsidDel="00000000" w:rsidP="00000000" w:rsidRDefault="00000000" w:rsidRPr="00000000" w14:paraId="0000017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Research Project Peer Review Form due 12/</w:t>
            </w:r>
            <w:r w:rsidDel="00000000" w:rsidR="00000000" w:rsidRPr="00000000">
              <w:rPr>
                <w:rtl w:val="0"/>
              </w:rPr>
              <w:t xml:space="preserve">10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by 11:59 PM</w:t>
            </w:r>
            <w:r w:rsidDel="00000000" w:rsidR="00000000" w:rsidRPr="00000000">
              <w:rPr>
                <w:rtl w:val="0"/>
              </w:rPr>
            </w:r>
          </w:p>
        </w:tc>
      </w:tr>
      <w:tr>
        <w:trPr>
          <w:cantSplit w:val="0"/>
          <w:tblHeader w:val="0"/>
        </w:trPr>
        <w:tc>
          <w:tcPr>
            <w:shd w:fill="b6d7a8" w:val="clear"/>
            <w:vAlign w:val="center"/>
          </w:tcPr>
          <w:p w:rsidR="00000000" w:rsidDel="00000000" w:rsidP="00000000" w:rsidRDefault="00000000" w:rsidRPr="00000000" w14:paraId="00000172">
            <w:pPr>
              <w:jc w:val="center"/>
              <w:rPr>
                <w:rFonts w:ascii="Calibri" w:cs="Calibri" w:eastAsia="Calibri" w:hAnsi="Calibri"/>
                <w:b w:val="1"/>
              </w:rPr>
            </w:pPr>
            <w:r w:rsidDel="00000000" w:rsidR="00000000" w:rsidRPr="00000000">
              <w:rPr>
                <w:rtl w:val="0"/>
              </w:rPr>
            </w:r>
          </w:p>
        </w:tc>
        <w:tc>
          <w:tcPr>
            <w:gridSpan w:val="3"/>
            <w:shd w:fill="b6d7a8" w:val="clear"/>
            <w:vAlign w:val="center"/>
          </w:tcPr>
          <w:p w:rsidR="00000000" w:rsidDel="00000000" w:rsidP="00000000" w:rsidRDefault="00000000" w:rsidRPr="00000000" w14:paraId="00000173">
            <w:pPr>
              <w:jc w:val="center"/>
              <w:rPr>
                <w:rFonts w:ascii="Calibri" w:cs="Calibri" w:eastAsia="Calibri" w:hAnsi="Calibri"/>
                <w:b w:val="1"/>
              </w:rPr>
            </w:pPr>
            <w:r w:rsidDel="00000000" w:rsidR="00000000" w:rsidRPr="00000000">
              <w:rPr>
                <w:rFonts w:ascii="Calibri" w:cs="Calibri" w:eastAsia="Calibri" w:hAnsi="Calibri"/>
                <w:b w:val="1"/>
                <w:i w:val="1"/>
                <w:rtl w:val="0"/>
              </w:rPr>
              <w:t xml:space="preserve">No Final Exam</w:t>
            </w:r>
            <w:r w:rsidDel="00000000" w:rsidR="00000000" w:rsidRPr="00000000">
              <w:rPr>
                <w:rtl w:val="0"/>
              </w:rPr>
            </w:r>
          </w:p>
        </w:tc>
      </w:tr>
    </w:tbl>
    <w:p w:rsidR="00000000" w:rsidDel="00000000" w:rsidP="00000000" w:rsidRDefault="00000000" w:rsidRPr="00000000" w14:paraId="00000176">
      <w:pPr>
        <w:pStyle w:val="Heading1"/>
        <w:rPr>
          <w:color w:val="38761d"/>
        </w:rPr>
      </w:pPr>
      <w:r w:rsidDel="00000000" w:rsidR="00000000" w:rsidRPr="00000000">
        <w:rPr>
          <w:rFonts w:ascii="Calibri" w:cs="Calibri" w:eastAsia="Calibri" w:hAnsi="Calibri"/>
          <w:i w:val="1"/>
          <w:color w:val="38761d"/>
          <w:sz w:val="22"/>
          <w:szCs w:val="22"/>
          <w:rtl w:val="0"/>
        </w:rPr>
        <w:t xml:space="preserve">Note: The instructor reserves the right to make any changes in the syllabus that are deemed necessary at any time throughout the semester. Changes will be communicated via Canvas announcements.</w:t>
      </w:r>
      <w:r w:rsidDel="00000000" w:rsidR="00000000" w:rsidRPr="00000000">
        <w:rPr>
          <w:rtl w:val="0"/>
        </w:rPr>
      </w:r>
    </w:p>
    <w:p w:rsidR="00000000" w:rsidDel="00000000" w:rsidP="00000000" w:rsidRDefault="00000000" w:rsidRPr="00000000" w14:paraId="00000177">
      <w:pPr>
        <w:pStyle w:val="Heading1"/>
        <w:jc w:val="center"/>
        <w:rPr>
          <w:b w:val="0"/>
          <w:smallCaps w:val="0"/>
          <w:color w:val="2e75b5"/>
        </w:rPr>
      </w:pPr>
      <w:r w:rsidDel="00000000" w:rsidR="00000000" w:rsidRPr="00000000">
        <w:rPr>
          <w:b w:val="1"/>
          <w:smallCaps w:val="1"/>
          <w:color w:val="538135"/>
          <w:rtl w:val="0"/>
        </w:rPr>
        <w:t xml:space="preserve"> </w:t>
      </w:r>
      <w:r w:rsidDel="00000000" w:rsidR="00000000" w:rsidRPr="00000000">
        <w:rPr>
          <w:b w:val="1"/>
          <w:smallCaps w:val="1"/>
          <w:color w:val="538135"/>
          <w:rtl w:val="0"/>
        </w:rPr>
        <w:t xml:space="preserve">Key Semester Dates:</w:t>
      </w:r>
      <w:r w:rsidDel="00000000" w:rsidR="00000000" w:rsidRPr="00000000">
        <w:rPr>
          <w:rtl w:val="0"/>
        </w:rPr>
      </w:r>
    </w:p>
    <w:p w:rsidR="00000000" w:rsidDel="00000000" w:rsidP="00000000" w:rsidRDefault="00000000" w:rsidRPr="00000000" w14:paraId="00000178">
      <w:pPr>
        <w:spacing w:after="0" w:lineRule="auto"/>
        <w:ind w:left="720" w:firstLine="0"/>
        <w:rPr/>
      </w:pPr>
      <w:r w:rsidDel="00000000" w:rsidR="00000000" w:rsidRPr="00000000">
        <w:rPr>
          <w:rtl w:val="0"/>
        </w:rPr>
        <w:t xml:space="preserve">Last day to drop a course to no longer appear on the official transcript</w:t>
        <w:tab/>
        <w:tab/>
        <w:t xml:space="preserve">Aug 29</w:t>
      </w:r>
    </w:p>
    <w:p w:rsidR="00000000" w:rsidDel="00000000" w:rsidP="00000000" w:rsidRDefault="00000000" w:rsidRPr="00000000" w14:paraId="00000179">
      <w:pPr>
        <w:spacing w:after="0" w:lineRule="auto"/>
        <w:ind w:left="720" w:firstLine="0"/>
        <w:rPr/>
      </w:pPr>
      <w:r w:rsidDel="00000000" w:rsidR="00000000" w:rsidRPr="00000000">
        <w:rPr>
          <w:rtl w:val="0"/>
        </w:rPr>
        <w:t xml:space="preserve">Drop with a Grade of W begins</w:t>
        <w:tab/>
        <w:tab/>
        <w:tab/>
        <w:tab/>
        <w:tab/>
        <w:tab/>
        <w:tab/>
        <w:t xml:space="preserve">Aug 30</w:t>
      </w:r>
    </w:p>
    <w:p w:rsidR="00000000" w:rsidDel="00000000" w:rsidP="00000000" w:rsidRDefault="00000000" w:rsidRPr="00000000" w14:paraId="0000017A">
      <w:pPr>
        <w:spacing w:after="0" w:lineRule="auto"/>
        <w:ind w:left="720" w:firstLine="0"/>
        <w:rPr/>
      </w:pPr>
      <w:r w:rsidDel="00000000" w:rsidR="00000000" w:rsidRPr="00000000">
        <w:rPr>
          <w:rtl w:val="0"/>
        </w:rPr>
        <w:t xml:space="preserve">Last day to change to pass/no pass grade option</w:t>
        <w:tab/>
        <w:tab/>
        <w:tab/>
        <w:tab/>
        <w:tab/>
        <w:t xml:space="preserve">Sep 26</w:t>
      </w:r>
    </w:p>
    <w:p w:rsidR="00000000" w:rsidDel="00000000" w:rsidP="00000000" w:rsidRDefault="00000000" w:rsidRPr="00000000" w14:paraId="0000017B">
      <w:pPr>
        <w:spacing w:after="0" w:lineRule="auto"/>
        <w:ind w:left="720" w:firstLine="0"/>
        <w:rPr/>
      </w:pPr>
      <w:r w:rsidDel="00000000" w:rsidR="00000000" w:rsidRPr="00000000">
        <w:rPr>
          <w:rtl w:val="0"/>
        </w:rPr>
        <w:t xml:space="preserve">Last day for a student to drop a course or all courses with a grade of W</w:t>
        <w:tab/>
        <w:tab/>
        <w:t xml:space="preserve">Nov 7</w:t>
      </w:r>
    </w:p>
    <w:p w:rsidR="00000000" w:rsidDel="00000000" w:rsidP="00000000" w:rsidRDefault="00000000" w:rsidRPr="00000000" w14:paraId="0000017C">
      <w:pPr>
        <w:spacing w:after="0" w:lineRule="auto"/>
        <w:ind w:left="720" w:firstLine="0"/>
        <w:rPr/>
      </w:pPr>
      <w:r w:rsidDel="00000000" w:rsidR="00000000" w:rsidRPr="00000000">
        <w:rPr>
          <w:rtl w:val="0"/>
        </w:rPr>
        <w:t xml:space="preserve">First day to request a grade of Incomplete</w:t>
        <w:tab/>
        <w:tab/>
        <w:tab/>
        <w:tab/>
        <w:tab/>
        <w:t xml:space="preserve">Nov 8</w:t>
      </w:r>
    </w:p>
    <w:p w:rsidR="00000000" w:rsidDel="00000000" w:rsidP="00000000" w:rsidRDefault="00000000" w:rsidRPr="00000000" w14:paraId="0000017D">
      <w:pPr>
        <w:spacing w:after="0" w:lineRule="auto"/>
        <w:ind w:left="720" w:firstLine="0"/>
        <w:rPr/>
      </w:pPr>
      <w:r w:rsidDel="00000000" w:rsidR="00000000" w:rsidRPr="00000000">
        <w:rPr>
          <w:rtl w:val="0"/>
        </w:rPr>
        <w:t xml:space="preserve">Reading Day – No Classes</w:t>
        <w:tab/>
        <w:tab/>
        <w:tab/>
        <w:tab/>
        <w:tab/>
        <w:tab/>
        <w:tab/>
        <w:t xml:space="preserve">Dec 5</w:t>
      </w:r>
    </w:p>
    <w:p w:rsidR="00000000" w:rsidDel="00000000" w:rsidP="00000000" w:rsidRDefault="00000000" w:rsidRPr="00000000" w14:paraId="0000017E">
      <w:pPr>
        <w:rPr/>
      </w:pPr>
      <w:r w:rsidDel="00000000" w:rsidR="00000000" w:rsidRPr="00000000">
        <w:rPr>
          <w:rtl w:val="0"/>
        </w:rPr>
      </w:r>
    </w:p>
    <w:sectPr>
      <w:headerReference r:id="rId49" w:type="default"/>
      <w:footerReference r:id="rId5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HDFS 3123</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t>
    </w:r>
    <w:r w:rsidDel="00000000" w:rsidR="00000000" w:rsidRPr="00000000">
      <w:rPr>
        <w:rtl w:val="0"/>
      </w:rPr>
      <w:t xml:space="preserve">002</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Fall 2025 (</w:t>
    </w:r>
    <w:r w:rsidDel="00000000" w:rsidR="00000000" w:rsidRPr="00000000">
      <w:rPr>
        <w:rtl w:val="0"/>
      </w:rPr>
      <w:t xml:space="preserve">Moore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36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3">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decimal"/>
      <w:lvlText w:val="%1."/>
      <w:lvlJc w:val="left"/>
      <w:pPr>
        <w:ind w:left="360" w:hanging="360"/>
      </w:pPr>
      <w:rPr/>
    </w:lvl>
    <w:lvl w:ilvl="1">
      <w:start w:val="1"/>
      <w:numFmt w:val="bullet"/>
      <w:lvlText w:val="●"/>
      <w:lvlJc w:val="left"/>
      <w:pPr>
        <w:ind w:left="1080" w:hanging="360"/>
      </w:pPr>
      <w:rPr>
        <w:rFonts w:ascii="Noto Sans Symbols" w:cs="Noto Sans Symbols" w:eastAsia="Noto Sans Symbols" w:hAnsi="Noto Sans Symbols"/>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36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120" w:before="12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40C61"/>
    <w:rPr>
      <w:rFonts w:asciiTheme="majorHAnsi" w:cstheme="majorBidi" w:eastAsiaTheme="majorEastAsia" w:hAnsiTheme="majorHAnsi"/>
      <w:color w:val="2e74b5" w:themeColor="accent1" w:themeShade="0000BF"/>
      <w:sz w:val="32"/>
      <w:szCs w:val="32"/>
    </w:rPr>
  </w:style>
  <w:style w:type="character" w:styleId="Hyperlink">
    <w:name w:val="Hyperlink"/>
    <w:basedOn w:val="DefaultParagraphFont"/>
    <w:uiPriority w:val="99"/>
    <w:unhideWhenUsed w:val="1"/>
    <w:rsid w:val="00244604"/>
    <w:rPr>
      <w:color w:val="0563c1" w:themeColor="hyperlink"/>
      <w:u w:val="single"/>
    </w:rPr>
  </w:style>
  <w:style w:type="paragraph" w:styleId="ListParagraph">
    <w:name w:val="List Paragraph"/>
    <w:basedOn w:val="Normal"/>
    <w:uiPriority w:val="34"/>
    <w:qFormat w:val="1"/>
    <w:rsid w:val="00271577"/>
    <w:pPr>
      <w:ind w:left="720"/>
      <w:contextualSpacing w:val="1"/>
    </w:pPr>
  </w:style>
  <w:style w:type="character" w:styleId="Heading2Char" w:customStyle="1">
    <w:name w:val="Heading 2 Char"/>
    <w:basedOn w:val="DefaultParagraphFont"/>
    <w:link w:val="Heading2"/>
    <w:uiPriority w:val="9"/>
    <w:rsid w:val="00E07387"/>
    <w:rPr>
      <w:rFonts w:asciiTheme="majorHAnsi" w:cstheme="majorBidi" w:eastAsiaTheme="majorEastAsia" w:hAnsiTheme="majorHAnsi"/>
      <w:color w:val="2e74b5" w:themeColor="accent1" w:themeShade="0000BF"/>
      <w:sz w:val="26"/>
      <w:szCs w:val="26"/>
    </w:rPr>
  </w:style>
  <w:style w:type="character" w:styleId="TitleChar" w:customStyle="1">
    <w:name w:val="Title Char"/>
    <w:basedOn w:val="DefaultParagraphFont"/>
    <w:link w:val="Title"/>
    <w:uiPriority w:val="10"/>
    <w:rsid w:val="00DD3AD3"/>
    <w:rPr>
      <w:rFonts w:asciiTheme="majorHAnsi" w:cstheme="majorBidi" w:eastAsiaTheme="majorEastAsia" w:hAnsiTheme="majorHAnsi"/>
      <w:spacing w:val="-10"/>
      <w:kern w:val="28"/>
      <w:sz w:val="56"/>
      <w:szCs w:val="56"/>
    </w:rPr>
  </w:style>
  <w:style w:type="paragraph" w:styleId="Header">
    <w:name w:val="header"/>
    <w:basedOn w:val="Normal"/>
    <w:link w:val="HeaderChar"/>
    <w:uiPriority w:val="99"/>
    <w:unhideWhenUsed w:val="1"/>
    <w:rsid w:val="00F41A70"/>
    <w:pPr>
      <w:tabs>
        <w:tab w:val="center" w:pos="4680"/>
        <w:tab w:val="right" w:pos="9360"/>
      </w:tabs>
      <w:spacing w:after="0" w:line="240" w:lineRule="auto"/>
    </w:pPr>
  </w:style>
  <w:style w:type="character" w:styleId="HeaderChar" w:customStyle="1">
    <w:name w:val="Header Char"/>
    <w:basedOn w:val="DefaultParagraphFont"/>
    <w:link w:val="Header"/>
    <w:uiPriority w:val="99"/>
    <w:rsid w:val="00F41A70"/>
  </w:style>
  <w:style w:type="paragraph" w:styleId="Footer">
    <w:name w:val="footer"/>
    <w:basedOn w:val="Normal"/>
    <w:link w:val="FooterChar"/>
    <w:uiPriority w:val="99"/>
    <w:unhideWhenUsed w:val="1"/>
    <w:rsid w:val="00F41A70"/>
    <w:pPr>
      <w:tabs>
        <w:tab w:val="center" w:pos="4680"/>
        <w:tab w:val="right" w:pos="9360"/>
      </w:tabs>
      <w:spacing w:after="0" w:line="240" w:lineRule="auto"/>
    </w:pPr>
  </w:style>
  <w:style w:type="character" w:styleId="FooterChar" w:customStyle="1">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basedOn w:val="DefaultParagraphFont"/>
    <w:uiPriority w:val="22"/>
    <w:qFormat w:val="1"/>
    <w:rsid w:val="00B32B4A"/>
    <w:rPr>
      <w:b w:val="1"/>
      <w:bCs w:val="1"/>
    </w:rPr>
  </w:style>
  <w:style w:type="paragraph" w:styleId="BodyText">
    <w:name w:val="Body Text"/>
    <w:basedOn w:val="Normal"/>
    <w:link w:val="BodyTextChar"/>
    <w:uiPriority w:val="1"/>
    <w:unhideWhenUsed w:val="1"/>
    <w:qFormat w:val="1"/>
    <w:rsid w:val="005109E3"/>
    <w:pPr>
      <w:widowControl w:val="0"/>
      <w:spacing w:after="0" w:line="240" w:lineRule="auto"/>
      <w:ind w:left="100"/>
    </w:pPr>
    <w:rPr>
      <w:rFonts w:ascii="Times New Roman" w:cs="Times New Roman" w:eastAsia="Times New Roman" w:hAnsi="Times New Roman"/>
      <w:sz w:val="24"/>
      <w:szCs w:val="24"/>
    </w:rPr>
  </w:style>
  <w:style w:type="character" w:styleId="BodyTextChar" w:customStyle="1">
    <w:name w:val="Body Text Char"/>
    <w:basedOn w:val="DefaultParagraphFont"/>
    <w:link w:val="BodyText"/>
    <w:uiPriority w:val="1"/>
    <w:rsid w:val="005109E3"/>
    <w:rPr>
      <w:rFonts w:ascii="Times New Roman" w:cs="Times New Roman" w:eastAsia="Times New Roman" w:hAnsi="Times New Roman"/>
      <w:sz w:val="24"/>
      <w:szCs w:val="24"/>
    </w:rPr>
  </w:style>
  <w:style w:type="character" w:styleId="FollowedHyperlink">
    <w:name w:val="FollowedHyperlink"/>
    <w:basedOn w:val="DefaultParagraphFont"/>
    <w:uiPriority w:val="99"/>
    <w:semiHidden w:val="1"/>
    <w:unhideWhenUsed w:val="1"/>
    <w:rsid w:val="008313A0"/>
    <w:rPr>
      <w:color w:val="954f72" w:themeColor="followedHyperlink"/>
      <w:u w:val="single"/>
    </w:rPr>
  </w:style>
  <w:style w:type="character" w:styleId="UnresolvedMention1" w:customStyle="1">
    <w:name w:val="Unresolved Mention1"/>
    <w:basedOn w:val="DefaultParagraphFont"/>
    <w:uiPriority w:val="99"/>
    <w:semiHidden w:val="1"/>
    <w:unhideWhenUsed w:val="1"/>
    <w:rsid w:val="00D40267"/>
    <w:rPr>
      <w:color w:val="605e5c"/>
      <w:shd w:color="auto" w:fill="e1dfdd" w:val="clear"/>
    </w:rPr>
  </w:style>
  <w:style w:type="paragraph" w:styleId="BalloonText">
    <w:name w:val="Balloon Text"/>
    <w:basedOn w:val="Normal"/>
    <w:link w:val="BalloonTextChar"/>
    <w:uiPriority w:val="99"/>
    <w:semiHidden w:val="1"/>
    <w:unhideWhenUsed w:val="1"/>
    <w:rsid w:val="00E1607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1607C"/>
    <w:rPr>
      <w:rFonts w:ascii="Segoe UI" w:cs="Segoe UI" w:hAnsi="Segoe UI"/>
      <w:sz w:val="18"/>
      <w:szCs w:val="18"/>
    </w:rPr>
  </w:style>
  <w:style w:type="character" w:styleId="Heading3Char" w:customStyle="1">
    <w:name w:val="Heading 3 Char"/>
    <w:basedOn w:val="DefaultParagraphFont"/>
    <w:link w:val="Heading3"/>
    <w:uiPriority w:val="9"/>
    <w:rsid w:val="001C599D"/>
    <w:rPr>
      <w:rFonts w:asciiTheme="majorHAnsi" w:cstheme="majorBidi" w:eastAsiaTheme="majorEastAsia" w:hAnsiTheme="majorHAnsi"/>
      <w:color w:val="1f4d78" w:themeColor="accent1" w:themeShade="00007F"/>
      <w:sz w:val="24"/>
      <w:szCs w:val="24"/>
    </w:rPr>
  </w:style>
  <w:style w:type="character" w:styleId="Heading4Char" w:customStyle="1">
    <w:name w:val="Heading 4 Char"/>
    <w:basedOn w:val="DefaultParagraphFont"/>
    <w:link w:val="Heading4"/>
    <w:uiPriority w:val="9"/>
    <w:rsid w:val="002F28F2"/>
    <w:rPr>
      <w:rFonts w:asciiTheme="majorHAnsi" w:cstheme="majorBidi" w:eastAsiaTheme="majorEastAsia" w:hAnsiTheme="majorHAnsi"/>
      <w:i w:val="1"/>
      <w:iCs w:val="1"/>
      <w:color w:val="2e74b5" w:themeColor="accent1" w:themeShade="0000BF"/>
    </w:rPr>
  </w:style>
  <w:style w:type="character" w:styleId="CommentReference">
    <w:name w:val="annotation reference"/>
    <w:basedOn w:val="DefaultParagraphFont"/>
    <w:uiPriority w:val="99"/>
    <w:semiHidden w:val="1"/>
    <w:unhideWhenUsed w:val="1"/>
    <w:rsid w:val="006F5F75"/>
    <w:rPr>
      <w:sz w:val="16"/>
      <w:szCs w:val="16"/>
    </w:rPr>
  </w:style>
  <w:style w:type="paragraph" w:styleId="CommentText">
    <w:name w:val="annotation text"/>
    <w:basedOn w:val="Normal"/>
    <w:link w:val="CommentTextChar"/>
    <w:uiPriority w:val="99"/>
    <w:semiHidden w:val="1"/>
    <w:unhideWhenUsed w:val="1"/>
    <w:rsid w:val="006F5F75"/>
    <w:pPr>
      <w:spacing w:line="240" w:lineRule="auto"/>
    </w:pPr>
    <w:rPr>
      <w:sz w:val="20"/>
      <w:szCs w:val="20"/>
    </w:rPr>
  </w:style>
  <w:style w:type="character" w:styleId="CommentTextChar" w:customStyle="1">
    <w:name w:val="Comment Text Char"/>
    <w:basedOn w:val="DefaultParagraphFont"/>
    <w:link w:val="CommentText"/>
    <w:uiPriority w:val="99"/>
    <w:semiHidden w:val="1"/>
    <w:rsid w:val="006F5F75"/>
    <w:rPr>
      <w:sz w:val="20"/>
      <w:szCs w:val="20"/>
    </w:rPr>
  </w:style>
  <w:style w:type="paragraph" w:styleId="CommentSubject">
    <w:name w:val="annotation subject"/>
    <w:basedOn w:val="CommentText"/>
    <w:next w:val="CommentText"/>
    <w:link w:val="CommentSubjectChar"/>
    <w:uiPriority w:val="99"/>
    <w:semiHidden w:val="1"/>
    <w:unhideWhenUsed w:val="1"/>
    <w:rsid w:val="006F5F75"/>
    <w:rPr>
      <w:b w:val="1"/>
      <w:bCs w:val="1"/>
    </w:rPr>
  </w:style>
  <w:style w:type="character" w:styleId="CommentSubjectChar" w:customStyle="1">
    <w:name w:val="Comment Subject Char"/>
    <w:basedOn w:val="CommentTextChar"/>
    <w:link w:val="CommentSubject"/>
    <w:uiPriority w:val="99"/>
    <w:semiHidden w:val="1"/>
    <w:rsid w:val="006F5F75"/>
    <w:rPr>
      <w:b w:val="1"/>
      <w:bCs w:val="1"/>
      <w:sz w:val="20"/>
      <w:szCs w:val="20"/>
    </w:rPr>
  </w:style>
  <w:style w:type="character" w:styleId="UnresolvedMention2" w:customStyle="1">
    <w:name w:val="Unresolved Mention2"/>
    <w:basedOn w:val="DefaultParagraphFont"/>
    <w:uiPriority w:val="99"/>
    <w:semiHidden w:val="1"/>
    <w:unhideWhenUsed w:val="1"/>
    <w:rsid w:val="002446AD"/>
    <w:rPr>
      <w:color w:val="605e5c"/>
      <w:shd w:color="auto" w:fill="e1dfdd" w:val="clear"/>
    </w:rPr>
  </w:style>
  <w:style w:type="character" w:styleId="UnresolvedMention">
    <w:name w:val="Unresolved Mention"/>
    <w:basedOn w:val="DefaultParagraphFont"/>
    <w:uiPriority w:val="99"/>
    <w:semiHidden w:val="1"/>
    <w:unhideWhenUsed w:val="1"/>
    <w:rsid w:val="005C7253"/>
    <w:rPr>
      <w:color w:val="605e5c"/>
      <w:shd w:color="auto" w:fill="e1dfdd" w:val="clear"/>
    </w:rPr>
  </w:style>
  <w:style w:type="character" w:styleId="Heading5Char" w:customStyle="1">
    <w:name w:val="Heading 5 Char"/>
    <w:basedOn w:val="DefaultParagraphFont"/>
    <w:link w:val="Heading5"/>
    <w:uiPriority w:val="9"/>
    <w:rsid w:val="00D34831"/>
    <w:rPr>
      <w:rFonts w:asciiTheme="majorHAnsi" w:cstheme="majorBidi" w:eastAsiaTheme="majorEastAsia" w:hAnsiTheme="majorHAnsi"/>
      <w:color w:val="2e74b5" w:themeColor="accent1" w:themeShade="0000BF"/>
    </w:rPr>
  </w:style>
  <w:style w:type="table" w:styleId="TableGrid1" w:customStyle="1">
    <w:name w:val="Table Grid1"/>
    <w:basedOn w:val="TableNormal"/>
    <w:next w:val="TableGrid"/>
    <w:uiPriority w:val="39"/>
    <w:rsid w:val="0099036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39"/>
    <w:rsid w:val="005857B1"/>
    <w:pPr>
      <w:spacing w:after="0" w:line="240" w:lineRule="auto"/>
    </w:pPr>
    <w:rPr>
      <w:kern w:val="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IntenseReference">
    <w:name w:val="Intense Reference"/>
    <w:basedOn w:val="DefaultParagraphFont"/>
    <w:uiPriority w:val="32"/>
    <w:qFormat w:val="1"/>
    <w:rsid w:val="001A1834"/>
    <w:rPr>
      <w:b w:val="1"/>
      <w:bCs w:val="1"/>
      <w:smallCaps w:val="1"/>
      <w:color w:val="5b9bd5" w:themeColor="accent1"/>
      <w:spacing w:val="5"/>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studentaffairs.unt.edu/student-legal-services" TargetMode="External"/><Relationship Id="rId42" Type="http://schemas.openxmlformats.org/officeDocument/2006/relationships/hyperlink" Target="https://studentaffairs.unt.edu/counseling-and-testing-services" TargetMode="External"/><Relationship Id="rId41" Type="http://schemas.openxmlformats.org/officeDocument/2006/relationships/hyperlink" Target="https://studentaffairs.unt.edu/career-center" TargetMode="External"/><Relationship Id="rId44" Type="http://schemas.openxmlformats.org/officeDocument/2006/relationships/hyperlink" Target="https://clear.unt.edu/canvas/student-resources" TargetMode="External"/><Relationship Id="rId43" Type="http://schemas.openxmlformats.org/officeDocument/2006/relationships/hyperlink" Target="https://deanofstudents.unt.edu/resources/food-pantry" TargetMode="External"/><Relationship Id="rId46" Type="http://schemas.openxmlformats.org/officeDocument/2006/relationships/hyperlink" Target="https://library.unt.edu/" TargetMode="External"/><Relationship Id="rId45" Type="http://schemas.openxmlformats.org/officeDocument/2006/relationships/hyperlink" Target="https://success.unt.edu/as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its.unt.edu/support" TargetMode="External"/><Relationship Id="rId48" Type="http://schemas.openxmlformats.org/officeDocument/2006/relationships/hyperlink" Target="http://writingcenter.unt.edu/" TargetMode="External"/><Relationship Id="rId47" Type="http://schemas.openxmlformats.org/officeDocument/2006/relationships/hyperlink" Target="http://writingcenter.unt.edu/" TargetMode="External"/><Relationship Id="rId4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lis.unt.edu/technology-requirements" TargetMode="External"/><Relationship Id="rId31" Type="http://schemas.openxmlformats.org/officeDocument/2006/relationships/hyperlink" Target="https://studentaffairs.unt.edu/student-legal-services" TargetMode="External"/><Relationship Id="rId30" Type="http://schemas.openxmlformats.org/officeDocument/2006/relationships/hyperlink" Target="https://sso.unt.edu/idp/profile/SAML2/Redirect/SSO;jsessionid=E4DCA43DF85E3B74B3E496CAB99D8FC6?execution=e1s1" TargetMode="External"/><Relationship Id="rId33" Type="http://schemas.openxmlformats.org/officeDocument/2006/relationships/hyperlink" Target="https://www.mypronouns.org/what-and-why" TargetMode="External"/><Relationship Id="rId32" Type="http://schemas.openxmlformats.org/officeDocument/2006/relationships/hyperlink" Target="https://community.canvaslms.com/docs/DOC-18406-42121184808" TargetMode="External"/><Relationship Id="rId35" Type="http://schemas.openxmlformats.org/officeDocument/2006/relationships/hyperlink" Target="https://www.mypronouns.org/sharing" TargetMode="External"/><Relationship Id="rId34" Type="http://schemas.openxmlformats.org/officeDocument/2006/relationships/hyperlink" Target="https://www.mypronouns.org/how" TargetMode="External"/><Relationship Id="rId37" Type="http://schemas.openxmlformats.org/officeDocument/2006/relationships/hyperlink" Target="https://www.mypronouns.org/mistakes" TargetMode="External"/><Relationship Id="rId36" Type="http://schemas.openxmlformats.org/officeDocument/2006/relationships/hyperlink" Target="https://www.mypronouns.org/asking" TargetMode="External"/><Relationship Id="rId39" Type="http://schemas.openxmlformats.org/officeDocument/2006/relationships/hyperlink" Target="https://financialaid.unt.edu/" TargetMode="External"/><Relationship Id="rId38" Type="http://schemas.openxmlformats.org/officeDocument/2006/relationships/hyperlink" Target="about:blank" TargetMode="External"/><Relationship Id="rId20" Type="http://schemas.openxmlformats.org/officeDocument/2006/relationships/hyperlink" Target="about:blank" TargetMode="External"/><Relationship Id="rId22" Type="http://schemas.openxmlformats.org/officeDocument/2006/relationships/hyperlink" Target="about:blank" TargetMode="External"/><Relationship Id="rId21" Type="http://schemas.openxmlformats.org/officeDocument/2006/relationships/hyperlink" Target="about:blank" TargetMode="External"/><Relationship Id="rId24" Type="http://schemas.openxmlformats.org/officeDocument/2006/relationships/hyperlink" Target="https://studentaffairs.unt.edu/counseling-and-testing-services" TargetMode="External"/><Relationship Id="rId23" Type="http://schemas.openxmlformats.org/officeDocument/2006/relationships/hyperlink" Target="https://studentaffairs.unt.edu/student-health-and-wellness-center" TargetMode="External"/><Relationship Id="rId26" Type="http://schemas.openxmlformats.org/officeDocument/2006/relationships/hyperlink" Target="https://studentaffairs.unt.edu/student-health-and-wellness-center/services/psychiatry" TargetMode="External"/><Relationship Id="rId25" Type="http://schemas.openxmlformats.org/officeDocument/2006/relationships/hyperlink" Target="https://studentaffairs.unt.edu/care" TargetMode="External"/><Relationship Id="rId28" Type="http://schemas.openxmlformats.org/officeDocument/2006/relationships/hyperlink" Target="https://registrar.unt.edu/transcripts-and-records/update-your-personal-information" TargetMode="External"/><Relationship Id="rId27" Type="http://schemas.openxmlformats.org/officeDocument/2006/relationships/hyperlink" Target="https://studentaffairs.unt.edu/counseling-and-testing-services/services/individual-counseling" TargetMode="External"/><Relationship Id="rId29" Type="http://schemas.openxmlformats.org/officeDocument/2006/relationships/hyperlink" Target="https://sfs.unt.edu/idcards" TargetMode="External"/><Relationship Id="rId50" Type="http://schemas.openxmlformats.org/officeDocument/2006/relationships/footer" Target="footer1.xml"/><Relationship Id="rId11" Type="http://schemas.openxmlformats.org/officeDocument/2006/relationships/hyperlink" Target="https://community.canvaslms.com/docs/DOC-10554-4212710328" TargetMode="External"/><Relationship Id="rId10" Type="http://schemas.openxmlformats.org/officeDocument/2006/relationships/hyperlink" Target="mailto:helpdesk@unt.edu" TargetMode="External"/><Relationship Id="rId13" Type="http://schemas.openxmlformats.org/officeDocument/2006/relationships/hyperlink" Target="https://disability.unt.edu/" TargetMode="External"/><Relationship Id="rId12" Type="http://schemas.openxmlformats.org/officeDocument/2006/relationships/hyperlink" Target="https://clear.unt.edu/online-communication-tips" TargetMode="External"/><Relationship Id="rId15" Type="http://schemas.openxmlformats.org/officeDocument/2006/relationships/hyperlink" Target="https://deanofstudents.unt.edu/conduct" TargetMode="External"/><Relationship Id="rId14" Type="http://schemas.openxmlformats.org/officeDocument/2006/relationships/hyperlink" Target="https://disability.unt.edu/" TargetMode="External"/><Relationship Id="rId17" Type="http://schemas.openxmlformats.org/officeDocument/2006/relationships/hyperlink" Target="https://it.unt.edu/eagleconnect" TargetMode="External"/><Relationship Id="rId16" Type="http://schemas.openxmlformats.org/officeDocument/2006/relationships/hyperlink" Target="https://my.unt.edu/" TargetMode="External"/><Relationship Id="rId19" Type="http://schemas.openxmlformats.org/officeDocument/2006/relationships/hyperlink" Target="http://spot.unt.edu/" TargetMode="External"/><Relationship Id="rId1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B0VcI030YZPQipPTAEobtrLjFA==">CgMxLjAyDmguaTJkaGp2dmZqdmpvMg5oLmZiaHRnbGl2aGV4azIOaC5vZmV5anZ1djljdDYyDmgucHZubG03MWJmZDE3Mg5oLjRuOXU0c29vaWI1MTIOaC40MW1xaDkyMzBzdmMyDmgudjlobjRxdzJrN3M1Mg5oLmVhZW1ldDdpc3d2aTIOaC44ZXFyZXV6YWFqMHcyDmgubWt0anhjbHB2dDRpMg1oLnQxcjd1aGdybjdkOAByITFPSTJBcGNGZExlS1k0dVp6Uk1GQUZwX213cXZieXNt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2025-01-23T21:48:00Z</dcterms:created>
  <dc:creator>Marsden, Anna</dc:creator>
</cp:coreProperties>
</file>