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D275" w14:textId="33E14CCD" w:rsidR="00FC7FF0" w:rsidRPr="009E6821" w:rsidRDefault="00A25CC0" w:rsidP="00DE154C">
      <w:pPr>
        <w:jc w:val="center"/>
        <w:rPr>
          <w:rFonts w:ascii="Times New Roman" w:hAnsi="Times New Roman"/>
          <w:b/>
        </w:rPr>
      </w:pPr>
      <w:r w:rsidRPr="009E6821">
        <w:rPr>
          <w:rFonts w:ascii="Times New Roman" w:hAnsi="Times New Roman"/>
          <w:b/>
        </w:rPr>
        <w:t>EDEC 4243</w:t>
      </w:r>
    </w:p>
    <w:p w14:paraId="21F2AAD9" w14:textId="29A442DD" w:rsidR="00DE154C" w:rsidRPr="009E6821" w:rsidRDefault="00CB4D25" w:rsidP="00CB4D25">
      <w:pPr>
        <w:jc w:val="center"/>
        <w:rPr>
          <w:rFonts w:ascii="Times New Roman" w:hAnsi="Times New Roman"/>
          <w:b/>
          <w:color w:val="538135" w:themeColor="accent6" w:themeShade="BF"/>
        </w:rPr>
      </w:pPr>
      <w:r w:rsidRPr="009E6821">
        <w:rPr>
          <w:rFonts w:ascii="Times New Roman" w:hAnsi="Times New Roman"/>
          <w:b/>
          <w:color w:val="538135" w:themeColor="accent6" w:themeShade="BF"/>
        </w:rPr>
        <w:t xml:space="preserve">EDEC </w:t>
      </w:r>
      <w:r w:rsidR="006624D9" w:rsidRPr="009E6821">
        <w:rPr>
          <w:rFonts w:ascii="Times New Roman" w:hAnsi="Times New Roman"/>
          <w:b/>
          <w:color w:val="538135" w:themeColor="accent6" w:themeShade="BF"/>
        </w:rPr>
        <w:t>1010</w:t>
      </w:r>
      <w:r w:rsidR="008B72BB" w:rsidRPr="009E6821">
        <w:rPr>
          <w:rFonts w:ascii="Times New Roman" w:hAnsi="Times New Roman"/>
          <w:b/>
          <w:color w:val="538135" w:themeColor="accent6" w:themeShade="BF"/>
        </w:rPr>
        <w:t>.002</w:t>
      </w:r>
      <w:r w:rsidR="006624D9" w:rsidRPr="009E6821">
        <w:rPr>
          <w:rFonts w:ascii="Times New Roman" w:hAnsi="Times New Roman"/>
          <w:b/>
          <w:color w:val="538135" w:themeColor="accent6" w:themeShade="BF"/>
        </w:rPr>
        <w:t>: Learning with and from Young Children</w:t>
      </w:r>
    </w:p>
    <w:p w14:paraId="7D1049BB" w14:textId="77777777" w:rsidR="00EE7BB0" w:rsidRPr="009E6821" w:rsidRDefault="00EE7BB0" w:rsidP="00CB4D25">
      <w:pPr>
        <w:jc w:val="center"/>
        <w:rPr>
          <w:rFonts w:ascii="Times New Roman" w:hAnsi="Times New Roman"/>
          <w:b/>
          <w:color w:val="538135" w:themeColor="accent6" w:themeShade="BF"/>
        </w:rPr>
      </w:pPr>
    </w:p>
    <w:p w14:paraId="75910039" w14:textId="2A77C1F8" w:rsidR="006C568F" w:rsidRPr="009E6821" w:rsidRDefault="00387E79" w:rsidP="006C568F">
      <w:pPr>
        <w:jc w:val="center"/>
        <w:rPr>
          <w:rFonts w:ascii="Times New Roman" w:hAnsi="Times New Roman"/>
          <w:b/>
        </w:rPr>
      </w:pPr>
      <w:r w:rsidRPr="009E6821">
        <w:rPr>
          <w:rFonts w:ascii="Times New Roman" w:hAnsi="Times New Roman"/>
          <w:b/>
        </w:rPr>
        <w:t>Fall</w:t>
      </w:r>
      <w:r w:rsidR="00922FF8" w:rsidRPr="009E6821">
        <w:rPr>
          <w:rFonts w:ascii="Times New Roman" w:hAnsi="Times New Roman"/>
          <w:b/>
        </w:rPr>
        <w:t xml:space="preserve"> 2021</w:t>
      </w:r>
    </w:p>
    <w:p w14:paraId="56C29027" w14:textId="77777777" w:rsidR="00DE154C" w:rsidRPr="009E6821" w:rsidRDefault="00DE154C" w:rsidP="000263CD">
      <w:pPr>
        <w:jc w:val="center"/>
        <w:rPr>
          <w:rFonts w:ascii="Times New Roman" w:hAnsi="Times New Roman"/>
          <w:b/>
        </w:rPr>
      </w:pPr>
      <w:r w:rsidRPr="009E6821">
        <w:rPr>
          <w:rFonts w:ascii="Times New Roman" w:hAnsi="Times New Roman"/>
          <w:b/>
        </w:rPr>
        <w:t>University of North Texas</w:t>
      </w:r>
    </w:p>
    <w:p w14:paraId="01211558" w14:textId="77777777" w:rsidR="00DE154C" w:rsidRPr="009E6821" w:rsidRDefault="00DE154C" w:rsidP="00DE154C">
      <w:pPr>
        <w:jc w:val="center"/>
        <w:rPr>
          <w:rFonts w:ascii="Times New Roman" w:hAnsi="Times New Roman"/>
          <w:b/>
        </w:rPr>
      </w:pPr>
      <w:r w:rsidRPr="009E6821">
        <w:rPr>
          <w:rFonts w:ascii="Times New Roman" w:hAnsi="Times New Roman"/>
          <w:b/>
        </w:rPr>
        <w:t>Department of Teacher Education and Administration</w:t>
      </w:r>
    </w:p>
    <w:p w14:paraId="6D3C7708" w14:textId="1A1D3F73" w:rsidR="00D3184D" w:rsidRPr="009E6821" w:rsidRDefault="00D3184D" w:rsidP="00CA2AAF">
      <w:pPr>
        <w:rPr>
          <w:rFonts w:ascii="Times New Roman" w:hAnsi="Times New Roman"/>
        </w:rPr>
      </w:pPr>
    </w:p>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495"/>
        <w:gridCol w:w="5081"/>
      </w:tblGrid>
      <w:tr w:rsidR="00C421CC" w:rsidRPr="009E6821" w14:paraId="59FC2BDB" w14:textId="77777777" w:rsidTr="00C421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041936C8"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Instructor</w:t>
            </w:r>
          </w:p>
          <w:p w14:paraId="7C328131" w14:textId="4E43589B" w:rsidR="00C421CC" w:rsidRPr="009E6821" w:rsidRDefault="00A25CC0"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Darla Taylor, Ph.D.</w:t>
            </w:r>
          </w:p>
          <w:p w14:paraId="63482290" w14:textId="6E5B487E" w:rsidR="00C421CC" w:rsidRPr="009E6821" w:rsidRDefault="00A25CC0" w:rsidP="00121AD4">
            <w:pPr>
              <w:jc w:val="both"/>
              <w:rPr>
                <w:rFonts w:ascii="Times New Roman" w:hAnsi="Times New Roman" w:cs="Times New Roman"/>
                <w:color w:val="000000" w:themeColor="text1"/>
              </w:rPr>
            </w:pPr>
            <w:r w:rsidRPr="009E6821">
              <w:rPr>
                <w:rFonts w:ascii="Times New Roman" w:hAnsi="Times New Roman" w:cs="Times New Roman"/>
                <w:b w:val="0"/>
                <w:color w:val="000000" w:themeColor="text1"/>
              </w:rPr>
              <w:t>Dr. Darla, Dr. Taylor, Professor Taylor</w:t>
            </w:r>
          </w:p>
        </w:tc>
        <w:tc>
          <w:tcPr>
            <w:cnfStyle w:val="000100001000" w:firstRow="0" w:lastRow="0" w:firstColumn="0" w:lastColumn="1" w:oddVBand="0" w:evenVBand="0" w:oddHBand="0" w:evenHBand="0" w:firstRowFirstColumn="0" w:firstRowLastColumn="1"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06F75BDC" w14:textId="77777777" w:rsidR="00121AD4" w:rsidRPr="009E6821" w:rsidRDefault="00A25CC0" w:rsidP="00C421CC">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Course Meets</w:t>
            </w:r>
          </w:p>
          <w:p w14:paraId="6D9AEDFD" w14:textId="77777777" w:rsidR="00A25CC0" w:rsidRPr="009E6821" w:rsidRDefault="00A25CC0" w:rsidP="00C421CC">
            <w:pPr>
              <w:jc w:val="both"/>
              <w:rPr>
                <w:rFonts w:ascii="Times New Roman" w:hAnsi="Times New Roman" w:cs="Times New Roman"/>
                <w:color w:val="000000" w:themeColor="text1"/>
              </w:rPr>
            </w:pPr>
            <w:r w:rsidRPr="009E6821">
              <w:rPr>
                <w:rFonts w:ascii="Times New Roman" w:hAnsi="Times New Roman" w:cs="Times New Roman"/>
                <w:b w:val="0"/>
                <w:bCs w:val="0"/>
                <w:color w:val="000000" w:themeColor="text1"/>
              </w:rPr>
              <w:t xml:space="preserve">10:00 - 11:50 a.m. </w:t>
            </w:r>
          </w:p>
          <w:p w14:paraId="268867A0" w14:textId="45A5E537" w:rsidR="00A25CC0" w:rsidRPr="009E6821" w:rsidRDefault="00A25CC0" w:rsidP="00C421CC">
            <w:pPr>
              <w:jc w:val="both"/>
              <w:rPr>
                <w:rFonts w:ascii="Times New Roman" w:hAnsi="Times New Roman" w:cs="Times New Roman"/>
                <w:b w:val="0"/>
                <w:bCs w:val="0"/>
                <w:color w:val="000000" w:themeColor="text1"/>
              </w:rPr>
            </w:pPr>
            <w:r w:rsidRPr="009E6821">
              <w:rPr>
                <w:rFonts w:ascii="Times New Roman" w:hAnsi="Times New Roman" w:cs="Times New Roman"/>
                <w:b w:val="0"/>
                <w:bCs w:val="0"/>
                <w:color w:val="000000" w:themeColor="text1"/>
              </w:rPr>
              <w:t>Mondays and Wednesdays</w:t>
            </w:r>
          </w:p>
        </w:tc>
      </w:tr>
      <w:tr w:rsidR="00C421CC" w:rsidRPr="009E6821" w14:paraId="59DC8AB8" w14:textId="77777777" w:rsidTr="00C421C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27B3A647" w14:textId="63F9A517" w:rsidR="00C421CC" w:rsidRPr="009E6821" w:rsidRDefault="00C421CC" w:rsidP="00121AD4">
            <w:pPr>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Office hours</w:t>
            </w:r>
            <w:r w:rsidR="00121AD4" w:rsidRPr="009E6821">
              <w:rPr>
                <w:rFonts w:ascii="Times New Roman" w:hAnsi="Times New Roman" w:cs="Times New Roman"/>
                <w:b w:val="0"/>
                <w:bCs w:val="0"/>
                <w:color w:val="000000" w:themeColor="text1"/>
              </w:rPr>
              <w:t xml:space="preserve">: </w:t>
            </w:r>
            <w:r w:rsidR="00A25CC0" w:rsidRPr="009E6821">
              <w:rPr>
                <w:rFonts w:ascii="Times New Roman" w:hAnsi="Times New Roman" w:cs="Times New Roman"/>
                <w:b w:val="0"/>
                <w:bCs w:val="0"/>
                <w:color w:val="000000" w:themeColor="text1"/>
              </w:rPr>
              <w:t>TBA/ Appointment</w:t>
            </w:r>
          </w:p>
          <w:p w14:paraId="3A2B5C62" w14:textId="50E2CFC5" w:rsidR="00C421CC" w:rsidRPr="009E6821" w:rsidRDefault="00C421CC" w:rsidP="00121AD4">
            <w:pPr>
              <w:jc w:val="both"/>
              <w:rPr>
                <w:rFonts w:ascii="Times New Roman" w:hAnsi="Times New Roman" w:cs="Times New Roman"/>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2C83DDB1" w14:textId="6ECDCAD9" w:rsidR="00C421CC" w:rsidRPr="009E6821" w:rsidRDefault="00A25CC0" w:rsidP="00C421CC">
            <w:pPr>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 xml:space="preserve">Location: </w:t>
            </w:r>
            <w:r w:rsidRPr="009E6821">
              <w:rPr>
                <w:rFonts w:ascii="Times New Roman" w:hAnsi="Times New Roman" w:cs="Times New Roman"/>
                <w:b w:val="0"/>
                <w:bCs w:val="0"/>
                <w:color w:val="000000" w:themeColor="text1"/>
              </w:rPr>
              <w:t>GAB 438</w:t>
            </w:r>
            <w:r w:rsidR="0098252F" w:rsidRPr="009E6821">
              <w:rPr>
                <w:rFonts w:ascii="Times New Roman" w:hAnsi="Times New Roman" w:cs="Times New Roman"/>
                <w:b w:val="0"/>
                <w:color w:val="000000" w:themeColor="text1"/>
              </w:rPr>
              <w:t xml:space="preserve"> </w:t>
            </w:r>
          </w:p>
        </w:tc>
      </w:tr>
      <w:tr w:rsidR="00C421CC" w:rsidRPr="009E6821" w14:paraId="5945770E" w14:textId="77777777" w:rsidTr="00C421CC">
        <w:trPr>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4B1F4AFA" w14:textId="31A2296C"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Email</w:t>
            </w:r>
            <w:r w:rsidR="00121AD4" w:rsidRPr="009E6821">
              <w:rPr>
                <w:rFonts w:ascii="Times New Roman" w:hAnsi="Times New Roman" w:cs="Times New Roman"/>
                <w:color w:val="000000" w:themeColor="text1"/>
              </w:rPr>
              <w:t>:</w:t>
            </w:r>
            <w:r w:rsidR="00121AD4" w:rsidRPr="009E6821">
              <w:rPr>
                <w:rFonts w:ascii="Times New Roman" w:hAnsi="Times New Roman" w:cs="Times New Roman"/>
                <w:b w:val="0"/>
                <w:bCs w:val="0"/>
                <w:color w:val="000000" w:themeColor="text1"/>
              </w:rPr>
              <w:t xml:space="preserve"> </w:t>
            </w:r>
            <w:r w:rsidR="00A25CC0" w:rsidRPr="009E6821">
              <w:rPr>
                <w:rFonts w:ascii="Times New Roman" w:hAnsi="Times New Roman" w:cs="Times New Roman"/>
                <w:b w:val="0"/>
                <w:bCs w:val="0"/>
              </w:rPr>
              <w:t>Darla.Taylor@unt.edu</w:t>
            </w:r>
          </w:p>
          <w:p w14:paraId="7CC29041" w14:textId="5EF07E04" w:rsidR="00C421CC" w:rsidRPr="009E6821" w:rsidRDefault="00C421CC" w:rsidP="00121AD4">
            <w:pPr>
              <w:jc w:val="both"/>
              <w:rPr>
                <w:rFonts w:ascii="Times New Roman" w:hAnsi="Times New Roman" w:cs="Times New Roman"/>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4F24FE88" w14:textId="5D339AAF" w:rsidR="00C421CC" w:rsidRPr="009E6821" w:rsidRDefault="00C421CC" w:rsidP="00121AD4">
            <w:pPr>
              <w:jc w:val="both"/>
              <w:rPr>
                <w:rFonts w:ascii="Times New Roman" w:hAnsi="Times New Roman" w:cs="Times New Roman"/>
                <w:b w:val="0"/>
                <w:bCs w:val="0"/>
                <w:color w:val="000000" w:themeColor="text1"/>
              </w:rPr>
            </w:pPr>
          </w:p>
        </w:tc>
      </w:tr>
      <w:tr w:rsidR="00C421CC" w:rsidRPr="009E6821" w14:paraId="2300C1F3" w14:textId="77777777" w:rsidTr="00121AD4">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58F53125"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Communication Expectations</w:t>
            </w:r>
          </w:p>
          <w:p w14:paraId="1BE45E42" w14:textId="4476BE2F" w:rsidR="00C421CC" w:rsidRPr="009E6821" w:rsidRDefault="00C421CC"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 xml:space="preserve">With the exception of weekends, please allow 24 hours for a response if you send an email. </w:t>
            </w:r>
            <w:r w:rsidRPr="009E6821">
              <w:rPr>
                <w:rFonts w:ascii="Times New Roman" w:hAnsi="Times New Roman" w:cs="Times New Roman"/>
                <w:bCs w:val="0"/>
                <w:i/>
                <w:iCs/>
                <w:color w:val="000000" w:themeColor="text1"/>
              </w:rPr>
              <w:t>Include the course number in the subject line to help me know what section you are in.</w:t>
            </w:r>
            <w:r w:rsidRPr="009E6821">
              <w:rPr>
                <w:rFonts w:ascii="Times New Roman" w:hAnsi="Times New Roman" w:cs="Times New Roman"/>
                <w:b w:val="0"/>
                <w:color w:val="000000" w:themeColor="text1"/>
              </w:rPr>
              <w:t xml:space="preserve"> </w:t>
            </w:r>
          </w:p>
        </w:tc>
      </w:tr>
    </w:tbl>
    <w:p w14:paraId="6F17EFB3" w14:textId="04538677" w:rsidR="00C421CC" w:rsidRPr="009E6821" w:rsidRDefault="00C421CC" w:rsidP="00CA2AAF">
      <w:pPr>
        <w:rPr>
          <w:rFonts w:ascii="Times New Roman" w:hAnsi="Times New Roman"/>
        </w:rPr>
      </w:pPr>
    </w:p>
    <w:p w14:paraId="46D611CB" w14:textId="77777777" w:rsidR="006C568F" w:rsidRPr="009E6821" w:rsidRDefault="006C568F" w:rsidP="006C568F">
      <w:pPr>
        <w:rPr>
          <w:rFonts w:ascii="Times New Roman" w:hAnsi="Times New Roman"/>
          <w:b/>
        </w:rPr>
      </w:pPr>
    </w:p>
    <w:p w14:paraId="40013BE9" w14:textId="170EE4ED" w:rsidR="0086252A" w:rsidRPr="009E6821" w:rsidRDefault="006C568F" w:rsidP="00CA6F2D">
      <w:pPr>
        <w:jc w:val="center"/>
        <w:rPr>
          <w:rFonts w:ascii="Times New Roman" w:hAnsi="Times New Roman"/>
          <w:b/>
        </w:rPr>
      </w:pPr>
      <w:r w:rsidRPr="009E6821">
        <w:rPr>
          <w:rFonts w:ascii="Times New Roman" w:hAnsi="Times New Roman"/>
          <w:b/>
        </w:rPr>
        <w:t>COURSE STRUCTURE</w:t>
      </w:r>
    </w:p>
    <w:p w14:paraId="31711384" w14:textId="77777777" w:rsidR="006624D9" w:rsidRPr="009E6821" w:rsidRDefault="006624D9" w:rsidP="009065BC">
      <w:pPr>
        <w:rPr>
          <w:rFonts w:ascii="Times New Roman" w:hAnsi="Times New Roman"/>
          <w:b/>
        </w:rPr>
      </w:pPr>
    </w:p>
    <w:p w14:paraId="2B6ED753" w14:textId="7282EE55" w:rsidR="00C421CC" w:rsidRPr="009E6821" w:rsidRDefault="006706D8" w:rsidP="006C568F">
      <w:pPr>
        <w:rPr>
          <w:rFonts w:ascii="Times New Roman" w:hAnsi="Times New Roman"/>
        </w:rPr>
      </w:pPr>
      <w:bookmarkStart w:id="0" w:name="_Hlk80130162"/>
      <w:r w:rsidRPr="009E6821">
        <w:rPr>
          <w:rFonts w:ascii="Times New Roman" w:hAnsi="Times New Roman"/>
        </w:rPr>
        <w:t xml:space="preserve">Our </w:t>
      </w:r>
      <w:r w:rsidR="009065BC" w:rsidRPr="009E6821">
        <w:rPr>
          <w:rFonts w:ascii="Times New Roman" w:hAnsi="Times New Roman"/>
        </w:rPr>
        <w:t>section</w:t>
      </w:r>
      <w:r w:rsidRPr="009E6821">
        <w:rPr>
          <w:rFonts w:ascii="Times New Roman" w:hAnsi="Times New Roman"/>
        </w:rPr>
        <w:t xml:space="preserve"> </w:t>
      </w:r>
      <w:r w:rsidR="009065BC" w:rsidRPr="009E6821">
        <w:rPr>
          <w:rFonts w:ascii="Times New Roman" w:hAnsi="Times New Roman"/>
        </w:rPr>
        <w:t xml:space="preserve">meets </w:t>
      </w:r>
      <w:r w:rsidRPr="009E6821">
        <w:rPr>
          <w:rFonts w:ascii="Times New Roman" w:hAnsi="Times New Roman"/>
        </w:rPr>
        <w:t xml:space="preserve">every </w:t>
      </w:r>
      <w:r w:rsidR="00A25CC0" w:rsidRPr="009E6821">
        <w:rPr>
          <w:rFonts w:ascii="Times New Roman" w:hAnsi="Times New Roman"/>
          <w:b/>
        </w:rPr>
        <w:t>Monday and Wednesday from 10:00 - 11:50 a.m. in the GAB 438.</w:t>
      </w:r>
      <w:r w:rsidR="006002FC" w:rsidRPr="009E6821">
        <w:rPr>
          <w:rFonts w:ascii="Times New Roman" w:hAnsi="Times New Roman"/>
        </w:rPr>
        <w:t xml:space="preserve"> </w:t>
      </w:r>
      <w:r w:rsidR="00C421CC" w:rsidRPr="009E6821">
        <w:rPr>
          <w:rFonts w:ascii="Times New Roman" w:hAnsi="Times New Roman"/>
        </w:rPr>
        <w:t xml:space="preserve">However, these meetings are subject to our </w:t>
      </w:r>
      <w:r w:rsidR="009065BC" w:rsidRPr="009E6821">
        <w:rPr>
          <w:rFonts w:ascii="Times New Roman" w:hAnsi="Times New Roman"/>
        </w:rPr>
        <w:t>ongoing</w:t>
      </w:r>
      <w:r w:rsidR="00C421CC" w:rsidRPr="009E6821">
        <w:rPr>
          <w:rFonts w:ascii="Times New Roman" w:hAnsi="Times New Roman"/>
        </w:rPr>
        <w:t xml:space="preserve"> situation with COVID-19. </w:t>
      </w:r>
      <w:r w:rsidR="009065BC" w:rsidRPr="009E6821">
        <w:rPr>
          <w:rFonts w:ascii="Times New Roman" w:hAnsi="Times New Roman"/>
        </w:rPr>
        <w:t>Please be sure to check your UNT email every morning to know about any potential shifts in our schedule. Additionally, please note the following</w:t>
      </w:r>
      <w:r w:rsidR="00121AD4" w:rsidRPr="009E6821">
        <w:rPr>
          <w:rFonts w:ascii="Times New Roman" w:hAnsi="Times New Roman"/>
        </w:rPr>
        <w:t>:</w:t>
      </w:r>
    </w:p>
    <w:p w14:paraId="08B2DBB6" w14:textId="77777777" w:rsidR="00C421CC" w:rsidRPr="009E6821" w:rsidRDefault="00C421CC" w:rsidP="006C568F">
      <w:pPr>
        <w:rPr>
          <w:rFonts w:ascii="Times New Roman" w:hAnsi="Times New Roman"/>
        </w:rPr>
      </w:pPr>
    </w:p>
    <w:p w14:paraId="09AC6851" w14:textId="5EF4C0E2" w:rsidR="006002FC" w:rsidRPr="009E6821" w:rsidRDefault="0098252F" w:rsidP="006002FC">
      <w:pPr>
        <w:pStyle w:val="ListParagraph"/>
        <w:numPr>
          <w:ilvl w:val="0"/>
          <w:numId w:val="26"/>
        </w:numPr>
        <w:rPr>
          <w:rFonts w:ascii="Times New Roman" w:hAnsi="Times New Roman"/>
        </w:rPr>
      </w:pPr>
      <w:r w:rsidRPr="009E6821">
        <w:rPr>
          <w:rFonts w:ascii="Times New Roman" w:hAnsi="Times New Roman"/>
        </w:rPr>
        <w:t>The City of Denton passed a mask mandate as of August 13, 2021. UNT is requesting that students, faculty, and staff comply with the mandate to ensure the safety of everyone</w:t>
      </w:r>
      <w:r w:rsidR="009065BC" w:rsidRPr="009E6821">
        <w:rPr>
          <w:rFonts w:ascii="Times New Roman" w:hAnsi="Times New Roman"/>
        </w:rPr>
        <w:t xml:space="preserve"> </w:t>
      </w:r>
      <w:r w:rsidR="007B3B9F" w:rsidRPr="009E6821">
        <w:rPr>
          <w:rFonts w:ascii="Times New Roman" w:hAnsi="Times New Roman"/>
        </w:rPr>
        <w:t xml:space="preserve">in the local UNT community and in the communities that we return home to. </w:t>
      </w:r>
    </w:p>
    <w:p w14:paraId="1F93878B" w14:textId="7A154EF5" w:rsidR="009065BC" w:rsidRPr="009E6821" w:rsidRDefault="009065BC" w:rsidP="009065BC">
      <w:pPr>
        <w:pStyle w:val="ListParagraph"/>
        <w:numPr>
          <w:ilvl w:val="1"/>
          <w:numId w:val="26"/>
        </w:numPr>
        <w:rPr>
          <w:rFonts w:ascii="Times New Roman" w:hAnsi="Times New Roman"/>
        </w:rPr>
      </w:pPr>
      <w:r w:rsidRPr="009E6821">
        <w:rPr>
          <w:rFonts w:ascii="Times New Roman" w:hAnsi="Times New Roman"/>
        </w:rPr>
        <w:t xml:space="preserve">Know that children younger than 12 are part of the unvaccinated population right now, and many students, staff, and faculty have children in their families. </w:t>
      </w:r>
    </w:p>
    <w:p w14:paraId="67913F16" w14:textId="79898609" w:rsidR="007B3B9F" w:rsidRPr="009E6821" w:rsidRDefault="007B3B9F" w:rsidP="006002FC">
      <w:pPr>
        <w:pStyle w:val="ListParagraph"/>
        <w:numPr>
          <w:ilvl w:val="0"/>
          <w:numId w:val="26"/>
        </w:numPr>
        <w:rPr>
          <w:rFonts w:ascii="Times New Roman" w:hAnsi="Times New Roman"/>
        </w:rPr>
      </w:pPr>
      <w:r w:rsidRPr="009E6821">
        <w:rPr>
          <w:rFonts w:ascii="Times New Roman" w:hAnsi="Times New Roman"/>
        </w:rPr>
        <w:t xml:space="preserve">Once you select a seat in the classroom, I ask that you sit in the same seat for the remainder of the semester. With </w:t>
      </w:r>
      <w:r w:rsidR="00551D76" w:rsidRPr="009E6821">
        <w:rPr>
          <w:rFonts w:ascii="Times New Roman" w:hAnsi="Times New Roman"/>
        </w:rPr>
        <w:t xml:space="preserve">such </w:t>
      </w:r>
      <w:r w:rsidRPr="009E6821">
        <w:rPr>
          <w:rFonts w:ascii="Times New Roman" w:hAnsi="Times New Roman"/>
        </w:rPr>
        <w:t xml:space="preserve">a big class, it’s easiest that way for me to track attendance. It will also ease contact tracing, should we need to </w:t>
      </w:r>
      <w:r w:rsidR="00551D76" w:rsidRPr="009E6821">
        <w:rPr>
          <w:rFonts w:ascii="Times New Roman" w:hAnsi="Times New Roman"/>
        </w:rPr>
        <w:t>come to that.</w:t>
      </w:r>
      <w:r w:rsidRPr="009E6821">
        <w:rPr>
          <w:rFonts w:ascii="Times New Roman" w:hAnsi="Times New Roman"/>
        </w:rPr>
        <w:t xml:space="preserve">  </w:t>
      </w:r>
    </w:p>
    <w:p w14:paraId="688E3BBA" w14:textId="2315ADF4" w:rsidR="006D317A" w:rsidRPr="009E6821" w:rsidRDefault="007F4732" w:rsidP="00121AD4">
      <w:pPr>
        <w:pStyle w:val="ListParagraph"/>
        <w:numPr>
          <w:ilvl w:val="0"/>
          <w:numId w:val="26"/>
        </w:numPr>
        <w:rPr>
          <w:rFonts w:ascii="Times New Roman" w:hAnsi="Times New Roman"/>
        </w:rPr>
      </w:pPr>
      <w:r w:rsidRPr="009E6821">
        <w:rPr>
          <w:rFonts w:ascii="Times New Roman" w:hAnsi="Times New Roman"/>
          <w:b/>
          <w:highlight w:val="yellow"/>
        </w:rPr>
        <w:t>If you are not feeling well, please do not come to class.</w:t>
      </w:r>
      <w:r w:rsidR="00551D76" w:rsidRPr="009E6821">
        <w:rPr>
          <w:rFonts w:ascii="Times New Roman" w:hAnsi="Times New Roman"/>
        </w:rPr>
        <w:t xml:space="preserve"> I will record class sessions and upload them to Canvas. </w:t>
      </w:r>
      <w:r w:rsidR="00057BA0" w:rsidRPr="009E6821">
        <w:rPr>
          <w:rFonts w:ascii="Times New Roman" w:hAnsi="Times New Roman"/>
        </w:rPr>
        <w:t>During a time like this, I will not penalize you for missing class</w:t>
      </w:r>
      <w:r w:rsidR="009065BC" w:rsidRPr="009E6821">
        <w:rPr>
          <w:rFonts w:ascii="Times New Roman" w:hAnsi="Times New Roman"/>
        </w:rPr>
        <w:t>, as long as keep me updated and take initiative to stay updated on course events</w:t>
      </w:r>
      <w:r w:rsidR="00057BA0" w:rsidRPr="009E6821">
        <w:rPr>
          <w:rFonts w:ascii="Times New Roman" w:hAnsi="Times New Roman"/>
        </w:rPr>
        <w:t xml:space="preserve">. If </w:t>
      </w:r>
      <w:r w:rsidR="009065BC" w:rsidRPr="009E6821">
        <w:rPr>
          <w:rFonts w:ascii="Times New Roman" w:hAnsi="Times New Roman"/>
        </w:rPr>
        <w:t>you have</w:t>
      </w:r>
      <w:r w:rsidR="00057BA0" w:rsidRPr="009E6821">
        <w:rPr>
          <w:rFonts w:ascii="Times New Roman" w:hAnsi="Times New Roman"/>
        </w:rPr>
        <w:t xml:space="preserve"> excessive absences (missing class over 25% of the time), I will be in contact</w:t>
      </w:r>
      <w:r w:rsidR="009065BC" w:rsidRPr="009E6821">
        <w:rPr>
          <w:rFonts w:ascii="Times New Roman" w:hAnsi="Times New Roman"/>
        </w:rPr>
        <w:t>.</w:t>
      </w:r>
    </w:p>
    <w:p w14:paraId="6E220EE2" w14:textId="02E2B022" w:rsidR="00551D76" w:rsidRPr="009E6821" w:rsidRDefault="00121AD4" w:rsidP="00757669">
      <w:pPr>
        <w:pStyle w:val="ListParagraph"/>
        <w:numPr>
          <w:ilvl w:val="0"/>
          <w:numId w:val="26"/>
        </w:numPr>
        <w:rPr>
          <w:rFonts w:ascii="Times New Roman" w:hAnsi="Times New Roman"/>
          <w:b/>
        </w:rPr>
      </w:pPr>
      <w:bookmarkStart w:id="1" w:name="_Hlk80214735"/>
      <w:r w:rsidRPr="009E6821">
        <w:rPr>
          <w:rFonts w:ascii="Times New Roman" w:hAnsi="Times New Roman"/>
          <w:highlight w:val="yellow"/>
        </w:rPr>
        <w:t xml:space="preserve">If you are absent, please complete this form so I can be sure that you are okay: </w:t>
      </w:r>
      <w:bookmarkEnd w:id="0"/>
    </w:p>
    <w:p w14:paraId="4D8BC172" w14:textId="058657A8" w:rsidR="00984275" w:rsidRPr="009E6821" w:rsidRDefault="00984275" w:rsidP="00984275">
      <w:pPr>
        <w:pStyle w:val="ListParagraph"/>
        <w:rPr>
          <w:rFonts w:ascii="Times New Roman" w:hAnsi="Times New Roman"/>
          <w:b/>
        </w:rPr>
      </w:pPr>
      <w:hyperlink r:id="rId8" w:history="1">
        <w:r w:rsidRPr="009E6821">
          <w:rPr>
            <w:rStyle w:val="Hyperlink"/>
            <w:rFonts w:ascii="Times New Roman" w:hAnsi="Times New Roman"/>
            <w:b/>
          </w:rPr>
          <w:t>https://bit.ly/3me7DVjattendance</w:t>
        </w:r>
      </w:hyperlink>
    </w:p>
    <w:bookmarkEnd w:id="1"/>
    <w:p w14:paraId="44483FE1" w14:textId="7303A6C7" w:rsidR="00FC7FF0" w:rsidRPr="009E6821" w:rsidRDefault="00BA717F" w:rsidP="00CA6F2D">
      <w:pPr>
        <w:jc w:val="center"/>
        <w:rPr>
          <w:rFonts w:ascii="Times New Roman" w:hAnsi="Times New Roman"/>
          <w:b/>
        </w:rPr>
      </w:pPr>
      <w:r w:rsidRPr="009E6821">
        <w:rPr>
          <w:rFonts w:ascii="Times New Roman" w:hAnsi="Times New Roman"/>
          <w:b/>
        </w:rPr>
        <w:t xml:space="preserve">BRIEF </w:t>
      </w:r>
      <w:r w:rsidR="001647D8" w:rsidRPr="009E6821">
        <w:rPr>
          <w:rFonts w:ascii="Times New Roman" w:hAnsi="Times New Roman"/>
          <w:b/>
        </w:rPr>
        <w:t>OVERVIEW</w:t>
      </w:r>
    </w:p>
    <w:p w14:paraId="35CC9ACA" w14:textId="77777777" w:rsidR="006624D9" w:rsidRPr="009E6821" w:rsidRDefault="006624D9" w:rsidP="00CA6F2D">
      <w:pPr>
        <w:jc w:val="center"/>
        <w:rPr>
          <w:rFonts w:ascii="Times New Roman" w:hAnsi="Times New Roman"/>
          <w:b/>
        </w:rPr>
      </w:pPr>
    </w:p>
    <w:p w14:paraId="595CFD19" w14:textId="36672F51" w:rsidR="00BD2147" w:rsidRPr="009E6821" w:rsidRDefault="00C421CC" w:rsidP="00D3184D">
      <w:pPr>
        <w:rPr>
          <w:rFonts w:ascii="Times New Roman" w:hAnsi="Times New Roman"/>
        </w:rPr>
      </w:pPr>
      <w:r w:rsidRPr="009E6821">
        <w:rPr>
          <w:rFonts w:ascii="Times New Roman" w:hAnsi="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w:t>
      </w:r>
      <w:proofErr w:type="gramStart"/>
      <w:r w:rsidRPr="009E6821">
        <w:rPr>
          <w:rFonts w:ascii="Times New Roman" w:hAnsi="Times New Roman"/>
        </w:rPr>
        <w:t>e.g.</w:t>
      </w:r>
      <w:proofErr w:type="gramEnd"/>
      <w:r w:rsidRPr="009E6821">
        <w:rPr>
          <w:rFonts w:ascii="Times New Roman" w:hAnsi="Times New Roman"/>
        </w:rPr>
        <w:t xml:space="preserve"> technology, the natural world, material objects, etc.) worlds.</w:t>
      </w:r>
    </w:p>
    <w:p w14:paraId="2F8F058D" w14:textId="77777777" w:rsidR="00551D76" w:rsidRPr="009E6821" w:rsidRDefault="00551D76" w:rsidP="00D3184D">
      <w:pPr>
        <w:rPr>
          <w:rFonts w:ascii="Times New Roman" w:hAnsi="Times New Roman"/>
          <w:b/>
        </w:rPr>
      </w:pPr>
    </w:p>
    <w:p w14:paraId="66E1395E" w14:textId="77777777" w:rsidR="00277751" w:rsidRPr="009E6821" w:rsidRDefault="00277751" w:rsidP="00CA6F2D">
      <w:pPr>
        <w:jc w:val="center"/>
        <w:rPr>
          <w:rFonts w:ascii="Times New Roman" w:hAnsi="Times New Roman"/>
          <w:b/>
        </w:rPr>
      </w:pPr>
    </w:p>
    <w:p w14:paraId="0CFDBA6F" w14:textId="77777777" w:rsidR="00277751" w:rsidRPr="009E6821" w:rsidRDefault="00277751" w:rsidP="00CA6F2D">
      <w:pPr>
        <w:jc w:val="center"/>
        <w:rPr>
          <w:rFonts w:ascii="Times New Roman" w:hAnsi="Times New Roman"/>
          <w:b/>
        </w:rPr>
      </w:pPr>
    </w:p>
    <w:p w14:paraId="7EBD7C6C" w14:textId="6962C3C8" w:rsidR="00454C0D" w:rsidRPr="009E6821" w:rsidRDefault="001647D8" w:rsidP="00CA6F2D">
      <w:pPr>
        <w:jc w:val="center"/>
        <w:rPr>
          <w:rFonts w:ascii="Times New Roman" w:hAnsi="Times New Roman"/>
          <w:b/>
        </w:rPr>
      </w:pPr>
      <w:r w:rsidRPr="009E6821">
        <w:rPr>
          <w:rFonts w:ascii="Times New Roman" w:hAnsi="Times New Roman"/>
          <w:b/>
        </w:rPr>
        <w:t>OBJECTIVES</w:t>
      </w:r>
    </w:p>
    <w:p w14:paraId="100F6CA1" w14:textId="77777777" w:rsidR="00C421CC" w:rsidRPr="009E6821" w:rsidRDefault="00C421CC" w:rsidP="00C421CC">
      <w:pPr>
        <w:rPr>
          <w:rFonts w:ascii="Times New Roman" w:hAnsi="Times New Roman"/>
        </w:rPr>
      </w:pPr>
    </w:p>
    <w:p w14:paraId="1F7EC3EC" w14:textId="6CDDB256" w:rsidR="00C421CC" w:rsidRPr="009E6821" w:rsidRDefault="00C421CC" w:rsidP="00C421CC">
      <w:pPr>
        <w:rPr>
          <w:rFonts w:ascii="Times New Roman" w:hAnsi="Times New Roman"/>
        </w:rPr>
      </w:pPr>
      <w:r w:rsidRPr="009E6821">
        <w:rPr>
          <w:rFonts w:ascii="Times New Roman" w:hAnsi="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5D2F06EE" w14:textId="77777777" w:rsidR="00C421CC" w:rsidRPr="009E6821" w:rsidRDefault="00C421CC" w:rsidP="00C421CC">
      <w:pPr>
        <w:rPr>
          <w:rFonts w:ascii="Times New Roman" w:hAnsi="Times New Roman"/>
        </w:rPr>
      </w:pPr>
    </w:p>
    <w:p w14:paraId="7029BC43" w14:textId="03A73FE9"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Disrupt Western colonial discourses and categorizations of "appropriate/inappropriate" or "good/bad" in viewing children's learning and experiences;  </w:t>
      </w:r>
    </w:p>
    <w:p w14:paraId="0C285473" w14:textId="671F7032"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Hone a pedagogy of listening to become keen observers of children being and learning in the world; </w:t>
      </w:r>
    </w:p>
    <w:p w14:paraId="547D022D"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Document children's experiences through simple acts of documentation that take up the language of learning with children; </w:t>
      </w:r>
    </w:p>
    <w:p w14:paraId="4EA3E00C"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Engage in active inquiry with more-than-human worlds in order to gain perspective into learning as embodied, experiential, dialogical, and co-constructed;  </w:t>
      </w:r>
    </w:p>
    <w:p w14:paraId="30A9BC0E" w14:textId="4D12A6B3"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Develop a curriculum </w:t>
      </w:r>
      <w:r w:rsidR="00551D76" w:rsidRPr="009E6821">
        <w:rPr>
          <w:rFonts w:ascii="Times New Roman" w:hAnsi="Times New Roman"/>
        </w:rPr>
        <w:t>map</w:t>
      </w:r>
      <w:r w:rsidRPr="009E6821">
        <w:rPr>
          <w:rFonts w:ascii="Times New Roman" w:hAnsi="Times New Roman"/>
        </w:rPr>
        <w:t xml:space="preserve"> </w:t>
      </w:r>
      <w:r w:rsidR="00551D76" w:rsidRPr="009E6821">
        <w:rPr>
          <w:rFonts w:ascii="Times New Roman" w:hAnsi="Times New Roman"/>
        </w:rPr>
        <w:t>that feature</w:t>
      </w:r>
      <w:r w:rsidRPr="009E6821">
        <w:rPr>
          <w:rFonts w:ascii="Times New Roman" w:hAnsi="Times New Roman"/>
        </w:rPr>
        <w:t xml:space="preserve"> provocations that allow children to inquire and build on previous knowledges.  </w:t>
      </w:r>
    </w:p>
    <w:p w14:paraId="3DCDD2FF" w14:textId="77777777" w:rsidR="00810EC6" w:rsidRPr="009E6821" w:rsidRDefault="00810EC6" w:rsidP="00DE7D1F">
      <w:pPr>
        <w:rPr>
          <w:rFonts w:ascii="Times New Roman" w:hAnsi="Times New Roman"/>
          <w:b/>
        </w:rPr>
      </w:pPr>
    </w:p>
    <w:p w14:paraId="70E4C894" w14:textId="105603C3" w:rsidR="00810EC6" w:rsidRPr="009E6821" w:rsidRDefault="00BD2147" w:rsidP="00CA6F2D">
      <w:pPr>
        <w:jc w:val="center"/>
        <w:rPr>
          <w:rFonts w:ascii="Times New Roman" w:hAnsi="Times New Roman"/>
          <w:b/>
        </w:rPr>
      </w:pPr>
      <w:r w:rsidRPr="009E6821">
        <w:rPr>
          <w:rFonts w:ascii="Times New Roman" w:hAnsi="Times New Roman"/>
          <w:b/>
        </w:rPr>
        <w:t>TEXTS</w:t>
      </w:r>
    </w:p>
    <w:p w14:paraId="4EDAF8D3" w14:textId="77777777" w:rsidR="00C421CC" w:rsidRPr="009E6821" w:rsidRDefault="00C421CC" w:rsidP="00CA6F2D">
      <w:pPr>
        <w:jc w:val="center"/>
        <w:rPr>
          <w:rFonts w:ascii="Times New Roman" w:hAnsi="Times New Roman"/>
          <w:b/>
        </w:rPr>
      </w:pPr>
    </w:p>
    <w:p w14:paraId="6F9607D1" w14:textId="68521971" w:rsidR="00BA717F" w:rsidRPr="009E6821" w:rsidRDefault="00BD2147" w:rsidP="00BA717F">
      <w:pPr>
        <w:rPr>
          <w:rFonts w:ascii="Times New Roman" w:hAnsi="Times New Roman"/>
        </w:rPr>
      </w:pPr>
      <w:r w:rsidRPr="009E6821">
        <w:rPr>
          <w:rFonts w:ascii="Times New Roman" w:hAnsi="Times New Roman"/>
        </w:rPr>
        <w:t xml:space="preserve">All texts will be uploaded to Canvas, corresponding with each </w:t>
      </w:r>
      <w:r w:rsidR="00894ABA" w:rsidRPr="009E6821">
        <w:rPr>
          <w:rFonts w:ascii="Times New Roman" w:hAnsi="Times New Roman"/>
        </w:rPr>
        <w:t>week</w:t>
      </w:r>
      <w:r w:rsidRPr="009E6821">
        <w:rPr>
          <w:rFonts w:ascii="Times New Roman" w:hAnsi="Times New Roman"/>
        </w:rPr>
        <w:t>.</w:t>
      </w:r>
      <w:r w:rsidR="00BB1205" w:rsidRPr="009E6821">
        <w:rPr>
          <w:rFonts w:ascii="Times New Roman" w:hAnsi="Times New Roman"/>
        </w:rPr>
        <w:t xml:space="preserve"> </w:t>
      </w:r>
    </w:p>
    <w:p w14:paraId="73B0AAF2" w14:textId="77777777" w:rsidR="006706D8" w:rsidRPr="009E6821" w:rsidRDefault="006706D8" w:rsidP="007F4732">
      <w:pPr>
        <w:pStyle w:val="ColorfulList-Accent11"/>
        <w:ind w:left="0"/>
        <w:rPr>
          <w:rFonts w:ascii="Times New Roman" w:hAnsi="Times New Roman"/>
          <w:b/>
        </w:rPr>
      </w:pPr>
    </w:p>
    <w:p w14:paraId="63803714" w14:textId="41889E34" w:rsidR="00084068" w:rsidRPr="009E6821" w:rsidRDefault="00084068" w:rsidP="00CA6F2D">
      <w:pPr>
        <w:pStyle w:val="ColorfulList-Accent11"/>
        <w:ind w:left="0"/>
        <w:jc w:val="center"/>
        <w:rPr>
          <w:rFonts w:ascii="Times New Roman" w:hAnsi="Times New Roman"/>
          <w:b/>
        </w:rPr>
      </w:pPr>
      <w:r w:rsidRPr="009E6821">
        <w:rPr>
          <w:rFonts w:ascii="Times New Roman" w:hAnsi="Times New Roman"/>
          <w:b/>
        </w:rPr>
        <w:t>COURSE ASSIGNMENTS</w:t>
      </w:r>
    </w:p>
    <w:p w14:paraId="312A0BC8" w14:textId="77777777" w:rsidR="00C421CC" w:rsidRPr="009E6821" w:rsidRDefault="00C421CC" w:rsidP="00CA6F2D">
      <w:pPr>
        <w:pStyle w:val="ColorfulList-Accent11"/>
        <w:ind w:left="0"/>
        <w:jc w:val="center"/>
        <w:rPr>
          <w:rFonts w:ascii="Times New Roman" w:hAnsi="Times New Roman"/>
          <w:b/>
        </w:rPr>
      </w:pPr>
    </w:p>
    <w:p w14:paraId="48CDDA19" w14:textId="77777777" w:rsidR="00084068" w:rsidRPr="009E6821" w:rsidRDefault="00084068" w:rsidP="00084068">
      <w:pPr>
        <w:pStyle w:val="ColorfulList-Accent11"/>
        <w:ind w:left="0"/>
        <w:rPr>
          <w:rFonts w:ascii="Times New Roman" w:hAnsi="Times New Roman"/>
        </w:rPr>
      </w:pPr>
      <w:r w:rsidRPr="009E6821">
        <w:rPr>
          <w:rFonts w:ascii="Times New Roman" w:hAnsi="Times New Roman"/>
        </w:rPr>
        <w:t xml:space="preserve">Further details will be provided about the assignments during the semester. </w:t>
      </w:r>
    </w:p>
    <w:p w14:paraId="30C5BB3D" w14:textId="77777777" w:rsidR="00F11A2A" w:rsidRPr="009E6821" w:rsidRDefault="00F11A2A" w:rsidP="00F11A2A">
      <w:pPr>
        <w:pStyle w:val="ColorfulList-Accent11"/>
        <w:ind w:left="0"/>
        <w:rPr>
          <w:rFonts w:ascii="Times New Roman" w:hAnsi="Times New Roman"/>
          <w:b/>
        </w:rPr>
      </w:pPr>
    </w:p>
    <w:p w14:paraId="020E8417" w14:textId="4B2E5F7F" w:rsidR="00E5113D" w:rsidRPr="009E6821" w:rsidRDefault="00E5113D" w:rsidP="00F11A2A">
      <w:pPr>
        <w:pStyle w:val="ColorfulList-Accent11"/>
        <w:ind w:left="0"/>
        <w:rPr>
          <w:rFonts w:ascii="Times New Roman" w:hAnsi="Times New Roman"/>
        </w:rPr>
      </w:pPr>
      <w:r w:rsidRPr="009E6821">
        <w:rPr>
          <w:rFonts w:ascii="Times New Roman" w:hAnsi="Times New Roman"/>
          <w:b/>
        </w:rPr>
        <w:t xml:space="preserve">Assignments: </w:t>
      </w:r>
      <w:r w:rsidRPr="009E6821">
        <w:rPr>
          <w:rFonts w:ascii="Times New Roman" w:hAnsi="Times New Roman"/>
        </w:rPr>
        <w:t>You will have</w:t>
      </w:r>
      <w:r w:rsidRPr="009E6821">
        <w:rPr>
          <w:rFonts w:ascii="Times New Roman" w:hAnsi="Times New Roman"/>
          <w:b/>
        </w:rPr>
        <w:t xml:space="preserve"> </w:t>
      </w:r>
      <w:r w:rsidR="00F226F5" w:rsidRPr="009E6821">
        <w:rPr>
          <w:rFonts w:ascii="Times New Roman" w:hAnsi="Times New Roman"/>
        </w:rPr>
        <w:t>the following</w:t>
      </w:r>
      <w:r w:rsidRPr="009E6821">
        <w:rPr>
          <w:rFonts w:ascii="Times New Roman" w:hAnsi="Times New Roman"/>
        </w:rPr>
        <w:t xml:space="preserve"> assignments during the course. </w:t>
      </w:r>
      <w:r w:rsidR="00FA2011" w:rsidRPr="009E6821">
        <w:rPr>
          <w:rFonts w:ascii="Times New Roman" w:hAnsi="Times New Roman"/>
        </w:rPr>
        <w:t>More information will be provided closer to the deadline</w:t>
      </w:r>
      <w:r w:rsidR="00C83CEC" w:rsidRPr="009E6821">
        <w:rPr>
          <w:rFonts w:ascii="Times New Roman" w:hAnsi="Times New Roman"/>
        </w:rPr>
        <w:t>s</w:t>
      </w:r>
      <w:r w:rsidR="00FA2011" w:rsidRPr="009E6821">
        <w:rPr>
          <w:rFonts w:ascii="Times New Roman" w:hAnsi="Times New Roman"/>
        </w:rPr>
        <w:t>, but the</w:t>
      </w:r>
      <w:r w:rsidR="00C83CEC" w:rsidRPr="009E6821">
        <w:rPr>
          <w:rFonts w:ascii="Times New Roman" w:hAnsi="Times New Roman"/>
        </w:rPr>
        <w:t>se</w:t>
      </w:r>
      <w:r w:rsidR="00FA2011" w:rsidRPr="009E6821">
        <w:rPr>
          <w:rFonts w:ascii="Times New Roman" w:hAnsi="Times New Roman"/>
        </w:rPr>
        <w:t xml:space="preserve"> assignments include: </w:t>
      </w:r>
    </w:p>
    <w:p w14:paraId="28D195FE" w14:textId="3E064BFD" w:rsidR="00E5113D" w:rsidRPr="009E6821" w:rsidRDefault="00E5113D" w:rsidP="00F11A2A">
      <w:pPr>
        <w:pStyle w:val="ColorfulList-Accent11"/>
        <w:ind w:left="0"/>
        <w:rPr>
          <w:rFonts w:ascii="Times New Roman" w:hAnsi="Times New Roman"/>
          <w:b/>
        </w:rPr>
      </w:pPr>
    </w:p>
    <w:p w14:paraId="6A6A592A" w14:textId="667EA736" w:rsidR="00387E79" w:rsidRPr="009E6821" w:rsidRDefault="00387E79" w:rsidP="00387E79">
      <w:pPr>
        <w:pStyle w:val="ColorfulList-Accent11"/>
        <w:rPr>
          <w:rFonts w:ascii="Times New Roman" w:hAnsi="Times New Roman"/>
        </w:rPr>
      </w:pPr>
      <w:r w:rsidRPr="009E6821">
        <w:rPr>
          <w:rFonts w:ascii="Times New Roman" w:hAnsi="Times New Roman"/>
          <w:b/>
        </w:rPr>
        <w:t>Participation</w:t>
      </w:r>
      <w:r w:rsidR="000058BC" w:rsidRPr="009E6821">
        <w:rPr>
          <w:rFonts w:ascii="Times New Roman" w:hAnsi="Times New Roman"/>
          <w:b/>
        </w:rPr>
        <w:t xml:space="preserve"> (40%)</w:t>
      </w:r>
      <w:r w:rsidRPr="009E6821">
        <w:rPr>
          <w:rFonts w:ascii="Times New Roman" w:hAnsi="Times New Roman"/>
          <w:b/>
        </w:rPr>
        <w:t xml:space="preserve">: </w:t>
      </w:r>
      <w:r w:rsidRPr="009E6821">
        <w:rPr>
          <w:rFonts w:ascii="Times New Roman" w:hAnsi="Times New Roman"/>
        </w:rPr>
        <w:t>The course will be interactive with plenty of group discussions and activities. We’ll engage in material inquiry. In that time, you’ll be asked to present provocations to peers as well as respond to peers’ provocations.</w:t>
      </w:r>
    </w:p>
    <w:p w14:paraId="44135C16" w14:textId="77777777" w:rsidR="00387E79" w:rsidRPr="009E6821" w:rsidRDefault="00387E79" w:rsidP="00671492">
      <w:pPr>
        <w:pStyle w:val="ColorfulList-Accent11"/>
        <w:ind w:left="0"/>
        <w:rPr>
          <w:rFonts w:ascii="Times New Roman" w:hAnsi="Times New Roman"/>
          <w:b/>
        </w:rPr>
      </w:pPr>
    </w:p>
    <w:p w14:paraId="141348A1" w14:textId="46358B7A" w:rsidR="00437AC5" w:rsidRPr="009E6821" w:rsidRDefault="00437AC5" w:rsidP="00437AC5">
      <w:pPr>
        <w:pStyle w:val="ColorfulList-Accent11"/>
        <w:rPr>
          <w:rFonts w:ascii="Times New Roman" w:hAnsi="Times New Roman"/>
          <w:b/>
        </w:rPr>
      </w:pPr>
      <w:r w:rsidRPr="009E6821">
        <w:rPr>
          <w:rFonts w:ascii="Times New Roman" w:hAnsi="Times New Roman"/>
          <w:b/>
        </w:rPr>
        <w:t>Artifact analysis</w:t>
      </w:r>
      <w:r w:rsidR="000058BC" w:rsidRPr="009E6821">
        <w:rPr>
          <w:rFonts w:ascii="Times New Roman" w:hAnsi="Times New Roman"/>
          <w:b/>
        </w:rPr>
        <w:t xml:space="preserve"> (20%)</w:t>
      </w:r>
      <w:r w:rsidRPr="009E6821">
        <w:rPr>
          <w:rFonts w:ascii="Times New Roman" w:hAnsi="Times New Roman"/>
          <w:b/>
        </w:rPr>
        <w:t xml:space="preserve">: </w:t>
      </w:r>
      <w:r w:rsidRPr="009E6821">
        <w:rPr>
          <w:rFonts w:ascii="Times New Roman" w:hAnsi="Times New Roman"/>
        </w:rPr>
        <w:t xml:space="preserve">You’ll choose </w:t>
      </w:r>
      <w:r w:rsidR="00387E79" w:rsidRPr="009E6821">
        <w:rPr>
          <w:rFonts w:ascii="Times New Roman" w:hAnsi="Times New Roman"/>
        </w:rPr>
        <w:t>a</w:t>
      </w:r>
      <w:r w:rsidR="00671492" w:rsidRPr="009E6821">
        <w:rPr>
          <w:rFonts w:ascii="Times New Roman" w:hAnsi="Times New Roman"/>
        </w:rPr>
        <w:t xml:space="preserve"> </w:t>
      </w:r>
      <w:r w:rsidRPr="009E6821">
        <w:rPr>
          <w:rFonts w:ascii="Times New Roman" w:hAnsi="Times New Roman"/>
        </w:rPr>
        <w:t>schooling process</w:t>
      </w:r>
      <w:r w:rsidR="00671492" w:rsidRPr="009E6821">
        <w:rPr>
          <w:rFonts w:ascii="Times New Roman" w:hAnsi="Times New Roman"/>
        </w:rPr>
        <w:t xml:space="preserve"> or practice</w:t>
      </w:r>
      <w:r w:rsidRPr="009E6821">
        <w:rPr>
          <w:rFonts w:ascii="Times New Roman" w:hAnsi="Times New Roman"/>
        </w:rPr>
        <w:t xml:space="preserve"> to research and analyze. </w:t>
      </w:r>
      <w:r w:rsidR="008D7F97" w:rsidRPr="009E6821">
        <w:rPr>
          <w:rFonts w:ascii="Times New Roman" w:hAnsi="Times New Roman"/>
        </w:rPr>
        <w:t>Artifact’s</w:t>
      </w:r>
      <w:r w:rsidR="00671492" w:rsidRPr="009E6821">
        <w:rPr>
          <w:rFonts w:ascii="Times New Roman" w:hAnsi="Times New Roman"/>
        </w:rPr>
        <w:t xml:space="preserve"> analysis will also be part of early childhood specialization courses </w:t>
      </w:r>
    </w:p>
    <w:p w14:paraId="0C81DBBF" w14:textId="77777777" w:rsidR="00AF6E97" w:rsidRPr="009E6821" w:rsidRDefault="00AF6E97" w:rsidP="00D928A1">
      <w:pPr>
        <w:pStyle w:val="ColorfulList-Accent11"/>
        <w:ind w:left="0"/>
        <w:rPr>
          <w:rFonts w:ascii="Times New Roman" w:hAnsi="Times New Roman"/>
          <w:b/>
        </w:rPr>
      </w:pPr>
    </w:p>
    <w:p w14:paraId="404095B0" w14:textId="7821ADF6" w:rsidR="00AF6E97" w:rsidRPr="009E6821" w:rsidRDefault="002E718E" w:rsidP="00AF6E97">
      <w:pPr>
        <w:pStyle w:val="ColorfulList-Accent11"/>
        <w:rPr>
          <w:rFonts w:ascii="Times New Roman" w:hAnsi="Times New Roman"/>
        </w:rPr>
      </w:pPr>
      <w:r w:rsidRPr="009E6821">
        <w:rPr>
          <w:rFonts w:ascii="Times New Roman" w:hAnsi="Times New Roman"/>
          <w:b/>
          <w:i/>
        </w:rPr>
        <w:t>‘Spaces for Children’</w:t>
      </w:r>
      <w:r w:rsidRPr="009E6821">
        <w:rPr>
          <w:rFonts w:ascii="Times New Roman" w:hAnsi="Times New Roman"/>
          <w:b/>
        </w:rPr>
        <w:t xml:space="preserve"> Analysis</w:t>
      </w:r>
      <w:r w:rsidR="000058BC" w:rsidRPr="009E6821">
        <w:rPr>
          <w:rFonts w:ascii="Times New Roman" w:hAnsi="Times New Roman"/>
          <w:b/>
        </w:rPr>
        <w:t xml:space="preserve"> (20%)</w:t>
      </w:r>
      <w:r w:rsidR="000A046C" w:rsidRPr="009E6821">
        <w:rPr>
          <w:rFonts w:ascii="Times New Roman" w:hAnsi="Times New Roman"/>
          <w:b/>
        </w:rPr>
        <w:t xml:space="preserve">: </w:t>
      </w:r>
      <w:r w:rsidR="00671492" w:rsidRPr="009E6821">
        <w:rPr>
          <w:rFonts w:ascii="Times New Roman" w:hAnsi="Times New Roman"/>
        </w:rPr>
        <w:t>Using course texts, y</w:t>
      </w:r>
      <w:r w:rsidR="000A046C" w:rsidRPr="009E6821">
        <w:rPr>
          <w:rFonts w:ascii="Times New Roman" w:hAnsi="Times New Roman"/>
        </w:rPr>
        <w:t xml:space="preserve">ou’ll view two classroom scenes and provide an analysis of the ways the spaces are designed for and with children in mind. </w:t>
      </w:r>
    </w:p>
    <w:p w14:paraId="01DEC13C" w14:textId="77777777" w:rsidR="00347596" w:rsidRPr="009E6821" w:rsidRDefault="00347596" w:rsidP="00084068">
      <w:pPr>
        <w:pStyle w:val="ColorfulList-Accent11"/>
        <w:ind w:left="0"/>
        <w:rPr>
          <w:rFonts w:ascii="Times New Roman" w:hAnsi="Times New Roman"/>
          <w:b/>
          <w:i/>
        </w:rPr>
      </w:pPr>
    </w:p>
    <w:p w14:paraId="3DBAB926" w14:textId="1AA5DE69" w:rsidR="00043ECC" w:rsidRPr="009E6821" w:rsidRDefault="00387E79" w:rsidP="00057BA0">
      <w:pPr>
        <w:pStyle w:val="ColorfulList-Accent11"/>
        <w:rPr>
          <w:rFonts w:ascii="Times New Roman" w:hAnsi="Times New Roman"/>
        </w:rPr>
      </w:pPr>
      <w:r w:rsidRPr="009E6821">
        <w:rPr>
          <w:rFonts w:ascii="Times New Roman" w:hAnsi="Times New Roman"/>
          <w:b/>
        </w:rPr>
        <w:t>Curricular Mapping</w:t>
      </w:r>
      <w:r w:rsidR="000058BC" w:rsidRPr="009E6821">
        <w:rPr>
          <w:rFonts w:ascii="Times New Roman" w:hAnsi="Times New Roman"/>
          <w:b/>
        </w:rPr>
        <w:t xml:space="preserve"> (20%)</w:t>
      </w:r>
      <w:r w:rsidRPr="009E6821">
        <w:rPr>
          <w:rFonts w:ascii="Times New Roman" w:hAnsi="Times New Roman"/>
          <w:b/>
        </w:rPr>
        <w:t>:</w:t>
      </w:r>
      <w:r w:rsidR="00F11A2A" w:rsidRPr="009E6821">
        <w:rPr>
          <w:rFonts w:ascii="Times New Roman" w:hAnsi="Times New Roman"/>
          <w:b/>
        </w:rPr>
        <w:t xml:space="preserve"> </w:t>
      </w:r>
      <w:r w:rsidR="00F11A2A" w:rsidRPr="009E6821">
        <w:rPr>
          <w:rFonts w:ascii="Times New Roman" w:hAnsi="Times New Roman"/>
        </w:rPr>
        <w:t xml:space="preserve">You’ll </w:t>
      </w:r>
      <w:r w:rsidR="00671492" w:rsidRPr="009E6821">
        <w:rPr>
          <w:rFonts w:ascii="Times New Roman" w:hAnsi="Times New Roman"/>
        </w:rPr>
        <w:t>provide a curriculum map that features several</w:t>
      </w:r>
      <w:r w:rsidR="00F11A2A" w:rsidRPr="009E6821">
        <w:rPr>
          <w:rFonts w:ascii="Times New Roman" w:hAnsi="Times New Roman"/>
        </w:rPr>
        <w:t xml:space="preserve"> curricular provocations </w:t>
      </w:r>
      <w:r w:rsidR="00BA09CE" w:rsidRPr="009E6821">
        <w:rPr>
          <w:rFonts w:ascii="Times New Roman" w:hAnsi="Times New Roman"/>
        </w:rPr>
        <w:t>based on scenarios of children that you also document</w:t>
      </w:r>
      <w:r w:rsidR="00F11A2A" w:rsidRPr="009E6821">
        <w:rPr>
          <w:rFonts w:ascii="Times New Roman" w:hAnsi="Times New Roman"/>
        </w:rPr>
        <w:t>.</w:t>
      </w:r>
      <w:r w:rsidR="00D754A6" w:rsidRPr="009E6821">
        <w:rPr>
          <w:rFonts w:ascii="Times New Roman" w:hAnsi="Times New Roman"/>
        </w:rPr>
        <w:t xml:space="preserve"> </w:t>
      </w:r>
      <w:r w:rsidR="00F11A2A" w:rsidRPr="009E6821">
        <w:rPr>
          <w:rFonts w:ascii="Times New Roman" w:hAnsi="Times New Roman"/>
        </w:rPr>
        <w:t xml:space="preserve">These provocations should focus on </w:t>
      </w:r>
      <w:r w:rsidR="00F11A2A" w:rsidRPr="009E6821">
        <w:rPr>
          <w:rFonts w:ascii="Times New Roman" w:hAnsi="Times New Roman"/>
          <w:b/>
        </w:rPr>
        <w:t>inquiry</w:t>
      </w:r>
      <w:r w:rsidR="00F11A2A" w:rsidRPr="009E6821">
        <w:rPr>
          <w:rFonts w:ascii="Times New Roman" w:hAnsi="Times New Roman"/>
        </w:rPr>
        <w:t xml:space="preserve"> (not direct instruction)</w:t>
      </w:r>
      <w:r w:rsidR="00E6026B" w:rsidRPr="009E6821">
        <w:rPr>
          <w:rFonts w:ascii="Times New Roman" w:hAnsi="Times New Roman"/>
        </w:rPr>
        <w:t>.</w:t>
      </w:r>
    </w:p>
    <w:p w14:paraId="6387B5D3" w14:textId="77777777" w:rsidR="00300D59" w:rsidRPr="009E6821" w:rsidRDefault="00300D59" w:rsidP="00084068">
      <w:pPr>
        <w:pStyle w:val="ColorfulList-Accent11"/>
        <w:ind w:left="0"/>
        <w:rPr>
          <w:rFonts w:ascii="Times New Roman" w:hAnsi="Times New Roman"/>
        </w:rPr>
      </w:pPr>
    </w:p>
    <w:p w14:paraId="450AB432" w14:textId="77777777" w:rsidR="0020039F" w:rsidRDefault="0020039F"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p>
    <w:p w14:paraId="68573F2F" w14:textId="6FF92B9A"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lastRenderedPageBreak/>
        <w:t>COURSE EVALUATION</w:t>
      </w:r>
    </w:p>
    <w:p w14:paraId="761FDE9D" w14:textId="77777777"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tbl>
      <w:tblPr>
        <w:tblStyle w:val="TableGrid"/>
        <w:tblW w:w="0" w:type="auto"/>
        <w:tblInd w:w="1435" w:type="dxa"/>
        <w:tblLook w:val="04A0" w:firstRow="1" w:lastRow="0" w:firstColumn="1" w:lastColumn="0" w:noHBand="0" w:noVBand="1"/>
      </w:tblPr>
      <w:tblGrid>
        <w:gridCol w:w="5125"/>
        <w:gridCol w:w="1440"/>
      </w:tblGrid>
      <w:tr w:rsidR="00437AC5" w:rsidRPr="009E6821" w14:paraId="029AFD70" w14:textId="77777777" w:rsidTr="00437AC5">
        <w:tc>
          <w:tcPr>
            <w:tcW w:w="5125" w:type="dxa"/>
          </w:tcPr>
          <w:p w14:paraId="3FAC267F"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Assignment</w:t>
            </w:r>
          </w:p>
        </w:tc>
        <w:tc>
          <w:tcPr>
            <w:tcW w:w="1440" w:type="dxa"/>
          </w:tcPr>
          <w:p w14:paraId="1E2EC07B"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Points</w:t>
            </w:r>
          </w:p>
        </w:tc>
      </w:tr>
      <w:tr w:rsidR="00437AC5" w:rsidRPr="009E6821" w14:paraId="631755D3" w14:textId="77777777" w:rsidTr="00437AC5">
        <w:tc>
          <w:tcPr>
            <w:tcW w:w="5125" w:type="dxa"/>
          </w:tcPr>
          <w:p w14:paraId="77F34729" w14:textId="04C255CE" w:rsidR="00437AC5" w:rsidRPr="009E6821" w:rsidRDefault="005B3F90"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Attendance &amp; participation</w:t>
            </w:r>
          </w:p>
        </w:tc>
        <w:tc>
          <w:tcPr>
            <w:tcW w:w="1440" w:type="dxa"/>
          </w:tcPr>
          <w:p w14:paraId="097831B3" w14:textId="495F8C7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400</w:t>
            </w:r>
          </w:p>
        </w:tc>
      </w:tr>
      <w:tr w:rsidR="00437AC5" w:rsidRPr="009E6821" w14:paraId="11DF733C" w14:textId="77777777" w:rsidTr="00437AC5">
        <w:tc>
          <w:tcPr>
            <w:tcW w:w="5125" w:type="dxa"/>
          </w:tcPr>
          <w:p w14:paraId="52DD30B4" w14:textId="19BF31F8"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Artifact analysis</w:t>
            </w:r>
          </w:p>
        </w:tc>
        <w:tc>
          <w:tcPr>
            <w:tcW w:w="1440" w:type="dxa"/>
          </w:tcPr>
          <w:p w14:paraId="0AA25D3C" w14:textId="302074E6"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2F1BA647" w14:textId="77777777" w:rsidTr="00437AC5">
        <w:tc>
          <w:tcPr>
            <w:tcW w:w="5125" w:type="dxa"/>
          </w:tcPr>
          <w:p w14:paraId="5A3535D5" w14:textId="50CFE6F6"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i/>
              </w:rPr>
              <w:t>Spaces for Children</w:t>
            </w:r>
            <w:r w:rsidRPr="009E6821">
              <w:rPr>
                <w:rFonts w:ascii="Times New Roman" w:hAnsi="Times New Roman"/>
              </w:rPr>
              <w:t xml:space="preserve"> analysis </w:t>
            </w:r>
          </w:p>
        </w:tc>
        <w:tc>
          <w:tcPr>
            <w:tcW w:w="1440" w:type="dxa"/>
          </w:tcPr>
          <w:p w14:paraId="45BAECCF" w14:textId="48EF47B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32C017BE" w14:textId="77777777" w:rsidTr="00437AC5">
        <w:tc>
          <w:tcPr>
            <w:tcW w:w="5125" w:type="dxa"/>
          </w:tcPr>
          <w:p w14:paraId="65E00C0C" w14:textId="055305E1"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Curricular mapping</w:t>
            </w:r>
          </w:p>
        </w:tc>
        <w:tc>
          <w:tcPr>
            <w:tcW w:w="1440" w:type="dxa"/>
          </w:tcPr>
          <w:p w14:paraId="78E98C81" w14:textId="5F1A575C"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1A63CAD2" w14:textId="77777777" w:rsidTr="00437AC5">
        <w:tc>
          <w:tcPr>
            <w:tcW w:w="5125" w:type="dxa"/>
          </w:tcPr>
          <w:p w14:paraId="60D1B9E5" w14:textId="71B1B17D" w:rsidR="00437AC5" w:rsidRPr="009E6821" w:rsidRDefault="006706D8" w:rsidP="00670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
              </w:rPr>
            </w:pPr>
            <w:r w:rsidRPr="009E6821">
              <w:rPr>
                <w:rFonts w:ascii="Times New Roman" w:hAnsi="Times New Roman"/>
                <w:b/>
              </w:rPr>
              <w:t xml:space="preserve">TOTAL: </w:t>
            </w:r>
          </w:p>
        </w:tc>
        <w:tc>
          <w:tcPr>
            <w:tcW w:w="1440" w:type="dxa"/>
          </w:tcPr>
          <w:p w14:paraId="5EE88C86" w14:textId="65C4FF02" w:rsidR="00437AC5" w:rsidRPr="009E6821" w:rsidRDefault="006706D8"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1000</w:t>
            </w:r>
          </w:p>
        </w:tc>
      </w:tr>
    </w:tbl>
    <w:p w14:paraId="44E42C86" w14:textId="008CD924"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3672DFFE" w14:textId="77777777"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6210C719" w14:textId="4D1270D0" w:rsidR="00AF6E97" w:rsidRPr="009E6821" w:rsidRDefault="00AF6E97" w:rsidP="00F22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t>COURSE GRADING SCALE</w:t>
      </w:r>
    </w:p>
    <w:p w14:paraId="38B2F6A7" w14:textId="553B229F" w:rsidR="00AF6E97" w:rsidRPr="009E6821" w:rsidRDefault="00AF6E97" w:rsidP="00AF6E97">
      <w:pPr>
        <w:ind w:left="2160" w:firstLine="720"/>
        <w:rPr>
          <w:rFonts w:ascii="Times New Roman" w:hAnsi="Times New Roman"/>
        </w:rPr>
      </w:pPr>
      <w:r w:rsidRPr="009E6821">
        <w:rPr>
          <w:rFonts w:ascii="Times New Roman" w:hAnsi="Times New Roman"/>
        </w:rPr>
        <w:t xml:space="preserve">A = </w:t>
      </w:r>
      <w:r w:rsidR="005B3F90" w:rsidRPr="009E6821">
        <w:rPr>
          <w:rFonts w:ascii="Times New Roman" w:hAnsi="Times New Roman"/>
        </w:rPr>
        <w:t>895</w:t>
      </w:r>
      <w:r w:rsidRPr="009E6821">
        <w:rPr>
          <w:rFonts w:ascii="Times New Roman" w:hAnsi="Times New Roman"/>
        </w:rPr>
        <w:t>-</w:t>
      </w:r>
      <w:r w:rsidR="005B3F90" w:rsidRPr="009E6821">
        <w:rPr>
          <w:rFonts w:ascii="Times New Roman" w:hAnsi="Times New Roman"/>
        </w:rPr>
        <w:t>1</w:t>
      </w:r>
      <w:r w:rsidR="00D056A2" w:rsidRPr="009E6821">
        <w:rPr>
          <w:rFonts w:ascii="Times New Roman" w:hAnsi="Times New Roman"/>
        </w:rPr>
        <w:t>0</w:t>
      </w:r>
      <w:r w:rsidR="007533FC" w:rsidRPr="009E6821">
        <w:rPr>
          <w:rFonts w:ascii="Times New Roman" w:hAnsi="Times New Roman"/>
        </w:rPr>
        <w:t>0</w:t>
      </w:r>
      <w:r w:rsidRPr="009E6821">
        <w:rPr>
          <w:rFonts w:ascii="Times New Roman" w:hAnsi="Times New Roman"/>
        </w:rPr>
        <w:t>0 points</w:t>
      </w:r>
      <w:r w:rsidRPr="009E6821">
        <w:rPr>
          <w:rFonts w:ascii="Times New Roman" w:hAnsi="Times New Roman"/>
        </w:rPr>
        <w:tab/>
        <w:t>(90%-100%)</w:t>
      </w:r>
    </w:p>
    <w:p w14:paraId="44AD4613" w14:textId="3A94DE29" w:rsidR="00AF6E97" w:rsidRPr="009E6821" w:rsidRDefault="00AF6E97" w:rsidP="00AF6E97">
      <w:pPr>
        <w:ind w:left="2160" w:firstLine="720"/>
        <w:rPr>
          <w:rFonts w:ascii="Times New Roman" w:hAnsi="Times New Roman"/>
        </w:rPr>
      </w:pPr>
      <w:r w:rsidRPr="009E6821">
        <w:rPr>
          <w:rFonts w:ascii="Times New Roman" w:hAnsi="Times New Roman"/>
        </w:rPr>
        <w:t xml:space="preserve">B = </w:t>
      </w:r>
      <w:r w:rsidR="005B3F90" w:rsidRPr="009E6821">
        <w:rPr>
          <w:rFonts w:ascii="Times New Roman" w:hAnsi="Times New Roman"/>
        </w:rPr>
        <w:t>795</w:t>
      </w:r>
      <w:r w:rsidRPr="009E6821">
        <w:rPr>
          <w:rFonts w:ascii="Times New Roman" w:hAnsi="Times New Roman"/>
        </w:rPr>
        <w:t>-</w:t>
      </w:r>
      <w:r w:rsidR="005B3F90" w:rsidRPr="009E6821">
        <w:rPr>
          <w:rFonts w:ascii="Times New Roman" w:hAnsi="Times New Roman"/>
        </w:rPr>
        <w:t>894</w:t>
      </w:r>
      <w:r w:rsidRPr="009E6821">
        <w:rPr>
          <w:rFonts w:ascii="Times New Roman" w:hAnsi="Times New Roman"/>
        </w:rPr>
        <w:t xml:space="preserve"> points</w:t>
      </w:r>
      <w:r w:rsidRPr="009E6821">
        <w:rPr>
          <w:rFonts w:ascii="Times New Roman" w:hAnsi="Times New Roman"/>
        </w:rPr>
        <w:tab/>
        <w:t>(80%-89%)</w:t>
      </w:r>
    </w:p>
    <w:p w14:paraId="466625D6" w14:textId="6B0C0A14" w:rsidR="00AF6E97" w:rsidRPr="009E6821" w:rsidRDefault="00AF6E97" w:rsidP="00AF6E97">
      <w:pPr>
        <w:ind w:left="2160" w:firstLine="720"/>
        <w:rPr>
          <w:rFonts w:ascii="Times New Roman" w:hAnsi="Times New Roman"/>
        </w:rPr>
      </w:pPr>
      <w:r w:rsidRPr="009E6821">
        <w:rPr>
          <w:rFonts w:ascii="Times New Roman" w:hAnsi="Times New Roman"/>
        </w:rPr>
        <w:t xml:space="preserve">C = </w:t>
      </w:r>
      <w:r w:rsidR="005B3F90" w:rsidRPr="009E6821">
        <w:rPr>
          <w:rFonts w:ascii="Times New Roman" w:hAnsi="Times New Roman"/>
        </w:rPr>
        <w:t>745</w:t>
      </w:r>
      <w:r w:rsidRPr="009E6821">
        <w:rPr>
          <w:rFonts w:ascii="Times New Roman" w:hAnsi="Times New Roman"/>
        </w:rPr>
        <w:t>-</w:t>
      </w:r>
      <w:r w:rsidR="005B3F90" w:rsidRPr="009E6821">
        <w:rPr>
          <w:rFonts w:ascii="Times New Roman" w:hAnsi="Times New Roman"/>
        </w:rPr>
        <w:t>794</w:t>
      </w:r>
      <w:r w:rsidRPr="009E6821">
        <w:rPr>
          <w:rFonts w:ascii="Times New Roman" w:hAnsi="Times New Roman"/>
        </w:rPr>
        <w:t xml:space="preserve"> points</w:t>
      </w:r>
      <w:r w:rsidRPr="009E6821">
        <w:rPr>
          <w:rFonts w:ascii="Times New Roman" w:hAnsi="Times New Roman"/>
        </w:rPr>
        <w:tab/>
        <w:t>(75%-79%)</w:t>
      </w:r>
    </w:p>
    <w:p w14:paraId="57C661E6" w14:textId="599AA32B" w:rsidR="00AF6E97" w:rsidRPr="009E6821" w:rsidRDefault="00AF6E97" w:rsidP="00AF6E97">
      <w:pPr>
        <w:ind w:left="2160" w:firstLine="720"/>
        <w:rPr>
          <w:rFonts w:ascii="Times New Roman" w:hAnsi="Times New Roman"/>
        </w:rPr>
      </w:pPr>
      <w:r w:rsidRPr="009E6821">
        <w:rPr>
          <w:rFonts w:ascii="Times New Roman" w:hAnsi="Times New Roman"/>
        </w:rPr>
        <w:t xml:space="preserve">D = </w:t>
      </w:r>
      <w:r w:rsidR="005B3F90" w:rsidRPr="009E6821">
        <w:rPr>
          <w:rFonts w:ascii="Times New Roman" w:hAnsi="Times New Roman"/>
        </w:rPr>
        <w:t>695</w:t>
      </w:r>
      <w:r w:rsidRPr="009E6821">
        <w:rPr>
          <w:rFonts w:ascii="Times New Roman" w:hAnsi="Times New Roman"/>
        </w:rPr>
        <w:t>-</w:t>
      </w:r>
      <w:r w:rsidR="005B3F90" w:rsidRPr="009E6821">
        <w:rPr>
          <w:rFonts w:ascii="Times New Roman" w:hAnsi="Times New Roman"/>
        </w:rPr>
        <w:t>744</w:t>
      </w:r>
      <w:r w:rsidRPr="009E6821">
        <w:rPr>
          <w:rFonts w:ascii="Times New Roman" w:hAnsi="Times New Roman"/>
        </w:rPr>
        <w:t xml:space="preserve"> points</w:t>
      </w:r>
      <w:r w:rsidRPr="009E6821">
        <w:rPr>
          <w:rFonts w:ascii="Times New Roman" w:hAnsi="Times New Roman"/>
        </w:rPr>
        <w:tab/>
        <w:t>(70%-74%)</w:t>
      </w:r>
    </w:p>
    <w:p w14:paraId="65E80BFA" w14:textId="640EE38B" w:rsidR="005B3F90" w:rsidRPr="009E6821" w:rsidRDefault="00AF6E97" w:rsidP="00F226F5">
      <w:pPr>
        <w:ind w:left="2160" w:firstLine="720"/>
        <w:rPr>
          <w:rFonts w:ascii="Times New Roman" w:hAnsi="Times New Roman"/>
        </w:rPr>
      </w:pPr>
      <w:r w:rsidRPr="009E6821">
        <w:rPr>
          <w:rFonts w:ascii="Times New Roman" w:hAnsi="Times New Roman"/>
        </w:rPr>
        <w:t>F = &lt;</w:t>
      </w:r>
      <w:r w:rsidR="005B3F90" w:rsidRPr="009E6821">
        <w:rPr>
          <w:rFonts w:ascii="Times New Roman" w:hAnsi="Times New Roman"/>
        </w:rPr>
        <w:t>695</w:t>
      </w:r>
      <w:r w:rsidRPr="009E6821">
        <w:rPr>
          <w:rFonts w:ascii="Times New Roman" w:hAnsi="Times New Roman"/>
        </w:rPr>
        <w:t xml:space="preserve"> points</w:t>
      </w:r>
      <w:r w:rsidRPr="009E6821">
        <w:rPr>
          <w:rFonts w:ascii="Times New Roman" w:hAnsi="Times New Roman"/>
        </w:rPr>
        <w:tab/>
        <w:t>(&lt;70%)</w:t>
      </w:r>
    </w:p>
    <w:p w14:paraId="2A3C40B0" w14:textId="77777777" w:rsidR="007F4732" w:rsidRPr="009E6821" w:rsidRDefault="007F4732" w:rsidP="00F226F5">
      <w:pPr>
        <w:ind w:left="2160" w:firstLine="720"/>
        <w:rPr>
          <w:rFonts w:ascii="Times New Roman" w:hAnsi="Times New Roman"/>
        </w:rPr>
      </w:pPr>
    </w:p>
    <w:p w14:paraId="75318986" w14:textId="555CC5CD" w:rsidR="00056F3C" w:rsidRPr="009E6821" w:rsidRDefault="006131D4" w:rsidP="006131D4">
      <w:pPr>
        <w:pStyle w:val="ColorfulList-Accent11"/>
        <w:ind w:left="0"/>
        <w:jc w:val="center"/>
        <w:rPr>
          <w:rFonts w:ascii="Times New Roman" w:hAnsi="Times New Roman"/>
          <w:b/>
          <w:bCs/>
        </w:rPr>
      </w:pPr>
      <w:r w:rsidRPr="009E6821">
        <w:rPr>
          <w:rFonts w:ascii="Times New Roman" w:hAnsi="Times New Roman"/>
          <w:b/>
          <w:bCs/>
        </w:rPr>
        <w:t>On Grades</w:t>
      </w:r>
    </w:p>
    <w:p w14:paraId="631D2290" w14:textId="77777777" w:rsidR="006131D4" w:rsidRPr="009E6821" w:rsidRDefault="006131D4" w:rsidP="006131D4">
      <w:pPr>
        <w:pStyle w:val="ColorfulList-Accent11"/>
        <w:ind w:left="0"/>
        <w:jc w:val="center"/>
        <w:rPr>
          <w:rFonts w:ascii="Times New Roman" w:hAnsi="Times New Roman"/>
          <w:b/>
          <w:bCs/>
        </w:rPr>
      </w:pPr>
    </w:p>
    <w:p w14:paraId="1AB54826" w14:textId="1B79DDB3" w:rsidR="00056F3C" w:rsidRPr="009E6821" w:rsidRDefault="00056F3C" w:rsidP="00056F3C">
      <w:pPr>
        <w:pStyle w:val="ColorfulList-Accent11"/>
        <w:ind w:left="0"/>
        <w:rPr>
          <w:rFonts w:ascii="Times New Roman" w:hAnsi="Times New Roman"/>
        </w:rPr>
      </w:pPr>
      <w:r w:rsidRPr="009E6821">
        <w:rPr>
          <w:rFonts w:ascii="Times New Roman" w:hAnsi="Times New Roman"/>
        </w:rPr>
        <w:t>In this course, I want you to stay focused on the formulation of</w:t>
      </w:r>
      <w:r w:rsidR="007533FC" w:rsidRPr="009E6821">
        <w:rPr>
          <w:rFonts w:ascii="Times New Roman" w:hAnsi="Times New Roman"/>
        </w:rPr>
        <w:t xml:space="preserve"> critical</w:t>
      </w:r>
      <w:r w:rsidRPr="009E6821">
        <w:rPr>
          <w:rFonts w:ascii="Times New Roman" w:hAnsi="Times New Roman"/>
        </w:rPr>
        <w:t xml:space="preserve"> ideas and pushing your thinking around children and schooling. </w:t>
      </w:r>
      <w:r w:rsidR="00121AD4" w:rsidRPr="009E6821">
        <w:rPr>
          <w:rFonts w:ascii="Times New Roman" w:hAnsi="Times New Roman"/>
        </w:rPr>
        <w:t>To do well in this course, you need to:</w:t>
      </w:r>
    </w:p>
    <w:p w14:paraId="62AECF2A" w14:textId="02233DF0" w:rsidR="00056F3C" w:rsidRPr="009E6821" w:rsidRDefault="00121AD4" w:rsidP="00056F3C">
      <w:pPr>
        <w:pStyle w:val="ColorfulList-Accent11"/>
        <w:numPr>
          <w:ilvl w:val="0"/>
          <w:numId w:val="24"/>
        </w:numPr>
        <w:rPr>
          <w:rFonts w:ascii="Times New Roman" w:hAnsi="Times New Roman"/>
        </w:rPr>
      </w:pPr>
      <w:r w:rsidRPr="009E6821">
        <w:rPr>
          <w:rFonts w:ascii="Times New Roman" w:hAnsi="Times New Roman"/>
        </w:rPr>
        <w:t>Complete and turn in</w:t>
      </w:r>
      <w:r w:rsidR="00056F3C" w:rsidRPr="009E6821">
        <w:rPr>
          <w:rFonts w:ascii="Times New Roman" w:hAnsi="Times New Roman"/>
        </w:rPr>
        <w:t xml:space="preserve"> assignments</w:t>
      </w:r>
      <w:r w:rsidR="00DE7D1F" w:rsidRPr="009E6821">
        <w:rPr>
          <w:rFonts w:ascii="Times New Roman" w:hAnsi="Times New Roman"/>
        </w:rPr>
        <w:t>;</w:t>
      </w:r>
    </w:p>
    <w:p w14:paraId="01FEAEB9" w14:textId="5F2C2430"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Unlearn any previously held ideas that learning is</w:t>
      </w:r>
      <w:r w:rsidR="00056F3C" w:rsidRPr="009E6821">
        <w:rPr>
          <w:rFonts w:ascii="Times New Roman" w:hAnsi="Times New Roman"/>
        </w:rPr>
        <w:t xml:space="preserve"> solely lecture-oriented or teacher-directed.</w:t>
      </w:r>
      <w:r w:rsidR="00056F3C" w:rsidRPr="009E6821">
        <w:rPr>
          <w:rFonts w:ascii="Times New Roman" w:hAnsi="Times New Roman"/>
          <w:i/>
        </w:rPr>
        <w:t xml:space="preserve"> I am asking you to think about learning as happening within our experiences in the world</w:t>
      </w:r>
      <w:r w:rsidR="00DE7D1F" w:rsidRPr="009E6821">
        <w:rPr>
          <w:rFonts w:ascii="Times New Roman" w:hAnsi="Times New Roman"/>
          <w:i/>
        </w:rPr>
        <w:t xml:space="preserve">; </w:t>
      </w:r>
    </w:p>
    <w:p w14:paraId="7F594E73" w14:textId="747A81A3"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Rethink your role of being a teacher as being a</w:t>
      </w:r>
      <w:r w:rsidR="00056F3C" w:rsidRPr="009E6821">
        <w:rPr>
          <w:rFonts w:ascii="Times New Roman" w:hAnsi="Times New Roman"/>
        </w:rPr>
        <w:t xml:space="preserve"> facilitator of environments and as learning </w:t>
      </w:r>
      <w:r w:rsidR="00056F3C" w:rsidRPr="009E6821">
        <w:rPr>
          <w:rFonts w:ascii="Times New Roman" w:hAnsi="Times New Roman"/>
          <w:i/>
        </w:rPr>
        <w:t>alongside</w:t>
      </w:r>
      <w:r w:rsidR="00056F3C" w:rsidRPr="009E6821">
        <w:rPr>
          <w:rFonts w:ascii="Times New Roman" w:hAnsi="Times New Roman"/>
        </w:rPr>
        <w:t xml:space="preserve"> children</w:t>
      </w:r>
      <w:r w:rsidR="00231233" w:rsidRPr="009E6821">
        <w:rPr>
          <w:rFonts w:ascii="Times New Roman" w:hAnsi="Times New Roman"/>
        </w:rPr>
        <w:t>.</w:t>
      </w:r>
    </w:p>
    <w:p w14:paraId="1FE45070" w14:textId="77777777" w:rsidR="00057BA0" w:rsidRPr="009E6821" w:rsidRDefault="00057BA0" w:rsidP="00057BA0">
      <w:pPr>
        <w:pStyle w:val="ColorfulList-Accent11"/>
        <w:ind w:left="1080"/>
        <w:rPr>
          <w:rFonts w:ascii="Times New Roman" w:hAnsi="Times New Roman"/>
        </w:rPr>
      </w:pPr>
    </w:p>
    <w:p w14:paraId="08797ECF" w14:textId="193A7A33" w:rsidR="00056F3C" w:rsidRPr="009E6821" w:rsidRDefault="00056F3C" w:rsidP="00056F3C">
      <w:pPr>
        <w:pStyle w:val="ColorfulList-Accent11"/>
        <w:ind w:left="0"/>
        <w:rPr>
          <w:rFonts w:ascii="Times New Roman" w:hAnsi="Times New Roman"/>
        </w:rPr>
      </w:pPr>
      <w:r w:rsidRPr="009E6821">
        <w:rPr>
          <w:rFonts w:ascii="Times New Roman" w:hAnsi="Times New Roman"/>
        </w:rPr>
        <w:t xml:space="preserve">All of this is to </w:t>
      </w:r>
      <w:r w:rsidR="000E6F72" w:rsidRPr="009E6821">
        <w:rPr>
          <w:rFonts w:ascii="Times New Roman" w:hAnsi="Times New Roman"/>
        </w:rPr>
        <w:t>s</w:t>
      </w:r>
      <w:r w:rsidRPr="009E6821">
        <w:rPr>
          <w:rFonts w:ascii="Times New Roman" w:hAnsi="Times New Roman"/>
        </w:rPr>
        <w:t xml:space="preserve">ay </w:t>
      </w:r>
      <w:r w:rsidR="0075145D" w:rsidRPr="009E6821">
        <w:rPr>
          <w:rFonts w:ascii="Times New Roman" w:hAnsi="Times New Roman"/>
        </w:rPr>
        <w:t>a few</w:t>
      </w:r>
      <w:r w:rsidRPr="009E6821">
        <w:rPr>
          <w:rFonts w:ascii="Times New Roman" w:hAnsi="Times New Roman"/>
        </w:rPr>
        <w:t xml:space="preserve"> things: </w:t>
      </w:r>
    </w:p>
    <w:p w14:paraId="2CA93D7D" w14:textId="7C3868CA" w:rsidR="00056F3C" w:rsidRPr="009E6821" w:rsidRDefault="00056F3C" w:rsidP="00056F3C">
      <w:pPr>
        <w:pStyle w:val="ColorfulList-Accent11"/>
        <w:numPr>
          <w:ilvl w:val="0"/>
          <w:numId w:val="23"/>
        </w:numPr>
        <w:rPr>
          <w:rFonts w:ascii="Times New Roman" w:hAnsi="Times New Roman"/>
        </w:rPr>
      </w:pPr>
      <w:r w:rsidRPr="009E6821">
        <w:rPr>
          <w:rFonts w:ascii="Times New Roman" w:hAnsi="Times New Roman"/>
        </w:rPr>
        <w:t>It is your responsibility to keep track of your grades</w:t>
      </w:r>
      <w:r w:rsidR="005D30AB" w:rsidRPr="009E6821">
        <w:rPr>
          <w:rFonts w:ascii="Times New Roman" w:hAnsi="Times New Roman"/>
        </w:rPr>
        <w:t>.</w:t>
      </w:r>
      <w:r w:rsidR="002120CC" w:rsidRPr="009E6821">
        <w:rPr>
          <w:rFonts w:ascii="Times New Roman" w:hAnsi="Times New Roman"/>
        </w:rPr>
        <w:t xml:space="preserve"> Grades on Canvas may be inaccurate so to figure out your grade, t</w:t>
      </w:r>
      <w:r w:rsidR="006B772E" w:rsidRPr="009E6821">
        <w:rPr>
          <w:rFonts w:ascii="Times New Roman" w:hAnsi="Times New Roman"/>
        </w:rPr>
        <w:t xml:space="preserve">otal up your points and divide it by the total possible number of points. </w:t>
      </w:r>
    </w:p>
    <w:p w14:paraId="2521D371" w14:textId="79FC3C93" w:rsidR="000E6F72" w:rsidRPr="009E6821" w:rsidRDefault="00231233" w:rsidP="00056F3C">
      <w:pPr>
        <w:pStyle w:val="ColorfulList-Accent11"/>
        <w:numPr>
          <w:ilvl w:val="0"/>
          <w:numId w:val="23"/>
        </w:numPr>
        <w:rPr>
          <w:rFonts w:ascii="Times New Roman" w:hAnsi="Times New Roman"/>
        </w:rPr>
      </w:pPr>
      <w:r w:rsidRPr="009E6821">
        <w:rPr>
          <w:rFonts w:ascii="Times New Roman" w:hAnsi="Times New Roman"/>
        </w:rPr>
        <w:t>If you want to dispute your grade on an assignment, wait 24 hours</w:t>
      </w:r>
      <w:r w:rsidR="000058BC" w:rsidRPr="009E6821">
        <w:rPr>
          <w:rFonts w:ascii="Times New Roman" w:hAnsi="Times New Roman"/>
        </w:rPr>
        <w:t xml:space="preserve"> and t</w:t>
      </w:r>
      <w:r w:rsidRPr="009E6821">
        <w:rPr>
          <w:rFonts w:ascii="Times New Roman" w:hAnsi="Times New Roman"/>
        </w:rPr>
        <w:t xml:space="preserve">hen </w:t>
      </w:r>
      <w:r w:rsidR="00057BA0" w:rsidRPr="009E6821">
        <w:rPr>
          <w:rFonts w:ascii="Times New Roman" w:hAnsi="Times New Roman"/>
        </w:rPr>
        <w:t>send me an email with a rationale as to why you believe your grade should be higher.</w:t>
      </w:r>
    </w:p>
    <w:p w14:paraId="687413BA" w14:textId="4B0A0125" w:rsidR="005D30AB" w:rsidRPr="009E6821" w:rsidRDefault="005D30AB" w:rsidP="005D30AB">
      <w:pPr>
        <w:numPr>
          <w:ilvl w:val="0"/>
          <w:numId w:val="23"/>
        </w:numPr>
        <w:spacing w:before="100" w:beforeAutospacing="1" w:after="100" w:afterAutospacing="1"/>
        <w:rPr>
          <w:rFonts w:ascii="Times New Roman" w:eastAsia="Times New Roman" w:hAnsi="Times New Roman"/>
        </w:rPr>
      </w:pPr>
      <w:r w:rsidRPr="009E6821">
        <w:rPr>
          <w:rFonts w:ascii="Times New Roman" w:eastAsia="Times New Roman" w:hAnsi="Times New Roman"/>
        </w:rPr>
        <w:t xml:space="preserve">If you have </w:t>
      </w:r>
      <w:r w:rsidR="00121AD4" w:rsidRPr="009E6821">
        <w:rPr>
          <w:rFonts w:ascii="Times New Roman" w:eastAsia="Times New Roman" w:hAnsi="Times New Roman"/>
        </w:rPr>
        <w:t xml:space="preserve">severe </w:t>
      </w:r>
      <w:r w:rsidRPr="009E6821">
        <w:rPr>
          <w:rFonts w:ascii="Times New Roman" w:eastAsia="Times New Roman" w:hAnsi="Times New Roman"/>
        </w:rPr>
        <w:t>anxiety around grades, do let me know early on. I have made arrangements with students to not give grades until the end, at which point it is a discussion between us. I’m happy to do the same with you.</w:t>
      </w:r>
    </w:p>
    <w:p w14:paraId="24730F2D" w14:textId="4B3C3BD7" w:rsidR="000E6F72" w:rsidRPr="009E6821" w:rsidRDefault="005D30AB" w:rsidP="0075145D">
      <w:pPr>
        <w:rPr>
          <w:rFonts w:ascii="Times New Roman" w:eastAsia="Times New Roman" w:hAnsi="Times New Roman"/>
          <w:i/>
          <w:iCs/>
        </w:rPr>
      </w:pPr>
      <w:r w:rsidRPr="009E6821">
        <w:rPr>
          <w:rFonts w:ascii="Times New Roman" w:eastAsia="Times New Roman" w:hAnsi="Times New Roman"/>
          <w:b/>
          <w:bCs/>
        </w:rPr>
        <w:t>Note on late assignments:</w:t>
      </w:r>
      <w:r w:rsidRPr="009E6821">
        <w:rPr>
          <w:rFonts w:ascii="Times New Roman" w:eastAsia="Times New Roman" w:hAnsi="Times New Roman"/>
        </w:rPr>
        <w:t xml:space="preserve"> </w:t>
      </w:r>
      <w:r w:rsidRPr="009E6821">
        <w:rPr>
          <w:rFonts w:ascii="Times New Roman" w:eastAsia="Times New Roman" w:hAnsi="Times New Roman"/>
          <w:i/>
          <w:iCs/>
        </w:rPr>
        <w:t>If you turn assignments in late, I reserve the right to only provide a grade and zero to few comments. Late assignments may be subject to grade reduction.</w:t>
      </w:r>
    </w:p>
    <w:p w14:paraId="60D08F08" w14:textId="3C0BFD46" w:rsidR="00057BA0" w:rsidRPr="009E6821" w:rsidRDefault="00057BA0" w:rsidP="0075145D">
      <w:pPr>
        <w:rPr>
          <w:rFonts w:ascii="Times New Roman" w:eastAsia="Times New Roman" w:hAnsi="Times New Roman"/>
          <w:i/>
          <w:iCs/>
        </w:rPr>
      </w:pPr>
    </w:p>
    <w:p w14:paraId="07167D96" w14:textId="5C6D3180" w:rsidR="00527D9D" w:rsidRPr="009E6821" w:rsidRDefault="009D376A" w:rsidP="00B611BF">
      <w:pPr>
        <w:rPr>
          <w:rFonts w:ascii="Times New Roman" w:eastAsia="Times New Roman" w:hAnsi="Times New Roman"/>
          <w:iCs/>
        </w:rPr>
      </w:pPr>
      <w:r w:rsidRPr="009E6821">
        <w:rPr>
          <w:rFonts w:ascii="Times New Roman" w:eastAsia="Times New Roman" w:hAnsi="Times New Roman"/>
          <w:b/>
          <w:iCs/>
        </w:rPr>
        <w:t>L</w:t>
      </w:r>
      <w:r w:rsidR="00057BA0" w:rsidRPr="009E6821">
        <w:rPr>
          <w:rFonts w:ascii="Times New Roman" w:eastAsia="Times New Roman" w:hAnsi="Times New Roman"/>
          <w:b/>
          <w:iCs/>
        </w:rPr>
        <w:t xml:space="preserve">ooking at assignments ahead of time and redoing assignments: </w:t>
      </w:r>
      <w:r w:rsidRPr="009E6821">
        <w:rPr>
          <w:rFonts w:ascii="Times New Roman" w:eastAsia="Times New Roman" w:hAnsi="Times New Roman"/>
          <w:iCs/>
        </w:rPr>
        <w:t xml:space="preserve">With </w:t>
      </w:r>
      <w:r w:rsidR="00121AD4" w:rsidRPr="009E6821">
        <w:rPr>
          <w:rFonts w:ascii="Times New Roman" w:eastAsia="Times New Roman" w:hAnsi="Times New Roman"/>
          <w:iCs/>
        </w:rPr>
        <w:t>a large class</w:t>
      </w:r>
      <w:r w:rsidRPr="009E6821">
        <w:rPr>
          <w:rFonts w:ascii="Times New Roman" w:eastAsia="Times New Roman" w:hAnsi="Times New Roman"/>
          <w:iCs/>
        </w:rPr>
        <w:t xml:space="preserve">, I cannot look at your work ahead of time to make sure you are “on track” or allow assignments to be redone for a higher grade. I will provide you with examples for all of the assignments so be sure to use them as guides for your own. If you use them and the rubric, as well as edit your work for clarity, you should be okay.  </w:t>
      </w:r>
    </w:p>
    <w:p w14:paraId="6410E96B" w14:textId="77D7999D" w:rsidR="009E6821" w:rsidRPr="009E6821" w:rsidRDefault="009E6821" w:rsidP="00B611BF">
      <w:pPr>
        <w:rPr>
          <w:rFonts w:ascii="Times New Roman" w:eastAsia="Times New Roman" w:hAnsi="Times New Roman"/>
          <w:iCs/>
        </w:rPr>
      </w:pPr>
    </w:p>
    <w:p w14:paraId="7636E771" w14:textId="77777777" w:rsidR="0020039F" w:rsidRDefault="0020039F" w:rsidP="009E6821">
      <w:pPr>
        <w:pStyle w:val="ColorfulList-Accent11"/>
        <w:ind w:left="0"/>
        <w:jc w:val="center"/>
        <w:rPr>
          <w:rFonts w:ascii="Times New Roman" w:hAnsi="Times New Roman"/>
          <w:b/>
        </w:rPr>
      </w:pPr>
    </w:p>
    <w:p w14:paraId="172B3767" w14:textId="77777777" w:rsidR="0020039F" w:rsidRDefault="0020039F" w:rsidP="009E6821">
      <w:pPr>
        <w:pStyle w:val="ColorfulList-Accent11"/>
        <w:ind w:left="0"/>
        <w:jc w:val="center"/>
        <w:rPr>
          <w:rFonts w:ascii="Times New Roman" w:hAnsi="Times New Roman"/>
          <w:b/>
        </w:rPr>
      </w:pPr>
    </w:p>
    <w:p w14:paraId="4FC654B7" w14:textId="3359CD71" w:rsidR="009E6821" w:rsidRPr="009E6821" w:rsidRDefault="009E6821" w:rsidP="009E6821">
      <w:pPr>
        <w:pStyle w:val="ColorfulList-Accent11"/>
        <w:ind w:left="0"/>
        <w:jc w:val="center"/>
        <w:rPr>
          <w:rFonts w:ascii="Times New Roman" w:hAnsi="Times New Roman"/>
          <w:b/>
        </w:rPr>
      </w:pPr>
      <w:r w:rsidRPr="009E6821">
        <w:rPr>
          <w:rFonts w:ascii="Times New Roman" w:hAnsi="Times New Roman"/>
          <w:b/>
        </w:rPr>
        <w:t>NOTE ON GRADES FROM DARLA</w:t>
      </w:r>
    </w:p>
    <w:p w14:paraId="06ACD27E" w14:textId="77777777" w:rsidR="009E6821" w:rsidRPr="009E6821" w:rsidRDefault="009E6821" w:rsidP="009E6821">
      <w:pPr>
        <w:pStyle w:val="ColorfulList-Accent11"/>
        <w:ind w:left="0"/>
        <w:jc w:val="center"/>
        <w:rPr>
          <w:rFonts w:ascii="Times New Roman" w:hAnsi="Times New Roman"/>
          <w:b/>
          <w:highlight w:val="yellow"/>
        </w:rPr>
      </w:pPr>
    </w:p>
    <w:p w14:paraId="2F13CF5E"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26070757" w14:textId="77777777" w:rsidR="009E6821" w:rsidRPr="009E6821" w:rsidRDefault="009E6821" w:rsidP="009E6821">
      <w:pPr>
        <w:pStyle w:val="ColorfulList-Accent11"/>
        <w:ind w:left="0"/>
        <w:rPr>
          <w:rFonts w:ascii="Times New Roman" w:hAnsi="Times New Roman"/>
        </w:rPr>
      </w:pPr>
    </w:p>
    <w:p w14:paraId="76B1654D"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9E6821">
        <w:rPr>
          <w:rFonts w:ascii="Times New Roman" w:hAnsi="Times New Roman"/>
          <w:i/>
        </w:rPr>
        <w:t>is</w:t>
      </w:r>
      <w:r w:rsidRPr="009E6821">
        <w:rPr>
          <w:rFonts w:ascii="Times New Roman" w:hAnsi="Times New Roman"/>
        </w:rPr>
        <w:t xml:space="preserve"> and can be, then you will be absolutely fine in this course. Reasons for making less than A would include: </w:t>
      </w:r>
    </w:p>
    <w:p w14:paraId="0E882CDE"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Not completing and/or turning in assignments;</w:t>
      </w:r>
    </w:p>
    <w:p w14:paraId="192DF7B9"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Maintaining ideas about learning as primarily and solely lecture-oriented or teacher-directed.</w:t>
      </w:r>
      <w:r w:rsidRPr="009E6821">
        <w:rPr>
          <w:rFonts w:ascii="Times New Roman" w:hAnsi="Times New Roman"/>
          <w:i/>
        </w:rPr>
        <w:t xml:space="preserve"> I am asking you to think about learning as happening within our experiences in the world; </w:t>
      </w:r>
    </w:p>
    <w:p w14:paraId="13853B18"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 xml:space="preserve">Thinking that the role of the teacher is to be the expert over “students”. I am asking you to think about teachers as facilitators of environments and as learning </w:t>
      </w:r>
      <w:r w:rsidRPr="009E6821">
        <w:rPr>
          <w:rFonts w:ascii="Times New Roman" w:hAnsi="Times New Roman"/>
          <w:i/>
        </w:rPr>
        <w:t>alongside</w:t>
      </w:r>
      <w:r w:rsidRPr="009E6821">
        <w:rPr>
          <w:rFonts w:ascii="Times New Roman" w:hAnsi="Times New Roman"/>
        </w:rPr>
        <w:t xml:space="preserve"> children (not students, do not use the word “students” in this course). </w:t>
      </w:r>
    </w:p>
    <w:p w14:paraId="7938B4BF" w14:textId="77777777" w:rsidR="009E6821" w:rsidRPr="009E6821" w:rsidRDefault="009E6821" w:rsidP="009E6821">
      <w:pPr>
        <w:pStyle w:val="ColorfulList-Accent11"/>
        <w:ind w:left="0"/>
        <w:rPr>
          <w:rFonts w:ascii="Times New Roman" w:hAnsi="Times New Roman"/>
        </w:rPr>
      </w:pPr>
    </w:p>
    <w:p w14:paraId="370436A1" w14:textId="77777777" w:rsidR="009E6821" w:rsidRPr="009E6821" w:rsidRDefault="009E6821" w:rsidP="009E6821">
      <w:pPr>
        <w:rPr>
          <w:rFonts w:ascii="Times New Roman" w:hAnsi="Times New Roman"/>
          <w:b/>
        </w:rPr>
      </w:pPr>
    </w:p>
    <w:p w14:paraId="37B07F87" w14:textId="77777777" w:rsidR="009E6821" w:rsidRPr="009E6821" w:rsidRDefault="009E6821" w:rsidP="009E6821">
      <w:pPr>
        <w:rPr>
          <w:rFonts w:ascii="Times New Roman" w:hAnsi="Times New Roman"/>
          <w:b/>
        </w:rPr>
      </w:pPr>
      <w:r w:rsidRPr="009E6821">
        <w:rPr>
          <w:rFonts w:ascii="Times New Roman" w:hAnsi="Times New Roman"/>
          <w:b/>
        </w:rPr>
        <w:t xml:space="preserve">I have always had a motto with my students whether they are 3 years old or 51 years old: “We learn to love; we love to learn.”  But it goes further than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My goal is to be my best with you by being kind, courteous, as well as keeping a listening ear and heart to your needs so you can be successful.  This is a new way of teaching for me, too.  I will do my very best.  Let’s be patient with each other. </w:t>
      </w:r>
    </w:p>
    <w:p w14:paraId="09192AFF" w14:textId="77777777" w:rsidR="009E6821" w:rsidRPr="009E6821" w:rsidRDefault="009E6821" w:rsidP="009E6821">
      <w:pPr>
        <w:rPr>
          <w:rFonts w:ascii="Times New Roman" w:hAnsi="Times New Roman"/>
          <w:b/>
        </w:rPr>
      </w:pPr>
    </w:p>
    <w:p w14:paraId="252D23E2" w14:textId="77777777" w:rsidR="009E6821" w:rsidRPr="009E6821" w:rsidRDefault="009E6821" w:rsidP="00B611BF">
      <w:pPr>
        <w:rPr>
          <w:rFonts w:ascii="Times New Roman" w:eastAsia="Times New Roman" w:hAnsi="Times New Roman"/>
          <w:iCs/>
        </w:rPr>
      </w:pPr>
    </w:p>
    <w:p w14:paraId="4A8C2E94" w14:textId="7EE3ADDE" w:rsidR="00B611BF" w:rsidRPr="009E6821" w:rsidRDefault="00B611BF" w:rsidP="00B611BF">
      <w:pPr>
        <w:rPr>
          <w:rFonts w:ascii="Times New Roman" w:eastAsia="Times New Roman" w:hAnsi="Times New Roman"/>
          <w:iCs/>
        </w:rPr>
      </w:pPr>
    </w:p>
    <w:p w14:paraId="1F2DC788" w14:textId="7744E5CE" w:rsidR="00527D9D" w:rsidRPr="009E6821" w:rsidRDefault="006131D4"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Important Dates</w:t>
      </w:r>
    </w:p>
    <w:p w14:paraId="2930F4C4" w14:textId="77777777" w:rsidR="006131D4" w:rsidRPr="009E6821" w:rsidRDefault="006131D4"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45E61DA3" w14:textId="72496A9F" w:rsidR="00B611BF"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08/23 – First day of class</w:t>
      </w:r>
    </w:p>
    <w:p w14:paraId="058C421D" w14:textId="4C56E576"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09/04 - Last day to drop a course &amp; receive a full refund</w:t>
      </w:r>
    </w:p>
    <w:p w14:paraId="3CADD0C9" w14:textId="50DA1CFB"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09/06 – Labor Day (university closed)</w:t>
      </w:r>
    </w:p>
    <w:p w14:paraId="24715102" w14:textId="4E6A2AEA"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10/15 – Semester midpoint</w:t>
      </w:r>
    </w:p>
    <w:p w14:paraId="59FD243B" w14:textId="74DEABA6"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11/12 – Last day to drop with a W</w:t>
      </w:r>
    </w:p>
    <w:p w14:paraId="76C83840" w14:textId="24CAC59E"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11/13 – First day to request incomplete (eligible if you are passing at the time of the request)</w:t>
      </w:r>
    </w:p>
    <w:p w14:paraId="120C0BA7" w14:textId="502E3A05"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11/25 – 11/26 – November holiday (known as Thanksgiving by some and National Day of Mourning by Indigenous communities</w:t>
      </w:r>
      <w:r w:rsidR="00196DC0" w:rsidRPr="009E6821">
        <w:rPr>
          <w:rFonts w:ascii="Times New Roman" w:hAnsi="Times New Roman"/>
          <w:color w:val="000000"/>
        </w:rPr>
        <w:t xml:space="preserve"> and their allies</w:t>
      </w:r>
      <w:r w:rsidRPr="009E6821">
        <w:rPr>
          <w:rFonts w:ascii="Times New Roman" w:hAnsi="Times New Roman"/>
          <w:color w:val="000000"/>
        </w:rPr>
        <w:t xml:space="preserve">) </w:t>
      </w:r>
    </w:p>
    <w:p w14:paraId="1CDBD80E" w14:textId="7666EAC6"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12/02 – Last class meeting day</w:t>
      </w:r>
    </w:p>
    <w:p w14:paraId="6549A36A" w14:textId="2BEA928A" w:rsidR="009065BC" w:rsidRPr="009E6821" w:rsidRDefault="009065BC" w:rsidP="009065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12/10 – Last day of semester</w:t>
      </w:r>
    </w:p>
    <w:p w14:paraId="1EFC6F2B" w14:textId="5CACBAE0" w:rsidR="008F14AD" w:rsidRPr="009E6821" w:rsidRDefault="009065BC" w:rsidP="00005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12/13 – Grades posted </w:t>
      </w:r>
    </w:p>
    <w:p w14:paraId="4BBA67FA" w14:textId="0DABD410" w:rsidR="008F14AD" w:rsidRPr="009E6821" w:rsidRDefault="008F14AD"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13F311E7" w14:textId="109E889B" w:rsidR="006131D4" w:rsidRPr="009E6821" w:rsidRDefault="006131D4"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Calendar</w:t>
      </w:r>
    </w:p>
    <w:p w14:paraId="62ACFD4E" w14:textId="77777777" w:rsidR="008F14AD" w:rsidRPr="009E6821" w:rsidRDefault="008F14AD"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214DC6FD"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rPr>
      </w:pPr>
      <w:r w:rsidRPr="009E6821">
        <w:rPr>
          <w:rFonts w:ascii="Times New Roman" w:hAnsi="Times New Roman"/>
          <w:b/>
          <w:i/>
          <w:color w:val="000000"/>
        </w:rPr>
        <w:t>*</w:t>
      </w:r>
      <w:r w:rsidRPr="009E6821">
        <w:rPr>
          <w:rFonts w:ascii="Times New Roman" w:hAnsi="Times New Roman"/>
          <w:i/>
          <w:color w:val="000000"/>
        </w:rPr>
        <w:t>The readings and assignments on this calendar are subject to revision.</w:t>
      </w:r>
    </w:p>
    <w:p w14:paraId="3E011504"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bl>
      <w:tblPr>
        <w:tblStyle w:val="TableGrid"/>
        <w:tblW w:w="0" w:type="auto"/>
        <w:tblLook w:val="04A0" w:firstRow="1" w:lastRow="0" w:firstColumn="1" w:lastColumn="0" w:noHBand="0" w:noVBand="1"/>
      </w:tblPr>
      <w:tblGrid>
        <w:gridCol w:w="1728"/>
        <w:gridCol w:w="2838"/>
        <w:gridCol w:w="2410"/>
        <w:gridCol w:w="2374"/>
      </w:tblGrid>
      <w:tr w:rsidR="00B00ADC" w:rsidRPr="009E6821" w14:paraId="27D543BE" w14:textId="77777777" w:rsidTr="005353C8">
        <w:tc>
          <w:tcPr>
            <w:tcW w:w="1728" w:type="dxa"/>
          </w:tcPr>
          <w:p w14:paraId="1177BB59" w14:textId="5673DCF3" w:rsidR="00B00ADC" w:rsidRPr="009E6821" w:rsidRDefault="0028758F"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Date</w:t>
            </w:r>
          </w:p>
        </w:tc>
        <w:tc>
          <w:tcPr>
            <w:tcW w:w="2838" w:type="dxa"/>
          </w:tcPr>
          <w:p w14:paraId="395AEFAB" w14:textId="7B4E8474" w:rsidR="00B00ADC" w:rsidRPr="009E6821" w:rsidRDefault="00592837"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Inquiry Question</w:t>
            </w:r>
          </w:p>
        </w:tc>
        <w:tc>
          <w:tcPr>
            <w:tcW w:w="2410" w:type="dxa"/>
          </w:tcPr>
          <w:p w14:paraId="2DCFAFD9" w14:textId="6478297A"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Readings</w:t>
            </w:r>
          </w:p>
        </w:tc>
        <w:tc>
          <w:tcPr>
            <w:tcW w:w="2374" w:type="dxa"/>
          </w:tcPr>
          <w:p w14:paraId="70A93EA5" w14:textId="70DC268D"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Assignment</w:t>
            </w:r>
          </w:p>
        </w:tc>
      </w:tr>
      <w:tr w:rsidR="008F14AD" w:rsidRPr="009E6821" w14:paraId="525EB245" w14:textId="77777777" w:rsidTr="00121AD4">
        <w:tc>
          <w:tcPr>
            <w:tcW w:w="9350" w:type="dxa"/>
            <w:gridSpan w:val="4"/>
          </w:tcPr>
          <w:p w14:paraId="5263A8DC"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642A135A" w14:textId="50F4DE18"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roofErr w:type="gramStart"/>
            <w:r w:rsidRPr="009E6821">
              <w:rPr>
                <w:rFonts w:ascii="Times New Roman" w:hAnsi="Times New Roman"/>
                <w:b/>
                <w:color w:val="000000"/>
              </w:rPr>
              <w:t>PART !</w:t>
            </w:r>
            <w:proofErr w:type="gramEnd"/>
            <w:r w:rsidRPr="009E6821">
              <w:rPr>
                <w:rFonts w:ascii="Times New Roman" w:hAnsi="Times New Roman"/>
                <w:b/>
                <w:color w:val="000000"/>
              </w:rPr>
              <w:t>: ORIENTING TOWARD CHILDREN</w:t>
            </w:r>
          </w:p>
          <w:p w14:paraId="369A23DD" w14:textId="5451E0C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tc>
      </w:tr>
      <w:tr w:rsidR="00B00ADC" w:rsidRPr="009E6821" w14:paraId="42D141D2" w14:textId="77777777" w:rsidTr="005353C8">
        <w:trPr>
          <w:trHeight w:val="1034"/>
        </w:trPr>
        <w:tc>
          <w:tcPr>
            <w:tcW w:w="1728" w:type="dxa"/>
          </w:tcPr>
          <w:p w14:paraId="7782017E" w14:textId="77777777" w:rsidR="008F14AD" w:rsidRPr="009E6821"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1</w:t>
            </w:r>
          </w:p>
          <w:p w14:paraId="3B9496FB" w14:textId="14B44C09" w:rsidR="00B00ADC" w:rsidRPr="009E6821" w:rsidRDefault="00B611BF"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Aug 2</w:t>
            </w:r>
            <w:r w:rsidR="00FA5812" w:rsidRPr="009E6821">
              <w:rPr>
                <w:rFonts w:ascii="Times New Roman" w:hAnsi="Times New Roman"/>
                <w:color w:val="000000"/>
              </w:rPr>
              <w:t>3</w:t>
            </w:r>
            <w:r w:rsidRPr="009E6821">
              <w:rPr>
                <w:rFonts w:ascii="Times New Roman" w:hAnsi="Times New Roman"/>
                <w:color w:val="000000"/>
              </w:rPr>
              <w:t>/2</w:t>
            </w:r>
            <w:r w:rsidR="00FA5812" w:rsidRPr="009E6821">
              <w:rPr>
                <w:rFonts w:ascii="Times New Roman" w:hAnsi="Times New Roman"/>
                <w:color w:val="000000"/>
              </w:rPr>
              <w:t>5</w:t>
            </w:r>
          </w:p>
        </w:tc>
        <w:tc>
          <w:tcPr>
            <w:tcW w:w="2838" w:type="dxa"/>
          </w:tcPr>
          <w:p w14:paraId="29BC498E" w14:textId="2C80BC44" w:rsidR="00B00ADC" w:rsidRPr="009E6821" w:rsidRDefault="00FC68B4"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Orienting towards children</w:t>
            </w:r>
            <w:r w:rsidR="00B611BF" w:rsidRPr="009E6821">
              <w:rPr>
                <w:rFonts w:ascii="Times New Roman" w:hAnsi="Times New Roman"/>
                <w:color w:val="000000"/>
              </w:rPr>
              <w:t xml:space="preserve">: </w:t>
            </w:r>
            <w:r w:rsidR="00AB4185" w:rsidRPr="009E6821">
              <w:rPr>
                <w:rFonts w:ascii="Times New Roman" w:hAnsi="Times New Roman"/>
                <w:color w:val="000000"/>
              </w:rPr>
              <w:t xml:space="preserve">What’s so great about </w:t>
            </w:r>
            <w:r w:rsidR="002538FF" w:rsidRPr="009E6821">
              <w:rPr>
                <w:rFonts w:ascii="Times New Roman" w:hAnsi="Times New Roman"/>
                <w:color w:val="000000"/>
              </w:rPr>
              <w:t>young children</w:t>
            </w:r>
            <w:r w:rsidR="00AB4185" w:rsidRPr="009E6821">
              <w:rPr>
                <w:rFonts w:ascii="Times New Roman" w:hAnsi="Times New Roman"/>
                <w:color w:val="000000"/>
              </w:rPr>
              <w:t xml:space="preserve">? </w:t>
            </w:r>
            <w:r w:rsidR="00351136" w:rsidRPr="009E6821">
              <w:rPr>
                <w:rFonts w:ascii="Times New Roman" w:hAnsi="Times New Roman"/>
                <w:color w:val="000000"/>
              </w:rPr>
              <w:t xml:space="preserve"> </w:t>
            </w:r>
          </w:p>
          <w:p w14:paraId="4E70F58C" w14:textId="648DA9E9" w:rsidR="00AB4185" w:rsidRPr="009E6821" w:rsidRDefault="00AB4185"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07ACBF5" w14:textId="77E27152" w:rsidR="00E65635" w:rsidRPr="009E6821" w:rsidRDefault="00E65635"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E88D7F2" w14:textId="095CB85D" w:rsidR="007311E5" w:rsidRPr="009E6821" w:rsidRDefault="007311E5" w:rsidP="00287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7C22BD16" w14:textId="77777777" w:rsidTr="005353C8">
        <w:tc>
          <w:tcPr>
            <w:tcW w:w="1728" w:type="dxa"/>
          </w:tcPr>
          <w:p w14:paraId="0F408F82" w14:textId="77777777" w:rsidR="008F14AD" w:rsidRPr="009E6821"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2</w:t>
            </w:r>
          </w:p>
          <w:p w14:paraId="2A0C09A6" w14:textId="19581ACD" w:rsidR="00B611BF" w:rsidRPr="009E6821" w:rsidRDefault="00B611BF"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Aug 3</w:t>
            </w:r>
            <w:r w:rsidR="00FA5812" w:rsidRPr="009E6821">
              <w:rPr>
                <w:rFonts w:ascii="Times New Roman" w:hAnsi="Times New Roman"/>
                <w:color w:val="000000"/>
              </w:rPr>
              <w:t>0</w:t>
            </w:r>
            <w:r w:rsidRPr="009E6821">
              <w:rPr>
                <w:rFonts w:ascii="Times New Roman" w:hAnsi="Times New Roman"/>
                <w:color w:val="000000"/>
              </w:rPr>
              <w:t>/</w:t>
            </w:r>
          </w:p>
          <w:p w14:paraId="085B7340" w14:textId="425D0EC7" w:rsidR="00B00ADC" w:rsidRPr="009E6821" w:rsidRDefault="00B611BF"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r w:rsidRPr="009E6821">
              <w:rPr>
                <w:rFonts w:ascii="Times New Roman" w:hAnsi="Times New Roman"/>
                <w:color w:val="000000"/>
              </w:rPr>
              <w:t xml:space="preserve">Sept </w:t>
            </w:r>
            <w:r w:rsidR="00FA5812" w:rsidRPr="009E6821">
              <w:rPr>
                <w:rFonts w:ascii="Times New Roman" w:hAnsi="Times New Roman"/>
                <w:color w:val="000000"/>
              </w:rPr>
              <w:t>1</w:t>
            </w:r>
          </w:p>
        </w:tc>
        <w:tc>
          <w:tcPr>
            <w:tcW w:w="2838" w:type="dxa"/>
          </w:tcPr>
          <w:p w14:paraId="280AA730" w14:textId="2D8C3BE3" w:rsidR="00B00ADC" w:rsidRPr="009E6821" w:rsidRDefault="007B00A8"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r w:rsidRPr="009E6821">
              <w:rPr>
                <w:rFonts w:ascii="Times New Roman" w:hAnsi="Times New Roman"/>
                <w:color w:val="000000"/>
              </w:rPr>
              <w:t>What is your conception of a child?</w:t>
            </w:r>
            <w:r w:rsidR="006A3ACE" w:rsidRPr="009E6821">
              <w:rPr>
                <w:rFonts w:ascii="Times New Roman" w:hAnsi="Times New Roman"/>
                <w:color w:val="000000"/>
              </w:rPr>
              <w:t xml:space="preserve"> </w:t>
            </w:r>
            <w:r w:rsidR="00FC68B4" w:rsidRPr="009E6821">
              <w:rPr>
                <w:rFonts w:ascii="Times New Roman" w:hAnsi="Times New Roman"/>
                <w:color w:val="000000"/>
              </w:rPr>
              <w:t>Recognizing the child as constructed</w:t>
            </w:r>
            <w:r w:rsidR="006A3ACE" w:rsidRPr="009E6821">
              <w:rPr>
                <w:rFonts w:ascii="Times New Roman" w:hAnsi="Times New Roman"/>
                <w:color w:val="000000"/>
              </w:rPr>
              <w:t xml:space="preserve"> </w:t>
            </w:r>
            <w:r w:rsidR="009F5982" w:rsidRPr="009E6821">
              <w:rPr>
                <w:rFonts w:ascii="Times New Roman" w:hAnsi="Times New Roman"/>
                <w:color w:val="000000"/>
              </w:rPr>
              <w:t>by adults</w:t>
            </w:r>
          </w:p>
          <w:p w14:paraId="37611925" w14:textId="0162029B"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p>
        </w:tc>
        <w:tc>
          <w:tcPr>
            <w:tcW w:w="2410" w:type="dxa"/>
          </w:tcPr>
          <w:p w14:paraId="063A8604" w14:textId="6B47FDB2" w:rsidR="00E65635" w:rsidRPr="009E6821" w:rsidRDefault="0072600E"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9" w:history="1">
              <w:r w:rsidR="00E65635" w:rsidRPr="009E6821">
                <w:rPr>
                  <w:rStyle w:val="Hyperlink"/>
                  <w:rFonts w:ascii="Times New Roman" w:hAnsi="Times New Roman"/>
                </w:rPr>
                <w:t>Koh</w:t>
              </w:r>
              <w:r w:rsidR="00E65635" w:rsidRPr="009E6821">
                <w:rPr>
                  <w:rStyle w:val="Hyperlink"/>
                  <w:rFonts w:ascii="Times New Roman" w:hAnsi="Times New Roman"/>
                </w:rPr>
                <w:t>n</w:t>
              </w:r>
              <w:r w:rsidR="00E65635" w:rsidRPr="009E6821">
                <w:rPr>
                  <w:rStyle w:val="Hyperlink"/>
                  <w:rFonts w:ascii="Times New Roman" w:hAnsi="Times New Roman"/>
                </w:rPr>
                <w:t xml:space="preserve"> </w:t>
              </w:r>
              <w:r w:rsidR="00E65635" w:rsidRPr="009E6821">
                <w:rPr>
                  <w:rStyle w:val="Hyperlink"/>
                  <w:rFonts w:ascii="Times New Roman" w:hAnsi="Times New Roman"/>
                </w:rPr>
                <w:t>(2015</w:t>
              </w:r>
              <w:r w:rsidR="005353C8" w:rsidRPr="009E6821">
                <w:rPr>
                  <w:rStyle w:val="Hyperlink"/>
                  <w:rFonts w:ascii="Times New Roman" w:hAnsi="Times New Roman"/>
                </w:rPr>
                <w:t>a</w:t>
              </w:r>
              <w:r w:rsidR="00E65635" w:rsidRPr="009E6821">
                <w:rPr>
                  <w:rStyle w:val="Hyperlink"/>
                  <w:rFonts w:ascii="Times New Roman" w:hAnsi="Times New Roman"/>
                </w:rPr>
                <w:t>)</w:t>
              </w:r>
            </w:hyperlink>
          </w:p>
          <w:p w14:paraId="0E33FC6E" w14:textId="39C14BDE" w:rsidR="007F75DA" w:rsidRPr="009E6821" w:rsidRDefault="0072600E" w:rsidP="007F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0" w:history="1">
              <w:r w:rsidR="007F75DA" w:rsidRPr="009E6821">
                <w:rPr>
                  <w:rStyle w:val="Hyperlink"/>
                  <w:rFonts w:ascii="Times New Roman" w:hAnsi="Times New Roman"/>
                </w:rPr>
                <w:t>Christakis</w:t>
              </w:r>
              <w:r w:rsidR="007F75DA" w:rsidRPr="009E6821">
                <w:rPr>
                  <w:rStyle w:val="Hyperlink"/>
                  <w:rFonts w:ascii="Times New Roman" w:hAnsi="Times New Roman"/>
                </w:rPr>
                <w:t xml:space="preserve"> </w:t>
              </w:r>
              <w:r w:rsidR="007F75DA" w:rsidRPr="009E6821">
                <w:rPr>
                  <w:rStyle w:val="Hyperlink"/>
                  <w:rFonts w:ascii="Times New Roman" w:hAnsi="Times New Roman"/>
                </w:rPr>
                <w:t>(2016</w:t>
              </w:r>
              <w:r w:rsidR="00004FDC" w:rsidRPr="009E6821">
                <w:rPr>
                  <w:rStyle w:val="Hyperlink"/>
                  <w:rFonts w:ascii="Times New Roman" w:hAnsi="Times New Roman"/>
                </w:rPr>
                <w:t>a article</w:t>
              </w:r>
              <w:r w:rsidR="007F75DA" w:rsidRPr="009E6821">
                <w:rPr>
                  <w:rStyle w:val="Hyperlink"/>
                  <w:rFonts w:ascii="Times New Roman" w:hAnsi="Times New Roman"/>
                </w:rPr>
                <w:t>)</w:t>
              </w:r>
            </w:hyperlink>
          </w:p>
          <w:p w14:paraId="60535721" w14:textId="4F262A88" w:rsidR="007F75DA" w:rsidRPr="009E6821" w:rsidRDefault="007F75DA"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30E7171" w14:textId="33D5066E"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p>
        </w:tc>
      </w:tr>
      <w:tr w:rsidR="00B00ADC" w:rsidRPr="009E6821" w14:paraId="0DA4D6BB" w14:textId="77777777" w:rsidTr="005353C8">
        <w:tc>
          <w:tcPr>
            <w:tcW w:w="1728" w:type="dxa"/>
          </w:tcPr>
          <w:p w14:paraId="0B699FA1" w14:textId="77777777" w:rsidR="008F14AD" w:rsidRPr="009E6821"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3</w:t>
            </w:r>
          </w:p>
          <w:p w14:paraId="70D6E622" w14:textId="0C5E0615" w:rsidR="00B00ADC" w:rsidRPr="009E6821" w:rsidRDefault="00B611BF"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Sept </w:t>
            </w:r>
            <w:r w:rsidR="00FA5812" w:rsidRPr="009E6821">
              <w:rPr>
                <w:rFonts w:ascii="Times New Roman" w:hAnsi="Times New Roman"/>
                <w:color w:val="000000"/>
              </w:rPr>
              <w:t>6</w:t>
            </w:r>
            <w:r w:rsidRPr="009E6821">
              <w:rPr>
                <w:rFonts w:ascii="Times New Roman" w:hAnsi="Times New Roman"/>
                <w:color w:val="000000"/>
              </w:rPr>
              <w:t>/</w:t>
            </w:r>
            <w:r w:rsidR="00FA5812" w:rsidRPr="009E6821">
              <w:rPr>
                <w:rFonts w:ascii="Times New Roman" w:hAnsi="Times New Roman"/>
                <w:color w:val="000000"/>
              </w:rPr>
              <w:t>8</w:t>
            </w:r>
          </w:p>
        </w:tc>
        <w:tc>
          <w:tcPr>
            <w:tcW w:w="2838" w:type="dxa"/>
          </w:tcPr>
          <w:p w14:paraId="2D16A4F0" w14:textId="3FD2667F" w:rsidR="00116232" w:rsidRPr="009E6821" w:rsidRDefault="007F75DA"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role of play in the lives and learning of children?</w:t>
            </w:r>
            <w:r w:rsidR="00FC68B4" w:rsidRPr="009E6821">
              <w:rPr>
                <w:rFonts w:ascii="Times New Roman" w:hAnsi="Times New Roman"/>
                <w:color w:val="000000"/>
              </w:rPr>
              <w:t xml:space="preserve"> Children’s play as a fundamental right</w:t>
            </w:r>
          </w:p>
          <w:p w14:paraId="7F47A62D" w14:textId="7FC113CC" w:rsidR="00CB162C" w:rsidRPr="009E6821" w:rsidRDefault="00CB162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BA1D037" w14:textId="7CDF6E3D" w:rsidR="00592837" w:rsidRPr="009E6821" w:rsidRDefault="0072600E"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1" w:history="1">
              <w:r w:rsidR="00592837" w:rsidRPr="009E6821">
                <w:rPr>
                  <w:rStyle w:val="Hyperlink"/>
                  <w:rFonts w:ascii="Times New Roman" w:hAnsi="Times New Roman"/>
                </w:rPr>
                <w:t>Gray (2014) Decline of play [</w:t>
              </w:r>
              <w:proofErr w:type="spellStart"/>
              <w:r w:rsidR="00592837" w:rsidRPr="009E6821">
                <w:rPr>
                  <w:rStyle w:val="Hyperlink"/>
                  <w:rFonts w:ascii="Times New Roman" w:hAnsi="Times New Roman"/>
                </w:rPr>
                <w:t>TEDTalk</w:t>
              </w:r>
              <w:proofErr w:type="spellEnd"/>
              <w:r w:rsidR="00592837" w:rsidRPr="009E6821">
                <w:rPr>
                  <w:rStyle w:val="Hyperlink"/>
                  <w:rFonts w:ascii="Times New Roman" w:hAnsi="Times New Roman"/>
                </w:rPr>
                <w:t>]</w:t>
              </w:r>
            </w:hyperlink>
          </w:p>
          <w:p w14:paraId="276C994F" w14:textId="56E059DA" w:rsidR="007B00A8" w:rsidRPr="009E6821" w:rsidRDefault="007B00A8"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ABF080D" w14:textId="225685A2" w:rsidR="00B00ADC" w:rsidRPr="009E6821" w:rsidRDefault="00B00AD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9065BC" w:rsidRPr="009E6821" w14:paraId="1321545C" w14:textId="77777777" w:rsidTr="005353C8">
        <w:tc>
          <w:tcPr>
            <w:tcW w:w="1728" w:type="dxa"/>
          </w:tcPr>
          <w:p w14:paraId="3903DAEA" w14:textId="77777777" w:rsidR="008F14AD" w:rsidRPr="009E6821"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4</w:t>
            </w:r>
          </w:p>
          <w:p w14:paraId="7193B887" w14:textId="3FAB4833" w:rsidR="009065BC" w:rsidRPr="009E6821" w:rsidRDefault="009065BC"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Sept 1</w:t>
            </w:r>
            <w:r w:rsidR="00FA5812" w:rsidRPr="009E6821">
              <w:rPr>
                <w:rFonts w:ascii="Times New Roman" w:hAnsi="Times New Roman"/>
                <w:color w:val="000000"/>
              </w:rPr>
              <w:t>3</w:t>
            </w:r>
            <w:r w:rsidRPr="009E6821">
              <w:rPr>
                <w:rFonts w:ascii="Times New Roman" w:hAnsi="Times New Roman"/>
                <w:color w:val="000000"/>
              </w:rPr>
              <w:t>/1</w:t>
            </w:r>
            <w:r w:rsidR="00FA5812" w:rsidRPr="009E6821">
              <w:rPr>
                <w:rFonts w:ascii="Times New Roman" w:hAnsi="Times New Roman"/>
                <w:color w:val="000000"/>
              </w:rPr>
              <w:t>5</w:t>
            </w:r>
          </w:p>
        </w:tc>
        <w:tc>
          <w:tcPr>
            <w:tcW w:w="2838" w:type="dxa"/>
          </w:tcPr>
          <w:p w14:paraId="6D78CF8C" w14:textId="1D4E768B" w:rsidR="009065BC" w:rsidRPr="009E6821" w:rsidRDefault="009065BC"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is play a higher order skill? Further examining play as</w:t>
            </w:r>
            <w:r w:rsidR="008F14AD" w:rsidRPr="009E6821">
              <w:rPr>
                <w:rFonts w:ascii="Times New Roman" w:hAnsi="Times New Roman"/>
                <w:color w:val="000000"/>
              </w:rPr>
              <w:t xml:space="preserve"> a mode of inquiry</w:t>
            </w:r>
          </w:p>
          <w:p w14:paraId="4B1B03F6" w14:textId="4A82BA9F" w:rsidR="009065BC" w:rsidRPr="008D7F97" w:rsidRDefault="008D7F97"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8D7F97">
              <w:rPr>
                <w:rFonts w:ascii="Times New Roman" w:hAnsi="Times New Roman"/>
                <w:b/>
                <w:bCs/>
                <w:color w:val="000000"/>
                <w:highlight w:val="yellow"/>
              </w:rPr>
              <w:t>We will not meet on Monday, September 13, 2021</w:t>
            </w:r>
          </w:p>
        </w:tc>
        <w:tc>
          <w:tcPr>
            <w:tcW w:w="2410" w:type="dxa"/>
          </w:tcPr>
          <w:p w14:paraId="6673C404" w14:textId="20188290" w:rsidR="009065BC" w:rsidRPr="009E6821" w:rsidRDefault="008F14AD"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Jones (200</w:t>
            </w:r>
            <w:r w:rsidR="00224AF9" w:rsidRPr="009E6821">
              <w:rPr>
                <w:rFonts w:ascii="Times New Roman" w:hAnsi="Times New Roman"/>
                <w:color w:val="000000"/>
              </w:rPr>
              <w:t>3</w:t>
            </w:r>
            <w:r w:rsidRPr="009E6821">
              <w:rPr>
                <w:rFonts w:ascii="Times New Roman" w:hAnsi="Times New Roman"/>
                <w:color w:val="000000"/>
              </w:rPr>
              <w:t>)</w:t>
            </w:r>
            <w:r w:rsidR="009065BC" w:rsidRPr="009E6821">
              <w:rPr>
                <w:rFonts w:ascii="Times New Roman" w:hAnsi="Times New Roman"/>
                <w:color w:val="000000"/>
              </w:rPr>
              <w:t xml:space="preserve"> </w:t>
            </w:r>
          </w:p>
        </w:tc>
        <w:tc>
          <w:tcPr>
            <w:tcW w:w="2374" w:type="dxa"/>
          </w:tcPr>
          <w:p w14:paraId="0233AA85" w14:textId="377F671D" w:rsidR="009065BC" w:rsidRPr="009E6821" w:rsidRDefault="009065B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343D98BA" w14:textId="77777777" w:rsidTr="005353C8">
        <w:tc>
          <w:tcPr>
            <w:tcW w:w="1728" w:type="dxa"/>
          </w:tcPr>
          <w:p w14:paraId="7909F85C" w14:textId="77777777" w:rsidR="008F14AD" w:rsidRPr="009E6821"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5</w:t>
            </w:r>
          </w:p>
          <w:p w14:paraId="07CE8F17" w14:textId="7DBF8F02" w:rsidR="00B00ADC" w:rsidRPr="009E6821" w:rsidRDefault="009065BC"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Sept 2</w:t>
            </w:r>
            <w:r w:rsidR="00FA5812" w:rsidRPr="009E6821">
              <w:rPr>
                <w:rFonts w:ascii="Times New Roman" w:hAnsi="Times New Roman"/>
                <w:color w:val="000000"/>
              </w:rPr>
              <w:t>0</w:t>
            </w:r>
            <w:r w:rsidRPr="009E6821">
              <w:rPr>
                <w:rFonts w:ascii="Times New Roman" w:hAnsi="Times New Roman"/>
                <w:color w:val="000000"/>
              </w:rPr>
              <w:t>/2</w:t>
            </w:r>
            <w:r w:rsidR="00FA5812" w:rsidRPr="009E6821">
              <w:rPr>
                <w:rFonts w:ascii="Times New Roman" w:hAnsi="Times New Roman"/>
                <w:color w:val="000000"/>
              </w:rPr>
              <w:t>2</w:t>
            </w:r>
          </w:p>
        </w:tc>
        <w:tc>
          <w:tcPr>
            <w:tcW w:w="2838" w:type="dxa"/>
          </w:tcPr>
          <w:p w14:paraId="066E7AF4" w14:textId="684CD6DA" w:rsidR="009F5982" w:rsidRPr="009E6821" w:rsidRDefault="005353C8" w:rsidP="009F5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do children inquire and make sense of their social worlds? Children’s inquiries within their human and more-than-human worlds</w:t>
            </w:r>
          </w:p>
          <w:p w14:paraId="1A541FF4" w14:textId="048A71C8"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62CC2F53" w14:textId="22F91E24" w:rsidR="00592837" w:rsidRPr="009E6821" w:rsidRDefault="0072600E"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2" w:history="1">
              <w:r w:rsidR="005353C8" w:rsidRPr="009E6821">
                <w:rPr>
                  <w:rStyle w:val="Hyperlink"/>
                  <w:rFonts w:ascii="Times New Roman" w:hAnsi="Times New Roman"/>
                </w:rPr>
                <w:t>Kohn</w:t>
              </w:r>
              <w:r w:rsidR="005353C8" w:rsidRPr="009E6821">
                <w:rPr>
                  <w:rStyle w:val="Hyperlink"/>
                  <w:rFonts w:ascii="Times New Roman" w:hAnsi="Times New Roman"/>
                </w:rPr>
                <w:t xml:space="preserve"> </w:t>
              </w:r>
              <w:r w:rsidR="005353C8" w:rsidRPr="009E6821">
                <w:rPr>
                  <w:rStyle w:val="Hyperlink"/>
                  <w:rFonts w:ascii="Times New Roman" w:hAnsi="Times New Roman"/>
                </w:rPr>
                <w:t>(2015b)</w:t>
              </w:r>
            </w:hyperlink>
          </w:p>
        </w:tc>
        <w:tc>
          <w:tcPr>
            <w:tcW w:w="2374" w:type="dxa"/>
          </w:tcPr>
          <w:p w14:paraId="285A88C4" w14:textId="054375A1" w:rsidR="00B00ADC" w:rsidRPr="009E6821" w:rsidRDefault="00B00ADC"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63D07D62" w14:textId="77777777" w:rsidTr="00121AD4">
        <w:tc>
          <w:tcPr>
            <w:tcW w:w="9350" w:type="dxa"/>
            <w:gridSpan w:val="4"/>
          </w:tcPr>
          <w:p w14:paraId="4A50AB65"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61EA5BFB" w14:textId="032EB93C"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 xml:space="preserve">PART II: </w:t>
            </w:r>
            <w:r w:rsidR="000F0824" w:rsidRPr="009E6821">
              <w:rPr>
                <w:rFonts w:ascii="Times New Roman" w:hAnsi="Times New Roman"/>
                <w:b/>
                <w:color w:val="000000"/>
              </w:rPr>
              <w:t>DECONSTRUCTING &amp; RECONSTRUCTING SCHOOL</w:t>
            </w:r>
          </w:p>
          <w:p w14:paraId="68D58EB4" w14:textId="77777777" w:rsidR="005353C8" w:rsidRPr="009E6821" w:rsidRDefault="005353C8"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717D5EC0" w14:textId="77777777" w:rsidTr="005353C8">
        <w:tc>
          <w:tcPr>
            <w:tcW w:w="1728" w:type="dxa"/>
          </w:tcPr>
          <w:p w14:paraId="0F742CBD" w14:textId="252BAD52"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6</w:t>
            </w:r>
          </w:p>
          <w:p w14:paraId="0931A95B" w14:textId="700F3245"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Sept 2</w:t>
            </w:r>
            <w:r w:rsidR="00FA5812" w:rsidRPr="009E6821">
              <w:rPr>
                <w:rFonts w:ascii="Times New Roman" w:hAnsi="Times New Roman"/>
                <w:color w:val="000000"/>
              </w:rPr>
              <w:t>7</w:t>
            </w:r>
            <w:r w:rsidRPr="009E6821">
              <w:rPr>
                <w:rFonts w:ascii="Times New Roman" w:hAnsi="Times New Roman"/>
                <w:color w:val="000000"/>
              </w:rPr>
              <w:t>/</w:t>
            </w:r>
            <w:r w:rsidR="00FA5812" w:rsidRPr="009E6821">
              <w:rPr>
                <w:rFonts w:ascii="Times New Roman" w:hAnsi="Times New Roman"/>
                <w:color w:val="000000"/>
              </w:rPr>
              <w:t>29</w:t>
            </w:r>
          </w:p>
        </w:tc>
        <w:tc>
          <w:tcPr>
            <w:tcW w:w="2838" w:type="dxa"/>
          </w:tcPr>
          <w:p w14:paraId="30288455"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purpose of school? Examining what classrooms aim to teach and what children actually learn</w:t>
            </w:r>
          </w:p>
          <w:p w14:paraId="513ACDD1" w14:textId="61B3A850"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7F6A8E2" w14:textId="31463147" w:rsidR="005353C8" w:rsidRPr="009E6821" w:rsidRDefault="0072600E"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3" w:history="1">
              <w:r w:rsidR="005353C8" w:rsidRPr="009E6821">
                <w:rPr>
                  <w:rStyle w:val="Hyperlink"/>
                  <w:rFonts w:ascii="Times New Roman" w:hAnsi="Times New Roman"/>
                </w:rPr>
                <w:t>Kohn</w:t>
              </w:r>
              <w:r w:rsidR="005353C8" w:rsidRPr="009E6821">
                <w:rPr>
                  <w:rStyle w:val="Hyperlink"/>
                  <w:rFonts w:ascii="Times New Roman" w:hAnsi="Times New Roman"/>
                </w:rPr>
                <w:t xml:space="preserve"> </w:t>
              </w:r>
              <w:r w:rsidR="005353C8" w:rsidRPr="009E6821">
                <w:rPr>
                  <w:rStyle w:val="Hyperlink"/>
                  <w:rFonts w:ascii="Times New Roman" w:hAnsi="Times New Roman"/>
                </w:rPr>
                <w:t>(2006)</w:t>
              </w:r>
            </w:hyperlink>
          </w:p>
        </w:tc>
        <w:tc>
          <w:tcPr>
            <w:tcW w:w="2374" w:type="dxa"/>
          </w:tcPr>
          <w:p w14:paraId="2CB9DDC3" w14:textId="6CDD3B7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A28FB19" w14:textId="77777777" w:rsidTr="005353C8">
        <w:tc>
          <w:tcPr>
            <w:tcW w:w="1728" w:type="dxa"/>
          </w:tcPr>
          <w:p w14:paraId="5A1CF7E1"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7</w:t>
            </w:r>
          </w:p>
          <w:p w14:paraId="6BEE92F9" w14:textId="5988F6D5"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Oct </w:t>
            </w:r>
            <w:r w:rsidR="00FA5812" w:rsidRPr="009E6821">
              <w:rPr>
                <w:rFonts w:ascii="Times New Roman" w:hAnsi="Times New Roman"/>
                <w:color w:val="000000"/>
              </w:rPr>
              <w:t>4</w:t>
            </w:r>
            <w:r w:rsidRPr="009E6821">
              <w:rPr>
                <w:rFonts w:ascii="Times New Roman" w:hAnsi="Times New Roman"/>
                <w:color w:val="000000"/>
              </w:rPr>
              <w:t>/</w:t>
            </w:r>
            <w:r w:rsidR="00FA5812" w:rsidRPr="009E6821">
              <w:rPr>
                <w:rFonts w:ascii="Times New Roman" w:hAnsi="Times New Roman"/>
                <w:color w:val="000000"/>
              </w:rPr>
              <w:t>6</w:t>
            </w:r>
          </w:p>
        </w:tc>
        <w:tc>
          <w:tcPr>
            <w:tcW w:w="2838" w:type="dxa"/>
          </w:tcPr>
          <w:p w14:paraId="3F5545C6" w14:textId="1B7B960C" w:rsidR="005353C8"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Why might school need to be deconstructed and reconstructed?</w:t>
            </w:r>
            <w:r w:rsidR="005353C8" w:rsidRPr="009E6821">
              <w:rPr>
                <w:rFonts w:ascii="Times New Roman" w:hAnsi="Times New Roman"/>
                <w:color w:val="000000"/>
              </w:rPr>
              <w:t xml:space="preserve"> Continuing to think about the gaps between what we are </w:t>
            </w:r>
            <w:r w:rsidRPr="009E6821">
              <w:rPr>
                <w:rFonts w:ascii="Times New Roman" w:hAnsi="Times New Roman"/>
                <w:color w:val="000000"/>
              </w:rPr>
              <w:t>supposed to</w:t>
            </w:r>
            <w:r w:rsidR="005353C8" w:rsidRPr="009E6821">
              <w:rPr>
                <w:rFonts w:ascii="Times New Roman" w:hAnsi="Times New Roman"/>
                <w:color w:val="000000"/>
              </w:rPr>
              <w:t xml:space="preserve"> learn and what we actually learn</w:t>
            </w:r>
          </w:p>
          <w:p w14:paraId="3A894FA5" w14:textId="67478F6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 xml:space="preserve"> </w:t>
            </w:r>
          </w:p>
        </w:tc>
        <w:tc>
          <w:tcPr>
            <w:tcW w:w="2410" w:type="dxa"/>
          </w:tcPr>
          <w:p w14:paraId="08875F0B"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 xml:space="preserve">Christakis (2016) </w:t>
            </w:r>
          </w:p>
          <w:p w14:paraId="40C14A14" w14:textId="4C55DA00" w:rsidR="005353C8" w:rsidRPr="009E6821" w:rsidRDefault="0072600E"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4" w:history="1">
              <w:proofErr w:type="spellStart"/>
              <w:r w:rsidR="005353C8" w:rsidRPr="009E6821">
                <w:rPr>
                  <w:rStyle w:val="Hyperlink"/>
                  <w:rFonts w:ascii="Times New Roman" w:hAnsi="Times New Roman"/>
                </w:rPr>
                <w:t>Jackstreet</w:t>
              </w:r>
              <w:proofErr w:type="spellEnd"/>
              <w:r w:rsidR="005353C8" w:rsidRPr="009E6821">
                <w:rPr>
                  <w:rStyle w:val="Hyperlink"/>
                  <w:rFonts w:ascii="Times New Roman" w:hAnsi="Times New Roman"/>
                </w:rPr>
                <w:t xml:space="preserve"> podcast</w:t>
              </w:r>
            </w:hyperlink>
            <w:r w:rsidR="005353C8" w:rsidRPr="009E6821">
              <w:rPr>
                <w:rFonts w:ascii="Times New Roman" w:hAnsi="Times New Roman"/>
                <w:color w:val="000000"/>
              </w:rPr>
              <w:t xml:space="preserve"> on calendar time  </w:t>
            </w:r>
          </w:p>
        </w:tc>
        <w:tc>
          <w:tcPr>
            <w:tcW w:w="2374" w:type="dxa"/>
          </w:tcPr>
          <w:p w14:paraId="5243B2A3" w14:textId="1582BE7A"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Artifact of schooling process due Sunday, 10/10 at 11:59 p.m.</w:t>
            </w:r>
          </w:p>
        </w:tc>
      </w:tr>
      <w:tr w:rsidR="005353C8" w:rsidRPr="009E6821" w14:paraId="616C3E76" w14:textId="77777777" w:rsidTr="005353C8">
        <w:tc>
          <w:tcPr>
            <w:tcW w:w="1728" w:type="dxa"/>
          </w:tcPr>
          <w:p w14:paraId="490008B1" w14:textId="5D53C4EC"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8</w:t>
            </w:r>
          </w:p>
          <w:p w14:paraId="18A0D741" w14:textId="1A0ECDB9"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Oct 1</w:t>
            </w:r>
            <w:r w:rsidR="00FA5812" w:rsidRPr="009E6821">
              <w:rPr>
                <w:rFonts w:ascii="Times New Roman" w:hAnsi="Times New Roman"/>
                <w:color w:val="000000"/>
              </w:rPr>
              <w:t>1</w:t>
            </w:r>
            <w:r w:rsidRPr="009E6821">
              <w:rPr>
                <w:rFonts w:ascii="Times New Roman" w:hAnsi="Times New Roman"/>
                <w:color w:val="000000"/>
              </w:rPr>
              <w:t>/1</w:t>
            </w:r>
            <w:r w:rsidR="00FA5812" w:rsidRPr="009E6821">
              <w:rPr>
                <w:rFonts w:ascii="Times New Roman" w:hAnsi="Times New Roman"/>
                <w:color w:val="000000"/>
              </w:rPr>
              <w:t>3</w:t>
            </w:r>
          </w:p>
        </w:tc>
        <w:tc>
          <w:tcPr>
            <w:tcW w:w="2838" w:type="dxa"/>
          </w:tcPr>
          <w:p w14:paraId="7C4C14AC" w14:textId="41FE7AB4"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does the research say about children’s environments? Reconstructing spaces for children in the image of </w:t>
            </w:r>
            <w:r w:rsidR="000A0E59" w:rsidRPr="009E6821">
              <w:rPr>
                <w:rFonts w:ascii="Times New Roman" w:hAnsi="Times New Roman"/>
                <w:color w:val="000000"/>
              </w:rPr>
              <w:t>the child</w:t>
            </w:r>
          </w:p>
          <w:p w14:paraId="6D6EA929"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092FD150" w14:textId="53C715BC"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t>Kuh</w:t>
            </w:r>
            <w:proofErr w:type="spellEnd"/>
            <w:r w:rsidRPr="009E6821">
              <w:rPr>
                <w:rFonts w:ascii="Times New Roman" w:hAnsi="Times New Roman"/>
                <w:color w:val="000000"/>
              </w:rPr>
              <w:t xml:space="preserve"> (2014) Introduction</w:t>
            </w:r>
          </w:p>
          <w:p w14:paraId="0E5C9C77"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495C6DD9" w14:textId="6B3C9D98"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9EF03A8"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6192D3B8" w14:textId="77777777" w:rsidTr="005353C8">
        <w:tc>
          <w:tcPr>
            <w:tcW w:w="1728" w:type="dxa"/>
          </w:tcPr>
          <w:p w14:paraId="5608EED2" w14:textId="7ED9719B"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9</w:t>
            </w:r>
          </w:p>
          <w:p w14:paraId="3A18E306" w14:textId="4CC81A3B"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Oct 1</w:t>
            </w:r>
            <w:r w:rsidR="00FA5812" w:rsidRPr="009E6821">
              <w:rPr>
                <w:rFonts w:ascii="Times New Roman" w:hAnsi="Times New Roman"/>
                <w:color w:val="000000"/>
              </w:rPr>
              <w:t>8</w:t>
            </w:r>
            <w:r w:rsidRPr="009E6821">
              <w:rPr>
                <w:rFonts w:ascii="Times New Roman" w:hAnsi="Times New Roman"/>
                <w:color w:val="000000"/>
              </w:rPr>
              <w:t>/2</w:t>
            </w:r>
            <w:r w:rsidR="00FA5812" w:rsidRPr="009E6821">
              <w:rPr>
                <w:rFonts w:ascii="Times New Roman" w:hAnsi="Times New Roman"/>
                <w:color w:val="000000"/>
              </w:rPr>
              <w:t>0</w:t>
            </w:r>
          </w:p>
        </w:tc>
        <w:tc>
          <w:tcPr>
            <w:tcW w:w="2838" w:type="dxa"/>
          </w:tcPr>
          <w:p w14:paraId="28290FF6" w14:textId="1288DC6B"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else can school look and feel like? Examining progressive approaches to early childhood education</w:t>
            </w:r>
          </w:p>
          <w:p w14:paraId="67CA33A5" w14:textId="5CFAFA4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7372FA17"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t>Kuh</w:t>
            </w:r>
            <w:proofErr w:type="spellEnd"/>
            <w:r w:rsidRPr="009E6821">
              <w:rPr>
                <w:rFonts w:ascii="Times New Roman" w:hAnsi="Times New Roman"/>
                <w:color w:val="000000"/>
              </w:rPr>
              <w:t xml:space="preserve"> &amp; </w:t>
            </w:r>
            <w:proofErr w:type="spellStart"/>
            <w:r w:rsidRPr="009E6821">
              <w:rPr>
                <w:rFonts w:ascii="Times New Roman" w:hAnsi="Times New Roman"/>
                <w:color w:val="000000"/>
              </w:rPr>
              <w:t>Rivard</w:t>
            </w:r>
            <w:proofErr w:type="spellEnd"/>
            <w:r w:rsidRPr="009E6821">
              <w:rPr>
                <w:rFonts w:ascii="Times New Roman" w:hAnsi="Times New Roman"/>
                <w:color w:val="000000"/>
              </w:rPr>
              <w:t xml:space="preserve"> (2014) Ch. 1</w:t>
            </w:r>
          </w:p>
          <w:p w14:paraId="3A3B90EF"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18307772" w14:textId="1047733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32C324F" w14:textId="7B2DAD19"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5F17E00D" w14:textId="77777777" w:rsidTr="005353C8">
        <w:tc>
          <w:tcPr>
            <w:tcW w:w="1728" w:type="dxa"/>
          </w:tcPr>
          <w:p w14:paraId="2DF144B0"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10</w:t>
            </w:r>
          </w:p>
          <w:p w14:paraId="510A21C8" w14:textId="61FB3F9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Oct 2</w:t>
            </w:r>
            <w:r w:rsidR="00FA5812" w:rsidRPr="009E6821">
              <w:rPr>
                <w:rFonts w:ascii="Times New Roman" w:hAnsi="Times New Roman"/>
                <w:color w:val="000000"/>
              </w:rPr>
              <w:t>5</w:t>
            </w:r>
            <w:r w:rsidRPr="009E6821">
              <w:rPr>
                <w:rFonts w:ascii="Times New Roman" w:hAnsi="Times New Roman"/>
                <w:color w:val="000000"/>
              </w:rPr>
              <w:t>/2</w:t>
            </w:r>
            <w:r w:rsidR="00FA5812" w:rsidRPr="009E6821">
              <w:rPr>
                <w:rFonts w:ascii="Times New Roman" w:hAnsi="Times New Roman"/>
                <w:color w:val="000000"/>
              </w:rPr>
              <w:t>7</w:t>
            </w:r>
          </w:p>
          <w:p w14:paraId="2AF3DA49" w14:textId="20CF700B"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838" w:type="dxa"/>
          </w:tcPr>
          <w:p w14:paraId="3D119BF8" w14:textId="788E8188"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Where and how can learning happen? Learning that feels like freedom, and “classrooms” that are outside of classrooms</w:t>
            </w:r>
          </w:p>
          <w:p w14:paraId="393D44F4"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37150946"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809F2FE"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221D9B7B" w14:textId="0E0C46EE"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Curtis &amp; Carter (2005)</w:t>
            </w:r>
          </w:p>
          <w:p w14:paraId="0068887E" w14:textId="01046EDC"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Bentley (2012b) (‘Preschool Stroll…’)</w:t>
            </w:r>
          </w:p>
          <w:p w14:paraId="60BBD742"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13DE8C7" w14:textId="1529227E" w:rsidR="005353C8"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Analysis of classroom scenes due Sunday, 10/31 at 11:59 </w:t>
            </w:r>
            <w:proofErr w:type="spellStart"/>
            <w:r w:rsidRPr="009E6821">
              <w:rPr>
                <w:rFonts w:ascii="Times New Roman" w:hAnsi="Times New Roman"/>
                <w:color w:val="000000"/>
              </w:rPr>
              <w:t>p.m</w:t>
            </w:r>
            <w:proofErr w:type="spellEnd"/>
          </w:p>
        </w:tc>
      </w:tr>
      <w:tr w:rsidR="000F0824" w:rsidRPr="009E6821" w14:paraId="34F5495C" w14:textId="77777777" w:rsidTr="00121AD4">
        <w:tc>
          <w:tcPr>
            <w:tcW w:w="9350" w:type="dxa"/>
            <w:gridSpan w:val="4"/>
          </w:tcPr>
          <w:p w14:paraId="2D463059"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3284D62A" w14:textId="6DF97832"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PART III: CURRICULUM THAT HONORS YOUNG CHILDREN</w:t>
            </w:r>
          </w:p>
          <w:p w14:paraId="290EB9A9"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74A0A9F0" w14:textId="77777777" w:rsidTr="005353C8">
        <w:tc>
          <w:tcPr>
            <w:tcW w:w="1728" w:type="dxa"/>
          </w:tcPr>
          <w:p w14:paraId="21930FBC"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11</w:t>
            </w:r>
          </w:p>
          <w:p w14:paraId="12CA1311" w14:textId="0E4ED4C4"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Nov </w:t>
            </w:r>
            <w:r w:rsidR="00FA5812" w:rsidRPr="009E6821">
              <w:rPr>
                <w:rFonts w:ascii="Times New Roman" w:hAnsi="Times New Roman"/>
                <w:color w:val="000000"/>
              </w:rPr>
              <w:t>1</w:t>
            </w:r>
            <w:r w:rsidRPr="009E6821">
              <w:rPr>
                <w:rFonts w:ascii="Times New Roman" w:hAnsi="Times New Roman"/>
                <w:color w:val="000000"/>
              </w:rPr>
              <w:t>/</w:t>
            </w:r>
            <w:r w:rsidR="00FA5812" w:rsidRPr="009E6821">
              <w:rPr>
                <w:rFonts w:ascii="Times New Roman" w:hAnsi="Times New Roman"/>
                <w:color w:val="000000"/>
              </w:rPr>
              <w:t>3</w:t>
            </w:r>
          </w:p>
          <w:p w14:paraId="43DFE58E" w14:textId="399F9984"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838" w:type="dxa"/>
          </w:tcPr>
          <w:p w14:paraId="5DB7A3E9" w14:textId="0CF2A202"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w:t>
            </w:r>
            <w:r w:rsidR="0083204C" w:rsidRPr="009E6821">
              <w:rPr>
                <w:rFonts w:ascii="Times New Roman" w:hAnsi="Times New Roman"/>
                <w:color w:val="000000"/>
              </w:rPr>
              <w:t>are the affordances of loose parts and everyday materials?</w:t>
            </w:r>
            <w:r w:rsidRPr="009E6821">
              <w:rPr>
                <w:rFonts w:ascii="Times New Roman" w:hAnsi="Times New Roman"/>
                <w:color w:val="000000"/>
              </w:rPr>
              <w:t xml:space="preserve"> Material inquiry through exploration of our common worlds</w:t>
            </w:r>
          </w:p>
          <w:p w14:paraId="7F76562B"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4E2557D" w14:textId="77777777" w:rsidR="005353C8"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Massey (2017)</w:t>
            </w:r>
          </w:p>
          <w:p w14:paraId="79D4AACD" w14:textId="40A742F7" w:rsidR="0031535F"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Wien (2008)</w:t>
            </w:r>
          </w:p>
        </w:tc>
        <w:tc>
          <w:tcPr>
            <w:tcW w:w="2374" w:type="dxa"/>
          </w:tcPr>
          <w:p w14:paraId="6EA96BFD" w14:textId="77777777" w:rsidR="005353C8" w:rsidRPr="009E6821" w:rsidRDefault="005353C8" w:rsidP="00425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CC5488B" w14:textId="77777777" w:rsidTr="005353C8">
        <w:tc>
          <w:tcPr>
            <w:tcW w:w="1728" w:type="dxa"/>
          </w:tcPr>
          <w:p w14:paraId="39DA5E39"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12</w:t>
            </w:r>
          </w:p>
          <w:p w14:paraId="522F5587" w14:textId="51B901A4"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Nov </w:t>
            </w:r>
            <w:r w:rsidR="00FA5812" w:rsidRPr="009E6821">
              <w:rPr>
                <w:rFonts w:ascii="Times New Roman" w:hAnsi="Times New Roman"/>
                <w:color w:val="000000"/>
              </w:rPr>
              <w:t>8</w:t>
            </w:r>
            <w:r w:rsidRPr="009E6821">
              <w:rPr>
                <w:rFonts w:ascii="Times New Roman" w:hAnsi="Times New Roman"/>
                <w:color w:val="000000"/>
              </w:rPr>
              <w:t>/1</w:t>
            </w:r>
            <w:r w:rsidR="00FA5812" w:rsidRPr="009E6821">
              <w:rPr>
                <w:rFonts w:ascii="Times New Roman" w:hAnsi="Times New Roman"/>
                <w:color w:val="000000"/>
              </w:rPr>
              <w:t>0</w:t>
            </w:r>
          </w:p>
          <w:p w14:paraId="233338ED" w14:textId="7D8CA229"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838" w:type="dxa"/>
          </w:tcPr>
          <w:p w14:paraId="1E228C0A" w14:textId="77777777" w:rsidR="005353C8"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can curriculum for young children look like? Designing provocations that provoke thinking </w:t>
            </w:r>
          </w:p>
          <w:p w14:paraId="28CBDC68"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F1B9231" w14:textId="2E630BE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4E1B8EBC" w14:textId="1BF8A7E6"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Seitz (200</w:t>
            </w:r>
            <w:r w:rsidR="00224AF9" w:rsidRPr="009E6821">
              <w:rPr>
                <w:rFonts w:ascii="Times New Roman" w:hAnsi="Times New Roman"/>
                <w:color w:val="000000"/>
              </w:rPr>
              <w:t>6</w:t>
            </w:r>
            <w:r w:rsidRPr="009E6821">
              <w:rPr>
                <w:rFonts w:ascii="Times New Roman" w:hAnsi="Times New Roman"/>
                <w:color w:val="000000"/>
              </w:rPr>
              <w:t>)</w:t>
            </w:r>
          </w:p>
          <w:p w14:paraId="77C1206C"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Halls &amp; Wein </w:t>
            </w:r>
          </w:p>
          <w:p w14:paraId="4C353EA9" w14:textId="2D96121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FC4678C" w14:textId="5EF14B9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10019A61" w14:textId="77777777" w:rsidTr="005353C8">
        <w:tc>
          <w:tcPr>
            <w:tcW w:w="1728" w:type="dxa"/>
          </w:tcPr>
          <w:p w14:paraId="66DB3301"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13</w:t>
            </w:r>
          </w:p>
          <w:p w14:paraId="077CB871" w14:textId="20FFEF74"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Nov 1</w:t>
            </w:r>
            <w:r w:rsidR="00FA5812" w:rsidRPr="009E6821">
              <w:rPr>
                <w:rFonts w:ascii="Times New Roman" w:hAnsi="Times New Roman"/>
                <w:color w:val="000000"/>
              </w:rPr>
              <w:t>5</w:t>
            </w:r>
            <w:r w:rsidRPr="009E6821">
              <w:rPr>
                <w:rFonts w:ascii="Times New Roman" w:hAnsi="Times New Roman"/>
                <w:color w:val="000000"/>
              </w:rPr>
              <w:t>/1</w:t>
            </w:r>
            <w:r w:rsidR="00FA5812" w:rsidRPr="009E6821">
              <w:rPr>
                <w:rFonts w:ascii="Times New Roman" w:hAnsi="Times New Roman"/>
                <w:color w:val="000000"/>
              </w:rPr>
              <w:t>7</w:t>
            </w:r>
          </w:p>
        </w:tc>
        <w:tc>
          <w:tcPr>
            <w:tcW w:w="2838" w:type="dxa"/>
          </w:tcPr>
          <w:p w14:paraId="25FC481E" w14:textId="0D810968"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do I do while children play, inquire, and experience the world? Teachers as facilitators, observers, and documenters</w:t>
            </w:r>
          </w:p>
          <w:p w14:paraId="56BC8684" w14:textId="293CF4B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966A75E" w14:textId="77777777" w:rsidR="0083204C" w:rsidRPr="009E6821" w:rsidRDefault="0072600E"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5" w:history="1">
              <w:r w:rsidR="0083204C" w:rsidRPr="009E6821">
                <w:rPr>
                  <w:rStyle w:val="Hyperlink"/>
                  <w:rFonts w:ascii="Times New Roman" w:hAnsi="Times New Roman"/>
                </w:rPr>
                <w:t>Documenting children’s learning</w:t>
              </w:r>
            </w:hyperlink>
            <w:r w:rsidR="0083204C" w:rsidRPr="009E6821">
              <w:rPr>
                <w:rFonts w:ascii="Times New Roman" w:hAnsi="Times New Roman"/>
                <w:color w:val="000000"/>
              </w:rPr>
              <w:t xml:space="preserve"> video</w:t>
            </w:r>
          </w:p>
          <w:p w14:paraId="122F73E1" w14:textId="77777777" w:rsidR="0083204C" w:rsidRPr="009E6821" w:rsidRDefault="0072600E"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6" w:history="1">
              <w:r w:rsidR="0083204C" w:rsidRPr="009E6821">
                <w:rPr>
                  <w:rStyle w:val="Hyperlink"/>
                  <w:rFonts w:ascii="Times New Roman" w:hAnsi="Times New Roman"/>
                </w:rPr>
                <w:t>Kohn (2</w:t>
              </w:r>
              <w:r w:rsidR="0083204C" w:rsidRPr="009E6821">
                <w:rPr>
                  <w:rStyle w:val="Hyperlink"/>
                  <w:rFonts w:ascii="Times New Roman" w:hAnsi="Times New Roman"/>
                </w:rPr>
                <w:t>0</w:t>
              </w:r>
              <w:r w:rsidR="0083204C" w:rsidRPr="009E6821">
                <w:rPr>
                  <w:rStyle w:val="Hyperlink"/>
                  <w:rFonts w:ascii="Times New Roman" w:hAnsi="Times New Roman"/>
                </w:rPr>
                <w:t>21)</w:t>
              </w:r>
            </w:hyperlink>
          </w:p>
          <w:p w14:paraId="097513A1" w14:textId="32B0A7A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19814A06" w14:textId="3FF4DB4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70E3C824" w14:textId="77777777" w:rsidTr="005353C8">
        <w:tc>
          <w:tcPr>
            <w:tcW w:w="1728" w:type="dxa"/>
          </w:tcPr>
          <w:p w14:paraId="75451D0C"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Week 14 </w:t>
            </w:r>
          </w:p>
          <w:p w14:paraId="6A015296" w14:textId="51730B7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Nov 2</w:t>
            </w:r>
            <w:r w:rsidR="00FA5812" w:rsidRPr="009E6821">
              <w:rPr>
                <w:rFonts w:ascii="Times New Roman" w:hAnsi="Times New Roman"/>
                <w:color w:val="000000"/>
              </w:rPr>
              <w:t>2/24</w:t>
            </w:r>
          </w:p>
          <w:p w14:paraId="288C38AE" w14:textId="1D51E66B"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838" w:type="dxa"/>
          </w:tcPr>
          <w:p w14:paraId="3A48413F" w14:textId="5733C71B"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How can children’s interests be curriculum? Thinking and doing school with children’s interests </w:t>
            </w:r>
            <w:r w:rsidRPr="009E6821">
              <w:rPr>
                <w:rFonts w:ascii="Times New Roman" w:hAnsi="Times New Roman"/>
                <w:color w:val="000000"/>
              </w:rPr>
              <w:lastRenderedPageBreak/>
              <w:t>and inquiries a</w:t>
            </w:r>
            <w:r w:rsidR="00224AF9" w:rsidRPr="009E6821">
              <w:rPr>
                <w:rFonts w:ascii="Times New Roman" w:hAnsi="Times New Roman"/>
                <w:color w:val="000000"/>
              </w:rPr>
              <w:t>t the</w:t>
            </w:r>
            <w:r w:rsidRPr="009E6821">
              <w:rPr>
                <w:rFonts w:ascii="Times New Roman" w:hAnsi="Times New Roman"/>
                <w:color w:val="000000"/>
              </w:rPr>
              <w:t xml:space="preserve"> cent</w:t>
            </w:r>
            <w:r w:rsidR="00224AF9" w:rsidRPr="009E6821">
              <w:rPr>
                <w:rFonts w:ascii="Times New Roman" w:hAnsi="Times New Roman"/>
                <w:color w:val="000000"/>
              </w:rPr>
              <w:t>er</w:t>
            </w:r>
          </w:p>
          <w:p w14:paraId="266742F4" w14:textId="5A554D50" w:rsidR="0083204C" w:rsidRPr="004E432B" w:rsidRDefault="004E432B"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4E432B">
              <w:rPr>
                <w:rFonts w:ascii="Times New Roman" w:hAnsi="Times New Roman"/>
                <w:b/>
                <w:bCs/>
                <w:color w:val="000000"/>
                <w:highlight w:val="yellow"/>
              </w:rPr>
              <w:t>Online this week/no F2F</w:t>
            </w:r>
          </w:p>
        </w:tc>
        <w:tc>
          <w:tcPr>
            <w:tcW w:w="2410" w:type="dxa"/>
          </w:tcPr>
          <w:p w14:paraId="1142605F" w14:textId="19DC67C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W</w:t>
            </w:r>
            <w:r w:rsidR="00224AF9" w:rsidRPr="009E6821">
              <w:rPr>
                <w:rFonts w:ascii="Times New Roman" w:hAnsi="Times New Roman"/>
                <w:color w:val="000000"/>
              </w:rPr>
              <w:t>ien (2001) Ch. 7</w:t>
            </w:r>
          </w:p>
          <w:p w14:paraId="75AF803B" w14:textId="0007805C"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8B0FB7B"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2805904" w14:textId="28AC643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AAA0BB1" w14:textId="77777777" w:rsidTr="005353C8">
        <w:tc>
          <w:tcPr>
            <w:tcW w:w="1728" w:type="dxa"/>
          </w:tcPr>
          <w:p w14:paraId="37C95E14"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Week 15</w:t>
            </w:r>
          </w:p>
          <w:p w14:paraId="486EADA4" w14:textId="27E13790"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Nov </w:t>
            </w:r>
            <w:r w:rsidR="00FA5812" w:rsidRPr="009E6821">
              <w:rPr>
                <w:rFonts w:ascii="Times New Roman" w:hAnsi="Times New Roman"/>
                <w:color w:val="000000"/>
              </w:rPr>
              <w:t>29</w:t>
            </w:r>
            <w:r w:rsidRPr="009E6821">
              <w:rPr>
                <w:rFonts w:ascii="Times New Roman" w:hAnsi="Times New Roman"/>
                <w:color w:val="000000"/>
              </w:rPr>
              <w:t>/</w:t>
            </w:r>
          </w:p>
          <w:p w14:paraId="59085AF2" w14:textId="2D9D79C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Dec </w:t>
            </w:r>
            <w:r w:rsidR="00FA5812" w:rsidRPr="009E6821">
              <w:rPr>
                <w:rFonts w:ascii="Times New Roman" w:hAnsi="Times New Roman"/>
                <w:color w:val="000000"/>
              </w:rPr>
              <w:t>1</w:t>
            </w:r>
          </w:p>
          <w:p w14:paraId="4619D080" w14:textId="4E43E38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838" w:type="dxa"/>
          </w:tcPr>
          <w:p w14:paraId="282DB531" w14:textId="34D7BE91" w:rsidR="00224AF9"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can school expand children’s worldviews and meanings? Creating critical and intellectually rigorous curriculum</w:t>
            </w:r>
          </w:p>
          <w:p w14:paraId="6760A91F" w14:textId="2A3C8202"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D33689E" w14:textId="58F16ADC" w:rsidR="0083204C"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To be determined </w:t>
            </w:r>
          </w:p>
        </w:tc>
        <w:tc>
          <w:tcPr>
            <w:tcW w:w="2374" w:type="dxa"/>
          </w:tcPr>
          <w:p w14:paraId="0244F650" w14:textId="0B4B04DF"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645B596" w14:textId="77777777" w:rsidTr="00121AD4">
        <w:tc>
          <w:tcPr>
            <w:tcW w:w="9350" w:type="dxa"/>
            <w:gridSpan w:val="4"/>
          </w:tcPr>
          <w:p w14:paraId="6FF7B615"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7D0A421A" w14:textId="0EC1F9AE"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roofErr w:type="gramStart"/>
            <w:r w:rsidRPr="009E6821">
              <w:rPr>
                <w:rFonts w:ascii="Times New Roman" w:hAnsi="Times New Roman"/>
                <w:b/>
                <w:color w:val="000000"/>
              </w:rPr>
              <w:t>Finals</w:t>
            </w:r>
            <w:proofErr w:type="gramEnd"/>
            <w:r w:rsidRPr="009E6821">
              <w:rPr>
                <w:rFonts w:ascii="Times New Roman" w:hAnsi="Times New Roman"/>
                <w:b/>
                <w:color w:val="000000"/>
              </w:rPr>
              <w:t xml:space="preserve"> week:</w:t>
            </w:r>
            <w:r w:rsidRPr="009E6821">
              <w:rPr>
                <w:rFonts w:ascii="Times New Roman" w:hAnsi="Times New Roman"/>
                <w:color w:val="000000"/>
              </w:rPr>
              <w:t xml:space="preserve"> Curricular maps due December 7</w:t>
            </w:r>
            <w:r w:rsidRPr="009E6821">
              <w:rPr>
                <w:rFonts w:ascii="Times New Roman" w:hAnsi="Times New Roman"/>
                <w:color w:val="000000"/>
                <w:vertAlign w:val="superscript"/>
              </w:rPr>
              <w:t>th</w:t>
            </w:r>
            <w:r w:rsidRPr="009E6821">
              <w:rPr>
                <w:rFonts w:ascii="Times New Roman" w:hAnsi="Times New Roman"/>
                <w:color w:val="000000"/>
              </w:rPr>
              <w:t xml:space="preserve"> at 11:59 p.m. </w:t>
            </w:r>
          </w:p>
          <w:p w14:paraId="2C35C7FB" w14:textId="76AD9A6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c>
      </w:tr>
    </w:tbl>
    <w:p w14:paraId="0FDAD74D" w14:textId="77777777" w:rsidR="000000F6" w:rsidRPr="009E6821" w:rsidRDefault="000000F6"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263C81F0" w14:textId="77777777" w:rsidR="0055686F" w:rsidRPr="009E6821" w:rsidRDefault="0055686F" w:rsidP="007876E7">
      <w:pPr>
        <w:contextualSpacing/>
        <w:jc w:val="center"/>
        <w:rPr>
          <w:rFonts w:ascii="Times New Roman" w:hAnsi="Times New Roman"/>
          <w:b/>
        </w:rPr>
      </w:pPr>
    </w:p>
    <w:p w14:paraId="5867112A" w14:textId="77EEFBBD" w:rsidR="00253942" w:rsidRPr="009E6821" w:rsidRDefault="00F11A2A" w:rsidP="007876E7">
      <w:pPr>
        <w:contextualSpacing/>
        <w:jc w:val="center"/>
        <w:rPr>
          <w:rFonts w:ascii="Times New Roman" w:hAnsi="Times New Roman"/>
          <w:b/>
        </w:rPr>
      </w:pPr>
      <w:r w:rsidRPr="009E6821">
        <w:rPr>
          <w:rFonts w:ascii="Times New Roman" w:hAnsi="Times New Roman"/>
          <w:b/>
        </w:rPr>
        <w:t>NOTEWORTHY</w:t>
      </w:r>
    </w:p>
    <w:p w14:paraId="03D494E1" w14:textId="79CB8B84" w:rsidR="007876E7" w:rsidRPr="009E6821" w:rsidRDefault="007876E7" w:rsidP="007876E7">
      <w:pPr>
        <w:pStyle w:val="NormalWeb"/>
      </w:pPr>
      <w:r w:rsidRPr="009E6821">
        <w:rPr>
          <w:rStyle w:val="Strong"/>
        </w:rPr>
        <w:t xml:space="preserve">University Mental Health Services: </w:t>
      </w:r>
      <w:r w:rsidR="008F14AD" w:rsidRPr="009E6821">
        <w:t>This is undoubtedly a</w:t>
      </w:r>
      <w:r w:rsidR="00121AD4" w:rsidRPr="009E6821">
        <w:t>n incredibly difficult</w:t>
      </w:r>
      <w:r w:rsidR="008F14AD" w:rsidRPr="009E6821">
        <w:t xml:space="preserve"> time for everyone, and for some students, </w:t>
      </w:r>
      <w:r w:rsidR="00121AD4" w:rsidRPr="009E6821">
        <w:t>current and ongoing events may be challenging your fortitude.</w:t>
      </w:r>
      <w:r w:rsidR="008F14AD" w:rsidRPr="009E6821">
        <w:t xml:space="preserve"> </w:t>
      </w:r>
      <w:r w:rsidR="00121AD4" w:rsidRPr="009E6821">
        <w:t xml:space="preserve">Please know that </w:t>
      </w:r>
      <w:r w:rsidRPr="009E6821">
        <w:t xml:space="preserve">UNT has resources to support students who may find it difficult to find joy at this time: </w:t>
      </w:r>
      <w:hyperlink r:id="rId17" w:history="1">
        <w:r w:rsidRPr="009E6821">
          <w:rPr>
            <w:rStyle w:val="Hyperlink"/>
          </w:rPr>
          <w:t>https://studentaffairs.unt.edu/student-health-and-wellness-center/</w:t>
        </w:r>
      </w:hyperlink>
      <w:r w:rsidRPr="009E6821">
        <w:t xml:space="preserve"> . You can also contact the center at 940-565-2333 or </w:t>
      </w:r>
      <w:hyperlink r:id="rId18" w:history="1">
        <w:r w:rsidRPr="009E6821">
          <w:rPr>
            <w:rStyle w:val="Hyperlink"/>
          </w:rPr>
          <w:t>askSHWC@unt.edu</w:t>
        </w:r>
      </w:hyperlink>
      <w:r w:rsidRPr="009E6821">
        <w:t xml:space="preserve">. For mental health resources, please refer to the following website: </w:t>
      </w:r>
      <w:hyperlink r:id="rId19" w:history="1">
        <w:r w:rsidRPr="009E6821">
          <w:rPr>
            <w:rStyle w:val="Hyperlink"/>
          </w:rPr>
          <w:t>https://speakout.unt.edu/content/mental-health-resources</w:t>
        </w:r>
      </w:hyperlink>
    </w:p>
    <w:p w14:paraId="0D602B2C" w14:textId="77777777" w:rsidR="007876E7" w:rsidRPr="009E6821" w:rsidRDefault="007876E7" w:rsidP="007876E7">
      <w:pPr>
        <w:pStyle w:val="NormalWeb"/>
      </w:pPr>
      <w:r w:rsidRPr="009E6821">
        <w:rPr>
          <w:rStyle w:val="Strong"/>
        </w:rPr>
        <w:t>Food/Housing Insecurity:</w:t>
      </w:r>
      <w:r w:rsidRPr="009E6821">
        <w:rPr>
          <w:rStyle w:val="Emphasis"/>
        </w:rPr>
        <w:t xml:space="preserve">  </w:t>
      </w:r>
      <w:r w:rsidRPr="009E6821">
        <w:t xml:space="preserve">The UNT Food Pantry is open for curbside deliveries. Please visit the website for more details: </w:t>
      </w:r>
      <w:hyperlink r:id="rId20" w:history="1">
        <w:r w:rsidRPr="009E6821">
          <w:rPr>
            <w:rStyle w:val="Hyperlink"/>
          </w:rPr>
          <w:t>https://deanofstudents.unt.edu/resources/food-pantry</w:t>
        </w:r>
      </w:hyperlink>
      <w:r w:rsidRPr="009E6821">
        <w:t>. A student with difficulty affording groceries or accessing sufficient food to eat every day, or who lacks a safe and stable place to live, is urged to contact the Dean of Students, Suite 409 at the University Union.</w:t>
      </w:r>
    </w:p>
    <w:p w14:paraId="3D64E9A3" w14:textId="77777777" w:rsidR="007876E7" w:rsidRPr="009E6821" w:rsidRDefault="007876E7" w:rsidP="007876E7">
      <w:pPr>
        <w:pStyle w:val="NormalWeb"/>
      </w:pPr>
      <w:r w:rsidRPr="009E6821">
        <w:rPr>
          <w:rStyle w:val="Strong"/>
        </w:rPr>
        <w:t>Title IX Services:</w:t>
      </w:r>
      <w:r w:rsidRPr="009E6821">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21" w:history="1">
        <w:r w:rsidRPr="009E6821">
          <w:rPr>
            <w:rStyle w:val="Hyperlink"/>
          </w:rPr>
          <w:t>http://deanofstudents.unt.edu/resources</w:t>
        </w:r>
      </w:hyperlink>
      <w:r w:rsidRPr="009E6821">
        <w:t xml:space="preserve">. Renee McNamara is UNT’s Student Advocate and she can be reached via email at </w:t>
      </w:r>
      <w:hyperlink r:id="rId22" w:history="1">
        <w:r w:rsidRPr="009E6821">
          <w:rPr>
            <w:rStyle w:val="Hyperlink"/>
          </w:rPr>
          <w:t>SurvivorAdvocate@unt.edu</w:t>
        </w:r>
      </w:hyperlink>
      <w:r w:rsidRPr="009E6821">
        <w:t xml:space="preserve"> or by calling the Dean of Students’ office at 940-565-2648.</w:t>
      </w:r>
    </w:p>
    <w:p w14:paraId="0280D48E" w14:textId="77777777" w:rsidR="00656641" w:rsidRPr="009E6821" w:rsidRDefault="00656641" w:rsidP="00656641">
      <w:pPr>
        <w:pStyle w:val="NormalWeb"/>
        <w:jc w:val="center"/>
        <w:rPr>
          <w:rStyle w:val="Strong"/>
        </w:rPr>
      </w:pPr>
      <w:r w:rsidRPr="009E6821">
        <w:rPr>
          <w:rStyle w:val="Strong"/>
        </w:rPr>
        <w:t>POLICIES</w:t>
      </w:r>
    </w:p>
    <w:p w14:paraId="4636A448" w14:textId="0D7CD75B" w:rsidR="00762999" w:rsidRPr="009E6821" w:rsidRDefault="00762999" w:rsidP="00762999">
      <w:pPr>
        <w:pStyle w:val="NormalWeb"/>
        <w:rPr>
          <w:rStyle w:val="Strong"/>
          <w:b w:val="0"/>
        </w:rPr>
      </w:pPr>
      <w:r w:rsidRPr="009E6821">
        <w:rPr>
          <w:rStyle w:val="Strong"/>
        </w:rPr>
        <w:t xml:space="preserve">Face Coverings. </w:t>
      </w:r>
      <w:r w:rsidRPr="009E6821">
        <w:rPr>
          <w:rStyle w:val="Strong"/>
          <w:b w:val="0"/>
        </w:rPr>
        <w:t xml:space="preserve">UNT encourages everyone to </w:t>
      </w:r>
      <w:r w:rsidR="000058BC" w:rsidRPr="009E6821">
        <w:rPr>
          <w:rStyle w:val="Strong"/>
          <w:b w:val="0"/>
        </w:rPr>
        <w:t xml:space="preserve">comply with the City of Denton mandate to </w:t>
      </w:r>
      <w:r w:rsidRPr="009E6821">
        <w:rPr>
          <w:rStyle w:val="Strong"/>
          <w:b w:val="0"/>
        </w:rPr>
        <w:t xml:space="preserve">wear a face covering when indoors, regardless of vaccination status, to protect yourself and others from COVID infection. </w:t>
      </w:r>
    </w:p>
    <w:p w14:paraId="12FD3B75" w14:textId="5663190F" w:rsidR="000058BC" w:rsidRPr="009E6821" w:rsidRDefault="00762999" w:rsidP="00762999">
      <w:pPr>
        <w:pStyle w:val="NormalWeb"/>
        <w:rPr>
          <w:rStyle w:val="Strong"/>
          <w:b w:val="0"/>
        </w:rPr>
      </w:pPr>
      <w:r w:rsidRPr="009E6821">
        <w:rPr>
          <w:rStyle w:val="Strong"/>
        </w:rPr>
        <w:t xml:space="preserve">Attendance. </w:t>
      </w:r>
      <w:r w:rsidRPr="009E6821">
        <w:rPr>
          <w:rStyle w:val="Strong"/>
          <w:b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w:t>
      </w:r>
      <w:r w:rsidRPr="009E6821">
        <w:rPr>
          <w:rStyle w:val="Strong"/>
          <w:b w:val="0"/>
        </w:rPr>
        <w:lastRenderedPageBreak/>
        <w:t xml:space="preserve">our community. </w:t>
      </w:r>
      <w:commentRangeStart w:id="2"/>
      <w:r w:rsidR="00121AD4" w:rsidRPr="009E6821">
        <w:rPr>
          <w:rStyle w:val="Strong"/>
          <w:b w:val="0"/>
          <w:highlight w:val="yellow"/>
        </w:rPr>
        <w:t xml:space="preserve">You can use this form to let me know: </w:t>
      </w:r>
      <w:hyperlink r:id="rId23" w:history="1">
        <w:r w:rsidR="000058BC" w:rsidRPr="009E6821">
          <w:rPr>
            <w:rStyle w:val="Hyperlink"/>
            <w:highlight w:val="yellow"/>
          </w:rPr>
          <w:t>https://forms.gle/WXYfzxQ8JfYFBhtH7</w:t>
        </w:r>
      </w:hyperlink>
      <w:r w:rsidR="000058BC" w:rsidRPr="009E6821">
        <w:rPr>
          <w:rStyle w:val="Strong"/>
          <w:b w:val="0"/>
          <w:highlight w:val="yellow"/>
        </w:rPr>
        <w:t xml:space="preserve"> </w:t>
      </w:r>
      <w:commentRangeEnd w:id="2"/>
      <w:r w:rsidR="00196DC0" w:rsidRPr="009E6821">
        <w:rPr>
          <w:rStyle w:val="CommentReference"/>
          <w:rFonts w:eastAsia="Cambria"/>
          <w:sz w:val="24"/>
          <w:szCs w:val="24"/>
          <w:highlight w:val="yellow"/>
        </w:rPr>
        <w:commentReference w:id="2"/>
      </w:r>
      <w:r w:rsidR="000058BC" w:rsidRPr="009E6821">
        <w:rPr>
          <w:rStyle w:val="Strong"/>
          <w:b w:val="0"/>
          <w:i/>
        </w:rPr>
        <w:t>Please note that I am not responsible for catching you up on material you’ve missed.</w:t>
      </w:r>
    </w:p>
    <w:p w14:paraId="3B8342B2" w14:textId="257FF61F" w:rsidR="00762999" w:rsidRPr="009E6821" w:rsidRDefault="00762999" w:rsidP="00762999">
      <w:pPr>
        <w:pStyle w:val="NormalWeb"/>
        <w:rPr>
          <w:rStyle w:val="Strong"/>
          <w:b w:val="0"/>
        </w:rPr>
      </w:pPr>
      <w:r w:rsidRPr="009E6821">
        <w:rPr>
          <w:rStyle w:val="Strong"/>
          <w:b w:val="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1C517A46" w14:textId="77777777" w:rsidR="000058BC" w:rsidRPr="009E6821" w:rsidRDefault="000058BC" w:rsidP="000058BC">
      <w:pPr>
        <w:pStyle w:val="NormalWeb"/>
      </w:pPr>
      <w:r w:rsidRPr="009E6821">
        <w:rPr>
          <w:rStyle w:val="Strong"/>
        </w:rPr>
        <w:t>Incompletes: </w:t>
      </w:r>
      <w:r w:rsidRPr="009E6821">
        <w:t xml:space="preserve">All assignments need to have been completed for a grade to be issued. </w:t>
      </w:r>
    </w:p>
    <w:p w14:paraId="7CCC8706" w14:textId="77777777" w:rsidR="000058BC" w:rsidRPr="009E6821" w:rsidRDefault="000058BC" w:rsidP="000058BC">
      <w:pPr>
        <w:pStyle w:val="NormalWeb"/>
      </w:pPr>
      <w:r w:rsidRPr="009E6821">
        <w:rPr>
          <w:rStyle w:val="Strong"/>
        </w:rPr>
        <w:t>Assignments:</w:t>
      </w:r>
      <w:r w:rsidRPr="009E6821">
        <w:t xml:space="preserve">  Submit assignments via Canvas. </w:t>
      </w:r>
      <w:r w:rsidRPr="009E6821">
        <w:rPr>
          <w:rStyle w:val="Emphasis"/>
        </w:rPr>
        <w:t xml:space="preserve">If you turn an assignment in late, you will receive zero to little feedback. I reserve the right to simply give a grade in the case of a late assignment. </w:t>
      </w:r>
    </w:p>
    <w:p w14:paraId="26B8D85F" w14:textId="095E706A" w:rsidR="000058BC" w:rsidRPr="009E6821" w:rsidRDefault="000058BC" w:rsidP="00762999">
      <w:pPr>
        <w:pStyle w:val="NormalWeb"/>
        <w:rPr>
          <w:rStyle w:val="Strong"/>
          <w:b w:val="0"/>
          <w:bCs w:val="0"/>
        </w:rPr>
      </w:pPr>
      <w:r w:rsidRPr="009E6821">
        <w:rPr>
          <w:rStyle w:val="Strong"/>
        </w:rPr>
        <w:t>Integrity: </w:t>
      </w:r>
      <w:r w:rsidRPr="009E6821">
        <w:t>Students who submit work either not their own or without clear attribution to the original source, fabricate data or other information, engage in cheating, or misrepresentation of academic records will be subject to charges. </w:t>
      </w:r>
      <w:r w:rsidRPr="009E6821">
        <w:rPr>
          <w:rStyle w:val="Strong"/>
        </w:rPr>
        <w:t>Any infraction of this nature, whether it be a phrase or more, can result in a grade of a 0 (zero) for the assignment.</w:t>
      </w:r>
      <w:r w:rsidRPr="009E6821">
        <w:t> Please also see the UNT policies below for more on this.</w:t>
      </w:r>
    </w:p>
    <w:p w14:paraId="55B70808" w14:textId="4E8DEFB4" w:rsidR="00762999" w:rsidRPr="009E6821" w:rsidRDefault="00762999" w:rsidP="00762999">
      <w:pPr>
        <w:pStyle w:val="NormalWeb"/>
        <w:rPr>
          <w:rStyle w:val="Strong"/>
        </w:rPr>
      </w:pPr>
      <w:r w:rsidRPr="009E6821">
        <w:rPr>
          <w:rStyle w:val="Strong"/>
        </w:rPr>
        <w:t>Course Materials for Remote Instruction</w:t>
      </w:r>
      <w:r w:rsidR="000058BC" w:rsidRPr="009E6821">
        <w:rPr>
          <w:rStyle w:val="Strong"/>
        </w:rPr>
        <w:t xml:space="preserve">. </w:t>
      </w:r>
      <w:r w:rsidRPr="009E6821">
        <w:rPr>
          <w:rStyle w:val="Strong"/>
          <w:b w:val="0"/>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7" w:history="1">
        <w:r w:rsidRPr="009E6821">
          <w:rPr>
            <w:rStyle w:val="Hyperlink"/>
          </w:rPr>
          <w:t>https://online.unt.edu/learn</w:t>
        </w:r>
      </w:hyperlink>
    </w:p>
    <w:p w14:paraId="03396989" w14:textId="638E334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UNT’S STANDARD SYLLABUS STATEMENTS</w:t>
      </w:r>
    </w:p>
    <w:p w14:paraId="4189EE77"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C9268D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Academic Integrity Standards and Consequences. </w:t>
      </w:r>
      <w:r w:rsidRPr="009E6821">
        <w:rPr>
          <w:rFonts w:ascii="Times New Roman" w:hAnsi="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9E6821">
        <w:rPr>
          <w:rFonts w:ascii="Times New Roman" w:hAnsi="Times New Roman"/>
          <w:b/>
          <w:color w:val="000000"/>
        </w:rPr>
        <w:t xml:space="preserve"> </w:t>
      </w:r>
    </w:p>
    <w:p w14:paraId="27CDB3B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197349C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ADA Accommodation Statement. </w:t>
      </w:r>
      <w:r w:rsidRPr="009E6821">
        <w:rPr>
          <w:rFonts w:ascii="Times New Roman" w:hAnsi="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E6821">
        <w:rPr>
          <w:rFonts w:ascii="Times New Roman" w:hAnsi="Times New Roman"/>
          <w:color w:val="000000"/>
        </w:rPr>
        <w:t>time,</w:t>
      </w:r>
      <w:proofErr w:type="gramEnd"/>
      <w:r w:rsidRPr="009E6821">
        <w:rPr>
          <w:rFonts w:ascii="Times New Roman" w:hAnsi="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23D38F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64416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Emergency Notification &amp; Procedures. </w:t>
      </w:r>
      <w:r w:rsidRPr="009E6821">
        <w:rPr>
          <w:rFonts w:ascii="Times New Roman" w:hAnsi="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D18D7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D1F6E6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Student Evaluation Administration Dates. </w:t>
      </w:r>
      <w:r w:rsidRPr="009E6821">
        <w:rPr>
          <w:rFonts w:ascii="Times New Roman" w:hAnsi="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E6821">
        <w:rPr>
          <w:rFonts w:ascii="Times New Roman" w:hAnsi="Times New Roman"/>
          <w:color w:val="000000"/>
        </w:rPr>
        <w:t>IASystem</w:t>
      </w:r>
      <w:proofErr w:type="spellEnd"/>
      <w:r w:rsidRPr="009E6821">
        <w:rPr>
          <w:rFonts w:ascii="Times New Roman" w:hAnsi="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9DBCD0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05523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Sexual Assault Prevention. </w:t>
      </w:r>
      <w:r w:rsidRPr="009E6821">
        <w:rPr>
          <w:rFonts w:ascii="Times New Roman" w:hAnsi="Times New Roman"/>
          <w:color w:val="00000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D518A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7A73A9A" w14:textId="070B4863" w:rsidR="000058BC"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Acceptable Student Behavior. </w:t>
      </w:r>
      <w:r w:rsidRPr="009E6821">
        <w:rPr>
          <w:rFonts w:ascii="Times New Roman" w:hAnsi="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69967B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126E3D" w14:textId="4731F8B6"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Educator Standards Addressed in this Course</w:t>
      </w:r>
    </w:p>
    <w:p w14:paraId="571BF9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67388C7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F727F1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6833DF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Texas Teaching Standards: </w:t>
      </w:r>
    </w:p>
    <w:p w14:paraId="53EE3D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Standards required for all Texas beginning teachers fall into the following 6 broad categories: </w:t>
      </w:r>
    </w:p>
    <w:p w14:paraId="75CC473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1--Instructional Planning and Delivery. Standard 1</w:t>
      </w:r>
      <w:proofErr w:type="gramStart"/>
      <w:r w:rsidRPr="009E6821">
        <w:rPr>
          <w:rFonts w:ascii="Times New Roman" w:hAnsi="Times New Roman"/>
          <w:color w:val="000000"/>
        </w:rPr>
        <w:t>Ai,ii</w:t>
      </w:r>
      <w:proofErr w:type="gramEnd"/>
      <w:r w:rsidRPr="009E6821">
        <w:rPr>
          <w:rFonts w:ascii="Times New Roman" w:hAnsi="Times New Roman"/>
          <w:color w:val="000000"/>
        </w:rPr>
        <w:t>,iv; 1Bi,ii (Lesson design)</w:t>
      </w:r>
    </w:p>
    <w:p w14:paraId="38D5911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2--Knowledge of Students and Student Learning </w:t>
      </w:r>
    </w:p>
    <w:p w14:paraId="742C77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3--Content Knowledge and Expertise </w:t>
      </w:r>
    </w:p>
    <w:p w14:paraId="68E6AB4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4--Learning Environment </w:t>
      </w:r>
    </w:p>
    <w:p w14:paraId="7446DB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5--Data-Driven Practice </w:t>
      </w:r>
    </w:p>
    <w:p w14:paraId="5D551EA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6--Professional Practices and Responsibilities</w:t>
      </w:r>
    </w:p>
    <w:p w14:paraId="2584E952"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6F7B8A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Professional Pedagogy and Responsibilities (PPR) Standards</w:t>
      </w:r>
    </w:p>
    <w:p w14:paraId="187455B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w:t>
      </w:r>
    </w:p>
    <w:p w14:paraId="4208D5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001: human developmental processes and applies this knowledge to plan instruction and ongoing assessment that motivate students and are responsive to their developmental characteristics and needs</w:t>
      </w:r>
    </w:p>
    <w:p w14:paraId="67F9136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002: student diversity and knows how to plan learning experiences and design assessments that are responsive to differences among students and that promote all students' learning</w:t>
      </w:r>
    </w:p>
    <w:p w14:paraId="596B196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005: how to establish a classroom climate that fosters learning, equity and excellence and USES this knowledge to create a physical and emotional environment that is safe and productive</w:t>
      </w:r>
    </w:p>
    <w:p w14:paraId="7CBB932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Competence 007: principles and strategies for communicating effectively in varied teaching and learning contexts.</w:t>
      </w:r>
    </w:p>
    <w:p w14:paraId="430A6670"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0108B3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Tech Apps Standards</w:t>
      </w:r>
    </w:p>
    <w:p w14:paraId="45ED36C4"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 how to:</w:t>
      </w:r>
    </w:p>
    <w:p w14:paraId="385AD8D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 use and promote creative thinking and innovative processes to construct knowledge, generate new ideas, and create products</w:t>
      </w:r>
    </w:p>
    <w:p w14:paraId="103D9B0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II. collaborate and communicate both locally and globally using digital tools and resources to reinforce and promote learning.</w:t>
      </w:r>
    </w:p>
    <w:p w14:paraId="6141D4F3" w14:textId="345DE9E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 xml:space="preserve">Standard III. make informed decisions by applying critical-thinking and </w:t>
      </w:r>
      <w:r w:rsidR="00BA2C84" w:rsidRPr="009E6821">
        <w:rPr>
          <w:rFonts w:ascii="Times New Roman" w:hAnsi="Times New Roman"/>
          <w:color w:val="000000"/>
        </w:rPr>
        <w:t>problem-solving</w:t>
      </w:r>
      <w:r w:rsidRPr="009E6821">
        <w:rPr>
          <w:rFonts w:ascii="Times New Roman" w:hAnsi="Times New Roman"/>
          <w:color w:val="000000"/>
        </w:rPr>
        <w:t xml:space="preserve"> skills.</w:t>
      </w:r>
    </w:p>
    <w:p w14:paraId="43672170" w14:textId="77777777" w:rsidR="000058BC" w:rsidRPr="009E6821" w:rsidRDefault="000058BC" w:rsidP="000058BC">
      <w:pPr>
        <w:pStyle w:val="NormalWeb"/>
        <w:jc w:val="center"/>
        <w:rPr>
          <w:b/>
        </w:rPr>
      </w:pPr>
      <w:r w:rsidRPr="009E6821">
        <w:rPr>
          <w:b/>
        </w:rPr>
        <w:t>Department of Teacher Education and Administration</w:t>
      </w:r>
    </w:p>
    <w:p w14:paraId="667AAFEF" w14:textId="77777777" w:rsidR="000058BC" w:rsidRPr="009E6821" w:rsidRDefault="000058BC" w:rsidP="000058BC">
      <w:pPr>
        <w:pStyle w:val="NormalWeb"/>
      </w:pPr>
      <w:r w:rsidRPr="009E6821">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BBC5365" w14:textId="77777777" w:rsidR="000058BC" w:rsidRPr="009E6821" w:rsidRDefault="000058BC" w:rsidP="000058BC">
      <w:pPr>
        <w:pStyle w:val="NormalWeb"/>
        <w:rPr>
          <w:b/>
        </w:rPr>
      </w:pPr>
      <w:r w:rsidRPr="009E6821">
        <w:rPr>
          <w:b/>
        </w:rPr>
        <w:t xml:space="preserve">Mission. </w:t>
      </w:r>
      <w:r w:rsidRPr="009E6821">
        <w:t xml:space="preserve">The Department of Teacher Education and Administration integrates theory, research, and practice to generate knowledge and to develop educational leaders who advance the potential of all learners. </w:t>
      </w:r>
    </w:p>
    <w:p w14:paraId="73921B65" w14:textId="4A82F84F" w:rsidR="008F14AD" w:rsidRPr="009E6821" w:rsidRDefault="000058BC" w:rsidP="000058BC">
      <w:pPr>
        <w:pStyle w:val="NormalWeb"/>
        <w:rPr>
          <w:b/>
        </w:rPr>
      </w:pPr>
      <w:r w:rsidRPr="009E6821">
        <w:rPr>
          <w:b/>
        </w:rPr>
        <w:t>Vision</w:t>
      </w:r>
      <w:r w:rsidR="00FA188B" w:rsidRPr="009E6821">
        <w:rPr>
          <w:b/>
        </w:rPr>
        <w:t xml:space="preserve">. </w:t>
      </w:r>
      <w:r w:rsidRPr="009E6821">
        <w:t>We aspire to be internationally recognized for developing visionary educators who provide leadership, promote social justice, and effectively educate all learners.</w:t>
      </w:r>
    </w:p>
    <w:p w14:paraId="74E2338C" w14:textId="77777777" w:rsidR="006D317A" w:rsidRPr="009E6821" w:rsidRDefault="006D317A" w:rsidP="002C0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sectPr w:rsidR="006D317A" w:rsidRPr="009E6821" w:rsidSect="007B0B38">
      <w:footerReference w:type="default" r:id="rId28"/>
      <w:pgSz w:w="12240" w:h="15840"/>
      <w:pgMar w:top="1152" w:right="1440" w:bottom="1152" w:left="1440" w:header="36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empleton, Tran" w:date="2021-08-17T14:11:00Z" w:initials="TT">
    <w:p w14:paraId="29BFFF4C" w14:textId="6E77E6FB" w:rsidR="00196DC0" w:rsidRDefault="00196DC0">
      <w:pPr>
        <w:pStyle w:val="CommentText"/>
      </w:pPr>
      <w:r>
        <w:rPr>
          <w:rStyle w:val="CommentReference"/>
        </w:rPr>
        <w:annotationRef/>
      </w:r>
      <w:r>
        <w:t xml:space="preserve">Edit this – delete or add your own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FF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FFF4C" w16cid:durableId="24C64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21C0" w14:textId="77777777" w:rsidR="004F1DF6" w:rsidRDefault="004F1DF6" w:rsidP="00166E0B">
      <w:r>
        <w:separator/>
      </w:r>
    </w:p>
  </w:endnote>
  <w:endnote w:type="continuationSeparator" w:id="0">
    <w:p w14:paraId="470E9E03" w14:textId="77777777" w:rsidR="004F1DF6" w:rsidRDefault="004F1DF6"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Roman">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D489" w14:textId="7C6CB4D8" w:rsidR="00121AD4" w:rsidRPr="007B0B38" w:rsidRDefault="00121AD4" w:rsidP="00F53C98">
    <w:pPr>
      <w:pStyle w:val="Footer"/>
      <w:jc w:val="center"/>
      <w:rPr>
        <w:rFonts w:ascii="Avenir Book" w:hAnsi="Avenir Book"/>
        <w:sz w:val="14"/>
      </w:rPr>
    </w:pPr>
    <w:r w:rsidRPr="007B0B38">
      <w:rPr>
        <w:rFonts w:ascii="Avenir Book" w:hAnsi="Avenir Book"/>
        <w:sz w:val="14"/>
      </w:rPr>
      <w:t xml:space="preserve">EDEC </w:t>
    </w:r>
    <w:r>
      <w:rPr>
        <w:rFonts w:ascii="Avenir Book" w:hAnsi="Avenir Book"/>
        <w:sz w:val="14"/>
      </w:rPr>
      <w:t>1010, Fall 2021,</w:t>
    </w:r>
    <w:r w:rsidRPr="007B0B38">
      <w:rPr>
        <w:rFonts w:ascii="Avenir Book" w:hAnsi="Avenir Book"/>
        <w:sz w:val="14"/>
      </w:rPr>
      <w:t xml:space="preserve"> page </w:t>
    </w:r>
    <w:r w:rsidRPr="007B0B38">
      <w:rPr>
        <w:rFonts w:ascii="Avenir Book" w:hAnsi="Avenir Book"/>
        <w:sz w:val="14"/>
      </w:rPr>
      <w:fldChar w:fldCharType="begin"/>
    </w:r>
    <w:r w:rsidRPr="007B0B38">
      <w:rPr>
        <w:rFonts w:ascii="Avenir Book" w:hAnsi="Avenir Book"/>
        <w:sz w:val="14"/>
      </w:rPr>
      <w:instrText xml:space="preserve"> PAGE   \* MERGEFORMAT </w:instrText>
    </w:r>
    <w:r w:rsidRPr="007B0B38">
      <w:rPr>
        <w:rFonts w:ascii="Avenir Book" w:hAnsi="Avenir Book"/>
        <w:sz w:val="14"/>
      </w:rPr>
      <w:fldChar w:fldCharType="separate"/>
    </w:r>
    <w:r>
      <w:rPr>
        <w:rFonts w:ascii="Avenir Book" w:hAnsi="Avenir Book"/>
        <w:noProof/>
        <w:sz w:val="14"/>
      </w:rPr>
      <w:t>1</w:t>
    </w:r>
    <w:r w:rsidRPr="007B0B38">
      <w:rPr>
        <w:rFonts w:ascii="Avenir Book" w:hAnsi="Avenir Book"/>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92F0" w14:textId="77777777" w:rsidR="004F1DF6" w:rsidRDefault="004F1DF6" w:rsidP="00166E0B">
      <w:r>
        <w:separator/>
      </w:r>
    </w:p>
  </w:footnote>
  <w:footnote w:type="continuationSeparator" w:id="0">
    <w:p w14:paraId="3A1CBA50" w14:textId="77777777" w:rsidR="004F1DF6" w:rsidRDefault="004F1DF6"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9A6"/>
    <w:multiLevelType w:val="hybridMultilevel"/>
    <w:tmpl w:val="132A97E4"/>
    <w:lvl w:ilvl="0" w:tplc="881E5CD0">
      <w:start w:val="600"/>
      <w:numFmt w:val="bullet"/>
      <w:lvlText w:val="-"/>
      <w:lvlJc w:val="left"/>
      <w:pPr>
        <w:ind w:left="720" w:hanging="360"/>
      </w:pPr>
      <w:rPr>
        <w:rFonts w:ascii="Avenir Book" w:eastAsia="Calibri"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64C7"/>
    <w:multiLevelType w:val="hybridMultilevel"/>
    <w:tmpl w:val="4B3CBF68"/>
    <w:lvl w:ilvl="0" w:tplc="71565878">
      <w:start w:val="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32B75"/>
    <w:multiLevelType w:val="multilevel"/>
    <w:tmpl w:val="D15E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69F81541"/>
    <w:multiLevelType w:val="hybridMultilevel"/>
    <w:tmpl w:val="CCF6AA96"/>
    <w:lvl w:ilvl="0" w:tplc="185CF14C">
      <w:start w:val="5"/>
      <w:numFmt w:val="bullet"/>
      <w:lvlText w:val="-"/>
      <w:lvlJc w:val="left"/>
      <w:pPr>
        <w:ind w:left="1440" w:hanging="360"/>
      </w:pPr>
      <w:rPr>
        <w:rFonts w:ascii="Avenir Book" w:eastAsia="Cambria" w:hAnsi="Avenir Book"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7038B7"/>
    <w:multiLevelType w:val="hybridMultilevel"/>
    <w:tmpl w:val="621E803E"/>
    <w:lvl w:ilvl="0" w:tplc="77C2AC88">
      <w:start w:val="1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1786B"/>
    <w:multiLevelType w:val="hybridMultilevel"/>
    <w:tmpl w:val="D646F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15"/>
  </w:num>
  <w:num w:numId="5">
    <w:abstractNumId w:val="9"/>
  </w:num>
  <w:num w:numId="6">
    <w:abstractNumId w:val="10"/>
  </w:num>
  <w:num w:numId="7">
    <w:abstractNumId w:val="6"/>
  </w:num>
  <w:num w:numId="8">
    <w:abstractNumId w:val="11"/>
  </w:num>
  <w:num w:numId="9">
    <w:abstractNumId w:val="19"/>
  </w:num>
  <w:num w:numId="10">
    <w:abstractNumId w:val="16"/>
  </w:num>
  <w:num w:numId="11">
    <w:abstractNumId w:val="7"/>
  </w:num>
  <w:num w:numId="12">
    <w:abstractNumId w:val="4"/>
  </w:num>
  <w:num w:numId="13">
    <w:abstractNumId w:val="26"/>
  </w:num>
  <w:num w:numId="14">
    <w:abstractNumId w:val="14"/>
  </w:num>
  <w:num w:numId="15">
    <w:abstractNumId w:val="0"/>
  </w:num>
  <w:num w:numId="16">
    <w:abstractNumId w:val="3"/>
  </w:num>
  <w:num w:numId="17">
    <w:abstractNumId w:val="13"/>
  </w:num>
  <w:num w:numId="18">
    <w:abstractNumId w:val="5"/>
  </w:num>
  <w:num w:numId="19">
    <w:abstractNumId w:val="21"/>
  </w:num>
  <w:num w:numId="20">
    <w:abstractNumId w:val="1"/>
  </w:num>
  <w:num w:numId="21">
    <w:abstractNumId w:val="24"/>
  </w:num>
  <w:num w:numId="22">
    <w:abstractNumId w:val="22"/>
  </w:num>
  <w:num w:numId="23">
    <w:abstractNumId w:val="25"/>
  </w:num>
  <w:num w:numId="24">
    <w:abstractNumId w:val="23"/>
  </w:num>
  <w:num w:numId="25">
    <w:abstractNumId w:val="18"/>
  </w:num>
  <w:num w:numId="26">
    <w:abstractNumId w:val="17"/>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pleton, Tran">
    <w15:presenceInfo w15:providerId="AD" w15:userId="S::tran.templeton@unt.edu::8a5fd227-e1e9-40eb-a33f-a6576ab11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00F6"/>
    <w:rsid w:val="00001EE8"/>
    <w:rsid w:val="00002B85"/>
    <w:rsid w:val="00003526"/>
    <w:rsid w:val="00004FDC"/>
    <w:rsid w:val="000058BC"/>
    <w:rsid w:val="0001051C"/>
    <w:rsid w:val="000137AF"/>
    <w:rsid w:val="00016E8B"/>
    <w:rsid w:val="00017AB5"/>
    <w:rsid w:val="000238A8"/>
    <w:rsid w:val="000238D5"/>
    <w:rsid w:val="000242F2"/>
    <w:rsid w:val="00024C39"/>
    <w:rsid w:val="000263CD"/>
    <w:rsid w:val="000335DB"/>
    <w:rsid w:val="00034170"/>
    <w:rsid w:val="00034653"/>
    <w:rsid w:val="000375CC"/>
    <w:rsid w:val="00043ECC"/>
    <w:rsid w:val="00050F04"/>
    <w:rsid w:val="00054A2B"/>
    <w:rsid w:val="00056F3C"/>
    <w:rsid w:val="00057BA0"/>
    <w:rsid w:val="00062ACC"/>
    <w:rsid w:val="00076CFC"/>
    <w:rsid w:val="00084068"/>
    <w:rsid w:val="00085663"/>
    <w:rsid w:val="00091614"/>
    <w:rsid w:val="000A01FA"/>
    <w:rsid w:val="000A046C"/>
    <w:rsid w:val="000A0E59"/>
    <w:rsid w:val="000A4540"/>
    <w:rsid w:val="000A5F67"/>
    <w:rsid w:val="000A6306"/>
    <w:rsid w:val="000B295E"/>
    <w:rsid w:val="000B740A"/>
    <w:rsid w:val="000C0FDE"/>
    <w:rsid w:val="000C20E7"/>
    <w:rsid w:val="000C2DC3"/>
    <w:rsid w:val="000D14C2"/>
    <w:rsid w:val="000D6684"/>
    <w:rsid w:val="000E006E"/>
    <w:rsid w:val="000E54A6"/>
    <w:rsid w:val="000E64B6"/>
    <w:rsid w:val="000E6F72"/>
    <w:rsid w:val="000E7904"/>
    <w:rsid w:val="000E7E5D"/>
    <w:rsid w:val="000F0824"/>
    <w:rsid w:val="000F0880"/>
    <w:rsid w:val="00100476"/>
    <w:rsid w:val="0010184C"/>
    <w:rsid w:val="00101C9A"/>
    <w:rsid w:val="00105EB1"/>
    <w:rsid w:val="00115B65"/>
    <w:rsid w:val="0011614C"/>
    <w:rsid w:val="00116232"/>
    <w:rsid w:val="00121AD4"/>
    <w:rsid w:val="00132AB3"/>
    <w:rsid w:val="00134DD7"/>
    <w:rsid w:val="001522D8"/>
    <w:rsid w:val="0015442B"/>
    <w:rsid w:val="00163D57"/>
    <w:rsid w:val="001647D8"/>
    <w:rsid w:val="0016520B"/>
    <w:rsid w:val="00165CD8"/>
    <w:rsid w:val="00166E0B"/>
    <w:rsid w:val="00181B81"/>
    <w:rsid w:val="00181CEA"/>
    <w:rsid w:val="0018556A"/>
    <w:rsid w:val="00185FFD"/>
    <w:rsid w:val="001943FC"/>
    <w:rsid w:val="0019559A"/>
    <w:rsid w:val="00195BFC"/>
    <w:rsid w:val="00196C22"/>
    <w:rsid w:val="00196DC0"/>
    <w:rsid w:val="00197026"/>
    <w:rsid w:val="001A23B7"/>
    <w:rsid w:val="001B3CE3"/>
    <w:rsid w:val="001B6D12"/>
    <w:rsid w:val="001B761D"/>
    <w:rsid w:val="001C181B"/>
    <w:rsid w:val="001C1C8C"/>
    <w:rsid w:val="001C7C53"/>
    <w:rsid w:val="001D01EA"/>
    <w:rsid w:val="001D28CD"/>
    <w:rsid w:val="001F2A03"/>
    <w:rsid w:val="001F431B"/>
    <w:rsid w:val="001F5068"/>
    <w:rsid w:val="0020039F"/>
    <w:rsid w:val="00202B60"/>
    <w:rsid w:val="00207BFD"/>
    <w:rsid w:val="002120CC"/>
    <w:rsid w:val="00224AF9"/>
    <w:rsid w:val="00231233"/>
    <w:rsid w:val="00231733"/>
    <w:rsid w:val="00234D3A"/>
    <w:rsid w:val="0023573B"/>
    <w:rsid w:val="00247CAF"/>
    <w:rsid w:val="00250E2E"/>
    <w:rsid w:val="00251D5D"/>
    <w:rsid w:val="002536A9"/>
    <w:rsid w:val="002538FF"/>
    <w:rsid w:val="00253942"/>
    <w:rsid w:val="00255CAD"/>
    <w:rsid w:val="00262093"/>
    <w:rsid w:val="0027134A"/>
    <w:rsid w:val="00275E39"/>
    <w:rsid w:val="002770CB"/>
    <w:rsid w:val="00277751"/>
    <w:rsid w:val="0028758F"/>
    <w:rsid w:val="00290464"/>
    <w:rsid w:val="0029364F"/>
    <w:rsid w:val="00295EB8"/>
    <w:rsid w:val="002A0813"/>
    <w:rsid w:val="002A24A8"/>
    <w:rsid w:val="002A3A8A"/>
    <w:rsid w:val="002A7860"/>
    <w:rsid w:val="002B233F"/>
    <w:rsid w:val="002C0D08"/>
    <w:rsid w:val="002C21F5"/>
    <w:rsid w:val="002D205D"/>
    <w:rsid w:val="002D44DF"/>
    <w:rsid w:val="002D7C43"/>
    <w:rsid w:val="002E2770"/>
    <w:rsid w:val="002E2888"/>
    <w:rsid w:val="002E372F"/>
    <w:rsid w:val="002E718E"/>
    <w:rsid w:val="002E71B1"/>
    <w:rsid w:val="002F6546"/>
    <w:rsid w:val="00300D59"/>
    <w:rsid w:val="0031535F"/>
    <w:rsid w:val="003159CD"/>
    <w:rsid w:val="00320F3E"/>
    <w:rsid w:val="00321462"/>
    <w:rsid w:val="00324951"/>
    <w:rsid w:val="00326543"/>
    <w:rsid w:val="0033236E"/>
    <w:rsid w:val="003346B9"/>
    <w:rsid w:val="00337551"/>
    <w:rsid w:val="00337E75"/>
    <w:rsid w:val="00342BDB"/>
    <w:rsid w:val="00344EFE"/>
    <w:rsid w:val="00345327"/>
    <w:rsid w:val="00347596"/>
    <w:rsid w:val="00351136"/>
    <w:rsid w:val="00351634"/>
    <w:rsid w:val="0035533D"/>
    <w:rsid w:val="00367E66"/>
    <w:rsid w:val="00382B49"/>
    <w:rsid w:val="003833AE"/>
    <w:rsid w:val="00386863"/>
    <w:rsid w:val="00387E79"/>
    <w:rsid w:val="003A2606"/>
    <w:rsid w:val="003A321E"/>
    <w:rsid w:val="003A74A8"/>
    <w:rsid w:val="003B4F27"/>
    <w:rsid w:val="003B589E"/>
    <w:rsid w:val="003D1BF2"/>
    <w:rsid w:val="003D2986"/>
    <w:rsid w:val="003D2B7F"/>
    <w:rsid w:val="003E14BB"/>
    <w:rsid w:val="003E34B7"/>
    <w:rsid w:val="003F1E6D"/>
    <w:rsid w:val="003F58B5"/>
    <w:rsid w:val="003F6596"/>
    <w:rsid w:val="0040108A"/>
    <w:rsid w:val="00402208"/>
    <w:rsid w:val="00405420"/>
    <w:rsid w:val="00410647"/>
    <w:rsid w:val="004250B9"/>
    <w:rsid w:val="004261E6"/>
    <w:rsid w:val="004262E5"/>
    <w:rsid w:val="00431726"/>
    <w:rsid w:val="0043181C"/>
    <w:rsid w:val="004321B2"/>
    <w:rsid w:val="00436BE1"/>
    <w:rsid w:val="00437AC5"/>
    <w:rsid w:val="00440922"/>
    <w:rsid w:val="0045297B"/>
    <w:rsid w:val="00454C0D"/>
    <w:rsid w:val="00461575"/>
    <w:rsid w:val="00466112"/>
    <w:rsid w:val="004705AC"/>
    <w:rsid w:val="00470FC4"/>
    <w:rsid w:val="00480AAF"/>
    <w:rsid w:val="004848EA"/>
    <w:rsid w:val="004851AB"/>
    <w:rsid w:val="00492154"/>
    <w:rsid w:val="00492AA8"/>
    <w:rsid w:val="0049363A"/>
    <w:rsid w:val="00494066"/>
    <w:rsid w:val="00497356"/>
    <w:rsid w:val="004A21CE"/>
    <w:rsid w:val="004A3966"/>
    <w:rsid w:val="004A6962"/>
    <w:rsid w:val="004B521D"/>
    <w:rsid w:val="004B63A5"/>
    <w:rsid w:val="004C56BD"/>
    <w:rsid w:val="004D022E"/>
    <w:rsid w:val="004D1B3A"/>
    <w:rsid w:val="004E1119"/>
    <w:rsid w:val="004E432B"/>
    <w:rsid w:val="004E7CB2"/>
    <w:rsid w:val="004F1DF6"/>
    <w:rsid w:val="004F3BA3"/>
    <w:rsid w:val="004F67E8"/>
    <w:rsid w:val="00500710"/>
    <w:rsid w:val="0050468E"/>
    <w:rsid w:val="00515ABD"/>
    <w:rsid w:val="00515E18"/>
    <w:rsid w:val="00520544"/>
    <w:rsid w:val="005217ED"/>
    <w:rsid w:val="00527D9D"/>
    <w:rsid w:val="00532426"/>
    <w:rsid w:val="005353C8"/>
    <w:rsid w:val="00543995"/>
    <w:rsid w:val="00550712"/>
    <w:rsid w:val="00551D76"/>
    <w:rsid w:val="00552BBC"/>
    <w:rsid w:val="0055686F"/>
    <w:rsid w:val="0057665D"/>
    <w:rsid w:val="005767D0"/>
    <w:rsid w:val="00577FF2"/>
    <w:rsid w:val="00580536"/>
    <w:rsid w:val="00582A9E"/>
    <w:rsid w:val="00586D86"/>
    <w:rsid w:val="005872C1"/>
    <w:rsid w:val="00592837"/>
    <w:rsid w:val="005949BC"/>
    <w:rsid w:val="005A2F67"/>
    <w:rsid w:val="005A4EED"/>
    <w:rsid w:val="005B2A03"/>
    <w:rsid w:val="005B3F90"/>
    <w:rsid w:val="005C6719"/>
    <w:rsid w:val="005D30AB"/>
    <w:rsid w:val="005E7792"/>
    <w:rsid w:val="005F1C36"/>
    <w:rsid w:val="005F2470"/>
    <w:rsid w:val="005F2A3B"/>
    <w:rsid w:val="005F2A4B"/>
    <w:rsid w:val="006002FC"/>
    <w:rsid w:val="00604635"/>
    <w:rsid w:val="0061029C"/>
    <w:rsid w:val="006103D4"/>
    <w:rsid w:val="00612A05"/>
    <w:rsid w:val="006131D4"/>
    <w:rsid w:val="00627D1C"/>
    <w:rsid w:val="00636FFA"/>
    <w:rsid w:val="00637BEF"/>
    <w:rsid w:val="006440C2"/>
    <w:rsid w:val="006472B7"/>
    <w:rsid w:val="006516A6"/>
    <w:rsid w:val="006540E3"/>
    <w:rsid w:val="00654A06"/>
    <w:rsid w:val="00656641"/>
    <w:rsid w:val="006624D9"/>
    <w:rsid w:val="0067061E"/>
    <w:rsid w:val="006706D8"/>
    <w:rsid w:val="00671492"/>
    <w:rsid w:val="00673822"/>
    <w:rsid w:val="00674C66"/>
    <w:rsid w:val="00676E5C"/>
    <w:rsid w:val="0068310B"/>
    <w:rsid w:val="00684B46"/>
    <w:rsid w:val="00687D86"/>
    <w:rsid w:val="00692BB2"/>
    <w:rsid w:val="006A3ACE"/>
    <w:rsid w:val="006A464D"/>
    <w:rsid w:val="006A4C31"/>
    <w:rsid w:val="006B0247"/>
    <w:rsid w:val="006B2A62"/>
    <w:rsid w:val="006B332D"/>
    <w:rsid w:val="006B772E"/>
    <w:rsid w:val="006C05DC"/>
    <w:rsid w:val="006C568F"/>
    <w:rsid w:val="006C5692"/>
    <w:rsid w:val="006D15DF"/>
    <w:rsid w:val="006D317A"/>
    <w:rsid w:val="006D3DFB"/>
    <w:rsid w:val="006D3F38"/>
    <w:rsid w:val="006D606F"/>
    <w:rsid w:val="006D7543"/>
    <w:rsid w:val="006D784B"/>
    <w:rsid w:val="006E2CA1"/>
    <w:rsid w:val="006E3ECE"/>
    <w:rsid w:val="006E45B5"/>
    <w:rsid w:val="006E6645"/>
    <w:rsid w:val="006F5D9B"/>
    <w:rsid w:val="006F7053"/>
    <w:rsid w:val="0070402F"/>
    <w:rsid w:val="0070452C"/>
    <w:rsid w:val="00705EF0"/>
    <w:rsid w:val="00710A38"/>
    <w:rsid w:val="0071309D"/>
    <w:rsid w:val="00715539"/>
    <w:rsid w:val="00720476"/>
    <w:rsid w:val="00721AFE"/>
    <w:rsid w:val="00725084"/>
    <w:rsid w:val="0072600E"/>
    <w:rsid w:val="00726276"/>
    <w:rsid w:val="007311E5"/>
    <w:rsid w:val="00733DDB"/>
    <w:rsid w:val="007424C0"/>
    <w:rsid w:val="0075145D"/>
    <w:rsid w:val="007533FC"/>
    <w:rsid w:val="007576F5"/>
    <w:rsid w:val="0076042B"/>
    <w:rsid w:val="0076044A"/>
    <w:rsid w:val="0076085F"/>
    <w:rsid w:val="007616FC"/>
    <w:rsid w:val="00762999"/>
    <w:rsid w:val="00762B20"/>
    <w:rsid w:val="00764D01"/>
    <w:rsid w:val="00764F12"/>
    <w:rsid w:val="007672FB"/>
    <w:rsid w:val="00773975"/>
    <w:rsid w:val="007752E0"/>
    <w:rsid w:val="007876E7"/>
    <w:rsid w:val="00796EBC"/>
    <w:rsid w:val="007B00A8"/>
    <w:rsid w:val="007B0B38"/>
    <w:rsid w:val="007B3B9F"/>
    <w:rsid w:val="007C0567"/>
    <w:rsid w:val="007C7BAB"/>
    <w:rsid w:val="007D5249"/>
    <w:rsid w:val="007E02F0"/>
    <w:rsid w:val="007F36AF"/>
    <w:rsid w:val="007F4732"/>
    <w:rsid w:val="007F75DA"/>
    <w:rsid w:val="008005F4"/>
    <w:rsid w:val="0080073E"/>
    <w:rsid w:val="00801905"/>
    <w:rsid w:val="0080527A"/>
    <w:rsid w:val="00807E8E"/>
    <w:rsid w:val="00810EC6"/>
    <w:rsid w:val="0081295D"/>
    <w:rsid w:val="00813F3C"/>
    <w:rsid w:val="0082666D"/>
    <w:rsid w:val="0083204C"/>
    <w:rsid w:val="00832AAD"/>
    <w:rsid w:val="00833405"/>
    <w:rsid w:val="008358D7"/>
    <w:rsid w:val="00841EEE"/>
    <w:rsid w:val="00845DF2"/>
    <w:rsid w:val="00850DF1"/>
    <w:rsid w:val="00853721"/>
    <w:rsid w:val="0086252A"/>
    <w:rsid w:val="008667B9"/>
    <w:rsid w:val="00870CA8"/>
    <w:rsid w:val="008739D3"/>
    <w:rsid w:val="00884D37"/>
    <w:rsid w:val="00886529"/>
    <w:rsid w:val="00887C2A"/>
    <w:rsid w:val="00894ABA"/>
    <w:rsid w:val="008A0656"/>
    <w:rsid w:val="008A576B"/>
    <w:rsid w:val="008B72BB"/>
    <w:rsid w:val="008B7BAF"/>
    <w:rsid w:val="008C3669"/>
    <w:rsid w:val="008D0123"/>
    <w:rsid w:val="008D2BAD"/>
    <w:rsid w:val="008D5D8D"/>
    <w:rsid w:val="008D7F97"/>
    <w:rsid w:val="008E12A2"/>
    <w:rsid w:val="008E15A3"/>
    <w:rsid w:val="008E7B92"/>
    <w:rsid w:val="008F14AD"/>
    <w:rsid w:val="008F249E"/>
    <w:rsid w:val="009065BC"/>
    <w:rsid w:val="00907ADC"/>
    <w:rsid w:val="00912CFB"/>
    <w:rsid w:val="00917F19"/>
    <w:rsid w:val="00921032"/>
    <w:rsid w:val="00922FF8"/>
    <w:rsid w:val="00931058"/>
    <w:rsid w:val="0093686D"/>
    <w:rsid w:val="00952E98"/>
    <w:rsid w:val="00954C3B"/>
    <w:rsid w:val="00961614"/>
    <w:rsid w:val="009733BC"/>
    <w:rsid w:val="009775BE"/>
    <w:rsid w:val="00977AF5"/>
    <w:rsid w:val="00980262"/>
    <w:rsid w:val="0098252F"/>
    <w:rsid w:val="00984275"/>
    <w:rsid w:val="009851EB"/>
    <w:rsid w:val="009858A3"/>
    <w:rsid w:val="00990DD1"/>
    <w:rsid w:val="00997A2D"/>
    <w:rsid w:val="009A4D47"/>
    <w:rsid w:val="009A74B0"/>
    <w:rsid w:val="009B462A"/>
    <w:rsid w:val="009C0A5B"/>
    <w:rsid w:val="009C1157"/>
    <w:rsid w:val="009C17B1"/>
    <w:rsid w:val="009C59EF"/>
    <w:rsid w:val="009C70FF"/>
    <w:rsid w:val="009D058B"/>
    <w:rsid w:val="009D376A"/>
    <w:rsid w:val="009D3E1F"/>
    <w:rsid w:val="009D6F7B"/>
    <w:rsid w:val="009E1090"/>
    <w:rsid w:val="009E67D2"/>
    <w:rsid w:val="009E6821"/>
    <w:rsid w:val="009F5982"/>
    <w:rsid w:val="00A02025"/>
    <w:rsid w:val="00A03BB2"/>
    <w:rsid w:val="00A13550"/>
    <w:rsid w:val="00A14E11"/>
    <w:rsid w:val="00A14F9E"/>
    <w:rsid w:val="00A159A1"/>
    <w:rsid w:val="00A21411"/>
    <w:rsid w:val="00A217FC"/>
    <w:rsid w:val="00A25CC0"/>
    <w:rsid w:val="00A346F6"/>
    <w:rsid w:val="00A3598A"/>
    <w:rsid w:val="00A410E6"/>
    <w:rsid w:val="00A4574D"/>
    <w:rsid w:val="00A60845"/>
    <w:rsid w:val="00A6242F"/>
    <w:rsid w:val="00A726D7"/>
    <w:rsid w:val="00A73030"/>
    <w:rsid w:val="00A80B76"/>
    <w:rsid w:val="00A81263"/>
    <w:rsid w:val="00A836F0"/>
    <w:rsid w:val="00A85186"/>
    <w:rsid w:val="00A86674"/>
    <w:rsid w:val="00A874D4"/>
    <w:rsid w:val="00A960EA"/>
    <w:rsid w:val="00AB33B3"/>
    <w:rsid w:val="00AB4185"/>
    <w:rsid w:val="00AB4828"/>
    <w:rsid w:val="00AB4C38"/>
    <w:rsid w:val="00AB5FC9"/>
    <w:rsid w:val="00AB6671"/>
    <w:rsid w:val="00AC246C"/>
    <w:rsid w:val="00AC2C0B"/>
    <w:rsid w:val="00AC5842"/>
    <w:rsid w:val="00AC74BC"/>
    <w:rsid w:val="00AC771B"/>
    <w:rsid w:val="00AD197F"/>
    <w:rsid w:val="00AD3847"/>
    <w:rsid w:val="00AD5EED"/>
    <w:rsid w:val="00AE307D"/>
    <w:rsid w:val="00AE534B"/>
    <w:rsid w:val="00AE727B"/>
    <w:rsid w:val="00AF09BA"/>
    <w:rsid w:val="00AF0AA1"/>
    <w:rsid w:val="00AF5AEC"/>
    <w:rsid w:val="00AF6E97"/>
    <w:rsid w:val="00B00ADC"/>
    <w:rsid w:val="00B0587D"/>
    <w:rsid w:val="00B074AB"/>
    <w:rsid w:val="00B07E85"/>
    <w:rsid w:val="00B1552E"/>
    <w:rsid w:val="00B15FC2"/>
    <w:rsid w:val="00B17026"/>
    <w:rsid w:val="00B27996"/>
    <w:rsid w:val="00B31DD9"/>
    <w:rsid w:val="00B32464"/>
    <w:rsid w:val="00B33BCE"/>
    <w:rsid w:val="00B35B0B"/>
    <w:rsid w:val="00B42F16"/>
    <w:rsid w:val="00B43617"/>
    <w:rsid w:val="00B57E23"/>
    <w:rsid w:val="00B611BF"/>
    <w:rsid w:val="00B66094"/>
    <w:rsid w:val="00B6729C"/>
    <w:rsid w:val="00B75E7C"/>
    <w:rsid w:val="00B858A3"/>
    <w:rsid w:val="00B92BA9"/>
    <w:rsid w:val="00BA09CE"/>
    <w:rsid w:val="00BA2C84"/>
    <w:rsid w:val="00BA4964"/>
    <w:rsid w:val="00BA717F"/>
    <w:rsid w:val="00BB1205"/>
    <w:rsid w:val="00BB4B29"/>
    <w:rsid w:val="00BC2C33"/>
    <w:rsid w:val="00BC41F6"/>
    <w:rsid w:val="00BC74FA"/>
    <w:rsid w:val="00BC7963"/>
    <w:rsid w:val="00BD1D34"/>
    <w:rsid w:val="00BD2147"/>
    <w:rsid w:val="00BD6B8B"/>
    <w:rsid w:val="00BE3B97"/>
    <w:rsid w:val="00BE46EF"/>
    <w:rsid w:val="00BE4C72"/>
    <w:rsid w:val="00BF6969"/>
    <w:rsid w:val="00C04263"/>
    <w:rsid w:val="00C0454C"/>
    <w:rsid w:val="00C07587"/>
    <w:rsid w:val="00C07AE8"/>
    <w:rsid w:val="00C1736C"/>
    <w:rsid w:val="00C201F5"/>
    <w:rsid w:val="00C21A79"/>
    <w:rsid w:val="00C21BBC"/>
    <w:rsid w:val="00C228A9"/>
    <w:rsid w:val="00C242B7"/>
    <w:rsid w:val="00C246DE"/>
    <w:rsid w:val="00C249B3"/>
    <w:rsid w:val="00C264E1"/>
    <w:rsid w:val="00C315B7"/>
    <w:rsid w:val="00C31951"/>
    <w:rsid w:val="00C32A66"/>
    <w:rsid w:val="00C40388"/>
    <w:rsid w:val="00C421CC"/>
    <w:rsid w:val="00C43BA7"/>
    <w:rsid w:val="00C47CA9"/>
    <w:rsid w:val="00C51C3F"/>
    <w:rsid w:val="00C52E5E"/>
    <w:rsid w:val="00C662FB"/>
    <w:rsid w:val="00C72736"/>
    <w:rsid w:val="00C808EB"/>
    <w:rsid w:val="00C818BF"/>
    <w:rsid w:val="00C83CEC"/>
    <w:rsid w:val="00C95D91"/>
    <w:rsid w:val="00CA0E74"/>
    <w:rsid w:val="00CA159F"/>
    <w:rsid w:val="00CA22EE"/>
    <w:rsid w:val="00CA2AAF"/>
    <w:rsid w:val="00CA6F2D"/>
    <w:rsid w:val="00CB162C"/>
    <w:rsid w:val="00CB30DB"/>
    <w:rsid w:val="00CB481C"/>
    <w:rsid w:val="00CB4D25"/>
    <w:rsid w:val="00CB693F"/>
    <w:rsid w:val="00CC5ACF"/>
    <w:rsid w:val="00CD3DDB"/>
    <w:rsid w:val="00CD7EB9"/>
    <w:rsid w:val="00CE0DA8"/>
    <w:rsid w:val="00CE147B"/>
    <w:rsid w:val="00CE338A"/>
    <w:rsid w:val="00CE63F7"/>
    <w:rsid w:val="00CF28EB"/>
    <w:rsid w:val="00D03E7A"/>
    <w:rsid w:val="00D056A2"/>
    <w:rsid w:val="00D05B8E"/>
    <w:rsid w:val="00D23C0C"/>
    <w:rsid w:val="00D23C6C"/>
    <w:rsid w:val="00D24013"/>
    <w:rsid w:val="00D26AB2"/>
    <w:rsid w:val="00D26D8D"/>
    <w:rsid w:val="00D30603"/>
    <w:rsid w:val="00D30692"/>
    <w:rsid w:val="00D3184D"/>
    <w:rsid w:val="00D37C57"/>
    <w:rsid w:val="00D4224D"/>
    <w:rsid w:val="00D55F31"/>
    <w:rsid w:val="00D55F7C"/>
    <w:rsid w:val="00D709C2"/>
    <w:rsid w:val="00D73DF8"/>
    <w:rsid w:val="00D754A6"/>
    <w:rsid w:val="00D90B30"/>
    <w:rsid w:val="00D928A1"/>
    <w:rsid w:val="00D935DC"/>
    <w:rsid w:val="00D9558D"/>
    <w:rsid w:val="00DA012A"/>
    <w:rsid w:val="00DA04F8"/>
    <w:rsid w:val="00DA3F0B"/>
    <w:rsid w:val="00DA77DD"/>
    <w:rsid w:val="00DB7EBD"/>
    <w:rsid w:val="00DC6B85"/>
    <w:rsid w:val="00DC703B"/>
    <w:rsid w:val="00DC77D6"/>
    <w:rsid w:val="00DD2695"/>
    <w:rsid w:val="00DD2F0E"/>
    <w:rsid w:val="00DD7704"/>
    <w:rsid w:val="00DE154C"/>
    <w:rsid w:val="00DE53F5"/>
    <w:rsid w:val="00DE7D1F"/>
    <w:rsid w:val="00E0766C"/>
    <w:rsid w:val="00E12252"/>
    <w:rsid w:val="00E14072"/>
    <w:rsid w:val="00E15A0E"/>
    <w:rsid w:val="00E207FE"/>
    <w:rsid w:val="00E23FB0"/>
    <w:rsid w:val="00E24257"/>
    <w:rsid w:val="00E279E1"/>
    <w:rsid w:val="00E359AB"/>
    <w:rsid w:val="00E40D4E"/>
    <w:rsid w:val="00E41306"/>
    <w:rsid w:val="00E4475A"/>
    <w:rsid w:val="00E47F5F"/>
    <w:rsid w:val="00E5111F"/>
    <w:rsid w:val="00E5113D"/>
    <w:rsid w:val="00E54830"/>
    <w:rsid w:val="00E56494"/>
    <w:rsid w:val="00E571A0"/>
    <w:rsid w:val="00E6026B"/>
    <w:rsid w:val="00E65635"/>
    <w:rsid w:val="00EA1BB6"/>
    <w:rsid w:val="00EB07D8"/>
    <w:rsid w:val="00EB7BA5"/>
    <w:rsid w:val="00EB7FE1"/>
    <w:rsid w:val="00EC67BB"/>
    <w:rsid w:val="00ED001E"/>
    <w:rsid w:val="00ED1207"/>
    <w:rsid w:val="00ED23D8"/>
    <w:rsid w:val="00ED3500"/>
    <w:rsid w:val="00EE2699"/>
    <w:rsid w:val="00EE30B1"/>
    <w:rsid w:val="00EE6A68"/>
    <w:rsid w:val="00EE6D31"/>
    <w:rsid w:val="00EE7BB0"/>
    <w:rsid w:val="00EF223D"/>
    <w:rsid w:val="00EF2DAC"/>
    <w:rsid w:val="00EF46A6"/>
    <w:rsid w:val="00EF5564"/>
    <w:rsid w:val="00F05E83"/>
    <w:rsid w:val="00F11A2A"/>
    <w:rsid w:val="00F14F30"/>
    <w:rsid w:val="00F22309"/>
    <w:rsid w:val="00F226F5"/>
    <w:rsid w:val="00F241EA"/>
    <w:rsid w:val="00F37455"/>
    <w:rsid w:val="00F40327"/>
    <w:rsid w:val="00F40380"/>
    <w:rsid w:val="00F40750"/>
    <w:rsid w:val="00F41CBF"/>
    <w:rsid w:val="00F42C76"/>
    <w:rsid w:val="00F44BAC"/>
    <w:rsid w:val="00F477C3"/>
    <w:rsid w:val="00F5083D"/>
    <w:rsid w:val="00F50F62"/>
    <w:rsid w:val="00F5167A"/>
    <w:rsid w:val="00F52C5C"/>
    <w:rsid w:val="00F53C98"/>
    <w:rsid w:val="00F565E4"/>
    <w:rsid w:val="00F635BA"/>
    <w:rsid w:val="00F6768B"/>
    <w:rsid w:val="00F83F50"/>
    <w:rsid w:val="00FA188B"/>
    <w:rsid w:val="00FA1EC0"/>
    <w:rsid w:val="00FA2011"/>
    <w:rsid w:val="00FA4DDB"/>
    <w:rsid w:val="00FA57C5"/>
    <w:rsid w:val="00FA5812"/>
    <w:rsid w:val="00FA5D2F"/>
    <w:rsid w:val="00FB5984"/>
    <w:rsid w:val="00FC0683"/>
    <w:rsid w:val="00FC31F0"/>
    <w:rsid w:val="00FC5A4A"/>
    <w:rsid w:val="00FC5ACD"/>
    <w:rsid w:val="00FC68B4"/>
    <w:rsid w:val="00FC7FF0"/>
    <w:rsid w:val="00FD702B"/>
    <w:rsid w:val="00FD7E92"/>
    <w:rsid w:val="00FE0055"/>
    <w:rsid w:val="00FE0FBE"/>
    <w:rsid w:val="00FF09F5"/>
    <w:rsid w:val="00FF2692"/>
    <w:rsid w:val="00FF6D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AFFC1C"/>
  <w15:chartTrackingRefBased/>
  <w15:docId w15:val="{AF6C3B8E-DBEA-7F48-A52D-5CAC9BAD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rPr>
      <w:sz w:val="24"/>
      <w:szCs w:val="24"/>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sz w:val="24"/>
      <w:szCs w:val="24"/>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8755">
      <w:bodyDiv w:val="1"/>
      <w:marLeft w:val="0"/>
      <w:marRight w:val="0"/>
      <w:marTop w:val="0"/>
      <w:marBottom w:val="0"/>
      <w:divBdr>
        <w:top w:val="none" w:sz="0" w:space="0" w:color="auto"/>
        <w:left w:val="none" w:sz="0" w:space="0" w:color="auto"/>
        <w:bottom w:val="none" w:sz="0" w:space="0" w:color="auto"/>
        <w:right w:val="none" w:sz="0" w:space="0" w:color="auto"/>
      </w:divBdr>
    </w:div>
    <w:div w:id="172888878">
      <w:bodyDiv w:val="1"/>
      <w:marLeft w:val="0"/>
      <w:marRight w:val="0"/>
      <w:marTop w:val="0"/>
      <w:marBottom w:val="0"/>
      <w:divBdr>
        <w:top w:val="none" w:sz="0" w:space="0" w:color="auto"/>
        <w:left w:val="none" w:sz="0" w:space="0" w:color="auto"/>
        <w:bottom w:val="none" w:sz="0" w:space="0" w:color="auto"/>
        <w:right w:val="none" w:sz="0" w:space="0" w:color="auto"/>
      </w:divBdr>
    </w:div>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41848228">
      <w:bodyDiv w:val="1"/>
      <w:marLeft w:val="0"/>
      <w:marRight w:val="0"/>
      <w:marTop w:val="0"/>
      <w:marBottom w:val="0"/>
      <w:divBdr>
        <w:top w:val="none" w:sz="0" w:space="0" w:color="auto"/>
        <w:left w:val="none" w:sz="0" w:space="0" w:color="auto"/>
        <w:bottom w:val="none" w:sz="0" w:space="0" w:color="auto"/>
        <w:right w:val="none" w:sz="0" w:space="0" w:color="auto"/>
      </w:divBdr>
    </w:div>
    <w:div w:id="442723464">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583686811">
      <w:bodyDiv w:val="1"/>
      <w:marLeft w:val="0"/>
      <w:marRight w:val="0"/>
      <w:marTop w:val="0"/>
      <w:marBottom w:val="0"/>
      <w:divBdr>
        <w:top w:val="none" w:sz="0" w:space="0" w:color="auto"/>
        <w:left w:val="none" w:sz="0" w:space="0" w:color="auto"/>
        <w:bottom w:val="none" w:sz="0" w:space="0" w:color="auto"/>
        <w:right w:val="none" w:sz="0" w:space="0" w:color="auto"/>
      </w:divBdr>
    </w:div>
    <w:div w:id="662322206">
      <w:bodyDiv w:val="1"/>
      <w:marLeft w:val="0"/>
      <w:marRight w:val="0"/>
      <w:marTop w:val="0"/>
      <w:marBottom w:val="0"/>
      <w:divBdr>
        <w:top w:val="none" w:sz="0" w:space="0" w:color="auto"/>
        <w:left w:val="none" w:sz="0" w:space="0" w:color="auto"/>
        <w:bottom w:val="none" w:sz="0" w:space="0" w:color="auto"/>
        <w:right w:val="none" w:sz="0" w:space="0" w:color="auto"/>
      </w:divBdr>
    </w:div>
    <w:div w:id="885677847">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990914315">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09886659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295257385">
      <w:bodyDiv w:val="1"/>
      <w:marLeft w:val="0"/>
      <w:marRight w:val="0"/>
      <w:marTop w:val="0"/>
      <w:marBottom w:val="0"/>
      <w:divBdr>
        <w:top w:val="none" w:sz="0" w:space="0" w:color="auto"/>
        <w:left w:val="none" w:sz="0" w:space="0" w:color="auto"/>
        <w:bottom w:val="none" w:sz="0" w:space="0" w:color="auto"/>
        <w:right w:val="none" w:sz="0" w:space="0" w:color="auto"/>
      </w:divBdr>
    </w:div>
    <w:div w:id="1358506155">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6754810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864661616">
      <w:bodyDiv w:val="1"/>
      <w:marLeft w:val="0"/>
      <w:marRight w:val="0"/>
      <w:marTop w:val="0"/>
      <w:marBottom w:val="0"/>
      <w:divBdr>
        <w:top w:val="none" w:sz="0" w:space="0" w:color="auto"/>
        <w:left w:val="none" w:sz="0" w:space="0" w:color="auto"/>
        <w:bottom w:val="none" w:sz="0" w:space="0" w:color="auto"/>
        <w:right w:val="none" w:sz="0" w:space="0" w:color="auto"/>
      </w:divBdr>
    </w:div>
    <w:div w:id="212816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me7DVjattendance" TargetMode="External"/><Relationship Id="rId13" Type="http://schemas.openxmlformats.org/officeDocument/2006/relationships/hyperlink" Target="https://www.alfiekohn.org/rethinking-classroom-rules/" TargetMode="External"/><Relationship Id="rId18" Type="http://schemas.openxmlformats.org/officeDocument/2006/relationships/hyperlink" Target="mailto:askSHWC@unt.edu"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deanofstudents.unt.edu/resources" TargetMode="External"/><Relationship Id="rId7" Type="http://schemas.openxmlformats.org/officeDocument/2006/relationships/endnotes" Target="endnotes.xml"/><Relationship Id="rId12" Type="http://schemas.openxmlformats.org/officeDocument/2006/relationships/hyperlink" Target="https://www.alfiekohn.org/blogs/sandwich/" TargetMode="External"/><Relationship Id="rId17" Type="http://schemas.openxmlformats.org/officeDocument/2006/relationships/hyperlink" Target="https://studentaffairs.unt.edu/student-health-and-wellness-center/"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alfiekohn.org/blogs/paradox/" TargetMode="External"/><Relationship Id="rId20" Type="http://schemas.openxmlformats.org/officeDocument/2006/relationships/hyperlink" Target="https://deanofstudents.unt.edu/resources/food-pant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g-GEzM7iTk" TargetMode="Externa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youtube.com/watch?v=RdOqkukZikE" TargetMode="External"/><Relationship Id="rId23" Type="http://schemas.openxmlformats.org/officeDocument/2006/relationships/hyperlink" Target="https://forms.gle/WXYfzxQ8JfYFBhtH7" TargetMode="External"/><Relationship Id="rId28" Type="http://schemas.openxmlformats.org/officeDocument/2006/relationships/footer" Target="footer1.xml"/><Relationship Id="rId10"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19" Type="http://schemas.openxmlformats.org/officeDocument/2006/relationships/hyperlink" Target="https://speakout.unt.edu/content/mental-health-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fiekohn.org/article/do-believe/" TargetMode="External"/><Relationship Id="rId14" Type="http://schemas.openxmlformats.org/officeDocument/2006/relationships/hyperlink" Target="http://jackstreet.com/jackstreet/WSCR.MorganShumakerStewart.cfm" TargetMode="External"/><Relationship Id="rId22" Type="http://schemas.openxmlformats.org/officeDocument/2006/relationships/hyperlink" Target="mailto:SurvivorAdvocate@unt.edu" TargetMode="External"/><Relationship Id="rId27" Type="http://schemas.openxmlformats.org/officeDocument/2006/relationships/hyperlink" Target="https://online.unt.edu/learn"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6003-B635-D74D-A791-038C79E4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24272</CharactersWithSpaces>
  <SharedDoc>false</SharedDoc>
  <HLinks>
    <vt:vector size="72" baseType="variant">
      <vt:variant>
        <vt:i4>4718682</vt:i4>
      </vt:variant>
      <vt:variant>
        <vt:i4>33</vt:i4>
      </vt:variant>
      <vt:variant>
        <vt:i4>0</vt:i4>
      </vt:variant>
      <vt:variant>
        <vt:i4>5</vt:i4>
      </vt:variant>
      <vt:variant>
        <vt:lpwstr>https://ltc.unt.edu/labs/unt-writing-lab-home</vt:lpwstr>
      </vt:variant>
      <vt:variant>
        <vt:lpwstr/>
      </vt:variant>
      <vt:variant>
        <vt:i4>5308496</vt:i4>
      </vt:variant>
      <vt:variant>
        <vt:i4>30</vt:i4>
      </vt:variant>
      <vt:variant>
        <vt:i4>0</vt:i4>
      </vt:variant>
      <vt:variant>
        <vt:i4>5</vt:i4>
      </vt:variant>
      <vt:variant>
        <vt:lpwstr>http://careerconnect.unt.edu/default</vt:lpwstr>
      </vt:variant>
      <vt:variant>
        <vt:lpwstr/>
      </vt:variant>
      <vt:variant>
        <vt:i4>720923</vt:i4>
      </vt:variant>
      <vt:variant>
        <vt:i4>27</vt:i4>
      </vt:variant>
      <vt:variant>
        <vt:i4>0</vt:i4>
      </vt:variant>
      <vt:variant>
        <vt:i4>5</vt:i4>
      </vt:variant>
      <vt:variant>
        <vt:lpwstr>file:///C:/Users/ta0135/AppData/Local/Microsoft/Windows/Alex Leavell/Downloads/www.texes.ets.org</vt:lpwstr>
      </vt:variant>
      <vt:variant>
        <vt:lpwstr/>
      </vt:variant>
      <vt:variant>
        <vt:i4>131159</vt:i4>
      </vt:variant>
      <vt:variant>
        <vt:i4>24</vt:i4>
      </vt:variant>
      <vt:variant>
        <vt:i4>0</vt:i4>
      </vt:variant>
      <vt:variant>
        <vt:i4>5</vt:i4>
      </vt:variant>
      <vt:variant>
        <vt:lpwstr>file:///C:/Users/ta0135/AppData/Local/Microsoft/Windows/Alex Leavell/Downloads/www.coe.unt.edu/texes</vt:lpwstr>
      </vt:variant>
      <vt:variant>
        <vt:lpwstr/>
      </vt:variant>
      <vt:variant>
        <vt:i4>393289</vt:i4>
      </vt:variant>
      <vt:variant>
        <vt:i4>21</vt:i4>
      </vt:variant>
      <vt:variant>
        <vt:i4>0</vt:i4>
      </vt:variant>
      <vt:variant>
        <vt:i4>5</vt:i4>
      </vt:variant>
      <vt:variant>
        <vt:lpwstr>http://www.coe.unt.edu/texes-advising-office/texes-exams</vt:lpwstr>
      </vt:variant>
      <vt:variant>
        <vt:lpwstr/>
      </vt:variant>
      <vt:variant>
        <vt:i4>3932262</vt:i4>
      </vt:variant>
      <vt:variant>
        <vt:i4>18</vt:i4>
      </vt:variant>
      <vt:variant>
        <vt:i4>0</vt:i4>
      </vt:variant>
      <vt:variant>
        <vt:i4>5</vt:i4>
      </vt:variant>
      <vt:variant>
        <vt:lpwstr>http://success.unt.edu/</vt:lpwstr>
      </vt:variant>
      <vt:variant>
        <vt:lpwstr/>
      </vt:variant>
      <vt:variant>
        <vt:i4>851998</vt:i4>
      </vt:variant>
      <vt:variant>
        <vt:i4>15</vt:i4>
      </vt:variant>
      <vt:variant>
        <vt:i4>0</vt:i4>
      </vt:variant>
      <vt:variant>
        <vt:i4>5</vt:i4>
      </vt:variant>
      <vt:variant>
        <vt:lpwstr>http://essc.unt.edu/registrar/ferpa.html</vt:lpwstr>
      </vt:variant>
      <vt:variant>
        <vt:lpwstr/>
      </vt:variant>
      <vt:variant>
        <vt:i4>720905</vt:i4>
      </vt:variant>
      <vt:variant>
        <vt:i4>12</vt:i4>
      </vt:variant>
      <vt:variant>
        <vt:i4>0</vt:i4>
      </vt:variant>
      <vt:variant>
        <vt:i4>5</vt:i4>
      </vt:variant>
      <vt:variant>
        <vt:lpwstr>http://eagleconnect.unt.edu/</vt:lpwstr>
      </vt:variant>
      <vt:variant>
        <vt:lpwstr/>
      </vt:variant>
      <vt:variant>
        <vt:i4>1769472</vt:i4>
      </vt:variant>
      <vt:variant>
        <vt:i4>9</vt:i4>
      </vt:variant>
      <vt:variant>
        <vt:i4>0</vt:i4>
      </vt:variant>
      <vt:variant>
        <vt:i4>5</vt:i4>
      </vt:variant>
      <vt:variant>
        <vt:lpwstr>http://deanofstudents.unt.edu/conduct</vt:lpwstr>
      </vt:variant>
      <vt:variant>
        <vt:lpwstr/>
      </vt:variant>
      <vt:variant>
        <vt:i4>6291490</vt:i4>
      </vt:variant>
      <vt:variant>
        <vt:i4>6</vt:i4>
      </vt:variant>
      <vt:variant>
        <vt:i4>0</vt:i4>
      </vt:variant>
      <vt:variant>
        <vt:i4>5</vt:i4>
      </vt:variant>
      <vt:variant>
        <vt:lpwstr>https://owl.english.purdue.edu/owl/resource/560/01/</vt:lpwstr>
      </vt:variant>
      <vt:variant>
        <vt:lpwstr/>
      </vt:variant>
      <vt:variant>
        <vt:i4>4194375</vt:i4>
      </vt:variant>
      <vt:variant>
        <vt:i4>3</vt:i4>
      </vt:variant>
      <vt:variant>
        <vt:i4>0</vt:i4>
      </vt:variant>
      <vt:variant>
        <vt:i4>5</vt:i4>
      </vt:variant>
      <vt:variant>
        <vt:lpwstr>http://www.apastyle.org/</vt:lpwstr>
      </vt:variant>
      <vt:variant>
        <vt:lpwstr/>
      </vt:variant>
      <vt:variant>
        <vt:i4>2228317</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Darla</cp:lastModifiedBy>
  <cp:revision>2</cp:revision>
  <cp:lastPrinted>2020-08-23T21:50:00Z</cp:lastPrinted>
  <dcterms:created xsi:type="dcterms:W3CDTF">2021-08-22T16:57:00Z</dcterms:created>
  <dcterms:modified xsi:type="dcterms:W3CDTF">2021-08-22T16:57:00Z</dcterms:modified>
</cp:coreProperties>
</file>